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B57A" w14:textId="7E165E75" w:rsidR="001C054B" w:rsidRPr="004E680D" w:rsidRDefault="006C5AE3" w:rsidP="006C5AE3">
      <w:pPr>
        <w:jc w:val="center"/>
      </w:pPr>
      <w:r w:rsidRPr="004E680D">
        <w:rPr>
          <w:noProof/>
        </w:rPr>
        <w:drawing>
          <wp:inline distT="0" distB="0" distL="0" distR="0" wp14:anchorId="79C9E5B2" wp14:editId="6B978FA2">
            <wp:extent cx="2364097" cy="2353586"/>
            <wp:effectExtent l="0" t="0" r="0" b="8890"/>
            <wp:docPr id="3" name="Picture 3" descr="Department of Veterans Affair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Veterans Affairs emblem."/>
                    <pic:cNvPicPr/>
                  </pic:nvPicPr>
                  <pic:blipFill>
                    <a:blip r:embed="rId11">
                      <a:extLst>
                        <a:ext uri="{28A0092B-C50C-407E-A947-70E740481C1C}">
                          <a14:useLocalDpi xmlns:a14="http://schemas.microsoft.com/office/drawing/2010/main" val="0"/>
                        </a:ext>
                      </a:extLst>
                    </a:blip>
                    <a:stretch>
                      <a:fillRect/>
                    </a:stretch>
                  </pic:blipFill>
                  <pic:spPr>
                    <a:xfrm>
                      <a:off x="0" y="0"/>
                      <a:ext cx="2364097" cy="2353586"/>
                    </a:xfrm>
                    <a:prstGeom prst="rect">
                      <a:avLst/>
                    </a:prstGeom>
                  </pic:spPr>
                </pic:pic>
              </a:graphicData>
            </a:graphic>
          </wp:inline>
        </w:drawing>
      </w:r>
    </w:p>
    <w:p w14:paraId="70B5D5C9" w14:textId="77777777" w:rsidR="006C5AE3" w:rsidRPr="004E680D" w:rsidRDefault="006C5AE3" w:rsidP="006C5AE3">
      <w:pPr>
        <w:jc w:val="center"/>
      </w:pPr>
    </w:p>
    <w:p w14:paraId="6903AB86" w14:textId="24673AD7" w:rsidR="00F11B94" w:rsidRPr="004E680D" w:rsidRDefault="006C5AE3" w:rsidP="006C5AE3">
      <w:pPr>
        <w:jc w:val="center"/>
      </w:pPr>
      <w:r w:rsidRPr="004E680D">
        <w:rPr>
          <w:noProof/>
        </w:rPr>
        <w:drawing>
          <wp:inline distT="0" distB="0" distL="0" distR="0" wp14:anchorId="27491C01" wp14:editId="0B914CA2">
            <wp:extent cx="3005593" cy="1322266"/>
            <wp:effectExtent l="0" t="0" r="4445" b="0"/>
            <wp:docPr id="4" name="Picture 4" descr="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C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5593" cy="1322266"/>
                    </a:xfrm>
                    <a:prstGeom prst="rect">
                      <a:avLst/>
                    </a:prstGeom>
                  </pic:spPr>
                </pic:pic>
              </a:graphicData>
            </a:graphic>
          </wp:inline>
        </w:drawing>
      </w:r>
    </w:p>
    <w:p w14:paraId="3296D74A" w14:textId="77777777" w:rsidR="006C5AE3" w:rsidRPr="004E680D" w:rsidRDefault="006C5AE3" w:rsidP="00644B9D">
      <w:pPr>
        <w:spacing w:after="0" w:line="240" w:lineRule="auto"/>
        <w:jc w:val="center"/>
        <w:rPr>
          <w:rFonts w:ascii="Arial" w:eastAsia="Times New Roman" w:hAnsi="Arial" w:cs="Arial"/>
          <w:smallCaps/>
          <w:color w:val="0A151D"/>
          <w:sz w:val="72"/>
          <w:szCs w:val="72"/>
        </w:rPr>
      </w:pPr>
    </w:p>
    <w:p w14:paraId="2BB13FF1" w14:textId="65025522" w:rsidR="006C5AE3" w:rsidRPr="00DC5C54" w:rsidRDefault="004D7351" w:rsidP="0035273B">
      <w:pPr>
        <w:pStyle w:val="Heading1"/>
        <w:rPr>
          <w:rFonts w:eastAsia="Times New Roman"/>
          <w:caps w:val="0"/>
          <w:smallCaps/>
          <w:color w:val="1F3864" w:themeColor="accent1" w:themeShade="80"/>
        </w:rPr>
      </w:pPr>
      <w:r w:rsidRPr="00DC5C54">
        <w:rPr>
          <w:rFonts w:eastAsia="Times New Roman"/>
          <w:caps w:val="0"/>
          <w:smallCaps/>
        </w:rPr>
        <w:t>Evidence-Based Budgeting (EBB) Training</w:t>
      </w:r>
    </w:p>
    <w:p w14:paraId="11989CBF" w14:textId="77777777" w:rsidR="004D7351" w:rsidRPr="004E680D" w:rsidRDefault="004D7351" w:rsidP="006C5AE3">
      <w:pPr>
        <w:spacing w:after="0" w:line="240" w:lineRule="auto"/>
        <w:jc w:val="center"/>
        <w:rPr>
          <w:rFonts w:ascii="Arial" w:eastAsia="Times New Roman" w:hAnsi="Arial" w:cs="Arial"/>
          <w:smallCaps/>
          <w:color w:val="1F3864" w:themeColor="accent1" w:themeShade="80"/>
          <w:sz w:val="56"/>
          <w:szCs w:val="56"/>
        </w:rPr>
      </w:pPr>
    </w:p>
    <w:p w14:paraId="49EED43F" w14:textId="2588F12A" w:rsidR="006C5AE3" w:rsidRPr="004E680D" w:rsidRDefault="004D7351" w:rsidP="006C5AE3">
      <w:pPr>
        <w:spacing w:after="0" w:line="240" w:lineRule="auto"/>
        <w:jc w:val="center"/>
        <w:rPr>
          <w:rFonts w:ascii="Arial" w:eastAsia="Times New Roman" w:hAnsi="Arial" w:cs="Arial"/>
          <w:smallCaps/>
          <w:color w:val="1F3864" w:themeColor="accent1" w:themeShade="80"/>
          <w:sz w:val="56"/>
          <w:szCs w:val="56"/>
        </w:rPr>
      </w:pPr>
      <w:r w:rsidRPr="004E680D">
        <w:rPr>
          <w:rFonts w:ascii="Arial" w:eastAsia="Times New Roman" w:hAnsi="Arial" w:cs="Arial"/>
          <w:smallCaps/>
          <w:color w:val="1F3864" w:themeColor="accent1" w:themeShade="80"/>
          <w:sz w:val="56"/>
          <w:szCs w:val="56"/>
        </w:rPr>
        <w:t>Script</w:t>
      </w:r>
    </w:p>
    <w:p w14:paraId="1FC94C14" w14:textId="6581A5C0" w:rsidR="00F11B94" w:rsidRPr="004E680D" w:rsidRDefault="00F11B94" w:rsidP="00BA782B">
      <w:pPr>
        <w:pStyle w:val="VBAParagraphText"/>
        <w:jc w:val="center"/>
        <w:rPr>
          <w:b/>
          <w:bCs/>
        </w:rPr>
      </w:pPr>
    </w:p>
    <w:p w14:paraId="6EED2F76" w14:textId="77777777" w:rsidR="006C5AE3" w:rsidRPr="004E680D" w:rsidRDefault="006C5AE3" w:rsidP="00BA782B">
      <w:pPr>
        <w:pStyle w:val="VBAParagraphText"/>
        <w:jc w:val="center"/>
        <w:rPr>
          <w:b/>
          <w:bCs/>
        </w:rPr>
      </w:pPr>
    </w:p>
    <w:p w14:paraId="041569CC" w14:textId="3C6949E1" w:rsidR="00AE5517" w:rsidRPr="004E680D" w:rsidRDefault="00AE5517">
      <w:pPr>
        <w:rPr>
          <w:rFonts w:ascii="Arial" w:eastAsia="Times New Roman" w:hAnsi="Arial" w:cs="Arial"/>
          <w:b/>
          <w:bCs/>
          <w:sz w:val="32"/>
          <w:szCs w:val="32"/>
        </w:rPr>
      </w:pPr>
      <w:r w:rsidRPr="004E680D">
        <w:rPr>
          <w:rFonts w:ascii="Arial" w:eastAsia="Times New Roman" w:hAnsi="Arial" w:cs="Arial"/>
          <w:b/>
          <w:bCs/>
          <w:sz w:val="32"/>
          <w:szCs w:val="32"/>
        </w:rPr>
        <w:br w:type="page"/>
      </w:r>
    </w:p>
    <w:p w14:paraId="310DD0A5" w14:textId="77247ECB" w:rsidR="007B2677" w:rsidRPr="004E680D" w:rsidRDefault="004D7351" w:rsidP="005A3CF6">
      <w:pPr>
        <w:pStyle w:val="VBAH2"/>
      </w:pPr>
      <w:r w:rsidRPr="004E680D">
        <w:lastRenderedPageBreak/>
        <w:t>Introduction</w:t>
      </w:r>
    </w:p>
    <w:p w14:paraId="3B770664" w14:textId="62586D69" w:rsidR="004D7351" w:rsidRPr="004E680D" w:rsidRDefault="004D7351" w:rsidP="00240636">
      <w:pPr>
        <w:spacing w:before="120" w:after="120" w:line="240" w:lineRule="auto"/>
        <w:rPr>
          <w:rFonts w:ascii="Arial" w:hAnsi="Arial" w:cs="Arial"/>
          <w:szCs w:val="24"/>
        </w:rPr>
      </w:pPr>
      <w:r w:rsidRPr="004E680D">
        <w:rPr>
          <w:rFonts w:ascii="Arial" w:hAnsi="Arial" w:cs="Arial"/>
          <w:b/>
          <w:bCs/>
          <w:szCs w:val="24"/>
        </w:rPr>
        <w:t>Slide 1</w:t>
      </w:r>
      <w:r w:rsidR="00240636" w:rsidRPr="004E680D">
        <w:rPr>
          <w:rFonts w:ascii="Arial" w:hAnsi="Arial" w:cs="Arial"/>
          <w:b/>
          <w:bCs/>
          <w:szCs w:val="24"/>
        </w:rPr>
        <w:t>:</w:t>
      </w:r>
      <w:r w:rsidRPr="004E680D">
        <w:rPr>
          <w:rFonts w:ascii="Arial" w:hAnsi="Arial" w:cs="Arial"/>
          <w:b/>
          <w:bCs/>
          <w:szCs w:val="24"/>
        </w:rPr>
        <w:t xml:space="preserve"> Evidence-Based Budgeting (EBB) Training</w:t>
      </w:r>
    </w:p>
    <w:p w14:paraId="20936EC2" w14:textId="7B0DCCCA"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Slide One</w:t>
      </w:r>
      <w:r w:rsidR="00F019BA" w:rsidRPr="004E680D">
        <w:rPr>
          <w:rFonts w:ascii="Arial" w:hAnsi="Arial" w:cs="Arial"/>
          <w:szCs w:val="24"/>
        </w:rPr>
        <w:t>:</w:t>
      </w:r>
      <w:r w:rsidRPr="004E680D">
        <w:rPr>
          <w:rFonts w:ascii="Arial" w:hAnsi="Arial" w:cs="Arial"/>
          <w:szCs w:val="24"/>
        </w:rPr>
        <w:t xml:space="preserve"> </w:t>
      </w:r>
      <w:bookmarkStart w:id="0" w:name="_Hlk95210148"/>
      <w:r w:rsidRPr="004E680D">
        <w:rPr>
          <w:rFonts w:ascii="Arial" w:hAnsi="Arial" w:cs="Arial"/>
          <w:szCs w:val="24"/>
        </w:rPr>
        <w:t>Evidence-Based Budgeting (or EBB) Training</w:t>
      </w:r>
      <w:bookmarkEnd w:id="0"/>
    </w:p>
    <w:p w14:paraId="530CDE6B" w14:textId="1FA71FC0"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 xml:space="preserve">Welcome to the Evidence-Based Budgeting Training. This training is designed for Veterans Benefits Administration (or VBA) </w:t>
      </w:r>
      <w:r w:rsidR="008D18CC" w:rsidRPr="004E680D">
        <w:rPr>
          <w:rFonts w:ascii="Arial" w:hAnsi="Arial" w:cs="Arial"/>
          <w:szCs w:val="24"/>
        </w:rPr>
        <w:t>B</w:t>
      </w:r>
      <w:r w:rsidRPr="004E680D">
        <w:rPr>
          <w:rFonts w:ascii="Arial" w:hAnsi="Arial" w:cs="Arial"/>
          <w:szCs w:val="24"/>
        </w:rPr>
        <w:t xml:space="preserve">udget </w:t>
      </w:r>
      <w:r w:rsidR="008D18CC" w:rsidRPr="004E680D">
        <w:rPr>
          <w:rFonts w:ascii="Arial" w:hAnsi="Arial" w:cs="Arial"/>
          <w:szCs w:val="24"/>
        </w:rPr>
        <w:t>A</w:t>
      </w:r>
      <w:r w:rsidRPr="004E680D">
        <w:rPr>
          <w:rFonts w:ascii="Arial" w:hAnsi="Arial" w:cs="Arial"/>
          <w:szCs w:val="24"/>
        </w:rPr>
        <w:t>nalysts and others involved in incorporating evidence into their program area</w:t>
      </w:r>
      <w:r w:rsidR="00240636" w:rsidRPr="004E680D">
        <w:rPr>
          <w:rFonts w:ascii="Arial" w:hAnsi="Arial" w:cs="Arial"/>
          <w:szCs w:val="24"/>
        </w:rPr>
        <w:t>’s</w:t>
      </w:r>
      <w:r w:rsidRPr="004E680D">
        <w:rPr>
          <w:rFonts w:ascii="Arial" w:hAnsi="Arial" w:cs="Arial"/>
          <w:szCs w:val="24"/>
        </w:rPr>
        <w:t xml:space="preserve"> Budget Narratives for their budget cycles.</w:t>
      </w:r>
    </w:p>
    <w:p w14:paraId="2FBD95D3" w14:textId="77777777" w:rsidR="004D7351" w:rsidRPr="004E680D" w:rsidRDefault="004D7351" w:rsidP="00240636">
      <w:pPr>
        <w:spacing w:before="120" w:after="120" w:line="240" w:lineRule="auto"/>
        <w:rPr>
          <w:rFonts w:ascii="Arial" w:hAnsi="Arial" w:cs="Arial"/>
          <w:szCs w:val="24"/>
        </w:rPr>
      </w:pPr>
    </w:p>
    <w:p w14:paraId="2F7FA4A4" w14:textId="720C9D71" w:rsidR="004D7351" w:rsidRPr="004E680D" w:rsidRDefault="004D7351" w:rsidP="00240636">
      <w:pPr>
        <w:spacing w:before="120" w:after="120" w:line="240" w:lineRule="auto"/>
        <w:rPr>
          <w:rFonts w:ascii="Arial" w:hAnsi="Arial" w:cs="Arial"/>
          <w:szCs w:val="24"/>
        </w:rPr>
      </w:pPr>
      <w:r w:rsidRPr="004E680D">
        <w:rPr>
          <w:rFonts w:ascii="Arial" w:hAnsi="Arial" w:cs="Arial"/>
          <w:b/>
          <w:bCs/>
          <w:szCs w:val="24"/>
        </w:rPr>
        <w:t>Slide 2</w:t>
      </w:r>
      <w:r w:rsidR="00240636" w:rsidRPr="004E680D">
        <w:rPr>
          <w:rFonts w:ascii="Arial" w:hAnsi="Arial" w:cs="Arial"/>
          <w:b/>
          <w:bCs/>
          <w:szCs w:val="24"/>
        </w:rPr>
        <w:t>:</w:t>
      </w:r>
      <w:r w:rsidRPr="004E680D">
        <w:rPr>
          <w:rFonts w:ascii="Arial" w:hAnsi="Arial" w:cs="Arial"/>
          <w:b/>
          <w:bCs/>
          <w:szCs w:val="24"/>
        </w:rPr>
        <w:t xml:space="preserve"> Course Overview</w:t>
      </w:r>
    </w:p>
    <w:p w14:paraId="4EDBEAA3" w14:textId="77777777"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Slide Two, Course Overview</w:t>
      </w:r>
    </w:p>
    <w:p w14:paraId="65C55EDB" w14:textId="3F6601D3"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 xml:space="preserve">The purpose of this course is to provide baseline training in </w:t>
      </w:r>
      <w:r w:rsidR="00240636" w:rsidRPr="004E680D">
        <w:rPr>
          <w:rFonts w:ascii="Arial" w:hAnsi="Arial" w:cs="Arial"/>
          <w:szCs w:val="24"/>
        </w:rPr>
        <w:t xml:space="preserve">Talent Management System (or </w:t>
      </w:r>
      <w:r w:rsidRPr="004E680D">
        <w:rPr>
          <w:rFonts w:ascii="Arial" w:hAnsi="Arial" w:cs="Arial"/>
          <w:szCs w:val="24"/>
        </w:rPr>
        <w:t>TMS</w:t>
      </w:r>
      <w:r w:rsidR="00240636" w:rsidRPr="004E680D">
        <w:rPr>
          <w:rFonts w:ascii="Arial" w:hAnsi="Arial" w:cs="Arial"/>
          <w:szCs w:val="24"/>
        </w:rPr>
        <w:t>)</w:t>
      </w:r>
      <w:r w:rsidRPr="004E680D">
        <w:rPr>
          <w:rFonts w:ascii="Arial" w:hAnsi="Arial" w:cs="Arial"/>
          <w:szCs w:val="24"/>
        </w:rPr>
        <w:t xml:space="preserve"> for employees in each </w:t>
      </w:r>
      <w:r w:rsidR="00240636" w:rsidRPr="004E680D">
        <w:rPr>
          <w:rFonts w:ascii="Arial" w:hAnsi="Arial" w:cs="Arial"/>
          <w:szCs w:val="24"/>
        </w:rPr>
        <w:t>B</w:t>
      </w:r>
      <w:r w:rsidRPr="004E680D">
        <w:rPr>
          <w:rFonts w:ascii="Arial" w:hAnsi="Arial" w:cs="Arial"/>
          <w:szCs w:val="24"/>
        </w:rPr>
        <w:t xml:space="preserve">usiness </w:t>
      </w:r>
      <w:r w:rsidR="00240636" w:rsidRPr="004E680D">
        <w:rPr>
          <w:rFonts w:ascii="Arial" w:hAnsi="Arial" w:cs="Arial"/>
          <w:szCs w:val="24"/>
        </w:rPr>
        <w:t>L</w:t>
      </w:r>
      <w:r w:rsidRPr="004E680D">
        <w:rPr>
          <w:rFonts w:ascii="Arial" w:hAnsi="Arial" w:cs="Arial"/>
          <w:szCs w:val="24"/>
        </w:rPr>
        <w:t xml:space="preserve">ine and </w:t>
      </w:r>
      <w:r w:rsidR="00240636" w:rsidRPr="004E680D">
        <w:rPr>
          <w:rFonts w:ascii="Arial" w:hAnsi="Arial" w:cs="Arial"/>
          <w:szCs w:val="24"/>
        </w:rPr>
        <w:t>S</w:t>
      </w:r>
      <w:r w:rsidRPr="004E680D">
        <w:rPr>
          <w:rFonts w:ascii="Arial" w:hAnsi="Arial" w:cs="Arial"/>
          <w:szCs w:val="24"/>
        </w:rPr>
        <w:t xml:space="preserve">taff </w:t>
      </w:r>
      <w:r w:rsidR="00240636" w:rsidRPr="004E680D">
        <w:rPr>
          <w:rFonts w:ascii="Arial" w:hAnsi="Arial" w:cs="Arial"/>
          <w:szCs w:val="24"/>
        </w:rPr>
        <w:t>O</w:t>
      </w:r>
      <w:r w:rsidRPr="004E680D">
        <w:rPr>
          <w:rFonts w:ascii="Arial" w:hAnsi="Arial" w:cs="Arial"/>
          <w:szCs w:val="24"/>
        </w:rPr>
        <w:t xml:space="preserve">ffice </w:t>
      </w:r>
      <w:r w:rsidR="00240636" w:rsidRPr="004E680D">
        <w:rPr>
          <w:rFonts w:ascii="Arial" w:hAnsi="Arial" w:cs="Arial"/>
          <w:szCs w:val="24"/>
        </w:rPr>
        <w:t xml:space="preserve">who </w:t>
      </w:r>
      <w:r w:rsidRPr="004E680D">
        <w:rPr>
          <w:rFonts w:ascii="Arial" w:hAnsi="Arial" w:cs="Arial"/>
          <w:szCs w:val="24"/>
        </w:rPr>
        <w:t xml:space="preserve">work on developing </w:t>
      </w:r>
      <w:r w:rsidR="008D18CC" w:rsidRPr="004E680D">
        <w:rPr>
          <w:rFonts w:ascii="Arial" w:hAnsi="Arial" w:cs="Arial"/>
          <w:szCs w:val="24"/>
        </w:rPr>
        <w:t>B</w:t>
      </w:r>
      <w:r w:rsidRPr="004E680D">
        <w:rPr>
          <w:rFonts w:ascii="Arial" w:hAnsi="Arial" w:cs="Arial"/>
          <w:szCs w:val="24"/>
        </w:rPr>
        <w:t xml:space="preserve">udget </w:t>
      </w:r>
      <w:r w:rsidR="008D18CC" w:rsidRPr="004E680D">
        <w:rPr>
          <w:rFonts w:ascii="Arial" w:hAnsi="Arial" w:cs="Arial"/>
          <w:szCs w:val="24"/>
        </w:rPr>
        <w:t>N</w:t>
      </w:r>
      <w:r w:rsidRPr="004E680D">
        <w:rPr>
          <w:rFonts w:ascii="Arial" w:hAnsi="Arial" w:cs="Arial"/>
          <w:szCs w:val="24"/>
        </w:rPr>
        <w:t>arratives to support budget needs based on the guidance provided by VA Central Office</w:t>
      </w:r>
      <w:r w:rsidR="008D18CC" w:rsidRPr="004E680D">
        <w:rPr>
          <w:rFonts w:ascii="Arial" w:hAnsi="Arial" w:cs="Arial"/>
          <w:szCs w:val="24"/>
        </w:rPr>
        <w:t xml:space="preserve"> </w:t>
      </w:r>
      <w:r w:rsidRPr="004E680D">
        <w:rPr>
          <w:rFonts w:ascii="Arial" w:hAnsi="Arial" w:cs="Arial"/>
          <w:szCs w:val="24"/>
        </w:rPr>
        <w:t>and the Office of Management and Budget (or OMB).</w:t>
      </w:r>
    </w:p>
    <w:p w14:paraId="5FD4EA1F" w14:textId="77777777" w:rsidR="004D7351" w:rsidRPr="004E680D" w:rsidRDefault="004D7351" w:rsidP="00F227BC">
      <w:pPr>
        <w:spacing w:before="120" w:after="120" w:line="240" w:lineRule="auto"/>
        <w:rPr>
          <w:rFonts w:ascii="Arial" w:hAnsi="Arial" w:cs="Arial"/>
          <w:szCs w:val="24"/>
        </w:rPr>
      </w:pPr>
      <w:r w:rsidRPr="004E680D">
        <w:rPr>
          <w:rFonts w:ascii="Arial" w:hAnsi="Arial" w:cs="Arial"/>
          <w:szCs w:val="24"/>
        </w:rPr>
        <w:t>This course covers the following topics:</w:t>
      </w:r>
    </w:p>
    <w:p w14:paraId="06269D0E" w14:textId="09CDEE1E" w:rsidR="004D7351" w:rsidRPr="004E680D" w:rsidRDefault="004D7351" w:rsidP="00DA5979">
      <w:pPr>
        <w:pStyle w:val="VBABullet1"/>
      </w:pPr>
      <w:r w:rsidRPr="004E680D">
        <w:t xml:space="preserve">Background and Purpose of </w:t>
      </w:r>
      <w:r w:rsidR="008D18CC" w:rsidRPr="004E680D">
        <w:t>EBB</w:t>
      </w:r>
    </w:p>
    <w:p w14:paraId="1263C3E2" w14:textId="77777777" w:rsidR="004D7351" w:rsidRPr="004E680D" w:rsidRDefault="004D7351" w:rsidP="00DA5979">
      <w:pPr>
        <w:pStyle w:val="VBABullet1"/>
      </w:pPr>
      <w:r w:rsidRPr="004E680D">
        <w:t>EBB Requirements, Roles, and Responsibilities</w:t>
      </w:r>
    </w:p>
    <w:p w14:paraId="185E6582" w14:textId="77777777" w:rsidR="004D7351" w:rsidRPr="004E680D" w:rsidRDefault="004D7351" w:rsidP="00DA5979">
      <w:pPr>
        <w:pStyle w:val="VBABullet1"/>
      </w:pPr>
      <w:r w:rsidRPr="004E680D">
        <w:t>What Strong Evidence Looks Like</w:t>
      </w:r>
    </w:p>
    <w:p w14:paraId="7868ECBD" w14:textId="77777777" w:rsidR="004D7351" w:rsidRPr="004E680D" w:rsidRDefault="004D7351" w:rsidP="00DA5979">
      <w:pPr>
        <w:pStyle w:val="VBABullet1"/>
      </w:pPr>
      <w:r w:rsidRPr="004E680D">
        <w:t>How to Perform a Self-Evaluation</w:t>
      </w:r>
    </w:p>
    <w:p w14:paraId="6C4EF78F" w14:textId="1E82A96C" w:rsidR="004D7351" w:rsidRPr="004E680D" w:rsidRDefault="004D7351" w:rsidP="00DA5979">
      <w:pPr>
        <w:pStyle w:val="VBABullet1"/>
      </w:pPr>
      <w:bookmarkStart w:id="1" w:name="_Hlk95812389"/>
      <w:r w:rsidRPr="004E680D">
        <w:t xml:space="preserve">OSSI </w:t>
      </w:r>
      <w:r w:rsidR="00240636" w:rsidRPr="004E680D">
        <w:t>Independent</w:t>
      </w:r>
      <w:r w:rsidRPr="004E680D">
        <w:t xml:space="preserve"> Evaluation</w:t>
      </w:r>
      <w:bookmarkEnd w:id="1"/>
      <w:r w:rsidR="00240636" w:rsidRPr="004E680D">
        <w:t xml:space="preserve"> Feedback</w:t>
      </w:r>
      <w:r w:rsidRPr="004E680D">
        <w:t xml:space="preserve">, and </w:t>
      </w:r>
    </w:p>
    <w:p w14:paraId="2E38BD79" w14:textId="1A6F1912" w:rsidR="004D7351" w:rsidRPr="004E680D" w:rsidRDefault="004D7351" w:rsidP="00DA5979">
      <w:pPr>
        <w:pStyle w:val="VBABullet1"/>
      </w:pPr>
      <w:r w:rsidRPr="004E680D">
        <w:t>The Now, Next, and Beyond for VBA Evidence-Based Activities</w:t>
      </w:r>
    </w:p>
    <w:p w14:paraId="51C99EBA" w14:textId="09271134"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 xml:space="preserve">We will review VBA’s EBB requirements, roles, and responsibilities by describing the primary activities of the VBA Evidence-Based Budgeting process </w:t>
      </w:r>
      <w:r w:rsidR="00240636" w:rsidRPr="004E680D">
        <w:rPr>
          <w:rFonts w:ascii="Arial" w:hAnsi="Arial" w:cs="Arial"/>
          <w:szCs w:val="24"/>
        </w:rPr>
        <w:t>and</w:t>
      </w:r>
      <w:r w:rsidRPr="004E680D">
        <w:rPr>
          <w:rFonts w:ascii="Arial" w:hAnsi="Arial" w:cs="Arial"/>
          <w:szCs w:val="24"/>
        </w:rPr>
        <w:t xml:space="preserve"> the roles and responsibilities of the Business Lines</w:t>
      </w:r>
      <w:r w:rsidR="00B64DE8" w:rsidRPr="004E680D">
        <w:rPr>
          <w:rFonts w:ascii="Arial" w:hAnsi="Arial" w:cs="Arial"/>
          <w:szCs w:val="24"/>
        </w:rPr>
        <w:t xml:space="preserve"> and</w:t>
      </w:r>
      <w:r w:rsidRPr="004E680D">
        <w:rPr>
          <w:rFonts w:ascii="Arial" w:hAnsi="Arial" w:cs="Arial"/>
          <w:szCs w:val="24"/>
        </w:rPr>
        <w:t xml:space="preserve"> Staff Offices, VBA Office of Strategic Support and Initiatives (or OSSI), and VBA Office of Financial Management (</w:t>
      </w:r>
      <w:r w:rsidR="00240636" w:rsidRPr="004E680D">
        <w:rPr>
          <w:rFonts w:ascii="Arial" w:hAnsi="Arial" w:cs="Arial"/>
          <w:szCs w:val="24"/>
        </w:rPr>
        <w:t>or</w:t>
      </w:r>
      <w:r w:rsidRPr="004E680D">
        <w:rPr>
          <w:rFonts w:ascii="Arial" w:hAnsi="Arial" w:cs="Arial"/>
          <w:szCs w:val="24"/>
        </w:rPr>
        <w:t xml:space="preserve"> OFM) in EBB activities.</w:t>
      </w:r>
    </w:p>
    <w:p w14:paraId="3EDB2242" w14:textId="54A84217"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 xml:space="preserve">We will </w:t>
      </w:r>
      <w:r w:rsidR="00240636" w:rsidRPr="004E680D">
        <w:rPr>
          <w:rFonts w:ascii="Arial" w:hAnsi="Arial" w:cs="Arial"/>
          <w:szCs w:val="24"/>
        </w:rPr>
        <w:t xml:space="preserve">cover </w:t>
      </w:r>
      <w:r w:rsidRPr="004E680D">
        <w:rPr>
          <w:rFonts w:ascii="Arial" w:hAnsi="Arial" w:cs="Arial"/>
          <w:szCs w:val="24"/>
        </w:rPr>
        <w:t xml:space="preserve">what strong evidence looks like by </w:t>
      </w:r>
      <w:r w:rsidR="00240636" w:rsidRPr="004E680D">
        <w:rPr>
          <w:rFonts w:ascii="Arial" w:hAnsi="Arial" w:cs="Arial"/>
          <w:szCs w:val="24"/>
        </w:rPr>
        <w:t xml:space="preserve">identifying </w:t>
      </w:r>
      <w:r w:rsidRPr="004E680D">
        <w:rPr>
          <w:rFonts w:ascii="Arial" w:hAnsi="Arial" w:cs="Arial"/>
          <w:szCs w:val="24"/>
        </w:rPr>
        <w:t xml:space="preserve">ways to best use data as evidence and the characteristics of strong </w:t>
      </w:r>
      <w:r w:rsidR="00240636" w:rsidRPr="004E680D">
        <w:rPr>
          <w:rFonts w:ascii="Arial" w:hAnsi="Arial" w:cs="Arial"/>
          <w:szCs w:val="24"/>
        </w:rPr>
        <w:t>versus</w:t>
      </w:r>
      <w:r w:rsidRPr="004E680D">
        <w:rPr>
          <w:rFonts w:ascii="Arial" w:hAnsi="Arial" w:cs="Arial"/>
          <w:szCs w:val="24"/>
        </w:rPr>
        <w:t xml:space="preserve"> insufficient evidence.</w:t>
      </w:r>
    </w:p>
    <w:p w14:paraId="77BE0BE6" w14:textId="33F0E7FB"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 xml:space="preserve">We will describe how to perform a self-evaluation using </w:t>
      </w:r>
      <w:r w:rsidR="00240636" w:rsidRPr="004E680D">
        <w:rPr>
          <w:rFonts w:ascii="Arial" w:hAnsi="Arial" w:cs="Arial"/>
          <w:szCs w:val="24"/>
        </w:rPr>
        <w:t>a</w:t>
      </w:r>
      <w:r w:rsidRPr="004E680D">
        <w:rPr>
          <w:rFonts w:ascii="Arial" w:hAnsi="Arial" w:cs="Arial"/>
          <w:szCs w:val="24"/>
        </w:rPr>
        <w:t xml:space="preserve"> scoring rubric and identify how to strengthen evidence based on evaluation feedback.</w:t>
      </w:r>
    </w:p>
    <w:p w14:paraId="50DB7329" w14:textId="269B4877"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We will review how OSSI conducts EBB evaluations and identify EBB process events, steps, and expectations.</w:t>
      </w:r>
    </w:p>
    <w:p w14:paraId="0DDDC86F" w14:textId="0944EA12"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At the end of each section</w:t>
      </w:r>
      <w:r w:rsidR="008D18CC" w:rsidRPr="004E680D">
        <w:rPr>
          <w:rFonts w:ascii="Arial" w:hAnsi="Arial" w:cs="Arial"/>
          <w:szCs w:val="24"/>
        </w:rPr>
        <w:t xml:space="preserve"> is</w:t>
      </w:r>
      <w:r w:rsidRPr="004E680D">
        <w:rPr>
          <w:rFonts w:ascii="Arial" w:hAnsi="Arial" w:cs="Arial"/>
          <w:szCs w:val="24"/>
        </w:rPr>
        <w:t xml:space="preserve"> a knowledge check, </w:t>
      </w:r>
      <w:r w:rsidR="008D18CC" w:rsidRPr="004E680D">
        <w:rPr>
          <w:rFonts w:ascii="Arial" w:hAnsi="Arial" w:cs="Arial"/>
          <w:szCs w:val="24"/>
        </w:rPr>
        <w:t>though</w:t>
      </w:r>
      <w:r w:rsidRPr="004E680D">
        <w:rPr>
          <w:rFonts w:ascii="Arial" w:hAnsi="Arial" w:cs="Arial"/>
          <w:szCs w:val="24"/>
        </w:rPr>
        <w:t xml:space="preserve"> no exam or other testing</w:t>
      </w:r>
      <w:r w:rsidR="00240636" w:rsidRPr="004E680D">
        <w:rPr>
          <w:rFonts w:ascii="Arial" w:hAnsi="Arial" w:cs="Arial"/>
          <w:szCs w:val="24"/>
        </w:rPr>
        <w:t xml:space="preserve"> is associated with this </w:t>
      </w:r>
      <w:r w:rsidR="008D18CC" w:rsidRPr="004E680D">
        <w:rPr>
          <w:rFonts w:ascii="Arial" w:hAnsi="Arial" w:cs="Arial"/>
          <w:szCs w:val="24"/>
        </w:rPr>
        <w:t>course</w:t>
      </w:r>
      <w:r w:rsidRPr="004E680D">
        <w:rPr>
          <w:rFonts w:ascii="Arial" w:hAnsi="Arial" w:cs="Arial"/>
          <w:szCs w:val="24"/>
        </w:rPr>
        <w:t>.</w:t>
      </w:r>
    </w:p>
    <w:p w14:paraId="105F0A51" w14:textId="4562F076" w:rsidR="00240636" w:rsidRPr="004E680D" w:rsidRDefault="00240636">
      <w:pPr>
        <w:rPr>
          <w:rFonts w:ascii="Arial" w:hAnsi="Arial" w:cs="Arial"/>
          <w:szCs w:val="24"/>
        </w:rPr>
      </w:pPr>
      <w:r w:rsidRPr="004E680D">
        <w:rPr>
          <w:rFonts w:ascii="Arial" w:hAnsi="Arial" w:cs="Arial"/>
          <w:szCs w:val="24"/>
        </w:rPr>
        <w:br w:type="page"/>
      </w:r>
    </w:p>
    <w:p w14:paraId="1EAC3F93" w14:textId="2074F425" w:rsidR="004D7351" w:rsidRPr="004E680D" w:rsidRDefault="004D7351" w:rsidP="00240636">
      <w:pPr>
        <w:spacing w:before="120" w:after="120" w:line="240" w:lineRule="auto"/>
        <w:rPr>
          <w:rFonts w:ascii="Arial" w:hAnsi="Arial" w:cs="Arial"/>
          <w:b/>
          <w:bCs/>
          <w:szCs w:val="24"/>
        </w:rPr>
      </w:pPr>
      <w:r w:rsidRPr="004E680D">
        <w:rPr>
          <w:rFonts w:ascii="Arial" w:hAnsi="Arial" w:cs="Arial"/>
          <w:b/>
          <w:bCs/>
          <w:szCs w:val="24"/>
        </w:rPr>
        <w:lastRenderedPageBreak/>
        <w:t>Slide 3</w:t>
      </w:r>
      <w:r w:rsidR="00240636" w:rsidRPr="004E680D">
        <w:rPr>
          <w:rFonts w:ascii="Arial" w:hAnsi="Arial" w:cs="Arial"/>
          <w:b/>
          <w:bCs/>
          <w:szCs w:val="24"/>
        </w:rPr>
        <w:t>:</w:t>
      </w:r>
      <w:r w:rsidRPr="004E680D">
        <w:rPr>
          <w:rFonts w:ascii="Arial" w:hAnsi="Arial" w:cs="Arial"/>
          <w:b/>
          <w:bCs/>
          <w:szCs w:val="24"/>
        </w:rPr>
        <w:t xml:space="preserve"> Course </w:t>
      </w:r>
      <w:r w:rsidR="00E57A17" w:rsidRPr="004E680D">
        <w:rPr>
          <w:rFonts w:ascii="Arial" w:hAnsi="Arial" w:cs="Arial"/>
          <w:b/>
          <w:bCs/>
          <w:szCs w:val="24"/>
        </w:rPr>
        <w:t xml:space="preserve">Learning </w:t>
      </w:r>
      <w:r w:rsidRPr="004E680D">
        <w:rPr>
          <w:rFonts w:ascii="Arial" w:hAnsi="Arial" w:cs="Arial"/>
          <w:b/>
          <w:bCs/>
          <w:szCs w:val="24"/>
        </w:rPr>
        <w:t>Objectives</w:t>
      </w:r>
    </w:p>
    <w:p w14:paraId="610B7CAF" w14:textId="73E413E7"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 xml:space="preserve">Slide Three, Course </w:t>
      </w:r>
      <w:r w:rsidR="00E57A17" w:rsidRPr="004E680D">
        <w:rPr>
          <w:rFonts w:ascii="Arial" w:hAnsi="Arial" w:cs="Arial"/>
          <w:szCs w:val="24"/>
        </w:rPr>
        <w:t xml:space="preserve">Learning </w:t>
      </w:r>
      <w:r w:rsidRPr="004E680D">
        <w:rPr>
          <w:rFonts w:ascii="Arial" w:hAnsi="Arial" w:cs="Arial"/>
          <w:szCs w:val="24"/>
        </w:rPr>
        <w:t>Objectives</w:t>
      </w:r>
    </w:p>
    <w:p w14:paraId="755ABB0E" w14:textId="57E38504"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After completing this course, you will be able to</w:t>
      </w:r>
      <w:r w:rsidR="00240636" w:rsidRPr="004E680D">
        <w:rPr>
          <w:rFonts w:ascii="Arial" w:hAnsi="Arial" w:cs="Arial"/>
          <w:szCs w:val="24"/>
        </w:rPr>
        <w:t xml:space="preserve"> s</w:t>
      </w:r>
      <w:r w:rsidRPr="004E680D">
        <w:rPr>
          <w:rFonts w:ascii="Arial" w:hAnsi="Arial" w:cs="Arial"/>
          <w:szCs w:val="24"/>
        </w:rPr>
        <w:t xml:space="preserve">upport </w:t>
      </w:r>
      <w:r w:rsidR="008D18CC" w:rsidRPr="004E680D">
        <w:rPr>
          <w:rFonts w:ascii="Arial" w:hAnsi="Arial" w:cs="Arial"/>
          <w:szCs w:val="24"/>
        </w:rPr>
        <w:t>B</w:t>
      </w:r>
      <w:r w:rsidRPr="004E680D">
        <w:rPr>
          <w:rFonts w:ascii="Arial" w:hAnsi="Arial" w:cs="Arial"/>
          <w:szCs w:val="24"/>
        </w:rPr>
        <w:t xml:space="preserve">udget </w:t>
      </w:r>
      <w:r w:rsidR="008D18CC" w:rsidRPr="004E680D">
        <w:rPr>
          <w:rFonts w:ascii="Arial" w:hAnsi="Arial" w:cs="Arial"/>
          <w:szCs w:val="24"/>
        </w:rPr>
        <w:t>N</w:t>
      </w:r>
      <w:r w:rsidRPr="004E680D">
        <w:rPr>
          <w:rFonts w:ascii="Arial" w:hAnsi="Arial" w:cs="Arial"/>
          <w:szCs w:val="24"/>
        </w:rPr>
        <w:t>arrative development based on the guidance provided by VA Central Office and OMB.</w:t>
      </w:r>
      <w:r w:rsidR="00B64DE8" w:rsidRPr="004E680D">
        <w:rPr>
          <w:rFonts w:ascii="Arial" w:hAnsi="Arial" w:cs="Arial"/>
          <w:szCs w:val="24"/>
        </w:rPr>
        <w:t xml:space="preserve"> This outcome is supported by the following objectives:</w:t>
      </w:r>
    </w:p>
    <w:p w14:paraId="73C1FA4C" w14:textId="77777777" w:rsidR="00530806" w:rsidRPr="004E680D" w:rsidRDefault="00530806" w:rsidP="00DA5979">
      <w:pPr>
        <w:pStyle w:val="VBABullet1"/>
      </w:pPr>
      <w:r w:rsidRPr="004E680D">
        <w:t>Define EBB, explain the purpose of EBB, and list the key EBB guidance documents.</w:t>
      </w:r>
    </w:p>
    <w:p w14:paraId="53CC42A9" w14:textId="3BFCFEA6" w:rsidR="004D7351" w:rsidRPr="004E680D" w:rsidRDefault="004D7351" w:rsidP="00DA5979">
      <w:pPr>
        <w:pStyle w:val="VBABullet1"/>
      </w:pPr>
      <w:r w:rsidRPr="004E680D">
        <w:t>Describe the four primary activities of the VBA EBB process</w:t>
      </w:r>
      <w:r w:rsidR="00B64DE8" w:rsidRPr="004E680D">
        <w:t>.</w:t>
      </w:r>
    </w:p>
    <w:p w14:paraId="5E263D09" w14:textId="55D4811B" w:rsidR="004D7351" w:rsidRPr="004E680D" w:rsidRDefault="004D7351" w:rsidP="00DA5979">
      <w:pPr>
        <w:pStyle w:val="VBABullet1"/>
      </w:pPr>
      <w:r w:rsidRPr="004E680D">
        <w:t xml:space="preserve">Describe the roles and responsibilities of the </w:t>
      </w:r>
      <w:r w:rsidR="00B64DE8" w:rsidRPr="004E680D">
        <w:t xml:space="preserve">Business Lines </w:t>
      </w:r>
      <w:r w:rsidRPr="004E680D">
        <w:t>and S</w:t>
      </w:r>
      <w:r w:rsidR="00B64DE8" w:rsidRPr="004E680D">
        <w:t xml:space="preserve">taff </w:t>
      </w:r>
      <w:r w:rsidRPr="004E680D">
        <w:t>O</w:t>
      </w:r>
      <w:r w:rsidR="00B64DE8" w:rsidRPr="004E680D">
        <w:t>ffices</w:t>
      </w:r>
      <w:r w:rsidRPr="004E680D">
        <w:t xml:space="preserve">, OSSI, and OFM in EBB </w:t>
      </w:r>
      <w:r w:rsidR="008C490D" w:rsidRPr="004E680D">
        <w:t>activities</w:t>
      </w:r>
      <w:r w:rsidR="00B64DE8" w:rsidRPr="004E680D">
        <w:t>.</w:t>
      </w:r>
    </w:p>
    <w:p w14:paraId="7C0074D5" w14:textId="229E1206" w:rsidR="004D7351" w:rsidRPr="004E680D" w:rsidRDefault="004D7351" w:rsidP="00DA5979">
      <w:pPr>
        <w:pStyle w:val="VBABullet1"/>
      </w:pPr>
      <w:r w:rsidRPr="004E680D">
        <w:t>Identify items that can be used as evidence</w:t>
      </w:r>
      <w:r w:rsidR="00B64DE8" w:rsidRPr="004E680D">
        <w:t>.</w:t>
      </w:r>
    </w:p>
    <w:p w14:paraId="388F052B" w14:textId="760595A0" w:rsidR="004D7351" w:rsidRPr="004E680D" w:rsidRDefault="004D7351" w:rsidP="00DA5979">
      <w:pPr>
        <w:pStyle w:val="VBABullet1"/>
      </w:pPr>
      <w:r w:rsidRPr="004E680D">
        <w:t>Recognize the characteristics of strong and insufficient evidence</w:t>
      </w:r>
      <w:r w:rsidR="00B64DE8" w:rsidRPr="004E680D">
        <w:t>.</w:t>
      </w:r>
    </w:p>
    <w:p w14:paraId="61C60AC6" w14:textId="17131D77" w:rsidR="004D7351" w:rsidRPr="004E680D" w:rsidRDefault="004D7351" w:rsidP="00DA5979">
      <w:pPr>
        <w:pStyle w:val="VBABullet1"/>
      </w:pPr>
      <w:r w:rsidRPr="004E680D">
        <w:t>Determine the program areas for which a self-evaluation is required</w:t>
      </w:r>
      <w:r w:rsidR="00B64DE8" w:rsidRPr="004E680D">
        <w:t>.</w:t>
      </w:r>
    </w:p>
    <w:p w14:paraId="05984B10" w14:textId="4CBBE861" w:rsidR="004D7351" w:rsidRPr="004E680D" w:rsidRDefault="004D7351" w:rsidP="00DA5979">
      <w:pPr>
        <w:pStyle w:val="VBABullet1"/>
      </w:pPr>
      <w:r w:rsidRPr="004E680D">
        <w:t>Determine a score based on evaluations</w:t>
      </w:r>
      <w:r w:rsidR="00B64DE8" w:rsidRPr="004E680D">
        <w:t>.</w:t>
      </w:r>
    </w:p>
    <w:p w14:paraId="3E846554" w14:textId="5EC663F7" w:rsidR="004D7351" w:rsidRPr="004E680D" w:rsidRDefault="004D7351" w:rsidP="00DA5979">
      <w:pPr>
        <w:pStyle w:val="VBABullet1"/>
      </w:pPr>
      <w:r w:rsidRPr="004E680D">
        <w:t>Describe OSSI</w:t>
      </w:r>
      <w:r w:rsidR="00B64DE8" w:rsidRPr="004E680D">
        <w:t>’s process for</w:t>
      </w:r>
      <w:r w:rsidRPr="004E680D">
        <w:t xml:space="preserve"> conduct</w:t>
      </w:r>
      <w:r w:rsidR="00B64DE8" w:rsidRPr="004E680D">
        <w:t>ing</w:t>
      </w:r>
      <w:r w:rsidRPr="004E680D">
        <w:t xml:space="preserve"> EBB independent evaluation</w:t>
      </w:r>
      <w:r w:rsidR="00B64DE8" w:rsidRPr="004E680D">
        <w:t>s,</w:t>
      </w:r>
      <w:r w:rsidRPr="004E680D">
        <w:t xml:space="preserve"> and</w:t>
      </w:r>
    </w:p>
    <w:p w14:paraId="78300A0D" w14:textId="4D97867C" w:rsidR="004D7351" w:rsidRPr="004E680D" w:rsidRDefault="004D7351" w:rsidP="00DA5979">
      <w:pPr>
        <w:pStyle w:val="VBABullet1"/>
      </w:pPr>
      <w:r w:rsidRPr="004E680D">
        <w:t>Identify EBB process</w:t>
      </w:r>
      <w:r w:rsidR="008C490D" w:rsidRPr="004E680D">
        <w:t>es</w:t>
      </w:r>
      <w:r w:rsidRPr="004E680D">
        <w:t xml:space="preserve"> and </w:t>
      </w:r>
      <w:r w:rsidR="00B64DE8" w:rsidRPr="004E680D">
        <w:t xml:space="preserve">their </w:t>
      </w:r>
      <w:r w:rsidRPr="004E680D">
        <w:t>timeline</w:t>
      </w:r>
      <w:r w:rsidR="00B64DE8" w:rsidRPr="004E680D">
        <w:t>s.</w:t>
      </w:r>
    </w:p>
    <w:p w14:paraId="65FE79F3" w14:textId="77777777" w:rsidR="004D7351" w:rsidRPr="004E680D" w:rsidRDefault="004D7351" w:rsidP="00240636">
      <w:pPr>
        <w:spacing w:before="120" w:after="120" w:line="240" w:lineRule="auto"/>
        <w:rPr>
          <w:rFonts w:ascii="Arial" w:hAnsi="Arial" w:cs="Arial"/>
          <w:b/>
          <w:bCs/>
          <w:szCs w:val="24"/>
        </w:rPr>
      </w:pPr>
    </w:p>
    <w:p w14:paraId="097B6B31" w14:textId="7099F5F7" w:rsidR="004D7351" w:rsidRPr="004E680D" w:rsidRDefault="004D7351" w:rsidP="00240636">
      <w:pPr>
        <w:spacing w:before="120" w:after="120" w:line="240" w:lineRule="auto"/>
        <w:rPr>
          <w:rFonts w:ascii="Arial" w:hAnsi="Arial" w:cs="Arial"/>
          <w:b/>
          <w:bCs/>
          <w:szCs w:val="24"/>
        </w:rPr>
      </w:pPr>
      <w:r w:rsidRPr="004E680D">
        <w:rPr>
          <w:rFonts w:ascii="Arial" w:hAnsi="Arial" w:cs="Arial"/>
          <w:b/>
          <w:bCs/>
          <w:szCs w:val="24"/>
        </w:rPr>
        <w:t>Slide 4</w:t>
      </w:r>
      <w:r w:rsidR="00B64DE8" w:rsidRPr="004E680D">
        <w:rPr>
          <w:rFonts w:ascii="Arial" w:hAnsi="Arial" w:cs="Arial"/>
          <w:b/>
          <w:bCs/>
          <w:szCs w:val="24"/>
        </w:rPr>
        <w:t>:</w:t>
      </w:r>
      <w:r w:rsidRPr="004E680D">
        <w:rPr>
          <w:rFonts w:ascii="Arial" w:hAnsi="Arial" w:cs="Arial"/>
          <w:b/>
          <w:bCs/>
          <w:szCs w:val="24"/>
        </w:rPr>
        <w:t xml:space="preserve"> Key Terms and Acronyms</w:t>
      </w:r>
    </w:p>
    <w:p w14:paraId="505A724B" w14:textId="33197DFC"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Slide Four, Key Terms and Acronyms</w:t>
      </w:r>
    </w:p>
    <w:p w14:paraId="6FA1CF18" w14:textId="3C999D1F" w:rsidR="004D7351" w:rsidRPr="004E680D" w:rsidRDefault="004D7351" w:rsidP="00240636">
      <w:pPr>
        <w:spacing w:before="120" w:after="120" w:line="240" w:lineRule="auto"/>
        <w:rPr>
          <w:rFonts w:ascii="Arial" w:hAnsi="Arial" w:cs="Arial"/>
          <w:szCs w:val="24"/>
        </w:rPr>
      </w:pPr>
      <w:r w:rsidRPr="004E680D">
        <w:rPr>
          <w:rFonts w:ascii="Arial" w:hAnsi="Arial" w:cs="Arial"/>
          <w:szCs w:val="24"/>
        </w:rPr>
        <w:t xml:space="preserve">Let’s take a moment to become familiar with a few key terms and acronyms that will be used throughout this </w:t>
      </w:r>
      <w:r w:rsidR="00856C68" w:rsidRPr="004E680D">
        <w:rPr>
          <w:rFonts w:ascii="Arial" w:hAnsi="Arial" w:cs="Arial"/>
          <w:szCs w:val="24"/>
        </w:rPr>
        <w:t>training</w:t>
      </w:r>
      <w:r w:rsidRPr="004E680D">
        <w:rPr>
          <w:rFonts w:ascii="Arial" w:hAnsi="Arial" w:cs="Arial"/>
          <w:szCs w:val="24"/>
        </w:rPr>
        <w:t>.</w:t>
      </w:r>
    </w:p>
    <w:p w14:paraId="223A7F3B" w14:textId="3495CAA2" w:rsidR="004D7351" w:rsidRPr="004E680D" w:rsidRDefault="00856C68" w:rsidP="00DA5979">
      <w:pPr>
        <w:pStyle w:val="VBABullet1"/>
      </w:pPr>
      <w:r w:rsidRPr="004E680D">
        <w:t xml:space="preserve">The terms Business Line and Staff Office are often abbreviated and combined as </w:t>
      </w:r>
      <w:r w:rsidR="004D7351" w:rsidRPr="004E680D">
        <w:t>BL/SO</w:t>
      </w:r>
      <w:r w:rsidRPr="004E680D">
        <w:t>.</w:t>
      </w:r>
    </w:p>
    <w:p w14:paraId="392FBD32" w14:textId="6628CD16" w:rsidR="004D7351" w:rsidRPr="004E680D" w:rsidRDefault="004D7351" w:rsidP="00DA5979">
      <w:pPr>
        <w:pStyle w:val="VBABullet1"/>
      </w:pPr>
      <w:r w:rsidRPr="004E680D">
        <w:t xml:space="preserve">EBA </w:t>
      </w:r>
      <w:r w:rsidR="00856C68" w:rsidRPr="004E680D">
        <w:t xml:space="preserve">is </w:t>
      </w:r>
      <w:r w:rsidRPr="004E680D">
        <w:t>Evidence-Based Activities</w:t>
      </w:r>
      <w:r w:rsidR="00856C68" w:rsidRPr="004E680D">
        <w:t>.</w:t>
      </w:r>
    </w:p>
    <w:p w14:paraId="7779FAEE" w14:textId="13940241" w:rsidR="004D7351" w:rsidRPr="004E680D" w:rsidRDefault="004D7351" w:rsidP="00DA5979">
      <w:pPr>
        <w:pStyle w:val="VBABullet1"/>
      </w:pPr>
      <w:r w:rsidRPr="004E680D">
        <w:t xml:space="preserve">EBB </w:t>
      </w:r>
      <w:r w:rsidR="00856C68" w:rsidRPr="004E680D">
        <w:t>is</w:t>
      </w:r>
      <w:r w:rsidRPr="004E680D">
        <w:t xml:space="preserve"> Evidence-Based Budgeting</w:t>
      </w:r>
      <w:r w:rsidR="00856C68" w:rsidRPr="004E680D">
        <w:t>.</w:t>
      </w:r>
    </w:p>
    <w:p w14:paraId="1D9C7F83" w14:textId="24D62133" w:rsidR="004D7351" w:rsidRPr="004E680D" w:rsidRDefault="004D7351" w:rsidP="00DA5979">
      <w:pPr>
        <w:pStyle w:val="VBABullet1"/>
      </w:pPr>
      <w:r w:rsidRPr="004E680D">
        <w:t xml:space="preserve">EBP </w:t>
      </w:r>
      <w:r w:rsidR="00856C68" w:rsidRPr="004E680D">
        <w:t xml:space="preserve">is </w:t>
      </w:r>
      <w:r w:rsidRPr="004E680D">
        <w:t>Evidence-Based Policymaking</w:t>
      </w:r>
      <w:r w:rsidR="00856C68" w:rsidRPr="004E680D">
        <w:t>.</w:t>
      </w:r>
    </w:p>
    <w:p w14:paraId="75F4FF3D" w14:textId="09D7C4D1" w:rsidR="00F227BC" w:rsidRPr="004E680D" w:rsidRDefault="00F227BC" w:rsidP="00DA5979">
      <w:pPr>
        <w:pStyle w:val="VBABullet1"/>
      </w:pPr>
      <w:r w:rsidRPr="004E680D">
        <w:t>Note that this training considers Evidence-Based Activities to be the combination of EBB and EBP. Additionally, EBP training is now available in TMS, and a list of these courses is located in the resources document.</w:t>
      </w:r>
    </w:p>
    <w:p w14:paraId="17D49298" w14:textId="5235DD2A" w:rsidR="004D7351" w:rsidRPr="004E680D" w:rsidRDefault="004D7351" w:rsidP="00DA5979">
      <w:pPr>
        <w:pStyle w:val="VBABullet1"/>
      </w:pPr>
      <w:r w:rsidRPr="004E680D">
        <w:t xml:space="preserve">OSSI </w:t>
      </w:r>
      <w:r w:rsidR="00856C68" w:rsidRPr="004E680D">
        <w:t xml:space="preserve">is </w:t>
      </w:r>
      <w:r w:rsidRPr="004E680D">
        <w:t>Office of Strategic Support and Initiatives</w:t>
      </w:r>
      <w:r w:rsidR="00856C68" w:rsidRPr="004E680D">
        <w:t>.</w:t>
      </w:r>
    </w:p>
    <w:p w14:paraId="51088811" w14:textId="5C014893" w:rsidR="004D7351" w:rsidRPr="004E680D" w:rsidRDefault="004D7351" w:rsidP="00DA5979">
      <w:pPr>
        <w:pStyle w:val="VBABullet1"/>
      </w:pPr>
      <w:r w:rsidRPr="004E680D">
        <w:t xml:space="preserve">OFM </w:t>
      </w:r>
      <w:r w:rsidR="00856C68" w:rsidRPr="004E680D">
        <w:t xml:space="preserve">is </w:t>
      </w:r>
      <w:r w:rsidRPr="004E680D">
        <w:t>Office of Financial Management</w:t>
      </w:r>
      <w:r w:rsidR="00856C68" w:rsidRPr="004E680D">
        <w:t>.</w:t>
      </w:r>
    </w:p>
    <w:p w14:paraId="55461DD1" w14:textId="16EDA6EF" w:rsidR="00C956E5" w:rsidRPr="004E680D" w:rsidRDefault="00C956E5" w:rsidP="00C956E5">
      <w:pPr>
        <w:pStyle w:val="VBABullet1"/>
      </w:pPr>
      <w:r w:rsidRPr="004E680D">
        <w:t xml:space="preserve">OM is Office of Management. </w:t>
      </w:r>
    </w:p>
    <w:p w14:paraId="4F58CC84" w14:textId="7DF2C027" w:rsidR="004D7351" w:rsidRPr="004E680D" w:rsidRDefault="004D7351" w:rsidP="00DA5979">
      <w:pPr>
        <w:pStyle w:val="VBABullet1"/>
      </w:pPr>
      <w:r w:rsidRPr="004E680D">
        <w:t xml:space="preserve">OMB </w:t>
      </w:r>
      <w:r w:rsidR="00856C68" w:rsidRPr="004E680D">
        <w:t xml:space="preserve">is </w:t>
      </w:r>
      <w:r w:rsidRPr="004E680D">
        <w:t>Office of Management and Budget</w:t>
      </w:r>
      <w:r w:rsidR="00856C68" w:rsidRPr="004E680D">
        <w:t>.</w:t>
      </w:r>
    </w:p>
    <w:p w14:paraId="2E68B774" w14:textId="179012EA" w:rsidR="00530806" w:rsidRPr="004E680D" w:rsidRDefault="004D7351" w:rsidP="00DA5979">
      <w:pPr>
        <w:pStyle w:val="VBABullet1"/>
      </w:pPr>
      <w:r w:rsidRPr="004E680D">
        <w:t xml:space="preserve">SOE </w:t>
      </w:r>
      <w:r w:rsidR="00856C68" w:rsidRPr="004E680D">
        <w:t xml:space="preserve">is </w:t>
      </w:r>
      <w:r w:rsidRPr="004E680D">
        <w:t>strength of evidence</w:t>
      </w:r>
      <w:r w:rsidR="00856C68" w:rsidRPr="004E680D">
        <w:t>.</w:t>
      </w:r>
    </w:p>
    <w:p w14:paraId="7AD9374F" w14:textId="020D5DC2" w:rsidR="004D7351" w:rsidRPr="004E680D" w:rsidRDefault="00856C68" w:rsidP="00DA5979">
      <w:pPr>
        <w:pStyle w:val="VBABullet1"/>
        <w:rPr>
          <w:b/>
          <w:bCs/>
        </w:rPr>
      </w:pPr>
      <w:r w:rsidRPr="004E680D">
        <w:t>A</w:t>
      </w:r>
      <w:r w:rsidR="00C956E5" w:rsidRPr="004E680D">
        <w:t>nd a</w:t>
      </w:r>
      <w:r w:rsidRPr="004E680D">
        <w:t xml:space="preserve"> r</w:t>
      </w:r>
      <w:r w:rsidR="004D7351" w:rsidRPr="004E680D">
        <w:t xml:space="preserve">ubric </w:t>
      </w:r>
      <w:r w:rsidRPr="004E680D">
        <w:t xml:space="preserve">is the </w:t>
      </w:r>
      <w:r w:rsidR="004D7351" w:rsidRPr="004E680D">
        <w:t>scoring framework developed by OSSI for B</w:t>
      </w:r>
      <w:r w:rsidR="00C956E5" w:rsidRPr="004E680D">
        <w:t xml:space="preserve">usiness </w:t>
      </w:r>
      <w:r w:rsidR="004D7351" w:rsidRPr="004E680D">
        <w:t>L</w:t>
      </w:r>
      <w:r w:rsidR="00C956E5" w:rsidRPr="004E680D">
        <w:t xml:space="preserve">ines and </w:t>
      </w:r>
      <w:r w:rsidR="004D7351" w:rsidRPr="004E680D">
        <w:t>S</w:t>
      </w:r>
      <w:r w:rsidR="00C956E5" w:rsidRPr="004E680D">
        <w:t xml:space="preserve">taff </w:t>
      </w:r>
      <w:r w:rsidR="004D7351" w:rsidRPr="004E680D">
        <w:t>O</w:t>
      </w:r>
      <w:r w:rsidR="00C956E5" w:rsidRPr="004E680D">
        <w:t>ffices</w:t>
      </w:r>
      <w:r w:rsidR="004D7351" w:rsidRPr="004E680D">
        <w:t xml:space="preserve"> </w:t>
      </w:r>
      <w:r w:rsidR="00C956E5" w:rsidRPr="004E680D">
        <w:t>to</w:t>
      </w:r>
      <w:r w:rsidR="004D7351" w:rsidRPr="004E680D">
        <w:t xml:space="preserve"> perform self-evaluation</w:t>
      </w:r>
      <w:r w:rsidR="00F227BC" w:rsidRPr="004E680D">
        <w:t>s</w:t>
      </w:r>
      <w:r w:rsidR="004D7351" w:rsidRPr="004E680D">
        <w:t xml:space="preserve"> and </w:t>
      </w:r>
      <w:r w:rsidR="00C956E5" w:rsidRPr="004E680D">
        <w:t xml:space="preserve">for </w:t>
      </w:r>
      <w:r w:rsidR="004D7351" w:rsidRPr="004E680D">
        <w:t xml:space="preserve">scoring </w:t>
      </w:r>
      <w:r w:rsidR="00C956E5" w:rsidRPr="004E680D">
        <w:t>B</w:t>
      </w:r>
      <w:r w:rsidR="004D7351" w:rsidRPr="004E680D">
        <w:t xml:space="preserve">udget </w:t>
      </w:r>
      <w:r w:rsidR="00C956E5" w:rsidRPr="004E680D">
        <w:t>N</w:t>
      </w:r>
      <w:r w:rsidR="004D7351" w:rsidRPr="004E680D">
        <w:t>arratives for strength of evidence</w:t>
      </w:r>
      <w:r w:rsidR="00F227BC" w:rsidRPr="004E680D">
        <w:t>.</w:t>
      </w:r>
    </w:p>
    <w:p w14:paraId="35F06BCA" w14:textId="43F0555D" w:rsidR="004D7351" w:rsidRPr="004E680D" w:rsidRDefault="004D7351" w:rsidP="004D7351">
      <w:pPr>
        <w:pStyle w:val="VBAH2"/>
      </w:pPr>
      <w:r w:rsidRPr="004E680D">
        <w:lastRenderedPageBreak/>
        <w:t>Section 1</w:t>
      </w:r>
      <w:r w:rsidR="00804269" w:rsidRPr="004E680D">
        <w:t xml:space="preserve">: Background and Purpose of </w:t>
      </w:r>
      <w:r w:rsidR="00C956E5" w:rsidRPr="004E680D">
        <w:t>EBB</w:t>
      </w:r>
    </w:p>
    <w:p w14:paraId="7A2BD0ED" w14:textId="4F7B399E"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t>Slide 5</w:t>
      </w:r>
      <w:r w:rsidR="0036268D" w:rsidRPr="004E680D">
        <w:rPr>
          <w:rFonts w:ascii="Arial" w:hAnsi="Arial" w:cs="Arial"/>
          <w:b/>
          <w:bCs/>
          <w:szCs w:val="24"/>
        </w:rPr>
        <w:t>:</w:t>
      </w:r>
      <w:r w:rsidRPr="004E680D">
        <w:rPr>
          <w:rFonts w:ascii="Arial" w:hAnsi="Arial" w:cs="Arial"/>
          <w:b/>
          <w:bCs/>
          <w:szCs w:val="24"/>
        </w:rPr>
        <w:t xml:space="preserve"> Section 1: Background and Purpose of </w:t>
      </w:r>
      <w:r w:rsidR="00C956E5" w:rsidRPr="004E680D">
        <w:rPr>
          <w:rFonts w:ascii="Arial" w:hAnsi="Arial" w:cs="Arial"/>
          <w:b/>
          <w:bCs/>
          <w:szCs w:val="24"/>
        </w:rPr>
        <w:t>EBB</w:t>
      </w:r>
    </w:p>
    <w:p w14:paraId="20FF457C" w14:textId="5107A54A"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Slide Five, Section </w:t>
      </w:r>
      <w:r w:rsidR="001109C8" w:rsidRPr="004E680D">
        <w:rPr>
          <w:rFonts w:ascii="Arial" w:hAnsi="Arial" w:cs="Arial"/>
          <w:szCs w:val="24"/>
        </w:rPr>
        <w:t>1</w:t>
      </w:r>
      <w:r w:rsidRPr="004E680D">
        <w:rPr>
          <w:rFonts w:ascii="Arial" w:hAnsi="Arial" w:cs="Arial"/>
          <w:szCs w:val="24"/>
        </w:rPr>
        <w:t xml:space="preserve">: Background and Purpose of </w:t>
      </w:r>
      <w:r w:rsidR="00C956E5" w:rsidRPr="004E680D">
        <w:rPr>
          <w:rFonts w:ascii="Arial" w:hAnsi="Arial" w:cs="Arial"/>
          <w:szCs w:val="24"/>
        </w:rPr>
        <w:t>EBB</w:t>
      </w:r>
    </w:p>
    <w:p w14:paraId="7C196E33" w14:textId="334D6CDE"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Let’s begin by </w:t>
      </w:r>
      <w:r w:rsidR="0036268D" w:rsidRPr="004E680D">
        <w:rPr>
          <w:rFonts w:ascii="Arial" w:hAnsi="Arial" w:cs="Arial"/>
          <w:szCs w:val="24"/>
        </w:rPr>
        <w:t xml:space="preserve">exploring </w:t>
      </w:r>
      <w:r w:rsidRPr="004E680D">
        <w:rPr>
          <w:rFonts w:ascii="Arial" w:hAnsi="Arial" w:cs="Arial"/>
          <w:szCs w:val="24"/>
        </w:rPr>
        <w:t>the background and purpose of EBB.</w:t>
      </w:r>
    </w:p>
    <w:p w14:paraId="76A597A8" w14:textId="77777777" w:rsidR="004D7351" w:rsidRPr="004E680D" w:rsidRDefault="004D7351" w:rsidP="006A68D4">
      <w:pPr>
        <w:spacing w:before="120" w:after="120" w:line="240" w:lineRule="auto"/>
        <w:rPr>
          <w:rFonts w:ascii="Arial" w:hAnsi="Arial" w:cs="Arial"/>
          <w:szCs w:val="24"/>
        </w:rPr>
      </w:pPr>
    </w:p>
    <w:p w14:paraId="305AE300" w14:textId="422EECCD"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t>Slide 6</w:t>
      </w:r>
      <w:r w:rsidR="0036268D" w:rsidRPr="004E680D">
        <w:rPr>
          <w:rFonts w:ascii="Arial" w:hAnsi="Arial" w:cs="Arial"/>
          <w:b/>
          <w:bCs/>
          <w:szCs w:val="24"/>
        </w:rPr>
        <w:t>:</w:t>
      </w:r>
      <w:r w:rsidRPr="004E680D">
        <w:rPr>
          <w:rFonts w:ascii="Arial" w:hAnsi="Arial" w:cs="Arial"/>
          <w:b/>
          <w:bCs/>
          <w:szCs w:val="24"/>
        </w:rPr>
        <w:t xml:space="preserve"> Section 1: </w:t>
      </w:r>
      <w:r w:rsidR="00C956E5" w:rsidRPr="004E680D">
        <w:rPr>
          <w:rFonts w:ascii="Arial" w:hAnsi="Arial" w:cs="Arial"/>
          <w:b/>
          <w:bCs/>
          <w:szCs w:val="24"/>
        </w:rPr>
        <w:t xml:space="preserve">Learning Objectives </w:t>
      </w:r>
    </w:p>
    <w:p w14:paraId="40C56A89" w14:textId="6431B5C4"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Slide Six, Section </w:t>
      </w:r>
      <w:r w:rsidR="001109C8" w:rsidRPr="004E680D">
        <w:rPr>
          <w:rFonts w:ascii="Arial" w:hAnsi="Arial" w:cs="Arial"/>
          <w:szCs w:val="24"/>
        </w:rPr>
        <w:t>1</w:t>
      </w:r>
      <w:r w:rsidRPr="004E680D">
        <w:rPr>
          <w:rFonts w:ascii="Arial" w:hAnsi="Arial" w:cs="Arial"/>
          <w:szCs w:val="24"/>
        </w:rPr>
        <w:t xml:space="preserve">: </w:t>
      </w:r>
      <w:r w:rsidR="00C956E5" w:rsidRPr="004E680D">
        <w:rPr>
          <w:rFonts w:ascii="Arial" w:hAnsi="Arial" w:cs="Arial"/>
          <w:szCs w:val="24"/>
        </w:rPr>
        <w:t>Learning Objectives</w:t>
      </w:r>
    </w:p>
    <w:p w14:paraId="7094CFE6" w14:textId="77777777"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After completing this section, you will be able to define EBB, explain the purpose of EBB, and list the key EBB guidance documents.</w:t>
      </w:r>
    </w:p>
    <w:p w14:paraId="17F8AB5C" w14:textId="77777777" w:rsidR="004D7351" w:rsidRPr="004E680D" w:rsidRDefault="004D7351" w:rsidP="006A68D4">
      <w:pPr>
        <w:spacing w:before="120" w:after="120" w:line="240" w:lineRule="auto"/>
        <w:rPr>
          <w:rFonts w:ascii="Arial" w:hAnsi="Arial" w:cs="Arial"/>
          <w:szCs w:val="24"/>
        </w:rPr>
      </w:pPr>
    </w:p>
    <w:p w14:paraId="61180830" w14:textId="7DFF9891"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t>Slide 7</w:t>
      </w:r>
      <w:r w:rsidR="0036268D" w:rsidRPr="004E680D">
        <w:rPr>
          <w:rFonts w:ascii="Arial" w:hAnsi="Arial" w:cs="Arial"/>
          <w:b/>
          <w:bCs/>
          <w:szCs w:val="24"/>
        </w:rPr>
        <w:t>:</w:t>
      </w:r>
      <w:r w:rsidRPr="004E680D">
        <w:rPr>
          <w:rFonts w:ascii="Arial" w:hAnsi="Arial" w:cs="Arial"/>
          <w:b/>
          <w:bCs/>
          <w:szCs w:val="24"/>
        </w:rPr>
        <w:t xml:space="preserve"> Evidence-Based Budgeting</w:t>
      </w:r>
    </w:p>
    <w:p w14:paraId="609ED03C" w14:textId="0447FC86"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Slide Seven, Evidence-Based Budgeting</w:t>
      </w:r>
    </w:p>
    <w:p w14:paraId="7DAF9954" w14:textId="254EA223"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EBB is the documentation of evidence in making decisions about resource needs and allocations, as well as related policies, to achieve desired outcomes.</w:t>
      </w:r>
    </w:p>
    <w:p w14:paraId="3AEAB3D0" w14:textId="29BAD858" w:rsidR="004D7351" w:rsidRPr="004E680D" w:rsidRDefault="0036268D" w:rsidP="006A68D4">
      <w:pPr>
        <w:spacing w:before="120" w:after="120" w:line="240" w:lineRule="auto"/>
        <w:rPr>
          <w:rFonts w:ascii="Arial" w:hAnsi="Arial" w:cs="Arial"/>
          <w:szCs w:val="24"/>
        </w:rPr>
      </w:pPr>
      <w:r w:rsidRPr="004E680D">
        <w:rPr>
          <w:rFonts w:ascii="Arial" w:hAnsi="Arial" w:cs="Arial"/>
          <w:szCs w:val="24"/>
        </w:rPr>
        <w:t>U</w:t>
      </w:r>
      <w:r w:rsidR="004D7351" w:rsidRPr="004E680D">
        <w:rPr>
          <w:rFonts w:ascii="Arial" w:hAnsi="Arial" w:cs="Arial"/>
          <w:szCs w:val="24"/>
        </w:rPr>
        <w:t>nderstand</w:t>
      </w:r>
      <w:r w:rsidRPr="004E680D">
        <w:rPr>
          <w:rFonts w:ascii="Arial" w:hAnsi="Arial" w:cs="Arial"/>
          <w:szCs w:val="24"/>
        </w:rPr>
        <w:t>ing</w:t>
      </w:r>
      <w:r w:rsidR="004D7351" w:rsidRPr="004E680D">
        <w:rPr>
          <w:rFonts w:ascii="Arial" w:hAnsi="Arial" w:cs="Arial"/>
          <w:szCs w:val="24"/>
        </w:rPr>
        <w:t xml:space="preserve"> EBB</w:t>
      </w:r>
      <w:r w:rsidRPr="004E680D">
        <w:rPr>
          <w:rFonts w:ascii="Arial" w:hAnsi="Arial" w:cs="Arial"/>
          <w:szCs w:val="24"/>
        </w:rPr>
        <w:t xml:space="preserve"> involves</w:t>
      </w:r>
      <w:r w:rsidR="004D7351" w:rsidRPr="004E680D">
        <w:rPr>
          <w:rFonts w:ascii="Arial" w:hAnsi="Arial" w:cs="Arial"/>
          <w:szCs w:val="24"/>
        </w:rPr>
        <w:t xml:space="preserve"> understand</w:t>
      </w:r>
      <w:r w:rsidRPr="004E680D">
        <w:rPr>
          <w:rFonts w:ascii="Arial" w:hAnsi="Arial" w:cs="Arial"/>
          <w:szCs w:val="24"/>
        </w:rPr>
        <w:t>ing</w:t>
      </w:r>
      <w:r w:rsidR="004D7351" w:rsidRPr="004E680D">
        <w:rPr>
          <w:rFonts w:ascii="Arial" w:hAnsi="Arial" w:cs="Arial"/>
          <w:szCs w:val="24"/>
        </w:rPr>
        <w:t xml:space="preserve"> evidence</w:t>
      </w:r>
      <w:r w:rsidRPr="004E680D">
        <w:rPr>
          <w:rFonts w:ascii="Arial" w:hAnsi="Arial" w:cs="Arial"/>
          <w:szCs w:val="24"/>
        </w:rPr>
        <w:t>—</w:t>
      </w:r>
      <w:r w:rsidR="004D7351" w:rsidRPr="004E680D">
        <w:rPr>
          <w:rFonts w:ascii="Arial" w:hAnsi="Arial" w:cs="Arial"/>
          <w:szCs w:val="24"/>
        </w:rPr>
        <w:t>the available body of facts or information indicating whether a belief or proposition is true or valid.</w:t>
      </w:r>
    </w:p>
    <w:p w14:paraId="59010EDF" w14:textId="231A2C06"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 xml:space="preserve">Evidence can be quantitative or qualitative and may </w:t>
      </w:r>
      <w:r w:rsidR="0036268D" w:rsidRPr="004E680D">
        <w:rPr>
          <w:rFonts w:ascii="Arial" w:hAnsi="Arial" w:cs="Arial"/>
          <w:szCs w:val="24"/>
        </w:rPr>
        <w:t xml:space="preserve">originate </w:t>
      </w:r>
      <w:r w:rsidRPr="004E680D">
        <w:rPr>
          <w:rFonts w:ascii="Arial" w:hAnsi="Arial" w:cs="Arial"/>
          <w:szCs w:val="24"/>
        </w:rPr>
        <w:t>from a variety of sources, such as foundational fact finding, performance measurement, policy analysis, or program evaluation.</w:t>
      </w:r>
    </w:p>
    <w:p w14:paraId="78BBFB22" w14:textId="269182D0"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 xml:space="preserve">Additionally, the quality of evidence may be dependent on </w:t>
      </w:r>
      <w:r w:rsidR="00D957D6" w:rsidRPr="004E680D">
        <w:rPr>
          <w:rFonts w:ascii="Arial" w:hAnsi="Arial" w:cs="Arial"/>
          <w:szCs w:val="24"/>
        </w:rPr>
        <w:t>data collection</w:t>
      </w:r>
      <w:r w:rsidRPr="004E680D">
        <w:rPr>
          <w:rFonts w:ascii="Arial" w:hAnsi="Arial" w:cs="Arial"/>
          <w:szCs w:val="24"/>
        </w:rPr>
        <w:t xml:space="preserve"> validity, type of analysis, currency, and other factors.</w:t>
      </w:r>
    </w:p>
    <w:p w14:paraId="5E9E484D" w14:textId="74DBD054"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In this </w:t>
      </w:r>
      <w:r w:rsidR="0036268D" w:rsidRPr="004E680D">
        <w:rPr>
          <w:rFonts w:ascii="Arial" w:hAnsi="Arial" w:cs="Arial"/>
          <w:szCs w:val="24"/>
        </w:rPr>
        <w:t>training</w:t>
      </w:r>
      <w:r w:rsidRPr="004E680D">
        <w:rPr>
          <w:rFonts w:ascii="Arial" w:hAnsi="Arial" w:cs="Arial"/>
          <w:szCs w:val="24"/>
        </w:rPr>
        <w:t xml:space="preserve">, we will explore possible sources of evidence </w:t>
      </w:r>
      <w:r w:rsidR="0036268D" w:rsidRPr="004E680D">
        <w:rPr>
          <w:rFonts w:ascii="Arial" w:hAnsi="Arial" w:cs="Arial"/>
          <w:szCs w:val="24"/>
        </w:rPr>
        <w:t>when</w:t>
      </w:r>
      <w:r w:rsidRPr="004E680D">
        <w:rPr>
          <w:rFonts w:ascii="Arial" w:hAnsi="Arial" w:cs="Arial"/>
          <w:szCs w:val="24"/>
        </w:rPr>
        <w:t xml:space="preserve"> preparing Budget Narratives.</w:t>
      </w:r>
    </w:p>
    <w:p w14:paraId="7948A309" w14:textId="585E51D3" w:rsidR="004D7351" w:rsidRPr="004E680D" w:rsidRDefault="004D7351" w:rsidP="006A68D4">
      <w:pPr>
        <w:spacing w:before="120" w:after="120" w:line="240" w:lineRule="auto"/>
        <w:rPr>
          <w:rFonts w:ascii="Arial" w:hAnsi="Arial" w:cs="Arial"/>
          <w:szCs w:val="24"/>
        </w:rPr>
      </w:pPr>
    </w:p>
    <w:p w14:paraId="08771D4C" w14:textId="61983F32"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t>Slide 8</w:t>
      </w:r>
      <w:r w:rsidR="0036268D" w:rsidRPr="004E680D">
        <w:rPr>
          <w:rFonts w:ascii="Arial" w:hAnsi="Arial" w:cs="Arial"/>
          <w:b/>
          <w:bCs/>
          <w:szCs w:val="24"/>
        </w:rPr>
        <w:t>:</w:t>
      </w:r>
      <w:r w:rsidRPr="004E680D">
        <w:rPr>
          <w:rFonts w:ascii="Arial" w:hAnsi="Arial" w:cs="Arial"/>
          <w:b/>
          <w:bCs/>
          <w:szCs w:val="24"/>
        </w:rPr>
        <w:t xml:space="preserve"> Evidence</w:t>
      </w:r>
      <w:r w:rsidR="0036268D" w:rsidRPr="004E680D">
        <w:rPr>
          <w:rFonts w:ascii="Arial" w:hAnsi="Arial" w:cs="Arial"/>
          <w:b/>
          <w:bCs/>
          <w:szCs w:val="24"/>
        </w:rPr>
        <w:t>-</w:t>
      </w:r>
      <w:r w:rsidRPr="004E680D">
        <w:rPr>
          <w:rFonts w:ascii="Arial" w:hAnsi="Arial" w:cs="Arial"/>
          <w:b/>
          <w:bCs/>
          <w:szCs w:val="24"/>
        </w:rPr>
        <w:t xml:space="preserve">Based Budgeting </w:t>
      </w:r>
      <w:r w:rsidR="0036268D" w:rsidRPr="004E680D">
        <w:rPr>
          <w:rFonts w:ascii="Arial" w:hAnsi="Arial" w:cs="Arial"/>
          <w:b/>
          <w:bCs/>
          <w:szCs w:val="24"/>
        </w:rPr>
        <w:t>(</w:t>
      </w:r>
      <w:r w:rsidRPr="004E680D">
        <w:rPr>
          <w:rFonts w:ascii="Arial" w:hAnsi="Arial" w:cs="Arial"/>
          <w:b/>
          <w:bCs/>
          <w:szCs w:val="24"/>
        </w:rPr>
        <w:t>Cont</w:t>
      </w:r>
      <w:r w:rsidR="0036268D" w:rsidRPr="004E680D">
        <w:rPr>
          <w:rFonts w:ascii="Arial" w:hAnsi="Arial" w:cs="Arial"/>
          <w:b/>
          <w:bCs/>
          <w:szCs w:val="24"/>
        </w:rPr>
        <w:t>.)</w:t>
      </w:r>
    </w:p>
    <w:p w14:paraId="3D96CFC5" w14:textId="21C7F6DC"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Slide Eight, Evidence Based Budgeting Continued</w:t>
      </w:r>
    </w:p>
    <w:p w14:paraId="66FEAFA4" w14:textId="3E94AE97" w:rsidR="004D7351" w:rsidRPr="004E680D" w:rsidRDefault="0036268D" w:rsidP="006A68D4">
      <w:pPr>
        <w:spacing w:before="120" w:after="120" w:line="240" w:lineRule="auto"/>
        <w:rPr>
          <w:rFonts w:ascii="Arial" w:hAnsi="Arial" w:cs="Arial"/>
          <w:szCs w:val="24"/>
        </w:rPr>
      </w:pPr>
      <w:r w:rsidRPr="004E680D">
        <w:rPr>
          <w:rFonts w:ascii="Arial" w:hAnsi="Arial" w:cs="Arial"/>
          <w:szCs w:val="24"/>
        </w:rPr>
        <w:t>One p</w:t>
      </w:r>
      <w:r w:rsidR="004D7351" w:rsidRPr="004E680D">
        <w:rPr>
          <w:rFonts w:ascii="Arial" w:hAnsi="Arial" w:cs="Arial"/>
          <w:szCs w:val="24"/>
        </w:rPr>
        <w:t>roblem</w:t>
      </w:r>
      <w:r w:rsidRPr="004E680D">
        <w:rPr>
          <w:rFonts w:ascii="Arial" w:hAnsi="Arial" w:cs="Arial"/>
          <w:szCs w:val="24"/>
        </w:rPr>
        <w:t xml:space="preserve"> facing Evidence-Based Budgeting </w:t>
      </w:r>
      <w:r w:rsidR="004D7351" w:rsidRPr="004E680D">
        <w:rPr>
          <w:rFonts w:ascii="Arial" w:hAnsi="Arial" w:cs="Arial"/>
          <w:szCs w:val="24"/>
        </w:rPr>
        <w:t>is that Federal agencies sometimes lack the evidence</w:t>
      </w:r>
      <w:r w:rsidR="00D957D6" w:rsidRPr="004E680D">
        <w:rPr>
          <w:rFonts w:ascii="Arial" w:hAnsi="Arial" w:cs="Arial"/>
          <w:szCs w:val="24"/>
        </w:rPr>
        <w:t xml:space="preserve"> and data </w:t>
      </w:r>
      <w:r w:rsidR="004D7351" w:rsidRPr="004E680D">
        <w:rPr>
          <w:rFonts w:ascii="Arial" w:hAnsi="Arial" w:cs="Arial"/>
          <w:szCs w:val="24"/>
        </w:rPr>
        <w:t>necessary to make critical decisions about program operations, policy, and regulations or to gain visibility into the impact of resource allocation on achieving program objectives.</w:t>
      </w:r>
    </w:p>
    <w:p w14:paraId="7ED6BA77" w14:textId="005676BA"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The </w:t>
      </w:r>
      <w:r w:rsidR="0036268D" w:rsidRPr="004E680D">
        <w:rPr>
          <w:rFonts w:ascii="Arial" w:hAnsi="Arial" w:cs="Arial"/>
          <w:szCs w:val="24"/>
        </w:rPr>
        <w:t>s</w:t>
      </w:r>
      <w:r w:rsidRPr="004E680D">
        <w:rPr>
          <w:rFonts w:ascii="Arial" w:hAnsi="Arial" w:cs="Arial"/>
          <w:szCs w:val="24"/>
        </w:rPr>
        <w:t xml:space="preserve">olution is for </w:t>
      </w:r>
      <w:r w:rsidR="0036268D" w:rsidRPr="004E680D">
        <w:rPr>
          <w:rFonts w:ascii="Arial" w:hAnsi="Arial" w:cs="Arial"/>
          <w:szCs w:val="24"/>
        </w:rPr>
        <w:t>a</w:t>
      </w:r>
      <w:r w:rsidRPr="004E680D">
        <w:rPr>
          <w:rFonts w:ascii="Arial" w:hAnsi="Arial" w:cs="Arial"/>
          <w:szCs w:val="24"/>
        </w:rPr>
        <w:t>gencies to engage in EBB to enhance their ability to make evidence-based decisions by identifying programs and compiling existing evidence of their effectiveness, identifying gaps in the understanding of the program’s effectiveness, and developing a plan to improve the quantity or quality of evidence.</w:t>
      </w:r>
    </w:p>
    <w:p w14:paraId="6ED8880C" w14:textId="10513D59"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Based on feedback and guidance from OMB, VA Central Office continue</w:t>
      </w:r>
      <w:r w:rsidR="000344F7" w:rsidRPr="004E680D">
        <w:rPr>
          <w:rFonts w:ascii="Arial" w:hAnsi="Arial" w:cs="Arial"/>
          <w:szCs w:val="24"/>
        </w:rPr>
        <w:t>s</w:t>
      </w:r>
      <w:r w:rsidRPr="004E680D">
        <w:rPr>
          <w:rFonts w:ascii="Arial" w:hAnsi="Arial" w:cs="Arial"/>
          <w:szCs w:val="24"/>
        </w:rPr>
        <w:t xml:space="preserve"> </w:t>
      </w:r>
      <w:r w:rsidR="000344F7" w:rsidRPr="004E680D">
        <w:rPr>
          <w:rFonts w:ascii="Arial" w:hAnsi="Arial" w:cs="Arial"/>
          <w:szCs w:val="24"/>
        </w:rPr>
        <w:t xml:space="preserve">its </w:t>
      </w:r>
      <w:r w:rsidRPr="004E680D">
        <w:rPr>
          <w:rFonts w:ascii="Arial" w:hAnsi="Arial" w:cs="Arial"/>
          <w:szCs w:val="24"/>
        </w:rPr>
        <w:t>efforts to ensure improvements in both the use and strength of evidence in Budget Narratives for budget cycles.</w:t>
      </w:r>
    </w:p>
    <w:p w14:paraId="03E83670" w14:textId="79B55440"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The </w:t>
      </w:r>
      <w:hyperlink r:id="rId13" w:history="1">
        <w:r w:rsidRPr="004E680D">
          <w:rPr>
            <w:rStyle w:val="Hyperlink"/>
            <w:rFonts w:ascii="Arial" w:hAnsi="Arial" w:cs="Arial"/>
            <w:i/>
            <w:iCs/>
            <w:szCs w:val="24"/>
          </w:rPr>
          <w:t>OMB, “Phase 1 Implementation of the Foundations for Evidence-Based Policymaking Act of 2018: Learning Agendas, Personnel, and Planning Guidance,” dated July 2019</w:t>
        </w:r>
      </w:hyperlink>
      <w:r w:rsidR="000C3FF5" w:rsidRPr="004E680D">
        <w:rPr>
          <w:rFonts w:ascii="Arial" w:hAnsi="Arial" w:cs="Arial"/>
          <w:szCs w:val="24"/>
        </w:rPr>
        <w:t xml:space="preserve">, </w:t>
      </w:r>
      <w:r w:rsidRPr="004E680D">
        <w:rPr>
          <w:rFonts w:ascii="Arial" w:hAnsi="Arial" w:cs="Arial"/>
          <w:szCs w:val="24"/>
        </w:rPr>
        <w:t xml:space="preserve">is provided as a </w:t>
      </w:r>
      <w:r w:rsidR="000344F7" w:rsidRPr="004E680D">
        <w:rPr>
          <w:rFonts w:ascii="Arial" w:hAnsi="Arial" w:cs="Arial"/>
          <w:szCs w:val="24"/>
        </w:rPr>
        <w:t xml:space="preserve">resource for </w:t>
      </w:r>
      <w:r w:rsidRPr="004E680D">
        <w:rPr>
          <w:rFonts w:ascii="Arial" w:hAnsi="Arial" w:cs="Arial"/>
          <w:szCs w:val="24"/>
        </w:rPr>
        <w:t>download as part of this training.</w:t>
      </w:r>
    </w:p>
    <w:p w14:paraId="7E7D26BF" w14:textId="77777777" w:rsidR="004D7351" w:rsidRPr="004E680D" w:rsidRDefault="004D7351" w:rsidP="006A68D4">
      <w:pPr>
        <w:spacing w:before="120" w:after="120" w:line="240" w:lineRule="auto"/>
        <w:rPr>
          <w:rFonts w:ascii="Arial" w:hAnsi="Arial" w:cs="Arial"/>
          <w:szCs w:val="24"/>
        </w:rPr>
      </w:pPr>
    </w:p>
    <w:p w14:paraId="37EA97A2" w14:textId="5921F3EF"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lastRenderedPageBreak/>
        <w:t>Slide 9</w:t>
      </w:r>
      <w:r w:rsidR="000344F7" w:rsidRPr="004E680D">
        <w:rPr>
          <w:rFonts w:ascii="Arial" w:hAnsi="Arial" w:cs="Arial"/>
          <w:b/>
          <w:bCs/>
          <w:szCs w:val="24"/>
        </w:rPr>
        <w:t>:</w:t>
      </w:r>
      <w:r w:rsidRPr="004E680D">
        <w:rPr>
          <w:rFonts w:ascii="Arial" w:hAnsi="Arial" w:cs="Arial"/>
          <w:b/>
          <w:bCs/>
          <w:szCs w:val="24"/>
        </w:rPr>
        <w:t xml:space="preserve"> EBB Relationship to Budget Cycle</w:t>
      </w:r>
    </w:p>
    <w:p w14:paraId="3A57BAC3" w14:textId="3745CEBC"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Slide Nine, EBB Relationship to Budget Cycle</w:t>
      </w:r>
    </w:p>
    <w:p w14:paraId="0DFE7F0A" w14:textId="6DB1791B"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Between January and September, VBA </w:t>
      </w:r>
      <w:r w:rsidR="000344F7" w:rsidRPr="004E680D">
        <w:rPr>
          <w:rFonts w:ascii="Arial" w:hAnsi="Arial" w:cs="Arial"/>
          <w:szCs w:val="24"/>
        </w:rPr>
        <w:t>conducts</w:t>
      </w:r>
      <w:r w:rsidRPr="004E680D">
        <w:rPr>
          <w:rFonts w:ascii="Arial" w:hAnsi="Arial" w:cs="Arial"/>
          <w:szCs w:val="24"/>
        </w:rPr>
        <w:t xml:space="preserve"> several EBB </w:t>
      </w:r>
      <w:r w:rsidR="000C3FF5" w:rsidRPr="004E680D">
        <w:rPr>
          <w:rFonts w:ascii="Arial" w:hAnsi="Arial" w:cs="Arial"/>
          <w:szCs w:val="24"/>
        </w:rPr>
        <w:t>a</w:t>
      </w:r>
      <w:r w:rsidRPr="004E680D">
        <w:rPr>
          <w:rFonts w:ascii="Arial" w:hAnsi="Arial" w:cs="Arial"/>
          <w:szCs w:val="24"/>
        </w:rPr>
        <w:t>ctivities aligned to the various programming and formulation budget cycles.</w:t>
      </w:r>
    </w:p>
    <w:p w14:paraId="2A85F72F" w14:textId="4E542221"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In January</w:t>
      </w:r>
      <w:r w:rsidR="000344F7" w:rsidRPr="004E680D">
        <w:rPr>
          <w:rFonts w:ascii="Arial" w:hAnsi="Arial" w:cs="Arial"/>
          <w:szCs w:val="24"/>
        </w:rPr>
        <w:t>,</w:t>
      </w:r>
      <w:r w:rsidRPr="004E680D">
        <w:rPr>
          <w:rFonts w:ascii="Arial" w:hAnsi="Arial" w:cs="Arial"/>
          <w:szCs w:val="24"/>
        </w:rPr>
        <w:t xml:space="preserve"> </w:t>
      </w:r>
      <w:r w:rsidR="00530806" w:rsidRPr="004E680D">
        <w:rPr>
          <w:rFonts w:ascii="Arial" w:hAnsi="Arial" w:cs="Arial"/>
          <w:szCs w:val="24"/>
        </w:rPr>
        <w:t>Business Line</w:t>
      </w:r>
      <w:r w:rsidR="000C3FF5" w:rsidRPr="004E680D">
        <w:rPr>
          <w:rFonts w:ascii="Arial" w:hAnsi="Arial" w:cs="Arial"/>
          <w:szCs w:val="24"/>
        </w:rPr>
        <w:t xml:space="preserve">s and </w:t>
      </w:r>
      <w:r w:rsidR="00530806" w:rsidRPr="004E680D">
        <w:rPr>
          <w:rFonts w:ascii="Arial" w:hAnsi="Arial" w:cs="Arial"/>
          <w:szCs w:val="24"/>
        </w:rPr>
        <w:t xml:space="preserve">Staff Offices </w:t>
      </w:r>
      <w:r w:rsidR="000344F7" w:rsidRPr="004E680D">
        <w:rPr>
          <w:rFonts w:ascii="Arial" w:hAnsi="Arial" w:cs="Arial"/>
          <w:szCs w:val="24"/>
        </w:rPr>
        <w:t xml:space="preserve">receive guidance </w:t>
      </w:r>
      <w:r w:rsidRPr="004E680D">
        <w:rPr>
          <w:rFonts w:ascii="Arial" w:hAnsi="Arial" w:cs="Arial"/>
          <w:szCs w:val="24"/>
        </w:rPr>
        <w:t>to start the program</w:t>
      </w:r>
      <w:r w:rsidR="000344F7" w:rsidRPr="004E680D">
        <w:rPr>
          <w:rFonts w:ascii="Arial" w:hAnsi="Arial" w:cs="Arial"/>
          <w:szCs w:val="24"/>
        </w:rPr>
        <w:t>m</w:t>
      </w:r>
      <w:r w:rsidRPr="004E680D">
        <w:rPr>
          <w:rFonts w:ascii="Arial" w:hAnsi="Arial" w:cs="Arial"/>
          <w:szCs w:val="24"/>
        </w:rPr>
        <w:t>ing cycle</w:t>
      </w:r>
      <w:r w:rsidR="000344F7" w:rsidRPr="004E680D">
        <w:rPr>
          <w:rFonts w:ascii="Arial" w:hAnsi="Arial" w:cs="Arial"/>
          <w:szCs w:val="24"/>
        </w:rPr>
        <w:t>,</w:t>
      </w:r>
      <w:r w:rsidRPr="004E680D">
        <w:rPr>
          <w:rFonts w:ascii="Arial" w:hAnsi="Arial" w:cs="Arial"/>
          <w:szCs w:val="24"/>
        </w:rPr>
        <w:t xml:space="preserve"> and OSSI update</w:t>
      </w:r>
      <w:r w:rsidR="000344F7" w:rsidRPr="004E680D">
        <w:rPr>
          <w:rFonts w:ascii="Arial" w:hAnsi="Arial" w:cs="Arial"/>
          <w:szCs w:val="24"/>
        </w:rPr>
        <w:t>s</w:t>
      </w:r>
      <w:r w:rsidRPr="004E680D">
        <w:rPr>
          <w:rFonts w:ascii="Arial" w:hAnsi="Arial" w:cs="Arial"/>
          <w:szCs w:val="24"/>
        </w:rPr>
        <w:t xml:space="preserve"> the EBB Playbook.</w:t>
      </w:r>
    </w:p>
    <w:p w14:paraId="706894F9" w14:textId="1476391A"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In February</w:t>
      </w:r>
      <w:r w:rsidR="000344F7" w:rsidRPr="004E680D">
        <w:rPr>
          <w:rFonts w:ascii="Arial" w:hAnsi="Arial" w:cs="Arial"/>
          <w:szCs w:val="24"/>
        </w:rPr>
        <w:t>,</w:t>
      </w:r>
      <w:r w:rsidRPr="004E680D">
        <w:rPr>
          <w:rFonts w:ascii="Arial" w:hAnsi="Arial" w:cs="Arial"/>
          <w:szCs w:val="24"/>
        </w:rPr>
        <w:t xml:space="preserve"> </w:t>
      </w:r>
      <w:bookmarkStart w:id="2" w:name="_Hlk159868712"/>
      <w:r w:rsidR="00525CD2" w:rsidRPr="004E680D">
        <w:rPr>
          <w:rFonts w:ascii="Arial" w:hAnsi="Arial" w:cs="Arial"/>
          <w:szCs w:val="24"/>
        </w:rPr>
        <w:t>Business Line</w:t>
      </w:r>
      <w:r w:rsidR="000C3FF5" w:rsidRPr="004E680D">
        <w:rPr>
          <w:rFonts w:ascii="Arial" w:hAnsi="Arial" w:cs="Arial"/>
          <w:szCs w:val="24"/>
        </w:rPr>
        <w:t>s</w:t>
      </w:r>
      <w:r w:rsidR="00525CD2" w:rsidRPr="004E680D">
        <w:rPr>
          <w:rFonts w:ascii="Arial" w:hAnsi="Arial" w:cs="Arial"/>
          <w:szCs w:val="24"/>
        </w:rPr>
        <w:t xml:space="preserve"> and Staff Offices </w:t>
      </w:r>
      <w:bookmarkEnd w:id="2"/>
      <w:r w:rsidR="000344F7" w:rsidRPr="004E680D">
        <w:rPr>
          <w:rFonts w:ascii="Arial" w:hAnsi="Arial" w:cs="Arial"/>
          <w:szCs w:val="24"/>
        </w:rPr>
        <w:t xml:space="preserve">begin </w:t>
      </w:r>
      <w:r w:rsidRPr="004E680D">
        <w:rPr>
          <w:rFonts w:ascii="Arial" w:hAnsi="Arial" w:cs="Arial"/>
          <w:szCs w:val="24"/>
        </w:rPr>
        <w:t>the Budget Request Intake Tool (or BRIT) Hypercare,</w:t>
      </w:r>
      <w:r w:rsidR="000344F7" w:rsidRPr="004E680D">
        <w:rPr>
          <w:rFonts w:ascii="Arial" w:hAnsi="Arial" w:cs="Arial"/>
          <w:szCs w:val="24"/>
        </w:rPr>
        <w:t xml:space="preserve"> and</w:t>
      </w:r>
      <w:r w:rsidRPr="004E680D">
        <w:rPr>
          <w:rFonts w:ascii="Arial" w:hAnsi="Arial" w:cs="Arial"/>
          <w:szCs w:val="24"/>
        </w:rPr>
        <w:t xml:space="preserve"> OSSI shares the EBB </w:t>
      </w:r>
      <w:r w:rsidR="000344F7" w:rsidRPr="004E680D">
        <w:rPr>
          <w:rFonts w:ascii="Arial" w:hAnsi="Arial" w:cs="Arial"/>
          <w:szCs w:val="24"/>
        </w:rPr>
        <w:t>P</w:t>
      </w:r>
      <w:r w:rsidRPr="004E680D">
        <w:rPr>
          <w:rFonts w:ascii="Arial" w:hAnsi="Arial" w:cs="Arial"/>
          <w:szCs w:val="24"/>
        </w:rPr>
        <w:t xml:space="preserve">laybook. </w:t>
      </w:r>
      <w:r w:rsidR="00525CD2" w:rsidRPr="004E680D">
        <w:rPr>
          <w:rFonts w:ascii="Arial" w:hAnsi="Arial" w:cs="Arial"/>
          <w:szCs w:val="24"/>
        </w:rPr>
        <w:t>Business Line</w:t>
      </w:r>
      <w:r w:rsidR="000C3FF5" w:rsidRPr="004E680D">
        <w:rPr>
          <w:rFonts w:ascii="Arial" w:hAnsi="Arial" w:cs="Arial"/>
          <w:szCs w:val="24"/>
        </w:rPr>
        <w:t>s</w:t>
      </w:r>
      <w:r w:rsidR="00525CD2" w:rsidRPr="004E680D">
        <w:rPr>
          <w:rFonts w:ascii="Arial" w:hAnsi="Arial" w:cs="Arial"/>
          <w:szCs w:val="24"/>
        </w:rPr>
        <w:t xml:space="preserve"> and Staff Offices </w:t>
      </w:r>
      <w:r w:rsidRPr="004E680D">
        <w:rPr>
          <w:rFonts w:ascii="Arial" w:hAnsi="Arial" w:cs="Arial"/>
          <w:szCs w:val="24"/>
        </w:rPr>
        <w:t xml:space="preserve">begin the EBB process, and OSSI supports </w:t>
      </w:r>
      <w:r w:rsidR="00525CD2" w:rsidRPr="004E680D">
        <w:rPr>
          <w:rFonts w:ascii="Arial" w:hAnsi="Arial" w:cs="Arial"/>
          <w:szCs w:val="24"/>
        </w:rPr>
        <w:t>Business Line</w:t>
      </w:r>
      <w:r w:rsidR="000C3FF5" w:rsidRPr="004E680D">
        <w:rPr>
          <w:rFonts w:ascii="Arial" w:hAnsi="Arial" w:cs="Arial"/>
          <w:szCs w:val="24"/>
        </w:rPr>
        <w:t>s</w:t>
      </w:r>
      <w:r w:rsidR="00525CD2" w:rsidRPr="004E680D">
        <w:rPr>
          <w:rFonts w:ascii="Arial" w:hAnsi="Arial" w:cs="Arial"/>
          <w:szCs w:val="24"/>
        </w:rPr>
        <w:t xml:space="preserve"> and Staff Offices </w:t>
      </w:r>
      <w:r w:rsidRPr="004E680D">
        <w:rPr>
          <w:rFonts w:ascii="Arial" w:hAnsi="Arial" w:cs="Arial"/>
          <w:szCs w:val="24"/>
        </w:rPr>
        <w:t>upon request.</w:t>
      </w:r>
    </w:p>
    <w:p w14:paraId="7727F88F" w14:textId="003E4FEB"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In March</w:t>
      </w:r>
      <w:r w:rsidR="000344F7" w:rsidRPr="004E680D">
        <w:rPr>
          <w:rFonts w:ascii="Arial" w:hAnsi="Arial" w:cs="Arial"/>
          <w:szCs w:val="24"/>
        </w:rPr>
        <w:t>,</w:t>
      </w:r>
      <w:r w:rsidRPr="004E680D">
        <w:rPr>
          <w:rFonts w:ascii="Arial" w:hAnsi="Arial" w:cs="Arial"/>
          <w:szCs w:val="24"/>
        </w:rPr>
        <w:t xml:space="preserve"> </w:t>
      </w:r>
      <w:r w:rsidR="000344F7" w:rsidRPr="004E680D">
        <w:rPr>
          <w:rFonts w:ascii="Arial" w:hAnsi="Arial" w:cs="Arial"/>
          <w:szCs w:val="24"/>
        </w:rPr>
        <w:t>t</w:t>
      </w:r>
      <w:r w:rsidRPr="004E680D">
        <w:rPr>
          <w:rFonts w:ascii="Arial" w:hAnsi="Arial" w:cs="Arial"/>
          <w:szCs w:val="24"/>
        </w:rPr>
        <w:t xml:space="preserve">he Budget Director begins Budget Briefings with </w:t>
      </w:r>
      <w:r w:rsidR="00525CD2" w:rsidRPr="004E680D">
        <w:rPr>
          <w:rFonts w:ascii="Arial" w:hAnsi="Arial" w:cs="Arial"/>
          <w:szCs w:val="24"/>
        </w:rPr>
        <w:t>each Business Line and Staff Office</w:t>
      </w:r>
      <w:r w:rsidR="000C3FF5" w:rsidRPr="004E680D">
        <w:rPr>
          <w:rFonts w:ascii="Arial" w:hAnsi="Arial" w:cs="Arial"/>
          <w:szCs w:val="24"/>
        </w:rPr>
        <w:t>,</w:t>
      </w:r>
      <w:r w:rsidR="00525CD2" w:rsidRPr="004E680D">
        <w:rPr>
          <w:rFonts w:ascii="Arial" w:hAnsi="Arial" w:cs="Arial"/>
          <w:szCs w:val="24"/>
        </w:rPr>
        <w:t xml:space="preserve"> </w:t>
      </w:r>
      <w:r w:rsidRPr="004E680D">
        <w:rPr>
          <w:rFonts w:ascii="Arial" w:hAnsi="Arial" w:cs="Arial"/>
          <w:szCs w:val="24"/>
        </w:rPr>
        <w:t xml:space="preserve">and OSSI attends OFM Budget Briefings to address any EBB-related questions. OSSI also encourages </w:t>
      </w:r>
      <w:r w:rsidR="00525CD2" w:rsidRPr="004E680D">
        <w:rPr>
          <w:rFonts w:ascii="Arial" w:hAnsi="Arial" w:cs="Arial"/>
          <w:szCs w:val="24"/>
        </w:rPr>
        <w:t>Business Line</w:t>
      </w:r>
      <w:r w:rsidR="000C3FF5" w:rsidRPr="004E680D">
        <w:rPr>
          <w:rFonts w:ascii="Arial" w:hAnsi="Arial" w:cs="Arial"/>
          <w:szCs w:val="24"/>
        </w:rPr>
        <w:t>s</w:t>
      </w:r>
      <w:r w:rsidR="00525CD2" w:rsidRPr="004E680D">
        <w:rPr>
          <w:rFonts w:ascii="Arial" w:hAnsi="Arial" w:cs="Arial"/>
          <w:szCs w:val="24"/>
        </w:rPr>
        <w:t xml:space="preserve"> and Staff Offices </w:t>
      </w:r>
      <w:r w:rsidRPr="004E680D">
        <w:rPr>
          <w:rFonts w:ascii="Arial" w:hAnsi="Arial" w:cs="Arial"/>
          <w:szCs w:val="24"/>
        </w:rPr>
        <w:t>to provide a list of program areas tentatively selected for EBB self-evaluation.</w:t>
      </w:r>
    </w:p>
    <w:p w14:paraId="297F6DA5" w14:textId="15EEEECF" w:rsidR="004D7351" w:rsidRPr="004E680D" w:rsidRDefault="004D7351" w:rsidP="006A68D4">
      <w:pPr>
        <w:spacing w:before="120" w:after="120" w:line="240" w:lineRule="auto"/>
        <w:rPr>
          <w:rFonts w:ascii="Arial" w:hAnsi="Arial" w:cs="Arial"/>
        </w:rPr>
      </w:pPr>
      <w:r w:rsidRPr="004E680D">
        <w:rPr>
          <w:rFonts w:ascii="Arial" w:hAnsi="Arial" w:cs="Arial"/>
          <w:szCs w:val="24"/>
        </w:rPr>
        <w:t>In April and May</w:t>
      </w:r>
      <w:r w:rsidR="000344F7" w:rsidRPr="004E680D">
        <w:rPr>
          <w:rFonts w:ascii="Arial" w:hAnsi="Arial" w:cs="Arial"/>
          <w:szCs w:val="24"/>
        </w:rPr>
        <w:t>,</w:t>
      </w:r>
      <w:r w:rsidRPr="004E680D">
        <w:rPr>
          <w:rFonts w:ascii="Arial" w:hAnsi="Arial" w:cs="Arial"/>
          <w:szCs w:val="24"/>
        </w:rPr>
        <w:t xml:space="preserve"> OFM hosts the Congressional Justifications </w:t>
      </w:r>
      <w:r w:rsidR="000344F7" w:rsidRPr="004E680D">
        <w:rPr>
          <w:rFonts w:ascii="Arial" w:hAnsi="Arial" w:cs="Arial"/>
          <w:szCs w:val="24"/>
        </w:rPr>
        <w:t>k</w:t>
      </w:r>
      <w:r w:rsidRPr="004E680D">
        <w:rPr>
          <w:rFonts w:ascii="Arial" w:hAnsi="Arial" w:cs="Arial"/>
          <w:szCs w:val="24"/>
        </w:rPr>
        <w:t xml:space="preserve">ick-off meeting. The </w:t>
      </w:r>
      <w:r w:rsidR="00530806" w:rsidRPr="004E680D">
        <w:rPr>
          <w:rFonts w:ascii="Arial" w:hAnsi="Arial" w:cs="Arial"/>
          <w:szCs w:val="24"/>
        </w:rPr>
        <w:t>Business Line</w:t>
      </w:r>
      <w:r w:rsidR="000C3FF5" w:rsidRPr="004E680D">
        <w:rPr>
          <w:rFonts w:ascii="Arial" w:hAnsi="Arial" w:cs="Arial"/>
          <w:szCs w:val="24"/>
        </w:rPr>
        <w:t>s and Staff Offices</w:t>
      </w:r>
      <w:r w:rsidR="00530806" w:rsidRPr="004E680D">
        <w:rPr>
          <w:rFonts w:ascii="Arial" w:hAnsi="Arial" w:cs="Arial"/>
          <w:szCs w:val="24"/>
        </w:rPr>
        <w:t xml:space="preserve"> </w:t>
      </w:r>
      <w:r w:rsidRPr="004E680D">
        <w:rPr>
          <w:rFonts w:ascii="Arial" w:hAnsi="Arial" w:cs="Arial"/>
          <w:szCs w:val="24"/>
        </w:rPr>
        <w:t xml:space="preserve">begin </w:t>
      </w:r>
      <w:r w:rsidR="000C3FF5" w:rsidRPr="004E680D">
        <w:rPr>
          <w:rFonts w:ascii="Arial" w:hAnsi="Arial" w:cs="Arial"/>
          <w:szCs w:val="24"/>
        </w:rPr>
        <w:t>updating Budget N</w:t>
      </w:r>
      <w:r w:rsidRPr="004E680D">
        <w:rPr>
          <w:rFonts w:ascii="Arial" w:hAnsi="Arial" w:cs="Arial"/>
          <w:szCs w:val="24"/>
        </w:rPr>
        <w:t>arratives with intermittent meetings with OFM</w:t>
      </w:r>
      <w:r w:rsidR="000344F7" w:rsidRPr="004E680D">
        <w:rPr>
          <w:rFonts w:ascii="Arial" w:hAnsi="Arial" w:cs="Arial"/>
          <w:szCs w:val="24"/>
        </w:rPr>
        <w:t>,</w:t>
      </w:r>
      <w:r w:rsidRPr="004E680D">
        <w:rPr>
          <w:rFonts w:ascii="Arial" w:hAnsi="Arial" w:cs="Arial"/>
          <w:szCs w:val="24"/>
        </w:rPr>
        <w:t xml:space="preserve"> and OSSI works with OFM to determine program areas for independent evaluation based on the consolidated budget submitted to the CFO.</w:t>
      </w:r>
      <w:r w:rsidRPr="004E680D">
        <w:rPr>
          <w:rFonts w:ascii="Arial" w:eastAsiaTheme="minorEastAsia" w:hAnsi="Arial" w:cs="Arial"/>
          <w:color w:val="000000" w:themeColor="text1"/>
          <w:kern w:val="24"/>
          <w:szCs w:val="24"/>
        </w:rPr>
        <w:t xml:space="preserve"> </w:t>
      </w:r>
      <w:r w:rsidRPr="004E680D">
        <w:rPr>
          <w:rFonts w:ascii="Arial" w:hAnsi="Arial" w:cs="Arial"/>
          <w:szCs w:val="24"/>
        </w:rPr>
        <w:t xml:space="preserve">OSSI, upon request, </w:t>
      </w:r>
      <w:r w:rsidR="000344F7" w:rsidRPr="004E680D">
        <w:rPr>
          <w:rFonts w:ascii="Arial" w:hAnsi="Arial" w:cs="Arial"/>
          <w:szCs w:val="24"/>
        </w:rPr>
        <w:t>assists</w:t>
      </w:r>
      <w:r w:rsidRPr="004E680D">
        <w:rPr>
          <w:rFonts w:ascii="Arial" w:hAnsi="Arial" w:cs="Arial"/>
          <w:szCs w:val="24"/>
        </w:rPr>
        <w:t xml:space="preserve"> </w:t>
      </w:r>
      <w:r w:rsidR="000C3FF5" w:rsidRPr="004E680D">
        <w:rPr>
          <w:rFonts w:ascii="Arial" w:hAnsi="Arial" w:cs="Arial"/>
          <w:szCs w:val="24"/>
        </w:rPr>
        <w:t xml:space="preserve">the </w:t>
      </w:r>
      <w:r w:rsidRPr="004E680D">
        <w:rPr>
          <w:rFonts w:ascii="Arial" w:hAnsi="Arial" w:cs="Arial"/>
          <w:szCs w:val="24"/>
        </w:rPr>
        <w:t>B</w:t>
      </w:r>
      <w:r w:rsidR="00525CD2" w:rsidRPr="004E680D">
        <w:rPr>
          <w:rFonts w:ascii="Arial" w:hAnsi="Arial" w:cs="Arial"/>
          <w:szCs w:val="24"/>
        </w:rPr>
        <w:t>usiness Line</w:t>
      </w:r>
      <w:r w:rsidR="000C3FF5" w:rsidRPr="004E680D">
        <w:rPr>
          <w:rFonts w:ascii="Arial" w:hAnsi="Arial" w:cs="Arial"/>
          <w:szCs w:val="24"/>
        </w:rPr>
        <w:t>s and Staff Offices</w:t>
      </w:r>
      <w:r w:rsidRPr="004E680D">
        <w:rPr>
          <w:rFonts w:ascii="Arial" w:hAnsi="Arial" w:cs="Arial"/>
          <w:szCs w:val="24"/>
        </w:rPr>
        <w:t xml:space="preserve"> </w:t>
      </w:r>
      <w:r w:rsidR="000344F7" w:rsidRPr="004E680D">
        <w:rPr>
          <w:rFonts w:ascii="Arial" w:hAnsi="Arial" w:cs="Arial"/>
          <w:szCs w:val="24"/>
        </w:rPr>
        <w:t>in</w:t>
      </w:r>
      <w:r w:rsidRPr="004E680D">
        <w:rPr>
          <w:rFonts w:ascii="Arial" w:hAnsi="Arial" w:cs="Arial"/>
          <w:szCs w:val="24"/>
        </w:rPr>
        <w:t xml:space="preserve"> conducting self-assessment workshops to </w:t>
      </w:r>
      <w:r w:rsidR="000344F7" w:rsidRPr="004E680D">
        <w:rPr>
          <w:rFonts w:ascii="Arial" w:hAnsi="Arial" w:cs="Arial"/>
          <w:szCs w:val="24"/>
        </w:rPr>
        <w:t>support</w:t>
      </w:r>
      <w:r w:rsidRPr="004E680D">
        <w:rPr>
          <w:rFonts w:ascii="Arial" w:hAnsi="Arial" w:cs="Arial"/>
          <w:szCs w:val="24"/>
        </w:rPr>
        <w:t xml:space="preserve"> develop</w:t>
      </w:r>
      <w:r w:rsidR="000C3FF5" w:rsidRPr="004E680D">
        <w:rPr>
          <w:rFonts w:ascii="Arial" w:hAnsi="Arial" w:cs="Arial"/>
          <w:szCs w:val="24"/>
        </w:rPr>
        <w:t>ment of</w:t>
      </w:r>
      <w:r w:rsidRPr="004E680D">
        <w:rPr>
          <w:rFonts w:ascii="Arial" w:hAnsi="Arial" w:cs="Arial"/>
          <w:szCs w:val="24"/>
        </w:rPr>
        <w:t xml:space="preserve"> </w:t>
      </w:r>
      <w:r w:rsidR="000C3FF5" w:rsidRPr="004E680D">
        <w:rPr>
          <w:rFonts w:ascii="Arial" w:hAnsi="Arial" w:cs="Arial"/>
          <w:szCs w:val="24"/>
        </w:rPr>
        <w:t>B</w:t>
      </w:r>
      <w:r w:rsidRPr="004E680D">
        <w:rPr>
          <w:rFonts w:ascii="Arial" w:hAnsi="Arial" w:cs="Arial"/>
          <w:szCs w:val="24"/>
        </w:rPr>
        <w:t xml:space="preserve">udget </w:t>
      </w:r>
      <w:r w:rsidR="000C3FF5" w:rsidRPr="004E680D">
        <w:rPr>
          <w:rFonts w:ascii="Arial" w:hAnsi="Arial" w:cs="Arial"/>
          <w:szCs w:val="24"/>
        </w:rPr>
        <w:t>N</w:t>
      </w:r>
      <w:r w:rsidRPr="004E680D">
        <w:rPr>
          <w:rFonts w:ascii="Arial" w:hAnsi="Arial" w:cs="Arial"/>
          <w:szCs w:val="24"/>
        </w:rPr>
        <w:t>arratives.</w:t>
      </w:r>
    </w:p>
    <w:p w14:paraId="189E0EBD" w14:textId="18CAC8DD"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In June</w:t>
      </w:r>
      <w:r w:rsidR="000344F7" w:rsidRPr="004E680D">
        <w:rPr>
          <w:rFonts w:ascii="Arial" w:hAnsi="Arial" w:cs="Arial"/>
          <w:szCs w:val="24"/>
        </w:rPr>
        <w:t>,</w:t>
      </w:r>
      <w:r w:rsidRPr="004E680D">
        <w:rPr>
          <w:rFonts w:ascii="Arial" w:hAnsi="Arial" w:cs="Arial"/>
          <w:szCs w:val="24"/>
        </w:rPr>
        <w:t xml:space="preserve"> </w:t>
      </w:r>
      <w:r w:rsidR="00525CD2" w:rsidRPr="004E680D">
        <w:rPr>
          <w:rFonts w:ascii="Arial" w:hAnsi="Arial" w:cs="Arial"/>
          <w:szCs w:val="24"/>
        </w:rPr>
        <w:t>Business Line</w:t>
      </w:r>
      <w:r w:rsidR="000C3FF5" w:rsidRPr="004E680D">
        <w:rPr>
          <w:rFonts w:ascii="Arial" w:hAnsi="Arial" w:cs="Arial"/>
          <w:szCs w:val="24"/>
        </w:rPr>
        <w:t>s and Staff Offices</w:t>
      </w:r>
      <w:r w:rsidRPr="004E680D">
        <w:rPr>
          <w:rFonts w:ascii="Arial" w:hAnsi="Arial" w:cs="Arial"/>
          <w:szCs w:val="24"/>
        </w:rPr>
        <w:t xml:space="preserve"> submit</w:t>
      </w:r>
      <w:r w:rsidR="000C3FF5" w:rsidRPr="004E680D">
        <w:rPr>
          <w:rFonts w:ascii="Arial" w:hAnsi="Arial" w:cs="Arial"/>
          <w:szCs w:val="24"/>
        </w:rPr>
        <w:t xml:space="preserve"> Budget</w:t>
      </w:r>
      <w:r w:rsidRPr="004E680D">
        <w:rPr>
          <w:rFonts w:ascii="Arial" w:hAnsi="Arial" w:cs="Arial"/>
          <w:szCs w:val="24"/>
        </w:rPr>
        <w:t xml:space="preserve"> </w:t>
      </w:r>
      <w:r w:rsidR="000C3FF5" w:rsidRPr="004E680D">
        <w:rPr>
          <w:rFonts w:ascii="Arial" w:hAnsi="Arial" w:cs="Arial"/>
          <w:szCs w:val="24"/>
        </w:rPr>
        <w:t>N</w:t>
      </w:r>
      <w:r w:rsidRPr="004E680D">
        <w:rPr>
          <w:rFonts w:ascii="Arial" w:hAnsi="Arial" w:cs="Arial"/>
          <w:szCs w:val="24"/>
        </w:rPr>
        <w:t>arratives to OFM</w:t>
      </w:r>
      <w:r w:rsidR="000344F7" w:rsidRPr="004E680D">
        <w:rPr>
          <w:rFonts w:ascii="Arial" w:hAnsi="Arial" w:cs="Arial"/>
          <w:szCs w:val="24"/>
        </w:rPr>
        <w:t>,</w:t>
      </w:r>
      <w:r w:rsidRPr="004E680D">
        <w:rPr>
          <w:rFonts w:ascii="Arial" w:hAnsi="Arial" w:cs="Arial"/>
          <w:szCs w:val="24"/>
        </w:rPr>
        <w:t xml:space="preserve"> along with </w:t>
      </w:r>
      <w:r w:rsidR="000344F7" w:rsidRPr="004E680D">
        <w:rPr>
          <w:rFonts w:ascii="Arial" w:hAnsi="Arial" w:cs="Arial"/>
          <w:szCs w:val="24"/>
        </w:rPr>
        <w:t xml:space="preserve">submitting </w:t>
      </w:r>
      <w:r w:rsidRPr="004E680D">
        <w:rPr>
          <w:rFonts w:ascii="Arial" w:hAnsi="Arial" w:cs="Arial"/>
          <w:szCs w:val="24"/>
        </w:rPr>
        <w:t>any self-evaluations to OSSI.</w:t>
      </w:r>
    </w:p>
    <w:p w14:paraId="02A81A31" w14:textId="4FE1C245"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In July and August</w:t>
      </w:r>
      <w:r w:rsidR="000344F7" w:rsidRPr="004E680D">
        <w:rPr>
          <w:rFonts w:ascii="Arial" w:hAnsi="Arial" w:cs="Arial"/>
          <w:szCs w:val="24"/>
        </w:rPr>
        <w:t>,</w:t>
      </w:r>
      <w:r w:rsidRPr="004E680D">
        <w:rPr>
          <w:rFonts w:ascii="Arial" w:hAnsi="Arial" w:cs="Arial"/>
          <w:szCs w:val="24"/>
        </w:rPr>
        <w:t xml:space="preserve"> </w:t>
      </w:r>
      <w:r w:rsidR="000344F7" w:rsidRPr="004E680D">
        <w:rPr>
          <w:rFonts w:ascii="Arial" w:hAnsi="Arial" w:cs="Arial"/>
          <w:szCs w:val="24"/>
        </w:rPr>
        <w:t>t</w:t>
      </w:r>
      <w:r w:rsidRPr="004E680D">
        <w:rPr>
          <w:rFonts w:ascii="Arial" w:hAnsi="Arial" w:cs="Arial"/>
          <w:szCs w:val="24"/>
        </w:rPr>
        <w:t xml:space="preserve">he </w:t>
      </w:r>
      <w:r w:rsidR="00525CD2" w:rsidRPr="004E680D">
        <w:rPr>
          <w:rFonts w:ascii="Arial" w:hAnsi="Arial" w:cs="Arial"/>
          <w:szCs w:val="24"/>
        </w:rPr>
        <w:t>Business Line</w:t>
      </w:r>
      <w:r w:rsidR="000C3FF5" w:rsidRPr="004E680D">
        <w:rPr>
          <w:rFonts w:ascii="Arial" w:hAnsi="Arial" w:cs="Arial"/>
          <w:szCs w:val="24"/>
        </w:rPr>
        <w:t>s</w:t>
      </w:r>
      <w:r w:rsidRPr="004E680D">
        <w:rPr>
          <w:rFonts w:ascii="Arial" w:hAnsi="Arial" w:cs="Arial"/>
          <w:szCs w:val="24"/>
        </w:rPr>
        <w:t xml:space="preserve"> </w:t>
      </w:r>
      <w:r w:rsidR="000C3FF5" w:rsidRPr="004E680D">
        <w:rPr>
          <w:rFonts w:ascii="Arial" w:hAnsi="Arial" w:cs="Arial"/>
          <w:szCs w:val="24"/>
        </w:rPr>
        <w:t xml:space="preserve">and Staff Offices </w:t>
      </w:r>
      <w:r w:rsidRPr="004E680D">
        <w:rPr>
          <w:rFonts w:ascii="Arial" w:hAnsi="Arial" w:cs="Arial"/>
          <w:szCs w:val="24"/>
        </w:rPr>
        <w:t xml:space="preserve">work with OFM to revise </w:t>
      </w:r>
      <w:r w:rsidR="000C3FF5" w:rsidRPr="004E680D">
        <w:rPr>
          <w:rFonts w:ascii="Arial" w:hAnsi="Arial" w:cs="Arial"/>
          <w:szCs w:val="24"/>
        </w:rPr>
        <w:t>B</w:t>
      </w:r>
      <w:r w:rsidRPr="004E680D">
        <w:rPr>
          <w:rFonts w:ascii="Arial" w:hAnsi="Arial" w:cs="Arial"/>
          <w:szCs w:val="24"/>
        </w:rPr>
        <w:t xml:space="preserve">udget </w:t>
      </w:r>
      <w:r w:rsidR="000C3FF5" w:rsidRPr="004E680D">
        <w:rPr>
          <w:rFonts w:ascii="Arial" w:hAnsi="Arial" w:cs="Arial"/>
          <w:szCs w:val="24"/>
        </w:rPr>
        <w:t>E</w:t>
      </w:r>
      <w:r w:rsidRPr="004E680D">
        <w:rPr>
          <w:rFonts w:ascii="Arial" w:hAnsi="Arial" w:cs="Arial"/>
          <w:szCs w:val="24"/>
        </w:rPr>
        <w:t xml:space="preserve">xhibits and </w:t>
      </w:r>
      <w:r w:rsidR="000C3FF5" w:rsidRPr="004E680D">
        <w:rPr>
          <w:rFonts w:ascii="Arial" w:hAnsi="Arial" w:cs="Arial"/>
          <w:szCs w:val="24"/>
        </w:rPr>
        <w:t>N</w:t>
      </w:r>
      <w:r w:rsidRPr="004E680D">
        <w:rPr>
          <w:rFonts w:ascii="Arial" w:hAnsi="Arial" w:cs="Arial"/>
          <w:szCs w:val="24"/>
        </w:rPr>
        <w:t>arratives</w:t>
      </w:r>
      <w:r w:rsidR="000344F7" w:rsidRPr="004E680D">
        <w:rPr>
          <w:rFonts w:ascii="Arial" w:hAnsi="Arial" w:cs="Arial"/>
          <w:szCs w:val="24"/>
        </w:rPr>
        <w:t>,</w:t>
      </w:r>
      <w:r w:rsidRPr="004E680D">
        <w:rPr>
          <w:rFonts w:ascii="Arial" w:hAnsi="Arial" w:cs="Arial"/>
          <w:szCs w:val="24"/>
        </w:rPr>
        <w:t xml:space="preserve"> and OSSI completes independent evaluation</w:t>
      </w:r>
      <w:r w:rsidR="000344F7" w:rsidRPr="004E680D">
        <w:rPr>
          <w:rFonts w:ascii="Arial" w:hAnsi="Arial" w:cs="Arial"/>
          <w:szCs w:val="24"/>
        </w:rPr>
        <w:t>s</w:t>
      </w:r>
      <w:r w:rsidRPr="004E680D">
        <w:rPr>
          <w:rFonts w:ascii="Arial" w:hAnsi="Arial" w:cs="Arial"/>
          <w:szCs w:val="24"/>
        </w:rPr>
        <w:t xml:space="preserve"> on select</w:t>
      </w:r>
      <w:r w:rsidR="00502291">
        <w:rPr>
          <w:rFonts w:ascii="Arial" w:hAnsi="Arial" w:cs="Arial"/>
          <w:szCs w:val="24"/>
        </w:rPr>
        <w:t>ed</w:t>
      </w:r>
      <w:r w:rsidRPr="004E680D">
        <w:rPr>
          <w:rFonts w:ascii="Arial" w:hAnsi="Arial" w:cs="Arial"/>
          <w:szCs w:val="24"/>
        </w:rPr>
        <w:t xml:space="preserve"> </w:t>
      </w:r>
      <w:r w:rsidR="00525CD2" w:rsidRPr="004E680D">
        <w:rPr>
          <w:rFonts w:ascii="Arial" w:hAnsi="Arial" w:cs="Arial"/>
          <w:szCs w:val="24"/>
        </w:rPr>
        <w:t>Business Line</w:t>
      </w:r>
      <w:r w:rsidRPr="004E680D">
        <w:rPr>
          <w:rFonts w:ascii="Arial" w:hAnsi="Arial" w:cs="Arial"/>
          <w:szCs w:val="24"/>
        </w:rPr>
        <w:t xml:space="preserve"> </w:t>
      </w:r>
      <w:r w:rsidR="000C3FF5" w:rsidRPr="004E680D">
        <w:rPr>
          <w:rFonts w:ascii="Arial" w:hAnsi="Arial" w:cs="Arial"/>
          <w:szCs w:val="24"/>
        </w:rPr>
        <w:t xml:space="preserve">and Staff Office </w:t>
      </w:r>
      <w:r w:rsidRPr="004E680D">
        <w:rPr>
          <w:rFonts w:ascii="Arial" w:hAnsi="Arial" w:cs="Arial"/>
          <w:szCs w:val="24"/>
        </w:rPr>
        <w:t>program areas.</w:t>
      </w:r>
    </w:p>
    <w:p w14:paraId="06017FC1" w14:textId="4D4A3776" w:rsidR="004D7351" w:rsidRPr="004E680D" w:rsidRDefault="000344F7" w:rsidP="006A68D4">
      <w:pPr>
        <w:spacing w:before="120" w:after="120" w:line="240" w:lineRule="auto"/>
        <w:rPr>
          <w:rFonts w:ascii="Arial" w:hAnsi="Arial" w:cs="Arial"/>
          <w:szCs w:val="24"/>
        </w:rPr>
      </w:pPr>
      <w:r w:rsidRPr="004E680D">
        <w:rPr>
          <w:rFonts w:ascii="Arial" w:hAnsi="Arial" w:cs="Arial"/>
          <w:szCs w:val="24"/>
        </w:rPr>
        <w:t>I</w:t>
      </w:r>
      <w:r w:rsidR="004D7351" w:rsidRPr="004E680D">
        <w:rPr>
          <w:rFonts w:ascii="Arial" w:hAnsi="Arial" w:cs="Arial"/>
          <w:szCs w:val="24"/>
        </w:rPr>
        <w:t>n September</w:t>
      </w:r>
      <w:r w:rsidRPr="004E680D">
        <w:rPr>
          <w:rFonts w:ascii="Arial" w:hAnsi="Arial" w:cs="Arial"/>
          <w:szCs w:val="24"/>
        </w:rPr>
        <w:t>,</w:t>
      </w:r>
      <w:r w:rsidR="004D7351" w:rsidRPr="004E680D">
        <w:rPr>
          <w:rFonts w:ascii="Arial" w:hAnsi="Arial" w:cs="Arial"/>
          <w:szCs w:val="24"/>
        </w:rPr>
        <w:t xml:space="preserve"> OFM submits </w:t>
      </w:r>
      <w:r w:rsidR="000C3FF5" w:rsidRPr="004E680D">
        <w:rPr>
          <w:rFonts w:ascii="Arial" w:hAnsi="Arial" w:cs="Arial"/>
          <w:szCs w:val="24"/>
        </w:rPr>
        <w:t>Budget N</w:t>
      </w:r>
      <w:r w:rsidR="004D7351" w:rsidRPr="004E680D">
        <w:rPr>
          <w:rFonts w:ascii="Arial" w:hAnsi="Arial" w:cs="Arial"/>
          <w:szCs w:val="24"/>
        </w:rPr>
        <w:t xml:space="preserve">arratives to </w:t>
      </w:r>
      <w:r w:rsidR="00530806" w:rsidRPr="004E680D">
        <w:rPr>
          <w:rFonts w:ascii="Arial" w:hAnsi="Arial" w:cs="Arial"/>
          <w:szCs w:val="24"/>
        </w:rPr>
        <w:t>Office of Management (</w:t>
      </w:r>
      <w:r w:rsidR="00D957D6" w:rsidRPr="004E680D">
        <w:rPr>
          <w:rFonts w:ascii="Arial" w:hAnsi="Arial" w:cs="Arial"/>
          <w:szCs w:val="24"/>
        </w:rPr>
        <w:t xml:space="preserve">or </w:t>
      </w:r>
      <w:r w:rsidR="004D7351" w:rsidRPr="004E680D">
        <w:rPr>
          <w:rFonts w:ascii="Arial" w:hAnsi="Arial" w:cs="Arial"/>
          <w:szCs w:val="24"/>
        </w:rPr>
        <w:t>OM</w:t>
      </w:r>
      <w:r w:rsidR="00530806" w:rsidRPr="004E680D">
        <w:rPr>
          <w:rFonts w:ascii="Arial" w:hAnsi="Arial" w:cs="Arial"/>
          <w:szCs w:val="24"/>
        </w:rPr>
        <w:t>)</w:t>
      </w:r>
      <w:r w:rsidR="00D957D6" w:rsidRPr="004E680D">
        <w:rPr>
          <w:rFonts w:ascii="Arial" w:hAnsi="Arial" w:cs="Arial"/>
          <w:szCs w:val="24"/>
        </w:rPr>
        <w:t xml:space="preserve">. </w:t>
      </w:r>
      <w:r w:rsidR="004D7351" w:rsidRPr="004E680D">
        <w:rPr>
          <w:rFonts w:ascii="Arial" w:hAnsi="Arial" w:cs="Arial"/>
          <w:szCs w:val="24"/>
        </w:rPr>
        <w:t xml:space="preserve">OM </w:t>
      </w:r>
      <w:r w:rsidR="000C3FF5" w:rsidRPr="004E680D">
        <w:rPr>
          <w:rFonts w:ascii="Arial" w:hAnsi="Arial" w:cs="Arial"/>
          <w:szCs w:val="24"/>
        </w:rPr>
        <w:t xml:space="preserve">then </w:t>
      </w:r>
      <w:r w:rsidR="004D7351" w:rsidRPr="004E680D">
        <w:rPr>
          <w:rFonts w:ascii="Arial" w:hAnsi="Arial" w:cs="Arial"/>
          <w:szCs w:val="24"/>
        </w:rPr>
        <w:t xml:space="preserve">submits </w:t>
      </w:r>
      <w:r w:rsidR="000C3FF5" w:rsidRPr="004E680D">
        <w:rPr>
          <w:rFonts w:ascii="Arial" w:hAnsi="Arial" w:cs="Arial"/>
          <w:szCs w:val="24"/>
        </w:rPr>
        <w:t>Budget N</w:t>
      </w:r>
      <w:r w:rsidR="004D7351" w:rsidRPr="004E680D">
        <w:rPr>
          <w:rFonts w:ascii="Arial" w:hAnsi="Arial" w:cs="Arial"/>
          <w:szCs w:val="24"/>
        </w:rPr>
        <w:t xml:space="preserve">arratives to OMB, and OSSI holds feedback sessions with the </w:t>
      </w:r>
      <w:r w:rsidR="00D957D6" w:rsidRPr="004E680D">
        <w:rPr>
          <w:rFonts w:ascii="Arial" w:hAnsi="Arial" w:cs="Arial"/>
          <w:szCs w:val="24"/>
        </w:rPr>
        <w:t>Business Line</w:t>
      </w:r>
      <w:r w:rsidR="000C3FF5" w:rsidRPr="004E680D">
        <w:rPr>
          <w:rFonts w:ascii="Arial" w:hAnsi="Arial" w:cs="Arial"/>
          <w:szCs w:val="24"/>
        </w:rPr>
        <w:t>s and Staff Offices</w:t>
      </w:r>
      <w:r w:rsidR="004D7351" w:rsidRPr="004E680D">
        <w:rPr>
          <w:rFonts w:ascii="Arial" w:hAnsi="Arial" w:cs="Arial"/>
          <w:szCs w:val="24"/>
        </w:rPr>
        <w:t xml:space="preserve"> to discuss scoring, findings, and next steps.</w:t>
      </w:r>
    </w:p>
    <w:p w14:paraId="028EBA34" w14:textId="5B6A9D9C" w:rsidR="004D7351" w:rsidRPr="004E680D" w:rsidRDefault="00D957D6" w:rsidP="006A68D4">
      <w:pPr>
        <w:spacing w:before="120" w:after="120" w:line="240" w:lineRule="auto"/>
        <w:rPr>
          <w:rFonts w:ascii="Arial" w:hAnsi="Arial" w:cs="Arial"/>
          <w:szCs w:val="24"/>
        </w:rPr>
      </w:pPr>
      <w:r w:rsidRPr="004E680D">
        <w:rPr>
          <w:rFonts w:ascii="Arial" w:hAnsi="Arial" w:cs="Arial"/>
          <w:szCs w:val="24"/>
        </w:rPr>
        <w:t>Business Line</w:t>
      </w:r>
      <w:r w:rsidR="000C3FF5" w:rsidRPr="004E680D">
        <w:rPr>
          <w:rFonts w:ascii="Arial" w:hAnsi="Arial" w:cs="Arial"/>
          <w:szCs w:val="24"/>
        </w:rPr>
        <w:t>s</w:t>
      </w:r>
      <w:r w:rsidRPr="004E680D">
        <w:rPr>
          <w:rFonts w:ascii="Arial" w:hAnsi="Arial" w:cs="Arial"/>
          <w:szCs w:val="24"/>
        </w:rPr>
        <w:t xml:space="preserve"> and Staff Offices</w:t>
      </w:r>
      <w:r w:rsidR="004D7351" w:rsidRPr="004E680D">
        <w:rPr>
          <w:rFonts w:ascii="Arial" w:hAnsi="Arial" w:cs="Arial"/>
          <w:szCs w:val="24"/>
        </w:rPr>
        <w:t xml:space="preserve"> should refer to current General Operating Expense (</w:t>
      </w:r>
      <w:r w:rsidRPr="004E680D">
        <w:rPr>
          <w:rFonts w:ascii="Arial" w:hAnsi="Arial" w:cs="Arial"/>
          <w:szCs w:val="24"/>
        </w:rPr>
        <w:t xml:space="preserve">or </w:t>
      </w:r>
      <w:r w:rsidR="004D7351" w:rsidRPr="004E680D">
        <w:rPr>
          <w:rFonts w:ascii="Arial" w:hAnsi="Arial" w:cs="Arial"/>
          <w:szCs w:val="24"/>
        </w:rPr>
        <w:t>GOE) Internal Budget Calls for specific actions, requirements, and timelines related to the budget cycle.</w:t>
      </w:r>
    </w:p>
    <w:p w14:paraId="388A1202" w14:textId="49E48532" w:rsidR="004D7351" w:rsidRPr="004E680D" w:rsidRDefault="004D7351" w:rsidP="006A68D4">
      <w:pPr>
        <w:spacing w:before="120" w:after="120" w:line="240" w:lineRule="auto"/>
        <w:rPr>
          <w:rFonts w:ascii="Arial" w:hAnsi="Arial" w:cs="Arial"/>
          <w:color w:val="000000" w:themeColor="text1"/>
          <w:szCs w:val="24"/>
        </w:rPr>
      </w:pPr>
      <w:r w:rsidRPr="004E680D">
        <w:rPr>
          <w:rFonts w:ascii="Arial" w:hAnsi="Arial" w:cs="Arial"/>
          <w:szCs w:val="24"/>
        </w:rPr>
        <w:t xml:space="preserve">We will </w:t>
      </w:r>
      <w:r w:rsidR="000344F7" w:rsidRPr="004E680D">
        <w:rPr>
          <w:rFonts w:ascii="Arial" w:hAnsi="Arial" w:cs="Arial"/>
          <w:szCs w:val="24"/>
        </w:rPr>
        <w:t xml:space="preserve">address </w:t>
      </w:r>
      <w:r w:rsidRPr="004E680D">
        <w:rPr>
          <w:rFonts w:ascii="Arial" w:hAnsi="Arial" w:cs="Arial"/>
          <w:szCs w:val="24"/>
        </w:rPr>
        <w:t xml:space="preserve">these activities in more detail </w:t>
      </w:r>
      <w:r w:rsidR="000344F7" w:rsidRPr="004E680D">
        <w:rPr>
          <w:rFonts w:ascii="Arial" w:hAnsi="Arial" w:cs="Arial"/>
          <w:szCs w:val="24"/>
        </w:rPr>
        <w:t xml:space="preserve">throughout </w:t>
      </w:r>
      <w:r w:rsidRPr="004E680D">
        <w:rPr>
          <w:rFonts w:ascii="Arial" w:hAnsi="Arial" w:cs="Arial"/>
          <w:szCs w:val="24"/>
        </w:rPr>
        <w:t>this training.</w:t>
      </w:r>
    </w:p>
    <w:p w14:paraId="23E198FF" w14:textId="77777777" w:rsidR="004D7351" w:rsidRPr="004E680D" w:rsidRDefault="004D7351" w:rsidP="006A68D4">
      <w:pPr>
        <w:spacing w:before="120" w:after="120" w:line="240" w:lineRule="auto"/>
        <w:rPr>
          <w:rFonts w:ascii="Arial" w:hAnsi="Arial" w:cs="Arial"/>
          <w:szCs w:val="24"/>
        </w:rPr>
      </w:pPr>
    </w:p>
    <w:p w14:paraId="2EBB2C27" w14:textId="1B0E6FEF"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t>Slide 10</w:t>
      </w:r>
      <w:r w:rsidR="000344F7" w:rsidRPr="004E680D">
        <w:rPr>
          <w:rFonts w:ascii="Arial" w:hAnsi="Arial" w:cs="Arial"/>
          <w:b/>
          <w:bCs/>
          <w:szCs w:val="24"/>
        </w:rPr>
        <w:t>:</w:t>
      </w:r>
      <w:r w:rsidRPr="004E680D">
        <w:rPr>
          <w:rFonts w:ascii="Arial" w:hAnsi="Arial" w:cs="Arial"/>
          <w:b/>
          <w:bCs/>
          <w:szCs w:val="24"/>
        </w:rPr>
        <w:t xml:space="preserve"> Key Guidance Documents to Support EBB</w:t>
      </w:r>
    </w:p>
    <w:p w14:paraId="6BC0D3E1" w14:textId="0236F7A7"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Slide Ten, Key Guidance Documents to Support EBB</w:t>
      </w:r>
    </w:p>
    <w:p w14:paraId="4AF67286" w14:textId="3FAD6C7A" w:rsidR="004D7351" w:rsidRPr="004E680D" w:rsidRDefault="000344F7" w:rsidP="006A68D4">
      <w:pPr>
        <w:spacing w:before="120" w:after="120" w:line="240" w:lineRule="auto"/>
        <w:rPr>
          <w:rFonts w:ascii="Arial" w:hAnsi="Arial" w:cs="Arial"/>
          <w:szCs w:val="24"/>
        </w:rPr>
      </w:pPr>
      <w:r w:rsidRPr="004E680D">
        <w:rPr>
          <w:rFonts w:ascii="Arial" w:hAnsi="Arial" w:cs="Arial"/>
          <w:szCs w:val="24"/>
        </w:rPr>
        <w:t>Several</w:t>
      </w:r>
      <w:r w:rsidR="004D7351" w:rsidRPr="004E680D">
        <w:rPr>
          <w:rFonts w:ascii="Arial" w:hAnsi="Arial" w:cs="Arial"/>
          <w:szCs w:val="24"/>
        </w:rPr>
        <w:t xml:space="preserve"> critical documents </w:t>
      </w:r>
      <w:r w:rsidRPr="004E680D">
        <w:rPr>
          <w:rFonts w:ascii="Arial" w:hAnsi="Arial" w:cs="Arial"/>
          <w:szCs w:val="24"/>
        </w:rPr>
        <w:t>provide</w:t>
      </w:r>
      <w:r w:rsidR="004D7351" w:rsidRPr="004E680D">
        <w:rPr>
          <w:rFonts w:ascii="Arial" w:hAnsi="Arial" w:cs="Arial"/>
          <w:szCs w:val="24"/>
        </w:rPr>
        <w:t xml:space="preserve"> guidance in Evidence-Based Budgeting across </w:t>
      </w:r>
      <w:r w:rsidRPr="004E680D">
        <w:rPr>
          <w:rFonts w:ascii="Arial" w:hAnsi="Arial" w:cs="Arial"/>
          <w:szCs w:val="24"/>
        </w:rPr>
        <w:t xml:space="preserve">the </w:t>
      </w:r>
      <w:r w:rsidR="004D7351" w:rsidRPr="004E680D">
        <w:rPr>
          <w:rFonts w:ascii="Arial" w:hAnsi="Arial" w:cs="Arial"/>
          <w:szCs w:val="24"/>
        </w:rPr>
        <w:t>government.</w:t>
      </w:r>
    </w:p>
    <w:p w14:paraId="37A6FA60" w14:textId="6867527B"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The Foundations for Evidence-Based Policymaking Act of 2018, or Public Law 115-435, was passed in 2018 and enacted in January 2019. This federal law creates the requirement for the use of evidence across all government departments.</w:t>
      </w:r>
    </w:p>
    <w:p w14:paraId="7A207C80" w14:textId="17F3117E"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OMB Memo 19-23, titled Foundations for Evidence-Based Policymaking, describes requirements and key deadlines for deliverables and initiates standards for evidence that will be used in the development of EBP at VA. This memorandum also expands the definition of evidence from that defined in the Evidence Act.</w:t>
      </w:r>
    </w:p>
    <w:p w14:paraId="4B5527AC" w14:textId="0129E298"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lastRenderedPageBreak/>
        <w:t>The June 2019 edition of OMB Circular A-11, titled “The Preparation, Submission, and Execution of the Budget,” details and explains the relationships between strategic plans, annual performance plans, and</w:t>
      </w:r>
      <w:r w:rsidRPr="004E680D">
        <w:rPr>
          <w:rFonts w:ascii="Arial" w:hAnsi="Arial" w:cs="Arial"/>
          <w:b/>
          <w:bCs/>
          <w:i/>
          <w:iCs/>
          <w:szCs w:val="24"/>
        </w:rPr>
        <w:t xml:space="preserve"> </w:t>
      </w:r>
      <w:r w:rsidRPr="004E680D">
        <w:rPr>
          <w:rFonts w:ascii="Arial" w:hAnsi="Arial" w:cs="Arial"/>
          <w:szCs w:val="24"/>
        </w:rPr>
        <w:t>agency budgets. EBB-relevant material can be found in Circular A-11 Section 51.2</w:t>
      </w:r>
      <w:r w:rsidR="007358B3" w:rsidRPr="004E680D">
        <w:rPr>
          <w:rFonts w:ascii="Arial" w:hAnsi="Arial" w:cs="Arial"/>
          <w:szCs w:val="24"/>
        </w:rPr>
        <w:t>:</w:t>
      </w:r>
      <w:r w:rsidRPr="004E680D">
        <w:rPr>
          <w:rFonts w:ascii="Arial" w:hAnsi="Arial" w:cs="Arial"/>
          <w:szCs w:val="24"/>
        </w:rPr>
        <w:t xml:space="preserve"> Requirements for Program Justifications and in Section 290</w:t>
      </w:r>
      <w:r w:rsidR="007358B3" w:rsidRPr="004E680D">
        <w:rPr>
          <w:rFonts w:ascii="Arial" w:hAnsi="Arial" w:cs="Arial"/>
          <w:szCs w:val="24"/>
        </w:rPr>
        <w:t>:</w:t>
      </w:r>
      <w:r w:rsidRPr="004E680D">
        <w:rPr>
          <w:rFonts w:ascii="Arial" w:hAnsi="Arial" w:cs="Arial"/>
          <w:szCs w:val="24"/>
        </w:rPr>
        <w:t xml:space="preserve"> Evaluation and Evidence-Based Budgeting Activities.</w:t>
      </w:r>
    </w:p>
    <w:p w14:paraId="1CDFBDFD" w14:textId="0A2DBF34" w:rsidR="004D7351" w:rsidRPr="004E680D" w:rsidRDefault="004D7351" w:rsidP="006A68D4">
      <w:pPr>
        <w:spacing w:before="120" w:after="120" w:line="240" w:lineRule="auto"/>
        <w:rPr>
          <w:rFonts w:ascii="Arial" w:hAnsi="Arial" w:cs="Arial"/>
          <w:szCs w:val="24"/>
        </w:rPr>
      </w:pPr>
    </w:p>
    <w:p w14:paraId="5F9ED781" w14:textId="39D42210" w:rsidR="004D7351" w:rsidRPr="004E680D" w:rsidRDefault="004D7351" w:rsidP="006A68D4">
      <w:pPr>
        <w:spacing w:before="120" w:after="120" w:line="240" w:lineRule="auto"/>
        <w:rPr>
          <w:rFonts w:ascii="Arial" w:hAnsi="Arial" w:cs="Arial"/>
          <w:b/>
          <w:bCs/>
          <w:szCs w:val="24"/>
        </w:rPr>
      </w:pPr>
      <w:r w:rsidRPr="000D63E0">
        <w:rPr>
          <w:rFonts w:ascii="Arial" w:hAnsi="Arial" w:cs="Arial"/>
          <w:b/>
          <w:bCs/>
          <w:szCs w:val="24"/>
        </w:rPr>
        <w:t>Slide 11</w:t>
      </w:r>
      <w:r w:rsidR="007358B3" w:rsidRPr="004E680D">
        <w:rPr>
          <w:rFonts w:ascii="Arial" w:hAnsi="Arial" w:cs="Arial"/>
          <w:b/>
          <w:bCs/>
          <w:szCs w:val="24"/>
        </w:rPr>
        <w:t>:</w:t>
      </w:r>
      <w:r w:rsidRPr="004E680D">
        <w:rPr>
          <w:rFonts w:ascii="Arial" w:hAnsi="Arial" w:cs="Arial"/>
          <w:b/>
          <w:bCs/>
          <w:szCs w:val="24"/>
        </w:rPr>
        <w:t xml:space="preserve"> EBB OMB Requirements – Circular A-11</w:t>
      </w:r>
    </w:p>
    <w:p w14:paraId="7DE1F2C6" w14:textId="6E1F8FB7"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Slide Eleven, EBB OMB Requirements – Circular A-11</w:t>
      </w:r>
    </w:p>
    <w:p w14:paraId="049597CF" w14:textId="6230C20C"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The EBB requirements from the June 2019 edition of OMB Circular A-11 includes guidance:</w:t>
      </w:r>
    </w:p>
    <w:p w14:paraId="79ED85A9" w14:textId="7DF467C7" w:rsidR="004D7351" w:rsidRPr="004E680D" w:rsidRDefault="00BD26CE" w:rsidP="00DA5979">
      <w:pPr>
        <w:pStyle w:val="VBABullet1"/>
      </w:pPr>
      <w:r w:rsidRPr="004E680D">
        <w:t>To s</w:t>
      </w:r>
      <w:r w:rsidR="004D7351" w:rsidRPr="004E680D">
        <w:t>trengthen the use of data and evidence to drive better decision</w:t>
      </w:r>
      <w:r w:rsidR="007358B3" w:rsidRPr="004E680D">
        <w:t xml:space="preserve"> </w:t>
      </w:r>
      <w:r w:rsidR="004D7351" w:rsidRPr="004E680D">
        <w:t>making and achieve greater impact and efficiencies; and</w:t>
      </w:r>
    </w:p>
    <w:p w14:paraId="7907DF39" w14:textId="25F30F5F" w:rsidR="004D7351" w:rsidRPr="004E680D" w:rsidRDefault="00BD26CE" w:rsidP="00DA5979">
      <w:pPr>
        <w:pStyle w:val="VBABullet1"/>
      </w:pPr>
      <w:r w:rsidRPr="004E680D">
        <w:t>To i</w:t>
      </w:r>
      <w:r w:rsidR="004D7351" w:rsidRPr="004E680D">
        <w:t>ncorporat</w:t>
      </w:r>
      <w:r w:rsidR="007358B3" w:rsidRPr="004E680D">
        <w:t>e</w:t>
      </w:r>
      <w:r w:rsidR="004D7351" w:rsidRPr="004E680D">
        <w:t xml:space="preserve"> a thorough discussion of the evidence, both positive and negative, for major proposed policies and funding levels into budget justifications</w:t>
      </w:r>
      <w:r w:rsidR="007358B3" w:rsidRPr="004E680D">
        <w:t>, which</w:t>
      </w:r>
      <w:r w:rsidR="004D7351" w:rsidRPr="004E680D">
        <w:t xml:space="preserve"> </w:t>
      </w:r>
      <w:r w:rsidR="007358B3" w:rsidRPr="004E680D">
        <w:t xml:space="preserve">can </w:t>
      </w:r>
      <w:r w:rsidR="004D7351" w:rsidRPr="004E680D">
        <w:t>include:</w:t>
      </w:r>
    </w:p>
    <w:p w14:paraId="3E0B8FEF" w14:textId="77777777" w:rsidR="004D7351" w:rsidRPr="004E680D" w:rsidRDefault="004D7351" w:rsidP="00DA5979">
      <w:pPr>
        <w:pStyle w:val="VBABullet2"/>
      </w:pPr>
      <w:r w:rsidRPr="004E680D">
        <w:t>A comparison of total program benefits and total program costs, using quantitative, objective data to the maximum extent possible, as well as qualitative material.</w:t>
      </w:r>
    </w:p>
    <w:p w14:paraId="20CF10EF" w14:textId="05E36813" w:rsidR="004D7351" w:rsidRPr="004E680D" w:rsidRDefault="004D7351" w:rsidP="7BACF913">
      <w:pPr>
        <w:pStyle w:val="VBABullet2"/>
      </w:pPr>
      <w:r w:rsidRPr="004E680D">
        <w:t>A comparison of the marginal benefits and costs associated with the proposal; and</w:t>
      </w:r>
    </w:p>
    <w:p w14:paraId="2BE95269" w14:textId="64B030CB" w:rsidR="004D7351" w:rsidRPr="004E680D" w:rsidRDefault="00D73BF4" w:rsidP="7BACF913">
      <w:pPr>
        <w:pStyle w:val="VBABullet2"/>
      </w:pPr>
      <w:r w:rsidRPr="000D63E0">
        <w:t>Supporting information that considers agency and external program evaluations and related analytic studies and whether they agree with the proposed policy.</w:t>
      </w:r>
    </w:p>
    <w:p w14:paraId="4A157AED" w14:textId="618C9923" w:rsidR="7BACF913" w:rsidRPr="004E680D" w:rsidRDefault="7BACF913" w:rsidP="7BACF913">
      <w:pPr>
        <w:pStyle w:val="VBABullet2"/>
        <w:numPr>
          <w:ilvl w:val="1"/>
          <w:numId w:val="0"/>
        </w:numPr>
        <w:ind w:left="360"/>
        <w:rPr>
          <w:szCs w:val="24"/>
        </w:rPr>
      </w:pPr>
    </w:p>
    <w:p w14:paraId="17AE2EED" w14:textId="53CC48CD"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t>Slide 12</w:t>
      </w:r>
      <w:r w:rsidR="007358B3" w:rsidRPr="004E680D">
        <w:rPr>
          <w:rFonts w:ascii="Arial" w:hAnsi="Arial" w:cs="Arial"/>
          <w:b/>
          <w:bCs/>
          <w:szCs w:val="24"/>
        </w:rPr>
        <w:t>:</w:t>
      </w:r>
      <w:r w:rsidRPr="004E680D">
        <w:rPr>
          <w:rFonts w:ascii="Arial" w:hAnsi="Arial" w:cs="Arial"/>
          <w:b/>
          <w:bCs/>
          <w:szCs w:val="24"/>
        </w:rPr>
        <w:t xml:space="preserve"> Section 1: </w:t>
      </w:r>
      <w:bookmarkStart w:id="3" w:name="_Hlk158906683"/>
      <w:bookmarkStart w:id="4" w:name="_Hlk64452054"/>
      <w:r w:rsidR="00B857E5" w:rsidRPr="004E680D">
        <w:rPr>
          <w:rFonts w:ascii="Arial" w:hAnsi="Arial" w:cs="Arial"/>
          <w:b/>
          <w:bCs/>
          <w:szCs w:val="24"/>
        </w:rPr>
        <w:t xml:space="preserve">Learning Objectives Achieved </w:t>
      </w:r>
    </w:p>
    <w:bookmarkEnd w:id="3"/>
    <w:p w14:paraId="27FE75C1" w14:textId="673D023D"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Slide Twelve, Section </w:t>
      </w:r>
      <w:r w:rsidR="001109C8" w:rsidRPr="004E680D">
        <w:rPr>
          <w:rFonts w:ascii="Arial" w:hAnsi="Arial" w:cs="Arial"/>
          <w:szCs w:val="24"/>
        </w:rPr>
        <w:t>1</w:t>
      </w:r>
      <w:r w:rsidRPr="004E680D">
        <w:rPr>
          <w:rFonts w:ascii="Arial" w:hAnsi="Arial" w:cs="Arial"/>
          <w:szCs w:val="24"/>
        </w:rPr>
        <w:t xml:space="preserve">: </w:t>
      </w:r>
      <w:r w:rsidR="00B857E5" w:rsidRPr="004E680D">
        <w:rPr>
          <w:rFonts w:ascii="Arial" w:hAnsi="Arial" w:cs="Arial"/>
          <w:szCs w:val="24"/>
        </w:rPr>
        <w:t>Learning Objectives Achieved</w:t>
      </w:r>
    </w:p>
    <w:p w14:paraId="67F83258" w14:textId="158E2B34" w:rsidR="004D7351" w:rsidRPr="004E680D" w:rsidRDefault="007358B3" w:rsidP="006A68D4">
      <w:pPr>
        <w:spacing w:before="120" w:after="120" w:line="240" w:lineRule="auto"/>
        <w:rPr>
          <w:rFonts w:ascii="Arial" w:hAnsi="Arial" w:cs="Arial"/>
          <w:szCs w:val="24"/>
        </w:rPr>
      </w:pPr>
      <w:r w:rsidRPr="004E680D">
        <w:rPr>
          <w:rFonts w:ascii="Arial" w:hAnsi="Arial" w:cs="Arial"/>
          <w:szCs w:val="24"/>
        </w:rPr>
        <w:t>Now that Section 1 of this training is complete, y</w:t>
      </w:r>
      <w:r w:rsidR="004D7351" w:rsidRPr="004E680D">
        <w:rPr>
          <w:rFonts w:ascii="Arial" w:hAnsi="Arial" w:cs="Arial"/>
          <w:szCs w:val="24"/>
        </w:rPr>
        <w:t>ou should be able to define and explain the purpose of Evidence-Based Budgeting</w:t>
      </w:r>
      <w:r w:rsidRPr="004E680D">
        <w:rPr>
          <w:rFonts w:ascii="Arial" w:hAnsi="Arial" w:cs="Arial"/>
          <w:szCs w:val="24"/>
        </w:rPr>
        <w:t xml:space="preserve"> and list </w:t>
      </w:r>
      <w:r w:rsidR="004D7351" w:rsidRPr="004E680D">
        <w:rPr>
          <w:rFonts w:ascii="Arial" w:hAnsi="Arial" w:cs="Arial"/>
          <w:szCs w:val="24"/>
        </w:rPr>
        <w:t>key guidance documents that support EBB.</w:t>
      </w:r>
    </w:p>
    <w:bookmarkEnd w:id="4"/>
    <w:p w14:paraId="37B053E1" w14:textId="77777777" w:rsidR="004D7351" w:rsidRPr="004E680D" w:rsidRDefault="004D7351" w:rsidP="006A68D4">
      <w:pPr>
        <w:spacing w:before="120" w:after="120" w:line="240" w:lineRule="auto"/>
        <w:rPr>
          <w:rFonts w:ascii="Arial" w:hAnsi="Arial" w:cs="Arial"/>
          <w:szCs w:val="24"/>
        </w:rPr>
      </w:pPr>
    </w:p>
    <w:p w14:paraId="3597169B" w14:textId="6B5CF6B0" w:rsidR="004D7351" w:rsidRPr="004E680D" w:rsidRDefault="004D7351" w:rsidP="006A68D4">
      <w:pPr>
        <w:spacing w:before="120" w:after="120" w:line="240" w:lineRule="auto"/>
        <w:rPr>
          <w:rFonts w:ascii="Arial" w:hAnsi="Arial" w:cs="Arial"/>
          <w:b/>
          <w:bCs/>
          <w:szCs w:val="24"/>
        </w:rPr>
      </w:pPr>
      <w:bookmarkStart w:id="5" w:name="_Hlk64452549"/>
      <w:r w:rsidRPr="004E680D">
        <w:rPr>
          <w:rFonts w:ascii="Arial" w:hAnsi="Arial" w:cs="Arial"/>
          <w:b/>
          <w:bCs/>
          <w:szCs w:val="24"/>
        </w:rPr>
        <w:t>Slide 13</w:t>
      </w:r>
      <w:r w:rsidR="000456BF" w:rsidRPr="004E680D">
        <w:rPr>
          <w:rFonts w:ascii="Arial" w:hAnsi="Arial" w:cs="Arial"/>
          <w:b/>
          <w:bCs/>
          <w:szCs w:val="24"/>
        </w:rPr>
        <w:t>:</w:t>
      </w:r>
      <w:r w:rsidRPr="004E680D">
        <w:rPr>
          <w:rFonts w:ascii="Arial" w:hAnsi="Arial" w:cs="Arial"/>
          <w:b/>
          <w:bCs/>
          <w:szCs w:val="24"/>
        </w:rPr>
        <w:t xml:space="preserve"> Knowledge Check</w:t>
      </w:r>
      <w:r w:rsidR="007358B3" w:rsidRPr="004E680D">
        <w:rPr>
          <w:rFonts w:ascii="Arial" w:hAnsi="Arial" w:cs="Arial"/>
          <w:b/>
          <w:bCs/>
          <w:szCs w:val="24"/>
        </w:rPr>
        <w:t xml:space="preserve"> 1</w:t>
      </w:r>
    </w:p>
    <w:p w14:paraId="5A4F0CA0" w14:textId="6D2D038E"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Slide Thirteen, Knowledge Check</w:t>
      </w:r>
      <w:r w:rsidR="007358B3" w:rsidRPr="004E680D">
        <w:rPr>
          <w:rFonts w:ascii="Arial" w:hAnsi="Arial" w:cs="Arial"/>
          <w:szCs w:val="24"/>
        </w:rPr>
        <w:t xml:space="preserve"> </w:t>
      </w:r>
      <w:r w:rsidR="00BD26CE" w:rsidRPr="004E680D">
        <w:rPr>
          <w:rFonts w:ascii="Arial" w:hAnsi="Arial" w:cs="Arial"/>
          <w:szCs w:val="24"/>
        </w:rPr>
        <w:t>1</w:t>
      </w:r>
    </w:p>
    <w:p w14:paraId="168AE45F" w14:textId="034DA656"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What is the definition of Evidence-Based Budgeting?</w:t>
      </w:r>
    </w:p>
    <w:p w14:paraId="2F693E7D" w14:textId="77777777" w:rsidR="004D7351" w:rsidRPr="004E680D" w:rsidRDefault="004D7351" w:rsidP="006A68D4">
      <w:pPr>
        <w:pStyle w:val="ListParagraph"/>
        <w:numPr>
          <w:ilvl w:val="0"/>
          <w:numId w:val="17"/>
        </w:numPr>
        <w:spacing w:before="120" w:after="120" w:line="240" w:lineRule="auto"/>
        <w:contextualSpacing w:val="0"/>
        <w:rPr>
          <w:rFonts w:ascii="Arial" w:hAnsi="Arial" w:cs="Arial"/>
          <w:szCs w:val="24"/>
        </w:rPr>
      </w:pPr>
      <w:r w:rsidRPr="004E680D">
        <w:rPr>
          <w:rFonts w:ascii="Arial" w:hAnsi="Arial" w:cs="Arial"/>
          <w:szCs w:val="24"/>
        </w:rPr>
        <w:t>The available body of facts or information indicating whether a belief or proposition is true or valid.</w:t>
      </w:r>
    </w:p>
    <w:p w14:paraId="738F20DE" w14:textId="77777777" w:rsidR="004D7351" w:rsidRPr="004E680D" w:rsidRDefault="004D7351" w:rsidP="006A68D4">
      <w:pPr>
        <w:pStyle w:val="ListParagraph"/>
        <w:numPr>
          <w:ilvl w:val="0"/>
          <w:numId w:val="17"/>
        </w:numPr>
        <w:spacing w:before="120" w:after="120" w:line="240" w:lineRule="auto"/>
        <w:contextualSpacing w:val="0"/>
        <w:rPr>
          <w:rFonts w:ascii="Arial" w:hAnsi="Arial" w:cs="Arial"/>
          <w:szCs w:val="24"/>
        </w:rPr>
      </w:pPr>
      <w:r w:rsidRPr="004E680D">
        <w:rPr>
          <w:rFonts w:ascii="Arial" w:hAnsi="Arial" w:cs="Arial"/>
          <w:szCs w:val="24"/>
        </w:rPr>
        <w:t>A comprehensive approach to making effective decisions based on the analysis of reliable information.</w:t>
      </w:r>
    </w:p>
    <w:p w14:paraId="54ECCE39" w14:textId="77777777" w:rsidR="004D7351" w:rsidRPr="004E680D" w:rsidRDefault="004D7351" w:rsidP="006A68D4">
      <w:pPr>
        <w:pStyle w:val="ListParagraph"/>
        <w:numPr>
          <w:ilvl w:val="0"/>
          <w:numId w:val="17"/>
        </w:numPr>
        <w:spacing w:before="120" w:after="120" w:line="240" w:lineRule="auto"/>
        <w:contextualSpacing w:val="0"/>
        <w:rPr>
          <w:rFonts w:ascii="Arial" w:hAnsi="Arial" w:cs="Arial"/>
          <w:szCs w:val="24"/>
        </w:rPr>
      </w:pPr>
      <w:r w:rsidRPr="004E680D">
        <w:rPr>
          <w:rFonts w:ascii="Arial" w:hAnsi="Arial" w:cs="Arial"/>
          <w:szCs w:val="24"/>
        </w:rPr>
        <w:t>The documentation of evidence in making decisions about resource needs and allocations.</w:t>
      </w:r>
    </w:p>
    <w:p w14:paraId="1BB03800" w14:textId="03A8B459" w:rsidR="00BD26CE" w:rsidRPr="004E680D" w:rsidRDefault="00BD26CE">
      <w:pPr>
        <w:rPr>
          <w:rFonts w:ascii="Arial" w:hAnsi="Arial" w:cs="Arial"/>
          <w:b/>
          <w:bCs/>
          <w:szCs w:val="24"/>
        </w:rPr>
      </w:pPr>
      <w:r w:rsidRPr="004E680D">
        <w:rPr>
          <w:rFonts w:ascii="Arial" w:hAnsi="Arial" w:cs="Arial"/>
          <w:b/>
          <w:bCs/>
          <w:szCs w:val="24"/>
        </w:rPr>
        <w:br w:type="page"/>
      </w:r>
    </w:p>
    <w:p w14:paraId="7385D083" w14:textId="63DF1402" w:rsidR="004D7351" w:rsidRPr="004E680D" w:rsidRDefault="004D7351" w:rsidP="006A68D4">
      <w:pPr>
        <w:spacing w:before="120" w:after="120" w:line="240" w:lineRule="auto"/>
        <w:rPr>
          <w:rFonts w:ascii="Arial" w:hAnsi="Arial" w:cs="Arial"/>
          <w:b/>
          <w:bCs/>
          <w:szCs w:val="24"/>
        </w:rPr>
      </w:pPr>
      <w:r w:rsidRPr="004E680D">
        <w:rPr>
          <w:rFonts w:ascii="Arial" w:hAnsi="Arial" w:cs="Arial"/>
          <w:b/>
          <w:bCs/>
          <w:szCs w:val="24"/>
        </w:rPr>
        <w:lastRenderedPageBreak/>
        <w:t>Slide 14</w:t>
      </w:r>
      <w:r w:rsidR="000456BF" w:rsidRPr="004E680D">
        <w:rPr>
          <w:rFonts w:ascii="Arial" w:hAnsi="Arial" w:cs="Arial"/>
          <w:b/>
          <w:bCs/>
          <w:szCs w:val="24"/>
        </w:rPr>
        <w:t>:</w:t>
      </w:r>
      <w:r w:rsidRPr="004E680D">
        <w:rPr>
          <w:rFonts w:ascii="Arial" w:hAnsi="Arial" w:cs="Arial"/>
          <w:b/>
          <w:bCs/>
          <w:szCs w:val="24"/>
        </w:rPr>
        <w:t xml:space="preserve"> Knowledge Check </w:t>
      </w:r>
      <w:r w:rsidR="007358B3" w:rsidRPr="004E680D">
        <w:rPr>
          <w:rFonts w:ascii="Arial" w:hAnsi="Arial" w:cs="Arial"/>
          <w:b/>
          <w:bCs/>
          <w:szCs w:val="24"/>
        </w:rPr>
        <w:t xml:space="preserve">1 </w:t>
      </w:r>
      <w:r w:rsidRPr="004E680D">
        <w:rPr>
          <w:rFonts w:ascii="Arial" w:hAnsi="Arial" w:cs="Arial"/>
          <w:b/>
          <w:bCs/>
          <w:szCs w:val="24"/>
        </w:rPr>
        <w:t>Answer</w:t>
      </w:r>
    </w:p>
    <w:p w14:paraId="78E5D498" w14:textId="6AAAFF79"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Slide Fourteen, Knowledge Check </w:t>
      </w:r>
      <w:r w:rsidR="00BD26CE" w:rsidRPr="004E680D">
        <w:rPr>
          <w:rFonts w:ascii="Arial" w:hAnsi="Arial" w:cs="Arial"/>
          <w:szCs w:val="24"/>
        </w:rPr>
        <w:t xml:space="preserve">1 </w:t>
      </w:r>
      <w:r w:rsidRPr="004E680D">
        <w:rPr>
          <w:rFonts w:ascii="Arial" w:hAnsi="Arial" w:cs="Arial"/>
          <w:szCs w:val="24"/>
        </w:rPr>
        <w:t>Answer</w:t>
      </w:r>
    </w:p>
    <w:p w14:paraId="0E24AE65" w14:textId="742F3057"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The correct answer is C</w:t>
      </w:r>
      <w:r w:rsidR="007358B3" w:rsidRPr="004E680D">
        <w:rPr>
          <w:rFonts w:ascii="Arial" w:hAnsi="Arial" w:cs="Arial"/>
          <w:szCs w:val="24"/>
        </w:rPr>
        <w:t>.</w:t>
      </w:r>
      <w:r w:rsidRPr="004E680D">
        <w:rPr>
          <w:rFonts w:ascii="Arial" w:hAnsi="Arial" w:cs="Arial"/>
          <w:szCs w:val="24"/>
        </w:rPr>
        <w:t xml:space="preserve"> </w:t>
      </w:r>
      <w:r w:rsidR="007358B3" w:rsidRPr="004E680D">
        <w:rPr>
          <w:rFonts w:ascii="Arial" w:hAnsi="Arial" w:cs="Arial"/>
          <w:szCs w:val="24"/>
        </w:rPr>
        <w:t>EBB is</w:t>
      </w:r>
      <w:r w:rsidRPr="004E680D">
        <w:rPr>
          <w:rFonts w:ascii="Arial" w:hAnsi="Arial" w:cs="Arial"/>
          <w:szCs w:val="24"/>
        </w:rPr>
        <w:t xml:space="preserve"> </w:t>
      </w:r>
      <w:r w:rsidR="007358B3" w:rsidRPr="004E680D">
        <w:rPr>
          <w:rFonts w:ascii="Arial" w:hAnsi="Arial" w:cs="Arial"/>
          <w:szCs w:val="24"/>
        </w:rPr>
        <w:t>t</w:t>
      </w:r>
      <w:r w:rsidRPr="004E680D">
        <w:rPr>
          <w:rFonts w:ascii="Arial" w:hAnsi="Arial" w:cs="Arial"/>
          <w:szCs w:val="24"/>
        </w:rPr>
        <w:t>he documentation of evidence in making decisions about resource needs and allocations.</w:t>
      </w:r>
    </w:p>
    <w:p w14:paraId="1A6F9A2E" w14:textId="7513B91A"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A is the definition of evidence, and B more closely aligns with the general evidence-based decision-making process.</w:t>
      </w:r>
    </w:p>
    <w:bookmarkEnd w:id="5"/>
    <w:p w14:paraId="4B72FAAB" w14:textId="77777777" w:rsidR="006A68D4" w:rsidRPr="004E680D" w:rsidRDefault="006A68D4" w:rsidP="006A68D4">
      <w:pPr>
        <w:spacing w:before="120" w:after="120" w:line="240" w:lineRule="auto"/>
        <w:rPr>
          <w:rFonts w:ascii="Arial" w:hAnsi="Arial" w:cs="Arial"/>
          <w:b/>
          <w:bCs/>
          <w:szCs w:val="24"/>
        </w:rPr>
      </w:pPr>
    </w:p>
    <w:p w14:paraId="66FCFAA2" w14:textId="1CCBA1AA" w:rsidR="004D7351" w:rsidRPr="004E680D" w:rsidRDefault="004D7351" w:rsidP="006A68D4">
      <w:pPr>
        <w:spacing w:before="120" w:after="120" w:line="240" w:lineRule="auto"/>
        <w:rPr>
          <w:rFonts w:ascii="Arial" w:hAnsi="Arial" w:cs="Arial"/>
          <w:b/>
          <w:bCs/>
          <w:szCs w:val="24"/>
        </w:rPr>
      </w:pPr>
      <w:r w:rsidRPr="000D63E0">
        <w:rPr>
          <w:rFonts w:ascii="Arial" w:hAnsi="Arial" w:cs="Arial"/>
          <w:b/>
          <w:bCs/>
          <w:szCs w:val="24"/>
        </w:rPr>
        <w:t>Slide 15</w:t>
      </w:r>
      <w:r w:rsidR="000456BF" w:rsidRPr="004E680D">
        <w:rPr>
          <w:rFonts w:ascii="Arial" w:hAnsi="Arial" w:cs="Arial"/>
          <w:b/>
          <w:bCs/>
          <w:szCs w:val="24"/>
        </w:rPr>
        <w:t>:</w:t>
      </w:r>
      <w:r w:rsidRPr="004E680D">
        <w:rPr>
          <w:rFonts w:ascii="Arial" w:hAnsi="Arial" w:cs="Arial"/>
          <w:b/>
          <w:bCs/>
          <w:szCs w:val="24"/>
        </w:rPr>
        <w:t xml:space="preserve"> Section 1: </w:t>
      </w:r>
      <w:r w:rsidR="00914692" w:rsidRPr="004E680D">
        <w:rPr>
          <w:rFonts w:ascii="Arial" w:hAnsi="Arial" w:cs="Arial"/>
          <w:b/>
          <w:bCs/>
          <w:szCs w:val="24"/>
        </w:rPr>
        <w:t>Conclusion</w:t>
      </w:r>
    </w:p>
    <w:p w14:paraId="233CCEF7" w14:textId="1E2F1EEC"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Slide Fifteen</w:t>
      </w:r>
      <w:r w:rsidR="00F20111" w:rsidRPr="004E680D">
        <w:rPr>
          <w:rFonts w:ascii="Arial" w:hAnsi="Arial" w:cs="Arial"/>
          <w:szCs w:val="24"/>
        </w:rPr>
        <w:t>,</w:t>
      </w:r>
      <w:r w:rsidRPr="004E680D">
        <w:rPr>
          <w:rFonts w:ascii="Arial" w:hAnsi="Arial" w:cs="Arial"/>
          <w:szCs w:val="24"/>
        </w:rPr>
        <w:t xml:space="preserve"> Section </w:t>
      </w:r>
      <w:r w:rsidR="00F20111" w:rsidRPr="004E680D">
        <w:rPr>
          <w:rFonts w:ascii="Arial" w:hAnsi="Arial" w:cs="Arial"/>
          <w:szCs w:val="24"/>
        </w:rPr>
        <w:t>1</w:t>
      </w:r>
      <w:r w:rsidRPr="004E680D">
        <w:rPr>
          <w:rFonts w:ascii="Arial" w:hAnsi="Arial" w:cs="Arial"/>
          <w:szCs w:val="24"/>
        </w:rPr>
        <w:t xml:space="preserve">: </w:t>
      </w:r>
      <w:r w:rsidR="00914692" w:rsidRPr="000D63E0">
        <w:rPr>
          <w:rFonts w:ascii="Arial" w:hAnsi="Arial" w:cs="Arial"/>
          <w:szCs w:val="24"/>
        </w:rPr>
        <w:t>Conclusion</w:t>
      </w:r>
    </w:p>
    <w:p w14:paraId="1F444EDE" w14:textId="22C1F1D2" w:rsidR="004D7351" w:rsidRPr="004E680D" w:rsidRDefault="004D7351" w:rsidP="006A68D4">
      <w:pPr>
        <w:spacing w:before="120" w:after="120" w:line="240" w:lineRule="auto"/>
        <w:rPr>
          <w:rFonts w:ascii="Arial" w:hAnsi="Arial" w:cs="Arial"/>
          <w:szCs w:val="24"/>
        </w:rPr>
      </w:pPr>
      <w:r w:rsidRPr="004E680D">
        <w:rPr>
          <w:rFonts w:ascii="Arial" w:hAnsi="Arial" w:cs="Arial"/>
          <w:szCs w:val="24"/>
        </w:rPr>
        <w:t xml:space="preserve">Congratulations! You have completed Section </w:t>
      </w:r>
      <w:r w:rsidR="00BD26CE" w:rsidRPr="004E680D">
        <w:rPr>
          <w:rFonts w:ascii="Arial" w:hAnsi="Arial" w:cs="Arial"/>
          <w:szCs w:val="24"/>
        </w:rPr>
        <w:t>1</w:t>
      </w:r>
      <w:r w:rsidRPr="004E680D">
        <w:rPr>
          <w:rFonts w:ascii="Arial" w:hAnsi="Arial" w:cs="Arial"/>
          <w:szCs w:val="24"/>
        </w:rPr>
        <w:t xml:space="preserve">: Background and </w:t>
      </w:r>
      <w:r w:rsidR="007358B3" w:rsidRPr="004E680D">
        <w:rPr>
          <w:rFonts w:ascii="Arial" w:hAnsi="Arial" w:cs="Arial"/>
          <w:szCs w:val="24"/>
        </w:rPr>
        <w:t>P</w:t>
      </w:r>
      <w:r w:rsidRPr="004E680D">
        <w:rPr>
          <w:rFonts w:ascii="Arial" w:hAnsi="Arial" w:cs="Arial"/>
          <w:szCs w:val="24"/>
        </w:rPr>
        <w:t xml:space="preserve">urpose of </w:t>
      </w:r>
      <w:r w:rsidR="00BD26CE" w:rsidRPr="004E680D">
        <w:rPr>
          <w:rFonts w:ascii="Arial" w:hAnsi="Arial" w:cs="Arial"/>
          <w:szCs w:val="24"/>
        </w:rPr>
        <w:t>EBB</w:t>
      </w:r>
      <w:r w:rsidRPr="004E680D">
        <w:rPr>
          <w:rFonts w:ascii="Arial" w:hAnsi="Arial" w:cs="Arial"/>
          <w:szCs w:val="24"/>
        </w:rPr>
        <w:t>.</w:t>
      </w:r>
    </w:p>
    <w:p w14:paraId="689CA6D5" w14:textId="05302D37" w:rsidR="00804269" w:rsidRPr="004E680D" w:rsidRDefault="004D7351" w:rsidP="006A68D4">
      <w:pPr>
        <w:spacing w:before="120" w:after="120" w:line="240" w:lineRule="auto"/>
        <w:rPr>
          <w:rFonts w:ascii="Arial" w:hAnsi="Arial" w:cs="Arial"/>
          <w:szCs w:val="24"/>
        </w:rPr>
      </w:pPr>
      <w:r w:rsidRPr="004E680D">
        <w:rPr>
          <w:rFonts w:ascii="Arial" w:hAnsi="Arial" w:cs="Arial"/>
          <w:szCs w:val="24"/>
        </w:rPr>
        <w:t>When ready</w:t>
      </w:r>
      <w:r w:rsidR="007358B3" w:rsidRPr="004E680D">
        <w:rPr>
          <w:rFonts w:ascii="Arial" w:hAnsi="Arial" w:cs="Arial"/>
          <w:szCs w:val="24"/>
        </w:rPr>
        <w:t>,</w:t>
      </w:r>
      <w:r w:rsidRPr="004E680D">
        <w:rPr>
          <w:rFonts w:ascii="Arial" w:hAnsi="Arial" w:cs="Arial"/>
          <w:szCs w:val="24"/>
        </w:rPr>
        <w:t xml:space="preserve"> </w:t>
      </w:r>
      <w:r w:rsidR="007358B3" w:rsidRPr="004E680D">
        <w:rPr>
          <w:rFonts w:ascii="Arial" w:hAnsi="Arial" w:cs="Arial"/>
          <w:szCs w:val="24"/>
        </w:rPr>
        <w:t>continue</w:t>
      </w:r>
      <w:r w:rsidRPr="004E680D">
        <w:rPr>
          <w:rFonts w:ascii="Arial" w:hAnsi="Arial" w:cs="Arial"/>
          <w:szCs w:val="24"/>
        </w:rPr>
        <w:t xml:space="preserve"> to Section </w:t>
      </w:r>
      <w:r w:rsidR="004E75AA" w:rsidRPr="004E680D">
        <w:rPr>
          <w:rFonts w:ascii="Arial" w:hAnsi="Arial" w:cs="Arial"/>
          <w:szCs w:val="24"/>
        </w:rPr>
        <w:t>2</w:t>
      </w:r>
      <w:r w:rsidRPr="004E680D">
        <w:rPr>
          <w:rFonts w:ascii="Arial" w:hAnsi="Arial" w:cs="Arial"/>
          <w:szCs w:val="24"/>
        </w:rPr>
        <w:t>: EBB Requirements, Roles, and Responsibilities.</w:t>
      </w:r>
    </w:p>
    <w:p w14:paraId="372E339C" w14:textId="77777777" w:rsidR="00954F93" w:rsidRPr="004E680D" w:rsidRDefault="00954F93" w:rsidP="006A68D4">
      <w:pPr>
        <w:spacing w:before="120" w:after="120" w:line="240" w:lineRule="auto"/>
        <w:rPr>
          <w:rFonts w:ascii="Arial" w:hAnsi="Arial" w:cs="Arial"/>
          <w:szCs w:val="24"/>
        </w:rPr>
      </w:pPr>
    </w:p>
    <w:p w14:paraId="7A9AE9FB" w14:textId="27F79CC9" w:rsidR="004D7351" w:rsidRPr="004E680D" w:rsidRDefault="004D7351" w:rsidP="00804269">
      <w:pPr>
        <w:pStyle w:val="VBAH2"/>
      </w:pPr>
      <w:r w:rsidRPr="004E680D">
        <w:t>Section 2</w:t>
      </w:r>
      <w:r w:rsidR="00804269" w:rsidRPr="004E680D">
        <w:t>: EBB Requirements, Roles, and Responsibilities</w:t>
      </w:r>
    </w:p>
    <w:p w14:paraId="240F4C21" w14:textId="1226EC47" w:rsidR="004D7351" w:rsidRPr="004E680D" w:rsidRDefault="004D7351" w:rsidP="00954F93">
      <w:pPr>
        <w:spacing w:before="120" w:after="120" w:line="240" w:lineRule="auto"/>
        <w:rPr>
          <w:rFonts w:ascii="Arial" w:hAnsi="Arial" w:cs="Arial"/>
          <w:b/>
          <w:bCs/>
          <w:szCs w:val="24"/>
        </w:rPr>
      </w:pPr>
      <w:r w:rsidRPr="004E680D">
        <w:rPr>
          <w:rFonts w:ascii="Arial" w:hAnsi="Arial" w:cs="Arial"/>
          <w:b/>
          <w:bCs/>
          <w:szCs w:val="24"/>
        </w:rPr>
        <w:t>Slide 16</w:t>
      </w:r>
      <w:r w:rsidR="006C432A" w:rsidRPr="004E680D">
        <w:rPr>
          <w:rFonts w:ascii="Arial" w:hAnsi="Arial" w:cs="Arial"/>
          <w:b/>
          <w:bCs/>
          <w:szCs w:val="24"/>
        </w:rPr>
        <w:t>:</w:t>
      </w:r>
      <w:r w:rsidRPr="004E680D">
        <w:rPr>
          <w:rFonts w:ascii="Arial" w:hAnsi="Arial" w:cs="Arial"/>
          <w:b/>
          <w:bCs/>
          <w:szCs w:val="24"/>
        </w:rPr>
        <w:t xml:space="preserve"> Section 2: EBB Requirements, Roles, and Responsibilities</w:t>
      </w:r>
    </w:p>
    <w:p w14:paraId="79E850E5" w14:textId="4F42B530"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Slide Sixteen, Section </w:t>
      </w:r>
      <w:r w:rsidR="00F20111" w:rsidRPr="004E680D">
        <w:rPr>
          <w:rFonts w:ascii="Arial" w:hAnsi="Arial" w:cs="Arial"/>
          <w:szCs w:val="24"/>
        </w:rPr>
        <w:t>2</w:t>
      </w:r>
      <w:r w:rsidRPr="004E680D">
        <w:rPr>
          <w:rFonts w:ascii="Arial" w:hAnsi="Arial" w:cs="Arial"/>
          <w:szCs w:val="24"/>
        </w:rPr>
        <w:t>: EBB Requirements, Roles, and Responsibilities</w:t>
      </w:r>
    </w:p>
    <w:p w14:paraId="60746942" w14:textId="31A1344D"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We will now </w:t>
      </w:r>
      <w:r w:rsidR="006C432A" w:rsidRPr="004E680D">
        <w:rPr>
          <w:rFonts w:ascii="Arial" w:hAnsi="Arial" w:cs="Arial"/>
          <w:szCs w:val="24"/>
        </w:rPr>
        <w:t xml:space="preserve">cover </w:t>
      </w:r>
      <w:r w:rsidRPr="004E680D">
        <w:rPr>
          <w:rFonts w:ascii="Arial" w:hAnsi="Arial" w:cs="Arial"/>
          <w:szCs w:val="24"/>
        </w:rPr>
        <w:t>EBB requirements, roles, and responsibilities.</w:t>
      </w:r>
    </w:p>
    <w:p w14:paraId="6CF703C8" w14:textId="77777777" w:rsidR="004D7351" w:rsidRPr="004E680D" w:rsidRDefault="004D7351" w:rsidP="00954F93">
      <w:pPr>
        <w:spacing w:before="120" w:after="120" w:line="240" w:lineRule="auto"/>
        <w:rPr>
          <w:rFonts w:ascii="Arial" w:hAnsi="Arial" w:cs="Arial"/>
          <w:szCs w:val="24"/>
        </w:rPr>
      </w:pPr>
    </w:p>
    <w:p w14:paraId="0115F004" w14:textId="0DC165C6" w:rsidR="004D7351" w:rsidRPr="004E680D" w:rsidRDefault="004D7351" w:rsidP="00954F93">
      <w:pPr>
        <w:spacing w:before="120" w:after="120" w:line="240" w:lineRule="auto"/>
        <w:rPr>
          <w:rFonts w:ascii="Arial" w:hAnsi="Arial" w:cs="Arial"/>
          <w:b/>
          <w:bCs/>
          <w:szCs w:val="24"/>
        </w:rPr>
      </w:pPr>
      <w:r w:rsidRPr="004E680D">
        <w:rPr>
          <w:rFonts w:ascii="Arial" w:hAnsi="Arial" w:cs="Arial"/>
          <w:b/>
          <w:bCs/>
          <w:szCs w:val="24"/>
        </w:rPr>
        <w:t>Slide 17</w:t>
      </w:r>
      <w:r w:rsidR="006C432A" w:rsidRPr="004E680D">
        <w:rPr>
          <w:rFonts w:ascii="Arial" w:hAnsi="Arial" w:cs="Arial"/>
          <w:b/>
          <w:bCs/>
          <w:szCs w:val="24"/>
        </w:rPr>
        <w:t>:</w:t>
      </w:r>
      <w:r w:rsidRPr="004E680D">
        <w:rPr>
          <w:rFonts w:ascii="Arial" w:hAnsi="Arial" w:cs="Arial"/>
          <w:b/>
          <w:bCs/>
          <w:szCs w:val="24"/>
        </w:rPr>
        <w:t xml:space="preserve"> Section 2: </w:t>
      </w:r>
      <w:r w:rsidR="005C4A18" w:rsidRPr="004E680D">
        <w:rPr>
          <w:rFonts w:ascii="Arial" w:hAnsi="Arial" w:cs="Arial"/>
          <w:b/>
          <w:bCs/>
          <w:szCs w:val="24"/>
        </w:rPr>
        <w:t>Learning Objectives</w:t>
      </w:r>
    </w:p>
    <w:p w14:paraId="06C49079" w14:textId="45993729"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Slide Seventeen, Section </w:t>
      </w:r>
      <w:r w:rsidR="00F20111" w:rsidRPr="004E680D">
        <w:rPr>
          <w:rFonts w:ascii="Arial" w:hAnsi="Arial" w:cs="Arial"/>
          <w:szCs w:val="24"/>
        </w:rPr>
        <w:t>2</w:t>
      </w:r>
      <w:r w:rsidRPr="004E680D">
        <w:rPr>
          <w:rFonts w:ascii="Arial" w:hAnsi="Arial" w:cs="Arial"/>
          <w:szCs w:val="24"/>
        </w:rPr>
        <w:t xml:space="preserve">: </w:t>
      </w:r>
      <w:r w:rsidR="005C4A18" w:rsidRPr="004E680D">
        <w:rPr>
          <w:rFonts w:ascii="Arial" w:hAnsi="Arial" w:cs="Arial"/>
          <w:szCs w:val="24"/>
        </w:rPr>
        <w:t>Learning Objectives</w:t>
      </w:r>
    </w:p>
    <w:p w14:paraId="3DE71732" w14:textId="31E3B97F"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After completing this section, you will be able to describe the four primary activities of the VBA EBB process and describe the roles and responsibilities of the </w:t>
      </w:r>
      <w:r w:rsidR="00E22976" w:rsidRPr="004E680D">
        <w:rPr>
          <w:rFonts w:ascii="Arial" w:hAnsi="Arial" w:cs="Arial"/>
          <w:szCs w:val="24"/>
        </w:rPr>
        <w:t>Business Line and Staff Office</w:t>
      </w:r>
      <w:r w:rsidRPr="004E680D">
        <w:rPr>
          <w:rFonts w:ascii="Arial" w:hAnsi="Arial" w:cs="Arial"/>
          <w:szCs w:val="24"/>
        </w:rPr>
        <w:t xml:space="preserve">, OSSI, and OFM in EBB </w:t>
      </w:r>
      <w:r w:rsidR="006C432A" w:rsidRPr="004E680D">
        <w:rPr>
          <w:rFonts w:ascii="Arial" w:hAnsi="Arial" w:cs="Arial"/>
          <w:szCs w:val="24"/>
        </w:rPr>
        <w:t>activities</w:t>
      </w:r>
      <w:r w:rsidRPr="004E680D">
        <w:rPr>
          <w:rFonts w:ascii="Arial" w:hAnsi="Arial" w:cs="Arial"/>
          <w:szCs w:val="24"/>
        </w:rPr>
        <w:t>.</w:t>
      </w:r>
    </w:p>
    <w:p w14:paraId="6571BD91" w14:textId="77777777" w:rsidR="004D7351" w:rsidRPr="004E680D" w:rsidRDefault="004D7351" w:rsidP="00954F93">
      <w:pPr>
        <w:spacing w:before="120" w:after="120" w:line="240" w:lineRule="auto"/>
        <w:rPr>
          <w:rFonts w:ascii="Arial" w:hAnsi="Arial" w:cs="Arial"/>
          <w:szCs w:val="24"/>
        </w:rPr>
      </w:pPr>
    </w:p>
    <w:p w14:paraId="3CC9283E" w14:textId="68869D9A" w:rsidR="004D7351" w:rsidRPr="004E680D" w:rsidRDefault="004D7351" w:rsidP="00954F93">
      <w:pPr>
        <w:spacing w:before="120" w:after="120" w:line="240" w:lineRule="auto"/>
        <w:rPr>
          <w:rFonts w:ascii="Arial" w:hAnsi="Arial" w:cs="Arial"/>
          <w:b/>
          <w:bCs/>
          <w:szCs w:val="24"/>
        </w:rPr>
      </w:pPr>
      <w:r w:rsidRPr="000D63E0">
        <w:rPr>
          <w:rFonts w:ascii="Arial" w:hAnsi="Arial" w:cs="Arial"/>
          <w:b/>
          <w:bCs/>
          <w:szCs w:val="24"/>
        </w:rPr>
        <w:t>Slide 18</w:t>
      </w:r>
      <w:r w:rsidR="006C432A" w:rsidRPr="004E680D">
        <w:rPr>
          <w:rFonts w:ascii="Arial" w:hAnsi="Arial" w:cs="Arial"/>
          <w:b/>
          <w:bCs/>
          <w:szCs w:val="24"/>
        </w:rPr>
        <w:t>:</w:t>
      </w:r>
      <w:r w:rsidRPr="004E680D">
        <w:rPr>
          <w:rFonts w:ascii="Arial" w:hAnsi="Arial" w:cs="Arial"/>
          <w:b/>
          <w:bCs/>
          <w:szCs w:val="24"/>
        </w:rPr>
        <w:t xml:space="preserve"> Requirements, Roles, and Responsibilities</w:t>
      </w:r>
    </w:p>
    <w:p w14:paraId="5063788B" w14:textId="4638847C"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Slide Eighteen, Requirements, Roles, and Responsibilities</w:t>
      </w:r>
    </w:p>
    <w:p w14:paraId="0B512920" w14:textId="0D441226"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VBA’s EBB process includes four primary activities.</w:t>
      </w:r>
    </w:p>
    <w:p w14:paraId="6F18C18B" w14:textId="58B5E1C2" w:rsidR="004D7351" w:rsidRPr="004E680D" w:rsidRDefault="004D7351" w:rsidP="00954F93">
      <w:pPr>
        <w:tabs>
          <w:tab w:val="left" w:pos="720"/>
        </w:tabs>
        <w:spacing w:before="120" w:after="120" w:line="240" w:lineRule="auto"/>
        <w:rPr>
          <w:rFonts w:ascii="Arial" w:hAnsi="Arial" w:cs="Arial"/>
          <w:szCs w:val="24"/>
        </w:rPr>
      </w:pPr>
      <w:r w:rsidRPr="004E680D">
        <w:rPr>
          <w:rFonts w:ascii="Arial" w:hAnsi="Arial" w:cs="Arial"/>
          <w:szCs w:val="24"/>
        </w:rPr>
        <w:t xml:space="preserve">The first activity is EBB Self-Evaluation. To measure and improve strength of evidence in annual budget submissions, VBA </w:t>
      </w:r>
      <w:r w:rsidR="00AA3E4F" w:rsidRPr="004E680D">
        <w:rPr>
          <w:rFonts w:ascii="Arial" w:hAnsi="Arial" w:cs="Arial"/>
          <w:szCs w:val="24"/>
        </w:rPr>
        <w:t xml:space="preserve">Business Lines and Staff Offices </w:t>
      </w:r>
      <w:r w:rsidR="006C432A" w:rsidRPr="004E680D">
        <w:rPr>
          <w:rFonts w:ascii="Arial" w:hAnsi="Arial" w:cs="Arial"/>
          <w:szCs w:val="24"/>
        </w:rPr>
        <w:t>are strongly encouraged to</w:t>
      </w:r>
      <w:r w:rsidRPr="004E680D">
        <w:rPr>
          <w:rFonts w:ascii="Arial" w:hAnsi="Arial" w:cs="Arial"/>
          <w:szCs w:val="24"/>
        </w:rPr>
        <w:t xml:space="preserve"> conduct EBB self-evaluations for individual program areas </w:t>
      </w:r>
      <w:r w:rsidR="00476E9B" w:rsidRPr="000D63E0">
        <w:rPr>
          <w:rFonts w:ascii="Arial" w:hAnsi="Arial" w:cs="Arial"/>
          <w:szCs w:val="24"/>
        </w:rPr>
        <w:t>as</w:t>
      </w:r>
      <w:r w:rsidR="00476E9B" w:rsidRPr="004E680D">
        <w:rPr>
          <w:rFonts w:ascii="Arial" w:hAnsi="Arial" w:cs="Arial"/>
          <w:szCs w:val="24"/>
        </w:rPr>
        <w:t xml:space="preserve"> </w:t>
      </w:r>
      <w:r w:rsidRPr="004E680D">
        <w:rPr>
          <w:rFonts w:ascii="Arial" w:hAnsi="Arial" w:cs="Arial"/>
          <w:szCs w:val="24"/>
        </w:rPr>
        <w:t xml:space="preserve">detailed in their organization’s Budget Narratives. </w:t>
      </w:r>
      <w:r w:rsidR="006C432A" w:rsidRPr="004E680D">
        <w:rPr>
          <w:rFonts w:ascii="Arial" w:hAnsi="Arial" w:cs="Arial"/>
          <w:szCs w:val="24"/>
        </w:rPr>
        <w:t xml:space="preserve">Doing so </w:t>
      </w:r>
      <w:r w:rsidRPr="004E680D">
        <w:rPr>
          <w:rFonts w:ascii="Arial" w:hAnsi="Arial" w:cs="Arial"/>
          <w:szCs w:val="24"/>
        </w:rPr>
        <w:t>allow</w:t>
      </w:r>
      <w:r w:rsidR="006C432A" w:rsidRPr="004E680D">
        <w:rPr>
          <w:rFonts w:ascii="Arial" w:hAnsi="Arial" w:cs="Arial"/>
          <w:szCs w:val="24"/>
        </w:rPr>
        <w:t>s</w:t>
      </w:r>
      <w:r w:rsidRPr="004E680D">
        <w:rPr>
          <w:rFonts w:ascii="Arial" w:hAnsi="Arial" w:cs="Arial"/>
          <w:szCs w:val="24"/>
        </w:rPr>
        <w:t xml:space="preserve"> offices to have a hands-on approach to measuring and improving strength of evidence in budget submissions.</w:t>
      </w:r>
    </w:p>
    <w:p w14:paraId="23C5F333" w14:textId="7F2303FD"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The second activity is EBB Rescoring. If a previous self-evaluation resulted in strengthening the evidence in </w:t>
      </w:r>
      <w:r w:rsidR="006C432A" w:rsidRPr="004E680D">
        <w:rPr>
          <w:rFonts w:ascii="Arial" w:hAnsi="Arial" w:cs="Arial"/>
          <w:szCs w:val="24"/>
        </w:rPr>
        <w:t xml:space="preserve">Budget </w:t>
      </w:r>
      <w:r w:rsidRPr="004E680D">
        <w:rPr>
          <w:rFonts w:ascii="Arial" w:hAnsi="Arial" w:cs="Arial"/>
          <w:szCs w:val="24"/>
        </w:rPr>
        <w:t xml:space="preserve">Narrative content, as a whole or in specific areas, the </w:t>
      </w:r>
      <w:r w:rsidR="00AA3E4F" w:rsidRPr="004E680D">
        <w:t xml:space="preserve">Business Line or Staff Office </w:t>
      </w:r>
      <w:r w:rsidR="006C432A" w:rsidRPr="004E680D">
        <w:rPr>
          <w:rFonts w:ascii="Arial" w:hAnsi="Arial" w:cs="Arial"/>
          <w:szCs w:val="24"/>
        </w:rPr>
        <w:t>is advised</w:t>
      </w:r>
      <w:r w:rsidRPr="004E680D">
        <w:rPr>
          <w:rFonts w:ascii="Arial" w:hAnsi="Arial" w:cs="Arial"/>
          <w:szCs w:val="24"/>
        </w:rPr>
        <w:t xml:space="preserve"> to perform another self-evaluation and update its scoring. </w:t>
      </w:r>
      <w:r w:rsidR="006C432A" w:rsidRPr="004E680D">
        <w:rPr>
          <w:rFonts w:ascii="Arial" w:hAnsi="Arial" w:cs="Arial"/>
          <w:szCs w:val="24"/>
        </w:rPr>
        <w:t xml:space="preserve">Doing so </w:t>
      </w:r>
      <w:r w:rsidRPr="004E680D">
        <w:rPr>
          <w:rFonts w:ascii="Arial" w:hAnsi="Arial" w:cs="Arial"/>
          <w:szCs w:val="24"/>
        </w:rPr>
        <w:t>help</w:t>
      </w:r>
      <w:r w:rsidR="006C432A" w:rsidRPr="004E680D">
        <w:rPr>
          <w:rFonts w:ascii="Arial" w:hAnsi="Arial" w:cs="Arial"/>
          <w:szCs w:val="24"/>
        </w:rPr>
        <w:t>s</w:t>
      </w:r>
      <w:r w:rsidRPr="004E680D">
        <w:rPr>
          <w:rFonts w:ascii="Arial" w:hAnsi="Arial" w:cs="Arial"/>
          <w:szCs w:val="24"/>
        </w:rPr>
        <w:t xml:space="preserve"> to gauge improvements and identify remaining opportunities for improvement.</w:t>
      </w:r>
    </w:p>
    <w:p w14:paraId="7C0FAF2F" w14:textId="77777777" w:rsidR="004D7351" w:rsidRPr="004E680D" w:rsidRDefault="004D7351" w:rsidP="00954F93">
      <w:pPr>
        <w:spacing w:before="120" w:after="120" w:line="240" w:lineRule="auto"/>
        <w:rPr>
          <w:rFonts w:ascii="Arial" w:hAnsi="Arial" w:cs="Arial"/>
          <w:szCs w:val="24"/>
        </w:rPr>
      </w:pPr>
    </w:p>
    <w:p w14:paraId="78A47A30" w14:textId="2A76C452" w:rsidR="004D7351" w:rsidRPr="004E680D" w:rsidRDefault="004D7351" w:rsidP="00954F93">
      <w:pPr>
        <w:spacing w:before="120" w:after="120" w:line="240" w:lineRule="auto"/>
        <w:rPr>
          <w:rFonts w:ascii="Arial" w:hAnsi="Arial" w:cs="Arial"/>
          <w:b/>
          <w:bCs/>
          <w:szCs w:val="24"/>
        </w:rPr>
      </w:pPr>
      <w:r w:rsidRPr="004E680D">
        <w:rPr>
          <w:rFonts w:ascii="Arial" w:hAnsi="Arial" w:cs="Arial"/>
          <w:b/>
          <w:bCs/>
          <w:szCs w:val="24"/>
        </w:rPr>
        <w:lastRenderedPageBreak/>
        <w:t>Slide 19</w:t>
      </w:r>
      <w:r w:rsidR="00544EED" w:rsidRPr="004E680D">
        <w:rPr>
          <w:rFonts w:ascii="Arial" w:hAnsi="Arial" w:cs="Arial"/>
          <w:b/>
          <w:bCs/>
          <w:szCs w:val="24"/>
        </w:rPr>
        <w:t>:</w:t>
      </w:r>
      <w:r w:rsidRPr="004E680D">
        <w:rPr>
          <w:rFonts w:ascii="Arial" w:hAnsi="Arial" w:cs="Arial"/>
          <w:b/>
          <w:bCs/>
          <w:szCs w:val="24"/>
        </w:rPr>
        <w:t xml:space="preserve"> Requirements, Roles, and Responsibilities </w:t>
      </w:r>
      <w:r w:rsidR="006C432A" w:rsidRPr="004E680D">
        <w:rPr>
          <w:rFonts w:ascii="Arial" w:hAnsi="Arial" w:cs="Arial"/>
          <w:b/>
          <w:bCs/>
          <w:szCs w:val="24"/>
        </w:rPr>
        <w:t>(</w:t>
      </w:r>
      <w:r w:rsidRPr="004E680D">
        <w:rPr>
          <w:rFonts w:ascii="Arial" w:hAnsi="Arial" w:cs="Arial"/>
          <w:b/>
          <w:bCs/>
          <w:szCs w:val="24"/>
        </w:rPr>
        <w:t>Cont</w:t>
      </w:r>
      <w:r w:rsidR="006C432A" w:rsidRPr="004E680D">
        <w:rPr>
          <w:rFonts w:ascii="Arial" w:hAnsi="Arial" w:cs="Arial"/>
          <w:b/>
          <w:bCs/>
          <w:szCs w:val="24"/>
        </w:rPr>
        <w:t>.)</w:t>
      </w:r>
    </w:p>
    <w:p w14:paraId="1EF11C8A" w14:textId="7CD2E0E4"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Slide Nineteen, Requirements, Roles, and Responsibilities Continued</w:t>
      </w:r>
    </w:p>
    <w:p w14:paraId="1F2EE29C" w14:textId="16C55DC5"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The third activity is EBB Consultative Assistance. OSSI provides consultative assistance related to EBB and strength of evidence </w:t>
      </w:r>
      <w:r w:rsidR="006C432A" w:rsidRPr="004E680D">
        <w:rPr>
          <w:rFonts w:ascii="Arial" w:hAnsi="Arial" w:cs="Arial"/>
          <w:szCs w:val="24"/>
        </w:rPr>
        <w:t xml:space="preserve">to </w:t>
      </w:r>
      <w:r w:rsidR="00AA3E4F" w:rsidRPr="004E680D">
        <w:rPr>
          <w:rFonts w:ascii="Arial" w:hAnsi="Arial" w:cs="Arial"/>
          <w:szCs w:val="24"/>
        </w:rPr>
        <w:t>Business Lines and Staff Offices</w:t>
      </w:r>
      <w:r w:rsidR="006C432A" w:rsidRPr="004E680D">
        <w:rPr>
          <w:rFonts w:ascii="Arial" w:hAnsi="Arial" w:cs="Arial"/>
          <w:szCs w:val="24"/>
        </w:rPr>
        <w:t xml:space="preserve">, </w:t>
      </w:r>
      <w:r w:rsidRPr="004E680D">
        <w:rPr>
          <w:rFonts w:ascii="Arial" w:hAnsi="Arial" w:cs="Arial"/>
          <w:szCs w:val="24"/>
        </w:rPr>
        <w:t>upon request</w:t>
      </w:r>
      <w:r w:rsidR="006C432A" w:rsidRPr="004E680D">
        <w:rPr>
          <w:rFonts w:ascii="Arial" w:hAnsi="Arial" w:cs="Arial"/>
          <w:szCs w:val="24"/>
        </w:rPr>
        <w:t>,</w:t>
      </w:r>
      <w:r w:rsidRPr="004E680D">
        <w:rPr>
          <w:rFonts w:ascii="Arial" w:hAnsi="Arial" w:cs="Arial"/>
          <w:szCs w:val="24"/>
        </w:rPr>
        <w:t xml:space="preserve"> for any areas of the Budget Narratives. This </w:t>
      </w:r>
      <w:r w:rsidR="006C432A" w:rsidRPr="004E680D">
        <w:rPr>
          <w:rFonts w:ascii="Arial" w:hAnsi="Arial" w:cs="Arial"/>
          <w:szCs w:val="24"/>
        </w:rPr>
        <w:t xml:space="preserve">assistance </w:t>
      </w:r>
      <w:r w:rsidRPr="004E680D">
        <w:rPr>
          <w:rFonts w:ascii="Arial" w:hAnsi="Arial" w:cs="Arial"/>
          <w:szCs w:val="24"/>
        </w:rPr>
        <w:t>includes addressing any questions and holding working sessions to discuss specific issues and challenges related to strength of evidence.</w:t>
      </w:r>
    </w:p>
    <w:p w14:paraId="09AC8F86" w14:textId="3D7C401C" w:rsidR="004D7351" w:rsidRPr="004E680D" w:rsidRDefault="006C432A" w:rsidP="00954F93">
      <w:pPr>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he last </w:t>
      </w:r>
      <w:r w:rsidRPr="004E680D">
        <w:rPr>
          <w:rFonts w:ascii="Arial" w:hAnsi="Arial" w:cs="Arial"/>
          <w:szCs w:val="24"/>
        </w:rPr>
        <w:t xml:space="preserve">activity </w:t>
      </w:r>
      <w:r w:rsidR="004D7351" w:rsidRPr="004E680D">
        <w:rPr>
          <w:rFonts w:ascii="Arial" w:hAnsi="Arial" w:cs="Arial"/>
          <w:szCs w:val="24"/>
        </w:rPr>
        <w:t xml:space="preserve">is EBB Independent Evaluation. OSSI implemented a </w:t>
      </w:r>
      <w:r w:rsidR="00381063" w:rsidRPr="004E680D">
        <w:rPr>
          <w:rFonts w:ascii="Arial" w:hAnsi="Arial" w:cs="Arial"/>
          <w:szCs w:val="24"/>
        </w:rPr>
        <w:t>Q</w:t>
      </w:r>
      <w:r w:rsidR="004D7351" w:rsidRPr="004E680D">
        <w:rPr>
          <w:rFonts w:ascii="Arial" w:hAnsi="Arial" w:cs="Arial"/>
          <w:szCs w:val="24"/>
        </w:rPr>
        <w:t xml:space="preserve">uality </w:t>
      </w:r>
      <w:r w:rsidR="00381063" w:rsidRPr="004E680D">
        <w:rPr>
          <w:rFonts w:ascii="Arial" w:hAnsi="Arial" w:cs="Arial"/>
          <w:szCs w:val="24"/>
        </w:rPr>
        <w:t>C</w:t>
      </w:r>
      <w:r w:rsidR="004D7351" w:rsidRPr="004E680D">
        <w:rPr>
          <w:rFonts w:ascii="Arial" w:hAnsi="Arial" w:cs="Arial"/>
          <w:szCs w:val="24"/>
        </w:rPr>
        <w:t xml:space="preserve">ontrol </w:t>
      </w:r>
      <w:r w:rsidR="00381063" w:rsidRPr="004E680D">
        <w:rPr>
          <w:rFonts w:ascii="Arial" w:hAnsi="Arial" w:cs="Arial"/>
          <w:szCs w:val="24"/>
        </w:rPr>
        <w:t>I</w:t>
      </w:r>
      <w:r w:rsidR="004D7351" w:rsidRPr="004E680D">
        <w:rPr>
          <w:rFonts w:ascii="Arial" w:hAnsi="Arial" w:cs="Arial"/>
          <w:szCs w:val="24"/>
        </w:rPr>
        <w:t xml:space="preserve">mprovement </w:t>
      </w:r>
      <w:r w:rsidR="00381063" w:rsidRPr="004E680D">
        <w:rPr>
          <w:rFonts w:ascii="Arial" w:hAnsi="Arial" w:cs="Arial"/>
          <w:szCs w:val="24"/>
        </w:rPr>
        <w:t>P</w:t>
      </w:r>
      <w:r w:rsidR="004D7351" w:rsidRPr="004E680D">
        <w:rPr>
          <w:rFonts w:ascii="Arial" w:hAnsi="Arial" w:cs="Arial"/>
          <w:szCs w:val="24"/>
        </w:rPr>
        <w:t>rocess</w:t>
      </w:r>
      <w:r w:rsidRPr="004E680D">
        <w:rPr>
          <w:rFonts w:ascii="Arial" w:hAnsi="Arial" w:cs="Arial"/>
          <w:szCs w:val="24"/>
        </w:rPr>
        <w:t xml:space="preserve"> (</w:t>
      </w:r>
      <w:r w:rsidR="004D7351" w:rsidRPr="004E680D">
        <w:rPr>
          <w:rFonts w:ascii="Arial" w:hAnsi="Arial" w:cs="Arial"/>
          <w:szCs w:val="24"/>
        </w:rPr>
        <w:t>or QCIP</w:t>
      </w:r>
      <w:r w:rsidRPr="004E680D">
        <w:rPr>
          <w:rFonts w:ascii="Arial" w:hAnsi="Arial" w:cs="Arial"/>
          <w:szCs w:val="24"/>
        </w:rPr>
        <w:t>)</w:t>
      </w:r>
      <w:r w:rsidR="004D7351" w:rsidRPr="004E680D">
        <w:rPr>
          <w:rFonts w:ascii="Arial" w:hAnsi="Arial" w:cs="Arial"/>
          <w:szCs w:val="24"/>
        </w:rPr>
        <w:t xml:space="preserve"> to evaluate strength of evidence. </w:t>
      </w:r>
      <w:bookmarkStart w:id="6" w:name="_Hlk64453019"/>
      <w:r w:rsidR="004D7351" w:rsidRPr="004E680D">
        <w:rPr>
          <w:rFonts w:ascii="Arial" w:hAnsi="Arial" w:cs="Arial"/>
          <w:szCs w:val="24"/>
        </w:rPr>
        <w:t>OSSI conduct</w:t>
      </w:r>
      <w:r w:rsidRPr="004E680D">
        <w:rPr>
          <w:rFonts w:ascii="Arial" w:hAnsi="Arial" w:cs="Arial"/>
          <w:szCs w:val="24"/>
        </w:rPr>
        <w:t>s</w:t>
      </w:r>
      <w:r w:rsidR="004D7351" w:rsidRPr="004E680D">
        <w:rPr>
          <w:rFonts w:ascii="Arial" w:hAnsi="Arial" w:cs="Arial"/>
          <w:szCs w:val="24"/>
        </w:rPr>
        <w:t xml:space="preserve"> an independent evaluation of at least two program areas for each </w:t>
      </w:r>
      <w:r w:rsidR="00792467" w:rsidRPr="004E680D">
        <w:rPr>
          <w:rFonts w:ascii="Arial" w:hAnsi="Arial" w:cs="Arial"/>
          <w:szCs w:val="24"/>
        </w:rPr>
        <w:t>Business Line</w:t>
      </w:r>
      <w:r w:rsidR="00381063" w:rsidRPr="004E680D">
        <w:rPr>
          <w:rFonts w:ascii="Arial" w:hAnsi="Arial" w:cs="Arial"/>
          <w:szCs w:val="24"/>
        </w:rPr>
        <w:t xml:space="preserve"> or Staff Office</w:t>
      </w:r>
      <w:r w:rsidR="004D7351" w:rsidRPr="004E680D">
        <w:rPr>
          <w:rFonts w:ascii="Arial" w:hAnsi="Arial" w:cs="Arial"/>
          <w:szCs w:val="24"/>
        </w:rPr>
        <w:t xml:space="preserve">. </w:t>
      </w:r>
      <w:bookmarkEnd w:id="6"/>
      <w:r w:rsidR="004D7351" w:rsidRPr="004E680D">
        <w:rPr>
          <w:rFonts w:ascii="Arial" w:hAnsi="Arial" w:cs="Arial"/>
          <w:szCs w:val="24"/>
        </w:rPr>
        <w:t>These independent evaluations use the same checklist as the self-evaluation, including details related to scoring, strengths, and opportunities for improvement.</w:t>
      </w:r>
    </w:p>
    <w:p w14:paraId="5B640D22" w14:textId="71EF19D2" w:rsidR="004D7351" w:rsidRPr="004E680D" w:rsidRDefault="004D7351" w:rsidP="7BACF913">
      <w:pPr>
        <w:spacing w:before="120" w:after="120" w:line="240" w:lineRule="auto"/>
        <w:rPr>
          <w:rFonts w:ascii="Arial" w:hAnsi="Arial" w:cs="Arial"/>
        </w:rPr>
      </w:pPr>
      <w:r w:rsidRPr="004E680D">
        <w:rPr>
          <w:rFonts w:ascii="Arial" w:hAnsi="Arial" w:cs="Arial"/>
        </w:rPr>
        <w:t xml:space="preserve">The intention of the QCIP is to provide an independent assessment of the strength of evidence in the </w:t>
      </w:r>
      <w:r w:rsidR="00544EED" w:rsidRPr="004E680D">
        <w:rPr>
          <w:rFonts w:ascii="Arial" w:hAnsi="Arial" w:cs="Arial"/>
        </w:rPr>
        <w:t>Budget N</w:t>
      </w:r>
      <w:r w:rsidRPr="004E680D">
        <w:rPr>
          <w:rFonts w:ascii="Arial" w:hAnsi="Arial" w:cs="Arial"/>
        </w:rPr>
        <w:t xml:space="preserve">arratives, which may </w:t>
      </w:r>
      <w:r w:rsidR="00544EED" w:rsidRPr="004E680D">
        <w:rPr>
          <w:rFonts w:ascii="Arial" w:hAnsi="Arial" w:cs="Arial"/>
        </w:rPr>
        <w:t xml:space="preserve">result in </w:t>
      </w:r>
      <w:r w:rsidRPr="004E680D">
        <w:rPr>
          <w:rFonts w:ascii="Arial" w:hAnsi="Arial" w:cs="Arial"/>
        </w:rPr>
        <w:t xml:space="preserve">additional guidance for internal self-evaluation teams </w:t>
      </w:r>
      <w:r w:rsidR="00544EED" w:rsidRPr="004E680D">
        <w:rPr>
          <w:rFonts w:ascii="Arial" w:hAnsi="Arial" w:cs="Arial"/>
        </w:rPr>
        <w:t>when</w:t>
      </w:r>
      <w:r w:rsidRPr="004E680D">
        <w:rPr>
          <w:rFonts w:ascii="Arial" w:hAnsi="Arial" w:cs="Arial"/>
        </w:rPr>
        <w:t xml:space="preserve"> differences in scoring</w:t>
      </w:r>
      <w:r w:rsidR="00544EED" w:rsidRPr="004E680D">
        <w:rPr>
          <w:rFonts w:ascii="Arial" w:hAnsi="Arial" w:cs="Arial"/>
        </w:rPr>
        <w:t xml:space="preserve"> exist</w:t>
      </w:r>
      <w:r w:rsidRPr="004E680D">
        <w:rPr>
          <w:rFonts w:ascii="Arial" w:hAnsi="Arial" w:cs="Arial"/>
        </w:rPr>
        <w:t>.</w:t>
      </w:r>
    </w:p>
    <w:p w14:paraId="2858B5FC" w14:textId="77777777" w:rsidR="004D7351" w:rsidRPr="004E680D" w:rsidRDefault="004D7351" w:rsidP="00954F93">
      <w:pPr>
        <w:spacing w:before="120" w:after="120" w:line="240" w:lineRule="auto"/>
        <w:rPr>
          <w:rFonts w:ascii="Arial" w:hAnsi="Arial" w:cs="Arial"/>
          <w:b/>
          <w:bCs/>
          <w:szCs w:val="24"/>
        </w:rPr>
      </w:pPr>
    </w:p>
    <w:p w14:paraId="31B87FD1" w14:textId="1D00F4C1" w:rsidR="004D7351" w:rsidRPr="004E680D" w:rsidRDefault="004D7351" w:rsidP="00954F93">
      <w:pPr>
        <w:spacing w:before="120" w:after="120" w:line="240" w:lineRule="auto"/>
        <w:rPr>
          <w:rFonts w:ascii="Arial" w:hAnsi="Arial" w:cs="Arial"/>
          <w:b/>
          <w:bCs/>
          <w:szCs w:val="24"/>
        </w:rPr>
      </w:pPr>
      <w:r w:rsidRPr="000D63E0">
        <w:rPr>
          <w:rFonts w:ascii="Arial" w:hAnsi="Arial" w:cs="Arial"/>
          <w:b/>
          <w:bCs/>
          <w:szCs w:val="24"/>
        </w:rPr>
        <w:t>Slide 20</w:t>
      </w:r>
      <w:r w:rsidR="00544EED" w:rsidRPr="004E680D">
        <w:rPr>
          <w:rFonts w:ascii="Arial" w:hAnsi="Arial" w:cs="Arial"/>
          <w:b/>
          <w:bCs/>
          <w:szCs w:val="24"/>
        </w:rPr>
        <w:t>:</w:t>
      </w:r>
      <w:r w:rsidRPr="004E680D">
        <w:rPr>
          <w:rFonts w:ascii="Arial" w:hAnsi="Arial" w:cs="Arial"/>
          <w:b/>
          <w:bCs/>
          <w:szCs w:val="24"/>
        </w:rPr>
        <w:t xml:space="preserve"> </w:t>
      </w:r>
      <w:r w:rsidR="00381063" w:rsidRPr="004E680D">
        <w:rPr>
          <w:b/>
          <w:bCs/>
        </w:rPr>
        <w:t>BL/SO</w:t>
      </w:r>
      <w:r w:rsidR="00AA3E4F" w:rsidRPr="004E680D">
        <w:t xml:space="preserve"> </w:t>
      </w:r>
      <w:r w:rsidRPr="004E680D">
        <w:rPr>
          <w:rFonts w:ascii="Arial" w:hAnsi="Arial" w:cs="Arial"/>
          <w:b/>
          <w:bCs/>
          <w:szCs w:val="24"/>
        </w:rPr>
        <w:t>EBB Roles and Responsibilities</w:t>
      </w:r>
    </w:p>
    <w:p w14:paraId="07539C9B" w14:textId="19DD0802"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Slide Twenty, </w:t>
      </w:r>
      <w:r w:rsidR="00AA3E4F" w:rsidRPr="004E680D">
        <w:t xml:space="preserve">Business Line and Staff Office </w:t>
      </w:r>
      <w:r w:rsidRPr="004E680D">
        <w:rPr>
          <w:rFonts w:ascii="Arial" w:hAnsi="Arial" w:cs="Arial"/>
          <w:szCs w:val="24"/>
        </w:rPr>
        <w:t>EBB Roles and Responsibilities</w:t>
      </w:r>
    </w:p>
    <w:p w14:paraId="2B6B435D" w14:textId="15CBCDBA" w:rsidR="004D7351" w:rsidRPr="004E680D" w:rsidRDefault="00AA3E4F" w:rsidP="00954F93">
      <w:pPr>
        <w:spacing w:before="120" w:after="120" w:line="240" w:lineRule="auto"/>
        <w:rPr>
          <w:rFonts w:ascii="Arial" w:hAnsi="Arial" w:cs="Arial"/>
          <w:szCs w:val="24"/>
        </w:rPr>
      </w:pPr>
      <w:r w:rsidRPr="004E680D">
        <w:t xml:space="preserve">Business Lines and Staff Offices </w:t>
      </w:r>
      <w:r w:rsidR="004D7351" w:rsidRPr="004E680D">
        <w:rPr>
          <w:rFonts w:ascii="Arial" w:hAnsi="Arial" w:cs="Arial"/>
          <w:szCs w:val="24"/>
        </w:rPr>
        <w:t>have three primary roles in the EBB process</w:t>
      </w:r>
      <w:r w:rsidR="004E75AA" w:rsidRPr="004E680D">
        <w:rPr>
          <w:rFonts w:ascii="Arial" w:hAnsi="Arial" w:cs="Arial"/>
          <w:szCs w:val="24"/>
        </w:rPr>
        <w:t>.</w:t>
      </w:r>
    </w:p>
    <w:p w14:paraId="32B4E82D" w14:textId="494B3825"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 xml:space="preserve">Leadership </w:t>
      </w:r>
      <w:r w:rsidR="00284B7C" w:rsidRPr="004E680D">
        <w:rPr>
          <w:rFonts w:ascii="Arial" w:hAnsi="Arial" w:cs="Arial"/>
          <w:szCs w:val="24"/>
        </w:rPr>
        <w:t>personnel are</w:t>
      </w:r>
      <w:r w:rsidRPr="004E680D">
        <w:rPr>
          <w:rFonts w:ascii="Arial" w:hAnsi="Arial" w:cs="Arial"/>
          <w:szCs w:val="24"/>
        </w:rPr>
        <w:t xml:space="preserve"> responsible for the overall </w:t>
      </w:r>
      <w:r w:rsidR="00544EED" w:rsidRPr="004E680D">
        <w:rPr>
          <w:rFonts w:ascii="Arial" w:hAnsi="Arial" w:cs="Arial"/>
          <w:szCs w:val="24"/>
        </w:rPr>
        <w:t>B</w:t>
      </w:r>
      <w:r w:rsidRPr="004E680D">
        <w:rPr>
          <w:rFonts w:ascii="Arial" w:hAnsi="Arial" w:cs="Arial"/>
          <w:szCs w:val="24"/>
        </w:rPr>
        <w:t xml:space="preserve">udget </w:t>
      </w:r>
      <w:r w:rsidR="00476E9B" w:rsidRPr="000D63E0">
        <w:rPr>
          <w:rFonts w:ascii="Arial" w:hAnsi="Arial" w:cs="Arial"/>
          <w:szCs w:val="24"/>
        </w:rPr>
        <w:t>Narratives</w:t>
      </w:r>
      <w:r w:rsidR="00476E9B" w:rsidRPr="004E680D">
        <w:rPr>
          <w:rFonts w:ascii="Arial" w:hAnsi="Arial" w:cs="Arial"/>
          <w:szCs w:val="24"/>
        </w:rPr>
        <w:t xml:space="preserve"> </w:t>
      </w:r>
      <w:r w:rsidRPr="004E680D">
        <w:rPr>
          <w:rFonts w:ascii="Arial" w:hAnsi="Arial" w:cs="Arial"/>
          <w:szCs w:val="24"/>
        </w:rPr>
        <w:t>and compliance with EBB requirements, which likely include evidence development and policymaking decisions based on the evidence.</w:t>
      </w:r>
    </w:p>
    <w:p w14:paraId="613BDF70" w14:textId="360B1980"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 xml:space="preserve">Budget Narrative Preparers, as </w:t>
      </w:r>
      <w:r w:rsidR="00544EED" w:rsidRPr="004E680D">
        <w:rPr>
          <w:rFonts w:ascii="Arial" w:hAnsi="Arial" w:cs="Arial"/>
          <w:szCs w:val="24"/>
        </w:rPr>
        <w:t xml:space="preserve">Subject Matter Experts (or </w:t>
      </w:r>
      <w:r w:rsidRPr="004E680D">
        <w:rPr>
          <w:rFonts w:ascii="Arial" w:hAnsi="Arial" w:cs="Arial"/>
          <w:szCs w:val="24"/>
        </w:rPr>
        <w:t>SMEs</w:t>
      </w:r>
      <w:r w:rsidR="00544EED" w:rsidRPr="004E680D">
        <w:rPr>
          <w:rFonts w:ascii="Arial" w:hAnsi="Arial" w:cs="Arial"/>
          <w:szCs w:val="24"/>
        </w:rPr>
        <w:t>)</w:t>
      </w:r>
      <w:r w:rsidRPr="004E680D">
        <w:rPr>
          <w:rFonts w:ascii="Arial" w:hAnsi="Arial" w:cs="Arial"/>
          <w:szCs w:val="24"/>
        </w:rPr>
        <w:t xml:space="preserve"> in this area, are responsible for:</w:t>
      </w:r>
    </w:p>
    <w:p w14:paraId="50F7A467" w14:textId="77777777" w:rsidR="004D7351" w:rsidRPr="004E680D" w:rsidRDefault="004D7351" w:rsidP="00DA5979">
      <w:pPr>
        <w:pStyle w:val="VBABullet1"/>
      </w:pPr>
      <w:r w:rsidRPr="004E680D">
        <w:t>Developing Budget Narratives for program areas using the strongest available evidence.</w:t>
      </w:r>
    </w:p>
    <w:p w14:paraId="476ADFA8" w14:textId="34CBCCC0" w:rsidR="004D7351" w:rsidRPr="004E680D" w:rsidRDefault="004D7351" w:rsidP="00DA5979">
      <w:pPr>
        <w:pStyle w:val="VBABullet1"/>
      </w:pPr>
      <w:r w:rsidRPr="004E680D">
        <w:t xml:space="preserve">Working with program area leaders to note where strength of evidence is sufficient and where it </w:t>
      </w:r>
      <w:r w:rsidR="007B4752" w:rsidRPr="004E680D">
        <w:t>must</w:t>
      </w:r>
      <w:r w:rsidRPr="004E680D">
        <w:t xml:space="preserve"> be improved, based on the EBB evaluation rubric and scoring process.</w:t>
      </w:r>
    </w:p>
    <w:p w14:paraId="6A12FA82" w14:textId="54DCF774" w:rsidR="004D7351" w:rsidRPr="004E680D" w:rsidRDefault="004D7351" w:rsidP="00DA5979">
      <w:pPr>
        <w:pStyle w:val="VBABullet1"/>
      </w:pPr>
      <w:r w:rsidRPr="004E680D">
        <w:t xml:space="preserve">Updating Budget Narratives as needed; and </w:t>
      </w:r>
    </w:p>
    <w:p w14:paraId="170F2461" w14:textId="3F4EAD4A" w:rsidR="004D7351" w:rsidRPr="004E680D" w:rsidRDefault="004D7351" w:rsidP="00DA5979">
      <w:pPr>
        <w:pStyle w:val="VBABullet1"/>
      </w:pPr>
      <w:r w:rsidRPr="004E680D">
        <w:t xml:space="preserve">Advising </w:t>
      </w:r>
      <w:r w:rsidR="007B4752" w:rsidRPr="004E680D">
        <w:t>L</w:t>
      </w:r>
      <w:r w:rsidRPr="004E680D">
        <w:t>eadership on progress and findings that can improve strength of evidence within the organization.</w:t>
      </w:r>
    </w:p>
    <w:p w14:paraId="276BA01D" w14:textId="3449264A"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 xml:space="preserve">Evaluators are responsible for scoring and rescoring </w:t>
      </w:r>
      <w:r w:rsidR="007B4752" w:rsidRPr="004E680D">
        <w:rPr>
          <w:rFonts w:ascii="Arial" w:hAnsi="Arial" w:cs="Arial"/>
          <w:szCs w:val="24"/>
        </w:rPr>
        <w:t>B</w:t>
      </w:r>
      <w:r w:rsidRPr="004E680D">
        <w:rPr>
          <w:rFonts w:ascii="Arial" w:hAnsi="Arial" w:cs="Arial"/>
          <w:szCs w:val="24"/>
        </w:rPr>
        <w:t xml:space="preserve">udget </w:t>
      </w:r>
      <w:r w:rsidR="007B4752" w:rsidRPr="004E680D">
        <w:rPr>
          <w:rFonts w:ascii="Arial" w:hAnsi="Arial" w:cs="Arial"/>
          <w:szCs w:val="24"/>
        </w:rPr>
        <w:t>N</w:t>
      </w:r>
      <w:r w:rsidRPr="004E680D">
        <w:rPr>
          <w:rFonts w:ascii="Arial" w:hAnsi="Arial" w:cs="Arial"/>
          <w:szCs w:val="24"/>
        </w:rPr>
        <w:t xml:space="preserve">arratives using the strength of evidence rubric and scoring guidelines provided by OSSI. Evaluators are also responsible for sharing evaluation feedback with Budget Narrative Preparers and </w:t>
      </w:r>
      <w:r w:rsidR="007B4752" w:rsidRPr="004E680D">
        <w:rPr>
          <w:rFonts w:ascii="Arial" w:hAnsi="Arial" w:cs="Arial"/>
          <w:szCs w:val="24"/>
        </w:rPr>
        <w:t>L</w:t>
      </w:r>
      <w:r w:rsidRPr="004E680D">
        <w:rPr>
          <w:rFonts w:ascii="Arial" w:hAnsi="Arial" w:cs="Arial"/>
          <w:szCs w:val="24"/>
        </w:rPr>
        <w:t>eadership, if requested.</w:t>
      </w:r>
    </w:p>
    <w:p w14:paraId="66EA48A2" w14:textId="34B3E380"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The Budget Narrative Preparers and Evaluators may be the same person within some </w:t>
      </w:r>
      <w:r w:rsidR="00AA3E4F" w:rsidRPr="004E680D">
        <w:t>Business Lines or Staff Offices</w:t>
      </w:r>
      <w:r w:rsidRPr="004E680D">
        <w:rPr>
          <w:rFonts w:ascii="Arial" w:hAnsi="Arial" w:cs="Arial"/>
          <w:szCs w:val="24"/>
        </w:rPr>
        <w:t xml:space="preserve">, </w:t>
      </w:r>
      <w:r w:rsidR="007B4752" w:rsidRPr="004E680D">
        <w:rPr>
          <w:rFonts w:ascii="Arial" w:hAnsi="Arial" w:cs="Arial"/>
          <w:szCs w:val="24"/>
        </w:rPr>
        <w:t>t</w:t>
      </w:r>
      <w:r w:rsidRPr="004E680D">
        <w:rPr>
          <w:rFonts w:ascii="Arial" w:hAnsi="Arial" w:cs="Arial"/>
          <w:szCs w:val="24"/>
        </w:rPr>
        <w:t>hough this practice</w:t>
      </w:r>
      <w:r w:rsidR="007B4752" w:rsidRPr="004E680D">
        <w:rPr>
          <w:rFonts w:ascii="Arial" w:hAnsi="Arial" w:cs="Arial"/>
          <w:szCs w:val="24"/>
        </w:rPr>
        <w:t xml:space="preserve"> is not recommended</w:t>
      </w:r>
      <w:r w:rsidRPr="004E680D">
        <w:rPr>
          <w:rFonts w:ascii="Arial" w:hAnsi="Arial" w:cs="Arial"/>
          <w:szCs w:val="24"/>
        </w:rPr>
        <w:t>. These</w:t>
      </w:r>
      <w:r w:rsidR="007B4752" w:rsidRPr="004E680D">
        <w:rPr>
          <w:rFonts w:ascii="Arial" w:hAnsi="Arial" w:cs="Arial"/>
          <w:szCs w:val="24"/>
        </w:rPr>
        <w:t xml:space="preserve"> roles</w:t>
      </w:r>
      <w:r w:rsidRPr="004E680D">
        <w:rPr>
          <w:rFonts w:ascii="Arial" w:hAnsi="Arial" w:cs="Arial"/>
          <w:szCs w:val="24"/>
        </w:rPr>
        <w:t xml:space="preserve"> are distinct</w:t>
      </w:r>
      <w:r w:rsidR="007B4752" w:rsidRPr="004E680D">
        <w:rPr>
          <w:rFonts w:ascii="Arial" w:hAnsi="Arial" w:cs="Arial"/>
          <w:szCs w:val="24"/>
        </w:rPr>
        <w:t>,</w:t>
      </w:r>
      <w:r w:rsidRPr="004E680D">
        <w:rPr>
          <w:rFonts w:ascii="Arial" w:hAnsi="Arial" w:cs="Arial"/>
          <w:szCs w:val="24"/>
        </w:rPr>
        <w:t xml:space="preserve"> and objectivity would be improved </w:t>
      </w:r>
      <w:r w:rsidR="007B4752" w:rsidRPr="004E680D">
        <w:rPr>
          <w:rFonts w:ascii="Arial" w:hAnsi="Arial" w:cs="Arial"/>
          <w:szCs w:val="24"/>
        </w:rPr>
        <w:t xml:space="preserve">if </w:t>
      </w:r>
      <w:r w:rsidRPr="004E680D">
        <w:rPr>
          <w:rFonts w:ascii="Arial" w:hAnsi="Arial" w:cs="Arial"/>
          <w:szCs w:val="24"/>
        </w:rPr>
        <w:t>different individuals</w:t>
      </w:r>
      <w:r w:rsidR="007B4752" w:rsidRPr="004E680D">
        <w:rPr>
          <w:rFonts w:ascii="Arial" w:hAnsi="Arial" w:cs="Arial"/>
          <w:szCs w:val="24"/>
        </w:rPr>
        <w:t xml:space="preserve"> assume the responsibilities of the unique roles</w:t>
      </w:r>
      <w:r w:rsidRPr="004E680D">
        <w:rPr>
          <w:rFonts w:ascii="Arial" w:hAnsi="Arial" w:cs="Arial"/>
          <w:szCs w:val="24"/>
        </w:rPr>
        <w:t>.</w:t>
      </w:r>
    </w:p>
    <w:p w14:paraId="44F14F5C" w14:textId="21C66485" w:rsidR="00544EED" w:rsidRPr="004E680D" w:rsidRDefault="00544EED">
      <w:pPr>
        <w:rPr>
          <w:rFonts w:ascii="Arial" w:hAnsi="Arial" w:cs="Arial"/>
          <w:b/>
          <w:bCs/>
          <w:szCs w:val="24"/>
        </w:rPr>
      </w:pPr>
      <w:r w:rsidRPr="004E680D">
        <w:rPr>
          <w:rFonts w:ascii="Arial" w:hAnsi="Arial" w:cs="Arial"/>
          <w:b/>
          <w:bCs/>
          <w:szCs w:val="24"/>
        </w:rPr>
        <w:br w:type="page"/>
      </w:r>
    </w:p>
    <w:p w14:paraId="217B1D1E" w14:textId="0D13EA52" w:rsidR="004D7351" w:rsidRPr="004E680D" w:rsidRDefault="004D7351" w:rsidP="00954F93">
      <w:pPr>
        <w:spacing w:before="120" w:after="120" w:line="240" w:lineRule="auto"/>
        <w:rPr>
          <w:rFonts w:ascii="Arial" w:hAnsi="Arial" w:cs="Arial"/>
          <w:b/>
          <w:bCs/>
          <w:szCs w:val="24"/>
        </w:rPr>
      </w:pPr>
      <w:r w:rsidRPr="004E680D">
        <w:rPr>
          <w:rFonts w:ascii="Arial" w:hAnsi="Arial" w:cs="Arial"/>
          <w:b/>
          <w:bCs/>
          <w:szCs w:val="24"/>
        </w:rPr>
        <w:lastRenderedPageBreak/>
        <w:t>Slide 21</w:t>
      </w:r>
      <w:r w:rsidR="007B4752" w:rsidRPr="004E680D">
        <w:rPr>
          <w:rFonts w:ascii="Arial" w:hAnsi="Arial" w:cs="Arial"/>
          <w:b/>
          <w:bCs/>
          <w:szCs w:val="24"/>
        </w:rPr>
        <w:t>:</w:t>
      </w:r>
      <w:r w:rsidRPr="004E680D">
        <w:rPr>
          <w:rFonts w:ascii="Arial" w:hAnsi="Arial" w:cs="Arial"/>
          <w:b/>
          <w:bCs/>
          <w:szCs w:val="24"/>
        </w:rPr>
        <w:t xml:space="preserve"> OSSI EBB Roles and Responsibilities</w:t>
      </w:r>
    </w:p>
    <w:p w14:paraId="52207DC8" w14:textId="1ADB44E6"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Slide Twenty-One, OSSI EBB Roles and Responsibilities</w:t>
      </w:r>
    </w:p>
    <w:p w14:paraId="13375FB0" w14:textId="4856FA41"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OSSI has three primary roles in the EBB process</w:t>
      </w:r>
      <w:r w:rsidR="00284B7C" w:rsidRPr="004E680D">
        <w:rPr>
          <w:rFonts w:ascii="Arial" w:hAnsi="Arial" w:cs="Arial"/>
          <w:szCs w:val="24"/>
        </w:rPr>
        <w:t>.</w:t>
      </w:r>
    </w:p>
    <w:p w14:paraId="1CC03D90" w14:textId="419F9F73"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 xml:space="preserve">Leadership </w:t>
      </w:r>
      <w:r w:rsidR="00284B7C" w:rsidRPr="004E680D">
        <w:rPr>
          <w:rFonts w:ascii="Arial" w:hAnsi="Arial" w:cs="Arial"/>
          <w:szCs w:val="24"/>
        </w:rPr>
        <w:t xml:space="preserve">personnel </w:t>
      </w:r>
      <w:r w:rsidRPr="004E680D">
        <w:rPr>
          <w:rFonts w:ascii="Arial" w:hAnsi="Arial" w:cs="Arial"/>
          <w:szCs w:val="24"/>
        </w:rPr>
        <w:t xml:space="preserve">support </w:t>
      </w:r>
      <w:r w:rsidR="00530806" w:rsidRPr="004E680D">
        <w:rPr>
          <w:rFonts w:ascii="Arial" w:hAnsi="Arial" w:cs="Arial"/>
          <w:szCs w:val="24"/>
        </w:rPr>
        <w:t xml:space="preserve">VBA </w:t>
      </w:r>
      <w:r w:rsidR="006D2CFC" w:rsidRPr="004E680D">
        <w:t>Business Lines and Staff Offices</w:t>
      </w:r>
      <w:r w:rsidR="006D2CFC" w:rsidRPr="004E680D">
        <w:rPr>
          <w:rFonts w:ascii="Arial" w:hAnsi="Arial" w:cs="Arial"/>
          <w:szCs w:val="24"/>
        </w:rPr>
        <w:t xml:space="preserve"> </w:t>
      </w:r>
      <w:r w:rsidRPr="004E680D">
        <w:rPr>
          <w:rFonts w:ascii="Arial" w:hAnsi="Arial" w:cs="Arial"/>
          <w:szCs w:val="24"/>
        </w:rPr>
        <w:t xml:space="preserve">with EBP and EBB activities and reporting on the EBB process and quality reviews to </w:t>
      </w:r>
      <w:r w:rsidR="00284B7C" w:rsidRPr="004E680D">
        <w:rPr>
          <w:rFonts w:ascii="Arial" w:hAnsi="Arial" w:cs="Arial"/>
          <w:szCs w:val="24"/>
        </w:rPr>
        <w:t>S</w:t>
      </w:r>
      <w:r w:rsidRPr="004E680D">
        <w:rPr>
          <w:rFonts w:ascii="Arial" w:hAnsi="Arial" w:cs="Arial"/>
          <w:szCs w:val="24"/>
        </w:rPr>
        <w:t xml:space="preserve">enior </w:t>
      </w:r>
      <w:r w:rsidR="00284B7C" w:rsidRPr="004E680D">
        <w:rPr>
          <w:rFonts w:ascii="Arial" w:hAnsi="Arial" w:cs="Arial"/>
          <w:szCs w:val="24"/>
        </w:rPr>
        <w:t>L</w:t>
      </w:r>
      <w:r w:rsidRPr="004E680D">
        <w:rPr>
          <w:rFonts w:ascii="Arial" w:hAnsi="Arial" w:cs="Arial"/>
          <w:szCs w:val="24"/>
        </w:rPr>
        <w:t>eadership.</w:t>
      </w:r>
    </w:p>
    <w:p w14:paraId="12AB69D5" w14:textId="7CD92E64"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 xml:space="preserve">EBB Advisors, who are OSSI Strategists, support </w:t>
      </w:r>
      <w:r w:rsidR="006D2CFC" w:rsidRPr="004E680D">
        <w:t>Business Lines and Staff Offices</w:t>
      </w:r>
      <w:r w:rsidR="006D2CFC" w:rsidRPr="004E680D">
        <w:rPr>
          <w:rFonts w:ascii="Arial" w:hAnsi="Arial" w:cs="Arial"/>
          <w:szCs w:val="24"/>
        </w:rPr>
        <w:t xml:space="preserve"> </w:t>
      </w:r>
      <w:r w:rsidRPr="004E680D">
        <w:rPr>
          <w:rFonts w:ascii="Arial" w:hAnsi="Arial" w:cs="Arial"/>
          <w:szCs w:val="24"/>
        </w:rPr>
        <w:t xml:space="preserve">with EBB activities and improving strength of evidence in </w:t>
      </w:r>
      <w:r w:rsidR="00284B7C" w:rsidRPr="004E680D">
        <w:rPr>
          <w:rFonts w:ascii="Arial" w:hAnsi="Arial" w:cs="Arial"/>
          <w:szCs w:val="24"/>
        </w:rPr>
        <w:t>B</w:t>
      </w:r>
      <w:r w:rsidRPr="004E680D">
        <w:rPr>
          <w:rFonts w:ascii="Arial" w:hAnsi="Arial" w:cs="Arial"/>
          <w:szCs w:val="24"/>
        </w:rPr>
        <w:t xml:space="preserve">udget </w:t>
      </w:r>
      <w:r w:rsidR="00284B7C" w:rsidRPr="004E680D">
        <w:rPr>
          <w:rFonts w:ascii="Arial" w:hAnsi="Arial" w:cs="Arial"/>
          <w:szCs w:val="24"/>
        </w:rPr>
        <w:t>N</w:t>
      </w:r>
      <w:r w:rsidRPr="004E680D">
        <w:rPr>
          <w:rFonts w:ascii="Arial" w:hAnsi="Arial" w:cs="Arial"/>
          <w:szCs w:val="24"/>
        </w:rPr>
        <w:t>arratives.</w:t>
      </w:r>
    </w:p>
    <w:p w14:paraId="5507B8C4" w14:textId="03E79DE4" w:rsidR="004D7351" w:rsidRPr="004E680D" w:rsidRDefault="004D7351" w:rsidP="008E65BF">
      <w:pPr>
        <w:spacing w:before="120" w:after="120" w:line="240" w:lineRule="auto"/>
        <w:rPr>
          <w:rFonts w:ascii="Arial" w:hAnsi="Arial" w:cs="Arial"/>
          <w:szCs w:val="24"/>
        </w:rPr>
      </w:pPr>
      <w:r w:rsidRPr="004E680D">
        <w:rPr>
          <w:rFonts w:ascii="Arial" w:hAnsi="Arial" w:cs="Arial"/>
          <w:szCs w:val="24"/>
        </w:rPr>
        <w:t>EBB Quality Reviewers complet</w:t>
      </w:r>
      <w:r w:rsidR="00284B7C" w:rsidRPr="004E680D">
        <w:rPr>
          <w:rFonts w:ascii="Arial" w:hAnsi="Arial" w:cs="Arial"/>
          <w:szCs w:val="24"/>
        </w:rPr>
        <w:t>e</w:t>
      </w:r>
      <w:r w:rsidRPr="004E680D">
        <w:rPr>
          <w:rFonts w:ascii="Arial" w:hAnsi="Arial" w:cs="Arial"/>
          <w:szCs w:val="24"/>
        </w:rPr>
        <w:t xml:space="preserve"> independent evaluation</w:t>
      </w:r>
      <w:r w:rsidR="00284B7C" w:rsidRPr="004E680D">
        <w:rPr>
          <w:rFonts w:ascii="Arial" w:hAnsi="Arial" w:cs="Arial"/>
          <w:szCs w:val="24"/>
        </w:rPr>
        <w:t>s</w:t>
      </w:r>
      <w:r w:rsidRPr="004E680D">
        <w:rPr>
          <w:rFonts w:ascii="Arial" w:hAnsi="Arial" w:cs="Arial"/>
          <w:szCs w:val="24"/>
        </w:rPr>
        <w:t xml:space="preserve"> of selected program areas and shar</w:t>
      </w:r>
      <w:r w:rsidR="00284B7C" w:rsidRPr="004E680D">
        <w:rPr>
          <w:rFonts w:ascii="Arial" w:hAnsi="Arial" w:cs="Arial"/>
          <w:szCs w:val="24"/>
        </w:rPr>
        <w:t>e</w:t>
      </w:r>
      <w:r w:rsidRPr="004E680D">
        <w:rPr>
          <w:rFonts w:ascii="Arial" w:hAnsi="Arial" w:cs="Arial"/>
          <w:szCs w:val="24"/>
        </w:rPr>
        <w:t xml:space="preserve"> feedback from the evaluations. This</w:t>
      </w:r>
      <w:r w:rsidR="00284B7C" w:rsidRPr="004E680D">
        <w:rPr>
          <w:rFonts w:ascii="Arial" w:hAnsi="Arial" w:cs="Arial"/>
          <w:szCs w:val="24"/>
        </w:rPr>
        <w:t xml:space="preserve"> process</w:t>
      </w:r>
      <w:r w:rsidRPr="004E680D">
        <w:rPr>
          <w:rFonts w:ascii="Arial" w:hAnsi="Arial" w:cs="Arial"/>
          <w:szCs w:val="24"/>
        </w:rPr>
        <w:t xml:space="preserve"> </w:t>
      </w:r>
      <w:r w:rsidR="00284B7C" w:rsidRPr="004E680D">
        <w:rPr>
          <w:rFonts w:ascii="Arial" w:hAnsi="Arial" w:cs="Arial"/>
          <w:szCs w:val="24"/>
        </w:rPr>
        <w:t xml:space="preserve">involves </w:t>
      </w:r>
      <w:r w:rsidRPr="004E680D">
        <w:rPr>
          <w:rFonts w:ascii="Arial" w:hAnsi="Arial" w:cs="Arial"/>
          <w:szCs w:val="24"/>
        </w:rPr>
        <w:t>the same rubric as the self-evaluations.</w:t>
      </w:r>
    </w:p>
    <w:p w14:paraId="24480D5F" w14:textId="77777777" w:rsidR="004D7351" w:rsidRPr="004E680D" w:rsidRDefault="004D7351" w:rsidP="00954F93">
      <w:pPr>
        <w:spacing w:before="120" w:after="120" w:line="240" w:lineRule="auto"/>
        <w:ind w:left="720"/>
        <w:rPr>
          <w:rFonts w:ascii="Arial" w:hAnsi="Arial" w:cs="Arial"/>
          <w:szCs w:val="24"/>
        </w:rPr>
      </w:pPr>
    </w:p>
    <w:p w14:paraId="59B9C8DE" w14:textId="50308CCC" w:rsidR="004D7351" w:rsidRPr="004E680D" w:rsidRDefault="004D7351" w:rsidP="00954F93">
      <w:pPr>
        <w:spacing w:before="120" w:after="120" w:line="240" w:lineRule="auto"/>
        <w:rPr>
          <w:rFonts w:ascii="Arial" w:hAnsi="Arial" w:cs="Arial"/>
          <w:b/>
          <w:bCs/>
          <w:szCs w:val="24"/>
        </w:rPr>
      </w:pPr>
      <w:r w:rsidRPr="000D63E0">
        <w:rPr>
          <w:rFonts w:ascii="Arial" w:hAnsi="Arial" w:cs="Arial"/>
          <w:b/>
          <w:bCs/>
          <w:szCs w:val="24"/>
        </w:rPr>
        <w:t>Slide 22</w:t>
      </w:r>
      <w:r w:rsidR="00284B7C" w:rsidRPr="004E680D">
        <w:rPr>
          <w:rFonts w:ascii="Arial" w:hAnsi="Arial" w:cs="Arial"/>
          <w:b/>
          <w:bCs/>
          <w:szCs w:val="24"/>
        </w:rPr>
        <w:t>:</w:t>
      </w:r>
      <w:r w:rsidRPr="004E680D">
        <w:rPr>
          <w:rFonts w:ascii="Arial" w:hAnsi="Arial" w:cs="Arial"/>
          <w:b/>
          <w:bCs/>
          <w:szCs w:val="24"/>
        </w:rPr>
        <w:t xml:space="preserve"> OFM EBB Roles and Responsibilities</w:t>
      </w:r>
    </w:p>
    <w:p w14:paraId="281C6C99" w14:textId="455A8966" w:rsidR="004D7351" w:rsidRPr="004E680D" w:rsidRDefault="004D7351" w:rsidP="004E75AA">
      <w:pPr>
        <w:spacing w:before="120" w:after="120" w:line="240" w:lineRule="auto"/>
        <w:rPr>
          <w:rFonts w:ascii="Arial" w:hAnsi="Arial" w:cs="Arial"/>
          <w:szCs w:val="24"/>
        </w:rPr>
      </w:pPr>
      <w:r w:rsidRPr="004E680D">
        <w:rPr>
          <w:rFonts w:ascii="Arial" w:hAnsi="Arial" w:cs="Arial"/>
          <w:szCs w:val="24"/>
        </w:rPr>
        <w:t>Slide Twenty-Two, OFM EBB Roles and Responsibilities</w:t>
      </w:r>
    </w:p>
    <w:p w14:paraId="5473DAC0" w14:textId="5BD05BA7" w:rsidR="004D7351" w:rsidRPr="004E680D" w:rsidRDefault="004D7351" w:rsidP="004E75AA">
      <w:pPr>
        <w:spacing w:before="120" w:after="120" w:line="240" w:lineRule="auto"/>
        <w:rPr>
          <w:rFonts w:ascii="Arial" w:hAnsi="Arial" w:cs="Arial"/>
          <w:szCs w:val="24"/>
        </w:rPr>
      </w:pPr>
      <w:r w:rsidRPr="004E680D">
        <w:rPr>
          <w:rFonts w:ascii="Arial" w:hAnsi="Arial" w:cs="Arial"/>
          <w:szCs w:val="24"/>
        </w:rPr>
        <w:t>OFM has two primary roles in the EBB process</w:t>
      </w:r>
      <w:r w:rsidR="00284B7C" w:rsidRPr="004E680D">
        <w:rPr>
          <w:rFonts w:ascii="Arial" w:hAnsi="Arial" w:cs="Arial"/>
          <w:szCs w:val="24"/>
        </w:rPr>
        <w:t>.</w:t>
      </w:r>
    </w:p>
    <w:p w14:paraId="25C9C840" w14:textId="5D2B0B5E" w:rsidR="004D7351" w:rsidRPr="004E680D" w:rsidRDefault="004D7351" w:rsidP="004E75AA">
      <w:pPr>
        <w:spacing w:before="120" w:after="120" w:line="240" w:lineRule="auto"/>
        <w:rPr>
          <w:rFonts w:ascii="Arial" w:hAnsi="Arial" w:cs="Arial"/>
          <w:szCs w:val="24"/>
        </w:rPr>
      </w:pPr>
      <w:r w:rsidRPr="004E680D">
        <w:rPr>
          <w:rFonts w:ascii="Arial" w:hAnsi="Arial" w:cs="Arial"/>
        </w:rPr>
        <w:t xml:space="preserve">Leadership </w:t>
      </w:r>
      <w:r w:rsidR="00284B7C" w:rsidRPr="004E680D">
        <w:rPr>
          <w:rFonts w:ascii="Arial" w:hAnsi="Arial" w:cs="Arial"/>
        </w:rPr>
        <w:t xml:space="preserve">personnel </w:t>
      </w:r>
      <w:r w:rsidRPr="004E680D">
        <w:rPr>
          <w:rFonts w:ascii="Arial" w:hAnsi="Arial" w:cs="Arial"/>
        </w:rPr>
        <w:t>communicat</w:t>
      </w:r>
      <w:r w:rsidR="00284B7C" w:rsidRPr="004E680D">
        <w:rPr>
          <w:rFonts w:ascii="Arial" w:hAnsi="Arial" w:cs="Arial"/>
        </w:rPr>
        <w:t>e</w:t>
      </w:r>
      <w:r w:rsidRPr="004E680D">
        <w:rPr>
          <w:rFonts w:ascii="Arial" w:hAnsi="Arial" w:cs="Arial"/>
        </w:rPr>
        <w:t xml:space="preserve"> and promot</w:t>
      </w:r>
      <w:r w:rsidR="00284B7C" w:rsidRPr="004E680D">
        <w:rPr>
          <w:rFonts w:ascii="Arial" w:hAnsi="Arial" w:cs="Arial"/>
        </w:rPr>
        <w:t>e</w:t>
      </w:r>
      <w:r w:rsidRPr="004E680D">
        <w:rPr>
          <w:rFonts w:ascii="Arial" w:hAnsi="Arial" w:cs="Arial"/>
        </w:rPr>
        <w:t xml:space="preserve"> the importance of EBP and EBB activities for VBA. This </w:t>
      </w:r>
      <w:r w:rsidR="00284B7C" w:rsidRPr="004E680D">
        <w:rPr>
          <w:rFonts w:ascii="Arial" w:hAnsi="Arial" w:cs="Arial"/>
        </w:rPr>
        <w:t>responsibility i</w:t>
      </w:r>
      <w:r w:rsidRPr="004E680D">
        <w:rPr>
          <w:rFonts w:ascii="Arial" w:hAnsi="Arial" w:cs="Arial"/>
        </w:rPr>
        <w:t xml:space="preserve">s included in OFM’s </w:t>
      </w:r>
      <w:r w:rsidR="00284B7C" w:rsidRPr="004E680D">
        <w:rPr>
          <w:rFonts w:ascii="Arial" w:hAnsi="Arial" w:cs="Arial"/>
        </w:rPr>
        <w:t>B</w:t>
      </w:r>
      <w:r w:rsidRPr="004E680D">
        <w:rPr>
          <w:rFonts w:ascii="Arial" w:hAnsi="Arial" w:cs="Arial"/>
        </w:rPr>
        <w:t xml:space="preserve">udget </w:t>
      </w:r>
      <w:r w:rsidR="00284B7C" w:rsidRPr="004E680D">
        <w:rPr>
          <w:rFonts w:ascii="Arial" w:hAnsi="Arial" w:cs="Arial"/>
        </w:rPr>
        <w:t>C</w:t>
      </w:r>
      <w:r w:rsidRPr="004E680D">
        <w:rPr>
          <w:rFonts w:ascii="Arial" w:hAnsi="Arial" w:cs="Arial"/>
        </w:rPr>
        <w:t xml:space="preserve">all </w:t>
      </w:r>
      <w:r w:rsidR="00284B7C" w:rsidRPr="004E680D">
        <w:rPr>
          <w:rFonts w:ascii="Arial" w:hAnsi="Arial" w:cs="Arial"/>
        </w:rPr>
        <w:t>M</w:t>
      </w:r>
      <w:r w:rsidRPr="004E680D">
        <w:rPr>
          <w:rFonts w:ascii="Arial" w:hAnsi="Arial" w:cs="Arial"/>
        </w:rPr>
        <w:t>emos, noting that “VBA will continue maturing our efforts to incorporate evidence-based content to help defend our President’s Budget request.”</w:t>
      </w:r>
    </w:p>
    <w:p w14:paraId="26B580FB" w14:textId="483FD340" w:rsidR="01152E3A" w:rsidRPr="000D63E0" w:rsidRDefault="01152E3A" w:rsidP="00DC5C54">
      <w:pPr>
        <w:spacing w:before="120" w:after="120" w:line="240" w:lineRule="auto"/>
        <w:rPr>
          <w:rFonts w:ascii="Arial" w:eastAsia="Arial" w:hAnsi="Arial" w:cs="Arial"/>
          <w:szCs w:val="24"/>
        </w:rPr>
      </w:pPr>
      <w:r w:rsidRPr="000D63E0">
        <w:rPr>
          <w:rFonts w:ascii="Arial" w:eastAsia="Arial" w:hAnsi="Arial" w:cs="Arial"/>
          <w:szCs w:val="24"/>
        </w:rPr>
        <w:t xml:space="preserve">Financial Oversight personnel within OFM staff oversee and execute the budget process for VBA, provide related guidance to </w:t>
      </w:r>
      <w:r w:rsidR="0092123E" w:rsidRPr="000D63E0">
        <w:t>Business Lines and Staff Offices</w:t>
      </w:r>
      <w:r w:rsidRPr="000D63E0">
        <w:rPr>
          <w:rFonts w:ascii="Arial" w:eastAsia="Arial" w:hAnsi="Arial" w:cs="Arial"/>
          <w:szCs w:val="24"/>
        </w:rPr>
        <w:t xml:space="preserve">, and conduct budget activities and interactions with </w:t>
      </w:r>
      <w:r w:rsidR="0092123E" w:rsidRPr="000D63E0">
        <w:t>Business Lines and Staff Offices</w:t>
      </w:r>
      <w:r w:rsidR="0092123E" w:rsidRPr="000D63E0">
        <w:rPr>
          <w:rFonts w:ascii="Arial" w:eastAsia="Arial" w:hAnsi="Arial" w:cs="Arial"/>
          <w:szCs w:val="24"/>
        </w:rPr>
        <w:t xml:space="preserve"> </w:t>
      </w:r>
      <w:r w:rsidRPr="000D63E0">
        <w:rPr>
          <w:rFonts w:ascii="Arial" w:eastAsia="Arial" w:hAnsi="Arial" w:cs="Arial"/>
          <w:szCs w:val="24"/>
        </w:rPr>
        <w:t>according to established timelines.</w:t>
      </w:r>
    </w:p>
    <w:p w14:paraId="4F884313" w14:textId="2CE29EE2" w:rsidR="7BACF913" w:rsidRPr="004E680D" w:rsidRDefault="7BACF913"/>
    <w:p w14:paraId="74A98D5C" w14:textId="0A7D9B0B" w:rsidR="004D7351" w:rsidRPr="004E680D" w:rsidRDefault="004D7351" w:rsidP="00954F93">
      <w:pPr>
        <w:spacing w:before="120" w:after="120" w:line="240" w:lineRule="auto"/>
        <w:rPr>
          <w:rFonts w:ascii="Arial" w:hAnsi="Arial" w:cs="Arial"/>
          <w:b/>
          <w:bCs/>
          <w:szCs w:val="24"/>
        </w:rPr>
      </w:pPr>
      <w:r w:rsidRPr="004E680D">
        <w:rPr>
          <w:rFonts w:ascii="Arial" w:hAnsi="Arial" w:cs="Arial"/>
          <w:b/>
          <w:bCs/>
          <w:szCs w:val="24"/>
        </w:rPr>
        <w:t>Slide 23</w:t>
      </w:r>
      <w:r w:rsidR="00652F1E" w:rsidRPr="004E680D">
        <w:rPr>
          <w:rFonts w:ascii="Arial" w:hAnsi="Arial" w:cs="Arial"/>
          <w:b/>
          <w:bCs/>
          <w:szCs w:val="24"/>
        </w:rPr>
        <w:t>:</w:t>
      </w:r>
      <w:r w:rsidRPr="004E680D">
        <w:rPr>
          <w:rFonts w:ascii="Arial" w:hAnsi="Arial" w:cs="Arial"/>
          <w:b/>
          <w:bCs/>
          <w:szCs w:val="24"/>
        </w:rPr>
        <w:t xml:space="preserve"> Section 2: </w:t>
      </w:r>
      <w:r w:rsidR="00B857E5" w:rsidRPr="004E680D">
        <w:rPr>
          <w:rFonts w:ascii="Arial" w:hAnsi="Arial" w:cs="Arial"/>
          <w:b/>
          <w:bCs/>
          <w:szCs w:val="24"/>
        </w:rPr>
        <w:t>Learning Objectives Achieved</w:t>
      </w:r>
    </w:p>
    <w:p w14:paraId="65B813D6" w14:textId="18737B91"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Slide Twenty-Three, Section </w:t>
      </w:r>
      <w:r w:rsidR="001109C8" w:rsidRPr="004E680D">
        <w:rPr>
          <w:rFonts w:ascii="Arial" w:hAnsi="Arial" w:cs="Arial"/>
          <w:szCs w:val="24"/>
        </w:rPr>
        <w:t>2</w:t>
      </w:r>
      <w:r w:rsidRPr="004E680D">
        <w:rPr>
          <w:rFonts w:ascii="Arial" w:hAnsi="Arial" w:cs="Arial"/>
          <w:szCs w:val="24"/>
        </w:rPr>
        <w:t xml:space="preserve">: </w:t>
      </w:r>
      <w:r w:rsidR="00B857E5" w:rsidRPr="004E680D">
        <w:rPr>
          <w:rFonts w:ascii="Arial" w:hAnsi="Arial" w:cs="Arial"/>
          <w:szCs w:val="24"/>
        </w:rPr>
        <w:t>Learning Objectives Achieved</w:t>
      </w:r>
    </w:p>
    <w:p w14:paraId="1A53DCB8" w14:textId="1C639751" w:rsidR="004D7351" w:rsidRPr="004E680D" w:rsidRDefault="00652F1E" w:rsidP="00954F93">
      <w:pPr>
        <w:spacing w:before="120" w:after="120" w:line="240" w:lineRule="auto"/>
        <w:rPr>
          <w:rFonts w:ascii="Arial" w:hAnsi="Arial" w:cs="Arial"/>
          <w:szCs w:val="24"/>
        </w:rPr>
      </w:pPr>
      <w:r w:rsidRPr="004E680D">
        <w:rPr>
          <w:rFonts w:ascii="Arial" w:hAnsi="Arial" w:cs="Arial"/>
          <w:szCs w:val="24"/>
        </w:rPr>
        <w:t xml:space="preserve">Now that Section </w:t>
      </w:r>
      <w:r w:rsidR="00B3045D" w:rsidRPr="004E680D">
        <w:rPr>
          <w:rFonts w:ascii="Arial" w:hAnsi="Arial" w:cs="Arial"/>
          <w:szCs w:val="24"/>
        </w:rPr>
        <w:t>2</w:t>
      </w:r>
      <w:r w:rsidRPr="004E680D">
        <w:rPr>
          <w:rFonts w:ascii="Arial" w:hAnsi="Arial" w:cs="Arial"/>
          <w:szCs w:val="24"/>
        </w:rPr>
        <w:t xml:space="preserve"> of this training is complete, y</w:t>
      </w:r>
      <w:r w:rsidR="004D7351" w:rsidRPr="004E680D">
        <w:rPr>
          <w:rFonts w:ascii="Arial" w:hAnsi="Arial" w:cs="Arial"/>
          <w:szCs w:val="24"/>
        </w:rPr>
        <w:t>ou should be able to describe the four primary activities of the VBA EBB process</w:t>
      </w:r>
      <w:r w:rsidR="00B3045D" w:rsidRPr="004E680D">
        <w:rPr>
          <w:rFonts w:ascii="Arial" w:hAnsi="Arial" w:cs="Arial"/>
          <w:szCs w:val="24"/>
        </w:rPr>
        <w:t xml:space="preserve"> and</w:t>
      </w:r>
      <w:r w:rsidR="004D7351" w:rsidRPr="004E680D">
        <w:rPr>
          <w:rFonts w:ascii="Arial" w:hAnsi="Arial" w:cs="Arial"/>
          <w:szCs w:val="24"/>
        </w:rPr>
        <w:t xml:space="preserve"> describe the roles and responsibilities of the </w:t>
      </w:r>
      <w:r w:rsidR="009564DF" w:rsidRPr="004E680D">
        <w:t>Business Line and Staff Office</w:t>
      </w:r>
      <w:r w:rsidR="004D7351" w:rsidRPr="004E680D">
        <w:rPr>
          <w:rFonts w:ascii="Arial" w:hAnsi="Arial" w:cs="Arial"/>
          <w:szCs w:val="24"/>
        </w:rPr>
        <w:t xml:space="preserve">, OSSI, and OFM in EBB </w:t>
      </w:r>
      <w:r w:rsidR="00A674F5" w:rsidRPr="004E680D">
        <w:rPr>
          <w:rFonts w:ascii="Arial" w:hAnsi="Arial" w:cs="Arial"/>
          <w:szCs w:val="24"/>
        </w:rPr>
        <w:t>activities</w:t>
      </w:r>
      <w:r w:rsidR="004D7351" w:rsidRPr="004E680D">
        <w:rPr>
          <w:rFonts w:ascii="Arial" w:hAnsi="Arial" w:cs="Arial"/>
          <w:szCs w:val="24"/>
        </w:rPr>
        <w:t>.</w:t>
      </w:r>
    </w:p>
    <w:p w14:paraId="2F95809B" w14:textId="77777777" w:rsidR="004D7351" w:rsidRPr="004E680D" w:rsidRDefault="004D7351" w:rsidP="00954F93">
      <w:pPr>
        <w:spacing w:before="120" w:after="120" w:line="240" w:lineRule="auto"/>
        <w:rPr>
          <w:rFonts w:ascii="Arial" w:hAnsi="Arial" w:cs="Arial"/>
          <w:szCs w:val="24"/>
        </w:rPr>
      </w:pPr>
    </w:p>
    <w:p w14:paraId="0A6C90FE" w14:textId="2BCEEA84" w:rsidR="004D7351" w:rsidRPr="004E680D" w:rsidRDefault="004D7351" w:rsidP="00954F93">
      <w:pPr>
        <w:spacing w:before="120" w:after="120" w:line="240" w:lineRule="auto"/>
        <w:rPr>
          <w:rFonts w:ascii="Arial" w:hAnsi="Arial" w:cs="Arial"/>
          <w:b/>
          <w:bCs/>
          <w:szCs w:val="24"/>
        </w:rPr>
      </w:pPr>
      <w:r w:rsidRPr="004E680D">
        <w:rPr>
          <w:rFonts w:ascii="Arial" w:hAnsi="Arial" w:cs="Arial"/>
          <w:b/>
          <w:bCs/>
          <w:szCs w:val="24"/>
        </w:rPr>
        <w:t>Slide 24</w:t>
      </w:r>
      <w:r w:rsidR="00B3045D" w:rsidRPr="004E680D">
        <w:rPr>
          <w:rFonts w:ascii="Arial" w:hAnsi="Arial" w:cs="Arial"/>
          <w:b/>
          <w:bCs/>
          <w:szCs w:val="24"/>
        </w:rPr>
        <w:t>:</w:t>
      </w:r>
      <w:r w:rsidRPr="004E680D">
        <w:rPr>
          <w:rFonts w:ascii="Arial" w:hAnsi="Arial" w:cs="Arial"/>
          <w:b/>
          <w:bCs/>
          <w:szCs w:val="24"/>
        </w:rPr>
        <w:t xml:space="preserve"> Knowledge Check</w:t>
      </w:r>
      <w:r w:rsidR="00B3045D" w:rsidRPr="004E680D">
        <w:rPr>
          <w:rFonts w:ascii="Arial" w:hAnsi="Arial" w:cs="Arial"/>
          <w:b/>
          <w:bCs/>
          <w:szCs w:val="24"/>
        </w:rPr>
        <w:t xml:space="preserve"> 2</w:t>
      </w:r>
    </w:p>
    <w:p w14:paraId="4DCE3F41" w14:textId="6761D7F8"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Slide Twenty-Four, Knowledge Check</w:t>
      </w:r>
      <w:r w:rsidR="00B3045D" w:rsidRPr="004E680D">
        <w:rPr>
          <w:rFonts w:ascii="Arial" w:hAnsi="Arial" w:cs="Arial"/>
          <w:szCs w:val="24"/>
        </w:rPr>
        <w:t xml:space="preserve"> </w:t>
      </w:r>
      <w:r w:rsidR="004E75AA" w:rsidRPr="004E680D">
        <w:rPr>
          <w:rFonts w:ascii="Arial" w:hAnsi="Arial" w:cs="Arial"/>
          <w:szCs w:val="24"/>
        </w:rPr>
        <w:t>2</w:t>
      </w:r>
    </w:p>
    <w:p w14:paraId="29C23639" w14:textId="5F342246"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Which </w:t>
      </w:r>
      <w:r w:rsidR="00B3045D" w:rsidRPr="004E680D">
        <w:rPr>
          <w:rFonts w:ascii="Arial" w:hAnsi="Arial" w:cs="Arial"/>
          <w:szCs w:val="24"/>
        </w:rPr>
        <w:t xml:space="preserve">of the following roles is </w:t>
      </w:r>
      <w:r w:rsidRPr="004E680D">
        <w:rPr>
          <w:rFonts w:ascii="Arial" w:hAnsi="Arial" w:cs="Arial"/>
          <w:szCs w:val="24"/>
        </w:rPr>
        <w:t xml:space="preserve">NOT </w:t>
      </w:r>
      <w:r w:rsidR="00B3045D" w:rsidRPr="004E680D">
        <w:rPr>
          <w:rFonts w:ascii="Arial" w:hAnsi="Arial" w:cs="Arial"/>
          <w:szCs w:val="24"/>
        </w:rPr>
        <w:t>associated with</w:t>
      </w:r>
      <w:r w:rsidRPr="004E680D">
        <w:rPr>
          <w:rFonts w:ascii="Arial" w:hAnsi="Arial" w:cs="Arial"/>
          <w:szCs w:val="24"/>
        </w:rPr>
        <w:t xml:space="preserve"> </w:t>
      </w:r>
      <w:r w:rsidR="00E30E0A" w:rsidRPr="004E680D">
        <w:rPr>
          <w:rFonts w:ascii="Arial" w:hAnsi="Arial" w:cs="Arial"/>
          <w:szCs w:val="24"/>
        </w:rPr>
        <w:t>VBA’s</w:t>
      </w:r>
      <w:r w:rsidRPr="004E680D">
        <w:rPr>
          <w:rFonts w:ascii="Arial" w:hAnsi="Arial" w:cs="Arial"/>
          <w:szCs w:val="24"/>
        </w:rPr>
        <w:t xml:space="preserve"> EBB activities?</w:t>
      </w:r>
    </w:p>
    <w:p w14:paraId="73F90977" w14:textId="77777777"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A. Budget Narrative Preparer</w:t>
      </w:r>
    </w:p>
    <w:p w14:paraId="33ED1CE8" w14:textId="77777777"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B. Evaluator</w:t>
      </w:r>
    </w:p>
    <w:p w14:paraId="2A7AC1BB" w14:textId="77777777"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C. Evidence Approver</w:t>
      </w:r>
    </w:p>
    <w:p w14:paraId="01F2FE15" w14:textId="1AEDA09A" w:rsidR="004D7351" w:rsidRPr="004E680D" w:rsidRDefault="004D7351" w:rsidP="7BACF913">
      <w:pPr>
        <w:spacing w:before="120" w:after="120" w:line="240" w:lineRule="auto"/>
        <w:rPr>
          <w:rFonts w:ascii="Arial" w:hAnsi="Arial" w:cs="Arial"/>
          <w:b/>
          <w:bCs/>
        </w:rPr>
      </w:pPr>
      <w:r w:rsidRPr="004E680D">
        <w:rPr>
          <w:rFonts w:ascii="Arial" w:hAnsi="Arial" w:cs="Arial"/>
        </w:rPr>
        <w:t>D. Leadership</w:t>
      </w:r>
    </w:p>
    <w:p w14:paraId="7CB14478" w14:textId="1026C060" w:rsidR="004E75AA" w:rsidRPr="004E680D" w:rsidRDefault="004E75AA">
      <w:pPr>
        <w:rPr>
          <w:rFonts w:ascii="Arial" w:hAnsi="Arial" w:cs="Arial"/>
          <w:b/>
          <w:bCs/>
        </w:rPr>
      </w:pPr>
      <w:r w:rsidRPr="004E680D">
        <w:rPr>
          <w:rFonts w:ascii="Arial" w:hAnsi="Arial" w:cs="Arial"/>
          <w:b/>
          <w:bCs/>
        </w:rPr>
        <w:br w:type="page"/>
      </w:r>
    </w:p>
    <w:p w14:paraId="0AE791AF" w14:textId="561D15B3" w:rsidR="004D7351" w:rsidRPr="004E680D" w:rsidRDefault="004D7351" w:rsidP="7BACF913">
      <w:pPr>
        <w:spacing w:before="120" w:after="120" w:line="240" w:lineRule="auto"/>
        <w:rPr>
          <w:rFonts w:ascii="Arial" w:hAnsi="Arial" w:cs="Arial"/>
          <w:b/>
          <w:bCs/>
        </w:rPr>
      </w:pPr>
      <w:r w:rsidRPr="004E680D">
        <w:rPr>
          <w:rFonts w:ascii="Arial" w:hAnsi="Arial" w:cs="Arial"/>
          <w:b/>
          <w:bCs/>
        </w:rPr>
        <w:lastRenderedPageBreak/>
        <w:t>Slide 25</w:t>
      </w:r>
      <w:r w:rsidR="000456BF" w:rsidRPr="004E680D">
        <w:rPr>
          <w:rFonts w:ascii="Arial" w:hAnsi="Arial" w:cs="Arial"/>
          <w:b/>
          <w:bCs/>
        </w:rPr>
        <w:t>:</w:t>
      </w:r>
      <w:r w:rsidRPr="004E680D">
        <w:rPr>
          <w:rFonts w:ascii="Arial" w:hAnsi="Arial" w:cs="Arial"/>
          <w:b/>
          <w:bCs/>
        </w:rPr>
        <w:t xml:space="preserve"> Knowledge Check </w:t>
      </w:r>
      <w:r w:rsidR="00B3045D" w:rsidRPr="004E680D">
        <w:rPr>
          <w:rFonts w:ascii="Arial" w:hAnsi="Arial" w:cs="Arial"/>
          <w:b/>
          <w:bCs/>
        </w:rPr>
        <w:t xml:space="preserve">2 </w:t>
      </w:r>
      <w:r w:rsidRPr="004E680D">
        <w:rPr>
          <w:rFonts w:ascii="Arial" w:hAnsi="Arial" w:cs="Arial"/>
          <w:b/>
          <w:bCs/>
        </w:rPr>
        <w:t>Answer</w:t>
      </w:r>
    </w:p>
    <w:p w14:paraId="74CA201F" w14:textId="3F3E5D4C"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Slide Twenty-Five, Knowledge Check </w:t>
      </w:r>
      <w:r w:rsidR="004E75AA" w:rsidRPr="004E680D">
        <w:rPr>
          <w:rFonts w:ascii="Arial" w:hAnsi="Arial" w:cs="Arial"/>
          <w:szCs w:val="24"/>
        </w:rPr>
        <w:t xml:space="preserve">2 </w:t>
      </w:r>
      <w:r w:rsidRPr="004E680D">
        <w:rPr>
          <w:rFonts w:ascii="Arial" w:hAnsi="Arial" w:cs="Arial"/>
          <w:szCs w:val="24"/>
        </w:rPr>
        <w:t>Answer</w:t>
      </w:r>
    </w:p>
    <w:p w14:paraId="093F29E5" w14:textId="17BE17AF"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The correct answer is C</w:t>
      </w:r>
      <w:r w:rsidR="00B3045D" w:rsidRPr="004E680D">
        <w:rPr>
          <w:rFonts w:ascii="Arial" w:hAnsi="Arial" w:cs="Arial"/>
          <w:szCs w:val="24"/>
        </w:rPr>
        <w:t>.</w:t>
      </w:r>
      <w:r w:rsidRPr="004E680D">
        <w:rPr>
          <w:rFonts w:ascii="Arial" w:hAnsi="Arial" w:cs="Arial"/>
          <w:szCs w:val="24"/>
        </w:rPr>
        <w:t xml:space="preserve"> </w:t>
      </w:r>
      <w:r w:rsidR="00E30E0A" w:rsidRPr="004E680D">
        <w:rPr>
          <w:rFonts w:ascii="Arial" w:hAnsi="Arial" w:cs="Arial"/>
          <w:szCs w:val="24"/>
        </w:rPr>
        <w:t>A</w:t>
      </w:r>
      <w:r w:rsidRPr="004E680D">
        <w:rPr>
          <w:rFonts w:ascii="Arial" w:hAnsi="Arial" w:cs="Arial"/>
          <w:szCs w:val="24"/>
        </w:rPr>
        <w:t xml:space="preserve"> dedicated Evidence Approver role </w:t>
      </w:r>
      <w:r w:rsidR="00E30E0A" w:rsidRPr="004E680D">
        <w:rPr>
          <w:rFonts w:ascii="Arial" w:hAnsi="Arial" w:cs="Arial"/>
          <w:szCs w:val="24"/>
        </w:rPr>
        <w:t xml:space="preserve">is not part of the </w:t>
      </w:r>
      <w:r w:rsidRPr="004E680D">
        <w:rPr>
          <w:rFonts w:ascii="Arial" w:hAnsi="Arial" w:cs="Arial"/>
          <w:szCs w:val="24"/>
        </w:rPr>
        <w:t xml:space="preserve">EBB process. OSSI’s role is not to approve evidence but </w:t>
      </w:r>
      <w:r w:rsidR="0092123E" w:rsidRPr="004E680D">
        <w:rPr>
          <w:rFonts w:ascii="Arial" w:hAnsi="Arial" w:cs="Arial"/>
          <w:szCs w:val="24"/>
        </w:rPr>
        <w:t>instead</w:t>
      </w:r>
      <w:r w:rsidR="00E30E0A" w:rsidRPr="004E680D">
        <w:rPr>
          <w:rFonts w:ascii="Arial" w:hAnsi="Arial" w:cs="Arial"/>
          <w:szCs w:val="24"/>
        </w:rPr>
        <w:t xml:space="preserve"> </w:t>
      </w:r>
      <w:r w:rsidR="004E75AA" w:rsidRPr="004E680D">
        <w:rPr>
          <w:rFonts w:ascii="Arial" w:hAnsi="Arial" w:cs="Arial"/>
          <w:szCs w:val="24"/>
        </w:rPr>
        <w:t xml:space="preserve">is </w:t>
      </w:r>
      <w:r w:rsidRPr="004E680D">
        <w:rPr>
          <w:rFonts w:ascii="Arial" w:hAnsi="Arial" w:cs="Arial"/>
          <w:szCs w:val="24"/>
        </w:rPr>
        <w:t>to provide support and feedback related to EBB</w:t>
      </w:r>
      <w:r w:rsidR="00E30E0A" w:rsidRPr="004E680D">
        <w:rPr>
          <w:rFonts w:ascii="Arial" w:hAnsi="Arial" w:cs="Arial"/>
          <w:szCs w:val="24"/>
        </w:rPr>
        <w:t xml:space="preserve"> to VBA </w:t>
      </w:r>
      <w:r w:rsidR="005A6080" w:rsidRPr="004E680D">
        <w:t>Business Lines and Staff Offices</w:t>
      </w:r>
      <w:r w:rsidRPr="004E680D">
        <w:rPr>
          <w:rFonts w:ascii="Arial" w:hAnsi="Arial" w:cs="Arial"/>
          <w:szCs w:val="24"/>
        </w:rPr>
        <w:t>.</w:t>
      </w:r>
    </w:p>
    <w:p w14:paraId="5736E791" w14:textId="2127F34F" w:rsidR="004D7351" w:rsidRPr="004E680D" w:rsidRDefault="004D7351" w:rsidP="00954F93">
      <w:pPr>
        <w:spacing w:before="120" w:after="120" w:line="240" w:lineRule="auto"/>
        <w:rPr>
          <w:rFonts w:ascii="Arial" w:hAnsi="Arial" w:cs="Arial"/>
          <w:szCs w:val="24"/>
        </w:rPr>
      </w:pPr>
    </w:p>
    <w:p w14:paraId="7856AE32" w14:textId="596F2C95" w:rsidR="004D7351" w:rsidRPr="004E680D" w:rsidRDefault="004D7351" w:rsidP="00954F93">
      <w:pPr>
        <w:spacing w:before="120" w:after="120" w:line="240" w:lineRule="auto"/>
        <w:rPr>
          <w:rFonts w:ascii="Arial" w:hAnsi="Arial" w:cs="Arial"/>
          <w:b/>
          <w:bCs/>
          <w:szCs w:val="24"/>
        </w:rPr>
      </w:pPr>
      <w:r w:rsidRPr="000D63E0">
        <w:rPr>
          <w:rFonts w:ascii="Arial" w:hAnsi="Arial" w:cs="Arial"/>
          <w:b/>
          <w:bCs/>
          <w:szCs w:val="24"/>
        </w:rPr>
        <w:t>Slide 26</w:t>
      </w:r>
      <w:r w:rsidR="00CB3775" w:rsidRPr="004E680D">
        <w:rPr>
          <w:rFonts w:ascii="Arial" w:hAnsi="Arial" w:cs="Arial"/>
          <w:b/>
          <w:bCs/>
          <w:szCs w:val="24"/>
        </w:rPr>
        <w:t>:</w:t>
      </w:r>
      <w:r w:rsidRPr="004E680D">
        <w:rPr>
          <w:rFonts w:ascii="Arial" w:hAnsi="Arial" w:cs="Arial"/>
          <w:b/>
          <w:bCs/>
          <w:szCs w:val="24"/>
        </w:rPr>
        <w:t xml:space="preserve"> Section 2: </w:t>
      </w:r>
      <w:r w:rsidR="00914692" w:rsidRPr="004E680D">
        <w:rPr>
          <w:rFonts w:ascii="Arial" w:hAnsi="Arial" w:cs="Arial"/>
          <w:b/>
          <w:bCs/>
          <w:szCs w:val="24"/>
        </w:rPr>
        <w:t>Conclusion</w:t>
      </w:r>
    </w:p>
    <w:p w14:paraId="457831EB" w14:textId="22C1081A" w:rsidR="004D7351" w:rsidRPr="004E680D" w:rsidRDefault="004D7351" w:rsidP="00954F93">
      <w:pPr>
        <w:spacing w:before="120" w:after="120" w:line="240" w:lineRule="auto"/>
        <w:rPr>
          <w:rFonts w:ascii="Arial" w:hAnsi="Arial" w:cs="Arial"/>
          <w:b/>
          <w:bCs/>
          <w:szCs w:val="24"/>
        </w:rPr>
      </w:pPr>
      <w:r w:rsidRPr="004E680D">
        <w:rPr>
          <w:rFonts w:ascii="Arial" w:hAnsi="Arial" w:cs="Arial"/>
          <w:szCs w:val="24"/>
        </w:rPr>
        <w:t>Slide Twenty-Six</w:t>
      </w:r>
      <w:r w:rsidR="00E30E0A" w:rsidRPr="004E680D">
        <w:rPr>
          <w:rFonts w:ascii="Arial" w:hAnsi="Arial" w:cs="Arial"/>
          <w:szCs w:val="24"/>
        </w:rPr>
        <w:t>,</w:t>
      </w:r>
      <w:r w:rsidRPr="004E680D">
        <w:rPr>
          <w:rFonts w:ascii="Arial" w:hAnsi="Arial" w:cs="Arial"/>
          <w:szCs w:val="24"/>
        </w:rPr>
        <w:t xml:space="preserve"> Section </w:t>
      </w:r>
      <w:r w:rsidR="001109C8" w:rsidRPr="004E680D">
        <w:rPr>
          <w:rFonts w:ascii="Arial" w:hAnsi="Arial" w:cs="Arial"/>
          <w:szCs w:val="24"/>
        </w:rPr>
        <w:t>2</w:t>
      </w:r>
      <w:r w:rsidRPr="004E680D">
        <w:rPr>
          <w:rFonts w:ascii="Arial" w:hAnsi="Arial" w:cs="Arial"/>
          <w:szCs w:val="24"/>
        </w:rPr>
        <w:t xml:space="preserve">: </w:t>
      </w:r>
      <w:r w:rsidR="00914692" w:rsidRPr="000D63E0">
        <w:rPr>
          <w:rFonts w:ascii="Arial" w:hAnsi="Arial" w:cs="Arial"/>
          <w:szCs w:val="24"/>
        </w:rPr>
        <w:t>Conclusion</w:t>
      </w:r>
    </w:p>
    <w:p w14:paraId="732F7FB6" w14:textId="6F34C14B"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 xml:space="preserve">Congratulations! You have completed Section </w:t>
      </w:r>
      <w:r w:rsidR="004E75AA" w:rsidRPr="004E680D">
        <w:rPr>
          <w:rFonts w:ascii="Arial" w:hAnsi="Arial" w:cs="Arial"/>
          <w:szCs w:val="24"/>
        </w:rPr>
        <w:t>2</w:t>
      </w:r>
      <w:r w:rsidRPr="004E680D">
        <w:rPr>
          <w:rFonts w:ascii="Arial" w:hAnsi="Arial" w:cs="Arial"/>
          <w:szCs w:val="24"/>
        </w:rPr>
        <w:t>: EBB Requirements, Roles, and Responsibilities.</w:t>
      </w:r>
    </w:p>
    <w:p w14:paraId="00435B2A" w14:textId="7823384D" w:rsidR="004D7351" w:rsidRPr="004E680D" w:rsidRDefault="004D7351" w:rsidP="00954F93">
      <w:pPr>
        <w:spacing w:before="120" w:after="120" w:line="240" w:lineRule="auto"/>
        <w:rPr>
          <w:rFonts w:ascii="Arial" w:hAnsi="Arial" w:cs="Arial"/>
          <w:szCs w:val="24"/>
        </w:rPr>
      </w:pPr>
      <w:r w:rsidRPr="004E680D">
        <w:rPr>
          <w:rFonts w:ascii="Arial" w:hAnsi="Arial" w:cs="Arial"/>
          <w:szCs w:val="24"/>
        </w:rPr>
        <w:t>When ready</w:t>
      </w:r>
      <w:r w:rsidR="00E30E0A" w:rsidRPr="004E680D">
        <w:rPr>
          <w:rFonts w:ascii="Arial" w:hAnsi="Arial" w:cs="Arial"/>
          <w:szCs w:val="24"/>
        </w:rPr>
        <w:t>, continue</w:t>
      </w:r>
      <w:r w:rsidRPr="004E680D">
        <w:rPr>
          <w:rFonts w:ascii="Arial" w:hAnsi="Arial" w:cs="Arial"/>
          <w:szCs w:val="24"/>
        </w:rPr>
        <w:t xml:space="preserve"> to Section </w:t>
      </w:r>
      <w:r w:rsidR="004E75AA" w:rsidRPr="004E680D">
        <w:rPr>
          <w:rFonts w:ascii="Arial" w:hAnsi="Arial" w:cs="Arial"/>
          <w:szCs w:val="24"/>
        </w:rPr>
        <w:t>3</w:t>
      </w:r>
      <w:r w:rsidRPr="004E680D">
        <w:rPr>
          <w:rFonts w:ascii="Arial" w:hAnsi="Arial" w:cs="Arial"/>
          <w:szCs w:val="24"/>
        </w:rPr>
        <w:t>: What Strong Evidence Looks Like.</w:t>
      </w:r>
    </w:p>
    <w:p w14:paraId="6DBF20E8" w14:textId="77777777" w:rsidR="00804269" w:rsidRPr="004E680D" w:rsidRDefault="00804269" w:rsidP="00954F93">
      <w:pPr>
        <w:spacing w:before="120" w:after="120" w:line="240" w:lineRule="auto"/>
        <w:rPr>
          <w:rFonts w:ascii="Arial" w:hAnsi="Arial" w:cs="Arial"/>
          <w:szCs w:val="24"/>
        </w:rPr>
      </w:pPr>
    </w:p>
    <w:p w14:paraId="330CF90E" w14:textId="1F6A3678" w:rsidR="004D7351" w:rsidRPr="004E680D" w:rsidRDefault="004D7351" w:rsidP="00E30E0A">
      <w:pPr>
        <w:pStyle w:val="VBAH2"/>
      </w:pPr>
      <w:r w:rsidRPr="004E680D">
        <w:t>Section 3</w:t>
      </w:r>
      <w:r w:rsidR="00804269" w:rsidRPr="004E680D">
        <w:t>: What Strong Evidence Looks Like</w:t>
      </w:r>
    </w:p>
    <w:p w14:paraId="13BB5AAB" w14:textId="12A96A3F" w:rsidR="004D7351" w:rsidRPr="004E680D" w:rsidRDefault="004D7351" w:rsidP="00E30E0A">
      <w:pPr>
        <w:spacing w:before="120" w:after="120" w:line="240" w:lineRule="auto"/>
        <w:rPr>
          <w:rFonts w:ascii="Arial" w:hAnsi="Arial" w:cs="Arial"/>
          <w:b/>
          <w:bCs/>
          <w:szCs w:val="24"/>
        </w:rPr>
      </w:pPr>
      <w:r w:rsidRPr="004E680D">
        <w:rPr>
          <w:rFonts w:ascii="Arial" w:hAnsi="Arial" w:cs="Arial"/>
          <w:b/>
          <w:bCs/>
          <w:szCs w:val="24"/>
        </w:rPr>
        <w:t>Slide 27</w:t>
      </w:r>
      <w:r w:rsidR="00C05542" w:rsidRPr="004E680D">
        <w:rPr>
          <w:rFonts w:ascii="Arial" w:hAnsi="Arial" w:cs="Arial"/>
          <w:b/>
          <w:bCs/>
          <w:szCs w:val="24"/>
        </w:rPr>
        <w:t>:</w:t>
      </w:r>
      <w:r w:rsidRPr="004E680D">
        <w:rPr>
          <w:rFonts w:ascii="Arial" w:hAnsi="Arial" w:cs="Arial"/>
          <w:b/>
          <w:bCs/>
          <w:szCs w:val="24"/>
        </w:rPr>
        <w:t xml:space="preserve"> Section 3: What Strong Evidence Looks Like</w:t>
      </w:r>
    </w:p>
    <w:p w14:paraId="1DFECF7B" w14:textId="6FBDB147"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 xml:space="preserve">Slide Twenty-Seven, Section </w:t>
      </w:r>
      <w:r w:rsidR="001109C8" w:rsidRPr="004E680D">
        <w:rPr>
          <w:rFonts w:ascii="Arial" w:hAnsi="Arial" w:cs="Arial"/>
          <w:szCs w:val="24"/>
        </w:rPr>
        <w:t>3</w:t>
      </w:r>
      <w:r w:rsidRPr="004E680D">
        <w:rPr>
          <w:rFonts w:ascii="Arial" w:hAnsi="Arial" w:cs="Arial"/>
          <w:szCs w:val="24"/>
        </w:rPr>
        <w:t xml:space="preserve">: What Strong Evidence </w:t>
      </w:r>
      <w:r w:rsidR="00C05542" w:rsidRPr="004E680D">
        <w:rPr>
          <w:rFonts w:ascii="Arial" w:hAnsi="Arial" w:cs="Arial"/>
          <w:szCs w:val="24"/>
        </w:rPr>
        <w:t>L</w:t>
      </w:r>
      <w:r w:rsidRPr="004E680D">
        <w:rPr>
          <w:rFonts w:ascii="Arial" w:hAnsi="Arial" w:cs="Arial"/>
          <w:szCs w:val="24"/>
        </w:rPr>
        <w:t>ooks Like</w:t>
      </w:r>
    </w:p>
    <w:p w14:paraId="536A6259" w14:textId="42EF1316"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 xml:space="preserve">We will now </w:t>
      </w:r>
      <w:r w:rsidR="00C05542" w:rsidRPr="004E680D">
        <w:rPr>
          <w:rFonts w:ascii="Arial" w:hAnsi="Arial" w:cs="Arial"/>
          <w:szCs w:val="24"/>
        </w:rPr>
        <w:t>address how to identify</w:t>
      </w:r>
      <w:r w:rsidRPr="004E680D">
        <w:rPr>
          <w:rFonts w:ascii="Arial" w:hAnsi="Arial" w:cs="Arial"/>
          <w:szCs w:val="24"/>
        </w:rPr>
        <w:t xml:space="preserve"> strong evidence in a Budget Narrative.</w:t>
      </w:r>
    </w:p>
    <w:p w14:paraId="334BC0CE" w14:textId="77777777" w:rsidR="004D7351" w:rsidRPr="004E680D" w:rsidRDefault="004D7351" w:rsidP="00E30E0A">
      <w:pPr>
        <w:spacing w:before="120" w:after="120" w:line="240" w:lineRule="auto"/>
        <w:rPr>
          <w:rFonts w:ascii="Arial" w:hAnsi="Arial" w:cs="Arial"/>
          <w:b/>
          <w:bCs/>
          <w:szCs w:val="24"/>
        </w:rPr>
      </w:pPr>
    </w:p>
    <w:p w14:paraId="6B0B1116" w14:textId="43F69A52" w:rsidR="004D7351" w:rsidRPr="004E680D" w:rsidRDefault="004D7351" w:rsidP="00E30E0A">
      <w:pPr>
        <w:spacing w:before="120" w:after="120" w:line="240" w:lineRule="auto"/>
        <w:rPr>
          <w:rFonts w:ascii="Arial" w:hAnsi="Arial" w:cs="Arial"/>
          <w:b/>
          <w:bCs/>
          <w:szCs w:val="24"/>
        </w:rPr>
      </w:pPr>
      <w:bookmarkStart w:id="7" w:name="_Hlk96428322"/>
      <w:r w:rsidRPr="004E680D">
        <w:rPr>
          <w:rFonts w:ascii="Arial" w:hAnsi="Arial" w:cs="Arial"/>
          <w:b/>
          <w:bCs/>
          <w:szCs w:val="24"/>
        </w:rPr>
        <w:t>Slide 28</w:t>
      </w:r>
      <w:r w:rsidR="00C05542" w:rsidRPr="004E680D">
        <w:rPr>
          <w:rFonts w:ascii="Arial" w:hAnsi="Arial" w:cs="Arial"/>
          <w:b/>
          <w:bCs/>
          <w:szCs w:val="24"/>
        </w:rPr>
        <w:t>:</w:t>
      </w:r>
      <w:r w:rsidRPr="004E680D">
        <w:rPr>
          <w:rFonts w:ascii="Arial" w:hAnsi="Arial" w:cs="Arial"/>
          <w:b/>
          <w:bCs/>
          <w:szCs w:val="24"/>
        </w:rPr>
        <w:t xml:space="preserve"> Section 3: </w:t>
      </w:r>
      <w:r w:rsidR="001109C8" w:rsidRPr="004E680D">
        <w:rPr>
          <w:rFonts w:ascii="Arial" w:hAnsi="Arial" w:cs="Arial"/>
          <w:b/>
          <w:bCs/>
          <w:szCs w:val="24"/>
        </w:rPr>
        <w:t>Learning Objectives</w:t>
      </w:r>
    </w:p>
    <w:p w14:paraId="3E82E792" w14:textId="1306941E"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Slide Twenty-Eight</w:t>
      </w:r>
      <w:r w:rsidR="00C05542" w:rsidRPr="004E680D">
        <w:rPr>
          <w:rFonts w:ascii="Arial" w:hAnsi="Arial" w:cs="Arial"/>
          <w:szCs w:val="24"/>
        </w:rPr>
        <w:t>,</w:t>
      </w:r>
      <w:r w:rsidRPr="004E680D">
        <w:rPr>
          <w:rFonts w:ascii="Arial" w:hAnsi="Arial" w:cs="Arial"/>
          <w:szCs w:val="24"/>
        </w:rPr>
        <w:t xml:space="preserve"> Section Three: </w:t>
      </w:r>
      <w:r w:rsidR="001109C8" w:rsidRPr="004E680D">
        <w:rPr>
          <w:rFonts w:ascii="Arial" w:hAnsi="Arial" w:cs="Arial"/>
          <w:szCs w:val="24"/>
        </w:rPr>
        <w:t>Learning Objectives</w:t>
      </w:r>
    </w:p>
    <w:p w14:paraId="3EFAA44E" w14:textId="534AC954"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 xml:space="preserve">After completing this section, you will be able </w:t>
      </w:r>
      <w:r w:rsidR="00C05542" w:rsidRPr="004E680D">
        <w:rPr>
          <w:rFonts w:ascii="Arial" w:hAnsi="Arial" w:cs="Arial"/>
          <w:szCs w:val="24"/>
        </w:rPr>
        <w:t xml:space="preserve">to </w:t>
      </w:r>
      <w:r w:rsidRPr="004E680D">
        <w:rPr>
          <w:rFonts w:ascii="Arial" w:hAnsi="Arial" w:cs="Arial"/>
          <w:szCs w:val="24"/>
        </w:rPr>
        <w:t>identify items that can be used as evidence and recognize the characteristics of strong and insufficient evidence.</w:t>
      </w:r>
    </w:p>
    <w:bookmarkEnd w:id="7"/>
    <w:p w14:paraId="307E1D21" w14:textId="77777777" w:rsidR="004D7351" w:rsidRPr="004E680D" w:rsidRDefault="004D7351" w:rsidP="00E30E0A">
      <w:pPr>
        <w:spacing w:before="120" w:after="120" w:line="240" w:lineRule="auto"/>
        <w:rPr>
          <w:rFonts w:ascii="Arial" w:hAnsi="Arial" w:cs="Arial"/>
          <w:szCs w:val="24"/>
        </w:rPr>
      </w:pPr>
    </w:p>
    <w:p w14:paraId="61DAACBC" w14:textId="5AA81A7F" w:rsidR="004D7351" w:rsidRPr="004E680D" w:rsidRDefault="004D7351" w:rsidP="00E30E0A">
      <w:pPr>
        <w:spacing w:before="120" w:after="120" w:line="240" w:lineRule="auto"/>
        <w:rPr>
          <w:rFonts w:ascii="Arial" w:hAnsi="Arial" w:cs="Arial"/>
          <w:b/>
          <w:bCs/>
          <w:szCs w:val="24"/>
        </w:rPr>
      </w:pPr>
      <w:r w:rsidRPr="004E680D">
        <w:rPr>
          <w:rFonts w:ascii="Arial" w:hAnsi="Arial" w:cs="Arial"/>
          <w:b/>
          <w:bCs/>
          <w:szCs w:val="24"/>
        </w:rPr>
        <w:t>Slide 29</w:t>
      </w:r>
      <w:r w:rsidR="00C05542" w:rsidRPr="004E680D">
        <w:rPr>
          <w:rFonts w:ascii="Arial" w:hAnsi="Arial" w:cs="Arial"/>
          <w:b/>
          <w:bCs/>
          <w:szCs w:val="24"/>
        </w:rPr>
        <w:t>:</w:t>
      </w:r>
      <w:r w:rsidRPr="004E680D">
        <w:rPr>
          <w:rFonts w:ascii="Arial" w:hAnsi="Arial" w:cs="Arial"/>
          <w:b/>
          <w:bCs/>
          <w:szCs w:val="24"/>
        </w:rPr>
        <w:t xml:space="preserve"> Identifying Compelling Evidence</w:t>
      </w:r>
    </w:p>
    <w:p w14:paraId="2CC62524" w14:textId="0E0CA2ED"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Slide Twenty-Nine, Identifying Compelling Evidence</w:t>
      </w:r>
    </w:p>
    <w:p w14:paraId="488BB1DD" w14:textId="7D18BF13"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 xml:space="preserve">Evidence is not simply data or information. Data </w:t>
      </w:r>
      <w:r w:rsidR="00A85303" w:rsidRPr="004E680D">
        <w:rPr>
          <w:rFonts w:ascii="Arial" w:hAnsi="Arial" w:cs="Arial"/>
          <w:szCs w:val="24"/>
        </w:rPr>
        <w:t>must</w:t>
      </w:r>
      <w:r w:rsidRPr="004E680D">
        <w:rPr>
          <w:rFonts w:ascii="Arial" w:hAnsi="Arial" w:cs="Arial"/>
          <w:szCs w:val="24"/>
        </w:rPr>
        <w:t xml:space="preserve"> be collected and refined to be useful and relevant information. </w:t>
      </w:r>
      <w:r w:rsidR="00A85303" w:rsidRPr="004E680D">
        <w:rPr>
          <w:rFonts w:ascii="Arial" w:hAnsi="Arial" w:cs="Arial"/>
          <w:szCs w:val="24"/>
        </w:rPr>
        <w:t>I</w:t>
      </w:r>
      <w:r w:rsidRPr="004E680D">
        <w:rPr>
          <w:rFonts w:ascii="Arial" w:hAnsi="Arial" w:cs="Arial"/>
          <w:szCs w:val="24"/>
        </w:rPr>
        <w:t xml:space="preserve">nformation must </w:t>
      </w:r>
      <w:r w:rsidR="00A85303" w:rsidRPr="004E680D">
        <w:rPr>
          <w:rFonts w:ascii="Arial" w:hAnsi="Arial" w:cs="Arial"/>
          <w:szCs w:val="24"/>
        </w:rPr>
        <w:t xml:space="preserve">also </w:t>
      </w:r>
      <w:r w:rsidRPr="004E680D">
        <w:rPr>
          <w:rFonts w:ascii="Arial" w:hAnsi="Arial" w:cs="Arial"/>
          <w:szCs w:val="24"/>
        </w:rPr>
        <w:t xml:space="preserve">be analyzed and assessed for patterns or other insights before </w:t>
      </w:r>
      <w:r w:rsidR="001109C8" w:rsidRPr="004E680D">
        <w:rPr>
          <w:rFonts w:ascii="Arial" w:hAnsi="Arial" w:cs="Arial"/>
          <w:szCs w:val="24"/>
        </w:rPr>
        <w:t xml:space="preserve">it </w:t>
      </w:r>
      <w:r w:rsidRPr="004E680D">
        <w:rPr>
          <w:rFonts w:ascii="Arial" w:hAnsi="Arial" w:cs="Arial"/>
          <w:szCs w:val="24"/>
        </w:rPr>
        <w:t xml:space="preserve">can </w:t>
      </w:r>
      <w:r w:rsidR="001109C8" w:rsidRPr="004E680D">
        <w:rPr>
          <w:rFonts w:ascii="Arial" w:hAnsi="Arial" w:cs="Arial"/>
          <w:szCs w:val="24"/>
        </w:rPr>
        <w:t xml:space="preserve">be </w:t>
      </w:r>
      <w:r w:rsidRPr="004E680D">
        <w:rPr>
          <w:rFonts w:ascii="Arial" w:hAnsi="Arial" w:cs="Arial"/>
          <w:szCs w:val="24"/>
        </w:rPr>
        <w:t>consider</w:t>
      </w:r>
      <w:r w:rsidR="001109C8" w:rsidRPr="004E680D">
        <w:rPr>
          <w:rFonts w:ascii="Arial" w:hAnsi="Arial" w:cs="Arial"/>
          <w:szCs w:val="24"/>
        </w:rPr>
        <w:t>ed</w:t>
      </w:r>
      <w:r w:rsidRPr="004E680D">
        <w:rPr>
          <w:rFonts w:ascii="Arial" w:hAnsi="Arial" w:cs="Arial"/>
          <w:szCs w:val="24"/>
        </w:rPr>
        <w:t xml:space="preserve"> evidence</w:t>
      </w:r>
      <w:r w:rsidR="00A85303" w:rsidRPr="004E680D">
        <w:rPr>
          <w:rFonts w:ascii="Arial" w:hAnsi="Arial" w:cs="Arial"/>
          <w:szCs w:val="24"/>
        </w:rPr>
        <w:t xml:space="preserve"> to</w:t>
      </w:r>
      <w:r w:rsidRPr="004E680D">
        <w:rPr>
          <w:rFonts w:ascii="Arial" w:hAnsi="Arial" w:cs="Arial"/>
          <w:szCs w:val="24"/>
        </w:rPr>
        <w:t xml:space="preserve"> be used for evidence-based decision</w:t>
      </w:r>
      <w:r w:rsidR="00736A7E" w:rsidRPr="004E680D">
        <w:rPr>
          <w:rFonts w:ascii="Arial" w:hAnsi="Arial" w:cs="Arial"/>
          <w:szCs w:val="24"/>
        </w:rPr>
        <w:t xml:space="preserve"> </w:t>
      </w:r>
      <w:r w:rsidRPr="004E680D">
        <w:rPr>
          <w:rFonts w:ascii="Arial" w:hAnsi="Arial" w:cs="Arial"/>
          <w:szCs w:val="24"/>
        </w:rPr>
        <w:t>making. Th</w:t>
      </w:r>
      <w:r w:rsidR="00A85303" w:rsidRPr="004E680D">
        <w:rPr>
          <w:rFonts w:ascii="Arial" w:hAnsi="Arial" w:cs="Arial"/>
          <w:szCs w:val="24"/>
        </w:rPr>
        <w:t>is</w:t>
      </w:r>
      <w:r w:rsidRPr="004E680D">
        <w:rPr>
          <w:rFonts w:ascii="Arial" w:hAnsi="Arial" w:cs="Arial"/>
          <w:szCs w:val="24"/>
        </w:rPr>
        <w:t xml:space="preserve"> process </w:t>
      </w:r>
      <w:r w:rsidR="00A85303" w:rsidRPr="004E680D">
        <w:rPr>
          <w:rFonts w:ascii="Arial" w:hAnsi="Arial" w:cs="Arial"/>
          <w:szCs w:val="24"/>
        </w:rPr>
        <w:t>of</w:t>
      </w:r>
      <w:r w:rsidRPr="004E680D">
        <w:rPr>
          <w:rFonts w:ascii="Arial" w:hAnsi="Arial" w:cs="Arial"/>
          <w:szCs w:val="24"/>
        </w:rPr>
        <w:t xml:space="preserve"> evolving data to evidence</w:t>
      </w:r>
      <w:r w:rsidR="00A85303" w:rsidRPr="004E680D">
        <w:rPr>
          <w:rFonts w:ascii="Arial" w:hAnsi="Arial" w:cs="Arial"/>
          <w:szCs w:val="24"/>
        </w:rPr>
        <w:t xml:space="preserve"> </w:t>
      </w:r>
      <w:r w:rsidRPr="004E680D">
        <w:rPr>
          <w:rFonts w:ascii="Arial" w:hAnsi="Arial" w:cs="Arial"/>
          <w:szCs w:val="24"/>
        </w:rPr>
        <w:t>lead</w:t>
      </w:r>
      <w:r w:rsidR="00A85303" w:rsidRPr="004E680D">
        <w:rPr>
          <w:rFonts w:ascii="Arial" w:hAnsi="Arial" w:cs="Arial"/>
          <w:szCs w:val="24"/>
        </w:rPr>
        <w:t>s</w:t>
      </w:r>
      <w:r w:rsidRPr="004E680D">
        <w:rPr>
          <w:rFonts w:ascii="Arial" w:hAnsi="Arial" w:cs="Arial"/>
          <w:szCs w:val="24"/>
        </w:rPr>
        <w:t xml:space="preserve"> to conclusions that inform knowledge.</w:t>
      </w:r>
    </w:p>
    <w:p w14:paraId="323358AE" w14:textId="77777777" w:rsidR="004D7351" w:rsidRPr="004E680D" w:rsidRDefault="004D7351" w:rsidP="00E30E0A">
      <w:pPr>
        <w:spacing w:before="120" w:after="120" w:line="240" w:lineRule="auto"/>
        <w:rPr>
          <w:rFonts w:ascii="Arial" w:hAnsi="Arial" w:cs="Arial"/>
          <w:szCs w:val="24"/>
        </w:rPr>
      </w:pPr>
    </w:p>
    <w:p w14:paraId="3AC86876" w14:textId="51D72B1D" w:rsidR="004D7351" w:rsidRPr="004E680D" w:rsidRDefault="004D7351" w:rsidP="00E30E0A">
      <w:pPr>
        <w:spacing w:before="120" w:after="120" w:line="240" w:lineRule="auto"/>
        <w:rPr>
          <w:rFonts w:ascii="Arial" w:hAnsi="Arial" w:cs="Arial"/>
          <w:b/>
          <w:bCs/>
          <w:szCs w:val="24"/>
        </w:rPr>
      </w:pPr>
      <w:r w:rsidRPr="004E680D">
        <w:rPr>
          <w:rFonts w:ascii="Arial" w:hAnsi="Arial" w:cs="Arial"/>
          <w:b/>
          <w:bCs/>
          <w:szCs w:val="24"/>
        </w:rPr>
        <w:t>Slide 30</w:t>
      </w:r>
      <w:r w:rsidR="00A85303" w:rsidRPr="004E680D">
        <w:rPr>
          <w:rFonts w:ascii="Arial" w:hAnsi="Arial" w:cs="Arial"/>
          <w:b/>
          <w:bCs/>
          <w:szCs w:val="24"/>
        </w:rPr>
        <w:t>:</w:t>
      </w:r>
      <w:r w:rsidRPr="004E680D">
        <w:rPr>
          <w:rFonts w:ascii="Arial" w:hAnsi="Arial" w:cs="Arial"/>
          <w:b/>
          <w:bCs/>
          <w:szCs w:val="24"/>
        </w:rPr>
        <w:t xml:space="preserve"> Items to Leverage for Evidence</w:t>
      </w:r>
    </w:p>
    <w:p w14:paraId="3300F0E0" w14:textId="7CAF65EB"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Slide Thirty, Items to Leverage for Evidence</w:t>
      </w:r>
    </w:p>
    <w:p w14:paraId="22FC3E0F" w14:textId="67BF2398" w:rsidR="00565B77" w:rsidRPr="004E680D" w:rsidRDefault="00530806" w:rsidP="00DC5C54">
      <w:pPr>
        <w:spacing w:before="120" w:after="120" w:line="240" w:lineRule="auto"/>
        <w:rPr>
          <w:rFonts w:ascii="Arial" w:hAnsi="Arial" w:cs="Arial"/>
        </w:rPr>
      </w:pPr>
      <w:r w:rsidRPr="004E680D">
        <w:rPr>
          <w:rFonts w:ascii="Arial" w:hAnsi="Arial" w:cs="Arial"/>
        </w:rPr>
        <w:t>VBA B</w:t>
      </w:r>
      <w:r w:rsidR="00565B77" w:rsidRPr="004E680D">
        <w:rPr>
          <w:rFonts w:ascii="Arial" w:hAnsi="Arial" w:cs="Arial"/>
        </w:rPr>
        <w:t xml:space="preserve">usiness </w:t>
      </w:r>
      <w:r w:rsidRPr="004E680D">
        <w:rPr>
          <w:rFonts w:ascii="Arial" w:hAnsi="Arial" w:cs="Arial"/>
        </w:rPr>
        <w:t>L</w:t>
      </w:r>
      <w:r w:rsidR="00565B77" w:rsidRPr="004E680D">
        <w:rPr>
          <w:rFonts w:ascii="Arial" w:hAnsi="Arial" w:cs="Arial"/>
        </w:rPr>
        <w:t xml:space="preserve">ines and </w:t>
      </w:r>
      <w:r w:rsidRPr="004E680D">
        <w:rPr>
          <w:rFonts w:ascii="Arial" w:hAnsi="Arial" w:cs="Arial"/>
        </w:rPr>
        <w:t>S</w:t>
      </w:r>
      <w:r w:rsidR="00565B77" w:rsidRPr="004E680D">
        <w:rPr>
          <w:rFonts w:ascii="Arial" w:hAnsi="Arial" w:cs="Arial"/>
        </w:rPr>
        <w:t>taff Offices</w:t>
      </w:r>
      <w:r w:rsidRPr="004E680D">
        <w:rPr>
          <w:rFonts w:ascii="Arial" w:hAnsi="Arial" w:cs="Arial"/>
        </w:rPr>
        <w:t xml:space="preserve"> </w:t>
      </w:r>
      <w:r w:rsidR="004D7351" w:rsidRPr="004E680D">
        <w:rPr>
          <w:rFonts w:ascii="Arial" w:hAnsi="Arial" w:cs="Arial"/>
        </w:rPr>
        <w:t>have access to multiple sources of evidence for develop</w:t>
      </w:r>
      <w:r w:rsidR="00A85303" w:rsidRPr="004E680D">
        <w:rPr>
          <w:rFonts w:ascii="Arial" w:hAnsi="Arial" w:cs="Arial"/>
        </w:rPr>
        <w:t>ing</w:t>
      </w:r>
      <w:r w:rsidR="004D7351" w:rsidRPr="004E680D">
        <w:rPr>
          <w:rFonts w:ascii="Arial" w:hAnsi="Arial" w:cs="Arial"/>
        </w:rPr>
        <w:t xml:space="preserve"> Budget Narratives. </w:t>
      </w:r>
      <w:r w:rsidR="00A85303" w:rsidRPr="004E680D">
        <w:rPr>
          <w:rFonts w:ascii="Arial" w:hAnsi="Arial" w:cs="Arial"/>
        </w:rPr>
        <w:t>T</w:t>
      </w:r>
      <w:r w:rsidR="004D7351" w:rsidRPr="004E680D">
        <w:rPr>
          <w:rFonts w:ascii="Arial" w:hAnsi="Arial" w:cs="Arial"/>
        </w:rPr>
        <w:t xml:space="preserve">his slide </w:t>
      </w:r>
      <w:r w:rsidR="00A85303" w:rsidRPr="004E680D">
        <w:rPr>
          <w:rFonts w:ascii="Arial" w:hAnsi="Arial" w:cs="Arial"/>
        </w:rPr>
        <w:t xml:space="preserve">displays a non-exhaustive list of activities or analyses that may be the source </w:t>
      </w:r>
      <w:r w:rsidR="004D7351" w:rsidRPr="004E680D">
        <w:rPr>
          <w:rFonts w:ascii="Arial" w:hAnsi="Arial" w:cs="Arial"/>
        </w:rPr>
        <w:t xml:space="preserve">supporting evidence </w:t>
      </w:r>
      <w:r w:rsidR="00A85303" w:rsidRPr="004E680D">
        <w:rPr>
          <w:rFonts w:ascii="Arial" w:hAnsi="Arial" w:cs="Arial"/>
        </w:rPr>
        <w:t xml:space="preserve">to be used </w:t>
      </w:r>
      <w:r w:rsidR="004D7351" w:rsidRPr="004E680D">
        <w:rPr>
          <w:rFonts w:ascii="Arial" w:hAnsi="Arial" w:cs="Arial"/>
        </w:rPr>
        <w:t xml:space="preserve">by </w:t>
      </w:r>
      <w:r w:rsidR="00565B77" w:rsidRPr="004E680D">
        <w:rPr>
          <w:rFonts w:ascii="Arial" w:hAnsi="Arial" w:cs="Arial"/>
        </w:rPr>
        <w:t>Business Lines and Staff Offices</w:t>
      </w:r>
      <w:r w:rsidR="004D7351" w:rsidRPr="004E680D">
        <w:rPr>
          <w:rFonts w:ascii="Arial" w:hAnsi="Arial" w:cs="Arial"/>
        </w:rPr>
        <w:t>. A few common sources are cost</w:t>
      </w:r>
      <w:r w:rsidR="00A85303" w:rsidRPr="004E680D">
        <w:rPr>
          <w:rFonts w:ascii="Arial" w:hAnsi="Arial" w:cs="Arial"/>
        </w:rPr>
        <w:t>–</w:t>
      </w:r>
      <w:r w:rsidR="004D7351" w:rsidRPr="004E680D">
        <w:rPr>
          <w:rFonts w:ascii="Arial" w:hAnsi="Arial" w:cs="Arial"/>
        </w:rPr>
        <w:t>benefit analys</w:t>
      </w:r>
      <w:r w:rsidR="00A85303" w:rsidRPr="004E680D">
        <w:rPr>
          <w:rFonts w:ascii="Arial" w:hAnsi="Arial" w:cs="Arial"/>
        </w:rPr>
        <w:t>e</w:t>
      </w:r>
      <w:r w:rsidR="004D7351" w:rsidRPr="004E680D">
        <w:rPr>
          <w:rFonts w:ascii="Arial" w:hAnsi="Arial" w:cs="Arial"/>
        </w:rPr>
        <w:t>s, business cases, surveys, operational performance measures, and various assessments and studies. A more extensive list of evidence</w:t>
      </w:r>
      <w:r w:rsidR="00A85303" w:rsidRPr="004E680D">
        <w:rPr>
          <w:rFonts w:ascii="Arial" w:hAnsi="Arial" w:cs="Arial"/>
        </w:rPr>
        <w:t xml:space="preserve"> sources</w:t>
      </w:r>
      <w:r w:rsidR="004D7351" w:rsidRPr="004E680D">
        <w:rPr>
          <w:rFonts w:ascii="Arial" w:hAnsi="Arial" w:cs="Arial"/>
        </w:rPr>
        <w:t xml:space="preserve"> is provided </w:t>
      </w:r>
      <w:r w:rsidR="00A85303" w:rsidRPr="004E680D">
        <w:rPr>
          <w:rFonts w:ascii="Arial" w:hAnsi="Arial" w:cs="Arial"/>
        </w:rPr>
        <w:t xml:space="preserve">within </w:t>
      </w:r>
      <w:r w:rsidR="004D7351" w:rsidRPr="004E680D">
        <w:rPr>
          <w:rFonts w:ascii="Arial" w:hAnsi="Arial" w:cs="Arial"/>
        </w:rPr>
        <w:t>TMS</w:t>
      </w:r>
      <w:r w:rsidR="00A85303" w:rsidRPr="004E680D">
        <w:rPr>
          <w:rFonts w:ascii="Arial" w:hAnsi="Arial" w:cs="Arial"/>
        </w:rPr>
        <w:t xml:space="preserve"> downloads</w:t>
      </w:r>
      <w:r w:rsidR="630F9D55" w:rsidRPr="004E680D">
        <w:rPr>
          <w:rFonts w:ascii="Arial" w:hAnsi="Arial" w:cs="Arial"/>
        </w:rPr>
        <w:t>.</w:t>
      </w:r>
      <w:r w:rsidR="00565B77" w:rsidRPr="004E680D">
        <w:rPr>
          <w:rFonts w:ascii="Arial" w:hAnsi="Arial" w:cs="Arial"/>
        </w:rPr>
        <w:br w:type="page"/>
      </w:r>
    </w:p>
    <w:p w14:paraId="0EB6B4B4" w14:textId="1543B70B" w:rsidR="004D7351" w:rsidRPr="004E680D" w:rsidRDefault="004D7351" w:rsidP="7BACF913">
      <w:pPr>
        <w:spacing w:before="120" w:after="120" w:line="240" w:lineRule="auto"/>
        <w:rPr>
          <w:rFonts w:ascii="Arial" w:hAnsi="Arial" w:cs="Arial"/>
          <w:b/>
          <w:bCs/>
        </w:rPr>
      </w:pPr>
      <w:r w:rsidRPr="004E680D">
        <w:rPr>
          <w:rFonts w:ascii="Arial" w:hAnsi="Arial" w:cs="Arial"/>
          <w:b/>
          <w:bCs/>
        </w:rPr>
        <w:lastRenderedPageBreak/>
        <w:t>Slide 31</w:t>
      </w:r>
      <w:r w:rsidR="00A85303" w:rsidRPr="004E680D">
        <w:rPr>
          <w:rFonts w:ascii="Arial" w:hAnsi="Arial" w:cs="Arial"/>
          <w:b/>
          <w:bCs/>
        </w:rPr>
        <w:t>:</w:t>
      </w:r>
      <w:r w:rsidRPr="004E680D">
        <w:rPr>
          <w:rFonts w:ascii="Arial" w:hAnsi="Arial" w:cs="Arial"/>
          <w:b/>
          <w:bCs/>
        </w:rPr>
        <w:t xml:space="preserve"> Turning Data into Evidence</w:t>
      </w:r>
    </w:p>
    <w:p w14:paraId="17D30DB2" w14:textId="5C578F8D"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Slide Thirty-One, Turning Data into Evidence</w:t>
      </w:r>
    </w:p>
    <w:p w14:paraId="09922462" w14:textId="32815493"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As noted earlier, data is refined and analyzed to develop evidence, which can be used to draw conclusions, make recommendations, and inform knowledge.</w:t>
      </w:r>
    </w:p>
    <w:p w14:paraId="4840B4DC" w14:textId="7FA4E108"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Data is most effectively used as evidence when it:</w:t>
      </w:r>
    </w:p>
    <w:p w14:paraId="15D39101" w14:textId="6CF1DCA8" w:rsidR="004D7351" w:rsidRPr="004E680D" w:rsidRDefault="004D7351" w:rsidP="00DA5979">
      <w:pPr>
        <w:pStyle w:val="VBABullet1"/>
      </w:pPr>
      <w:r w:rsidRPr="004E680D">
        <w:t>Provides quantitative or qualitative estimates of the impact to Veterans, particularly in terms of lives saved, property maintained, or economic activity generated to the benefit of the Veteran</w:t>
      </w:r>
      <w:r w:rsidR="009E3A3B" w:rsidRPr="004E680D">
        <w:t>;</w:t>
      </w:r>
    </w:p>
    <w:p w14:paraId="5B09B9D8" w14:textId="6C7AA63E" w:rsidR="004D7351" w:rsidRPr="004E680D" w:rsidRDefault="004D7351" w:rsidP="00DA5979">
      <w:pPr>
        <w:pStyle w:val="VBABullet1"/>
      </w:pPr>
      <w:r w:rsidRPr="004E680D">
        <w:t xml:space="preserve">Is specific as to the impacts and/or mitigations, </w:t>
      </w:r>
      <w:r w:rsidR="00A85303" w:rsidRPr="004E680D">
        <w:t>meaning it</w:t>
      </w:r>
      <w:r w:rsidRPr="004E680D">
        <w:t xml:space="preserve"> provides impacts specific to locations or sites, target populations, or particular stakeholders</w:t>
      </w:r>
      <w:r w:rsidR="009E3A3B" w:rsidRPr="004E680D">
        <w:t>,</w:t>
      </w:r>
    </w:p>
    <w:p w14:paraId="6423924B" w14:textId="288944A0" w:rsidR="004D7351" w:rsidRPr="004E680D" w:rsidRDefault="004D7351" w:rsidP="00DA5979">
      <w:pPr>
        <w:pStyle w:val="VBABullet1"/>
      </w:pPr>
      <w:r w:rsidRPr="004E680D">
        <w:t>Is referenced within the document as a detailed footnote including the source</w:t>
      </w:r>
      <w:r w:rsidR="009E3A3B" w:rsidRPr="004E680D">
        <w:t>;</w:t>
      </w:r>
      <w:r w:rsidRPr="004E680D">
        <w:t xml:space="preserve"> and</w:t>
      </w:r>
    </w:p>
    <w:p w14:paraId="43B0431A" w14:textId="62A439BB" w:rsidR="004D7351" w:rsidRPr="004E680D" w:rsidRDefault="004D7351" w:rsidP="00DA5979">
      <w:pPr>
        <w:pStyle w:val="VBABullet1"/>
      </w:pPr>
      <w:r w:rsidRPr="004E680D">
        <w:t>Describes what will change in the organizations’ structure and function as a direct result of the budget adjustment</w:t>
      </w:r>
      <w:r w:rsidR="00A85303" w:rsidRPr="004E680D">
        <w:t>.</w:t>
      </w:r>
    </w:p>
    <w:p w14:paraId="5C0B1FF3" w14:textId="77777777" w:rsidR="004D7351" w:rsidRPr="004E680D" w:rsidRDefault="004D7351" w:rsidP="00E30E0A">
      <w:pPr>
        <w:spacing w:before="120" w:after="120" w:line="240" w:lineRule="auto"/>
        <w:rPr>
          <w:rFonts w:ascii="Arial" w:hAnsi="Arial" w:cs="Arial"/>
          <w:szCs w:val="24"/>
        </w:rPr>
      </w:pPr>
    </w:p>
    <w:p w14:paraId="68EF4D15" w14:textId="06DCD18F" w:rsidR="004D7351" w:rsidRPr="004E680D" w:rsidRDefault="004D7351" w:rsidP="00E30E0A">
      <w:pPr>
        <w:spacing w:before="120" w:after="120" w:line="240" w:lineRule="auto"/>
        <w:rPr>
          <w:rFonts w:ascii="Arial" w:hAnsi="Arial" w:cs="Arial"/>
          <w:szCs w:val="24"/>
        </w:rPr>
      </w:pPr>
      <w:r w:rsidRPr="004E680D">
        <w:rPr>
          <w:rFonts w:ascii="Arial" w:hAnsi="Arial" w:cs="Arial"/>
          <w:b/>
          <w:bCs/>
          <w:szCs w:val="24"/>
        </w:rPr>
        <w:t>Slide 32</w:t>
      </w:r>
      <w:r w:rsidR="00A85303" w:rsidRPr="004E680D">
        <w:rPr>
          <w:rFonts w:ascii="Arial" w:hAnsi="Arial" w:cs="Arial"/>
          <w:b/>
          <w:bCs/>
          <w:szCs w:val="24"/>
        </w:rPr>
        <w:t>:</w:t>
      </w:r>
      <w:r w:rsidRPr="004E680D">
        <w:rPr>
          <w:rFonts w:ascii="Arial" w:hAnsi="Arial" w:cs="Arial"/>
          <w:b/>
          <w:bCs/>
          <w:szCs w:val="24"/>
        </w:rPr>
        <w:t xml:space="preserve"> Turning Data into Evidence </w:t>
      </w:r>
      <w:r w:rsidR="00A85303" w:rsidRPr="004E680D">
        <w:rPr>
          <w:rFonts w:ascii="Arial" w:hAnsi="Arial" w:cs="Arial"/>
          <w:b/>
          <w:bCs/>
          <w:szCs w:val="24"/>
        </w:rPr>
        <w:t>(</w:t>
      </w:r>
      <w:r w:rsidRPr="004E680D">
        <w:rPr>
          <w:rFonts w:ascii="Arial" w:hAnsi="Arial" w:cs="Arial"/>
          <w:b/>
          <w:bCs/>
          <w:szCs w:val="24"/>
        </w:rPr>
        <w:t>Cont</w:t>
      </w:r>
      <w:r w:rsidR="00A85303" w:rsidRPr="004E680D">
        <w:rPr>
          <w:rFonts w:ascii="Arial" w:hAnsi="Arial" w:cs="Arial"/>
          <w:b/>
          <w:bCs/>
          <w:szCs w:val="24"/>
        </w:rPr>
        <w:t>.)</w:t>
      </w:r>
    </w:p>
    <w:p w14:paraId="580565E5" w14:textId="17E2D9B0"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Slide Thirty-Two, Turning Data into Evidence Continued</w:t>
      </w:r>
    </w:p>
    <w:p w14:paraId="7065594C" w14:textId="74F0786A"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Additional considerations for effectively using data for evidence include</w:t>
      </w:r>
      <w:r w:rsidR="00A85303" w:rsidRPr="004E680D">
        <w:rPr>
          <w:rFonts w:ascii="Arial" w:hAnsi="Arial" w:cs="Arial"/>
          <w:szCs w:val="24"/>
        </w:rPr>
        <w:t xml:space="preserve"> determining whether the data</w:t>
      </w:r>
      <w:r w:rsidRPr="004E680D">
        <w:rPr>
          <w:rFonts w:ascii="Arial" w:hAnsi="Arial" w:cs="Arial"/>
          <w:szCs w:val="24"/>
        </w:rPr>
        <w:t>:</w:t>
      </w:r>
    </w:p>
    <w:p w14:paraId="09022C55" w14:textId="5B9889A3" w:rsidR="004D7351" w:rsidRPr="004E680D" w:rsidRDefault="004D6C53" w:rsidP="00DA5979">
      <w:pPr>
        <w:pStyle w:val="VBABullet1"/>
      </w:pPr>
      <w:r w:rsidRPr="004E680D">
        <w:t>E</w:t>
      </w:r>
      <w:r w:rsidR="004D7351" w:rsidRPr="004E680D">
        <w:t xml:space="preserve">xplicitly </w:t>
      </w:r>
      <w:r w:rsidRPr="004E680D">
        <w:t>defines</w:t>
      </w:r>
      <w:r w:rsidR="004D7351" w:rsidRPr="004E680D">
        <w:t xml:space="preserve"> the link between the evidence and the claim </w:t>
      </w:r>
      <w:r w:rsidR="009E3A3B" w:rsidRPr="004E680D">
        <w:t>(</w:t>
      </w:r>
      <w:r w:rsidR="004D7351" w:rsidRPr="004E680D">
        <w:t>for example</w:t>
      </w:r>
      <w:r w:rsidRPr="004E680D">
        <w:t>,</w:t>
      </w:r>
      <w:r w:rsidR="004D7351" w:rsidRPr="004E680D">
        <w:t xml:space="preserve"> it does not force the reader to draw a conclusion or assume they will </w:t>
      </w:r>
      <w:r w:rsidRPr="004E680D">
        <w:t>understand</w:t>
      </w:r>
      <w:r w:rsidR="004D7351" w:rsidRPr="004E680D">
        <w:t xml:space="preserve"> an implicit point</w:t>
      </w:r>
      <w:r w:rsidR="009E3A3B" w:rsidRPr="004E680D">
        <w:t>);</w:t>
      </w:r>
    </w:p>
    <w:p w14:paraId="3CD7DD55" w14:textId="40C60722" w:rsidR="004D7351" w:rsidRPr="004E680D" w:rsidRDefault="004D6C53" w:rsidP="00DA5979">
      <w:pPr>
        <w:pStyle w:val="VBABullet1"/>
      </w:pPr>
      <w:r w:rsidRPr="004E680D">
        <w:t>P</w:t>
      </w:r>
      <w:r w:rsidR="004D7351" w:rsidRPr="004E680D">
        <w:t>oint</w:t>
      </w:r>
      <w:r w:rsidRPr="004E680D">
        <w:t>s</w:t>
      </w:r>
      <w:r w:rsidR="004D7351" w:rsidRPr="004E680D">
        <w:t xml:space="preserve"> out the risks of NOT making the budget adjustment</w:t>
      </w:r>
      <w:r w:rsidR="009E3A3B" w:rsidRPr="004E680D">
        <w:t>;</w:t>
      </w:r>
    </w:p>
    <w:p w14:paraId="45A56FCB" w14:textId="3E0483E1" w:rsidR="004D7351" w:rsidRPr="004E680D" w:rsidRDefault="004D6C53" w:rsidP="00DA5979">
      <w:pPr>
        <w:pStyle w:val="VBABullet1"/>
      </w:pPr>
      <w:r w:rsidRPr="004E680D">
        <w:t>Allows</w:t>
      </w:r>
      <w:r w:rsidR="009E3A3B" w:rsidRPr="004E680D">
        <w:t xml:space="preserve"> for the</w:t>
      </w:r>
      <w:r w:rsidRPr="004E680D">
        <w:t xml:space="preserve"> possibility of being</w:t>
      </w:r>
      <w:r w:rsidR="004D7351" w:rsidRPr="004E680D">
        <w:t xml:space="preserve"> enhanced or combined with elements that can be presented in tabular or graphic format</w:t>
      </w:r>
      <w:r w:rsidR="009E3A3B" w:rsidRPr="004E680D">
        <w:t>; and</w:t>
      </w:r>
    </w:p>
    <w:p w14:paraId="08274D38" w14:textId="3B6CC7F4" w:rsidR="004D7351" w:rsidRPr="004E680D" w:rsidRDefault="004D6C53" w:rsidP="00DA5979">
      <w:pPr>
        <w:pStyle w:val="VBABullet1"/>
      </w:pPr>
      <w:r w:rsidRPr="004E680D">
        <w:t>I</w:t>
      </w:r>
      <w:r w:rsidR="004D7351" w:rsidRPr="004E680D">
        <w:t>nclude</w:t>
      </w:r>
      <w:r w:rsidRPr="004E680D">
        <w:t>s</w:t>
      </w:r>
      <w:r w:rsidR="004D7351" w:rsidRPr="004E680D">
        <w:t xml:space="preserve"> reference to overarching strategic plans or </w:t>
      </w:r>
      <w:r w:rsidRPr="004E680D">
        <w:t xml:space="preserve">ways </w:t>
      </w:r>
      <w:r w:rsidR="004D7351" w:rsidRPr="004E680D">
        <w:t>the budget action supports achievement of a particular VBA goal or objective</w:t>
      </w:r>
      <w:r w:rsidRPr="004E680D">
        <w:t>.</w:t>
      </w:r>
    </w:p>
    <w:p w14:paraId="73DF7855" w14:textId="6B723AB0" w:rsidR="004D7351" w:rsidRPr="004E680D" w:rsidRDefault="004D7351" w:rsidP="00E30E0A">
      <w:pPr>
        <w:spacing w:before="120" w:after="120" w:line="240" w:lineRule="auto"/>
        <w:rPr>
          <w:rFonts w:ascii="Arial" w:hAnsi="Arial" w:cs="Arial"/>
          <w:szCs w:val="24"/>
        </w:rPr>
      </w:pPr>
    </w:p>
    <w:p w14:paraId="43DB147F" w14:textId="2BF64267" w:rsidR="004D7351" w:rsidRPr="004E680D" w:rsidRDefault="004D7351" w:rsidP="00E30E0A">
      <w:pPr>
        <w:spacing w:before="120" w:after="120" w:line="240" w:lineRule="auto"/>
        <w:rPr>
          <w:rFonts w:ascii="Arial" w:hAnsi="Arial" w:cs="Arial"/>
          <w:b/>
          <w:bCs/>
          <w:szCs w:val="24"/>
        </w:rPr>
      </w:pPr>
      <w:r w:rsidRPr="004E680D">
        <w:rPr>
          <w:rFonts w:ascii="Arial" w:hAnsi="Arial" w:cs="Arial"/>
          <w:b/>
          <w:bCs/>
          <w:szCs w:val="24"/>
        </w:rPr>
        <w:t>Slide 33</w:t>
      </w:r>
      <w:r w:rsidR="008C490D" w:rsidRPr="004E680D">
        <w:rPr>
          <w:rFonts w:ascii="Arial" w:hAnsi="Arial" w:cs="Arial"/>
          <w:b/>
          <w:bCs/>
          <w:szCs w:val="24"/>
        </w:rPr>
        <w:t>:</w:t>
      </w:r>
      <w:r w:rsidRPr="004E680D">
        <w:rPr>
          <w:rFonts w:ascii="Arial" w:hAnsi="Arial" w:cs="Arial"/>
          <w:b/>
          <w:bCs/>
          <w:szCs w:val="24"/>
        </w:rPr>
        <w:t xml:space="preserve"> Relationship to EBP</w:t>
      </w:r>
    </w:p>
    <w:p w14:paraId="21A61CFC" w14:textId="0CA0DEFB"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Slide Thirty-Three, Relationship to EBP</w:t>
      </w:r>
    </w:p>
    <w:p w14:paraId="7140D401" w14:textId="7DE54354"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Evidence-Based Budgeting is closely related to Evidence-Based Policymaking, which is the process of gathering evidence, performing program evaluations, and making policy decisions that could have budget impacts. EBB incorporates relevant parts of that analysis into the Budget Narrative.</w:t>
      </w:r>
    </w:p>
    <w:p w14:paraId="5F122EE9" w14:textId="4247F565" w:rsidR="004D7351" w:rsidRPr="004E680D" w:rsidRDefault="004D7351" w:rsidP="00E30E0A">
      <w:pPr>
        <w:spacing w:before="120" w:after="120" w:line="240" w:lineRule="auto"/>
        <w:rPr>
          <w:rFonts w:ascii="Arial" w:hAnsi="Arial" w:cs="Arial"/>
          <w:szCs w:val="24"/>
        </w:rPr>
      </w:pPr>
      <w:r w:rsidRPr="004E680D">
        <w:rPr>
          <w:rFonts w:ascii="Arial" w:hAnsi="Arial" w:cs="Arial"/>
        </w:rPr>
        <w:t xml:space="preserve">When developing a budget, evidence should be incorporated into budget and policy decisions. </w:t>
      </w:r>
      <w:r w:rsidR="00A656BD" w:rsidRPr="004E680D">
        <w:rPr>
          <w:rFonts w:ascii="Arial" w:hAnsi="Arial" w:cs="Arial"/>
        </w:rPr>
        <w:t xml:space="preserve">Evaluation of a </w:t>
      </w:r>
      <w:r w:rsidRPr="004E680D">
        <w:rPr>
          <w:rFonts w:ascii="Arial" w:hAnsi="Arial" w:cs="Arial"/>
        </w:rPr>
        <w:t>Budget Narrative for strength of evidence</w:t>
      </w:r>
      <w:r w:rsidR="00A656BD" w:rsidRPr="004E680D">
        <w:rPr>
          <w:rFonts w:ascii="Arial" w:hAnsi="Arial" w:cs="Arial"/>
        </w:rPr>
        <w:t xml:space="preserve"> may</w:t>
      </w:r>
      <w:r w:rsidRPr="004E680D">
        <w:rPr>
          <w:rFonts w:ascii="Arial" w:hAnsi="Arial" w:cs="Arial"/>
        </w:rPr>
        <w:t xml:space="preserve"> uncover a gap in available data sources. VBA </w:t>
      </w:r>
      <w:r w:rsidR="00A656BD" w:rsidRPr="004E680D">
        <w:rPr>
          <w:rFonts w:ascii="Arial" w:hAnsi="Arial" w:cs="Arial"/>
        </w:rPr>
        <w:t>B</w:t>
      </w:r>
      <w:r w:rsidR="009E3A3B" w:rsidRPr="004E680D">
        <w:rPr>
          <w:rFonts w:ascii="Arial" w:hAnsi="Arial" w:cs="Arial"/>
        </w:rPr>
        <w:t xml:space="preserve">usiness </w:t>
      </w:r>
      <w:r w:rsidR="00A656BD" w:rsidRPr="004E680D">
        <w:rPr>
          <w:rFonts w:ascii="Arial" w:hAnsi="Arial" w:cs="Arial"/>
        </w:rPr>
        <w:t>L</w:t>
      </w:r>
      <w:r w:rsidR="009E3A3B" w:rsidRPr="004E680D">
        <w:rPr>
          <w:rFonts w:ascii="Arial" w:hAnsi="Arial" w:cs="Arial"/>
        </w:rPr>
        <w:t xml:space="preserve">ines and </w:t>
      </w:r>
      <w:r w:rsidR="00A656BD" w:rsidRPr="004E680D">
        <w:rPr>
          <w:rFonts w:ascii="Arial" w:hAnsi="Arial" w:cs="Arial"/>
        </w:rPr>
        <w:t>S</w:t>
      </w:r>
      <w:r w:rsidR="009E3A3B" w:rsidRPr="004E680D">
        <w:rPr>
          <w:rFonts w:ascii="Arial" w:hAnsi="Arial" w:cs="Arial"/>
        </w:rPr>
        <w:t xml:space="preserve">taff </w:t>
      </w:r>
      <w:r w:rsidR="00A656BD" w:rsidRPr="004E680D">
        <w:rPr>
          <w:rFonts w:ascii="Arial" w:hAnsi="Arial" w:cs="Arial"/>
        </w:rPr>
        <w:t>O</w:t>
      </w:r>
      <w:r w:rsidR="009E3A3B" w:rsidRPr="004E680D">
        <w:rPr>
          <w:rFonts w:ascii="Arial" w:hAnsi="Arial" w:cs="Arial"/>
        </w:rPr>
        <w:t>ffice</w:t>
      </w:r>
      <w:r w:rsidR="00A656BD" w:rsidRPr="004E680D">
        <w:rPr>
          <w:rFonts w:ascii="Arial" w:hAnsi="Arial" w:cs="Arial"/>
        </w:rPr>
        <w:t xml:space="preserve">s </w:t>
      </w:r>
      <w:r w:rsidRPr="004E680D">
        <w:rPr>
          <w:rFonts w:ascii="Arial" w:hAnsi="Arial" w:cs="Arial"/>
        </w:rPr>
        <w:t>should use this</w:t>
      </w:r>
      <w:r w:rsidR="00A656BD" w:rsidRPr="004E680D">
        <w:rPr>
          <w:rFonts w:ascii="Arial" w:hAnsi="Arial" w:cs="Arial"/>
        </w:rPr>
        <w:t xml:space="preserve"> discovery</w:t>
      </w:r>
      <w:r w:rsidRPr="004E680D">
        <w:rPr>
          <w:rFonts w:ascii="Arial" w:hAnsi="Arial" w:cs="Arial"/>
        </w:rPr>
        <w:t xml:space="preserve"> to inform their EBP activities and develop a plan to fill any identified gaps.</w:t>
      </w:r>
    </w:p>
    <w:p w14:paraId="5B520810" w14:textId="2A6A5C47" w:rsidR="009E3A3B" w:rsidRPr="004E680D" w:rsidRDefault="009E3A3B">
      <w:pPr>
        <w:rPr>
          <w:rFonts w:ascii="Arial" w:hAnsi="Arial" w:cs="Arial"/>
          <w:b/>
          <w:bCs/>
        </w:rPr>
      </w:pPr>
      <w:r w:rsidRPr="004E680D">
        <w:rPr>
          <w:rFonts w:ascii="Arial" w:hAnsi="Arial" w:cs="Arial"/>
          <w:b/>
          <w:bCs/>
        </w:rPr>
        <w:br w:type="page"/>
      </w:r>
    </w:p>
    <w:p w14:paraId="71DCEE15" w14:textId="229D7925" w:rsidR="004D7351" w:rsidRPr="004E680D" w:rsidRDefault="004D7351" w:rsidP="7BACF913">
      <w:pPr>
        <w:spacing w:before="120" w:after="120" w:line="240" w:lineRule="auto"/>
        <w:rPr>
          <w:rFonts w:ascii="Arial" w:hAnsi="Arial" w:cs="Arial"/>
          <w:b/>
          <w:bCs/>
        </w:rPr>
      </w:pPr>
      <w:r w:rsidRPr="004E680D">
        <w:rPr>
          <w:rFonts w:ascii="Arial" w:hAnsi="Arial" w:cs="Arial"/>
          <w:b/>
          <w:bCs/>
        </w:rPr>
        <w:lastRenderedPageBreak/>
        <w:t>Slide 34</w:t>
      </w:r>
      <w:r w:rsidR="008C490D" w:rsidRPr="004E680D">
        <w:rPr>
          <w:rFonts w:ascii="Arial" w:hAnsi="Arial" w:cs="Arial"/>
          <w:b/>
          <w:bCs/>
        </w:rPr>
        <w:t>:</w:t>
      </w:r>
      <w:r w:rsidRPr="004E680D">
        <w:rPr>
          <w:rFonts w:ascii="Arial" w:hAnsi="Arial" w:cs="Arial"/>
          <w:b/>
          <w:bCs/>
        </w:rPr>
        <w:t xml:space="preserve"> Section 3: </w:t>
      </w:r>
      <w:r w:rsidR="00B857E5" w:rsidRPr="004E680D">
        <w:rPr>
          <w:rFonts w:ascii="Arial" w:hAnsi="Arial" w:cs="Arial"/>
          <w:b/>
          <w:bCs/>
        </w:rPr>
        <w:t>Learning Objectives Achieved</w:t>
      </w:r>
    </w:p>
    <w:p w14:paraId="65CCB921" w14:textId="21A14FC5"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 xml:space="preserve">Slide Thirty-Four, Section </w:t>
      </w:r>
      <w:r w:rsidR="001D7392" w:rsidRPr="004E680D">
        <w:rPr>
          <w:rFonts w:ascii="Arial" w:hAnsi="Arial" w:cs="Arial"/>
          <w:szCs w:val="24"/>
        </w:rPr>
        <w:t>3</w:t>
      </w:r>
      <w:r w:rsidRPr="004E680D">
        <w:rPr>
          <w:rFonts w:ascii="Arial" w:hAnsi="Arial" w:cs="Arial"/>
          <w:szCs w:val="24"/>
        </w:rPr>
        <w:t xml:space="preserve">: </w:t>
      </w:r>
      <w:r w:rsidR="00B857E5" w:rsidRPr="004E680D">
        <w:rPr>
          <w:rFonts w:ascii="Arial" w:hAnsi="Arial" w:cs="Arial"/>
          <w:szCs w:val="24"/>
        </w:rPr>
        <w:t>Learning Objectives Achieved</w:t>
      </w:r>
    </w:p>
    <w:p w14:paraId="31451217" w14:textId="0B51211A" w:rsidR="004D7351" w:rsidRPr="004E680D" w:rsidRDefault="00A656BD" w:rsidP="00E30E0A">
      <w:pPr>
        <w:spacing w:before="120" w:after="120" w:line="240" w:lineRule="auto"/>
        <w:rPr>
          <w:rFonts w:ascii="Arial" w:hAnsi="Arial" w:cs="Arial"/>
          <w:szCs w:val="24"/>
        </w:rPr>
      </w:pPr>
      <w:r w:rsidRPr="004E680D">
        <w:rPr>
          <w:rFonts w:ascii="Arial" w:hAnsi="Arial" w:cs="Arial"/>
          <w:szCs w:val="24"/>
        </w:rPr>
        <w:t>Now that Section 3 of this training is complete, y</w:t>
      </w:r>
      <w:r w:rsidR="004D7351" w:rsidRPr="004E680D">
        <w:rPr>
          <w:rFonts w:ascii="Arial" w:hAnsi="Arial" w:cs="Arial"/>
          <w:szCs w:val="24"/>
        </w:rPr>
        <w:t>ou should be able to identify items that can be used as evidence and recognize the characteristics of strong and insufficient evidence.</w:t>
      </w:r>
    </w:p>
    <w:p w14:paraId="747168FE" w14:textId="77777777" w:rsidR="004D7351" w:rsidRPr="004E680D" w:rsidRDefault="004D7351" w:rsidP="00E30E0A">
      <w:pPr>
        <w:spacing w:before="120" w:after="120" w:line="240" w:lineRule="auto"/>
        <w:rPr>
          <w:rFonts w:ascii="Arial" w:hAnsi="Arial" w:cs="Arial"/>
          <w:szCs w:val="24"/>
        </w:rPr>
      </w:pPr>
    </w:p>
    <w:p w14:paraId="4D43B012" w14:textId="5FA69DB9" w:rsidR="004D7351" w:rsidRPr="004E680D" w:rsidRDefault="004D7351" w:rsidP="00E30E0A">
      <w:pPr>
        <w:spacing w:before="120" w:after="120" w:line="240" w:lineRule="auto"/>
        <w:rPr>
          <w:rFonts w:ascii="Arial" w:hAnsi="Arial" w:cs="Arial"/>
          <w:b/>
          <w:bCs/>
          <w:szCs w:val="24"/>
        </w:rPr>
      </w:pPr>
      <w:r w:rsidRPr="004E680D">
        <w:rPr>
          <w:rFonts w:ascii="Arial" w:hAnsi="Arial" w:cs="Arial"/>
          <w:b/>
          <w:bCs/>
          <w:szCs w:val="24"/>
        </w:rPr>
        <w:t>Slide 35</w:t>
      </w:r>
      <w:r w:rsidR="00A656BD" w:rsidRPr="004E680D">
        <w:rPr>
          <w:rFonts w:ascii="Arial" w:hAnsi="Arial" w:cs="Arial"/>
          <w:b/>
          <w:bCs/>
          <w:szCs w:val="24"/>
        </w:rPr>
        <w:t>:</w:t>
      </w:r>
      <w:r w:rsidRPr="004E680D">
        <w:rPr>
          <w:rFonts w:ascii="Arial" w:hAnsi="Arial" w:cs="Arial"/>
          <w:b/>
          <w:bCs/>
          <w:szCs w:val="24"/>
        </w:rPr>
        <w:t xml:space="preserve"> Knowledge Check</w:t>
      </w:r>
      <w:r w:rsidR="00A656BD" w:rsidRPr="004E680D">
        <w:rPr>
          <w:rFonts w:ascii="Arial" w:hAnsi="Arial" w:cs="Arial"/>
          <w:b/>
          <w:bCs/>
          <w:szCs w:val="24"/>
        </w:rPr>
        <w:t xml:space="preserve"> 3</w:t>
      </w:r>
    </w:p>
    <w:p w14:paraId="322580D5" w14:textId="319AE9D8" w:rsidR="004D7351" w:rsidRPr="004E680D" w:rsidRDefault="004D7351" w:rsidP="00E30E0A">
      <w:pPr>
        <w:spacing w:before="120" w:after="120" w:line="240" w:lineRule="auto"/>
        <w:rPr>
          <w:rFonts w:ascii="Arial" w:hAnsi="Arial" w:cs="Arial"/>
          <w:szCs w:val="24"/>
        </w:rPr>
      </w:pPr>
      <w:r w:rsidRPr="004E680D">
        <w:rPr>
          <w:rFonts w:ascii="Arial" w:hAnsi="Arial" w:cs="Arial"/>
          <w:szCs w:val="24"/>
        </w:rPr>
        <w:t>S</w:t>
      </w:r>
      <w:r w:rsidR="001D7392" w:rsidRPr="004E680D">
        <w:rPr>
          <w:rFonts w:ascii="Arial" w:hAnsi="Arial" w:cs="Arial"/>
          <w:szCs w:val="24"/>
        </w:rPr>
        <w:t>l</w:t>
      </w:r>
      <w:r w:rsidRPr="004E680D">
        <w:rPr>
          <w:rFonts w:ascii="Arial" w:hAnsi="Arial" w:cs="Arial"/>
          <w:szCs w:val="24"/>
        </w:rPr>
        <w:t>ide Thirty-Five, Knowledge Check</w:t>
      </w:r>
      <w:r w:rsidR="00A656BD" w:rsidRPr="004E680D">
        <w:rPr>
          <w:rFonts w:ascii="Arial" w:hAnsi="Arial" w:cs="Arial"/>
          <w:szCs w:val="24"/>
        </w:rPr>
        <w:t xml:space="preserve"> </w:t>
      </w:r>
      <w:r w:rsidR="001D7392" w:rsidRPr="004E680D">
        <w:rPr>
          <w:rFonts w:ascii="Arial" w:hAnsi="Arial" w:cs="Arial"/>
          <w:szCs w:val="24"/>
        </w:rPr>
        <w:t>3</w:t>
      </w:r>
    </w:p>
    <w:p w14:paraId="26289F69" w14:textId="5535BB50" w:rsidR="004D7351" w:rsidRPr="004E680D" w:rsidRDefault="00A656BD" w:rsidP="00A656BD">
      <w:pPr>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rue or false</w:t>
      </w:r>
      <w:r w:rsidRPr="004E680D">
        <w:rPr>
          <w:rFonts w:ascii="Arial" w:hAnsi="Arial" w:cs="Arial"/>
          <w:szCs w:val="24"/>
        </w:rPr>
        <w:t xml:space="preserve">: </w:t>
      </w:r>
      <w:r w:rsidR="004D7351" w:rsidRPr="004E680D">
        <w:rPr>
          <w:rFonts w:ascii="Arial" w:hAnsi="Arial" w:cs="Arial"/>
          <w:szCs w:val="24"/>
        </w:rPr>
        <w:t>Sources of evidence used in Budget Narratives should be cited to enhance effectiveness.</w:t>
      </w:r>
    </w:p>
    <w:p w14:paraId="43FB0FC0" w14:textId="77777777" w:rsidR="004D7351" w:rsidRPr="004E680D" w:rsidRDefault="004D7351" w:rsidP="00A656BD">
      <w:pPr>
        <w:spacing w:before="120" w:after="120" w:line="240" w:lineRule="auto"/>
        <w:rPr>
          <w:rFonts w:ascii="Arial" w:hAnsi="Arial" w:cs="Arial"/>
          <w:szCs w:val="24"/>
        </w:rPr>
      </w:pPr>
    </w:p>
    <w:p w14:paraId="102B1242" w14:textId="51EEF6F1" w:rsidR="004D7351" w:rsidRPr="004E680D" w:rsidRDefault="004D7351" w:rsidP="00A656BD">
      <w:pPr>
        <w:spacing w:before="120" w:after="120" w:line="240" w:lineRule="auto"/>
        <w:rPr>
          <w:rFonts w:ascii="Arial" w:hAnsi="Arial" w:cs="Arial"/>
          <w:b/>
          <w:bCs/>
          <w:szCs w:val="24"/>
        </w:rPr>
      </w:pPr>
      <w:r w:rsidRPr="004E680D">
        <w:rPr>
          <w:rFonts w:ascii="Arial" w:hAnsi="Arial" w:cs="Arial"/>
          <w:b/>
          <w:bCs/>
          <w:szCs w:val="24"/>
        </w:rPr>
        <w:t>Slide 36</w:t>
      </w:r>
      <w:r w:rsidR="00A656BD" w:rsidRPr="004E680D">
        <w:rPr>
          <w:rFonts w:ascii="Arial" w:hAnsi="Arial" w:cs="Arial"/>
          <w:b/>
          <w:bCs/>
          <w:szCs w:val="24"/>
        </w:rPr>
        <w:t>:</w:t>
      </w:r>
      <w:r w:rsidRPr="004E680D">
        <w:rPr>
          <w:rFonts w:ascii="Arial" w:hAnsi="Arial" w:cs="Arial"/>
          <w:b/>
          <w:bCs/>
          <w:szCs w:val="24"/>
        </w:rPr>
        <w:t xml:space="preserve"> Knowledge Check </w:t>
      </w:r>
      <w:r w:rsidR="00A656BD" w:rsidRPr="004E680D">
        <w:rPr>
          <w:rFonts w:ascii="Arial" w:hAnsi="Arial" w:cs="Arial"/>
          <w:b/>
          <w:bCs/>
          <w:szCs w:val="24"/>
        </w:rPr>
        <w:t xml:space="preserve">3 </w:t>
      </w:r>
      <w:r w:rsidRPr="004E680D">
        <w:rPr>
          <w:rFonts w:ascii="Arial" w:hAnsi="Arial" w:cs="Arial"/>
          <w:b/>
          <w:bCs/>
          <w:szCs w:val="24"/>
        </w:rPr>
        <w:t>Answer</w:t>
      </w:r>
    </w:p>
    <w:p w14:paraId="390BEE7C" w14:textId="54147D29"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Slide Thirty-Six, Knowledge Check </w:t>
      </w:r>
      <w:r w:rsidR="00A656BD" w:rsidRPr="004E680D">
        <w:rPr>
          <w:rFonts w:ascii="Arial" w:hAnsi="Arial" w:cs="Arial"/>
          <w:szCs w:val="24"/>
        </w:rPr>
        <w:t xml:space="preserve">Three </w:t>
      </w:r>
      <w:r w:rsidRPr="004E680D">
        <w:rPr>
          <w:rFonts w:ascii="Arial" w:hAnsi="Arial" w:cs="Arial"/>
          <w:szCs w:val="24"/>
        </w:rPr>
        <w:t>Answer</w:t>
      </w:r>
    </w:p>
    <w:p w14:paraId="19C8E6FD" w14:textId="1D874F65"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The correct answer is True. Data is most effectively used as evidence when it is referenced with a document title or a detailed footnote </w:t>
      </w:r>
      <w:r w:rsidR="00A656BD" w:rsidRPr="004E680D">
        <w:rPr>
          <w:rFonts w:ascii="Arial" w:hAnsi="Arial" w:cs="Arial"/>
          <w:szCs w:val="24"/>
        </w:rPr>
        <w:t xml:space="preserve">that </w:t>
      </w:r>
      <w:r w:rsidRPr="004E680D">
        <w:rPr>
          <w:rFonts w:ascii="Arial" w:hAnsi="Arial" w:cs="Arial"/>
          <w:szCs w:val="24"/>
        </w:rPr>
        <w:t>includ</w:t>
      </w:r>
      <w:r w:rsidR="00A656BD" w:rsidRPr="004E680D">
        <w:rPr>
          <w:rFonts w:ascii="Arial" w:hAnsi="Arial" w:cs="Arial"/>
          <w:szCs w:val="24"/>
        </w:rPr>
        <w:t>es</w:t>
      </w:r>
      <w:r w:rsidRPr="004E680D">
        <w:rPr>
          <w:rFonts w:ascii="Arial" w:hAnsi="Arial" w:cs="Arial"/>
          <w:szCs w:val="24"/>
        </w:rPr>
        <w:t xml:space="preserve"> the specific finding or fact contained in the source.</w:t>
      </w:r>
    </w:p>
    <w:p w14:paraId="4B522684" w14:textId="77777777" w:rsidR="004D7351" w:rsidRPr="004E680D" w:rsidRDefault="004D7351" w:rsidP="00A656BD">
      <w:pPr>
        <w:spacing w:before="120" w:after="120" w:line="240" w:lineRule="auto"/>
        <w:rPr>
          <w:rFonts w:ascii="Arial" w:hAnsi="Arial" w:cs="Arial"/>
          <w:szCs w:val="24"/>
        </w:rPr>
      </w:pPr>
    </w:p>
    <w:p w14:paraId="58ADAA45" w14:textId="00C61BC7" w:rsidR="00145BCD" w:rsidRPr="004E680D" w:rsidRDefault="004D7351" w:rsidP="00501DC4">
      <w:pPr>
        <w:spacing w:before="120" w:after="120" w:line="240" w:lineRule="auto"/>
        <w:rPr>
          <w:rFonts w:ascii="Arial" w:hAnsi="Arial" w:cs="Arial"/>
          <w:b/>
          <w:bCs/>
          <w:szCs w:val="24"/>
        </w:rPr>
      </w:pPr>
      <w:r w:rsidRPr="004E680D">
        <w:rPr>
          <w:rFonts w:ascii="Arial" w:hAnsi="Arial" w:cs="Arial"/>
          <w:b/>
          <w:bCs/>
          <w:szCs w:val="24"/>
        </w:rPr>
        <w:t>Slide 37</w:t>
      </w:r>
      <w:r w:rsidR="00A656BD" w:rsidRPr="004E680D">
        <w:rPr>
          <w:rFonts w:ascii="Arial" w:hAnsi="Arial" w:cs="Arial"/>
          <w:b/>
          <w:bCs/>
          <w:szCs w:val="24"/>
        </w:rPr>
        <w:t>:</w:t>
      </w:r>
      <w:r w:rsidRPr="004E680D">
        <w:rPr>
          <w:rFonts w:ascii="Arial" w:hAnsi="Arial" w:cs="Arial"/>
          <w:b/>
          <w:bCs/>
          <w:szCs w:val="24"/>
        </w:rPr>
        <w:t xml:space="preserve"> Section 3: </w:t>
      </w:r>
      <w:r w:rsidR="00914692" w:rsidRPr="004E680D">
        <w:rPr>
          <w:rFonts w:ascii="Arial" w:hAnsi="Arial" w:cs="Arial"/>
          <w:b/>
          <w:bCs/>
          <w:szCs w:val="24"/>
        </w:rPr>
        <w:t>Conclusion</w:t>
      </w:r>
    </w:p>
    <w:p w14:paraId="64E7E09C" w14:textId="0502AF06" w:rsidR="004D7351" w:rsidRPr="004E680D" w:rsidRDefault="004D7351" w:rsidP="00501DC4">
      <w:pPr>
        <w:spacing w:before="120" w:after="120" w:line="240" w:lineRule="auto"/>
        <w:rPr>
          <w:rFonts w:ascii="Arial" w:hAnsi="Arial" w:cs="Arial"/>
          <w:b/>
          <w:bCs/>
          <w:szCs w:val="24"/>
        </w:rPr>
      </w:pPr>
      <w:r w:rsidRPr="004E680D">
        <w:rPr>
          <w:rFonts w:ascii="Arial" w:hAnsi="Arial" w:cs="Arial"/>
          <w:szCs w:val="24"/>
        </w:rPr>
        <w:t xml:space="preserve">Slide Thirty-Seven, Section </w:t>
      </w:r>
      <w:r w:rsidR="001D7392" w:rsidRPr="004E680D">
        <w:rPr>
          <w:rFonts w:ascii="Arial" w:hAnsi="Arial" w:cs="Arial"/>
          <w:szCs w:val="24"/>
        </w:rPr>
        <w:t>3</w:t>
      </w:r>
      <w:r w:rsidRPr="004E680D">
        <w:rPr>
          <w:rFonts w:ascii="Arial" w:hAnsi="Arial" w:cs="Arial"/>
          <w:szCs w:val="24"/>
        </w:rPr>
        <w:t xml:space="preserve">: </w:t>
      </w:r>
      <w:r w:rsidR="00914692" w:rsidRPr="004E680D">
        <w:rPr>
          <w:rFonts w:ascii="Arial" w:hAnsi="Arial" w:cs="Arial"/>
          <w:szCs w:val="24"/>
        </w:rPr>
        <w:t>Conclusion</w:t>
      </w:r>
    </w:p>
    <w:p w14:paraId="668A54C3" w14:textId="2D9150F3" w:rsidR="004D7351" w:rsidRPr="004E680D" w:rsidRDefault="004D7351" w:rsidP="00501DC4">
      <w:pPr>
        <w:spacing w:before="120" w:after="120" w:line="240" w:lineRule="auto"/>
        <w:rPr>
          <w:rFonts w:ascii="Arial" w:hAnsi="Arial" w:cs="Arial"/>
          <w:szCs w:val="24"/>
        </w:rPr>
      </w:pPr>
      <w:r w:rsidRPr="004E680D">
        <w:rPr>
          <w:rFonts w:ascii="Arial" w:hAnsi="Arial" w:cs="Arial"/>
          <w:szCs w:val="24"/>
        </w:rPr>
        <w:t>Congratulations! You have completed Section 3: What Strong Evidence Looks Like.</w:t>
      </w:r>
    </w:p>
    <w:p w14:paraId="63E2B1BA" w14:textId="7275EDDC" w:rsidR="004D7351" w:rsidRPr="004E680D" w:rsidRDefault="004D7351" w:rsidP="00501DC4">
      <w:pPr>
        <w:spacing w:before="120" w:after="120" w:line="240" w:lineRule="auto"/>
        <w:rPr>
          <w:rFonts w:ascii="Arial" w:hAnsi="Arial" w:cs="Arial"/>
          <w:szCs w:val="24"/>
        </w:rPr>
      </w:pPr>
      <w:r w:rsidRPr="004E680D">
        <w:rPr>
          <w:rFonts w:ascii="Arial" w:hAnsi="Arial" w:cs="Arial"/>
          <w:szCs w:val="24"/>
        </w:rPr>
        <w:t>When ready</w:t>
      </w:r>
      <w:r w:rsidR="00A656BD" w:rsidRPr="004E680D">
        <w:rPr>
          <w:rFonts w:ascii="Arial" w:hAnsi="Arial" w:cs="Arial"/>
          <w:szCs w:val="24"/>
        </w:rPr>
        <w:t>, continue</w:t>
      </w:r>
      <w:r w:rsidRPr="004E680D">
        <w:rPr>
          <w:rFonts w:ascii="Arial" w:hAnsi="Arial" w:cs="Arial"/>
          <w:szCs w:val="24"/>
        </w:rPr>
        <w:t xml:space="preserve"> to Section </w:t>
      </w:r>
      <w:r w:rsidR="001D7392" w:rsidRPr="004E680D">
        <w:rPr>
          <w:rFonts w:ascii="Arial" w:hAnsi="Arial" w:cs="Arial"/>
          <w:szCs w:val="24"/>
        </w:rPr>
        <w:t>4</w:t>
      </w:r>
      <w:r w:rsidRPr="004E680D">
        <w:rPr>
          <w:rFonts w:ascii="Arial" w:hAnsi="Arial" w:cs="Arial"/>
          <w:szCs w:val="24"/>
        </w:rPr>
        <w:t xml:space="preserve">: </w:t>
      </w:r>
      <w:r w:rsidR="00A656BD" w:rsidRPr="004E680D">
        <w:rPr>
          <w:rFonts w:ascii="Arial" w:hAnsi="Arial" w:cs="Arial"/>
          <w:szCs w:val="24"/>
        </w:rPr>
        <w:t xml:space="preserve">How to </w:t>
      </w:r>
      <w:r w:rsidRPr="004E680D">
        <w:rPr>
          <w:rFonts w:ascii="Arial" w:hAnsi="Arial" w:cs="Arial"/>
          <w:szCs w:val="24"/>
        </w:rPr>
        <w:t>Perform a Self-Evaluation.</w:t>
      </w:r>
    </w:p>
    <w:p w14:paraId="095FEEC5" w14:textId="77777777" w:rsidR="00A656BD" w:rsidRPr="004E680D" w:rsidRDefault="00A656BD" w:rsidP="00501DC4">
      <w:pPr>
        <w:spacing w:before="120" w:after="120" w:line="240" w:lineRule="auto"/>
      </w:pPr>
    </w:p>
    <w:p w14:paraId="0AC91433" w14:textId="78EB1B45" w:rsidR="004D7351" w:rsidRPr="004E680D" w:rsidRDefault="00A656BD" w:rsidP="00A656BD">
      <w:pPr>
        <w:pStyle w:val="VBAH2"/>
      </w:pPr>
      <w:r w:rsidRPr="004E680D">
        <w:t>Section 4: How to Perform a Self-Evaluation</w:t>
      </w:r>
    </w:p>
    <w:p w14:paraId="4F593632" w14:textId="6234E05E" w:rsidR="004D7351" w:rsidRPr="004E680D" w:rsidRDefault="004D7351" w:rsidP="00A656BD">
      <w:pPr>
        <w:spacing w:before="120" w:after="120" w:line="240" w:lineRule="auto"/>
        <w:rPr>
          <w:rFonts w:ascii="Arial" w:hAnsi="Arial" w:cs="Arial"/>
          <w:b/>
          <w:bCs/>
          <w:szCs w:val="24"/>
        </w:rPr>
      </w:pPr>
      <w:r w:rsidRPr="004E680D">
        <w:rPr>
          <w:rFonts w:ascii="Arial" w:hAnsi="Arial" w:cs="Arial"/>
          <w:b/>
          <w:bCs/>
          <w:szCs w:val="24"/>
        </w:rPr>
        <w:t>Slide 38</w:t>
      </w:r>
      <w:r w:rsidR="00A656BD" w:rsidRPr="004E680D">
        <w:rPr>
          <w:rFonts w:ascii="Arial" w:hAnsi="Arial" w:cs="Arial"/>
          <w:b/>
          <w:bCs/>
          <w:szCs w:val="24"/>
        </w:rPr>
        <w:t>:</w:t>
      </w:r>
      <w:r w:rsidRPr="004E680D">
        <w:rPr>
          <w:rFonts w:ascii="Arial" w:hAnsi="Arial" w:cs="Arial"/>
          <w:b/>
          <w:bCs/>
          <w:szCs w:val="24"/>
        </w:rPr>
        <w:t xml:space="preserve"> Section 4: How to Perform a Self-Evaluation</w:t>
      </w:r>
    </w:p>
    <w:p w14:paraId="6D419550" w14:textId="62F554D8"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Slide Thirty-Eight, Section </w:t>
      </w:r>
      <w:r w:rsidR="001D7392" w:rsidRPr="004E680D">
        <w:rPr>
          <w:rFonts w:ascii="Arial" w:hAnsi="Arial" w:cs="Arial"/>
          <w:szCs w:val="24"/>
        </w:rPr>
        <w:t>4</w:t>
      </w:r>
      <w:r w:rsidRPr="004E680D">
        <w:rPr>
          <w:rFonts w:ascii="Arial" w:hAnsi="Arial" w:cs="Arial"/>
          <w:szCs w:val="24"/>
        </w:rPr>
        <w:t>: How to Perform a Self-Evaluation</w:t>
      </w:r>
    </w:p>
    <w:p w14:paraId="080A1700" w14:textId="4D4E850A"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We will now explore how a VBA </w:t>
      </w:r>
      <w:r w:rsidR="004159DF" w:rsidRPr="004E680D">
        <w:rPr>
          <w:rStyle w:val="ui-provider"/>
        </w:rPr>
        <w:t xml:space="preserve">Business Line or Staff Office </w:t>
      </w:r>
      <w:r w:rsidRPr="004E680D">
        <w:rPr>
          <w:rFonts w:ascii="Arial" w:hAnsi="Arial" w:cs="Arial"/>
          <w:szCs w:val="24"/>
        </w:rPr>
        <w:t xml:space="preserve">can use the process and tools </w:t>
      </w:r>
      <w:r w:rsidR="0032257A" w:rsidRPr="004E680D">
        <w:rPr>
          <w:rFonts w:ascii="Arial" w:hAnsi="Arial" w:cs="Arial"/>
          <w:szCs w:val="24"/>
        </w:rPr>
        <w:t xml:space="preserve">created by </w:t>
      </w:r>
      <w:r w:rsidRPr="004E680D">
        <w:rPr>
          <w:rFonts w:ascii="Arial" w:hAnsi="Arial" w:cs="Arial"/>
          <w:szCs w:val="24"/>
        </w:rPr>
        <w:t xml:space="preserve">OSSI to </w:t>
      </w:r>
      <w:r w:rsidR="0032257A" w:rsidRPr="004E680D">
        <w:rPr>
          <w:rFonts w:ascii="Arial" w:hAnsi="Arial" w:cs="Arial"/>
          <w:szCs w:val="24"/>
        </w:rPr>
        <w:t xml:space="preserve">conduct </w:t>
      </w:r>
      <w:r w:rsidRPr="004E680D">
        <w:rPr>
          <w:rFonts w:ascii="Arial" w:hAnsi="Arial" w:cs="Arial"/>
          <w:szCs w:val="24"/>
        </w:rPr>
        <w:t>a self-evaluation of program areas in their Budget Narrative.</w:t>
      </w:r>
    </w:p>
    <w:p w14:paraId="06211513" w14:textId="77777777" w:rsidR="004D7351" w:rsidRPr="004E680D" w:rsidRDefault="004D7351" w:rsidP="00A656BD">
      <w:pPr>
        <w:spacing w:before="120" w:after="120" w:line="240" w:lineRule="auto"/>
        <w:rPr>
          <w:rFonts w:ascii="Arial" w:hAnsi="Arial" w:cs="Arial"/>
          <w:b/>
          <w:bCs/>
          <w:szCs w:val="24"/>
        </w:rPr>
      </w:pPr>
    </w:p>
    <w:p w14:paraId="24B3630B" w14:textId="3DCDB917" w:rsidR="004D7351" w:rsidRPr="004E680D" w:rsidRDefault="004D7351" w:rsidP="00A656BD">
      <w:pPr>
        <w:spacing w:before="120" w:after="120" w:line="240" w:lineRule="auto"/>
        <w:rPr>
          <w:rFonts w:ascii="Arial" w:hAnsi="Arial" w:cs="Arial"/>
          <w:b/>
          <w:bCs/>
          <w:szCs w:val="24"/>
        </w:rPr>
      </w:pPr>
      <w:r w:rsidRPr="004E680D">
        <w:rPr>
          <w:rFonts w:ascii="Arial" w:hAnsi="Arial" w:cs="Arial"/>
          <w:b/>
          <w:bCs/>
          <w:szCs w:val="24"/>
        </w:rPr>
        <w:t>Slide 39</w:t>
      </w:r>
      <w:r w:rsidR="00A656BD" w:rsidRPr="004E680D">
        <w:rPr>
          <w:rFonts w:ascii="Arial" w:hAnsi="Arial" w:cs="Arial"/>
          <w:b/>
          <w:bCs/>
          <w:szCs w:val="24"/>
        </w:rPr>
        <w:t>:</w:t>
      </w:r>
      <w:r w:rsidRPr="004E680D">
        <w:rPr>
          <w:rFonts w:ascii="Arial" w:hAnsi="Arial" w:cs="Arial"/>
          <w:b/>
          <w:bCs/>
          <w:szCs w:val="24"/>
        </w:rPr>
        <w:t xml:space="preserve"> Section 4: </w:t>
      </w:r>
      <w:r w:rsidR="00145BCD" w:rsidRPr="004E680D">
        <w:rPr>
          <w:rFonts w:ascii="Arial" w:hAnsi="Arial" w:cs="Arial"/>
          <w:b/>
          <w:bCs/>
          <w:szCs w:val="24"/>
        </w:rPr>
        <w:t>Learning Objectives</w:t>
      </w:r>
    </w:p>
    <w:p w14:paraId="31AE3EC6" w14:textId="33BA359E"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Slide Thirty-Nine, Section </w:t>
      </w:r>
      <w:r w:rsidR="001D7392" w:rsidRPr="004E680D">
        <w:rPr>
          <w:rFonts w:ascii="Arial" w:hAnsi="Arial" w:cs="Arial"/>
          <w:szCs w:val="24"/>
        </w:rPr>
        <w:t>4</w:t>
      </w:r>
      <w:r w:rsidRPr="004E680D">
        <w:rPr>
          <w:rFonts w:ascii="Arial" w:hAnsi="Arial" w:cs="Arial"/>
          <w:szCs w:val="24"/>
        </w:rPr>
        <w:t xml:space="preserve">: </w:t>
      </w:r>
      <w:r w:rsidR="00145BCD" w:rsidRPr="004E680D">
        <w:rPr>
          <w:rFonts w:ascii="Arial" w:hAnsi="Arial" w:cs="Arial"/>
          <w:szCs w:val="24"/>
        </w:rPr>
        <w:t>Learning Objectives</w:t>
      </w:r>
    </w:p>
    <w:p w14:paraId="2D549FC1" w14:textId="07983C57" w:rsidR="0032257A" w:rsidRPr="004E680D" w:rsidRDefault="004D7351" w:rsidP="7BACF913">
      <w:pPr>
        <w:spacing w:before="120" w:after="120" w:line="240" w:lineRule="auto"/>
        <w:rPr>
          <w:rFonts w:ascii="Arial" w:hAnsi="Arial" w:cs="Arial"/>
        </w:rPr>
      </w:pPr>
      <w:r w:rsidRPr="004E680D">
        <w:rPr>
          <w:rFonts w:ascii="Arial" w:hAnsi="Arial" w:cs="Arial"/>
        </w:rPr>
        <w:t>After completing this section, you will be able to determine the program areas for which a self-evaluation is required and determine a score based on evaluations.</w:t>
      </w:r>
    </w:p>
    <w:p w14:paraId="31D55D06" w14:textId="2B6C9810" w:rsidR="00D34F79" w:rsidRPr="004E680D" w:rsidRDefault="00D34F79">
      <w:pPr>
        <w:rPr>
          <w:rFonts w:ascii="Arial" w:hAnsi="Arial" w:cs="Arial"/>
        </w:rPr>
      </w:pPr>
      <w:r w:rsidRPr="004E680D">
        <w:rPr>
          <w:rFonts w:ascii="Arial" w:hAnsi="Arial" w:cs="Arial"/>
        </w:rPr>
        <w:br w:type="page"/>
      </w:r>
    </w:p>
    <w:p w14:paraId="5B64CD5C" w14:textId="2E727C4E" w:rsidR="004D7351" w:rsidRPr="004E680D" w:rsidRDefault="004D7351" w:rsidP="00A656BD">
      <w:pPr>
        <w:spacing w:before="120" w:after="120" w:line="240" w:lineRule="auto"/>
        <w:rPr>
          <w:rFonts w:ascii="Arial" w:hAnsi="Arial" w:cs="Arial"/>
          <w:b/>
          <w:bCs/>
          <w:szCs w:val="24"/>
        </w:rPr>
      </w:pPr>
      <w:r w:rsidRPr="004E680D">
        <w:rPr>
          <w:rFonts w:ascii="Arial" w:hAnsi="Arial" w:cs="Arial"/>
          <w:b/>
          <w:bCs/>
          <w:szCs w:val="24"/>
        </w:rPr>
        <w:lastRenderedPageBreak/>
        <w:t>Slide 40</w:t>
      </w:r>
      <w:r w:rsidR="00A656BD" w:rsidRPr="004E680D">
        <w:rPr>
          <w:rFonts w:ascii="Arial" w:hAnsi="Arial" w:cs="Arial"/>
          <w:b/>
          <w:bCs/>
          <w:szCs w:val="24"/>
        </w:rPr>
        <w:t>:</w:t>
      </w:r>
      <w:r w:rsidRPr="004E680D">
        <w:rPr>
          <w:rFonts w:ascii="Arial" w:hAnsi="Arial" w:cs="Arial"/>
          <w:b/>
          <w:bCs/>
          <w:szCs w:val="24"/>
        </w:rPr>
        <w:t xml:space="preserve"> Defining a Program Area</w:t>
      </w:r>
    </w:p>
    <w:p w14:paraId="0906A16B" w14:textId="39E8B6EA"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Slide Forty, Defining a Program Area</w:t>
      </w:r>
    </w:p>
    <w:p w14:paraId="5E6B4CE7" w14:textId="423062EC"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The first step i</w:t>
      </w:r>
      <w:r w:rsidR="0032257A" w:rsidRPr="004E680D">
        <w:rPr>
          <w:rFonts w:ascii="Arial" w:hAnsi="Arial" w:cs="Arial"/>
          <w:szCs w:val="24"/>
        </w:rPr>
        <w:t>nvolves</w:t>
      </w:r>
      <w:r w:rsidRPr="004E680D">
        <w:rPr>
          <w:rFonts w:ascii="Arial" w:hAnsi="Arial" w:cs="Arial"/>
          <w:szCs w:val="24"/>
        </w:rPr>
        <w:t xml:space="preserve"> defin</w:t>
      </w:r>
      <w:r w:rsidR="0032257A" w:rsidRPr="004E680D">
        <w:rPr>
          <w:rFonts w:ascii="Arial" w:hAnsi="Arial" w:cs="Arial"/>
          <w:szCs w:val="24"/>
        </w:rPr>
        <w:t>ing the</w:t>
      </w:r>
      <w:r w:rsidRPr="004E680D">
        <w:rPr>
          <w:rFonts w:ascii="Arial" w:hAnsi="Arial" w:cs="Arial"/>
          <w:szCs w:val="24"/>
        </w:rPr>
        <w:t xml:space="preserve"> program areas </w:t>
      </w:r>
      <w:r w:rsidR="0032257A" w:rsidRPr="004E680D">
        <w:rPr>
          <w:rFonts w:ascii="Arial" w:hAnsi="Arial" w:cs="Arial"/>
          <w:szCs w:val="24"/>
        </w:rPr>
        <w:t xml:space="preserve">that </w:t>
      </w:r>
      <w:r w:rsidRPr="004E680D">
        <w:rPr>
          <w:rFonts w:ascii="Arial" w:hAnsi="Arial" w:cs="Arial"/>
          <w:szCs w:val="24"/>
        </w:rPr>
        <w:t>may be appropriate for self-evaluation.</w:t>
      </w:r>
    </w:p>
    <w:p w14:paraId="158C3E38" w14:textId="63B69834"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Program areas listed in the Budget Narrative may be subject to self-evaluation if they </w:t>
      </w:r>
      <w:r w:rsidR="0032257A" w:rsidRPr="004E680D">
        <w:rPr>
          <w:rFonts w:ascii="Arial" w:hAnsi="Arial" w:cs="Arial"/>
          <w:szCs w:val="24"/>
        </w:rPr>
        <w:t xml:space="preserve">are classified </w:t>
      </w:r>
      <w:r w:rsidRPr="004E680D">
        <w:rPr>
          <w:rFonts w:ascii="Arial" w:hAnsi="Arial" w:cs="Arial"/>
          <w:szCs w:val="24"/>
        </w:rPr>
        <w:t>in one of th</w:t>
      </w:r>
      <w:r w:rsidR="0032257A" w:rsidRPr="004E680D">
        <w:rPr>
          <w:rFonts w:ascii="Arial" w:hAnsi="Arial" w:cs="Arial"/>
          <w:szCs w:val="24"/>
        </w:rPr>
        <w:t>e</w:t>
      </w:r>
      <w:r w:rsidRPr="004E680D">
        <w:rPr>
          <w:rFonts w:ascii="Arial" w:hAnsi="Arial" w:cs="Arial"/>
          <w:szCs w:val="24"/>
        </w:rPr>
        <w:t xml:space="preserve"> following categories:</w:t>
      </w:r>
    </w:p>
    <w:p w14:paraId="403BA743" w14:textId="7C94B0C1" w:rsidR="004D7351" w:rsidRPr="004E680D" w:rsidRDefault="0032257A" w:rsidP="0032257A">
      <w:pPr>
        <w:numPr>
          <w:ilvl w:val="0"/>
          <w:numId w:val="12"/>
        </w:numPr>
        <w:spacing w:before="120" w:after="120" w:line="240" w:lineRule="auto"/>
        <w:rPr>
          <w:rFonts w:ascii="Arial" w:hAnsi="Arial" w:cs="Arial"/>
          <w:szCs w:val="24"/>
        </w:rPr>
      </w:pPr>
      <w:r w:rsidRPr="004E680D">
        <w:rPr>
          <w:rFonts w:ascii="Arial" w:hAnsi="Arial" w:cs="Arial"/>
          <w:szCs w:val="24"/>
        </w:rPr>
        <w:t xml:space="preserve">A </w:t>
      </w:r>
      <w:r w:rsidR="004D7351" w:rsidRPr="004E680D">
        <w:rPr>
          <w:rFonts w:ascii="Arial" w:hAnsi="Arial" w:cs="Arial"/>
          <w:szCs w:val="24"/>
        </w:rPr>
        <w:t xml:space="preserve">Title 38 Program, </w:t>
      </w:r>
      <w:r w:rsidRPr="004E680D">
        <w:rPr>
          <w:rFonts w:ascii="Arial" w:hAnsi="Arial" w:cs="Arial"/>
          <w:szCs w:val="24"/>
        </w:rPr>
        <w:t xml:space="preserve">meaning </w:t>
      </w:r>
      <w:r w:rsidR="004D7351" w:rsidRPr="004E680D">
        <w:rPr>
          <w:rFonts w:ascii="Arial" w:hAnsi="Arial" w:cs="Arial"/>
          <w:szCs w:val="24"/>
        </w:rPr>
        <w:t xml:space="preserve">its baseline requirement is from </w:t>
      </w:r>
      <w:r w:rsidRPr="004E680D">
        <w:t xml:space="preserve">USC Title 38 </w:t>
      </w:r>
      <w:r w:rsidR="004D7351" w:rsidRPr="004E680D">
        <w:rPr>
          <w:rFonts w:ascii="Arial" w:hAnsi="Arial" w:cs="Arial"/>
          <w:szCs w:val="24"/>
        </w:rPr>
        <w:t>Code of Federal Regulations core function</w:t>
      </w:r>
      <w:r w:rsidR="00D34F79" w:rsidRPr="004E680D">
        <w:rPr>
          <w:rFonts w:ascii="Arial" w:hAnsi="Arial" w:cs="Arial"/>
          <w:szCs w:val="24"/>
        </w:rPr>
        <w:t>;</w:t>
      </w:r>
    </w:p>
    <w:p w14:paraId="4B8C82AA" w14:textId="707D74F6" w:rsidR="004D7351" w:rsidRPr="004E680D" w:rsidRDefault="0032257A" w:rsidP="0032257A">
      <w:pPr>
        <w:numPr>
          <w:ilvl w:val="0"/>
          <w:numId w:val="12"/>
        </w:numPr>
        <w:spacing w:before="120" w:after="120" w:line="240" w:lineRule="auto"/>
        <w:rPr>
          <w:rFonts w:ascii="Arial" w:hAnsi="Arial" w:cs="Arial"/>
          <w:szCs w:val="24"/>
        </w:rPr>
      </w:pPr>
      <w:r w:rsidRPr="004E680D">
        <w:rPr>
          <w:rFonts w:ascii="Arial" w:hAnsi="Arial" w:cs="Arial"/>
          <w:szCs w:val="24"/>
        </w:rPr>
        <w:t>I</w:t>
      </w:r>
      <w:r w:rsidR="004D7351" w:rsidRPr="004E680D">
        <w:rPr>
          <w:rFonts w:ascii="Arial" w:hAnsi="Arial" w:cs="Arial"/>
          <w:szCs w:val="24"/>
        </w:rPr>
        <w:t>nclu</w:t>
      </w:r>
      <w:r w:rsidRPr="004E680D">
        <w:rPr>
          <w:rFonts w:ascii="Arial" w:hAnsi="Arial" w:cs="Arial"/>
          <w:szCs w:val="24"/>
        </w:rPr>
        <w:t>sion of</w:t>
      </w:r>
      <w:r w:rsidR="004D7351" w:rsidRPr="004E680D">
        <w:rPr>
          <w:rFonts w:ascii="Arial" w:hAnsi="Arial" w:cs="Arial"/>
          <w:szCs w:val="24"/>
        </w:rPr>
        <w:t xml:space="preserve"> a request for a programmatic or </w:t>
      </w:r>
      <w:r w:rsidRPr="004E680D">
        <w:rPr>
          <w:rFonts w:ascii="Arial" w:hAnsi="Arial" w:cs="Arial"/>
          <w:szCs w:val="24"/>
        </w:rPr>
        <w:t>FTE</w:t>
      </w:r>
      <w:r w:rsidR="004D7351" w:rsidRPr="004E680D">
        <w:rPr>
          <w:rFonts w:ascii="Arial" w:hAnsi="Arial" w:cs="Arial"/>
          <w:szCs w:val="24"/>
        </w:rPr>
        <w:t xml:space="preserve"> increase</w:t>
      </w:r>
      <w:r w:rsidR="00D34F79" w:rsidRPr="004E680D">
        <w:rPr>
          <w:rFonts w:ascii="Arial" w:hAnsi="Arial" w:cs="Arial"/>
          <w:szCs w:val="24"/>
        </w:rPr>
        <w:t>;</w:t>
      </w:r>
      <w:r w:rsidR="004D7351" w:rsidRPr="004E680D">
        <w:rPr>
          <w:rFonts w:ascii="Arial" w:hAnsi="Arial" w:cs="Arial"/>
          <w:szCs w:val="24"/>
        </w:rPr>
        <w:t xml:space="preserve"> or</w:t>
      </w:r>
    </w:p>
    <w:p w14:paraId="3648DA40" w14:textId="57205260" w:rsidR="004D7351" w:rsidRPr="004E680D" w:rsidRDefault="0032257A" w:rsidP="0032257A">
      <w:pPr>
        <w:numPr>
          <w:ilvl w:val="0"/>
          <w:numId w:val="12"/>
        </w:numPr>
        <w:spacing w:before="120" w:after="120" w:line="240" w:lineRule="auto"/>
        <w:rPr>
          <w:rFonts w:ascii="Arial" w:hAnsi="Arial" w:cs="Arial"/>
          <w:szCs w:val="24"/>
        </w:rPr>
      </w:pPr>
      <w:r w:rsidRPr="004E680D">
        <w:rPr>
          <w:rFonts w:ascii="Arial" w:hAnsi="Arial" w:cs="Arial"/>
          <w:szCs w:val="24"/>
        </w:rPr>
        <w:t xml:space="preserve">A </w:t>
      </w:r>
      <w:r w:rsidR="004D7351" w:rsidRPr="004E680D">
        <w:rPr>
          <w:rFonts w:ascii="Arial" w:hAnsi="Arial" w:cs="Arial"/>
          <w:szCs w:val="24"/>
        </w:rPr>
        <w:t>new initiative or program</w:t>
      </w:r>
      <w:r w:rsidRPr="004E680D">
        <w:rPr>
          <w:rFonts w:ascii="Arial" w:hAnsi="Arial" w:cs="Arial"/>
          <w:szCs w:val="24"/>
        </w:rPr>
        <w:t>.</w:t>
      </w:r>
    </w:p>
    <w:p w14:paraId="4C30A537" w14:textId="76B9937D"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When determining program areas for self-evaluations, priority </w:t>
      </w:r>
      <w:r w:rsidR="0032257A" w:rsidRPr="004E680D">
        <w:rPr>
          <w:rFonts w:ascii="Arial" w:hAnsi="Arial" w:cs="Arial"/>
          <w:szCs w:val="24"/>
        </w:rPr>
        <w:t>is</w:t>
      </w:r>
      <w:r w:rsidRPr="004E680D">
        <w:rPr>
          <w:rFonts w:ascii="Arial" w:hAnsi="Arial" w:cs="Arial"/>
          <w:szCs w:val="24"/>
        </w:rPr>
        <w:t xml:space="preserve"> given in the following order:</w:t>
      </w:r>
      <w:r w:rsidR="0032257A" w:rsidRPr="004E680D">
        <w:rPr>
          <w:rFonts w:ascii="Arial" w:hAnsi="Arial" w:cs="Arial"/>
          <w:szCs w:val="24"/>
        </w:rPr>
        <w:t xml:space="preserve"> </w:t>
      </w:r>
      <w:r w:rsidRPr="004E680D">
        <w:rPr>
          <w:rFonts w:ascii="Arial" w:hAnsi="Arial" w:cs="Arial"/>
          <w:szCs w:val="24"/>
        </w:rPr>
        <w:t xml:space="preserve">New Initiatives and Programs, </w:t>
      </w:r>
      <w:r w:rsidR="0032257A" w:rsidRPr="004E680D">
        <w:rPr>
          <w:rFonts w:ascii="Arial" w:hAnsi="Arial" w:cs="Arial"/>
          <w:szCs w:val="24"/>
        </w:rPr>
        <w:t xml:space="preserve">then </w:t>
      </w:r>
      <w:r w:rsidRPr="004E680D">
        <w:rPr>
          <w:rFonts w:ascii="Arial" w:hAnsi="Arial" w:cs="Arial"/>
          <w:szCs w:val="24"/>
        </w:rPr>
        <w:t xml:space="preserve">Programmatic and FTE Increases, </w:t>
      </w:r>
      <w:r w:rsidR="0032257A" w:rsidRPr="004E680D">
        <w:rPr>
          <w:rFonts w:ascii="Arial" w:hAnsi="Arial" w:cs="Arial"/>
          <w:szCs w:val="24"/>
        </w:rPr>
        <w:t>followed by</w:t>
      </w:r>
      <w:r w:rsidRPr="004E680D">
        <w:rPr>
          <w:rFonts w:ascii="Arial" w:hAnsi="Arial" w:cs="Arial"/>
          <w:szCs w:val="24"/>
        </w:rPr>
        <w:t xml:space="preserve"> Total Funding.</w:t>
      </w:r>
    </w:p>
    <w:p w14:paraId="013F09F3" w14:textId="3164CA9C" w:rsidR="004D7351" w:rsidRPr="004E680D" w:rsidRDefault="004D7351" w:rsidP="00A656BD">
      <w:pPr>
        <w:spacing w:before="120" w:after="120" w:line="240" w:lineRule="auto"/>
        <w:rPr>
          <w:rFonts w:ascii="Arial" w:hAnsi="Arial" w:cs="Arial"/>
          <w:szCs w:val="24"/>
        </w:rPr>
      </w:pPr>
    </w:p>
    <w:p w14:paraId="7EA3B81D" w14:textId="3C832A0B" w:rsidR="004D7351" w:rsidRPr="004E680D" w:rsidRDefault="004D7351" w:rsidP="00A656BD">
      <w:pPr>
        <w:spacing w:before="120" w:after="120" w:line="240" w:lineRule="auto"/>
        <w:rPr>
          <w:rFonts w:ascii="Arial" w:hAnsi="Arial" w:cs="Arial"/>
          <w:b/>
          <w:bCs/>
          <w:szCs w:val="24"/>
        </w:rPr>
      </w:pPr>
      <w:r w:rsidRPr="00DC5C54">
        <w:rPr>
          <w:rFonts w:ascii="Arial" w:hAnsi="Arial" w:cs="Arial"/>
          <w:b/>
          <w:bCs/>
          <w:szCs w:val="24"/>
        </w:rPr>
        <w:t>Slide 41</w:t>
      </w:r>
      <w:r w:rsidR="0032257A" w:rsidRPr="004E680D">
        <w:rPr>
          <w:rFonts w:ascii="Arial" w:hAnsi="Arial" w:cs="Arial"/>
          <w:b/>
          <w:bCs/>
          <w:szCs w:val="24"/>
        </w:rPr>
        <w:t>:</w:t>
      </w:r>
      <w:r w:rsidRPr="004E680D">
        <w:rPr>
          <w:rFonts w:ascii="Arial" w:hAnsi="Arial" w:cs="Arial"/>
          <w:b/>
          <w:bCs/>
          <w:szCs w:val="24"/>
        </w:rPr>
        <w:t xml:space="preserve"> </w:t>
      </w:r>
      <w:r w:rsidR="00A411F9" w:rsidRPr="004E680D">
        <w:rPr>
          <w:rFonts w:ascii="Arial" w:hAnsi="Arial" w:cs="Arial"/>
          <w:b/>
          <w:bCs/>
          <w:szCs w:val="24"/>
        </w:rPr>
        <w:t>Scoring</w:t>
      </w:r>
      <w:r w:rsidRPr="004E680D">
        <w:rPr>
          <w:rFonts w:ascii="Arial" w:hAnsi="Arial" w:cs="Arial"/>
          <w:b/>
          <w:bCs/>
          <w:szCs w:val="24"/>
        </w:rPr>
        <w:t xml:space="preserve"> Rubric</w:t>
      </w:r>
    </w:p>
    <w:p w14:paraId="19BB6AE5" w14:textId="321677DD"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Slide Forty-One, </w:t>
      </w:r>
      <w:r w:rsidR="00A411F9" w:rsidRPr="004E680D">
        <w:rPr>
          <w:rFonts w:ascii="Arial" w:hAnsi="Arial" w:cs="Arial"/>
          <w:szCs w:val="24"/>
        </w:rPr>
        <w:t>Scoring</w:t>
      </w:r>
      <w:r w:rsidRPr="004E680D">
        <w:rPr>
          <w:rFonts w:ascii="Arial" w:hAnsi="Arial" w:cs="Arial"/>
          <w:szCs w:val="24"/>
        </w:rPr>
        <w:t xml:space="preserve"> Rubric</w:t>
      </w:r>
    </w:p>
    <w:p w14:paraId="46008C49" w14:textId="079F764B"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OSSI developed a scoring rubric </w:t>
      </w:r>
      <w:r w:rsidR="005D63AB" w:rsidRPr="004E680D">
        <w:rPr>
          <w:rFonts w:ascii="Arial" w:hAnsi="Arial" w:cs="Arial"/>
          <w:szCs w:val="24"/>
        </w:rPr>
        <w:t xml:space="preserve">consisting of 23 questions in 8 categories </w:t>
      </w:r>
      <w:r w:rsidR="0032257A" w:rsidRPr="004E680D">
        <w:rPr>
          <w:rFonts w:ascii="Arial" w:hAnsi="Arial" w:cs="Arial"/>
          <w:szCs w:val="24"/>
        </w:rPr>
        <w:t xml:space="preserve">for </w:t>
      </w:r>
      <w:r w:rsidR="004159DF" w:rsidRPr="004E680D">
        <w:rPr>
          <w:rStyle w:val="ui-provider"/>
        </w:rPr>
        <w:t>Business Lines and Staff Offices</w:t>
      </w:r>
      <w:r w:rsidR="004159DF" w:rsidRPr="004E680D">
        <w:rPr>
          <w:rFonts w:ascii="Arial" w:hAnsi="Arial" w:cs="Arial"/>
          <w:szCs w:val="24"/>
        </w:rPr>
        <w:t xml:space="preserve"> </w:t>
      </w:r>
      <w:r w:rsidRPr="004E680D">
        <w:rPr>
          <w:rFonts w:ascii="Arial" w:hAnsi="Arial" w:cs="Arial"/>
          <w:szCs w:val="24"/>
        </w:rPr>
        <w:t>to</w:t>
      </w:r>
      <w:r w:rsidR="0032257A" w:rsidRPr="004E680D">
        <w:rPr>
          <w:rFonts w:ascii="Arial" w:hAnsi="Arial" w:cs="Arial"/>
          <w:szCs w:val="24"/>
        </w:rPr>
        <w:t xml:space="preserve"> conduct a</w:t>
      </w:r>
      <w:r w:rsidRPr="004E680D">
        <w:rPr>
          <w:rFonts w:ascii="Arial" w:hAnsi="Arial" w:cs="Arial"/>
          <w:szCs w:val="24"/>
        </w:rPr>
        <w:t xml:space="preserve"> self-evaluat</w:t>
      </w:r>
      <w:r w:rsidR="0032257A" w:rsidRPr="004E680D">
        <w:rPr>
          <w:rFonts w:ascii="Arial" w:hAnsi="Arial" w:cs="Arial"/>
          <w:szCs w:val="24"/>
        </w:rPr>
        <w:t>ion</w:t>
      </w:r>
      <w:r w:rsidRPr="004E680D">
        <w:rPr>
          <w:rFonts w:ascii="Arial" w:hAnsi="Arial" w:cs="Arial"/>
          <w:szCs w:val="24"/>
        </w:rPr>
        <w:t xml:space="preserve"> and score their use and strength of evidence in Budget Narratives.</w:t>
      </w:r>
    </w:p>
    <w:p w14:paraId="31E42D2B" w14:textId="38BE73E9" w:rsidR="005D63AB" w:rsidRPr="004E680D" w:rsidRDefault="005D63AB" w:rsidP="00A656BD">
      <w:pPr>
        <w:tabs>
          <w:tab w:val="left" w:pos="720"/>
        </w:tabs>
        <w:spacing w:before="120" w:after="120" w:line="240" w:lineRule="auto"/>
        <w:rPr>
          <w:rFonts w:ascii="Arial" w:hAnsi="Arial" w:cs="Arial"/>
          <w:szCs w:val="24"/>
        </w:rPr>
      </w:pPr>
      <w:r w:rsidRPr="00DC5C54">
        <w:rPr>
          <w:rFonts w:ascii="Arial" w:hAnsi="Arial" w:cs="Arial"/>
          <w:szCs w:val="24"/>
        </w:rPr>
        <w:t>The r</w:t>
      </w:r>
      <w:r w:rsidR="00D73BF4" w:rsidRPr="00DC5C54">
        <w:rPr>
          <w:rFonts w:ascii="Arial" w:hAnsi="Arial" w:cs="Arial"/>
          <w:szCs w:val="24"/>
        </w:rPr>
        <w:t>ubric is based on VHA’s Strength of Evidence Checklist, with guidance provided by VA</w:t>
      </w:r>
      <w:r w:rsidR="00A90F33" w:rsidRPr="00DC5C54">
        <w:rPr>
          <w:rFonts w:ascii="Arial" w:hAnsi="Arial" w:cs="Arial"/>
          <w:szCs w:val="24"/>
        </w:rPr>
        <w:t xml:space="preserve"> </w:t>
      </w:r>
      <w:r w:rsidR="00D73BF4" w:rsidRPr="00DC5C54">
        <w:rPr>
          <w:rFonts w:ascii="Arial" w:hAnsi="Arial" w:cs="Arial"/>
          <w:szCs w:val="24"/>
        </w:rPr>
        <w:t>C</w:t>
      </w:r>
      <w:r w:rsidR="00A90F33" w:rsidRPr="00DC5C54">
        <w:rPr>
          <w:rFonts w:ascii="Arial" w:hAnsi="Arial" w:cs="Arial"/>
          <w:szCs w:val="24"/>
        </w:rPr>
        <w:t xml:space="preserve">entral </w:t>
      </w:r>
      <w:r w:rsidR="00D73BF4" w:rsidRPr="00DC5C54">
        <w:rPr>
          <w:rFonts w:ascii="Arial" w:hAnsi="Arial" w:cs="Arial"/>
          <w:szCs w:val="24"/>
        </w:rPr>
        <w:t>O</w:t>
      </w:r>
      <w:r w:rsidR="00A90F33" w:rsidRPr="00DC5C54">
        <w:rPr>
          <w:rFonts w:ascii="Arial" w:hAnsi="Arial" w:cs="Arial"/>
          <w:szCs w:val="24"/>
        </w:rPr>
        <w:t>ffice</w:t>
      </w:r>
      <w:r w:rsidR="00D73BF4" w:rsidRPr="00DC5C54">
        <w:rPr>
          <w:rFonts w:ascii="Arial" w:hAnsi="Arial" w:cs="Arial"/>
          <w:szCs w:val="24"/>
        </w:rPr>
        <w:t xml:space="preserve">, direction from OMB, </w:t>
      </w:r>
      <w:r w:rsidRPr="00DC5C54">
        <w:rPr>
          <w:rFonts w:ascii="Arial" w:hAnsi="Arial" w:cs="Arial"/>
          <w:szCs w:val="24"/>
        </w:rPr>
        <w:t xml:space="preserve">and </w:t>
      </w:r>
      <w:r w:rsidR="00D73BF4" w:rsidRPr="00DC5C54">
        <w:rPr>
          <w:rFonts w:ascii="Arial" w:hAnsi="Arial" w:cs="Arial"/>
          <w:szCs w:val="24"/>
        </w:rPr>
        <w:t>input from VBA’s Enterprise Risk Management team</w:t>
      </w:r>
      <w:r w:rsidRPr="004E680D">
        <w:rPr>
          <w:rFonts w:ascii="Arial" w:hAnsi="Arial" w:cs="Arial"/>
          <w:szCs w:val="24"/>
        </w:rPr>
        <w:t>.</w:t>
      </w:r>
    </w:p>
    <w:p w14:paraId="4EE08DEF" w14:textId="0CDDF850" w:rsidR="004D7351" w:rsidRPr="004E680D" w:rsidRDefault="005D63AB" w:rsidP="00A656BD">
      <w:pPr>
        <w:tabs>
          <w:tab w:val="left" w:pos="720"/>
        </w:tabs>
        <w:spacing w:before="120" w:after="120" w:line="240" w:lineRule="auto"/>
        <w:rPr>
          <w:rFonts w:ascii="Arial" w:hAnsi="Arial" w:cs="Arial"/>
          <w:szCs w:val="24"/>
        </w:rPr>
      </w:pPr>
      <w:r w:rsidRPr="004E680D">
        <w:rPr>
          <w:rFonts w:ascii="Arial" w:hAnsi="Arial" w:cs="Arial"/>
          <w:szCs w:val="24"/>
        </w:rPr>
        <w:t>Categories in the rubric are:</w:t>
      </w:r>
      <w:r w:rsidR="0032257A" w:rsidRPr="004E680D">
        <w:rPr>
          <w:rFonts w:ascii="Arial" w:hAnsi="Arial" w:cs="Arial"/>
          <w:szCs w:val="24"/>
        </w:rPr>
        <w:t xml:space="preserve"> B</w:t>
      </w:r>
      <w:r w:rsidR="004D7351" w:rsidRPr="004E680D">
        <w:rPr>
          <w:rFonts w:ascii="Arial" w:hAnsi="Arial" w:cs="Arial"/>
          <w:szCs w:val="24"/>
        </w:rPr>
        <w:t xml:space="preserve">ackground and </w:t>
      </w:r>
      <w:r w:rsidR="0032257A" w:rsidRPr="004E680D">
        <w:rPr>
          <w:rFonts w:ascii="Arial" w:hAnsi="Arial" w:cs="Arial"/>
          <w:szCs w:val="24"/>
        </w:rPr>
        <w:t>D</w:t>
      </w:r>
      <w:r w:rsidR="004D7351" w:rsidRPr="004E680D">
        <w:rPr>
          <w:rFonts w:ascii="Arial" w:hAnsi="Arial" w:cs="Arial"/>
          <w:szCs w:val="24"/>
        </w:rPr>
        <w:t xml:space="preserve">escription, </w:t>
      </w:r>
      <w:r w:rsidR="0032257A" w:rsidRPr="004E680D">
        <w:rPr>
          <w:rFonts w:ascii="Arial" w:hAnsi="Arial" w:cs="Arial"/>
          <w:szCs w:val="24"/>
        </w:rPr>
        <w:t>N</w:t>
      </w:r>
      <w:r w:rsidR="004D7351" w:rsidRPr="004E680D">
        <w:rPr>
          <w:rFonts w:ascii="Arial" w:hAnsi="Arial" w:cs="Arial"/>
          <w:szCs w:val="24"/>
        </w:rPr>
        <w:t xml:space="preserve">eed, </w:t>
      </w:r>
      <w:r w:rsidR="0032257A" w:rsidRPr="004E680D">
        <w:rPr>
          <w:rFonts w:ascii="Arial" w:hAnsi="Arial" w:cs="Arial"/>
          <w:szCs w:val="24"/>
        </w:rPr>
        <w:t>F</w:t>
      </w:r>
      <w:r w:rsidR="004D7351" w:rsidRPr="004E680D">
        <w:rPr>
          <w:rFonts w:ascii="Arial" w:hAnsi="Arial" w:cs="Arial"/>
          <w:szCs w:val="24"/>
        </w:rPr>
        <w:t xml:space="preserve">easibility, </w:t>
      </w:r>
      <w:r w:rsidR="0032257A" w:rsidRPr="004E680D">
        <w:rPr>
          <w:rFonts w:ascii="Arial" w:hAnsi="Arial" w:cs="Arial"/>
          <w:szCs w:val="24"/>
        </w:rPr>
        <w:t>E</w:t>
      </w:r>
      <w:r w:rsidR="004D7351" w:rsidRPr="004E680D">
        <w:rPr>
          <w:rFonts w:ascii="Arial" w:hAnsi="Arial" w:cs="Arial"/>
          <w:szCs w:val="24"/>
        </w:rPr>
        <w:t xml:space="preserve">ffectiveness, </w:t>
      </w:r>
      <w:r w:rsidR="0032257A" w:rsidRPr="004E680D">
        <w:rPr>
          <w:rFonts w:ascii="Arial" w:hAnsi="Arial" w:cs="Arial"/>
          <w:szCs w:val="24"/>
        </w:rPr>
        <w:t>C</w:t>
      </w:r>
      <w:r w:rsidR="004D7351" w:rsidRPr="004E680D">
        <w:rPr>
          <w:rFonts w:ascii="Arial" w:hAnsi="Arial" w:cs="Arial"/>
          <w:szCs w:val="24"/>
        </w:rPr>
        <w:t xml:space="preserve">ost, </w:t>
      </w:r>
      <w:r w:rsidR="0032257A" w:rsidRPr="004E680D">
        <w:rPr>
          <w:rFonts w:ascii="Arial" w:hAnsi="Arial" w:cs="Arial"/>
          <w:szCs w:val="24"/>
        </w:rPr>
        <w:t>C</w:t>
      </w:r>
      <w:r w:rsidR="004D7351" w:rsidRPr="004E680D">
        <w:rPr>
          <w:rFonts w:ascii="Arial" w:hAnsi="Arial" w:cs="Arial"/>
          <w:szCs w:val="24"/>
        </w:rPr>
        <w:t xml:space="preserve">omparison to </w:t>
      </w:r>
      <w:r w:rsidR="0032257A" w:rsidRPr="004E680D">
        <w:rPr>
          <w:rFonts w:ascii="Arial" w:hAnsi="Arial" w:cs="Arial"/>
          <w:szCs w:val="24"/>
        </w:rPr>
        <w:t>A</w:t>
      </w:r>
      <w:r w:rsidR="004D7351" w:rsidRPr="004E680D">
        <w:rPr>
          <w:rFonts w:ascii="Arial" w:hAnsi="Arial" w:cs="Arial"/>
          <w:szCs w:val="24"/>
        </w:rPr>
        <w:t xml:space="preserve">lternatives, </w:t>
      </w:r>
      <w:r w:rsidR="0032257A" w:rsidRPr="004E680D">
        <w:rPr>
          <w:rFonts w:ascii="Arial" w:hAnsi="Arial" w:cs="Arial"/>
          <w:szCs w:val="24"/>
        </w:rPr>
        <w:t>R</w:t>
      </w:r>
      <w:r w:rsidR="004D7351" w:rsidRPr="004E680D">
        <w:rPr>
          <w:rFonts w:ascii="Arial" w:hAnsi="Arial" w:cs="Arial"/>
          <w:szCs w:val="24"/>
        </w:rPr>
        <w:t xml:space="preserve">isks, and </w:t>
      </w:r>
      <w:r w:rsidR="0032257A" w:rsidRPr="004E680D">
        <w:rPr>
          <w:rFonts w:ascii="Arial" w:hAnsi="Arial" w:cs="Arial"/>
          <w:szCs w:val="24"/>
        </w:rPr>
        <w:t>E</w:t>
      </w:r>
      <w:r w:rsidR="004D7351" w:rsidRPr="004E680D">
        <w:rPr>
          <w:rFonts w:ascii="Arial" w:hAnsi="Arial" w:cs="Arial"/>
          <w:szCs w:val="24"/>
        </w:rPr>
        <w:t xml:space="preserve">vidence </w:t>
      </w:r>
      <w:r w:rsidR="0032257A" w:rsidRPr="004E680D">
        <w:rPr>
          <w:rFonts w:ascii="Arial" w:hAnsi="Arial" w:cs="Arial"/>
          <w:szCs w:val="24"/>
        </w:rPr>
        <w:t>R</w:t>
      </w:r>
      <w:r w:rsidR="004D7351" w:rsidRPr="004E680D">
        <w:rPr>
          <w:rFonts w:ascii="Arial" w:hAnsi="Arial" w:cs="Arial"/>
          <w:szCs w:val="24"/>
        </w:rPr>
        <w:t>ecency.</w:t>
      </w:r>
    </w:p>
    <w:p w14:paraId="20F025FB" w14:textId="3F43E3D7"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The questions in the Background and Description section are designed to provide pertinent information about the project or program and any legal requirements or authority for the proposed project or program.</w:t>
      </w:r>
    </w:p>
    <w:p w14:paraId="39366A88" w14:textId="447C8EA6"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The questions in the Need section are designed to determine if the </w:t>
      </w:r>
      <w:r w:rsidR="0032257A" w:rsidRPr="004E680D">
        <w:rPr>
          <w:rFonts w:ascii="Arial" w:hAnsi="Arial" w:cs="Arial"/>
          <w:szCs w:val="24"/>
        </w:rPr>
        <w:t xml:space="preserve">Budget </w:t>
      </w:r>
      <w:r w:rsidRPr="004E680D">
        <w:rPr>
          <w:rFonts w:ascii="Arial" w:hAnsi="Arial" w:cs="Arial"/>
          <w:szCs w:val="24"/>
        </w:rPr>
        <w:t>Narrative provides a clear need for a novel approach or additional resources.</w:t>
      </w:r>
    </w:p>
    <w:p w14:paraId="0FAA10CF" w14:textId="7C0B4E92"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Feasibility</w:t>
      </w:r>
      <w:r w:rsidR="0032257A" w:rsidRPr="004E680D">
        <w:rPr>
          <w:rFonts w:ascii="Arial" w:hAnsi="Arial" w:cs="Arial"/>
          <w:szCs w:val="24"/>
        </w:rPr>
        <w:t>-</w:t>
      </w:r>
      <w:r w:rsidRPr="004E680D">
        <w:rPr>
          <w:rFonts w:ascii="Arial" w:hAnsi="Arial" w:cs="Arial"/>
          <w:szCs w:val="24"/>
        </w:rPr>
        <w:t xml:space="preserve">related questions gauge the degree to which the </w:t>
      </w:r>
      <w:r w:rsidR="0032257A" w:rsidRPr="004E680D">
        <w:rPr>
          <w:rFonts w:ascii="Arial" w:hAnsi="Arial" w:cs="Arial"/>
          <w:szCs w:val="24"/>
        </w:rPr>
        <w:t xml:space="preserve">Budget </w:t>
      </w:r>
      <w:r w:rsidRPr="004E680D">
        <w:rPr>
          <w:rFonts w:ascii="Arial" w:hAnsi="Arial" w:cs="Arial"/>
          <w:szCs w:val="24"/>
        </w:rPr>
        <w:t>Narrative demonstrates that the actions defined in the proposal can be implemented within the identified setting and/or timeframe.</w:t>
      </w:r>
    </w:p>
    <w:p w14:paraId="4147AB2D" w14:textId="58D220FD"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Questions </w:t>
      </w:r>
      <w:r w:rsidR="0032257A" w:rsidRPr="004E680D">
        <w:rPr>
          <w:rFonts w:ascii="Arial" w:hAnsi="Arial" w:cs="Arial"/>
          <w:szCs w:val="24"/>
        </w:rPr>
        <w:t xml:space="preserve">in the </w:t>
      </w:r>
      <w:r w:rsidRPr="004E680D">
        <w:rPr>
          <w:rFonts w:ascii="Arial" w:hAnsi="Arial" w:cs="Arial"/>
          <w:szCs w:val="24"/>
        </w:rPr>
        <w:t xml:space="preserve">Effectiveness </w:t>
      </w:r>
      <w:r w:rsidR="0032257A" w:rsidRPr="004E680D">
        <w:rPr>
          <w:rFonts w:ascii="Arial" w:hAnsi="Arial" w:cs="Arial"/>
          <w:szCs w:val="24"/>
        </w:rPr>
        <w:t xml:space="preserve">section support </w:t>
      </w:r>
      <w:r w:rsidRPr="004E680D">
        <w:rPr>
          <w:rFonts w:ascii="Arial" w:hAnsi="Arial" w:cs="Arial"/>
          <w:szCs w:val="24"/>
        </w:rPr>
        <w:t>confirm</w:t>
      </w:r>
      <w:r w:rsidR="0032257A" w:rsidRPr="004E680D">
        <w:rPr>
          <w:rFonts w:ascii="Arial" w:hAnsi="Arial" w:cs="Arial"/>
          <w:szCs w:val="24"/>
        </w:rPr>
        <w:t>ing</w:t>
      </w:r>
      <w:r w:rsidRPr="004E680D">
        <w:rPr>
          <w:rFonts w:ascii="Arial" w:hAnsi="Arial" w:cs="Arial"/>
          <w:szCs w:val="24"/>
        </w:rPr>
        <w:t xml:space="preserve"> that the proposed policy or program will be effective among the Veteran population and in achieving the intended outcome.</w:t>
      </w:r>
    </w:p>
    <w:p w14:paraId="1871C7AF" w14:textId="10485DC2"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Cost-related questions determine if the </w:t>
      </w:r>
      <w:r w:rsidR="0032257A" w:rsidRPr="004E680D">
        <w:rPr>
          <w:rFonts w:ascii="Arial" w:hAnsi="Arial" w:cs="Arial"/>
          <w:szCs w:val="24"/>
        </w:rPr>
        <w:t xml:space="preserve">Budget </w:t>
      </w:r>
      <w:r w:rsidRPr="004E680D">
        <w:rPr>
          <w:rFonts w:ascii="Arial" w:hAnsi="Arial" w:cs="Arial"/>
          <w:szCs w:val="24"/>
        </w:rPr>
        <w:t>Narrative provides evidence that identifies impacts on internal or external budgets, and defines, explains, and supports all included budget items.</w:t>
      </w:r>
    </w:p>
    <w:p w14:paraId="69452088" w14:textId="3C616F87" w:rsidR="004D7351" w:rsidRPr="004E680D" w:rsidRDefault="0032257A" w:rsidP="00A656BD">
      <w:pPr>
        <w:spacing w:before="120" w:after="120" w:line="240" w:lineRule="auto"/>
        <w:rPr>
          <w:rFonts w:ascii="Arial" w:hAnsi="Arial" w:cs="Arial"/>
          <w:szCs w:val="24"/>
        </w:rPr>
      </w:pPr>
      <w:r w:rsidRPr="004E680D">
        <w:rPr>
          <w:rFonts w:ascii="Arial" w:hAnsi="Arial" w:cs="Arial"/>
          <w:szCs w:val="24"/>
        </w:rPr>
        <w:t xml:space="preserve">Questions related to the </w:t>
      </w:r>
      <w:r w:rsidR="004D7351" w:rsidRPr="004E680D">
        <w:rPr>
          <w:rFonts w:ascii="Arial" w:hAnsi="Arial" w:cs="Arial"/>
          <w:szCs w:val="24"/>
        </w:rPr>
        <w:t>Comparison to Alternative</w:t>
      </w:r>
      <w:r w:rsidRPr="004E680D">
        <w:rPr>
          <w:rFonts w:ascii="Arial" w:hAnsi="Arial" w:cs="Arial"/>
          <w:szCs w:val="24"/>
        </w:rPr>
        <w:t>s</w:t>
      </w:r>
      <w:r w:rsidR="004D7351" w:rsidRPr="004E680D">
        <w:rPr>
          <w:rFonts w:ascii="Arial" w:hAnsi="Arial" w:cs="Arial"/>
          <w:szCs w:val="24"/>
        </w:rPr>
        <w:t xml:space="preserve"> are designed to determine if the </w:t>
      </w:r>
      <w:r w:rsidRPr="004E680D">
        <w:rPr>
          <w:rFonts w:ascii="Arial" w:hAnsi="Arial" w:cs="Arial"/>
          <w:szCs w:val="24"/>
        </w:rPr>
        <w:t xml:space="preserve">Budget </w:t>
      </w:r>
      <w:r w:rsidR="004D7351" w:rsidRPr="004E680D">
        <w:rPr>
          <w:rFonts w:ascii="Arial" w:hAnsi="Arial" w:cs="Arial"/>
          <w:szCs w:val="24"/>
        </w:rPr>
        <w:t>Narrative includes evidence show</w:t>
      </w:r>
      <w:r w:rsidRPr="004E680D">
        <w:rPr>
          <w:rFonts w:ascii="Arial" w:hAnsi="Arial" w:cs="Arial"/>
          <w:szCs w:val="24"/>
        </w:rPr>
        <w:t>ing</w:t>
      </w:r>
      <w:r w:rsidR="004D7351" w:rsidRPr="004E680D">
        <w:rPr>
          <w:rFonts w:ascii="Arial" w:hAnsi="Arial" w:cs="Arial"/>
          <w:szCs w:val="24"/>
        </w:rPr>
        <w:t xml:space="preserve"> that alternative options were explored and justifiably excluded. Additionally, </w:t>
      </w:r>
      <w:r w:rsidRPr="004E680D">
        <w:rPr>
          <w:rFonts w:ascii="Arial" w:hAnsi="Arial" w:cs="Arial"/>
          <w:szCs w:val="24"/>
        </w:rPr>
        <w:t xml:space="preserve">Budget </w:t>
      </w:r>
      <w:r w:rsidR="004D7351" w:rsidRPr="004E680D">
        <w:rPr>
          <w:rFonts w:ascii="Arial" w:hAnsi="Arial" w:cs="Arial"/>
          <w:szCs w:val="24"/>
        </w:rPr>
        <w:t xml:space="preserve">Narratives should include sufficient evidence to justify the choice to </w:t>
      </w:r>
      <w:r w:rsidRPr="004E680D">
        <w:rPr>
          <w:rFonts w:ascii="Arial" w:hAnsi="Arial" w:cs="Arial"/>
          <w:szCs w:val="24"/>
        </w:rPr>
        <w:t xml:space="preserve">individuals </w:t>
      </w:r>
      <w:r w:rsidR="004D7351" w:rsidRPr="004E680D">
        <w:rPr>
          <w:rFonts w:ascii="Arial" w:hAnsi="Arial" w:cs="Arial"/>
          <w:szCs w:val="24"/>
        </w:rPr>
        <w:t>who may oppose it or prefer an alternative.</w:t>
      </w:r>
    </w:p>
    <w:p w14:paraId="7743755D" w14:textId="1A968B17" w:rsidR="004D7351" w:rsidRPr="004E680D" w:rsidRDefault="0032257A" w:rsidP="00A656BD">
      <w:pPr>
        <w:spacing w:before="120" w:after="120" w:line="240" w:lineRule="auto"/>
        <w:rPr>
          <w:rFonts w:ascii="Arial" w:hAnsi="Arial" w:cs="Arial"/>
          <w:szCs w:val="24"/>
        </w:rPr>
      </w:pPr>
      <w:r w:rsidRPr="004E680D">
        <w:rPr>
          <w:rFonts w:ascii="Arial" w:hAnsi="Arial" w:cs="Arial"/>
          <w:szCs w:val="24"/>
        </w:rPr>
        <w:t xml:space="preserve">Questions in the </w:t>
      </w:r>
      <w:r w:rsidR="004D7351" w:rsidRPr="004E680D">
        <w:rPr>
          <w:rFonts w:ascii="Arial" w:hAnsi="Arial" w:cs="Arial"/>
          <w:szCs w:val="24"/>
        </w:rPr>
        <w:t>Risks</w:t>
      </w:r>
      <w:r w:rsidR="004D7351" w:rsidRPr="004E680D">
        <w:rPr>
          <w:rFonts w:ascii="Arial" w:hAnsi="Arial" w:cs="Arial"/>
          <w:i/>
          <w:iCs/>
          <w:szCs w:val="24"/>
        </w:rPr>
        <w:t xml:space="preserve"> </w:t>
      </w:r>
      <w:r w:rsidRPr="004E680D">
        <w:rPr>
          <w:rFonts w:ascii="Arial" w:hAnsi="Arial" w:cs="Arial"/>
          <w:szCs w:val="24"/>
        </w:rPr>
        <w:t xml:space="preserve">section </w:t>
      </w:r>
      <w:r w:rsidR="004D7351" w:rsidRPr="004E680D">
        <w:rPr>
          <w:rFonts w:ascii="Arial" w:hAnsi="Arial" w:cs="Arial"/>
          <w:szCs w:val="24"/>
        </w:rPr>
        <w:t>help</w:t>
      </w:r>
      <w:r w:rsidRPr="004E680D">
        <w:rPr>
          <w:rFonts w:ascii="Arial" w:hAnsi="Arial" w:cs="Arial"/>
          <w:szCs w:val="24"/>
        </w:rPr>
        <w:t xml:space="preserve"> to</w:t>
      </w:r>
      <w:r w:rsidR="004D7351" w:rsidRPr="004E680D">
        <w:rPr>
          <w:rFonts w:ascii="Arial" w:hAnsi="Arial" w:cs="Arial"/>
          <w:szCs w:val="24"/>
        </w:rPr>
        <w:t xml:space="preserve"> identify direct and indirect risks to the policies</w:t>
      </w:r>
      <w:r w:rsidRPr="004E680D">
        <w:rPr>
          <w:rFonts w:ascii="Arial" w:hAnsi="Arial" w:cs="Arial"/>
          <w:szCs w:val="24"/>
        </w:rPr>
        <w:t xml:space="preserve"> or </w:t>
      </w:r>
      <w:r w:rsidR="004D7351" w:rsidRPr="004E680D">
        <w:rPr>
          <w:rFonts w:ascii="Arial" w:hAnsi="Arial" w:cs="Arial"/>
          <w:szCs w:val="24"/>
        </w:rPr>
        <w:t xml:space="preserve">programs and their impact on the achievements of VBA’s mission and strategic objectives. </w:t>
      </w:r>
    </w:p>
    <w:p w14:paraId="2D55081C" w14:textId="290EF116"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lastRenderedPageBreak/>
        <w:t xml:space="preserve">Evidence Recency questions are designed to ensure the most up-to-date data is used </w:t>
      </w:r>
      <w:r w:rsidR="0032257A" w:rsidRPr="004E680D">
        <w:rPr>
          <w:rFonts w:ascii="Arial" w:hAnsi="Arial" w:cs="Arial"/>
          <w:szCs w:val="24"/>
        </w:rPr>
        <w:t xml:space="preserve">for </w:t>
      </w:r>
      <w:r w:rsidRPr="004E680D">
        <w:rPr>
          <w:rFonts w:ascii="Arial" w:hAnsi="Arial" w:cs="Arial"/>
          <w:szCs w:val="24"/>
        </w:rPr>
        <w:t>the project or program</w:t>
      </w:r>
      <w:r w:rsidR="0032257A" w:rsidRPr="004E680D">
        <w:rPr>
          <w:rFonts w:ascii="Arial" w:hAnsi="Arial" w:cs="Arial"/>
          <w:szCs w:val="24"/>
        </w:rPr>
        <w:t xml:space="preserve"> in question</w:t>
      </w:r>
      <w:r w:rsidRPr="004E680D">
        <w:rPr>
          <w:rFonts w:ascii="Arial" w:hAnsi="Arial" w:cs="Arial"/>
          <w:szCs w:val="24"/>
        </w:rPr>
        <w:t>.</w:t>
      </w:r>
    </w:p>
    <w:p w14:paraId="4D9275B2" w14:textId="5911F71C"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The recommend</w:t>
      </w:r>
      <w:r w:rsidR="0032257A" w:rsidRPr="004E680D">
        <w:rPr>
          <w:rFonts w:ascii="Arial" w:hAnsi="Arial" w:cs="Arial"/>
          <w:szCs w:val="24"/>
        </w:rPr>
        <w:t>ed approach involves</w:t>
      </w:r>
      <w:r w:rsidRPr="004E680D">
        <w:rPr>
          <w:rFonts w:ascii="Arial" w:hAnsi="Arial" w:cs="Arial"/>
          <w:szCs w:val="24"/>
        </w:rPr>
        <w:t xml:space="preserve"> </w:t>
      </w:r>
      <w:r w:rsidR="0032257A" w:rsidRPr="004E680D">
        <w:rPr>
          <w:rFonts w:ascii="Arial" w:hAnsi="Arial" w:cs="Arial"/>
          <w:szCs w:val="24"/>
        </w:rPr>
        <w:t>the</w:t>
      </w:r>
      <w:r w:rsidRPr="004E680D">
        <w:rPr>
          <w:rFonts w:ascii="Arial" w:hAnsi="Arial" w:cs="Arial"/>
          <w:szCs w:val="24"/>
        </w:rPr>
        <w:t xml:space="preserve"> selected program areas in the Budget Narrative be</w:t>
      </w:r>
      <w:r w:rsidR="0032257A" w:rsidRPr="004E680D">
        <w:rPr>
          <w:rFonts w:ascii="Arial" w:hAnsi="Arial" w:cs="Arial"/>
          <w:szCs w:val="24"/>
        </w:rPr>
        <w:t>ing</w:t>
      </w:r>
      <w:r w:rsidRPr="004E680D">
        <w:rPr>
          <w:rFonts w:ascii="Arial" w:hAnsi="Arial" w:cs="Arial"/>
          <w:szCs w:val="24"/>
        </w:rPr>
        <w:t xml:space="preserve"> evaluated and scored by two separate individuals.</w:t>
      </w:r>
    </w:p>
    <w:p w14:paraId="28320362" w14:textId="414B5A53"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The questions are scored on a scale of 0 to 5 (for a total </w:t>
      </w:r>
      <w:r w:rsidR="00963101" w:rsidRPr="004E680D">
        <w:rPr>
          <w:rFonts w:ascii="Arial" w:hAnsi="Arial" w:cs="Arial"/>
          <w:szCs w:val="24"/>
        </w:rPr>
        <w:t xml:space="preserve">of </w:t>
      </w:r>
      <w:r w:rsidRPr="004E680D">
        <w:rPr>
          <w:rFonts w:ascii="Arial" w:hAnsi="Arial" w:cs="Arial"/>
          <w:szCs w:val="24"/>
        </w:rPr>
        <w:t>115 possible points) to discret</w:t>
      </w:r>
      <w:r w:rsidR="00963101" w:rsidRPr="004E680D">
        <w:rPr>
          <w:rFonts w:ascii="Arial" w:hAnsi="Arial" w:cs="Arial"/>
          <w:szCs w:val="24"/>
        </w:rPr>
        <w:t>e</w:t>
      </w:r>
      <w:r w:rsidRPr="004E680D">
        <w:rPr>
          <w:rFonts w:ascii="Arial" w:hAnsi="Arial" w:cs="Arial"/>
          <w:szCs w:val="24"/>
        </w:rPr>
        <w:t>ly identify areas where evidence could be strengthened.</w:t>
      </w:r>
    </w:p>
    <w:p w14:paraId="21B89940" w14:textId="52005E59" w:rsidR="004D7351" w:rsidRPr="004E680D" w:rsidRDefault="00963101" w:rsidP="7BACF913">
      <w:pPr>
        <w:spacing w:before="120" w:after="120" w:line="240" w:lineRule="auto"/>
        <w:rPr>
          <w:rFonts w:ascii="Arial" w:hAnsi="Arial" w:cs="Arial"/>
        </w:rPr>
      </w:pPr>
      <w:r w:rsidRPr="00DC5C54">
        <w:rPr>
          <w:rFonts w:ascii="Arial" w:hAnsi="Arial" w:cs="Arial"/>
        </w:rPr>
        <w:t>N</w:t>
      </w:r>
      <w:r w:rsidR="004D7351" w:rsidRPr="00DC5C54">
        <w:rPr>
          <w:rFonts w:ascii="Arial" w:hAnsi="Arial" w:cs="Arial"/>
        </w:rPr>
        <w:t>ote that the rubric is based on VA Central Office guidance. If VA Central Office issue</w:t>
      </w:r>
      <w:r w:rsidRPr="00DC5C54">
        <w:rPr>
          <w:rFonts w:ascii="Arial" w:hAnsi="Arial" w:cs="Arial"/>
        </w:rPr>
        <w:t>s</w:t>
      </w:r>
      <w:r w:rsidR="004D7351" w:rsidRPr="00DC5C54">
        <w:rPr>
          <w:rFonts w:ascii="Arial" w:hAnsi="Arial" w:cs="Arial"/>
        </w:rPr>
        <w:t xml:space="preserve"> new guidance regarding the rubric, </w:t>
      </w:r>
      <w:r w:rsidRPr="00DC5C54">
        <w:rPr>
          <w:rFonts w:ascii="Arial" w:hAnsi="Arial" w:cs="Arial"/>
        </w:rPr>
        <w:t xml:space="preserve">the new </w:t>
      </w:r>
      <w:r w:rsidR="004D7351" w:rsidRPr="00DC5C54">
        <w:rPr>
          <w:rFonts w:ascii="Arial" w:hAnsi="Arial" w:cs="Arial"/>
        </w:rPr>
        <w:t xml:space="preserve">guidance </w:t>
      </w:r>
      <w:r w:rsidRPr="00DC5C54">
        <w:rPr>
          <w:rFonts w:ascii="Arial" w:hAnsi="Arial" w:cs="Arial"/>
        </w:rPr>
        <w:t xml:space="preserve">should be adhered to </w:t>
      </w:r>
      <w:r w:rsidR="004D7351" w:rsidRPr="00DC5C54">
        <w:rPr>
          <w:rFonts w:ascii="Arial" w:hAnsi="Arial" w:cs="Arial"/>
        </w:rPr>
        <w:t>until this training can be updated to reflect changes.</w:t>
      </w:r>
    </w:p>
    <w:p w14:paraId="2A1BD4A2" w14:textId="43B510DB" w:rsidR="7BACF913" w:rsidRPr="004E680D" w:rsidRDefault="7BACF913" w:rsidP="7BACF913">
      <w:pPr>
        <w:spacing w:before="120" w:after="120" w:line="240" w:lineRule="auto"/>
        <w:rPr>
          <w:rFonts w:ascii="Arial" w:hAnsi="Arial" w:cs="Arial"/>
        </w:rPr>
      </w:pPr>
    </w:p>
    <w:p w14:paraId="08A59258" w14:textId="6938299A"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42</w:t>
      </w:r>
      <w:r w:rsidR="00963101" w:rsidRPr="004E680D">
        <w:rPr>
          <w:rFonts w:ascii="Arial" w:hAnsi="Arial" w:cs="Arial"/>
          <w:b/>
          <w:bCs/>
          <w:szCs w:val="24"/>
        </w:rPr>
        <w:t>:</w:t>
      </w:r>
      <w:r w:rsidRPr="004E680D">
        <w:rPr>
          <w:rFonts w:ascii="Arial" w:hAnsi="Arial" w:cs="Arial"/>
          <w:b/>
          <w:bCs/>
          <w:szCs w:val="24"/>
        </w:rPr>
        <w:t xml:space="preserve"> Rubric Categories</w:t>
      </w:r>
      <w:r w:rsidR="00885BE0" w:rsidRPr="004E680D">
        <w:rPr>
          <w:rFonts w:ascii="Arial" w:hAnsi="Arial" w:cs="Arial"/>
          <w:b/>
          <w:bCs/>
          <w:szCs w:val="24"/>
        </w:rPr>
        <w:t>:</w:t>
      </w:r>
      <w:r w:rsidR="00963101" w:rsidRPr="004E680D">
        <w:rPr>
          <w:rFonts w:ascii="Arial" w:hAnsi="Arial" w:cs="Arial"/>
          <w:b/>
          <w:bCs/>
          <w:szCs w:val="24"/>
        </w:rPr>
        <w:t xml:space="preserve"> </w:t>
      </w:r>
      <w:r w:rsidRPr="004E680D">
        <w:rPr>
          <w:rFonts w:ascii="Arial" w:hAnsi="Arial" w:cs="Arial"/>
          <w:b/>
          <w:bCs/>
          <w:szCs w:val="24"/>
        </w:rPr>
        <w:t>Background</w:t>
      </w:r>
      <w:r w:rsidR="00963101" w:rsidRPr="004E680D">
        <w:rPr>
          <w:rFonts w:ascii="Arial" w:hAnsi="Arial" w:cs="Arial"/>
          <w:b/>
          <w:bCs/>
          <w:szCs w:val="24"/>
        </w:rPr>
        <w:t xml:space="preserve"> </w:t>
      </w:r>
      <w:r w:rsidRPr="004E680D">
        <w:rPr>
          <w:rFonts w:ascii="Arial" w:hAnsi="Arial" w:cs="Arial"/>
          <w:b/>
          <w:bCs/>
          <w:szCs w:val="24"/>
        </w:rPr>
        <w:t>and Description</w:t>
      </w:r>
    </w:p>
    <w:p w14:paraId="4290629A" w14:textId="1781DCCC"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Slide Forty-Two, Rubric </w:t>
      </w:r>
      <w:r w:rsidR="00DB7A7D" w:rsidRPr="004E680D">
        <w:rPr>
          <w:rFonts w:ascii="Arial" w:hAnsi="Arial" w:cs="Arial"/>
          <w:szCs w:val="24"/>
        </w:rPr>
        <w:t>Categories</w:t>
      </w:r>
      <w:r w:rsidR="00885BE0" w:rsidRPr="004E680D">
        <w:rPr>
          <w:rFonts w:ascii="Arial" w:hAnsi="Arial" w:cs="Arial"/>
          <w:szCs w:val="24"/>
        </w:rPr>
        <w:t>:</w:t>
      </w:r>
      <w:r w:rsidR="00DB7A7D" w:rsidRPr="004E680D">
        <w:rPr>
          <w:rFonts w:ascii="Arial" w:hAnsi="Arial" w:cs="Arial"/>
          <w:szCs w:val="24"/>
        </w:rPr>
        <w:t xml:space="preserve"> </w:t>
      </w:r>
      <w:r w:rsidRPr="004E680D">
        <w:rPr>
          <w:rFonts w:ascii="Arial" w:hAnsi="Arial" w:cs="Arial"/>
          <w:szCs w:val="24"/>
        </w:rPr>
        <w:t>Background</w:t>
      </w:r>
      <w:r w:rsidR="00DB7A7D" w:rsidRPr="004E680D">
        <w:rPr>
          <w:rFonts w:ascii="Arial" w:hAnsi="Arial" w:cs="Arial"/>
          <w:szCs w:val="24"/>
        </w:rPr>
        <w:t xml:space="preserve"> </w:t>
      </w:r>
      <w:r w:rsidRPr="004E680D">
        <w:rPr>
          <w:rFonts w:ascii="Arial" w:hAnsi="Arial" w:cs="Arial"/>
          <w:szCs w:val="24"/>
        </w:rPr>
        <w:t>and Description</w:t>
      </w:r>
    </w:p>
    <w:p w14:paraId="43375D0F" w14:textId="79228E56"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We will now </w:t>
      </w:r>
      <w:r w:rsidR="006811F9" w:rsidRPr="004E680D">
        <w:rPr>
          <w:rFonts w:ascii="Arial" w:hAnsi="Arial" w:cs="Arial"/>
          <w:szCs w:val="24"/>
        </w:rPr>
        <w:t>present</w:t>
      </w:r>
      <w:r w:rsidR="00DB7A7D" w:rsidRPr="004E680D">
        <w:rPr>
          <w:rFonts w:ascii="Arial" w:hAnsi="Arial" w:cs="Arial"/>
          <w:szCs w:val="24"/>
        </w:rPr>
        <w:t xml:space="preserve"> </w:t>
      </w:r>
      <w:r w:rsidRPr="004E680D">
        <w:rPr>
          <w:rFonts w:ascii="Arial" w:hAnsi="Arial" w:cs="Arial"/>
          <w:szCs w:val="24"/>
        </w:rPr>
        <w:t>in more detail what Evaluators should consider when scoring the questions in each section of the rubric.</w:t>
      </w:r>
    </w:p>
    <w:p w14:paraId="34B61637" w14:textId="39C24820"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The goal for the Background and Description section is to present a clear and concise description of the program effort that the proposal </w:t>
      </w:r>
      <w:r w:rsidR="006811F9" w:rsidRPr="004E680D">
        <w:rPr>
          <w:rFonts w:ascii="Arial" w:hAnsi="Arial" w:cs="Arial"/>
          <w:szCs w:val="24"/>
        </w:rPr>
        <w:t xml:space="preserve">will </w:t>
      </w:r>
      <w:r w:rsidRPr="004E680D">
        <w:rPr>
          <w:rFonts w:ascii="Arial" w:hAnsi="Arial" w:cs="Arial"/>
          <w:szCs w:val="24"/>
        </w:rPr>
        <w:t xml:space="preserve">benefit and </w:t>
      </w:r>
      <w:r w:rsidR="006811F9" w:rsidRPr="004E680D">
        <w:rPr>
          <w:rFonts w:ascii="Arial" w:hAnsi="Arial" w:cs="Arial"/>
          <w:szCs w:val="24"/>
        </w:rPr>
        <w:t xml:space="preserve">to </w:t>
      </w:r>
      <w:r w:rsidRPr="004E680D">
        <w:rPr>
          <w:rFonts w:ascii="Arial" w:hAnsi="Arial" w:cs="Arial"/>
          <w:szCs w:val="24"/>
        </w:rPr>
        <w:t>briefly explain the authority or requirement that underlies the proposal</w:t>
      </w:r>
      <w:r w:rsidR="006811F9" w:rsidRPr="004E680D">
        <w:rPr>
          <w:rFonts w:ascii="Arial" w:hAnsi="Arial" w:cs="Arial"/>
          <w:szCs w:val="24"/>
        </w:rPr>
        <w:t>.</w:t>
      </w:r>
    </w:p>
    <w:p w14:paraId="79F5E729" w14:textId="3CFB5BBE" w:rsidR="004D7351" w:rsidRPr="004E680D" w:rsidRDefault="004D7351" w:rsidP="00501DC4">
      <w:pPr>
        <w:tabs>
          <w:tab w:val="left" w:pos="720"/>
        </w:tabs>
        <w:spacing w:before="120" w:after="120" w:line="240" w:lineRule="auto"/>
        <w:rPr>
          <w:rFonts w:ascii="Arial" w:hAnsi="Arial" w:cs="Arial"/>
          <w:szCs w:val="24"/>
        </w:rPr>
      </w:pPr>
      <w:r w:rsidRPr="004E680D">
        <w:rPr>
          <w:rFonts w:ascii="Arial" w:hAnsi="Arial" w:cs="Arial"/>
          <w:szCs w:val="24"/>
        </w:rPr>
        <w:t xml:space="preserve">When scoring the questions in the Background and Description section, Evaluators should consider the category definition </w:t>
      </w:r>
      <w:r w:rsidR="006811F9" w:rsidRPr="004E680D">
        <w:rPr>
          <w:rFonts w:ascii="Arial" w:hAnsi="Arial" w:cs="Arial"/>
          <w:szCs w:val="24"/>
        </w:rPr>
        <w:t>and</w:t>
      </w:r>
      <w:r w:rsidRPr="004E680D">
        <w:rPr>
          <w:rFonts w:ascii="Arial" w:hAnsi="Arial" w:cs="Arial"/>
          <w:szCs w:val="24"/>
        </w:rPr>
        <w:t xml:space="preserve"> the extent to which the</w:t>
      </w:r>
      <w:r w:rsidR="006811F9" w:rsidRPr="004E680D">
        <w:rPr>
          <w:rFonts w:ascii="Arial" w:hAnsi="Arial" w:cs="Arial"/>
          <w:szCs w:val="24"/>
        </w:rPr>
        <w:t xml:space="preserve"> n</w:t>
      </w:r>
      <w:r w:rsidRPr="004E680D">
        <w:rPr>
          <w:rFonts w:ascii="Arial" w:hAnsi="Arial" w:cs="Arial"/>
          <w:szCs w:val="24"/>
        </w:rPr>
        <w:t>arrative</w:t>
      </w:r>
      <w:r w:rsidR="006811F9" w:rsidRPr="004E680D">
        <w:rPr>
          <w:rFonts w:ascii="Arial" w:hAnsi="Arial" w:cs="Arial"/>
          <w:szCs w:val="24"/>
        </w:rPr>
        <w:t xml:space="preserve"> clearly d</w:t>
      </w:r>
      <w:r w:rsidRPr="004E680D">
        <w:rPr>
          <w:rFonts w:ascii="Arial" w:hAnsi="Arial" w:cs="Arial"/>
          <w:szCs w:val="24"/>
        </w:rPr>
        <w:t>escribes the initiative</w:t>
      </w:r>
      <w:r w:rsidR="006811F9" w:rsidRPr="004E680D">
        <w:rPr>
          <w:rFonts w:ascii="Arial" w:hAnsi="Arial" w:cs="Arial"/>
          <w:szCs w:val="24"/>
        </w:rPr>
        <w:t>, p</w:t>
      </w:r>
      <w:r w:rsidRPr="004E680D">
        <w:rPr>
          <w:rFonts w:ascii="Arial" w:hAnsi="Arial" w:cs="Arial"/>
          <w:szCs w:val="24"/>
        </w:rPr>
        <w:t>rovides useful context on the initiative’s background, and</w:t>
      </w:r>
      <w:r w:rsidR="00535947" w:rsidRPr="004E680D">
        <w:rPr>
          <w:rFonts w:ascii="Arial" w:hAnsi="Arial" w:cs="Arial"/>
          <w:szCs w:val="24"/>
        </w:rPr>
        <w:t xml:space="preserve"> c</w:t>
      </w:r>
      <w:r w:rsidRPr="004E680D">
        <w:rPr>
          <w:rFonts w:ascii="Arial" w:hAnsi="Arial" w:cs="Arial"/>
          <w:szCs w:val="24"/>
        </w:rPr>
        <w:t>learly identifies any legal requirement or authority for the proposed effort.</w:t>
      </w:r>
    </w:p>
    <w:p w14:paraId="69B213B1" w14:textId="77777777" w:rsidR="004D7351" w:rsidRPr="004E680D" w:rsidRDefault="004D7351" w:rsidP="00A656BD">
      <w:pPr>
        <w:spacing w:before="120" w:after="120" w:line="240" w:lineRule="auto"/>
        <w:rPr>
          <w:rFonts w:ascii="Arial" w:hAnsi="Arial" w:cs="Arial"/>
          <w:b/>
          <w:bCs/>
          <w:szCs w:val="24"/>
        </w:rPr>
      </w:pPr>
    </w:p>
    <w:p w14:paraId="7563601F" w14:textId="257E2CBF"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43</w:t>
      </w:r>
      <w:r w:rsidR="00535947" w:rsidRPr="004E680D">
        <w:rPr>
          <w:rFonts w:ascii="Arial" w:hAnsi="Arial" w:cs="Arial"/>
          <w:b/>
          <w:bCs/>
          <w:szCs w:val="24"/>
        </w:rPr>
        <w:t>:</w:t>
      </w:r>
      <w:r w:rsidRPr="004E680D">
        <w:rPr>
          <w:rFonts w:ascii="Arial" w:hAnsi="Arial" w:cs="Arial"/>
          <w:b/>
          <w:bCs/>
          <w:szCs w:val="24"/>
        </w:rPr>
        <w:t xml:space="preserve"> Rubric Categories</w:t>
      </w:r>
      <w:r w:rsidR="00885BE0" w:rsidRPr="004E680D">
        <w:rPr>
          <w:rFonts w:ascii="Arial" w:hAnsi="Arial" w:cs="Arial"/>
          <w:b/>
          <w:bCs/>
          <w:szCs w:val="24"/>
        </w:rPr>
        <w:t>:</w:t>
      </w:r>
      <w:r w:rsidRPr="004E680D">
        <w:rPr>
          <w:rFonts w:ascii="Arial" w:hAnsi="Arial" w:cs="Arial"/>
          <w:b/>
          <w:bCs/>
          <w:szCs w:val="24"/>
        </w:rPr>
        <w:t xml:space="preserve"> Need</w:t>
      </w:r>
      <w:r w:rsidR="00535947" w:rsidRPr="004E680D">
        <w:rPr>
          <w:rFonts w:ascii="Arial" w:hAnsi="Arial" w:cs="Arial"/>
          <w:b/>
          <w:bCs/>
          <w:szCs w:val="24"/>
        </w:rPr>
        <w:t xml:space="preserve"> </w:t>
      </w:r>
    </w:p>
    <w:p w14:paraId="3847F3D7" w14:textId="0BDD031C"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Forty-Three, Rubric Categories</w:t>
      </w:r>
      <w:r w:rsidR="00885BE0" w:rsidRPr="004E680D">
        <w:rPr>
          <w:rFonts w:ascii="Arial" w:hAnsi="Arial" w:cs="Arial"/>
          <w:szCs w:val="24"/>
        </w:rPr>
        <w:t>:</w:t>
      </w:r>
      <w:r w:rsidR="00535947" w:rsidRPr="004E680D">
        <w:rPr>
          <w:rFonts w:ascii="Arial" w:hAnsi="Arial" w:cs="Arial"/>
          <w:szCs w:val="24"/>
        </w:rPr>
        <w:t xml:space="preserve"> </w:t>
      </w:r>
      <w:r w:rsidRPr="004E680D">
        <w:rPr>
          <w:rFonts w:ascii="Arial" w:hAnsi="Arial" w:cs="Arial"/>
          <w:szCs w:val="24"/>
        </w:rPr>
        <w:t>Need</w:t>
      </w:r>
    </w:p>
    <w:p w14:paraId="45714AC4" w14:textId="7EB8B517" w:rsidR="004D7351" w:rsidRPr="004E680D" w:rsidRDefault="004D7351" w:rsidP="00A656BD">
      <w:pPr>
        <w:tabs>
          <w:tab w:val="left" w:pos="720"/>
        </w:tabs>
        <w:spacing w:before="120" w:after="120" w:line="240" w:lineRule="auto"/>
        <w:rPr>
          <w:rFonts w:ascii="Arial" w:hAnsi="Arial" w:cs="Arial"/>
          <w:szCs w:val="24"/>
        </w:rPr>
      </w:pPr>
      <w:bookmarkStart w:id="8" w:name="_Hlk95893023"/>
      <w:bookmarkStart w:id="9" w:name="_Hlk95809820"/>
      <w:r w:rsidRPr="004E680D">
        <w:rPr>
          <w:rFonts w:ascii="Arial" w:hAnsi="Arial" w:cs="Arial"/>
          <w:szCs w:val="24"/>
        </w:rPr>
        <w:t xml:space="preserve">In the Need category, the goal is to </w:t>
      </w:r>
      <w:bookmarkEnd w:id="8"/>
      <w:r w:rsidRPr="004E680D">
        <w:rPr>
          <w:rFonts w:ascii="Arial" w:hAnsi="Arial" w:cs="Arial"/>
          <w:szCs w:val="24"/>
        </w:rPr>
        <w:t>demonstrate a clear need for a novel approach</w:t>
      </w:r>
      <w:bookmarkEnd w:id="9"/>
      <w:r w:rsidR="00885BE0" w:rsidRPr="00DC5C54">
        <w:rPr>
          <w:rFonts w:ascii="Arial" w:hAnsi="Arial" w:cs="Arial"/>
          <w:szCs w:val="24"/>
        </w:rPr>
        <w:t xml:space="preserve"> </w:t>
      </w:r>
      <w:r w:rsidR="00885BE0" w:rsidRPr="004E680D">
        <w:rPr>
          <w:rFonts w:ascii="Arial" w:hAnsi="Arial" w:cs="Arial"/>
          <w:szCs w:val="24"/>
        </w:rPr>
        <w:t>or additional resources as identified in the proposal</w:t>
      </w:r>
      <w:r w:rsidR="00535947" w:rsidRPr="004E680D">
        <w:rPr>
          <w:rFonts w:ascii="Arial" w:hAnsi="Arial" w:cs="Arial"/>
          <w:szCs w:val="24"/>
        </w:rPr>
        <w:t>.</w:t>
      </w:r>
    </w:p>
    <w:p w14:paraId="204A65D2" w14:textId="72FDAA1F"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When scoring the questions in the Need section, Evaluators should consider the category definition </w:t>
      </w:r>
      <w:r w:rsidR="00535947" w:rsidRPr="004E680D">
        <w:rPr>
          <w:rFonts w:ascii="Arial" w:hAnsi="Arial" w:cs="Arial"/>
          <w:szCs w:val="24"/>
        </w:rPr>
        <w:t>and</w:t>
      </w:r>
      <w:r w:rsidRPr="004E680D">
        <w:rPr>
          <w:rFonts w:ascii="Arial" w:hAnsi="Arial" w:cs="Arial"/>
          <w:szCs w:val="24"/>
        </w:rPr>
        <w:t xml:space="preserve"> the extent to which the Narrative:</w:t>
      </w:r>
    </w:p>
    <w:p w14:paraId="6130F7BD" w14:textId="498800E8" w:rsidR="004D7351" w:rsidRPr="004E680D" w:rsidRDefault="004D7351" w:rsidP="00DA5979">
      <w:pPr>
        <w:pStyle w:val="VBABullet1"/>
      </w:pPr>
      <w:r w:rsidRPr="004E680D">
        <w:t>Addresses the unique capability provided by the program</w:t>
      </w:r>
      <w:r w:rsidR="00885BE0" w:rsidRPr="004E680D">
        <w:t>;</w:t>
      </w:r>
    </w:p>
    <w:p w14:paraId="2E9CEE52" w14:textId="6FB3CC61" w:rsidR="004D7351" w:rsidRPr="004E680D" w:rsidRDefault="004D7351" w:rsidP="00DA5979">
      <w:pPr>
        <w:pStyle w:val="VBABullet1"/>
      </w:pPr>
      <w:r w:rsidRPr="004E680D">
        <w:t>Demonstrates how the program area or request aligns to VBA goals and priorities</w:t>
      </w:r>
      <w:r w:rsidR="00885BE0" w:rsidRPr="004E680D">
        <w:t>;</w:t>
      </w:r>
    </w:p>
    <w:p w14:paraId="556F7F67" w14:textId="5546C563" w:rsidR="004D7351" w:rsidRPr="004E680D" w:rsidRDefault="004D7351" w:rsidP="00DA5979">
      <w:pPr>
        <w:pStyle w:val="VBABullet1"/>
      </w:pPr>
      <w:r w:rsidRPr="004E680D">
        <w:t>Articulates specific Veteran needs (or those of another stakeholder) that are addressed by the program area or request</w:t>
      </w:r>
      <w:r w:rsidR="00885BE0" w:rsidRPr="004E680D">
        <w:t>;</w:t>
      </w:r>
      <w:r w:rsidRPr="004E680D">
        <w:t xml:space="preserve"> and</w:t>
      </w:r>
    </w:p>
    <w:p w14:paraId="4EBA438D" w14:textId="47FFED8E" w:rsidR="00535947" w:rsidRPr="004E680D" w:rsidRDefault="004D7351" w:rsidP="7BACF913">
      <w:pPr>
        <w:pStyle w:val="VBABullet1"/>
      </w:pPr>
      <w:r w:rsidRPr="004E680D">
        <w:t>References (if applicable) any mandates or other regulatory requirements addressed by the program area or request</w:t>
      </w:r>
      <w:r w:rsidR="00535947" w:rsidRPr="004E680D">
        <w:t>.</w:t>
      </w:r>
    </w:p>
    <w:p w14:paraId="4B1E61BA" w14:textId="249600B2" w:rsidR="00885BE0" w:rsidRPr="004E680D" w:rsidRDefault="00885BE0">
      <w:pPr>
        <w:rPr>
          <w:rFonts w:ascii="Arial" w:hAnsi="Arial" w:cs="Arial"/>
          <w:b/>
          <w:bCs/>
          <w:szCs w:val="24"/>
        </w:rPr>
      </w:pPr>
      <w:r w:rsidRPr="004E680D">
        <w:rPr>
          <w:rFonts w:ascii="Arial" w:hAnsi="Arial" w:cs="Arial"/>
          <w:b/>
          <w:bCs/>
          <w:szCs w:val="24"/>
        </w:rPr>
        <w:br w:type="page"/>
      </w:r>
    </w:p>
    <w:p w14:paraId="53FA0EFD" w14:textId="658F6D75"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lastRenderedPageBreak/>
        <w:t>Slide 44</w:t>
      </w:r>
      <w:r w:rsidR="00535947" w:rsidRPr="004E680D">
        <w:rPr>
          <w:rFonts w:ascii="Arial" w:hAnsi="Arial" w:cs="Arial"/>
          <w:b/>
          <w:bCs/>
          <w:szCs w:val="24"/>
        </w:rPr>
        <w:t>:</w:t>
      </w:r>
      <w:r w:rsidRPr="004E680D">
        <w:rPr>
          <w:rFonts w:ascii="Arial" w:hAnsi="Arial" w:cs="Arial"/>
          <w:b/>
          <w:bCs/>
          <w:szCs w:val="24"/>
        </w:rPr>
        <w:t xml:space="preserve"> Rubric Categories</w:t>
      </w:r>
      <w:r w:rsidR="000120A3" w:rsidRPr="004E680D">
        <w:rPr>
          <w:rFonts w:ascii="Arial" w:hAnsi="Arial" w:cs="Arial"/>
          <w:b/>
          <w:bCs/>
          <w:szCs w:val="24"/>
        </w:rPr>
        <w:t>:</w:t>
      </w:r>
      <w:r w:rsidRPr="004E680D">
        <w:rPr>
          <w:rFonts w:ascii="Arial" w:hAnsi="Arial" w:cs="Arial"/>
          <w:b/>
          <w:bCs/>
          <w:szCs w:val="24"/>
        </w:rPr>
        <w:t xml:space="preserve"> Feasibility</w:t>
      </w:r>
      <w:r w:rsidR="00535947" w:rsidRPr="004E680D">
        <w:rPr>
          <w:rFonts w:ascii="Arial" w:hAnsi="Arial" w:cs="Arial"/>
          <w:b/>
          <w:bCs/>
          <w:szCs w:val="24"/>
        </w:rPr>
        <w:t xml:space="preserve"> </w:t>
      </w:r>
    </w:p>
    <w:p w14:paraId="06D222E9" w14:textId="49421CB4"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Forty-Four, Rubric Categories</w:t>
      </w:r>
      <w:r w:rsidR="000120A3" w:rsidRPr="004E680D">
        <w:rPr>
          <w:rFonts w:ascii="Arial" w:hAnsi="Arial" w:cs="Arial"/>
          <w:szCs w:val="24"/>
        </w:rPr>
        <w:t>:</w:t>
      </w:r>
      <w:r w:rsidRPr="004E680D">
        <w:rPr>
          <w:rFonts w:ascii="Arial" w:hAnsi="Arial" w:cs="Arial"/>
          <w:szCs w:val="24"/>
        </w:rPr>
        <w:t xml:space="preserve"> Feasibility</w:t>
      </w:r>
      <w:r w:rsidR="00535947" w:rsidRPr="004E680D">
        <w:rPr>
          <w:rFonts w:ascii="Arial" w:hAnsi="Arial" w:cs="Arial"/>
          <w:szCs w:val="24"/>
        </w:rPr>
        <w:t xml:space="preserve"> </w:t>
      </w:r>
    </w:p>
    <w:p w14:paraId="6BD10D70" w14:textId="11082CF9" w:rsidR="004D7351" w:rsidRPr="004E680D" w:rsidRDefault="00535947" w:rsidP="00A656BD">
      <w:pPr>
        <w:tabs>
          <w:tab w:val="left" w:pos="720"/>
        </w:tabs>
        <w:spacing w:before="120" w:after="120" w:line="240" w:lineRule="auto"/>
        <w:rPr>
          <w:rFonts w:ascii="Arial" w:hAnsi="Arial" w:cs="Arial"/>
          <w:szCs w:val="24"/>
        </w:rPr>
      </w:pPr>
      <w:bookmarkStart w:id="10" w:name="_Hlk95811395"/>
      <w:r w:rsidRPr="004E680D">
        <w:rPr>
          <w:rFonts w:ascii="Arial" w:hAnsi="Arial" w:cs="Arial"/>
          <w:szCs w:val="24"/>
        </w:rPr>
        <w:t xml:space="preserve">The goal associated with </w:t>
      </w:r>
      <w:r w:rsidR="004D7351" w:rsidRPr="004E680D">
        <w:rPr>
          <w:rFonts w:ascii="Arial" w:hAnsi="Arial" w:cs="Arial"/>
          <w:szCs w:val="24"/>
        </w:rPr>
        <w:t xml:space="preserve">the Feasibility category is </w:t>
      </w:r>
      <w:bookmarkEnd w:id="10"/>
      <w:r w:rsidR="004D7351" w:rsidRPr="004E680D">
        <w:rPr>
          <w:rFonts w:ascii="Arial" w:hAnsi="Arial" w:cs="Arial"/>
          <w:szCs w:val="24"/>
        </w:rPr>
        <w:t>to demonstrate that the actions defined in the proposal can be implemented in the identified setting and</w:t>
      </w:r>
      <w:r w:rsidRPr="004E680D">
        <w:rPr>
          <w:rFonts w:ascii="Arial" w:hAnsi="Arial" w:cs="Arial"/>
          <w:szCs w:val="24"/>
        </w:rPr>
        <w:t>/</w:t>
      </w:r>
      <w:r w:rsidR="004D7351" w:rsidRPr="004E680D">
        <w:rPr>
          <w:rFonts w:ascii="Arial" w:hAnsi="Arial" w:cs="Arial"/>
          <w:szCs w:val="24"/>
        </w:rPr>
        <w:t>or timeframe.</w:t>
      </w:r>
    </w:p>
    <w:p w14:paraId="0CA170BA" w14:textId="2603695E"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When scoring the questions in the Feasibility section, Evaluators should consider the category definition </w:t>
      </w:r>
      <w:r w:rsidR="00535947" w:rsidRPr="004E680D">
        <w:rPr>
          <w:rFonts w:ascii="Arial" w:hAnsi="Arial" w:cs="Arial"/>
          <w:szCs w:val="24"/>
        </w:rPr>
        <w:t>and</w:t>
      </w:r>
      <w:r w:rsidRPr="004E680D">
        <w:rPr>
          <w:rFonts w:ascii="Arial" w:hAnsi="Arial" w:cs="Arial"/>
          <w:szCs w:val="24"/>
        </w:rPr>
        <w:t xml:space="preserve"> the extent to which the Narrative:</w:t>
      </w:r>
    </w:p>
    <w:p w14:paraId="286E3D94" w14:textId="7BDFC3DC" w:rsidR="004D7351" w:rsidRPr="004E680D" w:rsidRDefault="004D7351" w:rsidP="00DA5979">
      <w:pPr>
        <w:pStyle w:val="VBABullet1"/>
      </w:pPr>
      <w:r w:rsidRPr="004E680D">
        <w:t>Discusses the context within which success will be measured</w:t>
      </w:r>
      <w:r w:rsidR="00535947" w:rsidRPr="004E680D">
        <w:t>, such as</w:t>
      </w:r>
      <w:r w:rsidRPr="004E680D">
        <w:t xml:space="preserve"> political environment, external markets, or administrative priorities</w:t>
      </w:r>
      <w:r w:rsidR="0022161D" w:rsidRPr="004E680D">
        <w:t>;</w:t>
      </w:r>
    </w:p>
    <w:p w14:paraId="283D1E79" w14:textId="6EE1DD2F" w:rsidR="004D7351" w:rsidRPr="004E680D" w:rsidRDefault="004D7351" w:rsidP="00DA5979">
      <w:pPr>
        <w:pStyle w:val="VBABullet1"/>
      </w:pPr>
      <w:r w:rsidRPr="004E680D">
        <w:t>Uncovers and challenges any outdated assumptions about “what works”</w:t>
      </w:r>
      <w:r w:rsidR="0022161D" w:rsidRPr="004E680D">
        <w:t>;</w:t>
      </w:r>
    </w:p>
    <w:p w14:paraId="4BC6DB47" w14:textId="1FF0C70B" w:rsidR="004D7351" w:rsidRPr="004E680D" w:rsidRDefault="004D7351" w:rsidP="00DA5979">
      <w:pPr>
        <w:pStyle w:val="VBABullet1"/>
      </w:pPr>
      <w:r w:rsidRPr="004E680D">
        <w:t>Discusses if established targets (where applicable) are achievable and realistic under the proposed funding or resource levels</w:t>
      </w:r>
      <w:r w:rsidR="0022161D" w:rsidRPr="004E680D">
        <w:t>;</w:t>
      </w:r>
      <w:r w:rsidRPr="004E680D">
        <w:t xml:space="preserve"> and </w:t>
      </w:r>
    </w:p>
    <w:p w14:paraId="26D70C09" w14:textId="4A4A08DC" w:rsidR="004D7351" w:rsidRPr="004E680D" w:rsidRDefault="004D7351" w:rsidP="00DA5979">
      <w:pPr>
        <w:pStyle w:val="VBABullet1"/>
      </w:pPr>
      <w:r w:rsidRPr="004E680D">
        <w:t>Ensures alignment with the current logistical environment and identified areas of interest, goals, and strategic priorities of VBA Leadership</w:t>
      </w:r>
      <w:r w:rsidR="00535947" w:rsidRPr="004E680D">
        <w:t>.</w:t>
      </w:r>
    </w:p>
    <w:p w14:paraId="22F5758F" w14:textId="77777777" w:rsidR="004D7351" w:rsidRPr="004E680D" w:rsidRDefault="004D7351" w:rsidP="00A656BD">
      <w:pPr>
        <w:spacing w:before="120" w:after="120" w:line="240" w:lineRule="auto"/>
        <w:rPr>
          <w:rFonts w:ascii="Arial" w:hAnsi="Arial" w:cs="Arial"/>
          <w:szCs w:val="24"/>
        </w:rPr>
      </w:pPr>
    </w:p>
    <w:p w14:paraId="01628925" w14:textId="171B9974"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45</w:t>
      </w:r>
      <w:r w:rsidR="00535947" w:rsidRPr="004E680D">
        <w:rPr>
          <w:rFonts w:ascii="Arial" w:hAnsi="Arial" w:cs="Arial"/>
          <w:b/>
          <w:bCs/>
          <w:szCs w:val="24"/>
        </w:rPr>
        <w:t>:</w:t>
      </w:r>
      <w:r w:rsidRPr="004E680D">
        <w:rPr>
          <w:rFonts w:ascii="Arial" w:hAnsi="Arial" w:cs="Arial"/>
          <w:b/>
          <w:bCs/>
          <w:szCs w:val="24"/>
        </w:rPr>
        <w:t xml:space="preserve"> Rubric Categories</w:t>
      </w:r>
      <w:r w:rsidR="000120A3" w:rsidRPr="004E680D">
        <w:rPr>
          <w:rFonts w:ascii="Arial" w:hAnsi="Arial" w:cs="Arial"/>
          <w:b/>
          <w:bCs/>
          <w:szCs w:val="24"/>
        </w:rPr>
        <w:t>:</w:t>
      </w:r>
      <w:r w:rsidRPr="004E680D">
        <w:rPr>
          <w:rFonts w:ascii="Arial" w:hAnsi="Arial" w:cs="Arial"/>
          <w:b/>
          <w:bCs/>
          <w:szCs w:val="24"/>
        </w:rPr>
        <w:t xml:space="preserve"> Effectiveness</w:t>
      </w:r>
      <w:r w:rsidR="00535947" w:rsidRPr="004E680D">
        <w:rPr>
          <w:rFonts w:ascii="Arial" w:hAnsi="Arial" w:cs="Arial"/>
          <w:b/>
          <w:bCs/>
          <w:szCs w:val="24"/>
        </w:rPr>
        <w:t xml:space="preserve"> </w:t>
      </w:r>
    </w:p>
    <w:p w14:paraId="34A387BB" w14:textId="3EFFAF2A"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Forty-Five, Rubric Categories</w:t>
      </w:r>
      <w:r w:rsidR="000120A3" w:rsidRPr="004E680D">
        <w:rPr>
          <w:rFonts w:ascii="Arial" w:hAnsi="Arial" w:cs="Arial"/>
          <w:szCs w:val="24"/>
        </w:rPr>
        <w:t>:</w:t>
      </w:r>
      <w:r w:rsidRPr="004E680D">
        <w:rPr>
          <w:rFonts w:ascii="Arial" w:hAnsi="Arial" w:cs="Arial"/>
          <w:szCs w:val="24"/>
        </w:rPr>
        <w:t xml:space="preserve"> Effectiveness</w:t>
      </w:r>
      <w:r w:rsidR="00535947" w:rsidRPr="004E680D">
        <w:rPr>
          <w:rFonts w:ascii="Arial" w:hAnsi="Arial" w:cs="Arial"/>
          <w:szCs w:val="24"/>
        </w:rPr>
        <w:t xml:space="preserve"> </w:t>
      </w:r>
    </w:p>
    <w:p w14:paraId="52B49986" w14:textId="21C4B790" w:rsidR="004D7351" w:rsidRPr="004E680D" w:rsidRDefault="00535947" w:rsidP="00A656BD">
      <w:pPr>
        <w:tabs>
          <w:tab w:val="left" w:pos="720"/>
        </w:tabs>
        <w:spacing w:before="120" w:after="120" w:line="240" w:lineRule="auto"/>
        <w:rPr>
          <w:rFonts w:ascii="Arial" w:hAnsi="Arial" w:cs="Arial"/>
          <w:szCs w:val="24"/>
        </w:rPr>
      </w:pPr>
      <w:bookmarkStart w:id="11" w:name="_Hlk95811604"/>
      <w:r w:rsidRPr="004E680D">
        <w:rPr>
          <w:rFonts w:ascii="Arial" w:hAnsi="Arial" w:cs="Arial"/>
          <w:szCs w:val="24"/>
        </w:rPr>
        <w:t>The goal associated with</w:t>
      </w:r>
      <w:r w:rsidR="004D7351" w:rsidRPr="004E680D">
        <w:rPr>
          <w:rFonts w:ascii="Arial" w:hAnsi="Arial" w:cs="Arial"/>
          <w:szCs w:val="24"/>
        </w:rPr>
        <w:t xml:space="preserve"> the Effectiveness category</w:t>
      </w:r>
      <w:r w:rsidRPr="004E680D">
        <w:rPr>
          <w:rFonts w:ascii="Arial" w:hAnsi="Arial" w:cs="Arial"/>
          <w:szCs w:val="24"/>
        </w:rPr>
        <w:t xml:space="preserve"> </w:t>
      </w:r>
      <w:r w:rsidR="004D7351" w:rsidRPr="004E680D">
        <w:rPr>
          <w:rFonts w:ascii="Arial" w:hAnsi="Arial" w:cs="Arial"/>
          <w:szCs w:val="24"/>
        </w:rPr>
        <w:t>is to demonstrate that the proposed policy or program will be successful among the Veteran population and will be useful in achieving the intended outcome.</w:t>
      </w:r>
      <w:bookmarkEnd w:id="11"/>
    </w:p>
    <w:p w14:paraId="44D34676" w14:textId="0DE79B48"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When scoring the questions in the Effectiveness section, Evaluators should consider the category definition </w:t>
      </w:r>
      <w:r w:rsidR="00F94357" w:rsidRPr="004E680D">
        <w:rPr>
          <w:rFonts w:ascii="Arial" w:hAnsi="Arial" w:cs="Arial"/>
          <w:szCs w:val="24"/>
        </w:rPr>
        <w:t>and</w:t>
      </w:r>
      <w:r w:rsidRPr="004E680D">
        <w:rPr>
          <w:rFonts w:ascii="Arial" w:hAnsi="Arial" w:cs="Arial"/>
          <w:szCs w:val="24"/>
        </w:rPr>
        <w:t xml:space="preserve"> the extent to which the Narrative:</w:t>
      </w:r>
    </w:p>
    <w:p w14:paraId="7842FAE6" w14:textId="4F91B8BE" w:rsidR="004D7351" w:rsidRPr="004E680D" w:rsidRDefault="004D7351" w:rsidP="00DA5979">
      <w:pPr>
        <w:pStyle w:val="VBABullet1"/>
      </w:pPr>
      <w:r w:rsidRPr="004E680D">
        <w:t xml:space="preserve">Includes a clear objective statement </w:t>
      </w:r>
      <w:r w:rsidR="00F94357" w:rsidRPr="004E680D">
        <w:t xml:space="preserve">that </w:t>
      </w:r>
      <w:r w:rsidRPr="004E680D">
        <w:t>explicitly stat</w:t>
      </w:r>
      <w:r w:rsidR="00F94357" w:rsidRPr="004E680D">
        <w:t>es</w:t>
      </w:r>
      <w:r w:rsidRPr="004E680D">
        <w:t xml:space="preserve"> the knowledge, skills, or solutions expected to be attained through the program</w:t>
      </w:r>
      <w:r w:rsidR="000120A3" w:rsidRPr="004E680D">
        <w:t>;</w:t>
      </w:r>
      <w:r w:rsidRPr="004E680D">
        <w:t xml:space="preserve"> </w:t>
      </w:r>
    </w:p>
    <w:p w14:paraId="3CA0482F" w14:textId="470FBC12" w:rsidR="004D7351" w:rsidRPr="004E680D" w:rsidRDefault="004D7351" w:rsidP="00DA5979">
      <w:pPr>
        <w:pStyle w:val="VBABullet1"/>
      </w:pPr>
      <w:r w:rsidRPr="004E680D">
        <w:t>Discusses whether performance objectives (or established targets, if applicable) were achieved in prior years</w:t>
      </w:r>
      <w:r w:rsidR="00F94357" w:rsidRPr="004E680D">
        <w:t>,</w:t>
      </w:r>
      <w:r w:rsidRPr="004E680D">
        <w:t xml:space="preserve"> including factors that led to good or improved performance or factors that hindered performance</w:t>
      </w:r>
      <w:r w:rsidR="000120A3" w:rsidRPr="004E680D">
        <w:t>;</w:t>
      </w:r>
      <w:r w:rsidRPr="004E680D">
        <w:t xml:space="preserve"> </w:t>
      </w:r>
    </w:p>
    <w:p w14:paraId="6BFE0C03" w14:textId="1009C07A" w:rsidR="004D7351" w:rsidRPr="004E680D" w:rsidRDefault="004D7351" w:rsidP="00DA5979">
      <w:pPr>
        <w:pStyle w:val="VBABullet1"/>
      </w:pPr>
      <w:r w:rsidRPr="004E680D">
        <w:t>Notes if performance factors (positive or negative) are one-time influences or ongoing and explains why performance objectives were not met, if applicable</w:t>
      </w:r>
      <w:r w:rsidR="0044675A" w:rsidRPr="004E680D">
        <w:t>;</w:t>
      </w:r>
      <w:r w:rsidRPr="004E680D">
        <w:t xml:space="preserve"> and</w:t>
      </w:r>
    </w:p>
    <w:p w14:paraId="0C1FC03C" w14:textId="557F0DDB" w:rsidR="004D7351" w:rsidRPr="004E680D" w:rsidRDefault="004D7351" w:rsidP="00DA5979">
      <w:pPr>
        <w:pStyle w:val="VBABullet1"/>
      </w:pPr>
      <w:r w:rsidRPr="004E680D">
        <w:t>Addresses if a test or pilot was conducted, along with the methodology and results or findings</w:t>
      </w:r>
      <w:r w:rsidR="0044675A" w:rsidRPr="004E680D">
        <w:t>.</w:t>
      </w:r>
    </w:p>
    <w:p w14:paraId="391E7C10" w14:textId="3AE010AA" w:rsidR="004D7351" w:rsidRPr="004E680D" w:rsidRDefault="004D7351" w:rsidP="00A656BD">
      <w:pPr>
        <w:spacing w:before="120" w:after="120" w:line="240" w:lineRule="auto"/>
        <w:rPr>
          <w:rFonts w:ascii="Arial" w:hAnsi="Arial" w:cs="Arial"/>
          <w:szCs w:val="24"/>
        </w:rPr>
      </w:pPr>
    </w:p>
    <w:p w14:paraId="1131BB18" w14:textId="2277F35C"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46</w:t>
      </w:r>
      <w:r w:rsidR="0044675A" w:rsidRPr="004E680D">
        <w:rPr>
          <w:rFonts w:ascii="Arial" w:hAnsi="Arial" w:cs="Arial"/>
          <w:b/>
          <w:bCs/>
          <w:szCs w:val="24"/>
        </w:rPr>
        <w:t>:</w:t>
      </w:r>
      <w:r w:rsidRPr="004E680D">
        <w:rPr>
          <w:rFonts w:ascii="Arial" w:hAnsi="Arial" w:cs="Arial"/>
          <w:b/>
          <w:bCs/>
          <w:szCs w:val="24"/>
        </w:rPr>
        <w:t xml:space="preserve"> Rubric Categories</w:t>
      </w:r>
      <w:r w:rsidR="000120A3" w:rsidRPr="004E680D">
        <w:rPr>
          <w:rFonts w:ascii="Arial" w:hAnsi="Arial" w:cs="Arial"/>
          <w:b/>
          <w:bCs/>
          <w:szCs w:val="24"/>
        </w:rPr>
        <w:t>:</w:t>
      </w:r>
      <w:r w:rsidRPr="004E680D">
        <w:rPr>
          <w:rFonts w:ascii="Arial" w:hAnsi="Arial" w:cs="Arial"/>
          <w:b/>
          <w:bCs/>
          <w:szCs w:val="24"/>
        </w:rPr>
        <w:t xml:space="preserve"> Costs</w:t>
      </w:r>
    </w:p>
    <w:p w14:paraId="17FB17FC" w14:textId="38ABA6B8"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Forty-Six, Rubric Categories</w:t>
      </w:r>
      <w:r w:rsidR="000120A3" w:rsidRPr="004E680D">
        <w:rPr>
          <w:rFonts w:ascii="Arial" w:hAnsi="Arial" w:cs="Arial"/>
          <w:szCs w:val="24"/>
        </w:rPr>
        <w:t>:</w:t>
      </w:r>
      <w:r w:rsidRPr="004E680D">
        <w:rPr>
          <w:rFonts w:ascii="Arial" w:hAnsi="Arial" w:cs="Arial"/>
          <w:szCs w:val="24"/>
        </w:rPr>
        <w:t xml:space="preserve"> Costs</w:t>
      </w:r>
    </w:p>
    <w:p w14:paraId="58DF0E52" w14:textId="7F8EA881" w:rsidR="004D7351" w:rsidRPr="004E680D" w:rsidRDefault="0044675A" w:rsidP="00A656BD">
      <w:pPr>
        <w:tabs>
          <w:tab w:val="left" w:pos="720"/>
        </w:tabs>
        <w:spacing w:before="120" w:after="120" w:line="240" w:lineRule="auto"/>
        <w:rPr>
          <w:rFonts w:ascii="Arial" w:hAnsi="Arial" w:cs="Arial"/>
          <w:szCs w:val="24"/>
        </w:rPr>
      </w:pPr>
      <w:bookmarkStart w:id="12" w:name="_Hlk95811727"/>
      <w:r w:rsidRPr="004E680D">
        <w:rPr>
          <w:rFonts w:ascii="Arial" w:hAnsi="Arial" w:cs="Arial"/>
          <w:szCs w:val="24"/>
        </w:rPr>
        <w:t>T</w:t>
      </w:r>
      <w:r w:rsidR="004D7351" w:rsidRPr="004E680D">
        <w:rPr>
          <w:rFonts w:ascii="Arial" w:hAnsi="Arial" w:cs="Arial"/>
          <w:szCs w:val="24"/>
        </w:rPr>
        <w:t xml:space="preserve">he goal </w:t>
      </w:r>
      <w:r w:rsidRPr="004E680D">
        <w:rPr>
          <w:rFonts w:ascii="Arial" w:hAnsi="Arial" w:cs="Arial"/>
          <w:szCs w:val="24"/>
        </w:rPr>
        <w:t xml:space="preserve">for the Costs category </w:t>
      </w:r>
      <w:r w:rsidR="004D7351" w:rsidRPr="004E680D">
        <w:rPr>
          <w:rFonts w:ascii="Arial" w:hAnsi="Arial" w:cs="Arial"/>
          <w:szCs w:val="24"/>
        </w:rPr>
        <w:t xml:space="preserve">is to </w:t>
      </w:r>
      <w:bookmarkEnd w:id="12"/>
      <w:r w:rsidR="004D7351" w:rsidRPr="004E680D">
        <w:rPr>
          <w:rFonts w:ascii="Arial" w:hAnsi="Arial" w:cs="Arial"/>
          <w:szCs w:val="24"/>
        </w:rPr>
        <w:t>provide evidence that identifies any impacts on internal or external budgets and defines, explains, and supports all included budget items.</w:t>
      </w:r>
    </w:p>
    <w:p w14:paraId="23685A26" w14:textId="560151A7" w:rsidR="0044675A" w:rsidRPr="004E680D" w:rsidRDefault="004D7351" w:rsidP="00501DC4">
      <w:pPr>
        <w:tabs>
          <w:tab w:val="left" w:pos="720"/>
        </w:tabs>
        <w:spacing w:before="120" w:after="120" w:line="240" w:lineRule="auto"/>
        <w:rPr>
          <w:rFonts w:ascii="Arial" w:hAnsi="Arial" w:cs="Arial"/>
          <w:szCs w:val="24"/>
        </w:rPr>
      </w:pPr>
      <w:r w:rsidRPr="004E680D">
        <w:rPr>
          <w:rFonts w:ascii="Arial" w:hAnsi="Arial" w:cs="Arial"/>
          <w:szCs w:val="24"/>
        </w:rPr>
        <w:t>When scoring the questions in the Cost</w:t>
      </w:r>
      <w:r w:rsidR="0044675A" w:rsidRPr="004E680D">
        <w:rPr>
          <w:rFonts w:ascii="Arial" w:hAnsi="Arial" w:cs="Arial"/>
          <w:szCs w:val="24"/>
        </w:rPr>
        <w:t>s</w:t>
      </w:r>
      <w:r w:rsidRPr="004E680D">
        <w:rPr>
          <w:rFonts w:ascii="Arial" w:hAnsi="Arial" w:cs="Arial"/>
          <w:szCs w:val="24"/>
        </w:rPr>
        <w:t xml:space="preserve"> section, Evaluators should consider the category definition </w:t>
      </w:r>
      <w:r w:rsidR="0044675A" w:rsidRPr="004E680D">
        <w:rPr>
          <w:rFonts w:ascii="Arial" w:hAnsi="Arial" w:cs="Arial"/>
          <w:szCs w:val="24"/>
        </w:rPr>
        <w:t>and</w:t>
      </w:r>
      <w:r w:rsidRPr="004E680D">
        <w:rPr>
          <w:rFonts w:ascii="Arial" w:hAnsi="Arial" w:cs="Arial"/>
          <w:szCs w:val="24"/>
        </w:rPr>
        <w:t xml:space="preserve"> the extent to which the Narrative</w:t>
      </w:r>
      <w:r w:rsidR="0044675A" w:rsidRPr="004E680D">
        <w:rPr>
          <w:rFonts w:ascii="Arial" w:hAnsi="Arial" w:cs="Arial"/>
          <w:szCs w:val="24"/>
        </w:rPr>
        <w:t xml:space="preserve"> q</w:t>
      </w:r>
      <w:r w:rsidRPr="004E680D">
        <w:rPr>
          <w:rFonts w:ascii="Arial" w:hAnsi="Arial" w:cs="Arial"/>
          <w:szCs w:val="24"/>
        </w:rPr>
        <w:t xml:space="preserve">uantifies </w:t>
      </w:r>
      <w:r w:rsidR="0044675A" w:rsidRPr="004E680D">
        <w:rPr>
          <w:rFonts w:ascii="Arial" w:hAnsi="Arial" w:cs="Arial"/>
          <w:szCs w:val="24"/>
        </w:rPr>
        <w:t xml:space="preserve">the </w:t>
      </w:r>
      <w:r w:rsidRPr="004E680D">
        <w:rPr>
          <w:rFonts w:ascii="Arial" w:hAnsi="Arial" w:cs="Arial"/>
          <w:szCs w:val="24"/>
        </w:rPr>
        <w:t xml:space="preserve">costs of </w:t>
      </w:r>
      <w:r w:rsidR="0044675A" w:rsidRPr="004E680D">
        <w:rPr>
          <w:rFonts w:ascii="Arial" w:hAnsi="Arial" w:cs="Arial"/>
          <w:szCs w:val="24"/>
        </w:rPr>
        <w:t xml:space="preserve">the </w:t>
      </w:r>
      <w:r w:rsidRPr="004E680D">
        <w:rPr>
          <w:rFonts w:ascii="Arial" w:hAnsi="Arial" w:cs="Arial"/>
          <w:szCs w:val="24"/>
        </w:rPr>
        <w:t>program area or request</w:t>
      </w:r>
      <w:r w:rsidR="0044675A" w:rsidRPr="004E680D">
        <w:rPr>
          <w:rFonts w:ascii="Arial" w:hAnsi="Arial" w:cs="Arial"/>
          <w:szCs w:val="24"/>
        </w:rPr>
        <w:t>, c</w:t>
      </w:r>
      <w:r w:rsidRPr="004E680D">
        <w:rPr>
          <w:rFonts w:ascii="Arial" w:hAnsi="Arial" w:cs="Arial"/>
          <w:szCs w:val="24"/>
        </w:rPr>
        <w:t xml:space="preserve">learly articulates </w:t>
      </w:r>
      <w:r w:rsidR="0044675A" w:rsidRPr="004E680D">
        <w:rPr>
          <w:rFonts w:ascii="Arial" w:hAnsi="Arial" w:cs="Arial"/>
          <w:szCs w:val="24"/>
        </w:rPr>
        <w:t xml:space="preserve">internal and external </w:t>
      </w:r>
      <w:r w:rsidRPr="004E680D">
        <w:rPr>
          <w:rFonts w:ascii="Arial" w:hAnsi="Arial" w:cs="Arial"/>
          <w:szCs w:val="24"/>
        </w:rPr>
        <w:t xml:space="preserve">budget impacts, and </w:t>
      </w:r>
      <w:r w:rsidR="0044675A" w:rsidRPr="004E680D">
        <w:rPr>
          <w:rFonts w:ascii="Arial" w:hAnsi="Arial" w:cs="Arial"/>
          <w:szCs w:val="24"/>
        </w:rPr>
        <w:t>e</w:t>
      </w:r>
      <w:r w:rsidRPr="004E680D">
        <w:rPr>
          <w:rFonts w:ascii="Arial" w:hAnsi="Arial" w:cs="Arial"/>
          <w:szCs w:val="24"/>
        </w:rPr>
        <w:t>xplains that costs are associated with the intended capability delivered by the program</w:t>
      </w:r>
      <w:r w:rsidR="0044675A" w:rsidRPr="004E680D">
        <w:rPr>
          <w:rFonts w:ascii="Arial" w:hAnsi="Arial" w:cs="Arial"/>
          <w:szCs w:val="24"/>
        </w:rPr>
        <w:t>.</w:t>
      </w:r>
      <w:r w:rsidR="0044675A" w:rsidRPr="004E680D">
        <w:rPr>
          <w:rFonts w:ascii="Arial" w:hAnsi="Arial" w:cs="Arial"/>
          <w:szCs w:val="24"/>
        </w:rPr>
        <w:br w:type="page"/>
      </w:r>
    </w:p>
    <w:p w14:paraId="13532307" w14:textId="713BD2C3"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lastRenderedPageBreak/>
        <w:t>Slide 47</w:t>
      </w:r>
      <w:r w:rsidR="0044675A" w:rsidRPr="004E680D">
        <w:rPr>
          <w:rFonts w:ascii="Arial" w:hAnsi="Arial" w:cs="Arial"/>
          <w:b/>
          <w:bCs/>
          <w:szCs w:val="24"/>
        </w:rPr>
        <w:t>:</w:t>
      </w:r>
      <w:r w:rsidRPr="004E680D">
        <w:rPr>
          <w:rFonts w:ascii="Arial" w:hAnsi="Arial" w:cs="Arial"/>
          <w:b/>
          <w:bCs/>
          <w:szCs w:val="24"/>
        </w:rPr>
        <w:t xml:space="preserve"> Rubric Categories</w:t>
      </w:r>
      <w:r w:rsidR="000120A3" w:rsidRPr="004E680D">
        <w:rPr>
          <w:rFonts w:ascii="Arial" w:hAnsi="Arial" w:cs="Arial"/>
          <w:b/>
          <w:bCs/>
          <w:szCs w:val="24"/>
        </w:rPr>
        <w:t>:</w:t>
      </w:r>
      <w:r w:rsidRPr="004E680D">
        <w:rPr>
          <w:rFonts w:ascii="Arial" w:hAnsi="Arial" w:cs="Arial"/>
          <w:b/>
          <w:bCs/>
          <w:szCs w:val="24"/>
        </w:rPr>
        <w:t xml:space="preserve"> Comparison</w:t>
      </w:r>
      <w:r w:rsidR="0044675A" w:rsidRPr="004E680D">
        <w:rPr>
          <w:rFonts w:ascii="Arial" w:hAnsi="Arial" w:cs="Arial"/>
          <w:b/>
          <w:bCs/>
          <w:szCs w:val="24"/>
        </w:rPr>
        <w:t xml:space="preserve"> </w:t>
      </w:r>
      <w:r w:rsidRPr="004E680D">
        <w:rPr>
          <w:rFonts w:ascii="Arial" w:hAnsi="Arial" w:cs="Arial"/>
          <w:b/>
          <w:bCs/>
          <w:szCs w:val="24"/>
        </w:rPr>
        <w:t>to Alternatives</w:t>
      </w:r>
    </w:p>
    <w:p w14:paraId="24B80055" w14:textId="3EF36587"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Forty-Seven, Rubric Categories</w:t>
      </w:r>
      <w:r w:rsidR="000120A3" w:rsidRPr="004E680D">
        <w:rPr>
          <w:rFonts w:ascii="Arial" w:hAnsi="Arial" w:cs="Arial"/>
          <w:szCs w:val="24"/>
        </w:rPr>
        <w:t>:</w:t>
      </w:r>
      <w:r w:rsidR="0044675A" w:rsidRPr="004E680D">
        <w:rPr>
          <w:rFonts w:ascii="Arial" w:hAnsi="Arial" w:cs="Arial"/>
          <w:szCs w:val="24"/>
        </w:rPr>
        <w:t xml:space="preserve"> </w:t>
      </w:r>
      <w:r w:rsidRPr="004E680D">
        <w:rPr>
          <w:rFonts w:ascii="Arial" w:hAnsi="Arial" w:cs="Arial"/>
          <w:szCs w:val="24"/>
        </w:rPr>
        <w:t>Comparison</w:t>
      </w:r>
      <w:r w:rsidR="0044675A" w:rsidRPr="004E680D">
        <w:rPr>
          <w:rFonts w:ascii="Arial" w:hAnsi="Arial" w:cs="Arial"/>
          <w:szCs w:val="24"/>
        </w:rPr>
        <w:t xml:space="preserve"> </w:t>
      </w:r>
      <w:r w:rsidRPr="004E680D">
        <w:rPr>
          <w:rFonts w:ascii="Arial" w:hAnsi="Arial" w:cs="Arial"/>
          <w:szCs w:val="24"/>
        </w:rPr>
        <w:t>to Alternatives</w:t>
      </w:r>
    </w:p>
    <w:p w14:paraId="6B8EE9C1" w14:textId="60607E7E" w:rsidR="004D7351" w:rsidRPr="004E680D" w:rsidRDefault="0044675A" w:rsidP="00A656BD">
      <w:pPr>
        <w:tabs>
          <w:tab w:val="left" w:pos="720"/>
        </w:tabs>
        <w:spacing w:before="120" w:after="120" w:line="240" w:lineRule="auto"/>
        <w:rPr>
          <w:rFonts w:ascii="Arial" w:hAnsi="Arial" w:cs="Arial"/>
          <w:szCs w:val="24"/>
        </w:rPr>
      </w:pPr>
      <w:bookmarkStart w:id="13" w:name="_Hlk95811849"/>
      <w:r w:rsidRPr="004E680D">
        <w:rPr>
          <w:rFonts w:ascii="Arial" w:hAnsi="Arial" w:cs="Arial"/>
          <w:szCs w:val="24"/>
        </w:rPr>
        <w:t xml:space="preserve">The goal of </w:t>
      </w:r>
      <w:r w:rsidR="004D7351" w:rsidRPr="004E680D">
        <w:rPr>
          <w:rFonts w:ascii="Arial" w:hAnsi="Arial" w:cs="Arial"/>
          <w:szCs w:val="24"/>
        </w:rPr>
        <w:t>the Comparison to Alternatives category</w:t>
      </w:r>
      <w:r w:rsidRPr="004E680D">
        <w:rPr>
          <w:rFonts w:ascii="Arial" w:hAnsi="Arial" w:cs="Arial"/>
          <w:szCs w:val="24"/>
        </w:rPr>
        <w:t xml:space="preserve"> </w:t>
      </w:r>
      <w:r w:rsidR="004D7351" w:rsidRPr="004E680D">
        <w:rPr>
          <w:rFonts w:ascii="Arial" w:hAnsi="Arial" w:cs="Arial"/>
          <w:szCs w:val="24"/>
        </w:rPr>
        <w:t xml:space="preserve">is to include </w:t>
      </w:r>
      <w:bookmarkEnd w:id="13"/>
      <w:r w:rsidR="004D7351" w:rsidRPr="004E680D">
        <w:rPr>
          <w:rFonts w:ascii="Arial" w:hAnsi="Arial" w:cs="Arial"/>
          <w:szCs w:val="24"/>
        </w:rPr>
        <w:t>evidence t</w:t>
      </w:r>
      <w:r w:rsidRPr="004E680D">
        <w:rPr>
          <w:rFonts w:ascii="Arial" w:hAnsi="Arial" w:cs="Arial"/>
          <w:szCs w:val="24"/>
        </w:rPr>
        <w:t>hat</w:t>
      </w:r>
      <w:r w:rsidR="004D7351" w:rsidRPr="004E680D">
        <w:rPr>
          <w:rFonts w:ascii="Arial" w:hAnsi="Arial" w:cs="Arial"/>
          <w:szCs w:val="24"/>
        </w:rPr>
        <w:t xml:space="preserve"> show</w:t>
      </w:r>
      <w:r w:rsidRPr="004E680D">
        <w:rPr>
          <w:rFonts w:ascii="Arial" w:hAnsi="Arial" w:cs="Arial"/>
          <w:szCs w:val="24"/>
        </w:rPr>
        <w:t>s</w:t>
      </w:r>
      <w:r w:rsidR="004D7351" w:rsidRPr="004E680D">
        <w:rPr>
          <w:rFonts w:ascii="Arial" w:hAnsi="Arial" w:cs="Arial"/>
          <w:szCs w:val="24"/>
        </w:rPr>
        <w:t xml:space="preserve"> that alternative policies or programs were explored and justifiably excluded in pursuit of the proposed policy or program. Sufficient evidence should be included to justify the choice of the proposed policy or program to </w:t>
      </w:r>
      <w:r w:rsidRPr="004E680D">
        <w:rPr>
          <w:rFonts w:ascii="Arial" w:hAnsi="Arial" w:cs="Arial"/>
          <w:szCs w:val="24"/>
        </w:rPr>
        <w:t xml:space="preserve">individuals </w:t>
      </w:r>
      <w:r w:rsidR="004D7351" w:rsidRPr="004E680D">
        <w:rPr>
          <w:rFonts w:ascii="Arial" w:hAnsi="Arial" w:cs="Arial"/>
          <w:szCs w:val="24"/>
        </w:rPr>
        <w:t>who may oppose it or prefer an alternative.</w:t>
      </w:r>
    </w:p>
    <w:p w14:paraId="2A082620" w14:textId="6AF6F339" w:rsidR="004D7351" w:rsidRPr="004E680D" w:rsidRDefault="004D7351" w:rsidP="00501DC4">
      <w:pPr>
        <w:tabs>
          <w:tab w:val="left" w:pos="720"/>
        </w:tabs>
        <w:spacing w:before="120" w:after="120" w:line="240" w:lineRule="auto"/>
        <w:rPr>
          <w:rFonts w:ascii="Arial" w:hAnsi="Arial" w:cs="Arial"/>
          <w:szCs w:val="24"/>
        </w:rPr>
      </w:pPr>
      <w:r w:rsidRPr="004E680D">
        <w:rPr>
          <w:rFonts w:ascii="Arial" w:hAnsi="Arial" w:cs="Arial"/>
          <w:szCs w:val="24"/>
        </w:rPr>
        <w:t xml:space="preserve">When scoring the questions in the </w:t>
      </w:r>
      <w:r w:rsidR="0044675A" w:rsidRPr="004E680D">
        <w:rPr>
          <w:rFonts w:ascii="Arial" w:hAnsi="Arial" w:cs="Arial"/>
          <w:szCs w:val="24"/>
        </w:rPr>
        <w:t>C</w:t>
      </w:r>
      <w:r w:rsidRPr="004E680D">
        <w:rPr>
          <w:rFonts w:ascii="Arial" w:hAnsi="Arial" w:cs="Arial"/>
          <w:szCs w:val="24"/>
        </w:rPr>
        <w:t xml:space="preserve">omparison to </w:t>
      </w:r>
      <w:r w:rsidR="0044675A" w:rsidRPr="004E680D">
        <w:rPr>
          <w:rFonts w:ascii="Arial" w:hAnsi="Arial" w:cs="Arial"/>
          <w:szCs w:val="24"/>
        </w:rPr>
        <w:t>A</w:t>
      </w:r>
      <w:r w:rsidRPr="004E680D">
        <w:rPr>
          <w:rFonts w:ascii="Arial" w:hAnsi="Arial" w:cs="Arial"/>
          <w:szCs w:val="24"/>
        </w:rPr>
        <w:t>lternatives section</w:t>
      </w:r>
      <w:r w:rsidR="0044675A" w:rsidRPr="004E680D">
        <w:rPr>
          <w:rFonts w:ascii="Arial" w:hAnsi="Arial" w:cs="Arial"/>
          <w:szCs w:val="24"/>
        </w:rPr>
        <w:t>,</w:t>
      </w:r>
      <w:r w:rsidRPr="004E680D">
        <w:rPr>
          <w:rFonts w:ascii="Arial" w:hAnsi="Arial" w:cs="Arial"/>
          <w:szCs w:val="24"/>
        </w:rPr>
        <w:t xml:space="preserve"> Evaluators should consider the category definition </w:t>
      </w:r>
      <w:r w:rsidR="0044675A" w:rsidRPr="004E680D">
        <w:rPr>
          <w:rFonts w:ascii="Arial" w:hAnsi="Arial" w:cs="Arial"/>
          <w:szCs w:val="24"/>
        </w:rPr>
        <w:t>and</w:t>
      </w:r>
      <w:r w:rsidRPr="004E680D">
        <w:rPr>
          <w:rFonts w:ascii="Arial" w:hAnsi="Arial" w:cs="Arial"/>
          <w:szCs w:val="24"/>
        </w:rPr>
        <w:t xml:space="preserve"> the extent to which the Narrative</w:t>
      </w:r>
      <w:r w:rsidR="0044675A" w:rsidRPr="004E680D">
        <w:rPr>
          <w:rFonts w:ascii="Arial" w:hAnsi="Arial" w:cs="Arial"/>
          <w:szCs w:val="24"/>
        </w:rPr>
        <w:t xml:space="preserve"> e</w:t>
      </w:r>
      <w:r w:rsidRPr="004E680D">
        <w:rPr>
          <w:rFonts w:ascii="Arial" w:hAnsi="Arial" w:cs="Arial"/>
          <w:szCs w:val="24"/>
        </w:rPr>
        <w:t>xplains alternatives and provides analysis demonstrating why the proposed activities or request</w:t>
      </w:r>
      <w:r w:rsidR="0044675A" w:rsidRPr="004E680D">
        <w:rPr>
          <w:rFonts w:ascii="Arial" w:hAnsi="Arial" w:cs="Arial"/>
          <w:szCs w:val="24"/>
        </w:rPr>
        <w:t>s</w:t>
      </w:r>
      <w:r w:rsidRPr="004E680D">
        <w:rPr>
          <w:rFonts w:ascii="Arial" w:hAnsi="Arial" w:cs="Arial"/>
          <w:szCs w:val="24"/>
        </w:rPr>
        <w:t xml:space="preserve"> are the preferred option, a</w:t>
      </w:r>
      <w:r w:rsidR="0044675A" w:rsidRPr="004E680D">
        <w:rPr>
          <w:rFonts w:ascii="Arial" w:hAnsi="Arial" w:cs="Arial"/>
          <w:szCs w:val="24"/>
        </w:rPr>
        <w:t>s well as a</w:t>
      </w:r>
      <w:r w:rsidRPr="004E680D">
        <w:rPr>
          <w:rFonts w:ascii="Arial" w:hAnsi="Arial" w:cs="Arial"/>
          <w:szCs w:val="24"/>
        </w:rPr>
        <w:t>rticulates the impact of not doing or discontinuing what is requested or proposed</w:t>
      </w:r>
      <w:r w:rsidR="00781B43" w:rsidRPr="004E680D">
        <w:rPr>
          <w:rFonts w:ascii="Arial" w:hAnsi="Arial" w:cs="Arial"/>
          <w:szCs w:val="24"/>
        </w:rPr>
        <w:t>.</w:t>
      </w:r>
    </w:p>
    <w:p w14:paraId="796A72D7" w14:textId="77777777" w:rsidR="004D7351" w:rsidRPr="004E680D" w:rsidRDefault="004D7351" w:rsidP="00A656BD">
      <w:pPr>
        <w:tabs>
          <w:tab w:val="left" w:pos="720"/>
        </w:tabs>
        <w:spacing w:before="120" w:after="120" w:line="240" w:lineRule="auto"/>
        <w:rPr>
          <w:rFonts w:ascii="Arial" w:hAnsi="Arial" w:cs="Arial"/>
          <w:szCs w:val="24"/>
        </w:rPr>
      </w:pPr>
    </w:p>
    <w:p w14:paraId="25B6AEF0" w14:textId="0B4C87E2"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48</w:t>
      </w:r>
      <w:r w:rsidR="00781B43" w:rsidRPr="004E680D">
        <w:rPr>
          <w:rFonts w:ascii="Arial" w:hAnsi="Arial" w:cs="Arial"/>
          <w:b/>
          <w:bCs/>
          <w:szCs w:val="24"/>
        </w:rPr>
        <w:t>:</w:t>
      </w:r>
      <w:r w:rsidRPr="004E680D">
        <w:rPr>
          <w:rFonts w:ascii="Arial" w:hAnsi="Arial" w:cs="Arial"/>
          <w:b/>
          <w:bCs/>
          <w:szCs w:val="24"/>
        </w:rPr>
        <w:t xml:space="preserve"> Rubric Categories</w:t>
      </w:r>
      <w:r w:rsidR="00AD5781" w:rsidRPr="004E680D">
        <w:rPr>
          <w:rFonts w:ascii="Arial" w:hAnsi="Arial" w:cs="Arial"/>
          <w:b/>
          <w:bCs/>
          <w:szCs w:val="24"/>
        </w:rPr>
        <w:t>:</w:t>
      </w:r>
      <w:r w:rsidRPr="004E680D">
        <w:rPr>
          <w:rFonts w:ascii="Arial" w:hAnsi="Arial" w:cs="Arial"/>
          <w:b/>
          <w:bCs/>
          <w:szCs w:val="24"/>
        </w:rPr>
        <w:t xml:space="preserve"> Risks</w:t>
      </w:r>
      <w:r w:rsidR="00781B43" w:rsidRPr="004E680D">
        <w:rPr>
          <w:rFonts w:ascii="Arial" w:hAnsi="Arial" w:cs="Arial"/>
          <w:b/>
          <w:bCs/>
          <w:szCs w:val="24"/>
        </w:rPr>
        <w:t xml:space="preserve"> </w:t>
      </w:r>
    </w:p>
    <w:p w14:paraId="02A9C349" w14:textId="6BF4A009"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Forty-Eight, Rubric Categories</w:t>
      </w:r>
      <w:r w:rsidR="00AD5781" w:rsidRPr="004E680D">
        <w:rPr>
          <w:rFonts w:ascii="Arial" w:hAnsi="Arial" w:cs="Arial"/>
          <w:szCs w:val="24"/>
        </w:rPr>
        <w:t>:</w:t>
      </w:r>
      <w:r w:rsidRPr="004E680D">
        <w:rPr>
          <w:rFonts w:ascii="Arial" w:hAnsi="Arial" w:cs="Arial"/>
          <w:szCs w:val="24"/>
        </w:rPr>
        <w:t xml:space="preserve"> Risks</w:t>
      </w:r>
      <w:r w:rsidR="00781B43" w:rsidRPr="004E680D">
        <w:rPr>
          <w:rFonts w:ascii="Arial" w:hAnsi="Arial" w:cs="Arial"/>
          <w:szCs w:val="24"/>
        </w:rPr>
        <w:t xml:space="preserve"> </w:t>
      </w:r>
    </w:p>
    <w:p w14:paraId="5F840B91" w14:textId="7E9C3BD1"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In the Risk</w:t>
      </w:r>
      <w:r w:rsidR="00781B43" w:rsidRPr="004E680D">
        <w:rPr>
          <w:rFonts w:ascii="Arial" w:hAnsi="Arial" w:cs="Arial"/>
          <w:szCs w:val="24"/>
        </w:rPr>
        <w:t>s</w:t>
      </w:r>
      <w:r w:rsidRPr="004E680D">
        <w:rPr>
          <w:rFonts w:ascii="Arial" w:hAnsi="Arial" w:cs="Arial"/>
          <w:szCs w:val="24"/>
        </w:rPr>
        <w:t xml:space="preserve"> category, the goal is to </w:t>
      </w:r>
      <w:r w:rsidR="00781B43" w:rsidRPr="004E680D">
        <w:rPr>
          <w:rFonts w:ascii="Arial" w:hAnsi="Arial" w:cs="Arial"/>
          <w:szCs w:val="24"/>
        </w:rPr>
        <w:t>i</w:t>
      </w:r>
      <w:r w:rsidRPr="004E680D">
        <w:rPr>
          <w:rFonts w:ascii="Arial" w:hAnsi="Arial" w:cs="Arial"/>
          <w:szCs w:val="24"/>
        </w:rPr>
        <w:t>nclude evidence that identifies direct and indirect risks to the policy</w:t>
      </w:r>
      <w:r w:rsidR="00781B43" w:rsidRPr="004E680D">
        <w:rPr>
          <w:rFonts w:ascii="Arial" w:hAnsi="Arial" w:cs="Arial"/>
          <w:szCs w:val="24"/>
        </w:rPr>
        <w:t xml:space="preserve"> or </w:t>
      </w:r>
      <w:r w:rsidRPr="004E680D">
        <w:rPr>
          <w:rFonts w:ascii="Arial" w:hAnsi="Arial" w:cs="Arial"/>
          <w:szCs w:val="24"/>
        </w:rPr>
        <w:t>program and its impacts on the achievements of VBA’s mission and strategic objectives.</w:t>
      </w:r>
    </w:p>
    <w:p w14:paraId="67BCA0A0" w14:textId="2A97CEA7"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When scoring the questions in the </w:t>
      </w:r>
      <w:r w:rsidR="00781B43" w:rsidRPr="004E680D">
        <w:rPr>
          <w:rFonts w:ascii="Arial" w:hAnsi="Arial" w:cs="Arial"/>
          <w:szCs w:val="24"/>
        </w:rPr>
        <w:t>R</w:t>
      </w:r>
      <w:r w:rsidRPr="004E680D">
        <w:rPr>
          <w:rFonts w:ascii="Arial" w:hAnsi="Arial" w:cs="Arial"/>
          <w:szCs w:val="24"/>
        </w:rPr>
        <w:t>isk</w:t>
      </w:r>
      <w:r w:rsidR="00781B43" w:rsidRPr="004E680D">
        <w:rPr>
          <w:rFonts w:ascii="Arial" w:hAnsi="Arial" w:cs="Arial"/>
          <w:szCs w:val="24"/>
        </w:rPr>
        <w:t>s</w:t>
      </w:r>
      <w:r w:rsidRPr="004E680D">
        <w:rPr>
          <w:rFonts w:ascii="Arial" w:hAnsi="Arial" w:cs="Arial"/>
          <w:szCs w:val="24"/>
        </w:rPr>
        <w:t xml:space="preserve"> section, Evaluators should consider the category definition </w:t>
      </w:r>
      <w:r w:rsidR="00781B43" w:rsidRPr="004E680D">
        <w:rPr>
          <w:rFonts w:ascii="Arial" w:hAnsi="Arial" w:cs="Arial"/>
          <w:szCs w:val="24"/>
        </w:rPr>
        <w:t>and</w:t>
      </w:r>
      <w:r w:rsidRPr="004E680D">
        <w:rPr>
          <w:rFonts w:ascii="Arial" w:hAnsi="Arial" w:cs="Arial"/>
          <w:szCs w:val="24"/>
        </w:rPr>
        <w:t xml:space="preserve"> the extent to which the Narrative:</w:t>
      </w:r>
    </w:p>
    <w:p w14:paraId="4A6B09FE" w14:textId="022FE996" w:rsidR="004D7351" w:rsidRPr="004E680D" w:rsidRDefault="004D7351" w:rsidP="00DA5979">
      <w:pPr>
        <w:pStyle w:val="VBABullet1"/>
      </w:pPr>
      <w:r w:rsidRPr="004E680D">
        <w:t>Explains if the implementation or continuation of th</w:t>
      </w:r>
      <w:r w:rsidR="00781B43" w:rsidRPr="004E680D">
        <w:t>e</w:t>
      </w:r>
      <w:r w:rsidRPr="004E680D">
        <w:t xml:space="preserve"> initiative addresses the impacts on one or more of VBA's enterprise risks or makes that risk less likely</w:t>
      </w:r>
      <w:r w:rsidR="00AD5781" w:rsidRPr="004E680D">
        <w:t>;</w:t>
      </w:r>
    </w:p>
    <w:p w14:paraId="076B3662" w14:textId="61643B90" w:rsidR="004D7351" w:rsidRPr="004E680D" w:rsidRDefault="004D7351" w:rsidP="00DA5979">
      <w:pPr>
        <w:pStyle w:val="VBABullet1"/>
      </w:pPr>
      <w:r w:rsidRPr="004E680D">
        <w:t>Explains</w:t>
      </w:r>
      <w:r w:rsidR="00781B43" w:rsidRPr="004E680D">
        <w:t xml:space="preserve"> the likelihood of </w:t>
      </w:r>
      <w:r w:rsidRPr="004E680D">
        <w:t xml:space="preserve">a new enterprise-level risk or significant programmatic risk </w:t>
      </w:r>
      <w:r w:rsidR="00781B43" w:rsidRPr="004E680D">
        <w:t>if the initiative is not implemented</w:t>
      </w:r>
      <w:r w:rsidR="00AD5781" w:rsidRPr="004E680D">
        <w:t>; and</w:t>
      </w:r>
    </w:p>
    <w:p w14:paraId="371210AA" w14:textId="35B9028E" w:rsidR="004D7351" w:rsidRPr="004E680D" w:rsidRDefault="004D7351" w:rsidP="00DA5979">
      <w:pPr>
        <w:pStyle w:val="VBABullet1"/>
      </w:pPr>
      <w:r w:rsidRPr="004E680D">
        <w:t xml:space="preserve">Explains if the evidence to understand the risk and to compare alternative options (including status quo) </w:t>
      </w:r>
      <w:r w:rsidR="00781B43" w:rsidRPr="004E680D">
        <w:t xml:space="preserve">is </w:t>
      </w:r>
      <w:r w:rsidRPr="004E680D">
        <w:t>clearly linked to the program area and enterprise risk.</w:t>
      </w:r>
    </w:p>
    <w:p w14:paraId="4B16130A" w14:textId="77777777" w:rsidR="004D7351" w:rsidRPr="004E680D" w:rsidRDefault="004D7351" w:rsidP="00A656BD">
      <w:pPr>
        <w:tabs>
          <w:tab w:val="left" w:pos="720"/>
        </w:tabs>
        <w:spacing w:before="120" w:after="120" w:line="240" w:lineRule="auto"/>
        <w:rPr>
          <w:rFonts w:ascii="Arial" w:hAnsi="Arial" w:cs="Arial"/>
          <w:b/>
          <w:bCs/>
          <w:szCs w:val="24"/>
        </w:rPr>
      </w:pPr>
    </w:p>
    <w:p w14:paraId="7BDC0B2A" w14:textId="305CCD4D"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49</w:t>
      </w:r>
      <w:r w:rsidR="008C490D" w:rsidRPr="004E680D">
        <w:rPr>
          <w:rFonts w:ascii="Arial" w:hAnsi="Arial" w:cs="Arial"/>
          <w:b/>
          <w:bCs/>
          <w:szCs w:val="24"/>
        </w:rPr>
        <w:t>:</w:t>
      </w:r>
      <w:r w:rsidRPr="004E680D">
        <w:rPr>
          <w:rFonts w:ascii="Arial" w:hAnsi="Arial" w:cs="Arial"/>
          <w:b/>
          <w:bCs/>
          <w:szCs w:val="24"/>
        </w:rPr>
        <w:t xml:space="preserve"> Rubric Categories</w:t>
      </w:r>
      <w:r w:rsidR="00A411F9" w:rsidRPr="004E680D">
        <w:rPr>
          <w:rFonts w:ascii="Arial" w:hAnsi="Arial" w:cs="Arial"/>
          <w:b/>
          <w:bCs/>
          <w:szCs w:val="24"/>
        </w:rPr>
        <w:t>:</w:t>
      </w:r>
      <w:r w:rsidRPr="004E680D">
        <w:rPr>
          <w:rFonts w:ascii="Arial" w:hAnsi="Arial" w:cs="Arial"/>
          <w:b/>
          <w:bCs/>
          <w:szCs w:val="24"/>
        </w:rPr>
        <w:t xml:space="preserve"> Evidence</w:t>
      </w:r>
      <w:r w:rsidR="00781B43" w:rsidRPr="004E680D">
        <w:rPr>
          <w:rFonts w:ascii="Arial" w:hAnsi="Arial" w:cs="Arial"/>
          <w:b/>
          <w:bCs/>
          <w:szCs w:val="24"/>
        </w:rPr>
        <w:t xml:space="preserve"> </w:t>
      </w:r>
      <w:r w:rsidRPr="004E680D">
        <w:rPr>
          <w:rFonts w:ascii="Arial" w:hAnsi="Arial" w:cs="Arial"/>
          <w:b/>
          <w:bCs/>
          <w:szCs w:val="24"/>
        </w:rPr>
        <w:t>Recency</w:t>
      </w:r>
    </w:p>
    <w:p w14:paraId="34800123" w14:textId="46F827E4"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Forty-Nine, Rubric Categories</w:t>
      </w:r>
      <w:r w:rsidR="00A411F9" w:rsidRPr="004E680D">
        <w:rPr>
          <w:rFonts w:ascii="Arial" w:hAnsi="Arial" w:cs="Arial"/>
          <w:szCs w:val="24"/>
        </w:rPr>
        <w:t>:</w:t>
      </w:r>
      <w:r w:rsidRPr="004E680D">
        <w:rPr>
          <w:rFonts w:ascii="Arial" w:hAnsi="Arial" w:cs="Arial"/>
          <w:szCs w:val="24"/>
        </w:rPr>
        <w:t xml:space="preserve"> Evidence</w:t>
      </w:r>
      <w:r w:rsidR="00781B43" w:rsidRPr="004E680D">
        <w:rPr>
          <w:rFonts w:ascii="Arial" w:hAnsi="Arial" w:cs="Arial"/>
          <w:szCs w:val="24"/>
        </w:rPr>
        <w:t xml:space="preserve"> </w:t>
      </w:r>
      <w:r w:rsidRPr="004E680D">
        <w:rPr>
          <w:rFonts w:ascii="Arial" w:hAnsi="Arial" w:cs="Arial"/>
          <w:szCs w:val="24"/>
        </w:rPr>
        <w:t>Recency</w:t>
      </w:r>
    </w:p>
    <w:p w14:paraId="15C259F2" w14:textId="2AE4CB65" w:rsidR="004D7351" w:rsidRPr="004E680D" w:rsidRDefault="00781B43" w:rsidP="00A656BD">
      <w:pPr>
        <w:tabs>
          <w:tab w:val="left" w:pos="720"/>
        </w:tabs>
        <w:spacing w:before="120" w:after="120" w:line="240" w:lineRule="auto"/>
        <w:rPr>
          <w:rFonts w:ascii="Arial" w:hAnsi="Arial" w:cs="Arial"/>
          <w:szCs w:val="24"/>
        </w:rPr>
      </w:pPr>
      <w:bookmarkStart w:id="14" w:name="_Hlk95811950"/>
      <w:r w:rsidRPr="004E680D">
        <w:rPr>
          <w:rFonts w:ascii="Arial" w:hAnsi="Arial" w:cs="Arial"/>
          <w:szCs w:val="24"/>
        </w:rPr>
        <w:t xml:space="preserve">The goal associated with </w:t>
      </w:r>
      <w:r w:rsidR="004D7351" w:rsidRPr="004E680D">
        <w:rPr>
          <w:rFonts w:ascii="Arial" w:hAnsi="Arial" w:cs="Arial"/>
          <w:szCs w:val="24"/>
        </w:rPr>
        <w:t xml:space="preserve">the Evidence Recency category </w:t>
      </w:r>
      <w:r w:rsidR="00A411F9" w:rsidRPr="004E680D">
        <w:rPr>
          <w:rFonts w:ascii="Arial" w:hAnsi="Arial" w:cs="Arial"/>
          <w:szCs w:val="24"/>
        </w:rPr>
        <w:t xml:space="preserve">is </w:t>
      </w:r>
      <w:r w:rsidR="004D7351" w:rsidRPr="004E680D">
        <w:rPr>
          <w:rFonts w:ascii="Arial" w:hAnsi="Arial" w:cs="Arial"/>
          <w:szCs w:val="24"/>
        </w:rPr>
        <w:t xml:space="preserve">to </w:t>
      </w:r>
      <w:bookmarkEnd w:id="14"/>
      <w:r w:rsidR="004D7351" w:rsidRPr="004E680D">
        <w:rPr>
          <w:rFonts w:ascii="Arial" w:hAnsi="Arial" w:cs="Arial"/>
          <w:szCs w:val="24"/>
        </w:rPr>
        <w:t>explain how the current state of knowledge is reflected in the proposal.</w:t>
      </w:r>
    </w:p>
    <w:p w14:paraId="521B0963" w14:textId="0BDFC79C" w:rsidR="004D7351" w:rsidRPr="004E680D" w:rsidRDefault="004D7351" w:rsidP="00501DC4">
      <w:pPr>
        <w:tabs>
          <w:tab w:val="left" w:pos="720"/>
        </w:tabs>
        <w:spacing w:before="120" w:after="120" w:line="240" w:lineRule="auto"/>
        <w:rPr>
          <w:rFonts w:ascii="Arial" w:hAnsi="Arial" w:cs="Arial"/>
          <w:szCs w:val="24"/>
        </w:rPr>
      </w:pPr>
      <w:r w:rsidRPr="004E680D">
        <w:rPr>
          <w:rFonts w:ascii="Arial" w:hAnsi="Arial" w:cs="Arial"/>
          <w:szCs w:val="24"/>
        </w:rPr>
        <w:t>When scoring the questions in the Evidence Recency</w:t>
      </w:r>
      <w:r w:rsidRPr="004E680D">
        <w:rPr>
          <w:rFonts w:ascii="Arial" w:hAnsi="Arial" w:cs="Arial"/>
          <w:i/>
          <w:iCs/>
          <w:szCs w:val="24"/>
        </w:rPr>
        <w:t xml:space="preserve"> </w:t>
      </w:r>
      <w:r w:rsidRPr="004E680D">
        <w:rPr>
          <w:rFonts w:ascii="Arial" w:hAnsi="Arial" w:cs="Arial"/>
          <w:szCs w:val="24"/>
        </w:rPr>
        <w:t xml:space="preserve">section, Evaluators should consider the category definition </w:t>
      </w:r>
      <w:r w:rsidR="00781B43" w:rsidRPr="004E680D">
        <w:rPr>
          <w:rFonts w:ascii="Arial" w:hAnsi="Arial" w:cs="Arial"/>
          <w:szCs w:val="24"/>
        </w:rPr>
        <w:t>and</w:t>
      </w:r>
      <w:r w:rsidRPr="004E680D">
        <w:rPr>
          <w:rFonts w:ascii="Arial" w:hAnsi="Arial" w:cs="Arial"/>
          <w:szCs w:val="24"/>
        </w:rPr>
        <w:t xml:space="preserve"> the extent to which the Narrative</w:t>
      </w:r>
      <w:r w:rsidR="00781B43" w:rsidRPr="004E680D">
        <w:rPr>
          <w:rFonts w:ascii="Arial" w:hAnsi="Arial" w:cs="Arial"/>
          <w:szCs w:val="24"/>
        </w:rPr>
        <w:t xml:space="preserve"> d</w:t>
      </w:r>
      <w:r w:rsidRPr="004E680D">
        <w:rPr>
          <w:rFonts w:ascii="Arial" w:hAnsi="Arial" w:cs="Arial"/>
          <w:szCs w:val="24"/>
        </w:rPr>
        <w:t>emonstrates that the evidence is recent and</w:t>
      </w:r>
      <w:r w:rsidR="00781B43" w:rsidRPr="004E680D">
        <w:rPr>
          <w:rFonts w:ascii="Arial" w:hAnsi="Arial" w:cs="Arial"/>
          <w:szCs w:val="24"/>
        </w:rPr>
        <w:t>/</w:t>
      </w:r>
      <w:r w:rsidRPr="004E680D">
        <w:rPr>
          <w:rFonts w:ascii="Arial" w:hAnsi="Arial" w:cs="Arial"/>
          <w:szCs w:val="24"/>
        </w:rPr>
        <w:t>or aligned with current best practices</w:t>
      </w:r>
      <w:r w:rsidR="00781B43" w:rsidRPr="004E680D">
        <w:rPr>
          <w:rFonts w:ascii="Arial" w:hAnsi="Arial" w:cs="Arial"/>
          <w:szCs w:val="24"/>
        </w:rPr>
        <w:t xml:space="preserve"> and d</w:t>
      </w:r>
      <w:r w:rsidRPr="004E680D">
        <w:rPr>
          <w:rFonts w:ascii="Arial" w:hAnsi="Arial" w:cs="Arial"/>
          <w:szCs w:val="24"/>
        </w:rPr>
        <w:t>emonstrates that the evidence is valid, relevant, and reliable from reputable sources</w:t>
      </w:r>
      <w:r w:rsidR="00781B43" w:rsidRPr="004E680D">
        <w:rPr>
          <w:rFonts w:ascii="Arial" w:hAnsi="Arial" w:cs="Arial"/>
          <w:szCs w:val="24"/>
        </w:rPr>
        <w:t>,</w:t>
      </w:r>
      <w:r w:rsidRPr="004E680D">
        <w:rPr>
          <w:rFonts w:ascii="Arial" w:hAnsi="Arial" w:cs="Arial"/>
          <w:szCs w:val="24"/>
        </w:rPr>
        <w:t xml:space="preserve"> such as </w:t>
      </w:r>
      <w:r w:rsidR="00781B43" w:rsidRPr="004E680D">
        <w:rPr>
          <w:rFonts w:ascii="Arial" w:hAnsi="Arial" w:cs="Arial"/>
          <w:szCs w:val="24"/>
        </w:rPr>
        <w:t xml:space="preserve">Government Accountability Office (or </w:t>
      </w:r>
      <w:r w:rsidRPr="004E680D">
        <w:rPr>
          <w:rFonts w:ascii="Arial" w:hAnsi="Arial" w:cs="Arial"/>
          <w:szCs w:val="24"/>
        </w:rPr>
        <w:t>GAO</w:t>
      </w:r>
      <w:r w:rsidR="00781B43" w:rsidRPr="004E680D">
        <w:rPr>
          <w:rFonts w:ascii="Arial" w:hAnsi="Arial" w:cs="Arial"/>
          <w:szCs w:val="24"/>
        </w:rPr>
        <w:t>)</w:t>
      </w:r>
      <w:r w:rsidRPr="004E680D">
        <w:rPr>
          <w:rFonts w:ascii="Arial" w:hAnsi="Arial" w:cs="Arial"/>
          <w:szCs w:val="24"/>
        </w:rPr>
        <w:t xml:space="preserve"> reports, program evaluation reports, </w:t>
      </w:r>
      <w:r w:rsidR="00781B43" w:rsidRPr="004E680D">
        <w:rPr>
          <w:rFonts w:ascii="Arial" w:hAnsi="Arial" w:cs="Arial"/>
          <w:szCs w:val="24"/>
        </w:rPr>
        <w:t xml:space="preserve">and </w:t>
      </w:r>
      <w:r w:rsidRPr="004E680D">
        <w:rPr>
          <w:rFonts w:ascii="Arial" w:hAnsi="Arial" w:cs="Arial"/>
          <w:szCs w:val="24"/>
        </w:rPr>
        <w:t>academic literature</w:t>
      </w:r>
      <w:r w:rsidR="00781B43" w:rsidRPr="004E680D">
        <w:rPr>
          <w:rFonts w:ascii="Arial" w:hAnsi="Arial" w:cs="Arial"/>
          <w:szCs w:val="24"/>
        </w:rPr>
        <w:t>.</w:t>
      </w:r>
    </w:p>
    <w:p w14:paraId="2C16FD83" w14:textId="7355DD10" w:rsidR="003E0AB8" w:rsidRPr="004E680D" w:rsidRDefault="003E0AB8">
      <w:pPr>
        <w:rPr>
          <w:rFonts w:ascii="Arial" w:hAnsi="Arial" w:cs="Arial"/>
          <w:b/>
          <w:bCs/>
          <w:szCs w:val="24"/>
        </w:rPr>
      </w:pPr>
      <w:r w:rsidRPr="004E680D">
        <w:rPr>
          <w:rFonts w:ascii="Arial" w:hAnsi="Arial" w:cs="Arial"/>
          <w:b/>
          <w:bCs/>
          <w:szCs w:val="24"/>
        </w:rPr>
        <w:br w:type="page"/>
      </w:r>
    </w:p>
    <w:p w14:paraId="2146CA0B" w14:textId="21958DE5" w:rsidR="004D7351" w:rsidRPr="004E680D" w:rsidRDefault="004D7351" w:rsidP="00A656BD">
      <w:pPr>
        <w:tabs>
          <w:tab w:val="left" w:pos="720"/>
        </w:tabs>
        <w:spacing w:before="120" w:after="120" w:line="240" w:lineRule="auto"/>
        <w:rPr>
          <w:rFonts w:ascii="Arial" w:hAnsi="Arial" w:cs="Arial"/>
          <w:b/>
          <w:bCs/>
          <w:szCs w:val="24"/>
        </w:rPr>
      </w:pPr>
      <w:r w:rsidRPr="00DC5C54">
        <w:rPr>
          <w:rFonts w:ascii="Arial" w:hAnsi="Arial" w:cs="Arial"/>
          <w:b/>
          <w:bCs/>
          <w:szCs w:val="24"/>
        </w:rPr>
        <w:lastRenderedPageBreak/>
        <w:t>Slide 50</w:t>
      </w:r>
      <w:r w:rsidR="008C490D" w:rsidRPr="004E680D">
        <w:rPr>
          <w:rFonts w:ascii="Arial" w:hAnsi="Arial" w:cs="Arial"/>
          <w:b/>
          <w:bCs/>
          <w:szCs w:val="24"/>
        </w:rPr>
        <w:t>:</w:t>
      </w:r>
      <w:r w:rsidRPr="004E680D">
        <w:rPr>
          <w:rFonts w:ascii="Arial" w:hAnsi="Arial" w:cs="Arial"/>
          <w:b/>
          <w:bCs/>
          <w:szCs w:val="24"/>
        </w:rPr>
        <w:t xml:space="preserve"> Understanding the Rubric</w:t>
      </w:r>
    </w:p>
    <w:p w14:paraId="2A16C492" w14:textId="04F4D413"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Fifty, Understanding the Rubric</w:t>
      </w:r>
    </w:p>
    <w:p w14:paraId="32AEB9EC" w14:textId="21A7C2F7"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The </w:t>
      </w:r>
      <w:r w:rsidR="00480B1E" w:rsidRPr="004E680D">
        <w:rPr>
          <w:rFonts w:ascii="Arial" w:hAnsi="Arial" w:cs="Arial"/>
          <w:szCs w:val="24"/>
        </w:rPr>
        <w:t>r</w:t>
      </w:r>
      <w:r w:rsidRPr="004E680D">
        <w:rPr>
          <w:rFonts w:ascii="Arial" w:hAnsi="Arial" w:cs="Arial"/>
          <w:szCs w:val="24"/>
        </w:rPr>
        <w:t xml:space="preserve">ubric </w:t>
      </w:r>
      <w:r w:rsidR="00480B1E" w:rsidRPr="004E680D">
        <w:rPr>
          <w:rFonts w:ascii="Arial" w:hAnsi="Arial" w:cs="Arial"/>
          <w:szCs w:val="24"/>
        </w:rPr>
        <w:t>contains</w:t>
      </w:r>
      <w:r w:rsidRPr="004E680D">
        <w:rPr>
          <w:rFonts w:ascii="Arial" w:hAnsi="Arial" w:cs="Arial"/>
          <w:szCs w:val="24"/>
        </w:rPr>
        <w:t xml:space="preserve"> 23 questions </w:t>
      </w:r>
      <w:r w:rsidR="00480B1E" w:rsidRPr="004E680D">
        <w:rPr>
          <w:rFonts w:ascii="Arial" w:hAnsi="Arial" w:cs="Arial"/>
          <w:szCs w:val="24"/>
        </w:rPr>
        <w:t xml:space="preserve">that </w:t>
      </w:r>
      <w:r w:rsidRPr="004E680D">
        <w:rPr>
          <w:rFonts w:ascii="Arial" w:hAnsi="Arial" w:cs="Arial"/>
          <w:szCs w:val="24"/>
        </w:rPr>
        <w:t xml:space="preserve">are </w:t>
      </w:r>
      <w:r w:rsidR="00480B1E" w:rsidRPr="004E680D">
        <w:rPr>
          <w:rFonts w:ascii="Arial" w:hAnsi="Arial" w:cs="Arial"/>
          <w:szCs w:val="24"/>
        </w:rPr>
        <w:t>divided</w:t>
      </w:r>
      <w:r w:rsidRPr="004E680D">
        <w:rPr>
          <w:rFonts w:ascii="Arial" w:hAnsi="Arial" w:cs="Arial"/>
          <w:szCs w:val="24"/>
        </w:rPr>
        <w:t xml:space="preserve"> into the 8 categories</w:t>
      </w:r>
      <w:r w:rsidR="00480B1E" w:rsidRPr="004E680D">
        <w:rPr>
          <w:rFonts w:ascii="Arial" w:hAnsi="Arial" w:cs="Arial"/>
          <w:szCs w:val="24"/>
        </w:rPr>
        <w:t xml:space="preserve"> just described</w:t>
      </w:r>
      <w:r w:rsidRPr="004E680D">
        <w:rPr>
          <w:rFonts w:ascii="Arial" w:hAnsi="Arial" w:cs="Arial"/>
          <w:szCs w:val="24"/>
        </w:rPr>
        <w:t>.</w:t>
      </w:r>
    </w:p>
    <w:p w14:paraId="1946A36F" w14:textId="56FDC7C6" w:rsidR="004D7351" w:rsidRPr="00DC5C54" w:rsidRDefault="00480B1E" w:rsidP="7BACF913">
      <w:pPr>
        <w:tabs>
          <w:tab w:val="left" w:pos="720"/>
        </w:tabs>
        <w:spacing w:before="120" w:after="120" w:line="240" w:lineRule="auto"/>
        <w:rPr>
          <w:rFonts w:ascii="Arial" w:hAnsi="Arial" w:cs="Arial"/>
        </w:rPr>
      </w:pPr>
      <w:r w:rsidRPr="004E680D">
        <w:rPr>
          <w:rFonts w:ascii="Arial" w:hAnsi="Arial" w:cs="Arial"/>
        </w:rPr>
        <w:t>E</w:t>
      </w:r>
      <w:r w:rsidR="004D7351" w:rsidRPr="004E680D">
        <w:rPr>
          <w:rFonts w:ascii="Arial" w:hAnsi="Arial" w:cs="Arial"/>
        </w:rPr>
        <w:t xml:space="preserve">ach question </w:t>
      </w:r>
      <w:r w:rsidRPr="004E680D">
        <w:rPr>
          <w:rFonts w:ascii="Arial" w:hAnsi="Arial" w:cs="Arial"/>
        </w:rPr>
        <w:t>is</w:t>
      </w:r>
      <w:r w:rsidR="004D7351" w:rsidRPr="004E680D">
        <w:rPr>
          <w:rFonts w:ascii="Arial" w:hAnsi="Arial" w:cs="Arial"/>
        </w:rPr>
        <w:t xml:space="preserve"> scored between 0 and 5.</w:t>
      </w:r>
      <w:r w:rsidRPr="004E680D">
        <w:rPr>
          <w:rFonts w:ascii="Arial" w:hAnsi="Arial" w:cs="Arial"/>
        </w:rPr>
        <w:t xml:space="preserve"> </w:t>
      </w:r>
      <w:r w:rsidR="7B2490DD" w:rsidRPr="00DC5C54">
        <w:rPr>
          <w:rFonts w:ascii="Arial" w:hAnsi="Arial" w:cs="Arial"/>
        </w:rPr>
        <w:t xml:space="preserve">It is recommended that the </w:t>
      </w:r>
      <w:r w:rsidR="003E0AB8" w:rsidRPr="00DC5C54">
        <w:rPr>
          <w:rFonts w:ascii="Arial" w:hAnsi="Arial" w:cs="Arial"/>
        </w:rPr>
        <w:t>E</w:t>
      </w:r>
      <w:r w:rsidR="7B2490DD" w:rsidRPr="00DC5C54">
        <w:rPr>
          <w:rFonts w:ascii="Arial" w:hAnsi="Arial" w:cs="Arial"/>
        </w:rPr>
        <w:t>valuators u</w:t>
      </w:r>
      <w:r w:rsidR="004D7351" w:rsidRPr="00DC5C54">
        <w:rPr>
          <w:rFonts w:ascii="Arial" w:hAnsi="Arial" w:cs="Arial"/>
        </w:rPr>
        <w:t>se the following guideline</w:t>
      </w:r>
      <w:r w:rsidRPr="00DC5C54">
        <w:rPr>
          <w:rFonts w:ascii="Arial" w:hAnsi="Arial" w:cs="Arial"/>
        </w:rPr>
        <w:t>s</w:t>
      </w:r>
      <w:r w:rsidR="004D7351" w:rsidRPr="00DC5C54">
        <w:rPr>
          <w:rFonts w:ascii="Arial" w:hAnsi="Arial" w:cs="Arial"/>
        </w:rPr>
        <w:t xml:space="preserve"> for scoring</w:t>
      </w:r>
      <w:r w:rsidR="003E0AB8" w:rsidRPr="00DC5C54">
        <w:rPr>
          <w:rFonts w:ascii="Arial" w:hAnsi="Arial" w:cs="Arial"/>
        </w:rPr>
        <w:t>.</w:t>
      </w:r>
    </w:p>
    <w:p w14:paraId="45F89651" w14:textId="1020F228" w:rsidR="004D7351" w:rsidRPr="004E680D" w:rsidRDefault="004D7351" w:rsidP="00DA5979">
      <w:pPr>
        <w:pStyle w:val="VBABullet1"/>
      </w:pPr>
      <w:r w:rsidRPr="004E680D">
        <w:t xml:space="preserve">5 means </w:t>
      </w:r>
      <w:r w:rsidR="003E0AB8" w:rsidRPr="004E680D">
        <w:t xml:space="preserve">that </w:t>
      </w:r>
      <w:r w:rsidRPr="004E680D">
        <w:t xml:space="preserve">evidence is robust, relevant, </w:t>
      </w:r>
      <w:r w:rsidR="00480B1E" w:rsidRPr="004E680D">
        <w:t xml:space="preserve">and </w:t>
      </w:r>
      <w:r w:rsidRPr="004E680D">
        <w:t>sufficient and supports proposal approval</w:t>
      </w:r>
      <w:r w:rsidR="00480B1E" w:rsidRPr="004E680D">
        <w:t>.</w:t>
      </w:r>
    </w:p>
    <w:p w14:paraId="6CAB75B8" w14:textId="232A2C85" w:rsidR="004D7351" w:rsidRPr="004E680D" w:rsidRDefault="004D7351" w:rsidP="00DA5979">
      <w:pPr>
        <w:pStyle w:val="VBABullet1"/>
      </w:pPr>
      <w:r w:rsidRPr="004E680D">
        <w:t xml:space="preserve">3 means </w:t>
      </w:r>
      <w:r w:rsidR="003E0AB8" w:rsidRPr="004E680D">
        <w:t xml:space="preserve">that </w:t>
      </w:r>
      <w:r w:rsidRPr="004E680D">
        <w:t>evidence is adequate</w:t>
      </w:r>
      <w:r w:rsidR="00480B1E" w:rsidRPr="004E680D">
        <w:t xml:space="preserve"> and</w:t>
      </w:r>
      <w:r w:rsidRPr="004E680D">
        <w:t xml:space="preserve"> relevant and may support proposal approval</w:t>
      </w:r>
      <w:r w:rsidR="00480B1E" w:rsidRPr="004E680D">
        <w:t>.</w:t>
      </w:r>
    </w:p>
    <w:p w14:paraId="08CFFAF3" w14:textId="5F3C051C" w:rsidR="004D7351" w:rsidRPr="004E680D" w:rsidRDefault="004D7351" w:rsidP="00DA5979">
      <w:pPr>
        <w:pStyle w:val="VBABullet1"/>
      </w:pPr>
      <w:r w:rsidRPr="004E680D">
        <w:t xml:space="preserve">1 means </w:t>
      </w:r>
      <w:r w:rsidR="003E0AB8" w:rsidRPr="004E680D">
        <w:t xml:space="preserve">that </w:t>
      </w:r>
      <w:r w:rsidRPr="004E680D">
        <w:t>evidence is minimal and may not support proposal approval</w:t>
      </w:r>
      <w:r w:rsidR="00480B1E" w:rsidRPr="004E680D">
        <w:t>.</w:t>
      </w:r>
    </w:p>
    <w:p w14:paraId="42D094EC" w14:textId="3BEBB8C6" w:rsidR="004D7351" w:rsidRPr="004E680D" w:rsidRDefault="004D7351" w:rsidP="00DA5979">
      <w:pPr>
        <w:pStyle w:val="VBABullet1"/>
      </w:pPr>
      <w:r w:rsidRPr="004E680D">
        <w:t xml:space="preserve">0 means </w:t>
      </w:r>
      <w:r w:rsidR="003E0AB8" w:rsidRPr="004E680D">
        <w:t xml:space="preserve">that </w:t>
      </w:r>
      <w:r w:rsidRPr="004E680D">
        <w:t>evidence is not present or is unrelated</w:t>
      </w:r>
      <w:r w:rsidR="00480B1E" w:rsidRPr="004E680D">
        <w:t>.</w:t>
      </w:r>
    </w:p>
    <w:p w14:paraId="56EE0BE8" w14:textId="217294AE" w:rsidR="004D7351" w:rsidRPr="004E680D" w:rsidRDefault="00480B1E" w:rsidP="00A656BD">
      <w:pPr>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his Microsoft Excel </w:t>
      </w:r>
      <w:r w:rsidRPr="004E680D">
        <w:rPr>
          <w:rFonts w:ascii="Arial" w:hAnsi="Arial" w:cs="Arial"/>
          <w:szCs w:val="24"/>
        </w:rPr>
        <w:t xml:space="preserve">rubric </w:t>
      </w:r>
      <w:r w:rsidR="004D7351" w:rsidRPr="004E680D">
        <w:rPr>
          <w:rFonts w:ascii="Arial" w:hAnsi="Arial" w:cs="Arial"/>
          <w:szCs w:val="24"/>
        </w:rPr>
        <w:t xml:space="preserve">is available in the </w:t>
      </w:r>
      <w:r w:rsidRPr="004E680D">
        <w:rPr>
          <w:rFonts w:ascii="Arial" w:hAnsi="Arial" w:cs="Arial"/>
          <w:szCs w:val="24"/>
        </w:rPr>
        <w:t>P</w:t>
      </w:r>
      <w:r w:rsidR="004D7351" w:rsidRPr="004E680D">
        <w:rPr>
          <w:rFonts w:ascii="Arial" w:hAnsi="Arial" w:cs="Arial"/>
          <w:szCs w:val="24"/>
        </w:rPr>
        <w:t>laybook for reference and use. Th</w:t>
      </w:r>
      <w:r w:rsidRPr="004E680D">
        <w:rPr>
          <w:rFonts w:ascii="Arial" w:hAnsi="Arial" w:cs="Arial"/>
          <w:szCs w:val="24"/>
        </w:rPr>
        <w:t>is</w:t>
      </w:r>
      <w:r w:rsidR="004D7351" w:rsidRPr="004E680D">
        <w:rPr>
          <w:rFonts w:ascii="Arial" w:hAnsi="Arial" w:cs="Arial"/>
          <w:szCs w:val="24"/>
        </w:rPr>
        <w:t xml:space="preserve"> version includes a </w:t>
      </w:r>
      <w:r w:rsidRPr="004E680D">
        <w:rPr>
          <w:rFonts w:ascii="Arial" w:hAnsi="Arial" w:cs="Arial"/>
          <w:szCs w:val="24"/>
        </w:rPr>
        <w:t>C</w:t>
      </w:r>
      <w:r w:rsidR="004D7351" w:rsidRPr="004E680D">
        <w:rPr>
          <w:rFonts w:ascii="Arial" w:hAnsi="Arial" w:cs="Arial"/>
          <w:szCs w:val="24"/>
        </w:rPr>
        <w:t>omment</w:t>
      </w:r>
      <w:r w:rsidRPr="004E680D">
        <w:rPr>
          <w:rFonts w:ascii="Arial" w:hAnsi="Arial" w:cs="Arial"/>
          <w:szCs w:val="24"/>
        </w:rPr>
        <w:t>s</w:t>
      </w:r>
      <w:r w:rsidR="004D7351" w:rsidRPr="004E680D">
        <w:rPr>
          <w:rFonts w:ascii="Arial" w:hAnsi="Arial" w:cs="Arial"/>
          <w:szCs w:val="24"/>
        </w:rPr>
        <w:t xml:space="preserve"> section that can be used to document any concerns or recognized issues. For example, a </w:t>
      </w:r>
      <w:r w:rsidR="004159DF" w:rsidRPr="004E680D">
        <w:rPr>
          <w:rStyle w:val="ui-provider"/>
        </w:rPr>
        <w:t xml:space="preserve">Business Line or Staff Office </w:t>
      </w:r>
      <w:r w:rsidR="004D7351" w:rsidRPr="004E680D">
        <w:rPr>
          <w:rFonts w:ascii="Arial" w:hAnsi="Arial" w:cs="Arial"/>
          <w:szCs w:val="24"/>
        </w:rPr>
        <w:t xml:space="preserve">can note that it recognizes the need to develop evidence for future years for questions </w:t>
      </w:r>
      <w:r w:rsidRPr="004E680D">
        <w:rPr>
          <w:rFonts w:ascii="Arial" w:hAnsi="Arial" w:cs="Arial"/>
          <w:szCs w:val="24"/>
        </w:rPr>
        <w:t xml:space="preserve">with a </w:t>
      </w:r>
      <w:r w:rsidR="004D7351" w:rsidRPr="004E680D">
        <w:rPr>
          <w:rFonts w:ascii="Arial" w:hAnsi="Arial" w:cs="Arial"/>
          <w:szCs w:val="24"/>
        </w:rPr>
        <w:t>score below 3.</w:t>
      </w:r>
    </w:p>
    <w:p w14:paraId="054BABE3" w14:textId="77777777" w:rsidR="004D7351" w:rsidRPr="004E680D" w:rsidRDefault="004D7351" w:rsidP="00A656BD">
      <w:pPr>
        <w:spacing w:before="120" w:after="120" w:line="240" w:lineRule="auto"/>
        <w:rPr>
          <w:rFonts w:ascii="Arial" w:hAnsi="Arial" w:cs="Arial"/>
          <w:szCs w:val="24"/>
        </w:rPr>
      </w:pPr>
    </w:p>
    <w:p w14:paraId="028349AE" w14:textId="474E8423"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51</w:t>
      </w:r>
      <w:r w:rsidR="00480B1E" w:rsidRPr="004E680D">
        <w:rPr>
          <w:rFonts w:ascii="Arial" w:hAnsi="Arial" w:cs="Arial"/>
          <w:b/>
          <w:bCs/>
          <w:szCs w:val="24"/>
        </w:rPr>
        <w:t>:</w:t>
      </w:r>
      <w:r w:rsidRPr="004E680D">
        <w:rPr>
          <w:rFonts w:ascii="Arial" w:hAnsi="Arial" w:cs="Arial"/>
          <w:b/>
          <w:bCs/>
          <w:szCs w:val="24"/>
        </w:rPr>
        <w:t xml:space="preserve"> EBB Self-Evaluation and Rescoring</w:t>
      </w:r>
    </w:p>
    <w:p w14:paraId="146CC9B4" w14:textId="0B677E45"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Slide Fifty-One, EBB Self-Evaluation and Rescoring</w:t>
      </w:r>
    </w:p>
    <w:p w14:paraId="2F63B903" w14:textId="13839A83"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Evaluators </w:t>
      </w:r>
      <w:r w:rsidR="00480B1E" w:rsidRPr="004E680D">
        <w:rPr>
          <w:rFonts w:ascii="Arial" w:hAnsi="Arial" w:cs="Arial"/>
          <w:szCs w:val="24"/>
        </w:rPr>
        <w:t xml:space="preserve">are strongly encouraged to conduct </w:t>
      </w:r>
      <w:r w:rsidRPr="004E680D">
        <w:rPr>
          <w:rFonts w:ascii="Arial" w:hAnsi="Arial" w:cs="Arial"/>
          <w:szCs w:val="24"/>
        </w:rPr>
        <w:t>evaluation</w:t>
      </w:r>
      <w:r w:rsidR="00480B1E" w:rsidRPr="004E680D">
        <w:rPr>
          <w:rFonts w:ascii="Arial" w:hAnsi="Arial" w:cs="Arial"/>
          <w:szCs w:val="24"/>
        </w:rPr>
        <w:t>s</w:t>
      </w:r>
      <w:r w:rsidRPr="004E680D">
        <w:rPr>
          <w:rFonts w:ascii="Arial" w:hAnsi="Arial" w:cs="Arial"/>
          <w:szCs w:val="24"/>
        </w:rPr>
        <w:t xml:space="preserve"> of selected program areas within their office’s </w:t>
      </w:r>
      <w:r w:rsidR="00480B1E" w:rsidRPr="004E680D">
        <w:rPr>
          <w:rFonts w:ascii="Arial" w:hAnsi="Arial" w:cs="Arial"/>
          <w:szCs w:val="24"/>
        </w:rPr>
        <w:t>Budge</w:t>
      </w:r>
      <w:r w:rsidR="00530806" w:rsidRPr="004E680D">
        <w:rPr>
          <w:rFonts w:ascii="Arial" w:hAnsi="Arial" w:cs="Arial"/>
          <w:szCs w:val="24"/>
        </w:rPr>
        <w:t>t</w:t>
      </w:r>
      <w:r w:rsidR="00480B1E" w:rsidRPr="004E680D">
        <w:rPr>
          <w:rFonts w:ascii="Arial" w:hAnsi="Arial" w:cs="Arial"/>
          <w:szCs w:val="24"/>
        </w:rPr>
        <w:t xml:space="preserve"> </w:t>
      </w:r>
      <w:r w:rsidRPr="004E680D">
        <w:rPr>
          <w:rFonts w:ascii="Arial" w:hAnsi="Arial" w:cs="Arial"/>
          <w:szCs w:val="24"/>
        </w:rPr>
        <w:t>Narrative using the rubric and scoring criteria</w:t>
      </w:r>
      <w:r w:rsidR="00B47958" w:rsidRPr="004E680D">
        <w:rPr>
          <w:rFonts w:ascii="Arial" w:hAnsi="Arial" w:cs="Arial"/>
          <w:szCs w:val="24"/>
        </w:rPr>
        <w:t>, along with the recommendation</w:t>
      </w:r>
      <w:r w:rsidRPr="004E680D">
        <w:rPr>
          <w:rFonts w:ascii="Arial" w:hAnsi="Arial" w:cs="Arial"/>
          <w:szCs w:val="24"/>
        </w:rPr>
        <w:t xml:space="preserve">, if resources allow, </w:t>
      </w:r>
      <w:r w:rsidR="00B47958" w:rsidRPr="004E680D">
        <w:rPr>
          <w:rFonts w:ascii="Arial" w:hAnsi="Arial" w:cs="Arial"/>
          <w:szCs w:val="24"/>
        </w:rPr>
        <w:t>for</w:t>
      </w:r>
      <w:r w:rsidRPr="004E680D">
        <w:rPr>
          <w:rFonts w:ascii="Arial" w:hAnsi="Arial" w:cs="Arial"/>
          <w:szCs w:val="24"/>
        </w:rPr>
        <w:t xml:space="preserve"> two Evaluators per program area evaluation</w:t>
      </w:r>
      <w:r w:rsidR="00B47958" w:rsidRPr="004E680D">
        <w:rPr>
          <w:rFonts w:ascii="Arial" w:hAnsi="Arial" w:cs="Arial"/>
          <w:szCs w:val="24"/>
        </w:rPr>
        <w:t xml:space="preserve"> to be assigned</w:t>
      </w:r>
      <w:r w:rsidRPr="004E680D">
        <w:rPr>
          <w:rFonts w:ascii="Arial" w:hAnsi="Arial" w:cs="Arial"/>
          <w:szCs w:val="24"/>
        </w:rPr>
        <w:t xml:space="preserve">. </w:t>
      </w:r>
      <w:r w:rsidR="00B47958" w:rsidRPr="004E680D">
        <w:rPr>
          <w:rFonts w:ascii="Arial" w:hAnsi="Arial" w:cs="Arial"/>
          <w:szCs w:val="24"/>
        </w:rPr>
        <w:t>H</w:t>
      </w:r>
      <w:r w:rsidRPr="004E680D">
        <w:rPr>
          <w:rFonts w:ascii="Arial" w:hAnsi="Arial" w:cs="Arial"/>
          <w:szCs w:val="24"/>
        </w:rPr>
        <w:t>av</w:t>
      </w:r>
      <w:r w:rsidR="00B47958" w:rsidRPr="004E680D">
        <w:rPr>
          <w:rFonts w:ascii="Arial" w:hAnsi="Arial" w:cs="Arial"/>
          <w:szCs w:val="24"/>
        </w:rPr>
        <w:t>ing</w:t>
      </w:r>
      <w:r w:rsidRPr="004E680D">
        <w:rPr>
          <w:rFonts w:ascii="Arial" w:hAnsi="Arial" w:cs="Arial"/>
          <w:szCs w:val="24"/>
        </w:rPr>
        <w:t xml:space="preserve"> two different individuals evaluat</w:t>
      </w:r>
      <w:r w:rsidR="00B47958" w:rsidRPr="004E680D">
        <w:rPr>
          <w:rFonts w:ascii="Arial" w:hAnsi="Arial" w:cs="Arial"/>
          <w:szCs w:val="24"/>
        </w:rPr>
        <w:t>e</w:t>
      </w:r>
      <w:r w:rsidRPr="004E680D">
        <w:rPr>
          <w:rFonts w:ascii="Arial" w:hAnsi="Arial" w:cs="Arial"/>
          <w:szCs w:val="24"/>
        </w:rPr>
        <w:t xml:space="preserve"> each program area </w:t>
      </w:r>
      <w:r w:rsidR="00B47958" w:rsidRPr="004E680D">
        <w:rPr>
          <w:rFonts w:ascii="Arial" w:hAnsi="Arial" w:cs="Arial"/>
          <w:szCs w:val="24"/>
        </w:rPr>
        <w:t xml:space="preserve">is beneficial </w:t>
      </w:r>
      <w:r w:rsidRPr="004E680D">
        <w:rPr>
          <w:rFonts w:ascii="Arial" w:hAnsi="Arial" w:cs="Arial"/>
          <w:szCs w:val="24"/>
        </w:rPr>
        <w:t xml:space="preserve">to provide a variety of perspectives and </w:t>
      </w:r>
      <w:r w:rsidR="00B47958" w:rsidRPr="004E680D">
        <w:rPr>
          <w:rFonts w:ascii="Arial" w:hAnsi="Arial" w:cs="Arial"/>
          <w:szCs w:val="24"/>
        </w:rPr>
        <w:t xml:space="preserve">to </w:t>
      </w:r>
      <w:r w:rsidRPr="004E680D">
        <w:rPr>
          <w:rFonts w:ascii="Arial" w:hAnsi="Arial" w:cs="Arial"/>
          <w:szCs w:val="24"/>
        </w:rPr>
        <w:t>validate the overall process. If possible, the Budget Preparer should not be one of the Evaluators.</w:t>
      </w:r>
    </w:p>
    <w:p w14:paraId="42A1AAFB" w14:textId="7B60396D"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Evaluators should conduct independent scoring efforts, then compare scores afterward to identify strengths and opportunities for improvement internally.</w:t>
      </w:r>
    </w:p>
    <w:p w14:paraId="4F2931D4" w14:textId="59CD6B39"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The two scores for each program area </w:t>
      </w:r>
      <w:r w:rsidR="00B47958" w:rsidRPr="004E680D">
        <w:rPr>
          <w:rFonts w:ascii="Arial" w:hAnsi="Arial" w:cs="Arial"/>
          <w:szCs w:val="24"/>
        </w:rPr>
        <w:t>are then</w:t>
      </w:r>
      <w:r w:rsidRPr="004E680D">
        <w:rPr>
          <w:rFonts w:ascii="Arial" w:hAnsi="Arial" w:cs="Arial"/>
          <w:szCs w:val="24"/>
        </w:rPr>
        <w:t xml:space="preserve"> averaged for an initial score and shared with Budget Preparers. Each program area should be rescored whenever evidence has been strengthened based on initial evaluation score and feedback.</w:t>
      </w:r>
    </w:p>
    <w:p w14:paraId="7A697943" w14:textId="68635C56" w:rsidR="004D7351" w:rsidRPr="004E680D" w:rsidRDefault="004D7351" w:rsidP="00A656BD">
      <w:pPr>
        <w:spacing w:before="120" w:after="120" w:line="240" w:lineRule="auto"/>
        <w:rPr>
          <w:rFonts w:ascii="Arial" w:hAnsi="Arial" w:cs="Arial"/>
          <w:b/>
          <w:bCs/>
          <w:szCs w:val="24"/>
        </w:rPr>
      </w:pPr>
    </w:p>
    <w:p w14:paraId="21DBF554" w14:textId="6F83FA50"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52</w:t>
      </w:r>
      <w:r w:rsidR="00B47958" w:rsidRPr="004E680D">
        <w:rPr>
          <w:rFonts w:ascii="Arial" w:hAnsi="Arial" w:cs="Arial"/>
          <w:b/>
          <w:bCs/>
          <w:szCs w:val="24"/>
        </w:rPr>
        <w:t>:</w:t>
      </w:r>
      <w:r w:rsidRPr="004E680D">
        <w:rPr>
          <w:rFonts w:ascii="Arial" w:hAnsi="Arial" w:cs="Arial"/>
          <w:b/>
          <w:bCs/>
          <w:szCs w:val="24"/>
        </w:rPr>
        <w:t xml:space="preserve"> EBB Scoring</w:t>
      </w:r>
    </w:p>
    <w:p w14:paraId="7C677A6E" w14:textId="444D0C18"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Fifty-Two, EBB Scoring</w:t>
      </w:r>
    </w:p>
    <w:p w14:paraId="6AAAB3CC" w14:textId="774F7563"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The maximum points per question in the rubric is 5</w:t>
      </w:r>
      <w:r w:rsidR="00B47958" w:rsidRPr="004E680D">
        <w:rPr>
          <w:rFonts w:ascii="Arial" w:hAnsi="Arial" w:cs="Arial"/>
          <w:szCs w:val="24"/>
        </w:rPr>
        <w:t>. With</w:t>
      </w:r>
      <w:r w:rsidRPr="004E680D">
        <w:rPr>
          <w:rFonts w:ascii="Arial" w:hAnsi="Arial" w:cs="Arial"/>
          <w:szCs w:val="24"/>
        </w:rPr>
        <w:t xml:space="preserve"> 23 questions</w:t>
      </w:r>
      <w:r w:rsidR="00B47958" w:rsidRPr="004E680D">
        <w:rPr>
          <w:rFonts w:ascii="Arial" w:hAnsi="Arial" w:cs="Arial"/>
          <w:szCs w:val="24"/>
        </w:rPr>
        <w:t xml:space="preserve"> in the rubric</w:t>
      </w:r>
      <w:r w:rsidRPr="004E680D">
        <w:rPr>
          <w:rFonts w:ascii="Arial" w:hAnsi="Arial" w:cs="Arial"/>
          <w:szCs w:val="24"/>
        </w:rPr>
        <w:t>, the maximum possible total score is 115 points.</w:t>
      </w:r>
    </w:p>
    <w:p w14:paraId="4211A2E7" w14:textId="7B8747EF"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A score of </w:t>
      </w:r>
      <w:r w:rsidR="00B47958" w:rsidRPr="004E680D">
        <w:rPr>
          <w:rFonts w:ascii="Arial" w:hAnsi="Arial" w:cs="Arial"/>
          <w:szCs w:val="24"/>
        </w:rPr>
        <w:t xml:space="preserve">3 </w:t>
      </w:r>
      <w:r w:rsidRPr="004E680D">
        <w:rPr>
          <w:rFonts w:ascii="Arial" w:hAnsi="Arial" w:cs="Arial"/>
          <w:szCs w:val="24"/>
        </w:rPr>
        <w:t>in all rubric questions represents a minimal level of acceptable evidence, demonstrating that evidence is adequate</w:t>
      </w:r>
      <w:r w:rsidR="00D72499" w:rsidRPr="004E680D">
        <w:rPr>
          <w:rFonts w:ascii="Arial" w:hAnsi="Arial" w:cs="Arial"/>
          <w:szCs w:val="24"/>
        </w:rPr>
        <w:t xml:space="preserve"> and</w:t>
      </w:r>
      <w:r w:rsidRPr="004E680D">
        <w:rPr>
          <w:rFonts w:ascii="Arial" w:hAnsi="Arial" w:cs="Arial"/>
          <w:szCs w:val="24"/>
        </w:rPr>
        <w:t xml:space="preserve"> relevant and may support proposal approval. Questions scored lower than </w:t>
      </w:r>
      <w:r w:rsidR="00B47958" w:rsidRPr="004E680D">
        <w:rPr>
          <w:rFonts w:ascii="Arial" w:hAnsi="Arial" w:cs="Arial"/>
          <w:szCs w:val="24"/>
        </w:rPr>
        <w:t xml:space="preserve">3 </w:t>
      </w:r>
      <w:r w:rsidRPr="004E680D">
        <w:rPr>
          <w:rFonts w:ascii="Arial" w:hAnsi="Arial" w:cs="Arial"/>
          <w:szCs w:val="24"/>
        </w:rPr>
        <w:t>represent immediate opportunities for improvement.</w:t>
      </w:r>
    </w:p>
    <w:p w14:paraId="48CF394C" w14:textId="02B9C1B5" w:rsidR="004D7351" w:rsidRPr="004E680D" w:rsidRDefault="004D7351" w:rsidP="00A656BD">
      <w:pPr>
        <w:tabs>
          <w:tab w:val="left" w:pos="720"/>
        </w:tabs>
        <w:spacing w:before="120" w:after="120" w:line="240" w:lineRule="auto"/>
        <w:rPr>
          <w:rFonts w:ascii="Arial" w:hAnsi="Arial" w:cs="Arial"/>
          <w:szCs w:val="24"/>
        </w:rPr>
      </w:pPr>
      <w:bookmarkStart w:id="15" w:name="_Hlk62803861"/>
      <w:r w:rsidRPr="004E680D">
        <w:rPr>
          <w:rFonts w:ascii="Arial" w:hAnsi="Arial" w:cs="Arial"/>
          <w:szCs w:val="24"/>
        </w:rPr>
        <w:t>The minimum target score to demonstrate acceptable evidence is 69 out of 115, or an average of 3s on all questions</w:t>
      </w:r>
      <w:r w:rsidR="00B47958" w:rsidRPr="004E680D">
        <w:rPr>
          <w:rFonts w:ascii="Arial" w:hAnsi="Arial" w:cs="Arial"/>
          <w:szCs w:val="24"/>
        </w:rPr>
        <w:t>;</w:t>
      </w:r>
      <w:r w:rsidRPr="004E680D">
        <w:rPr>
          <w:rFonts w:ascii="Arial" w:hAnsi="Arial" w:cs="Arial"/>
          <w:szCs w:val="24"/>
        </w:rPr>
        <w:t xml:space="preserve"> h</w:t>
      </w:r>
      <w:bookmarkEnd w:id="15"/>
      <w:r w:rsidRPr="004E680D">
        <w:rPr>
          <w:rFonts w:ascii="Arial" w:hAnsi="Arial" w:cs="Arial"/>
          <w:szCs w:val="24"/>
        </w:rPr>
        <w:t xml:space="preserve">owever, the minimum level of evidence requirement stated above still applies for each question. To demonstrate compelling evidence, VBA </w:t>
      </w:r>
      <w:r w:rsidR="004159DF" w:rsidRPr="004E680D">
        <w:rPr>
          <w:rStyle w:val="ui-provider"/>
        </w:rPr>
        <w:t>Business Lines and Staff Offices</w:t>
      </w:r>
      <w:r w:rsidR="004159DF" w:rsidRPr="004E680D">
        <w:rPr>
          <w:rFonts w:ascii="Arial" w:hAnsi="Arial" w:cs="Arial"/>
          <w:szCs w:val="24"/>
        </w:rPr>
        <w:t xml:space="preserve"> </w:t>
      </w:r>
      <w:r w:rsidRPr="004E680D">
        <w:rPr>
          <w:rFonts w:ascii="Arial" w:hAnsi="Arial" w:cs="Arial"/>
          <w:szCs w:val="24"/>
        </w:rPr>
        <w:t>should consider exceeding that minimum score.</w:t>
      </w:r>
    </w:p>
    <w:p w14:paraId="395BA79E" w14:textId="46C63E21"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lastRenderedPageBreak/>
        <w:t xml:space="preserve">If a program has no individual question scored lower than 3, it can be considered to have an overall status of Minimally Sufficient, Sufficient, or Meets Expectations. </w:t>
      </w:r>
    </w:p>
    <w:p w14:paraId="0C3A1BD6" w14:textId="09AC1110"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If a program area has 1 or more individual questions scored lower than 3, it may have an overall status of </w:t>
      </w:r>
      <w:r w:rsidR="00B47958" w:rsidRPr="004E680D">
        <w:rPr>
          <w:rFonts w:ascii="Arial" w:hAnsi="Arial" w:cs="Arial"/>
          <w:szCs w:val="24"/>
        </w:rPr>
        <w:t>N</w:t>
      </w:r>
      <w:r w:rsidRPr="004E680D">
        <w:rPr>
          <w:rFonts w:ascii="Arial" w:hAnsi="Arial" w:cs="Arial"/>
          <w:szCs w:val="24"/>
        </w:rPr>
        <w:t xml:space="preserve">eeds </w:t>
      </w:r>
      <w:r w:rsidR="00B47958" w:rsidRPr="004E680D">
        <w:rPr>
          <w:rFonts w:ascii="Arial" w:hAnsi="Arial" w:cs="Arial"/>
          <w:szCs w:val="24"/>
        </w:rPr>
        <w:t>I</w:t>
      </w:r>
      <w:r w:rsidRPr="004E680D">
        <w:rPr>
          <w:rFonts w:ascii="Arial" w:hAnsi="Arial" w:cs="Arial"/>
          <w:szCs w:val="24"/>
        </w:rPr>
        <w:t>mprovement, Deficient, or Significantly Deficient.</w:t>
      </w:r>
    </w:p>
    <w:p w14:paraId="2C4AA681" w14:textId="77777777" w:rsidR="004D7351" w:rsidRPr="004E680D" w:rsidRDefault="004D7351" w:rsidP="00A656BD">
      <w:pPr>
        <w:tabs>
          <w:tab w:val="left" w:pos="720"/>
        </w:tabs>
        <w:spacing w:before="120" w:after="120" w:line="240" w:lineRule="auto"/>
        <w:rPr>
          <w:rFonts w:ascii="Arial" w:hAnsi="Arial" w:cs="Arial"/>
          <w:szCs w:val="24"/>
        </w:rPr>
      </w:pPr>
    </w:p>
    <w:p w14:paraId="74B53229" w14:textId="7D39161C"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53</w:t>
      </w:r>
      <w:r w:rsidR="00B47958" w:rsidRPr="004E680D">
        <w:rPr>
          <w:rFonts w:ascii="Arial" w:hAnsi="Arial" w:cs="Arial"/>
          <w:b/>
          <w:bCs/>
          <w:szCs w:val="24"/>
        </w:rPr>
        <w:t>:</w:t>
      </w:r>
      <w:r w:rsidRPr="004E680D">
        <w:rPr>
          <w:rFonts w:ascii="Arial" w:hAnsi="Arial" w:cs="Arial"/>
          <w:b/>
          <w:bCs/>
          <w:szCs w:val="24"/>
        </w:rPr>
        <w:t xml:space="preserve"> EBB Scoring</w:t>
      </w:r>
      <w:r w:rsidR="00D72499" w:rsidRPr="004E680D">
        <w:rPr>
          <w:rFonts w:ascii="Arial" w:hAnsi="Arial" w:cs="Arial"/>
          <w:b/>
          <w:bCs/>
          <w:szCs w:val="24"/>
        </w:rPr>
        <w:t>:</w:t>
      </w:r>
      <w:r w:rsidRPr="004E680D">
        <w:rPr>
          <w:rFonts w:ascii="Arial" w:hAnsi="Arial" w:cs="Arial"/>
          <w:b/>
          <w:bCs/>
          <w:szCs w:val="24"/>
        </w:rPr>
        <w:t xml:space="preserve"> Color Code Chart</w:t>
      </w:r>
    </w:p>
    <w:p w14:paraId="7F271E73" w14:textId="30B2949D"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Fifty-Three, EBB Scoring</w:t>
      </w:r>
      <w:r w:rsidR="00D72499" w:rsidRPr="004E680D">
        <w:rPr>
          <w:rFonts w:ascii="Arial" w:hAnsi="Arial" w:cs="Arial"/>
          <w:szCs w:val="24"/>
        </w:rPr>
        <w:t>:</w:t>
      </w:r>
      <w:r w:rsidRPr="004E680D">
        <w:rPr>
          <w:rFonts w:ascii="Arial" w:hAnsi="Arial" w:cs="Arial"/>
          <w:szCs w:val="24"/>
        </w:rPr>
        <w:t xml:space="preserve"> Color Code Chart</w:t>
      </w:r>
    </w:p>
    <w:p w14:paraId="0868278E" w14:textId="0836C2B5"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The overall score of the evaluation determine</w:t>
      </w:r>
      <w:r w:rsidR="000456BF" w:rsidRPr="004E680D">
        <w:rPr>
          <w:rFonts w:ascii="Arial" w:hAnsi="Arial" w:cs="Arial"/>
          <w:szCs w:val="24"/>
        </w:rPr>
        <w:t>s</w:t>
      </w:r>
      <w:r w:rsidRPr="004E680D">
        <w:rPr>
          <w:rFonts w:ascii="Arial" w:hAnsi="Arial" w:cs="Arial"/>
          <w:szCs w:val="24"/>
        </w:rPr>
        <w:t xml:space="preserve"> the overall status of the program from the evaluation. The color-coded triangle is a visual indicator for the overall status of the evaluated policy or program.  </w:t>
      </w:r>
    </w:p>
    <w:p w14:paraId="1A911619" w14:textId="39216D7A" w:rsidR="004D7351" w:rsidRPr="004E680D" w:rsidRDefault="000456BF" w:rsidP="00A656BD">
      <w:pPr>
        <w:tabs>
          <w:tab w:val="left" w:pos="720"/>
        </w:tabs>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he </w:t>
      </w:r>
      <w:r w:rsidRPr="004E680D">
        <w:rPr>
          <w:rFonts w:ascii="Arial" w:hAnsi="Arial" w:cs="Arial"/>
          <w:szCs w:val="24"/>
        </w:rPr>
        <w:t xml:space="preserve">Green </w:t>
      </w:r>
      <w:r w:rsidR="004D7351" w:rsidRPr="004E680D">
        <w:rPr>
          <w:rFonts w:ascii="Arial" w:hAnsi="Arial" w:cs="Arial"/>
          <w:szCs w:val="24"/>
        </w:rPr>
        <w:t xml:space="preserve">triangle </w:t>
      </w:r>
      <w:r w:rsidRPr="004E680D">
        <w:rPr>
          <w:rFonts w:ascii="Arial" w:hAnsi="Arial" w:cs="Arial"/>
          <w:szCs w:val="24"/>
        </w:rPr>
        <w:t xml:space="preserve">indicates </w:t>
      </w:r>
      <w:r w:rsidR="004D7351" w:rsidRPr="004E680D">
        <w:rPr>
          <w:rFonts w:ascii="Arial" w:hAnsi="Arial" w:cs="Arial"/>
          <w:szCs w:val="24"/>
        </w:rPr>
        <w:t xml:space="preserve">that the overall total score was 90 or higher, </w:t>
      </w:r>
      <w:r w:rsidRPr="004E680D">
        <w:rPr>
          <w:rFonts w:ascii="Arial" w:hAnsi="Arial" w:cs="Arial"/>
          <w:szCs w:val="24"/>
        </w:rPr>
        <w:t xml:space="preserve">meaning </w:t>
      </w:r>
      <w:r w:rsidR="004D7351" w:rsidRPr="004E680D">
        <w:rPr>
          <w:rFonts w:ascii="Arial" w:hAnsi="Arial" w:cs="Arial"/>
          <w:szCs w:val="24"/>
        </w:rPr>
        <w:t xml:space="preserve">the evidence meets expectations. </w:t>
      </w:r>
      <w:r w:rsidRPr="004E680D">
        <w:rPr>
          <w:rFonts w:ascii="Arial" w:hAnsi="Arial" w:cs="Arial"/>
          <w:szCs w:val="24"/>
        </w:rPr>
        <w:t>A</w:t>
      </w:r>
      <w:r w:rsidR="004D7351" w:rsidRPr="004E680D">
        <w:rPr>
          <w:rFonts w:ascii="Arial" w:hAnsi="Arial" w:cs="Arial"/>
          <w:szCs w:val="24"/>
        </w:rPr>
        <w:t xml:space="preserve">ny question </w:t>
      </w:r>
      <w:r w:rsidRPr="004E680D">
        <w:rPr>
          <w:rFonts w:ascii="Arial" w:hAnsi="Arial" w:cs="Arial"/>
          <w:szCs w:val="24"/>
        </w:rPr>
        <w:t>with a</w:t>
      </w:r>
      <w:r w:rsidR="004D7351" w:rsidRPr="004E680D">
        <w:rPr>
          <w:rFonts w:ascii="Arial" w:hAnsi="Arial" w:cs="Arial"/>
          <w:szCs w:val="24"/>
        </w:rPr>
        <w:t xml:space="preserve"> score below 3</w:t>
      </w:r>
      <w:r w:rsidRPr="004E680D">
        <w:rPr>
          <w:rFonts w:ascii="Arial" w:hAnsi="Arial" w:cs="Arial"/>
          <w:szCs w:val="24"/>
        </w:rPr>
        <w:t xml:space="preserve"> indicate</w:t>
      </w:r>
      <w:r w:rsidR="00D72499" w:rsidRPr="004E680D">
        <w:rPr>
          <w:rFonts w:ascii="Arial" w:hAnsi="Arial" w:cs="Arial"/>
          <w:szCs w:val="24"/>
        </w:rPr>
        <w:t>s a</w:t>
      </w:r>
      <w:r w:rsidR="004D7351" w:rsidRPr="004E680D">
        <w:rPr>
          <w:rFonts w:ascii="Arial" w:hAnsi="Arial" w:cs="Arial"/>
          <w:szCs w:val="24"/>
        </w:rPr>
        <w:t xml:space="preserve"> key focus area for improvement.</w:t>
      </w:r>
    </w:p>
    <w:p w14:paraId="455DC20B" w14:textId="33946F0E" w:rsidR="004D7351" w:rsidRPr="004E680D" w:rsidRDefault="000456BF" w:rsidP="00A656BD">
      <w:pPr>
        <w:tabs>
          <w:tab w:val="left" w:pos="720"/>
        </w:tabs>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he </w:t>
      </w:r>
      <w:r w:rsidRPr="004E680D">
        <w:rPr>
          <w:rFonts w:ascii="Arial" w:hAnsi="Arial" w:cs="Arial"/>
          <w:szCs w:val="24"/>
        </w:rPr>
        <w:t xml:space="preserve">Lime Green </w:t>
      </w:r>
      <w:r w:rsidR="004D7351" w:rsidRPr="004E680D">
        <w:rPr>
          <w:rFonts w:ascii="Arial" w:hAnsi="Arial" w:cs="Arial"/>
          <w:szCs w:val="24"/>
        </w:rPr>
        <w:t xml:space="preserve">triangle </w:t>
      </w:r>
      <w:r w:rsidRPr="004E680D">
        <w:rPr>
          <w:rFonts w:ascii="Arial" w:hAnsi="Arial" w:cs="Arial"/>
          <w:szCs w:val="24"/>
        </w:rPr>
        <w:t>indicates</w:t>
      </w:r>
      <w:r w:rsidR="004D7351" w:rsidRPr="004E680D">
        <w:rPr>
          <w:rFonts w:ascii="Arial" w:hAnsi="Arial" w:cs="Arial"/>
          <w:szCs w:val="24"/>
        </w:rPr>
        <w:t xml:space="preserve"> that the overall total score was between 80 and 89, </w:t>
      </w:r>
      <w:r w:rsidRPr="004E680D">
        <w:rPr>
          <w:rFonts w:ascii="Arial" w:hAnsi="Arial" w:cs="Arial"/>
          <w:szCs w:val="24"/>
        </w:rPr>
        <w:t xml:space="preserve">meaning </w:t>
      </w:r>
      <w:r w:rsidR="004D7351" w:rsidRPr="004E680D">
        <w:rPr>
          <w:rFonts w:ascii="Arial" w:hAnsi="Arial" w:cs="Arial"/>
          <w:szCs w:val="24"/>
        </w:rPr>
        <w:t xml:space="preserve">the evidence is sufficient. </w:t>
      </w:r>
      <w:r w:rsidRPr="004E680D">
        <w:rPr>
          <w:rFonts w:ascii="Arial" w:hAnsi="Arial" w:cs="Arial"/>
          <w:szCs w:val="24"/>
        </w:rPr>
        <w:t>A</w:t>
      </w:r>
      <w:r w:rsidR="004D7351" w:rsidRPr="004E680D">
        <w:rPr>
          <w:rFonts w:ascii="Arial" w:hAnsi="Arial" w:cs="Arial"/>
          <w:szCs w:val="24"/>
        </w:rPr>
        <w:t xml:space="preserve">ny question </w:t>
      </w:r>
      <w:r w:rsidRPr="004E680D">
        <w:rPr>
          <w:rFonts w:ascii="Arial" w:hAnsi="Arial" w:cs="Arial"/>
          <w:szCs w:val="24"/>
        </w:rPr>
        <w:t>with a</w:t>
      </w:r>
      <w:r w:rsidR="004D7351" w:rsidRPr="004E680D">
        <w:rPr>
          <w:rFonts w:ascii="Arial" w:hAnsi="Arial" w:cs="Arial"/>
          <w:szCs w:val="24"/>
        </w:rPr>
        <w:t xml:space="preserve"> score below 3</w:t>
      </w:r>
      <w:r w:rsidRPr="004E680D">
        <w:rPr>
          <w:rFonts w:ascii="Arial" w:hAnsi="Arial" w:cs="Arial"/>
          <w:szCs w:val="24"/>
        </w:rPr>
        <w:t xml:space="preserve"> indicate</w:t>
      </w:r>
      <w:r w:rsidR="00D72499" w:rsidRPr="004E680D">
        <w:rPr>
          <w:rFonts w:ascii="Arial" w:hAnsi="Arial" w:cs="Arial"/>
          <w:szCs w:val="24"/>
        </w:rPr>
        <w:t>s a</w:t>
      </w:r>
      <w:r w:rsidR="004D7351" w:rsidRPr="004E680D">
        <w:rPr>
          <w:rFonts w:ascii="Arial" w:hAnsi="Arial" w:cs="Arial"/>
          <w:szCs w:val="24"/>
        </w:rPr>
        <w:t xml:space="preserve"> key focus area for improvement.</w:t>
      </w:r>
    </w:p>
    <w:p w14:paraId="01760BB0" w14:textId="18DA5F87" w:rsidR="004D7351" w:rsidRPr="004E680D" w:rsidRDefault="000456BF" w:rsidP="00A656BD">
      <w:pPr>
        <w:tabs>
          <w:tab w:val="left" w:pos="720"/>
        </w:tabs>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he </w:t>
      </w:r>
      <w:r w:rsidRPr="004E680D">
        <w:rPr>
          <w:rFonts w:ascii="Arial" w:hAnsi="Arial" w:cs="Arial"/>
          <w:szCs w:val="24"/>
        </w:rPr>
        <w:t xml:space="preserve">Yellow </w:t>
      </w:r>
      <w:r w:rsidR="004D7351" w:rsidRPr="004E680D">
        <w:rPr>
          <w:rFonts w:ascii="Arial" w:hAnsi="Arial" w:cs="Arial"/>
          <w:szCs w:val="24"/>
        </w:rPr>
        <w:t xml:space="preserve">triangle </w:t>
      </w:r>
      <w:r w:rsidRPr="004E680D">
        <w:rPr>
          <w:rFonts w:ascii="Arial" w:hAnsi="Arial" w:cs="Arial"/>
          <w:szCs w:val="24"/>
        </w:rPr>
        <w:t xml:space="preserve">indicates </w:t>
      </w:r>
      <w:r w:rsidR="004D7351" w:rsidRPr="004E680D">
        <w:rPr>
          <w:rFonts w:ascii="Arial" w:hAnsi="Arial" w:cs="Arial"/>
          <w:szCs w:val="24"/>
        </w:rPr>
        <w:t xml:space="preserve">that the overall total score was between 66 and 79, </w:t>
      </w:r>
      <w:r w:rsidRPr="004E680D">
        <w:rPr>
          <w:rFonts w:ascii="Arial" w:hAnsi="Arial" w:cs="Arial"/>
          <w:szCs w:val="24"/>
        </w:rPr>
        <w:t xml:space="preserve">meaning </w:t>
      </w:r>
      <w:r w:rsidR="004D7351" w:rsidRPr="004E680D">
        <w:rPr>
          <w:rFonts w:ascii="Arial" w:hAnsi="Arial" w:cs="Arial"/>
          <w:szCs w:val="24"/>
        </w:rPr>
        <w:t xml:space="preserve">the evidence is minimally sufficient. </w:t>
      </w:r>
      <w:r w:rsidRPr="004E680D">
        <w:rPr>
          <w:rFonts w:ascii="Arial" w:hAnsi="Arial" w:cs="Arial"/>
          <w:szCs w:val="24"/>
        </w:rPr>
        <w:t>Any question with a score below 3 indicate</w:t>
      </w:r>
      <w:r w:rsidR="00D72499" w:rsidRPr="004E680D">
        <w:rPr>
          <w:rFonts w:ascii="Arial" w:hAnsi="Arial" w:cs="Arial"/>
          <w:szCs w:val="24"/>
        </w:rPr>
        <w:t>s a</w:t>
      </w:r>
      <w:r w:rsidRPr="004E680D">
        <w:rPr>
          <w:rFonts w:ascii="Arial" w:hAnsi="Arial" w:cs="Arial"/>
          <w:szCs w:val="24"/>
        </w:rPr>
        <w:t xml:space="preserve"> key focus area for improvement</w:t>
      </w:r>
      <w:r w:rsidR="004D7351" w:rsidRPr="004E680D">
        <w:rPr>
          <w:rFonts w:ascii="Arial" w:hAnsi="Arial" w:cs="Arial"/>
          <w:szCs w:val="24"/>
        </w:rPr>
        <w:t>.</w:t>
      </w:r>
    </w:p>
    <w:p w14:paraId="45E59E92" w14:textId="589611FC" w:rsidR="004D7351" w:rsidRPr="004E680D" w:rsidRDefault="000456BF" w:rsidP="00A656BD">
      <w:pPr>
        <w:tabs>
          <w:tab w:val="left" w:pos="720"/>
        </w:tabs>
        <w:spacing w:before="120" w:after="120" w:line="240" w:lineRule="auto"/>
        <w:rPr>
          <w:rFonts w:ascii="Arial" w:hAnsi="Arial" w:cs="Arial"/>
          <w:szCs w:val="24"/>
        </w:rPr>
      </w:pPr>
      <w:r w:rsidRPr="004E680D">
        <w:rPr>
          <w:rFonts w:ascii="Arial" w:hAnsi="Arial" w:cs="Arial"/>
          <w:szCs w:val="24"/>
        </w:rPr>
        <w:t>The Gold</w:t>
      </w:r>
      <w:r w:rsidR="004D7351" w:rsidRPr="004E680D">
        <w:rPr>
          <w:rFonts w:ascii="Arial" w:hAnsi="Arial" w:cs="Arial"/>
          <w:szCs w:val="24"/>
        </w:rPr>
        <w:t xml:space="preserve"> triangle </w:t>
      </w:r>
      <w:r w:rsidRPr="004E680D">
        <w:rPr>
          <w:rFonts w:ascii="Arial" w:hAnsi="Arial" w:cs="Arial"/>
          <w:szCs w:val="24"/>
        </w:rPr>
        <w:t>indicates</w:t>
      </w:r>
      <w:r w:rsidR="004D7351" w:rsidRPr="004E680D">
        <w:rPr>
          <w:rFonts w:ascii="Arial" w:hAnsi="Arial" w:cs="Arial"/>
          <w:szCs w:val="24"/>
        </w:rPr>
        <w:t xml:space="preserve"> that the overall total score was between 40 and 65, </w:t>
      </w:r>
      <w:r w:rsidRPr="004E680D">
        <w:rPr>
          <w:rFonts w:ascii="Arial" w:hAnsi="Arial" w:cs="Arial"/>
          <w:szCs w:val="24"/>
        </w:rPr>
        <w:t xml:space="preserve">meaning </w:t>
      </w:r>
      <w:r w:rsidR="004D7351" w:rsidRPr="004E680D">
        <w:rPr>
          <w:rFonts w:ascii="Arial" w:hAnsi="Arial" w:cs="Arial"/>
          <w:szCs w:val="24"/>
        </w:rPr>
        <w:t xml:space="preserve">the evidence needs improvement. </w:t>
      </w:r>
      <w:r w:rsidRPr="004E680D">
        <w:rPr>
          <w:rFonts w:ascii="Arial" w:hAnsi="Arial" w:cs="Arial"/>
          <w:szCs w:val="24"/>
        </w:rPr>
        <w:t>Q</w:t>
      </w:r>
      <w:r w:rsidR="004D7351" w:rsidRPr="004E680D">
        <w:rPr>
          <w:rFonts w:ascii="Arial" w:hAnsi="Arial" w:cs="Arial"/>
          <w:szCs w:val="24"/>
        </w:rPr>
        <w:t xml:space="preserve">uestions </w:t>
      </w:r>
      <w:r w:rsidRPr="004E680D">
        <w:rPr>
          <w:rFonts w:ascii="Arial" w:hAnsi="Arial" w:cs="Arial"/>
          <w:szCs w:val="24"/>
        </w:rPr>
        <w:t>with</w:t>
      </w:r>
      <w:r w:rsidR="004D7351" w:rsidRPr="004E680D">
        <w:rPr>
          <w:rFonts w:ascii="Arial" w:hAnsi="Arial" w:cs="Arial"/>
          <w:szCs w:val="24"/>
        </w:rPr>
        <w:t xml:space="preserve"> score</w:t>
      </w:r>
      <w:r w:rsidR="00D72499" w:rsidRPr="004E680D">
        <w:rPr>
          <w:rFonts w:ascii="Arial" w:hAnsi="Arial" w:cs="Arial"/>
          <w:szCs w:val="24"/>
        </w:rPr>
        <w:t>s</w:t>
      </w:r>
      <w:r w:rsidR="004D7351" w:rsidRPr="004E680D">
        <w:rPr>
          <w:rFonts w:ascii="Arial" w:hAnsi="Arial" w:cs="Arial"/>
          <w:szCs w:val="24"/>
        </w:rPr>
        <w:t xml:space="preserve"> below 3</w:t>
      </w:r>
      <w:r w:rsidRPr="004E680D">
        <w:rPr>
          <w:rFonts w:ascii="Arial" w:hAnsi="Arial" w:cs="Arial"/>
          <w:szCs w:val="24"/>
        </w:rPr>
        <w:t xml:space="preserve"> indicate</w:t>
      </w:r>
      <w:r w:rsidR="004D7351" w:rsidRPr="004E680D">
        <w:rPr>
          <w:rFonts w:ascii="Arial" w:hAnsi="Arial" w:cs="Arial"/>
          <w:szCs w:val="24"/>
        </w:rPr>
        <w:t xml:space="preserve"> key focus areas for improvement.</w:t>
      </w:r>
    </w:p>
    <w:p w14:paraId="6519B32C" w14:textId="70EA8FC0" w:rsidR="004D7351" w:rsidRPr="004E680D" w:rsidRDefault="000456BF" w:rsidP="00A656BD">
      <w:pPr>
        <w:tabs>
          <w:tab w:val="left" w:pos="720"/>
        </w:tabs>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he </w:t>
      </w:r>
      <w:r w:rsidRPr="004E680D">
        <w:rPr>
          <w:rFonts w:ascii="Arial" w:hAnsi="Arial" w:cs="Arial"/>
          <w:szCs w:val="24"/>
        </w:rPr>
        <w:t xml:space="preserve">Orange </w:t>
      </w:r>
      <w:r w:rsidR="004D7351" w:rsidRPr="004E680D">
        <w:rPr>
          <w:rFonts w:ascii="Arial" w:hAnsi="Arial" w:cs="Arial"/>
          <w:szCs w:val="24"/>
        </w:rPr>
        <w:t xml:space="preserve">triangle color </w:t>
      </w:r>
      <w:r w:rsidRPr="004E680D">
        <w:rPr>
          <w:rFonts w:ascii="Arial" w:hAnsi="Arial" w:cs="Arial"/>
          <w:szCs w:val="24"/>
        </w:rPr>
        <w:t>indicates</w:t>
      </w:r>
      <w:r w:rsidR="004D7351" w:rsidRPr="004E680D">
        <w:rPr>
          <w:rFonts w:ascii="Arial" w:hAnsi="Arial" w:cs="Arial"/>
          <w:szCs w:val="24"/>
        </w:rPr>
        <w:t xml:space="preserve"> that the overall total score was between 20 and 39, </w:t>
      </w:r>
      <w:r w:rsidRPr="004E680D">
        <w:rPr>
          <w:rFonts w:ascii="Arial" w:hAnsi="Arial" w:cs="Arial"/>
          <w:szCs w:val="24"/>
        </w:rPr>
        <w:t xml:space="preserve">meaning </w:t>
      </w:r>
      <w:r w:rsidR="004D7351" w:rsidRPr="004E680D">
        <w:rPr>
          <w:rFonts w:ascii="Arial" w:hAnsi="Arial" w:cs="Arial"/>
          <w:szCs w:val="24"/>
        </w:rPr>
        <w:t xml:space="preserve">the evidence is deficient. </w:t>
      </w:r>
      <w:r w:rsidRPr="004E680D">
        <w:rPr>
          <w:rFonts w:ascii="Arial" w:hAnsi="Arial" w:cs="Arial"/>
          <w:szCs w:val="24"/>
        </w:rPr>
        <w:t>Questions with score</w:t>
      </w:r>
      <w:r w:rsidR="00D72499" w:rsidRPr="004E680D">
        <w:rPr>
          <w:rFonts w:ascii="Arial" w:hAnsi="Arial" w:cs="Arial"/>
          <w:szCs w:val="24"/>
        </w:rPr>
        <w:t>s</w:t>
      </w:r>
      <w:r w:rsidRPr="004E680D">
        <w:rPr>
          <w:rFonts w:ascii="Arial" w:hAnsi="Arial" w:cs="Arial"/>
          <w:szCs w:val="24"/>
        </w:rPr>
        <w:t xml:space="preserve"> below 3 indicate key focus areas for improvement</w:t>
      </w:r>
      <w:r w:rsidR="004D7351" w:rsidRPr="004E680D">
        <w:rPr>
          <w:rFonts w:ascii="Arial" w:hAnsi="Arial" w:cs="Arial"/>
          <w:szCs w:val="24"/>
        </w:rPr>
        <w:t>.</w:t>
      </w:r>
    </w:p>
    <w:p w14:paraId="25FB856A" w14:textId="44D41B15" w:rsidR="004D7351" w:rsidRPr="004E680D" w:rsidRDefault="000456BF" w:rsidP="00A656BD">
      <w:pPr>
        <w:tabs>
          <w:tab w:val="left" w:pos="720"/>
        </w:tabs>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he </w:t>
      </w:r>
      <w:r w:rsidRPr="004E680D">
        <w:rPr>
          <w:rFonts w:ascii="Arial" w:hAnsi="Arial" w:cs="Arial"/>
          <w:szCs w:val="24"/>
        </w:rPr>
        <w:t xml:space="preserve">Red </w:t>
      </w:r>
      <w:r w:rsidR="004D7351" w:rsidRPr="004E680D">
        <w:rPr>
          <w:rFonts w:ascii="Arial" w:hAnsi="Arial" w:cs="Arial"/>
          <w:szCs w:val="24"/>
        </w:rPr>
        <w:t xml:space="preserve">triangle color </w:t>
      </w:r>
      <w:r w:rsidRPr="004E680D">
        <w:rPr>
          <w:rFonts w:ascii="Arial" w:hAnsi="Arial" w:cs="Arial"/>
          <w:szCs w:val="24"/>
        </w:rPr>
        <w:t>indicates</w:t>
      </w:r>
      <w:r w:rsidR="004D7351" w:rsidRPr="004E680D">
        <w:rPr>
          <w:rFonts w:ascii="Arial" w:hAnsi="Arial" w:cs="Arial"/>
          <w:szCs w:val="24"/>
        </w:rPr>
        <w:t xml:space="preserve"> that the overall total score was between 0 and 19, </w:t>
      </w:r>
      <w:r w:rsidRPr="004E680D">
        <w:rPr>
          <w:rFonts w:ascii="Arial" w:hAnsi="Arial" w:cs="Arial"/>
          <w:szCs w:val="24"/>
        </w:rPr>
        <w:t xml:space="preserve">meaning </w:t>
      </w:r>
      <w:r w:rsidR="004D7351" w:rsidRPr="004E680D">
        <w:rPr>
          <w:rFonts w:ascii="Arial" w:hAnsi="Arial" w:cs="Arial"/>
          <w:szCs w:val="24"/>
        </w:rPr>
        <w:t xml:space="preserve">the evidence is significantly deficient. </w:t>
      </w:r>
      <w:r w:rsidRPr="004E680D">
        <w:rPr>
          <w:rFonts w:ascii="Arial" w:hAnsi="Arial" w:cs="Arial"/>
          <w:szCs w:val="24"/>
        </w:rPr>
        <w:t>Questions with score</w:t>
      </w:r>
      <w:r w:rsidR="00D72499" w:rsidRPr="004E680D">
        <w:rPr>
          <w:rFonts w:ascii="Arial" w:hAnsi="Arial" w:cs="Arial"/>
          <w:szCs w:val="24"/>
        </w:rPr>
        <w:t>s</w:t>
      </w:r>
      <w:r w:rsidRPr="004E680D">
        <w:rPr>
          <w:rFonts w:ascii="Arial" w:hAnsi="Arial" w:cs="Arial"/>
          <w:szCs w:val="24"/>
        </w:rPr>
        <w:t xml:space="preserve"> below 3 indicate key focus areas for improvement</w:t>
      </w:r>
      <w:r w:rsidR="004D7351" w:rsidRPr="004E680D">
        <w:rPr>
          <w:rFonts w:ascii="Arial" w:hAnsi="Arial" w:cs="Arial"/>
          <w:szCs w:val="24"/>
        </w:rPr>
        <w:t>.</w:t>
      </w:r>
    </w:p>
    <w:p w14:paraId="597EDE96" w14:textId="13698EE5" w:rsidR="7BACF913" w:rsidRPr="004E680D" w:rsidRDefault="7BACF913" w:rsidP="7BACF913">
      <w:pPr>
        <w:tabs>
          <w:tab w:val="left" w:pos="720"/>
        </w:tabs>
        <w:spacing w:before="120" w:after="120" w:line="240" w:lineRule="auto"/>
        <w:rPr>
          <w:rFonts w:ascii="Arial" w:hAnsi="Arial" w:cs="Arial"/>
        </w:rPr>
      </w:pPr>
    </w:p>
    <w:p w14:paraId="2E7911CA" w14:textId="3C827D29"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54</w:t>
      </w:r>
      <w:r w:rsidR="000456BF" w:rsidRPr="004E680D">
        <w:rPr>
          <w:rFonts w:ascii="Arial" w:hAnsi="Arial" w:cs="Arial"/>
          <w:b/>
          <w:bCs/>
          <w:szCs w:val="24"/>
        </w:rPr>
        <w:t>:</w:t>
      </w:r>
      <w:r w:rsidRPr="004E680D">
        <w:rPr>
          <w:rFonts w:ascii="Arial" w:hAnsi="Arial" w:cs="Arial"/>
          <w:b/>
          <w:bCs/>
          <w:szCs w:val="24"/>
        </w:rPr>
        <w:t xml:space="preserve"> Section 4: </w:t>
      </w:r>
      <w:r w:rsidR="00B857E5" w:rsidRPr="004E680D">
        <w:rPr>
          <w:rFonts w:ascii="Arial" w:hAnsi="Arial" w:cs="Arial"/>
          <w:b/>
          <w:bCs/>
          <w:szCs w:val="24"/>
        </w:rPr>
        <w:t>Learning Objectives Achieved</w:t>
      </w:r>
    </w:p>
    <w:p w14:paraId="75F2CA83" w14:textId="1E8B1370" w:rsidR="004D7351" w:rsidRPr="004E680D" w:rsidRDefault="004D7351" w:rsidP="7BACF913">
      <w:pPr>
        <w:spacing w:before="120" w:after="120" w:line="240" w:lineRule="auto"/>
        <w:rPr>
          <w:rFonts w:ascii="Arial" w:hAnsi="Arial" w:cs="Arial"/>
        </w:rPr>
      </w:pPr>
      <w:r w:rsidRPr="004E680D">
        <w:rPr>
          <w:rFonts w:ascii="Arial" w:hAnsi="Arial" w:cs="Arial"/>
        </w:rPr>
        <w:t xml:space="preserve">Slide Fifty-Four, Section </w:t>
      </w:r>
      <w:r w:rsidR="00D72499" w:rsidRPr="004E680D">
        <w:rPr>
          <w:rFonts w:ascii="Arial" w:hAnsi="Arial" w:cs="Arial"/>
        </w:rPr>
        <w:t>4</w:t>
      </w:r>
      <w:r w:rsidRPr="004E680D">
        <w:rPr>
          <w:rFonts w:ascii="Arial" w:hAnsi="Arial" w:cs="Arial"/>
        </w:rPr>
        <w:t xml:space="preserve">: </w:t>
      </w:r>
      <w:r w:rsidR="00B857E5" w:rsidRPr="004E680D">
        <w:rPr>
          <w:rFonts w:ascii="Arial" w:hAnsi="Arial" w:cs="Arial"/>
        </w:rPr>
        <w:t>Learning Objectives Achieved</w:t>
      </w:r>
    </w:p>
    <w:p w14:paraId="08A96E8A" w14:textId="1C2A7D44" w:rsidR="004D7351" w:rsidRPr="004E680D" w:rsidRDefault="000456BF" w:rsidP="7BACF913">
      <w:pPr>
        <w:spacing w:before="120" w:after="120" w:line="240" w:lineRule="auto"/>
        <w:rPr>
          <w:rFonts w:ascii="Arial" w:hAnsi="Arial" w:cs="Arial"/>
        </w:rPr>
      </w:pPr>
      <w:r w:rsidRPr="004E680D">
        <w:rPr>
          <w:rFonts w:ascii="Arial" w:hAnsi="Arial" w:cs="Arial"/>
        </w:rPr>
        <w:t xml:space="preserve">Now that Section </w:t>
      </w:r>
      <w:r w:rsidR="00C65E42" w:rsidRPr="004E680D">
        <w:rPr>
          <w:rFonts w:ascii="Arial" w:hAnsi="Arial" w:cs="Arial"/>
        </w:rPr>
        <w:t>4</w:t>
      </w:r>
      <w:r w:rsidRPr="004E680D">
        <w:rPr>
          <w:rFonts w:ascii="Arial" w:hAnsi="Arial" w:cs="Arial"/>
        </w:rPr>
        <w:t xml:space="preserve"> of this training is complete, y</w:t>
      </w:r>
      <w:r w:rsidR="004D7351" w:rsidRPr="004E680D">
        <w:rPr>
          <w:rFonts w:ascii="Arial" w:hAnsi="Arial" w:cs="Arial"/>
        </w:rPr>
        <w:t>ou should be able to determine the program areas for which a self-evaluation is required and determine a score based on evaluations.</w:t>
      </w:r>
    </w:p>
    <w:p w14:paraId="62CD6BFA" w14:textId="77777777" w:rsidR="004D7351" w:rsidRPr="004E680D" w:rsidRDefault="004D7351" w:rsidP="00A656BD">
      <w:pPr>
        <w:tabs>
          <w:tab w:val="left" w:pos="720"/>
        </w:tabs>
        <w:spacing w:before="120" w:after="120" w:line="240" w:lineRule="auto"/>
        <w:rPr>
          <w:rFonts w:ascii="Arial" w:hAnsi="Arial" w:cs="Arial"/>
          <w:b/>
          <w:bCs/>
          <w:szCs w:val="24"/>
        </w:rPr>
      </w:pPr>
    </w:p>
    <w:p w14:paraId="0627A5F7" w14:textId="486545F7"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55</w:t>
      </w:r>
      <w:r w:rsidR="000456BF" w:rsidRPr="004E680D">
        <w:rPr>
          <w:rFonts w:ascii="Arial" w:hAnsi="Arial" w:cs="Arial"/>
          <w:b/>
          <w:bCs/>
          <w:szCs w:val="24"/>
        </w:rPr>
        <w:t xml:space="preserve">: </w:t>
      </w:r>
      <w:r w:rsidRPr="004E680D">
        <w:rPr>
          <w:rFonts w:ascii="Arial" w:hAnsi="Arial" w:cs="Arial"/>
          <w:b/>
          <w:bCs/>
          <w:szCs w:val="24"/>
        </w:rPr>
        <w:t>Knowledge Check</w:t>
      </w:r>
      <w:r w:rsidR="000456BF" w:rsidRPr="004E680D">
        <w:rPr>
          <w:rFonts w:ascii="Arial" w:hAnsi="Arial" w:cs="Arial"/>
          <w:b/>
          <w:bCs/>
          <w:szCs w:val="24"/>
        </w:rPr>
        <w:t xml:space="preserve"> 4</w:t>
      </w:r>
    </w:p>
    <w:p w14:paraId="11FACE08" w14:textId="34DAE10F"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Slide Fifty-Five, Knowledge Check</w:t>
      </w:r>
      <w:r w:rsidR="000456BF" w:rsidRPr="004E680D">
        <w:rPr>
          <w:rFonts w:ascii="Arial" w:hAnsi="Arial" w:cs="Arial"/>
          <w:szCs w:val="24"/>
        </w:rPr>
        <w:t xml:space="preserve"> </w:t>
      </w:r>
      <w:r w:rsidR="00D72499" w:rsidRPr="004E680D">
        <w:rPr>
          <w:rFonts w:ascii="Arial" w:hAnsi="Arial" w:cs="Arial"/>
          <w:szCs w:val="24"/>
        </w:rPr>
        <w:t>4</w:t>
      </w:r>
    </w:p>
    <w:p w14:paraId="5DBED21C" w14:textId="77777777"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What are the categories of questions in the EBB self-evaluation rubric?</w:t>
      </w:r>
    </w:p>
    <w:p w14:paraId="474C5464" w14:textId="77777777" w:rsidR="004D7351" w:rsidRPr="004E680D" w:rsidRDefault="004D7351" w:rsidP="00A656BD">
      <w:pPr>
        <w:numPr>
          <w:ilvl w:val="0"/>
          <w:numId w:val="16"/>
        </w:numPr>
        <w:spacing w:before="120" w:after="120" w:line="240" w:lineRule="auto"/>
        <w:rPr>
          <w:rFonts w:ascii="Arial" w:hAnsi="Arial" w:cs="Arial"/>
          <w:szCs w:val="24"/>
        </w:rPr>
      </w:pPr>
      <w:r w:rsidRPr="004E680D">
        <w:rPr>
          <w:rFonts w:ascii="Arial" w:hAnsi="Arial" w:cs="Arial"/>
          <w:szCs w:val="24"/>
        </w:rPr>
        <w:t>Background and Description, Need, Feasibility, Effectiveness, Cost, Comparison to Alternatives, Risks, and Evidence Recency</w:t>
      </w:r>
    </w:p>
    <w:p w14:paraId="564E6196" w14:textId="77777777" w:rsidR="004D7351" w:rsidRPr="004E680D" w:rsidRDefault="004D7351" w:rsidP="00A656BD">
      <w:pPr>
        <w:numPr>
          <w:ilvl w:val="0"/>
          <w:numId w:val="16"/>
        </w:numPr>
        <w:spacing w:before="120" w:after="120" w:line="240" w:lineRule="auto"/>
        <w:rPr>
          <w:rFonts w:ascii="Arial" w:hAnsi="Arial" w:cs="Arial"/>
          <w:szCs w:val="24"/>
        </w:rPr>
      </w:pPr>
      <w:r w:rsidRPr="004E680D">
        <w:rPr>
          <w:rFonts w:ascii="Arial" w:hAnsi="Arial" w:cs="Arial"/>
          <w:szCs w:val="24"/>
        </w:rPr>
        <w:t>Background and Description, Need, Implementation, Value, Comparison to Alternatives, and Evidence Recency</w:t>
      </w:r>
    </w:p>
    <w:p w14:paraId="1802887E" w14:textId="77777777" w:rsidR="004D7351" w:rsidRPr="004E680D" w:rsidRDefault="004D7351" w:rsidP="00A656BD">
      <w:pPr>
        <w:numPr>
          <w:ilvl w:val="0"/>
          <w:numId w:val="16"/>
        </w:numPr>
        <w:spacing w:before="120" w:after="120" w:line="240" w:lineRule="auto"/>
        <w:rPr>
          <w:rFonts w:ascii="Arial" w:hAnsi="Arial" w:cs="Arial"/>
          <w:szCs w:val="24"/>
        </w:rPr>
      </w:pPr>
      <w:r w:rsidRPr="004E680D">
        <w:rPr>
          <w:rFonts w:ascii="Arial" w:hAnsi="Arial" w:cs="Arial"/>
          <w:szCs w:val="24"/>
        </w:rPr>
        <w:t>Background and Description, Cost, Effectiveness, Performance, Impact, and Evidence Recency</w:t>
      </w:r>
    </w:p>
    <w:p w14:paraId="343B0AD0" w14:textId="77777777" w:rsidR="004D7351" w:rsidRPr="004E680D" w:rsidRDefault="004D7351" w:rsidP="00A656BD">
      <w:pPr>
        <w:numPr>
          <w:ilvl w:val="0"/>
          <w:numId w:val="16"/>
        </w:numPr>
        <w:spacing w:before="120" w:after="120" w:line="240" w:lineRule="auto"/>
        <w:rPr>
          <w:rFonts w:ascii="Arial" w:hAnsi="Arial" w:cs="Arial"/>
          <w:szCs w:val="24"/>
        </w:rPr>
      </w:pPr>
      <w:r w:rsidRPr="004E680D">
        <w:rPr>
          <w:rFonts w:ascii="Arial" w:hAnsi="Arial" w:cs="Arial"/>
          <w:szCs w:val="24"/>
        </w:rPr>
        <w:lastRenderedPageBreak/>
        <w:t>Background and Description, Need, Feasibility, Cost, Impact, and Evidence Recency</w:t>
      </w:r>
    </w:p>
    <w:p w14:paraId="581A9A83" w14:textId="77777777" w:rsidR="004D7351" w:rsidRPr="004E680D" w:rsidRDefault="004D7351" w:rsidP="00A656BD">
      <w:pPr>
        <w:spacing w:before="120" w:after="120" w:line="240" w:lineRule="auto"/>
        <w:rPr>
          <w:rFonts w:ascii="Arial" w:hAnsi="Arial" w:cs="Arial"/>
          <w:b/>
          <w:bCs/>
          <w:szCs w:val="24"/>
        </w:rPr>
      </w:pPr>
    </w:p>
    <w:p w14:paraId="01E2E28E" w14:textId="28428157" w:rsidR="004D7351" w:rsidRPr="004E680D" w:rsidRDefault="004D7351" w:rsidP="00A656BD">
      <w:pPr>
        <w:tabs>
          <w:tab w:val="left" w:pos="720"/>
        </w:tabs>
        <w:spacing w:before="120" w:after="120" w:line="240" w:lineRule="auto"/>
        <w:rPr>
          <w:rFonts w:ascii="Arial" w:hAnsi="Arial" w:cs="Arial"/>
          <w:b/>
          <w:bCs/>
          <w:szCs w:val="24"/>
        </w:rPr>
      </w:pPr>
      <w:r w:rsidRPr="004E680D">
        <w:rPr>
          <w:rFonts w:ascii="Arial" w:hAnsi="Arial" w:cs="Arial"/>
          <w:b/>
          <w:bCs/>
          <w:szCs w:val="24"/>
        </w:rPr>
        <w:t>Slide 56</w:t>
      </w:r>
      <w:r w:rsidR="000456BF" w:rsidRPr="004E680D">
        <w:rPr>
          <w:rFonts w:ascii="Arial" w:hAnsi="Arial" w:cs="Arial"/>
          <w:b/>
          <w:bCs/>
          <w:szCs w:val="24"/>
        </w:rPr>
        <w:t>:</w:t>
      </w:r>
      <w:r w:rsidRPr="004E680D">
        <w:rPr>
          <w:rFonts w:ascii="Arial" w:hAnsi="Arial" w:cs="Arial"/>
          <w:b/>
          <w:bCs/>
          <w:szCs w:val="24"/>
        </w:rPr>
        <w:t xml:space="preserve"> Knowledge Check </w:t>
      </w:r>
      <w:r w:rsidR="000456BF" w:rsidRPr="004E680D">
        <w:rPr>
          <w:rFonts w:ascii="Arial" w:hAnsi="Arial" w:cs="Arial"/>
          <w:b/>
          <w:bCs/>
          <w:szCs w:val="24"/>
        </w:rPr>
        <w:t xml:space="preserve">4 </w:t>
      </w:r>
      <w:r w:rsidRPr="004E680D">
        <w:rPr>
          <w:rFonts w:ascii="Arial" w:hAnsi="Arial" w:cs="Arial"/>
          <w:b/>
          <w:bCs/>
          <w:szCs w:val="24"/>
        </w:rPr>
        <w:t>Answer</w:t>
      </w:r>
    </w:p>
    <w:p w14:paraId="1BC0B753" w14:textId="73B80E7D"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 xml:space="preserve">Slide Fifty-Six, Knowledge Check </w:t>
      </w:r>
      <w:r w:rsidR="00D72499" w:rsidRPr="004E680D">
        <w:rPr>
          <w:rFonts w:ascii="Arial" w:hAnsi="Arial" w:cs="Arial"/>
          <w:szCs w:val="24"/>
        </w:rPr>
        <w:t xml:space="preserve">4 </w:t>
      </w:r>
      <w:r w:rsidRPr="004E680D">
        <w:rPr>
          <w:rFonts w:ascii="Arial" w:hAnsi="Arial" w:cs="Arial"/>
          <w:szCs w:val="24"/>
        </w:rPr>
        <w:t>Answer</w:t>
      </w:r>
    </w:p>
    <w:p w14:paraId="50317F84" w14:textId="44C757B2" w:rsidR="004D7351" w:rsidRPr="004E680D" w:rsidRDefault="004D7351" w:rsidP="00A656BD">
      <w:pPr>
        <w:spacing w:before="120" w:after="120" w:line="240" w:lineRule="auto"/>
        <w:rPr>
          <w:rFonts w:ascii="Arial" w:hAnsi="Arial" w:cs="Arial"/>
          <w:szCs w:val="24"/>
        </w:rPr>
      </w:pPr>
      <w:r w:rsidRPr="004E680D">
        <w:rPr>
          <w:rFonts w:ascii="Arial" w:hAnsi="Arial" w:cs="Arial"/>
          <w:szCs w:val="24"/>
        </w:rPr>
        <w:t>The correct answer is A</w:t>
      </w:r>
      <w:r w:rsidR="000456BF" w:rsidRPr="004E680D">
        <w:rPr>
          <w:rFonts w:ascii="Arial" w:hAnsi="Arial" w:cs="Arial"/>
          <w:szCs w:val="24"/>
        </w:rPr>
        <w:t>:</w:t>
      </w:r>
      <w:r w:rsidRPr="004E680D">
        <w:rPr>
          <w:rFonts w:ascii="Arial" w:hAnsi="Arial" w:cs="Arial"/>
          <w:szCs w:val="24"/>
        </w:rPr>
        <w:t xml:space="preserve"> Background and Description, Need, Feasibility, Effectiveness, Cost, Comparison to Alternatives, Risks, and Evidence Recency</w:t>
      </w:r>
      <w:r w:rsidR="001354CF">
        <w:rPr>
          <w:rFonts w:ascii="Arial" w:hAnsi="Arial" w:cs="Arial"/>
          <w:szCs w:val="24"/>
        </w:rPr>
        <w:t>.</w:t>
      </w:r>
    </w:p>
    <w:p w14:paraId="15F5BD3A" w14:textId="77777777" w:rsidR="004D7351" w:rsidRPr="004E680D" w:rsidRDefault="004D7351" w:rsidP="00A656BD">
      <w:pPr>
        <w:spacing w:before="120" w:after="120" w:line="240" w:lineRule="auto"/>
        <w:rPr>
          <w:rFonts w:ascii="Arial" w:hAnsi="Arial" w:cs="Arial"/>
          <w:szCs w:val="24"/>
        </w:rPr>
      </w:pPr>
    </w:p>
    <w:p w14:paraId="4EC3284E" w14:textId="1C24D468" w:rsidR="004D7351" w:rsidRPr="004E680D" w:rsidRDefault="004D7351" w:rsidP="00A656BD">
      <w:pPr>
        <w:tabs>
          <w:tab w:val="left" w:pos="720"/>
        </w:tabs>
        <w:spacing w:before="120" w:after="120" w:line="240" w:lineRule="auto"/>
        <w:rPr>
          <w:rFonts w:ascii="Arial" w:hAnsi="Arial" w:cs="Arial"/>
          <w:b/>
          <w:bCs/>
          <w:szCs w:val="24"/>
        </w:rPr>
      </w:pPr>
      <w:r w:rsidRPr="00DC5C54">
        <w:rPr>
          <w:rFonts w:ascii="Arial" w:hAnsi="Arial" w:cs="Arial"/>
          <w:b/>
          <w:bCs/>
          <w:szCs w:val="24"/>
        </w:rPr>
        <w:t>Slide 57</w:t>
      </w:r>
      <w:r w:rsidR="000456BF" w:rsidRPr="004E680D">
        <w:rPr>
          <w:rFonts w:ascii="Arial" w:hAnsi="Arial" w:cs="Arial"/>
          <w:b/>
          <w:bCs/>
          <w:szCs w:val="24"/>
        </w:rPr>
        <w:t>:</w:t>
      </w:r>
      <w:r w:rsidRPr="004E680D">
        <w:rPr>
          <w:rFonts w:ascii="Arial" w:hAnsi="Arial" w:cs="Arial"/>
          <w:b/>
          <w:bCs/>
          <w:szCs w:val="24"/>
        </w:rPr>
        <w:t xml:space="preserve"> Section 4: </w:t>
      </w:r>
      <w:r w:rsidR="00914692" w:rsidRPr="004E680D">
        <w:rPr>
          <w:rFonts w:ascii="Arial" w:hAnsi="Arial" w:cs="Arial"/>
          <w:b/>
          <w:bCs/>
          <w:szCs w:val="24"/>
        </w:rPr>
        <w:t>Conclusion</w:t>
      </w:r>
    </w:p>
    <w:p w14:paraId="5992AD29" w14:textId="7D3E4C4B"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Slide Fifty-Seven</w:t>
      </w:r>
      <w:r w:rsidR="000456BF" w:rsidRPr="004E680D">
        <w:rPr>
          <w:rFonts w:ascii="Arial" w:hAnsi="Arial" w:cs="Arial"/>
          <w:szCs w:val="24"/>
        </w:rPr>
        <w:t>,</w:t>
      </w:r>
      <w:r w:rsidRPr="004E680D">
        <w:rPr>
          <w:rFonts w:ascii="Arial" w:hAnsi="Arial" w:cs="Arial"/>
          <w:szCs w:val="24"/>
        </w:rPr>
        <w:t xml:space="preserve"> Section </w:t>
      </w:r>
      <w:r w:rsidR="00D72499" w:rsidRPr="004E680D">
        <w:rPr>
          <w:rFonts w:ascii="Arial" w:hAnsi="Arial" w:cs="Arial"/>
          <w:szCs w:val="24"/>
        </w:rPr>
        <w:t>4</w:t>
      </w:r>
      <w:r w:rsidRPr="004E680D">
        <w:rPr>
          <w:rFonts w:ascii="Arial" w:hAnsi="Arial" w:cs="Arial"/>
          <w:szCs w:val="24"/>
        </w:rPr>
        <w:t xml:space="preserve">: </w:t>
      </w:r>
      <w:r w:rsidR="00914692" w:rsidRPr="00DC5C54">
        <w:rPr>
          <w:rFonts w:ascii="Arial" w:hAnsi="Arial" w:cs="Arial"/>
          <w:szCs w:val="24"/>
        </w:rPr>
        <w:t>Conclusion</w:t>
      </w:r>
    </w:p>
    <w:p w14:paraId="72FF6078" w14:textId="4FC06A58"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Congratulations! You have completed Section 4: </w:t>
      </w:r>
      <w:r w:rsidR="000456BF" w:rsidRPr="004E680D">
        <w:rPr>
          <w:rFonts w:ascii="Arial" w:hAnsi="Arial" w:cs="Arial"/>
          <w:szCs w:val="24"/>
        </w:rPr>
        <w:t xml:space="preserve">How to </w:t>
      </w:r>
      <w:r w:rsidRPr="004E680D">
        <w:rPr>
          <w:rFonts w:ascii="Arial" w:hAnsi="Arial" w:cs="Arial"/>
          <w:szCs w:val="24"/>
        </w:rPr>
        <w:t>Perform a Self-Evaluation.</w:t>
      </w:r>
    </w:p>
    <w:p w14:paraId="4A24BDD3" w14:textId="0D32EE35" w:rsidR="004D7351" w:rsidRPr="004E680D" w:rsidRDefault="004D7351" w:rsidP="00A656BD">
      <w:pPr>
        <w:tabs>
          <w:tab w:val="left" w:pos="720"/>
        </w:tabs>
        <w:spacing w:before="120" w:after="120" w:line="240" w:lineRule="auto"/>
        <w:rPr>
          <w:rFonts w:ascii="Arial" w:hAnsi="Arial" w:cs="Arial"/>
          <w:szCs w:val="24"/>
        </w:rPr>
      </w:pPr>
      <w:r w:rsidRPr="004E680D">
        <w:rPr>
          <w:rFonts w:ascii="Arial" w:hAnsi="Arial" w:cs="Arial"/>
          <w:szCs w:val="24"/>
        </w:rPr>
        <w:t xml:space="preserve">When ready, </w:t>
      </w:r>
      <w:r w:rsidR="000456BF" w:rsidRPr="004E680D">
        <w:rPr>
          <w:rFonts w:ascii="Arial" w:hAnsi="Arial" w:cs="Arial"/>
          <w:szCs w:val="24"/>
        </w:rPr>
        <w:t xml:space="preserve">continue </w:t>
      </w:r>
      <w:r w:rsidRPr="004E680D">
        <w:rPr>
          <w:rFonts w:ascii="Arial" w:hAnsi="Arial" w:cs="Arial"/>
          <w:szCs w:val="24"/>
        </w:rPr>
        <w:t>to Section 5: OSSI Independent Evaluation Feedback.</w:t>
      </w:r>
    </w:p>
    <w:p w14:paraId="3012F3E7" w14:textId="28AABB48" w:rsidR="7BACF913" w:rsidRPr="004E680D" w:rsidRDefault="7BACF913" w:rsidP="7BACF913">
      <w:pPr>
        <w:spacing w:before="120" w:after="120" w:line="240" w:lineRule="auto"/>
        <w:rPr>
          <w:rFonts w:ascii="Arial" w:hAnsi="Arial" w:cs="Arial"/>
          <w:b/>
          <w:bCs/>
        </w:rPr>
      </w:pPr>
    </w:p>
    <w:p w14:paraId="3EAE0B07" w14:textId="54F98E1A" w:rsidR="004D7351" w:rsidRPr="004E680D" w:rsidRDefault="004D7351" w:rsidP="004D7351">
      <w:pPr>
        <w:pStyle w:val="VBAH2"/>
      </w:pPr>
      <w:r w:rsidRPr="004E680D">
        <w:t>Section 5</w:t>
      </w:r>
      <w:r w:rsidR="00804269" w:rsidRPr="004E680D">
        <w:t>: OSSI Independent Evaluation Feedback</w:t>
      </w:r>
    </w:p>
    <w:p w14:paraId="6E3C27A6" w14:textId="78755CF8"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58</w:t>
      </w:r>
      <w:r w:rsidR="009E5E9E" w:rsidRPr="004E680D">
        <w:rPr>
          <w:rFonts w:ascii="Arial" w:hAnsi="Arial" w:cs="Arial"/>
          <w:b/>
          <w:bCs/>
          <w:szCs w:val="24"/>
        </w:rPr>
        <w:t>:</w:t>
      </w:r>
      <w:r w:rsidRPr="004E680D">
        <w:rPr>
          <w:rFonts w:ascii="Arial" w:hAnsi="Arial" w:cs="Arial"/>
          <w:b/>
          <w:bCs/>
          <w:szCs w:val="24"/>
        </w:rPr>
        <w:t xml:space="preserve"> Section 5: OSSI Independent Evaluation Feedback</w:t>
      </w:r>
    </w:p>
    <w:p w14:paraId="245C60AB" w14:textId="3E21A512"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Slide Fifty-Eight, Section </w:t>
      </w:r>
      <w:r w:rsidR="00D72499" w:rsidRPr="004E680D">
        <w:rPr>
          <w:rFonts w:ascii="Arial" w:hAnsi="Arial" w:cs="Arial"/>
          <w:szCs w:val="24"/>
        </w:rPr>
        <w:t>5</w:t>
      </w:r>
      <w:r w:rsidRPr="004E680D">
        <w:rPr>
          <w:rFonts w:ascii="Arial" w:hAnsi="Arial" w:cs="Arial"/>
          <w:szCs w:val="24"/>
        </w:rPr>
        <w:t>: OSSI Independent Evaluation Feedback</w:t>
      </w:r>
    </w:p>
    <w:p w14:paraId="06F54150" w14:textId="5AAD4233"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We will now describe </w:t>
      </w:r>
      <w:r w:rsidR="009E5E9E" w:rsidRPr="004E680D">
        <w:rPr>
          <w:rFonts w:ascii="Arial" w:hAnsi="Arial" w:cs="Arial"/>
          <w:szCs w:val="24"/>
        </w:rPr>
        <w:t xml:space="preserve">the process of </w:t>
      </w:r>
      <w:r w:rsidRPr="004E680D">
        <w:rPr>
          <w:rFonts w:ascii="Arial" w:hAnsi="Arial" w:cs="Arial"/>
          <w:szCs w:val="24"/>
        </w:rPr>
        <w:t xml:space="preserve">OSSI </w:t>
      </w:r>
      <w:r w:rsidR="009E5E9E" w:rsidRPr="004E680D">
        <w:rPr>
          <w:rFonts w:ascii="Arial" w:hAnsi="Arial" w:cs="Arial"/>
          <w:szCs w:val="24"/>
        </w:rPr>
        <w:t xml:space="preserve">conducting </w:t>
      </w:r>
      <w:r w:rsidRPr="004E680D">
        <w:rPr>
          <w:rFonts w:ascii="Arial" w:hAnsi="Arial" w:cs="Arial"/>
          <w:szCs w:val="24"/>
        </w:rPr>
        <w:t>independent evaluation</w:t>
      </w:r>
      <w:r w:rsidR="00D72499" w:rsidRPr="004E680D">
        <w:rPr>
          <w:rFonts w:ascii="Arial" w:hAnsi="Arial" w:cs="Arial"/>
          <w:szCs w:val="24"/>
        </w:rPr>
        <w:t>s</w:t>
      </w:r>
      <w:r w:rsidRPr="004E680D">
        <w:rPr>
          <w:rFonts w:ascii="Arial" w:hAnsi="Arial" w:cs="Arial"/>
          <w:szCs w:val="24"/>
        </w:rPr>
        <w:t xml:space="preserve"> of program areas within Budget Narratives.</w:t>
      </w:r>
    </w:p>
    <w:p w14:paraId="09D74E97" w14:textId="77777777" w:rsidR="004D7351" w:rsidRPr="004E680D" w:rsidRDefault="004D7351" w:rsidP="00D659BB">
      <w:pPr>
        <w:spacing w:before="120" w:after="120" w:line="240" w:lineRule="auto"/>
        <w:rPr>
          <w:rFonts w:ascii="Arial" w:hAnsi="Arial" w:cs="Arial"/>
          <w:szCs w:val="24"/>
        </w:rPr>
      </w:pPr>
    </w:p>
    <w:p w14:paraId="17EF1AB3" w14:textId="09D2FB73"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59</w:t>
      </w:r>
      <w:r w:rsidR="009E5E9E" w:rsidRPr="004E680D">
        <w:rPr>
          <w:rFonts w:ascii="Arial" w:hAnsi="Arial" w:cs="Arial"/>
          <w:b/>
          <w:bCs/>
          <w:szCs w:val="24"/>
        </w:rPr>
        <w:t>:</w:t>
      </w:r>
      <w:r w:rsidRPr="004E680D">
        <w:rPr>
          <w:rFonts w:ascii="Arial" w:hAnsi="Arial" w:cs="Arial"/>
          <w:b/>
          <w:bCs/>
          <w:szCs w:val="24"/>
        </w:rPr>
        <w:t xml:space="preserve"> Section 5: </w:t>
      </w:r>
      <w:r w:rsidR="00145BCD" w:rsidRPr="004E680D">
        <w:rPr>
          <w:rFonts w:ascii="Arial" w:hAnsi="Arial" w:cs="Arial"/>
          <w:b/>
          <w:bCs/>
          <w:szCs w:val="24"/>
        </w:rPr>
        <w:t>Learning Objective</w:t>
      </w:r>
    </w:p>
    <w:p w14:paraId="0C58E988" w14:textId="447E412D"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Slide Fifty-Nine, Section </w:t>
      </w:r>
      <w:r w:rsidR="00D72499" w:rsidRPr="004E680D">
        <w:rPr>
          <w:rFonts w:ascii="Arial" w:hAnsi="Arial" w:cs="Arial"/>
          <w:szCs w:val="24"/>
        </w:rPr>
        <w:t>5</w:t>
      </w:r>
      <w:r w:rsidRPr="004E680D">
        <w:rPr>
          <w:rFonts w:ascii="Arial" w:hAnsi="Arial" w:cs="Arial"/>
          <w:szCs w:val="24"/>
        </w:rPr>
        <w:t xml:space="preserve">: </w:t>
      </w:r>
      <w:r w:rsidR="00145BCD" w:rsidRPr="004E680D">
        <w:rPr>
          <w:rFonts w:ascii="Arial" w:hAnsi="Arial" w:cs="Arial"/>
          <w:szCs w:val="24"/>
        </w:rPr>
        <w:t>Learning Objective</w:t>
      </w:r>
    </w:p>
    <w:p w14:paraId="4A03BE74" w14:textId="72EAC29B"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After completing this section, you will be able to describe OSSI</w:t>
      </w:r>
      <w:r w:rsidR="009E5E9E" w:rsidRPr="004E680D">
        <w:rPr>
          <w:rFonts w:ascii="Arial" w:hAnsi="Arial" w:cs="Arial"/>
          <w:szCs w:val="24"/>
        </w:rPr>
        <w:t>’s</w:t>
      </w:r>
      <w:r w:rsidRPr="004E680D">
        <w:rPr>
          <w:rFonts w:ascii="Arial" w:hAnsi="Arial" w:cs="Arial"/>
          <w:szCs w:val="24"/>
        </w:rPr>
        <w:t xml:space="preserve"> </w:t>
      </w:r>
      <w:r w:rsidR="009E5E9E" w:rsidRPr="004E680D">
        <w:rPr>
          <w:rFonts w:ascii="Arial" w:hAnsi="Arial" w:cs="Arial"/>
          <w:szCs w:val="24"/>
        </w:rPr>
        <w:t>process for conducting</w:t>
      </w:r>
      <w:r w:rsidR="008C490D" w:rsidRPr="004E680D">
        <w:rPr>
          <w:rFonts w:ascii="Arial" w:hAnsi="Arial" w:cs="Arial"/>
          <w:szCs w:val="24"/>
        </w:rPr>
        <w:t xml:space="preserve"> EBB</w:t>
      </w:r>
      <w:r w:rsidRPr="004E680D">
        <w:rPr>
          <w:rFonts w:ascii="Arial" w:hAnsi="Arial" w:cs="Arial"/>
          <w:szCs w:val="24"/>
        </w:rPr>
        <w:t xml:space="preserve"> independent evaluations.</w:t>
      </w:r>
    </w:p>
    <w:p w14:paraId="0CAE3CE3" w14:textId="1A4D1626" w:rsidR="004D7351" w:rsidRPr="004E680D" w:rsidRDefault="004D7351" w:rsidP="00D659BB">
      <w:pPr>
        <w:spacing w:before="120" w:after="120" w:line="240" w:lineRule="auto"/>
        <w:rPr>
          <w:rFonts w:ascii="Arial" w:hAnsi="Arial" w:cs="Arial"/>
          <w:szCs w:val="24"/>
        </w:rPr>
      </w:pPr>
    </w:p>
    <w:p w14:paraId="47ED8962" w14:textId="3F4B50D4"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60</w:t>
      </w:r>
      <w:r w:rsidR="009E5E9E" w:rsidRPr="004E680D">
        <w:rPr>
          <w:rFonts w:ascii="Arial" w:hAnsi="Arial" w:cs="Arial"/>
          <w:b/>
          <w:bCs/>
          <w:szCs w:val="24"/>
        </w:rPr>
        <w:t>:</w:t>
      </w:r>
      <w:r w:rsidRPr="004E680D">
        <w:rPr>
          <w:rFonts w:ascii="Arial" w:hAnsi="Arial" w:cs="Arial"/>
          <w:b/>
          <w:bCs/>
          <w:szCs w:val="24"/>
        </w:rPr>
        <w:t xml:space="preserve"> Elements </w:t>
      </w:r>
      <w:r w:rsidR="009E5E9E" w:rsidRPr="004E680D">
        <w:rPr>
          <w:rFonts w:ascii="Arial" w:hAnsi="Arial" w:cs="Arial"/>
          <w:b/>
          <w:bCs/>
          <w:szCs w:val="24"/>
        </w:rPr>
        <w:t xml:space="preserve">of OSSI </w:t>
      </w:r>
      <w:r w:rsidRPr="004E680D">
        <w:rPr>
          <w:rFonts w:ascii="Arial" w:hAnsi="Arial" w:cs="Arial"/>
          <w:b/>
          <w:bCs/>
          <w:szCs w:val="24"/>
        </w:rPr>
        <w:t>Independent Evaluation</w:t>
      </w:r>
    </w:p>
    <w:p w14:paraId="194AF487" w14:textId="4FAB8597" w:rsidR="004D7351" w:rsidRPr="00DC5C54" w:rsidRDefault="004D7351" w:rsidP="00D659BB">
      <w:pPr>
        <w:tabs>
          <w:tab w:val="left" w:pos="720"/>
        </w:tabs>
        <w:spacing w:before="120" w:after="120" w:line="240" w:lineRule="auto"/>
        <w:rPr>
          <w:rFonts w:ascii="Arial" w:hAnsi="Arial" w:cs="Arial"/>
          <w:szCs w:val="24"/>
        </w:rPr>
      </w:pPr>
      <w:r w:rsidRPr="00DC5C54">
        <w:rPr>
          <w:rFonts w:ascii="Arial" w:hAnsi="Arial" w:cs="Arial"/>
        </w:rPr>
        <w:t xml:space="preserve">Slide Sixty, Elements of </w:t>
      </w:r>
      <w:r w:rsidR="009E5E9E" w:rsidRPr="00DC5C54">
        <w:rPr>
          <w:rFonts w:ascii="Arial" w:hAnsi="Arial" w:cs="Arial"/>
        </w:rPr>
        <w:t xml:space="preserve">OSSI </w:t>
      </w:r>
      <w:r w:rsidRPr="00DC5C54">
        <w:rPr>
          <w:rFonts w:ascii="Arial" w:hAnsi="Arial" w:cs="Arial"/>
        </w:rPr>
        <w:t>Independent Evaluation</w:t>
      </w:r>
    </w:p>
    <w:p w14:paraId="5E9215F4" w14:textId="39F7A0E7" w:rsidR="7BACF913" w:rsidRPr="00DC5C54" w:rsidRDefault="755686A6" w:rsidP="0092123E">
      <w:pPr>
        <w:pStyle w:val="VBABullet1"/>
        <w:numPr>
          <w:ilvl w:val="0"/>
          <w:numId w:val="0"/>
        </w:numPr>
        <w:rPr>
          <w:rFonts w:eastAsia="Arial"/>
          <w:szCs w:val="24"/>
        </w:rPr>
      </w:pPr>
      <w:r w:rsidRPr="00DC5C54">
        <w:rPr>
          <w:rFonts w:eastAsia="Arial"/>
          <w:szCs w:val="24"/>
        </w:rPr>
        <w:t>OSSI evaluates appropriate program areas per B</w:t>
      </w:r>
      <w:r w:rsidR="005D63AB" w:rsidRPr="00DC5C54">
        <w:rPr>
          <w:rFonts w:eastAsia="Arial"/>
          <w:szCs w:val="24"/>
        </w:rPr>
        <w:t xml:space="preserve">usiness </w:t>
      </w:r>
      <w:r w:rsidRPr="00DC5C54">
        <w:rPr>
          <w:rFonts w:eastAsia="Arial"/>
          <w:szCs w:val="24"/>
        </w:rPr>
        <w:t>L</w:t>
      </w:r>
      <w:r w:rsidR="005D63AB" w:rsidRPr="00DC5C54">
        <w:rPr>
          <w:rFonts w:eastAsia="Arial"/>
          <w:szCs w:val="24"/>
        </w:rPr>
        <w:t>ine</w:t>
      </w:r>
      <w:r w:rsidR="008D18CC" w:rsidRPr="00DC5C54">
        <w:rPr>
          <w:rFonts w:eastAsia="Arial"/>
          <w:szCs w:val="24"/>
        </w:rPr>
        <w:t xml:space="preserve"> or </w:t>
      </w:r>
      <w:r w:rsidRPr="00DC5C54">
        <w:rPr>
          <w:rFonts w:eastAsia="Arial"/>
          <w:szCs w:val="24"/>
        </w:rPr>
        <w:t>S</w:t>
      </w:r>
      <w:r w:rsidR="005D63AB" w:rsidRPr="00DC5C54">
        <w:rPr>
          <w:rFonts w:eastAsia="Arial"/>
          <w:szCs w:val="24"/>
        </w:rPr>
        <w:t xml:space="preserve">taff </w:t>
      </w:r>
      <w:r w:rsidRPr="00DC5C54">
        <w:rPr>
          <w:rFonts w:eastAsia="Arial"/>
          <w:szCs w:val="24"/>
        </w:rPr>
        <w:t>O</w:t>
      </w:r>
      <w:r w:rsidR="005D63AB" w:rsidRPr="00DC5C54">
        <w:rPr>
          <w:rFonts w:eastAsia="Arial"/>
          <w:szCs w:val="24"/>
        </w:rPr>
        <w:t>ffice</w:t>
      </w:r>
      <w:r w:rsidRPr="00DC5C54">
        <w:rPr>
          <w:rFonts w:eastAsia="Arial"/>
          <w:szCs w:val="24"/>
        </w:rPr>
        <w:t>,</w:t>
      </w:r>
      <w:r w:rsidR="005D63AB" w:rsidRPr="00DC5C54">
        <w:rPr>
          <w:rFonts w:eastAsia="Arial"/>
          <w:szCs w:val="24"/>
        </w:rPr>
        <w:t xml:space="preserve"> with</w:t>
      </w:r>
      <w:r w:rsidRPr="00DC5C54">
        <w:rPr>
          <w:rFonts w:eastAsia="Arial"/>
          <w:szCs w:val="24"/>
        </w:rPr>
        <w:t xml:space="preserve"> two OSSI Strategists conduct</w:t>
      </w:r>
      <w:r w:rsidR="005D63AB" w:rsidRPr="00DC5C54">
        <w:rPr>
          <w:rFonts w:eastAsia="Arial"/>
          <w:szCs w:val="24"/>
        </w:rPr>
        <w:t>ing</w:t>
      </w:r>
      <w:r w:rsidRPr="00DC5C54">
        <w:rPr>
          <w:rFonts w:eastAsia="Arial"/>
          <w:szCs w:val="24"/>
        </w:rPr>
        <w:t xml:space="preserve"> separate evaluations</w:t>
      </w:r>
      <w:r w:rsidR="005D63AB" w:rsidRPr="00DC5C54">
        <w:rPr>
          <w:rFonts w:eastAsia="Arial"/>
          <w:szCs w:val="24"/>
        </w:rPr>
        <w:t xml:space="preserve"> and</w:t>
      </w:r>
      <w:r w:rsidRPr="00DC5C54">
        <w:rPr>
          <w:rFonts w:eastAsia="Arial"/>
          <w:szCs w:val="24"/>
        </w:rPr>
        <w:t xml:space="preserve"> the two scores </w:t>
      </w:r>
      <w:r w:rsidR="005D63AB" w:rsidRPr="00DC5C54">
        <w:rPr>
          <w:rFonts w:eastAsia="Arial"/>
          <w:szCs w:val="24"/>
        </w:rPr>
        <w:t xml:space="preserve">being </w:t>
      </w:r>
      <w:r w:rsidRPr="00DC5C54">
        <w:rPr>
          <w:rFonts w:eastAsia="Arial"/>
          <w:szCs w:val="24"/>
        </w:rPr>
        <w:t>averaged to arrive at a final score. Feedback is provided on strengths and opportunities for improvement, with both linked to specific parts of the Budget Narrative.</w:t>
      </w:r>
    </w:p>
    <w:p w14:paraId="331BB272" w14:textId="680FBA38" w:rsidR="004D7351" w:rsidRPr="004E680D" w:rsidRDefault="004D7351" w:rsidP="00D659BB">
      <w:pPr>
        <w:tabs>
          <w:tab w:val="left" w:pos="720"/>
        </w:tabs>
        <w:spacing w:before="120" w:after="120" w:line="240" w:lineRule="auto"/>
        <w:rPr>
          <w:rFonts w:ascii="Arial" w:hAnsi="Arial" w:cs="Arial"/>
          <w:szCs w:val="24"/>
        </w:rPr>
      </w:pPr>
      <w:r w:rsidRPr="00DC5C54">
        <w:rPr>
          <w:rFonts w:ascii="Arial" w:hAnsi="Arial" w:cs="Arial"/>
          <w:szCs w:val="24"/>
        </w:rPr>
        <w:t xml:space="preserve">OSSI </w:t>
      </w:r>
      <w:r w:rsidR="009E5E9E" w:rsidRPr="00DC5C54">
        <w:rPr>
          <w:rFonts w:ascii="Arial" w:hAnsi="Arial" w:cs="Arial"/>
          <w:szCs w:val="24"/>
        </w:rPr>
        <w:t>establishes</w:t>
      </w:r>
      <w:r w:rsidRPr="00DC5C54">
        <w:rPr>
          <w:rFonts w:ascii="Arial" w:hAnsi="Arial" w:cs="Arial"/>
          <w:szCs w:val="24"/>
        </w:rPr>
        <w:t xml:space="preserve"> dedicated feedback sessions with each </w:t>
      </w:r>
      <w:r w:rsidR="008D18CC" w:rsidRPr="00DC5C54">
        <w:rPr>
          <w:rFonts w:eastAsia="Arial"/>
          <w:szCs w:val="24"/>
        </w:rPr>
        <w:t>Business Line or Staff Office</w:t>
      </w:r>
      <w:r w:rsidR="008D18CC" w:rsidRPr="00DC5C54" w:rsidDel="008D18CC">
        <w:rPr>
          <w:rFonts w:ascii="Arial" w:hAnsi="Arial" w:cs="Arial"/>
          <w:szCs w:val="24"/>
        </w:rPr>
        <w:t xml:space="preserve"> </w:t>
      </w:r>
      <w:r w:rsidRPr="00DC5C54">
        <w:rPr>
          <w:rFonts w:ascii="Arial" w:hAnsi="Arial" w:cs="Arial"/>
          <w:szCs w:val="24"/>
        </w:rPr>
        <w:t xml:space="preserve">to share and discuss scores and findings. OSSI Strategists </w:t>
      </w:r>
      <w:r w:rsidR="009E5E9E" w:rsidRPr="00DC5C54">
        <w:rPr>
          <w:rFonts w:ascii="Arial" w:hAnsi="Arial" w:cs="Arial"/>
          <w:szCs w:val="24"/>
        </w:rPr>
        <w:t>are also</w:t>
      </w:r>
      <w:r w:rsidRPr="00DC5C54">
        <w:rPr>
          <w:rFonts w:ascii="Arial" w:hAnsi="Arial" w:cs="Arial"/>
          <w:szCs w:val="24"/>
        </w:rPr>
        <w:t xml:space="preserve"> available to </w:t>
      </w:r>
      <w:r w:rsidR="008D18CC" w:rsidRPr="00DC5C54">
        <w:rPr>
          <w:rFonts w:eastAsia="Arial"/>
          <w:szCs w:val="24"/>
        </w:rPr>
        <w:t>Business Lines and Staff Offices</w:t>
      </w:r>
      <w:r w:rsidR="008D18CC" w:rsidRPr="00DC5C54" w:rsidDel="008D18CC">
        <w:rPr>
          <w:rFonts w:ascii="Arial" w:hAnsi="Arial" w:cs="Arial"/>
          <w:szCs w:val="24"/>
        </w:rPr>
        <w:t xml:space="preserve"> </w:t>
      </w:r>
      <w:r w:rsidRPr="00DC5C54">
        <w:rPr>
          <w:rFonts w:ascii="Arial" w:hAnsi="Arial" w:cs="Arial"/>
          <w:szCs w:val="24"/>
        </w:rPr>
        <w:t>for consultation</w:t>
      </w:r>
      <w:r w:rsidR="009E5E9E" w:rsidRPr="00DC5C54">
        <w:rPr>
          <w:rFonts w:ascii="Arial" w:hAnsi="Arial" w:cs="Arial"/>
          <w:szCs w:val="24"/>
        </w:rPr>
        <w:t>, upon request,</w:t>
      </w:r>
      <w:r w:rsidRPr="00DC5C54">
        <w:rPr>
          <w:rFonts w:ascii="Arial" w:hAnsi="Arial" w:cs="Arial"/>
          <w:szCs w:val="24"/>
        </w:rPr>
        <w:t xml:space="preserve"> throughout the EBB process.</w:t>
      </w:r>
    </w:p>
    <w:p w14:paraId="48998253" w14:textId="06077FAF" w:rsidR="001C5733" w:rsidRPr="004E680D" w:rsidRDefault="001C5733">
      <w:pPr>
        <w:rPr>
          <w:rFonts w:ascii="Arial" w:hAnsi="Arial" w:cs="Arial"/>
          <w:szCs w:val="24"/>
        </w:rPr>
      </w:pPr>
      <w:r w:rsidRPr="004E680D">
        <w:rPr>
          <w:rFonts w:ascii="Arial" w:hAnsi="Arial" w:cs="Arial"/>
          <w:szCs w:val="24"/>
        </w:rPr>
        <w:br w:type="page"/>
      </w:r>
    </w:p>
    <w:p w14:paraId="08E74B5F" w14:textId="2F492ADC"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lastRenderedPageBreak/>
        <w:t>Slide 61</w:t>
      </w:r>
      <w:r w:rsidR="009E5E9E" w:rsidRPr="004E680D">
        <w:rPr>
          <w:rFonts w:ascii="Arial" w:hAnsi="Arial" w:cs="Arial"/>
          <w:b/>
          <w:bCs/>
          <w:szCs w:val="24"/>
        </w:rPr>
        <w:t>:</w:t>
      </w:r>
      <w:r w:rsidRPr="004E680D">
        <w:rPr>
          <w:rFonts w:ascii="Arial" w:hAnsi="Arial" w:cs="Arial"/>
          <w:b/>
          <w:bCs/>
          <w:szCs w:val="24"/>
        </w:rPr>
        <w:t xml:space="preserve"> Example of Narrative Feedback</w:t>
      </w:r>
    </w:p>
    <w:p w14:paraId="26C224DA" w14:textId="40E1E822" w:rsidR="004D7351" w:rsidRPr="00DC5C54" w:rsidRDefault="004D7351" w:rsidP="00D659BB">
      <w:pPr>
        <w:tabs>
          <w:tab w:val="left" w:pos="720"/>
        </w:tabs>
        <w:spacing w:before="120" w:after="120" w:line="240" w:lineRule="auto"/>
        <w:rPr>
          <w:rFonts w:ascii="Arial" w:hAnsi="Arial" w:cs="Arial"/>
          <w:szCs w:val="24"/>
        </w:rPr>
      </w:pPr>
      <w:r w:rsidRPr="00DC5C54">
        <w:rPr>
          <w:rFonts w:ascii="Arial" w:hAnsi="Arial" w:cs="Arial"/>
        </w:rPr>
        <w:t>Slide Sixty-One, Example of Narrative Feedback</w:t>
      </w:r>
    </w:p>
    <w:p w14:paraId="7B633343" w14:textId="5CF445AF" w:rsidR="7BACF913" w:rsidRPr="00DC5C54" w:rsidRDefault="1F827F0C" w:rsidP="0092123E">
      <w:pPr>
        <w:tabs>
          <w:tab w:val="left" w:pos="720"/>
        </w:tabs>
        <w:spacing w:before="120" w:after="120"/>
        <w:rPr>
          <w:rFonts w:ascii="Arial" w:eastAsia="Arial" w:hAnsi="Arial" w:cs="Arial"/>
          <w:strike/>
          <w:szCs w:val="24"/>
        </w:rPr>
      </w:pPr>
      <w:r w:rsidRPr="00DC5C54">
        <w:rPr>
          <w:rFonts w:ascii="Arial" w:eastAsia="Arial" w:hAnsi="Arial" w:cs="Arial"/>
          <w:szCs w:val="24"/>
        </w:rPr>
        <w:t>OSSI’s feedback is compiled as a one-page summary</w:t>
      </w:r>
      <w:r w:rsidR="0092123E" w:rsidRPr="00DC5C54">
        <w:rPr>
          <w:rFonts w:ascii="Arial" w:eastAsia="Arial" w:hAnsi="Arial" w:cs="Arial"/>
          <w:szCs w:val="24"/>
        </w:rPr>
        <w:t>.</w:t>
      </w:r>
    </w:p>
    <w:p w14:paraId="37815BA2" w14:textId="02E9E3C0" w:rsidR="004D7351" w:rsidRPr="00DC5C54" w:rsidRDefault="004D7351" w:rsidP="00D659BB">
      <w:pPr>
        <w:tabs>
          <w:tab w:val="left" w:pos="720"/>
        </w:tabs>
        <w:spacing w:before="120" w:after="120" w:line="240" w:lineRule="auto"/>
        <w:rPr>
          <w:rFonts w:ascii="Arial" w:hAnsi="Arial" w:cs="Arial"/>
          <w:szCs w:val="24"/>
        </w:rPr>
      </w:pPr>
      <w:r w:rsidRPr="00DC5C54">
        <w:rPr>
          <w:rFonts w:ascii="Arial" w:hAnsi="Arial" w:cs="Arial"/>
          <w:szCs w:val="24"/>
        </w:rPr>
        <w:t>Th</w:t>
      </w:r>
      <w:r w:rsidR="008D18CC" w:rsidRPr="00DC5C54">
        <w:rPr>
          <w:rFonts w:ascii="Arial" w:hAnsi="Arial" w:cs="Arial"/>
          <w:szCs w:val="24"/>
        </w:rPr>
        <w:t>is</w:t>
      </w:r>
      <w:r w:rsidRPr="00DC5C54">
        <w:rPr>
          <w:rFonts w:ascii="Arial" w:hAnsi="Arial" w:cs="Arial"/>
          <w:szCs w:val="24"/>
        </w:rPr>
        <w:t xml:space="preserve"> summary provide</w:t>
      </w:r>
      <w:r w:rsidR="009E5E9E" w:rsidRPr="00DC5C54">
        <w:rPr>
          <w:rFonts w:ascii="Arial" w:hAnsi="Arial" w:cs="Arial"/>
          <w:szCs w:val="24"/>
        </w:rPr>
        <w:t>s</w:t>
      </w:r>
      <w:r w:rsidRPr="00DC5C54">
        <w:rPr>
          <w:rFonts w:ascii="Arial" w:hAnsi="Arial" w:cs="Arial"/>
          <w:szCs w:val="24"/>
        </w:rPr>
        <w:t xml:space="preserve"> overall status, overall scoring, and high-level feedback on strength of evidence and opportunities for improvement</w:t>
      </w:r>
      <w:r w:rsidR="009E5E9E" w:rsidRPr="00DC5C54">
        <w:rPr>
          <w:rFonts w:ascii="Arial" w:hAnsi="Arial" w:cs="Arial"/>
          <w:szCs w:val="24"/>
        </w:rPr>
        <w:t>.</w:t>
      </w:r>
    </w:p>
    <w:p w14:paraId="7268BEE3" w14:textId="58667830" w:rsidR="004D7351" w:rsidRPr="00DC5C54" w:rsidRDefault="004D7351" w:rsidP="00D659BB">
      <w:pPr>
        <w:tabs>
          <w:tab w:val="left" w:pos="720"/>
        </w:tabs>
        <w:spacing w:before="120" w:after="120" w:line="240" w:lineRule="auto"/>
        <w:rPr>
          <w:rFonts w:ascii="Arial" w:hAnsi="Arial" w:cs="Arial"/>
          <w:szCs w:val="24"/>
        </w:rPr>
      </w:pPr>
      <w:r w:rsidRPr="00DC5C54">
        <w:rPr>
          <w:rFonts w:ascii="Arial" w:hAnsi="Arial" w:cs="Arial"/>
          <w:szCs w:val="24"/>
        </w:rPr>
        <w:t xml:space="preserve">Detailed recommendations </w:t>
      </w:r>
      <w:r w:rsidR="009E5E9E" w:rsidRPr="00DC5C54">
        <w:rPr>
          <w:rFonts w:ascii="Arial" w:hAnsi="Arial" w:cs="Arial"/>
          <w:szCs w:val="24"/>
        </w:rPr>
        <w:t>are</w:t>
      </w:r>
      <w:r w:rsidRPr="00DC5C54">
        <w:rPr>
          <w:rFonts w:ascii="Arial" w:hAnsi="Arial" w:cs="Arial"/>
          <w:szCs w:val="24"/>
        </w:rPr>
        <w:t xml:space="preserve"> shared during dedicated feedback sessions with each office to discuss scoring, rationale, and suggestions for improving </w:t>
      </w:r>
      <w:r w:rsidR="009E5E9E" w:rsidRPr="00DC5C54">
        <w:rPr>
          <w:rFonts w:ascii="Arial" w:hAnsi="Arial" w:cs="Arial"/>
          <w:szCs w:val="24"/>
        </w:rPr>
        <w:t xml:space="preserve">strength of evidence </w:t>
      </w:r>
      <w:r w:rsidRPr="00DC5C54">
        <w:rPr>
          <w:rFonts w:ascii="Arial" w:hAnsi="Arial" w:cs="Arial"/>
          <w:szCs w:val="24"/>
        </w:rPr>
        <w:t>in the future</w:t>
      </w:r>
      <w:r w:rsidR="009E5E9E" w:rsidRPr="00DC5C54">
        <w:rPr>
          <w:rFonts w:ascii="Arial" w:hAnsi="Arial" w:cs="Arial"/>
          <w:szCs w:val="24"/>
        </w:rPr>
        <w:t>.</w:t>
      </w:r>
    </w:p>
    <w:p w14:paraId="376FF8AF" w14:textId="35ED8A42" w:rsidR="004D7351" w:rsidRPr="004E680D" w:rsidRDefault="004D7351" w:rsidP="00D659BB">
      <w:pPr>
        <w:tabs>
          <w:tab w:val="left" w:pos="720"/>
        </w:tabs>
        <w:spacing w:before="120" w:after="120" w:line="240" w:lineRule="auto"/>
        <w:rPr>
          <w:rFonts w:ascii="Arial" w:hAnsi="Arial" w:cs="Arial"/>
          <w:szCs w:val="24"/>
        </w:rPr>
      </w:pPr>
      <w:r w:rsidRPr="00DC5C54">
        <w:rPr>
          <w:rFonts w:ascii="Arial" w:hAnsi="Arial" w:cs="Arial"/>
          <w:szCs w:val="24"/>
        </w:rPr>
        <w:t>The image</w:t>
      </w:r>
      <w:r w:rsidR="009E5E9E" w:rsidRPr="00DC5C54">
        <w:rPr>
          <w:rFonts w:ascii="Arial" w:hAnsi="Arial" w:cs="Arial"/>
          <w:szCs w:val="24"/>
        </w:rPr>
        <w:t xml:space="preserve"> shown here</w:t>
      </w:r>
      <w:r w:rsidRPr="00DC5C54">
        <w:rPr>
          <w:rFonts w:ascii="Arial" w:hAnsi="Arial" w:cs="Arial"/>
          <w:szCs w:val="24"/>
        </w:rPr>
        <w:t xml:space="preserve"> is a snapshot of a </w:t>
      </w:r>
      <w:r w:rsidR="008D18CC" w:rsidRPr="00DC5C54">
        <w:rPr>
          <w:rFonts w:ascii="Arial" w:hAnsi="Arial" w:cs="Arial"/>
          <w:szCs w:val="24"/>
        </w:rPr>
        <w:t>Fiscal Year 20</w:t>
      </w:r>
      <w:r w:rsidRPr="00DC5C54">
        <w:rPr>
          <w:rFonts w:ascii="Arial" w:hAnsi="Arial" w:cs="Arial"/>
          <w:szCs w:val="24"/>
        </w:rPr>
        <w:t>26 feedback summary. Format and exact substance may change for future fiscal years</w:t>
      </w:r>
      <w:r w:rsidR="009E5E9E" w:rsidRPr="00DC5C54">
        <w:rPr>
          <w:rFonts w:ascii="Arial" w:hAnsi="Arial" w:cs="Arial"/>
          <w:szCs w:val="24"/>
        </w:rPr>
        <w:t>.</w:t>
      </w:r>
    </w:p>
    <w:p w14:paraId="5DA432E8" w14:textId="1A5762D5" w:rsidR="004D7351" w:rsidRPr="004E680D" w:rsidRDefault="004D7351" w:rsidP="00D659BB">
      <w:pPr>
        <w:spacing w:before="120" w:after="120" w:line="240" w:lineRule="auto"/>
        <w:rPr>
          <w:rFonts w:ascii="Arial" w:hAnsi="Arial" w:cs="Arial"/>
          <w:szCs w:val="24"/>
        </w:rPr>
      </w:pPr>
    </w:p>
    <w:p w14:paraId="195F422B" w14:textId="259F5048" w:rsidR="004D7351" w:rsidRPr="004E680D" w:rsidRDefault="004D7351" w:rsidP="00D659BB">
      <w:pPr>
        <w:tabs>
          <w:tab w:val="left" w:pos="720"/>
        </w:tabs>
        <w:spacing w:before="120" w:after="120" w:line="240" w:lineRule="auto"/>
        <w:rPr>
          <w:rFonts w:ascii="Arial" w:hAnsi="Arial" w:cs="Arial"/>
          <w:b/>
          <w:bCs/>
          <w:szCs w:val="24"/>
        </w:rPr>
      </w:pPr>
      <w:r w:rsidRPr="00DC5C54">
        <w:rPr>
          <w:rFonts w:ascii="Arial" w:hAnsi="Arial" w:cs="Arial"/>
          <w:b/>
          <w:bCs/>
          <w:szCs w:val="24"/>
        </w:rPr>
        <w:t>Slide 62</w:t>
      </w:r>
      <w:r w:rsidR="009E5E9E" w:rsidRPr="004E680D">
        <w:rPr>
          <w:rFonts w:ascii="Arial" w:hAnsi="Arial" w:cs="Arial"/>
          <w:b/>
          <w:bCs/>
          <w:szCs w:val="24"/>
        </w:rPr>
        <w:t>:</w:t>
      </w:r>
      <w:r w:rsidRPr="004E680D">
        <w:rPr>
          <w:rFonts w:ascii="Arial" w:hAnsi="Arial" w:cs="Arial"/>
          <w:b/>
          <w:bCs/>
          <w:szCs w:val="24"/>
        </w:rPr>
        <w:t xml:space="preserve"> Improving Evidence</w:t>
      </w:r>
    </w:p>
    <w:p w14:paraId="49EA6702" w14:textId="2EBFBD10" w:rsidR="004D7351" w:rsidRPr="00DC5C54" w:rsidRDefault="004D7351" w:rsidP="00D659BB">
      <w:pPr>
        <w:tabs>
          <w:tab w:val="left" w:pos="720"/>
        </w:tabs>
        <w:spacing w:before="120" w:after="120" w:line="240" w:lineRule="auto"/>
        <w:rPr>
          <w:rFonts w:ascii="Arial" w:hAnsi="Arial" w:cs="Arial"/>
          <w:szCs w:val="24"/>
        </w:rPr>
      </w:pPr>
      <w:r w:rsidRPr="00DC5C54">
        <w:rPr>
          <w:rFonts w:ascii="Arial" w:hAnsi="Arial" w:cs="Arial"/>
          <w:szCs w:val="24"/>
        </w:rPr>
        <w:t>Slide Sixty-Two, Improving Evidence</w:t>
      </w:r>
    </w:p>
    <w:p w14:paraId="519AC53F" w14:textId="1983DEF9" w:rsidR="004D7351" w:rsidRPr="00DC5C54" w:rsidRDefault="002F6327" w:rsidP="00D659BB">
      <w:pPr>
        <w:tabs>
          <w:tab w:val="left" w:pos="720"/>
        </w:tabs>
        <w:spacing w:before="120" w:after="120" w:line="240" w:lineRule="auto"/>
        <w:rPr>
          <w:rFonts w:ascii="Arial" w:hAnsi="Arial" w:cs="Arial"/>
          <w:szCs w:val="24"/>
        </w:rPr>
      </w:pPr>
      <w:r w:rsidRPr="00DC5C54">
        <w:rPr>
          <w:rFonts w:ascii="Arial" w:hAnsi="Arial" w:cs="Arial"/>
          <w:szCs w:val="24"/>
        </w:rPr>
        <w:t xml:space="preserve">Business Lines and Staff Offices </w:t>
      </w:r>
      <w:r w:rsidR="004D7351" w:rsidRPr="00DC5C54">
        <w:rPr>
          <w:rFonts w:ascii="Arial" w:hAnsi="Arial" w:cs="Arial"/>
          <w:szCs w:val="24"/>
        </w:rPr>
        <w:t xml:space="preserve">should incorporate feedback from </w:t>
      </w:r>
      <w:r w:rsidR="00C65E42" w:rsidRPr="00DC5C54">
        <w:rPr>
          <w:rFonts w:ascii="Arial" w:hAnsi="Arial" w:cs="Arial"/>
          <w:szCs w:val="24"/>
        </w:rPr>
        <w:t xml:space="preserve">OSSI’s </w:t>
      </w:r>
      <w:r w:rsidR="004D7351" w:rsidRPr="00DC5C54">
        <w:rPr>
          <w:rFonts w:ascii="Arial" w:hAnsi="Arial" w:cs="Arial"/>
          <w:szCs w:val="24"/>
        </w:rPr>
        <w:t>independent evaluations to further strengthen evidence in future budget cycles.</w:t>
      </w:r>
    </w:p>
    <w:p w14:paraId="117588C8" w14:textId="40AAC01C" w:rsidR="004D7351" w:rsidRPr="00DC5C54" w:rsidRDefault="002F6327" w:rsidP="00D659BB">
      <w:pPr>
        <w:spacing w:before="120" w:after="120" w:line="240" w:lineRule="auto"/>
        <w:rPr>
          <w:rFonts w:ascii="Arial" w:eastAsia="Times New Roman" w:hAnsi="Arial" w:cs="Arial"/>
          <w:szCs w:val="24"/>
        </w:rPr>
      </w:pPr>
      <w:r w:rsidRPr="00DC5C54">
        <w:rPr>
          <w:rFonts w:ascii="Arial" w:hAnsi="Arial" w:cs="Arial"/>
          <w:szCs w:val="24"/>
        </w:rPr>
        <w:t xml:space="preserve">Business Lines and Staff Offices </w:t>
      </w:r>
      <w:r w:rsidR="004D7351" w:rsidRPr="00DC5C54">
        <w:rPr>
          <w:rFonts w:ascii="Arial" w:eastAsiaTheme="minorEastAsia" w:hAnsi="Arial" w:cs="Arial"/>
          <w:color w:val="000000" w:themeColor="text1"/>
          <w:kern w:val="24"/>
          <w:szCs w:val="24"/>
        </w:rPr>
        <w:t xml:space="preserve">should not edit their current </w:t>
      </w:r>
      <w:r w:rsidR="001C5733" w:rsidRPr="00DC5C54">
        <w:rPr>
          <w:rFonts w:ascii="Arial" w:eastAsiaTheme="minorEastAsia" w:hAnsi="Arial" w:cs="Arial"/>
          <w:color w:val="000000" w:themeColor="text1"/>
          <w:kern w:val="24"/>
          <w:szCs w:val="24"/>
        </w:rPr>
        <w:t>N</w:t>
      </w:r>
      <w:r w:rsidR="004D7351" w:rsidRPr="00DC5C54">
        <w:rPr>
          <w:rFonts w:ascii="Arial" w:eastAsiaTheme="minorEastAsia" w:hAnsi="Arial" w:cs="Arial"/>
          <w:color w:val="000000" w:themeColor="text1"/>
          <w:kern w:val="24"/>
          <w:szCs w:val="24"/>
        </w:rPr>
        <w:t>arratives based on feedback and recommendations from OSSI independent evaluations</w:t>
      </w:r>
      <w:r w:rsidR="00C65E42" w:rsidRPr="00DC5C54">
        <w:rPr>
          <w:rFonts w:ascii="Arial" w:eastAsiaTheme="minorEastAsia" w:hAnsi="Arial" w:cs="Arial"/>
          <w:color w:val="000000" w:themeColor="text1"/>
          <w:kern w:val="24"/>
          <w:szCs w:val="24"/>
        </w:rPr>
        <w:t>,</w:t>
      </w:r>
      <w:r w:rsidR="004D7351" w:rsidRPr="00DC5C54">
        <w:rPr>
          <w:rFonts w:ascii="Arial" w:eastAsiaTheme="minorEastAsia" w:hAnsi="Arial" w:cs="Arial"/>
          <w:color w:val="000000" w:themeColor="text1"/>
          <w:kern w:val="24"/>
          <w:szCs w:val="24"/>
        </w:rPr>
        <w:t xml:space="preserve"> unless directed by OFM</w:t>
      </w:r>
      <w:r w:rsidR="00C65E42" w:rsidRPr="00DC5C54">
        <w:rPr>
          <w:rFonts w:ascii="Arial" w:eastAsiaTheme="minorEastAsia" w:hAnsi="Arial" w:cs="Arial"/>
          <w:color w:val="000000" w:themeColor="text1"/>
          <w:kern w:val="24"/>
          <w:szCs w:val="24"/>
        </w:rPr>
        <w:t xml:space="preserve"> to do so</w:t>
      </w:r>
      <w:r w:rsidR="004D7351" w:rsidRPr="00DC5C54">
        <w:rPr>
          <w:rFonts w:ascii="Arial" w:eastAsiaTheme="minorEastAsia" w:hAnsi="Arial" w:cs="Arial"/>
          <w:color w:val="000000" w:themeColor="text1"/>
          <w:kern w:val="24"/>
          <w:szCs w:val="24"/>
        </w:rPr>
        <w:t>.</w:t>
      </w:r>
    </w:p>
    <w:p w14:paraId="423D28DA" w14:textId="46CEAE07" w:rsidR="004D7351" w:rsidRPr="00DC5C54" w:rsidRDefault="004D7351" w:rsidP="00D659BB">
      <w:pPr>
        <w:tabs>
          <w:tab w:val="left" w:pos="720"/>
        </w:tabs>
        <w:spacing w:before="120" w:after="120" w:line="240" w:lineRule="auto"/>
        <w:rPr>
          <w:rFonts w:ascii="Arial" w:hAnsi="Arial" w:cs="Arial"/>
          <w:szCs w:val="24"/>
        </w:rPr>
      </w:pPr>
      <w:r w:rsidRPr="00DC5C54">
        <w:rPr>
          <w:rFonts w:ascii="Arial" w:hAnsi="Arial" w:cs="Arial"/>
          <w:szCs w:val="24"/>
        </w:rPr>
        <w:t xml:space="preserve">If gaps are identified </w:t>
      </w:r>
      <w:r w:rsidR="00C65E42" w:rsidRPr="00DC5C54">
        <w:rPr>
          <w:rFonts w:ascii="Arial" w:hAnsi="Arial" w:cs="Arial"/>
          <w:szCs w:val="24"/>
        </w:rPr>
        <w:t>and/or</w:t>
      </w:r>
      <w:r w:rsidRPr="00DC5C54">
        <w:rPr>
          <w:rFonts w:ascii="Arial" w:hAnsi="Arial" w:cs="Arial"/>
          <w:szCs w:val="24"/>
        </w:rPr>
        <w:t xml:space="preserve"> data </w:t>
      </w:r>
      <w:r w:rsidR="00C65E42" w:rsidRPr="00DC5C54">
        <w:rPr>
          <w:rFonts w:ascii="Arial" w:hAnsi="Arial" w:cs="Arial"/>
          <w:szCs w:val="24"/>
        </w:rPr>
        <w:t xml:space="preserve">is insufficient </w:t>
      </w:r>
      <w:r w:rsidRPr="00DC5C54">
        <w:rPr>
          <w:rFonts w:ascii="Arial" w:hAnsi="Arial" w:cs="Arial"/>
          <w:szCs w:val="24"/>
        </w:rPr>
        <w:t xml:space="preserve">to update evidence, </w:t>
      </w:r>
      <w:r w:rsidR="001C5733" w:rsidRPr="00DC5C54">
        <w:rPr>
          <w:rFonts w:ascii="Arial" w:hAnsi="Arial" w:cs="Arial"/>
          <w:szCs w:val="24"/>
        </w:rPr>
        <w:t xml:space="preserve">the </w:t>
      </w:r>
      <w:r w:rsidR="002F6327" w:rsidRPr="00DC5C54">
        <w:rPr>
          <w:rFonts w:ascii="Arial" w:hAnsi="Arial" w:cs="Arial"/>
          <w:szCs w:val="24"/>
        </w:rPr>
        <w:t xml:space="preserve">Business Line </w:t>
      </w:r>
      <w:r w:rsidR="001C5733" w:rsidRPr="00DC5C54">
        <w:rPr>
          <w:rFonts w:ascii="Arial" w:hAnsi="Arial" w:cs="Arial"/>
          <w:szCs w:val="24"/>
        </w:rPr>
        <w:t>or</w:t>
      </w:r>
      <w:r w:rsidR="002F6327" w:rsidRPr="00DC5C54">
        <w:rPr>
          <w:rFonts w:ascii="Arial" w:hAnsi="Arial" w:cs="Arial"/>
          <w:szCs w:val="24"/>
        </w:rPr>
        <w:t xml:space="preserve"> Staff Office </w:t>
      </w:r>
      <w:r w:rsidRPr="00DC5C54">
        <w:rPr>
          <w:rFonts w:ascii="Arial" w:hAnsi="Arial" w:cs="Arial"/>
          <w:szCs w:val="24"/>
        </w:rPr>
        <w:t xml:space="preserve">should develop plans to gather the </w:t>
      </w:r>
      <w:r w:rsidR="00C65E42" w:rsidRPr="00DC5C54">
        <w:rPr>
          <w:rFonts w:ascii="Arial" w:hAnsi="Arial" w:cs="Arial"/>
          <w:szCs w:val="24"/>
        </w:rPr>
        <w:t xml:space="preserve">necessary </w:t>
      </w:r>
      <w:r w:rsidRPr="00DC5C54">
        <w:rPr>
          <w:rFonts w:ascii="Arial" w:hAnsi="Arial" w:cs="Arial"/>
          <w:szCs w:val="24"/>
        </w:rPr>
        <w:t xml:space="preserve">data and incorporate these plans into </w:t>
      </w:r>
      <w:r w:rsidR="001C5733" w:rsidRPr="00DC5C54">
        <w:rPr>
          <w:rFonts w:ascii="Arial" w:hAnsi="Arial" w:cs="Arial"/>
          <w:szCs w:val="24"/>
        </w:rPr>
        <w:t xml:space="preserve">its </w:t>
      </w:r>
      <w:r w:rsidRPr="00DC5C54">
        <w:rPr>
          <w:rFonts w:ascii="Arial" w:hAnsi="Arial" w:cs="Arial"/>
          <w:szCs w:val="24"/>
        </w:rPr>
        <w:t>EBP activities.</w:t>
      </w:r>
    </w:p>
    <w:p w14:paraId="3F550132" w14:textId="3ACB60B1" w:rsidR="004D7351" w:rsidRPr="004E680D" w:rsidRDefault="004D7351" w:rsidP="00D659BB">
      <w:pPr>
        <w:tabs>
          <w:tab w:val="left" w:pos="720"/>
        </w:tabs>
        <w:spacing w:before="120" w:after="120" w:line="240" w:lineRule="auto"/>
        <w:rPr>
          <w:rFonts w:ascii="Arial" w:hAnsi="Arial" w:cs="Arial"/>
          <w:szCs w:val="24"/>
        </w:rPr>
      </w:pPr>
      <w:r w:rsidRPr="00DC5C54">
        <w:rPr>
          <w:rFonts w:ascii="Arial" w:hAnsi="Arial" w:cs="Arial"/>
          <w:szCs w:val="24"/>
        </w:rPr>
        <w:t>OSSI is also available to address any subsequent questions or provide support, as needed.</w:t>
      </w:r>
      <w:r w:rsidRPr="004E680D">
        <w:rPr>
          <w:rFonts w:ascii="Arial" w:hAnsi="Arial" w:cs="Arial"/>
          <w:szCs w:val="24"/>
        </w:rPr>
        <w:t xml:space="preserve"> </w:t>
      </w:r>
    </w:p>
    <w:p w14:paraId="3B1BB860" w14:textId="77777777" w:rsidR="004D7351" w:rsidRPr="004E680D" w:rsidRDefault="004D7351" w:rsidP="00D659BB">
      <w:pPr>
        <w:tabs>
          <w:tab w:val="left" w:pos="720"/>
        </w:tabs>
        <w:spacing w:before="120" w:after="120" w:line="240" w:lineRule="auto"/>
        <w:rPr>
          <w:rFonts w:ascii="Arial" w:hAnsi="Arial" w:cs="Arial"/>
          <w:szCs w:val="24"/>
        </w:rPr>
      </w:pPr>
    </w:p>
    <w:p w14:paraId="265704BE" w14:textId="62950569"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63</w:t>
      </w:r>
      <w:r w:rsidR="00C65E42" w:rsidRPr="004E680D">
        <w:rPr>
          <w:rFonts w:ascii="Arial" w:hAnsi="Arial" w:cs="Arial"/>
          <w:b/>
          <w:bCs/>
          <w:szCs w:val="24"/>
        </w:rPr>
        <w:t>:</w:t>
      </w:r>
      <w:r w:rsidRPr="004E680D">
        <w:rPr>
          <w:rFonts w:ascii="Arial" w:hAnsi="Arial" w:cs="Arial"/>
          <w:b/>
          <w:bCs/>
          <w:szCs w:val="24"/>
        </w:rPr>
        <w:t xml:space="preserve"> Section 5: </w:t>
      </w:r>
      <w:r w:rsidR="00B857E5" w:rsidRPr="004E680D">
        <w:rPr>
          <w:rFonts w:ascii="Arial" w:hAnsi="Arial" w:cs="Arial"/>
          <w:b/>
          <w:bCs/>
          <w:szCs w:val="24"/>
        </w:rPr>
        <w:t>Learning Objective Achieved</w:t>
      </w:r>
    </w:p>
    <w:p w14:paraId="6AAC571E" w14:textId="53D3256E"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 xml:space="preserve">Slide Sixty-Three, Section </w:t>
      </w:r>
      <w:r w:rsidR="001C5733" w:rsidRPr="004E680D">
        <w:rPr>
          <w:rFonts w:ascii="Arial" w:hAnsi="Arial" w:cs="Arial"/>
          <w:szCs w:val="24"/>
        </w:rPr>
        <w:t>5</w:t>
      </w:r>
      <w:r w:rsidRPr="004E680D">
        <w:rPr>
          <w:rFonts w:ascii="Arial" w:hAnsi="Arial" w:cs="Arial"/>
          <w:szCs w:val="24"/>
        </w:rPr>
        <w:t xml:space="preserve">: </w:t>
      </w:r>
      <w:r w:rsidR="00B857E5" w:rsidRPr="004E680D">
        <w:rPr>
          <w:rFonts w:ascii="Arial" w:hAnsi="Arial" w:cs="Arial"/>
          <w:szCs w:val="24"/>
        </w:rPr>
        <w:t>Learning Objective Achieved</w:t>
      </w:r>
    </w:p>
    <w:p w14:paraId="6CC34C4B" w14:textId="7B64A9FB" w:rsidR="004D7351" w:rsidRPr="004E680D" w:rsidRDefault="00C65E42" w:rsidP="00D659BB">
      <w:pPr>
        <w:spacing w:before="120" w:after="120" w:line="240" w:lineRule="auto"/>
        <w:rPr>
          <w:rFonts w:ascii="Arial" w:hAnsi="Arial" w:cs="Arial"/>
          <w:szCs w:val="24"/>
        </w:rPr>
      </w:pPr>
      <w:r w:rsidRPr="004E680D">
        <w:rPr>
          <w:rFonts w:ascii="Arial" w:hAnsi="Arial" w:cs="Arial"/>
          <w:szCs w:val="24"/>
        </w:rPr>
        <w:t>Now that Section 5 of this training is complete, y</w:t>
      </w:r>
      <w:r w:rsidR="004D7351" w:rsidRPr="004E680D">
        <w:rPr>
          <w:rFonts w:ascii="Arial" w:hAnsi="Arial" w:cs="Arial"/>
          <w:szCs w:val="24"/>
        </w:rPr>
        <w:t xml:space="preserve">ou should be able to describe </w:t>
      </w:r>
      <w:r w:rsidRPr="004E680D">
        <w:rPr>
          <w:rFonts w:ascii="Arial" w:hAnsi="Arial" w:cs="Arial"/>
          <w:szCs w:val="24"/>
        </w:rPr>
        <w:t>OSSI’s process for conducting independent EBB evaluations</w:t>
      </w:r>
      <w:r w:rsidR="004D7351" w:rsidRPr="004E680D">
        <w:rPr>
          <w:rFonts w:ascii="Arial" w:hAnsi="Arial" w:cs="Arial"/>
          <w:szCs w:val="24"/>
        </w:rPr>
        <w:t>.</w:t>
      </w:r>
    </w:p>
    <w:p w14:paraId="4FE396C5" w14:textId="77777777" w:rsidR="004D7351" w:rsidRPr="004E680D" w:rsidRDefault="004D7351" w:rsidP="00D659BB">
      <w:pPr>
        <w:tabs>
          <w:tab w:val="left" w:pos="720"/>
        </w:tabs>
        <w:spacing w:before="120" w:after="120" w:line="240" w:lineRule="auto"/>
        <w:rPr>
          <w:rFonts w:ascii="Arial" w:hAnsi="Arial" w:cs="Arial"/>
          <w:szCs w:val="24"/>
        </w:rPr>
      </w:pPr>
    </w:p>
    <w:p w14:paraId="704E2AD1" w14:textId="3FB50BCD"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64</w:t>
      </w:r>
      <w:r w:rsidR="00C65E42" w:rsidRPr="004E680D">
        <w:rPr>
          <w:rFonts w:ascii="Arial" w:hAnsi="Arial" w:cs="Arial"/>
          <w:b/>
          <w:bCs/>
          <w:szCs w:val="24"/>
        </w:rPr>
        <w:t>:</w:t>
      </w:r>
      <w:r w:rsidRPr="004E680D">
        <w:rPr>
          <w:rFonts w:ascii="Arial" w:hAnsi="Arial" w:cs="Arial"/>
          <w:b/>
          <w:bCs/>
          <w:szCs w:val="24"/>
        </w:rPr>
        <w:t xml:space="preserve"> Knowledge Check</w:t>
      </w:r>
      <w:r w:rsidR="00C65E42" w:rsidRPr="004E680D">
        <w:rPr>
          <w:rFonts w:ascii="Arial" w:hAnsi="Arial" w:cs="Arial"/>
          <w:b/>
          <w:bCs/>
          <w:szCs w:val="24"/>
        </w:rPr>
        <w:t xml:space="preserve"> 5</w:t>
      </w:r>
    </w:p>
    <w:p w14:paraId="4528F9A3" w14:textId="53B76DD9"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Slide Sixty-Four, Knowledge Check</w:t>
      </w:r>
      <w:r w:rsidR="00C65E42" w:rsidRPr="004E680D">
        <w:rPr>
          <w:rFonts w:ascii="Arial" w:hAnsi="Arial" w:cs="Arial"/>
          <w:szCs w:val="24"/>
        </w:rPr>
        <w:t xml:space="preserve"> </w:t>
      </w:r>
      <w:r w:rsidR="001C5733" w:rsidRPr="004E680D">
        <w:rPr>
          <w:rFonts w:ascii="Arial" w:hAnsi="Arial" w:cs="Arial"/>
          <w:szCs w:val="24"/>
        </w:rPr>
        <w:t>5</w:t>
      </w:r>
    </w:p>
    <w:p w14:paraId="53AE7310" w14:textId="30B6D6F1" w:rsidR="004D7351" w:rsidRPr="004E680D" w:rsidRDefault="00C65E42" w:rsidP="00D659BB">
      <w:pPr>
        <w:spacing w:before="120" w:after="120" w:line="240" w:lineRule="auto"/>
        <w:rPr>
          <w:rFonts w:ascii="Arial" w:hAnsi="Arial" w:cs="Arial"/>
          <w:szCs w:val="24"/>
        </w:rPr>
      </w:pPr>
      <w:r w:rsidRPr="004E680D">
        <w:rPr>
          <w:rFonts w:ascii="Arial" w:hAnsi="Arial" w:cs="Arial"/>
          <w:szCs w:val="24"/>
        </w:rPr>
        <w:t>T</w:t>
      </w:r>
      <w:r w:rsidR="004D7351" w:rsidRPr="004E680D">
        <w:rPr>
          <w:rFonts w:ascii="Arial" w:hAnsi="Arial" w:cs="Arial"/>
          <w:szCs w:val="24"/>
        </w:rPr>
        <w:t xml:space="preserve">rue or </w:t>
      </w:r>
      <w:r w:rsidR="001C5733" w:rsidRPr="004E680D">
        <w:rPr>
          <w:rFonts w:ascii="Arial" w:hAnsi="Arial" w:cs="Arial"/>
          <w:szCs w:val="24"/>
        </w:rPr>
        <w:t>F</w:t>
      </w:r>
      <w:r w:rsidR="004D7351" w:rsidRPr="004E680D">
        <w:rPr>
          <w:rFonts w:ascii="Arial" w:hAnsi="Arial" w:cs="Arial"/>
          <w:szCs w:val="24"/>
        </w:rPr>
        <w:t xml:space="preserve">alse: </w:t>
      </w:r>
      <w:r w:rsidR="002F6327" w:rsidRPr="004E680D">
        <w:rPr>
          <w:rFonts w:ascii="Arial" w:hAnsi="Arial" w:cs="Arial"/>
          <w:szCs w:val="24"/>
        </w:rPr>
        <w:t xml:space="preserve">Business Lines and Staff Offices </w:t>
      </w:r>
      <w:r w:rsidR="004D7351" w:rsidRPr="004E680D">
        <w:rPr>
          <w:rFonts w:ascii="Arial" w:hAnsi="Arial" w:cs="Arial"/>
          <w:szCs w:val="24"/>
        </w:rPr>
        <w:t xml:space="preserve">should edit their current </w:t>
      </w:r>
      <w:r w:rsidRPr="004E680D">
        <w:rPr>
          <w:rFonts w:ascii="Arial" w:hAnsi="Arial" w:cs="Arial"/>
          <w:szCs w:val="24"/>
        </w:rPr>
        <w:t>B</w:t>
      </w:r>
      <w:r w:rsidR="004D7351" w:rsidRPr="004E680D">
        <w:rPr>
          <w:rFonts w:ascii="Arial" w:hAnsi="Arial" w:cs="Arial"/>
          <w:szCs w:val="24"/>
        </w:rPr>
        <w:t xml:space="preserve">udget </w:t>
      </w:r>
      <w:r w:rsidRPr="004E680D">
        <w:rPr>
          <w:rFonts w:ascii="Arial" w:hAnsi="Arial" w:cs="Arial"/>
          <w:szCs w:val="24"/>
        </w:rPr>
        <w:t>N</w:t>
      </w:r>
      <w:r w:rsidR="004D7351" w:rsidRPr="004E680D">
        <w:rPr>
          <w:rFonts w:ascii="Arial" w:hAnsi="Arial" w:cs="Arial"/>
          <w:szCs w:val="24"/>
        </w:rPr>
        <w:t>arratives based on feedback and recommendations from OSSI independent evaluations</w:t>
      </w:r>
      <w:r w:rsidRPr="004E680D">
        <w:rPr>
          <w:rFonts w:ascii="Arial" w:hAnsi="Arial" w:cs="Arial"/>
          <w:szCs w:val="24"/>
        </w:rPr>
        <w:t>.</w:t>
      </w:r>
    </w:p>
    <w:p w14:paraId="42A62840" w14:textId="77777777" w:rsidR="004D7351" w:rsidRPr="004E680D" w:rsidRDefault="004D7351" w:rsidP="00D659BB">
      <w:pPr>
        <w:spacing w:before="120" w:after="120" w:line="240" w:lineRule="auto"/>
        <w:rPr>
          <w:rFonts w:ascii="Arial" w:hAnsi="Arial" w:cs="Arial"/>
          <w:szCs w:val="24"/>
        </w:rPr>
      </w:pPr>
    </w:p>
    <w:p w14:paraId="1BFE1B6E" w14:textId="1B5B133E" w:rsidR="004D7351" w:rsidRPr="004E680D" w:rsidRDefault="004D7351" w:rsidP="00D659BB">
      <w:pPr>
        <w:spacing w:before="120" w:after="120" w:line="240" w:lineRule="auto"/>
        <w:rPr>
          <w:rFonts w:ascii="Arial" w:hAnsi="Arial" w:cs="Arial"/>
          <w:b/>
          <w:bCs/>
          <w:szCs w:val="24"/>
        </w:rPr>
      </w:pPr>
      <w:r w:rsidRPr="004E680D">
        <w:rPr>
          <w:rFonts w:ascii="Arial" w:hAnsi="Arial" w:cs="Arial"/>
          <w:b/>
          <w:bCs/>
          <w:szCs w:val="24"/>
        </w:rPr>
        <w:t>Slide 65</w:t>
      </w:r>
      <w:r w:rsidR="00C65E42" w:rsidRPr="004E680D">
        <w:rPr>
          <w:rFonts w:ascii="Arial" w:hAnsi="Arial" w:cs="Arial"/>
          <w:b/>
          <w:bCs/>
          <w:szCs w:val="24"/>
        </w:rPr>
        <w:t>:</w:t>
      </w:r>
      <w:r w:rsidRPr="004E680D">
        <w:rPr>
          <w:rFonts w:ascii="Arial" w:hAnsi="Arial" w:cs="Arial"/>
          <w:b/>
          <w:bCs/>
          <w:szCs w:val="24"/>
        </w:rPr>
        <w:t xml:space="preserve"> Knowledge Check </w:t>
      </w:r>
      <w:r w:rsidR="00C65E42" w:rsidRPr="004E680D">
        <w:rPr>
          <w:rFonts w:ascii="Arial" w:hAnsi="Arial" w:cs="Arial"/>
          <w:b/>
          <w:bCs/>
          <w:szCs w:val="24"/>
        </w:rPr>
        <w:t xml:space="preserve">5 </w:t>
      </w:r>
      <w:r w:rsidRPr="004E680D">
        <w:rPr>
          <w:rFonts w:ascii="Arial" w:hAnsi="Arial" w:cs="Arial"/>
          <w:b/>
          <w:bCs/>
          <w:szCs w:val="24"/>
        </w:rPr>
        <w:t>Answer</w:t>
      </w:r>
    </w:p>
    <w:p w14:paraId="065FBB1E" w14:textId="4C37BE48"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 xml:space="preserve">Slide Sixty-Five, Knowledge Check </w:t>
      </w:r>
      <w:r w:rsidR="001C5733" w:rsidRPr="004E680D">
        <w:rPr>
          <w:rFonts w:ascii="Arial" w:hAnsi="Arial" w:cs="Arial"/>
          <w:szCs w:val="24"/>
        </w:rPr>
        <w:t xml:space="preserve">5 </w:t>
      </w:r>
      <w:r w:rsidRPr="004E680D">
        <w:rPr>
          <w:rFonts w:ascii="Arial" w:hAnsi="Arial" w:cs="Arial"/>
          <w:szCs w:val="24"/>
        </w:rPr>
        <w:t>Answer</w:t>
      </w:r>
    </w:p>
    <w:p w14:paraId="58D03630" w14:textId="09B673A1"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The correct answer is False</w:t>
      </w:r>
      <w:r w:rsidR="00C65E42" w:rsidRPr="004E680D">
        <w:rPr>
          <w:rFonts w:ascii="Arial" w:hAnsi="Arial" w:cs="Arial"/>
          <w:szCs w:val="24"/>
        </w:rPr>
        <w:t xml:space="preserve">. </w:t>
      </w:r>
      <w:r w:rsidRPr="004E680D">
        <w:rPr>
          <w:rFonts w:ascii="Arial" w:hAnsi="Arial" w:cs="Arial"/>
          <w:szCs w:val="24"/>
        </w:rPr>
        <w:t>Feedback and recommendations from OSSI independent evaluations should be used to further strengthen evidence in future budget cycles</w:t>
      </w:r>
      <w:r w:rsidR="00C65E42" w:rsidRPr="004E680D">
        <w:rPr>
          <w:rFonts w:ascii="Arial" w:hAnsi="Arial" w:cs="Arial"/>
          <w:szCs w:val="24"/>
        </w:rPr>
        <w:t>,</w:t>
      </w:r>
      <w:r w:rsidRPr="004E680D">
        <w:rPr>
          <w:rFonts w:ascii="Arial" w:hAnsi="Arial" w:cs="Arial"/>
          <w:szCs w:val="24"/>
        </w:rPr>
        <w:t xml:space="preserve"> not the current budget cycle.</w:t>
      </w:r>
    </w:p>
    <w:p w14:paraId="46BBA827" w14:textId="1675125D" w:rsidR="001C5733" w:rsidRPr="004E680D" w:rsidRDefault="001C5733">
      <w:pPr>
        <w:rPr>
          <w:rFonts w:ascii="Arial" w:hAnsi="Arial" w:cs="Arial"/>
          <w:b/>
          <w:bCs/>
          <w:szCs w:val="24"/>
        </w:rPr>
      </w:pPr>
      <w:r w:rsidRPr="004E680D">
        <w:rPr>
          <w:rFonts w:ascii="Arial" w:hAnsi="Arial" w:cs="Arial"/>
          <w:b/>
          <w:bCs/>
          <w:szCs w:val="24"/>
        </w:rPr>
        <w:br w:type="page"/>
      </w:r>
    </w:p>
    <w:p w14:paraId="23FEAC43" w14:textId="0C0D59AB" w:rsidR="004D7351" w:rsidRPr="004E680D" w:rsidRDefault="004D7351" w:rsidP="00D659BB">
      <w:pPr>
        <w:spacing w:before="120" w:after="120" w:line="240" w:lineRule="auto"/>
        <w:rPr>
          <w:rFonts w:ascii="Arial" w:hAnsi="Arial" w:cs="Arial"/>
          <w:b/>
          <w:bCs/>
          <w:szCs w:val="24"/>
        </w:rPr>
      </w:pPr>
      <w:r w:rsidRPr="00DC5C54">
        <w:rPr>
          <w:rFonts w:ascii="Arial" w:hAnsi="Arial" w:cs="Arial"/>
          <w:b/>
          <w:bCs/>
          <w:szCs w:val="24"/>
        </w:rPr>
        <w:lastRenderedPageBreak/>
        <w:t>Slide 66</w:t>
      </w:r>
      <w:r w:rsidR="00C65E42" w:rsidRPr="004E680D">
        <w:rPr>
          <w:rFonts w:ascii="Arial" w:hAnsi="Arial" w:cs="Arial"/>
          <w:b/>
          <w:bCs/>
          <w:szCs w:val="24"/>
        </w:rPr>
        <w:t>:</w:t>
      </w:r>
      <w:r w:rsidRPr="004E680D">
        <w:rPr>
          <w:rFonts w:ascii="Arial" w:hAnsi="Arial" w:cs="Arial"/>
          <w:b/>
          <w:bCs/>
          <w:szCs w:val="24"/>
        </w:rPr>
        <w:t xml:space="preserve"> Section 5: </w:t>
      </w:r>
      <w:r w:rsidR="00914692" w:rsidRPr="004E680D">
        <w:rPr>
          <w:rFonts w:ascii="Arial" w:hAnsi="Arial" w:cs="Arial"/>
          <w:b/>
          <w:bCs/>
          <w:szCs w:val="24"/>
        </w:rPr>
        <w:t>Conclusion</w:t>
      </w:r>
    </w:p>
    <w:p w14:paraId="71987420" w14:textId="2C9F42D7"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 xml:space="preserve">Slide Sixty-Six, Section Five: </w:t>
      </w:r>
      <w:r w:rsidR="00914692" w:rsidRPr="00DC5C54">
        <w:rPr>
          <w:rFonts w:ascii="Arial" w:hAnsi="Arial" w:cs="Arial"/>
          <w:szCs w:val="24"/>
        </w:rPr>
        <w:t>Conclusion</w:t>
      </w:r>
    </w:p>
    <w:p w14:paraId="5D5BFDF0" w14:textId="7F65F715"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Congratulations! You have completed Section 5: OSSI Independent Evaluation Feedback.</w:t>
      </w:r>
    </w:p>
    <w:p w14:paraId="2D29B742" w14:textId="3BC10102"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When ready</w:t>
      </w:r>
      <w:r w:rsidR="00C65E42" w:rsidRPr="004E680D">
        <w:rPr>
          <w:rFonts w:ascii="Arial" w:hAnsi="Arial" w:cs="Arial"/>
          <w:szCs w:val="24"/>
        </w:rPr>
        <w:t>,</w:t>
      </w:r>
      <w:r w:rsidRPr="004E680D">
        <w:rPr>
          <w:rFonts w:ascii="Arial" w:hAnsi="Arial" w:cs="Arial"/>
          <w:szCs w:val="24"/>
        </w:rPr>
        <w:t xml:space="preserve"> </w:t>
      </w:r>
      <w:r w:rsidR="00C65E42" w:rsidRPr="004E680D">
        <w:rPr>
          <w:rFonts w:ascii="Arial" w:hAnsi="Arial" w:cs="Arial"/>
          <w:szCs w:val="24"/>
        </w:rPr>
        <w:t xml:space="preserve">continue </w:t>
      </w:r>
      <w:r w:rsidRPr="004E680D">
        <w:rPr>
          <w:rFonts w:ascii="Arial" w:hAnsi="Arial" w:cs="Arial"/>
          <w:szCs w:val="24"/>
        </w:rPr>
        <w:t>to Section 6: The Now, Next, and Beyond for VBA Evidence-Based Activities.</w:t>
      </w:r>
    </w:p>
    <w:p w14:paraId="40008ACA" w14:textId="77777777" w:rsidR="004D7351" w:rsidRPr="004E680D" w:rsidRDefault="004D7351" w:rsidP="00D659BB">
      <w:pPr>
        <w:spacing w:before="120" w:after="120" w:line="240" w:lineRule="auto"/>
        <w:rPr>
          <w:rFonts w:ascii="Arial" w:hAnsi="Arial" w:cs="Arial"/>
          <w:szCs w:val="24"/>
        </w:rPr>
      </w:pPr>
    </w:p>
    <w:p w14:paraId="34682077" w14:textId="46F0C5DF" w:rsidR="004D7351" w:rsidRPr="004E680D" w:rsidRDefault="004D7351" w:rsidP="00B522D1">
      <w:pPr>
        <w:pStyle w:val="VBAH2"/>
        <w:rPr>
          <w:sz w:val="24"/>
          <w:szCs w:val="24"/>
        </w:rPr>
      </w:pPr>
      <w:r w:rsidRPr="004E680D">
        <w:t>Section 6</w:t>
      </w:r>
      <w:r w:rsidR="00804269" w:rsidRPr="004E680D">
        <w:t>: The Now, Next, and Beyond for VBA Evidence-Based Activities</w:t>
      </w:r>
    </w:p>
    <w:p w14:paraId="67260781" w14:textId="6563EE3E"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67</w:t>
      </w:r>
      <w:r w:rsidR="00C65E42" w:rsidRPr="004E680D">
        <w:rPr>
          <w:rFonts w:ascii="Arial" w:hAnsi="Arial" w:cs="Arial"/>
          <w:b/>
          <w:bCs/>
          <w:szCs w:val="24"/>
        </w:rPr>
        <w:t>:</w:t>
      </w:r>
      <w:r w:rsidRPr="004E680D">
        <w:rPr>
          <w:rFonts w:ascii="Arial" w:hAnsi="Arial" w:cs="Arial"/>
          <w:b/>
          <w:bCs/>
          <w:szCs w:val="24"/>
        </w:rPr>
        <w:t xml:space="preserve"> Section 6: The Now, Next, and Beyond for VBA Evidence-Based Activities</w:t>
      </w:r>
    </w:p>
    <w:p w14:paraId="08B55D68" w14:textId="019B4E5E"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Slide Sixty-Seven, Section </w:t>
      </w:r>
      <w:r w:rsidR="001C5733" w:rsidRPr="004E680D">
        <w:rPr>
          <w:rFonts w:ascii="Arial" w:hAnsi="Arial" w:cs="Arial"/>
          <w:szCs w:val="24"/>
        </w:rPr>
        <w:t>6</w:t>
      </w:r>
      <w:r w:rsidRPr="004E680D">
        <w:rPr>
          <w:rFonts w:ascii="Arial" w:hAnsi="Arial" w:cs="Arial"/>
          <w:szCs w:val="24"/>
        </w:rPr>
        <w:t>: The Now, Next, and Beyond for VBA Evidence-Based Activities</w:t>
      </w:r>
      <w:r w:rsidR="00C65E42" w:rsidRPr="004E680D">
        <w:rPr>
          <w:rFonts w:ascii="Arial" w:hAnsi="Arial" w:cs="Arial"/>
          <w:szCs w:val="24"/>
        </w:rPr>
        <w:t>.</w:t>
      </w:r>
    </w:p>
    <w:p w14:paraId="30CD19E7" w14:textId="62F41A13"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We will now review VBA’s current and planned evidence-based activities.</w:t>
      </w:r>
    </w:p>
    <w:p w14:paraId="47677275" w14:textId="77777777" w:rsidR="004D7351" w:rsidRPr="004E680D" w:rsidRDefault="004D7351" w:rsidP="00D659BB">
      <w:pPr>
        <w:tabs>
          <w:tab w:val="left" w:pos="720"/>
        </w:tabs>
        <w:spacing w:before="120" w:after="120" w:line="240" w:lineRule="auto"/>
        <w:rPr>
          <w:rFonts w:ascii="Arial" w:hAnsi="Arial" w:cs="Arial"/>
          <w:szCs w:val="24"/>
        </w:rPr>
      </w:pPr>
    </w:p>
    <w:p w14:paraId="75401B92" w14:textId="6C4D0016"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68</w:t>
      </w:r>
      <w:r w:rsidR="00C65E42" w:rsidRPr="004E680D">
        <w:rPr>
          <w:rFonts w:ascii="Arial" w:hAnsi="Arial" w:cs="Arial"/>
          <w:b/>
          <w:bCs/>
          <w:szCs w:val="24"/>
        </w:rPr>
        <w:t>:</w:t>
      </w:r>
      <w:r w:rsidRPr="004E680D">
        <w:rPr>
          <w:rFonts w:ascii="Arial" w:hAnsi="Arial" w:cs="Arial"/>
          <w:b/>
          <w:bCs/>
          <w:szCs w:val="24"/>
        </w:rPr>
        <w:t xml:space="preserve"> Section 6: </w:t>
      </w:r>
      <w:r w:rsidR="00DD0A58" w:rsidRPr="004E680D">
        <w:rPr>
          <w:rFonts w:ascii="Arial" w:hAnsi="Arial" w:cs="Arial"/>
          <w:b/>
          <w:bCs/>
          <w:szCs w:val="24"/>
        </w:rPr>
        <w:t xml:space="preserve">Learning Objective </w:t>
      </w:r>
    </w:p>
    <w:p w14:paraId="2838FCA4" w14:textId="4A300F2B"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Slide Sixty-Eight, Section </w:t>
      </w:r>
      <w:r w:rsidR="001C5733" w:rsidRPr="004E680D">
        <w:rPr>
          <w:rFonts w:ascii="Arial" w:hAnsi="Arial" w:cs="Arial"/>
          <w:szCs w:val="24"/>
        </w:rPr>
        <w:t>6</w:t>
      </w:r>
      <w:r w:rsidRPr="004E680D">
        <w:rPr>
          <w:rFonts w:ascii="Arial" w:hAnsi="Arial" w:cs="Arial"/>
          <w:szCs w:val="24"/>
        </w:rPr>
        <w:t xml:space="preserve">: </w:t>
      </w:r>
      <w:r w:rsidR="00DD0A58" w:rsidRPr="004E680D">
        <w:rPr>
          <w:rFonts w:ascii="Arial" w:hAnsi="Arial" w:cs="Arial"/>
          <w:szCs w:val="24"/>
        </w:rPr>
        <w:t>Learning Objective</w:t>
      </w:r>
    </w:p>
    <w:p w14:paraId="2D40E051" w14:textId="2D534E55"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After completing this section, you will be able to identify EBB process</w:t>
      </w:r>
      <w:r w:rsidR="00F96AD3" w:rsidRPr="004E680D">
        <w:rPr>
          <w:rFonts w:ascii="Arial" w:hAnsi="Arial" w:cs="Arial"/>
          <w:szCs w:val="24"/>
        </w:rPr>
        <w:t>es</w:t>
      </w:r>
      <w:r w:rsidRPr="004E680D">
        <w:rPr>
          <w:rFonts w:ascii="Arial" w:hAnsi="Arial" w:cs="Arial"/>
          <w:szCs w:val="24"/>
        </w:rPr>
        <w:t xml:space="preserve"> and </w:t>
      </w:r>
      <w:r w:rsidR="00F96AD3" w:rsidRPr="004E680D">
        <w:rPr>
          <w:rFonts w:ascii="Arial" w:hAnsi="Arial" w:cs="Arial"/>
          <w:szCs w:val="24"/>
        </w:rPr>
        <w:t xml:space="preserve">their </w:t>
      </w:r>
      <w:r w:rsidRPr="004E680D">
        <w:rPr>
          <w:rFonts w:ascii="Arial" w:hAnsi="Arial" w:cs="Arial"/>
          <w:szCs w:val="24"/>
        </w:rPr>
        <w:t>timeline</w:t>
      </w:r>
      <w:r w:rsidR="00C65E42" w:rsidRPr="004E680D">
        <w:rPr>
          <w:rFonts w:ascii="Arial" w:hAnsi="Arial" w:cs="Arial"/>
          <w:szCs w:val="24"/>
        </w:rPr>
        <w:t>s</w:t>
      </w:r>
      <w:r w:rsidRPr="004E680D">
        <w:rPr>
          <w:rFonts w:ascii="Arial" w:hAnsi="Arial" w:cs="Arial"/>
          <w:szCs w:val="24"/>
        </w:rPr>
        <w:t>.</w:t>
      </w:r>
    </w:p>
    <w:p w14:paraId="2CEA5ADE" w14:textId="77777777" w:rsidR="004D7351" w:rsidRPr="004E680D" w:rsidRDefault="004D7351" w:rsidP="00D659BB">
      <w:pPr>
        <w:tabs>
          <w:tab w:val="left" w:pos="720"/>
        </w:tabs>
        <w:spacing w:before="120" w:after="120" w:line="240" w:lineRule="auto"/>
        <w:rPr>
          <w:rFonts w:ascii="Arial" w:hAnsi="Arial" w:cs="Arial"/>
          <w:szCs w:val="24"/>
        </w:rPr>
      </w:pPr>
    </w:p>
    <w:p w14:paraId="41A1BEC3" w14:textId="016CB686"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69</w:t>
      </w:r>
      <w:r w:rsidR="00F96AD3" w:rsidRPr="004E680D">
        <w:rPr>
          <w:rFonts w:ascii="Arial" w:hAnsi="Arial" w:cs="Arial"/>
          <w:b/>
          <w:bCs/>
          <w:szCs w:val="24"/>
        </w:rPr>
        <w:t>:</w:t>
      </w:r>
      <w:r w:rsidRPr="004E680D">
        <w:rPr>
          <w:rFonts w:ascii="Arial" w:hAnsi="Arial" w:cs="Arial"/>
          <w:b/>
          <w:bCs/>
          <w:szCs w:val="24"/>
        </w:rPr>
        <w:t xml:space="preserve"> Timeline of EBB Activities</w:t>
      </w:r>
    </w:p>
    <w:p w14:paraId="6D95E367" w14:textId="1BCC4438"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Slide Sixty-Nine, Timeline of EBB Activities</w:t>
      </w:r>
    </w:p>
    <w:p w14:paraId="3C3C3EE4" w14:textId="3B933437"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Highlights of VBA’s EBB activit</w:t>
      </w:r>
      <w:r w:rsidR="00F96AD3" w:rsidRPr="004E680D">
        <w:rPr>
          <w:rFonts w:ascii="Arial" w:hAnsi="Arial" w:cs="Arial"/>
          <w:szCs w:val="24"/>
        </w:rPr>
        <w:t>y</w:t>
      </w:r>
      <w:r w:rsidRPr="004E680D">
        <w:rPr>
          <w:rFonts w:ascii="Arial" w:hAnsi="Arial" w:cs="Arial"/>
          <w:szCs w:val="24"/>
        </w:rPr>
        <w:t xml:space="preserve"> timeline from January to September </w:t>
      </w:r>
      <w:r w:rsidR="00F96AD3" w:rsidRPr="004E680D">
        <w:rPr>
          <w:rFonts w:ascii="Arial" w:hAnsi="Arial" w:cs="Arial"/>
          <w:szCs w:val="24"/>
        </w:rPr>
        <w:t>is as follows</w:t>
      </w:r>
      <w:r w:rsidRPr="004E680D">
        <w:rPr>
          <w:rFonts w:ascii="Arial" w:hAnsi="Arial" w:cs="Arial"/>
          <w:szCs w:val="24"/>
        </w:rPr>
        <w:t>:</w:t>
      </w:r>
    </w:p>
    <w:p w14:paraId="6E457C34" w14:textId="04A16B9F" w:rsidR="004D7351" w:rsidRPr="004E680D" w:rsidRDefault="004D7351" w:rsidP="00DA5979">
      <w:pPr>
        <w:pStyle w:val="VBABullet1"/>
      </w:pPr>
      <w:r w:rsidRPr="004E680D">
        <w:t xml:space="preserve">In January, OSSI develops </w:t>
      </w:r>
      <w:r w:rsidR="00F96AD3" w:rsidRPr="004E680D">
        <w:t>EBB</w:t>
      </w:r>
      <w:r w:rsidRPr="004E680D">
        <w:t xml:space="preserve"> training materials and an </w:t>
      </w:r>
      <w:r w:rsidR="00F96AD3" w:rsidRPr="004E680D">
        <w:t>EBB</w:t>
      </w:r>
      <w:r w:rsidRPr="004E680D">
        <w:t xml:space="preserve"> Playbook. The </w:t>
      </w:r>
      <w:r w:rsidR="00F96AD3" w:rsidRPr="004E680D">
        <w:t>P</w:t>
      </w:r>
      <w:r w:rsidRPr="004E680D">
        <w:t xml:space="preserve">laybook is shared with budget contacts and </w:t>
      </w:r>
      <w:r w:rsidR="00F96AD3" w:rsidRPr="004E680D">
        <w:t>S</w:t>
      </w:r>
      <w:r w:rsidRPr="004E680D">
        <w:t xml:space="preserve">enior </w:t>
      </w:r>
      <w:r w:rsidR="00F96AD3" w:rsidRPr="004E680D">
        <w:t>L</w:t>
      </w:r>
      <w:r w:rsidRPr="004E680D">
        <w:t>eadership at the end of January.</w:t>
      </w:r>
    </w:p>
    <w:p w14:paraId="7ABACCC0" w14:textId="6421CEC3" w:rsidR="004D7351" w:rsidRPr="004E680D" w:rsidRDefault="004D7351" w:rsidP="00DA5979">
      <w:pPr>
        <w:pStyle w:val="VBABullet1"/>
      </w:pPr>
      <w:r w:rsidRPr="004E680D">
        <w:t xml:space="preserve">In February, OSSI provides this EBB training to VBA Budget Analysts. </w:t>
      </w:r>
      <w:r w:rsidR="008E2B3E" w:rsidRPr="004E680D">
        <w:t xml:space="preserve">Business Lines and Staff Offices </w:t>
      </w:r>
      <w:r w:rsidRPr="004E680D">
        <w:t xml:space="preserve">begin the EBB process until submission of their Budget Narratives to OFM. OSSI is available at any point during this timeframe to address questions, hold working sessions, or review and evaluate draft </w:t>
      </w:r>
      <w:r w:rsidR="00F96AD3" w:rsidRPr="004E680D">
        <w:t xml:space="preserve">Budget </w:t>
      </w:r>
      <w:r w:rsidRPr="004E680D">
        <w:t>Narratives</w:t>
      </w:r>
      <w:r w:rsidR="00F96AD3" w:rsidRPr="004E680D">
        <w:t>,</w:t>
      </w:r>
      <w:r w:rsidRPr="004E680D">
        <w:t xml:space="preserve"> upon request.</w:t>
      </w:r>
    </w:p>
    <w:p w14:paraId="6B4DD74F" w14:textId="75FA19D8" w:rsidR="004D7351" w:rsidRPr="004E680D" w:rsidRDefault="004D7351" w:rsidP="00DA5979">
      <w:pPr>
        <w:pStyle w:val="VBABullet1"/>
      </w:pPr>
      <w:r w:rsidRPr="004E680D">
        <w:t xml:space="preserve">In June, </w:t>
      </w:r>
      <w:r w:rsidR="008E2B3E" w:rsidRPr="004E680D">
        <w:t xml:space="preserve">Business Lines and Staff Offices </w:t>
      </w:r>
      <w:r w:rsidRPr="004E680D">
        <w:t>submit their Budget Narratives to OFM, along with any self-evaluations.</w:t>
      </w:r>
    </w:p>
    <w:p w14:paraId="2449F1C1" w14:textId="3848C9DB" w:rsidR="004D7351" w:rsidRPr="004E680D" w:rsidRDefault="004D7351" w:rsidP="00DA5979">
      <w:pPr>
        <w:pStyle w:val="VBABullet1"/>
      </w:pPr>
      <w:r w:rsidRPr="004E680D">
        <w:t>In July, OSSI begin</w:t>
      </w:r>
      <w:r w:rsidR="00F96AD3" w:rsidRPr="004E680D">
        <w:t>s</w:t>
      </w:r>
      <w:r w:rsidRPr="004E680D">
        <w:t xml:space="preserve"> independent evaluations on select </w:t>
      </w:r>
      <w:r w:rsidR="008E2B3E" w:rsidRPr="004E680D">
        <w:t xml:space="preserve">Business Line and Staff Office </w:t>
      </w:r>
      <w:r w:rsidRPr="004E680D">
        <w:t>program areas.</w:t>
      </w:r>
    </w:p>
    <w:p w14:paraId="0D4A1256" w14:textId="129C8813" w:rsidR="004D7351" w:rsidRPr="004E680D" w:rsidRDefault="00F96AD3" w:rsidP="00DA5979">
      <w:pPr>
        <w:pStyle w:val="VBABullet1"/>
      </w:pPr>
      <w:r w:rsidRPr="004E680D">
        <w:t>I</w:t>
      </w:r>
      <w:r w:rsidR="004D7351" w:rsidRPr="004E680D">
        <w:t>n September, OSSI hold</w:t>
      </w:r>
      <w:r w:rsidRPr="004E680D">
        <w:t>s</w:t>
      </w:r>
      <w:r w:rsidR="004D7351" w:rsidRPr="004E680D">
        <w:t xml:space="preserve"> feedback sessions with </w:t>
      </w:r>
      <w:r w:rsidR="008E2B3E" w:rsidRPr="004E680D">
        <w:t xml:space="preserve">Business Lines and Staff Offices </w:t>
      </w:r>
      <w:r w:rsidR="004D7351" w:rsidRPr="004E680D">
        <w:t>if an evaluation was requested to discuss scoring, findings, and next steps.</w:t>
      </w:r>
    </w:p>
    <w:p w14:paraId="4F715EC0" w14:textId="7EBAA627" w:rsidR="004D7351" w:rsidRPr="004E680D" w:rsidRDefault="004D7351" w:rsidP="00501DC4">
      <w:pPr>
        <w:spacing w:before="120" w:after="120" w:line="240" w:lineRule="auto"/>
        <w:rPr>
          <w:rFonts w:ascii="Arial" w:hAnsi="Arial" w:cs="Arial"/>
          <w:szCs w:val="24"/>
        </w:rPr>
      </w:pPr>
      <w:r w:rsidRPr="004E680D">
        <w:rPr>
          <w:rFonts w:ascii="Arial" w:hAnsi="Arial" w:cs="Arial"/>
          <w:szCs w:val="24"/>
        </w:rPr>
        <w:t>Note</w:t>
      </w:r>
      <w:r w:rsidR="00F96AD3" w:rsidRPr="004E680D">
        <w:rPr>
          <w:rFonts w:ascii="Arial" w:hAnsi="Arial" w:cs="Arial"/>
          <w:szCs w:val="24"/>
        </w:rPr>
        <w:t xml:space="preserve"> that</w:t>
      </w:r>
      <w:r w:rsidRPr="004E680D">
        <w:rPr>
          <w:rFonts w:ascii="Arial" w:hAnsi="Arial" w:cs="Arial"/>
          <w:szCs w:val="24"/>
        </w:rPr>
        <w:t xml:space="preserve"> OSSI provide</w:t>
      </w:r>
      <w:r w:rsidR="00F96AD3" w:rsidRPr="004E680D">
        <w:rPr>
          <w:rFonts w:ascii="Arial" w:hAnsi="Arial" w:cs="Arial"/>
          <w:szCs w:val="24"/>
        </w:rPr>
        <w:t>s</w:t>
      </w:r>
      <w:r w:rsidRPr="004E680D">
        <w:rPr>
          <w:rFonts w:ascii="Arial" w:hAnsi="Arial" w:cs="Arial"/>
          <w:szCs w:val="24"/>
        </w:rPr>
        <w:t xml:space="preserve"> consultative assistance throughout the process</w:t>
      </w:r>
      <w:r w:rsidR="00F96AD3" w:rsidRPr="004E680D">
        <w:rPr>
          <w:rFonts w:ascii="Arial" w:hAnsi="Arial" w:cs="Arial"/>
          <w:szCs w:val="24"/>
        </w:rPr>
        <w:t xml:space="preserve">, </w:t>
      </w:r>
      <w:r w:rsidR="008B5CFD" w:rsidRPr="004E680D">
        <w:rPr>
          <w:rFonts w:ascii="Arial" w:hAnsi="Arial" w:cs="Arial"/>
          <w:szCs w:val="24"/>
        </w:rPr>
        <w:t xml:space="preserve">upon request, </w:t>
      </w:r>
      <w:r w:rsidRPr="004E680D">
        <w:rPr>
          <w:rFonts w:ascii="Arial" w:hAnsi="Arial" w:cs="Arial"/>
          <w:szCs w:val="24"/>
        </w:rPr>
        <w:t>us</w:t>
      </w:r>
      <w:r w:rsidR="00F96AD3" w:rsidRPr="004E680D">
        <w:rPr>
          <w:rFonts w:ascii="Arial" w:hAnsi="Arial" w:cs="Arial"/>
          <w:szCs w:val="24"/>
        </w:rPr>
        <w:t>ing</w:t>
      </w:r>
      <w:r w:rsidRPr="004E680D">
        <w:rPr>
          <w:rFonts w:ascii="Arial" w:hAnsi="Arial" w:cs="Arial"/>
          <w:szCs w:val="24"/>
        </w:rPr>
        <w:t xml:space="preserve"> the same rubric and scoring as self-evaluations.</w:t>
      </w:r>
    </w:p>
    <w:p w14:paraId="14428125" w14:textId="101BC3CD" w:rsidR="008B5CFD" w:rsidRPr="004E680D" w:rsidRDefault="008B5CFD">
      <w:pPr>
        <w:rPr>
          <w:rFonts w:ascii="Arial" w:hAnsi="Arial" w:cs="Arial"/>
          <w:b/>
          <w:bCs/>
          <w:szCs w:val="24"/>
        </w:rPr>
      </w:pPr>
      <w:r w:rsidRPr="004E680D">
        <w:rPr>
          <w:rFonts w:ascii="Arial" w:hAnsi="Arial" w:cs="Arial"/>
          <w:b/>
          <w:bCs/>
          <w:szCs w:val="24"/>
        </w:rPr>
        <w:br w:type="page"/>
      </w:r>
    </w:p>
    <w:p w14:paraId="5EDCDA24" w14:textId="7372C027"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lastRenderedPageBreak/>
        <w:t>Slide 70</w:t>
      </w:r>
      <w:r w:rsidR="00F96AD3" w:rsidRPr="004E680D">
        <w:rPr>
          <w:rFonts w:ascii="Arial" w:hAnsi="Arial" w:cs="Arial"/>
          <w:b/>
          <w:bCs/>
          <w:szCs w:val="24"/>
        </w:rPr>
        <w:t>:</w:t>
      </w:r>
      <w:r w:rsidRPr="004E680D">
        <w:rPr>
          <w:rFonts w:ascii="Arial" w:hAnsi="Arial" w:cs="Arial"/>
          <w:b/>
          <w:bCs/>
          <w:szCs w:val="24"/>
        </w:rPr>
        <w:t xml:space="preserve"> Summary of EBB Process Activities and Roles</w:t>
      </w:r>
    </w:p>
    <w:p w14:paraId="57E4506F" w14:textId="5AB8234D"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Slide Seventy, Summary of EBB Process Activities and Roles</w:t>
      </w:r>
    </w:p>
    <w:p w14:paraId="17FF67DD" w14:textId="29055C07"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To summarize, </w:t>
      </w:r>
      <w:r w:rsidR="008E2B3E" w:rsidRPr="004E680D">
        <w:rPr>
          <w:rFonts w:ascii="Arial" w:hAnsi="Arial" w:cs="Arial"/>
          <w:szCs w:val="24"/>
        </w:rPr>
        <w:t xml:space="preserve">Business Lines and Staff Offices </w:t>
      </w:r>
      <w:r w:rsidR="00F96AD3" w:rsidRPr="004E680D">
        <w:rPr>
          <w:rFonts w:ascii="Arial" w:hAnsi="Arial" w:cs="Arial"/>
          <w:szCs w:val="24"/>
        </w:rPr>
        <w:t xml:space="preserve">and OSSI </w:t>
      </w:r>
      <w:r w:rsidRPr="004E680D">
        <w:rPr>
          <w:rFonts w:ascii="Arial" w:hAnsi="Arial" w:cs="Arial"/>
          <w:szCs w:val="24"/>
        </w:rPr>
        <w:t>have important roles in the EBB process.</w:t>
      </w:r>
    </w:p>
    <w:p w14:paraId="2F01AFF2" w14:textId="72A38FA8" w:rsidR="004D7351" w:rsidRPr="004E680D" w:rsidRDefault="008E2B3E"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Business Lines and Staff Offices </w:t>
      </w:r>
      <w:r w:rsidR="00F96AD3" w:rsidRPr="004E680D">
        <w:rPr>
          <w:rFonts w:ascii="Arial" w:hAnsi="Arial" w:cs="Arial"/>
          <w:szCs w:val="24"/>
        </w:rPr>
        <w:t>s</w:t>
      </w:r>
      <w:r w:rsidR="004D7351" w:rsidRPr="004E680D">
        <w:rPr>
          <w:rFonts w:ascii="Arial" w:hAnsi="Arial" w:cs="Arial"/>
          <w:szCs w:val="24"/>
        </w:rPr>
        <w:t>elf-evaluate program areas for strength of evidence and</w:t>
      </w:r>
      <w:r w:rsidR="00F96AD3" w:rsidRPr="004E680D">
        <w:rPr>
          <w:rFonts w:ascii="Arial" w:hAnsi="Arial" w:cs="Arial"/>
          <w:szCs w:val="24"/>
        </w:rPr>
        <w:t xml:space="preserve"> record</w:t>
      </w:r>
      <w:r w:rsidR="004D7351" w:rsidRPr="004E680D">
        <w:rPr>
          <w:rFonts w:ascii="Arial" w:hAnsi="Arial" w:cs="Arial"/>
          <w:szCs w:val="24"/>
        </w:rPr>
        <w:t xml:space="preserve"> score</w:t>
      </w:r>
      <w:r w:rsidR="00F96AD3" w:rsidRPr="004E680D">
        <w:rPr>
          <w:rFonts w:ascii="Arial" w:hAnsi="Arial" w:cs="Arial"/>
          <w:szCs w:val="24"/>
        </w:rPr>
        <w:t>s</w:t>
      </w:r>
      <w:r w:rsidR="004D7351" w:rsidRPr="004E680D">
        <w:rPr>
          <w:rFonts w:ascii="Arial" w:hAnsi="Arial" w:cs="Arial"/>
          <w:szCs w:val="24"/>
        </w:rPr>
        <w:t xml:space="preserve"> using the </w:t>
      </w:r>
      <w:r w:rsidR="00F96AD3" w:rsidRPr="004E680D">
        <w:rPr>
          <w:rFonts w:ascii="Arial" w:hAnsi="Arial" w:cs="Arial"/>
          <w:szCs w:val="24"/>
        </w:rPr>
        <w:t xml:space="preserve">provided </w:t>
      </w:r>
      <w:r w:rsidR="004D7351" w:rsidRPr="004E680D">
        <w:rPr>
          <w:rFonts w:ascii="Arial" w:hAnsi="Arial" w:cs="Arial"/>
          <w:szCs w:val="24"/>
        </w:rPr>
        <w:t>rubric</w:t>
      </w:r>
      <w:r w:rsidR="008B5CFD" w:rsidRPr="004E680D">
        <w:rPr>
          <w:rFonts w:ascii="Arial" w:hAnsi="Arial" w:cs="Arial"/>
          <w:szCs w:val="24"/>
        </w:rPr>
        <w:t>.</w:t>
      </w:r>
      <w:r w:rsidR="00601B28" w:rsidRPr="004E680D">
        <w:rPr>
          <w:szCs w:val="24"/>
        </w:rPr>
        <w:t xml:space="preserve"> Business Lines and Staff Offices </w:t>
      </w:r>
      <w:r w:rsidR="004D7351" w:rsidRPr="004E680D">
        <w:rPr>
          <w:rFonts w:ascii="Arial" w:hAnsi="Arial" w:cs="Arial"/>
          <w:szCs w:val="24"/>
        </w:rPr>
        <w:t xml:space="preserve">ensure connection between evidence, policymaking, and resource requests and rescore </w:t>
      </w:r>
      <w:r w:rsidR="00F96AD3" w:rsidRPr="004E680D">
        <w:rPr>
          <w:rFonts w:ascii="Arial" w:hAnsi="Arial" w:cs="Arial"/>
          <w:szCs w:val="24"/>
        </w:rPr>
        <w:t xml:space="preserve">Budget </w:t>
      </w:r>
      <w:r w:rsidR="004D7351" w:rsidRPr="004E680D">
        <w:rPr>
          <w:rFonts w:ascii="Arial" w:hAnsi="Arial" w:cs="Arial"/>
          <w:szCs w:val="24"/>
        </w:rPr>
        <w:t>Narratives after any revisions to strengthen evidence and gauge improvement.</w:t>
      </w:r>
    </w:p>
    <w:p w14:paraId="6EC79B79" w14:textId="5E1A0B59"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EBB Advisors, who are OSSI Strategists, provide consultative support</w:t>
      </w:r>
      <w:r w:rsidR="00F96AD3" w:rsidRPr="004E680D">
        <w:rPr>
          <w:rFonts w:ascii="Arial" w:hAnsi="Arial" w:cs="Arial"/>
          <w:szCs w:val="24"/>
        </w:rPr>
        <w:t>,</w:t>
      </w:r>
      <w:r w:rsidRPr="004E680D">
        <w:rPr>
          <w:rFonts w:ascii="Arial" w:hAnsi="Arial" w:cs="Arial"/>
          <w:szCs w:val="24"/>
        </w:rPr>
        <w:t xml:space="preserve"> upon request</w:t>
      </w:r>
      <w:r w:rsidR="00F96AD3" w:rsidRPr="004E680D">
        <w:rPr>
          <w:rFonts w:ascii="Arial" w:hAnsi="Arial" w:cs="Arial"/>
          <w:szCs w:val="24"/>
        </w:rPr>
        <w:t>,</w:t>
      </w:r>
      <w:r w:rsidRPr="004E680D">
        <w:rPr>
          <w:rFonts w:ascii="Arial" w:hAnsi="Arial" w:cs="Arial"/>
          <w:szCs w:val="24"/>
        </w:rPr>
        <w:t xml:space="preserve"> to </w:t>
      </w:r>
      <w:r w:rsidR="008E2B3E" w:rsidRPr="004E680D">
        <w:rPr>
          <w:rFonts w:ascii="Arial" w:hAnsi="Arial" w:cs="Arial"/>
          <w:szCs w:val="24"/>
        </w:rPr>
        <w:t xml:space="preserve">Business Lines and Staff Offices </w:t>
      </w:r>
      <w:r w:rsidRPr="004E680D">
        <w:rPr>
          <w:rFonts w:ascii="Arial" w:hAnsi="Arial" w:cs="Arial"/>
          <w:szCs w:val="24"/>
        </w:rPr>
        <w:t>on EBB activities and hold working sessions</w:t>
      </w:r>
      <w:r w:rsidR="00F96AD3" w:rsidRPr="004E680D">
        <w:rPr>
          <w:rFonts w:ascii="Arial" w:hAnsi="Arial" w:cs="Arial"/>
          <w:szCs w:val="24"/>
        </w:rPr>
        <w:t>.</w:t>
      </w:r>
    </w:p>
    <w:p w14:paraId="7AA45283" w14:textId="09FEC066"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OSSI </w:t>
      </w:r>
      <w:r w:rsidR="00F96AD3" w:rsidRPr="004E680D">
        <w:rPr>
          <w:rFonts w:ascii="Arial" w:hAnsi="Arial" w:cs="Arial"/>
          <w:szCs w:val="24"/>
        </w:rPr>
        <w:t>Q</w:t>
      </w:r>
      <w:r w:rsidRPr="004E680D">
        <w:rPr>
          <w:rFonts w:ascii="Arial" w:hAnsi="Arial" w:cs="Arial"/>
          <w:szCs w:val="24"/>
        </w:rPr>
        <w:t xml:space="preserve">uality </w:t>
      </w:r>
      <w:r w:rsidR="00F96AD3" w:rsidRPr="004E680D">
        <w:rPr>
          <w:rFonts w:ascii="Arial" w:hAnsi="Arial" w:cs="Arial"/>
          <w:szCs w:val="24"/>
        </w:rPr>
        <w:t>R</w:t>
      </w:r>
      <w:r w:rsidRPr="004E680D">
        <w:rPr>
          <w:rFonts w:ascii="Arial" w:hAnsi="Arial" w:cs="Arial"/>
          <w:szCs w:val="24"/>
        </w:rPr>
        <w:t xml:space="preserve">eviewers conduct independent evaluations of at least two program areas for each </w:t>
      </w:r>
      <w:r w:rsidR="008E2B3E" w:rsidRPr="004E680D">
        <w:rPr>
          <w:rFonts w:ascii="Arial" w:hAnsi="Arial" w:cs="Arial"/>
          <w:szCs w:val="24"/>
        </w:rPr>
        <w:t xml:space="preserve">Business Line or Staff Office </w:t>
      </w:r>
      <w:r w:rsidRPr="004E680D">
        <w:rPr>
          <w:rFonts w:ascii="Arial" w:hAnsi="Arial" w:cs="Arial"/>
          <w:szCs w:val="24"/>
        </w:rPr>
        <w:t>and provide feedback.</w:t>
      </w:r>
    </w:p>
    <w:p w14:paraId="0CFE589D" w14:textId="77777777" w:rsidR="004D7351" w:rsidRPr="004E680D" w:rsidRDefault="004D7351" w:rsidP="00D659BB">
      <w:pPr>
        <w:tabs>
          <w:tab w:val="left" w:pos="720"/>
        </w:tabs>
        <w:spacing w:before="120" w:after="120" w:line="240" w:lineRule="auto"/>
        <w:rPr>
          <w:rFonts w:ascii="Arial" w:hAnsi="Arial" w:cs="Arial"/>
          <w:szCs w:val="24"/>
        </w:rPr>
      </w:pPr>
    </w:p>
    <w:p w14:paraId="7C3A0A1E" w14:textId="424BBB4A" w:rsidR="004D7351" w:rsidRPr="004E680D" w:rsidRDefault="004D7351" w:rsidP="00D659BB">
      <w:pPr>
        <w:tabs>
          <w:tab w:val="left" w:pos="720"/>
        </w:tabs>
        <w:spacing w:before="120" w:after="120" w:line="240" w:lineRule="auto"/>
        <w:rPr>
          <w:rFonts w:ascii="Arial" w:hAnsi="Arial" w:cs="Arial"/>
          <w:b/>
          <w:bCs/>
          <w:szCs w:val="24"/>
        </w:rPr>
      </w:pPr>
      <w:r w:rsidRPr="004E680D">
        <w:rPr>
          <w:rFonts w:ascii="Arial" w:hAnsi="Arial" w:cs="Arial"/>
          <w:b/>
          <w:bCs/>
          <w:szCs w:val="24"/>
        </w:rPr>
        <w:t>Slide 71</w:t>
      </w:r>
      <w:r w:rsidR="00F96AD3" w:rsidRPr="004E680D">
        <w:rPr>
          <w:rFonts w:ascii="Arial" w:hAnsi="Arial" w:cs="Arial"/>
          <w:b/>
          <w:bCs/>
          <w:szCs w:val="24"/>
        </w:rPr>
        <w:t>:</w:t>
      </w:r>
      <w:r w:rsidRPr="004E680D">
        <w:rPr>
          <w:rFonts w:ascii="Arial" w:hAnsi="Arial" w:cs="Arial"/>
          <w:b/>
          <w:bCs/>
          <w:szCs w:val="24"/>
        </w:rPr>
        <w:t xml:space="preserve"> Section 6: </w:t>
      </w:r>
      <w:r w:rsidR="00B857E5" w:rsidRPr="004E680D">
        <w:rPr>
          <w:rFonts w:ascii="Arial" w:hAnsi="Arial" w:cs="Arial"/>
          <w:b/>
          <w:bCs/>
          <w:szCs w:val="24"/>
        </w:rPr>
        <w:t>Learning Objective Achieved</w:t>
      </w:r>
    </w:p>
    <w:p w14:paraId="62BDEE3E" w14:textId="3C091CEF" w:rsidR="004D7351" w:rsidRPr="004E680D" w:rsidRDefault="004D7351" w:rsidP="00D659BB">
      <w:pPr>
        <w:spacing w:before="120" w:after="120" w:line="240" w:lineRule="auto"/>
        <w:rPr>
          <w:rFonts w:ascii="Arial" w:hAnsi="Arial" w:cs="Arial"/>
          <w:szCs w:val="24"/>
        </w:rPr>
      </w:pPr>
      <w:r w:rsidRPr="004E680D">
        <w:rPr>
          <w:rFonts w:ascii="Arial" w:hAnsi="Arial" w:cs="Arial"/>
          <w:szCs w:val="24"/>
        </w:rPr>
        <w:t xml:space="preserve">Slide Seventy-One, Section </w:t>
      </w:r>
      <w:r w:rsidR="008B5CFD" w:rsidRPr="004E680D">
        <w:rPr>
          <w:rFonts w:ascii="Arial" w:hAnsi="Arial" w:cs="Arial"/>
          <w:szCs w:val="24"/>
        </w:rPr>
        <w:t>6</w:t>
      </w:r>
      <w:r w:rsidRPr="004E680D">
        <w:rPr>
          <w:rFonts w:ascii="Arial" w:hAnsi="Arial" w:cs="Arial"/>
          <w:szCs w:val="24"/>
        </w:rPr>
        <w:t xml:space="preserve">: </w:t>
      </w:r>
      <w:r w:rsidR="00B857E5" w:rsidRPr="004E680D">
        <w:rPr>
          <w:rFonts w:ascii="Arial" w:hAnsi="Arial" w:cs="Arial"/>
          <w:szCs w:val="24"/>
        </w:rPr>
        <w:t>Learning Objective Achieved</w:t>
      </w:r>
    </w:p>
    <w:p w14:paraId="2B69A321" w14:textId="0ADB9E8C" w:rsidR="004D7351" w:rsidRPr="004E680D" w:rsidRDefault="00F96AD3" w:rsidP="00D659BB">
      <w:pPr>
        <w:spacing w:before="120" w:after="120" w:line="240" w:lineRule="auto"/>
        <w:rPr>
          <w:rFonts w:ascii="Arial" w:hAnsi="Arial" w:cs="Arial"/>
          <w:szCs w:val="24"/>
        </w:rPr>
      </w:pPr>
      <w:r w:rsidRPr="004E680D">
        <w:rPr>
          <w:rFonts w:ascii="Arial" w:hAnsi="Arial" w:cs="Arial"/>
          <w:szCs w:val="24"/>
        </w:rPr>
        <w:t>Now that Section 6 of this training is complete, y</w:t>
      </w:r>
      <w:r w:rsidR="004D7351" w:rsidRPr="004E680D">
        <w:rPr>
          <w:rFonts w:ascii="Arial" w:hAnsi="Arial" w:cs="Arial"/>
          <w:szCs w:val="24"/>
        </w:rPr>
        <w:t>ou should be able to identify EBB process</w:t>
      </w:r>
      <w:r w:rsidRPr="004E680D">
        <w:rPr>
          <w:rFonts w:ascii="Arial" w:hAnsi="Arial" w:cs="Arial"/>
          <w:szCs w:val="24"/>
        </w:rPr>
        <w:t>es</w:t>
      </w:r>
      <w:r w:rsidR="004D7351" w:rsidRPr="004E680D">
        <w:rPr>
          <w:rFonts w:ascii="Arial" w:hAnsi="Arial" w:cs="Arial"/>
          <w:szCs w:val="24"/>
        </w:rPr>
        <w:t xml:space="preserve"> and </w:t>
      </w:r>
      <w:r w:rsidRPr="004E680D">
        <w:rPr>
          <w:rFonts w:ascii="Arial" w:hAnsi="Arial" w:cs="Arial"/>
          <w:szCs w:val="24"/>
        </w:rPr>
        <w:t xml:space="preserve">their </w:t>
      </w:r>
      <w:r w:rsidR="004D7351" w:rsidRPr="004E680D">
        <w:rPr>
          <w:rFonts w:ascii="Arial" w:hAnsi="Arial" w:cs="Arial"/>
          <w:szCs w:val="24"/>
        </w:rPr>
        <w:t>timeline</w:t>
      </w:r>
      <w:r w:rsidRPr="004E680D">
        <w:rPr>
          <w:rFonts w:ascii="Arial" w:hAnsi="Arial" w:cs="Arial"/>
          <w:szCs w:val="24"/>
        </w:rPr>
        <w:t>s</w:t>
      </w:r>
      <w:r w:rsidR="004D7351" w:rsidRPr="004E680D">
        <w:rPr>
          <w:rFonts w:ascii="Arial" w:hAnsi="Arial" w:cs="Arial"/>
          <w:szCs w:val="24"/>
        </w:rPr>
        <w:t>.</w:t>
      </w:r>
    </w:p>
    <w:p w14:paraId="3FA75CD4" w14:textId="77777777" w:rsidR="00530806" w:rsidRPr="004E680D" w:rsidRDefault="00530806" w:rsidP="00D659BB">
      <w:pPr>
        <w:spacing w:before="120" w:after="120" w:line="240" w:lineRule="auto"/>
        <w:rPr>
          <w:rFonts w:ascii="Arial" w:hAnsi="Arial" w:cs="Arial"/>
          <w:b/>
          <w:bCs/>
          <w:szCs w:val="24"/>
        </w:rPr>
      </w:pPr>
    </w:p>
    <w:p w14:paraId="4546CE1A" w14:textId="27493C9F" w:rsidR="004D7351" w:rsidRPr="004E680D" w:rsidRDefault="00826289" w:rsidP="00D659BB">
      <w:pPr>
        <w:spacing w:before="120" w:after="120" w:line="240" w:lineRule="auto"/>
        <w:rPr>
          <w:rFonts w:ascii="Arial" w:hAnsi="Arial" w:cs="Arial"/>
          <w:b/>
          <w:bCs/>
          <w:szCs w:val="24"/>
        </w:rPr>
      </w:pPr>
      <w:r w:rsidRPr="004E680D">
        <w:rPr>
          <w:rFonts w:ascii="Arial" w:hAnsi="Arial" w:cs="Arial"/>
          <w:b/>
          <w:bCs/>
          <w:szCs w:val="24"/>
        </w:rPr>
        <w:t>Slide 72: Thank you for participating in this training.</w:t>
      </w:r>
    </w:p>
    <w:p w14:paraId="6C15A1FC" w14:textId="13CA2E17" w:rsidR="00826289" w:rsidRPr="004E680D" w:rsidRDefault="00826289" w:rsidP="00D659BB">
      <w:pPr>
        <w:spacing w:before="120" w:after="120" w:line="240" w:lineRule="auto"/>
        <w:rPr>
          <w:rFonts w:ascii="Arial" w:hAnsi="Arial" w:cs="Arial"/>
          <w:szCs w:val="24"/>
        </w:rPr>
      </w:pPr>
      <w:r w:rsidRPr="004E680D">
        <w:rPr>
          <w:rFonts w:ascii="Arial" w:hAnsi="Arial" w:cs="Arial"/>
          <w:szCs w:val="24"/>
        </w:rPr>
        <w:t>Slide Seventy-Two, Thank you for participating in this training.</w:t>
      </w:r>
    </w:p>
    <w:p w14:paraId="4760E2C6" w14:textId="77777777" w:rsidR="00530806" w:rsidRPr="004E680D" w:rsidRDefault="00530806" w:rsidP="00D659BB">
      <w:pPr>
        <w:tabs>
          <w:tab w:val="left" w:pos="720"/>
        </w:tabs>
        <w:spacing w:before="120" w:after="120" w:line="240" w:lineRule="auto"/>
        <w:rPr>
          <w:rFonts w:ascii="Arial" w:hAnsi="Arial" w:cs="Arial"/>
          <w:b/>
          <w:bCs/>
          <w:szCs w:val="24"/>
        </w:rPr>
      </w:pPr>
    </w:p>
    <w:p w14:paraId="48492DCC" w14:textId="66F3991B" w:rsidR="004D7351" w:rsidRPr="004E680D" w:rsidRDefault="004D7351" w:rsidP="00D659BB">
      <w:pPr>
        <w:tabs>
          <w:tab w:val="left" w:pos="720"/>
        </w:tabs>
        <w:spacing w:before="120" w:after="120" w:line="240" w:lineRule="auto"/>
        <w:rPr>
          <w:rFonts w:ascii="Arial" w:hAnsi="Arial" w:cs="Arial"/>
          <w:b/>
          <w:bCs/>
          <w:szCs w:val="24"/>
        </w:rPr>
      </w:pPr>
      <w:r w:rsidRPr="00DC5C54">
        <w:rPr>
          <w:rFonts w:ascii="Arial" w:hAnsi="Arial" w:cs="Arial"/>
          <w:b/>
          <w:bCs/>
          <w:szCs w:val="24"/>
        </w:rPr>
        <w:t>Slide 7</w:t>
      </w:r>
      <w:r w:rsidR="00826289" w:rsidRPr="00DC5C54">
        <w:rPr>
          <w:rFonts w:ascii="Arial" w:hAnsi="Arial" w:cs="Arial"/>
          <w:b/>
          <w:bCs/>
          <w:szCs w:val="24"/>
        </w:rPr>
        <w:t>3</w:t>
      </w:r>
      <w:r w:rsidR="00CB3775" w:rsidRPr="004E680D">
        <w:rPr>
          <w:rFonts w:ascii="Arial" w:hAnsi="Arial" w:cs="Arial"/>
          <w:b/>
          <w:bCs/>
          <w:szCs w:val="24"/>
        </w:rPr>
        <w:t>:</w:t>
      </w:r>
      <w:r w:rsidRPr="004E680D">
        <w:rPr>
          <w:rFonts w:ascii="Arial" w:hAnsi="Arial" w:cs="Arial"/>
          <w:b/>
          <w:bCs/>
          <w:szCs w:val="24"/>
        </w:rPr>
        <w:t xml:space="preserve"> </w:t>
      </w:r>
      <w:r w:rsidR="008B5CFD" w:rsidRPr="004E680D">
        <w:rPr>
          <w:rFonts w:ascii="Arial" w:hAnsi="Arial" w:cs="Arial"/>
          <w:b/>
          <w:bCs/>
          <w:szCs w:val="24"/>
        </w:rPr>
        <w:t xml:space="preserve">Course </w:t>
      </w:r>
      <w:r w:rsidR="00826289" w:rsidRPr="004E680D">
        <w:rPr>
          <w:rFonts w:ascii="Arial" w:hAnsi="Arial" w:cs="Arial"/>
          <w:b/>
          <w:bCs/>
          <w:szCs w:val="24"/>
        </w:rPr>
        <w:t>Learning Objectives Achieved</w:t>
      </w:r>
    </w:p>
    <w:p w14:paraId="455B7D66" w14:textId="3BEA803D"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Slide Seventy-</w:t>
      </w:r>
      <w:r w:rsidR="008E2B3E" w:rsidRPr="004E680D">
        <w:rPr>
          <w:rFonts w:ascii="Arial" w:hAnsi="Arial" w:cs="Arial"/>
          <w:szCs w:val="24"/>
        </w:rPr>
        <w:t>Three</w:t>
      </w:r>
      <w:r w:rsidRPr="004E680D">
        <w:rPr>
          <w:rFonts w:ascii="Arial" w:hAnsi="Arial" w:cs="Arial"/>
          <w:szCs w:val="24"/>
        </w:rPr>
        <w:t>,</w:t>
      </w:r>
      <w:r w:rsidR="008B5CFD" w:rsidRPr="004E680D">
        <w:rPr>
          <w:rFonts w:ascii="Arial" w:hAnsi="Arial" w:cs="Arial"/>
          <w:szCs w:val="24"/>
        </w:rPr>
        <w:t xml:space="preserve"> Course</w:t>
      </w:r>
      <w:r w:rsidRPr="004E680D">
        <w:rPr>
          <w:rFonts w:ascii="Arial" w:hAnsi="Arial" w:cs="Arial"/>
          <w:szCs w:val="24"/>
        </w:rPr>
        <w:t xml:space="preserve"> </w:t>
      </w:r>
      <w:r w:rsidR="00826289" w:rsidRPr="004E680D">
        <w:rPr>
          <w:rFonts w:ascii="Arial" w:hAnsi="Arial" w:cs="Arial"/>
          <w:szCs w:val="24"/>
        </w:rPr>
        <w:t>Learning Objectives Achieved</w:t>
      </w:r>
    </w:p>
    <w:p w14:paraId="75298FB2" w14:textId="77FEC149" w:rsidR="004D7351" w:rsidRPr="004E680D" w:rsidRDefault="009F75E7" w:rsidP="00D659BB">
      <w:pPr>
        <w:tabs>
          <w:tab w:val="left" w:pos="720"/>
        </w:tabs>
        <w:spacing w:before="120" w:after="120" w:line="240" w:lineRule="auto"/>
        <w:rPr>
          <w:rFonts w:ascii="Arial" w:hAnsi="Arial" w:cs="Arial"/>
          <w:szCs w:val="24"/>
        </w:rPr>
      </w:pPr>
      <w:r w:rsidRPr="004E680D">
        <w:rPr>
          <w:rFonts w:ascii="Arial" w:hAnsi="Arial" w:cs="Arial"/>
          <w:szCs w:val="24"/>
        </w:rPr>
        <w:t>Y</w:t>
      </w:r>
      <w:r w:rsidR="004D7351" w:rsidRPr="004E680D">
        <w:rPr>
          <w:rFonts w:ascii="Arial" w:hAnsi="Arial" w:cs="Arial"/>
          <w:szCs w:val="24"/>
        </w:rPr>
        <w:t xml:space="preserve">ou should </w:t>
      </w:r>
      <w:r w:rsidRPr="004E680D">
        <w:rPr>
          <w:rFonts w:ascii="Arial" w:hAnsi="Arial" w:cs="Arial"/>
          <w:szCs w:val="24"/>
        </w:rPr>
        <w:t xml:space="preserve">now </w:t>
      </w:r>
      <w:r w:rsidR="004D7351" w:rsidRPr="004E680D">
        <w:rPr>
          <w:rFonts w:ascii="Arial" w:hAnsi="Arial" w:cs="Arial"/>
          <w:szCs w:val="24"/>
        </w:rPr>
        <w:t xml:space="preserve">be able to </w:t>
      </w:r>
      <w:r w:rsidR="008B5CFD" w:rsidRPr="00DC5C54">
        <w:rPr>
          <w:rFonts w:ascii="Arial" w:hAnsi="Arial" w:cs="Arial"/>
          <w:szCs w:val="24"/>
        </w:rPr>
        <w:t>support Budget Narrative development based on the guidance provided by VACO and OMB</w:t>
      </w:r>
      <w:r w:rsidR="008B5CFD" w:rsidRPr="004E680D">
        <w:rPr>
          <w:rFonts w:ascii="Arial" w:hAnsi="Arial" w:cs="Arial"/>
          <w:szCs w:val="24"/>
        </w:rPr>
        <w:t xml:space="preserve">, according to this training’s objectives. You should be able to </w:t>
      </w:r>
      <w:r w:rsidR="004D7351" w:rsidRPr="004E680D">
        <w:rPr>
          <w:rFonts w:ascii="Arial" w:hAnsi="Arial" w:cs="Arial"/>
          <w:szCs w:val="24"/>
        </w:rPr>
        <w:t xml:space="preserve">define EBB and explain </w:t>
      </w:r>
      <w:r w:rsidR="008B5CFD" w:rsidRPr="004E680D">
        <w:rPr>
          <w:rFonts w:ascii="Arial" w:hAnsi="Arial" w:cs="Arial"/>
          <w:szCs w:val="24"/>
        </w:rPr>
        <w:t xml:space="preserve">its </w:t>
      </w:r>
      <w:r w:rsidR="004D7351" w:rsidRPr="004E680D">
        <w:rPr>
          <w:rFonts w:ascii="Arial" w:hAnsi="Arial" w:cs="Arial"/>
          <w:szCs w:val="24"/>
        </w:rPr>
        <w:t xml:space="preserve">purpose, </w:t>
      </w:r>
      <w:r w:rsidR="00C40D63" w:rsidRPr="004E680D">
        <w:rPr>
          <w:rFonts w:ascii="Arial" w:hAnsi="Arial" w:cs="Arial"/>
          <w:szCs w:val="24"/>
        </w:rPr>
        <w:t xml:space="preserve">list the key EBB guidance documents, </w:t>
      </w:r>
      <w:r w:rsidR="004D7351" w:rsidRPr="004E680D">
        <w:rPr>
          <w:rFonts w:ascii="Arial" w:hAnsi="Arial" w:cs="Arial"/>
          <w:szCs w:val="24"/>
        </w:rPr>
        <w:t xml:space="preserve">describe the four primary activities of the VBA EBB process, and describe the roles and responsibilities </w:t>
      </w:r>
      <w:r w:rsidR="008E2B3E" w:rsidRPr="004E680D">
        <w:rPr>
          <w:rFonts w:ascii="Arial" w:hAnsi="Arial" w:cs="Arial"/>
          <w:szCs w:val="24"/>
        </w:rPr>
        <w:t xml:space="preserve">of the Business Lines and Staff Offices, OSSI, and OFM in EBB </w:t>
      </w:r>
      <w:r w:rsidR="008B5CFD" w:rsidRPr="004E680D">
        <w:rPr>
          <w:rFonts w:ascii="Arial" w:hAnsi="Arial" w:cs="Arial"/>
          <w:szCs w:val="24"/>
        </w:rPr>
        <w:t>activities</w:t>
      </w:r>
      <w:r w:rsidR="004D7351" w:rsidRPr="004E680D">
        <w:rPr>
          <w:rFonts w:ascii="Arial" w:hAnsi="Arial" w:cs="Arial"/>
          <w:szCs w:val="24"/>
        </w:rPr>
        <w:t>.</w:t>
      </w:r>
    </w:p>
    <w:p w14:paraId="39EF126A" w14:textId="384BC220"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You should </w:t>
      </w:r>
      <w:r w:rsidR="009F75E7" w:rsidRPr="004E680D">
        <w:rPr>
          <w:rFonts w:ascii="Arial" w:hAnsi="Arial" w:cs="Arial"/>
          <w:szCs w:val="24"/>
        </w:rPr>
        <w:t xml:space="preserve">also </w:t>
      </w:r>
      <w:r w:rsidRPr="004E680D">
        <w:rPr>
          <w:rFonts w:ascii="Arial" w:hAnsi="Arial" w:cs="Arial"/>
          <w:szCs w:val="24"/>
        </w:rPr>
        <w:t>be able to identify items that can be used as evidence</w:t>
      </w:r>
      <w:r w:rsidR="009F75E7" w:rsidRPr="004E680D">
        <w:rPr>
          <w:rFonts w:ascii="Arial" w:hAnsi="Arial" w:cs="Arial"/>
          <w:szCs w:val="24"/>
        </w:rPr>
        <w:t xml:space="preserve"> and</w:t>
      </w:r>
      <w:r w:rsidRPr="004E680D">
        <w:rPr>
          <w:rFonts w:ascii="Arial" w:hAnsi="Arial" w:cs="Arial"/>
          <w:szCs w:val="24"/>
        </w:rPr>
        <w:t xml:space="preserve"> recognize the characteristics of strong and insufficient evidence</w:t>
      </w:r>
      <w:r w:rsidR="009F75E7" w:rsidRPr="004E680D">
        <w:rPr>
          <w:rFonts w:ascii="Arial" w:hAnsi="Arial" w:cs="Arial"/>
          <w:szCs w:val="24"/>
        </w:rPr>
        <w:t>.</w:t>
      </w:r>
      <w:r w:rsidRPr="004E680D">
        <w:rPr>
          <w:rFonts w:ascii="Arial" w:hAnsi="Arial" w:cs="Arial"/>
          <w:szCs w:val="24"/>
        </w:rPr>
        <w:t xml:space="preserve"> </w:t>
      </w:r>
    </w:p>
    <w:p w14:paraId="1FD11FC7" w14:textId="4F920DB3" w:rsidR="004D7351" w:rsidRPr="004E680D" w:rsidRDefault="009F75E7" w:rsidP="7BACF913">
      <w:pPr>
        <w:tabs>
          <w:tab w:val="left" w:pos="720"/>
        </w:tabs>
        <w:spacing w:before="120" w:after="120" w:line="240" w:lineRule="auto"/>
        <w:rPr>
          <w:rFonts w:ascii="Arial" w:hAnsi="Arial" w:cs="Arial"/>
        </w:rPr>
      </w:pPr>
      <w:r w:rsidRPr="004E680D">
        <w:rPr>
          <w:rFonts w:ascii="Arial" w:hAnsi="Arial" w:cs="Arial"/>
        </w:rPr>
        <w:t>L</w:t>
      </w:r>
      <w:r w:rsidR="004D7351" w:rsidRPr="004E680D">
        <w:rPr>
          <w:rFonts w:ascii="Arial" w:hAnsi="Arial" w:cs="Arial"/>
        </w:rPr>
        <w:t xml:space="preserve">astly, you should be able to determine the program areas for which a self-evaluation is </w:t>
      </w:r>
      <w:r w:rsidR="008B5CFD" w:rsidRPr="004E680D">
        <w:rPr>
          <w:rFonts w:ascii="Arial" w:hAnsi="Arial" w:cs="Arial"/>
        </w:rPr>
        <w:t>required</w:t>
      </w:r>
      <w:r w:rsidR="004D7351" w:rsidRPr="004E680D">
        <w:rPr>
          <w:rFonts w:ascii="Arial" w:hAnsi="Arial" w:cs="Arial"/>
        </w:rPr>
        <w:t xml:space="preserve">, determine a score based on evaluations, </w:t>
      </w:r>
      <w:r w:rsidRPr="004E680D">
        <w:rPr>
          <w:rFonts w:ascii="Arial" w:hAnsi="Arial" w:cs="Arial"/>
        </w:rPr>
        <w:t xml:space="preserve">describe </w:t>
      </w:r>
      <w:r w:rsidR="004D7351" w:rsidRPr="004E680D">
        <w:rPr>
          <w:rFonts w:ascii="Arial" w:hAnsi="Arial" w:cs="Arial"/>
        </w:rPr>
        <w:t>OSSI</w:t>
      </w:r>
      <w:r w:rsidRPr="004E680D">
        <w:rPr>
          <w:rFonts w:ascii="Arial" w:hAnsi="Arial" w:cs="Arial"/>
        </w:rPr>
        <w:t>’s process for</w:t>
      </w:r>
      <w:r w:rsidR="004D7351" w:rsidRPr="004E680D">
        <w:rPr>
          <w:rFonts w:ascii="Arial" w:hAnsi="Arial" w:cs="Arial"/>
        </w:rPr>
        <w:t xml:space="preserve"> conduct</w:t>
      </w:r>
      <w:r w:rsidRPr="004E680D">
        <w:rPr>
          <w:rFonts w:ascii="Arial" w:hAnsi="Arial" w:cs="Arial"/>
        </w:rPr>
        <w:t>ing</w:t>
      </w:r>
      <w:r w:rsidR="004D7351" w:rsidRPr="004E680D">
        <w:rPr>
          <w:rFonts w:ascii="Arial" w:hAnsi="Arial" w:cs="Arial"/>
        </w:rPr>
        <w:t xml:space="preserve"> EBB independent evaluation</w:t>
      </w:r>
      <w:r w:rsidR="008B5CFD" w:rsidRPr="004E680D">
        <w:rPr>
          <w:rFonts w:ascii="Arial" w:hAnsi="Arial" w:cs="Arial"/>
        </w:rPr>
        <w:t>s</w:t>
      </w:r>
      <w:r w:rsidR="004D7351" w:rsidRPr="004E680D">
        <w:rPr>
          <w:rFonts w:ascii="Arial" w:hAnsi="Arial" w:cs="Arial"/>
        </w:rPr>
        <w:t xml:space="preserve">, and identify EBB process activities and </w:t>
      </w:r>
      <w:r w:rsidRPr="004E680D">
        <w:rPr>
          <w:rFonts w:ascii="Arial" w:hAnsi="Arial" w:cs="Arial"/>
        </w:rPr>
        <w:t xml:space="preserve">their </w:t>
      </w:r>
      <w:r w:rsidR="004D7351" w:rsidRPr="004E680D">
        <w:rPr>
          <w:rFonts w:ascii="Arial" w:hAnsi="Arial" w:cs="Arial"/>
        </w:rPr>
        <w:t>timeline</w:t>
      </w:r>
      <w:r w:rsidRPr="004E680D">
        <w:rPr>
          <w:rFonts w:ascii="Arial" w:hAnsi="Arial" w:cs="Arial"/>
        </w:rPr>
        <w:t>s</w:t>
      </w:r>
      <w:r w:rsidR="004D7351" w:rsidRPr="004E680D">
        <w:rPr>
          <w:rFonts w:ascii="Arial" w:hAnsi="Arial" w:cs="Arial"/>
        </w:rPr>
        <w:t>.</w:t>
      </w:r>
    </w:p>
    <w:p w14:paraId="17EE0E3E" w14:textId="5318E7CB" w:rsidR="17DB1736" w:rsidRPr="00DC5C54" w:rsidRDefault="17DB1736" w:rsidP="7BACF913">
      <w:pPr>
        <w:tabs>
          <w:tab w:val="left" w:pos="720"/>
        </w:tabs>
        <w:spacing w:before="120" w:after="120"/>
        <w:rPr>
          <w:rFonts w:ascii="Arial" w:eastAsia="Arial" w:hAnsi="Arial" w:cs="Arial"/>
          <w:szCs w:val="24"/>
        </w:rPr>
      </w:pPr>
      <w:r w:rsidRPr="00DC5C54">
        <w:rPr>
          <w:rFonts w:ascii="Arial" w:eastAsia="Arial" w:hAnsi="Arial" w:cs="Arial"/>
          <w:szCs w:val="24"/>
        </w:rPr>
        <w:t xml:space="preserve">For additional information, refer to the Evidence-Based </w:t>
      </w:r>
      <w:r w:rsidR="008D18CC" w:rsidRPr="00DC5C54">
        <w:rPr>
          <w:rFonts w:ascii="Arial" w:eastAsia="Arial" w:hAnsi="Arial" w:cs="Arial"/>
          <w:szCs w:val="24"/>
        </w:rPr>
        <w:t xml:space="preserve">Budgeting </w:t>
      </w:r>
      <w:r w:rsidR="008B5CFD" w:rsidRPr="00DC5C54">
        <w:rPr>
          <w:rFonts w:ascii="Arial" w:eastAsia="Arial" w:hAnsi="Arial" w:cs="Arial"/>
          <w:szCs w:val="24"/>
        </w:rPr>
        <w:t xml:space="preserve">Training Companion </w:t>
      </w:r>
      <w:r w:rsidRPr="00DC5C54">
        <w:rPr>
          <w:rFonts w:ascii="Arial" w:eastAsia="Arial" w:hAnsi="Arial" w:cs="Arial"/>
          <w:szCs w:val="24"/>
        </w:rPr>
        <w:t>Playbook located on VBA’s Knowledge Management tool.</w:t>
      </w:r>
    </w:p>
    <w:p w14:paraId="16B8069F" w14:textId="025B3469" w:rsidR="004D7351" w:rsidRPr="004E680D" w:rsidRDefault="004D7351" w:rsidP="00D659BB">
      <w:pPr>
        <w:tabs>
          <w:tab w:val="left" w:pos="720"/>
        </w:tabs>
        <w:spacing w:before="120" w:after="120" w:line="240" w:lineRule="auto"/>
        <w:rPr>
          <w:rFonts w:ascii="Arial" w:hAnsi="Arial" w:cs="Arial"/>
          <w:szCs w:val="24"/>
        </w:rPr>
      </w:pPr>
      <w:r w:rsidRPr="004E680D">
        <w:rPr>
          <w:rFonts w:ascii="Arial" w:hAnsi="Arial" w:cs="Arial"/>
          <w:szCs w:val="24"/>
        </w:rPr>
        <w:t xml:space="preserve">If further assistance is needed, </w:t>
      </w:r>
      <w:r w:rsidR="00DB4958" w:rsidRPr="004E680D">
        <w:rPr>
          <w:rFonts w:ascii="Arial" w:hAnsi="Arial" w:cs="Arial"/>
          <w:szCs w:val="24"/>
        </w:rPr>
        <w:t xml:space="preserve">Business Lines and Staff Offices </w:t>
      </w:r>
      <w:r w:rsidR="009F75E7" w:rsidRPr="004E680D">
        <w:rPr>
          <w:rFonts w:ascii="Arial" w:hAnsi="Arial" w:cs="Arial"/>
          <w:szCs w:val="24"/>
        </w:rPr>
        <w:t xml:space="preserve">may </w:t>
      </w:r>
      <w:r w:rsidRPr="004E680D">
        <w:rPr>
          <w:rFonts w:ascii="Arial" w:hAnsi="Arial" w:cs="Arial"/>
          <w:szCs w:val="24"/>
        </w:rPr>
        <w:t xml:space="preserve">request </w:t>
      </w:r>
      <w:r w:rsidR="009F75E7" w:rsidRPr="004E680D">
        <w:rPr>
          <w:rFonts w:ascii="Arial" w:hAnsi="Arial" w:cs="Arial"/>
          <w:szCs w:val="24"/>
        </w:rPr>
        <w:t xml:space="preserve">OSSI </w:t>
      </w:r>
      <w:r w:rsidRPr="004E680D">
        <w:rPr>
          <w:rFonts w:ascii="Arial" w:hAnsi="Arial" w:cs="Arial"/>
          <w:szCs w:val="24"/>
        </w:rPr>
        <w:t xml:space="preserve">support </w:t>
      </w:r>
      <w:r w:rsidR="009F75E7" w:rsidRPr="004E680D">
        <w:rPr>
          <w:rFonts w:ascii="Arial" w:hAnsi="Arial" w:cs="Arial"/>
          <w:szCs w:val="24"/>
        </w:rPr>
        <w:t xml:space="preserve">via email </w:t>
      </w:r>
      <w:r w:rsidR="003E13FA">
        <w:rPr>
          <w:rFonts w:ascii="Arial" w:hAnsi="Arial" w:cs="Arial"/>
          <w:szCs w:val="24"/>
        </w:rPr>
        <w:t xml:space="preserve">at </w:t>
      </w:r>
      <w:hyperlink r:id="rId14" w:history="1">
        <w:r w:rsidR="003E13FA" w:rsidRPr="0089658A">
          <w:rPr>
            <w:rStyle w:val="Hyperlink"/>
            <w:rFonts w:ascii="Arial" w:hAnsi="Arial" w:cs="Arial"/>
            <w:szCs w:val="24"/>
          </w:rPr>
          <w:t>OSSI.VBACO@VA.GOV</w:t>
        </w:r>
      </w:hyperlink>
      <w:r w:rsidR="009F75E7" w:rsidRPr="004E680D">
        <w:rPr>
          <w:rFonts w:ascii="Arial" w:hAnsi="Arial" w:cs="Arial"/>
          <w:szCs w:val="24"/>
        </w:rPr>
        <w:t>, n</w:t>
      </w:r>
      <w:r w:rsidRPr="004E680D">
        <w:rPr>
          <w:rFonts w:ascii="Arial" w:hAnsi="Arial" w:cs="Arial"/>
          <w:szCs w:val="24"/>
        </w:rPr>
        <w:t>ot</w:t>
      </w:r>
      <w:r w:rsidR="009F75E7" w:rsidRPr="004E680D">
        <w:rPr>
          <w:rFonts w:ascii="Arial" w:hAnsi="Arial" w:cs="Arial"/>
          <w:szCs w:val="24"/>
        </w:rPr>
        <w:t>ing</w:t>
      </w:r>
      <w:r w:rsidRPr="004E680D">
        <w:rPr>
          <w:rFonts w:ascii="Arial" w:hAnsi="Arial" w:cs="Arial"/>
          <w:szCs w:val="24"/>
        </w:rPr>
        <w:t xml:space="preserve"> “Evidence-Based Budgeting Support” in the subject line and includ</w:t>
      </w:r>
      <w:r w:rsidR="009F75E7" w:rsidRPr="004E680D">
        <w:rPr>
          <w:rFonts w:ascii="Arial" w:hAnsi="Arial" w:cs="Arial"/>
          <w:szCs w:val="24"/>
        </w:rPr>
        <w:t>ing</w:t>
      </w:r>
      <w:r w:rsidRPr="004E680D">
        <w:rPr>
          <w:rFonts w:ascii="Arial" w:hAnsi="Arial" w:cs="Arial"/>
          <w:szCs w:val="24"/>
        </w:rPr>
        <w:t xml:space="preserve"> a summary of the request in the email message.</w:t>
      </w:r>
    </w:p>
    <w:p w14:paraId="3B17C1DE" w14:textId="4D9B0BEF" w:rsidR="005A3CF6" w:rsidRPr="005A3CF6" w:rsidRDefault="004D7351" w:rsidP="00D659BB">
      <w:pPr>
        <w:spacing w:before="120" w:after="120" w:line="240" w:lineRule="auto"/>
        <w:rPr>
          <w:i/>
          <w:iCs/>
        </w:rPr>
      </w:pPr>
      <w:r w:rsidRPr="004E680D">
        <w:t>Thanks again for participating in this training</w:t>
      </w:r>
      <w:r w:rsidR="009F75E7" w:rsidRPr="004E680D">
        <w:t>!</w:t>
      </w:r>
    </w:p>
    <w:sectPr w:rsidR="005A3CF6" w:rsidRPr="005A3CF6" w:rsidSect="006071A2">
      <w:headerReference w:type="even" r:id="rId15"/>
      <w:headerReference w:type="default" r:id="rId16"/>
      <w:footerReference w:type="even" r:id="rId17"/>
      <w:footerReference w:type="default" r:id="rId18"/>
      <w:footerReference w:type="first" r:id="rId1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405F" w14:textId="77777777" w:rsidR="006071A2" w:rsidRDefault="006071A2" w:rsidP="00F11B94">
      <w:pPr>
        <w:spacing w:after="0" w:line="240" w:lineRule="auto"/>
      </w:pPr>
      <w:r>
        <w:separator/>
      </w:r>
    </w:p>
  </w:endnote>
  <w:endnote w:type="continuationSeparator" w:id="0">
    <w:p w14:paraId="4CB7FF59" w14:textId="77777777" w:rsidR="006071A2" w:rsidRDefault="006071A2" w:rsidP="00F1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7CC3" w14:textId="77777777" w:rsidR="00D63512" w:rsidRDefault="00D63512">
    <w:pPr>
      <w:pStyle w:val="Footer"/>
    </w:pPr>
  </w:p>
  <w:p w14:paraId="004CF484" w14:textId="77777777" w:rsidR="00B23886" w:rsidRDefault="00B238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144098"/>
      <w:docPartObj>
        <w:docPartGallery w:val="Page Numbers (Bottom of Page)"/>
        <w:docPartUnique/>
      </w:docPartObj>
    </w:sdtPr>
    <w:sdtEndPr>
      <w:rPr>
        <w:rFonts w:ascii="Arial" w:hAnsi="Arial" w:cs="Arial"/>
        <w:noProof/>
      </w:rPr>
    </w:sdtEndPr>
    <w:sdtContent>
      <w:p w14:paraId="5228D573" w14:textId="2F4B67B2" w:rsidR="003B72CB" w:rsidRPr="00BA782B" w:rsidRDefault="00356FC0" w:rsidP="00BA782B">
        <w:pPr>
          <w:pStyle w:val="Footer"/>
          <w:tabs>
            <w:tab w:val="clear" w:pos="4680"/>
            <w:tab w:val="clear" w:pos="9360"/>
            <w:tab w:val="right" w:pos="10710"/>
          </w:tabs>
          <w:rPr>
            <w:rFonts w:ascii="Arial" w:hAnsi="Arial" w:cs="Arial"/>
          </w:rPr>
        </w:pPr>
        <w:r w:rsidRPr="0049769F">
          <w:rPr>
            <w:noProof/>
          </w:rPr>
          <w:drawing>
            <wp:anchor distT="0" distB="0" distL="114300" distR="114300" simplePos="0" relativeHeight="251661824" behindDoc="0" locked="0" layoutInCell="1" allowOverlap="1" wp14:anchorId="7AD5F698" wp14:editId="6E182058">
              <wp:simplePos x="0" y="0"/>
              <wp:positionH relativeFrom="page">
                <wp:align>left</wp:align>
              </wp:positionH>
              <wp:positionV relativeFrom="paragraph">
                <wp:posOffset>209550</wp:posOffset>
              </wp:positionV>
              <wp:extent cx="7795440" cy="614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5440" cy="614640"/>
                      </a:xfrm>
                      <a:prstGeom prst="rect">
                        <a:avLst/>
                      </a:prstGeom>
                    </pic:spPr>
                  </pic:pic>
                </a:graphicData>
              </a:graphic>
              <wp14:sizeRelH relativeFrom="page">
                <wp14:pctWidth>0</wp14:pctWidth>
              </wp14:sizeRelH>
              <wp14:sizeRelV relativeFrom="page">
                <wp14:pctHeight>0</wp14:pctHeight>
              </wp14:sizeRelV>
            </wp:anchor>
          </w:drawing>
        </w:r>
        <w:r w:rsidR="003B72CB">
          <w:tab/>
        </w:r>
        <w:r w:rsidR="003B72CB" w:rsidRPr="00BA782B">
          <w:rPr>
            <w:rFonts w:ascii="Arial" w:hAnsi="Arial" w:cs="Arial"/>
          </w:rPr>
          <w:fldChar w:fldCharType="begin"/>
        </w:r>
        <w:r w:rsidR="003B72CB" w:rsidRPr="00BA782B">
          <w:rPr>
            <w:rFonts w:ascii="Arial" w:hAnsi="Arial" w:cs="Arial"/>
          </w:rPr>
          <w:instrText xml:space="preserve"> PAGE   \* MERGEFORMAT </w:instrText>
        </w:r>
        <w:r w:rsidR="003B72CB" w:rsidRPr="00BA782B">
          <w:rPr>
            <w:rFonts w:ascii="Arial" w:hAnsi="Arial" w:cs="Arial"/>
          </w:rPr>
          <w:fldChar w:fldCharType="separate"/>
        </w:r>
        <w:r w:rsidR="003B72CB" w:rsidRPr="00BA782B">
          <w:rPr>
            <w:rFonts w:ascii="Arial" w:hAnsi="Arial" w:cs="Arial"/>
          </w:rPr>
          <w:t>1</w:t>
        </w:r>
        <w:r w:rsidR="003B72CB" w:rsidRPr="00BA782B">
          <w:rPr>
            <w:rFonts w:ascii="Arial" w:hAnsi="Arial" w:cs="Arial"/>
            <w:noProof/>
          </w:rPr>
          <w:fldChar w:fldCharType="end"/>
        </w:r>
      </w:p>
    </w:sdtContent>
  </w:sdt>
  <w:p w14:paraId="039173A0" w14:textId="77777777" w:rsidR="003B72CB" w:rsidRDefault="003B72CB" w:rsidP="003B72CB">
    <w:pPr>
      <w:pStyle w:val="Footer"/>
    </w:pPr>
  </w:p>
  <w:p w14:paraId="749D55B3" w14:textId="34E84E71" w:rsidR="00F56911" w:rsidRDefault="00F56911" w:rsidP="00F11B94">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59DB" w14:textId="5D711711" w:rsidR="00433C69" w:rsidRPr="00BA782B" w:rsidRDefault="00433C69" w:rsidP="00433C69">
    <w:pPr>
      <w:pStyle w:val="Footer"/>
      <w:tabs>
        <w:tab w:val="clear" w:pos="4680"/>
        <w:tab w:val="clear" w:pos="9360"/>
        <w:tab w:val="right" w:pos="10710"/>
      </w:tabs>
      <w:rPr>
        <w:rFonts w:ascii="Arial" w:hAnsi="Arial" w:cs="Arial"/>
      </w:rPr>
    </w:pPr>
  </w:p>
  <w:p w14:paraId="676EE45F" w14:textId="77777777" w:rsidR="00433C69" w:rsidRDefault="00433C69" w:rsidP="00433C69">
    <w:pPr>
      <w:pStyle w:val="Footer"/>
    </w:pPr>
  </w:p>
  <w:p w14:paraId="535E82A6" w14:textId="1F5126E0" w:rsidR="00F11B94" w:rsidRPr="00433C69" w:rsidRDefault="00F11B94" w:rsidP="00433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A186" w14:textId="77777777" w:rsidR="006071A2" w:rsidRDefault="006071A2" w:rsidP="00F11B94">
      <w:pPr>
        <w:spacing w:after="0" w:line="240" w:lineRule="auto"/>
      </w:pPr>
      <w:r>
        <w:separator/>
      </w:r>
    </w:p>
  </w:footnote>
  <w:footnote w:type="continuationSeparator" w:id="0">
    <w:p w14:paraId="016545CA" w14:textId="77777777" w:rsidR="006071A2" w:rsidRDefault="006071A2" w:rsidP="00F1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DB6" w14:textId="77777777" w:rsidR="00D63512" w:rsidRDefault="00D63512">
    <w:pPr>
      <w:pStyle w:val="Header"/>
    </w:pPr>
  </w:p>
  <w:p w14:paraId="033A6852" w14:textId="77777777" w:rsidR="00B23886" w:rsidRDefault="00B238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2459" w14:textId="280E1796" w:rsidR="00F11B94" w:rsidRPr="006C5AE3" w:rsidRDefault="0072615F" w:rsidP="00A54A81">
    <w:pPr>
      <w:pStyle w:val="Header"/>
      <w:tabs>
        <w:tab w:val="clear" w:pos="4680"/>
        <w:tab w:val="clear" w:pos="9360"/>
        <w:tab w:val="center" w:pos="5040"/>
        <w:tab w:val="right" w:pos="10710"/>
      </w:tabs>
      <w:spacing w:after="120"/>
      <w:jc w:val="right"/>
      <w:rPr>
        <w:rFonts w:ascii="Arial" w:hAnsi="Arial" w:cs="Arial"/>
      </w:rPr>
    </w:pPr>
    <w:r>
      <w:rPr>
        <w:noProof/>
      </w:rPr>
      <w:drawing>
        <wp:anchor distT="0" distB="0" distL="114300" distR="114300" simplePos="0" relativeHeight="251659776" behindDoc="0" locked="0" layoutInCell="1" allowOverlap="1" wp14:anchorId="411BFF20" wp14:editId="787D78B8">
          <wp:simplePos x="0" y="0"/>
          <wp:positionH relativeFrom="margin">
            <wp:align>left</wp:align>
          </wp:positionH>
          <wp:positionV relativeFrom="paragraph">
            <wp:posOffset>-220124</wp:posOffset>
          </wp:positionV>
          <wp:extent cx="923925" cy="409575"/>
          <wp:effectExtent l="0" t="0" r="9525" b="9525"/>
          <wp:wrapNone/>
          <wp:docPr id="1424349581" name="Picture 1424349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987">
      <w:tab/>
    </w:r>
    <w:r w:rsidR="004D7351" w:rsidRPr="004D7351">
      <w:rPr>
        <w:rFonts w:ascii="Arial" w:hAnsi="Arial" w:cs="Arial"/>
      </w:rPr>
      <w:t>Evidence-Based Budgeting (EBB) Training</w:t>
    </w:r>
    <w:r w:rsidR="004D7351">
      <w:rPr>
        <w:rFonts w:ascii="Arial" w:hAnsi="Arial" w:cs="Arial"/>
      </w:rPr>
      <w:t xml:space="preserve"> Script</w:t>
    </w:r>
  </w:p>
  <w:p w14:paraId="7C40EAFE" w14:textId="3CB2D00E" w:rsidR="00B23886" w:rsidRDefault="00F11B94" w:rsidP="00D63512">
    <w:pPr>
      <w:pStyle w:val="Header"/>
    </w:pPr>
    <w:r w:rsidRPr="003150D9">
      <w:rPr>
        <w:noProof/>
      </w:rPr>
      <mc:AlternateContent>
        <mc:Choice Requires="wps">
          <w:drawing>
            <wp:anchor distT="0" distB="0" distL="114300" distR="114300" simplePos="0" relativeHeight="251657728" behindDoc="0" locked="0" layoutInCell="1" allowOverlap="1" wp14:anchorId="04B850FB" wp14:editId="2E0756EC">
              <wp:simplePos x="0" y="0"/>
              <wp:positionH relativeFrom="page">
                <wp:posOffset>457200</wp:posOffset>
              </wp:positionH>
              <wp:positionV relativeFrom="paragraph">
                <wp:posOffset>18415</wp:posOffset>
              </wp:positionV>
              <wp:extent cx="6858000" cy="0"/>
              <wp:effectExtent l="0" t="19050" r="19050" b="19050"/>
              <wp:wrapNone/>
              <wp:docPr id="19" name="Straight Connector 14" descr="Vertical Line" title="Vertical Line"/>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0A1B4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4"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alt="Title: Vertical Line - Description: Vertical Line" o:spid="_x0000_s1026" strokecolor="#0a1b46" strokeweight="2.25pt" from="36pt,1.45pt" to="8in,1.45pt" w14:anchorId="25CCB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">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69FB"/>
    <w:multiLevelType w:val="hybridMultilevel"/>
    <w:tmpl w:val="EF68F88E"/>
    <w:lvl w:ilvl="0" w:tplc="F146C33E">
      <w:start w:val="1"/>
      <w:numFmt w:val="bullet"/>
      <w:lvlText w:val="·"/>
      <w:lvlJc w:val="left"/>
      <w:pPr>
        <w:ind w:left="720" w:hanging="360"/>
      </w:pPr>
      <w:rPr>
        <w:rFonts w:ascii="Symbol" w:hAnsi="Symbol" w:hint="default"/>
      </w:rPr>
    </w:lvl>
    <w:lvl w:ilvl="1" w:tplc="974492A6">
      <w:start w:val="1"/>
      <w:numFmt w:val="bullet"/>
      <w:lvlText w:val="o"/>
      <w:lvlJc w:val="left"/>
      <w:pPr>
        <w:ind w:left="1440" w:hanging="360"/>
      </w:pPr>
      <w:rPr>
        <w:rFonts w:ascii="Courier New" w:hAnsi="Courier New" w:hint="default"/>
      </w:rPr>
    </w:lvl>
    <w:lvl w:ilvl="2" w:tplc="60900618">
      <w:start w:val="1"/>
      <w:numFmt w:val="bullet"/>
      <w:lvlText w:val=""/>
      <w:lvlJc w:val="left"/>
      <w:pPr>
        <w:ind w:left="2160" w:hanging="360"/>
      </w:pPr>
      <w:rPr>
        <w:rFonts w:ascii="Wingdings" w:hAnsi="Wingdings" w:hint="default"/>
      </w:rPr>
    </w:lvl>
    <w:lvl w:ilvl="3" w:tplc="1D92D588">
      <w:start w:val="1"/>
      <w:numFmt w:val="bullet"/>
      <w:lvlText w:val=""/>
      <w:lvlJc w:val="left"/>
      <w:pPr>
        <w:ind w:left="2880" w:hanging="360"/>
      </w:pPr>
      <w:rPr>
        <w:rFonts w:ascii="Symbol" w:hAnsi="Symbol" w:hint="default"/>
      </w:rPr>
    </w:lvl>
    <w:lvl w:ilvl="4" w:tplc="6E9A7736">
      <w:start w:val="1"/>
      <w:numFmt w:val="bullet"/>
      <w:lvlText w:val="o"/>
      <w:lvlJc w:val="left"/>
      <w:pPr>
        <w:ind w:left="3600" w:hanging="360"/>
      </w:pPr>
      <w:rPr>
        <w:rFonts w:ascii="Courier New" w:hAnsi="Courier New" w:hint="default"/>
      </w:rPr>
    </w:lvl>
    <w:lvl w:ilvl="5" w:tplc="DD3AA016">
      <w:start w:val="1"/>
      <w:numFmt w:val="bullet"/>
      <w:lvlText w:val=""/>
      <w:lvlJc w:val="left"/>
      <w:pPr>
        <w:ind w:left="4320" w:hanging="360"/>
      </w:pPr>
      <w:rPr>
        <w:rFonts w:ascii="Wingdings" w:hAnsi="Wingdings" w:hint="default"/>
      </w:rPr>
    </w:lvl>
    <w:lvl w:ilvl="6" w:tplc="D256CE5A">
      <w:start w:val="1"/>
      <w:numFmt w:val="bullet"/>
      <w:lvlText w:val=""/>
      <w:lvlJc w:val="left"/>
      <w:pPr>
        <w:ind w:left="5040" w:hanging="360"/>
      </w:pPr>
      <w:rPr>
        <w:rFonts w:ascii="Symbol" w:hAnsi="Symbol" w:hint="default"/>
      </w:rPr>
    </w:lvl>
    <w:lvl w:ilvl="7" w:tplc="F6D84376">
      <w:start w:val="1"/>
      <w:numFmt w:val="bullet"/>
      <w:lvlText w:val="o"/>
      <w:lvlJc w:val="left"/>
      <w:pPr>
        <w:ind w:left="5760" w:hanging="360"/>
      </w:pPr>
      <w:rPr>
        <w:rFonts w:ascii="Courier New" w:hAnsi="Courier New" w:hint="default"/>
      </w:rPr>
    </w:lvl>
    <w:lvl w:ilvl="8" w:tplc="5C6E4876">
      <w:start w:val="1"/>
      <w:numFmt w:val="bullet"/>
      <w:lvlText w:val=""/>
      <w:lvlJc w:val="left"/>
      <w:pPr>
        <w:ind w:left="6480" w:hanging="360"/>
      </w:pPr>
      <w:rPr>
        <w:rFonts w:ascii="Wingdings" w:hAnsi="Wingdings" w:hint="default"/>
      </w:rPr>
    </w:lvl>
  </w:abstractNum>
  <w:abstractNum w:abstractNumId="1" w15:restartNumberingAfterBreak="0">
    <w:nsid w:val="07822CB7"/>
    <w:multiLevelType w:val="hybridMultilevel"/>
    <w:tmpl w:val="356E0E56"/>
    <w:lvl w:ilvl="0" w:tplc="499674B6">
      <w:start w:val="1"/>
      <w:numFmt w:val="bullet"/>
      <w:lvlText w:val="•"/>
      <w:lvlJc w:val="left"/>
      <w:pPr>
        <w:tabs>
          <w:tab w:val="num" w:pos="720"/>
        </w:tabs>
        <w:ind w:left="720" w:hanging="360"/>
      </w:pPr>
      <w:rPr>
        <w:rFonts w:ascii="Arial" w:hAnsi="Arial" w:hint="default"/>
      </w:rPr>
    </w:lvl>
    <w:lvl w:ilvl="1" w:tplc="0F6E620A">
      <w:numFmt w:val="bullet"/>
      <w:lvlText w:val="–"/>
      <w:lvlJc w:val="left"/>
      <w:pPr>
        <w:tabs>
          <w:tab w:val="num" w:pos="1440"/>
        </w:tabs>
        <w:ind w:left="1440" w:hanging="360"/>
      </w:pPr>
      <w:rPr>
        <w:rFonts w:ascii="Arial" w:hAnsi="Arial" w:hint="default"/>
      </w:rPr>
    </w:lvl>
    <w:lvl w:ilvl="2" w:tplc="B5344364" w:tentative="1">
      <w:start w:val="1"/>
      <w:numFmt w:val="bullet"/>
      <w:lvlText w:val="•"/>
      <w:lvlJc w:val="left"/>
      <w:pPr>
        <w:tabs>
          <w:tab w:val="num" w:pos="2160"/>
        </w:tabs>
        <w:ind w:left="2160" w:hanging="360"/>
      </w:pPr>
      <w:rPr>
        <w:rFonts w:ascii="Arial" w:hAnsi="Arial" w:hint="default"/>
      </w:rPr>
    </w:lvl>
    <w:lvl w:ilvl="3" w:tplc="CA9E9122" w:tentative="1">
      <w:start w:val="1"/>
      <w:numFmt w:val="bullet"/>
      <w:lvlText w:val="•"/>
      <w:lvlJc w:val="left"/>
      <w:pPr>
        <w:tabs>
          <w:tab w:val="num" w:pos="2880"/>
        </w:tabs>
        <w:ind w:left="2880" w:hanging="360"/>
      </w:pPr>
      <w:rPr>
        <w:rFonts w:ascii="Arial" w:hAnsi="Arial" w:hint="default"/>
      </w:rPr>
    </w:lvl>
    <w:lvl w:ilvl="4" w:tplc="619896B8" w:tentative="1">
      <w:start w:val="1"/>
      <w:numFmt w:val="bullet"/>
      <w:lvlText w:val="•"/>
      <w:lvlJc w:val="left"/>
      <w:pPr>
        <w:tabs>
          <w:tab w:val="num" w:pos="3600"/>
        </w:tabs>
        <w:ind w:left="3600" w:hanging="360"/>
      </w:pPr>
      <w:rPr>
        <w:rFonts w:ascii="Arial" w:hAnsi="Arial" w:hint="default"/>
      </w:rPr>
    </w:lvl>
    <w:lvl w:ilvl="5" w:tplc="803618BE" w:tentative="1">
      <w:start w:val="1"/>
      <w:numFmt w:val="bullet"/>
      <w:lvlText w:val="•"/>
      <w:lvlJc w:val="left"/>
      <w:pPr>
        <w:tabs>
          <w:tab w:val="num" w:pos="4320"/>
        </w:tabs>
        <w:ind w:left="4320" w:hanging="360"/>
      </w:pPr>
      <w:rPr>
        <w:rFonts w:ascii="Arial" w:hAnsi="Arial" w:hint="default"/>
      </w:rPr>
    </w:lvl>
    <w:lvl w:ilvl="6" w:tplc="B42EC394" w:tentative="1">
      <w:start w:val="1"/>
      <w:numFmt w:val="bullet"/>
      <w:lvlText w:val="•"/>
      <w:lvlJc w:val="left"/>
      <w:pPr>
        <w:tabs>
          <w:tab w:val="num" w:pos="5040"/>
        </w:tabs>
        <w:ind w:left="5040" w:hanging="360"/>
      </w:pPr>
      <w:rPr>
        <w:rFonts w:ascii="Arial" w:hAnsi="Arial" w:hint="default"/>
      </w:rPr>
    </w:lvl>
    <w:lvl w:ilvl="7" w:tplc="83ACF492" w:tentative="1">
      <w:start w:val="1"/>
      <w:numFmt w:val="bullet"/>
      <w:lvlText w:val="•"/>
      <w:lvlJc w:val="left"/>
      <w:pPr>
        <w:tabs>
          <w:tab w:val="num" w:pos="5760"/>
        </w:tabs>
        <w:ind w:left="5760" w:hanging="360"/>
      </w:pPr>
      <w:rPr>
        <w:rFonts w:ascii="Arial" w:hAnsi="Arial" w:hint="default"/>
      </w:rPr>
    </w:lvl>
    <w:lvl w:ilvl="8" w:tplc="084CB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50BF3"/>
    <w:multiLevelType w:val="hybridMultilevel"/>
    <w:tmpl w:val="DCF093CC"/>
    <w:lvl w:ilvl="0" w:tplc="0409000F">
      <w:start w:val="1"/>
      <w:numFmt w:val="decimal"/>
      <w:lvlText w:val="%1."/>
      <w:lvlJc w:val="left"/>
      <w:pPr>
        <w:tabs>
          <w:tab w:val="num" w:pos="720"/>
        </w:tabs>
        <w:ind w:left="720" w:hanging="360"/>
      </w:pPr>
      <w:rPr>
        <w:rFonts w:hint="default"/>
      </w:rPr>
    </w:lvl>
    <w:lvl w:ilvl="1" w:tplc="E33E670E">
      <w:start w:val="1"/>
      <w:numFmt w:val="decimal"/>
      <w:lvlText w:val="%2."/>
      <w:lvlJc w:val="left"/>
      <w:pPr>
        <w:tabs>
          <w:tab w:val="num" w:pos="1440"/>
        </w:tabs>
        <w:ind w:left="1440" w:hanging="360"/>
      </w:pPr>
    </w:lvl>
    <w:lvl w:ilvl="2" w:tplc="19320144" w:tentative="1">
      <w:start w:val="1"/>
      <w:numFmt w:val="decimal"/>
      <w:lvlText w:val="%3."/>
      <w:lvlJc w:val="left"/>
      <w:pPr>
        <w:tabs>
          <w:tab w:val="num" w:pos="2160"/>
        </w:tabs>
        <w:ind w:left="2160" w:hanging="360"/>
      </w:pPr>
    </w:lvl>
    <w:lvl w:ilvl="3" w:tplc="EC005D70" w:tentative="1">
      <w:start w:val="1"/>
      <w:numFmt w:val="decimal"/>
      <w:lvlText w:val="%4."/>
      <w:lvlJc w:val="left"/>
      <w:pPr>
        <w:tabs>
          <w:tab w:val="num" w:pos="2880"/>
        </w:tabs>
        <w:ind w:left="2880" w:hanging="360"/>
      </w:pPr>
    </w:lvl>
    <w:lvl w:ilvl="4" w:tplc="FDAA0210" w:tentative="1">
      <w:start w:val="1"/>
      <w:numFmt w:val="decimal"/>
      <w:lvlText w:val="%5."/>
      <w:lvlJc w:val="left"/>
      <w:pPr>
        <w:tabs>
          <w:tab w:val="num" w:pos="3600"/>
        </w:tabs>
        <w:ind w:left="3600" w:hanging="360"/>
      </w:pPr>
    </w:lvl>
    <w:lvl w:ilvl="5" w:tplc="58681E50" w:tentative="1">
      <w:start w:val="1"/>
      <w:numFmt w:val="decimal"/>
      <w:lvlText w:val="%6."/>
      <w:lvlJc w:val="left"/>
      <w:pPr>
        <w:tabs>
          <w:tab w:val="num" w:pos="4320"/>
        </w:tabs>
        <w:ind w:left="4320" w:hanging="360"/>
      </w:pPr>
    </w:lvl>
    <w:lvl w:ilvl="6" w:tplc="64CEC3DE" w:tentative="1">
      <w:start w:val="1"/>
      <w:numFmt w:val="decimal"/>
      <w:lvlText w:val="%7."/>
      <w:lvlJc w:val="left"/>
      <w:pPr>
        <w:tabs>
          <w:tab w:val="num" w:pos="5040"/>
        </w:tabs>
        <w:ind w:left="5040" w:hanging="360"/>
      </w:pPr>
    </w:lvl>
    <w:lvl w:ilvl="7" w:tplc="C8201EF0" w:tentative="1">
      <w:start w:val="1"/>
      <w:numFmt w:val="decimal"/>
      <w:lvlText w:val="%8."/>
      <w:lvlJc w:val="left"/>
      <w:pPr>
        <w:tabs>
          <w:tab w:val="num" w:pos="5760"/>
        </w:tabs>
        <w:ind w:left="5760" w:hanging="360"/>
      </w:pPr>
    </w:lvl>
    <w:lvl w:ilvl="8" w:tplc="609821AE" w:tentative="1">
      <w:start w:val="1"/>
      <w:numFmt w:val="decimal"/>
      <w:lvlText w:val="%9."/>
      <w:lvlJc w:val="left"/>
      <w:pPr>
        <w:tabs>
          <w:tab w:val="num" w:pos="6480"/>
        </w:tabs>
        <w:ind w:left="6480" w:hanging="360"/>
      </w:pPr>
    </w:lvl>
  </w:abstractNum>
  <w:abstractNum w:abstractNumId="3" w15:restartNumberingAfterBreak="0">
    <w:nsid w:val="083133FE"/>
    <w:multiLevelType w:val="hybridMultilevel"/>
    <w:tmpl w:val="B04A8B7E"/>
    <w:lvl w:ilvl="0" w:tplc="CA5A8BEC">
      <w:start w:val="1"/>
      <w:numFmt w:val="bullet"/>
      <w:lvlText w:val="·"/>
      <w:lvlJc w:val="left"/>
      <w:pPr>
        <w:ind w:left="720" w:hanging="360"/>
      </w:pPr>
      <w:rPr>
        <w:rFonts w:ascii="Symbol" w:hAnsi="Symbol" w:hint="default"/>
      </w:rPr>
    </w:lvl>
    <w:lvl w:ilvl="1" w:tplc="67360E1E">
      <w:start w:val="1"/>
      <w:numFmt w:val="bullet"/>
      <w:lvlText w:val="o"/>
      <w:lvlJc w:val="left"/>
      <w:pPr>
        <w:ind w:left="1440" w:hanging="360"/>
      </w:pPr>
      <w:rPr>
        <w:rFonts w:ascii="Courier New" w:hAnsi="Courier New" w:hint="default"/>
      </w:rPr>
    </w:lvl>
    <w:lvl w:ilvl="2" w:tplc="ECEEF274">
      <w:start w:val="1"/>
      <w:numFmt w:val="bullet"/>
      <w:lvlText w:val=""/>
      <w:lvlJc w:val="left"/>
      <w:pPr>
        <w:ind w:left="2160" w:hanging="360"/>
      </w:pPr>
      <w:rPr>
        <w:rFonts w:ascii="Wingdings" w:hAnsi="Wingdings" w:hint="default"/>
      </w:rPr>
    </w:lvl>
    <w:lvl w:ilvl="3" w:tplc="1688C06C">
      <w:start w:val="1"/>
      <w:numFmt w:val="bullet"/>
      <w:lvlText w:val=""/>
      <w:lvlJc w:val="left"/>
      <w:pPr>
        <w:ind w:left="2880" w:hanging="360"/>
      </w:pPr>
      <w:rPr>
        <w:rFonts w:ascii="Symbol" w:hAnsi="Symbol" w:hint="default"/>
      </w:rPr>
    </w:lvl>
    <w:lvl w:ilvl="4" w:tplc="9AC06700">
      <w:start w:val="1"/>
      <w:numFmt w:val="bullet"/>
      <w:lvlText w:val="o"/>
      <w:lvlJc w:val="left"/>
      <w:pPr>
        <w:ind w:left="3600" w:hanging="360"/>
      </w:pPr>
      <w:rPr>
        <w:rFonts w:ascii="Courier New" w:hAnsi="Courier New" w:hint="default"/>
      </w:rPr>
    </w:lvl>
    <w:lvl w:ilvl="5" w:tplc="F008EBB0">
      <w:start w:val="1"/>
      <w:numFmt w:val="bullet"/>
      <w:lvlText w:val=""/>
      <w:lvlJc w:val="left"/>
      <w:pPr>
        <w:ind w:left="4320" w:hanging="360"/>
      </w:pPr>
      <w:rPr>
        <w:rFonts w:ascii="Wingdings" w:hAnsi="Wingdings" w:hint="default"/>
      </w:rPr>
    </w:lvl>
    <w:lvl w:ilvl="6" w:tplc="8694689C">
      <w:start w:val="1"/>
      <w:numFmt w:val="bullet"/>
      <w:lvlText w:val=""/>
      <w:lvlJc w:val="left"/>
      <w:pPr>
        <w:ind w:left="5040" w:hanging="360"/>
      </w:pPr>
      <w:rPr>
        <w:rFonts w:ascii="Symbol" w:hAnsi="Symbol" w:hint="default"/>
      </w:rPr>
    </w:lvl>
    <w:lvl w:ilvl="7" w:tplc="8C6C834E">
      <w:start w:val="1"/>
      <w:numFmt w:val="bullet"/>
      <w:lvlText w:val="o"/>
      <w:lvlJc w:val="left"/>
      <w:pPr>
        <w:ind w:left="5760" w:hanging="360"/>
      </w:pPr>
      <w:rPr>
        <w:rFonts w:ascii="Courier New" w:hAnsi="Courier New" w:hint="default"/>
      </w:rPr>
    </w:lvl>
    <w:lvl w:ilvl="8" w:tplc="B7FCAD84">
      <w:start w:val="1"/>
      <w:numFmt w:val="bullet"/>
      <w:lvlText w:val=""/>
      <w:lvlJc w:val="left"/>
      <w:pPr>
        <w:ind w:left="6480" w:hanging="360"/>
      </w:pPr>
      <w:rPr>
        <w:rFonts w:ascii="Wingdings" w:hAnsi="Wingdings" w:hint="default"/>
      </w:rPr>
    </w:lvl>
  </w:abstractNum>
  <w:abstractNum w:abstractNumId="4" w15:restartNumberingAfterBreak="0">
    <w:nsid w:val="0EC33803"/>
    <w:multiLevelType w:val="hybridMultilevel"/>
    <w:tmpl w:val="4878AC5E"/>
    <w:lvl w:ilvl="0" w:tplc="07B4F06A">
      <w:start w:val="1"/>
      <w:numFmt w:val="bullet"/>
      <w:lvlText w:val="·"/>
      <w:lvlJc w:val="left"/>
      <w:pPr>
        <w:ind w:left="720" w:hanging="360"/>
      </w:pPr>
      <w:rPr>
        <w:rFonts w:ascii="Symbol" w:hAnsi="Symbol" w:hint="default"/>
      </w:rPr>
    </w:lvl>
    <w:lvl w:ilvl="1" w:tplc="BAFA895C">
      <w:start w:val="1"/>
      <w:numFmt w:val="bullet"/>
      <w:lvlText w:val="o"/>
      <w:lvlJc w:val="left"/>
      <w:pPr>
        <w:ind w:left="1440" w:hanging="360"/>
      </w:pPr>
      <w:rPr>
        <w:rFonts w:ascii="Courier New" w:hAnsi="Courier New" w:hint="default"/>
      </w:rPr>
    </w:lvl>
    <w:lvl w:ilvl="2" w:tplc="3522A62E">
      <w:start w:val="1"/>
      <w:numFmt w:val="bullet"/>
      <w:lvlText w:val=""/>
      <w:lvlJc w:val="left"/>
      <w:pPr>
        <w:ind w:left="2160" w:hanging="360"/>
      </w:pPr>
      <w:rPr>
        <w:rFonts w:ascii="Wingdings" w:hAnsi="Wingdings" w:hint="default"/>
      </w:rPr>
    </w:lvl>
    <w:lvl w:ilvl="3" w:tplc="A0D202C0">
      <w:start w:val="1"/>
      <w:numFmt w:val="bullet"/>
      <w:lvlText w:val=""/>
      <w:lvlJc w:val="left"/>
      <w:pPr>
        <w:ind w:left="2880" w:hanging="360"/>
      </w:pPr>
      <w:rPr>
        <w:rFonts w:ascii="Symbol" w:hAnsi="Symbol" w:hint="default"/>
      </w:rPr>
    </w:lvl>
    <w:lvl w:ilvl="4" w:tplc="E7AC7726">
      <w:start w:val="1"/>
      <w:numFmt w:val="bullet"/>
      <w:lvlText w:val="o"/>
      <w:lvlJc w:val="left"/>
      <w:pPr>
        <w:ind w:left="3600" w:hanging="360"/>
      </w:pPr>
      <w:rPr>
        <w:rFonts w:ascii="Courier New" w:hAnsi="Courier New" w:hint="default"/>
      </w:rPr>
    </w:lvl>
    <w:lvl w:ilvl="5" w:tplc="8968EDE4">
      <w:start w:val="1"/>
      <w:numFmt w:val="bullet"/>
      <w:lvlText w:val=""/>
      <w:lvlJc w:val="left"/>
      <w:pPr>
        <w:ind w:left="4320" w:hanging="360"/>
      </w:pPr>
      <w:rPr>
        <w:rFonts w:ascii="Wingdings" w:hAnsi="Wingdings" w:hint="default"/>
      </w:rPr>
    </w:lvl>
    <w:lvl w:ilvl="6" w:tplc="EA14BCE6">
      <w:start w:val="1"/>
      <w:numFmt w:val="bullet"/>
      <w:lvlText w:val=""/>
      <w:lvlJc w:val="left"/>
      <w:pPr>
        <w:ind w:left="5040" w:hanging="360"/>
      </w:pPr>
      <w:rPr>
        <w:rFonts w:ascii="Symbol" w:hAnsi="Symbol" w:hint="default"/>
      </w:rPr>
    </w:lvl>
    <w:lvl w:ilvl="7" w:tplc="7BCCD512">
      <w:start w:val="1"/>
      <w:numFmt w:val="bullet"/>
      <w:lvlText w:val="o"/>
      <w:lvlJc w:val="left"/>
      <w:pPr>
        <w:ind w:left="5760" w:hanging="360"/>
      </w:pPr>
      <w:rPr>
        <w:rFonts w:ascii="Courier New" w:hAnsi="Courier New" w:hint="default"/>
      </w:rPr>
    </w:lvl>
    <w:lvl w:ilvl="8" w:tplc="C6065D4A">
      <w:start w:val="1"/>
      <w:numFmt w:val="bullet"/>
      <w:lvlText w:val=""/>
      <w:lvlJc w:val="left"/>
      <w:pPr>
        <w:ind w:left="6480" w:hanging="360"/>
      </w:pPr>
      <w:rPr>
        <w:rFonts w:ascii="Wingdings" w:hAnsi="Wingdings" w:hint="default"/>
      </w:rPr>
    </w:lvl>
  </w:abstractNum>
  <w:abstractNum w:abstractNumId="5" w15:restartNumberingAfterBreak="0">
    <w:nsid w:val="0F19653D"/>
    <w:multiLevelType w:val="hybridMultilevel"/>
    <w:tmpl w:val="3CE4732A"/>
    <w:lvl w:ilvl="0" w:tplc="AA5871C4">
      <w:start w:val="1"/>
      <w:numFmt w:val="bullet"/>
      <w:lvlText w:val="•"/>
      <w:lvlJc w:val="left"/>
      <w:pPr>
        <w:tabs>
          <w:tab w:val="num" w:pos="720"/>
        </w:tabs>
        <w:ind w:left="720" w:hanging="360"/>
      </w:pPr>
      <w:rPr>
        <w:rFonts w:ascii="Arial" w:hAnsi="Arial" w:hint="default"/>
      </w:rPr>
    </w:lvl>
    <w:lvl w:ilvl="1" w:tplc="0D74956A" w:tentative="1">
      <w:start w:val="1"/>
      <w:numFmt w:val="bullet"/>
      <w:lvlText w:val="•"/>
      <w:lvlJc w:val="left"/>
      <w:pPr>
        <w:tabs>
          <w:tab w:val="num" w:pos="1440"/>
        </w:tabs>
        <w:ind w:left="1440" w:hanging="360"/>
      </w:pPr>
      <w:rPr>
        <w:rFonts w:ascii="Arial" w:hAnsi="Arial" w:hint="default"/>
      </w:rPr>
    </w:lvl>
    <w:lvl w:ilvl="2" w:tplc="6DA854E2" w:tentative="1">
      <w:start w:val="1"/>
      <w:numFmt w:val="bullet"/>
      <w:lvlText w:val="•"/>
      <w:lvlJc w:val="left"/>
      <w:pPr>
        <w:tabs>
          <w:tab w:val="num" w:pos="2160"/>
        </w:tabs>
        <w:ind w:left="2160" w:hanging="360"/>
      </w:pPr>
      <w:rPr>
        <w:rFonts w:ascii="Arial" w:hAnsi="Arial" w:hint="default"/>
      </w:rPr>
    </w:lvl>
    <w:lvl w:ilvl="3" w:tplc="B7B2B1F6" w:tentative="1">
      <w:start w:val="1"/>
      <w:numFmt w:val="bullet"/>
      <w:lvlText w:val="•"/>
      <w:lvlJc w:val="left"/>
      <w:pPr>
        <w:tabs>
          <w:tab w:val="num" w:pos="2880"/>
        </w:tabs>
        <w:ind w:left="2880" w:hanging="360"/>
      </w:pPr>
      <w:rPr>
        <w:rFonts w:ascii="Arial" w:hAnsi="Arial" w:hint="default"/>
      </w:rPr>
    </w:lvl>
    <w:lvl w:ilvl="4" w:tplc="C88AFD02" w:tentative="1">
      <w:start w:val="1"/>
      <w:numFmt w:val="bullet"/>
      <w:lvlText w:val="•"/>
      <w:lvlJc w:val="left"/>
      <w:pPr>
        <w:tabs>
          <w:tab w:val="num" w:pos="3600"/>
        </w:tabs>
        <w:ind w:left="3600" w:hanging="360"/>
      </w:pPr>
      <w:rPr>
        <w:rFonts w:ascii="Arial" w:hAnsi="Arial" w:hint="default"/>
      </w:rPr>
    </w:lvl>
    <w:lvl w:ilvl="5" w:tplc="02C0DA50" w:tentative="1">
      <w:start w:val="1"/>
      <w:numFmt w:val="bullet"/>
      <w:lvlText w:val="•"/>
      <w:lvlJc w:val="left"/>
      <w:pPr>
        <w:tabs>
          <w:tab w:val="num" w:pos="4320"/>
        </w:tabs>
        <w:ind w:left="4320" w:hanging="360"/>
      </w:pPr>
      <w:rPr>
        <w:rFonts w:ascii="Arial" w:hAnsi="Arial" w:hint="default"/>
      </w:rPr>
    </w:lvl>
    <w:lvl w:ilvl="6" w:tplc="E306E4B4" w:tentative="1">
      <w:start w:val="1"/>
      <w:numFmt w:val="bullet"/>
      <w:lvlText w:val="•"/>
      <w:lvlJc w:val="left"/>
      <w:pPr>
        <w:tabs>
          <w:tab w:val="num" w:pos="5040"/>
        </w:tabs>
        <w:ind w:left="5040" w:hanging="360"/>
      </w:pPr>
      <w:rPr>
        <w:rFonts w:ascii="Arial" w:hAnsi="Arial" w:hint="default"/>
      </w:rPr>
    </w:lvl>
    <w:lvl w:ilvl="7" w:tplc="5CFE144E" w:tentative="1">
      <w:start w:val="1"/>
      <w:numFmt w:val="bullet"/>
      <w:lvlText w:val="•"/>
      <w:lvlJc w:val="left"/>
      <w:pPr>
        <w:tabs>
          <w:tab w:val="num" w:pos="5760"/>
        </w:tabs>
        <w:ind w:left="5760" w:hanging="360"/>
      </w:pPr>
      <w:rPr>
        <w:rFonts w:ascii="Arial" w:hAnsi="Arial" w:hint="default"/>
      </w:rPr>
    </w:lvl>
    <w:lvl w:ilvl="8" w:tplc="70141A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2650D4"/>
    <w:multiLevelType w:val="hybridMultilevel"/>
    <w:tmpl w:val="4826623E"/>
    <w:lvl w:ilvl="0" w:tplc="52EEFD88">
      <w:start w:val="1"/>
      <w:numFmt w:val="bullet"/>
      <w:lvlText w:val="•"/>
      <w:lvlJc w:val="left"/>
      <w:pPr>
        <w:tabs>
          <w:tab w:val="num" w:pos="720"/>
        </w:tabs>
        <w:ind w:left="720" w:hanging="360"/>
      </w:pPr>
      <w:rPr>
        <w:rFonts w:ascii="Arial" w:hAnsi="Arial" w:hint="default"/>
      </w:rPr>
    </w:lvl>
    <w:lvl w:ilvl="1" w:tplc="D6AAD5C2" w:tentative="1">
      <w:start w:val="1"/>
      <w:numFmt w:val="bullet"/>
      <w:lvlText w:val="•"/>
      <w:lvlJc w:val="left"/>
      <w:pPr>
        <w:tabs>
          <w:tab w:val="num" w:pos="1440"/>
        </w:tabs>
        <w:ind w:left="1440" w:hanging="360"/>
      </w:pPr>
      <w:rPr>
        <w:rFonts w:ascii="Arial" w:hAnsi="Arial" w:hint="default"/>
      </w:rPr>
    </w:lvl>
    <w:lvl w:ilvl="2" w:tplc="13005518" w:tentative="1">
      <w:start w:val="1"/>
      <w:numFmt w:val="bullet"/>
      <w:lvlText w:val="•"/>
      <w:lvlJc w:val="left"/>
      <w:pPr>
        <w:tabs>
          <w:tab w:val="num" w:pos="2160"/>
        </w:tabs>
        <w:ind w:left="2160" w:hanging="360"/>
      </w:pPr>
      <w:rPr>
        <w:rFonts w:ascii="Arial" w:hAnsi="Arial" w:hint="default"/>
      </w:rPr>
    </w:lvl>
    <w:lvl w:ilvl="3" w:tplc="EB18A656" w:tentative="1">
      <w:start w:val="1"/>
      <w:numFmt w:val="bullet"/>
      <w:lvlText w:val="•"/>
      <w:lvlJc w:val="left"/>
      <w:pPr>
        <w:tabs>
          <w:tab w:val="num" w:pos="2880"/>
        </w:tabs>
        <w:ind w:left="2880" w:hanging="360"/>
      </w:pPr>
      <w:rPr>
        <w:rFonts w:ascii="Arial" w:hAnsi="Arial" w:hint="default"/>
      </w:rPr>
    </w:lvl>
    <w:lvl w:ilvl="4" w:tplc="AC689CB6" w:tentative="1">
      <w:start w:val="1"/>
      <w:numFmt w:val="bullet"/>
      <w:lvlText w:val="•"/>
      <w:lvlJc w:val="left"/>
      <w:pPr>
        <w:tabs>
          <w:tab w:val="num" w:pos="3600"/>
        </w:tabs>
        <w:ind w:left="3600" w:hanging="360"/>
      </w:pPr>
      <w:rPr>
        <w:rFonts w:ascii="Arial" w:hAnsi="Arial" w:hint="default"/>
      </w:rPr>
    </w:lvl>
    <w:lvl w:ilvl="5" w:tplc="5A8AE2D8" w:tentative="1">
      <w:start w:val="1"/>
      <w:numFmt w:val="bullet"/>
      <w:lvlText w:val="•"/>
      <w:lvlJc w:val="left"/>
      <w:pPr>
        <w:tabs>
          <w:tab w:val="num" w:pos="4320"/>
        </w:tabs>
        <w:ind w:left="4320" w:hanging="360"/>
      </w:pPr>
      <w:rPr>
        <w:rFonts w:ascii="Arial" w:hAnsi="Arial" w:hint="default"/>
      </w:rPr>
    </w:lvl>
    <w:lvl w:ilvl="6" w:tplc="0EBEE8BE" w:tentative="1">
      <w:start w:val="1"/>
      <w:numFmt w:val="bullet"/>
      <w:lvlText w:val="•"/>
      <w:lvlJc w:val="left"/>
      <w:pPr>
        <w:tabs>
          <w:tab w:val="num" w:pos="5040"/>
        </w:tabs>
        <w:ind w:left="5040" w:hanging="360"/>
      </w:pPr>
      <w:rPr>
        <w:rFonts w:ascii="Arial" w:hAnsi="Arial" w:hint="default"/>
      </w:rPr>
    </w:lvl>
    <w:lvl w:ilvl="7" w:tplc="48682B40" w:tentative="1">
      <w:start w:val="1"/>
      <w:numFmt w:val="bullet"/>
      <w:lvlText w:val="•"/>
      <w:lvlJc w:val="left"/>
      <w:pPr>
        <w:tabs>
          <w:tab w:val="num" w:pos="5760"/>
        </w:tabs>
        <w:ind w:left="5760" w:hanging="360"/>
      </w:pPr>
      <w:rPr>
        <w:rFonts w:ascii="Arial" w:hAnsi="Arial" w:hint="default"/>
      </w:rPr>
    </w:lvl>
    <w:lvl w:ilvl="8" w:tplc="91B680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8D2158"/>
    <w:multiLevelType w:val="hybridMultilevel"/>
    <w:tmpl w:val="E6D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13075"/>
    <w:multiLevelType w:val="hybridMultilevel"/>
    <w:tmpl w:val="2128669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7351C"/>
    <w:multiLevelType w:val="hybridMultilevel"/>
    <w:tmpl w:val="088C3BA8"/>
    <w:lvl w:ilvl="0" w:tplc="04090001">
      <w:start w:val="1"/>
      <w:numFmt w:val="bullet"/>
      <w:lvlText w:val=""/>
      <w:lvlJc w:val="left"/>
      <w:pPr>
        <w:tabs>
          <w:tab w:val="num" w:pos="720"/>
        </w:tabs>
        <w:ind w:left="720" w:hanging="360"/>
      </w:pPr>
      <w:rPr>
        <w:rFonts w:ascii="Symbol" w:hAnsi="Symbol" w:hint="default"/>
      </w:rPr>
    </w:lvl>
    <w:lvl w:ilvl="1" w:tplc="1618F392" w:tentative="1">
      <w:start w:val="1"/>
      <w:numFmt w:val="bullet"/>
      <w:lvlText w:val="-"/>
      <w:lvlJc w:val="left"/>
      <w:pPr>
        <w:tabs>
          <w:tab w:val="num" w:pos="1440"/>
        </w:tabs>
        <w:ind w:left="1440" w:hanging="360"/>
      </w:pPr>
      <w:rPr>
        <w:rFonts w:ascii="Times New Roman" w:hAnsi="Times New Roman" w:hint="default"/>
      </w:rPr>
    </w:lvl>
    <w:lvl w:ilvl="2" w:tplc="EF34239C" w:tentative="1">
      <w:start w:val="1"/>
      <w:numFmt w:val="bullet"/>
      <w:lvlText w:val="-"/>
      <w:lvlJc w:val="left"/>
      <w:pPr>
        <w:tabs>
          <w:tab w:val="num" w:pos="2160"/>
        </w:tabs>
        <w:ind w:left="2160" w:hanging="360"/>
      </w:pPr>
      <w:rPr>
        <w:rFonts w:ascii="Times New Roman" w:hAnsi="Times New Roman" w:hint="default"/>
      </w:rPr>
    </w:lvl>
    <w:lvl w:ilvl="3" w:tplc="641AA882" w:tentative="1">
      <w:start w:val="1"/>
      <w:numFmt w:val="bullet"/>
      <w:lvlText w:val="-"/>
      <w:lvlJc w:val="left"/>
      <w:pPr>
        <w:tabs>
          <w:tab w:val="num" w:pos="2880"/>
        </w:tabs>
        <w:ind w:left="2880" w:hanging="360"/>
      </w:pPr>
      <w:rPr>
        <w:rFonts w:ascii="Times New Roman" w:hAnsi="Times New Roman" w:hint="default"/>
      </w:rPr>
    </w:lvl>
    <w:lvl w:ilvl="4" w:tplc="14601348" w:tentative="1">
      <w:start w:val="1"/>
      <w:numFmt w:val="bullet"/>
      <w:lvlText w:val="-"/>
      <w:lvlJc w:val="left"/>
      <w:pPr>
        <w:tabs>
          <w:tab w:val="num" w:pos="3600"/>
        </w:tabs>
        <w:ind w:left="3600" w:hanging="360"/>
      </w:pPr>
      <w:rPr>
        <w:rFonts w:ascii="Times New Roman" w:hAnsi="Times New Roman" w:hint="default"/>
      </w:rPr>
    </w:lvl>
    <w:lvl w:ilvl="5" w:tplc="F2228CD0" w:tentative="1">
      <w:start w:val="1"/>
      <w:numFmt w:val="bullet"/>
      <w:lvlText w:val="-"/>
      <w:lvlJc w:val="left"/>
      <w:pPr>
        <w:tabs>
          <w:tab w:val="num" w:pos="4320"/>
        </w:tabs>
        <w:ind w:left="4320" w:hanging="360"/>
      </w:pPr>
      <w:rPr>
        <w:rFonts w:ascii="Times New Roman" w:hAnsi="Times New Roman" w:hint="default"/>
      </w:rPr>
    </w:lvl>
    <w:lvl w:ilvl="6" w:tplc="A7804DB4" w:tentative="1">
      <w:start w:val="1"/>
      <w:numFmt w:val="bullet"/>
      <w:lvlText w:val="-"/>
      <w:lvlJc w:val="left"/>
      <w:pPr>
        <w:tabs>
          <w:tab w:val="num" w:pos="5040"/>
        </w:tabs>
        <w:ind w:left="5040" w:hanging="360"/>
      </w:pPr>
      <w:rPr>
        <w:rFonts w:ascii="Times New Roman" w:hAnsi="Times New Roman" w:hint="default"/>
      </w:rPr>
    </w:lvl>
    <w:lvl w:ilvl="7" w:tplc="8144A7D6" w:tentative="1">
      <w:start w:val="1"/>
      <w:numFmt w:val="bullet"/>
      <w:lvlText w:val="-"/>
      <w:lvlJc w:val="left"/>
      <w:pPr>
        <w:tabs>
          <w:tab w:val="num" w:pos="5760"/>
        </w:tabs>
        <w:ind w:left="5760" w:hanging="360"/>
      </w:pPr>
      <w:rPr>
        <w:rFonts w:ascii="Times New Roman" w:hAnsi="Times New Roman" w:hint="default"/>
      </w:rPr>
    </w:lvl>
    <w:lvl w:ilvl="8" w:tplc="6FB844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FBF826"/>
    <w:multiLevelType w:val="hybridMultilevel"/>
    <w:tmpl w:val="05A030BA"/>
    <w:lvl w:ilvl="0" w:tplc="9A565F74">
      <w:start w:val="1"/>
      <w:numFmt w:val="bullet"/>
      <w:lvlText w:val="·"/>
      <w:lvlJc w:val="left"/>
      <w:pPr>
        <w:ind w:left="720" w:hanging="360"/>
      </w:pPr>
      <w:rPr>
        <w:rFonts w:ascii="Symbol" w:hAnsi="Symbol" w:hint="default"/>
      </w:rPr>
    </w:lvl>
    <w:lvl w:ilvl="1" w:tplc="759C5C00">
      <w:start w:val="1"/>
      <w:numFmt w:val="bullet"/>
      <w:lvlText w:val="o"/>
      <w:lvlJc w:val="left"/>
      <w:pPr>
        <w:ind w:left="1440" w:hanging="360"/>
      </w:pPr>
      <w:rPr>
        <w:rFonts w:ascii="Courier New" w:hAnsi="Courier New" w:hint="default"/>
      </w:rPr>
    </w:lvl>
    <w:lvl w:ilvl="2" w:tplc="EE0E57E0">
      <w:start w:val="1"/>
      <w:numFmt w:val="bullet"/>
      <w:lvlText w:val=""/>
      <w:lvlJc w:val="left"/>
      <w:pPr>
        <w:ind w:left="2160" w:hanging="360"/>
      </w:pPr>
      <w:rPr>
        <w:rFonts w:ascii="Wingdings" w:hAnsi="Wingdings" w:hint="default"/>
      </w:rPr>
    </w:lvl>
    <w:lvl w:ilvl="3" w:tplc="83F61970">
      <w:start w:val="1"/>
      <w:numFmt w:val="bullet"/>
      <w:lvlText w:val=""/>
      <w:lvlJc w:val="left"/>
      <w:pPr>
        <w:ind w:left="2880" w:hanging="360"/>
      </w:pPr>
      <w:rPr>
        <w:rFonts w:ascii="Symbol" w:hAnsi="Symbol" w:hint="default"/>
      </w:rPr>
    </w:lvl>
    <w:lvl w:ilvl="4" w:tplc="3A32E010">
      <w:start w:val="1"/>
      <w:numFmt w:val="bullet"/>
      <w:lvlText w:val="o"/>
      <w:lvlJc w:val="left"/>
      <w:pPr>
        <w:ind w:left="3600" w:hanging="360"/>
      </w:pPr>
      <w:rPr>
        <w:rFonts w:ascii="Courier New" w:hAnsi="Courier New" w:hint="default"/>
      </w:rPr>
    </w:lvl>
    <w:lvl w:ilvl="5" w:tplc="85323822">
      <w:start w:val="1"/>
      <w:numFmt w:val="bullet"/>
      <w:lvlText w:val=""/>
      <w:lvlJc w:val="left"/>
      <w:pPr>
        <w:ind w:left="4320" w:hanging="360"/>
      </w:pPr>
      <w:rPr>
        <w:rFonts w:ascii="Wingdings" w:hAnsi="Wingdings" w:hint="default"/>
      </w:rPr>
    </w:lvl>
    <w:lvl w:ilvl="6" w:tplc="E238192A">
      <w:start w:val="1"/>
      <w:numFmt w:val="bullet"/>
      <w:lvlText w:val=""/>
      <w:lvlJc w:val="left"/>
      <w:pPr>
        <w:ind w:left="5040" w:hanging="360"/>
      </w:pPr>
      <w:rPr>
        <w:rFonts w:ascii="Symbol" w:hAnsi="Symbol" w:hint="default"/>
      </w:rPr>
    </w:lvl>
    <w:lvl w:ilvl="7" w:tplc="9EA4612C">
      <w:start w:val="1"/>
      <w:numFmt w:val="bullet"/>
      <w:lvlText w:val="o"/>
      <w:lvlJc w:val="left"/>
      <w:pPr>
        <w:ind w:left="5760" w:hanging="360"/>
      </w:pPr>
      <w:rPr>
        <w:rFonts w:ascii="Courier New" w:hAnsi="Courier New" w:hint="default"/>
      </w:rPr>
    </w:lvl>
    <w:lvl w:ilvl="8" w:tplc="66B6E9D4">
      <w:start w:val="1"/>
      <w:numFmt w:val="bullet"/>
      <w:lvlText w:val=""/>
      <w:lvlJc w:val="left"/>
      <w:pPr>
        <w:ind w:left="6480" w:hanging="360"/>
      </w:pPr>
      <w:rPr>
        <w:rFonts w:ascii="Wingdings" w:hAnsi="Wingdings" w:hint="default"/>
      </w:rPr>
    </w:lvl>
  </w:abstractNum>
  <w:abstractNum w:abstractNumId="11" w15:restartNumberingAfterBreak="0">
    <w:nsid w:val="28061DD7"/>
    <w:multiLevelType w:val="hybridMultilevel"/>
    <w:tmpl w:val="FDFC471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636548"/>
    <w:multiLevelType w:val="hybridMultilevel"/>
    <w:tmpl w:val="8C98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91897"/>
    <w:multiLevelType w:val="hybridMultilevel"/>
    <w:tmpl w:val="3672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73D48"/>
    <w:multiLevelType w:val="hybridMultilevel"/>
    <w:tmpl w:val="73D8839C"/>
    <w:lvl w:ilvl="0" w:tplc="6546CF08">
      <w:start w:val="1"/>
      <w:numFmt w:val="bullet"/>
      <w:lvlText w:val="•"/>
      <w:lvlJc w:val="left"/>
      <w:pPr>
        <w:tabs>
          <w:tab w:val="num" w:pos="720"/>
        </w:tabs>
        <w:ind w:left="720" w:hanging="360"/>
      </w:pPr>
      <w:rPr>
        <w:rFonts w:ascii="Arial" w:hAnsi="Arial" w:hint="default"/>
      </w:rPr>
    </w:lvl>
    <w:lvl w:ilvl="1" w:tplc="F206726C" w:tentative="1">
      <w:start w:val="1"/>
      <w:numFmt w:val="bullet"/>
      <w:lvlText w:val="•"/>
      <w:lvlJc w:val="left"/>
      <w:pPr>
        <w:tabs>
          <w:tab w:val="num" w:pos="1440"/>
        </w:tabs>
        <w:ind w:left="1440" w:hanging="360"/>
      </w:pPr>
      <w:rPr>
        <w:rFonts w:ascii="Arial" w:hAnsi="Arial" w:hint="default"/>
      </w:rPr>
    </w:lvl>
    <w:lvl w:ilvl="2" w:tplc="237821B8" w:tentative="1">
      <w:start w:val="1"/>
      <w:numFmt w:val="bullet"/>
      <w:lvlText w:val="•"/>
      <w:lvlJc w:val="left"/>
      <w:pPr>
        <w:tabs>
          <w:tab w:val="num" w:pos="2160"/>
        </w:tabs>
        <w:ind w:left="2160" w:hanging="360"/>
      </w:pPr>
      <w:rPr>
        <w:rFonts w:ascii="Arial" w:hAnsi="Arial" w:hint="default"/>
      </w:rPr>
    </w:lvl>
    <w:lvl w:ilvl="3" w:tplc="061E09B2" w:tentative="1">
      <w:start w:val="1"/>
      <w:numFmt w:val="bullet"/>
      <w:lvlText w:val="•"/>
      <w:lvlJc w:val="left"/>
      <w:pPr>
        <w:tabs>
          <w:tab w:val="num" w:pos="2880"/>
        </w:tabs>
        <w:ind w:left="2880" w:hanging="360"/>
      </w:pPr>
      <w:rPr>
        <w:rFonts w:ascii="Arial" w:hAnsi="Arial" w:hint="default"/>
      </w:rPr>
    </w:lvl>
    <w:lvl w:ilvl="4" w:tplc="6E1828A0" w:tentative="1">
      <w:start w:val="1"/>
      <w:numFmt w:val="bullet"/>
      <w:lvlText w:val="•"/>
      <w:lvlJc w:val="left"/>
      <w:pPr>
        <w:tabs>
          <w:tab w:val="num" w:pos="3600"/>
        </w:tabs>
        <w:ind w:left="3600" w:hanging="360"/>
      </w:pPr>
      <w:rPr>
        <w:rFonts w:ascii="Arial" w:hAnsi="Arial" w:hint="default"/>
      </w:rPr>
    </w:lvl>
    <w:lvl w:ilvl="5" w:tplc="CF0E00BE" w:tentative="1">
      <w:start w:val="1"/>
      <w:numFmt w:val="bullet"/>
      <w:lvlText w:val="•"/>
      <w:lvlJc w:val="left"/>
      <w:pPr>
        <w:tabs>
          <w:tab w:val="num" w:pos="4320"/>
        </w:tabs>
        <w:ind w:left="4320" w:hanging="360"/>
      </w:pPr>
      <w:rPr>
        <w:rFonts w:ascii="Arial" w:hAnsi="Arial" w:hint="default"/>
      </w:rPr>
    </w:lvl>
    <w:lvl w:ilvl="6" w:tplc="B1A0C2EA" w:tentative="1">
      <w:start w:val="1"/>
      <w:numFmt w:val="bullet"/>
      <w:lvlText w:val="•"/>
      <w:lvlJc w:val="left"/>
      <w:pPr>
        <w:tabs>
          <w:tab w:val="num" w:pos="5040"/>
        </w:tabs>
        <w:ind w:left="5040" w:hanging="360"/>
      </w:pPr>
      <w:rPr>
        <w:rFonts w:ascii="Arial" w:hAnsi="Arial" w:hint="default"/>
      </w:rPr>
    </w:lvl>
    <w:lvl w:ilvl="7" w:tplc="15A0EF1C" w:tentative="1">
      <w:start w:val="1"/>
      <w:numFmt w:val="bullet"/>
      <w:lvlText w:val="•"/>
      <w:lvlJc w:val="left"/>
      <w:pPr>
        <w:tabs>
          <w:tab w:val="num" w:pos="5760"/>
        </w:tabs>
        <w:ind w:left="5760" w:hanging="360"/>
      </w:pPr>
      <w:rPr>
        <w:rFonts w:ascii="Arial" w:hAnsi="Arial" w:hint="default"/>
      </w:rPr>
    </w:lvl>
    <w:lvl w:ilvl="8" w:tplc="9B08F3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1B1959"/>
    <w:multiLevelType w:val="hybridMultilevel"/>
    <w:tmpl w:val="EE2E031A"/>
    <w:lvl w:ilvl="0" w:tplc="04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0932A8"/>
    <w:multiLevelType w:val="hybridMultilevel"/>
    <w:tmpl w:val="2F7AA45A"/>
    <w:lvl w:ilvl="0" w:tplc="9A9490AA">
      <w:start w:val="1"/>
      <w:numFmt w:val="bullet"/>
      <w:lvlText w:val="•"/>
      <w:lvlJc w:val="left"/>
      <w:pPr>
        <w:tabs>
          <w:tab w:val="num" w:pos="720"/>
        </w:tabs>
        <w:ind w:left="720" w:hanging="360"/>
      </w:pPr>
      <w:rPr>
        <w:rFonts w:ascii="Arial" w:hAnsi="Arial" w:hint="default"/>
      </w:rPr>
    </w:lvl>
    <w:lvl w:ilvl="1" w:tplc="49FE1682" w:tentative="1">
      <w:start w:val="1"/>
      <w:numFmt w:val="bullet"/>
      <w:lvlText w:val="•"/>
      <w:lvlJc w:val="left"/>
      <w:pPr>
        <w:tabs>
          <w:tab w:val="num" w:pos="1440"/>
        </w:tabs>
        <w:ind w:left="1440" w:hanging="360"/>
      </w:pPr>
      <w:rPr>
        <w:rFonts w:ascii="Arial" w:hAnsi="Arial" w:hint="default"/>
      </w:rPr>
    </w:lvl>
    <w:lvl w:ilvl="2" w:tplc="F87098E8" w:tentative="1">
      <w:start w:val="1"/>
      <w:numFmt w:val="bullet"/>
      <w:lvlText w:val="•"/>
      <w:lvlJc w:val="left"/>
      <w:pPr>
        <w:tabs>
          <w:tab w:val="num" w:pos="2160"/>
        </w:tabs>
        <w:ind w:left="2160" w:hanging="360"/>
      </w:pPr>
      <w:rPr>
        <w:rFonts w:ascii="Arial" w:hAnsi="Arial" w:hint="default"/>
      </w:rPr>
    </w:lvl>
    <w:lvl w:ilvl="3" w:tplc="AAF27B34" w:tentative="1">
      <w:start w:val="1"/>
      <w:numFmt w:val="bullet"/>
      <w:lvlText w:val="•"/>
      <w:lvlJc w:val="left"/>
      <w:pPr>
        <w:tabs>
          <w:tab w:val="num" w:pos="2880"/>
        </w:tabs>
        <w:ind w:left="2880" w:hanging="360"/>
      </w:pPr>
      <w:rPr>
        <w:rFonts w:ascii="Arial" w:hAnsi="Arial" w:hint="default"/>
      </w:rPr>
    </w:lvl>
    <w:lvl w:ilvl="4" w:tplc="06CE8AA6" w:tentative="1">
      <w:start w:val="1"/>
      <w:numFmt w:val="bullet"/>
      <w:lvlText w:val="•"/>
      <w:lvlJc w:val="left"/>
      <w:pPr>
        <w:tabs>
          <w:tab w:val="num" w:pos="3600"/>
        </w:tabs>
        <w:ind w:left="3600" w:hanging="360"/>
      </w:pPr>
      <w:rPr>
        <w:rFonts w:ascii="Arial" w:hAnsi="Arial" w:hint="default"/>
      </w:rPr>
    </w:lvl>
    <w:lvl w:ilvl="5" w:tplc="84540346" w:tentative="1">
      <w:start w:val="1"/>
      <w:numFmt w:val="bullet"/>
      <w:lvlText w:val="•"/>
      <w:lvlJc w:val="left"/>
      <w:pPr>
        <w:tabs>
          <w:tab w:val="num" w:pos="4320"/>
        </w:tabs>
        <w:ind w:left="4320" w:hanging="360"/>
      </w:pPr>
      <w:rPr>
        <w:rFonts w:ascii="Arial" w:hAnsi="Arial" w:hint="default"/>
      </w:rPr>
    </w:lvl>
    <w:lvl w:ilvl="6" w:tplc="0EE0047A" w:tentative="1">
      <w:start w:val="1"/>
      <w:numFmt w:val="bullet"/>
      <w:lvlText w:val="•"/>
      <w:lvlJc w:val="left"/>
      <w:pPr>
        <w:tabs>
          <w:tab w:val="num" w:pos="5040"/>
        </w:tabs>
        <w:ind w:left="5040" w:hanging="360"/>
      </w:pPr>
      <w:rPr>
        <w:rFonts w:ascii="Arial" w:hAnsi="Arial" w:hint="default"/>
      </w:rPr>
    </w:lvl>
    <w:lvl w:ilvl="7" w:tplc="1720AC64" w:tentative="1">
      <w:start w:val="1"/>
      <w:numFmt w:val="bullet"/>
      <w:lvlText w:val="•"/>
      <w:lvlJc w:val="left"/>
      <w:pPr>
        <w:tabs>
          <w:tab w:val="num" w:pos="5760"/>
        </w:tabs>
        <w:ind w:left="5760" w:hanging="360"/>
      </w:pPr>
      <w:rPr>
        <w:rFonts w:ascii="Arial" w:hAnsi="Arial" w:hint="default"/>
      </w:rPr>
    </w:lvl>
    <w:lvl w:ilvl="8" w:tplc="F40627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4EC3F1"/>
    <w:multiLevelType w:val="hybridMultilevel"/>
    <w:tmpl w:val="CA8281B8"/>
    <w:lvl w:ilvl="0" w:tplc="D38AF680">
      <w:start w:val="1"/>
      <w:numFmt w:val="bullet"/>
      <w:lvlText w:val=""/>
      <w:lvlJc w:val="left"/>
      <w:pPr>
        <w:ind w:left="720" w:hanging="360"/>
      </w:pPr>
      <w:rPr>
        <w:rFonts w:ascii="Symbol" w:hAnsi="Symbol" w:hint="default"/>
      </w:rPr>
    </w:lvl>
    <w:lvl w:ilvl="1" w:tplc="38D4991E">
      <w:start w:val="1"/>
      <w:numFmt w:val="bullet"/>
      <w:lvlText w:val=""/>
      <w:lvlJc w:val="left"/>
      <w:pPr>
        <w:ind w:left="1440" w:hanging="360"/>
      </w:pPr>
      <w:rPr>
        <w:rFonts w:ascii="Symbol" w:hAnsi="Symbol" w:hint="default"/>
      </w:rPr>
    </w:lvl>
    <w:lvl w:ilvl="2" w:tplc="C100C788">
      <w:start w:val="1"/>
      <w:numFmt w:val="bullet"/>
      <w:lvlText w:val=""/>
      <w:lvlJc w:val="left"/>
      <w:pPr>
        <w:ind w:left="2160" w:hanging="360"/>
      </w:pPr>
      <w:rPr>
        <w:rFonts w:ascii="Wingdings" w:hAnsi="Wingdings" w:hint="default"/>
      </w:rPr>
    </w:lvl>
    <w:lvl w:ilvl="3" w:tplc="695ED694">
      <w:start w:val="1"/>
      <w:numFmt w:val="bullet"/>
      <w:lvlText w:val=""/>
      <w:lvlJc w:val="left"/>
      <w:pPr>
        <w:ind w:left="2880" w:hanging="360"/>
      </w:pPr>
      <w:rPr>
        <w:rFonts w:ascii="Symbol" w:hAnsi="Symbol" w:hint="default"/>
      </w:rPr>
    </w:lvl>
    <w:lvl w:ilvl="4" w:tplc="748202F0">
      <w:start w:val="1"/>
      <w:numFmt w:val="bullet"/>
      <w:lvlText w:val="o"/>
      <w:lvlJc w:val="left"/>
      <w:pPr>
        <w:ind w:left="3600" w:hanging="360"/>
      </w:pPr>
      <w:rPr>
        <w:rFonts w:ascii="Courier New" w:hAnsi="Courier New" w:hint="default"/>
      </w:rPr>
    </w:lvl>
    <w:lvl w:ilvl="5" w:tplc="17EC2154">
      <w:start w:val="1"/>
      <w:numFmt w:val="bullet"/>
      <w:lvlText w:val=""/>
      <w:lvlJc w:val="left"/>
      <w:pPr>
        <w:ind w:left="4320" w:hanging="360"/>
      </w:pPr>
      <w:rPr>
        <w:rFonts w:ascii="Wingdings" w:hAnsi="Wingdings" w:hint="default"/>
      </w:rPr>
    </w:lvl>
    <w:lvl w:ilvl="6" w:tplc="DF2E82B0">
      <w:start w:val="1"/>
      <w:numFmt w:val="bullet"/>
      <w:lvlText w:val=""/>
      <w:lvlJc w:val="left"/>
      <w:pPr>
        <w:ind w:left="5040" w:hanging="360"/>
      </w:pPr>
      <w:rPr>
        <w:rFonts w:ascii="Symbol" w:hAnsi="Symbol" w:hint="default"/>
      </w:rPr>
    </w:lvl>
    <w:lvl w:ilvl="7" w:tplc="0C30D856">
      <w:start w:val="1"/>
      <w:numFmt w:val="bullet"/>
      <w:lvlText w:val="o"/>
      <w:lvlJc w:val="left"/>
      <w:pPr>
        <w:ind w:left="5760" w:hanging="360"/>
      </w:pPr>
      <w:rPr>
        <w:rFonts w:ascii="Courier New" w:hAnsi="Courier New" w:hint="default"/>
      </w:rPr>
    </w:lvl>
    <w:lvl w:ilvl="8" w:tplc="011E550A">
      <w:start w:val="1"/>
      <w:numFmt w:val="bullet"/>
      <w:lvlText w:val=""/>
      <w:lvlJc w:val="left"/>
      <w:pPr>
        <w:ind w:left="6480" w:hanging="360"/>
      </w:pPr>
      <w:rPr>
        <w:rFonts w:ascii="Wingdings" w:hAnsi="Wingdings" w:hint="default"/>
      </w:rPr>
    </w:lvl>
  </w:abstractNum>
  <w:abstractNum w:abstractNumId="18" w15:restartNumberingAfterBreak="0">
    <w:nsid w:val="3BDB0A2D"/>
    <w:multiLevelType w:val="hybridMultilevel"/>
    <w:tmpl w:val="2494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C7927"/>
    <w:multiLevelType w:val="hybridMultilevel"/>
    <w:tmpl w:val="3A58D116"/>
    <w:lvl w:ilvl="0" w:tplc="E38E4194">
      <w:start w:val="1"/>
      <w:numFmt w:val="bullet"/>
      <w:lvlText w:val="•"/>
      <w:lvlJc w:val="left"/>
      <w:pPr>
        <w:tabs>
          <w:tab w:val="num" w:pos="720"/>
        </w:tabs>
        <w:ind w:left="720" w:hanging="360"/>
      </w:pPr>
      <w:rPr>
        <w:rFonts w:ascii="Arial" w:hAnsi="Arial" w:hint="default"/>
      </w:rPr>
    </w:lvl>
    <w:lvl w:ilvl="1" w:tplc="54F00F58">
      <w:numFmt w:val="bullet"/>
      <w:lvlText w:val="•"/>
      <w:lvlJc w:val="left"/>
      <w:pPr>
        <w:tabs>
          <w:tab w:val="num" w:pos="1440"/>
        </w:tabs>
        <w:ind w:left="1440" w:hanging="360"/>
      </w:pPr>
      <w:rPr>
        <w:rFonts w:ascii="Arial" w:hAnsi="Arial" w:hint="default"/>
      </w:rPr>
    </w:lvl>
    <w:lvl w:ilvl="2" w:tplc="F0F4789C" w:tentative="1">
      <w:start w:val="1"/>
      <w:numFmt w:val="bullet"/>
      <w:lvlText w:val="•"/>
      <w:lvlJc w:val="left"/>
      <w:pPr>
        <w:tabs>
          <w:tab w:val="num" w:pos="2160"/>
        </w:tabs>
        <w:ind w:left="2160" w:hanging="360"/>
      </w:pPr>
      <w:rPr>
        <w:rFonts w:ascii="Arial" w:hAnsi="Arial" w:hint="default"/>
      </w:rPr>
    </w:lvl>
    <w:lvl w:ilvl="3" w:tplc="94527C30" w:tentative="1">
      <w:start w:val="1"/>
      <w:numFmt w:val="bullet"/>
      <w:lvlText w:val="•"/>
      <w:lvlJc w:val="left"/>
      <w:pPr>
        <w:tabs>
          <w:tab w:val="num" w:pos="2880"/>
        </w:tabs>
        <w:ind w:left="2880" w:hanging="360"/>
      </w:pPr>
      <w:rPr>
        <w:rFonts w:ascii="Arial" w:hAnsi="Arial" w:hint="default"/>
      </w:rPr>
    </w:lvl>
    <w:lvl w:ilvl="4" w:tplc="DBD03366" w:tentative="1">
      <w:start w:val="1"/>
      <w:numFmt w:val="bullet"/>
      <w:lvlText w:val="•"/>
      <w:lvlJc w:val="left"/>
      <w:pPr>
        <w:tabs>
          <w:tab w:val="num" w:pos="3600"/>
        </w:tabs>
        <w:ind w:left="3600" w:hanging="360"/>
      </w:pPr>
      <w:rPr>
        <w:rFonts w:ascii="Arial" w:hAnsi="Arial" w:hint="default"/>
      </w:rPr>
    </w:lvl>
    <w:lvl w:ilvl="5" w:tplc="2CAC524C" w:tentative="1">
      <w:start w:val="1"/>
      <w:numFmt w:val="bullet"/>
      <w:lvlText w:val="•"/>
      <w:lvlJc w:val="left"/>
      <w:pPr>
        <w:tabs>
          <w:tab w:val="num" w:pos="4320"/>
        </w:tabs>
        <w:ind w:left="4320" w:hanging="360"/>
      </w:pPr>
      <w:rPr>
        <w:rFonts w:ascii="Arial" w:hAnsi="Arial" w:hint="default"/>
      </w:rPr>
    </w:lvl>
    <w:lvl w:ilvl="6" w:tplc="854C2E12" w:tentative="1">
      <w:start w:val="1"/>
      <w:numFmt w:val="bullet"/>
      <w:lvlText w:val="•"/>
      <w:lvlJc w:val="left"/>
      <w:pPr>
        <w:tabs>
          <w:tab w:val="num" w:pos="5040"/>
        </w:tabs>
        <w:ind w:left="5040" w:hanging="360"/>
      </w:pPr>
      <w:rPr>
        <w:rFonts w:ascii="Arial" w:hAnsi="Arial" w:hint="default"/>
      </w:rPr>
    </w:lvl>
    <w:lvl w:ilvl="7" w:tplc="DB862D24" w:tentative="1">
      <w:start w:val="1"/>
      <w:numFmt w:val="bullet"/>
      <w:lvlText w:val="•"/>
      <w:lvlJc w:val="left"/>
      <w:pPr>
        <w:tabs>
          <w:tab w:val="num" w:pos="5760"/>
        </w:tabs>
        <w:ind w:left="5760" w:hanging="360"/>
      </w:pPr>
      <w:rPr>
        <w:rFonts w:ascii="Arial" w:hAnsi="Arial" w:hint="default"/>
      </w:rPr>
    </w:lvl>
    <w:lvl w:ilvl="8" w:tplc="1ED899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3736AE"/>
    <w:multiLevelType w:val="hybridMultilevel"/>
    <w:tmpl w:val="679097DC"/>
    <w:lvl w:ilvl="0" w:tplc="FFFFFFFF">
      <w:start w:val="1"/>
      <w:numFmt w:val="bullet"/>
      <w:lvlText w:val="•"/>
      <w:lvlJc w:val="left"/>
      <w:pPr>
        <w:tabs>
          <w:tab w:val="num" w:pos="720"/>
        </w:tabs>
        <w:ind w:left="720" w:hanging="360"/>
      </w:pPr>
      <w:rPr>
        <w:rFonts w:ascii="Arial" w:hAnsi="Arial" w:hint="default"/>
      </w:rPr>
    </w:lvl>
    <w:lvl w:ilvl="1" w:tplc="0DEC58CA">
      <w:start w:val="1"/>
      <w:numFmt w:val="bullet"/>
      <w:lvlText w:val="o"/>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746BB8"/>
    <w:multiLevelType w:val="hybridMultilevel"/>
    <w:tmpl w:val="A1C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C4FC5"/>
    <w:multiLevelType w:val="hybridMultilevel"/>
    <w:tmpl w:val="D87CBE0E"/>
    <w:lvl w:ilvl="0" w:tplc="FFFFFFFF">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4ED50DF4"/>
    <w:multiLevelType w:val="hybridMultilevel"/>
    <w:tmpl w:val="FDE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B5617"/>
    <w:multiLevelType w:val="hybridMultilevel"/>
    <w:tmpl w:val="120CD89E"/>
    <w:lvl w:ilvl="0" w:tplc="DBF4C692">
      <w:start w:val="1"/>
      <w:numFmt w:val="bullet"/>
      <w:lvlText w:val="•"/>
      <w:lvlJc w:val="left"/>
      <w:pPr>
        <w:tabs>
          <w:tab w:val="num" w:pos="720"/>
        </w:tabs>
        <w:ind w:left="720" w:hanging="360"/>
      </w:pPr>
      <w:rPr>
        <w:rFonts w:ascii="Arial" w:hAnsi="Arial" w:hint="default"/>
      </w:rPr>
    </w:lvl>
    <w:lvl w:ilvl="1" w:tplc="828A8ED6" w:tentative="1">
      <w:start w:val="1"/>
      <w:numFmt w:val="bullet"/>
      <w:lvlText w:val="•"/>
      <w:lvlJc w:val="left"/>
      <w:pPr>
        <w:tabs>
          <w:tab w:val="num" w:pos="1440"/>
        </w:tabs>
        <w:ind w:left="1440" w:hanging="360"/>
      </w:pPr>
      <w:rPr>
        <w:rFonts w:ascii="Arial" w:hAnsi="Arial" w:hint="default"/>
      </w:rPr>
    </w:lvl>
    <w:lvl w:ilvl="2" w:tplc="3474A40E" w:tentative="1">
      <w:start w:val="1"/>
      <w:numFmt w:val="bullet"/>
      <w:lvlText w:val="•"/>
      <w:lvlJc w:val="left"/>
      <w:pPr>
        <w:tabs>
          <w:tab w:val="num" w:pos="2160"/>
        </w:tabs>
        <w:ind w:left="2160" w:hanging="360"/>
      </w:pPr>
      <w:rPr>
        <w:rFonts w:ascii="Arial" w:hAnsi="Arial" w:hint="default"/>
      </w:rPr>
    </w:lvl>
    <w:lvl w:ilvl="3" w:tplc="3648C080" w:tentative="1">
      <w:start w:val="1"/>
      <w:numFmt w:val="bullet"/>
      <w:lvlText w:val="•"/>
      <w:lvlJc w:val="left"/>
      <w:pPr>
        <w:tabs>
          <w:tab w:val="num" w:pos="2880"/>
        </w:tabs>
        <w:ind w:left="2880" w:hanging="360"/>
      </w:pPr>
      <w:rPr>
        <w:rFonts w:ascii="Arial" w:hAnsi="Arial" w:hint="default"/>
      </w:rPr>
    </w:lvl>
    <w:lvl w:ilvl="4" w:tplc="A3AA2774" w:tentative="1">
      <w:start w:val="1"/>
      <w:numFmt w:val="bullet"/>
      <w:lvlText w:val="•"/>
      <w:lvlJc w:val="left"/>
      <w:pPr>
        <w:tabs>
          <w:tab w:val="num" w:pos="3600"/>
        </w:tabs>
        <w:ind w:left="3600" w:hanging="360"/>
      </w:pPr>
      <w:rPr>
        <w:rFonts w:ascii="Arial" w:hAnsi="Arial" w:hint="default"/>
      </w:rPr>
    </w:lvl>
    <w:lvl w:ilvl="5" w:tplc="024C7D24" w:tentative="1">
      <w:start w:val="1"/>
      <w:numFmt w:val="bullet"/>
      <w:lvlText w:val="•"/>
      <w:lvlJc w:val="left"/>
      <w:pPr>
        <w:tabs>
          <w:tab w:val="num" w:pos="4320"/>
        </w:tabs>
        <w:ind w:left="4320" w:hanging="360"/>
      </w:pPr>
      <w:rPr>
        <w:rFonts w:ascii="Arial" w:hAnsi="Arial" w:hint="default"/>
      </w:rPr>
    </w:lvl>
    <w:lvl w:ilvl="6" w:tplc="5E22D532" w:tentative="1">
      <w:start w:val="1"/>
      <w:numFmt w:val="bullet"/>
      <w:lvlText w:val="•"/>
      <w:lvlJc w:val="left"/>
      <w:pPr>
        <w:tabs>
          <w:tab w:val="num" w:pos="5040"/>
        </w:tabs>
        <w:ind w:left="5040" w:hanging="360"/>
      </w:pPr>
      <w:rPr>
        <w:rFonts w:ascii="Arial" w:hAnsi="Arial" w:hint="default"/>
      </w:rPr>
    </w:lvl>
    <w:lvl w:ilvl="7" w:tplc="6B482670" w:tentative="1">
      <w:start w:val="1"/>
      <w:numFmt w:val="bullet"/>
      <w:lvlText w:val="•"/>
      <w:lvlJc w:val="left"/>
      <w:pPr>
        <w:tabs>
          <w:tab w:val="num" w:pos="5760"/>
        </w:tabs>
        <w:ind w:left="5760" w:hanging="360"/>
      </w:pPr>
      <w:rPr>
        <w:rFonts w:ascii="Arial" w:hAnsi="Arial" w:hint="default"/>
      </w:rPr>
    </w:lvl>
    <w:lvl w:ilvl="8" w:tplc="00D0A6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F83516"/>
    <w:multiLevelType w:val="hybridMultilevel"/>
    <w:tmpl w:val="811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F5266"/>
    <w:multiLevelType w:val="hybridMultilevel"/>
    <w:tmpl w:val="CCD8F846"/>
    <w:lvl w:ilvl="0" w:tplc="4462C684">
      <w:start w:val="1"/>
      <w:numFmt w:val="decimal"/>
      <w:lvlText w:val="%1)"/>
      <w:lvlJc w:val="left"/>
      <w:pPr>
        <w:tabs>
          <w:tab w:val="num" w:pos="720"/>
        </w:tabs>
        <w:ind w:left="720" w:hanging="360"/>
      </w:pPr>
    </w:lvl>
    <w:lvl w:ilvl="1" w:tplc="46D83CFA">
      <w:numFmt w:val="bullet"/>
      <w:lvlText w:val="•"/>
      <w:lvlJc w:val="left"/>
      <w:pPr>
        <w:tabs>
          <w:tab w:val="num" w:pos="1440"/>
        </w:tabs>
        <w:ind w:left="1440" w:hanging="360"/>
      </w:pPr>
      <w:rPr>
        <w:rFonts w:ascii="Arial" w:hAnsi="Arial" w:hint="default"/>
      </w:rPr>
    </w:lvl>
    <w:lvl w:ilvl="2" w:tplc="A96E7578" w:tentative="1">
      <w:start w:val="1"/>
      <w:numFmt w:val="decimal"/>
      <w:lvlText w:val="%3)"/>
      <w:lvlJc w:val="left"/>
      <w:pPr>
        <w:tabs>
          <w:tab w:val="num" w:pos="2160"/>
        </w:tabs>
        <w:ind w:left="2160" w:hanging="360"/>
      </w:pPr>
    </w:lvl>
    <w:lvl w:ilvl="3" w:tplc="E542C1D4" w:tentative="1">
      <w:start w:val="1"/>
      <w:numFmt w:val="decimal"/>
      <w:lvlText w:val="%4)"/>
      <w:lvlJc w:val="left"/>
      <w:pPr>
        <w:tabs>
          <w:tab w:val="num" w:pos="2880"/>
        </w:tabs>
        <w:ind w:left="2880" w:hanging="360"/>
      </w:pPr>
    </w:lvl>
    <w:lvl w:ilvl="4" w:tplc="5F104FE2" w:tentative="1">
      <w:start w:val="1"/>
      <w:numFmt w:val="decimal"/>
      <w:lvlText w:val="%5)"/>
      <w:lvlJc w:val="left"/>
      <w:pPr>
        <w:tabs>
          <w:tab w:val="num" w:pos="3600"/>
        </w:tabs>
        <w:ind w:left="3600" w:hanging="360"/>
      </w:pPr>
    </w:lvl>
    <w:lvl w:ilvl="5" w:tplc="13C0F446" w:tentative="1">
      <w:start w:val="1"/>
      <w:numFmt w:val="decimal"/>
      <w:lvlText w:val="%6)"/>
      <w:lvlJc w:val="left"/>
      <w:pPr>
        <w:tabs>
          <w:tab w:val="num" w:pos="4320"/>
        </w:tabs>
        <w:ind w:left="4320" w:hanging="360"/>
      </w:pPr>
    </w:lvl>
    <w:lvl w:ilvl="6" w:tplc="EABA6116" w:tentative="1">
      <w:start w:val="1"/>
      <w:numFmt w:val="decimal"/>
      <w:lvlText w:val="%7)"/>
      <w:lvlJc w:val="left"/>
      <w:pPr>
        <w:tabs>
          <w:tab w:val="num" w:pos="5040"/>
        </w:tabs>
        <w:ind w:left="5040" w:hanging="360"/>
      </w:pPr>
    </w:lvl>
    <w:lvl w:ilvl="7" w:tplc="1DC0AF7C" w:tentative="1">
      <w:start w:val="1"/>
      <w:numFmt w:val="decimal"/>
      <w:lvlText w:val="%8)"/>
      <w:lvlJc w:val="left"/>
      <w:pPr>
        <w:tabs>
          <w:tab w:val="num" w:pos="5760"/>
        </w:tabs>
        <w:ind w:left="5760" w:hanging="360"/>
      </w:pPr>
    </w:lvl>
    <w:lvl w:ilvl="8" w:tplc="BD9EDFA2" w:tentative="1">
      <w:start w:val="1"/>
      <w:numFmt w:val="decimal"/>
      <w:lvlText w:val="%9)"/>
      <w:lvlJc w:val="left"/>
      <w:pPr>
        <w:tabs>
          <w:tab w:val="num" w:pos="6480"/>
        </w:tabs>
        <w:ind w:left="6480" w:hanging="360"/>
      </w:pPr>
    </w:lvl>
  </w:abstractNum>
  <w:abstractNum w:abstractNumId="27" w15:restartNumberingAfterBreak="0">
    <w:nsid w:val="5A7746DB"/>
    <w:multiLevelType w:val="hybridMultilevel"/>
    <w:tmpl w:val="2834990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0E6449"/>
    <w:multiLevelType w:val="hybridMultilevel"/>
    <w:tmpl w:val="46FCBE36"/>
    <w:lvl w:ilvl="0" w:tplc="40E616DA">
      <w:start w:val="1"/>
      <w:numFmt w:val="bullet"/>
      <w:lvlText w:val=""/>
      <w:lvlJc w:val="left"/>
      <w:pPr>
        <w:ind w:left="720" w:hanging="360"/>
      </w:pPr>
      <w:rPr>
        <w:rFonts w:ascii="Symbol" w:hAnsi="Symbol" w:hint="default"/>
      </w:rPr>
    </w:lvl>
    <w:lvl w:ilvl="1" w:tplc="905CC1D0">
      <w:start w:val="1"/>
      <w:numFmt w:val="bullet"/>
      <w:pStyle w:val="VBABullet2"/>
      <w:lvlText w:val="o"/>
      <w:lvlJc w:val="left"/>
      <w:pPr>
        <w:ind w:left="1440" w:hanging="360"/>
      </w:pPr>
      <w:rPr>
        <w:rFonts w:ascii="Courier New" w:hAnsi="Courier New" w:cs="Courier New" w:hint="default"/>
      </w:rPr>
    </w:lvl>
    <w:lvl w:ilvl="2" w:tplc="493CFE1E">
      <w:start w:val="1"/>
      <w:numFmt w:val="bullet"/>
      <w:pStyle w:val="VBABullet3"/>
      <w:lvlText w:val=""/>
      <w:lvlJc w:val="left"/>
      <w:pPr>
        <w:ind w:left="2160" w:hanging="360"/>
      </w:pPr>
      <w:rPr>
        <w:rFonts w:ascii="Wingdings" w:hAnsi="Wingdings" w:hint="default"/>
      </w:rPr>
    </w:lvl>
    <w:lvl w:ilvl="3" w:tplc="9CB696E4">
      <w:start w:val="1"/>
      <w:numFmt w:val="bullet"/>
      <w:pStyle w:val="VBA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37DE4"/>
    <w:multiLevelType w:val="hybridMultilevel"/>
    <w:tmpl w:val="F6DAC296"/>
    <w:lvl w:ilvl="0" w:tplc="AAA068E4">
      <w:start w:val="1"/>
      <w:numFmt w:val="upperLetter"/>
      <w:lvlText w:val="%1."/>
      <w:lvlJc w:val="left"/>
      <w:pPr>
        <w:tabs>
          <w:tab w:val="num" w:pos="360"/>
        </w:tabs>
        <w:ind w:left="360" w:hanging="360"/>
      </w:pPr>
    </w:lvl>
    <w:lvl w:ilvl="1" w:tplc="68F8772A" w:tentative="1">
      <w:start w:val="1"/>
      <w:numFmt w:val="upperLetter"/>
      <w:lvlText w:val="%2."/>
      <w:lvlJc w:val="left"/>
      <w:pPr>
        <w:tabs>
          <w:tab w:val="num" w:pos="1080"/>
        </w:tabs>
        <w:ind w:left="1080" w:hanging="360"/>
      </w:pPr>
    </w:lvl>
    <w:lvl w:ilvl="2" w:tplc="E1029A2C" w:tentative="1">
      <w:start w:val="1"/>
      <w:numFmt w:val="upperLetter"/>
      <w:lvlText w:val="%3."/>
      <w:lvlJc w:val="left"/>
      <w:pPr>
        <w:tabs>
          <w:tab w:val="num" w:pos="1800"/>
        </w:tabs>
        <w:ind w:left="1800" w:hanging="360"/>
      </w:pPr>
    </w:lvl>
    <w:lvl w:ilvl="3" w:tplc="24B21886" w:tentative="1">
      <w:start w:val="1"/>
      <w:numFmt w:val="upperLetter"/>
      <w:lvlText w:val="%4."/>
      <w:lvlJc w:val="left"/>
      <w:pPr>
        <w:tabs>
          <w:tab w:val="num" w:pos="2520"/>
        </w:tabs>
        <w:ind w:left="2520" w:hanging="360"/>
      </w:pPr>
    </w:lvl>
    <w:lvl w:ilvl="4" w:tplc="280CA722" w:tentative="1">
      <w:start w:val="1"/>
      <w:numFmt w:val="upperLetter"/>
      <w:lvlText w:val="%5."/>
      <w:lvlJc w:val="left"/>
      <w:pPr>
        <w:tabs>
          <w:tab w:val="num" w:pos="3240"/>
        </w:tabs>
        <w:ind w:left="3240" w:hanging="360"/>
      </w:pPr>
    </w:lvl>
    <w:lvl w:ilvl="5" w:tplc="30B4B9BC" w:tentative="1">
      <w:start w:val="1"/>
      <w:numFmt w:val="upperLetter"/>
      <w:lvlText w:val="%6."/>
      <w:lvlJc w:val="left"/>
      <w:pPr>
        <w:tabs>
          <w:tab w:val="num" w:pos="3960"/>
        </w:tabs>
        <w:ind w:left="3960" w:hanging="360"/>
      </w:pPr>
    </w:lvl>
    <w:lvl w:ilvl="6" w:tplc="F9DC3522" w:tentative="1">
      <w:start w:val="1"/>
      <w:numFmt w:val="upperLetter"/>
      <w:lvlText w:val="%7."/>
      <w:lvlJc w:val="left"/>
      <w:pPr>
        <w:tabs>
          <w:tab w:val="num" w:pos="4680"/>
        </w:tabs>
        <w:ind w:left="4680" w:hanging="360"/>
      </w:pPr>
    </w:lvl>
    <w:lvl w:ilvl="7" w:tplc="D1321014" w:tentative="1">
      <w:start w:val="1"/>
      <w:numFmt w:val="upperLetter"/>
      <w:lvlText w:val="%8."/>
      <w:lvlJc w:val="left"/>
      <w:pPr>
        <w:tabs>
          <w:tab w:val="num" w:pos="5400"/>
        </w:tabs>
        <w:ind w:left="5400" w:hanging="360"/>
      </w:pPr>
    </w:lvl>
    <w:lvl w:ilvl="8" w:tplc="48102180" w:tentative="1">
      <w:start w:val="1"/>
      <w:numFmt w:val="upperLetter"/>
      <w:lvlText w:val="%9."/>
      <w:lvlJc w:val="left"/>
      <w:pPr>
        <w:tabs>
          <w:tab w:val="num" w:pos="6120"/>
        </w:tabs>
        <w:ind w:left="6120" w:hanging="360"/>
      </w:pPr>
    </w:lvl>
  </w:abstractNum>
  <w:abstractNum w:abstractNumId="30" w15:restartNumberingAfterBreak="0">
    <w:nsid w:val="690A6FF4"/>
    <w:multiLevelType w:val="hybridMultilevel"/>
    <w:tmpl w:val="7B0C0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B5925"/>
    <w:multiLevelType w:val="hybridMultilevel"/>
    <w:tmpl w:val="305E096E"/>
    <w:lvl w:ilvl="0" w:tplc="3F40FD88">
      <w:start w:val="1"/>
      <w:numFmt w:val="bullet"/>
      <w:lvlText w:val="•"/>
      <w:lvlJc w:val="left"/>
      <w:pPr>
        <w:tabs>
          <w:tab w:val="num" w:pos="720"/>
        </w:tabs>
        <w:ind w:left="720" w:hanging="360"/>
      </w:pPr>
      <w:rPr>
        <w:rFonts w:ascii="Arial" w:hAnsi="Arial" w:hint="default"/>
      </w:rPr>
    </w:lvl>
    <w:lvl w:ilvl="1" w:tplc="148E1238" w:tentative="1">
      <w:start w:val="1"/>
      <w:numFmt w:val="bullet"/>
      <w:lvlText w:val="•"/>
      <w:lvlJc w:val="left"/>
      <w:pPr>
        <w:tabs>
          <w:tab w:val="num" w:pos="1440"/>
        </w:tabs>
        <w:ind w:left="1440" w:hanging="360"/>
      </w:pPr>
      <w:rPr>
        <w:rFonts w:ascii="Arial" w:hAnsi="Arial" w:hint="default"/>
      </w:rPr>
    </w:lvl>
    <w:lvl w:ilvl="2" w:tplc="330C9AB0" w:tentative="1">
      <w:start w:val="1"/>
      <w:numFmt w:val="bullet"/>
      <w:lvlText w:val="•"/>
      <w:lvlJc w:val="left"/>
      <w:pPr>
        <w:tabs>
          <w:tab w:val="num" w:pos="2160"/>
        </w:tabs>
        <w:ind w:left="2160" w:hanging="360"/>
      </w:pPr>
      <w:rPr>
        <w:rFonts w:ascii="Arial" w:hAnsi="Arial" w:hint="default"/>
      </w:rPr>
    </w:lvl>
    <w:lvl w:ilvl="3" w:tplc="F86CF18E" w:tentative="1">
      <w:start w:val="1"/>
      <w:numFmt w:val="bullet"/>
      <w:lvlText w:val="•"/>
      <w:lvlJc w:val="left"/>
      <w:pPr>
        <w:tabs>
          <w:tab w:val="num" w:pos="2880"/>
        </w:tabs>
        <w:ind w:left="2880" w:hanging="360"/>
      </w:pPr>
      <w:rPr>
        <w:rFonts w:ascii="Arial" w:hAnsi="Arial" w:hint="default"/>
      </w:rPr>
    </w:lvl>
    <w:lvl w:ilvl="4" w:tplc="78724278" w:tentative="1">
      <w:start w:val="1"/>
      <w:numFmt w:val="bullet"/>
      <w:lvlText w:val="•"/>
      <w:lvlJc w:val="left"/>
      <w:pPr>
        <w:tabs>
          <w:tab w:val="num" w:pos="3600"/>
        </w:tabs>
        <w:ind w:left="3600" w:hanging="360"/>
      </w:pPr>
      <w:rPr>
        <w:rFonts w:ascii="Arial" w:hAnsi="Arial" w:hint="default"/>
      </w:rPr>
    </w:lvl>
    <w:lvl w:ilvl="5" w:tplc="4FAAB3EA" w:tentative="1">
      <w:start w:val="1"/>
      <w:numFmt w:val="bullet"/>
      <w:lvlText w:val="•"/>
      <w:lvlJc w:val="left"/>
      <w:pPr>
        <w:tabs>
          <w:tab w:val="num" w:pos="4320"/>
        </w:tabs>
        <w:ind w:left="4320" w:hanging="360"/>
      </w:pPr>
      <w:rPr>
        <w:rFonts w:ascii="Arial" w:hAnsi="Arial" w:hint="default"/>
      </w:rPr>
    </w:lvl>
    <w:lvl w:ilvl="6" w:tplc="959AE230" w:tentative="1">
      <w:start w:val="1"/>
      <w:numFmt w:val="bullet"/>
      <w:lvlText w:val="•"/>
      <w:lvlJc w:val="left"/>
      <w:pPr>
        <w:tabs>
          <w:tab w:val="num" w:pos="5040"/>
        </w:tabs>
        <w:ind w:left="5040" w:hanging="360"/>
      </w:pPr>
      <w:rPr>
        <w:rFonts w:ascii="Arial" w:hAnsi="Arial" w:hint="default"/>
      </w:rPr>
    </w:lvl>
    <w:lvl w:ilvl="7" w:tplc="05D64F2C" w:tentative="1">
      <w:start w:val="1"/>
      <w:numFmt w:val="bullet"/>
      <w:lvlText w:val="•"/>
      <w:lvlJc w:val="left"/>
      <w:pPr>
        <w:tabs>
          <w:tab w:val="num" w:pos="5760"/>
        </w:tabs>
        <w:ind w:left="5760" w:hanging="360"/>
      </w:pPr>
      <w:rPr>
        <w:rFonts w:ascii="Arial" w:hAnsi="Arial" w:hint="default"/>
      </w:rPr>
    </w:lvl>
    <w:lvl w:ilvl="8" w:tplc="A8542D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781085"/>
    <w:multiLevelType w:val="hybridMultilevel"/>
    <w:tmpl w:val="D69A89F0"/>
    <w:lvl w:ilvl="0" w:tplc="5D68EF68">
      <w:start w:val="1"/>
      <w:numFmt w:val="bullet"/>
      <w:lvlText w:val="•"/>
      <w:lvlJc w:val="left"/>
      <w:pPr>
        <w:tabs>
          <w:tab w:val="num" w:pos="720"/>
        </w:tabs>
        <w:ind w:left="720" w:hanging="360"/>
      </w:pPr>
      <w:rPr>
        <w:rFonts w:ascii="Arial" w:hAnsi="Arial" w:hint="default"/>
      </w:rPr>
    </w:lvl>
    <w:lvl w:ilvl="1" w:tplc="E81E4862" w:tentative="1">
      <w:start w:val="1"/>
      <w:numFmt w:val="bullet"/>
      <w:lvlText w:val="•"/>
      <w:lvlJc w:val="left"/>
      <w:pPr>
        <w:tabs>
          <w:tab w:val="num" w:pos="1440"/>
        </w:tabs>
        <w:ind w:left="1440" w:hanging="360"/>
      </w:pPr>
      <w:rPr>
        <w:rFonts w:ascii="Arial" w:hAnsi="Arial" w:hint="default"/>
      </w:rPr>
    </w:lvl>
    <w:lvl w:ilvl="2" w:tplc="426CAFC2" w:tentative="1">
      <w:start w:val="1"/>
      <w:numFmt w:val="bullet"/>
      <w:lvlText w:val="•"/>
      <w:lvlJc w:val="left"/>
      <w:pPr>
        <w:tabs>
          <w:tab w:val="num" w:pos="2160"/>
        </w:tabs>
        <w:ind w:left="2160" w:hanging="360"/>
      </w:pPr>
      <w:rPr>
        <w:rFonts w:ascii="Arial" w:hAnsi="Arial" w:hint="default"/>
      </w:rPr>
    </w:lvl>
    <w:lvl w:ilvl="3" w:tplc="2B28EACA" w:tentative="1">
      <w:start w:val="1"/>
      <w:numFmt w:val="bullet"/>
      <w:lvlText w:val="•"/>
      <w:lvlJc w:val="left"/>
      <w:pPr>
        <w:tabs>
          <w:tab w:val="num" w:pos="2880"/>
        </w:tabs>
        <w:ind w:left="2880" w:hanging="360"/>
      </w:pPr>
      <w:rPr>
        <w:rFonts w:ascii="Arial" w:hAnsi="Arial" w:hint="default"/>
      </w:rPr>
    </w:lvl>
    <w:lvl w:ilvl="4" w:tplc="D22456F8" w:tentative="1">
      <w:start w:val="1"/>
      <w:numFmt w:val="bullet"/>
      <w:lvlText w:val="•"/>
      <w:lvlJc w:val="left"/>
      <w:pPr>
        <w:tabs>
          <w:tab w:val="num" w:pos="3600"/>
        </w:tabs>
        <w:ind w:left="3600" w:hanging="360"/>
      </w:pPr>
      <w:rPr>
        <w:rFonts w:ascii="Arial" w:hAnsi="Arial" w:hint="default"/>
      </w:rPr>
    </w:lvl>
    <w:lvl w:ilvl="5" w:tplc="E4A05CF6" w:tentative="1">
      <w:start w:val="1"/>
      <w:numFmt w:val="bullet"/>
      <w:lvlText w:val="•"/>
      <w:lvlJc w:val="left"/>
      <w:pPr>
        <w:tabs>
          <w:tab w:val="num" w:pos="4320"/>
        </w:tabs>
        <w:ind w:left="4320" w:hanging="360"/>
      </w:pPr>
      <w:rPr>
        <w:rFonts w:ascii="Arial" w:hAnsi="Arial" w:hint="default"/>
      </w:rPr>
    </w:lvl>
    <w:lvl w:ilvl="6" w:tplc="B0DC9C62" w:tentative="1">
      <w:start w:val="1"/>
      <w:numFmt w:val="bullet"/>
      <w:lvlText w:val="•"/>
      <w:lvlJc w:val="left"/>
      <w:pPr>
        <w:tabs>
          <w:tab w:val="num" w:pos="5040"/>
        </w:tabs>
        <w:ind w:left="5040" w:hanging="360"/>
      </w:pPr>
      <w:rPr>
        <w:rFonts w:ascii="Arial" w:hAnsi="Arial" w:hint="default"/>
      </w:rPr>
    </w:lvl>
    <w:lvl w:ilvl="7" w:tplc="06EAB688" w:tentative="1">
      <w:start w:val="1"/>
      <w:numFmt w:val="bullet"/>
      <w:lvlText w:val="•"/>
      <w:lvlJc w:val="left"/>
      <w:pPr>
        <w:tabs>
          <w:tab w:val="num" w:pos="5760"/>
        </w:tabs>
        <w:ind w:left="5760" w:hanging="360"/>
      </w:pPr>
      <w:rPr>
        <w:rFonts w:ascii="Arial" w:hAnsi="Arial" w:hint="default"/>
      </w:rPr>
    </w:lvl>
    <w:lvl w:ilvl="8" w:tplc="17F6AAF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807C50"/>
    <w:multiLevelType w:val="hybridMultilevel"/>
    <w:tmpl w:val="0DBAD56C"/>
    <w:lvl w:ilvl="0" w:tplc="4DA2AA72">
      <w:start w:val="1"/>
      <w:numFmt w:val="bullet"/>
      <w:lvlText w:val="·"/>
      <w:lvlJc w:val="left"/>
      <w:pPr>
        <w:ind w:left="720" w:hanging="360"/>
      </w:pPr>
      <w:rPr>
        <w:rFonts w:ascii="Symbol" w:hAnsi="Symbol" w:hint="default"/>
      </w:rPr>
    </w:lvl>
    <w:lvl w:ilvl="1" w:tplc="655CEDD4">
      <w:start w:val="1"/>
      <w:numFmt w:val="bullet"/>
      <w:lvlText w:val="o"/>
      <w:lvlJc w:val="left"/>
      <w:pPr>
        <w:ind w:left="1440" w:hanging="360"/>
      </w:pPr>
      <w:rPr>
        <w:rFonts w:ascii="Courier New" w:hAnsi="Courier New" w:hint="default"/>
      </w:rPr>
    </w:lvl>
    <w:lvl w:ilvl="2" w:tplc="7EEE029A">
      <w:start w:val="1"/>
      <w:numFmt w:val="bullet"/>
      <w:lvlText w:val=""/>
      <w:lvlJc w:val="left"/>
      <w:pPr>
        <w:ind w:left="2160" w:hanging="360"/>
      </w:pPr>
      <w:rPr>
        <w:rFonts w:ascii="Wingdings" w:hAnsi="Wingdings" w:hint="default"/>
      </w:rPr>
    </w:lvl>
    <w:lvl w:ilvl="3" w:tplc="3C68DC7A">
      <w:start w:val="1"/>
      <w:numFmt w:val="bullet"/>
      <w:lvlText w:val=""/>
      <w:lvlJc w:val="left"/>
      <w:pPr>
        <w:ind w:left="2880" w:hanging="360"/>
      </w:pPr>
      <w:rPr>
        <w:rFonts w:ascii="Symbol" w:hAnsi="Symbol" w:hint="default"/>
      </w:rPr>
    </w:lvl>
    <w:lvl w:ilvl="4" w:tplc="ACBE856A">
      <w:start w:val="1"/>
      <w:numFmt w:val="bullet"/>
      <w:lvlText w:val="o"/>
      <w:lvlJc w:val="left"/>
      <w:pPr>
        <w:ind w:left="3600" w:hanging="360"/>
      </w:pPr>
      <w:rPr>
        <w:rFonts w:ascii="Courier New" w:hAnsi="Courier New" w:hint="default"/>
      </w:rPr>
    </w:lvl>
    <w:lvl w:ilvl="5" w:tplc="A69A0470">
      <w:start w:val="1"/>
      <w:numFmt w:val="bullet"/>
      <w:lvlText w:val=""/>
      <w:lvlJc w:val="left"/>
      <w:pPr>
        <w:ind w:left="4320" w:hanging="360"/>
      </w:pPr>
      <w:rPr>
        <w:rFonts w:ascii="Wingdings" w:hAnsi="Wingdings" w:hint="default"/>
      </w:rPr>
    </w:lvl>
    <w:lvl w:ilvl="6" w:tplc="95A080CC">
      <w:start w:val="1"/>
      <w:numFmt w:val="bullet"/>
      <w:lvlText w:val=""/>
      <w:lvlJc w:val="left"/>
      <w:pPr>
        <w:ind w:left="5040" w:hanging="360"/>
      </w:pPr>
      <w:rPr>
        <w:rFonts w:ascii="Symbol" w:hAnsi="Symbol" w:hint="default"/>
      </w:rPr>
    </w:lvl>
    <w:lvl w:ilvl="7" w:tplc="A49EC72A">
      <w:start w:val="1"/>
      <w:numFmt w:val="bullet"/>
      <w:lvlText w:val="o"/>
      <w:lvlJc w:val="left"/>
      <w:pPr>
        <w:ind w:left="5760" w:hanging="360"/>
      </w:pPr>
      <w:rPr>
        <w:rFonts w:ascii="Courier New" w:hAnsi="Courier New" w:hint="default"/>
      </w:rPr>
    </w:lvl>
    <w:lvl w:ilvl="8" w:tplc="18EED53E">
      <w:start w:val="1"/>
      <w:numFmt w:val="bullet"/>
      <w:lvlText w:val=""/>
      <w:lvlJc w:val="left"/>
      <w:pPr>
        <w:ind w:left="6480" w:hanging="360"/>
      </w:pPr>
      <w:rPr>
        <w:rFonts w:ascii="Wingdings" w:hAnsi="Wingdings" w:hint="default"/>
      </w:rPr>
    </w:lvl>
  </w:abstractNum>
  <w:abstractNum w:abstractNumId="34" w15:restartNumberingAfterBreak="0">
    <w:nsid w:val="7FBF24D3"/>
    <w:multiLevelType w:val="hybridMultilevel"/>
    <w:tmpl w:val="00005B00"/>
    <w:lvl w:ilvl="0" w:tplc="663EF772">
      <w:start w:val="1"/>
      <w:numFmt w:val="bullet"/>
      <w:pStyle w:val="VBABullet1"/>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7455227">
    <w:abstractNumId w:val="17"/>
  </w:num>
  <w:num w:numId="2" w16cid:durableId="930891061">
    <w:abstractNumId w:val="10"/>
  </w:num>
  <w:num w:numId="3" w16cid:durableId="1998267131">
    <w:abstractNumId w:val="33"/>
  </w:num>
  <w:num w:numId="4" w16cid:durableId="303118763">
    <w:abstractNumId w:val="0"/>
  </w:num>
  <w:num w:numId="5" w16cid:durableId="175079384">
    <w:abstractNumId w:val="3"/>
  </w:num>
  <w:num w:numId="6" w16cid:durableId="1314064129">
    <w:abstractNumId w:val="4"/>
  </w:num>
  <w:num w:numId="7" w16cid:durableId="720371961">
    <w:abstractNumId w:val="28"/>
  </w:num>
  <w:num w:numId="8" w16cid:durableId="1659528818">
    <w:abstractNumId w:val="34"/>
  </w:num>
  <w:num w:numId="9" w16cid:durableId="243300626">
    <w:abstractNumId w:val="9"/>
  </w:num>
  <w:num w:numId="10" w16cid:durableId="1153986698">
    <w:abstractNumId w:val="19"/>
  </w:num>
  <w:num w:numId="11" w16cid:durableId="1915168181">
    <w:abstractNumId w:val="26"/>
  </w:num>
  <w:num w:numId="12" w16cid:durableId="1285503977">
    <w:abstractNumId w:val="2"/>
  </w:num>
  <w:num w:numId="13" w16cid:durableId="574439570">
    <w:abstractNumId w:val="31"/>
  </w:num>
  <w:num w:numId="14" w16cid:durableId="314262945">
    <w:abstractNumId w:val="14"/>
  </w:num>
  <w:num w:numId="15" w16cid:durableId="1140538610">
    <w:abstractNumId w:val="13"/>
  </w:num>
  <w:num w:numId="16" w16cid:durableId="1132674821">
    <w:abstractNumId w:val="29"/>
  </w:num>
  <w:num w:numId="17" w16cid:durableId="1527718433">
    <w:abstractNumId w:val="30"/>
  </w:num>
  <w:num w:numId="18" w16cid:durableId="1427842585">
    <w:abstractNumId w:val="25"/>
  </w:num>
  <w:num w:numId="19" w16cid:durableId="1802112780">
    <w:abstractNumId w:val="12"/>
  </w:num>
  <w:num w:numId="20" w16cid:durableId="551573502">
    <w:abstractNumId w:val="23"/>
  </w:num>
  <w:num w:numId="21" w16cid:durableId="1071586997">
    <w:abstractNumId w:val="7"/>
  </w:num>
  <w:num w:numId="22" w16cid:durableId="1758206699">
    <w:abstractNumId w:val="32"/>
  </w:num>
  <w:num w:numId="23" w16cid:durableId="1914778713">
    <w:abstractNumId w:val="16"/>
  </w:num>
  <w:num w:numId="24" w16cid:durableId="195433606">
    <w:abstractNumId w:val="5"/>
  </w:num>
  <w:num w:numId="25" w16cid:durableId="805395185">
    <w:abstractNumId w:val="18"/>
  </w:num>
  <w:num w:numId="26" w16cid:durableId="122889496">
    <w:abstractNumId w:val="6"/>
  </w:num>
  <w:num w:numId="27" w16cid:durableId="1505513756">
    <w:abstractNumId w:val="1"/>
  </w:num>
  <w:num w:numId="28" w16cid:durableId="138231846">
    <w:abstractNumId w:val="24"/>
  </w:num>
  <w:num w:numId="29" w16cid:durableId="118576010">
    <w:abstractNumId w:val="27"/>
  </w:num>
  <w:num w:numId="30" w16cid:durableId="1823739757">
    <w:abstractNumId w:val="11"/>
  </w:num>
  <w:num w:numId="31" w16cid:durableId="444426253">
    <w:abstractNumId w:val="15"/>
  </w:num>
  <w:num w:numId="32" w16cid:durableId="1590894978">
    <w:abstractNumId w:val="20"/>
  </w:num>
  <w:num w:numId="33" w16cid:durableId="262691131">
    <w:abstractNumId w:val="22"/>
  </w:num>
  <w:num w:numId="34" w16cid:durableId="778724690">
    <w:abstractNumId w:val="21"/>
  </w:num>
  <w:num w:numId="35" w16cid:durableId="108503199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2MDGyNDY0NbE0NzNW0lEKTi0uzszPAykwrAUAT2o33iwAAAA="/>
  </w:docVars>
  <w:rsids>
    <w:rsidRoot w:val="001C3354"/>
    <w:rsid w:val="000120A3"/>
    <w:rsid w:val="00023D8B"/>
    <w:rsid w:val="00030438"/>
    <w:rsid w:val="000344F7"/>
    <w:rsid w:val="00040778"/>
    <w:rsid w:val="000456BF"/>
    <w:rsid w:val="00054E12"/>
    <w:rsid w:val="00056E7A"/>
    <w:rsid w:val="00066120"/>
    <w:rsid w:val="00071CD4"/>
    <w:rsid w:val="00080FEB"/>
    <w:rsid w:val="000901CD"/>
    <w:rsid w:val="000A1C0E"/>
    <w:rsid w:val="000A377E"/>
    <w:rsid w:val="000A6E7C"/>
    <w:rsid w:val="000C3FF5"/>
    <w:rsid w:val="000C4BDD"/>
    <w:rsid w:val="000C4FEE"/>
    <w:rsid w:val="000D63E0"/>
    <w:rsid w:val="000E2CBC"/>
    <w:rsid w:val="000E4711"/>
    <w:rsid w:val="000E71ED"/>
    <w:rsid w:val="000F3F10"/>
    <w:rsid w:val="001109C8"/>
    <w:rsid w:val="00135245"/>
    <w:rsid w:val="001354CF"/>
    <w:rsid w:val="0014342A"/>
    <w:rsid w:val="00145BCD"/>
    <w:rsid w:val="00164E84"/>
    <w:rsid w:val="001731F9"/>
    <w:rsid w:val="00191A05"/>
    <w:rsid w:val="001B2318"/>
    <w:rsid w:val="001B7E3F"/>
    <w:rsid w:val="001C054B"/>
    <w:rsid w:val="001C3354"/>
    <w:rsid w:val="001C5733"/>
    <w:rsid w:val="001D7392"/>
    <w:rsid w:val="001D7DDD"/>
    <w:rsid w:val="001E1245"/>
    <w:rsid w:val="001E6942"/>
    <w:rsid w:val="001F2C09"/>
    <w:rsid w:val="001F470B"/>
    <w:rsid w:val="00214EAB"/>
    <w:rsid w:val="00220013"/>
    <w:rsid w:val="0022161D"/>
    <w:rsid w:val="0023401F"/>
    <w:rsid w:val="00240636"/>
    <w:rsid w:val="00247238"/>
    <w:rsid w:val="00250C01"/>
    <w:rsid w:val="00252D12"/>
    <w:rsid w:val="0025680A"/>
    <w:rsid w:val="0025743C"/>
    <w:rsid w:val="00284B7C"/>
    <w:rsid w:val="0029663C"/>
    <w:rsid w:val="0029720D"/>
    <w:rsid w:val="002A7E3E"/>
    <w:rsid w:val="002B34DE"/>
    <w:rsid w:val="002C1F7F"/>
    <w:rsid w:val="002D5F67"/>
    <w:rsid w:val="002D6CF1"/>
    <w:rsid w:val="002E5738"/>
    <w:rsid w:val="002F6327"/>
    <w:rsid w:val="003167D0"/>
    <w:rsid w:val="00321FD4"/>
    <w:rsid w:val="0032257A"/>
    <w:rsid w:val="00341175"/>
    <w:rsid w:val="0035273B"/>
    <w:rsid w:val="00354990"/>
    <w:rsid w:val="00356329"/>
    <w:rsid w:val="0035690D"/>
    <w:rsid w:val="00356FC0"/>
    <w:rsid w:val="0036268D"/>
    <w:rsid w:val="00370197"/>
    <w:rsid w:val="00371039"/>
    <w:rsid w:val="00377F52"/>
    <w:rsid w:val="00381063"/>
    <w:rsid w:val="003822FE"/>
    <w:rsid w:val="0039041A"/>
    <w:rsid w:val="00393938"/>
    <w:rsid w:val="00393AC7"/>
    <w:rsid w:val="003B2310"/>
    <w:rsid w:val="003B72CB"/>
    <w:rsid w:val="003C4BD6"/>
    <w:rsid w:val="003C68E3"/>
    <w:rsid w:val="003D034D"/>
    <w:rsid w:val="003E04F6"/>
    <w:rsid w:val="003E0AB8"/>
    <w:rsid w:val="003E13FA"/>
    <w:rsid w:val="003E1E2E"/>
    <w:rsid w:val="003E2470"/>
    <w:rsid w:val="003F7987"/>
    <w:rsid w:val="004058BF"/>
    <w:rsid w:val="00406E49"/>
    <w:rsid w:val="004136D4"/>
    <w:rsid w:val="004159DF"/>
    <w:rsid w:val="004173E8"/>
    <w:rsid w:val="00433C69"/>
    <w:rsid w:val="004430CA"/>
    <w:rsid w:val="0044675A"/>
    <w:rsid w:val="00454FF7"/>
    <w:rsid w:val="004648AB"/>
    <w:rsid w:val="0047571E"/>
    <w:rsid w:val="00476E9B"/>
    <w:rsid w:val="00477D05"/>
    <w:rsid w:val="00480B1E"/>
    <w:rsid w:val="00482424"/>
    <w:rsid w:val="00482F3D"/>
    <w:rsid w:val="00495247"/>
    <w:rsid w:val="004B645A"/>
    <w:rsid w:val="004C57C9"/>
    <w:rsid w:val="004D6C53"/>
    <w:rsid w:val="004D7351"/>
    <w:rsid w:val="004E2924"/>
    <w:rsid w:val="004E4A43"/>
    <w:rsid w:val="004E680D"/>
    <w:rsid w:val="004E6C07"/>
    <w:rsid w:val="004E714C"/>
    <w:rsid w:val="004E75AA"/>
    <w:rsid w:val="00501DC4"/>
    <w:rsid w:val="00502291"/>
    <w:rsid w:val="00504DE5"/>
    <w:rsid w:val="00510461"/>
    <w:rsid w:val="00512497"/>
    <w:rsid w:val="00520F39"/>
    <w:rsid w:val="00521963"/>
    <w:rsid w:val="00525CD2"/>
    <w:rsid w:val="00530806"/>
    <w:rsid w:val="00535947"/>
    <w:rsid w:val="00544EED"/>
    <w:rsid w:val="00550B2E"/>
    <w:rsid w:val="00562287"/>
    <w:rsid w:val="00565B77"/>
    <w:rsid w:val="00572385"/>
    <w:rsid w:val="005811BB"/>
    <w:rsid w:val="00596586"/>
    <w:rsid w:val="005A3CF6"/>
    <w:rsid w:val="005A6080"/>
    <w:rsid w:val="005B11C5"/>
    <w:rsid w:val="005B27E3"/>
    <w:rsid w:val="005C1725"/>
    <w:rsid w:val="005C4A18"/>
    <w:rsid w:val="005D63AB"/>
    <w:rsid w:val="00601B28"/>
    <w:rsid w:val="00606F07"/>
    <w:rsid w:val="006071A2"/>
    <w:rsid w:val="00630DE4"/>
    <w:rsid w:val="00644ACD"/>
    <w:rsid w:val="00644B9D"/>
    <w:rsid w:val="00645D7C"/>
    <w:rsid w:val="00652F1E"/>
    <w:rsid w:val="00654119"/>
    <w:rsid w:val="00662A2F"/>
    <w:rsid w:val="00664B00"/>
    <w:rsid w:val="006653CE"/>
    <w:rsid w:val="00665A89"/>
    <w:rsid w:val="00665C7E"/>
    <w:rsid w:val="006811F9"/>
    <w:rsid w:val="006937FB"/>
    <w:rsid w:val="00693B7E"/>
    <w:rsid w:val="006A68D4"/>
    <w:rsid w:val="006B7F63"/>
    <w:rsid w:val="006C3BDF"/>
    <w:rsid w:val="006C432A"/>
    <w:rsid w:val="006C5AE3"/>
    <w:rsid w:val="006D2CFC"/>
    <w:rsid w:val="006D3D37"/>
    <w:rsid w:val="006D7DE7"/>
    <w:rsid w:val="006F1A9B"/>
    <w:rsid w:val="00713908"/>
    <w:rsid w:val="0071767F"/>
    <w:rsid w:val="007244A9"/>
    <w:rsid w:val="00724B7C"/>
    <w:rsid w:val="00725E6A"/>
    <w:rsid w:val="0072615F"/>
    <w:rsid w:val="00731771"/>
    <w:rsid w:val="007358B3"/>
    <w:rsid w:val="0073606F"/>
    <w:rsid w:val="0073659D"/>
    <w:rsid w:val="00736A7E"/>
    <w:rsid w:val="007547BF"/>
    <w:rsid w:val="007768E5"/>
    <w:rsid w:val="00776F98"/>
    <w:rsid w:val="00781B43"/>
    <w:rsid w:val="00790D87"/>
    <w:rsid w:val="00792467"/>
    <w:rsid w:val="007A1405"/>
    <w:rsid w:val="007A5974"/>
    <w:rsid w:val="007B0479"/>
    <w:rsid w:val="007B2677"/>
    <w:rsid w:val="007B4752"/>
    <w:rsid w:val="00804269"/>
    <w:rsid w:val="00813615"/>
    <w:rsid w:val="00826289"/>
    <w:rsid w:val="008434E2"/>
    <w:rsid w:val="00843DE5"/>
    <w:rsid w:val="00852A1B"/>
    <w:rsid w:val="00855CE3"/>
    <w:rsid w:val="00856C68"/>
    <w:rsid w:val="00856DD9"/>
    <w:rsid w:val="00860208"/>
    <w:rsid w:val="00882F19"/>
    <w:rsid w:val="00885BE0"/>
    <w:rsid w:val="00887B10"/>
    <w:rsid w:val="008B5CFD"/>
    <w:rsid w:val="008C341F"/>
    <w:rsid w:val="008C490D"/>
    <w:rsid w:val="008D18CC"/>
    <w:rsid w:val="008D3081"/>
    <w:rsid w:val="008E2B3E"/>
    <w:rsid w:val="008E65BF"/>
    <w:rsid w:val="008E6D67"/>
    <w:rsid w:val="00914692"/>
    <w:rsid w:val="009152EA"/>
    <w:rsid w:val="0092123E"/>
    <w:rsid w:val="0092520D"/>
    <w:rsid w:val="009274FC"/>
    <w:rsid w:val="00940843"/>
    <w:rsid w:val="00940A56"/>
    <w:rsid w:val="00954F93"/>
    <w:rsid w:val="009564DF"/>
    <w:rsid w:val="00963101"/>
    <w:rsid w:val="009B00A4"/>
    <w:rsid w:val="009B0225"/>
    <w:rsid w:val="009C58A2"/>
    <w:rsid w:val="009C596E"/>
    <w:rsid w:val="009C5BCD"/>
    <w:rsid w:val="009D4C42"/>
    <w:rsid w:val="009D7201"/>
    <w:rsid w:val="009E1136"/>
    <w:rsid w:val="009E3A3B"/>
    <w:rsid w:val="009E5E9E"/>
    <w:rsid w:val="009F5C42"/>
    <w:rsid w:val="009F75E7"/>
    <w:rsid w:val="00A007DA"/>
    <w:rsid w:val="00A17BA2"/>
    <w:rsid w:val="00A229B7"/>
    <w:rsid w:val="00A37B98"/>
    <w:rsid w:val="00A411F9"/>
    <w:rsid w:val="00A52EF5"/>
    <w:rsid w:val="00A54A81"/>
    <w:rsid w:val="00A557F6"/>
    <w:rsid w:val="00A656BD"/>
    <w:rsid w:val="00A674F5"/>
    <w:rsid w:val="00A7061E"/>
    <w:rsid w:val="00A801E1"/>
    <w:rsid w:val="00A85303"/>
    <w:rsid w:val="00A90F33"/>
    <w:rsid w:val="00AA28D9"/>
    <w:rsid w:val="00AA3E4F"/>
    <w:rsid w:val="00AA65C3"/>
    <w:rsid w:val="00AC69ED"/>
    <w:rsid w:val="00AD5781"/>
    <w:rsid w:val="00AE5517"/>
    <w:rsid w:val="00AE7164"/>
    <w:rsid w:val="00AE7BC5"/>
    <w:rsid w:val="00AF6D26"/>
    <w:rsid w:val="00B11897"/>
    <w:rsid w:val="00B12D64"/>
    <w:rsid w:val="00B21EDF"/>
    <w:rsid w:val="00B23886"/>
    <w:rsid w:val="00B3045D"/>
    <w:rsid w:val="00B4046D"/>
    <w:rsid w:val="00B47958"/>
    <w:rsid w:val="00B522D1"/>
    <w:rsid w:val="00B64DE8"/>
    <w:rsid w:val="00B855D1"/>
    <w:rsid w:val="00B857E5"/>
    <w:rsid w:val="00B92189"/>
    <w:rsid w:val="00B96ED0"/>
    <w:rsid w:val="00BA782B"/>
    <w:rsid w:val="00BB02CB"/>
    <w:rsid w:val="00BD1EA0"/>
    <w:rsid w:val="00BD26CE"/>
    <w:rsid w:val="00BE214D"/>
    <w:rsid w:val="00BF49CC"/>
    <w:rsid w:val="00C03E23"/>
    <w:rsid w:val="00C05542"/>
    <w:rsid w:val="00C10EA4"/>
    <w:rsid w:val="00C12D39"/>
    <w:rsid w:val="00C26694"/>
    <w:rsid w:val="00C26D11"/>
    <w:rsid w:val="00C3133D"/>
    <w:rsid w:val="00C40D63"/>
    <w:rsid w:val="00C452A7"/>
    <w:rsid w:val="00C65E42"/>
    <w:rsid w:val="00C71743"/>
    <w:rsid w:val="00C7695D"/>
    <w:rsid w:val="00C943A4"/>
    <w:rsid w:val="00C956E5"/>
    <w:rsid w:val="00CB3775"/>
    <w:rsid w:val="00CD7D4A"/>
    <w:rsid w:val="00CE755B"/>
    <w:rsid w:val="00CF59E6"/>
    <w:rsid w:val="00D1089D"/>
    <w:rsid w:val="00D32ED3"/>
    <w:rsid w:val="00D34F79"/>
    <w:rsid w:val="00D436CF"/>
    <w:rsid w:val="00D459A0"/>
    <w:rsid w:val="00D54728"/>
    <w:rsid w:val="00D566A4"/>
    <w:rsid w:val="00D6021C"/>
    <w:rsid w:val="00D63512"/>
    <w:rsid w:val="00D64F9A"/>
    <w:rsid w:val="00D659BB"/>
    <w:rsid w:val="00D666E7"/>
    <w:rsid w:val="00D72499"/>
    <w:rsid w:val="00D73BF4"/>
    <w:rsid w:val="00D84F6D"/>
    <w:rsid w:val="00D9321D"/>
    <w:rsid w:val="00D957D6"/>
    <w:rsid w:val="00DA5979"/>
    <w:rsid w:val="00DB2251"/>
    <w:rsid w:val="00DB4958"/>
    <w:rsid w:val="00DB7A7D"/>
    <w:rsid w:val="00DC5C54"/>
    <w:rsid w:val="00DD0A58"/>
    <w:rsid w:val="00DD494D"/>
    <w:rsid w:val="00DF7FE5"/>
    <w:rsid w:val="00E063AD"/>
    <w:rsid w:val="00E10AF8"/>
    <w:rsid w:val="00E22976"/>
    <w:rsid w:val="00E30E0A"/>
    <w:rsid w:val="00E30EE4"/>
    <w:rsid w:val="00E45338"/>
    <w:rsid w:val="00E57A17"/>
    <w:rsid w:val="00E775AA"/>
    <w:rsid w:val="00EA0EFE"/>
    <w:rsid w:val="00EB2FAE"/>
    <w:rsid w:val="00EC3E37"/>
    <w:rsid w:val="00F019BA"/>
    <w:rsid w:val="00F11B94"/>
    <w:rsid w:val="00F20111"/>
    <w:rsid w:val="00F227BC"/>
    <w:rsid w:val="00F4089B"/>
    <w:rsid w:val="00F439FC"/>
    <w:rsid w:val="00F45988"/>
    <w:rsid w:val="00F545F8"/>
    <w:rsid w:val="00F56911"/>
    <w:rsid w:val="00F6036E"/>
    <w:rsid w:val="00F6119B"/>
    <w:rsid w:val="00F65316"/>
    <w:rsid w:val="00F6597F"/>
    <w:rsid w:val="00F66CA1"/>
    <w:rsid w:val="00F764FC"/>
    <w:rsid w:val="00F94357"/>
    <w:rsid w:val="00F96AD3"/>
    <w:rsid w:val="00FA3CA5"/>
    <w:rsid w:val="00FC77A0"/>
    <w:rsid w:val="00FE4E78"/>
    <w:rsid w:val="00FE57ED"/>
    <w:rsid w:val="01152E3A"/>
    <w:rsid w:val="14DD8190"/>
    <w:rsid w:val="17DB1736"/>
    <w:rsid w:val="1F827F0C"/>
    <w:rsid w:val="2C3D8174"/>
    <w:rsid w:val="2F752236"/>
    <w:rsid w:val="3873F70E"/>
    <w:rsid w:val="4EE033FF"/>
    <w:rsid w:val="4F14B965"/>
    <w:rsid w:val="4F7FF03B"/>
    <w:rsid w:val="507C0460"/>
    <w:rsid w:val="609A15B0"/>
    <w:rsid w:val="621CBDB4"/>
    <w:rsid w:val="630F9D55"/>
    <w:rsid w:val="6BF72C81"/>
    <w:rsid w:val="755686A6"/>
    <w:rsid w:val="77E0ED37"/>
    <w:rsid w:val="77FA1594"/>
    <w:rsid w:val="797CBD98"/>
    <w:rsid w:val="7B2490DD"/>
    <w:rsid w:val="7BACF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BF46"/>
  <w15:chartTrackingRefBased/>
  <w15:docId w15:val="{E814564F-40A0-4950-9A73-FEAE690B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6F"/>
    <w:rPr>
      <w:sz w:val="24"/>
    </w:rPr>
  </w:style>
  <w:style w:type="paragraph" w:styleId="Heading1">
    <w:name w:val="heading 1"/>
    <w:basedOn w:val="Normal"/>
    <w:next w:val="Normal"/>
    <w:link w:val="Heading1Char"/>
    <w:uiPriority w:val="9"/>
    <w:qFormat/>
    <w:rsid w:val="0035273B"/>
    <w:pPr>
      <w:keepNext/>
      <w:keepLines/>
      <w:spacing w:before="120" w:after="0"/>
      <w:jc w:val="center"/>
      <w:outlineLvl w:val="0"/>
    </w:pPr>
    <w:rPr>
      <w:rFonts w:ascii="Arial" w:eastAsiaTheme="majorEastAsia" w:hAnsi="Arial" w:cstheme="majorBidi"/>
      <w:caps/>
      <w:sz w:val="56"/>
      <w:szCs w:val="32"/>
    </w:rPr>
  </w:style>
  <w:style w:type="paragraph" w:styleId="Heading2">
    <w:name w:val="heading 2"/>
    <w:basedOn w:val="Normal"/>
    <w:next w:val="Normal"/>
    <w:link w:val="Heading2Char"/>
    <w:uiPriority w:val="9"/>
    <w:unhideWhenUsed/>
    <w:qFormat/>
    <w:rsid w:val="001C33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35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3B"/>
    <w:rPr>
      <w:rFonts w:ascii="Arial" w:eastAsiaTheme="majorEastAsia" w:hAnsi="Arial" w:cstheme="majorBidi"/>
      <w:caps/>
      <w:sz w:val="56"/>
      <w:szCs w:val="32"/>
    </w:rPr>
  </w:style>
  <w:style w:type="character" w:customStyle="1" w:styleId="Heading2Char">
    <w:name w:val="Heading 2 Char"/>
    <w:basedOn w:val="DefaultParagraphFont"/>
    <w:link w:val="Heading2"/>
    <w:uiPriority w:val="9"/>
    <w:rsid w:val="001C33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3354"/>
    <w:rPr>
      <w:rFonts w:asciiTheme="majorHAnsi" w:eastAsiaTheme="majorEastAsia" w:hAnsiTheme="majorHAnsi" w:cstheme="majorBidi"/>
      <w:color w:val="1F3763" w:themeColor="accent1" w:themeShade="7F"/>
      <w:sz w:val="24"/>
      <w:szCs w:val="24"/>
    </w:rPr>
  </w:style>
  <w:style w:type="paragraph" w:styleId="ListParagraph">
    <w:name w:val="List Paragraph"/>
    <w:aliases w:val="Llista Nivell1,Lista de nivel 1,Lettre d'introduction,Table of contents numbered,Paragraphe de liste PBLH"/>
    <w:basedOn w:val="Normal"/>
    <w:link w:val="ListParagraphChar"/>
    <w:uiPriority w:val="34"/>
    <w:qFormat/>
    <w:rsid w:val="001C3354"/>
    <w:pPr>
      <w:ind w:left="720"/>
      <w:contextualSpacing/>
    </w:pPr>
  </w:style>
  <w:style w:type="character" w:styleId="Hyperlink">
    <w:name w:val="Hyperlink"/>
    <w:basedOn w:val="DefaultParagraphFont"/>
    <w:uiPriority w:val="99"/>
    <w:unhideWhenUsed/>
    <w:rsid w:val="001C3354"/>
    <w:rPr>
      <w:color w:val="0563C1" w:themeColor="hyperlink"/>
      <w:u w:val="single"/>
    </w:rPr>
  </w:style>
  <w:style w:type="paragraph" w:styleId="NoSpacing">
    <w:name w:val="No Spacing"/>
    <w:uiPriority w:val="1"/>
    <w:qFormat/>
    <w:rsid w:val="001C3354"/>
    <w:pPr>
      <w:spacing w:after="0" w:line="240" w:lineRule="auto"/>
    </w:pPr>
  </w:style>
  <w:style w:type="character" w:styleId="Emphasis">
    <w:name w:val="Emphasis"/>
    <w:basedOn w:val="DefaultParagraphFont"/>
    <w:uiPriority w:val="20"/>
    <w:qFormat/>
    <w:rsid w:val="001C3354"/>
    <w:rPr>
      <w:i/>
      <w:iCs/>
    </w:rPr>
  </w:style>
  <w:style w:type="character" w:styleId="UnresolvedMention">
    <w:name w:val="Unresolved Mention"/>
    <w:basedOn w:val="DefaultParagraphFont"/>
    <w:uiPriority w:val="99"/>
    <w:semiHidden/>
    <w:unhideWhenUsed/>
    <w:rsid w:val="00AE7164"/>
    <w:rPr>
      <w:color w:val="808080"/>
      <w:shd w:val="clear" w:color="auto" w:fill="E6E6E6"/>
    </w:rPr>
  </w:style>
  <w:style w:type="paragraph" w:styleId="Header">
    <w:name w:val="header"/>
    <w:basedOn w:val="Normal"/>
    <w:link w:val="HeaderChar"/>
    <w:uiPriority w:val="99"/>
    <w:unhideWhenUsed/>
    <w:rsid w:val="00F11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B94"/>
  </w:style>
  <w:style w:type="paragraph" w:styleId="Footer">
    <w:name w:val="footer"/>
    <w:basedOn w:val="Normal"/>
    <w:link w:val="FooterChar"/>
    <w:uiPriority w:val="99"/>
    <w:unhideWhenUsed/>
    <w:rsid w:val="00F11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B94"/>
  </w:style>
  <w:style w:type="character" w:styleId="Strong">
    <w:name w:val="Strong"/>
    <w:basedOn w:val="DefaultParagraphFont"/>
    <w:uiPriority w:val="22"/>
    <w:qFormat/>
    <w:rsid w:val="00F11B94"/>
    <w:rPr>
      <w:b/>
      <w:bCs/>
    </w:rPr>
  </w:style>
  <w:style w:type="paragraph" w:styleId="TOC1">
    <w:name w:val="toc 1"/>
    <w:basedOn w:val="Normal"/>
    <w:next w:val="Normal"/>
    <w:autoRedefine/>
    <w:uiPriority w:val="39"/>
    <w:unhideWhenUsed/>
    <w:rsid w:val="00164E84"/>
    <w:pPr>
      <w:tabs>
        <w:tab w:val="right" w:leader="dot" w:pos="10800"/>
      </w:tabs>
      <w:spacing w:before="60" w:after="60" w:line="240" w:lineRule="auto"/>
    </w:pPr>
    <w:rPr>
      <w:rFonts w:ascii="Arial" w:eastAsia="Calibri" w:hAnsi="Arial" w:cs="Calibri"/>
      <w:szCs w:val="20"/>
    </w:rPr>
  </w:style>
  <w:style w:type="paragraph" w:styleId="TOC2">
    <w:name w:val="toc 2"/>
    <w:basedOn w:val="Normal"/>
    <w:next w:val="Normal"/>
    <w:autoRedefine/>
    <w:uiPriority w:val="39"/>
    <w:unhideWhenUsed/>
    <w:rsid w:val="001E6942"/>
    <w:pPr>
      <w:spacing w:before="60" w:after="60" w:line="240" w:lineRule="auto"/>
      <w:ind w:left="216"/>
    </w:pPr>
    <w:rPr>
      <w:rFonts w:ascii="Arial" w:eastAsia="Calibri" w:hAnsi="Arial" w:cs="Calibri"/>
      <w:szCs w:val="20"/>
    </w:rPr>
  </w:style>
  <w:style w:type="paragraph" w:styleId="TOCHeading">
    <w:name w:val="TOC Heading"/>
    <w:basedOn w:val="Heading1"/>
    <w:next w:val="Normal"/>
    <w:uiPriority w:val="39"/>
    <w:semiHidden/>
    <w:unhideWhenUsed/>
    <w:qFormat/>
    <w:rsid w:val="00F11B94"/>
    <w:pPr>
      <w:outlineLvl w:val="9"/>
    </w:pPr>
  </w:style>
  <w:style w:type="paragraph" w:styleId="TOC3">
    <w:name w:val="toc 3"/>
    <w:basedOn w:val="Normal"/>
    <w:next w:val="Normal"/>
    <w:autoRedefine/>
    <w:uiPriority w:val="39"/>
    <w:unhideWhenUsed/>
    <w:rsid w:val="000A6E7C"/>
    <w:pPr>
      <w:tabs>
        <w:tab w:val="right" w:leader="dot" w:pos="10790"/>
      </w:tabs>
      <w:spacing w:before="60" w:after="60" w:line="240" w:lineRule="auto"/>
      <w:ind w:left="446"/>
    </w:pPr>
    <w:rPr>
      <w:rFonts w:ascii="Arial" w:hAnsi="Arial"/>
    </w:rPr>
  </w:style>
  <w:style w:type="character" w:styleId="CommentReference">
    <w:name w:val="annotation reference"/>
    <w:basedOn w:val="DefaultParagraphFont"/>
    <w:uiPriority w:val="99"/>
    <w:semiHidden/>
    <w:unhideWhenUsed/>
    <w:rsid w:val="00644B9D"/>
    <w:rPr>
      <w:sz w:val="16"/>
      <w:szCs w:val="16"/>
    </w:rPr>
  </w:style>
  <w:style w:type="paragraph" w:styleId="CommentText">
    <w:name w:val="annotation text"/>
    <w:basedOn w:val="Normal"/>
    <w:link w:val="CommentTextChar"/>
    <w:uiPriority w:val="99"/>
    <w:unhideWhenUsed/>
    <w:rsid w:val="00644B9D"/>
    <w:pPr>
      <w:spacing w:line="240" w:lineRule="auto"/>
    </w:pPr>
    <w:rPr>
      <w:sz w:val="20"/>
      <w:szCs w:val="20"/>
    </w:rPr>
  </w:style>
  <w:style w:type="character" w:customStyle="1" w:styleId="CommentTextChar">
    <w:name w:val="Comment Text Char"/>
    <w:basedOn w:val="DefaultParagraphFont"/>
    <w:link w:val="CommentText"/>
    <w:uiPriority w:val="99"/>
    <w:rsid w:val="00644B9D"/>
    <w:rPr>
      <w:sz w:val="20"/>
      <w:szCs w:val="20"/>
    </w:rPr>
  </w:style>
  <w:style w:type="paragraph" w:styleId="CommentSubject">
    <w:name w:val="annotation subject"/>
    <w:basedOn w:val="CommentText"/>
    <w:next w:val="CommentText"/>
    <w:link w:val="CommentSubjectChar"/>
    <w:uiPriority w:val="99"/>
    <w:semiHidden/>
    <w:unhideWhenUsed/>
    <w:rsid w:val="00644B9D"/>
    <w:rPr>
      <w:b/>
      <w:bCs/>
    </w:rPr>
  </w:style>
  <w:style w:type="character" w:customStyle="1" w:styleId="CommentSubjectChar">
    <w:name w:val="Comment Subject Char"/>
    <w:basedOn w:val="CommentTextChar"/>
    <w:link w:val="CommentSubject"/>
    <w:uiPriority w:val="99"/>
    <w:semiHidden/>
    <w:rsid w:val="00644B9D"/>
    <w:rPr>
      <w:b/>
      <w:bCs/>
      <w:sz w:val="20"/>
      <w:szCs w:val="20"/>
    </w:rPr>
  </w:style>
  <w:style w:type="paragraph" w:styleId="Revision">
    <w:name w:val="Revision"/>
    <w:hidden/>
    <w:uiPriority w:val="99"/>
    <w:semiHidden/>
    <w:rsid w:val="002D5F67"/>
    <w:pPr>
      <w:spacing w:after="0" w:line="240" w:lineRule="auto"/>
    </w:pPr>
  </w:style>
  <w:style w:type="paragraph" w:customStyle="1" w:styleId="VBAParagraphText">
    <w:name w:val="VBA_Paragraph_Text"/>
    <w:basedOn w:val="Normal"/>
    <w:qFormat/>
    <w:rsid w:val="002B34DE"/>
    <w:pPr>
      <w:spacing w:before="120" w:after="120" w:line="240" w:lineRule="auto"/>
    </w:pPr>
    <w:rPr>
      <w:rFonts w:ascii="Arial" w:eastAsia="Times New Roman" w:hAnsi="Arial" w:cs="Arial"/>
    </w:rPr>
  </w:style>
  <w:style w:type="paragraph" w:customStyle="1" w:styleId="VBAH1">
    <w:name w:val="VBA_H1"/>
    <w:basedOn w:val="Heading1"/>
    <w:qFormat/>
    <w:rsid w:val="00B23886"/>
    <w:pPr>
      <w:spacing w:after="120" w:line="240" w:lineRule="auto"/>
    </w:pPr>
    <w:rPr>
      <w:rFonts w:cs="Arial"/>
      <w:b/>
      <w:bCs/>
      <w:smallCaps/>
      <w:color w:val="1F3864" w:themeColor="accent1" w:themeShade="80"/>
      <w:sz w:val="36"/>
      <w:szCs w:val="36"/>
    </w:rPr>
  </w:style>
  <w:style w:type="paragraph" w:customStyle="1" w:styleId="VBAH2">
    <w:name w:val="VBA_H2"/>
    <w:basedOn w:val="Heading2"/>
    <w:qFormat/>
    <w:rsid w:val="00023D8B"/>
    <w:pPr>
      <w:spacing w:before="120" w:after="120" w:line="240" w:lineRule="auto"/>
    </w:pPr>
    <w:rPr>
      <w:rFonts w:ascii="Arial" w:hAnsi="Arial" w:cs="Arial"/>
      <w:b/>
      <w:bCs/>
      <w:sz w:val="32"/>
      <w:szCs w:val="32"/>
    </w:rPr>
  </w:style>
  <w:style w:type="paragraph" w:customStyle="1" w:styleId="VBAH3">
    <w:name w:val="VBA_H3"/>
    <w:basedOn w:val="Heading3"/>
    <w:qFormat/>
    <w:rsid w:val="009152EA"/>
    <w:pPr>
      <w:keepNext w:val="0"/>
      <w:keepLines w:val="0"/>
      <w:spacing w:before="120" w:after="120" w:line="240" w:lineRule="auto"/>
    </w:pPr>
    <w:rPr>
      <w:rFonts w:ascii="Arial" w:eastAsia="Times New Roman" w:hAnsi="Arial" w:cs="Arial"/>
      <w:b/>
      <w:bCs/>
      <w:i/>
      <w:iCs/>
      <w:color w:val="auto"/>
      <w:sz w:val="28"/>
      <w:szCs w:val="28"/>
    </w:rPr>
  </w:style>
  <w:style w:type="paragraph" w:customStyle="1" w:styleId="VBABullet1">
    <w:name w:val="VBA_Bullet1"/>
    <w:basedOn w:val="VBAParagraphText"/>
    <w:qFormat/>
    <w:rsid w:val="009152EA"/>
    <w:pPr>
      <w:numPr>
        <w:numId w:val="8"/>
      </w:numPr>
      <w:ind w:left="720"/>
    </w:pPr>
  </w:style>
  <w:style w:type="character" w:styleId="FollowedHyperlink">
    <w:name w:val="FollowedHyperlink"/>
    <w:basedOn w:val="DefaultParagraphFont"/>
    <w:uiPriority w:val="99"/>
    <w:semiHidden/>
    <w:unhideWhenUsed/>
    <w:rsid w:val="001E6942"/>
    <w:rPr>
      <w:color w:val="954F72" w:themeColor="followedHyperlink"/>
      <w:u w:val="single"/>
    </w:rPr>
  </w:style>
  <w:style w:type="table" w:styleId="TableGrid">
    <w:name w:val="Table Grid"/>
    <w:basedOn w:val="TableNormal"/>
    <w:rsid w:val="00B404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ullet2">
    <w:name w:val="VBA_Bullet2"/>
    <w:basedOn w:val="Normal"/>
    <w:qFormat/>
    <w:rsid w:val="009152EA"/>
    <w:pPr>
      <w:numPr>
        <w:ilvl w:val="1"/>
        <w:numId w:val="7"/>
      </w:numPr>
      <w:spacing w:before="120" w:after="120" w:line="240" w:lineRule="auto"/>
      <w:ind w:left="1080"/>
    </w:pPr>
    <w:rPr>
      <w:rFonts w:ascii="Arial" w:eastAsia="Times New Roman" w:hAnsi="Arial" w:cs="Arial"/>
    </w:rPr>
  </w:style>
  <w:style w:type="paragraph" w:customStyle="1" w:styleId="VBABullet3">
    <w:name w:val="VBA_Bullet3"/>
    <w:basedOn w:val="VBABullet2"/>
    <w:qFormat/>
    <w:rsid w:val="009152EA"/>
    <w:pPr>
      <w:numPr>
        <w:ilvl w:val="2"/>
      </w:numPr>
      <w:ind w:left="1440"/>
    </w:pPr>
  </w:style>
  <w:style w:type="paragraph" w:customStyle="1" w:styleId="VBABullet4">
    <w:name w:val="VBA_Bullet4"/>
    <w:basedOn w:val="VBABullet3"/>
    <w:qFormat/>
    <w:rsid w:val="009152EA"/>
    <w:pPr>
      <w:numPr>
        <w:ilvl w:val="3"/>
      </w:numPr>
      <w:ind w:left="1800"/>
    </w:pPr>
  </w:style>
  <w:style w:type="paragraph" w:customStyle="1" w:styleId="VBAFigureTitle">
    <w:name w:val="VBA_Figure_Title"/>
    <w:basedOn w:val="Normal"/>
    <w:qFormat/>
    <w:rsid w:val="00B4046D"/>
    <w:pPr>
      <w:spacing w:before="120" w:after="120" w:line="240" w:lineRule="auto"/>
      <w:jc w:val="center"/>
    </w:pPr>
    <w:rPr>
      <w:rFonts w:ascii="Arial" w:eastAsia="Times New Roman" w:hAnsi="Arial" w:cs="Arial"/>
      <w:b/>
      <w:bCs/>
    </w:rPr>
  </w:style>
  <w:style w:type="paragraph" w:customStyle="1" w:styleId="VBATableTitle">
    <w:name w:val="VBA_Table_Title"/>
    <w:basedOn w:val="VBAFigureTitle"/>
    <w:qFormat/>
    <w:rsid w:val="00B4046D"/>
  </w:style>
  <w:style w:type="character" w:styleId="SubtleEmphasis">
    <w:name w:val="Subtle Emphasis"/>
    <w:aliases w:val="Bullets"/>
    <w:basedOn w:val="DefaultParagraphFont"/>
    <w:uiPriority w:val="19"/>
    <w:qFormat/>
    <w:rsid w:val="006C5AE3"/>
    <w:rPr>
      <w:rFonts w:ascii="Arial" w:hAnsi="Arial"/>
      <w:b/>
      <w:i w:val="0"/>
      <w:iCs/>
      <w:color w:val="404040" w:themeColor="text1" w:themeTint="BF"/>
      <w:sz w:val="22"/>
    </w:rPr>
  </w:style>
  <w:style w:type="paragraph" w:customStyle="1" w:styleId="NYCDOCBullet1">
    <w:name w:val="NYC_DOC_Bullet1"/>
    <w:basedOn w:val="Normal"/>
    <w:rsid w:val="006C5AE3"/>
    <w:pPr>
      <w:spacing w:before="120" w:after="120" w:line="240" w:lineRule="auto"/>
      <w:ind w:left="720" w:hanging="360"/>
      <w:outlineLvl w:val="2"/>
    </w:pPr>
    <w:rPr>
      <w:rFonts w:ascii="Arial" w:eastAsia="Times New Roman" w:hAnsi="Arial" w:cs="Arial"/>
    </w:rPr>
  </w:style>
  <w:style w:type="paragraph" w:styleId="Subtitle">
    <w:name w:val="Subtitle"/>
    <w:basedOn w:val="Normal"/>
    <w:next w:val="Normal"/>
    <w:link w:val="SubtitleChar"/>
    <w:uiPriority w:val="11"/>
    <w:qFormat/>
    <w:rsid w:val="006C5AE3"/>
    <w:rPr>
      <w:rFonts w:ascii="Arial" w:hAnsi="Arial" w:cs="Arial"/>
      <w:b/>
      <w:bCs/>
    </w:rPr>
  </w:style>
  <w:style w:type="character" w:customStyle="1" w:styleId="SubtitleChar">
    <w:name w:val="Subtitle Char"/>
    <w:basedOn w:val="DefaultParagraphFont"/>
    <w:link w:val="Subtitle"/>
    <w:uiPriority w:val="11"/>
    <w:rsid w:val="006C5AE3"/>
    <w:rPr>
      <w:rFonts w:ascii="Arial" w:hAnsi="Arial" w:cs="Arial"/>
      <w:b/>
      <w:bCs/>
    </w:rPr>
  </w:style>
  <w:style w:type="character" w:customStyle="1" w:styleId="ui-provider">
    <w:name w:val="ui-provider"/>
    <w:basedOn w:val="DefaultParagraphFont"/>
    <w:rsid w:val="00D63512"/>
  </w:style>
  <w:style w:type="paragraph" w:customStyle="1" w:styleId="VBAH4">
    <w:name w:val="VBA_H4"/>
    <w:basedOn w:val="VBAH3"/>
    <w:qFormat/>
    <w:rsid w:val="007B2677"/>
    <w:rPr>
      <w:sz w:val="24"/>
      <w:szCs w:val="24"/>
    </w:rPr>
  </w:style>
  <w:style w:type="paragraph" w:styleId="TOC4">
    <w:name w:val="toc 4"/>
    <w:basedOn w:val="Normal"/>
    <w:next w:val="Normal"/>
    <w:autoRedefine/>
    <w:uiPriority w:val="39"/>
    <w:unhideWhenUsed/>
    <w:rsid w:val="00164E84"/>
    <w:pPr>
      <w:spacing w:before="60" w:after="60" w:line="240" w:lineRule="auto"/>
      <w:ind w:left="720"/>
    </w:pPr>
  </w:style>
  <w:style w:type="paragraph" w:styleId="BalloonText">
    <w:name w:val="Balloon Text"/>
    <w:basedOn w:val="Normal"/>
    <w:link w:val="BalloonTextChar"/>
    <w:uiPriority w:val="99"/>
    <w:semiHidden/>
    <w:unhideWhenUsed/>
    <w:rsid w:val="004D7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51"/>
    <w:rPr>
      <w:rFonts w:ascii="Segoe UI" w:hAnsi="Segoe UI" w:cs="Segoe UI"/>
      <w:sz w:val="18"/>
      <w:szCs w:val="18"/>
    </w:rPr>
  </w:style>
  <w:style w:type="character" w:customStyle="1" w:styleId="ListParagraphChar">
    <w:name w:val="List Paragraph Char"/>
    <w:aliases w:val="Llista Nivell1 Char,Lista de nivel 1 Char,Lettre d'introduction Char,Table of contents numbered Char,Paragraphe de liste PBLH Char"/>
    <w:basedOn w:val="DefaultParagraphFont"/>
    <w:link w:val="ListParagraph"/>
    <w:uiPriority w:val="34"/>
    <w:locked/>
    <w:rsid w:val="004D7351"/>
    <w:rPr>
      <w:sz w:val="24"/>
    </w:rPr>
  </w:style>
  <w:style w:type="paragraph" w:styleId="NormalWeb">
    <w:name w:val="Normal (Web)"/>
    <w:basedOn w:val="Normal"/>
    <w:uiPriority w:val="99"/>
    <w:unhideWhenUsed/>
    <w:rsid w:val="004D7351"/>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4D73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5162">
      <w:bodyDiv w:val="1"/>
      <w:marLeft w:val="0"/>
      <w:marRight w:val="0"/>
      <w:marTop w:val="0"/>
      <w:marBottom w:val="0"/>
      <w:divBdr>
        <w:top w:val="none" w:sz="0" w:space="0" w:color="auto"/>
        <w:left w:val="none" w:sz="0" w:space="0" w:color="auto"/>
        <w:bottom w:val="none" w:sz="0" w:space="0" w:color="auto"/>
        <w:right w:val="none" w:sz="0" w:space="0" w:color="auto"/>
      </w:divBdr>
    </w:div>
    <w:div w:id="599530085">
      <w:bodyDiv w:val="1"/>
      <w:marLeft w:val="0"/>
      <w:marRight w:val="0"/>
      <w:marTop w:val="0"/>
      <w:marBottom w:val="0"/>
      <w:divBdr>
        <w:top w:val="none" w:sz="0" w:space="0" w:color="auto"/>
        <w:left w:val="none" w:sz="0" w:space="0" w:color="auto"/>
        <w:bottom w:val="none" w:sz="0" w:space="0" w:color="auto"/>
        <w:right w:val="none" w:sz="0" w:space="0" w:color="auto"/>
      </w:divBdr>
      <w:divsChild>
        <w:div w:id="686642523">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wp-content/uploads/2019/07/M-19-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SI.VBACO@V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C68D0E71FB04BBAF369445FB1BE3C" ma:contentTypeVersion="7" ma:contentTypeDescription="Create a new document." ma:contentTypeScope="" ma:versionID="91d8bf31274a67db9255d84379e63e59">
  <xsd:schema xmlns:xsd="http://www.w3.org/2001/XMLSchema" xmlns:xs="http://www.w3.org/2001/XMLSchema" xmlns:p="http://schemas.microsoft.com/office/2006/metadata/properties" xmlns:ns2="b29ec00b-7166-4913-9598-5664ad3deb40" targetNamespace="http://schemas.microsoft.com/office/2006/metadata/properties" ma:root="true" ma:fieldsID="cc08e8c430ee77e2fe9c46df97877b47" ns2:_="">
    <xsd:import namespace="b29ec00b-7166-4913-9598-5664ad3deb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ec00b-7166-4913-9598-5664ad3de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A7DAF-F1A2-492E-A2EA-CB7402E5E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ec00b-7166-4913-9598-5664ad3de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7CCB-BDE4-4329-B7EB-9E43CE513EF1}">
  <ds:schemaRefs>
    <ds:schemaRef ds:uri="http://schemas.microsoft.com/sharepoint/v3/contenttype/forms"/>
  </ds:schemaRefs>
</ds:datastoreItem>
</file>

<file path=customXml/itemProps3.xml><?xml version="1.0" encoding="utf-8"?>
<ds:datastoreItem xmlns:ds="http://schemas.openxmlformats.org/officeDocument/2006/customXml" ds:itemID="{AF267107-2FEF-42A9-BFED-FD9C4FAC1181}">
  <ds:schemaRefs>
    <ds:schemaRef ds:uri="http://schemas.openxmlformats.org/officeDocument/2006/bibliography"/>
  </ds:schemaRefs>
</ds:datastoreItem>
</file>

<file path=customXml/itemProps4.xml><?xml version="1.0" encoding="utf-8"?>
<ds:datastoreItem xmlns:ds="http://schemas.openxmlformats.org/officeDocument/2006/customXml" ds:itemID="{E6DD6537-0B84-41E6-B584-58D3693AC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7041</Words>
  <Characters>40134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Evidence-Based Budgeting Training Script</vt:lpstr>
    </vt:vector>
  </TitlesOfParts>
  <Company>Veterans Benefits Administration</Company>
  <LinksUpToDate>false</LinksUpToDate>
  <CharactersWithSpaces>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Budgeting Training Script</dc:title>
  <dc:subject/>
  <dc:creator>Department of Veterans Affairs, Veterans Benefits Administration, STAFF</dc:creator>
  <cp:keywords/>
  <dc:description/>
  <cp:lastModifiedBy>Kathy Poole</cp:lastModifiedBy>
  <cp:revision>3</cp:revision>
  <dcterms:created xsi:type="dcterms:W3CDTF">2024-03-08T15:12:00Z</dcterms:created>
  <dcterms:modified xsi:type="dcterms:W3CDTF">2024-03-19T13:25:00Z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0x01010082FC68D0E71FB04BBAF369445FB1BE3C</vt:lpwstr>
  </property>
  <property fmtid="{D5CDD505-2E9C-101B-9397-08002B2CF9AE}" pid="3" name="Language">
    <vt:lpwstr>en</vt:lpwstr>
  </property>
  <property fmtid="{D5CDD505-2E9C-101B-9397-08002B2CF9AE}" pid="4" name="Type">
    <vt:lpwstr>Reference</vt:lpwstr>
  </property>
</Properties>
</file>