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C390E5"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553F5B92" w14:textId="6D87011A" w:rsidR="00A15C31" w:rsidRDefault="00666EEB">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r w:rsidRPr="00F66E3D">
            <w:fldChar w:fldCharType="begin"/>
          </w:r>
          <w:r w:rsidRPr="00F66E3D">
            <w:instrText xml:space="preserve"> TOC \o "1-3" \h \z \u </w:instrText>
          </w:r>
          <w:r w:rsidRPr="00F66E3D">
            <w:fldChar w:fldCharType="separate"/>
          </w:r>
          <w:hyperlink w:anchor="_Toc183524403" w:history="1">
            <w:r w:rsidR="00A15C31" w:rsidRPr="0030687A">
              <w:rPr>
                <w:rStyle w:val="Hyperlink"/>
                <w:noProof/>
              </w:rPr>
              <w:t>OGC Follow-up date</w:t>
            </w:r>
            <w:r w:rsidR="00A15C31">
              <w:rPr>
                <w:noProof/>
                <w:webHidden/>
              </w:rPr>
              <w:tab/>
            </w:r>
            <w:r w:rsidR="00A15C31">
              <w:rPr>
                <w:noProof/>
                <w:webHidden/>
              </w:rPr>
              <w:fldChar w:fldCharType="begin"/>
            </w:r>
            <w:r w:rsidR="00A15C31">
              <w:rPr>
                <w:noProof/>
                <w:webHidden/>
              </w:rPr>
              <w:instrText xml:space="preserve"> PAGEREF _Toc183524403 \h </w:instrText>
            </w:r>
            <w:r w:rsidR="00A15C31">
              <w:rPr>
                <w:noProof/>
                <w:webHidden/>
              </w:rPr>
            </w:r>
            <w:r w:rsidR="00A15C31">
              <w:rPr>
                <w:noProof/>
                <w:webHidden/>
              </w:rPr>
              <w:fldChar w:fldCharType="separate"/>
            </w:r>
            <w:r w:rsidR="001D3B7D">
              <w:rPr>
                <w:noProof/>
                <w:webHidden/>
              </w:rPr>
              <w:t>1</w:t>
            </w:r>
            <w:r w:rsidR="00A15C31">
              <w:rPr>
                <w:noProof/>
                <w:webHidden/>
              </w:rPr>
              <w:fldChar w:fldCharType="end"/>
            </w:r>
          </w:hyperlink>
        </w:p>
        <w:p w14:paraId="7AA8C12F" w14:textId="2C8224CA" w:rsidR="00A15C31" w:rsidRDefault="00A15C31">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83524404" w:history="1">
            <w:r w:rsidRPr="0030687A">
              <w:rPr>
                <w:rStyle w:val="Hyperlink"/>
                <w:noProof/>
              </w:rPr>
              <w:t>System Compliance Reminder</w:t>
            </w:r>
            <w:r>
              <w:rPr>
                <w:noProof/>
                <w:webHidden/>
              </w:rPr>
              <w:tab/>
            </w:r>
            <w:r>
              <w:rPr>
                <w:noProof/>
                <w:webHidden/>
              </w:rPr>
              <w:fldChar w:fldCharType="begin"/>
            </w:r>
            <w:r>
              <w:rPr>
                <w:noProof/>
                <w:webHidden/>
              </w:rPr>
              <w:instrText xml:space="preserve"> PAGEREF _Toc183524404 \h </w:instrText>
            </w:r>
            <w:r>
              <w:rPr>
                <w:noProof/>
                <w:webHidden/>
              </w:rPr>
            </w:r>
            <w:r>
              <w:rPr>
                <w:noProof/>
                <w:webHidden/>
              </w:rPr>
              <w:fldChar w:fldCharType="separate"/>
            </w:r>
            <w:r w:rsidR="001D3B7D">
              <w:rPr>
                <w:noProof/>
                <w:webHidden/>
              </w:rPr>
              <w:t>2</w:t>
            </w:r>
            <w:r>
              <w:rPr>
                <w:noProof/>
                <w:webHidden/>
              </w:rPr>
              <w:fldChar w:fldCharType="end"/>
            </w:r>
          </w:hyperlink>
        </w:p>
        <w:p w14:paraId="37081D6A" w14:textId="3EF4533B" w:rsidR="00A15C31" w:rsidRDefault="00A15C31">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83524405" w:history="1">
            <w:r w:rsidRPr="0030687A">
              <w:rPr>
                <w:rStyle w:val="Hyperlink"/>
                <w:noProof/>
              </w:rPr>
              <w:t>Question and Answer – System Compliance Reminder</w:t>
            </w:r>
            <w:r>
              <w:rPr>
                <w:noProof/>
                <w:webHidden/>
              </w:rPr>
              <w:tab/>
            </w:r>
            <w:r>
              <w:rPr>
                <w:noProof/>
                <w:webHidden/>
              </w:rPr>
              <w:fldChar w:fldCharType="begin"/>
            </w:r>
            <w:r>
              <w:rPr>
                <w:noProof/>
                <w:webHidden/>
              </w:rPr>
              <w:instrText xml:space="preserve"> PAGEREF _Toc183524405 \h </w:instrText>
            </w:r>
            <w:r>
              <w:rPr>
                <w:noProof/>
                <w:webHidden/>
              </w:rPr>
            </w:r>
            <w:r>
              <w:rPr>
                <w:noProof/>
                <w:webHidden/>
              </w:rPr>
              <w:fldChar w:fldCharType="separate"/>
            </w:r>
            <w:r w:rsidR="001D3B7D">
              <w:rPr>
                <w:noProof/>
                <w:webHidden/>
              </w:rPr>
              <w:t>2</w:t>
            </w:r>
            <w:r>
              <w:rPr>
                <w:noProof/>
                <w:webHidden/>
              </w:rPr>
              <w:fldChar w:fldCharType="end"/>
            </w:r>
          </w:hyperlink>
        </w:p>
        <w:p w14:paraId="4D5D305E" w14:textId="64D3D8B0" w:rsidR="00A15C31" w:rsidRDefault="00A15C31">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83524406" w:history="1">
            <w:r w:rsidRPr="0030687A">
              <w:rPr>
                <w:rStyle w:val="Hyperlink"/>
                <w:noProof/>
              </w:rPr>
              <w:t>VBMS-A Calculator Overrides</w:t>
            </w:r>
            <w:r>
              <w:rPr>
                <w:noProof/>
                <w:webHidden/>
              </w:rPr>
              <w:tab/>
            </w:r>
            <w:r>
              <w:rPr>
                <w:noProof/>
                <w:webHidden/>
              </w:rPr>
              <w:fldChar w:fldCharType="begin"/>
            </w:r>
            <w:r>
              <w:rPr>
                <w:noProof/>
                <w:webHidden/>
              </w:rPr>
              <w:instrText xml:space="preserve"> PAGEREF _Toc183524406 \h </w:instrText>
            </w:r>
            <w:r>
              <w:rPr>
                <w:noProof/>
                <w:webHidden/>
              </w:rPr>
            </w:r>
            <w:r>
              <w:rPr>
                <w:noProof/>
                <w:webHidden/>
              </w:rPr>
              <w:fldChar w:fldCharType="separate"/>
            </w:r>
            <w:r w:rsidR="001D3B7D">
              <w:rPr>
                <w:noProof/>
                <w:webHidden/>
              </w:rPr>
              <w:t>3</w:t>
            </w:r>
            <w:r>
              <w:rPr>
                <w:noProof/>
                <w:webHidden/>
              </w:rPr>
              <w:fldChar w:fldCharType="end"/>
            </w:r>
          </w:hyperlink>
        </w:p>
        <w:p w14:paraId="0B155D38" w14:textId="071C8965" w:rsidR="00A15C31" w:rsidRDefault="00A15C31">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83524407" w:history="1">
            <w:r w:rsidRPr="0030687A">
              <w:rPr>
                <w:rStyle w:val="Hyperlink"/>
                <w:noProof/>
              </w:rPr>
              <w:t>Question and Answer – VBMS-A Calculator Overrides</w:t>
            </w:r>
            <w:r>
              <w:rPr>
                <w:noProof/>
                <w:webHidden/>
              </w:rPr>
              <w:tab/>
            </w:r>
            <w:r>
              <w:rPr>
                <w:noProof/>
                <w:webHidden/>
              </w:rPr>
              <w:fldChar w:fldCharType="begin"/>
            </w:r>
            <w:r>
              <w:rPr>
                <w:noProof/>
                <w:webHidden/>
              </w:rPr>
              <w:instrText xml:space="preserve"> PAGEREF _Toc183524407 \h </w:instrText>
            </w:r>
            <w:r>
              <w:rPr>
                <w:noProof/>
                <w:webHidden/>
              </w:rPr>
            </w:r>
            <w:r>
              <w:rPr>
                <w:noProof/>
                <w:webHidden/>
              </w:rPr>
              <w:fldChar w:fldCharType="separate"/>
            </w:r>
            <w:r w:rsidR="001D3B7D">
              <w:rPr>
                <w:noProof/>
                <w:webHidden/>
              </w:rPr>
              <w:t>5</w:t>
            </w:r>
            <w:r>
              <w:rPr>
                <w:noProof/>
                <w:webHidden/>
              </w:rPr>
              <w:fldChar w:fldCharType="end"/>
            </w:r>
          </w:hyperlink>
        </w:p>
        <w:p w14:paraId="4DA5E35E" w14:textId="742D0A88" w:rsidR="00A15C31" w:rsidRDefault="00A15C31">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83524408" w:history="1">
            <w:r w:rsidRPr="0030687A">
              <w:rPr>
                <w:rStyle w:val="Hyperlink"/>
                <w:noProof/>
              </w:rPr>
              <w:t>Fee Decision Issuance on Original Claims</w:t>
            </w:r>
            <w:r>
              <w:rPr>
                <w:noProof/>
                <w:webHidden/>
              </w:rPr>
              <w:tab/>
            </w:r>
            <w:r>
              <w:rPr>
                <w:noProof/>
                <w:webHidden/>
              </w:rPr>
              <w:fldChar w:fldCharType="begin"/>
            </w:r>
            <w:r>
              <w:rPr>
                <w:noProof/>
                <w:webHidden/>
              </w:rPr>
              <w:instrText xml:space="preserve"> PAGEREF _Toc183524408 \h </w:instrText>
            </w:r>
            <w:r>
              <w:rPr>
                <w:noProof/>
                <w:webHidden/>
              </w:rPr>
            </w:r>
            <w:r>
              <w:rPr>
                <w:noProof/>
                <w:webHidden/>
              </w:rPr>
              <w:fldChar w:fldCharType="separate"/>
            </w:r>
            <w:r w:rsidR="001D3B7D">
              <w:rPr>
                <w:noProof/>
                <w:webHidden/>
              </w:rPr>
              <w:t>7</w:t>
            </w:r>
            <w:r>
              <w:rPr>
                <w:noProof/>
                <w:webHidden/>
              </w:rPr>
              <w:fldChar w:fldCharType="end"/>
            </w:r>
          </w:hyperlink>
        </w:p>
        <w:p w14:paraId="70106590" w14:textId="55CE676C" w:rsidR="00A15C31" w:rsidRDefault="00A15C31">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83524409" w:history="1">
            <w:r w:rsidRPr="0030687A">
              <w:rPr>
                <w:rStyle w:val="Hyperlink"/>
                <w:noProof/>
              </w:rPr>
              <w:t>Question and Answer – Fee Decision Issuance on Original Claims</w:t>
            </w:r>
            <w:r>
              <w:rPr>
                <w:noProof/>
                <w:webHidden/>
              </w:rPr>
              <w:tab/>
            </w:r>
            <w:r>
              <w:rPr>
                <w:noProof/>
                <w:webHidden/>
              </w:rPr>
              <w:fldChar w:fldCharType="begin"/>
            </w:r>
            <w:r>
              <w:rPr>
                <w:noProof/>
                <w:webHidden/>
              </w:rPr>
              <w:instrText xml:space="preserve"> PAGEREF _Toc183524409 \h </w:instrText>
            </w:r>
            <w:r>
              <w:rPr>
                <w:noProof/>
                <w:webHidden/>
              </w:rPr>
            </w:r>
            <w:r>
              <w:rPr>
                <w:noProof/>
                <w:webHidden/>
              </w:rPr>
              <w:fldChar w:fldCharType="separate"/>
            </w:r>
            <w:r w:rsidR="001D3B7D">
              <w:rPr>
                <w:noProof/>
                <w:webHidden/>
              </w:rPr>
              <w:t>7</w:t>
            </w:r>
            <w:r>
              <w:rPr>
                <w:noProof/>
                <w:webHidden/>
              </w:rPr>
              <w:fldChar w:fldCharType="end"/>
            </w:r>
          </w:hyperlink>
        </w:p>
        <w:p w14:paraId="40152C0A" w14:textId="5E95C85D" w:rsidR="00A15C31" w:rsidRDefault="00A15C31">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83524410" w:history="1">
            <w:r w:rsidRPr="0030687A">
              <w:rPr>
                <w:rStyle w:val="Hyperlink"/>
                <w:noProof/>
              </w:rPr>
              <w:t>Resource Updates</w:t>
            </w:r>
            <w:r>
              <w:rPr>
                <w:noProof/>
                <w:webHidden/>
              </w:rPr>
              <w:tab/>
            </w:r>
            <w:r>
              <w:rPr>
                <w:noProof/>
                <w:webHidden/>
              </w:rPr>
              <w:fldChar w:fldCharType="begin"/>
            </w:r>
            <w:r>
              <w:rPr>
                <w:noProof/>
                <w:webHidden/>
              </w:rPr>
              <w:instrText xml:space="preserve"> PAGEREF _Toc183524410 \h </w:instrText>
            </w:r>
            <w:r>
              <w:rPr>
                <w:noProof/>
                <w:webHidden/>
              </w:rPr>
            </w:r>
            <w:r>
              <w:rPr>
                <w:noProof/>
                <w:webHidden/>
              </w:rPr>
              <w:fldChar w:fldCharType="separate"/>
            </w:r>
            <w:r w:rsidR="001D3B7D">
              <w:rPr>
                <w:noProof/>
                <w:webHidden/>
              </w:rPr>
              <w:t>8</w:t>
            </w:r>
            <w:r>
              <w:rPr>
                <w:noProof/>
                <w:webHidden/>
              </w:rPr>
              <w:fldChar w:fldCharType="end"/>
            </w:r>
          </w:hyperlink>
        </w:p>
        <w:p w14:paraId="44F67274" w14:textId="074756AD" w:rsidR="00666EEB" w:rsidRPr="00F66E3D" w:rsidRDefault="00666EEB" w:rsidP="00B50F9D">
          <w:pPr>
            <w:ind w:left="187"/>
            <w:rPr>
              <w:sz w:val="24"/>
              <w:szCs w:val="24"/>
            </w:rPr>
          </w:pPr>
          <w:r w:rsidRPr="00F66E3D">
            <w:rPr>
              <w:b/>
              <w:bCs/>
              <w:noProof/>
              <w:sz w:val="24"/>
              <w:szCs w:val="24"/>
            </w:rPr>
            <w:fldChar w:fldCharType="end"/>
          </w:r>
        </w:p>
      </w:sdtContent>
    </w:sdt>
    <w:p w14:paraId="300089BF" w14:textId="252F2E57" w:rsidR="00DE6445" w:rsidRPr="00BE05B0" w:rsidRDefault="003B4276" w:rsidP="00B50F9D">
      <w:pPr>
        <w:pStyle w:val="Heading1"/>
        <w:pBdr>
          <w:bottom w:val="thinThickLargeGap" w:sz="8" w:space="1" w:color="auto"/>
        </w:pBdr>
        <w:spacing w:before="173"/>
        <w:ind w:left="187" w:right="0"/>
        <w:rPr>
          <w:color w:val="001F5F"/>
          <w:sz w:val="24"/>
          <w:szCs w:val="24"/>
        </w:rPr>
      </w:pPr>
      <w:bookmarkStart w:id="0" w:name="_Toc183524403"/>
      <w:r>
        <w:rPr>
          <w:color w:val="001F5F"/>
          <w:sz w:val="24"/>
          <w:szCs w:val="24"/>
        </w:rPr>
        <w:t>OGC Follow-</w:t>
      </w:r>
      <w:r w:rsidR="00851A04">
        <w:rPr>
          <w:color w:val="001F5F"/>
          <w:sz w:val="24"/>
          <w:szCs w:val="24"/>
        </w:rPr>
        <w:t>up date</w:t>
      </w:r>
      <w:bookmarkEnd w:id="0"/>
    </w:p>
    <w:p w14:paraId="51C966AE" w14:textId="5FB658F2"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B1610F">
        <w:rPr>
          <w:rStyle w:val="normaltextrun"/>
          <w:color w:val="000000"/>
          <w:bdr w:val="none" w:sz="0" w:space="0" w:color="auto" w:frame="1"/>
        </w:rPr>
        <w:t xml:space="preserve">AAFCs, AAFC Management, Authorization Quality Review Specialists (AQRS), and Quality Review Team Management </w:t>
      </w:r>
    </w:p>
    <w:p w14:paraId="3674F9DA" w14:textId="3E9F0285" w:rsidR="008858D6" w:rsidRDefault="008858D6" w:rsidP="008858D6">
      <w:pPr>
        <w:pStyle w:val="BodyText"/>
        <w:spacing w:after="240"/>
        <w:ind w:left="187"/>
      </w:pPr>
      <w:r w:rsidRPr="00BE05B0">
        <w:rPr>
          <w:b/>
        </w:rPr>
        <w:t xml:space="preserve">Presenter: </w:t>
      </w:r>
      <w:r w:rsidR="002E414E">
        <w:t>Eric Colinarez</w:t>
      </w:r>
      <w:r w:rsidRPr="00BE05B0">
        <w:t xml:space="preserve">, </w:t>
      </w:r>
      <w:r w:rsidR="002E414E">
        <w:t>Management &amp; Program Analyst</w:t>
      </w:r>
      <w:r w:rsidRPr="00BE05B0">
        <w:t xml:space="preserve">, </w:t>
      </w:r>
      <w:r w:rsidR="002E414E">
        <w:t>OAR</w:t>
      </w:r>
      <w:r>
        <w:t xml:space="preserve"> </w:t>
      </w:r>
    </w:p>
    <w:p w14:paraId="40A1F577" w14:textId="77777777" w:rsidR="008858D6" w:rsidRPr="00BE05B0" w:rsidRDefault="008858D6" w:rsidP="008858D6">
      <w:pPr>
        <w:ind w:left="187"/>
        <w:rPr>
          <w:b/>
          <w:bCs/>
          <w:sz w:val="24"/>
          <w:szCs w:val="24"/>
        </w:rPr>
      </w:pPr>
      <w:r w:rsidRPr="00BE05B0">
        <w:rPr>
          <w:b/>
          <w:bCs/>
          <w:sz w:val="24"/>
          <w:szCs w:val="24"/>
        </w:rPr>
        <w:t xml:space="preserve">References: </w:t>
      </w:r>
    </w:p>
    <w:p w14:paraId="081DFBA3" w14:textId="77777777" w:rsidR="003F681D" w:rsidRDefault="003F681D" w:rsidP="003F681D">
      <w:pPr>
        <w:numPr>
          <w:ilvl w:val="0"/>
          <w:numId w:val="2"/>
        </w:numPr>
        <w:tabs>
          <w:tab w:val="left" w:pos="720"/>
        </w:tabs>
        <w:ind w:left="540"/>
        <w:rPr>
          <w:sz w:val="24"/>
          <w:szCs w:val="24"/>
          <w:lang w:bidi="ar-SA"/>
        </w:rPr>
      </w:pPr>
      <w:hyperlink r:id="rId11" w:anchor="5:~:text=8.B.5.h.%20Reasonableness%20Referral%20Follow%2DUp" w:history="1">
        <w:r w:rsidRPr="002E6B06">
          <w:rPr>
            <w:rStyle w:val="Hyperlink"/>
            <w:sz w:val="24"/>
            <w:szCs w:val="24"/>
            <w:lang w:bidi="ar-SA"/>
          </w:rPr>
          <w:t>M21-5, 8.B.5h.,</w:t>
        </w:r>
      </w:hyperlink>
      <w:r w:rsidRPr="002E6B06">
        <w:rPr>
          <w:sz w:val="24"/>
          <w:szCs w:val="24"/>
          <w:lang w:bidi="ar-SA"/>
        </w:rPr>
        <w:t xml:space="preserve"> – Reasonable Referral Follow-up</w:t>
      </w:r>
    </w:p>
    <w:p w14:paraId="1D8A479D" w14:textId="77777777" w:rsidR="008858D6" w:rsidRDefault="008858D6" w:rsidP="008858D6">
      <w:pPr>
        <w:tabs>
          <w:tab w:val="left" w:pos="720"/>
        </w:tabs>
        <w:ind w:left="180"/>
        <w:rPr>
          <w:sz w:val="24"/>
          <w:szCs w:val="24"/>
          <w:lang w:bidi="ar-SA"/>
        </w:rPr>
      </w:pPr>
    </w:p>
    <w:p w14:paraId="1D779009" w14:textId="77777777" w:rsidR="0048225C" w:rsidRDefault="0048225C" w:rsidP="0048225C">
      <w:pPr>
        <w:pStyle w:val="BodyText"/>
        <w:spacing w:after="240"/>
        <w:ind w:left="187"/>
      </w:pPr>
      <w:r>
        <w:t>The Office of General Counsel (</w:t>
      </w:r>
      <w:r w:rsidRPr="00B307A8">
        <w:t>OGC</w:t>
      </w:r>
      <w:r>
        <w:t>)</w:t>
      </w:r>
      <w:r w:rsidRPr="00B307A8">
        <w:t xml:space="preserve"> reported misuse of the </w:t>
      </w:r>
      <w:r>
        <w:t xml:space="preserve">current </w:t>
      </w:r>
      <w:r w:rsidRPr="00B307A8">
        <w:t>follow-up procedures, citing several offices with a cadence of weekly follow-ups for any given cas</w:t>
      </w:r>
      <w:r>
        <w:t xml:space="preserve">e. </w:t>
      </w:r>
      <w:r w:rsidRPr="00B307A8">
        <w:t>This frequency is not directed in the manual (or internally by OAR) and ultimately leads to further delay in processing</w:t>
      </w:r>
      <w:r>
        <w:t xml:space="preserve">. </w:t>
      </w:r>
      <w:r w:rsidRPr="00B307A8">
        <w:t>Based on discussion with OGC and consideration of their procedures to work the earliest referrals first, new follow-up guidance has been implemented</w:t>
      </w:r>
      <w:r>
        <w:t>/published in the M21-5.</w:t>
      </w:r>
    </w:p>
    <w:p w14:paraId="0EDD6704" w14:textId="77777777" w:rsidR="0048225C" w:rsidRPr="007C5953" w:rsidRDefault="0048225C" w:rsidP="0048225C">
      <w:pPr>
        <w:pStyle w:val="BodyText"/>
        <w:spacing w:after="240"/>
        <w:ind w:left="187"/>
      </w:pPr>
      <w:r w:rsidRPr="007C5953">
        <w:t xml:space="preserve">OGC decides reasonableness reviews based upon the date that VBA refers the case to OGC (or when the reasonableness review request is received from the claimant).  As such, AAFC’s should refrain from sending follow-up requests to OGC unless the referral date is prior to the date published in the monthly Agent and Attorney Fee Call Bulletin (provided monthly by OGC). </w:t>
      </w:r>
    </w:p>
    <w:p w14:paraId="5EC5AB57" w14:textId="77777777" w:rsidR="0048225C" w:rsidRDefault="0048225C" w:rsidP="0048225C">
      <w:pPr>
        <w:pStyle w:val="BodyText"/>
        <w:spacing w:after="240"/>
        <w:ind w:left="187"/>
      </w:pPr>
      <w:r w:rsidRPr="007C5953">
        <w:t>If an AAFC receives a case based on expiration of the initial 60-day suspense period that is pending with OGC, they should ensure that the case was properly referred to OGC and update the suspense for another 60 days without follow-up when the referral date is after the date published in the monthly Agent and Attorney Fee Call Bulletin.</w:t>
      </w:r>
    </w:p>
    <w:p w14:paraId="2F411114" w14:textId="604B0CDC" w:rsidR="00B1610F" w:rsidRPr="002D23BA" w:rsidRDefault="0048225C" w:rsidP="0048225C">
      <w:pPr>
        <w:tabs>
          <w:tab w:val="left" w:pos="720"/>
        </w:tabs>
        <w:ind w:left="180"/>
        <w:rPr>
          <w:sz w:val="24"/>
          <w:szCs w:val="24"/>
        </w:rPr>
      </w:pPr>
      <w:r w:rsidRPr="002D23BA">
        <w:rPr>
          <w:sz w:val="24"/>
          <w:szCs w:val="24"/>
        </w:rPr>
        <w:t xml:space="preserve">OGC has reported that they are working reasonableness reviews that were referred (or filed) </w:t>
      </w:r>
      <w:r w:rsidRPr="002D23BA">
        <w:rPr>
          <w:b/>
          <w:bCs/>
          <w:sz w:val="24"/>
          <w:szCs w:val="24"/>
          <w:u w:val="single"/>
        </w:rPr>
        <w:t>on or after January 1, 2022</w:t>
      </w:r>
      <w:r w:rsidRPr="002D23BA">
        <w:rPr>
          <w:sz w:val="24"/>
          <w:szCs w:val="24"/>
        </w:rPr>
        <w:t xml:space="preserve">.  Follow-ups should only be performed on cases </w:t>
      </w:r>
      <w:r w:rsidRPr="002D23BA">
        <w:rPr>
          <w:sz w:val="24"/>
          <w:szCs w:val="24"/>
        </w:rPr>
        <w:lastRenderedPageBreak/>
        <w:t>where you identify that the reasonableness request was referred to OGC PRIOR TO this date.</w:t>
      </w:r>
    </w:p>
    <w:p w14:paraId="5B78D257" w14:textId="09B273FA" w:rsidR="00E03D44" w:rsidRPr="00BE05B0" w:rsidRDefault="008E0A59" w:rsidP="00B50F9D">
      <w:pPr>
        <w:pStyle w:val="Heading1"/>
        <w:pBdr>
          <w:bottom w:val="thinThickLargeGap" w:sz="8" w:space="1" w:color="auto"/>
        </w:pBdr>
        <w:spacing w:before="173"/>
        <w:ind w:left="187" w:right="0"/>
        <w:rPr>
          <w:color w:val="001F5F"/>
          <w:sz w:val="24"/>
          <w:szCs w:val="24"/>
        </w:rPr>
      </w:pPr>
      <w:bookmarkStart w:id="1" w:name="_Toc183524404"/>
      <w:r>
        <w:rPr>
          <w:color w:val="001F5F"/>
          <w:sz w:val="24"/>
          <w:szCs w:val="24"/>
        </w:rPr>
        <w:t>System Compliance Reminder</w:t>
      </w:r>
      <w:bookmarkEnd w:id="1"/>
    </w:p>
    <w:p w14:paraId="1A9070EF" w14:textId="7530799C"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AAFCs, AAFC Management, Authorization Quality Review Specialists (AQRS), and Quality Review Team Management</w:t>
      </w:r>
    </w:p>
    <w:p w14:paraId="5CF96C8F" w14:textId="7DBA3C5E" w:rsidR="008858D6" w:rsidRDefault="008858D6" w:rsidP="008858D6">
      <w:pPr>
        <w:pStyle w:val="BodyText"/>
        <w:spacing w:after="240"/>
        <w:ind w:left="187"/>
      </w:pPr>
      <w:r w:rsidRPr="00BE05B0">
        <w:rPr>
          <w:b/>
        </w:rPr>
        <w:t xml:space="preserve">Presenter: </w:t>
      </w:r>
      <w:r w:rsidR="00DD20DE">
        <w:t>Eric Colinarez</w:t>
      </w:r>
      <w:r w:rsidRPr="00BE05B0">
        <w:t xml:space="preserve">, </w:t>
      </w:r>
      <w:r w:rsidR="002E414E">
        <w:t>Management &amp; Program Analyst</w:t>
      </w:r>
      <w:r w:rsidRPr="00BE05B0">
        <w:t xml:space="preserve">, </w:t>
      </w:r>
      <w:r w:rsidR="002E414E">
        <w:t>OAR</w:t>
      </w:r>
      <w:r>
        <w:t xml:space="preserve"> </w:t>
      </w:r>
    </w:p>
    <w:p w14:paraId="67C69A57" w14:textId="77777777" w:rsidR="008858D6" w:rsidRPr="00BE05B0" w:rsidRDefault="008858D6" w:rsidP="008858D6">
      <w:pPr>
        <w:ind w:left="187"/>
        <w:rPr>
          <w:b/>
          <w:bCs/>
          <w:sz w:val="24"/>
          <w:szCs w:val="24"/>
        </w:rPr>
      </w:pPr>
      <w:r w:rsidRPr="00BE05B0">
        <w:rPr>
          <w:b/>
          <w:bCs/>
          <w:sz w:val="24"/>
          <w:szCs w:val="24"/>
        </w:rPr>
        <w:t xml:space="preserve">References: </w:t>
      </w:r>
    </w:p>
    <w:p w14:paraId="17234851" w14:textId="77777777" w:rsidR="006D6C81" w:rsidRDefault="006D6C81" w:rsidP="006D6C81">
      <w:pPr>
        <w:numPr>
          <w:ilvl w:val="0"/>
          <w:numId w:val="2"/>
        </w:numPr>
        <w:tabs>
          <w:tab w:val="left" w:pos="720"/>
        </w:tabs>
        <w:ind w:left="540"/>
        <w:rPr>
          <w:sz w:val="24"/>
          <w:szCs w:val="24"/>
          <w:lang w:bidi="ar-SA"/>
        </w:rPr>
      </w:pPr>
      <w:hyperlink r:id="rId12" w:anchor=":~:text=8.A.2.d.%C2%A0%20Using%20Flashes%20in%20Fee%20Cases" w:history="1">
        <w:r w:rsidRPr="00066A46">
          <w:rPr>
            <w:rStyle w:val="Hyperlink"/>
            <w:sz w:val="24"/>
            <w:szCs w:val="24"/>
            <w:lang w:bidi="ar-SA"/>
          </w:rPr>
          <w:t>M21-5, 8.A.2.d.,</w:t>
        </w:r>
      </w:hyperlink>
      <w:r w:rsidRPr="00066A46">
        <w:rPr>
          <w:sz w:val="24"/>
          <w:szCs w:val="24"/>
          <w:lang w:bidi="ar-SA"/>
        </w:rPr>
        <w:t xml:space="preserve"> Using Flashes in Fee Cases</w:t>
      </w:r>
    </w:p>
    <w:p w14:paraId="3F9A1395" w14:textId="77777777" w:rsidR="006D6C81" w:rsidRDefault="006D6C81" w:rsidP="006D6C81">
      <w:pPr>
        <w:numPr>
          <w:ilvl w:val="0"/>
          <w:numId w:val="2"/>
        </w:numPr>
        <w:tabs>
          <w:tab w:val="left" w:pos="720"/>
        </w:tabs>
        <w:ind w:left="540"/>
        <w:rPr>
          <w:sz w:val="24"/>
          <w:szCs w:val="24"/>
          <w:lang w:bidi="ar-SA"/>
        </w:rPr>
      </w:pPr>
      <w:hyperlink r:id="rId13" w:anchor=":~:text=8.B.1.a.%C2%A0%20Process%20for%20Possible%20Direct%20Payment%20of%20Fees" w:history="1">
        <w:r w:rsidRPr="00066A46">
          <w:rPr>
            <w:rStyle w:val="Hyperlink"/>
            <w:sz w:val="24"/>
            <w:szCs w:val="24"/>
            <w:lang w:bidi="ar-SA"/>
          </w:rPr>
          <w:t>M21-5, 8.B.1.a.,</w:t>
        </w:r>
      </w:hyperlink>
      <w:r w:rsidRPr="00066A46">
        <w:rPr>
          <w:sz w:val="24"/>
          <w:szCs w:val="24"/>
          <w:lang w:bidi="ar-SA"/>
        </w:rPr>
        <w:t xml:space="preserve"> Process for Possible Direct Payment of Fees</w:t>
      </w:r>
    </w:p>
    <w:p w14:paraId="14EE11E6" w14:textId="77777777" w:rsidR="006D6C81" w:rsidRDefault="006D6C81" w:rsidP="006D6C81">
      <w:pPr>
        <w:numPr>
          <w:ilvl w:val="0"/>
          <w:numId w:val="2"/>
        </w:numPr>
        <w:tabs>
          <w:tab w:val="left" w:pos="720"/>
        </w:tabs>
        <w:ind w:left="540"/>
        <w:rPr>
          <w:sz w:val="24"/>
          <w:szCs w:val="24"/>
          <w:lang w:bidi="ar-SA"/>
        </w:rPr>
      </w:pPr>
      <w:hyperlink r:id="rId14" w:anchor="6:~:text=8.B.6.d.%C2%A0%20Corrective%20Action%20for%20Failure%20to%20Make%20Funds%20Available%20for%20Payment%20of%20Fees%20when%20a%20Retroactive%20Payment%20of%20Past%2DDue%20Benefits%20has%20been%20Released" w:history="1">
        <w:r w:rsidRPr="00066A46">
          <w:rPr>
            <w:rStyle w:val="Hyperlink"/>
            <w:sz w:val="24"/>
            <w:szCs w:val="24"/>
            <w:lang w:bidi="ar-SA"/>
          </w:rPr>
          <w:t>M21-5, 8.B.6.d.,</w:t>
        </w:r>
      </w:hyperlink>
      <w:r w:rsidRPr="00066A46">
        <w:rPr>
          <w:sz w:val="24"/>
          <w:szCs w:val="24"/>
          <w:lang w:bidi="ar-SA"/>
        </w:rPr>
        <w:t xml:space="preserve"> Corrective Action for Failure to Make Funds Available for Payments of Fees when a Retroactive Payment of Past-Due Benefits has been released</w:t>
      </w:r>
    </w:p>
    <w:p w14:paraId="4E7EA990" w14:textId="77777777" w:rsidR="008858D6" w:rsidRDefault="008858D6" w:rsidP="008858D6">
      <w:pPr>
        <w:tabs>
          <w:tab w:val="left" w:pos="720"/>
        </w:tabs>
        <w:ind w:left="180"/>
        <w:rPr>
          <w:sz w:val="24"/>
          <w:szCs w:val="24"/>
          <w:lang w:bidi="ar-SA"/>
        </w:rPr>
      </w:pPr>
    </w:p>
    <w:p w14:paraId="64F29E6D" w14:textId="5311FFF3" w:rsidR="005A5234" w:rsidRPr="000651C7" w:rsidRDefault="005A5234" w:rsidP="005A5234">
      <w:pPr>
        <w:rPr>
          <w:b/>
          <w:bCs/>
          <w:sz w:val="24"/>
          <w:szCs w:val="24"/>
          <w:u w:val="single"/>
        </w:rPr>
      </w:pPr>
      <w:r>
        <w:rPr>
          <w:b/>
          <w:bCs/>
          <w:sz w:val="24"/>
          <w:szCs w:val="24"/>
          <w:u w:val="single"/>
        </w:rPr>
        <w:t>System Compliance Reminders</w:t>
      </w:r>
    </w:p>
    <w:p w14:paraId="4AB4ADB7" w14:textId="77777777" w:rsidR="005A5234" w:rsidRPr="000651C7" w:rsidRDefault="005A5234" w:rsidP="005A5234">
      <w:pPr>
        <w:rPr>
          <w:sz w:val="24"/>
          <w:szCs w:val="24"/>
        </w:rPr>
      </w:pPr>
    </w:p>
    <w:p w14:paraId="33366622" w14:textId="2306CDC8" w:rsidR="0048034D" w:rsidRDefault="0006462E" w:rsidP="001C0713">
      <w:pPr>
        <w:pStyle w:val="ListParagraph"/>
        <w:numPr>
          <w:ilvl w:val="0"/>
          <w:numId w:val="2"/>
        </w:numPr>
        <w:tabs>
          <w:tab w:val="left" w:pos="720"/>
        </w:tabs>
        <w:rPr>
          <w:sz w:val="24"/>
          <w:szCs w:val="24"/>
        </w:rPr>
      </w:pPr>
      <w:r>
        <w:rPr>
          <w:sz w:val="24"/>
          <w:szCs w:val="24"/>
        </w:rPr>
        <w:t>Upload award information screenshots (M21-5 8.B.1.a</w:t>
      </w:r>
      <w:r w:rsidR="0048034D">
        <w:rPr>
          <w:sz w:val="24"/>
          <w:szCs w:val="24"/>
        </w:rPr>
        <w:t xml:space="preserve"> Step 3)</w:t>
      </w:r>
    </w:p>
    <w:p w14:paraId="18EF1C2B" w14:textId="2EA5A063" w:rsidR="0048034D" w:rsidRDefault="0048034D" w:rsidP="001C0713">
      <w:pPr>
        <w:pStyle w:val="ListParagraph"/>
        <w:numPr>
          <w:ilvl w:val="0"/>
          <w:numId w:val="2"/>
        </w:numPr>
        <w:tabs>
          <w:tab w:val="left" w:pos="720"/>
        </w:tabs>
        <w:rPr>
          <w:sz w:val="24"/>
          <w:szCs w:val="24"/>
        </w:rPr>
      </w:pPr>
      <w:r>
        <w:rPr>
          <w:sz w:val="24"/>
          <w:szCs w:val="24"/>
        </w:rPr>
        <w:t>Review the VBMS file for accuracy of the corporate flash (M-21-5, 8</w:t>
      </w:r>
      <w:r w:rsidR="009A7596">
        <w:rPr>
          <w:sz w:val="24"/>
          <w:szCs w:val="24"/>
        </w:rPr>
        <w:t>.</w:t>
      </w:r>
      <w:r>
        <w:rPr>
          <w:sz w:val="24"/>
          <w:szCs w:val="24"/>
        </w:rPr>
        <w:t>B.1.a and M-21-5, 8.A.2.d.)</w:t>
      </w:r>
    </w:p>
    <w:p w14:paraId="1800ACA8" w14:textId="49B393E7" w:rsidR="008F0443" w:rsidRDefault="0048034D" w:rsidP="001C0713">
      <w:pPr>
        <w:pStyle w:val="ListParagraph"/>
        <w:numPr>
          <w:ilvl w:val="0"/>
          <w:numId w:val="2"/>
        </w:numPr>
        <w:tabs>
          <w:tab w:val="left" w:pos="720"/>
        </w:tabs>
        <w:rPr>
          <w:sz w:val="24"/>
          <w:szCs w:val="24"/>
        </w:rPr>
      </w:pPr>
      <w:r>
        <w:rPr>
          <w:sz w:val="24"/>
          <w:szCs w:val="24"/>
        </w:rPr>
        <w:t xml:space="preserve">Review claim attributes and date of </w:t>
      </w:r>
      <w:r w:rsidR="009A7596">
        <w:rPr>
          <w:sz w:val="24"/>
          <w:szCs w:val="24"/>
        </w:rPr>
        <w:t>claim:</w:t>
      </w:r>
    </w:p>
    <w:p w14:paraId="6759EB3B" w14:textId="77777777" w:rsidR="006D0B9F" w:rsidRDefault="006D0B9F" w:rsidP="00E51B15">
      <w:pPr>
        <w:pStyle w:val="ListParagraph"/>
        <w:numPr>
          <w:ilvl w:val="0"/>
          <w:numId w:val="21"/>
        </w:numPr>
        <w:tabs>
          <w:tab w:val="left" w:pos="720"/>
        </w:tabs>
        <w:rPr>
          <w:sz w:val="24"/>
          <w:szCs w:val="24"/>
        </w:rPr>
      </w:pPr>
      <w:r>
        <w:rPr>
          <w:sz w:val="24"/>
          <w:szCs w:val="24"/>
        </w:rPr>
        <w:t>EP290 date of the fee decision notice was generated (M21-5, 8.B.1.a.)</w:t>
      </w:r>
    </w:p>
    <w:p w14:paraId="0FE6DBD8" w14:textId="6A6E6B49" w:rsidR="000E720F" w:rsidRDefault="006D0B9F" w:rsidP="00E51B15">
      <w:pPr>
        <w:pStyle w:val="ListParagraph"/>
        <w:numPr>
          <w:ilvl w:val="0"/>
          <w:numId w:val="21"/>
        </w:numPr>
        <w:tabs>
          <w:tab w:val="left" w:pos="720"/>
        </w:tabs>
        <w:rPr>
          <w:sz w:val="24"/>
          <w:szCs w:val="24"/>
        </w:rPr>
      </w:pPr>
      <w:r>
        <w:rPr>
          <w:sz w:val="24"/>
          <w:szCs w:val="24"/>
        </w:rPr>
        <w:t xml:space="preserve">EP400 date the decision notice is generated </w:t>
      </w:r>
      <w:r w:rsidR="003F7FE8">
        <w:rPr>
          <w:sz w:val="24"/>
          <w:szCs w:val="24"/>
        </w:rPr>
        <w:t>(M-21-5, 8.B.1.a) – except in cases for failure to make funds available</w:t>
      </w:r>
      <w:r w:rsidR="000E720F">
        <w:rPr>
          <w:sz w:val="24"/>
          <w:szCs w:val="24"/>
        </w:rPr>
        <w:t xml:space="preserve"> (see M-21-5, 8.B.6.d) and </w:t>
      </w:r>
    </w:p>
    <w:p w14:paraId="6B7DF001" w14:textId="61B41474" w:rsidR="00B1610F" w:rsidRPr="008F0443" w:rsidRDefault="000E720F" w:rsidP="00E51B15">
      <w:pPr>
        <w:pStyle w:val="ListParagraph"/>
        <w:numPr>
          <w:ilvl w:val="0"/>
          <w:numId w:val="21"/>
        </w:numPr>
        <w:tabs>
          <w:tab w:val="left" w:pos="720"/>
        </w:tabs>
        <w:rPr>
          <w:sz w:val="24"/>
          <w:szCs w:val="24"/>
        </w:rPr>
      </w:pPr>
      <w:r>
        <w:rPr>
          <w:sz w:val="24"/>
          <w:szCs w:val="24"/>
        </w:rPr>
        <w:t xml:space="preserve">EP600 date the failure to make funds available was initiated (M21-5, </w:t>
      </w:r>
      <w:r w:rsidR="001C0713">
        <w:rPr>
          <w:sz w:val="24"/>
          <w:szCs w:val="24"/>
        </w:rPr>
        <w:t>8.B.6)</w:t>
      </w:r>
    </w:p>
    <w:p w14:paraId="76140516" w14:textId="4ADD509E" w:rsidR="00B1610F" w:rsidRPr="00BE05B0" w:rsidRDefault="00B1610F" w:rsidP="00B1610F">
      <w:pPr>
        <w:pStyle w:val="Heading1"/>
        <w:pBdr>
          <w:bottom w:val="thinThickLargeGap" w:sz="8" w:space="1" w:color="auto"/>
        </w:pBdr>
        <w:spacing w:before="173"/>
        <w:ind w:left="187" w:right="0"/>
        <w:rPr>
          <w:color w:val="001F5F"/>
          <w:sz w:val="24"/>
          <w:szCs w:val="24"/>
        </w:rPr>
      </w:pPr>
      <w:bookmarkStart w:id="2" w:name="_Toc183524405"/>
      <w:r>
        <w:rPr>
          <w:color w:val="001F5F"/>
          <w:sz w:val="24"/>
          <w:szCs w:val="24"/>
        </w:rPr>
        <w:t>Question and Answer –</w:t>
      </w:r>
      <w:r w:rsidR="00737DA4">
        <w:rPr>
          <w:color w:val="001F5F"/>
          <w:sz w:val="24"/>
          <w:szCs w:val="24"/>
        </w:rPr>
        <w:t xml:space="preserve"> System Compliance Reminder</w:t>
      </w:r>
      <w:bookmarkEnd w:id="2"/>
    </w:p>
    <w:p w14:paraId="0D5BBC43" w14:textId="77777777" w:rsidR="001E74AC" w:rsidRPr="00D722AE" w:rsidRDefault="001E74AC" w:rsidP="001E74AC">
      <w:pPr>
        <w:pStyle w:val="paragraph"/>
        <w:spacing w:before="0" w:beforeAutospacing="0" w:after="0" w:afterAutospacing="0"/>
        <w:ind w:left="180"/>
        <w:textAlignment w:val="baseline"/>
        <w:rPr>
          <w:rStyle w:val="normaltextrun"/>
          <w:rFonts w:ascii="Arial" w:hAnsi="Arial" w:cs="Arial"/>
        </w:rPr>
      </w:pPr>
      <w:r w:rsidRPr="00D722AE">
        <w:rPr>
          <w:rStyle w:val="normaltextrun"/>
          <w:rFonts w:ascii="Arial" w:hAnsi="Arial" w:cs="Arial"/>
          <w:b/>
          <w:bCs/>
        </w:rPr>
        <w:t xml:space="preserve">1. Question: </w:t>
      </w:r>
      <w:r w:rsidRPr="00D722AE">
        <w:rPr>
          <w:rStyle w:val="normaltextrun"/>
          <w:rFonts w:ascii="Arial" w:hAnsi="Arial" w:cs="Arial"/>
        </w:rPr>
        <w:t>Should the date of claim (DOC) of the EP400 be the same date that the SOC was sent?</w:t>
      </w:r>
    </w:p>
    <w:p w14:paraId="78CB769E" w14:textId="77777777" w:rsidR="003B2CF9" w:rsidRDefault="001E74AC" w:rsidP="00E543BE">
      <w:pPr>
        <w:pStyle w:val="paragraph"/>
        <w:spacing w:before="0" w:beforeAutospacing="0" w:after="0" w:afterAutospacing="0"/>
        <w:ind w:left="180"/>
        <w:textAlignment w:val="baseline"/>
        <w:rPr>
          <w:rFonts w:ascii="Arial" w:hAnsi="Arial" w:cs="Arial"/>
          <w:color w:val="000000"/>
        </w:rPr>
      </w:pPr>
      <w:r w:rsidRPr="00D722AE">
        <w:rPr>
          <w:rStyle w:val="normaltextrun"/>
          <w:rFonts w:ascii="Arial" w:hAnsi="Arial" w:cs="Arial"/>
        </w:rPr>
        <w:t xml:space="preserve">Answer - </w:t>
      </w:r>
      <w:r w:rsidR="0041274B">
        <w:rPr>
          <w:rStyle w:val="normaltextrun"/>
          <w:rFonts w:ascii="Arial" w:hAnsi="Arial" w:cs="Arial"/>
        </w:rPr>
        <w:t>No</w:t>
      </w:r>
      <w:r w:rsidRPr="00D722AE">
        <w:rPr>
          <w:rFonts w:ascii="Arial" w:hAnsi="Arial" w:cs="Arial"/>
          <w:color w:val="000000"/>
        </w:rPr>
        <w:t>. M-21-5, 8.B.1.a.  Process for Possible Direct Payment of Fees. Stage 3, states that an EP400 date of claim will be the date the decision notice is generated</w:t>
      </w:r>
      <w:r w:rsidR="00E543BE">
        <w:rPr>
          <w:rFonts w:ascii="Arial" w:hAnsi="Arial" w:cs="Arial"/>
          <w:color w:val="000000"/>
        </w:rPr>
        <w:t xml:space="preserve"> - </w:t>
      </w:r>
      <w:r w:rsidR="00E543BE" w:rsidRPr="004A7894">
        <w:rPr>
          <w:rFonts w:ascii="Arial" w:hAnsi="Arial" w:cs="Arial"/>
          <w:color w:val="000000"/>
        </w:rPr>
        <w:t>except in case for failure to make funds available (see M21-5, 8.B.6.d.).</w:t>
      </w:r>
      <w:r w:rsidR="004A7894" w:rsidRPr="004A7894">
        <w:rPr>
          <w:rFonts w:ascii="Arial" w:hAnsi="Arial" w:cs="Arial"/>
          <w:color w:val="000000"/>
        </w:rPr>
        <w:t xml:space="preserve"> </w:t>
      </w:r>
    </w:p>
    <w:p w14:paraId="00E5BCEB" w14:textId="77777777" w:rsidR="003B2CF9" w:rsidRDefault="003B2CF9" w:rsidP="00E543BE">
      <w:pPr>
        <w:pStyle w:val="paragraph"/>
        <w:spacing w:before="0" w:beforeAutospacing="0" w:after="0" w:afterAutospacing="0"/>
        <w:ind w:left="180"/>
        <w:textAlignment w:val="baseline"/>
        <w:rPr>
          <w:rFonts w:ascii="Arial" w:hAnsi="Arial" w:cs="Arial"/>
          <w:color w:val="000000"/>
        </w:rPr>
      </w:pPr>
    </w:p>
    <w:p w14:paraId="13FF2BCA" w14:textId="30928ADB" w:rsidR="00E543BE" w:rsidRDefault="004A7894" w:rsidP="00E543BE">
      <w:pPr>
        <w:pStyle w:val="paragraph"/>
        <w:spacing w:before="0" w:beforeAutospacing="0" w:after="0" w:afterAutospacing="0"/>
        <w:ind w:left="180"/>
        <w:textAlignment w:val="baseline"/>
        <w:rPr>
          <w:rFonts w:ascii="Arial" w:hAnsi="Arial" w:cs="Arial"/>
        </w:rPr>
      </w:pPr>
      <w:r w:rsidRPr="004A7894">
        <w:rPr>
          <w:rFonts w:ascii="Arial" w:hAnsi="Arial" w:cs="Arial"/>
          <w:color w:val="000000"/>
        </w:rPr>
        <w:t>Please note that the</w:t>
      </w:r>
      <w:r w:rsidRPr="004A7894">
        <w:rPr>
          <w:rFonts w:ascii="Arial" w:hAnsi="Arial" w:cs="Arial"/>
        </w:rPr>
        <w:t xml:space="preserve"> Authorizing AAFC should be the individual who is completing the fee decision and thus should also be the person to complete the EP290 one-time PCLR and the establishment of the EP400.</w:t>
      </w:r>
    </w:p>
    <w:p w14:paraId="2B7E2004" w14:textId="77777777" w:rsidR="003B2CF9" w:rsidRDefault="003B2CF9" w:rsidP="00E543BE">
      <w:pPr>
        <w:pStyle w:val="paragraph"/>
        <w:spacing w:before="0" w:beforeAutospacing="0" w:after="0" w:afterAutospacing="0"/>
        <w:ind w:left="180"/>
        <w:textAlignment w:val="baseline"/>
        <w:rPr>
          <w:rFonts w:ascii="Arial" w:hAnsi="Arial" w:cs="Arial"/>
        </w:rPr>
      </w:pPr>
    </w:p>
    <w:p w14:paraId="10D52FF2" w14:textId="1E39A95A" w:rsidR="003B2CF9" w:rsidRPr="003B2CF9" w:rsidRDefault="003B2CF9" w:rsidP="00E543BE">
      <w:pPr>
        <w:pStyle w:val="paragraph"/>
        <w:spacing w:before="0" w:beforeAutospacing="0" w:after="0" w:afterAutospacing="0"/>
        <w:ind w:left="180"/>
        <w:textAlignment w:val="baseline"/>
        <w:rPr>
          <w:rFonts w:ascii="Arial" w:hAnsi="Arial" w:cs="Arial"/>
          <w:sz w:val="18"/>
          <w:szCs w:val="18"/>
        </w:rPr>
      </w:pPr>
      <w:r w:rsidRPr="003B2CF9">
        <w:rPr>
          <w:rFonts w:ascii="Arial" w:hAnsi="Arial" w:cs="Arial"/>
        </w:rPr>
        <w:t xml:space="preserve">This has been accounted for within the M21-5 using the specific verbiage shown above. Both dates of claim reference using the date that the fee decision is </w:t>
      </w:r>
      <w:r w:rsidRPr="003B2CF9">
        <w:rPr>
          <w:rStyle w:val="Strong"/>
          <w:rFonts w:ascii="Arial" w:hAnsi="Arial" w:cs="Arial"/>
          <w:i/>
          <w:iCs/>
        </w:rPr>
        <w:t xml:space="preserve">generated, </w:t>
      </w:r>
      <w:r w:rsidRPr="003B2CF9">
        <w:rPr>
          <w:rFonts w:ascii="Arial" w:hAnsi="Arial" w:cs="Arial"/>
        </w:rPr>
        <w:t>not when it is finally adjudicated or authorized, which allows for the correct personnel to still complete and get credit for the fee decision notice.</w:t>
      </w:r>
      <w:r w:rsidRPr="003B2CF9">
        <w:rPr>
          <w:rFonts w:ascii="Arial" w:hAnsi="Arial" w:cs="Arial"/>
        </w:rPr>
        <w:br/>
      </w:r>
      <w:r w:rsidRPr="003B2CF9">
        <w:rPr>
          <w:rFonts w:ascii="Arial" w:hAnsi="Arial" w:cs="Arial"/>
        </w:rPr>
        <w:br/>
      </w:r>
      <w:r w:rsidRPr="003B2CF9">
        <w:rPr>
          <w:rFonts w:ascii="Arial" w:hAnsi="Arial" w:cs="Arial"/>
        </w:rPr>
        <w:lastRenderedPageBreak/>
        <w:t xml:space="preserve">OAR also recently published a manual update to Section B on M21-5, noting that the “Attorney Fee” tracked item associated with the EP 400 appeal period can and should be manually updated to reflect 65 days from the date on the fee decision.  Using the date that automatically generates on the fee decision notice (rather than 65 days from </w:t>
      </w:r>
      <w:r w:rsidRPr="003B2CF9">
        <w:rPr>
          <w:rFonts w:ascii="Arial" w:hAnsi="Arial" w:cs="Arial"/>
          <w:i/>
          <w:iCs/>
        </w:rPr>
        <w:t>today)</w:t>
      </w:r>
      <w:r w:rsidRPr="003B2CF9">
        <w:rPr>
          <w:rFonts w:ascii="Arial" w:hAnsi="Arial" w:cs="Arial"/>
        </w:rPr>
        <w:t>, whether that is tomorrow or next Monday if completing on a Friday will allow for immediate action once the suspense expires.</w:t>
      </w:r>
      <w:r w:rsidRPr="003B2CF9">
        <w:rPr>
          <w:rFonts w:ascii="Arial" w:hAnsi="Arial" w:cs="Arial"/>
        </w:rPr>
        <w:br/>
      </w:r>
      <w:r w:rsidRPr="003B2CF9">
        <w:rPr>
          <w:rFonts w:ascii="Arial" w:hAnsi="Arial" w:cs="Arial"/>
        </w:rPr>
        <w:br/>
        <w:t>Lastly, just a few reminders for concurring personnel: the Accept/Reject banner will be prompted for that employee, so it is imperative that they are aware of their part in the process. We have had several notifications of letters not finalizing based on incorrect rejections.  The final update of the tracked item to reflect 65 days from the date of the fee decision will also be the responsibility of the concurring personnel in those cases as the concur may not happen on the same day as the authorization.</w:t>
      </w:r>
    </w:p>
    <w:p w14:paraId="7AA4789B" w14:textId="77777777" w:rsidR="00B1610F" w:rsidRPr="003B2CF9" w:rsidRDefault="00B1610F" w:rsidP="00B1610F">
      <w:pPr>
        <w:pStyle w:val="paragraph"/>
        <w:spacing w:before="0" w:beforeAutospacing="0" w:after="0" w:afterAutospacing="0"/>
        <w:ind w:left="180"/>
        <w:textAlignment w:val="baseline"/>
        <w:rPr>
          <w:rFonts w:ascii="Arial" w:hAnsi="Arial" w:cs="Arial"/>
          <w:sz w:val="18"/>
          <w:szCs w:val="18"/>
        </w:rPr>
      </w:pPr>
      <w:r w:rsidRPr="003B2CF9">
        <w:rPr>
          <w:rStyle w:val="eop"/>
          <w:rFonts w:ascii="Arial" w:hAnsi="Arial" w:cs="Arial"/>
          <w:sz w:val="18"/>
          <w:szCs w:val="18"/>
        </w:rPr>
        <w:t> </w:t>
      </w:r>
    </w:p>
    <w:p w14:paraId="1B1C9C27" w14:textId="3365DC9F" w:rsidR="006D5495" w:rsidRPr="00BE05B0" w:rsidRDefault="00560465" w:rsidP="00B95D84">
      <w:pPr>
        <w:pStyle w:val="Heading1"/>
        <w:pBdr>
          <w:bottom w:val="thinThickLargeGap" w:sz="8" w:space="1" w:color="auto"/>
        </w:pBdr>
        <w:ind w:left="187" w:right="0"/>
        <w:rPr>
          <w:color w:val="001F5F"/>
          <w:sz w:val="24"/>
          <w:szCs w:val="24"/>
        </w:rPr>
      </w:pPr>
      <w:bookmarkStart w:id="3" w:name="_Toc183524406"/>
      <w:r>
        <w:rPr>
          <w:color w:val="001F5F"/>
          <w:sz w:val="24"/>
          <w:szCs w:val="24"/>
        </w:rPr>
        <w:t>VBMS-A Calculator Overrides</w:t>
      </w:r>
      <w:bookmarkEnd w:id="3"/>
    </w:p>
    <w:p w14:paraId="13D56EBA" w14:textId="4D788C4F"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AAFCs, AAFC Management, Authorization Quality Review Specialists (AQRS), and Quality Review Team Management</w:t>
      </w:r>
    </w:p>
    <w:p w14:paraId="4F9DE957" w14:textId="520C0832" w:rsidR="00560465" w:rsidRDefault="00560465" w:rsidP="00560465">
      <w:pPr>
        <w:pStyle w:val="BodyText"/>
        <w:spacing w:after="240"/>
        <w:ind w:left="187"/>
      </w:pPr>
      <w:r w:rsidRPr="7889DED2">
        <w:rPr>
          <w:b/>
          <w:bCs/>
        </w:rPr>
        <w:t xml:space="preserve">Presenter: </w:t>
      </w:r>
      <w:r>
        <w:t xml:space="preserve">Joseph White, Management &amp; Program, OAR </w:t>
      </w:r>
    </w:p>
    <w:p w14:paraId="780D7EDA" w14:textId="77777777" w:rsidR="00560465" w:rsidRPr="00BE05B0" w:rsidRDefault="00560465" w:rsidP="00560465">
      <w:pPr>
        <w:ind w:left="187"/>
        <w:rPr>
          <w:b/>
          <w:bCs/>
          <w:sz w:val="24"/>
          <w:szCs w:val="24"/>
        </w:rPr>
      </w:pPr>
      <w:r w:rsidRPr="00BE05B0">
        <w:rPr>
          <w:b/>
          <w:bCs/>
          <w:sz w:val="24"/>
          <w:szCs w:val="24"/>
        </w:rPr>
        <w:t xml:space="preserve">References: </w:t>
      </w:r>
    </w:p>
    <w:p w14:paraId="10C6C116" w14:textId="77777777" w:rsidR="00AE2B29" w:rsidRPr="000651C7" w:rsidRDefault="00AE2B29" w:rsidP="00AE2B29">
      <w:pPr>
        <w:pStyle w:val="ListParagraph"/>
        <w:numPr>
          <w:ilvl w:val="0"/>
          <w:numId w:val="3"/>
        </w:numPr>
        <w:tabs>
          <w:tab w:val="left" w:pos="720"/>
        </w:tabs>
        <w:contextualSpacing/>
        <w:rPr>
          <w:sz w:val="24"/>
          <w:szCs w:val="24"/>
          <w:lang w:bidi="ar-SA"/>
        </w:rPr>
      </w:pPr>
      <w:hyperlink r:id="rId15" w:anchor=":~:text=8.B.1.a.%C2%A0%20Process%20for%20Possible%20Direct%20Payment%20of%20Fees" w:history="1">
        <w:r w:rsidRPr="00066A46">
          <w:rPr>
            <w:rStyle w:val="Hyperlink"/>
            <w:sz w:val="24"/>
            <w:szCs w:val="24"/>
            <w:lang w:bidi="ar-SA"/>
          </w:rPr>
          <w:t>M21-5, 8.B.1.a.,</w:t>
        </w:r>
      </w:hyperlink>
      <w:r w:rsidRPr="00066A46">
        <w:rPr>
          <w:sz w:val="24"/>
          <w:szCs w:val="24"/>
          <w:lang w:bidi="ar-SA"/>
        </w:rPr>
        <w:t xml:space="preserve"> Process for Possible Direct Payment of Fees</w:t>
      </w:r>
    </w:p>
    <w:p w14:paraId="33EA3139" w14:textId="77777777" w:rsidR="00AE2B29" w:rsidRPr="000651C7" w:rsidRDefault="00AE2B29" w:rsidP="00AE2B29">
      <w:pPr>
        <w:pStyle w:val="ListParagraph"/>
        <w:numPr>
          <w:ilvl w:val="0"/>
          <w:numId w:val="3"/>
        </w:numPr>
        <w:tabs>
          <w:tab w:val="left" w:pos="720"/>
        </w:tabs>
        <w:contextualSpacing/>
        <w:rPr>
          <w:sz w:val="24"/>
          <w:szCs w:val="24"/>
          <w:lang w:bidi="ar-SA"/>
        </w:rPr>
      </w:pPr>
      <w:hyperlink r:id="rId16" w:anchor="2:~:text=8.B.2.b.%C2%A0%20%C2%A0VBMS%2DA%20Agent/Attorney%20Fee%20Calculator%20Overrides" w:history="1">
        <w:r w:rsidRPr="00066A46">
          <w:rPr>
            <w:rStyle w:val="Hyperlink"/>
            <w:sz w:val="24"/>
            <w:szCs w:val="24"/>
            <w:lang w:bidi="ar-SA"/>
          </w:rPr>
          <w:t>M21-5, 8.B.2.b.,</w:t>
        </w:r>
      </w:hyperlink>
      <w:r w:rsidRPr="00066A46">
        <w:rPr>
          <w:sz w:val="24"/>
          <w:szCs w:val="24"/>
          <w:lang w:bidi="ar-SA"/>
        </w:rPr>
        <w:t xml:space="preserve"> VBMS-A Agent/Attorney Fee Calculator Overrides</w:t>
      </w:r>
    </w:p>
    <w:p w14:paraId="68DD9B9D" w14:textId="77777777" w:rsidR="00560465" w:rsidRPr="000651C7" w:rsidRDefault="00560465" w:rsidP="001C0713">
      <w:pPr>
        <w:pStyle w:val="ListParagraph"/>
        <w:numPr>
          <w:ilvl w:val="0"/>
          <w:numId w:val="3"/>
        </w:numPr>
        <w:tabs>
          <w:tab w:val="left" w:pos="720"/>
        </w:tabs>
        <w:contextualSpacing/>
        <w:rPr>
          <w:sz w:val="24"/>
          <w:szCs w:val="24"/>
          <w:lang w:bidi="ar-SA"/>
        </w:rPr>
      </w:pPr>
      <w:hyperlink r:id="rId17" w:history="1">
        <w:r w:rsidRPr="003B7714">
          <w:rPr>
            <w:rStyle w:val="Hyperlink"/>
            <w:sz w:val="24"/>
            <w:szCs w:val="24"/>
            <w:lang w:bidi="ar-SA"/>
          </w:rPr>
          <w:t>February 2024 National AAFC Call Bulletin</w:t>
        </w:r>
      </w:hyperlink>
    </w:p>
    <w:p w14:paraId="18A7B678" w14:textId="77777777" w:rsidR="00560465" w:rsidRPr="000651C7" w:rsidRDefault="00560465" w:rsidP="001C0713">
      <w:pPr>
        <w:pStyle w:val="ListParagraph"/>
        <w:numPr>
          <w:ilvl w:val="0"/>
          <w:numId w:val="3"/>
        </w:numPr>
        <w:tabs>
          <w:tab w:val="left" w:pos="720"/>
        </w:tabs>
        <w:contextualSpacing/>
        <w:rPr>
          <w:sz w:val="24"/>
          <w:szCs w:val="24"/>
          <w:lang w:bidi="ar-SA"/>
        </w:rPr>
      </w:pPr>
      <w:hyperlink r:id="rId18" w:history="1">
        <w:r w:rsidRPr="005C08F9">
          <w:rPr>
            <w:rStyle w:val="Hyperlink"/>
            <w:sz w:val="24"/>
            <w:szCs w:val="24"/>
            <w:lang w:bidi="ar-SA"/>
          </w:rPr>
          <w:t>July 2024 National AAFC Call Bulletin</w:t>
        </w:r>
      </w:hyperlink>
    </w:p>
    <w:p w14:paraId="750FEAAA" w14:textId="77777777" w:rsidR="00560465" w:rsidRDefault="00560465" w:rsidP="00560465">
      <w:pPr>
        <w:tabs>
          <w:tab w:val="left" w:pos="720"/>
        </w:tabs>
        <w:ind w:left="180"/>
        <w:rPr>
          <w:sz w:val="24"/>
          <w:szCs w:val="24"/>
          <w:lang w:bidi="ar-SA"/>
        </w:rPr>
      </w:pPr>
    </w:p>
    <w:p w14:paraId="7EAA6A20" w14:textId="77777777" w:rsidR="00560465" w:rsidRPr="000651C7" w:rsidRDefault="00560465" w:rsidP="00560465">
      <w:pPr>
        <w:rPr>
          <w:sz w:val="24"/>
          <w:szCs w:val="24"/>
        </w:rPr>
      </w:pPr>
      <w:r w:rsidRPr="00CD5ED3">
        <w:rPr>
          <w:sz w:val="24"/>
          <w:szCs w:val="24"/>
        </w:rPr>
        <w:t>The Automated Fee Calculator functionality was released in VBMS-A on April 23, 2023, with the intention of increasing the efficiency of the attorney fee process</w:t>
      </w:r>
      <w:r>
        <w:rPr>
          <w:sz w:val="24"/>
          <w:szCs w:val="24"/>
        </w:rPr>
        <w:t xml:space="preserve">. </w:t>
      </w:r>
      <w:r w:rsidRPr="00CD5ED3">
        <w:rPr>
          <w:sz w:val="24"/>
          <w:szCs w:val="24"/>
        </w:rPr>
        <w:t>Use of the manual agent/attorney fee calculator has been required since the release of the automated calculator.</w:t>
      </w:r>
      <w:r>
        <w:rPr>
          <w:sz w:val="24"/>
          <w:szCs w:val="24"/>
        </w:rPr>
        <w:t xml:space="preserve"> </w:t>
      </w:r>
      <w:r w:rsidRPr="000651C7">
        <w:rPr>
          <w:sz w:val="24"/>
          <w:szCs w:val="24"/>
        </w:rPr>
        <w:t>OAR wishes to rescind the requirement to complete the manual agent/attorney fee calculator but must verify the efficacy of the automated calculator first.</w:t>
      </w:r>
    </w:p>
    <w:p w14:paraId="6AB63CE4" w14:textId="77777777" w:rsidR="00560465" w:rsidRPr="000651C7" w:rsidRDefault="00560465" w:rsidP="00560465">
      <w:pPr>
        <w:rPr>
          <w:sz w:val="24"/>
          <w:szCs w:val="24"/>
        </w:rPr>
      </w:pPr>
    </w:p>
    <w:p w14:paraId="6C4AECFD" w14:textId="77777777" w:rsidR="00560465" w:rsidRPr="000651C7" w:rsidRDefault="00560465" w:rsidP="00560465">
      <w:pPr>
        <w:rPr>
          <w:b/>
          <w:bCs/>
          <w:sz w:val="24"/>
          <w:szCs w:val="24"/>
          <w:u w:val="single"/>
        </w:rPr>
      </w:pPr>
      <w:r w:rsidRPr="000651C7">
        <w:rPr>
          <w:b/>
          <w:bCs/>
          <w:sz w:val="24"/>
          <w:szCs w:val="24"/>
          <w:u w:val="single"/>
        </w:rPr>
        <w:t>Common Reasons for Calculator Override</w:t>
      </w:r>
    </w:p>
    <w:p w14:paraId="117290E9" w14:textId="77777777" w:rsidR="00560465" w:rsidRPr="000651C7" w:rsidRDefault="00560465" w:rsidP="00560465">
      <w:pPr>
        <w:rPr>
          <w:sz w:val="24"/>
          <w:szCs w:val="24"/>
        </w:rPr>
      </w:pPr>
    </w:p>
    <w:p w14:paraId="732DFCCE" w14:textId="77777777" w:rsidR="00560465" w:rsidRPr="000651C7" w:rsidRDefault="00560465" w:rsidP="001C0713">
      <w:pPr>
        <w:pStyle w:val="ListParagraph"/>
        <w:numPr>
          <w:ilvl w:val="0"/>
          <w:numId w:val="5"/>
        </w:numPr>
        <w:contextualSpacing/>
        <w:rPr>
          <w:sz w:val="24"/>
          <w:szCs w:val="24"/>
        </w:rPr>
      </w:pPr>
      <w:r w:rsidRPr="000651C7">
        <w:rPr>
          <w:sz w:val="24"/>
          <w:szCs w:val="24"/>
        </w:rPr>
        <w:t>The VBMS-A Automated Fee Calculator cannot correctly calculate fees for awards involving any of the following:</w:t>
      </w:r>
    </w:p>
    <w:p w14:paraId="46485396" w14:textId="77777777" w:rsidR="00560465" w:rsidRPr="000651C7" w:rsidRDefault="00560465" w:rsidP="00E51B15">
      <w:pPr>
        <w:pStyle w:val="ListParagraph"/>
        <w:numPr>
          <w:ilvl w:val="0"/>
          <w:numId w:val="22"/>
        </w:numPr>
        <w:contextualSpacing/>
        <w:rPr>
          <w:sz w:val="24"/>
          <w:szCs w:val="24"/>
        </w:rPr>
      </w:pPr>
      <w:r w:rsidRPr="000651C7">
        <w:rPr>
          <w:sz w:val="24"/>
          <w:szCs w:val="24"/>
        </w:rPr>
        <w:t>the entry of priors,</w:t>
      </w:r>
    </w:p>
    <w:p w14:paraId="5FBB78EF" w14:textId="77777777" w:rsidR="00560465" w:rsidRPr="000651C7" w:rsidRDefault="00560465" w:rsidP="00E51B15">
      <w:pPr>
        <w:pStyle w:val="ListParagraph"/>
        <w:numPr>
          <w:ilvl w:val="0"/>
          <w:numId w:val="22"/>
        </w:numPr>
        <w:contextualSpacing/>
        <w:rPr>
          <w:sz w:val="24"/>
          <w:szCs w:val="24"/>
        </w:rPr>
      </w:pPr>
      <w:r w:rsidRPr="000651C7">
        <w:rPr>
          <w:sz w:val="24"/>
          <w:szCs w:val="24"/>
        </w:rPr>
        <w:t>use of the generate award override (GAO),</w:t>
      </w:r>
    </w:p>
    <w:p w14:paraId="361B41B1" w14:textId="77777777" w:rsidR="00560465" w:rsidRPr="000651C7" w:rsidRDefault="00560465" w:rsidP="00E51B15">
      <w:pPr>
        <w:pStyle w:val="ListParagraph"/>
        <w:numPr>
          <w:ilvl w:val="0"/>
          <w:numId w:val="22"/>
        </w:numPr>
        <w:contextualSpacing/>
        <w:rPr>
          <w:sz w:val="24"/>
          <w:szCs w:val="24"/>
        </w:rPr>
      </w:pPr>
      <w:r w:rsidRPr="000651C7">
        <w:rPr>
          <w:sz w:val="24"/>
          <w:szCs w:val="24"/>
        </w:rPr>
        <w:t>use of pension protected rates, or</w:t>
      </w:r>
    </w:p>
    <w:p w14:paraId="4EB3E71C" w14:textId="53FEE91D" w:rsidR="00560465" w:rsidRPr="000651C7" w:rsidRDefault="00E51B15" w:rsidP="009238C0">
      <w:pPr>
        <w:pStyle w:val="ListParagraph"/>
        <w:ind w:left="1440" w:firstLine="0"/>
        <w:contextualSpacing/>
        <w:rPr>
          <w:sz w:val="24"/>
          <w:szCs w:val="24"/>
        </w:rPr>
      </w:pPr>
      <w:r>
        <w:rPr>
          <w:sz w:val="24"/>
          <w:szCs w:val="24"/>
        </w:rPr>
        <w:t xml:space="preserve">           </w:t>
      </w:r>
      <w:r w:rsidR="00560465" w:rsidRPr="000651C7">
        <w:rPr>
          <w:sz w:val="24"/>
          <w:szCs w:val="24"/>
        </w:rPr>
        <w:t>unprocessed Cost of Living Adjustment (COLA) adjustments.</w:t>
      </w:r>
    </w:p>
    <w:p w14:paraId="66B605C5" w14:textId="77777777" w:rsidR="00560465" w:rsidRPr="000651C7" w:rsidRDefault="00560465" w:rsidP="001C0713">
      <w:pPr>
        <w:pStyle w:val="ListParagraph"/>
        <w:numPr>
          <w:ilvl w:val="0"/>
          <w:numId w:val="5"/>
        </w:numPr>
        <w:contextualSpacing/>
        <w:rPr>
          <w:sz w:val="24"/>
          <w:szCs w:val="24"/>
        </w:rPr>
      </w:pPr>
      <w:r w:rsidRPr="000651C7">
        <w:rPr>
          <w:sz w:val="24"/>
          <w:szCs w:val="24"/>
        </w:rPr>
        <w:t>In any case listed above, users must:</w:t>
      </w:r>
    </w:p>
    <w:p w14:paraId="70084648" w14:textId="77777777" w:rsidR="00560465" w:rsidRPr="000651C7" w:rsidRDefault="00560465" w:rsidP="00E51B15">
      <w:pPr>
        <w:pStyle w:val="ListParagraph"/>
        <w:numPr>
          <w:ilvl w:val="0"/>
          <w:numId w:val="23"/>
        </w:numPr>
        <w:contextualSpacing/>
        <w:rPr>
          <w:sz w:val="24"/>
          <w:szCs w:val="24"/>
        </w:rPr>
      </w:pPr>
      <w:r w:rsidRPr="000651C7">
        <w:rPr>
          <w:sz w:val="24"/>
          <w:szCs w:val="24"/>
        </w:rPr>
        <w:t>complete the manual Agent/Attorney fee calculator, and</w:t>
      </w:r>
    </w:p>
    <w:p w14:paraId="087D31B2" w14:textId="77777777" w:rsidR="00560465" w:rsidRPr="000651C7" w:rsidRDefault="00560465" w:rsidP="00E51B15">
      <w:pPr>
        <w:pStyle w:val="ListParagraph"/>
        <w:numPr>
          <w:ilvl w:val="0"/>
          <w:numId w:val="23"/>
        </w:numPr>
        <w:contextualSpacing/>
        <w:rPr>
          <w:sz w:val="24"/>
          <w:szCs w:val="24"/>
        </w:rPr>
      </w:pPr>
      <w:r w:rsidRPr="000651C7">
        <w:rPr>
          <w:sz w:val="24"/>
          <w:szCs w:val="24"/>
        </w:rPr>
        <w:t xml:space="preserve">Select the "Calculator Override" box to input the correct fee deduction </w:t>
      </w:r>
      <w:r w:rsidRPr="000651C7">
        <w:rPr>
          <w:sz w:val="24"/>
          <w:szCs w:val="24"/>
        </w:rPr>
        <w:lastRenderedPageBreak/>
        <w:t>amount.</w:t>
      </w:r>
    </w:p>
    <w:p w14:paraId="45E81EC1" w14:textId="77777777" w:rsidR="00560465" w:rsidRPr="000651C7" w:rsidRDefault="00560465" w:rsidP="00560465">
      <w:pPr>
        <w:rPr>
          <w:sz w:val="24"/>
          <w:szCs w:val="24"/>
        </w:rPr>
      </w:pPr>
    </w:p>
    <w:p w14:paraId="74F0A894" w14:textId="77777777" w:rsidR="00560465" w:rsidRPr="000651C7" w:rsidRDefault="00560465" w:rsidP="00560465">
      <w:pPr>
        <w:rPr>
          <w:b/>
          <w:bCs/>
          <w:sz w:val="24"/>
          <w:szCs w:val="24"/>
          <w:u w:val="single"/>
        </w:rPr>
      </w:pPr>
      <w:r w:rsidRPr="000651C7">
        <w:rPr>
          <w:b/>
          <w:bCs/>
          <w:sz w:val="24"/>
          <w:szCs w:val="24"/>
          <w:u w:val="single"/>
        </w:rPr>
        <w:t>Denials without Deductions Calculator Override</w:t>
      </w:r>
    </w:p>
    <w:p w14:paraId="4F802722" w14:textId="77777777" w:rsidR="00560465" w:rsidRPr="000651C7" w:rsidRDefault="00560465" w:rsidP="00560465">
      <w:pPr>
        <w:rPr>
          <w:b/>
          <w:bCs/>
          <w:sz w:val="24"/>
          <w:szCs w:val="24"/>
        </w:rPr>
      </w:pPr>
    </w:p>
    <w:p w14:paraId="026A1673" w14:textId="77777777" w:rsidR="00560465" w:rsidRPr="000651C7" w:rsidRDefault="00560465" w:rsidP="001C0713">
      <w:pPr>
        <w:pStyle w:val="ListParagraph"/>
        <w:numPr>
          <w:ilvl w:val="0"/>
          <w:numId w:val="4"/>
        </w:numPr>
        <w:contextualSpacing/>
        <w:rPr>
          <w:sz w:val="24"/>
          <w:szCs w:val="24"/>
        </w:rPr>
      </w:pPr>
      <w:r w:rsidRPr="000651C7">
        <w:rPr>
          <w:sz w:val="24"/>
          <w:szCs w:val="24"/>
        </w:rPr>
        <w:t>Drafting a Summary of the Case fee decision letter which denies fees and no deduction is required.</w:t>
      </w:r>
    </w:p>
    <w:p w14:paraId="3AEBFE1D" w14:textId="77777777" w:rsidR="00560465" w:rsidRPr="000651C7" w:rsidRDefault="00560465" w:rsidP="00E51B15">
      <w:pPr>
        <w:pStyle w:val="ListParagraph"/>
        <w:numPr>
          <w:ilvl w:val="0"/>
          <w:numId w:val="24"/>
        </w:numPr>
        <w:contextualSpacing/>
        <w:rPr>
          <w:sz w:val="24"/>
          <w:szCs w:val="24"/>
        </w:rPr>
      </w:pPr>
      <w:r w:rsidRPr="000651C7">
        <w:rPr>
          <w:sz w:val="24"/>
          <w:szCs w:val="24"/>
        </w:rPr>
        <w:t>No NOD/Review, Direct Payment Denied (Non-Original Claim)</w:t>
      </w:r>
    </w:p>
    <w:p w14:paraId="0A806B31" w14:textId="77777777" w:rsidR="00560465" w:rsidRPr="000651C7" w:rsidRDefault="00560465" w:rsidP="00E51B15">
      <w:pPr>
        <w:pStyle w:val="ListParagraph"/>
        <w:numPr>
          <w:ilvl w:val="0"/>
          <w:numId w:val="25"/>
        </w:numPr>
        <w:contextualSpacing/>
        <w:rPr>
          <w:sz w:val="24"/>
          <w:szCs w:val="24"/>
        </w:rPr>
      </w:pPr>
      <w:r w:rsidRPr="36278474">
        <w:rPr>
          <w:sz w:val="24"/>
          <w:szCs w:val="24"/>
        </w:rPr>
        <w:t>NOD/Review Filed When Another Law in Effect</w:t>
      </w:r>
    </w:p>
    <w:p w14:paraId="75786CBC" w14:textId="5ABEE7E1" w:rsidR="00560465" w:rsidRPr="000651C7" w:rsidRDefault="00560465" w:rsidP="001C0713">
      <w:pPr>
        <w:pStyle w:val="ListParagraph"/>
        <w:numPr>
          <w:ilvl w:val="0"/>
          <w:numId w:val="4"/>
        </w:numPr>
        <w:contextualSpacing/>
        <w:rPr>
          <w:sz w:val="24"/>
          <w:szCs w:val="24"/>
        </w:rPr>
      </w:pPr>
      <w:r w:rsidRPr="36278474">
        <w:rPr>
          <w:sz w:val="24"/>
          <w:szCs w:val="24"/>
        </w:rPr>
        <w:t>T</w:t>
      </w:r>
      <w:r w:rsidR="178FFBF7" w:rsidRPr="36278474">
        <w:rPr>
          <w:sz w:val="24"/>
          <w:szCs w:val="24"/>
        </w:rPr>
        <w:t>o</w:t>
      </w:r>
      <w:r w:rsidRPr="36278474">
        <w:rPr>
          <w:sz w:val="24"/>
          <w:szCs w:val="24"/>
        </w:rPr>
        <w:t xml:space="preserve"> draft the letter in VBMS-A without a deduction, users must select the "Calculator Override" box and</w:t>
      </w:r>
      <w:r w:rsidR="3992E504" w:rsidRPr="36278474">
        <w:rPr>
          <w:sz w:val="24"/>
          <w:szCs w:val="24"/>
        </w:rPr>
        <w:t xml:space="preserve"> input zeros in the </w:t>
      </w:r>
      <w:r w:rsidR="3992E504" w:rsidRPr="36278474">
        <w:rPr>
          <w:i/>
          <w:iCs/>
          <w:sz w:val="24"/>
          <w:szCs w:val="24"/>
        </w:rPr>
        <w:t>Total Fee Including Assessment</w:t>
      </w:r>
      <w:r w:rsidR="3992E504" w:rsidRPr="36278474">
        <w:rPr>
          <w:sz w:val="24"/>
          <w:szCs w:val="24"/>
        </w:rPr>
        <w:t xml:space="preserve"> and </w:t>
      </w:r>
      <w:r w:rsidR="3992E504" w:rsidRPr="36278474">
        <w:rPr>
          <w:i/>
          <w:iCs/>
          <w:sz w:val="24"/>
          <w:szCs w:val="24"/>
        </w:rPr>
        <w:t>Assessment Fee Amount</w:t>
      </w:r>
      <w:r w:rsidR="3992E504" w:rsidRPr="36278474">
        <w:rPr>
          <w:sz w:val="24"/>
          <w:szCs w:val="24"/>
        </w:rPr>
        <w:t xml:space="preserve"> fields. </w:t>
      </w:r>
    </w:p>
    <w:p w14:paraId="7B9CFA4F" w14:textId="733DF534" w:rsidR="00560465" w:rsidRPr="000651C7" w:rsidRDefault="3992E504" w:rsidP="36278474">
      <w:pPr>
        <w:pStyle w:val="ListParagraph"/>
        <w:numPr>
          <w:ilvl w:val="2"/>
          <w:numId w:val="4"/>
        </w:numPr>
        <w:contextualSpacing/>
        <w:rPr>
          <w:sz w:val="24"/>
          <w:szCs w:val="24"/>
        </w:rPr>
      </w:pPr>
      <w:r w:rsidRPr="36278474">
        <w:rPr>
          <w:i/>
          <w:iCs/>
          <w:sz w:val="24"/>
          <w:szCs w:val="24"/>
        </w:rPr>
        <w:t>The Retroactive Amount for Fees</w:t>
      </w:r>
      <w:r w:rsidRPr="36278474">
        <w:rPr>
          <w:sz w:val="24"/>
          <w:szCs w:val="24"/>
        </w:rPr>
        <w:t xml:space="preserve"> box should not be changed if it matches the manual calculator. </w:t>
      </w:r>
    </w:p>
    <w:p w14:paraId="503B9BCA" w14:textId="1D6E073F" w:rsidR="00560465" w:rsidRDefault="00560465" w:rsidP="001C0713">
      <w:pPr>
        <w:pStyle w:val="ListParagraph"/>
        <w:numPr>
          <w:ilvl w:val="0"/>
          <w:numId w:val="4"/>
        </w:numPr>
        <w:contextualSpacing/>
        <w:rPr>
          <w:sz w:val="24"/>
          <w:szCs w:val="24"/>
        </w:rPr>
      </w:pPr>
      <w:r w:rsidRPr="7889DED2">
        <w:rPr>
          <w:sz w:val="24"/>
          <w:szCs w:val="24"/>
        </w:rPr>
        <w:t>Remember that a deduction is required if there is a grant of individual unemployability or clear and unmistakable error as explained in M21-5, 8.B.2.a</w:t>
      </w:r>
    </w:p>
    <w:p w14:paraId="37576167" w14:textId="09488399" w:rsidR="36278474" w:rsidRDefault="36278474" w:rsidP="36278474">
      <w:pPr>
        <w:rPr>
          <w:sz w:val="24"/>
          <w:szCs w:val="24"/>
        </w:rPr>
      </w:pPr>
    </w:p>
    <w:p w14:paraId="05955262" w14:textId="77777777" w:rsidR="00560465" w:rsidRDefault="00560465" w:rsidP="00560465">
      <w:pPr>
        <w:rPr>
          <w:sz w:val="24"/>
          <w:szCs w:val="24"/>
        </w:rPr>
      </w:pPr>
      <w:r w:rsidRPr="00CD5ED3">
        <w:rPr>
          <w:b/>
          <w:bCs/>
          <w:sz w:val="24"/>
          <w:szCs w:val="24"/>
          <w:u w:val="single"/>
        </w:rPr>
        <w:t>Discrepancy Greater than ¢1 Calculator Override</w:t>
      </w:r>
    </w:p>
    <w:p w14:paraId="4C862CA1" w14:textId="77777777" w:rsidR="00560465" w:rsidRPr="00CD5ED3" w:rsidRDefault="00560465" w:rsidP="00560465">
      <w:pPr>
        <w:rPr>
          <w:sz w:val="24"/>
          <w:szCs w:val="24"/>
        </w:rPr>
      </w:pPr>
    </w:p>
    <w:p w14:paraId="526AEAB6" w14:textId="77777777" w:rsidR="00560465" w:rsidRPr="00CD5ED3" w:rsidRDefault="00560465" w:rsidP="001C0713">
      <w:pPr>
        <w:pStyle w:val="ListParagraph"/>
        <w:numPr>
          <w:ilvl w:val="0"/>
          <w:numId w:val="6"/>
        </w:numPr>
        <w:contextualSpacing/>
        <w:rPr>
          <w:sz w:val="24"/>
          <w:szCs w:val="24"/>
        </w:rPr>
      </w:pPr>
      <w:r w:rsidRPr="00CD5ED3">
        <w:rPr>
          <w:sz w:val="24"/>
          <w:szCs w:val="24"/>
        </w:rPr>
        <w:t xml:space="preserve">If there is a discrepancy </w:t>
      </w:r>
      <w:r w:rsidRPr="00CD5ED3">
        <w:rPr>
          <w:b/>
          <w:bCs/>
          <w:i/>
          <w:iCs/>
          <w:sz w:val="24"/>
          <w:szCs w:val="24"/>
        </w:rPr>
        <w:t>greater than one cent</w:t>
      </w:r>
      <w:r w:rsidRPr="00CD5ED3">
        <w:rPr>
          <w:sz w:val="24"/>
          <w:szCs w:val="24"/>
        </w:rPr>
        <w:t xml:space="preserve"> between the attorney fee amount in the VBMS-A Automated Fee Calculator and the manual Agent/Attorney Fee Calculator.</w:t>
      </w:r>
    </w:p>
    <w:p w14:paraId="6ABB3A3B" w14:textId="77777777" w:rsidR="00560465" w:rsidRPr="00CD5ED3" w:rsidRDefault="00560465" w:rsidP="001C0713">
      <w:pPr>
        <w:pStyle w:val="ListParagraph"/>
        <w:numPr>
          <w:ilvl w:val="0"/>
          <w:numId w:val="6"/>
        </w:numPr>
        <w:contextualSpacing/>
        <w:rPr>
          <w:sz w:val="24"/>
          <w:szCs w:val="24"/>
        </w:rPr>
      </w:pPr>
      <w:r w:rsidRPr="00CD5ED3">
        <w:rPr>
          <w:sz w:val="24"/>
          <w:szCs w:val="24"/>
        </w:rPr>
        <w:t>Double check your manual calculator and ask an authorizer to review it.</w:t>
      </w:r>
    </w:p>
    <w:p w14:paraId="2BB5DBC7" w14:textId="77777777" w:rsidR="00560465" w:rsidRPr="00CD5ED3" w:rsidRDefault="00560465" w:rsidP="00560465">
      <w:pPr>
        <w:rPr>
          <w:sz w:val="24"/>
          <w:szCs w:val="24"/>
        </w:rPr>
      </w:pPr>
    </w:p>
    <w:p w14:paraId="7ABD1BCF" w14:textId="77777777" w:rsidR="00560465" w:rsidRDefault="00560465" w:rsidP="00560465">
      <w:pPr>
        <w:rPr>
          <w:sz w:val="24"/>
          <w:szCs w:val="24"/>
        </w:rPr>
      </w:pPr>
      <w:r w:rsidRPr="00CD5ED3">
        <w:rPr>
          <w:b/>
          <w:bCs/>
          <w:sz w:val="24"/>
          <w:szCs w:val="24"/>
          <w:u w:val="single"/>
        </w:rPr>
        <w:t>When not to use the Calculator Override</w:t>
      </w:r>
    </w:p>
    <w:p w14:paraId="43E0CF15" w14:textId="77777777" w:rsidR="00560465" w:rsidRDefault="00560465" w:rsidP="00560465">
      <w:pPr>
        <w:rPr>
          <w:sz w:val="24"/>
          <w:szCs w:val="24"/>
        </w:rPr>
      </w:pPr>
    </w:p>
    <w:p w14:paraId="22752E46" w14:textId="77777777" w:rsidR="00560465" w:rsidRPr="00CD5ED3" w:rsidRDefault="00560465" w:rsidP="001C0713">
      <w:pPr>
        <w:pStyle w:val="ListParagraph"/>
        <w:numPr>
          <w:ilvl w:val="0"/>
          <w:numId w:val="7"/>
        </w:numPr>
        <w:contextualSpacing/>
        <w:rPr>
          <w:sz w:val="24"/>
          <w:szCs w:val="24"/>
        </w:rPr>
      </w:pPr>
      <w:r w:rsidRPr="00CD5ED3">
        <w:rPr>
          <w:sz w:val="24"/>
          <w:szCs w:val="24"/>
        </w:rPr>
        <w:t xml:space="preserve">If there is a discrepancy of </w:t>
      </w:r>
      <w:r w:rsidRPr="00CD5ED3">
        <w:rPr>
          <w:b/>
          <w:bCs/>
          <w:i/>
          <w:iCs/>
          <w:sz w:val="24"/>
          <w:szCs w:val="24"/>
        </w:rPr>
        <w:t>exactly</w:t>
      </w:r>
      <w:r w:rsidRPr="00CD5ED3">
        <w:rPr>
          <w:sz w:val="24"/>
          <w:szCs w:val="24"/>
        </w:rPr>
        <w:t xml:space="preserve"> one cent between the attorney fee amount in the VBMS-A Automated Fee Calculator and the manual Agent/Attorney Fee Calculator.</w:t>
      </w:r>
    </w:p>
    <w:p w14:paraId="047CFE83" w14:textId="77777777" w:rsidR="00560465" w:rsidRPr="00CD5ED3" w:rsidRDefault="00560465" w:rsidP="001C0713">
      <w:pPr>
        <w:pStyle w:val="ListParagraph"/>
        <w:numPr>
          <w:ilvl w:val="0"/>
          <w:numId w:val="7"/>
        </w:numPr>
        <w:contextualSpacing/>
        <w:rPr>
          <w:sz w:val="24"/>
          <w:szCs w:val="24"/>
        </w:rPr>
      </w:pPr>
      <w:r w:rsidRPr="00CD5ED3">
        <w:rPr>
          <w:sz w:val="24"/>
          <w:szCs w:val="24"/>
        </w:rPr>
        <w:t>In any instance that attorney fees should be withheld upfront and not deducted in VBMS-A, such as:</w:t>
      </w:r>
    </w:p>
    <w:p w14:paraId="4A3C9B37" w14:textId="77777777" w:rsidR="00560465" w:rsidRPr="00CD5ED3" w:rsidRDefault="00560465" w:rsidP="00E51B15">
      <w:pPr>
        <w:pStyle w:val="ListParagraph"/>
        <w:numPr>
          <w:ilvl w:val="0"/>
          <w:numId w:val="26"/>
        </w:numPr>
        <w:contextualSpacing/>
        <w:rPr>
          <w:sz w:val="24"/>
          <w:szCs w:val="24"/>
        </w:rPr>
      </w:pPr>
      <w:r w:rsidRPr="00CD5ED3">
        <w:rPr>
          <w:sz w:val="24"/>
          <w:szCs w:val="24"/>
        </w:rPr>
        <w:t>Month of death awards,</w:t>
      </w:r>
    </w:p>
    <w:p w14:paraId="121B6C98" w14:textId="77777777" w:rsidR="00560465" w:rsidRPr="00CD5ED3" w:rsidRDefault="00560465" w:rsidP="00E51B15">
      <w:pPr>
        <w:pStyle w:val="ListParagraph"/>
        <w:numPr>
          <w:ilvl w:val="0"/>
          <w:numId w:val="26"/>
        </w:numPr>
        <w:contextualSpacing/>
        <w:rPr>
          <w:sz w:val="24"/>
          <w:szCs w:val="24"/>
        </w:rPr>
      </w:pPr>
      <w:r w:rsidRPr="00CD5ED3">
        <w:rPr>
          <w:sz w:val="24"/>
          <w:szCs w:val="24"/>
        </w:rPr>
        <w:t>Burial awards, and</w:t>
      </w:r>
    </w:p>
    <w:p w14:paraId="4121AE01" w14:textId="77777777" w:rsidR="00560465" w:rsidRDefault="00560465" w:rsidP="00E51B15">
      <w:pPr>
        <w:pStyle w:val="ListParagraph"/>
        <w:numPr>
          <w:ilvl w:val="0"/>
          <w:numId w:val="26"/>
        </w:numPr>
        <w:contextualSpacing/>
        <w:rPr>
          <w:sz w:val="24"/>
          <w:szCs w:val="24"/>
        </w:rPr>
      </w:pPr>
      <w:r w:rsidRPr="00CD5ED3">
        <w:rPr>
          <w:sz w:val="24"/>
          <w:szCs w:val="24"/>
        </w:rPr>
        <w:t>Cases involving current or historical apportionments.</w:t>
      </w:r>
    </w:p>
    <w:p w14:paraId="441D2B56" w14:textId="77777777" w:rsidR="00560465" w:rsidRDefault="00560465" w:rsidP="00560465">
      <w:pPr>
        <w:rPr>
          <w:sz w:val="24"/>
          <w:szCs w:val="24"/>
        </w:rPr>
      </w:pPr>
    </w:p>
    <w:p w14:paraId="2E146D51" w14:textId="77777777" w:rsidR="00560465" w:rsidRDefault="00560465" w:rsidP="00560465">
      <w:pPr>
        <w:rPr>
          <w:b/>
          <w:bCs/>
          <w:sz w:val="24"/>
          <w:szCs w:val="24"/>
          <w:u w:val="single"/>
        </w:rPr>
      </w:pPr>
      <w:r w:rsidRPr="00CD5ED3">
        <w:rPr>
          <w:b/>
          <w:bCs/>
          <w:sz w:val="24"/>
          <w:szCs w:val="24"/>
          <w:u w:val="single"/>
        </w:rPr>
        <w:t>Actions Requested</w:t>
      </w:r>
    </w:p>
    <w:p w14:paraId="60B2858E" w14:textId="77777777" w:rsidR="00560465" w:rsidRDefault="00560465" w:rsidP="00560465">
      <w:pPr>
        <w:rPr>
          <w:sz w:val="24"/>
          <w:szCs w:val="24"/>
        </w:rPr>
      </w:pPr>
    </w:p>
    <w:p w14:paraId="3BBA7D37" w14:textId="77777777" w:rsidR="00560465" w:rsidRPr="00CD5ED3" w:rsidRDefault="00560465" w:rsidP="001C0713">
      <w:pPr>
        <w:pStyle w:val="ListParagraph"/>
        <w:numPr>
          <w:ilvl w:val="0"/>
          <w:numId w:val="8"/>
        </w:numPr>
        <w:contextualSpacing/>
        <w:rPr>
          <w:sz w:val="24"/>
          <w:szCs w:val="24"/>
        </w:rPr>
      </w:pPr>
      <w:r w:rsidRPr="00CD5ED3">
        <w:rPr>
          <w:sz w:val="24"/>
          <w:szCs w:val="24"/>
        </w:rPr>
        <w:t>OAR will be performing an audit of claims that used to calculator override to determine if we can cease the requirement to use the manual calculator on every claim.</w:t>
      </w:r>
    </w:p>
    <w:p w14:paraId="7C627EA5" w14:textId="77777777" w:rsidR="00560465" w:rsidRPr="00CD5ED3" w:rsidRDefault="00560465" w:rsidP="001C0713">
      <w:pPr>
        <w:pStyle w:val="ListParagraph"/>
        <w:numPr>
          <w:ilvl w:val="0"/>
          <w:numId w:val="8"/>
        </w:numPr>
        <w:contextualSpacing/>
        <w:rPr>
          <w:sz w:val="24"/>
          <w:szCs w:val="24"/>
        </w:rPr>
      </w:pPr>
      <w:r w:rsidRPr="00CD5ED3">
        <w:rPr>
          <w:sz w:val="24"/>
          <w:szCs w:val="24"/>
        </w:rPr>
        <w:t>Any time a Calculator Override is used please include a brief note on the Award Print explaining why it was required.</w:t>
      </w:r>
    </w:p>
    <w:p w14:paraId="69A16DB6" w14:textId="07D0E6EA" w:rsidR="00560465" w:rsidRPr="00CD5ED3" w:rsidRDefault="00560465" w:rsidP="00E51B15">
      <w:pPr>
        <w:pStyle w:val="ListParagraph"/>
        <w:numPr>
          <w:ilvl w:val="0"/>
          <w:numId w:val="27"/>
        </w:numPr>
        <w:contextualSpacing/>
        <w:rPr>
          <w:sz w:val="24"/>
          <w:szCs w:val="24"/>
        </w:rPr>
      </w:pPr>
      <w:r w:rsidRPr="00CD5ED3">
        <w:rPr>
          <w:sz w:val="24"/>
          <w:szCs w:val="24"/>
        </w:rPr>
        <w:t xml:space="preserve">“Fee </w:t>
      </w:r>
      <w:r w:rsidR="00623C9E" w:rsidRPr="00CD5ED3">
        <w:rPr>
          <w:sz w:val="24"/>
          <w:szCs w:val="24"/>
        </w:rPr>
        <w:t>overrides</w:t>
      </w:r>
      <w:r w:rsidRPr="00CD5ED3">
        <w:rPr>
          <w:sz w:val="24"/>
          <w:szCs w:val="24"/>
        </w:rPr>
        <w:t xml:space="preserve"> due to COLA </w:t>
      </w:r>
      <w:r w:rsidR="00623C9E" w:rsidRPr="00CD5ED3">
        <w:rPr>
          <w:sz w:val="24"/>
          <w:szCs w:val="24"/>
        </w:rPr>
        <w:t>adjustment.</w:t>
      </w:r>
      <w:r w:rsidRPr="00CD5ED3">
        <w:rPr>
          <w:sz w:val="24"/>
          <w:szCs w:val="24"/>
        </w:rPr>
        <w:t>”</w:t>
      </w:r>
    </w:p>
    <w:p w14:paraId="70FABD00" w14:textId="08102508" w:rsidR="00560465" w:rsidRPr="00CD5ED3" w:rsidRDefault="00560465" w:rsidP="00E51B15">
      <w:pPr>
        <w:pStyle w:val="ListParagraph"/>
        <w:numPr>
          <w:ilvl w:val="0"/>
          <w:numId w:val="27"/>
        </w:numPr>
        <w:contextualSpacing/>
        <w:rPr>
          <w:sz w:val="24"/>
          <w:szCs w:val="24"/>
        </w:rPr>
      </w:pPr>
      <w:r w:rsidRPr="00CD5ED3">
        <w:rPr>
          <w:sz w:val="24"/>
          <w:szCs w:val="24"/>
        </w:rPr>
        <w:t xml:space="preserve">“Calc override to not withhold </w:t>
      </w:r>
      <w:r w:rsidR="00623C9E" w:rsidRPr="00CD5ED3">
        <w:rPr>
          <w:sz w:val="24"/>
          <w:szCs w:val="24"/>
        </w:rPr>
        <w:t>fees.</w:t>
      </w:r>
      <w:r w:rsidRPr="00CD5ED3">
        <w:rPr>
          <w:sz w:val="24"/>
          <w:szCs w:val="24"/>
        </w:rPr>
        <w:t>”</w:t>
      </w:r>
    </w:p>
    <w:p w14:paraId="5E3199B1" w14:textId="4A1A7BBB" w:rsidR="00560465" w:rsidRPr="00CD5ED3" w:rsidRDefault="00560465" w:rsidP="00E51B15">
      <w:pPr>
        <w:pStyle w:val="ListParagraph"/>
        <w:numPr>
          <w:ilvl w:val="0"/>
          <w:numId w:val="27"/>
        </w:numPr>
        <w:contextualSpacing/>
        <w:rPr>
          <w:sz w:val="24"/>
          <w:szCs w:val="24"/>
        </w:rPr>
      </w:pPr>
      <w:r w:rsidRPr="00CD5ED3">
        <w:rPr>
          <w:sz w:val="24"/>
          <w:szCs w:val="24"/>
        </w:rPr>
        <w:t xml:space="preserve">“Calculator discrepancy, override </w:t>
      </w:r>
      <w:r w:rsidR="00623C9E" w:rsidRPr="00CD5ED3">
        <w:rPr>
          <w:sz w:val="24"/>
          <w:szCs w:val="24"/>
        </w:rPr>
        <w:t>used.</w:t>
      </w:r>
      <w:r w:rsidRPr="00CD5ED3">
        <w:rPr>
          <w:sz w:val="24"/>
          <w:szCs w:val="24"/>
        </w:rPr>
        <w:t>”</w:t>
      </w:r>
    </w:p>
    <w:p w14:paraId="6D931763" w14:textId="2FE1FC56" w:rsidR="008858D6" w:rsidRDefault="00560465" w:rsidP="00560465">
      <w:pPr>
        <w:tabs>
          <w:tab w:val="left" w:pos="720"/>
        </w:tabs>
        <w:ind w:left="180"/>
        <w:rPr>
          <w:sz w:val="24"/>
          <w:szCs w:val="24"/>
        </w:rPr>
      </w:pPr>
      <w:r w:rsidRPr="00CD5ED3">
        <w:rPr>
          <w:sz w:val="24"/>
          <w:szCs w:val="24"/>
        </w:rPr>
        <w:lastRenderedPageBreak/>
        <w:t xml:space="preserve">If the Calculator Override is used due to a discrepancy greater than one cent between the automated and manual calculator, please inform the OAR Agent/Attorney Fee mailbox at </w:t>
      </w:r>
      <w:hyperlink r:id="rId19" w:history="1">
        <w:r w:rsidRPr="00C42AD1">
          <w:rPr>
            <w:rStyle w:val="Hyperlink"/>
            <w:sz w:val="24"/>
            <w:szCs w:val="24"/>
          </w:rPr>
          <w:t>AFC.VBACO@va.gov</w:t>
        </w:r>
      </w:hyperlink>
      <w:r w:rsidRPr="00CD5ED3">
        <w:rPr>
          <w:sz w:val="24"/>
          <w:szCs w:val="24"/>
        </w:rPr>
        <w:t xml:space="preserve">. Please </w:t>
      </w:r>
      <w:r w:rsidRPr="00CD5ED3">
        <w:rPr>
          <w:b/>
          <w:bCs/>
          <w:i/>
          <w:iCs/>
          <w:sz w:val="24"/>
          <w:szCs w:val="24"/>
        </w:rPr>
        <w:t>only</w:t>
      </w:r>
      <w:r w:rsidRPr="00CD5ED3">
        <w:rPr>
          <w:sz w:val="24"/>
          <w:szCs w:val="24"/>
        </w:rPr>
        <w:t xml:space="preserve"> send emails for a claim with a discrepancy greater than one cent.</w:t>
      </w:r>
    </w:p>
    <w:p w14:paraId="45F7B558" w14:textId="2E010185" w:rsidR="00B1610F" w:rsidRPr="00BE05B0" w:rsidRDefault="00B1610F" w:rsidP="00B1610F">
      <w:pPr>
        <w:pStyle w:val="Heading1"/>
        <w:pBdr>
          <w:bottom w:val="thinThickLargeGap" w:sz="8" w:space="1" w:color="auto"/>
        </w:pBdr>
        <w:spacing w:before="173"/>
        <w:ind w:left="187" w:right="0"/>
        <w:rPr>
          <w:color w:val="001F5F"/>
          <w:sz w:val="24"/>
          <w:szCs w:val="24"/>
        </w:rPr>
      </w:pPr>
      <w:bookmarkStart w:id="4" w:name="_Toc183524407"/>
      <w:r>
        <w:rPr>
          <w:color w:val="001F5F"/>
          <w:sz w:val="24"/>
          <w:szCs w:val="24"/>
        </w:rPr>
        <w:t xml:space="preserve">Question and Answer – </w:t>
      </w:r>
      <w:r w:rsidR="00560465">
        <w:rPr>
          <w:color w:val="001F5F"/>
          <w:sz w:val="24"/>
          <w:szCs w:val="24"/>
        </w:rPr>
        <w:t>VBMS-A Calculator Overrides</w:t>
      </w:r>
      <w:bookmarkEnd w:id="4"/>
    </w:p>
    <w:p w14:paraId="4AF4CFD4" w14:textId="3FFFA981"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1. Question</w:t>
      </w:r>
      <w:r>
        <w:rPr>
          <w:rStyle w:val="eop"/>
          <w:rFonts w:ascii="Arial" w:hAnsi="Arial" w:cs="Arial"/>
        </w:rPr>
        <w:t> </w:t>
      </w:r>
      <w:r w:rsidR="00D41390">
        <w:rPr>
          <w:rStyle w:val="eop"/>
          <w:rFonts w:ascii="Arial" w:hAnsi="Arial" w:cs="Arial"/>
        </w:rPr>
        <w:t xml:space="preserve">- </w:t>
      </w:r>
      <w:r w:rsidR="00D41390" w:rsidRPr="00D41390">
        <w:rPr>
          <w:rStyle w:val="eop"/>
          <w:rFonts w:ascii="Arial" w:hAnsi="Arial" w:cs="Arial"/>
        </w:rPr>
        <w:t>Is OAR aware of the 'Object Error' issue with the attorney fees generation in VBMS-A. Do we submit a ticket or are we to use the over</w:t>
      </w:r>
      <w:r w:rsidR="00D41390">
        <w:rPr>
          <w:rStyle w:val="eop"/>
          <w:rFonts w:ascii="Arial" w:hAnsi="Arial" w:cs="Arial"/>
        </w:rPr>
        <w:t>r</w:t>
      </w:r>
      <w:r w:rsidR="00D41390" w:rsidRPr="00D41390">
        <w:rPr>
          <w:rStyle w:val="eop"/>
          <w:rFonts w:ascii="Arial" w:hAnsi="Arial" w:cs="Arial"/>
        </w:rPr>
        <w:t>ide?</w:t>
      </w:r>
    </w:p>
    <w:p w14:paraId="2CD5D035" w14:textId="56BCBB43"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rPr>
        <w:t>Answer</w:t>
      </w:r>
      <w:r w:rsidR="00220575">
        <w:rPr>
          <w:rStyle w:val="normaltextrun"/>
          <w:rFonts w:ascii="Arial" w:hAnsi="Arial" w:cs="Arial"/>
        </w:rPr>
        <w:t xml:space="preserve"> - </w:t>
      </w:r>
      <w:r w:rsidR="00220575" w:rsidRPr="00220575">
        <w:rPr>
          <w:rStyle w:val="normaltextrun"/>
          <w:rFonts w:ascii="Arial" w:hAnsi="Arial" w:cs="Arial"/>
        </w:rPr>
        <w:t>OAR is aware of the 'Object Error' issue which sometimes occurs when users attempt to enter attorney fees. Please continue to submit IT tickets when the error occurs and inform OAR via email. Submitting the IT tickets will demonstrate the breath of the issue and ensure that a fix is developed. Utilizing the override function without submitting IT tickets may result in IT issues not being resolved.</w:t>
      </w:r>
    </w:p>
    <w:p w14:paraId="21A15314"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30D24C2F" w14:textId="77777777" w:rsidR="00E64FFE" w:rsidRDefault="00B1610F" w:rsidP="00E64FFE">
      <w:pPr>
        <w:pStyle w:val="paragraph"/>
        <w:spacing w:before="0" w:beforeAutospacing="0" w:after="0" w:afterAutospacing="0"/>
        <w:ind w:left="180"/>
        <w:textAlignment w:val="baseline"/>
        <w:rPr>
          <w:rStyle w:val="normaltextrun"/>
          <w:rFonts w:ascii="Arial" w:hAnsi="Arial" w:cs="Arial"/>
        </w:rPr>
      </w:pPr>
      <w:r>
        <w:rPr>
          <w:rStyle w:val="normaltextrun"/>
          <w:rFonts w:ascii="Arial" w:hAnsi="Arial" w:cs="Arial"/>
          <w:b/>
          <w:bCs/>
        </w:rPr>
        <w:t>2. Question</w:t>
      </w:r>
      <w:r w:rsidR="00220575">
        <w:rPr>
          <w:rStyle w:val="normaltextrun"/>
          <w:rFonts w:ascii="Arial" w:hAnsi="Arial" w:cs="Arial"/>
          <w:b/>
          <w:bCs/>
        </w:rPr>
        <w:t xml:space="preserve"> - </w:t>
      </w:r>
      <w:r w:rsidR="00220575" w:rsidRPr="00220575">
        <w:rPr>
          <w:rStyle w:val="normaltextrun"/>
          <w:rFonts w:ascii="Arial" w:hAnsi="Arial" w:cs="Arial"/>
        </w:rPr>
        <w:t>Can you conf</w:t>
      </w:r>
      <w:r w:rsidR="00220575">
        <w:rPr>
          <w:rStyle w:val="normaltextrun"/>
          <w:rFonts w:ascii="Arial" w:hAnsi="Arial" w:cs="Arial"/>
        </w:rPr>
        <w:t>ir</w:t>
      </w:r>
      <w:r w:rsidR="00220575" w:rsidRPr="00220575">
        <w:rPr>
          <w:rStyle w:val="normaltextrun"/>
          <w:rFonts w:ascii="Arial" w:hAnsi="Arial" w:cs="Arial"/>
        </w:rPr>
        <w:t>m that we can use the calculator override (entering all zeroes) to not withhold fees?</w:t>
      </w:r>
    </w:p>
    <w:p w14:paraId="5BBEDAE5" w14:textId="081C09A0" w:rsidR="00E64FFE" w:rsidRPr="00E64FFE" w:rsidRDefault="00B1610F" w:rsidP="36278474">
      <w:pPr>
        <w:pStyle w:val="paragraph"/>
        <w:spacing w:before="0" w:beforeAutospacing="0" w:after="0" w:afterAutospacing="0"/>
        <w:ind w:left="180"/>
        <w:textAlignment w:val="baseline"/>
        <w:rPr>
          <w:rStyle w:val="eop"/>
          <w:rFonts w:ascii="Arial" w:hAnsi="Arial" w:cs="Arial"/>
        </w:rPr>
      </w:pPr>
      <w:r w:rsidRPr="36278474">
        <w:rPr>
          <w:rStyle w:val="normaltextrun"/>
          <w:rFonts w:ascii="Arial" w:hAnsi="Arial" w:cs="Arial"/>
        </w:rPr>
        <w:t>Answer</w:t>
      </w:r>
      <w:r w:rsidRPr="36278474">
        <w:rPr>
          <w:rStyle w:val="eop"/>
          <w:rFonts w:ascii="Arial" w:hAnsi="Arial" w:cs="Arial"/>
        </w:rPr>
        <w:t> </w:t>
      </w:r>
      <w:r w:rsidR="00E64FFE" w:rsidRPr="36278474">
        <w:rPr>
          <w:rStyle w:val="eop"/>
          <w:rFonts w:ascii="Arial" w:hAnsi="Arial" w:cs="Arial"/>
        </w:rPr>
        <w:t xml:space="preserve">- </w:t>
      </w:r>
      <w:r w:rsidR="51E9493C" w:rsidRPr="36278474">
        <w:rPr>
          <w:rStyle w:val="eop"/>
          <w:rFonts w:ascii="Arial" w:hAnsi="Arial" w:cs="Arial"/>
        </w:rPr>
        <w:t>Users may</w:t>
      </w:r>
      <w:r w:rsidR="75E02C3C" w:rsidRPr="36278474">
        <w:rPr>
          <w:rStyle w:val="eop"/>
          <w:rFonts w:ascii="Arial" w:hAnsi="Arial" w:cs="Arial"/>
        </w:rPr>
        <w:t xml:space="preserve"> draft the </w:t>
      </w:r>
      <w:r w:rsidR="7B16B5D1" w:rsidRPr="36278474">
        <w:rPr>
          <w:rStyle w:val="eop"/>
          <w:rFonts w:ascii="Arial" w:hAnsi="Arial" w:cs="Arial"/>
          <w:i/>
          <w:iCs/>
        </w:rPr>
        <w:t>No NOD/Review, Direct Payment Denied (Non-Original Claim)</w:t>
      </w:r>
      <w:r w:rsidR="7B16B5D1" w:rsidRPr="36278474">
        <w:rPr>
          <w:rStyle w:val="eop"/>
          <w:rFonts w:ascii="Arial" w:hAnsi="Arial" w:cs="Arial"/>
        </w:rPr>
        <w:t xml:space="preserve"> and </w:t>
      </w:r>
      <w:r w:rsidR="7B16B5D1" w:rsidRPr="36278474">
        <w:rPr>
          <w:rStyle w:val="eop"/>
          <w:rFonts w:ascii="Arial" w:hAnsi="Arial" w:cs="Arial"/>
          <w:i/>
          <w:iCs/>
        </w:rPr>
        <w:t>NOD/Review Filed When Another Law in Effect</w:t>
      </w:r>
      <w:r w:rsidR="7B16B5D1" w:rsidRPr="36278474">
        <w:rPr>
          <w:rStyle w:val="eop"/>
          <w:rFonts w:ascii="Arial" w:hAnsi="Arial" w:cs="Arial"/>
        </w:rPr>
        <w:t xml:space="preserve"> </w:t>
      </w:r>
      <w:r w:rsidR="75E02C3C" w:rsidRPr="36278474">
        <w:rPr>
          <w:rStyle w:val="eop"/>
          <w:rFonts w:ascii="Arial" w:hAnsi="Arial" w:cs="Arial"/>
        </w:rPr>
        <w:t>letter</w:t>
      </w:r>
      <w:r w:rsidR="6D3D7E6E" w:rsidRPr="36278474">
        <w:rPr>
          <w:rStyle w:val="eop"/>
          <w:rFonts w:ascii="Arial" w:hAnsi="Arial" w:cs="Arial"/>
        </w:rPr>
        <w:t>s</w:t>
      </w:r>
      <w:r w:rsidR="75E02C3C" w:rsidRPr="36278474">
        <w:rPr>
          <w:rStyle w:val="eop"/>
          <w:rFonts w:ascii="Arial" w:hAnsi="Arial" w:cs="Arial"/>
        </w:rPr>
        <w:t xml:space="preserve"> in VBMS-A without a deduction, </w:t>
      </w:r>
      <w:r w:rsidR="260DFCF5" w:rsidRPr="36278474">
        <w:rPr>
          <w:rStyle w:val="eop"/>
          <w:rFonts w:ascii="Arial" w:hAnsi="Arial" w:cs="Arial"/>
        </w:rPr>
        <w:t>but they</w:t>
      </w:r>
      <w:r w:rsidR="75E02C3C" w:rsidRPr="36278474">
        <w:rPr>
          <w:rStyle w:val="eop"/>
          <w:rFonts w:ascii="Arial" w:hAnsi="Arial" w:cs="Arial"/>
        </w:rPr>
        <w:t xml:space="preserve"> must select the</w:t>
      </w:r>
      <w:r w:rsidR="514AAE80" w:rsidRPr="36278474">
        <w:rPr>
          <w:rStyle w:val="eop"/>
          <w:rFonts w:ascii="Arial" w:hAnsi="Arial" w:cs="Arial"/>
        </w:rPr>
        <w:t xml:space="preserve"> </w:t>
      </w:r>
      <w:r w:rsidR="75E02C3C" w:rsidRPr="36278474">
        <w:rPr>
          <w:rStyle w:val="eop"/>
          <w:rFonts w:ascii="Arial" w:hAnsi="Arial" w:cs="Arial"/>
        </w:rPr>
        <w:t xml:space="preserve">“Calculator Override” box and input zeros in the </w:t>
      </w:r>
      <w:r w:rsidR="75E02C3C" w:rsidRPr="36278474">
        <w:rPr>
          <w:rStyle w:val="eop"/>
          <w:rFonts w:ascii="Arial" w:hAnsi="Arial" w:cs="Arial"/>
          <w:i/>
          <w:iCs/>
        </w:rPr>
        <w:t>Total Fee Including Assessment</w:t>
      </w:r>
      <w:r w:rsidR="75E02C3C" w:rsidRPr="36278474">
        <w:rPr>
          <w:rStyle w:val="eop"/>
          <w:rFonts w:ascii="Arial" w:hAnsi="Arial" w:cs="Arial"/>
        </w:rPr>
        <w:t xml:space="preserve"> and </w:t>
      </w:r>
      <w:r w:rsidR="75E02C3C" w:rsidRPr="36278474">
        <w:rPr>
          <w:rStyle w:val="eop"/>
          <w:rFonts w:ascii="Arial" w:hAnsi="Arial" w:cs="Arial"/>
          <w:i/>
          <w:iCs/>
        </w:rPr>
        <w:t>Assessment Fee Amount</w:t>
      </w:r>
      <w:r w:rsidR="75E02C3C" w:rsidRPr="36278474">
        <w:rPr>
          <w:rStyle w:val="eop"/>
          <w:rFonts w:ascii="Arial" w:hAnsi="Arial" w:cs="Arial"/>
        </w:rPr>
        <w:t xml:space="preserve"> fields.  The </w:t>
      </w:r>
      <w:r w:rsidR="75E02C3C" w:rsidRPr="36278474">
        <w:rPr>
          <w:rStyle w:val="eop"/>
          <w:rFonts w:ascii="Arial" w:hAnsi="Arial" w:cs="Arial"/>
          <w:i/>
          <w:iCs/>
        </w:rPr>
        <w:t>Retroactive Amount for Fees</w:t>
      </w:r>
      <w:r w:rsidR="75E02C3C" w:rsidRPr="36278474">
        <w:rPr>
          <w:rStyle w:val="eop"/>
          <w:rFonts w:ascii="Arial" w:hAnsi="Arial" w:cs="Arial"/>
        </w:rPr>
        <w:t xml:space="preserve"> box should not be changed if it matches the manual calculator.  </w:t>
      </w:r>
    </w:p>
    <w:p w14:paraId="76E80A38" w14:textId="12835036" w:rsidR="00E64FFE" w:rsidRPr="00E64FFE" w:rsidRDefault="00E64FFE" w:rsidP="36278474">
      <w:pPr>
        <w:pStyle w:val="paragraph"/>
        <w:spacing w:before="0" w:beforeAutospacing="0" w:after="0" w:afterAutospacing="0"/>
        <w:ind w:left="180"/>
        <w:textAlignment w:val="baseline"/>
        <w:rPr>
          <w:rStyle w:val="eop"/>
          <w:rFonts w:ascii="Arial" w:hAnsi="Arial" w:cs="Arial"/>
        </w:rPr>
      </w:pPr>
    </w:p>
    <w:p w14:paraId="3A7F76B7" w14:textId="2EB1974E" w:rsidR="00E64FFE" w:rsidRPr="00E64FFE" w:rsidRDefault="291D6CD2" w:rsidP="7889DED2">
      <w:pPr>
        <w:pStyle w:val="paragraph"/>
        <w:spacing w:before="0" w:beforeAutospacing="0" w:after="0" w:afterAutospacing="0"/>
        <w:ind w:left="180"/>
        <w:textAlignment w:val="baseline"/>
        <w:rPr>
          <w:rStyle w:val="eop"/>
          <w:rFonts w:ascii="Arial" w:hAnsi="Arial" w:cs="Arial"/>
        </w:rPr>
      </w:pPr>
      <w:r w:rsidRPr="7889DED2">
        <w:rPr>
          <w:rStyle w:val="eop"/>
          <w:rFonts w:ascii="Arial" w:hAnsi="Arial" w:cs="Arial"/>
        </w:rPr>
        <w:t>However, t</w:t>
      </w:r>
      <w:r w:rsidR="00E64FFE" w:rsidRPr="7889DED2">
        <w:rPr>
          <w:rStyle w:val="eop"/>
          <w:rFonts w:ascii="Arial" w:hAnsi="Arial" w:cs="Arial"/>
        </w:rPr>
        <w:t>he Office of Administrative review continues to recommend utilizing Letter Creator when a No NOD/Review, Direct Payment Denied or NOD/Review Filed When Another Law in Effect letter must be sent to deny eligibility to direct payment of attorney fees and no deduction is required.</w:t>
      </w:r>
    </w:p>
    <w:p w14:paraId="69CF2E0C" w14:textId="63C634BC" w:rsidR="00E64FFE" w:rsidRPr="00E64FFE" w:rsidRDefault="00E64FFE" w:rsidP="00E64FFE">
      <w:pPr>
        <w:pStyle w:val="paragraph"/>
        <w:ind w:left="180"/>
        <w:textAlignment w:val="baseline"/>
        <w:rPr>
          <w:rStyle w:val="eop"/>
          <w:rFonts w:ascii="Arial" w:hAnsi="Arial" w:cs="Arial"/>
        </w:rPr>
      </w:pPr>
      <w:r w:rsidRPr="00E64FFE">
        <w:rPr>
          <w:rStyle w:val="eop"/>
          <w:rFonts w:ascii="Arial" w:hAnsi="Arial" w:cs="Arial"/>
        </w:rPr>
        <w:t xml:space="preserve">Using Letter Creator allows AAFCs to remove the last two sentences of the first paragraph under Summary of the Case which discusses the calculated amount of past-due benefits and amount withheld for fees. The sentences to remove are highlighted below: </w:t>
      </w:r>
      <w:r w:rsidR="000766C6" w:rsidRPr="000766C6">
        <w:rPr>
          <w:rFonts w:ascii="Arial" w:eastAsia="Arial" w:hAnsi="Arial" w:cs="Arial"/>
          <w:noProof/>
          <w:lang w:bidi="en-US"/>
        </w:rPr>
        <w:lastRenderedPageBreak/>
        <w:drawing>
          <wp:inline distT="0" distB="0" distL="0" distR="0" wp14:anchorId="62104DCD" wp14:editId="5147BD52">
            <wp:extent cx="6112510" cy="3240405"/>
            <wp:effectExtent l="0" t="0" r="2540" b="17145"/>
            <wp:docPr id="3" name="Picture 1" descr="Screenshot of SOC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reenshot of SOC sampl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12510" cy="3240405"/>
                    </a:xfrm>
                    <a:prstGeom prst="rect">
                      <a:avLst/>
                    </a:prstGeom>
                    <a:noFill/>
                    <a:ln>
                      <a:noFill/>
                    </a:ln>
                  </pic:spPr>
                </pic:pic>
              </a:graphicData>
            </a:graphic>
          </wp:inline>
        </w:drawing>
      </w:r>
      <w:r w:rsidRPr="00E64FFE">
        <w:rPr>
          <w:rStyle w:val="eop"/>
          <w:rFonts w:ascii="Arial" w:hAnsi="Arial" w:cs="Arial"/>
        </w:rPr>
        <w:t>When VBMS-A it utilized, along with the override functionality, the AAFC is unable to remove the information above.  While the statement that withheld fees is $0 would be accurate, the amount of past-due benefits (for fees) would need to reflect the appropriate retroactive amount for fees and be verified through the manual Agent and Attorney Fee calculator as directed in the February 2024 National Agent and Attorney Fee Call.</w:t>
      </w:r>
    </w:p>
    <w:p w14:paraId="353F886B" w14:textId="5FE832EF" w:rsidR="00B1610F" w:rsidRDefault="00E64FFE" w:rsidP="36278474">
      <w:pPr>
        <w:pStyle w:val="paragraph"/>
        <w:spacing w:before="0" w:beforeAutospacing="0" w:after="0" w:afterAutospacing="0"/>
        <w:ind w:left="180"/>
        <w:textAlignment w:val="baseline"/>
        <w:rPr>
          <w:rStyle w:val="eop"/>
          <w:rFonts w:ascii="Arial" w:hAnsi="Arial" w:cs="Arial"/>
        </w:rPr>
      </w:pPr>
      <w:r w:rsidRPr="36278474">
        <w:rPr>
          <w:rStyle w:val="eop"/>
          <w:rFonts w:ascii="Arial" w:hAnsi="Arial" w:cs="Arial"/>
        </w:rPr>
        <w:t xml:space="preserve">In the instance that attorney fees should be </w:t>
      </w:r>
      <w:r w:rsidR="00623C9E" w:rsidRPr="36278474">
        <w:rPr>
          <w:rStyle w:val="eop"/>
          <w:rFonts w:ascii="Arial" w:hAnsi="Arial" w:cs="Arial"/>
        </w:rPr>
        <w:t>denied,</w:t>
      </w:r>
      <w:r w:rsidRPr="36278474">
        <w:rPr>
          <w:rStyle w:val="eop"/>
          <w:rFonts w:ascii="Arial" w:hAnsi="Arial" w:cs="Arial"/>
        </w:rPr>
        <w:t xml:space="preserve"> and a deduction is required (such as claims with a grant of a TDIU or CUE which were not identified as under appeal), AAFCs may use VBMS-A to first calculate the attorney fees and generate the Summary of the Case fee decision letter denying fees. The appropriate letter type should be selected.</w:t>
      </w:r>
    </w:p>
    <w:p w14:paraId="61613D5F" w14:textId="69C91918" w:rsidR="00B1610F" w:rsidRDefault="00B1610F" w:rsidP="36278474">
      <w:pPr>
        <w:pStyle w:val="paragraph"/>
        <w:spacing w:before="0" w:beforeAutospacing="0" w:after="0" w:afterAutospacing="0"/>
        <w:ind w:left="180"/>
        <w:textAlignment w:val="baseline"/>
        <w:rPr>
          <w:rStyle w:val="eop"/>
          <w:rFonts w:ascii="Arial" w:hAnsi="Arial" w:cs="Arial"/>
        </w:rPr>
      </w:pPr>
    </w:p>
    <w:p w14:paraId="6A7C50CF" w14:textId="3ED6A343" w:rsidR="00B1610F" w:rsidRDefault="00B1610F" w:rsidP="00B1610F">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3. Question</w:t>
      </w:r>
      <w:r w:rsidR="00FD3E6E">
        <w:rPr>
          <w:rStyle w:val="normaltextrun"/>
          <w:rFonts w:ascii="Arial" w:hAnsi="Arial" w:cs="Arial"/>
          <w:b/>
          <w:bCs/>
        </w:rPr>
        <w:t xml:space="preserve"> </w:t>
      </w:r>
      <w:r w:rsidR="00FD3E6E" w:rsidRPr="00FD3E6E">
        <w:rPr>
          <w:rStyle w:val="normaltextrun"/>
          <w:rFonts w:ascii="Arial" w:hAnsi="Arial" w:cs="Arial"/>
        </w:rPr>
        <w:t>-</w:t>
      </w:r>
      <w:r w:rsidR="00FD3E6E">
        <w:rPr>
          <w:rStyle w:val="normaltextrun"/>
          <w:rFonts w:ascii="Arial" w:hAnsi="Arial" w:cs="Arial"/>
          <w:b/>
          <w:bCs/>
        </w:rPr>
        <w:t xml:space="preserve"> </w:t>
      </w:r>
      <w:r w:rsidR="00A05CCA" w:rsidRPr="00A05CCA">
        <w:rPr>
          <w:rStyle w:val="normaltextrun"/>
          <w:rFonts w:ascii="Arial" w:hAnsi="Arial" w:cs="Arial"/>
        </w:rPr>
        <w:t>When users receive an error message when using VBMS-A fee calculator button, can VSRs use the 'Calculator Override' button without submitting new IT trouble tickets</w:t>
      </w:r>
      <w:r w:rsidR="00A05CCA">
        <w:rPr>
          <w:rStyle w:val="normaltextrun"/>
          <w:rFonts w:ascii="Arial" w:hAnsi="Arial" w:cs="Arial"/>
        </w:rPr>
        <w:t>?</w:t>
      </w:r>
    </w:p>
    <w:p w14:paraId="3E34F33C" w14:textId="67F724E8" w:rsidR="00B1610F" w:rsidRPr="00B1610F" w:rsidRDefault="00B1610F" w:rsidP="00B1610F">
      <w:pPr>
        <w:pStyle w:val="paragraph"/>
        <w:spacing w:before="0" w:beforeAutospacing="0" w:after="0" w:afterAutospacing="0"/>
        <w:ind w:left="180"/>
        <w:textAlignment w:val="baseline"/>
        <w:rPr>
          <w:rFonts w:ascii="Segoe UI" w:hAnsi="Segoe UI" w:cs="Segoe UI"/>
          <w:sz w:val="18"/>
          <w:szCs w:val="18"/>
        </w:rPr>
      </w:pPr>
      <w:r w:rsidRPr="00B1610F">
        <w:rPr>
          <w:rStyle w:val="normaltextrun"/>
          <w:rFonts w:ascii="Arial" w:hAnsi="Arial" w:cs="Arial"/>
        </w:rPr>
        <w:t>Answer</w:t>
      </w:r>
      <w:r w:rsidR="00A91D90">
        <w:rPr>
          <w:rStyle w:val="normaltextrun"/>
          <w:rFonts w:ascii="Arial" w:hAnsi="Arial" w:cs="Arial"/>
        </w:rPr>
        <w:t xml:space="preserve"> - </w:t>
      </w:r>
      <w:r w:rsidR="00A05CCA" w:rsidRPr="00A05CCA">
        <w:rPr>
          <w:rStyle w:val="normaltextrun"/>
          <w:rFonts w:ascii="Arial" w:hAnsi="Arial" w:cs="Arial"/>
        </w:rPr>
        <w:t>Please continue to submit tickets when an IT error occurs and inform OAR via email. Submitting the IT tickets will demonstrate the breath of the issue and ensure that a fix is developed. Utilizing the override function without submitting IT tickets may result in IT issues not being resolved.</w:t>
      </w:r>
      <w:r w:rsidRPr="00B1610F">
        <w:rPr>
          <w:rStyle w:val="eop"/>
          <w:rFonts w:ascii="Arial" w:hAnsi="Arial" w:cs="Arial"/>
        </w:rPr>
        <w:t> </w:t>
      </w:r>
    </w:p>
    <w:p w14:paraId="10641D11"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5C2A3E4B" w14:textId="77777777" w:rsidR="00A91D90" w:rsidRDefault="00B1610F" w:rsidP="00A91D90">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4. Question</w:t>
      </w:r>
      <w:r w:rsidR="00A91D90">
        <w:rPr>
          <w:rStyle w:val="normaltextrun"/>
          <w:rFonts w:ascii="Arial" w:hAnsi="Arial" w:cs="Arial"/>
          <w:b/>
          <w:bCs/>
        </w:rPr>
        <w:t xml:space="preserve"> </w:t>
      </w:r>
      <w:r w:rsidR="00A91D90">
        <w:rPr>
          <w:rStyle w:val="normaltextrun"/>
          <w:rFonts w:ascii="Arial" w:hAnsi="Arial" w:cs="Arial"/>
        </w:rPr>
        <w:t xml:space="preserve">- </w:t>
      </w:r>
      <w:r w:rsidR="00A91D90" w:rsidRPr="00FD3E6E">
        <w:rPr>
          <w:rStyle w:val="normaltextrun"/>
          <w:rFonts w:ascii="Arial" w:hAnsi="Arial" w:cs="Arial"/>
        </w:rPr>
        <w:t>Would we set a tracked item for awaiting OARs review of the discrepancy greater than 1 cent, or just hold the claim until we get a response?</w:t>
      </w:r>
    </w:p>
    <w:p w14:paraId="1DE54227" w14:textId="3F80C21D" w:rsidR="00B1610F" w:rsidRPr="00B1610F" w:rsidRDefault="00A91D90" w:rsidP="00A91D90">
      <w:pPr>
        <w:pStyle w:val="paragraph"/>
        <w:spacing w:before="0" w:beforeAutospacing="0" w:after="0" w:afterAutospacing="0"/>
        <w:ind w:left="180"/>
        <w:textAlignment w:val="baseline"/>
        <w:rPr>
          <w:rFonts w:ascii="Segoe UI" w:hAnsi="Segoe UI" w:cs="Segoe UI"/>
          <w:sz w:val="18"/>
          <w:szCs w:val="18"/>
        </w:rPr>
      </w:pPr>
      <w:r w:rsidRPr="00B1610F">
        <w:rPr>
          <w:rStyle w:val="normaltextrun"/>
          <w:rFonts w:ascii="Arial" w:hAnsi="Arial" w:cs="Arial"/>
        </w:rPr>
        <w:t>Answer</w:t>
      </w:r>
      <w:r>
        <w:rPr>
          <w:rStyle w:val="normaltextrun"/>
          <w:rFonts w:ascii="Arial" w:hAnsi="Arial" w:cs="Arial"/>
        </w:rPr>
        <w:t xml:space="preserve"> - </w:t>
      </w:r>
      <w:r w:rsidRPr="00A91D90">
        <w:rPr>
          <w:rStyle w:val="normaltextrun"/>
          <w:rFonts w:ascii="Arial" w:hAnsi="Arial" w:cs="Arial"/>
        </w:rPr>
        <w:t xml:space="preserve">It is preferred that a claim with a discrepancy greater than 1 cent remain pending authorization when notification is sent to OAR so that we may review and confirm the error. However, we understand that circumstances may sometimes not allow </w:t>
      </w:r>
      <w:r w:rsidRPr="00A91D90">
        <w:rPr>
          <w:rStyle w:val="normaltextrun"/>
          <w:rFonts w:ascii="Arial" w:hAnsi="Arial" w:cs="Arial"/>
        </w:rPr>
        <w:lastRenderedPageBreak/>
        <w:t>this. In either case, if a claim remains pending OARs review, a tracked item is not required.</w:t>
      </w:r>
      <w:r w:rsidRPr="00B1610F">
        <w:rPr>
          <w:rStyle w:val="eop"/>
          <w:rFonts w:ascii="Arial" w:hAnsi="Arial" w:cs="Arial"/>
        </w:rPr>
        <w:t> </w:t>
      </w:r>
      <w:r w:rsidR="00B1610F" w:rsidRPr="00B1610F">
        <w:rPr>
          <w:rStyle w:val="eop"/>
          <w:rFonts w:ascii="Arial" w:hAnsi="Arial" w:cs="Arial"/>
        </w:rPr>
        <w:t> </w:t>
      </w:r>
    </w:p>
    <w:p w14:paraId="56EE85F3" w14:textId="63B30603" w:rsidR="00A47173" w:rsidRPr="00BE05B0" w:rsidRDefault="00560465" w:rsidP="00B50F9D">
      <w:pPr>
        <w:pStyle w:val="Heading1"/>
        <w:pBdr>
          <w:bottom w:val="thinThickLargeGap" w:sz="8" w:space="1" w:color="auto"/>
        </w:pBdr>
        <w:spacing w:before="173"/>
        <w:ind w:left="187" w:right="0"/>
        <w:rPr>
          <w:color w:val="001F5F"/>
          <w:sz w:val="24"/>
          <w:szCs w:val="24"/>
        </w:rPr>
      </w:pPr>
      <w:bookmarkStart w:id="5" w:name="_Toc183524408"/>
      <w:r>
        <w:rPr>
          <w:color w:val="001F5F"/>
          <w:sz w:val="24"/>
          <w:szCs w:val="24"/>
        </w:rPr>
        <w:t>Fee Decisi</w:t>
      </w:r>
      <w:r w:rsidR="00776C8C">
        <w:rPr>
          <w:color w:val="001F5F"/>
          <w:sz w:val="24"/>
          <w:szCs w:val="24"/>
        </w:rPr>
        <w:t>on</w:t>
      </w:r>
      <w:r w:rsidR="00613B68">
        <w:rPr>
          <w:color w:val="001F5F"/>
          <w:sz w:val="24"/>
          <w:szCs w:val="24"/>
        </w:rPr>
        <w:t xml:space="preserve"> Issuance on Original Claims</w:t>
      </w:r>
      <w:bookmarkEnd w:id="5"/>
    </w:p>
    <w:p w14:paraId="7E058931" w14:textId="34CCDF66"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AAFCs, AAFC Management, Authorization Quality Review Specialists (AQRS), and Quality Review Team Management</w:t>
      </w:r>
    </w:p>
    <w:p w14:paraId="0CE40533" w14:textId="173CC359" w:rsidR="008858D6" w:rsidRDefault="008858D6" w:rsidP="008858D6">
      <w:pPr>
        <w:pStyle w:val="BodyText"/>
        <w:spacing w:after="240"/>
        <w:ind w:left="187"/>
      </w:pPr>
      <w:r w:rsidRPr="00BE05B0">
        <w:rPr>
          <w:b/>
        </w:rPr>
        <w:t xml:space="preserve">Presenter: </w:t>
      </w:r>
      <w:r w:rsidR="00776C8C">
        <w:t>Lissa Troen</w:t>
      </w:r>
      <w:r w:rsidRPr="00BE05B0">
        <w:t xml:space="preserve">, </w:t>
      </w:r>
      <w:r w:rsidR="00776C8C">
        <w:t>Management and Program Analyst</w:t>
      </w:r>
      <w:r w:rsidRPr="00BE05B0">
        <w:t xml:space="preserve">, </w:t>
      </w:r>
      <w:r w:rsidR="00776C8C">
        <w:t>OAR</w:t>
      </w:r>
      <w:r>
        <w:t xml:space="preserve"> </w:t>
      </w:r>
    </w:p>
    <w:p w14:paraId="22A830F3" w14:textId="77777777" w:rsidR="008858D6" w:rsidRPr="009014E3" w:rsidRDefault="008858D6" w:rsidP="008858D6">
      <w:pPr>
        <w:ind w:left="187"/>
        <w:rPr>
          <w:b/>
          <w:bCs/>
          <w:color w:val="000000" w:themeColor="text1"/>
          <w:sz w:val="24"/>
          <w:szCs w:val="24"/>
        </w:rPr>
      </w:pPr>
      <w:r w:rsidRPr="00BE05B0">
        <w:rPr>
          <w:b/>
          <w:bCs/>
          <w:sz w:val="24"/>
          <w:szCs w:val="24"/>
        </w:rPr>
        <w:t xml:space="preserve">References: </w:t>
      </w:r>
    </w:p>
    <w:p w14:paraId="173F39B8" w14:textId="3A506CEB" w:rsidR="00B365DE" w:rsidRPr="000651C7" w:rsidRDefault="002E0443" w:rsidP="00B365DE">
      <w:pPr>
        <w:pStyle w:val="ListParagraph"/>
        <w:numPr>
          <w:ilvl w:val="0"/>
          <w:numId w:val="3"/>
        </w:numPr>
        <w:tabs>
          <w:tab w:val="left" w:pos="720"/>
        </w:tabs>
        <w:contextualSpacing/>
        <w:rPr>
          <w:sz w:val="24"/>
          <w:szCs w:val="24"/>
          <w:lang w:bidi="ar-SA"/>
        </w:rPr>
      </w:pPr>
      <w:hyperlink r:id="rId22" w:anchor="3:~:text=8.B.3.a.%C2%A0%20When%20to%20Make%20a%20Fee%20Decision%20and%20Send%20Decision%20Notice" w:history="1">
        <w:r w:rsidRPr="00066A46">
          <w:rPr>
            <w:rStyle w:val="Hyperlink"/>
            <w:sz w:val="24"/>
            <w:szCs w:val="24"/>
            <w:lang w:bidi="ar-SA"/>
          </w:rPr>
          <w:t>M21-5, 8.B.3.a.,</w:t>
        </w:r>
      </w:hyperlink>
      <w:r w:rsidRPr="00066A46">
        <w:rPr>
          <w:sz w:val="24"/>
          <w:szCs w:val="24"/>
          <w:lang w:bidi="ar-SA"/>
        </w:rPr>
        <w:t xml:space="preserve"> When to Make a Fee Decision and Send Decision Notice</w:t>
      </w:r>
    </w:p>
    <w:p w14:paraId="78095411" w14:textId="07912165" w:rsidR="008858D6" w:rsidRDefault="008858D6" w:rsidP="008858D6">
      <w:pPr>
        <w:tabs>
          <w:tab w:val="left" w:pos="720"/>
        </w:tabs>
        <w:ind w:left="180"/>
        <w:rPr>
          <w:sz w:val="24"/>
          <w:szCs w:val="24"/>
          <w:lang w:bidi="ar-SA"/>
        </w:rPr>
      </w:pPr>
    </w:p>
    <w:p w14:paraId="713CA539" w14:textId="545325C1" w:rsidR="756D6E2D" w:rsidRDefault="756D6E2D" w:rsidP="347899FF">
      <w:pPr>
        <w:ind w:left="180"/>
        <w:rPr>
          <w:sz w:val="24"/>
          <w:szCs w:val="24"/>
        </w:rPr>
      </w:pPr>
      <w:r w:rsidRPr="347899FF">
        <w:rPr>
          <w:sz w:val="24"/>
          <w:szCs w:val="24"/>
        </w:rPr>
        <w:t>The Office of Administrative Review is updating VBA’s procedures regarding issuance of a fee eligibility decision on original claims. Attorneys and claim agents are not eligible for fees for original or initial claims under 38 CFR 14.636(c); however, VBA has determined that fee eligibility decisions should be sent for original/initial claims when there is a valid fee agreement of record.</w:t>
      </w:r>
    </w:p>
    <w:p w14:paraId="5C5E61A2" w14:textId="1B5F26B1" w:rsidR="756D6E2D" w:rsidRDefault="756D6E2D" w:rsidP="347899FF">
      <w:pPr>
        <w:ind w:left="180"/>
      </w:pPr>
      <w:r w:rsidRPr="347899FF">
        <w:rPr>
          <w:sz w:val="24"/>
          <w:szCs w:val="24"/>
        </w:rPr>
        <w:t xml:space="preserve"> </w:t>
      </w:r>
    </w:p>
    <w:p w14:paraId="5C80D8E0" w14:textId="7FD94E11" w:rsidR="347899FF" w:rsidRDefault="756D6E2D" w:rsidP="00FB37AA">
      <w:pPr>
        <w:ind w:left="180"/>
        <w:rPr>
          <w:sz w:val="24"/>
          <w:szCs w:val="24"/>
        </w:rPr>
      </w:pPr>
      <w:r w:rsidRPr="347899FF">
        <w:rPr>
          <w:sz w:val="24"/>
          <w:szCs w:val="24"/>
        </w:rPr>
        <w:t xml:space="preserve">Effective November 19, 2024, </w:t>
      </w:r>
      <w:hyperlink r:id="rId23">
        <w:r w:rsidRPr="347899FF">
          <w:rPr>
            <w:rStyle w:val="Hyperlink"/>
            <w:color w:val="0563C1"/>
            <w:sz w:val="24"/>
            <w:szCs w:val="24"/>
          </w:rPr>
          <w:t>M21-5 8.B.3.a.  When to Make a Fee Decision and Send Decision Notice</w:t>
        </w:r>
      </w:hyperlink>
      <w:r w:rsidRPr="347899FF">
        <w:rPr>
          <w:sz w:val="24"/>
          <w:szCs w:val="24"/>
        </w:rPr>
        <w:t xml:space="preserve"> </w:t>
      </w:r>
      <w:r w:rsidR="00102629">
        <w:rPr>
          <w:sz w:val="24"/>
          <w:szCs w:val="24"/>
        </w:rPr>
        <w:t>was</w:t>
      </w:r>
      <w:r w:rsidRPr="347899FF">
        <w:rPr>
          <w:sz w:val="24"/>
          <w:szCs w:val="24"/>
        </w:rPr>
        <w:t xml:space="preserve"> updated to instruct Agent and Attorney Fee Coordinators to </w:t>
      </w:r>
      <w:r w:rsidRPr="347899FF">
        <w:rPr>
          <w:b/>
          <w:bCs/>
          <w:sz w:val="24"/>
          <w:szCs w:val="24"/>
          <w:u w:val="single"/>
        </w:rPr>
        <w:t>issue fee decisions for all original/initial decisions</w:t>
      </w:r>
      <w:r w:rsidRPr="347899FF">
        <w:rPr>
          <w:sz w:val="24"/>
          <w:szCs w:val="24"/>
        </w:rPr>
        <w:t xml:space="preserve"> that result in a grant of benefits. A fee deduction is not required.</w:t>
      </w:r>
    </w:p>
    <w:p w14:paraId="6DF98FA4" w14:textId="5A680212" w:rsidR="00B1610F" w:rsidRPr="00BE05B0" w:rsidRDefault="00B1610F" w:rsidP="00B1610F">
      <w:pPr>
        <w:pStyle w:val="Heading1"/>
        <w:pBdr>
          <w:bottom w:val="thinThickLargeGap" w:sz="8" w:space="1" w:color="auto"/>
        </w:pBdr>
        <w:spacing w:before="173"/>
        <w:ind w:left="187" w:right="0"/>
        <w:rPr>
          <w:color w:val="001F5F"/>
          <w:sz w:val="24"/>
          <w:szCs w:val="24"/>
        </w:rPr>
      </w:pPr>
      <w:bookmarkStart w:id="6" w:name="_Toc183524409"/>
      <w:r>
        <w:rPr>
          <w:color w:val="001F5F"/>
          <w:sz w:val="24"/>
          <w:szCs w:val="24"/>
        </w:rPr>
        <w:t xml:space="preserve">Question and Answer – </w:t>
      </w:r>
      <w:r w:rsidR="00C16651">
        <w:rPr>
          <w:color w:val="001F5F"/>
          <w:sz w:val="24"/>
          <w:szCs w:val="24"/>
        </w:rPr>
        <w:t>Fee Decision Issuance on Original Claims</w:t>
      </w:r>
      <w:bookmarkEnd w:id="6"/>
    </w:p>
    <w:p w14:paraId="1A086A63" w14:textId="1D791A03" w:rsidR="00B1610F" w:rsidRPr="00BF7C72"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1. Questio</w:t>
      </w:r>
      <w:r w:rsidR="00BF7C72">
        <w:rPr>
          <w:rStyle w:val="normaltextrun"/>
          <w:rFonts w:ascii="Arial" w:hAnsi="Arial" w:cs="Arial"/>
          <w:b/>
          <w:bCs/>
        </w:rPr>
        <w:t xml:space="preserve">n </w:t>
      </w:r>
      <w:r w:rsidR="00BF7C72">
        <w:rPr>
          <w:rStyle w:val="normaltextrun"/>
          <w:rFonts w:ascii="Arial" w:hAnsi="Arial" w:cs="Arial"/>
        </w:rPr>
        <w:t xml:space="preserve">- </w:t>
      </w:r>
      <w:r w:rsidR="00BF7C72" w:rsidRPr="00BF7C72">
        <w:rPr>
          <w:rStyle w:val="normaltextrun"/>
          <w:rFonts w:ascii="Arial" w:hAnsi="Arial" w:cs="Arial"/>
        </w:rPr>
        <w:t>When processing a decision on original claims, do we clear an EP290?</w:t>
      </w:r>
    </w:p>
    <w:p w14:paraId="4FE60958" w14:textId="0E6DF39C"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rPr>
        <w:t>Answer</w:t>
      </w:r>
      <w:r w:rsidR="00BF7C72">
        <w:rPr>
          <w:rStyle w:val="normaltextrun"/>
          <w:rFonts w:ascii="Arial" w:hAnsi="Arial" w:cs="Arial"/>
        </w:rPr>
        <w:t xml:space="preserve"> - </w:t>
      </w:r>
      <w:r w:rsidR="00BF7C72" w:rsidRPr="00BF7C72">
        <w:rPr>
          <w:rStyle w:val="normaltextrun"/>
          <w:rFonts w:ascii="Arial" w:hAnsi="Arial" w:cs="Arial"/>
        </w:rPr>
        <w:t xml:space="preserve">Yes. </w:t>
      </w:r>
      <w:r w:rsidR="00C16651">
        <w:rPr>
          <w:rStyle w:val="normaltextrun"/>
          <w:rFonts w:ascii="Arial" w:hAnsi="Arial" w:cs="Arial"/>
        </w:rPr>
        <w:t>Per M21-5, 8.B.3.a., a one-time clear of EP290 is warranted for the generation of the fee eligibility decision notice.</w:t>
      </w:r>
    </w:p>
    <w:p w14:paraId="47014358"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5F61FD96" w14:textId="4D4A3F81" w:rsidR="00324E66" w:rsidRDefault="00B1610F" w:rsidP="00324E66">
      <w:pPr>
        <w:pStyle w:val="paragraph"/>
        <w:spacing w:before="0" w:beforeAutospacing="0" w:after="0" w:afterAutospacing="0"/>
        <w:ind w:left="180"/>
        <w:textAlignment w:val="baseline"/>
        <w:rPr>
          <w:rStyle w:val="normaltextrun"/>
          <w:rFonts w:ascii="Arial" w:hAnsi="Arial" w:cs="Arial"/>
        </w:rPr>
      </w:pPr>
      <w:r>
        <w:rPr>
          <w:rStyle w:val="normaltextrun"/>
          <w:rFonts w:ascii="Arial" w:hAnsi="Arial" w:cs="Arial"/>
          <w:b/>
          <w:bCs/>
        </w:rPr>
        <w:t>2. Question</w:t>
      </w:r>
      <w:r w:rsidR="00324E66">
        <w:rPr>
          <w:rStyle w:val="normaltextrun"/>
          <w:rFonts w:ascii="Arial" w:hAnsi="Arial" w:cs="Arial"/>
          <w:b/>
          <w:bCs/>
        </w:rPr>
        <w:t xml:space="preserve"> </w:t>
      </w:r>
      <w:r w:rsidR="00324E66">
        <w:rPr>
          <w:rStyle w:val="normaltextrun"/>
          <w:rFonts w:ascii="Arial" w:hAnsi="Arial" w:cs="Arial"/>
        </w:rPr>
        <w:t xml:space="preserve">- </w:t>
      </w:r>
      <w:r w:rsidR="00324E66" w:rsidRPr="00324E66">
        <w:rPr>
          <w:rStyle w:val="normaltextrun"/>
          <w:rFonts w:ascii="Arial" w:hAnsi="Arial" w:cs="Arial"/>
        </w:rPr>
        <w:t>Do grants of dependents on a claim where there is a valid fee agreement of record require a denial of fees letter?</w:t>
      </w:r>
    </w:p>
    <w:p w14:paraId="2DDD8027" w14:textId="31D1F99E" w:rsidR="00324E66" w:rsidRPr="00324E66" w:rsidRDefault="00B1610F" w:rsidP="00324E66">
      <w:pPr>
        <w:pStyle w:val="paragraph"/>
        <w:spacing w:before="0" w:beforeAutospacing="0" w:after="0" w:afterAutospacing="0"/>
        <w:ind w:left="180"/>
        <w:textAlignment w:val="baseline"/>
        <w:rPr>
          <w:rStyle w:val="eop"/>
          <w:rFonts w:ascii="Arial" w:hAnsi="Arial" w:cs="Arial"/>
        </w:rPr>
      </w:pPr>
      <w:r w:rsidRPr="00B1610F">
        <w:rPr>
          <w:rStyle w:val="normaltextrun"/>
          <w:rFonts w:ascii="Arial" w:hAnsi="Arial" w:cs="Arial"/>
        </w:rPr>
        <w:t>Answer</w:t>
      </w:r>
      <w:r w:rsidR="00324E66">
        <w:rPr>
          <w:rStyle w:val="eop"/>
          <w:rFonts w:ascii="Arial" w:hAnsi="Arial" w:cs="Arial"/>
        </w:rPr>
        <w:t xml:space="preserve"> - </w:t>
      </w:r>
      <w:r w:rsidR="00324E66" w:rsidRPr="00324E66">
        <w:rPr>
          <w:rStyle w:val="eop"/>
          <w:rFonts w:ascii="Arial" w:hAnsi="Arial" w:cs="Arial"/>
        </w:rPr>
        <w:t>Please review M21-5, 8.A.1.k Fees for Representation Involving Dependency Claims, to include examples. For fee purposes, when fees are not inherently due based on the dependency claim being pursued under one of the AMA review lanes, the AAFC must review the facts of the case to determine whether the current entitlement to dependency (or earlier effective date for previously established dependents) is the result of a qualifying review.</w:t>
      </w:r>
    </w:p>
    <w:p w14:paraId="7C65F720" w14:textId="258A1563" w:rsidR="00B1610F" w:rsidRDefault="00324E66" w:rsidP="00324E66">
      <w:pPr>
        <w:pStyle w:val="paragraph"/>
        <w:spacing w:before="0" w:beforeAutospacing="0" w:after="0" w:afterAutospacing="0"/>
        <w:ind w:left="180"/>
        <w:textAlignment w:val="baseline"/>
        <w:rPr>
          <w:rStyle w:val="eop"/>
          <w:rFonts w:ascii="Arial" w:hAnsi="Arial" w:cs="Arial"/>
        </w:rPr>
      </w:pPr>
      <w:r w:rsidRPr="00324E66">
        <w:rPr>
          <w:rStyle w:val="eop"/>
          <w:rFonts w:ascii="Arial" w:hAnsi="Arial" w:cs="Arial"/>
        </w:rPr>
        <w:t>If entitlement to dependency (or earlier effective date for previously established dependents) arose based on the grant of benefits from a qualifying review and was received within a year of the notification of the grant of benefits, then fees are warranted. If the entitlement was based upon an event (marriage, birth, etc.) or natural progression of an already established dependent (minor child to school child) and was not the result of the grant benefits from a qualifying review, then fees are not warranted.</w:t>
      </w:r>
    </w:p>
    <w:p w14:paraId="6EC68E9E"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525A3750" w14:textId="01667AA0" w:rsidR="00B1610F" w:rsidRPr="00944FE2" w:rsidRDefault="00B1610F" w:rsidP="00B1610F">
      <w:pPr>
        <w:pStyle w:val="paragraph"/>
        <w:spacing w:before="0" w:beforeAutospacing="0" w:after="0" w:afterAutospacing="0"/>
        <w:ind w:left="180"/>
        <w:textAlignment w:val="baseline"/>
        <w:rPr>
          <w:rStyle w:val="normaltextrun"/>
          <w:rFonts w:ascii="Arial" w:hAnsi="Arial" w:cs="Arial"/>
        </w:rPr>
      </w:pPr>
      <w:r>
        <w:rPr>
          <w:rStyle w:val="normaltextrun"/>
          <w:rFonts w:ascii="Arial" w:hAnsi="Arial" w:cs="Arial"/>
          <w:b/>
          <w:bCs/>
        </w:rPr>
        <w:lastRenderedPageBreak/>
        <w:t>3. Question</w:t>
      </w:r>
      <w:r w:rsidR="00944FE2">
        <w:rPr>
          <w:rStyle w:val="normaltextrun"/>
          <w:rFonts w:ascii="Arial" w:hAnsi="Arial" w:cs="Arial"/>
          <w:b/>
          <w:bCs/>
        </w:rPr>
        <w:t xml:space="preserve"> </w:t>
      </w:r>
      <w:r w:rsidR="00944FE2">
        <w:rPr>
          <w:rStyle w:val="normaltextrun"/>
          <w:rFonts w:ascii="Arial" w:hAnsi="Arial" w:cs="Arial"/>
        </w:rPr>
        <w:t xml:space="preserve">- </w:t>
      </w:r>
      <w:r w:rsidR="00944FE2" w:rsidRPr="00944FE2">
        <w:rPr>
          <w:rStyle w:val="normaltextrun"/>
          <w:rFonts w:ascii="Arial" w:hAnsi="Arial" w:cs="Arial"/>
        </w:rPr>
        <w:t xml:space="preserve">Can a clarification be </w:t>
      </w:r>
      <w:r w:rsidR="00944FE2">
        <w:rPr>
          <w:rStyle w:val="normaltextrun"/>
          <w:rFonts w:ascii="Arial" w:hAnsi="Arial" w:cs="Arial"/>
        </w:rPr>
        <w:t>p</w:t>
      </w:r>
      <w:r w:rsidR="00944FE2" w:rsidRPr="00944FE2">
        <w:rPr>
          <w:rStyle w:val="normaltextrun"/>
          <w:rFonts w:ascii="Arial" w:hAnsi="Arial" w:cs="Arial"/>
        </w:rPr>
        <w:t>rovided on the type of letter will be issued for original claims when there is a grant?</w:t>
      </w:r>
    </w:p>
    <w:p w14:paraId="6A08D1E6" w14:textId="303970C5" w:rsidR="00B1610F" w:rsidRPr="00B1610F" w:rsidRDefault="00B1610F" w:rsidP="00B1610F">
      <w:pPr>
        <w:pStyle w:val="paragraph"/>
        <w:spacing w:before="0" w:beforeAutospacing="0" w:after="0" w:afterAutospacing="0"/>
        <w:ind w:left="180"/>
        <w:textAlignment w:val="baseline"/>
        <w:rPr>
          <w:rFonts w:ascii="Segoe UI" w:hAnsi="Segoe UI" w:cs="Segoe UI"/>
          <w:sz w:val="18"/>
          <w:szCs w:val="18"/>
        </w:rPr>
      </w:pPr>
      <w:r w:rsidRPr="00B1610F">
        <w:rPr>
          <w:rStyle w:val="normaltextrun"/>
          <w:rFonts w:ascii="Arial" w:hAnsi="Arial" w:cs="Arial"/>
        </w:rPr>
        <w:t>Answer</w:t>
      </w:r>
      <w:r w:rsidR="00944FE2">
        <w:rPr>
          <w:rStyle w:val="eop"/>
          <w:rFonts w:ascii="Arial" w:hAnsi="Arial" w:cs="Arial"/>
        </w:rPr>
        <w:t xml:space="preserve"> - </w:t>
      </w:r>
      <w:r w:rsidR="00944FE2" w:rsidRPr="00944FE2">
        <w:rPr>
          <w:rStyle w:val="eop"/>
          <w:rFonts w:ascii="Arial" w:hAnsi="Arial" w:cs="Arial"/>
        </w:rPr>
        <w:t xml:space="preserve">38 CFR § 14.636 requires that an initial decision be issued before any claim can be eligible for attorney fees. Since original claims will be the initial </w:t>
      </w:r>
      <w:r w:rsidR="00FB37AA" w:rsidRPr="00944FE2">
        <w:rPr>
          <w:rStyle w:val="eop"/>
          <w:rFonts w:ascii="Arial" w:hAnsi="Arial" w:cs="Arial"/>
        </w:rPr>
        <w:t>decision,</w:t>
      </w:r>
      <w:r w:rsidR="00944FE2" w:rsidRPr="00944FE2">
        <w:rPr>
          <w:rStyle w:val="eop"/>
          <w:rFonts w:ascii="Arial" w:hAnsi="Arial" w:cs="Arial"/>
        </w:rPr>
        <w:t xml:space="preserve"> they are not eligible for attorney fees. Therefore, in almost all cases, the Summary of the Case fee decision for an original claim would utilize the No NOD/Review, Direct Payment Denied (Non-Original Claim) language to deny entitlement to attorney fees.</w:t>
      </w:r>
    </w:p>
    <w:p w14:paraId="6F695C96"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73930213" w14:textId="4E8E7AD8" w:rsidR="002E414E" w:rsidRPr="00BE05B0" w:rsidRDefault="00776C8C" w:rsidP="002E414E">
      <w:pPr>
        <w:pStyle w:val="Heading1"/>
        <w:pBdr>
          <w:bottom w:val="thinThickLargeGap" w:sz="8" w:space="1" w:color="auto"/>
        </w:pBdr>
        <w:spacing w:before="173"/>
        <w:ind w:left="187" w:right="0"/>
        <w:rPr>
          <w:color w:val="001F5F"/>
          <w:sz w:val="24"/>
          <w:szCs w:val="24"/>
        </w:rPr>
      </w:pPr>
      <w:bookmarkStart w:id="7" w:name="_Toc183524410"/>
      <w:r>
        <w:rPr>
          <w:color w:val="001F5F"/>
          <w:sz w:val="24"/>
          <w:szCs w:val="24"/>
        </w:rPr>
        <w:t>Resource Updates</w:t>
      </w:r>
      <w:bookmarkEnd w:id="7"/>
    </w:p>
    <w:p w14:paraId="69C377D4" w14:textId="1858D440" w:rsidR="002E414E" w:rsidRPr="00BE05B0" w:rsidRDefault="002E414E" w:rsidP="002E414E">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0AD8F3A2" w14:textId="3F678B44" w:rsidR="002E414E" w:rsidRDefault="002E414E" w:rsidP="002E414E">
      <w:pPr>
        <w:pStyle w:val="BodyText"/>
        <w:spacing w:after="240"/>
        <w:ind w:left="187"/>
      </w:pPr>
      <w:r w:rsidRPr="00BE05B0">
        <w:rPr>
          <w:b/>
        </w:rPr>
        <w:t xml:space="preserve">Presenter: </w:t>
      </w:r>
      <w:r w:rsidR="00776C8C">
        <w:t>Lisa Troen</w:t>
      </w:r>
      <w:r w:rsidRPr="00BE05B0">
        <w:t xml:space="preserve">, </w:t>
      </w:r>
      <w:r w:rsidR="002F66BC">
        <w:t>Management &amp; Program Analyst</w:t>
      </w:r>
      <w:r w:rsidRPr="00BE05B0">
        <w:t xml:space="preserve">, </w:t>
      </w:r>
      <w:r w:rsidR="002F66BC">
        <w:t>OAR</w:t>
      </w:r>
      <w:r>
        <w:t xml:space="preserve"> </w:t>
      </w:r>
    </w:p>
    <w:p w14:paraId="40074BBE" w14:textId="77777777" w:rsidR="002E414E" w:rsidRPr="00BE05B0" w:rsidRDefault="002E414E" w:rsidP="002E414E">
      <w:pPr>
        <w:ind w:left="187"/>
        <w:rPr>
          <w:b/>
          <w:bCs/>
          <w:sz w:val="24"/>
          <w:szCs w:val="24"/>
        </w:rPr>
      </w:pPr>
      <w:r w:rsidRPr="00BE05B0">
        <w:rPr>
          <w:b/>
          <w:bCs/>
          <w:sz w:val="24"/>
          <w:szCs w:val="24"/>
        </w:rPr>
        <w:t xml:space="preserve">References: </w:t>
      </w:r>
    </w:p>
    <w:p w14:paraId="21BFB783" w14:textId="77777777" w:rsidR="007337F8" w:rsidRPr="0097498B" w:rsidRDefault="007337F8" w:rsidP="007337F8">
      <w:pPr>
        <w:numPr>
          <w:ilvl w:val="0"/>
          <w:numId w:val="18"/>
        </w:numPr>
        <w:tabs>
          <w:tab w:val="left" w:pos="720"/>
        </w:tabs>
        <w:rPr>
          <w:sz w:val="24"/>
          <w:szCs w:val="24"/>
          <w:lang w:bidi="ar-SA"/>
        </w:rPr>
      </w:pPr>
      <w:hyperlink r:id="rId24" w:history="1">
        <w:r w:rsidRPr="0097498B">
          <w:rPr>
            <w:rStyle w:val="Hyperlink"/>
            <w:sz w:val="24"/>
            <w:szCs w:val="24"/>
            <w:lang w:bidi="ar-SA"/>
          </w:rPr>
          <w:t>OAR, Agent and Attorney Fees (va.gov)</w:t>
        </w:r>
      </w:hyperlink>
    </w:p>
    <w:p w14:paraId="2A733596" w14:textId="52A687A2" w:rsidR="36278474" w:rsidRDefault="36278474" w:rsidP="36278474">
      <w:pPr>
        <w:pStyle w:val="BodyText"/>
        <w:ind w:left="187"/>
        <w:rPr>
          <w:lang w:bidi="ar-SA"/>
        </w:rPr>
      </w:pPr>
    </w:p>
    <w:p w14:paraId="3B7C400B" w14:textId="07B126CD" w:rsidR="46E44F66" w:rsidRDefault="46E44F66" w:rsidP="36278474">
      <w:pPr>
        <w:pStyle w:val="BodyText"/>
        <w:ind w:left="187"/>
        <w:rPr>
          <w:lang w:bidi="ar-SA"/>
        </w:rPr>
      </w:pPr>
      <w:r w:rsidRPr="36278474">
        <w:rPr>
          <w:lang w:bidi="ar-SA"/>
        </w:rPr>
        <w:t>OAR made several updates to both the M21-5, Appeals and Reviews, Resources and the Office of Administrative Review Agent and Attorney Fees site.</w:t>
      </w:r>
    </w:p>
    <w:p w14:paraId="295004AF" w14:textId="2669DBA3" w:rsidR="36278474" w:rsidRDefault="36278474" w:rsidP="36278474">
      <w:pPr>
        <w:pStyle w:val="BodyText"/>
        <w:ind w:left="187"/>
        <w:rPr>
          <w:lang w:bidi="ar-SA"/>
        </w:rPr>
      </w:pPr>
    </w:p>
    <w:p w14:paraId="417E673A" w14:textId="5401AD7B" w:rsidR="6E6563F3" w:rsidRDefault="6E6563F3" w:rsidP="36278474">
      <w:pPr>
        <w:pStyle w:val="BodyText"/>
        <w:ind w:left="187"/>
        <w:rPr>
          <w:lang w:bidi="ar-SA"/>
        </w:rPr>
      </w:pPr>
      <w:r w:rsidRPr="36278474">
        <w:rPr>
          <w:lang w:bidi="ar-SA"/>
        </w:rPr>
        <w:t xml:space="preserve">M21-5, Appeals and Reviews Resources had two main </w:t>
      </w:r>
      <w:r w:rsidR="00D25F6C" w:rsidRPr="36278474">
        <w:rPr>
          <w:lang w:bidi="ar-SA"/>
        </w:rPr>
        <w:t>updates;</w:t>
      </w:r>
      <w:r w:rsidRPr="36278474">
        <w:rPr>
          <w:lang w:bidi="ar-SA"/>
        </w:rPr>
        <w:t xml:space="preserve"> one was to the Fee Release Memo; this information was published in October discussed in the October National Call. The update included the addition of the Power of Attorney (POA) code, clarification of the continued use of the 06A transaction, addition of a debt only field, and the addition of a legacy release field. </w:t>
      </w:r>
    </w:p>
    <w:p w14:paraId="3C14957C" w14:textId="5405DB1C" w:rsidR="36278474" w:rsidRDefault="36278474" w:rsidP="36278474">
      <w:pPr>
        <w:pStyle w:val="BodyText"/>
        <w:ind w:left="187"/>
        <w:rPr>
          <w:lang w:bidi="ar-SA"/>
        </w:rPr>
      </w:pPr>
    </w:p>
    <w:p w14:paraId="57D48D63" w14:textId="37F17852" w:rsidR="6E6563F3" w:rsidRDefault="6E6563F3" w:rsidP="3C53AF4F">
      <w:pPr>
        <w:pStyle w:val="BodyText"/>
        <w:spacing w:line="259" w:lineRule="auto"/>
        <w:ind w:left="187"/>
        <w:rPr>
          <w:lang w:bidi="ar-SA"/>
        </w:rPr>
      </w:pPr>
      <w:r w:rsidRPr="7889DED2">
        <w:rPr>
          <w:lang w:bidi="ar-SA"/>
        </w:rPr>
        <w:t xml:space="preserve">Several updates were made to the resources found on the Agent and Attorney Fee intranet site, some minor and some more substantial. The major change was to Interim Procedures for AEW’s and attorney fees. We updated the process chart and </w:t>
      </w:r>
      <w:proofErr w:type="gramStart"/>
      <w:r w:rsidRPr="7889DED2">
        <w:rPr>
          <w:lang w:bidi="ar-SA"/>
        </w:rPr>
        <w:t>all of</w:t>
      </w:r>
      <w:proofErr w:type="gramEnd"/>
      <w:r w:rsidRPr="7889DED2">
        <w:rPr>
          <w:lang w:bidi="ar-SA"/>
        </w:rPr>
        <w:t xml:space="preserve"> the examples to remove the reference to using an 06A since procedures transitioned to completing an 04E transaction during the AEW processing regardless of whether the AEW is processed before or after the release of fees. The other main update was to the verbiage that goes into the AEW notification.  OAR receives numerous inquiries from agents and attorneys surrounding their desire to obtain a fee decision on the AEW award.  </w:t>
      </w:r>
      <w:r w:rsidR="1E7C4B5F" w:rsidRPr="7889DED2">
        <w:rPr>
          <w:lang w:bidi="ar-SA"/>
        </w:rPr>
        <w:t xml:space="preserve">Our staff responds </w:t>
      </w:r>
      <w:r w:rsidRPr="7889DED2">
        <w:rPr>
          <w:lang w:bidi="ar-SA"/>
        </w:rPr>
        <w:t>explain</w:t>
      </w:r>
      <w:r w:rsidR="52C0490D" w:rsidRPr="7889DED2">
        <w:rPr>
          <w:lang w:bidi="ar-SA"/>
        </w:rPr>
        <w:t>ing</w:t>
      </w:r>
      <w:r w:rsidRPr="7889DED2">
        <w:rPr>
          <w:lang w:bidi="ar-SA"/>
        </w:rPr>
        <w:t xml:space="preserve"> that the decision was made on the original award that generated the retroactive payment; however, the </w:t>
      </w:r>
      <w:r w:rsidR="0E5C6FE5" w:rsidRPr="7889DED2">
        <w:rPr>
          <w:lang w:bidi="ar-SA"/>
        </w:rPr>
        <w:t>verbiage updates will hopefully assist with the confusion.</w:t>
      </w:r>
    </w:p>
    <w:p w14:paraId="26F65BEA" w14:textId="7C8ADA52" w:rsidR="36278474" w:rsidRDefault="6E6563F3" w:rsidP="36278474">
      <w:pPr>
        <w:pStyle w:val="BodyText"/>
        <w:ind w:left="187"/>
        <w:rPr>
          <w:lang w:bidi="ar-SA"/>
        </w:rPr>
      </w:pPr>
      <w:r w:rsidRPr="7889DED2">
        <w:rPr>
          <w:lang w:bidi="ar-SA"/>
        </w:rPr>
        <w:t xml:space="preserve">Several updates were made to the resources found on the Agent and Attorney Fee intranet site, some minor and some more substantial. The major change was to Interim Procedures for AEW’s and attorney fees. We updated the process chart and </w:t>
      </w:r>
      <w:r w:rsidR="00164F5A" w:rsidRPr="7889DED2">
        <w:rPr>
          <w:lang w:bidi="ar-SA"/>
        </w:rPr>
        <w:t>all</w:t>
      </w:r>
      <w:r w:rsidRPr="7889DED2">
        <w:rPr>
          <w:lang w:bidi="ar-SA"/>
        </w:rPr>
        <w:t xml:space="preserve"> the examples to remove the reference to using an 06A since procedures transitioned to completing an 04E transaction during the AEW processing regardless of whether the </w:t>
      </w:r>
      <w:r w:rsidRPr="7889DED2">
        <w:rPr>
          <w:lang w:bidi="ar-SA"/>
        </w:rPr>
        <w:lastRenderedPageBreak/>
        <w:t xml:space="preserve">AEW is processed before or after the release of fees. The other main update was to the verbiage that goes into the AEW notification.  OAR receives numerous inquiries from agents and attorneys surrounding their desire to obtain a fee decision on the AEW award.  </w:t>
      </w:r>
      <w:r w:rsidR="1E7C4B5F" w:rsidRPr="7889DED2">
        <w:rPr>
          <w:lang w:bidi="ar-SA"/>
        </w:rPr>
        <w:t xml:space="preserve">Our staff responds </w:t>
      </w:r>
      <w:r w:rsidRPr="7889DED2">
        <w:rPr>
          <w:lang w:bidi="ar-SA"/>
        </w:rPr>
        <w:t>explain</w:t>
      </w:r>
      <w:r w:rsidR="52C0490D" w:rsidRPr="7889DED2">
        <w:rPr>
          <w:lang w:bidi="ar-SA"/>
        </w:rPr>
        <w:t>ing</w:t>
      </w:r>
      <w:r w:rsidRPr="7889DED2">
        <w:rPr>
          <w:lang w:bidi="ar-SA"/>
        </w:rPr>
        <w:t xml:space="preserve"> and will continue to explain that the decision was made on the original award that generated the retroactive payment; however, we’re hoping that the addition of the text you see on this slide that says “In our Summary of Case Fee Decision notice letter we told you that VA paid XXXX of your attorney fees as the attorney fee calculation performed at that time was based on pre-reduction (pre-MRP withholding) amounts for the calculation of attorney fees. That amount must be subtracted from your retroactive Concurrent Retirement and Disability Pay or Combat Related Special Compensation payment.”</w:t>
      </w:r>
    </w:p>
    <w:p w14:paraId="2E1F8A38" w14:textId="49C51A0F" w:rsidR="36278474" w:rsidRDefault="36278474" w:rsidP="36278474">
      <w:pPr>
        <w:pStyle w:val="BodyText"/>
        <w:ind w:left="187"/>
        <w:rPr>
          <w:lang w:bidi="ar-SA"/>
        </w:rPr>
      </w:pPr>
    </w:p>
    <w:p w14:paraId="77BBD1A0" w14:textId="14A6A586" w:rsidR="002B315A" w:rsidRPr="00DC182A" w:rsidRDefault="0E5C6FE5" w:rsidP="3C53AF4F">
      <w:pPr>
        <w:pStyle w:val="BodyText"/>
        <w:ind w:left="187"/>
        <w:rPr>
          <w:lang w:bidi="ar-SA"/>
        </w:rPr>
      </w:pPr>
      <w:r w:rsidRPr="7889DED2">
        <w:rPr>
          <w:lang w:bidi="ar-SA"/>
        </w:rPr>
        <w:t xml:space="preserve">Please refer to the corresponding </w:t>
      </w:r>
      <w:r w:rsidR="00FB37AA" w:rsidRPr="7889DED2">
        <w:rPr>
          <w:lang w:bidi="ar-SA"/>
        </w:rPr>
        <w:t>PowerPoint</w:t>
      </w:r>
      <w:r w:rsidRPr="7889DED2">
        <w:rPr>
          <w:lang w:bidi="ar-SA"/>
        </w:rPr>
        <w:t xml:space="preserve"> for a list of the additional minor resource updates.</w:t>
      </w:r>
    </w:p>
    <w:sectPr w:rsidR="002B315A" w:rsidRPr="00DC182A">
      <w:headerReference w:type="default" r:id="rId25"/>
      <w:footerReference w:type="default" r:id="rId26"/>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0AD49" w14:textId="77777777" w:rsidR="00AC00A5" w:rsidRDefault="00AC00A5">
      <w:r>
        <w:separator/>
      </w:r>
    </w:p>
  </w:endnote>
  <w:endnote w:type="continuationSeparator" w:id="0">
    <w:p w14:paraId="78D7C38D" w14:textId="77777777" w:rsidR="00AC00A5" w:rsidRDefault="00AC00A5">
      <w:r>
        <w:continuationSeparator/>
      </w:r>
    </w:p>
  </w:endnote>
  <w:endnote w:type="continuationNotice" w:id="1">
    <w:p w14:paraId="458C190E" w14:textId="77777777" w:rsidR="00AD1CD0" w:rsidRDefault="00AD1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766F95BB" wp14:editId="310F629A">
              <wp:simplePos x="0" y="0"/>
              <wp:positionH relativeFrom="page">
                <wp:posOffset>905814</wp:posOffset>
              </wp:positionH>
              <wp:positionV relativeFrom="bottomMargin">
                <wp:posOffset>104999</wp:posOffset>
              </wp:positionV>
              <wp:extent cx="2850524" cy="180975"/>
              <wp:effectExtent l="0" t="0" r="698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5DD19507" w:rsidR="00032A4F" w:rsidRDefault="00125F25">
                          <w:pPr>
                            <w:pStyle w:val="BodyText"/>
                            <w:spacing w:before="12"/>
                            <w:ind w:left="20"/>
                          </w:pPr>
                          <w:r>
                            <w:t>November 2024</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2" o:spid="_x0000_s1027" type="#_x0000_t202" alt="&quot;&quot;" style="position:absolute;margin-left:71.3pt;margin-top:8.25pt;width:224.45pt;height:14.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" filled="f" stroked="f">
              <v:textbox inset="0,0,0,0">
                <w:txbxContent>
                  <w:p w14:paraId="7766BBAA" w14:textId="5DD19507" w:rsidR="00032A4F" w:rsidRDefault="00125F25">
                    <w:pPr>
                      <w:pStyle w:val="BodyText"/>
                      <w:spacing w:before="12"/>
                      <w:ind w:left="20"/>
                    </w:pPr>
                    <w:r>
                      <w:t>November 2024</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658244" behindDoc="1" locked="0" layoutInCell="1" allowOverlap="1" wp14:anchorId="714C6383" wp14:editId="253D13CA">
              <wp:simplePos x="0" y="0"/>
              <wp:positionH relativeFrom="page">
                <wp:posOffset>6257925</wp:posOffset>
              </wp:positionH>
              <wp:positionV relativeFrom="bottomMargin">
                <wp:posOffset>88265</wp:posOffset>
              </wp:positionV>
              <wp:extent cx="625475" cy="219075"/>
              <wp:effectExtent l="0" t="0" r="3175" b="9525"/>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1" o:spid="_x0000_s1028" type="#_x0000_t202" alt="&quot;&quot;" style="position:absolute;margin-left:492.75pt;margin-top:6.95pt;width:49.25pt;height:17.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658242"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8B53BB" id="Group 3" o:spid="_x0000_s1026" alt="&quot;&quot;" style="position:absolute;margin-left:70.55pt;margin-top:709.15pt;width:470.9pt;height:2.9pt;z-index:-251658238;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BF3E0" w14:textId="77777777" w:rsidR="00AC00A5" w:rsidRDefault="00AC00A5">
      <w:r>
        <w:separator/>
      </w:r>
    </w:p>
  </w:footnote>
  <w:footnote w:type="continuationSeparator" w:id="0">
    <w:p w14:paraId="0C8D2ADE" w14:textId="77777777" w:rsidR="00AC00A5" w:rsidRDefault="00AC00A5">
      <w:r>
        <w:continuationSeparator/>
      </w:r>
    </w:p>
  </w:footnote>
  <w:footnote w:type="continuationNotice" w:id="1">
    <w:p w14:paraId="1BDFDCE5" w14:textId="77777777" w:rsidR="00AD1CD0" w:rsidRDefault="00AD1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8BA7E4" id="Group 7" o:spid="_x0000_s1026" alt="&quot;&quot;" style="position:absolute;margin-left:560.8pt;margin-top:0;width:612pt;height:91.5pt;z-index:-25165824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41C6"/>
    <w:multiLevelType w:val="hybridMultilevel"/>
    <w:tmpl w:val="074AED06"/>
    <w:lvl w:ilvl="0" w:tplc="89667358">
      <w:start w:val="1"/>
      <w:numFmt w:val="bullet"/>
      <w:lvlText w:val="•"/>
      <w:lvlJc w:val="left"/>
      <w:pPr>
        <w:tabs>
          <w:tab w:val="num" w:pos="720"/>
        </w:tabs>
        <w:ind w:left="720" w:hanging="360"/>
      </w:pPr>
      <w:rPr>
        <w:rFonts w:ascii="Arial" w:hAnsi="Arial" w:hint="default"/>
      </w:rPr>
    </w:lvl>
    <w:lvl w:ilvl="1" w:tplc="97587792" w:tentative="1">
      <w:start w:val="1"/>
      <w:numFmt w:val="bullet"/>
      <w:lvlText w:val="•"/>
      <w:lvlJc w:val="left"/>
      <w:pPr>
        <w:tabs>
          <w:tab w:val="num" w:pos="1440"/>
        </w:tabs>
        <w:ind w:left="1440" w:hanging="360"/>
      </w:pPr>
      <w:rPr>
        <w:rFonts w:ascii="Arial" w:hAnsi="Arial" w:hint="default"/>
      </w:rPr>
    </w:lvl>
    <w:lvl w:ilvl="2" w:tplc="8F52BB3E" w:tentative="1">
      <w:start w:val="1"/>
      <w:numFmt w:val="bullet"/>
      <w:lvlText w:val="•"/>
      <w:lvlJc w:val="left"/>
      <w:pPr>
        <w:tabs>
          <w:tab w:val="num" w:pos="2160"/>
        </w:tabs>
        <w:ind w:left="2160" w:hanging="360"/>
      </w:pPr>
      <w:rPr>
        <w:rFonts w:ascii="Arial" w:hAnsi="Arial" w:hint="default"/>
      </w:rPr>
    </w:lvl>
    <w:lvl w:ilvl="3" w:tplc="E9AAC22A" w:tentative="1">
      <w:start w:val="1"/>
      <w:numFmt w:val="bullet"/>
      <w:lvlText w:val="•"/>
      <w:lvlJc w:val="left"/>
      <w:pPr>
        <w:tabs>
          <w:tab w:val="num" w:pos="2880"/>
        </w:tabs>
        <w:ind w:left="2880" w:hanging="360"/>
      </w:pPr>
      <w:rPr>
        <w:rFonts w:ascii="Arial" w:hAnsi="Arial" w:hint="default"/>
      </w:rPr>
    </w:lvl>
    <w:lvl w:ilvl="4" w:tplc="488A6A52" w:tentative="1">
      <w:start w:val="1"/>
      <w:numFmt w:val="bullet"/>
      <w:lvlText w:val="•"/>
      <w:lvlJc w:val="left"/>
      <w:pPr>
        <w:tabs>
          <w:tab w:val="num" w:pos="3600"/>
        </w:tabs>
        <w:ind w:left="3600" w:hanging="360"/>
      </w:pPr>
      <w:rPr>
        <w:rFonts w:ascii="Arial" w:hAnsi="Arial" w:hint="default"/>
      </w:rPr>
    </w:lvl>
    <w:lvl w:ilvl="5" w:tplc="32E24F66" w:tentative="1">
      <w:start w:val="1"/>
      <w:numFmt w:val="bullet"/>
      <w:lvlText w:val="•"/>
      <w:lvlJc w:val="left"/>
      <w:pPr>
        <w:tabs>
          <w:tab w:val="num" w:pos="4320"/>
        </w:tabs>
        <w:ind w:left="4320" w:hanging="360"/>
      </w:pPr>
      <w:rPr>
        <w:rFonts w:ascii="Arial" w:hAnsi="Arial" w:hint="default"/>
      </w:rPr>
    </w:lvl>
    <w:lvl w:ilvl="6" w:tplc="593CAAE2" w:tentative="1">
      <w:start w:val="1"/>
      <w:numFmt w:val="bullet"/>
      <w:lvlText w:val="•"/>
      <w:lvlJc w:val="left"/>
      <w:pPr>
        <w:tabs>
          <w:tab w:val="num" w:pos="5040"/>
        </w:tabs>
        <w:ind w:left="5040" w:hanging="360"/>
      </w:pPr>
      <w:rPr>
        <w:rFonts w:ascii="Arial" w:hAnsi="Arial" w:hint="default"/>
      </w:rPr>
    </w:lvl>
    <w:lvl w:ilvl="7" w:tplc="2FF08488" w:tentative="1">
      <w:start w:val="1"/>
      <w:numFmt w:val="bullet"/>
      <w:lvlText w:val="•"/>
      <w:lvlJc w:val="left"/>
      <w:pPr>
        <w:tabs>
          <w:tab w:val="num" w:pos="5760"/>
        </w:tabs>
        <w:ind w:left="5760" w:hanging="360"/>
      </w:pPr>
      <w:rPr>
        <w:rFonts w:ascii="Arial" w:hAnsi="Arial" w:hint="default"/>
      </w:rPr>
    </w:lvl>
    <w:lvl w:ilvl="8" w:tplc="C8887C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93536"/>
    <w:multiLevelType w:val="hybridMultilevel"/>
    <w:tmpl w:val="2F80C6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FD0F25"/>
    <w:multiLevelType w:val="hybridMultilevel"/>
    <w:tmpl w:val="8DD0D892"/>
    <w:lvl w:ilvl="0" w:tplc="20B2C420">
      <w:numFmt w:val="bullet"/>
      <w:lvlText w:val="•"/>
      <w:lvlJc w:val="left"/>
      <w:pPr>
        <w:ind w:left="907" w:hanging="360"/>
      </w:pPr>
      <w:rPr>
        <w:rFonts w:hint="default"/>
        <w:lang w:val="en-US" w:eastAsia="en-US" w:bidi="ar-SA"/>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17B52584"/>
    <w:multiLevelType w:val="hybridMultilevel"/>
    <w:tmpl w:val="E9F4E2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4360BF"/>
    <w:multiLevelType w:val="hybridMultilevel"/>
    <w:tmpl w:val="7534A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F3060"/>
    <w:multiLevelType w:val="hybridMultilevel"/>
    <w:tmpl w:val="326497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F611116"/>
    <w:multiLevelType w:val="hybridMultilevel"/>
    <w:tmpl w:val="00F4E2D4"/>
    <w:lvl w:ilvl="0" w:tplc="33CC804A">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92635E"/>
    <w:multiLevelType w:val="hybridMultilevel"/>
    <w:tmpl w:val="9D44C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F4896"/>
    <w:multiLevelType w:val="hybridMultilevel"/>
    <w:tmpl w:val="C30E76CE"/>
    <w:lvl w:ilvl="0" w:tplc="4D7E564E">
      <w:start w:val="1"/>
      <w:numFmt w:val="bullet"/>
      <w:lvlText w:val="•"/>
      <w:lvlJc w:val="left"/>
      <w:pPr>
        <w:tabs>
          <w:tab w:val="num" w:pos="720"/>
        </w:tabs>
        <w:ind w:left="720" w:hanging="360"/>
      </w:pPr>
      <w:rPr>
        <w:rFonts w:ascii="Arial" w:hAnsi="Arial" w:hint="default"/>
      </w:rPr>
    </w:lvl>
    <w:lvl w:ilvl="1" w:tplc="742ACD8C" w:tentative="1">
      <w:start w:val="1"/>
      <w:numFmt w:val="bullet"/>
      <w:lvlText w:val="•"/>
      <w:lvlJc w:val="left"/>
      <w:pPr>
        <w:tabs>
          <w:tab w:val="num" w:pos="1440"/>
        </w:tabs>
        <w:ind w:left="1440" w:hanging="360"/>
      </w:pPr>
      <w:rPr>
        <w:rFonts w:ascii="Arial" w:hAnsi="Arial" w:hint="default"/>
      </w:rPr>
    </w:lvl>
    <w:lvl w:ilvl="2" w:tplc="2A94D1F2" w:tentative="1">
      <w:start w:val="1"/>
      <w:numFmt w:val="bullet"/>
      <w:lvlText w:val="•"/>
      <w:lvlJc w:val="left"/>
      <w:pPr>
        <w:tabs>
          <w:tab w:val="num" w:pos="2160"/>
        </w:tabs>
        <w:ind w:left="2160" w:hanging="360"/>
      </w:pPr>
      <w:rPr>
        <w:rFonts w:ascii="Arial" w:hAnsi="Arial" w:hint="default"/>
      </w:rPr>
    </w:lvl>
    <w:lvl w:ilvl="3" w:tplc="B85C1826" w:tentative="1">
      <w:start w:val="1"/>
      <w:numFmt w:val="bullet"/>
      <w:lvlText w:val="•"/>
      <w:lvlJc w:val="left"/>
      <w:pPr>
        <w:tabs>
          <w:tab w:val="num" w:pos="2880"/>
        </w:tabs>
        <w:ind w:left="2880" w:hanging="360"/>
      </w:pPr>
      <w:rPr>
        <w:rFonts w:ascii="Arial" w:hAnsi="Arial" w:hint="default"/>
      </w:rPr>
    </w:lvl>
    <w:lvl w:ilvl="4" w:tplc="BA6EB3E6" w:tentative="1">
      <w:start w:val="1"/>
      <w:numFmt w:val="bullet"/>
      <w:lvlText w:val="•"/>
      <w:lvlJc w:val="left"/>
      <w:pPr>
        <w:tabs>
          <w:tab w:val="num" w:pos="3600"/>
        </w:tabs>
        <w:ind w:left="3600" w:hanging="360"/>
      </w:pPr>
      <w:rPr>
        <w:rFonts w:ascii="Arial" w:hAnsi="Arial" w:hint="default"/>
      </w:rPr>
    </w:lvl>
    <w:lvl w:ilvl="5" w:tplc="1BAE2F1E" w:tentative="1">
      <w:start w:val="1"/>
      <w:numFmt w:val="bullet"/>
      <w:lvlText w:val="•"/>
      <w:lvlJc w:val="left"/>
      <w:pPr>
        <w:tabs>
          <w:tab w:val="num" w:pos="4320"/>
        </w:tabs>
        <w:ind w:left="4320" w:hanging="360"/>
      </w:pPr>
      <w:rPr>
        <w:rFonts w:ascii="Arial" w:hAnsi="Arial" w:hint="default"/>
      </w:rPr>
    </w:lvl>
    <w:lvl w:ilvl="6" w:tplc="203046BA" w:tentative="1">
      <w:start w:val="1"/>
      <w:numFmt w:val="bullet"/>
      <w:lvlText w:val="•"/>
      <w:lvlJc w:val="left"/>
      <w:pPr>
        <w:tabs>
          <w:tab w:val="num" w:pos="5040"/>
        </w:tabs>
        <w:ind w:left="5040" w:hanging="360"/>
      </w:pPr>
      <w:rPr>
        <w:rFonts w:ascii="Arial" w:hAnsi="Arial" w:hint="default"/>
      </w:rPr>
    </w:lvl>
    <w:lvl w:ilvl="7" w:tplc="B604277E" w:tentative="1">
      <w:start w:val="1"/>
      <w:numFmt w:val="bullet"/>
      <w:lvlText w:val="•"/>
      <w:lvlJc w:val="left"/>
      <w:pPr>
        <w:tabs>
          <w:tab w:val="num" w:pos="5760"/>
        </w:tabs>
        <w:ind w:left="5760" w:hanging="360"/>
      </w:pPr>
      <w:rPr>
        <w:rFonts w:ascii="Arial" w:hAnsi="Arial" w:hint="default"/>
      </w:rPr>
    </w:lvl>
    <w:lvl w:ilvl="8" w:tplc="55B8FC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B87B99"/>
    <w:multiLevelType w:val="hybridMultilevel"/>
    <w:tmpl w:val="C7FA6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775E2"/>
    <w:multiLevelType w:val="hybridMultilevel"/>
    <w:tmpl w:val="8092C9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C18171F"/>
    <w:multiLevelType w:val="hybridMultilevel"/>
    <w:tmpl w:val="FD52B9B0"/>
    <w:lvl w:ilvl="0" w:tplc="9EDAB06E">
      <w:numFmt w:val="bullet"/>
      <w:lvlText w:val=""/>
      <w:lvlJc w:val="left"/>
      <w:pPr>
        <w:tabs>
          <w:tab w:val="num" w:pos="720"/>
        </w:tabs>
        <w:ind w:left="720" w:hanging="360"/>
      </w:pPr>
      <w:rPr>
        <w:rFonts w:ascii="Symbol" w:eastAsia="Symbol" w:hAnsi="Symbol" w:cs="Symbol" w:hint="default"/>
        <w:b w:val="0"/>
        <w:bCs w:val="0"/>
        <w:i w:val="0"/>
        <w:iCs w:val="0"/>
        <w:spacing w:val="0"/>
        <w:w w:val="100"/>
        <w:sz w:val="24"/>
        <w:szCs w:val="24"/>
        <w:lang w:val="en-US" w:eastAsia="en-US" w:bidi="ar-SA"/>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ED0789"/>
    <w:multiLevelType w:val="hybridMultilevel"/>
    <w:tmpl w:val="99DC120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516996"/>
    <w:multiLevelType w:val="hybridMultilevel"/>
    <w:tmpl w:val="D76CF618"/>
    <w:lvl w:ilvl="0" w:tplc="8208D460">
      <w:start w:val="1"/>
      <w:numFmt w:val="bullet"/>
      <w:lvlText w:val="–"/>
      <w:lvlJc w:val="left"/>
      <w:pPr>
        <w:tabs>
          <w:tab w:val="num" w:pos="720"/>
        </w:tabs>
        <w:ind w:left="720" w:hanging="360"/>
      </w:pPr>
      <w:rPr>
        <w:rFonts w:ascii="Arial" w:hAnsi="Arial" w:hint="default"/>
      </w:rPr>
    </w:lvl>
    <w:lvl w:ilvl="1" w:tplc="EF2E702A">
      <w:start w:val="1"/>
      <w:numFmt w:val="bullet"/>
      <w:lvlText w:val="–"/>
      <w:lvlJc w:val="left"/>
      <w:pPr>
        <w:tabs>
          <w:tab w:val="num" w:pos="1440"/>
        </w:tabs>
        <w:ind w:left="1440" w:hanging="360"/>
      </w:pPr>
      <w:rPr>
        <w:rFonts w:ascii="Arial" w:hAnsi="Arial" w:hint="default"/>
      </w:rPr>
    </w:lvl>
    <w:lvl w:ilvl="2" w:tplc="75140B5C" w:tentative="1">
      <w:start w:val="1"/>
      <w:numFmt w:val="bullet"/>
      <w:lvlText w:val="–"/>
      <w:lvlJc w:val="left"/>
      <w:pPr>
        <w:tabs>
          <w:tab w:val="num" w:pos="2160"/>
        </w:tabs>
        <w:ind w:left="2160" w:hanging="360"/>
      </w:pPr>
      <w:rPr>
        <w:rFonts w:ascii="Arial" w:hAnsi="Arial" w:hint="default"/>
      </w:rPr>
    </w:lvl>
    <w:lvl w:ilvl="3" w:tplc="26AE629A" w:tentative="1">
      <w:start w:val="1"/>
      <w:numFmt w:val="bullet"/>
      <w:lvlText w:val="–"/>
      <w:lvlJc w:val="left"/>
      <w:pPr>
        <w:tabs>
          <w:tab w:val="num" w:pos="2880"/>
        </w:tabs>
        <w:ind w:left="2880" w:hanging="360"/>
      </w:pPr>
      <w:rPr>
        <w:rFonts w:ascii="Arial" w:hAnsi="Arial" w:hint="default"/>
      </w:rPr>
    </w:lvl>
    <w:lvl w:ilvl="4" w:tplc="21AAF492" w:tentative="1">
      <w:start w:val="1"/>
      <w:numFmt w:val="bullet"/>
      <w:lvlText w:val="–"/>
      <w:lvlJc w:val="left"/>
      <w:pPr>
        <w:tabs>
          <w:tab w:val="num" w:pos="3600"/>
        </w:tabs>
        <w:ind w:left="3600" w:hanging="360"/>
      </w:pPr>
      <w:rPr>
        <w:rFonts w:ascii="Arial" w:hAnsi="Arial" w:hint="default"/>
      </w:rPr>
    </w:lvl>
    <w:lvl w:ilvl="5" w:tplc="20C2FEE4" w:tentative="1">
      <w:start w:val="1"/>
      <w:numFmt w:val="bullet"/>
      <w:lvlText w:val="–"/>
      <w:lvlJc w:val="left"/>
      <w:pPr>
        <w:tabs>
          <w:tab w:val="num" w:pos="4320"/>
        </w:tabs>
        <w:ind w:left="4320" w:hanging="360"/>
      </w:pPr>
      <w:rPr>
        <w:rFonts w:ascii="Arial" w:hAnsi="Arial" w:hint="default"/>
      </w:rPr>
    </w:lvl>
    <w:lvl w:ilvl="6" w:tplc="FA8C8C36" w:tentative="1">
      <w:start w:val="1"/>
      <w:numFmt w:val="bullet"/>
      <w:lvlText w:val="–"/>
      <w:lvlJc w:val="left"/>
      <w:pPr>
        <w:tabs>
          <w:tab w:val="num" w:pos="5040"/>
        </w:tabs>
        <w:ind w:left="5040" w:hanging="360"/>
      </w:pPr>
      <w:rPr>
        <w:rFonts w:ascii="Arial" w:hAnsi="Arial" w:hint="default"/>
      </w:rPr>
    </w:lvl>
    <w:lvl w:ilvl="7" w:tplc="8F3690D4" w:tentative="1">
      <w:start w:val="1"/>
      <w:numFmt w:val="bullet"/>
      <w:lvlText w:val="–"/>
      <w:lvlJc w:val="left"/>
      <w:pPr>
        <w:tabs>
          <w:tab w:val="num" w:pos="5760"/>
        </w:tabs>
        <w:ind w:left="5760" w:hanging="360"/>
      </w:pPr>
      <w:rPr>
        <w:rFonts w:ascii="Arial" w:hAnsi="Arial" w:hint="default"/>
      </w:rPr>
    </w:lvl>
    <w:lvl w:ilvl="8" w:tplc="90963F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D46CEE"/>
    <w:multiLevelType w:val="hybridMultilevel"/>
    <w:tmpl w:val="4B6A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14CF0"/>
    <w:multiLevelType w:val="hybridMultilevel"/>
    <w:tmpl w:val="45588C22"/>
    <w:lvl w:ilvl="0" w:tplc="9EDAB06E">
      <w:numFmt w:val="bullet"/>
      <w:lvlText w:val=""/>
      <w:lvlJc w:val="left"/>
      <w:pPr>
        <w:ind w:left="907" w:hanging="360"/>
      </w:pPr>
      <w:rPr>
        <w:rFonts w:ascii="Symbol" w:eastAsia="Symbol" w:hAnsi="Symbol" w:cs="Symbol" w:hint="default"/>
        <w:b w:val="0"/>
        <w:bCs w:val="0"/>
        <w:i w:val="0"/>
        <w:iCs w:val="0"/>
        <w:spacing w:val="0"/>
        <w:w w:val="100"/>
        <w:sz w:val="24"/>
        <w:szCs w:val="24"/>
        <w:lang w:val="en-US" w:eastAsia="en-US" w:bidi="ar-SA"/>
      </w:rPr>
    </w:lvl>
    <w:lvl w:ilvl="1" w:tplc="FFFFFFFF">
      <w:start w:val="1"/>
      <w:numFmt w:val="bullet"/>
      <w:lvlText w:val="o"/>
      <w:lvlJc w:val="left"/>
      <w:pPr>
        <w:ind w:left="1627" w:hanging="360"/>
      </w:pPr>
      <w:rPr>
        <w:rFonts w:ascii="Courier New" w:hAnsi="Courier New" w:cs="Courier New" w:hint="default"/>
      </w:rPr>
    </w:lvl>
    <w:lvl w:ilvl="2" w:tplc="FFFFFFFF" w:tentative="1">
      <w:start w:val="1"/>
      <w:numFmt w:val="bullet"/>
      <w:lvlText w:val=""/>
      <w:lvlJc w:val="left"/>
      <w:pPr>
        <w:ind w:left="2347" w:hanging="360"/>
      </w:pPr>
      <w:rPr>
        <w:rFonts w:ascii="Wingdings" w:hAnsi="Wingdings" w:hint="default"/>
      </w:rPr>
    </w:lvl>
    <w:lvl w:ilvl="3" w:tplc="FFFFFFFF" w:tentative="1">
      <w:start w:val="1"/>
      <w:numFmt w:val="bullet"/>
      <w:lvlText w:val=""/>
      <w:lvlJc w:val="left"/>
      <w:pPr>
        <w:ind w:left="3067" w:hanging="360"/>
      </w:pPr>
      <w:rPr>
        <w:rFonts w:ascii="Symbol" w:hAnsi="Symbol" w:hint="default"/>
      </w:rPr>
    </w:lvl>
    <w:lvl w:ilvl="4" w:tplc="FFFFFFFF" w:tentative="1">
      <w:start w:val="1"/>
      <w:numFmt w:val="bullet"/>
      <w:lvlText w:val="o"/>
      <w:lvlJc w:val="left"/>
      <w:pPr>
        <w:ind w:left="3787" w:hanging="360"/>
      </w:pPr>
      <w:rPr>
        <w:rFonts w:ascii="Courier New" w:hAnsi="Courier New" w:cs="Courier New" w:hint="default"/>
      </w:rPr>
    </w:lvl>
    <w:lvl w:ilvl="5" w:tplc="FFFFFFFF" w:tentative="1">
      <w:start w:val="1"/>
      <w:numFmt w:val="bullet"/>
      <w:lvlText w:val=""/>
      <w:lvlJc w:val="left"/>
      <w:pPr>
        <w:ind w:left="4507" w:hanging="360"/>
      </w:pPr>
      <w:rPr>
        <w:rFonts w:ascii="Wingdings" w:hAnsi="Wingdings" w:hint="default"/>
      </w:rPr>
    </w:lvl>
    <w:lvl w:ilvl="6" w:tplc="FFFFFFFF" w:tentative="1">
      <w:start w:val="1"/>
      <w:numFmt w:val="bullet"/>
      <w:lvlText w:val=""/>
      <w:lvlJc w:val="left"/>
      <w:pPr>
        <w:ind w:left="5227" w:hanging="360"/>
      </w:pPr>
      <w:rPr>
        <w:rFonts w:ascii="Symbol" w:hAnsi="Symbol" w:hint="default"/>
      </w:rPr>
    </w:lvl>
    <w:lvl w:ilvl="7" w:tplc="FFFFFFFF" w:tentative="1">
      <w:start w:val="1"/>
      <w:numFmt w:val="bullet"/>
      <w:lvlText w:val="o"/>
      <w:lvlJc w:val="left"/>
      <w:pPr>
        <w:ind w:left="5947" w:hanging="360"/>
      </w:pPr>
      <w:rPr>
        <w:rFonts w:ascii="Courier New" w:hAnsi="Courier New" w:cs="Courier New" w:hint="default"/>
      </w:rPr>
    </w:lvl>
    <w:lvl w:ilvl="8" w:tplc="FFFFFFFF" w:tentative="1">
      <w:start w:val="1"/>
      <w:numFmt w:val="bullet"/>
      <w:lvlText w:val=""/>
      <w:lvlJc w:val="left"/>
      <w:pPr>
        <w:ind w:left="6667" w:hanging="360"/>
      </w:pPr>
      <w:rPr>
        <w:rFonts w:ascii="Wingdings" w:hAnsi="Wingdings" w:hint="default"/>
      </w:rPr>
    </w:lvl>
  </w:abstractNum>
  <w:abstractNum w:abstractNumId="16" w15:restartNumberingAfterBreak="0">
    <w:nsid w:val="4E142BA2"/>
    <w:multiLevelType w:val="hybridMultilevel"/>
    <w:tmpl w:val="638445AC"/>
    <w:lvl w:ilvl="0" w:tplc="491C085E">
      <w:start w:val="1"/>
      <w:numFmt w:val="bullet"/>
      <w:lvlText w:val="–"/>
      <w:lvlJc w:val="left"/>
      <w:pPr>
        <w:tabs>
          <w:tab w:val="num" w:pos="720"/>
        </w:tabs>
        <w:ind w:left="720" w:hanging="360"/>
      </w:pPr>
      <w:rPr>
        <w:rFonts w:ascii="Arial" w:hAnsi="Arial" w:hint="default"/>
      </w:rPr>
    </w:lvl>
    <w:lvl w:ilvl="1" w:tplc="528E7236">
      <w:start w:val="1"/>
      <w:numFmt w:val="bullet"/>
      <w:lvlText w:val="–"/>
      <w:lvlJc w:val="left"/>
      <w:pPr>
        <w:tabs>
          <w:tab w:val="num" w:pos="1440"/>
        </w:tabs>
        <w:ind w:left="1440" w:hanging="360"/>
      </w:pPr>
      <w:rPr>
        <w:rFonts w:ascii="Arial" w:hAnsi="Arial" w:hint="default"/>
      </w:rPr>
    </w:lvl>
    <w:lvl w:ilvl="2" w:tplc="06008196" w:tentative="1">
      <w:start w:val="1"/>
      <w:numFmt w:val="bullet"/>
      <w:lvlText w:val="–"/>
      <w:lvlJc w:val="left"/>
      <w:pPr>
        <w:tabs>
          <w:tab w:val="num" w:pos="2160"/>
        </w:tabs>
        <w:ind w:left="2160" w:hanging="360"/>
      </w:pPr>
      <w:rPr>
        <w:rFonts w:ascii="Arial" w:hAnsi="Arial" w:hint="default"/>
      </w:rPr>
    </w:lvl>
    <w:lvl w:ilvl="3" w:tplc="C55276C2" w:tentative="1">
      <w:start w:val="1"/>
      <w:numFmt w:val="bullet"/>
      <w:lvlText w:val="–"/>
      <w:lvlJc w:val="left"/>
      <w:pPr>
        <w:tabs>
          <w:tab w:val="num" w:pos="2880"/>
        </w:tabs>
        <w:ind w:left="2880" w:hanging="360"/>
      </w:pPr>
      <w:rPr>
        <w:rFonts w:ascii="Arial" w:hAnsi="Arial" w:hint="default"/>
      </w:rPr>
    </w:lvl>
    <w:lvl w:ilvl="4" w:tplc="6A968572" w:tentative="1">
      <w:start w:val="1"/>
      <w:numFmt w:val="bullet"/>
      <w:lvlText w:val="–"/>
      <w:lvlJc w:val="left"/>
      <w:pPr>
        <w:tabs>
          <w:tab w:val="num" w:pos="3600"/>
        </w:tabs>
        <w:ind w:left="3600" w:hanging="360"/>
      </w:pPr>
      <w:rPr>
        <w:rFonts w:ascii="Arial" w:hAnsi="Arial" w:hint="default"/>
      </w:rPr>
    </w:lvl>
    <w:lvl w:ilvl="5" w:tplc="DC8EB5C6" w:tentative="1">
      <w:start w:val="1"/>
      <w:numFmt w:val="bullet"/>
      <w:lvlText w:val="–"/>
      <w:lvlJc w:val="left"/>
      <w:pPr>
        <w:tabs>
          <w:tab w:val="num" w:pos="4320"/>
        </w:tabs>
        <w:ind w:left="4320" w:hanging="360"/>
      </w:pPr>
      <w:rPr>
        <w:rFonts w:ascii="Arial" w:hAnsi="Arial" w:hint="default"/>
      </w:rPr>
    </w:lvl>
    <w:lvl w:ilvl="6" w:tplc="1960BFD0" w:tentative="1">
      <w:start w:val="1"/>
      <w:numFmt w:val="bullet"/>
      <w:lvlText w:val="–"/>
      <w:lvlJc w:val="left"/>
      <w:pPr>
        <w:tabs>
          <w:tab w:val="num" w:pos="5040"/>
        </w:tabs>
        <w:ind w:left="5040" w:hanging="360"/>
      </w:pPr>
      <w:rPr>
        <w:rFonts w:ascii="Arial" w:hAnsi="Arial" w:hint="default"/>
      </w:rPr>
    </w:lvl>
    <w:lvl w:ilvl="7" w:tplc="17DEE2B2" w:tentative="1">
      <w:start w:val="1"/>
      <w:numFmt w:val="bullet"/>
      <w:lvlText w:val="–"/>
      <w:lvlJc w:val="left"/>
      <w:pPr>
        <w:tabs>
          <w:tab w:val="num" w:pos="5760"/>
        </w:tabs>
        <w:ind w:left="5760" w:hanging="360"/>
      </w:pPr>
      <w:rPr>
        <w:rFonts w:ascii="Arial" w:hAnsi="Arial" w:hint="default"/>
      </w:rPr>
    </w:lvl>
    <w:lvl w:ilvl="8" w:tplc="6DA6E6F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FB236C3"/>
    <w:multiLevelType w:val="hybridMultilevel"/>
    <w:tmpl w:val="49B059FA"/>
    <w:lvl w:ilvl="0" w:tplc="239C731C">
      <w:start w:val="1"/>
      <w:numFmt w:val="bullet"/>
      <w:lvlText w:val="–"/>
      <w:lvlJc w:val="left"/>
      <w:pPr>
        <w:tabs>
          <w:tab w:val="num" w:pos="720"/>
        </w:tabs>
        <w:ind w:left="720" w:hanging="360"/>
      </w:pPr>
      <w:rPr>
        <w:rFonts w:ascii="Arial" w:hAnsi="Arial" w:hint="default"/>
      </w:rPr>
    </w:lvl>
    <w:lvl w:ilvl="1" w:tplc="87F671CA">
      <w:start w:val="1"/>
      <w:numFmt w:val="bullet"/>
      <w:lvlText w:val="–"/>
      <w:lvlJc w:val="left"/>
      <w:pPr>
        <w:tabs>
          <w:tab w:val="num" w:pos="1440"/>
        </w:tabs>
        <w:ind w:left="1440" w:hanging="360"/>
      </w:pPr>
      <w:rPr>
        <w:rFonts w:ascii="Arial" w:hAnsi="Arial" w:hint="default"/>
      </w:rPr>
    </w:lvl>
    <w:lvl w:ilvl="2" w:tplc="CAD01A68" w:tentative="1">
      <w:start w:val="1"/>
      <w:numFmt w:val="bullet"/>
      <w:lvlText w:val="–"/>
      <w:lvlJc w:val="left"/>
      <w:pPr>
        <w:tabs>
          <w:tab w:val="num" w:pos="2160"/>
        </w:tabs>
        <w:ind w:left="2160" w:hanging="360"/>
      </w:pPr>
      <w:rPr>
        <w:rFonts w:ascii="Arial" w:hAnsi="Arial" w:hint="default"/>
      </w:rPr>
    </w:lvl>
    <w:lvl w:ilvl="3" w:tplc="57AE222E" w:tentative="1">
      <w:start w:val="1"/>
      <w:numFmt w:val="bullet"/>
      <w:lvlText w:val="–"/>
      <w:lvlJc w:val="left"/>
      <w:pPr>
        <w:tabs>
          <w:tab w:val="num" w:pos="2880"/>
        </w:tabs>
        <w:ind w:left="2880" w:hanging="360"/>
      </w:pPr>
      <w:rPr>
        <w:rFonts w:ascii="Arial" w:hAnsi="Arial" w:hint="default"/>
      </w:rPr>
    </w:lvl>
    <w:lvl w:ilvl="4" w:tplc="C9EE2242" w:tentative="1">
      <w:start w:val="1"/>
      <w:numFmt w:val="bullet"/>
      <w:lvlText w:val="–"/>
      <w:lvlJc w:val="left"/>
      <w:pPr>
        <w:tabs>
          <w:tab w:val="num" w:pos="3600"/>
        </w:tabs>
        <w:ind w:left="3600" w:hanging="360"/>
      </w:pPr>
      <w:rPr>
        <w:rFonts w:ascii="Arial" w:hAnsi="Arial" w:hint="default"/>
      </w:rPr>
    </w:lvl>
    <w:lvl w:ilvl="5" w:tplc="9308028E" w:tentative="1">
      <w:start w:val="1"/>
      <w:numFmt w:val="bullet"/>
      <w:lvlText w:val="–"/>
      <w:lvlJc w:val="left"/>
      <w:pPr>
        <w:tabs>
          <w:tab w:val="num" w:pos="4320"/>
        </w:tabs>
        <w:ind w:left="4320" w:hanging="360"/>
      </w:pPr>
      <w:rPr>
        <w:rFonts w:ascii="Arial" w:hAnsi="Arial" w:hint="default"/>
      </w:rPr>
    </w:lvl>
    <w:lvl w:ilvl="6" w:tplc="6DF25C16" w:tentative="1">
      <w:start w:val="1"/>
      <w:numFmt w:val="bullet"/>
      <w:lvlText w:val="–"/>
      <w:lvlJc w:val="left"/>
      <w:pPr>
        <w:tabs>
          <w:tab w:val="num" w:pos="5040"/>
        </w:tabs>
        <w:ind w:left="5040" w:hanging="360"/>
      </w:pPr>
      <w:rPr>
        <w:rFonts w:ascii="Arial" w:hAnsi="Arial" w:hint="default"/>
      </w:rPr>
    </w:lvl>
    <w:lvl w:ilvl="7" w:tplc="5254C9E8" w:tentative="1">
      <w:start w:val="1"/>
      <w:numFmt w:val="bullet"/>
      <w:lvlText w:val="–"/>
      <w:lvlJc w:val="left"/>
      <w:pPr>
        <w:tabs>
          <w:tab w:val="num" w:pos="5760"/>
        </w:tabs>
        <w:ind w:left="5760" w:hanging="360"/>
      </w:pPr>
      <w:rPr>
        <w:rFonts w:ascii="Arial" w:hAnsi="Arial" w:hint="default"/>
      </w:rPr>
    </w:lvl>
    <w:lvl w:ilvl="8" w:tplc="476EA0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3A08EF"/>
    <w:multiLevelType w:val="hybridMultilevel"/>
    <w:tmpl w:val="C20AADF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112CBA"/>
    <w:multiLevelType w:val="hybridMultilevel"/>
    <w:tmpl w:val="15B41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D3922"/>
    <w:multiLevelType w:val="hybridMultilevel"/>
    <w:tmpl w:val="E56611AA"/>
    <w:lvl w:ilvl="0" w:tplc="9EDAB06E">
      <w:numFmt w:val="bullet"/>
      <w:lvlText w:val=""/>
      <w:lvlJc w:val="left"/>
      <w:pPr>
        <w:ind w:left="907" w:hanging="360"/>
      </w:pPr>
      <w:rPr>
        <w:rFonts w:ascii="Symbol" w:eastAsia="Symbol" w:hAnsi="Symbol" w:cs="Symbol" w:hint="default"/>
        <w:b w:val="0"/>
        <w:bCs w:val="0"/>
        <w:i w:val="0"/>
        <w:iCs w:val="0"/>
        <w:spacing w:val="0"/>
        <w:w w:val="100"/>
        <w:sz w:val="24"/>
        <w:szCs w:val="24"/>
        <w:lang w:val="en-US" w:eastAsia="en-US" w:bidi="ar-SA"/>
      </w:rPr>
    </w:lvl>
    <w:lvl w:ilvl="1" w:tplc="FFFFFFFF">
      <w:start w:val="1"/>
      <w:numFmt w:val="bullet"/>
      <w:lvlText w:val="o"/>
      <w:lvlJc w:val="left"/>
      <w:pPr>
        <w:ind w:left="1627" w:hanging="360"/>
      </w:pPr>
      <w:rPr>
        <w:rFonts w:ascii="Courier New" w:hAnsi="Courier New" w:cs="Courier New" w:hint="default"/>
      </w:rPr>
    </w:lvl>
    <w:lvl w:ilvl="2" w:tplc="FFFFFFFF" w:tentative="1">
      <w:start w:val="1"/>
      <w:numFmt w:val="bullet"/>
      <w:lvlText w:val=""/>
      <w:lvlJc w:val="left"/>
      <w:pPr>
        <w:ind w:left="2347" w:hanging="360"/>
      </w:pPr>
      <w:rPr>
        <w:rFonts w:ascii="Wingdings" w:hAnsi="Wingdings" w:hint="default"/>
      </w:rPr>
    </w:lvl>
    <w:lvl w:ilvl="3" w:tplc="FFFFFFFF" w:tentative="1">
      <w:start w:val="1"/>
      <w:numFmt w:val="bullet"/>
      <w:lvlText w:val=""/>
      <w:lvlJc w:val="left"/>
      <w:pPr>
        <w:ind w:left="3067" w:hanging="360"/>
      </w:pPr>
      <w:rPr>
        <w:rFonts w:ascii="Symbol" w:hAnsi="Symbol" w:hint="default"/>
      </w:rPr>
    </w:lvl>
    <w:lvl w:ilvl="4" w:tplc="FFFFFFFF" w:tentative="1">
      <w:start w:val="1"/>
      <w:numFmt w:val="bullet"/>
      <w:lvlText w:val="o"/>
      <w:lvlJc w:val="left"/>
      <w:pPr>
        <w:ind w:left="3787" w:hanging="360"/>
      </w:pPr>
      <w:rPr>
        <w:rFonts w:ascii="Courier New" w:hAnsi="Courier New" w:cs="Courier New" w:hint="default"/>
      </w:rPr>
    </w:lvl>
    <w:lvl w:ilvl="5" w:tplc="FFFFFFFF" w:tentative="1">
      <w:start w:val="1"/>
      <w:numFmt w:val="bullet"/>
      <w:lvlText w:val=""/>
      <w:lvlJc w:val="left"/>
      <w:pPr>
        <w:ind w:left="4507" w:hanging="360"/>
      </w:pPr>
      <w:rPr>
        <w:rFonts w:ascii="Wingdings" w:hAnsi="Wingdings" w:hint="default"/>
      </w:rPr>
    </w:lvl>
    <w:lvl w:ilvl="6" w:tplc="FFFFFFFF" w:tentative="1">
      <w:start w:val="1"/>
      <w:numFmt w:val="bullet"/>
      <w:lvlText w:val=""/>
      <w:lvlJc w:val="left"/>
      <w:pPr>
        <w:ind w:left="5227" w:hanging="360"/>
      </w:pPr>
      <w:rPr>
        <w:rFonts w:ascii="Symbol" w:hAnsi="Symbol" w:hint="default"/>
      </w:rPr>
    </w:lvl>
    <w:lvl w:ilvl="7" w:tplc="FFFFFFFF" w:tentative="1">
      <w:start w:val="1"/>
      <w:numFmt w:val="bullet"/>
      <w:lvlText w:val="o"/>
      <w:lvlJc w:val="left"/>
      <w:pPr>
        <w:ind w:left="5947" w:hanging="360"/>
      </w:pPr>
      <w:rPr>
        <w:rFonts w:ascii="Courier New" w:hAnsi="Courier New" w:cs="Courier New" w:hint="default"/>
      </w:rPr>
    </w:lvl>
    <w:lvl w:ilvl="8" w:tplc="FFFFFFFF" w:tentative="1">
      <w:start w:val="1"/>
      <w:numFmt w:val="bullet"/>
      <w:lvlText w:val=""/>
      <w:lvlJc w:val="left"/>
      <w:pPr>
        <w:ind w:left="6667" w:hanging="360"/>
      </w:pPr>
      <w:rPr>
        <w:rFonts w:ascii="Wingdings" w:hAnsi="Wingdings" w:hint="default"/>
      </w:rPr>
    </w:lvl>
  </w:abstractNum>
  <w:abstractNum w:abstractNumId="21" w15:restartNumberingAfterBreak="0">
    <w:nsid w:val="57AB1358"/>
    <w:multiLevelType w:val="hybridMultilevel"/>
    <w:tmpl w:val="A922245E"/>
    <w:lvl w:ilvl="0" w:tplc="863C3DCE">
      <w:start w:val="1"/>
      <w:numFmt w:val="bullet"/>
      <w:lvlText w:val="–"/>
      <w:lvlJc w:val="left"/>
      <w:pPr>
        <w:tabs>
          <w:tab w:val="num" w:pos="720"/>
        </w:tabs>
        <w:ind w:left="720" w:hanging="360"/>
      </w:pPr>
      <w:rPr>
        <w:rFonts w:ascii="Arial" w:hAnsi="Arial" w:hint="default"/>
      </w:rPr>
    </w:lvl>
    <w:lvl w:ilvl="1" w:tplc="6E5AEEF8">
      <w:start w:val="1"/>
      <w:numFmt w:val="bullet"/>
      <w:lvlText w:val="–"/>
      <w:lvlJc w:val="left"/>
      <w:pPr>
        <w:tabs>
          <w:tab w:val="num" w:pos="1440"/>
        </w:tabs>
        <w:ind w:left="1440" w:hanging="360"/>
      </w:pPr>
      <w:rPr>
        <w:rFonts w:ascii="Arial" w:hAnsi="Arial" w:hint="default"/>
      </w:rPr>
    </w:lvl>
    <w:lvl w:ilvl="2" w:tplc="5606881A" w:tentative="1">
      <w:start w:val="1"/>
      <w:numFmt w:val="bullet"/>
      <w:lvlText w:val="–"/>
      <w:lvlJc w:val="left"/>
      <w:pPr>
        <w:tabs>
          <w:tab w:val="num" w:pos="2160"/>
        </w:tabs>
        <w:ind w:left="2160" w:hanging="360"/>
      </w:pPr>
      <w:rPr>
        <w:rFonts w:ascii="Arial" w:hAnsi="Arial" w:hint="default"/>
      </w:rPr>
    </w:lvl>
    <w:lvl w:ilvl="3" w:tplc="E14473BE" w:tentative="1">
      <w:start w:val="1"/>
      <w:numFmt w:val="bullet"/>
      <w:lvlText w:val="–"/>
      <w:lvlJc w:val="left"/>
      <w:pPr>
        <w:tabs>
          <w:tab w:val="num" w:pos="2880"/>
        </w:tabs>
        <w:ind w:left="2880" w:hanging="360"/>
      </w:pPr>
      <w:rPr>
        <w:rFonts w:ascii="Arial" w:hAnsi="Arial" w:hint="default"/>
      </w:rPr>
    </w:lvl>
    <w:lvl w:ilvl="4" w:tplc="BB261DF8" w:tentative="1">
      <w:start w:val="1"/>
      <w:numFmt w:val="bullet"/>
      <w:lvlText w:val="–"/>
      <w:lvlJc w:val="left"/>
      <w:pPr>
        <w:tabs>
          <w:tab w:val="num" w:pos="3600"/>
        </w:tabs>
        <w:ind w:left="3600" w:hanging="360"/>
      </w:pPr>
      <w:rPr>
        <w:rFonts w:ascii="Arial" w:hAnsi="Arial" w:hint="default"/>
      </w:rPr>
    </w:lvl>
    <w:lvl w:ilvl="5" w:tplc="16E47670" w:tentative="1">
      <w:start w:val="1"/>
      <w:numFmt w:val="bullet"/>
      <w:lvlText w:val="–"/>
      <w:lvlJc w:val="left"/>
      <w:pPr>
        <w:tabs>
          <w:tab w:val="num" w:pos="4320"/>
        </w:tabs>
        <w:ind w:left="4320" w:hanging="360"/>
      </w:pPr>
      <w:rPr>
        <w:rFonts w:ascii="Arial" w:hAnsi="Arial" w:hint="default"/>
      </w:rPr>
    </w:lvl>
    <w:lvl w:ilvl="6" w:tplc="3BB63E44" w:tentative="1">
      <w:start w:val="1"/>
      <w:numFmt w:val="bullet"/>
      <w:lvlText w:val="–"/>
      <w:lvlJc w:val="left"/>
      <w:pPr>
        <w:tabs>
          <w:tab w:val="num" w:pos="5040"/>
        </w:tabs>
        <w:ind w:left="5040" w:hanging="360"/>
      </w:pPr>
      <w:rPr>
        <w:rFonts w:ascii="Arial" w:hAnsi="Arial" w:hint="default"/>
      </w:rPr>
    </w:lvl>
    <w:lvl w:ilvl="7" w:tplc="452405F8" w:tentative="1">
      <w:start w:val="1"/>
      <w:numFmt w:val="bullet"/>
      <w:lvlText w:val="–"/>
      <w:lvlJc w:val="left"/>
      <w:pPr>
        <w:tabs>
          <w:tab w:val="num" w:pos="5760"/>
        </w:tabs>
        <w:ind w:left="5760" w:hanging="360"/>
      </w:pPr>
      <w:rPr>
        <w:rFonts w:ascii="Arial" w:hAnsi="Arial" w:hint="default"/>
      </w:rPr>
    </w:lvl>
    <w:lvl w:ilvl="8" w:tplc="6BCCF8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E52988"/>
    <w:multiLevelType w:val="hybridMultilevel"/>
    <w:tmpl w:val="5F1E8578"/>
    <w:lvl w:ilvl="0" w:tplc="F5CAF3B4">
      <w:start w:val="1"/>
      <w:numFmt w:val="bullet"/>
      <w:lvlText w:val="o"/>
      <w:lvlJc w:val="left"/>
      <w:pPr>
        <w:ind w:left="720" w:hanging="360"/>
      </w:pPr>
      <w:rPr>
        <w:rFonts w:ascii="Courier New" w:hAnsi="Courier New" w:hint="default"/>
      </w:rPr>
    </w:lvl>
    <w:lvl w:ilvl="1" w:tplc="F85C77A8">
      <w:start w:val="1"/>
      <w:numFmt w:val="bullet"/>
      <w:lvlText w:val="o"/>
      <w:lvlJc w:val="left"/>
      <w:pPr>
        <w:ind w:left="1440" w:hanging="360"/>
      </w:pPr>
      <w:rPr>
        <w:rFonts w:ascii="Courier New" w:hAnsi="Courier New" w:hint="default"/>
      </w:rPr>
    </w:lvl>
    <w:lvl w:ilvl="2" w:tplc="E956485A">
      <w:start w:val="1"/>
      <w:numFmt w:val="bullet"/>
      <w:lvlText w:val=""/>
      <w:lvlJc w:val="left"/>
      <w:pPr>
        <w:ind w:left="2160" w:hanging="360"/>
      </w:pPr>
      <w:rPr>
        <w:rFonts w:ascii="Wingdings" w:hAnsi="Wingdings" w:hint="default"/>
      </w:rPr>
    </w:lvl>
    <w:lvl w:ilvl="3" w:tplc="1A441A3A">
      <w:start w:val="1"/>
      <w:numFmt w:val="bullet"/>
      <w:lvlText w:val=""/>
      <w:lvlJc w:val="left"/>
      <w:pPr>
        <w:ind w:left="2880" w:hanging="360"/>
      </w:pPr>
      <w:rPr>
        <w:rFonts w:ascii="Symbol" w:hAnsi="Symbol" w:hint="default"/>
      </w:rPr>
    </w:lvl>
    <w:lvl w:ilvl="4" w:tplc="8B6E872C">
      <w:start w:val="1"/>
      <w:numFmt w:val="bullet"/>
      <w:lvlText w:val="o"/>
      <w:lvlJc w:val="left"/>
      <w:pPr>
        <w:ind w:left="3600" w:hanging="360"/>
      </w:pPr>
      <w:rPr>
        <w:rFonts w:ascii="Courier New" w:hAnsi="Courier New" w:hint="default"/>
      </w:rPr>
    </w:lvl>
    <w:lvl w:ilvl="5" w:tplc="06F41DD6">
      <w:start w:val="1"/>
      <w:numFmt w:val="bullet"/>
      <w:lvlText w:val=""/>
      <w:lvlJc w:val="left"/>
      <w:pPr>
        <w:ind w:left="4320" w:hanging="360"/>
      </w:pPr>
      <w:rPr>
        <w:rFonts w:ascii="Wingdings" w:hAnsi="Wingdings" w:hint="default"/>
      </w:rPr>
    </w:lvl>
    <w:lvl w:ilvl="6" w:tplc="ED36F5BC">
      <w:start w:val="1"/>
      <w:numFmt w:val="bullet"/>
      <w:lvlText w:val=""/>
      <w:lvlJc w:val="left"/>
      <w:pPr>
        <w:ind w:left="5040" w:hanging="360"/>
      </w:pPr>
      <w:rPr>
        <w:rFonts w:ascii="Symbol" w:hAnsi="Symbol" w:hint="default"/>
      </w:rPr>
    </w:lvl>
    <w:lvl w:ilvl="7" w:tplc="B474502E">
      <w:start w:val="1"/>
      <w:numFmt w:val="bullet"/>
      <w:lvlText w:val="o"/>
      <w:lvlJc w:val="left"/>
      <w:pPr>
        <w:ind w:left="5760" w:hanging="360"/>
      </w:pPr>
      <w:rPr>
        <w:rFonts w:ascii="Courier New" w:hAnsi="Courier New" w:hint="default"/>
      </w:rPr>
    </w:lvl>
    <w:lvl w:ilvl="8" w:tplc="7954FB5E">
      <w:start w:val="1"/>
      <w:numFmt w:val="bullet"/>
      <w:lvlText w:val=""/>
      <w:lvlJc w:val="left"/>
      <w:pPr>
        <w:ind w:left="6480" w:hanging="360"/>
      </w:pPr>
      <w:rPr>
        <w:rFonts w:ascii="Wingdings" w:hAnsi="Wingdings" w:hint="default"/>
      </w:rPr>
    </w:lvl>
  </w:abstractNum>
  <w:abstractNum w:abstractNumId="23" w15:restartNumberingAfterBreak="0">
    <w:nsid w:val="5CF57AE6"/>
    <w:multiLevelType w:val="hybridMultilevel"/>
    <w:tmpl w:val="184673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EB05CE5"/>
    <w:multiLevelType w:val="hybridMultilevel"/>
    <w:tmpl w:val="10806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879D6"/>
    <w:multiLevelType w:val="hybridMultilevel"/>
    <w:tmpl w:val="B16C2B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7FF63BC"/>
    <w:multiLevelType w:val="hybridMultilevel"/>
    <w:tmpl w:val="E7E85A84"/>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num w:numId="1" w16cid:durableId="898705783">
    <w:abstractNumId w:val="22"/>
  </w:num>
  <w:num w:numId="2" w16cid:durableId="43994752">
    <w:abstractNumId w:val="18"/>
  </w:num>
  <w:num w:numId="3" w16cid:durableId="951132047">
    <w:abstractNumId w:val="26"/>
  </w:num>
  <w:num w:numId="4" w16cid:durableId="1056859076">
    <w:abstractNumId w:val="4"/>
  </w:num>
  <w:num w:numId="5" w16cid:durableId="1995062127">
    <w:abstractNumId w:val="19"/>
  </w:num>
  <w:num w:numId="6" w16cid:durableId="695810933">
    <w:abstractNumId w:val="14"/>
  </w:num>
  <w:num w:numId="7" w16cid:durableId="1768961806">
    <w:abstractNumId w:val="24"/>
  </w:num>
  <w:num w:numId="8" w16cid:durableId="1453328014">
    <w:abstractNumId w:val="9"/>
  </w:num>
  <w:num w:numId="9" w16cid:durableId="1832792597">
    <w:abstractNumId w:val="6"/>
  </w:num>
  <w:num w:numId="10" w16cid:durableId="675157669">
    <w:abstractNumId w:val="8"/>
  </w:num>
  <w:num w:numId="11" w16cid:durableId="770856926">
    <w:abstractNumId w:val="0"/>
  </w:num>
  <w:num w:numId="12" w16cid:durableId="1422603978">
    <w:abstractNumId w:val="17"/>
  </w:num>
  <w:num w:numId="13" w16cid:durableId="330068864">
    <w:abstractNumId w:val="21"/>
  </w:num>
  <w:num w:numId="14" w16cid:durableId="1730182840">
    <w:abstractNumId w:val="7"/>
  </w:num>
  <w:num w:numId="15" w16cid:durableId="260143552">
    <w:abstractNumId w:val="2"/>
  </w:num>
  <w:num w:numId="16" w16cid:durableId="2131238919">
    <w:abstractNumId w:val="16"/>
  </w:num>
  <w:num w:numId="17" w16cid:durableId="1828865061">
    <w:abstractNumId w:val="13"/>
  </w:num>
  <w:num w:numId="18" w16cid:durableId="803431640">
    <w:abstractNumId w:val="11"/>
  </w:num>
  <w:num w:numId="19" w16cid:durableId="1503666201">
    <w:abstractNumId w:val="15"/>
  </w:num>
  <w:num w:numId="20" w16cid:durableId="2040474512">
    <w:abstractNumId w:val="20"/>
  </w:num>
  <w:num w:numId="21" w16cid:durableId="204101599">
    <w:abstractNumId w:val="12"/>
  </w:num>
  <w:num w:numId="22" w16cid:durableId="1432237483">
    <w:abstractNumId w:val="10"/>
  </w:num>
  <w:num w:numId="23" w16cid:durableId="182935427">
    <w:abstractNumId w:val="23"/>
  </w:num>
  <w:num w:numId="24" w16cid:durableId="1941253126">
    <w:abstractNumId w:val="3"/>
  </w:num>
  <w:num w:numId="25" w16cid:durableId="1432815776">
    <w:abstractNumId w:val="1"/>
  </w:num>
  <w:num w:numId="26" w16cid:durableId="307132052">
    <w:abstractNumId w:val="25"/>
  </w:num>
  <w:num w:numId="27" w16cid:durableId="20390990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6A9A"/>
    <w:rsid w:val="000270B4"/>
    <w:rsid w:val="00032A4F"/>
    <w:rsid w:val="00033B66"/>
    <w:rsid w:val="000361C9"/>
    <w:rsid w:val="0003650E"/>
    <w:rsid w:val="00045497"/>
    <w:rsid w:val="00047C3F"/>
    <w:rsid w:val="00047D16"/>
    <w:rsid w:val="00057A83"/>
    <w:rsid w:val="00062382"/>
    <w:rsid w:val="00063458"/>
    <w:rsid w:val="0006462E"/>
    <w:rsid w:val="0006732F"/>
    <w:rsid w:val="00073C7C"/>
    <w:rsid w:val="00074104"/>
    <w:rsid w:val="00074F85"/>
    <w:rsid w:val="000766C6"/>
    <w:rsid w:val="00080742"/>
    <w:rsid w:val="00090F8F"/>
    <w:rsid w:val="00095A02"/>
    <w:rsid w:val="000A036D"/>
    <w:rsid w:val="000A0590"/>
    <w:rsid w:val="000A2FF9"/>
    <w:rsid w:val="000A38CD"/>
    <w:rsid w:val="000A45E1"/>
    <w:rsid w:val="000A4A9E"/>
    <w:rsid w:val="000A57CD"/>
    <w:rsid w:val="000B31A9"/>
    <w:rsid w:val="000C2427"/>
    <w:rsid w:val="000C65FD"/>
    <w:rsid w:val="000D6AAC"/>
    <w:rsid w:val="000E362A"/>
    <w:rsid w:val="000E44E7"/>
    <w:rsid w:val="000E5C07"/>
    <w:rsid w:val="000E6565"/>
    <w:rsid w:val="000E720F"/>
    <w:rsid w:val="000F1D94"/>
    <w:rsid w:val="000F40B0"/>
    <w:rsid w:val="000F6A28"/>
    <w:rsid w:val="00100D42"/>
    <w:rsid w:val="00102629"/>
    <w:rsid w:val="00103083"/>
    <w:rsid w:val="00104C72"/>
    <w:rsid w:val="00104CA8"/>
    <w:rsid w:val="00105A9A"/>
    <w:rsid w:val="0011280C"/>
    <w:rsid w:val="00121DB7"/>
    <w:rsid w:val="001254A2"/>
    <w:rsid w:val="00125F25"/>
    <w:rsid w:val="00132D59"/>
    <w:rsid w:val="001341D5"/>
    <w:rsid w:val="00137572"/>
    <w:rsid w:val="00137B44"/>
    <w:rsid w:val="001439B6"/>
    <w:rsid w:val="00143A59"/>
    <w:rsid w:val="0014613D"/>
    <w:rsid w:val="00154AB2"/>
    <w:rsid w:val="00164F5A"/>
    <w:rsid w:val="0016697E"/>
    <w:rsid w:val="00166BB4"/>
    <w:rsid w:val="00170E21"/>
    <w:rsid w:val="001752DE"/>
    <w:rsid w:val="00176C1A"/>
    <w:rsid w:val="0018271A"/>
    <w:rsid w:val="00182A46"/>
    <w:rsid w:val="00184963"/>
    <w:rsid w:val="001850F8"/>
    <w:rsid w:val="00192FA5"/>
    <w:rsid w:val="0019656B"/>
    <w:rsid w:val="001978AC"/>
    <w:rsid w:val="001A16DD"/>
    <w:rsid w:val="001A5BC1"/>
    <w:rsid w:val="001B1C21"/>
    <w:rsid w:val="001B1D82"/>
    <w:rsid w:val="001C0713"/>
    <w:rsid w:val="001C2222"/>
    <w:rsid w:val="001C6051"/>
    <w:rsid w:val="001C6C95"/>
    <w:rsid w:val="001C758B"/>
    <w:rsid w:val="001D094D"/>
    <w:rsid w:val="001D3160"/>
    <w:rsid w:val="001D3781"/>
    <w:rsid w:val="001D3AE3"/>
    <w:rsid w:val="001D3B7D"/>
    <w:rsid w:val="001D6573"/>
    <w:rsid w:val="001E1078"/>
    <w:rsid w:val="001E1ABD"/>
    <w:rsid w:val="001E74AC"/>
    <w:rsid w:val="001F2AED"/>
    <w:rsid w:val="001F537D"/>
    <w:rsid w:val="001F615E"/>
    <w:rsid w:val="00201810"/>
    <w:rsid w:val="00202919"/>
    <w:rsid w:val="002055CC"/>
    <w:rsid w:val="00205FF4"/>
    <w:rsid w:val="00216727"/>
    <w:rsid w:val="002171DF"/>
    <w:rsid w:val="00220575"/>
    <w:rsid w:val="00221455"/>
    <w:rsid w:val="0022357E"/>
    <w:rsid w:val="00227CA5"/>
    <w:rsid w:val="00231937"/>
    <w:rsid w:val="0024113B"/>
    <w:rsid w:val="00244E78"/>
    <w:rsid w:val="00245236"/>
    <w:rsid w:val="00246D55"/>
    <w:rsid w:val="0025199F"/>
    <w:rsid w:val="00251D85"/>
    <w:rsid w:val="002570E2"/>
    <w:rsid w:val="002617F6"/>
    <w:rsid w:val="0026245C"/>
    <w:rsid w:val="00262990"/>
    <w:rsid w:val="002655D1"/>
    <w:rsid w:val="0026692D"/>
    <w:rsid w:val="002672AE"/>
    <w:rsid w:val="00267C11"/>
    <w:rsid w:val="00271724"/>
    <w:rsid w:val="002748A6"/>
    <w:rsid w:val="00282055"/>
    <w:rsid w:val="00284246"/>
    <w:rsid w:val="002846E1"/>
    <w:rsid w:val="00284FA6"/>
    <w:rsid w:val="002A7991"/>
    <w:rsid w:val="002A7D28"/>
    <w:rsid w:val="002A7D76"/>
    <w:rsid w:val="002B0B87"/>
    <w:rsid w:val="002B135B"/>
    <w:rsid w:val="002B315A"/>
    <w:rsid w:val="002B388D"/>
    <w:rsid w:val="002B4277"/>
    <w:rsid w:val="002B612C"/>
    <w:rsid w:val="002B7BBA"/>
    <w:rsid w:val="002B7C0F"/>
    <w:rsid w:val="002C0640"/>
    <w:rsid w:val="002C3C38"/>
    <w:rsid w:val="002C58B6"/>
    <w:rsid w:val="002C7AF8"/>
    <w:rsid w:val="002D23BA"/>
    <w:rsid w:val="002D255A"/>
    <w:rsid w:val="002D2ABF"/>
    <w:rsid w:val="002D4DD1"/>
    <w:rsid w:val="002D65EA"/>
    <w:rsid w:val="002E0443"/>
    <w:rsid w:val="002E3205"/>
    <w:rsid w:val="002E346D"/>
    <w:rsid w:val="002E36AB"/>
    <w:rsid w:val="002E3BEE"/>
    <w:rsid w:val="002E414E"/>
    <w:rsid w:val="002F0152"/>
    <w:rsid w:val="002F25CE"/>
    <w:rsid w:val="002F3749"/>
    <w:rsid w:val="002F3FB6"/>
    <w:rsid w:val="002F4A0E"/>
    <w:rsid w:val="002F66BC"/>
    <w:rsid w:val="002F71E5"/>
    <w:rsid w:val="00301B79"/>
    <w:rsid w:val="00303996"/>
    <w:rsid w:val="00305FC1"/>
    <w:rsid w:val="00310E8E"/>
    <w:rsid w:val="0031164A"/>
    <w:rsid w:val="00311D4F"/>
    <w:rsid w:val="0032089C"/>
    <w:rsid w:val="00323A07"/>
    <w:rsid w:val="00324E66"/>
    <w:rsid w:val="0033338D"/>
    <w:rsid w:val="003347F8"/>
    <w:rsid w:val="00335101"/>
    <w:rsid w:val="003362C5"/>
    <w:rsid w:val="003364CF"/>
    <w:rsid w:val="00337E65"/>
    <w:rsid w:val="00341F48"/>
    <w:rsid w:val="003456CC"/>
    <w:rsid w:val="00352BA6"/>
    <w:rsid w:val="00353054"/>
    <w:rsid w:val="0035488C"/>
    <w:rsid w:val="0035649F"/>
    <w:rsid w:val="00356C65"/>
    <w:rsid w:val="003576EE"/>
    <w:rsid w:val="00360B98"/>
    <w:rsid w:val="00364959"/>
    <w:rsid w:val="00365F0E"/>
    <w:rsid w:val="00367B50"/>
    <w:rsid w:val="00370A45"/>
    <w:rsid w:val="00374B1A"/>
    <w:rsid w:val="0038525F"/>
    <w:rsid w:val="0038645E"/>
    <w:rsid w:val="003871C5"/>
    <w:rsid w:val="003904E0"/>
    <w:rsid w:val="003919FA"/>
    <w:rsid w:val="00394AED"/>
    <w:rsid w:val="003956BF"/>
    <w:rsid w:val="003A1898"/>
    <w:rsid w:val="003A1F41"/>
    <w:rsid w:val="003A7FE9"/>
    <w:rsid w:val="003B19EF"/>
    <w:rsid w:val="003B2CF9"/>
    <w:rsid w:val="003B3E1F"/>
    <w:rsid w:val="003B4276"/>
    <w:rsid w:val="003B5E00"/>
    <w:rsid w:val="003C1AD5"/>
    <w:rsid w:val="003C211A"/>
    <w:rsid w:val="003C7283"/>
    <w:rsid w:val="003D1246"/>
    <w:rsid w:val="003D3E75"/>
    <w:rsid w:val="003D6B9F"/>
    <w:rsid w:val="003E776A"/>
    <w:rsid w:val="003F14FD"/>
    <w:rsid w:val="003F1AAD"/>
    <w:rsid w:val="003F5BD8"/>
    <w:rsid w:val="003F681D"/>
    <w:rsid w:val="003F7FE8"/>
    <w:rsid w:val="00400F79"/>
    <w:rsid w:val="00401E05"/>
    <w:rsid w:val="004051CF"/>
    <w:rsid w:val="0041021C"/>
    <w:rsid w:val="0041274B"/>
    <w:rsid w:val="004129C2"/>
    <w:rsid w:val="0042045B"/>
    <w:rsid w:val="00420BBD"/>
    <w:rsid w:val="00427B4D"/>
    <w:rsid w:val="0043671B"/>
    <w:rsid w:val="004415DE"/>
    <w:rsid w:val="0044630D"/>
    <w:rsid w:val="00447141"/>
    <w:rsid w:val="004516E3"/>
    <w:rsid w:val="004577E0"/>
    <w:rsid w:val="00470030"/>
    <w:rsid w:val="0047008B"/>
    <w:rsid w:val="004706B9"/>
    <w:rsid w:val="00474342"/>
    <w:rsid w:val="00476F68"/>
    <w:rsid w:val="004772C8"/>
    <w:rsid w:val="004801BD"/>
    <w:rsid w:val="0048034D"/>
    <w:rsid w:val="0048225C"/>
    <w:rsid w:val="00483FC0"/>
    <w:rsid w:val="0048402D"/>
    <w:rsid w:val="00484CA3"/>
    <w:rsid w:val="00491A4D"/>
    <w:rsid w:val="0049511B"/>
    <w:rsid w:val="00497DDC"/>
    <w:rsid w:val="00497FD0"/>
    <w:rsid w:val="004A1678"/>
    <w:rsid w:val="004A3348"/>
    <w:rsid w:val="004A3609"/>
    <w:rsid w:val="004A3DDF"/>
    <w:rsid w:val="004A4AB9"/>
    <w:rsid w:val="004A66EE"/>
    <w:rsid w:val="004A777F"/>
    <w:rsid w:val="004A7894"/>
    <w:rsid w:val="004B754C"/>
    <w:rsid w:val="004C02CD"/>
    <w:rsid w:val="004C0D48"/>
    <w:rsid w:val="004C2322"/>
    <w:rsid w:val="004C302C"/>
    <w:rsid w:val="004C3532"/>
    <w:rsid w:val="004C58BC"/>
    <w:rsid w:val="004D01A2"/>
    <w:rsid w:val="004D16C1"/>
    <w:rsid w:val="004D1E66"/>
    <w:rsid w:val="004D2CE6"/>
    <w:rsid w:val="004D4680"/>
    <w:rsid w:val="004D5077"/>
    <w:rsid w:val="004E1423"/>
    <w:rsid w:val="004E3529"/>
    <w:rsid w:val="004E7264"/>
    <w:rsid w:val="004F105F"/>
    <w:rsid w:val="004F6513"/>
    <w:rsid w:val="005060F4"/>
    <w:rsid w:val="005075B7"/>
    <w:rsid w:val="005122EC"/>
    <w:rsid w:val="00514A22"/>
    <w:rsid w:val="005168E0"/>
    <w:rsid w:val="00523172"/>
    <w:rsid w:val="005248AE"/>
    <w:rsid w:val="00530689"/>
    <w:rsid w:val="00532734"/>
    <w:rsid w:val="0053383A"/>
    <w:rsid w:val="00534263"/>
    <w:rsid w:val="005438B3"/>
    <w:rsid w:val="00550E5F"/>
    <w:rsid w:val="0055265A"/>
    <w:rsid w:val="00555A17"/>
    <w:rsid w:val="005569F2"/>
    <w:rsid w:val="00557446"/>
    <w:rsid w:val="0056005E"/>
    <w:rsid w:val="00560465"/>
    <w:rsid w:val="00563874"/>
    <w:rsid w:val="00564CE5"/>
    <w:rsid w:val="00566CFA"/>
    <w:rsid w:val="00582189"/>
    <w:rsid w:val="0058367A"/>
    <w:rsid w:val="00584A58"/>
    <w:rsid w:val="00590463"/>
    <w:rsid w:val="005974E7"/>
    <w:rsid w:val="005A0EF0"/>
    <w:rsid w:val="005A35CA"/>
    <w:rsid w:val="005A5234"/>
    <w:rsid w:val="005B43F6"/>
    <w:rsid w:val="005B5486"/>
    <w:rsid w:val="005C4CB4"/>
    <w:rsid w:val="005C71DC"/>
    <w:rsid w:val="005D2333"/>
    <w:rsid w:val="005D6633"/>
    <w:rsid w:val="005E2B4F"/>
    <w:rsid w:val="005E4707"/>
    <w:rsid w:val="005E71DE"/>
    <w:rsid w:val="005F0260"/>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3B68"/>
    <w:rsid w:val="00614637"/>
    <w:rsid w:val="00614AAA"/>
    <w:rsid w:val="006167EA"/>
    <w:rsid w:val="00620D66"/>
    <w:rsid w:val="00623C9E"/>
    <w:rsid w:val="00632A25"/>
    <w:rsid w:val="0064224C"/>
    <w:rsid w:val="00645291"/>
    <w:rsid w:val="00650A43"/>
    <w:rsid w:val="0065254C"/>
    <w:rsid w:val="006542D7"/>
    <w:rsid w:val="0065586E"/>
    <w:rsid w:val="00662353"/>
    <w:rsid w:val="00666EEB"/>
    <w:rsid w:val="006701D2"/>
    <w:rsid w:val="00670979"/>
    <w:rsid w:val="00672401"/>
    <w:rsid w:val="0067291C"/>
    <w:rsid w:val="006729CB"/>
    <w:rsid w:val="00673B50"/>
    <w:rsid w:val="0067611F"/>
    <w:rsid w:val="0067725C"/>
    <w:rsid w:val="00683849"/>
    <w:rsid w:val="0068585E"/>
    <w:rsid w:val="00694928"/>
    <w:rsid w:val="00697C2A"/>
    <w:rsid w:val="006A2149"/>
    <w:rsid w:val="006A22E4"/>
    <w:rsid w:val="006A7664"/>
    <w:rsid w:val="006B60DE"/>
    <w:rsid w:val="006C32AE"/>
    <w:rsid w:val="006C421E"/>
    <w:rsid w:val="006C5205"/>
    <w:rsid w:val="006D0B9F"/>
    <w:rsid w:val="006D21F4"/>
    <w:rsid w:val="006D5495"/>
    <w:rsid w:val="006D6765"/>
    <w:rsid w:val="006D6C81"/>
    <w:rsid w:val="006E20B3"/>
    <w:rsid w:val="006E5F47"/>
    <w:rsid w:val="006E64C4"/>
    <w:rsid w:val="006E693E"/>
    <w:rsid w:val="006F2F21"/>
    <w:rsid w:val="006F3E7A"/>
    <w:rsid w:val="006F5332"/>
    <w:rsid w:val="0070119E"/>
    <w:rsid w:val="0070137D"/>
    <w:rsid w:val="007065AF"/>
    <w:rsid w:val="00706ABB"/>
    <w:rsid w:val="007077D3"/>
    <w:rsid w:val="00716D1F"/>
    <w:rsid w:val="00717A52"/>
    <w:rsid w:val="007245B7"/>
    <w:rsid w:val="00726AED"/>
    <w:rsid w:val="00733369"/>
    <w:rsid w:val="007337F8"/>
    <w:rsid w:val="00737DA4"/>
    <w:rsid w:val="00742F10"/>
    <w:rsid w:val="00743A2C"/>
    <w:rsid w:val="00745C57"/>
    <w:rsid w:val="00747C42"/>
    <w:rsid w:val="007503ED"/>
    <w:rsid w:val="00753641"/>
    <w:rsid w:val="00754344"/>
    <w:rsid w:val="00762E59"/>
    <w:rsid w:val="00763150"/>
    <w:rsid w:val="00770177"/>
    <w:rsid w:val="007706E4"/>
    <w:rsid w:val="0077154A"/>
    <w:rsid w:val="007761C4"/>
    <w:rsid w:val="00776C8C"/>
    <w:rsid w:val="00785D03"/>
    <w:rsid w:val="007861DA"/>
    <w:rsid w:val="0079768F"/>
    <w:rsid w:val="007A0F23"/>
    <w:rsid w:val="007A132C"/>
    <w:rsid w:val="007A212C"/>
    <w:rsid w:val="007A26C9"/>
    <w:rsid w:val="007A2D90"/>
    <w:rsid w:val="007A3702"/>
    <w:rsid w:val="007A547C"/>
    <w:rsid w:val="007A7895"/>
    <w:rsid w:val="007B4CD7"/>
    <w:rsid w:val="007B5121"/>
    <w:rsid w:val="007C5A78"/>
    <w:rsid w:val="007D24FA"/>
    <w:rsid w:val="007D267A"/>
    <w:rsid w:val="007D3867"/>
    <w:rsid w:val="007D7D3E"/>
    <w:rsid w:val="007E00EA"/>
    <w:rsid w:val="007E09E7"/>
    <w:rsid w:val="007F5007"/>
    <w:rsid w:val="007F552D"/>
    <w:rsid w:val="007F7D37"/>
    <w:rsid w:val="00803ED4"/>
    <w:rsid w:val="008076E9"/>
    <w:rsid w:val="00812A63"/>
    <w:rsid w:val="00813CB8"/>
    <w:rsid w:val="00816EDB"/>
    <w:rsid w:val="008177C9"/>
    <w:rsid w:val="008227AA"/>
    <w:rsid w:val="008246F6"/>
    <w:rsid w:val="00826855"/>
    <w:rsid w:val="0082763F"/>
    <w:rsid w:val="008316AB"/>
    <w:rsid w:val="00832947"/>
    <w:rsid w:val="00834F9F"/>
    <w:rsid w:val="00835A46"/>
    <w:rsid w:val="0084538A"/>
    <w:rsid w:val="00851A04"/>
    <w:rsid w:val="0086178D"/>
    <w:rsid w:val="00872D3A"/>
    <w:rsid w:val="00876227"/>
    <w:rsid w:val="008763D6"/>
    <w:rsid w:val="0088132F"/>
    <w:rsid w:val="00881D24"/>
    <w:rsid w:val="00884898"/>
    <w:rsid w:val="008857A5"/>
    <w:rsid w:val="0088582C"/>
    <w:rsid w:val="008858D6"/>
    <w:rsid w:val="0088689B"/>
    <w:rsid w:val="0089488E"/>
    <w:rsid w:val="008952FF"/>
    <w:rsid w:val="008A247C"/>
    <w:rsid w:val="008A29E9"/>
    <w:rsid w:val="008A329C"/>
    <w:rsid w:val="008A3928"/>
    <w:rsid w:val="008A7B34"/>
    <w:rsid w:val="008A7D26"/>
    <w:rsid w:val="008B164E"/>
    <w:rsid w:val="008B557C"/>
    <w:rsid w:val="008B7F69"/>
    <w:rsid w:val="008C0D25"/>
    <w:rsid w:val="008C1726"/>
    <w:rsid w:val="008C17AB"/>
    <w:rsid w:val="008C7ADD"/>
    <w:rsid w:val="008C7BAE"/>
    <w:rsid w:val="008D1D2D"/>
    <w:rsid w:val="008D1D7E"/>
    <w:rsid w:val="008D28EB"/>
    <w:rsid w:val="008D494F"/>
    <w:rsid w:val="008D51C4"/>
    <w:rsid w:val="008E0579"/>
    <w:rsid w:val="008E0A59"/>
    <w:rsid w:val="008E2D2E"/>
    <w:rsid w:val="008E6B54"/>
    <w:rsid w:val="008E70AF"/>
    <w:rsid w:val="008E72C8"/>
    <w:rsid w:val="008E78E9"/>
    <w:rsid w:val="008F0443"/>
    <w:rsid w:val="008F4991"/>
    <w:rsid w:val="009014E3"/>
    <w:rsid w:val="00901853"/>
    <w:rsid w:val="009024B9"/>
    <w:rsid w:val="00904EAC"/>
    <w:rsid w:val="0091706A"/>
    <w:rsid w:val="00920631"/>
    <w:rsid w:val="0092346B"/>
    <w:rsid w:val="009238C0"/>
    <w:rsid w:val="00925360"/>
    <w:rsid w:val="0092618F"/>
    <w:rsid w:val="00927DFE"/>
    <w:rsid w:val="009336E9"/>
    <w:rsid w:val="00936656"/>
    <w:rsid w:val="00940449"/>
    <w:rsid w:val="00941BA9"/>
    <w:rsid w:val="00944E7B"/>
    <w:rsid w:val="00944FE2"/>
    <w:rsid w:val="00945EB9"/>
    <w:rsid w:val="00946405"/>
    <w:rsid w:val="00946C2C"/>
    <w:rsid w:val="00965240"/>
    <w:rsid w:val="00967C52"/>
    <w:rsid w:val="00970EA3"/>
    <w:rsid w:val="0097498B"/>
    <w:rsid w:val="00975E57"/>
    <w:rsid w:val="0098077D"/>
    <w:rsid w:val="00985F8C"/>
    <w:rsid w:val="009907F3"/>
    <w:rsid w:val="00991F89"/>
    <w:rsid w:val="00993C33"/>
    <w:rsid w:val="00997EB5"/>
    <w:rsid w:val="009A0E63"/>
    <w:rsid w:val="009A5E7D"/>
    <w:rsid w:val="009A7596"/>
    <w:rsid w:val="009A77B3"/>
    <w:rsid w:val="009A7B2C"/>
    <w:rsid w:val="009A7FD5"/>
    <w:rsid w:val="009B3153"/>
    <w:rsid w:val="009B580D"/>
    <w:rsid w:val="009C1FC1"/>
    <w:rsid w:val="009C3CAD"/>
    <w:rsid w:val="009D0826"/>
    <w:rsid w:val="009D238A"/>
    <w:rsid w:val="009D5F76"/>
    <w:rsid w:val="009E0629"/>
    <w:rsid w:val="009E7582"/>
    <w:rsid w:val="009F2E15"/>
    <w:rsid w:val="009F6BEC"/>
    <w:rsid w:val="00A02AD3"/>
    <w:rsid w:val="00A03A83"/>
    <w:rsid w:val="00A04076"/>
    <w:rsid w:val="00A05260"/>
    <w:rsid w:val="00A05CCA"/>
    <w:rsid w:val="00A14BAD"/>
    <w:rsid w:val="00A15C31"/>
    <w:rsid w:val="00A15D93"/>
    <w:rsid w:val="00A208C1"/>
    <w:rsid w:val="00A213F2"/>
    <w:rsid w:val="00A249D3"/>
    <w:rsid w:val="00A24C4F"/>
    <w:rsid w:val="00A35CD4"/>
    <w:rsid w:val="00A3748B"/>
    <w:rsid w:val="00A374BB"/>
    <w:rsid w:val="00A45056"/>
    <w:rsid w:val="00A469C4"/>
    <w:rsid w:val="00A47173"/>
    <w:rsid w:val="00A568CB"/>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1D90"/>
    <w:rsid w:val="00A92D54"/>
    <w:rsid w:val="00A92E81"/>
    <w:rsid w:val="00A92F12"/>
    <w:rsid w:val="00A93EFC"/>
    <w:rsid w:val="00A9480F"/>
    <w:rsid w:val="00A96392"/>
    <w:rsid w:val="00AA2D34"/>
    <w:rsid w:val="00AA6B79"/>
    <w:rsid w:val="00AA78C7"/>
    <w:rsid w:val="00AB1D74"/>
    <w:rsid w:val="00AB265B"/>
    <w:rsid w:val="00AB3248"/>
    <w:rsid w:val="00AB3898"/>
    <w:rsid w:val="00AC00A5"/>
    <w:rsid w:val="00AC2CD0"/>
    <w:rsid w:val="00AD0E22"/>
    <w:rsid w:val="00AD1CD0"/>
    <w:rsid w:val="00AD317C"/>
    <w:rsid w:val="00AD4431"/>
    <w:rsid w:val="00AD44C6"/>
    <w:rsid w:val="00AD57DA"/>
    <w:rsid w:val="00AD60B7"/>
    <w:rsid w:val="00AE2B29"/>
    <w:rsid w:val="00AE3BE1"/>
    <w:rsid w:val="00AE6DD1"/>
    <w:rsid w:val="00AE700D"/>
    <w:rsid w:val="00AE771D"/>
    <w:rsid w:val="00AF2C4C"/>
    <w:rsid w:val="00AF391E"/>
    <w:rsid w:val="00AF52C8"/>
    <w:rsid w:val="00AF6F6F"/>
    <w:rsid w:val="00B00521"/>
    <w:rsid w:val="00B03992"/>
    <w:rsid w:val="00B05790"/>
    <w:rsid w:val="00B103C5"/>
    <w:rsid w:val="00B10BEB"/>
    <w:rsid w:val="00B11CA5"/>
    <w:rsid w:val="00B12D5E"/>
    <w:rsid w:val="00B12E28"/>
    <w:rsid w:val="00B14E09"/>
    <w:rsid w:val="00B1610F"/>
    <w:rsid w:val="00B21C7F"/>
    <w:rsid w:val="00B2277E"/>
    <w:rsid w:val="00B31AD9"/>
    <w:rsid w:val="00B35CD8"/>
    <w:rsid w:val="00B36263"/>
    <w:rsid w:val="00B365DE"/>
    <w:rsid w:val="00B42B3E"/>
    <w:rsid w:val="00B44ABF"/>
    <w:rsid w:val="00B50F9D"/>
    <w:rsid w:val="00B62628"/>
    <w:rsid w:val="00B636DD"/>
    <w:rsid w:val="00B7002A"/>
    <w:rsid w:val="00B7265C"/>
    <w:rsid w:val="00B77638"/>
    <w:rsid w:val="00B81270"/>
    <w:rsid w:val="00B84A89"/>
    <w:rsid w:val="00B85C67"/>
    <w:rsid w:val="00B92FAE"/>
    <w:rsid w:val="00B93A56"/>
    <w:rsid w:val="00B95D84"/>
    <w:rsid w:val="00B9748B"/>
    <w:rsid w:val="00BA0C26"/>
    <w:rsid w:val="00BA29A4"/>
    <w:rsid w:val="00BA580A"/>
    <w:rsid w:val="00BB03B9"/>
    <w:rsid w:val="00BB1E12"/>
    <w:rsid w:val="00BB2A83"/>
    <w:rsid w:val="00BB593A"/>
    <w:rsid w:val="00BC1A54"/>
    <w:rsid w:val="00BC4F91"/>
    <w:rsid w:val="00BC5436"/>
    <w:rsid w:val="00BC6427"/>
    <w:rsid w:val="00BC6BBF"/>
    <w:rsid w:val="00BD114E"/>
    <w:rsid w:val="00BD257C"/>
    <w:rsid w:val="00BE05B0"/>
    <w:rsid w:val="00BE20B5"/>
    <w:rsid w:val="00BE56D2"/>
    <w:rsid w:val="00BF07F3"/>
    <w:rsid w:val="00BF2E80"/>
    <w:rsid w:val="00BF413B"/>
    <w:rsid w:val="00BF46FB"/>
    <w:rsid w:val="00BF7C72"/>
    <w:rsid w:val="00C05A81"/>
    <w:rsid w:val="00C067CC"/>
    <w:rsid w:val="00C07BCD"/>
    <w:rsid w:val="00C108C5"/>
    <w:rsid w:val="00C158AD"/>
    <w:rsid w:val="00C160C8"/>
    <w:rsid w:val="00C16651"/>
    <w:rsid w:val="00C167B6"/>
    <w:rsid w:val="00C2308E"/>
    <w:rsid w:val="00C23B13"/>
    <w:rsid w:val="00C2555F"/>
    <w:rsid w:val="00C255B4"/>
    <w:rsid w:val="00C25679"/>
    <w:rsid w:val="00C3607D"/>
    <w:rsid w:val="00C36A0B"/>
    <w:rsid w:val="00C44AF5"/>
    <w:rsid w:val="00C44DFC"/>
    <w:rsid w:val="00C479C9"/>
    <w:rsid w:val="00C52184"/>
    <w:rsid w:val="00C54120"/>
    <w:rsid w:val="00C55CCE"/>
    <w:rsid w:val="00C56084"/>
    <w:rsid w:val="00C60B7A"/>
    <w:rsid w:val="00C60CA9"/>
    <w:rsid w:val="00C62293"/>
    <w:rsid w:val="00C6376C"/>
    <w:rsid w:val="00C644BF"/>
    <w:rsid w:val="00C671E6"/>
    <w:rsid w:val="00C7766C"/>
    <w:rsid w:val="00C82D86"/>
    <w:rsid w:val="00C84B2B"/>
    <w:rsid w:val="00C86AEA"/>
    <w:rsid w:val="00C90B6A"/>
    <w:rsid w:val="00C956B4"/>
    <w:rsid w:val="00C95AB6"/>
    <w:rsid w:val="00CA0B2E"/>
    <w:rsid w:val="00CA1F68"/>
    <w:rsid w:val="00CA364E"/>
    <w:rsid w:val="00CA41C8"/>
    <w:rsid w:val="00CB4358"/>
    <w:rsid w:val="00CB4511"/>
    <w:rsid w:val="00CB47CD"/>
    <w:rsid w:val="00CB5809"/>
    <w:rsid w:val="00CC04BE"/>
    <w:rsid w:val="00CC3880"/>
    <w:rsid w:val="00CC466F"/>
    <w:rsid w:val="00CC48EA"/>
    <w:rsid w:val="00CC665D"/>
    <w:rsid w:val="00CD2788"/>
    <w:rsid w:val="00CE22E6"/>
    <w:rsid w:val="00CE3B55"/>
    <w:rsid w:val="00CF17B1"/>
    <w:rsid w:val="00CF4E7F"/>
    <w:rsid w:val="00D02EFF"/>
    <w:rsid w:val="00D0418B"/>
    <w:rsid w:val="00D04379"/>
    <w:rsid w:val="00D108F4"/>
    <w:rsid w:val="00D114BA"/>
    <w:rsid w:val="00D14609"/>
    <w:rsid w:val="00D1578F"/>
    <w:rsid w:val="00D20F9A"/>
    <w:rsid w:val="00D239E9"/>
    <w:rsid w:val="00D24154"/>
    <w:rsid w:val="00D25F6C"/>
    <w:rsid w:val="00D26162"/>
    <w:rsid w:val="00D34572"/>
    <w:rsid w:val="00D346C0"/>
    <w:rsid w:val="00D34B5A"/>
    <w:rsid w:val="00D37F7C"/>
    <w:rsid w:val="00D40C2E"/>
    <w:rsid w:val="00D41390"/>
    <w:rsid w:val="00D45EBF"/>
    <w:rsid w:val="00D47CC4"/>
    <w:rsid w:val="00D5353E"/>
    <w:rsid w:val="00D543D3"/>
    <w:rsid w:val="00D56342"/>
    <w:rsid w:val="00D62195"/>
    <w:rsid w:val="00D6271E"/>
    <w:rsid w:val="00D62ABE"/>
    <w:rsid w:val="00D62E16"/>
    <w:rsid w:val="00D63BD8"/>
    <w:rsid w:val="00D6637F"/>
    <w:rsid w:val="00D7173E"/>
    <w:rsid w:val="00D722AE"/>
    <w:rsid w:val="00D74534"/>
    <w:rsid w:val="00D910FA"/>
    <w:rsid w:val="00D91ADA"/>
    <w:rsid w:val="00D96BE6"/>
    <w:rsid w:val="00D9733F"/>
    <w:rsid w:val="00DA411C"/>
    <w:rsid w:val="00DA5D04"/>
    <w:rsid w:val="00DA7A4A"/>
    <w:rsid w:val="00DB5444"/>
    <w:rsid w:val="00DB6CB9"/>
    <w:rsid w:val="00DC182A"/>
    <w:rsid w:val="00DC305C"/>
    <w:rsid w:val="00DC3EE8"/>
    <w:rsid w:val="00DC6805"/>
    <w:rsid w:val="00DD02F3"/>
    <w:rsid w:val="00DD20DE"/>
    <w:rsid w:val="00DD4721"/>
    <w:rsid w:val="00DD630C"/>
    <w:rsid w:val="00DD64CD"/>
    <w:rsid w:val="00DD6F1C"/>
    <w:rsid w:val="00DD795F"/>
    <w:rsid w:val="00DE1437"/>
    <w:rsid w:val="00DE2316"/>
    <w:rsid w:val="00DE42EA"/>
    <w:rsid w:val="00DE5C76"/>
    <w:rsid w:val="00DE6445"/>
    <w:rsid w:val="00DF09E6"/>
    <w:rsid w:val="00DF7655"/>
    <w:rsid w:val="00E01807"/>
    <w:rsid w:val="00E01F0A"/>
    <w:rsid w:val="00E01FE5"/>
    <w:rsid w:val="00E02B67"/>
    <w:rsid w:val="00E03D44"/>
    <w:rsid w:val="00E04AB5"/>
    <w:rsid w:val="00E14855"/>
    <w:rsid w:val="00E148EC"/>
    <w:rsid w:val="00E17BA1"/>
    <w:rsid w:val="00E20EA5"/>
    <w:rsid w:val="00E23418"/>
    <w:rsid w:val="00E24181"/>
    <w:rsid w:val="00E25066"/>
    <w:rsid w:val="00E267C7"/>
    <w:rsid w:val="00E30DFD"/>
    <w:rsid w:val="00E317D1"/>
    <w:rsid w:val="00E32CEE"/>
    <w:rsid w:val="00E354E7"/>
    <w:rsid w:val="00E43619"/>
    <w:rsid w:val="00E51282"/>
    <w:rsid w:val="00E5166F"/>
    <w:rsid w:val="00E51B15"/>
    <w:rsid w:val="00E51BAF"/>
    <w:rsid w:val="00E543BE"/>
    <w:rsid w:val="00E54B53"/>
    <w:rsid w:val="00E559E5"/>
    <w:rsid w:val="00E56147"/>
    <w:rsid w:val="00E56E6F"/>
    <w:rsid w:val="00E63015"/>
    <w:rsid w:val="00E647FB"/>
    <w:rsid w:val="00E64FFE"/>
    <w:rsid w:val="00E67EF2"/>
    <w:rsid w:val="00E706F7"/>
    <w:rsid w:val="00E70BBF"/>
    <w:rsid w:val="00E74E09"/>
    <w:rsid w:val="00E92113"/>
    <w:rsid w:val="00E937BC"/>
    <w:rsid w:val="00EA0725"/>
    <w:rsid w:val="00EA4BD9"/>
    <w:rsid w:val="00EA4F6A"/>
    <w:rsid w:val="00EB25E2"/>
    <w:rsid w:val="00EB4218"/>
    <w:rsid w:val="00EB4470"/>
    <w:rsid w:val="00EB74C3"/>
    <w:rsid w:val="00EC5D3E"/>
    <w:rsid w:val="00EC5DDC"/>
    <w:rsid w:val="00EC6C8F"/>
    <w:rsid w:val="00ED03D9"/>
    <w:rsid w:val="00ED1DD7"/>
    <w:rsid w:val="00ED1F5E"/>
    <w:rsid w:val="00EE694B"/>
    <w:rsid w:val="00EE6ADA"/>
    <w:rsid w:val="00EF03B0"/>
    <w:rsid w:val="00EF3100"/>
    <w:rsid w:val="00EF55BB"/>
    <w:rsid w:val="00EF5623"/>
    <w:rsid w:val="00F060FF"/>
    <w:rsid w:val="00F1277A"/>
    <w:rsid w:val="00F13249"/>
    <w:rsid w:val="00F135A3"/>
    <w:rsid w:val="00F17979"/>
    <w:rsid w:val="00F17E8D"/>
    <w:rsid w:val="00F20F60"/>
    <w:rsid w:val="00F21CF3"/>
    <w:rsid w:val="00F24904"/>
    <w:rsid w:val="00F26910"/>
    <w:rsid w:val="00F269B8"/>
    <w:rsid w:val="00F274B8"/>
    <w:rsid w:val="00F27BA0"/>
    <w:rsid w:val="00F3198E"/>
    <w:rsid w:val="00F40048"/>
    <w:rsid w:val="00F44286"/>
    <w:rsid w:val="00F45A93"/>
    <w:rsid w:val="00F52E48"/>
    <w:rsid w:val="00F55350"/>
    <w:rsid w:val="00F558CD"/>
    <w:rsid w:val="00F65630"/>
    <w:rsid w:val="00F66CC1"/>
    <w:rsid w:val="00F66E3D"/>
    <w:rsid w:val="00F67E91"/>
    <w:rsid w:val="00F71C4E"/>
    <w:rsid w:val="00F77E2B"/>
    <w:rsid w:val="00F80577"/>
    <w:rsid w:val="00F8159B"/>
    <w:rsid w:val="00F81930"/>
    <w:rsid w:val="00F84014"/>
    <w:rsid w:val="00F90F2C"/>
    <w:rsid w:val="00F930FB"/>
    <w:rsid w:val="00FA03BF"/>
    <w:rsid w:val="00FB37AA"/>
    <w:rsid w:val="00FB3A17"/>
    <w:rsid w:val="00FB76D5"/>
    <w:rsid w:val="00FC460E"/>
    <w:rsid w:val="00FC5A36"/>
    <w:rsid w:val="00FC65E1"/>
    <w:rsid w:val="00FD12BD"/>
    <w:rsid w:val="00FD2D38"/>
    <w:rsid w:val="00FD3E6E"/>
    <w:rsid w:val="00FD478C"/>
    <w:rsid w:val="00FE0A16"/>
    <w:rsid w:val="00FE4453"/>
    <w:rsid w:val="00FE5A61"/>
    <w:rsid w:val="00FE6741"/>
    <w:rsid w:val="00FF3B27"/>
    <w:rsid w:val="00FF3FB7"/>
    <w:rsid w:val="00FF6ABC"/>
    <w:rsid w:val="0E5C6FE5"/>
    <w:rsid w:val="0F7CF05C"/>
    <w:rsid w:val="13AB7CA3"/>
    <w:rsid w:val="178FFBF7"/>
    <w:rsid w:val="1C3FC78E"/>
    <w:rsid w:val="1E7C4B5F"/>
    <w:rsid w:val="260DFCF5"/>
    <w:rsid w:val="291D6CD2"/>
    <w:rsid w:val="2D19538F"/>
    <w:rsid w:val="30B1E6CE"/>
    <w:rsid w:val="3235AF84"/>
    <w:rsid w:val="347899FF"/>
    <w:rsid w:val="36278474"/>
    <w:rsid w:val="3992E504"/>
    <w:rsid w:val="3B12CBB3"/>
    <w:rsid w:val="3C53AF4F"/>
    <w:rsid w:val="3D305B81"/>
    <w:rsid w:val="46E44F66"/>
    <w:rsid w:val="474A387F"/>
    <w:rsid w:val="4A19ABF3"/>
    <w:rsid w:val="4D1CB749"/>
    <w:rsid w:val="514AAE80"/>
    <w:rsid w:val="51E9493C"/>
    <w:rsid w:val="52C0490D"/>
    <w:rsid w:val="54247355"/>
    <w:rsid w:val="66E624C9"/>
    <w:rsid w:val="69FC6439"/>
    <w:rsid w:val="6D3D7E6E"/>
    <w:rsid w:val="6E6563F3"/>
    <w:rsid w:val="71C8BEB0"/>
    <w:rsid w:val="756D6E2D"/>
    <w:rsid w:val="75E02C3C"/>
    <w:rsid w:val="7889DED2"/>
    <w:rsid w:val="7B16B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3A90C5B"/>
  <w15:docId w15:val="{F8ABD840-FAB1-4C96-9C54-AD30B9EB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normaltextrun">
    <w:name w:val="normaltextrun"/>
    <w:basedOn w:val="DefaultParagraphFont"/>
    <w:rsid w:val="00B1610F"/>
  </w:style>
  <w:style w:type="paragraph" w:customStyle="1" w:styleId="paragraph">
    <w:name w:val="paragraph"/>
    <w:basedOn w:val="Normal"/>
    <w:rsid w:val="00B1610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B1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415128614">
          <w:marLeft w:val="274"/>
          <w:marRight w:val="0"/>
          <w:marTop w:val="0"/>
          <w:marBottom w:val="0"/>
          <w:divBdr>
            <w:top w:val="none" w:sz="0" w:space="0" w:color="auto"/>
            <w:left w:val="none" w:sz="0" w:space="0" w:color="auto"/>
            <w:bottom w:val="none" w:sz="0" w:space="0" w:color="auto"/>
            <w:right w:val="none" w:sz="0" w:space="0" w:color="auto"/>
          </w:divBdr>
        </w:div>
        <w:div w:id="1569344652">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194663470">
          <w:marLeft w:val="243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2058242471">
          <w:marLeft w:val="99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1629313093">
          <w:marLeft w:val="274"/>
          <w:marRight w:val="0"/>
          <w:marTop w:val="0"/>
          <w:marBottom w:val="0"/>
          <w:divBdr>
            <w:top w:val="none" w:sz="0" w:space="0" w:color="auto"/>
            <w:left w:val="none" w:sz="0" w:space="0" w:color="auto"/>
            <w:bottom w:val="none" w:sz="0" w:space="0" w:color="auto"/>
            <w:right w:val="none" w:sz="0" w:space="0" w:color="auto"/>
          </w:divBdr>
        </w:div>
        <w:div w:id="2069379532">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729773384">
          <w:marLeft w:val="274"/>
          <w:marRight w:val="0"/>
          <w:marTop w:val="0"/>
          <w:marBottom w:val="0"/>
          <w:divBdr>
            <w:top w:val="none" w:sz="0" w:space="0" w:color="auto"/>
            <w:left w:val="none" w:sz="0" w:space="0" w:color="auto"/>
            <w:bottom w:val="none" w:sz="0" w:space="0" w:color="auto"/>
            <w:right w:val="none" w:sz="0" w:space="0" w:color="auto"/>
          </w:divBdr>
        </w:div>
        <w:div w:id="842627475">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966198122">
          <w:marLeft w:val="720"/>
          <w:marRight w:val="0"/>
          <w:marTop w:val="0"/>
          <w:marBottom w:val="0"/>
          <w:divBdr>
            <w:top w:val="none" w:sz="0" w:space="0" w:color="auto"/>
            <w:left w:val="none" w:sz="0" w:space="0" w:color="auto"/>
            <w:bottom w:val="none" w:sz="0" w:space="0" w:color="auto"/>
            <w:right w:val="none" w:sz="0" w:space="0" w:color="auto"/>
          </w:divBdr>
        </w:div>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72318325">
          <w:marLeft w:val="274"/>
          <w:marRight w:val="0"/>
          <w:marTop w:val="0"/>
          <w:marBottom w:val="0"/>
          <w:divBdr>
            <w:top w:val="none" w:sz="0" w:space="0" w:color="auto"/>
            <w:left w:val="none" w:sz="0" w:space="0" w:color="auto"/>
            <w:bottom w:val="none" w:sz="0" w:space="0" w:color="auto"/>
            <w:right w:val="none" w:sz="0" w:space="0" w:color="auto"/>
          </w:divBdr>
        </w:div>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075207972">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810324688">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 w:id="1896046554">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668681787">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1032539535">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2084062262">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1376393839">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71899278">
          <w:marLeft w:val="171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615942411">
          <w:marLeft w:val="27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571237163">
          <w:marLeft w:val="994"/>
          <w:marRight w:val="0"/>
          <w:marTop w:val="0"/>
          <w:marBottom w:val="0"/>
          <w:divBdr>
            <w:top w:val="none" w:sz="0" w:space="0" w:color="auto"/>
            <w:left w:val="none" w:sz="0" w:space="0" w:color="auto"/>
            <w:bottom w:val="none" w:sz="0" w:space="0" w:color="auto"/>
            <w:right w:val="none" w:sz="0" w:space="0" w:color="auto"/>
          </w:divBdr>
        </w:div>
        <w:div w:id="1894392198">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440734221">
          <w:marLeft w:val="547"/>
          <w:marRight w:val="0"/>
          <w:marTop w:val="0"/>
          <w:marBottom w:val="0"/>
          <w:divBdr>
            <w:top w:val="none" w:sz="0" w:space="0" w:color="auto"/>
            <w:left w:val="none" w:sz="0" w:space="0" w:color="auto"/>
            <w:bottom w:val="none" w:sz="0" w:space="0" w:color="auto"/>
            <w:right w:val="none" w:sz="0" w:space="0" w:color="auto"/>
          </w:divBdr>
        </w:div>
        <w:div w:id="1990017175">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54283832">
          <w:marLeft w:val="27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 w:id="174344764">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63881714">
      <w:bodyDiv w:val="1"/>
      <w:marLeft w:val="0"/>
      <w:marRight w:val="0"/>
      <w:marTop w:val="0"/>
      <w:marBottom w:val="0"/>
      <w:divBdr>
        <w:top w:val="none" w:sz="0" w:space="0" w:color="auto"/>
        <w:left w:val="none" w:sz="0" w:space="0" w:color="auto"/>
        <w:bottom w:val="none" w:sz="0" w:space="0" w:color="auto"/>
        <w:right w:val="none" w:sz="0" w:space="0" w:color="auto"/>
      </w:divBdr>
      <w:divsChild>
        <w:div w:id="131366171">
          <w:marLeft w:val="547"/>
          <w:marRight w:val="0"/>
          <w:marTop w:val="154"/>
          <w:marBottom w:val="0"/>
          <w:divBdr>
            <w:top w:val="none" w:sz="0" w:space="0" w:color="auto"/>
            <w:left w:val="none" w:sz="0" w:space="0" w:color="auto"/>
            <w:bottom w:val="none" w:sz="0" w:space="0" w:color="auto"/>
            <w:right w:val="none" w:sz="0" w:space="0" w:color="auto"/>
          </w:divBdr>
        </w:div>
        <w:div w:id="772365740">
          <w:marLeft w:val="547"/>
          <w:marRight w:val="0"/>
          <w:marTop w:val="154"/>
          <w:marBottom w:val="0"/>
          <w:divBdr>
            <w:top w:val="none" w:sz="0" w:space="0" w:color="auto"/>
            <w:left w:val="none" w:sz="0" w:space="0" w:color="auto"/>
            <w:bottom w:val="none" w:sz="0" w:space="0" w:color="auto"/>
            <w:right w:val="none" w:sz="0" w:space="0" w:color="auto"/>
          </w:divBdr>
        </w:div>
      </w:divsChild>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45876065">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387946728">
          <w:marLeft w:val="27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21710495">
          <w:marLeft w:val="1267"/>
          <w:marRight w:val="0"/>
          <w:marTop w:val="96"/>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1335762165">
          <w:marLeft w:val="547"/>
          <w:marRight w:val="0"/>
          <w:marTop w:val="12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794178012">
          <w:marLeft w:val="994"/>
          <w:marRight w:val="0"/>
          <w:marTop w:val="0"/>
          <w:marBottom w:val="0"/>
          <w:divBdr>
            <w:top w:val="none" w:sz="0" w:space="0" w:color="auto"/>
            <w:left w:val="none" w:sz="0" w:space="0" w:color="auto"/>
            <w:bottom w:val="none" w:sz="0" w:space="0" w:color="auto"/>
            <w:right w:val="none" w:sz="0" w:space="0" w:color="auto"/>
          </w:divBdr>
        </w:div>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382100216">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 w:id="1651985885">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232421810">
          <w:marLeft w:val="274"/>
          <w:marRight w:val="0"/>
          <w:marTop w:val="0"/>
          <w:marBottom w:val="0"/>
          <w:divBdr>
            <w:top w:val="none" w:sz="0" w:space="0" w:color="auto"/>
            <w:left w:val="none" w:sz="0" w:space="0" w:color="auto"/>
            <w:bottom w:val="none" w:sz="0" w:space="0" w:color="auto"/>
            <w:right w:val="none" w:sz="0" w:space="0" w:color="auto"/>
          </w:divBdr>
        </w:div>
        <w:div w:id="1454396793">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913391868">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 w:id="1813282116">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695541058">
          <w:marLeft w:val="99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77081224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44057239">
      <w:bodyDiv w:val="1"/>
      <w:marLeft w:val="0"/>
      <w:marRight w:val="0"/>
      <w:marTop w:val="0"/>
      <w:marBottom w:val="0"/>
      <w:divBdr>
        <w:top w:val="none" w:sz="0" w:space="0" w:color="auto"/>
        <w:left w:val="none" w:sz="0" w:space="0" w:color="auto"/>
        <w:bottom w:val="none" w:sz="0" w:space="0" w:color="auto"/>
        <w:right w:val="none" w:sz="0" w:space="0" w:color="auto"/>
      </w:divBdr>
      <w:divsChild>
        <w:div w:id="400635355">
          <w:marLeft w:val="1166"/>
          <w:marRight w:val="0"/>
          <w:marTop w:val="134"/>
          <w:marBottom w:val="0"/>
          <w:divBdr>
            <w:top w:val="none" w:sz="0" w:space="0" w:color="auto"/>
            <w:left w:val="none" w:sz="0" w:space="0" w:color="auto"/>
            <w:bottom w:val="none" w:sz="0" w:space="0" w:color="auto"/>
            <w:right w:val="none" w:sz="0" w:space="0" w:color="auto"/>
          </w:divBdr>
        </w:div>
      </w:divsChild>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362561816">
          <w:marLeft w:val="99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 w:id="575286809">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80684506">
          <w:marLeft w:val="274"/>
          <w:marRight w:val="0"/>
          <w:marTop w:val="0"/>
          <w:marBottom w:val="0"/>
          <w:divBdr>
            <w:top w:val="none" w:sz="0" w:space="0" w:color="auto"/>
            <w:left w:val="none" w:sz="0" w:space="0" w:color="auto"/>
            <w:bottom w:val="none" w:sz="0" w:space="0" w:color="auto"/>
            <w:right w:val="none" w:sz="0" w:space="0" w:color="auto"/>
          </w:divBdr>
        </w:div>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43451499">
          <w:marLeft w:val="446"/>
          <w:marRight w:val="0"/>
          <w:marTop w:val="0"/>
          <w:marBottom w:val="0"/>
          <w:divBdr>
            <w:top w:val="none" w:sz="0" w:space="0" w:color="auto"/>
            <w:left w:val="none" w:sz="0" w:space="0" w:color="auto"/>
            <w:bottom w:val="none" w:sz="0" w:space="0" w:color="auto"/>
            <w:right w:val="none" w:sz="0" w:space="0" w:color="auto"/>
          </w:divBdr>
        </w:div>
        <w:div w:id="147674394">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70793554">
      <w:bodyDiv w:val="1"/>
      <w:marLeft w:val="0"/>
      <w:marRight w:val="0"/>
      <w:marTop w:val="0"/>
      <w:marBottom w:val="0"/>
      <w:divBdr>
        <w:top w:val="none" w:sz="0" w:space="0" w:color="auto"/>
        <w:left w:val="none" w:sz="0" w:space="0" w:color="auto"/>
        <w:bottom w:val="none" w:sz="0" w:space="0" w:color="auto"/>
        <w:right w:val="none" w:sz="0" w:space="0" w:color="auto"/>
      </w:divBdr>
      <w:divsChild>
        <w:div w:id="101538207">
          <w:marLeft w:val="547"/>
          <w:marRight w:val="0"/>
          <w:marTop w:val="110"/>
          <w:marBottom w:val="0"/>
          <w:divBdr>
            <w:top w:val="none" w:sz="0" w:space="0" w:color="auto"/>
            <w:left w:val="none" w:sz="0" w:space="0" w:color="auto"/>
            <w:bottom w:val="none" w:sz="0" w:space="0" w:color="auto"/>
            <w:right w:val="none" w:sz="0" w:space="0" w:color="auto"/>
          </w:divBdr>
        </w:div>
        <w:div w:id="378281069">
          <w:marLeft w:val="547"/>
          <w:marRight w:val="0"/>
          <w:marTop w:val="110"/>
          <w:marBottom w:val="0"/>
          <w:divBdr>
            <w:top w:val="none" w:sz="0" w:space="0" w:color="auto"/>
            <w:left w:val="none" w:sz="0" w:space="0" w:color="auto"/>
            <w:bottom w:val="none" w:sz="0" w:space="0" w:color="auto"/>
            <w:right w:val="none" w:sz="0" w:space="0" w:color="auto"/>
          </w:divBdr>
        </w:div>
        <w:div w:id="1789818397">
          <w:marLeft w:val="547"/>
          <w:marRight w:val="0"/>
          <w:marTop w:val="110"/>
          <w:marBottom w:val="0"/>
          <w:divBdr>
            <w:top w:val="none" w:sz="0" w:space="0" w:color="auto"/>
            <w:left w:val="none" w:sz="0" w:space="0" w:color="auto"/>
            <w:bottom w:val="none" w:sz="0" w:space="0" w:color="auto"/>
            <w:right w:val="none" w:sz="0" w:space="0" w:color="auto"/>
          </w:divBdr>
        </w:div>
      </w:divsChild>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157844743">
          <w:marLeft w:val="274"/>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28916511">
          <w:marLeft w:val="994"/>
          <w:marRight w:val="0"/>
          <w:marTop w:val="0"/>
          <w:marBottom w:val="0"/>
          <w:divBdr>
            <w:top w:val="none" w:sz="0" w:space="0" w:color="auto"/>
            <w:left w:val="none" w:sz="0" w:space="0" w:color="auto"/>
            <w:bottom w:val="none" w:sz="0" w:space="0" w:color="auto"/>
            <w:right w:val="none" w:sz="0" w:space="0" w:color="auto"/>
          </w:divBdr>
        </w:div>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923151078">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1667589176">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565026004">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792436830">
          <w:marLeft w:val="547"/>
          <w:marRight w:val="0"/>
          <w:marTop w:val="0"/>
          <w:marBottom w:val="0"/>
          <w:divBdr>
            <w:top w:val="none" w:sz="0" w:space="0" w:color="auto"/>
            <w:left w:val="none" w:sz="0" w:space="0" w:color="auto"/>
            <w:bottom w:val="none" w:sz="0" w:space="0" w:color="auto"/>
            <w:right w:val="none" w:sz="0" w:space="0" w:color="auto"/>
          </w:divBdr>
        </w:div>
        <w:div w:id="199317011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593897840">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2135362035">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76947268">
          <w:marLeft w:val="27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2062170214">
          <w:marLeft w:val="27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185023585">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54401892">
          <w:marLeft w:val="274"/>
          <w:marRight w:val="0"/>
          <w:marTop w:val="0"/>
          <w:marBottom w:val="0"/>
          <w:divBdr>
            <w:top w:val="none" w:sz="0" w:space="0" w:color="auto"/>
            <w:left w:val="none" w:sz="0" w:space="0" w:color="auto"/>
            <w:bottom w:val="none" w:sz="0" w:space="0" w:color="auto"/>
            <w:right w:val="none" w:sz="0" w:space="0" w:color="auto"/>
          </w:divBdr>
        </w:div>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 w:id="1821774997">
          <w:marLeft w:val="27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4753617">
      <w:bodyDiv w:val="1"/>
      <w:marLeft w:val="0"/>
      <w:marRight w:val="0"/>
      <w:marTop w:val="0"/>
      <w:marBottom w:val="0"/>
      <w:divBdr>
        <w:top w:val="none" w:sz="0" w:space="0" w:color="auto"/>
        <w:left w:val="none" w:sz="0" w:space="0" w:color="auto"/>
        <w:bottom w:val="none" w:sz="0" w:space="0" w:color="auto"/>
        <w:right w:val="none" w:sz="0" w:space="0" w:color="auto"/>
      </w:divBdr>
      <w:divsChild>
        <w:div w:id="962423417">
          <w:marLeft w:val="1166"/>
          <w:marRight w:val="0"/>
          <w:marTop w:val="134"/>
          <w:marBottom w:val="0"/>
          <w:divBdr>
            <w:top w:val="none" w:sz="0" w:space="0" w:color="auto"/>
            <w:left w:val="none" w:sz="0" w:space="0" w:color="auto"/>
            <w:bottom w:val="none" w:sz="0" w:space="0" w:color="auto"/>
            <w:right w:val="none" w:sz="0" w:space="0" w:color="auto"/>
          </w:divBdr>
        </w:div>
      </w:divsChild>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110829889">
          <w:marLeft w:val="274"/>
          <w:marRight w:val="0"/>
          <w:marTop w:val="0"/>
          <w:marBottom w:val="240"/>
          <w:divBdr>
            <w:top w:val="none" w:sz="0" w:space="0" w:color="auto"/>
            <w:left w:val="none" w:sz="0" w:space="0" w:color="auto"/>
            <w:bottom w:val="none" w:sz="0" w:space="0" w:color="auto"/>
            <w:right w:val="none" w:sz="0" w:space="0" w:color="auto"/>
          </w:divBdr>
        </w:div>
        <w:div w:id="303432274">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990673419">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866820642">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4942575">
      <w:bodyDiv w:val="1"/>
      <w:marLeft w:val="0"/>
      <w:marRight w:val="0"/>
      <w:marTop w:val="0"/>
      <w:marBottom w:val="0"/>
      <w:divBdr>
        <w:top w:val="none" w:sz="0" w:space="0" w:color="auto"/>
        <w:left w:val="none" w:sz="0" w:space="0" w:color="auto"/>
        <w:bottom w:val="none" w:sz="0" w:space="0" w:color="auto"/>
        <w:right w:val="none" w:sz="0" w:space="0" w:color="auto"/>
      </w:divBdr>
      <w:divsChild>
        <w:div w:id="47531508">
          <w:marLeft w:val="0"/>
          <w:marRight w:val="0"/>
          <w:marTop w:val="0"/>
          <w:marBottom w:val="0"/>
          <w:divBdr>
            <w:top w:val="none" w:sz="0" w:space="0" w:color="auto"/>
            <w:left w:val="none" w:sz="0" w:space="0" w:color="auto"/>
            <w:bottom w:val="none" w:sz="0" w:space="0" w:color="auto"/>
            <w:right w:val="none" w:sz="0" w:space="0" w:color="auto"/>
          </w:divBdr>
        </w:div>
        <w:div w:id="202450763">
          <w:marLeft w:val="0"/>
          <w:marRight w:val="0"/>
          <w:marTop w:val="0"/>
          <w:marBottom w:val="0"/>
          <w:divBdr>
            <w:top w:val="none" w:sz="0" w:space="0" w:color="auto"/>
            <w:left w:val="none" w:sz="0" w:space="0" w:color="auto"/>
            <w:bottom w:val="none" w:sz="0" w:space="0" w:color="auto"/>
            <w:right w:val="none" w:sz="0" w:space="0" w:color="auto"/>
          </w:divBdr>
        </w:div>
        <w:div w:id="369188783">
          <w:marLeft w:val="0"/>
          <w:marRight w:val="0"/>
          <w:marTop w:val="0"/>
          <w:marBottom w:val="0"/>
          <w:divBdr>
            <w:top w:val="none" w:sz="0" w:space="0" w:color="auto"/>
            <w:left w:val="none" w:sz="0" w:space="0" w:color="auto"/>
            <w:bottom w:val="none" w:sz="0" w:space="0" w:color="auto"/>
            <w:right w:val="none" w:sz="0" w:space="0" w:color="auto"/>
          </w:divBdr>
        </w:div>
        <w:div w:id="945306358">
          <w:marLeft w:val="0"/>
          <w:marRight w:val="0"/>
          <w:marTop w:val="0"/>
          <w:marBottom w:val="0"/>
          <w:divBdr>
            <w:top w:val="none" w:sz="0" w:space="0" w:color="auto"/>
            <w:left w:val="none" w:sz="0" w:space="0" w:color="auto"/>
            <w:bottom w:val="none" w:sz="0" w:space="0" w:color="auto"/>
            <w:right w:val="none" w:sz="0" w:space="0" w:color="auto"/>
          </w:divBdr>
        </w:div>
        <w:div w:id="1701012000">
          <w:marLeft w:val="0"/>
          <w:marRight w:val="0"/>
          <w:marTop w:val="0"/>
          <w:marBottom w:val="0"/>
          <w:divBdr>
            <w:top w:val="none" w:sz="0" w:space="0" w:color="auto"/>
            <w:left w:val="none" w:sz="0" w:space="0" w:color="auto"/>
            <w:bottom w:val="none" w:sz="0" w:space="0" w:color="auto"/>
            <w:right w:val="none" w:sz="0" w:space="0" w:color="auto"/>
          </w:divBdr>
        </w:div>
      </w:divsChild>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923340036">
          <w:marLeft w:val="547"/>
          <w:marRight w:val="0"/>
          <w:marTop w:val="0"/>
          <w:marBottom w:val="0"/>
          <w:divBdr>
            <w:top w:val="none" w:sz="0" w:space="0" w:color="auto"/>
            <w:left w:val="none" w:sz="0" w:space="0" w:color="auto"/>
            <w:bottom w:val="none" w:sz="0" w:space="0" w:color="auto"/>
            <w:right w:val="none" w:sz="0" w:space="0" w:color="auto"/>
          </w:divBdr>
        </w:div>
        <w:div w:id="14928726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743793147">
          <w:marLeft w:val="99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088189409">
          <w:marLeft w:val="27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 w:id="1482965246">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175075558">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525867314">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138764087">
          <w:marLeft w:val="99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453603253">
          <w:marLeft w:val="27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14233778">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78192364">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023436336">
          <w:marLeft w:val="446"/>
          <w:marRight w:val="0"/>
          <w:marTop w:val="0"/>
          <w:marBottom w:val="0"/>
          <w:divBdr>
            <w:top w:val="none" w:sz="0" w:space="0" w:color="auto"/>
            <w:left w:val="none" w:sz="0" w:space="0" w:color="auto"/>
            <w:bottom w:val="none" w:sz="0" w:space="0" w:color="auto"/>
            <w:right w:val="none" w:sz="0" w:space="0" w:color="auto"/>
          </w:divBdr>
        </w:div>
        <w:div w:id="1710371501">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602176301">
          <w:marLeft w:val="274"/>
          <w:marRight w:val="0"/>
          <w:marTop w:val="0"/>
          <w:marBottom w:val="0"/>
          <w:divBdr>
            <w:top w:val="none" w:sz="0" w:space="0" w:color="auto"/>
            <w:left w:val="none" w:sz="0" w:space="0" w:color="auto"/>
            <w:bottom w:val="none" w:sz="0" w:space="0" w:color="auto"/>
            <w:right w:val="none" w:sz="0" w:space="0" w:color="auto"/>
          </w:divBdr>
        </w:div>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94272825">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87954875">
      <w:bodyDiv w:val="1"/>
      <w:marLeft w:val="0"/>
      <w:marRight w:val="0"/>
      <w:marTop w:val="0"/>
      <w:marBottom w:val="0"/>
      <w:divBdr>
        <w:top w:val="none" w:sz="0" w:space="0" w:color="auto"/>
        <w:left w:val="none" w:sz="0" w:space="0" w:color="auto"/>
        <w:bottom w:val="none" w:sz="0" w:space="0" w:color="auto"/>
        <w:right w:val="none" w:sz="0" w:space="0" w:color="auto"/>
      </w:divBdr>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 w:id="1961766005">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 w:id="1843469044">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78451552">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1682512497">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67121185">
          <w:marLeft w:val="99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120080326">
          <w:marLeft w:val="27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29710277">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472943430">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231231014">
          <w:marLeft w:val="446"/>
          <w:marRight w:val="0"/>
          <w:marTop w:val="0"/>
          <w:marBottom w:val="0"/>
          <w:divBdr>
            <w:top w:val="none" w:sz="0" w:space="0" w:color="auto"/>
            <w:left w:val="none" w:sz="0" w:space="0" w:color="auto"/>
            <w:bottom w:val="none" w:sz="0" w:space="0" w:color="auto"/>
            <w:right w:val="none" w:sz="0" w:space="0" w:color="auto"/>
          </w:divBdr>
        </w:div>
        <w:div w:id="1747066700">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22104021">
          <w:marLeft w:val="274"/>
          <w:marRight w:val="0"/>
          <w:marTop w:val="0"/>
          <w:marBottom w:val="0"/>
          <w:divBdr>
            <w:top w:val="none" w:sz="0" w:space="0" w:color="auto"/>
            <w:left w:val="none" w:sz="0" w:space="0" w:color="auto"/>
            <w:bottom w:val="none" w:sz="0" w:space="0" w:color="auto"/>
            <w:right w:val="none" w:sz="0" w:space="0" w:color="auto"/>
          </w:divBdr>
        </w:div>
        <w:div w:id="279721737">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259414012">
          <w:marLeft w:val="274"/>
          <w:marRight w:val="0"/>
          <w:marTop w:val="0"/>
          <w:marBottom w:val="0"/>
          <w:divBdr>
            <w:top w:val="none" w:sz="0" w:space="0" w:color="auto"/>
            <w:left w:val="none" w:sz="0" w:space="0" w:color="auto"/>
            <w:bottom w:val="none" w:sz="0" w:space="0" w:color="auto"/>
            <w:right w:val="none" w:sz="0" w:space="0" w:color="auto"/>
          </w:divBdr>
        </w:div>
        <w:div w:id="641619499">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109861296">
          <w:marLeft w:val="274"/>
          <w:marRight w:val="0"/>
          <w:marTop w:val="0"/>
          <w:marBottom w:val="0"/>
          <w:divBdr>
            <w:top w:val="none" w:sz="0" w:space="0" w:color="auto"/>
            <w:left w:val="none" w:sz="0" w:space="0" w:color="auto"/>
            <w:bottom w:val="none" w:sz="0" w:space="0" w:color="auto"/>
            <w:right w:val="none" w:sz="0" w:space="0" w:color="auto"/>
          </w:divBdr>
        </w:div>
        <w:div w:id="666248553">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24647609">
          <w:marLeft w:val="108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728962293">
          <w:marLeft w:val="36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86002310">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296257795">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sChild>
    </w:div>
    <w:div w:id="1820074235">
      <w:bodyDiv w:val="1"/>
      <w:marLeft w:val="0"/>
      <w:marRight w:val="0"/>
      <w:marTop w:val="0"/>
      <w:marBottom w:val="0"/>
      <w:divBdr>
        <w:top w:val="none" w:sz="0" w:space="0" w:color="auto"/>
        <w:left w:val="none" w:sz="0" w:space="0" w:color="auto"/>
        <w:bottom w:val="none" w:sz="0" w:space="0" w:color="auto"/>
        <w:right w:val="none" w:sz="0" w:space="0" w:color="auto"/>
      </w:divBdr>
      <w:divsChild>
        <w:div w:id="85657907">
          <w:marLeft w:val="547"/>
          <w:marRight w:val="0"/>
          <w:marTop w:val="154"/>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1859201246">
          <w:marLeft w:val="274"/>
          <w:marRight w:val="0"/>
          <w:marTop w:val="0"/>
          <w:marBottom w:val="0"/>
          <w:divBdr>
            <w:top w:val="none" w:sz="0" w:space="0" w:color="auto"/>
            <w:left w:val="none" w:sz="0" w:space="0" w:color="auto"/>
            <w:bottom w:val="none" w:sz="0" w:space="0" w:color="auto"/>
            <w:right w:val="none" w:sz="0" w:space="0" w:color="auto"/>
          </w:divBdr>
        </w:div>
        <w:div w:id="2079404187">
          <w:marLeft w:val="274"/>
          <w:marRight w:val="0"/>
          <w:marTop w:val="0"/>
          <w:marBottom w:val="0"/>
          <w:divBdr>
            <w:top w:val="none" w:sz="0" w:space="0" w:color="auto"/>
            <w:left w:val="none" w:sz="0" w:space="0" w:color="auto"/>
            <w:bottom w:val="none" w:sz="0" w:space="0" w:color="auto"/>
            <w:right w:val="none" w:sz="0" w:space="0" w:color="auto"/>
          </w:divBdr>
        </w:div>
      </w:divsChild>
    </w:div>
    <w:div w:id="1904680530">
      <w:bodyDiv w:val="1"/>
      <w:marLeft w:val="0"/>
      <w:marRight w:val="0"/>
      <w:marTop w:val="0"/>
      <w:marBottom w:val="0"/>
      <w:divBdr>
        <w:top w:val="none" w:sz="0" w:space="0" w:color="auto"/>
        <w:left w:val="none" w:sz="0" w:space="0" w:color="auto"/>
        <w:bottom w:val="none" w:sz="0" w:space="0" w:color="auto"/>
        <w:right w:val="none" w:sz="0" w:space="0" w:color="auto"/>
      </w:divBdr>
      <w:divsChild>
        <w:div w:id="1142502679">
          <w:marLeft w:val="1166"/>
          <w:marRight w:val="0"/>
          <w:marTop w:val="134"/>
          <w:marBottom w:val="0"/>
          <w:divBdr>
            <w:top w:val="none" w:sz="0" w:space="0" w:color="auto"/>
            <w:left w:val="none" w:sz="0" w:space="0" w:color="auto"/>
            <w:bottom w:val="none" w:sz="0" w:space="0" w:color="auto"/>
            <w:right w:val="none" w:sz="0" w:space="0" w:color="auto"/>
          </w:divBdr>
        </w:div>
        <w:div w:id="1945646967">
          <w:marLeft w:val="1166"/>
          <w:marRight w:val="0"/>
          <w:marTop w:val="134"/>
          <w:marBottom w:val="0"/>
          <w:divBdr>
            <w:top w:val="none" w:sz="0" w:space="0" w:color="auto"/>
            <w:left w:val="none" w:sz="0" w:space="0" w:color="auto"/>
            <w:bottom w:val="none" w:sz="0" w:space="0" w:color="auto"/>
            <w:right w:val="none" w:sz="0" w:space="0" w:color="auto"/>
          </w:divBdr>
        </w:div>
        <w:div w:id="2084376914">
          <w:marLeft w:val="1166"/>
          <w:marRight w:val="0"/>
          <w:marTop w:val="134"/>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484975491">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1986158628">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06129061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41505584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742990280">
          <w:marLeft w:val="648"/>
          <w:marRight w:val="0"/>
          <w:marTop w:val="0"/>
          <w:marBottom w:val="0"/>
          <w:divBdr>
            <w:top w:val="none" w:sz="0" w:space="0" w:color="auto"/>
            <w:left w:val="none" w:sz="0" w:space="0" w:color="auto"/>
            <w:bottom w:val="none" w:sz="0" w:space="0" w:color="auto"/>
            <w:right w:val="none" w:sz="0" w:space="0" w:color="auto"/>
          </w:divBdr>
        </w:div>
        <w:div w:id="1425541167">
          <w:marLeft w:val="648"/>
          <w:marRight w:val="0"/>
          <w:marTop w:val="0"/>
          <w:marBottom w:val="24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380594798">
          <w:marLeft w:val="171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728647793">
          <w:marLeft w:val="99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 w:id="192664508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347827680">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518469562">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35861167">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54621431">
          <w:marLeft w:val="27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860060">
          <w:marLeft w:val="720"/>
          <w:marRight w:val="0"/>
          <w:marTop w:val="0"/>
          <w:marBottom w:val="0"/>
          <w:divBdr>
            <w:top w:val="none" w:sz="0" w:space="0" w:color="auto"/>
            <w:left w:val="none" w:sz="0" w:space="0" w:color="auto"/>
            <w:bottom w:val="none" w:sz="0" w:space="0" w:color="auto"/>
            <w:right w:val="none" w:sz="0" w:space="0" w:color="auto"/>
          </w:divBdr>
        </w:div>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 w:id="1691371180">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85927944">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542597453">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nowva.ebenefits.va.gov/system/templates/selfservice/va_ssnew/help/customer/locale/en-US/portal/554400000001018/content/554400000205497/M21-5-Chapter-8-Section-B-Processing-a-Case-Seeking-Direct-Payment-of-Fees" TargetMode="External"/><Relationship Id="rId18" Type="http://schemas.openxmlformats.org/officeDocument/2006/relationships/hyperlink" Target="https://vbaw.vba.va.gov/OAR/docs/july-2024-national-aafc-cal-bulletin-final-508.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cid:image001.png@01DB3F42.6929A550" TargetMode="External"/><Relationship Id="rId7" Type="http://schemas.openxmlformats.org/officeDocument/2006/relationships/settings" Target="settings.xml"/><Relationship Id="rId12" Type="http://schemas.openxmlformats.org/officeDocument/2006/relationships/hyperlink" Target="https://www.knowva.ebenefits.va.gov/system/templates/selfservice/va_ssnew/help/customer/locale/en-US/portal/554400000001018/content/554400000205495/M21-5-Chapter-8-Section-A-Introduction-to-Fees" TargetMode="External"/><Relationship Id="rId17" Type="http://schemas.openxmlformats.org/officeDocument/2006/relationships/hyperlink" Target="https://vbaw.vba.va.gov/OAR/docs/february2024-oar-aafc-call-bulletin.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nowva.ebenefits.va.gov/system/templates/selfservice/va_ssnew/help/customer/locale/en-US/portal/554400000001018/content/554400000205497/M21-5-Chapter-8-Section-B-Processing-a-Case-Seeking-Direct-Payment-of-Fee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nowva.ebenefits.va.gov/system/templates/selfservice/va_ssnew/help/customer/locale/en-US/portal/554400000001018/content/554400000205497/M21-5-Chapter-8-Section-B-Processing-a-Case-Seeking-Direct-Payment-of-Fees" TargetMode="External"/><Relationship Id="rId24" Type="http://schemas.openxmlformats.org/officeDocument/2006/relationships/hyperlink" Target="https://vbaw.vba.va.gov/OAR/attorney-fees.asp" TargetMode="External"/><Relationship Id="rId5" Type="http://schemas.openxmlformats.org/officeDocument/2006/relationships/numbering" Target="numbering.xml"/><Relationship Id="rId15" Type="http://schemas.openxmlformats.org/officeDocument/2006/relationships/hyperlink" Target="https://www.knowva.ebenefits.va.gov/system/templates/selfservice/va_ssnew/help/customer/locale/en-US/portal/554400000001018/content/554400000205497/M21-5-Chapter-8-Section-B-Processing-a-Case-Seeking-Direct-Payment-of-Fees" TargetMode="External"/><Relationship Id="rId23" Type="http://schemas.openxmlformats.org/officeDocument/2006/relationships/hyperlink" Target="https://gcc02.safelinks.protection.outlook.com/?url=https%3A%2F%2Fvaww.vrm.km.va.gov%2Fsystem%2Ftemplates%2Fselfservice%2Fva_kanew%2Fhelp%2Fagent%2Flocale%2Fen-US%2Fportal%2F554400000001034%2Fcontent%2F554400000205497%2FM21-5-Chapter-8-Section-B-Processing-a-Case-Seeking-Direct-Payment-of-Fees&amp;data=05%7C02%7C%7Cbb84cebcfbd64ba1f75008dcfff79422%7Ce95f1b23abaf45ee821db7ab251ab3bf%7C0%7C0%7C638666686007016359%7CUnknown%7CTWFpbGZsb3d8eyJFbXB0eU1hcGkiOnRydWUsIlYiOiIwLjAuMDAwMCIsIlAiOiJXaW4zMiIsIkFOIjoiTWFpbCIsIldUIjoyfQ%3D%3D%7C0%7C%7C%7C&amp;sdata=olMQqvyGglo7lL6O2zR8gKiqmKfZ%2F3jTmEYuYJNSps0%3D&amp;reserved=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FC.VBACO@v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nowva.ebenefits.va.gov/system/templates/selfservice/va_ssnew/help/customer/locale/en-US/portal/554400000001018/content/554400000205497/M21-5-Chapter-8-Section-B-Processing-a-Case-Seeking-Direct-Payment-of-Fees" TargetMode="External"/><Relationship Id="rId22" Type="http://schemas.openxmlformats.org/officeDocument/2006/relationships/hyperlink" Target="https://www.knowva.ebenefits.va.gov/system/templates/selfservice/va_ssnew/help/customer/locale/en-US/portal/554400000001018/content/554400000205497/M21-5-Chapter-8-Section-B-Processing-a-Case-Seeking-Direct-Payment-of-Fe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80CC44647879469C8A2FD3CE79C80D" ma:contentTypeVersion="6" ma:contentTypeDescription="Create a new document." ma:contentTypeScope="" ma:versionID="7a2682248d7056626cf0a00f75b0ae5a">
  <xsd:schema xmlns:xsd="http://www.w3.org/2001/XMLSchema" xmlns:xs="http://www.w3.org/2001/XMLSchema" xmlns:p="http://schemas.microsoft.com/office/2006/metadata/properties" xmlns:ns2="94023873-9730-4143-89b0-0bd5410d47b1" xmlns:ns3="643266c2-271b-46e0-a96f-2fa1068c485c" targetNamespace="http://schemas.microsoft.com/office/2006/metadata/properties" ma:root="true" ma:fieldsID="26fc8f6fb60a7a99ba0b735fc4fe102e" ns2:_="" ns3:_="">
    <xsd:import namespace="94023873-9730-4143-89b0-0bd5410d47b1"/>
    <xsd:import namespace="643266c2-271b-46e0-a96f-2fa1068c48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23873-9730-4143-89b0-0bd5410d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266c2-271b-46e0-a96f-2fa1068c48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923A0-827B-4EB0-B616-353EB35426E3}">
  <ds:schemaRefs>
    <ds:schemaRef ds:uri="http://purl.org/dc/elements/1.1/"/>
    <ds:schemaRef ds:uri="http://schemas.microsoft.com/office/infopath/2007/PartnerControls"/>
    <ds:schemaRef ds:uri="http://schemas.microsoft.com/office/2006/documentManagement/types"/>
    <ds:schemaRef ds:uri="http://purl.org/dc/dcmitype/"/>
    <ds:schemaRef ds:uri="http://purl.org/dc/terms/"/>
    <ds:schemaRef ds:uri="643266c2-271b-46e0-a96f-2fa1068c485c"/>
    <ds:schemaRef ds:uri="http://schemas.openxmlformats.org/package/2006/metadata/core-properties"/>
    <ds:schemaRef ds:uri="94023873-9730-4143-89b0-0bd5410d47b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customXml/itemProps3.xml><?xml version="1.0" encoding="utf-8"?>
<ds:datastoreItem xmlns:ds="http://schemas.openxmlformats.org/officeDocument/2006/customXml" ds:itemID="{CA31CEB8-53BF-4370-891B-696E8B588322}">
  <ds:schemaRefs>
    <ds:schemaRef ds:uri="http://schemas.microsoft.com/sharepoint/v3/contenttype/forms"/>
  </ds:schemaRefs>
</ds:datastoreItem>
</file>

<file path=customXml/itemProps4.xml><?xml version="1.0" encoding="utf-8"?>
<ds:datastoreItem xmlns:ds="http://schemas.openxmlformats.org/officeDocument/2006/customXml" ds:itemID="{24FA6FB3-8D6E-4181-8F41-C5F9E9155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3873-9730-4143-89b0-0bd5410d47b1"/>
    <ds:schemaRef ds:uri="643266c2-271b-46e0-a96f-2fa1068c4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18</TotalTime>
  <Pages>9</Pages>
  <Words>2837</Words>
  <Characters>18709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OAR November 2024 National AAFC Call Bulletin</vt:lpstr>
    </vt:vector>
  </TitlesOfParts>
  <Company>Veterans Benefits Administration</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OAR November 2024 National AAFC Call Bulletin</dc:title>
  <dc:subject>November 2024 National AAFC Call Bulletin</dc:subject>
  <dc:creator>Department of Veterans Affairs, Veterans Benefits Administration, Pension and Fiduciary Service, STAFF</dc:creator>
  <cp:keywords/>
  <dc:description/>
  <cp:lastModifiedBy>Kathy Poole</cp:lastModifiedBy>
  <cp:revision>9</cp:revision>
  <cp:lastPrinted>2021-10-28T16:37:00Z</cp:lastPrinted>
  <dcterms:created xsi:type="dcterms:W3CDTF">2024-11-26T20:59:00Z</dcterms:created>
  <dcterms:modified xsi:type="dcterms:W3CDTF">2024-12-02T16:24:00Z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ContentTypeId">
    <vt:lpwstr>0x0101006380CC44647879469C8A2FD3CE79C80D</vt:lpwstr>
  </property>
  <property fmtid="{D5CDD505-2E9C-101B-9397-08002B2CF9AE}" pid="5" name="Language">
    <vt:lpwstr>en</vt:lpwstr>
  </property>
  <property fmtid="{D5CDD505-2E9C-101B-9397-08002B2CF9AE}" pid="6" name="Type">
    <vt:lpwstr>Presentation</vt:lpwstr>
  </property>
</Properties>
</file>