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2DE64658" w:rsidR="001476FD" w:rsidRPr="006103FF" w:rsidRDefault="00350E92" w:rsidP="000811E5">
      <w:pPr>
        <w:jc w:val="center"/>
        <w:rPr>
          <w:b/>
          <w:bCs/>
          <w:sz w:val="32"/>
        </w:rPr>
      </w:pPr>
      <w:r w:rsidRPr="00350E92">
        <w:rPr>
          <w:b/>
          <w:bCs/>
          <w:sz w:val="32"/>
        </w:rPr>
        <w:t>Fiduciary Fees (Core)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481FE417" w:rsidR="00F1754E" w:rsidRDefault="00350E92" w:rsidP="000E452A">
            <w:pPr>
              <w:jc w:val="center"/>
            </w:pPr>
            <w:r>
              <w:t>9</w:t>
            </w:r>
            <w:r w:rsidR="00D619DF">
              <w:t>/20</w:t>
            </w:r>
            <w:r w:rsidR="006C5DA9"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5D9DFD23" w:rsidR="00F1754E" w:rsidRDefault="006C5DA9">
            <w:pPr>
              <w:jc w:val="center"/>
            </w:pPr>
            <w:r>
              <w:t>3/2021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77777777" w:rsidR="003B7B62" w:rsidRDefault="003B7B62">
            <w:pPr>
              <w:jc w:val="center"/>
            </w:pP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8EC9E" w14:textId="77777777" w:rsidR="00D83990" w:rsidRDefault="00D83990">
      <w:r>
        <w:separator/>
      </w:r>
    </w:p>
  </w:endnote>
  <w:endnote w:type="continuationSeparator" w:id="0">
    <w:p w14:paraId="0C056EEC" w14:textId="77777777" w:rsidR="00D83990" w:rsidRDefault="00D8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r w:rsidR="00D83990">
      <w:fldChar w:fldCharType="begin"/>
    </w:r>
    <w:r w:rsidR="00D83990">
      <w:instrText xml:space="preserve"> NUMPAGES </w:instrText>
    </w:r>
    <w:r w:rsidR="00D83990">
      <w:fldChar w:fldCharType="separate"/>
    </w:r>
    <w:r w:rsidR="00D6728E">
      <w:rPr>
        <w:noProof/>
      </w:rPr>
      <w:t>1</w:t>
    </w:r>
    <w:r w:rsidR="00D839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B8759" w14:textId="77777777" w:rsidR="00D83990" w:rsidRDefault="00D83990">
      <w:r>
        <w:separator/>
      </w:r>
    </w:p>
  </w:footnote>
  <w:footnote w:type="continuationSeparator" w:id="0">
    <w:p w14:paraId="4EFFB062" w14:textId="77777777" w:rsidR="00D83990" w:rsidRDefault="00D8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4E854985" w:rsidR="001476FD" w:rsidRDefault="00350E92" w:rsidP="00350E92">
    <w:pPr>
      <w:pStyle w:val="Header"/>
      <w:spacing w:after="240"/>
      <w:jc w:val="center"/>
      <w:rPr>
        <w:b/>
        <w:bCs/>
        <w:color w:val="FF0000"/>
      </w:rPr>
    </w:pPr>
    <w:r w:rsidRPr="00350E92">
      <w:t>Fiduciary Fees (Core)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2D3ED2"/>
    <w:rsid w:val="002E6A7C"/>
    <w:rsid w:val="00322777"/>
    <w:rsid w:val="00345C7B"/>
    <w:rsid w:val="00350E92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6417C"/>
    <w:rsid w:val="006658C0"/>
    <w:rsid w:val="006C5DA9"/>
    <w:rsid w:val="007F14AA"/>
    <w:rsid w:val="008626E0"/>
    <w:rsid w:val="008D0F64"/>
    <w:rsid w:val="00924C87"/>
    <w:rsid w:val="00927E89"/>
    <w:rsid w:val="0093585D"/>
    <w:rsid w:val="00941B16"/>
    <w:rsid w:val="009D0367"/>
    <w:rsid w:val="009D26D5"/>
    <w:rsid w:val="00A027AB"/>
    <w:rsid w:val="00A274C0"/>
    <w:rsid w:val="00A318B6"/>
    <w:rsid w:val="00A41BE8"/>
    <w:rsid w:val="00A57746"/>
    <w:rsid w:val="00AB55EB"/>
    <w:rsid w:val="00B221D4"/>
    <w:rsid w:val="00B23C09"/>
    <w:rsid w:val="00B83D9F"/>
    <w:rsid w:val="00C11AC6"/>
    <w:rsid w:val="00C27FF1"/>
    <w:rsid w:val="00CD6630"/>
    <w:rsid w:val="00D11727"/>
    <w:rsid w:val="00D1783D"/>
    <w:rsid w:val="00D4762E"/>
    <w:rsid w:val="00D55A9A"/>
    <w:rsid w:val="00D619DF"/>
    <w:rsid w:val="00D6728E"/>
    <w:rsid w:val="00D83990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Fiduciary Fees (Core) List of Changes</vt:lpstr>
    </vt:vector>
  </TitlesOfParts>
  <Company>Veterans Benefits Administration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Fiduciary Fees (Core) List of Changes</dc:title>
  <dc:subject>FE, LIE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2021-03-24T19:39:00Z</dcterms:created>
  <dcterms:modified xsi:type="dcterms:W3CDTF">2021-03-24T19:46:00Z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