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986F7" w14:textId="77777777" w:rsidR="001476FD" w:rsidRPr="006103FF" w:rsidRDefault="009E5D59" w:rsidP="002D3ED2">
      <w:pPr>
        <w:jc w:val="center"/>
        <w:rPr>
          <w:b/>
          <w:bCs/>
          <w:sz w:val="32"/>
        </w:rPr>
      </w:pPr>
      <w:r w:rsidRPr="009E5D59">
        <w:rPr>
          <w:b/>
          <w:bCs/>
          <w:sz w:val="32"/>
        </w:rPr>
        <w:t>Fiduciary Program References</w:t>
      </w:r>
      <w:r>
        <w:rPr>
          <w:b/>
          <w:bCs/>
          <w:sz w:val="32"/>
        </w:rPr>
        <w:t xml:space="preserve"> </w:t>
      </w:r>
      <w:r w:rsidR="00460C0D">
        <w:rPr>
          <w:b/>
          <w:bCs/>
          <w:sz w:val="32"/>
        </w:rPr>
        <w:t>List of Changes</w:t>
      </w:r>
    </w:p>
    <w:p w14:paraId="690B9CE0" w14:textId="77777777" w:rsidR="001476FD" w:rsidRDefault="001476FD">
      <w:pPr>
        <w:jc w:val="center"/>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744"/>
        <w:gridCol w:w="745"/>
        <w:gridCol w:w="744"/>
        <w:gridCol w:w="745"/>
        <w:gridCol w:w="1908"/>
      </w:tblGrid>
      <w:tr w:rsidR="001476FD" w14:paraId="6E4B5521" w14:textId="77777777" w:rsidTr="00460C0D">
        <w:trPr>
          <w:cantSplit/>
          <w:trHeight w:val="350"/>
        </w:trPr>
        <w:tc>
          <w:tcPr>
            <w:tcW w:w="3970" w:type="dxa"/>
            <w:vMerge w:val="restart"/>
            <w:tcBorders>
              <w:top w:val="nil"/>
              <w:left w:val="nil"/>
              <w:right w:val="nil"/>
            </w:tcBorders>
            <w:vAlign w:val="center"/>
          </w:tcPr>
          <w:p w14:paraId="7D8E33D5" w14:textId="77777777" w:rsidR="001476FD" w:rsidRDefault="001476FD" w:rsidP="00460C0D">
            <w:pPr>
              <w:jc w:val="center"/>
              <w:rPr>
                <w:b/>
                <w:bCs/>
                <w:sz w:val="28"/>
              </w:rPr>
            </w:pPr>
            <w:r>
              <w:rPr>
                <w:b/>
                <w:bCs/>
                <w:sz w:val="28"/>
              </w:rPr>
              <w:t>C</w:t>
            </w:r>
            <w:r w:rsidR="00460C0D">
              <w:rPr>
                <w:b/>
                <w:bCs/>
                <w:sz w:val="28"/>
              </w:rPr>
              <w:t>hange</w:t>
            </w:r>
          </w:p>
        </w:tc>
        <w:tc>
          <w:tcPr>
            <w:tcW w:w="2978" w:type="dxa"/>
            <w:gridSpan w:val="4"/>
            <w:tcBorders>
              <w:top w:val="nil"/>
              <w:left w:val="nil"/>
              <w:bottom w:val="single" w:sz="4" w:space="0" w:color="auto"/>
              <w:right w:val="nil"/>
            </w:tcBorders>
            <w:vAlign w:val="center"/>
          </w:tcPr>
          <w:p w14:paraId="53677940" w14:textId="77777777" w:rsidR="001476FD" w:rsidRDefault="001476FD" w:rsidP="00460C0D">
            <w:pPr>
              <w:pStyle w:val="Heading1"/>
            </w:pPr>
            <w:r>
              <w:t>Pages/PPT # affected</w:t>
            </w:r>
          </w:p>
        </w:tc>
        <w:tc>
          <w:tcPr>
            <w:tcW w:w="1908" w:type="dxa"/>
            <w:vMerge w:val="restart"/>
            <w:tcBorders>
              <w:top w:val="nil"/>
              <w:left w:val="nil"/>
              <w:right w:val="nil"/>
            </w:tcBorders>
            <w:vAlign w:val="bottom"/>
          </w:tcPr>
          <w:p w14:paraId="43A3644A" w14:textId="77777777" w:rsidR="001476FD" w:rsidRDefault="001476FD" w:rsidP="00460C0D">
            <w:pPr>
              <w:jc w:val="center"/>
              <w:rPr>
                <w:b/>
                <w:bCs/>
                <w:sz w:val="32"/>
              </w:rPr>
            </w:pPr>
            <w:r w:rsidRPr="00460C0D">
              <w:rPr>
                <w:b/>
                <w:bCs/>
                <w:sz w:val="28"/>
              </w:rPr>
              <w:t xml:space="preserve">Date of </w:t>
            </w:r>
            <w:r w:rsidR="00460C0D" w:rsidRPr="00460C0D">
              <w:rPr>
                <w:b/>
                <w:bCs/>
                <w:sz w:val="28"/>
              </w:rPr>
              <w:t>C</w:t>
            </w:r>
            <w:r w:rsidRPr="00460C0D">
              <w:rPr>
                <w:b/>
                <w:bCs/>
                <w:sz w:val="28"/>
              </w:rPr>
              <w:t>hange</w:t>
            </w:r>
          </w:p>
        </w:tc>
      </w:tr>
      <w:tr w:rsidR="001476FD" w14:paraId="0AE7828B" w14:textId="77777777" w:rsidTr="00460C0D">
        <w:trPr>
          <w:cantSplit/>
          <w:trHeight w:val="350"/>
        </w:trPr>
        <w:tc>
          <w:tcPr>
            <w:tcW w:w="3970" w:type="dxa"/>
            <w:vMerge/>
            <w:tcBorders>
              <w:left w:val="nil"/>
              <w:bottom w:val="single" w:sz="4" w:space="0" w:color="auto"/>
              <w:right w:val="single" w:sz="4" w:space="0" w:color="auto"/>
            </w:tcBorders>
            <w:vAlign w:val="bottom"/>
          </w:tcPr>
          <w:p w14:paraId="5B0DC28E" w14:textId="77777777" w:rsidR="001476FD" w:rsidRDefault="001476FD">
            <w:pPr>
              <w:jc w:val="center"/>
              <w:rPr>
                <w:b/>
                <w:bCs/>
                <w:sz w:val="28"/>
              </w:rPr>
            </w:pPr>
          </w:p>
        </w:tc>
        <w:tc>
          <w:tcPr>
            <w:tcW w:w="744" w:type="dxa"/>
            <w:tcBorders>
              <w:top w:val="single" w:sz="4" w:space="0" w:color="auto"/>
              <w:left w:val="single" w:sz="4" w:space="0" w:color="auto"/>
              <w:bottom w:val="single" w:sz="4" w:space="0" w:color="auto"/>
              <w:right w:val="single" w:sz="4" w:space="0" w:color="auto"/>
            </w:tcBorders>
            <w:vAlign w:val="center"/>
          </w:tcPr>
          <w:p w14:paraId="39EDAD42" w14:textId="77777777" w:rsidR="001476FD" w:rsidRDefault="001476FD" w:rsidP="00460C0D">
            <w:pPr>
              <w:pStyle w:val="Heading1"/>
            </w:pPr>
            <w:r>
              <w:t>LP</w:t>
            </w:r>
          </w:p>
        </w:tc>
        <w:tc>
          <w:tcPr>
            <w:tcW w:w="745" w:type="dxa"/>
            <w:tcBorders>
              <w:top w:val="single" w:sz="4" w:space="0" w:color="auto"/>
              <w:left w:val="single" w:sz="4" w:space="0" w:color="auto"/>
              <w:bottom w:val="single" w:sz="4" w:space="0" w:color="auto"/>
              <w:right w:val="single" w:sz="4" w:space="0" w:color="auto"/>
            </w:tcBorders>
            <w:vAlign w:val="center"/>
          </w:tcPr>
          <w:p w14:paraId="6E1C977D" w14:textId="77777777" w:rsidR="001476FD" w:rsidRDefault="001476FD" w:rsidP="00460C0D">
            <w:pPr>
              <w:pStyle w:val="Heading1"/>
            </w:pPr>
            <w:r>
              <w:t>HO</w:t>
            </w:r>
          </w:p>
        </w:tc>
        <w:tc>
          <w:tcPr>
            <w:tcW w:w="744" w:type="dxa"/>
            <w:tcBorders>
              <w:top w:val="single" w:sz="4" w:space="0" w:color="auto"/>
              <w:left w:val="single" w:sz="4" w:space="0" w:color="auto"/>
              <w:bottom w:val="single" w:sz="4" w:space="0" w:color="auto"/>
              <w:right w:val="single" w:sz="4" w:space="0" w:color="auto"/>
            </w:tcBorders>
            <w:vAlign w:val="center"/>
          </w:tcPr>
          <w:p w14:paraId="59EC806F" w14:textId="77777777" w:rsidR="001476FD" w:rsidRDefault="001476FD" w:rsidP="00460C0D">
            <w:pPr>
              <w:pStyle w:val="Heading1"/>
            </w:pPr>
            <w:r>
              <w:t>AK</w:t>
            </w:r>
          </w:p>
        </w:tc>
        <w:tc>
          <w:tcPr>
            <w:tcW w:w="745" w:type="dxa"/>
            <w:tcBorders>
              <w:top w:val="single" w:sz="4" w:space="0" w:color="auto"/>
              <w:left w:val="single" w:sz="4" w:space="0" w:color="auto"/>
              <w:bottom w:val="single" w:sz="4" w:space="0" w:color="auto"/>
              <w:right w:val="single" w:sz="4" w:space="0" w:color="auto"/>
            </w:tcBorders>
            <w:vAlign w:val="center"/>
          </w:tcPr>
          <w:p w14:paraId="6107FD10" w14:textId="77777777" w:rsidR="001476FD" w:rsidRDefault="001476FD" w:rsidP="00460C0D">
            <w:pPr>
              <w:pStyle w:val="Heading1"/>
            </w:pPr>
            <w:r>
              <w:t>PPT</w:t>
            </w:r>
          </w:p>
        </w:tc>
        <w:tc>
          <w:tcPr>
            <w:tcW w:w="1908" w:type="dxa"/>
            <w:vMerge/>
            <w:tcBorders>
              <w:left w:val="single" w:sz="4" w:space="0" w:color="auto"/>
              <w:bottom w:val="single" w:sz="4" w:space="0" w:color="auto"/>
              <w:right w:val="nil"/>
            </w:tcBorders>
            <w:vAlign w:val="bottom"/>
          </w:tcPr>
          <w:p w14:paraId="0A842762" w14:textId="77777777" w:rsidR="001476FD" w:rsidRDefault="001476FD">
            <w:pPr>
              <w:pStyle w:val="Heading1"/>
              <w:rPr>
                <w:b w:val="0"/>
                <w:bCs w:val="0"/>
                <w:sz w:val="32"/>
              </w:rPr>
            </w:pPr>
          </w:p>
        </w:tc>
      </w:tr>
      <w:tr w:rsidR="00F1754E" w14:paraId="546C4A8E" w14:textId="77777777" w:rsidTr="00460C0D">
        <w:trPr>
          <w:cantSplit/>
        </w:trPr>
        <w:tc>
          <w:tcPr>
            <w:tcW w:w="3970" w:type="dxa"/>
            <w:tcBorders>
              <w:top w:val="single" w:sz="4" w:space="0" w:color="auto"/>
            </w:tcBorders>
          </w:tcPr>
          <w:p w14:paraId="6E87BADA" w14:textId="11654394" w:rsidR="00F1754E" w:rsidRDefault="00E21F1E" w:rsidP="00460C0D">
            <w:r>
              <w:t>Created n</w:t>
            </w:r>
            <w:r w:rsidR="008674D3">
              <w:t>ew item</w:t>
            </w:r>
          </w:p>
        </w:tc>
        <w:tc>
          <w:tcPr>
            <w:tcW w:w="744" w:type="dxa"/>
            <w:tcBorders>
              <w:top w:val="single" w:sz="4" w:space="0" w:color="auto"/>
            </w:tcBorders>
          </w:tcPr>
          <w:p w14:paraId="68182B6A" w14:textId="77777777" w:rsidR="00F1754E" w:rsidRDefault="006E425D" w:rsidP="000E452A">
            <w:pPr>
              <w:jc w:val="center"/>
            </w:pPr>
            <w:r>
              <w:t>X</w:t>
            </w:r>
          </w:p>
        </w:tc>
        <w:tc>
          <w:tcPr>
            <w:tcW w:w="745" w:type="dxa"/>
            <w:tcBorders>
              <w:top w:val="single" w:sz="4" w:space="0" w:color="auto"/>
            </w:tcBorders>
          </w:tcPr>
          <w:p w14:paraId="024662D8" w14:textId="77777777" w:rsidR="00F1754E" w:rsidRDefault="00F1754E" w:rsidP="000E452A">
            <w:pPr>
              <w:jc w:val="center"/>
            </w:pPr>
          </w:p>
        </w:tc>
        <w:tc>
          <w:tcPr>
            <w:tcW w:w="744" w:type="dxa"/>
            <w:tcBorders>
              <w:top w:val="single" w:sz="4" w:space="0" w:color="auto"/>
            </w:tcBorders>
          </w:tcPr>
          <w:p w14:paraId="614AAA12" w14:textId="77777777" w:rsidR="00F1754E" w:rsidRDefault="00F1754E" w:rsidP="003B7B62"/>
        </w:tc>
        <w:tc>
          <w:tcPr>
            <w:tcW w:w="745" w:type="dxa"/>
            <w:tcBorders>
              <w:top w:val="single" w:sz="4" w:space="0" w:color="auto"/>
            </w:tcBorders>
          </w:tcPr>
          <w:p w14:paraId="086B57D3" w14:textId="77777777" w:rsidR="00F1754E" w:rsidRDefault="006E425D" w:rsidP="000E452A">
            <w:pPr>
              <w:jc w:val="center"/>
            </w:pPr>
            <w:r>
              <w:t>X</w:t>
            </w:r>
          </w:p>
        </w:tc>
        <w:tc>
          <w:tcPr>
            <w:tcW w:w="1908" w:type="dxa"/>
            <w:tcBorders>
              <w:top w:val="single" w:sz="4" w:space="0" w:color="auto"/>
            </w:tcBorders>
          </w:tcPr>
          <w:p w14:paraId="1914F79F" w14:textId="77777777" w:rsidR="00F1754E" w:rsidRDefault="009E5D59" w:rsidP="000E452A">
            <w:pPr>
              <w:jc w:val="center"/>
            </w:pPr>
            <w:r>
              <w:t>9</w:t>
            </w:r>
            <w:r w:rsidR="004E0CFB">
              <w:t>/</w:t>
            </w:r>
            <w:r w:rsidR="006E425D">
              <w:t>2017</w:t>
            </w:r>
          </w:p>
        </w:tc>
      </w:tr>
      <w:tr w:rsidR="00F1754E" w14:paraId="1021241F" w14:textId="77777777" w:rsidTr="00460C0D">
        <w:trPr>
          <w:cantSplit/>
        </w:trPr>
        <w:tc>
          <w:tcPr>
            <w:tcW w:w="3970" w:type="dxa"/>
            <w:tcBorders>
              <w:top w:val="single" w:sz="4" w:space="0" w:color="auto"/>
              <w:bottom w:val="single" w:sz="4" w:space="0" w:color="auto"/>
            </w:tcBorders>
          </w:tcPr>
          <w:p w14:paraId="5975017A" w14:textId="77777777" w:rsidR="00F1754E" w:rsidRPr="00A318B6" w:rsidRDefault="002A36D1" w:rsidP="00460C0D">
            <w:pPr>
              <w:pStyle w:val="ListParagraph"/>
              <w:ind w:left="0"/>
            </w:pPr>
            <w:r>
              <w:t>Updated content</w:t>
            </w:r>
          </w:p>
        </w:tc>
        <w:tc>
          <w:tcPr>
            <w:tcW w:w="744" w:type="dxa"/>
            <w:tcBorders>
              <w:top w:val="single" w:sz="4" w:space="0" w:color="auto"/>
              <w:bottom w:val="single" w:sz="4" w:space="0" w:color="auto"/>
            </w:tcBorders>
          </w:tcPr>
          <w:p w14:paraId="78C681A1" w14:textId="77777777" w:rsidR="00F1754E" w:rsidRDefault="00F1754E" w:rsidP="000E452A">
            <w:pPr>
              <w:jc w:val="center"/>
            </w:pPr>
          </w:p>
        </w:tc>
        <w:tc>
          <w:tcPr>
            <w:tcW w:w="745" w:type="dxa"/>
            <w:tcBorders>
              <w:top w:val="single" w:sz="4" w:space="0" w:color="auto"/>
              <w:bottom w:val="single" w:sz="4" w:space="0" w:color="auto"/>
            </w:tcBorders>
          </w:tcPr>
          <w:p w14:paraId="7267F54C" w14:textId="77777777" w:rsidR="00F1754E" w:rsidRDefault="00F1754E" w:rsidP="000E452A"/>
        </w:tc>
        <w:tc>
          <w:tcPr>
            <w:tcW w:w="744" w:type="dxa"/>
            <w:tcBorders>
              <w:top w:val="single" w:sz="4" w:space="0" w:color="auto"/>
              <w:bottom w:val="single" w:sz="4" w:space="0" w:color="auto"/>
            </w:tcBorders>
          </w:tcPr>
          <w:p w14:paraId="193A4F89" w14:textId="77777777" w:rsidR="00F1754E" w:rsidRDefault="00F1754E" w:rsidP="000E452A"/>
        </w:tc>
        <w:tc>
          <w:tcPr>
            <w:tcW w:w="745" w:type="dxa"/>
            <w:tcBorders>
              <w:top w:val="single" w:sz="4" w:space="0" w:color="auto"/>
              <w:bottom w:val="single" w:sz="4" w:space="0" w:color="auto"/>
            </w:tcBorders>
          </w:tcPr>
          <w:p w14:paraId="6D09F609" w14:textId="77777777" w:rsidR="00F1754E" w:rsidRDefault="002A36D1" w:rsidP="000E452A">
            <w:pPr>
              <w:jc w:val="center"/>
            </w:pPr>
            <w:r>
              <w:t>X</w:t>
            </w:r>
          </w:p>
        </w:tc>
        <w:tc>
          <w:tcPr>
            <w:tcW w:w="1908" w:type="dxa"/>
            <w:tcBorders>
              <w:top w:val="single" w:sz="4" w:space="0" w:color="auto"/>
              <w:bottom w:val="single" w:sz="4" w:space="0" w:color="auto"/>
            </w:tcBorders>
          </w:tcPr>
          <w:p w14:paraId="3230AB1C" w14:textId="77777777" w:rsidR="00F1754E" w:rsidRDefault="002A36D1">
            <w:pPr>
              <w:jc w:val="center"/>
            </w:pPr>
            <w:r>
              <w:t>12/2017</w:t>
            </w:r>
          </w:p>
        </w:tc>
      </w:tr>
      <w:tr w:rsidR="003B7B62" w14:paraId="307179A7" w14:textId="77777777" w:rsidTr="00460C0D">
        <w:trPr>
          <w:cantSplit/>
        </w:trPr>
        <w:tc>
          <w:tcPr>
            <w:tcW w:w="3970" w:type="dxa"/>
            <w:tcBorders>
              <w:top w:val="single" w:sz="4" w:space="0" w:color="auto"/>
              <w:bottom w:val="single" w:sz="4" w:space="0" w:color="auto"/>
            </w:tcBorders>
          </w:tcPr>
          <w:p w14:paraId="62736FA8" w14:textId="419B8A16" w:rsidR="003B7B62" w:rsidRPr="00A318B6" w:rsidRDefault="00E67440" w:rsidP="00460C0D">
            <w:pPr>
              <w:pStyle w:val="ListParagraph"/>
              <w:ind w:left="0"/>
            </w:pPr>
            <w:r>
              <w:t>Updated content</w:t>
            </w:r>
          </w:p>
        </w:tc>
        <w:tc>
          <w:tcPr>
            <w:tcW w:w="744" w:type="dxa"/>
            <w:tcBorders>
              <w:top w:val="single" w:sz="4" w:space="0" w:color="auto"/>
              <w:bottom w:val="single" w:sz="4" w:space="0" w:color="auto"/>
            </w:tcBorders>
          </w:tcPr>
          <w:p w14:paraId="018F7B4B" w14:textId="070D44EA" w:rsidR="003B7B62" w:rsidRDefault="00E67440" w:rsidP="000E452A">
            <w:pPr>
              <w:jc w:val="center"/>
            </w:pPr>
            <w:r>
              <w:t>X</w:t>
            </w:r>
          </w:p>
        </w:tc>
        <w:tc>
          <w:tcPr>
            <w:tcW w:w="745" w:type="dxa"/>
            <w:tcBorders>
              <w:top w:val="single" w:sz="4" w:space="0" w:color="auto"/>
              <w:bottom w:val="single" w:sz="4" w:space="0" w:color="auto"/>
            </w:tcBorders>
          </w:tcPr>
          <w:p w14:paraId="78799800" w14:textId="77777777" w:rsidR="003B7B62" w:rsidRDefault="003B7B62" w:rsidP="000E452A"/>
        </w:tc>
        <w:tc>
          <w:tcPr>
            <w:tcW w:w="744" w:type="dxa"/>
            <w:tcBorders>
              <w:top w:val="single" w:sz="4" w:space="0" w:color="auto"/>
              <w:bottom w:val="single" w:sz="4" w:space="0" w:color="auto"/>
            </w:tcBorders>
          </w:tcPr>
          <w:p w14:paraId="6BC93B33" w14:textId="77777777" w:rsidR="003B7B62" w:rsidRDefault="003B7B62" w:rsidP="000E452A"/>
        </w:tc>
        <w:tc>
          <w:tcPr>
            <w:tcW w:w="745" w:type="dxa"/>
            <w:tcBorders>
              <w:top w:val="single" w:sz="4" w:space="0" w:color="auto"/>
              <w:bottom w:val="single" w:sz="4" w:space="0" w:color="auto"/>
            </w:tcBorders>
          </w:tcPr>
          <w:p w14:paraId="21F0FB01" w14:textId="23196D19" w:rsidR="003B7B62" w:rsidRDefault="00E67440" w:rsidP="000E452A">
            <w:pPr>
              <w:jc w:val="center"/>
            </w:pPr>
            <w:r>
              <w:t>X</w:t>
            </w:r>
          </w:p>
        </w:tc>
        <w:tc>
          <w:tcPr>
            <w:tcW w:w="1908" w:type="dxa"/>
            <w:tcBorders>
              <w:top w:val="single" w:sz="4" w:space="0" w:color="auto"/>
              <w:bottom w:val="single" w:sz="4" w:space="0" w:color="auto"/>
            </w:tcBorders>
          </w:tcPr>
          <w:p w14:paraId="34DA295C" w14:textId="1F4E74E1" w:rsidR="003B7B62" w:rsidRDefault="00E67440">
            <w:pPr>
              <w:jc w:val="center"/>
            </w:pPr>
            <w:r>
              <w:t>8/2018</w:t>
            </w:r>
          </w:p>
        </w:tc>
      </w:tr>
      <w:tr w:rsidR="003B7B62" w14:paraId="0BDC4FE6" w14:textId="77777777" w:rsidTr="00460C0D">
        <w:trPr>
          <w:cantSplit/>
        </w:trPr>
        <w:tc>
          <w:tcPr>
            <w:tcW w:w="3970" w:type="dxa"/>
            <w:tcBorders>
              <w:top w:val="single" w:sz="4" w:space="0" w:color="auto"/>
              <w:bottom w:val="single" w:sz="4" w:space="0" w:color="auto"/>
            </w:tcBorders>
          </w:tcPr>
          <w:p w14:paraId="0C54BD3C" w14:textId="7B6590BE" w:rsidR="003B7B62" w:rsidRPr="00A318B6" w:rsidRDefault="00E21F1E" w:rsidP="00460C0D">
            <w:pPr>
              <w:pStyle w:val="ListParagraph"/>
              <w:ind w:left="0"/>
            </w:pPr>
            <w:r>
              <w:t>Updated content</w:t>
            </w:r>
          </w:p>
        </w:tc>
        <w:tc>
          <w:tcPr>
            <w:tcW w:w="744" w:type="dxa"/>
            <w:tcBorders>
              <w:top w:val="single" w:sz="4" w:space="0" w:color="auto"/>
              <w:bottom w:val="single" w:sz="4" w:space="0" w:color="auto"/>
            </w:tcBorders>
          </w:tcPr>
          <w:p w14:paraId="29EC57CD" w14:textId="77777777" w:rsidR="003B7B62" w:rsidRDefault="003B7B62" w:rsidP="000E452A">
            <w:pPr>
              <w:jc w:val="center"/>
            </w:pPr>
          </w:p>
        </w:tc>
        <w:tc>
          <w:tcPr>
            <w:tcW w:w="745" w:type="dxa"/>
            <w:tcBorders>
              <w:top w:val="single" w:sz="4" w:space="0" w:color="auto"/>
              <w:bottom w:val="single" w:sz="4" w:space="0" w:color="auto"/>
            </w:tcBorders>
          </w:tcPr>
          <w:p w14:paraId="6AF1255E" w14:textId="77777777" w:rsidR="003B7B62" w:rsidRDefault="003B7B62" w:rsidP="000E452A"/>
        </w:tc>
        <w:tc>
          <w:tcPr>
            <w:tcW w:w="744" w:type="dxa"/>
            <w:tcBorders>
              <w:top w:val="single" w:sz="4" w:space="0" w:color="auto"/>
              <w:bottom w:val="single" w:sz="4" w:space="0" w:color="auto"/>
            </w:tcBorders>
          </w:tcPr>
          <w:p w14:paraId="40337571" w14:textId="77777777" w:rsidR="003B7B62" w:rsidRDefault="003B7B62" w:rsidP="000E452A"/>
        </w:tc>
        <w:tc>
          <w:tcPr>
            <w:tcW w:w="745" w:type="dxa"/>
            <w:tcBorders>
              <w:top w:val="single" w:sz="4" w:space="0" w:color="auto"/>
              <w:bottom w:val="single" w:sz="4" w:space="0" w:color="auto"/>
            </w:tcBorders>
          </w:tcPr>
          <w:p w14:paraId="112D5847" w14:textId="026EC52F" w:rsidR="003B7B62" w:rsidRDefault="00E21F1E" w:rsidP="000E452A">
            <w:pPr>
              <w:jc w:val="center"/>
            </w:pPr>
            <w:r>
              <w:t>X</w:t>
            </w:r>
          </w:p>
        </w:tc>
        <w:tc>
          <w:tcPr>
            <w:tcW w:w="1908" w:type="dxa"/>
            <w:tcBorders>
              <w:top w:val="single" w:sz="4" w:space="0" w:color="auto"/>
              <w:bottom w:val="single" w:sz="4" w:space="0" w:color="auto"/>
            </w:tcBorders>
          </w:tcPr>
          <w:p w14:paraId="13A068AC" w14:textId="2D29F500" w:rsidR="003B7B62" w:rsidRDefault="00E21F1E">
            <w:pPr>
              <w:jc w:val="center"/>
            </w:pPr>
            <w:r>
              <w:t>7/2019</w:t>
            </w:r>
          </w:p>
        </w:tc>
      </w:tr>
      <w:tr w:rsidR="00F1754E" w14:paraId="24068E2D" w14:textId="77777777" w:rsidTr="00E21F1E">
        <w:trPr>
          <w:cantSplit/>
        </w:trPr>
        <w:tc>
          <w:tcPr>
            <w:tcW w:w="3970" w:type="dxa"/>
            <w:tcBorders>
              <w:top w:val="single" w:sz="4" w:space="0" w:color="auto"/>
              <w:bottom w:val="single" w:sz="4" w:space="0" w:color="auto"/>
            </w:tcBorders>
          </w:tcPr>
          <w:p w14:paraId="1DF1F3FD" w14:textId="047C8466" w:rsidR="00F1754E" w:rsidRDefault="00F14B7C" w:rsidP="00460C0D">
            <w:r>
              <w:t>Updated content</w:t>
            </w:r>
          </w:p>
        </w:tc>
        <w:tc>
          <w:tcPr>
            <w:tcW w:w="744" w:type="dxa"/>
            <w:tcBorders>
              <w:top w:val="single" w:sz="4" w:space="0" w:color="auto"/>
              <w:bottom w:val="single" w:sz="4" w:space="0" w:color="auto"/>
            </w:tcBorders>
          </w:tcPr>
          <w:p w14:paraId="6629E4AF" w14:textId="37EFDF26" w:rsidR="00F1754E" w:rsidRDefault="00F14B7C" w:rsidP="000E452A">
            <w:pPr>
              <w:jc w:val="center"/>
            </w:pPr>
            <w:r>
              <w:t>X</w:t>
            </w:r>
          </w:p>
        </w:tc>
        <w:tc>
          <w:tcPr>
            <w:tcW w:w="745" w:type="dxa"/>
            <w:tcBorders>
              <w:top w:val="single" w:sz="4" w:space="0" w:color="auto"/>
              <w:bottom w:val="single" w:sz="4" w:space="0" w:color="auto"/>
            </w:tcBorders>
          </w:tcPr>
          <w:p w14:paraId="7036FB1E" w14:textId="77777777" w:rsidR="00F1754E" w:rsidRDefault="00F1754E" w:rsidP="00F1754E">
            <w:pPr>
              <w:jc w:val="center"/>
            </w:pPr>
          </w:p>
        </w:tc>
        <w:tc>
          <w:tcPr>
            <w:tcW w:w="744" w:type="dxa"/>
            <w:tcBorders>
              <w:top w:val="single" w:sz="4" w:space="0" w:color="auto"/>
              <w:bottom w:val="single" w:sz="4" w:space="0" w:color="auto"/>
            </w:tcBorders>
          </w:tcPr>
          <w:p w14:paraId="084C9D2C" w14:textId="77777777" w:rsidR="00F1754E" w:rsidRDefault="00F1754E" w:rsidP="000E452A">
            <w:pPr>
              <w:jc w:val="center"/>
            </w:pPr>
          </w:p>
        </w:tc>
        <w:tc>
          <w:tcPr>
            <w:tcW w:w="745" w:type="dxa"/>
            <w:tcBorders>
              <w:top w:val="single" w:sz="4" w:space="0" w:color="auto"/>
              <w:bottom w:val="single" w:sz="4" w:space="0" w:color="auto"/>
            </w:tcBorders>
          </w:tcPr>
          <w:p w14:paraId="7E364A6B" w14:textId="08508116" w:rsidR="00F1754E" w:rsidRDefault="00F14B7C" w:rsidP="000E452A">
            <w:pPr>
              <w:jc w:val="center"/>
            </w:pPr>
            <w:r>
              <w:t>X</w:t>
            </w:r>
          </w:p>
        </w:tc>
        <w:tc>
          <w:tcPr>
            <w:tcW w:w="1908" w:type="dxa"/>
            <w:tcBorders>
              <w:top w:val="single" w:sz="4" w:space="0" w:color="auto"/>
              <w:bottom w:val="single" w:sz="4" w:space="0" w:color="auto"/>
            </w:tcBorders>
          </w:tcPr>
          <w:p w14:paraId="03D1D5DF" w14:textId="01A42A68" w:rsidR="00F1754E" w:rsidRDefault="00F14B7C" w:rsidP="00F1754E">
            <w:pPr>
              <w:jc w:val="center"/>
            </w:pPr>
            <w:r>
              <w:t>2/2021</w:t>
            </w:r>
          </w:p>
        </w:tc>
      </w:tr>
      <w:tr w:rsidR="00F14B7C" w14:paraId="7EDC2B60" w14:textId="77777777" w:rsidTr="00E21F1E">
        <w:trPr>
          <w:cantSplit/>
        </w:trPr>
        <w:tc>
          <w:tcPr>
            <w:tcW w:w="3970" w:type="dxa"/>
            <w:tcBorders>
              <w:top w:val="single" w:sz="4" w:space="0" w:color="auto"/>
              <w:bottom w:val="single" w:sz="4" w:space="0" w:color="auto"/>
            </w:tcBorders>
          </w:tcPr>
          <w:p w14:paraId="1B9ED832" w14:textId="77777777" w:rsidR="00F14B7C" w:rsidRDefault="00F14B7C" w:rsidP="00460C0D"/>
        </w:tc>
        <w:tc>
          <w:tcPr>
            <w:tcW w:w="744" w:type="dxa"/>
            <w:tcBorders>
              <w:top w:val="single" w:sz="4" w:space="0" w:color="auto"/>
              <w:bottom w:val="single" w:sz="4" w:space="0" w:color="auto"/>
            </w:tcBorders>
          </w:tcPr>
          <w:p w14:paraId="37D8BBA0" w14:textId="77777777" w:rsidR="00F14B7C" w:rsidRDefault="00F14B7C" w:rsidP="000E452A">
            <w:pPr>
              <w:jc w:val="center"/>
            </w:pPr>
          </w:p>
        </w:tc>
        <w:tc>
          <w:tcPr>
            <w:tcW w:w="745" w:type="dxa"/>
            <w:tcBorders>
              <w:top w:val="single" w:sz="4" w:space="0" w:color="auto"/>
              <w:bottom w:val="single" w:sz="4" w:space="0" w:color="auto"/>
            </w:tcBorders>
          </w:tcPr>
          <w:p w14:paraId="10A2AB37" w14:textId="77777777" w:rsidR="00F14B7C" w:rsidRDefault="00F14B7C" w:rsidP="00F1754E">
            <w:pPr>
              <w:jc w:val="center"/>
            </w:pPr>
          </w:p>
        </w:tc>
        <w:tc>
          <w:tcPr>
            <w:tcW w:w="744" w:type="dxa"/>
            <w:tcBorders>
              <w:top w:val="single" w:sz="4" w:space="0" w:color="auto"/>
              <w:bottom w:val="single" w:sz="4" w:space="0" w:color="auto"/>
            </w:tcBorders>
          </w:tcPr>
          <w:p w14:paraId="4B8F1866" w14:textId="77777777" w:rsidR="00F14B7C" w:rsidRDefault="00F14B7C" w:rsidP="000E452A">
            <w:pPr>
              <w:jc w:val="center"/>
            </w:pPr>
          </w:p>
        </w:tc>
        <w:tc>
          <w:tcPr>
            <w:tcW w:w="745" w:type="dxa"/>
            <w:tcBorders>
              <w:top w:val="single" w:sz="4" w:space="0" w:color="auto"/>
              <w:bottom w:val="single" w:sz="4" w:space="0" w:color="auto"/>
            </w:tcBorders>
          </w:tcPr>
          <w:p w14:paraId="4BA7DC78" w14:textId="77777777" w:rsidR="00F14B7C" w:rsidRDefault="00F14B7C" w:rsidP="000E452A">
            <w:pPr>
              <w:jc w:val="center"/>
            </w:pPr>
          </w:p>
        </w:tc>
        <w:tc>
          <w:tcPr>
            <w:tcW w:w="1908" w:type="dxa"/>
            <w:tcBorders>
              <w:top w:val="single" w:sz="4" w:space="0" w:color="auto"/>
              <w:bottom w:val="single" w:sz="4" w:space="0" w:color="auto"/>
            </w:tcBorders>
          </w:tcPr>
          <w:p w14:paraId="01C1B227" w14:textId="77777777" w:rsidR="00F14B7C" w:rsidRDefault="00F14B7C" w:rsidP="00F1754E">
            <w:pPr>
              <w:jc w:val="center"/>
            </w:pPr>
          </w:p>
        </w:tc>
      </w:tr>
      <w:tr w:rsidR="00E21F1E" w14:paraId="69034D87" w14:textId="77777777" w:rsidTr="00E21F1E">
        <w:trPr>
          <w:cantSplit/>
        </w:trPr>
        <w:tc>
          <w:tcPr>
            <w:tcW w:w="3970" w:type="dxa"/>
            <w:tcBorders>
              <w:top w:val="single" w:sz="4" w:space="0" w:color="auto"/>
              <w:bottom w:val="single" w:sz="4" w:space="0" w:color="auto"/>
            </w:tcBorders>
          </w:tcPr>
          <w:p w14:paraId="1DCA7F10" w14:textId="77777777" w:rsidR="00E21F1E" w:rsidRDefault="00E21F1E" w:rsidP="00460C0D"/>
        </w:tc>
        <w:tc>
          <w:tcPr>
            <w:tcW w:w="744" w:type="dxa"/>
            <w:tcBorders>
              <w:top w:val="single" w:sz="4" w:space="0" w:color="auto"/>
              <w:bottom w:val="single" w:sz="4" w:space="0" w:color="auto"/>
            </w:tcBorders>
          </w:tcPr>
          <w:p w14:paraId="7C7943B4" w14:textId="77777777" w:rsidR="00E21F1E" w:rsidRDefault="00E21F1E" w:rsidP="000E452A">
            <w:pPr>
              <w:jc w:val="center"/>
            </w:pPr>
          </w:p>
        </w:tc>
        <w:tc>
          <w:tcPr>
            <w:tcW w:w="745" w:type="dxa"/>
            <w:tcBorders>
              <w:top w:val="single" w:sz="4" w:space="0" w:color="auto"/>
              <w:bottom w:val="single" w:sz="4" w:space="0" w:color="auto"/>
            </w:tcBorders>
          </w:tcPr>
          <w:p w14:paraId="532747C0" w14:textId="77777777" w:rsidR="00E21F1E" w:rsidRDefault="00E21F1E" w:rsidP="00F1754E">
            <w:pPr>
              <w:jc w:val="center"/>
            </w:pPr>
          </w:p>
        </w:tc>
        <w:tc>
          <w:tcPr>
            <w:tcW w:w="744" w:type="dxa"/>
            <w:tcBorders>
              <w:top w:val="single" w:sz="4" w:space="0" w:color="auto"/>
              <w:bottom w:val="single" w:sz="4" w:space="0" w:color="auto"/>
            </w:tcBorders>
          </w:tcPr>
          <w:p w14:paraId="24F8783A" w14:textId="77777777" w:rsidR="00E21F1E" w:rsidRDefault="00E21F1E" w:rsidP="000E452A">
            <w:pPr>
              <w:jc w:val="center"/>
            </w:pPr>
          </w:p>
        </w:tc>
        <w:tc>
          <w:tcPr>
            <w:tcW w:w="745" w:type="dxa"/>
            <w:tcBorders>
              <w:top w:val="single" w:sz="4" w:space="0" w:color="auto"/>
              <w:bottom w:val="single" w:sz="4" w:space="0" w:color="auto"/>
            </w:tcBorders>
          </w:tcPr>
          <w:p w14:paraId="6B291CFD" w14:textId="77777777" w:rsidR="00E21F1E" w:rsidRDefault="00E21F1E" w:rsidP="000E452A">
            <w:pPr>
              <w:jc w:val="center"/>
            </w:pPr>
          </w:p>
        </w:tc>
        <w:tc>
          <w:tcPr>
            <w:tcW w:w="1908" w:type="dxa"/>
            <w:tcBorders>
              <w:top w:val="single" w:sz="4" w:space="0" w:color="auto"/>
              <w:bottom w:val="single" w:sz="4" w:space="0" w:color="auto"/>
            </w:tcBorders>
          </w:tcPr>
          <w:p w14:paraId="234A0089" w14:textId="77777777" w:rsidR="00E21F1E" w:rsidRDefault="00E21F1E" w:rsidP="00F1754E">
            <w:pPr>
              <w:jc w:val="center"/>
            </w:pPr>
          </w:p>
        </w:tc>
      </w:tr>
      <w:tr w:rsidR="00E21F1E" w14:paraId="77E7B2B2" w14:textId="77777777" w:rsidTr="00460C0D">
        <w:trPr>
          <w:cantSplit/>
        </w:trPr>
        <w:tc>
          <w:tcPr>
            <w:tcW w:w="3970" w:type="dxa"/>
            <w:tcBorders>
              <w:top w:val="single" w:sz="4" w:space="0" w:color="auto"/>
            </w:tcBorders>
          </w:tcPr>
          <w:p w14:paraId="37ED4BD0" w14:textId="77777777" w:rsidR="00E21F1E" w:rsidRDefault="00E21F1E" w:rsidP="00460C0D"/>
        </w:tc>
        <w:tc>
          <w:tcPr>
            <w:tcW w:w="744" w:type="dxa"/>
            <w:tcBorders>
              <w:top w:val="single" w:sz="4" w:space="0" w:color="auto"/>
            </w:tcBorders>
          </w:tcPr>
          <w:p w14:paraId="258235B8" w14:textId="77777777" w:rsidR="00E21F1E" w:rsidRDefault="00E21F1E" w:rsidP="000E452A">
            <w:pPr>
              <w:jc w:val="center"/>
            </w:pPr>
          </w:p>
        </w:tc>
        <w:tc>
          <w:tcPr>
            <w:tcW w:w="745" w:type="dxa"/>
            <w:tcBorders>
              <w:top w:val="single" w:sz="4" w:space="0" w:color="auto"/>
            </w:tcBorders>
          </w:tcPr>
          <w:p w14:paraId="0F538E71" w14:textId="77777777" w:rsidR="00E21F1E" w:rsidRDefault="00E21F1E" w:rsidP="00F1754E">
            <w:pPr>
              <w:jc w:val="center"/>
            </w:pPr>
          </w:p>
        </w:tc>
        <w:tc>
          <w:tcPr>
            <w:tcW w:w="744" w:type="dxa"/>
            <w:tcBorders>
              <w:top w:val="single" w:sz="4" w:space="0" w:color="auto"/>
            </w:tcBorders>
          </w:tcPr>
          <w:p w14:paraId="138C3A2E" w14:textId="77777777" w:rsidR="00E21F1E" w:rsidRDefault="00E21F1E" w:rsidP="000E452A">
            <w:pPr>
              <w:jc w:val="center"/>
            </w:pPr>
          </w:p>
        </w:tc>
        <w:tc>
          <w:tcPr>
            <w:tcW w:w="745" w:type="dxa"/>
            <w:tcBorders>
              <w:top w:val="single" w:sz="4" w:space="0" w:color="auto"/>
            </w:tcBorders>
          </w:tcPr>
          <w:p w14:paraId="05A0A1E0" w14:textId="77777777" w:rsidR="00E21F1E" w:rsidRDefault="00E21F1E" w:rsidP="000E452A">
            <w:pPr>
              <w:jc w:val="center"/>
            </w:pPr>
          </w:p>
        </w:tc>
        <w:tc>
          <w:tcPr>
            <w:tcW w:w="1908" w:type="dxa"/>
            <w:tcBorders>
              <w:top w:val="single" w:sz="4" w:space="0" w:color="auto"/>
            </w:tcBorders>
          </w:tcPr>
          <w:p w14:paraId="7E6EB376" w14:textId="77777777" w:rsidR="00E21F1E" w:rsidRDefault="00E21F1E" w:rsidP="00F1754E">
            <w:pPr>
              <w:jc w:val="center"/>
            </w:pPr>
          </w:p>
        </w:tc>
      </w:tr>
    </w:tbl>
    <w:p w14:paraId="2A8916BC" w14:textId="77777777" w:rsidR="001476FD" w:rsidRDefault="001476FD">
      <w:pPr>
        <w:jc w:val="center"/>
        <w:rPr>
          <w:b/>
          <w:bCs/>
          <w:sz w:val="32"/>
        </w:rPr>
      </w:pPr>
    </w:p>
    <w:sectPr w:rsidR="001476FD" w:rsidSect="00C11AC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CF4C2" w14:textId="77777777" w:rsidR="008E6A69" w:rsidRDefault="008E6A69">
      <w:r>
        <w:separator/>
      </w:r>
    </w:p>
  </w:endnote>
  <w:endnote w:type="continuationSeparator" w:id="0">
    <w:p w14:paraId="4953B933" w14:textId="77777777" w:rsidR="008E6A69" w:rsidRDefault="008E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500EB" w14:textId="77777777" w:rsidR="001476FD" w:rsidRDefault="001476FD">
    <w:pPr>
      <w:pStyle w:val="Footer"/>
      <w:jc w:val="right"/>
    </w:pPr>
    <w:r>
      <w:t xml:space="preserve">Page </w:t>
    </w:r>
    <w:r>
      <w:fldChar w:fldCharType="begin"/>
    </w:r>
    <w:r>
      <w:instrText xml:space="preserve"> PAGE </w:instrText>
    </w:r>
    <w:r>
      <w:fldChar w:fldCharType="separate"/>
    </w:r>
    <w:r w:rsidR="0025369E">
      <w:rPr>
        <w:noProof/>
      </w:rPr>
      <w:t>1</w:t>
    </w:r>
    <w:r>
      <w:fldChar w:fldCharType="end"/>
    </w:r>
    <w:r>
      <w:t xml:space="preserve"> of </w:t>
    </w:r>
    <w:r w:rsidR="00DF0443">
      <w:rPr>
        <w:noProof/>
      </w:rPr>
      <w:fldChar w:fldCharType="begin"/>
    </w:r>
    <w:r w:rsidR="00DF0443">
      <w:rPr>
        <w:noProof/>
      </w:rPr>
      <w:instrText xml:space="preserve"> NUMPAGES </w:instrText>
    </w:r>
    <w:r w:rsidR="00DF0443">
      <w:rPr>
        <w:noProof/>
      </w:rPr>
      <w:fldChar w:fldCharType="separate"/>
    </w:r>
    <w:r w:rsidR="0025369E">
      <w:rPr>
        <w:noProof/>
      </w:rPr>
      <w:t>1</w:t>
    </w:r>
    <w:r w:rsidR="00DF04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D30C1" w14:textId="77777777" w:rsidR="008E6A69" w:rsidRDefault="008E6A69">
      <w:r>
        <w:separator/>
      </w:r>
    </w:p>
  </w:footnote>
  <w:footnote w:type="continuationSeparator" w:id="0">
    <w:p w14:paraId="79817080" w14:textId="77777777" w:rsidR="008E6A69" w:rsidRDefault="008E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9614F" w14:textId="77777777" w:rsidR="00460C0D" w:rsidRDefault="008D0F64" w:rsidP="00460C0D">
    <w:pPr>
      <w:pStyle w:val="Header"/>
      <w:jc w:val="center"/>
    </w:pPr>
    <w:r>
      <w:t>Fiduciary</w:t>
    </w:r>
    <w:r w:rsidR="001476FD" w:rsidRPr="006103FF">
      <w:t xml:space="preserve"> Service Training Staff Lesson Material List of Changes (LOC):</w:t>
    </w:r>
  </w:p>
  <w:p w14:paraId="5476F99A" w14:textId="77777777" w:rsidR="001476FD" w:rsidRDefault="009E5D59" w:rsidP="009E5D59">
    <w:pPr>
      <w:pStyle w:val="Header"/>
      <w:jc w:val="center"/>
      <w:rPr>
        <w:b/>
        <w:bCs/>
        <w:color w:val="FF0000"/>
      </w:rPr>
    </w:pPr>
    <w:r w:rsidRPr="009E5D59">
      <w:t>Fiduciary Program References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84932"/>
    <w:multiLevelType w:val="hybridMultilevel"/>
    <w:tmpl w:val="961A06C6"/>
    <w:lvl w:ilvl="0" w:tplc="B10CB9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49"/>
    <w:rsid w:val="00007478"/>
    <w:rsid w:val="00020FFF"/>
    <w:rsid w:val="000424A9"/>
    <w:rsid w:val="000430C5"/>
    <w:rsid w:val="00076D61"/>
    <w:rsid w:val="0009619E"/>
    <w:rsid w:val="000E452A"/>
    <w:rsid w:val="000F08B8"/>
    <w:rsid w:val="000F5ADB"/>
    <w:rsid w:val="001476FD"/>
    <w:rsid w:val="00152BF0"/>
    <w:rsid w:val="001F73B6"/>
    <w:rsid w:val="0025369E"/>
    <w:rsid w:val="00271203"/>
    <w:rsid w:val="002A36D1"/>
    <w:rsid w:val="002D3ED2"/>
    <w:rsid w:val="002E6A7C"/>
    <w:rsid w:val="00352349"/>
    <w:rsid w:val="003B7B62"/>
    <w:rsid w:val="004221FE"/>
    <w:rsid w:val="00455000"/>
    <w:rsid w:val="00455903"/>
    <w:rsid w:val="00460C0D"/>
    <w:rsid w:val="004C1FFF"/>
    <w:rsid w:val="004E0CFB"/>
    <w:rsid w:val="00521C22"/>
    <w:rsid w:val="005A3773"/>
    <w:rsid w:val="005A4A26"/>
    <w:rsid w:val="006103FF"/>
    <w:rsid w:val="00640983"/>
    <w:rsid w:val="0066173A"/>
    <w:rsid w:val="006E425D"/>
    <w:rsid w:val="007E5812"/>
    <w:rsid w:val="008122BA"/>
    <w:rsid w:val="008626E0"/>
    <w:rsid w:val="008674D3"/>
    <w:rsid w:val="008D0F64"/>
    <w:rsid w:val="008E6A69"/>
    <w:rsid w:val="00924C87"/>
    <w:rsid w:val="00927EE0"/>
    <w:rsid w:val="009678F1"/>
    <w:rsid w:val="009D0367"/>
    <w:rsid w:val="009E5D59"/>
    <w:rsid w:val="00A274C0"/>
    <w:rsid w:val="00A318B6"/>
    <w:rsid w:val="00A41BE8"/>
    <w:rsid w:val="00A57746"/>
    <w:rsid w:val="00A84141"/>
    <w:rsid w:val="00AB55EB"/>
    <w:rsid w:val="00B10EE8"/>
    <w:rsid w:val="00B23C09"/>
    <w:rsid w:val="00BA5164"/>
    <w:rsid w:val="00C11AC6"/>
    <w:rsid w:val="00C27FF1"/>
    <w:rsid w:val="00C63300"/>
    <w:rsid w:val="00C83BA3"/>
    <w:rsid w:val="00CA3EB3"/>
    <w:rsid w:val="00CD6630"/>
    <w:rsid w:val="00CF3A76"/>
    <w:rsid w:val="00CF5BD2"/>
    <w:rsid w:val="00D11727"/>
    <w:rsid w:val="00D1783D"/>
    <w:rsid w:val="00D4762E"/>
    <w:rsid w:val="00D55A9A"/>
    <w:rsid w:val="00D90E78"/>
    <w:rsid w:val="00DB0F73"/>
    <w:rsid w:val="00DF0443"/>
    <w:rsid w:val="00E0796F"/>
    <w:rsid w:val="00E21F1E"/>
    <w:rsid w:val="00E34598"/>
    <w:rsid w:val="00E67440"/>
    <w:rsid w:val="00EA5CEF"/>
    <w:rsid w:val="00EC5B22"/>
    <w:rsid w:val="00F0184C"/>
    <w:rsid w:val="00F14B7C"/>
    <w:rsid w:val="00F1754E"/>
    <w:rsid w:val="00F21249"/>
    <w:rsid w:val="00F3749C"/>
    <w:rsid w:val="00FE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C025"/>
  <w15:chartTrackingRefBased/>
  <w15:docId w15:val="{12014723-6696-4A21-9EAA-9025AD7E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4">
    <w:name w:val="heading 4"/>
    <w:basedOn w:val="Normal"/>
    <w:next w:val="Normal"/>
    <w:link w:val="Heading4Char"/>
    <w:uiPriority w:val="9"/>
    <w:semiHidden/>
    <w:unhideWhenUsed/>
    <w:qFormat/>
    <w:rsid w:val="00A318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455903"/>
    <w:pPr>
      <w:spacing w:before="100" w:beforeAutospacing="1" w:after="100" w:afterAutospacing="1"/>
    </w:pPr>
  </w:style>
  <w:style w:type="paragraph" w:styleId="ListParagraph">
    <w:name w:val="List Paragraph"/>
    <w:basedOn w:val="Normal"/>
    <w:uiPriority w:val="34"/>
    <w:qFormat/>
    <w:rsid w:val="009D0367"/>
    <w:pPr>
      <w:ind w:left="720"/>
      <w:contextualSpacing/>
    </w:pPr>
    <w:rPr>
      <w:color w:val="000000"/>
    </w:rPr>
  </w:style>
  <w:style w:type="character" w:customStyle="1" w:styleId="Heading4Char">
    <w:name w:val="Heading 4 Char"/>
    <w:link w:val="Heading4"/>
    <w:uiPriority w:val="9"/>
    <w:semiHidden/>
    <w:rsid w:val="00A318B6"/>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233830">
      <w:bodyDiv w:val="1"/>
      <w:marLeft w:val="0"/>
      <w:marRight w:val="0"/>
      <w:marTop w:val="0"/>
      <w:marBottom w:val="0"/>
      <w:divBdr>
        <w:top w:val="none" w:sz="0" w:space="0" w:color="auto"/>
        <w:left w:val="none" w:sz="0" w:space="0" w:color="auto"/>
        <w:bottom w:val="none" w:sz="0" w:space="0" w:color="auto"/>
        <w:right w:val="none" w:sz="0" w:space="0" w:color="auto"/>
      </w:divBdr>
    </w:div>
    <w:div w:id="14624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C2E22-249E-4047-85C1-DC79B8335E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9CBD5D-B376-4EFF-B50B-554658B66A89}">
  <ds:schemaRefs>
    <ds:schemaRef ds:uri="http://schemas.microsoft.com/sharepoint/v3/contenttype/forms"/>
  </ds:schemaRefs>
</ds:datastoreItem>
</file>

<file path=customXml/itemProps3.xml><?xml version="1.0" encoding="utf-8"?>
<ds:datastoreItem xmlns:ds="http://schemas.openxmlformats.org/officeDocument/2006/customXml" ds:itemID="{25870C2F-D676-4FBC-8E18-00135486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Fiduciary Program References List of Changes</vt:lpstr>
    </vt:vector>
  </TitlesOfParts>
  <Company>Veterans Benefits Administration</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Fiduciary Program References List of Changes</dc:title>
  <dc:subject>FE, FSR, LIE</dc:subject>
  <dc:creator>Department of Veterans Affairs, Veterans Benefits Administration, Fiduciary Service, STAFF</dc:creator>
  <cp:keywords/>
  <dc:description>This course introduces trainees to fiduciary program references including United States Code, Code of Federal Regulations, Fiduciary Program Manual, and Policy Letters. It also teaches how to use other important tools such as FPM Changes document, FPM frequently asked questions, Fiduciary Program Guide, VA and VBA internet, intranet, and forms websites.</dc:description>
  <cp:lastModifiedBy>Kathy Poole</cp:lastModifiedBy>
  <cp:revision>11</cp:revision>
  <cp:lastPrinted>2017-12-04T17:21:00Z</cp:lastPrinted>
  <dcterms:created xsi:type="dcterms:W3CDTF">2017-10-06T15:58:00Z</dcterms:created>
  <dcterms:modified xsi:type="dcterms:W3CDTF">2021-03-01T18:19:00Z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