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80F8A" w14:textId="1D8EB4DE" w:rsidR="00DB464D" w:rsidRDefault="00AA554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CB2E4" wp14:editId="1769B23C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781026" cy="905774"/>
                <wp:effectExtent l="0" t="0" r="10795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026" cy="90577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80C2D" id="Rectangle 8" o:spid="_x0000_s1026" style="position:absolute;margin-left:-1in;margin-top:-1in;width:612.7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" fillcolor="#323e4f [2415]" strokecolor="#44546a [3215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16542" wp14:editId="29401C99">
                <wp:simplePos x="0" y="0"/>
                <wp:positionH relativeFrom="column">
                  <wp:posOffset>-508407</wp:posOffset>
                </wp:positionH>
                <wp:positionV relativeFrom="paragraph">
                  <wp:posOffset>-534766</wp:posOffset>
                </wp:positionV>
                <wp:extent cx="6926580" cy="931653"/>
                <wp:effectExtent l="0" t="0" r="26670" b="209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6580" cy="93165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950B73" w14:textId="77777777" w:rsidR="00DB464D" w:rsidRPr="00AA5542" w:rsidRDefault="00DB464D" w:rsidP="00DB46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A5542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A554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u w:val="single"/>
                              </w:rPr>
                              <w:t xml:space="preserve">Reporting and Dashboards </w:t>
                            </w:r>
                          </w:p>
                          <w:p w14:paraId="68E50F38" w14:textId="77777777" w:rsidR="00DB464D" w:rsidRPr="00AA5542" w:rsidRDefault="00DB464D" w:rsidP="00DB46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554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Resource Document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16542" id="Rectangle 9" o:spid="_x0000_s1026" style="position:absolute;margin-left:-40.05pt;margin-top:-42.1pt;width:545.4pt;height:7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" fillcolor="#c45911 [2405]" strokecolor="#c45911 [2405]" strokeweight="1pt">
                <v:textbox>
                  <w:txbxContent>
                    <w:p w14:paraId="58950B73" w14:textId="77777777" w:rsidR="00DB464D" w:rsidRPr="00AA5542" w:rsidRDefault="00DB464D" w:rsidP="00DB464D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  <w:u w:val="single"/>
                        </w:rPr>
                      </w:pPr>
                      <w:r w:rsidRPr="00AA5542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AA5542">
                        <w:rPr>
                          <w:rFonts w:ascii="Times New Roman" w:hAnsi="Times New Roman" w:cs="Times New Roman"/>
                          <w:sz w:val="44"/>
                          <w:szCs w:val="44"/>
                          <w:u w:val="single"/>
                        </w:rPr>
                        <w:t xml:space="preserve">Reporting and Dashboards </w:t>
                      </w:r>
                    </w:p>
                    <w:p w14:paraId="68E50F38" w14:textId="77777777" w:rsidR="00DB464D" w:rsidRPr="00AA5542" w:rsidRDefault="00DB464D" w:rsidP="00DB464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A554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Resource Document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1794E" wp14:editId="5A561DDB">
                <wp:simplePos x="0" y="0"/>
                <wp:positionH relativeFrom="column">
                  <wp:posOffset>-810883</wp:posOffset>
                </wp:positionH>
                <wp:positionV relativeFrom="paragraph">
                  <wp:posOffset>-750498</wp:posOffset>
                </wp:positionV>
                <wp:extent cx="1664287" cy="1293962"/>
                <wp:effectExtent l="0" t="0" r="12700" b="2095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287" cy="1293962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919E5" w14:textId="77777777" w:rsidR="00786D0E" w:rsidRPr="00786D0E" w:rsidRDefault="00786D0E" w:rsidP="00786D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86D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Pension &amp; Fiduciary Service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B1794E" id="Oval 11" o:spid="_x0000_s1027" style="position:absolute;margin-left:-63.85pt;margin-top:-59.1pt;width:131.05pt;height:10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" fillcolor="gray [1629]" strokecolor="#747070 [1614]" strokeweight="1pt">
                <v:stroke joinstyle="miter"/>
                <v:textbox>
                  <w:txbxContent>
                    <w:p w14:paraId="191919E5" w14:textId="77777777" w:rsidR="00786D0E" w:rsidRPr="00786D0E" w:rsidRDefault="00786D0E" w:rsidP="00786D0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86D0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Pension &amp; Fiduciary Service </w:t>
                      </w:r>
                    </w:p>
                  </w:txbxContent>
                </v:textbox>
              </v:oval>
            </w:pict>
          </mc:Fallback>
        </mc:AlternateContent>
      </w:r>
    </w:p>
    <w:p w14:paraId="6238F80C" w14:textId="77777777" w:rsidR="00B21EA9" w:rsidRDefault="00B21EA9">
      <w:pPr>
        <w:rPr>
          <w:b/>
          <w:bCs/>
        </w:rPr>
      </w:pPr>
    </w:p>
    <w:p w14:paraId="3E90D92C" w14:textId="77777777" w:rsidR="00786D0E" w:rsidRDefault="007F77EA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174E3DC" wp14:editId="7C562DDC">
                <wp:simplePos x="0" y="0"/>
                <wp:positionH relativeFrom="column">
                  <wp:posOffset>-646430</wp:posOffset>
                </wp:positionH>
                <wp:positionV relativeFrom="paragraph">
                  <wp:posOffset>180041</wp:posOffset>
                </wp:positionV>
                <wp:extent cx="7203021" cy="2320505"/>
                <wp:effectExtent l="95250" t="95250" r="93345" b="1371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3021" cy="2320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FE9ACD" w14:textId="77777777" w:rsidR="007F77EA" w:rsidRDefault="007F77EA" w:rsidP="007F77EA">
                            <w:pPr>
                              <w:jc w:val="center"/>
                            </w:pPr>
                          </w:p>
                          <w:p w14:paraId="53858416" w14:textId="77777777" w:rsidR="007F77EA" w:rsidRDefault="007F77EA" w:rsidP="007F77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4E3DC" id="Rectangle 17" o:spid="_x0000_s1028" style="position:absolute;margin-left:-50.9pt;margin-top:14.2pt;width:567.15pt;height:182.7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" fillcolor="white [3212]" stroked="f" strokeweight="1pt">
                <v:shadow on="t" color="black" opacity="20971f" offset="0,2.2pt"/>
                <v:textbox>
                  <w:txbxContent>
                    <w:p w14:paraId="45FE9ACD" w14:textId="77777777" w:rsidR="007F77EA" w:rsidRDefault="007F77EA" w:rsidP="007F77EA">
                      <w:pPr>
                        <w:jc w:val="center"/>
                      </w:pPr>
                    </w:p>
                    <w:p w14:paraId="53858416" w14:textId="77777777" w:rsidR="007F77EA" w:rsidRDefault="007F77EA" w:rsidP="007F77E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5E84DA4" w14:textId="77777777" w:rsidR="004736FB" w:rsidRPr="00786D0E" w:rsidRDefault="00C10382">
      <w:pPr>
        <w:rPr>
          <w:b/>
          <w:bCs/>
        </w:rPr>
      </w:pPr>
      <w:r w:rsidRPr="00786D0E">
        <w:rPr>
          <w:rFonts w:ascii="Times New Roman" w:hAnsi="Times New Roman" w:cs="Times New Roman"/>
          <w:b/>
          <w:bCs/>
          <w:sz w:val="28"/>
          <w:szCs w:val="28"/>
        </w:rPr>
        <w:t>Tr</w:t>
      </w:r>
      <w:r w:rsidR="00786D0E">
        <w:rPr>
          <w:rFonts w:ascii="Times New Roman" w:hAnsi="Times New Roman" w:cs="Times New Roman"/>
          <w:b/>
          <w:bCs/>
          <w:sz w:val="28"/>
          <w:szCs w:val="28"/>
        </w:rPr>
        <w:t>ai</w:t>
      </w:r>
      <w:r w:rsidRPr="00786D0E">
        <w:rPr>
          <w:rFonts w:ascii="Times New Roman" w:hAnsi="Times New Roman" w:cs="Times New Roman"/>
          <w:b/>
          <w:bCs/>
          <w:sz w:val="28"/>
          <w:szCs w:val="28"/>
        </w:rPr>
        <w:t xml:space="preserve">lhead: </w:t>
      </w:r>
    </w:p>
    <w:p w14:paraId="4BF7728E" w14:textId="77777777" w:rsidR="00C10382" w:rsidRDefault="00C10382">
      <w:r>
        <w:t xml:space="preserve">Salesforce trailhead provides a </w:t>
      </w:r>
      <w:r w:rsidR="00CF0751">
        <w:t>general overview of the report and dashboards tool.  Th</w:t>
      </w:r>
      <w:r w:rsidR="00221B64">
        <w:t>e below</w:t>
      </w:r>
      <w:r w:rsidR="00CF0751">
        <w:t xml:space="preserve"> link will cover the following topics: </w:t>
      </w:r>
    </w:p>
    <w:p w14:paraId="6EF29397" w14:textId="77777777" w:rsidR="00CF0751" w:rsidRDefault="00CF0751" w:rsidP="00CF0751">
      <w:pPr>
        <w:pStyle w:val="ListParagraph"/>
        <w:numPr>
          <w:ilvl w:val="0"/>
          <w:numId w:val="1"/>
        </w:numPr>
      </w:pPr>
      <w:r w:rsidRPr="00CF0751">
        <w:t>Introduction to Reports and Dashboards in Lightning Experience</w:t>
      </w:r>
    </w:p>
    <w:p w14:paraId="6B14F82C" w14:textId="77777777" w:rsidR="00CF0751" w:rsidRPr="00CF0751" w:rsidRDefault="00CF0751" w:rsidP="00CF0751">
      <w:pPr>
        <w:pStyle w:val="ListParagraph"/>
        <w:numPr>
          <w:ilvl w:val="0"/>
          <w:numId w:val="1"/>
        </w:numPr>
      </w:pPr>
      <w:r w:rsidRPr="00CF0751">
        <w:t>Create Reports with the Report Builder</w:t>
      </w:r>
    </w:p>
    <w:p w14:paraId="1E81949E" w14:textId="77777777" w:rsidR="00CF0751" w:rsidRPr="00CF0751" w:rsidRDefault="00CF0751" w:rsidP="00CF0751">
      <w:pPr>
        <w:pStyle w:val="ListParagraph"/>
        <w:numPr>
          <w:ilvl w:val="0"/>
          <w:numId w:val="1"/>
        </w:numPr>
      </w:pPr>
      <w:r w:rsidRPr="00CF0751">
        <w:t>Format Reports</w:t>
      </w:r>
    </w:p>
    <w:p w14:paraId="6C2F22C6" w14:textId="77777777" w:rsidR="00CF0751" w:rsidRDefault="00221B64" w:rsidP="00221B64">
      <w:pPr>
        <w:pStyle w:val="ListParagraph"/>
        <w:numPr>
          <w:ilvl w:val="0"/>
          <w:numId w:val="1"/>
        </w:numPr>
      </w:pPr>
      <w:r w:rsidRPr="00221B64">
        <w:t>Visualize Your Data with the Lightning Dashboard Builder</w:t>
      </w:r>
    </w:p>
    <w:p w14:paraId="6755FAAA" w14:textId="77777777" w:rsidR="00C10382" w:rsidRDefault="00AC3F6A">
      <w:hyperlink r:id="rId7" w:history="1">
        <w:r w:rsidR="00C10382" w:rsidRPr="003E6EF9">
          <w:rPr>
            <w:rStyle w:val="Hyperlink"/>
          </w:rPr>
          <w:t>https://trailhead.salesforce.com/content/learn/modules/lex_implementation_reports_dashboards</w:t>
        </w:r>
      </w:hyperlink>
    </w:p>
    <w:p w14:paraId="687E4BF5" w14:textId="77777777" w:rsidR="007F77EA" w:rsidRDefault="007F77E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34EE0A" w14:textId="77777777" w:rsidR="007F77EA" w:rsidRDefault="007F77E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12A40F2" wp14:editId="1D0A31D9">
                <wp:simplePos x="0" y="0"/>
                <wp:positionH relativeFrom="column">
                  <wp:posOffset>-120410</wp:posOffset>
                </wp:positionH>
                <wp:positionV relativeFrom="paragraph">
                  <wp:posOffset>210988</wp:posOffset>
                </wp:positionV>
                <wp:extent cx="6228272" cy="2936216"/>
                <wp:effectExtent l="95250" t="57150" r="96520" b="11239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8272" cy="293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18982" id="Rectangle 18" o:spid="_x0000_s1026" style="position:absolute;margin-left:-9.5pt;margin-top:16.6pt;width:490.4pt;height:231.2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" fillcolor="white [3212]" stroked="f" strokeweight="1pt">
                <v:shadow on="t" color="black" opacity="20971f" offset="0,2.2pt"/>
              </v:rect>
            </w:pict>
          </mc:Fallback>
        </mc:AlternateContent>
      </w:r>
    </w:p>
    <w:p w14:paraId="199CCF06" w14:textId="77777777" w:rsidR="00C10382" w:rsidRPr="00786D0E" w:rsidRDefault="00221B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6D0E">
        <w:rPr>
          <w:rFonts w:ascii="Times New Roman" w:hAnsi="Times New Roman" w:cs="Times New Roman"/>
          <w:b/>
          <w:bCs/>
          <w:sz w:val="28"/>
          <w:szCs w:val="28"/>
        </w:rPr>
        <w:t>Salesforce YouTube Channel:</w:t>
      </w:r>
    </w:p>
    <w:p w14:paraId="2FBEE768" w14:textId="77777777" w:rsidR="00221B64" w:rsidRDefault="00221B64" w:rsidP="00221B64">
      <w:r w:rsidRPr="00221B64">
        <w:t>Salesforce is a customer relationship management solution that brings companies and customers together. It's one integrated CRM platform that gives all your departments — including marketing, sales, commerce, and service — a single, shared view of every customer.</w:t>
      </w:r>
    </w:p>
    <w:p w14:paraId="49C04C89" w14:textId="77777777" w:rsidR="00221B64" w:rsidRDefault="00221B64" w:rsidP="00221B64">
      <w:r>
        <w:t xml:space="preserve">The </w:t>
      </w:r>
      <w:r w:rsidRPr="00221B64">
        <w:t xml:space="preserve">Salesforce YouTube Channel </w:t>
      </w:r>
      <w:r>
        <w:t xml:space="preserve">provides helpful videos on how to navigate salesforce. The below YouTube links specifically cover content on the report and dashboards tool.  </w:t>
      </w:r>
    </w:p>
    <w:p w14:paraId="7144EFBE" w14:textId="77777777" w:rsidR="00BA0021" w:rsidRDefault="00BA0021" w:rsidP="00BA0021">
      <w:pPr>
        <w:pStyle w:val="ListParagraph"/>
        <w:numPr>
          <w:ilvl w:val="0"/>
          <w:numId w:val="2"/>
        </w:numPr>
      </w:pPr>
      <w:r w:rsidRPr="00786D0E">
        <w:rPr>
          <w:b/>
          <w:bCs/>
        </w:rPr>
        <w:t>Build a Dashboard</w:t>
      </w:r>
      <w:r>
        <w:t xml:space="preserve"> (</w:t>
      </w:r>
      <w:hyperlink r:id="rId8" w:history="1">
        <w:r w:rsidRPr="003E6EF9">
          <w:rPr>
            <w:rStyle w:val="Hyperlink"/>
          </w:rPr>
          <w:t>https://youtu.be/git_DC9tl6w</w:t>
        </w:r>
      </w:hyperlink>
      <w:r>
        <w:t xml:space="preserve">) </w:t>
      </w:r>
    </w:p>
    <w:p w14:paraId="7CAE5344" w14:textId="77777777" w:rsidR="00BA0021" w:rsidRDefault="00BA0021" w:rsidP="00BA0021">
      <w:pPr>
        <w:pStyle w:val="ListParagraph"/>
        <w:numPr>
          <w:ilvl w:val="0"/>
          <w:numId w:val="2"/>
        </w:numPr>
      </w:pPr>
      <w:r w:rsidRPr="00786D0E">
        <w:rPr>
          <w:b/>
          <w:bCs/>
        </w:rPr>
        <w:t>Build a Report</w:t>
      </w:r>
      <w:r>
        <w:t xml:space="preserve"> (</w:t>
      </w:r>
      <w:hyperlink r:id="rId9" w:history="1">
        <w:r w:rsidR="002A3069" w:rsidRPr="003E6EF9">
          <w:rPr>
            <w:rStyle w:val="Hyperlink"/>
          </w:rPr>
          <w:t>https://youtu.be/FprCnEnz07U</w:t>
        </w:r>
      </w:hyperlink>
      <w:r w:rsidR="002A3069">
        <w:t xml:space="preserve">) </w:t>
      </w:r>
    </w:p>
    <w:p w14:paraId="46BD52A9" w14:textId="77777777" w:rsidR="00221B64" w:rsidRDefault="002A3069" w:rsidP="00221B64">
      <w:pPr>
        <w:pStyle w:val="ListParagraph"/>
        <w:numPr>
          <w:ilvl w:val="0"/>
          <w:numId w:val="2"/>
        </w:numPr>
      </w:pPr>
      <w:r w:rsidRPr="00786D0E">
        <w:rPr>
          <w:b/>
          <w:bCs/>
        </w:rPr>
        <w:t>Filter Report Data</w:t>
      </w:r>
      <w:r>
        <w:t xml:space="preserve"> (</w:t>
      </w:r>
      <w:hyperlink r:id="rId10" w:history="1">
        <w:r w:rsidRPr="003E6EF9">
          <w:rPr>
            <w:rStyle w:val="Hyperlink"/>
          </w:rPr>
          <w:t>https://youtu.be/knMFtKamPUM</w:t>
        </w:r>
      </w:hyperlink>
      <w:r>
        <w:t xml:space="preserve">) </w:t>
      </w:r>
    </w:p>
    <w:p w14:paraId="6818FA14" w14:textId="77777777" w:rsidR="002A3069" w:rsidRDefault="00D5759A" w:rsidP="00221B64">
      <w:pPr>
        <w:pStyle w:val="ListParagraph"/>
        <w:numPr>
          <w:ilvl w:val="0"/>
          <w:numId w:val="2"/>
        </w:numPr>
      </w:pPr>
      <w:r w:rsidRPr="00786D0E">
        <w:rPr>
          <w:b/>
          <w:bCs/>
        </w:rPr>
        <w:t>Manage Reports and Dashboards Folder</w:t>
      </w:r>
      <w:r>
        <w:t xml:space="preserve"> (</w:t>
      </w:r>
      <w:hyperlink r:id="rId11" w:history="1">
        <w:r w:rsidR="000D4AD4" w:rsidRPr="003E6EF9">
          <w:rPr>
            <w:rStyle w:val="Hyperlink"/>
          </w:rPr>
          <w:t>https://youtu.be/erBROh1kH1w</w:t>
        </w:r>
      </w:hyperlink>
      <w:r w:rsidR="000D4AD4">
        <w:t>)</w:t>
      </w:r>
    </w:p>
    <w:p w14:paraId="213EC58E" w14:textId="77777777" w:rsidR="00201076" w:rsidRDefault="000D4AD4" w:rsidP="00201076">
      <w:pPr>
        <w:pStyle w:val="ListParagraph"/>
        <w:numPr>
          <w:ilvl w:val="0"/>
          <w:numId w:val="2"/>
        </w:numPr>
      </w:pPr>
      <w:r w:rsidRPr="00786D0E">
        <w:rPr>
          <w:b/>
          <w:bCs/>
        </w:rPr>
        <w:t>Add Filter Logic</w:t>
      </w:r>
      <w:r>
        <w:t xml:space="preserve"> (</w:t>
      </w:r>
      <w:hyperlink r:id="rId12" w:history="1">
        <w:r w:rsidRPr="003E6EF9">
          <w:rPr>
            <w:rStyle w:val="Hyperlink"/>
          </w:rPr>
          <w:t>https://youtu.be/n6ht2schjJ4</w:t>
        </w:r>
      </w:hyperlink>
      <w:r>
        <w:t xml:space="preserve">) </w:t>
      </w:r>
    </w:p>
    <w:p w14:paraId="002DAED5" w14:textId="77777777" w:rsidR="00B21EA9" w:rsidRDefault="00201076" w:rsidP="00B21EA9">
      <w:pPr>
        <w:pStyle w:val="ListParagraph"/>
        <w:numPr>
          <w:ilvl w:val="0"/>
          <w:numId w:val="2"/>
        </w:numPr>
      </w:pPr>
      <w:r w:rsidRPr="00786D0E">
        <w:rPr>
          <w:b/>
          <w:bCs/>
        </w:rPr>
        <w:t>Make Data-Driven Decisions with Reports and Dashboards</w:t>
      </w:r>
      <w:r>
        <w:t xml:space="preserve"> (</w:t>
      </w:r>
      <w:hyperlink r:id="rId13" w:history="1">
        <w:r w:rsidRPr="003E6EF9">
          <w:rPr>
            <w:rStyle w:val="Hyperlink"/>
          </w:rPr>
          <w:t>https://youtu.be/Qqtk-duy5ig</w:t>
        </w:r>
      </w:hyperlink>
      <w:r>
        <w:t>)</w:t>
      </w:r>
    </w:p>
    <w:p w14:paraId="7398D779" w14:textId="77777777" w:rsidR="00B21EA9" w:rsidRPr="00B21EA9" w:rsidRDefault="00B21EA9" w:rsidP="00B21EA9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B271292" wp14:editId="1500427C">
                <wp:simplePos x="0" y="0"/>
                <wp:positionH relativeFrom="column">
                  <wp:posOffset>-646789</wp:posOffset>
                </wp:positionH>
                <wp:positionV relativeFrom="paragraph">
                  <wp:posOffset>278070</wp:posOffset>
                </wp:positionV>
                <wp:extent cx="7202805" cy="2349620"/>
                <wp:effectExtent l="95250" t="57150" r="93345" b="889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2805" cy="2349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281A3" id="Rectangle 19" o:spid="_x0000_s1026" style="position:absolute;margin-left:-50.95pt;margin-top:21.9pt;width:567.15pt;height:1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" fillcolor="white [3212]" stroked="f" strokeweight="1pt">
                <v:shadow on="t" color="black" opacity="20971f" offset="0,2.2pt"/>
              </v:rect>
            </w:pict>
          </mc:Fallback>
        </mc:AlternateContent>
      </w:r>
    </w:p>
    <w:p w14:paraId="498F42B5" w14:textId="77777777" w:rsidR="00201076" w:rsidRPr="00786D0E" w:rsidRDefault="00201076" w:rsidP="00B21EA9">
      <w:pPr>
        <w:tabs>
          <w:tab w:val="left" w:pos="361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86D0E">
        <w:rPr>
          <w:rFonts w:ascii="Times New Roman" w:hAnsi="Times New Roman" w:cs="Times New Roman"/>
          <w:b/>
          <w:bCs/>
          <w:sz w:val="28"/>
          <w:szCs w:val="28"/>
        </w:rPr>
        <w:t xml:space="preserve">FAST Data Dictionary </w:t>
      </w:r>
    </w:p>
    <w:p w14:paraId="17FEE476" w14:textId="77777777" w:rsidR="00B21EA9" w:rsidRDefault="00201076" w:rsidP="00201076">
      <w:r>
        <w:t xml:space="preserve">The FAST data dictionary is </w:t>
      </w:r>
      <w:r w:rsidRPr="00201076">
        <w:t xml:space="preserve">a set of information describing the contents, format, and structure of </w:t>
      </w:r>
      <w:r w:rsidR="003C0538">
        <w:t>the</w:t>
      </w:r>
      <w:r w:rsidRPr="00201076">
        <w:t xml:space="preserve"> database and the relationship between its elements, used to control access to and manipulation of the database.</w:t>
      </w:r>
      <w:r w:rsidR="00B21EA9">
        <w:t xml:space="preserve">  </w:t>
      </w:r>
    </w:p>
    <w:p w14:paraId="288F3A04" w14:textId="51CFD45D" w:rsidR="00201076" w:rsidRDefault="00B21EA9" w:rsidP="00201076">
      <w:r>
        <w:t xml:space="preserve"> </w:t>
      </w:r>
      <w:r>
        <w:fldChar w:fldCharType="begin"/>
      </w:r>
      <w:r>
        <w:instrText xml:space="preserve"> LINK Acrobat.Document.DC "C:\\Users\\VBACOMasonM\\Desktop\\FAST PHASE 2\\ReportingandDashboards\\FAST Data Dictionary (12-1-2020).pdf" "" \a \p \f 0 </w:instrText>
      </w:r>
      <w:r>
        <w:fldChar w:fldCharType="separate"/>
      </w:r>
      <w:r>
        <w:object w:dxaOrig="1534" w:dyaOrig="997" w14:anchorId="460341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4" o:title=""/>
          </v:shape>
        </w:object>
      </w:r>
      <w:r>
        <w:fldChar w:fldCharType="end"/>
      </w:r>
      <w:r>
        <w:t xml:space="preserve">                                                 </w:t>
      </w:r>
    </w:p>
    <w:sectPr w:rsidR="00201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C8917" w14:textId="77777777" w:rsidR="00AC3F6A" w:rsidRDefault="00AC3F6A" w:rsidP="003C0538">
      <w:pPr>
        <w:spacing w:after="0" w:line="240" w:lineRule="auto"/>
      </w:pPr>
      <w:r>
        <w:separator/>
      </w:r>
    </w:p>
  </w:endnote>
  <w:endnote w:type="continuationSeparator" w:id="0">
    <w:p w14:paraId="5793121A" w14:textId="77777777" w:rsidR="00AC3F6A" w:rsidRDefault="00AC3F6A" w:rsidP="003C0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06A00" w14:textId="77777777" w:rsidR="00AC3F6A" w:rsidRDefault="00AC3F6A" w:rsidP="003C0538">
      <w:pPr>
        <w:spacing w:after="0" w:line="240" w:lineRule="auto"/>
      </w:pPr>
      <w:r>
        <w:separator/>
      </w:r>
    </w:p>
  </w:footnote>
  <w:footnote w:type="continuationSeparator" w:id="0">
    <w:p w14:paraId="71288C0C" w14:textId="77777777" w:rsidR="00AC3F6A" w:rsidRDefault="00AC3F6A" w:rsidP="003C0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C11BF"/>
    <w:multiLevelType w:val="hybridMultilevel"/>
    <w:tmpl w:val="E67E1B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F719E9"/>
    <w:multiLevelType w:val="hybridMultilevel"/>
    <w:tmpl w:val="6EE6D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FB"/>
    <w:rsid w:val="00005BB8"/>
    <w:rsid w:val="00094FE3"/>
    <w:rsid w:val="000D4AD4"/>
    <w:rsid w:val="001053C7"/>
    <w:rsid w:val="001064A6"/>
    <w:rsid w:val="0013738E"/>
    <w:rsid w:val="00201076"/>
    <w:rsid w:val="00221B64"/>
    <w:rsid w:val="00272F10"/>
    <w:rsid w:val="002A3069"/>
    <w:rsid w:val="002F39AC"/>
    <w:rsid w:val="003A5BEE"/>
    <w:rsid w:val="003C0538"/>
    <w:rsid w:val="004736FB"/>
    <w:rsid w:val="00553093"/>
    <w:rsid w:val="005C0516"/>
    <w:rsid w:val="00786D0E"/>
    <w:rsid w:val="007F77EA"/>
    <w:rsid w:val="009E5614"/>
    <w:rsid w:val="00A56E79"/>
    <w:rsid w:val="00AA5542"/>
    <w:rsid w:val="00AC3F6A"/>
    <w:rsid w:val="00B171AE"/>
    <w:rsid w:val="00B21EA9"/>
    <w:rsid w:val="00BA0021"/>
    <w:rsid w:val="00C10382"/>
    <w:rsid w:val="00CF0751"/>
    <w:rsid w:val="00D5759A"/>
    <w:rsid w:val="00DB464D"/>
    <w:rsid w:val="00E86A1A"/>
    <w:rsid w:val="00F5729C"/>
    <w:rsid w:val="00FA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EFDFB"/>
  <w15:chartTrackingRefBased/>
  <w15:docId w15:val="{033A5F05-D4D4-41E9-80D9-D6E02EDC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03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3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075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F07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538"/>
  </w:style>
  <w:style w:type="paragraph" w:styleId="Footer">
    <w:name w:val="footer"/>
    <w:basedOn w:val="Normal"/>
    <w:link w:val="FooterChar"/>
    <w:uiPriority w:val="99"/>
    <w:unhideWhenUsed/>
    <w:rsid w:val="003C0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538"/>
  </w:style>
  <w:style w:type="paragraph" w:styleId="BalloonText">
    <w:name w:val="Balloon Text"/>
    <w:basedOn w:val="Normal"/>
    <w:link w:val="BalloonTextChar"/>
    <w:uiPriority w:val="99"/>
    <w:semiHidden/>
    <w:unhideWhenUsed/>
    <w:rsid w:val="00105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it_DC9tl6w" TargetMode="External"/><Relationship Id="rId13" Type="http://schemas.openxmlformats.org/officeDocument/2006/relationships/hyperlink" Target="https://youtu.be/Qqtk-duy5i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ilhead.salesforce.com/content/learn/modules/lex_implementation_reports_dashboards" TargetMode="External"/><Relationship Id="rId12" Type="http://schemas.openxmlformats.org/officeDocument/2006/relationships/hyperlink" Target="https://youtu.be/n6ht2schjJ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erBROh1kH1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youtu.be/knMFtKamP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FprCnEnz07U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Reporting and Dashboards Resource</vt:lpstr>
    </vt:vector>
  </TitlesOfParts>
  <Company>Veterans Benefits Administration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and Dashboards Resource</dc:title>
  <dc:subject/>
  <dc:creator>Department of Veterans Affairs, Veterans Benefits Administration, Fiduciary Service, STAFF</dc:creator>
  <cp:keywords/>
  <dc:description/>
  <cp:lastModifiedBy>Kathy Poole</cp:lastModifiedBy>
  <cp:revision>7</cp:revision>
  <cp:lastPrinted>2021-02-23T16:50:00Z</cp:lastPrinted>
  <dcterms:created xsi:type="dcterms:W3CDTF">2021-02-22T15:26:00Z</dcterms:created>
  <dcterms:modified xsi:type="dcterms:W3CDTF">2021-02-26T13:58:00Z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