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088CC" w14:textId="77777777" w:rsidR="00C8779F" w:rsidRDefault="00954748" w:rsidP="003E3D02">
      <w:pPr>
        <w:pStyle w:val="VBAILTCoverService"/>
      </w:pPr>
      <w:r>
        <w:t xml:space="preserve">Education </w:t>
      </w:r>
      <w:r w:rsidR="00C8779F">
        <w:t>Service</w:t>
      </w:r>
    </w:p>
    <w:p w14:paraId="19CCE20A" w14:textId="6C11C56A" w:rsidR="00C214A9" w:rsidRDefault="00C30F06" w:rsidP="00C8779F">
      <w:pPr>
        <w:pStyle w:val="VBAILTCoverLessonTitle"/>
      </w:pPr>
      <w:r>
        <w:t>[</w:t>
      </w:r>
      <w:r w:rsidR="00E1013D">
        <w:t>Quality Management System Reconsiderations</w:t>
      </w:r>
      <w:r>
        <w:t>]</w:t>
      </w:r>
    </w:p>
    <w:p w14:paraId="64084AB5" w14:textId="77777777" w:rsidR="00C30F06" w:rsidRPr="00C214A9" w:rsidRDefault="00954748" w:rsidP="00C8779F">
      <w:pPr>
        <w:pStyle w:val="VBAILTCoverdoctypecourse"/>
      </w:pPr>
      <w:r>
        <w:t>Lesson Plan</w:t>
      </w:r>
    </w:p>
    <w:p w14:paraId="2D2700FC" w14:textId="75FFB0B5" w:rsidR="001D2E6A" w:rsidRDefault="00C30F06" w:rsidP="00C8779F">
      <w:pPr>
        <w:pStyle w:val="VBAILTCoverMisc"/>
      </w:pPr>
      <w:r>
        <w:lastRenderedPageBreak/>
        <w:t>[</w:t>
      </w:r>
      <w:r w:rsidR="00060440">
        <w:t>July</w:t>
      </w:r>
      <w:r>
        <w:t xml:space="preserve"> </w:t>
      </w:r>
      <w:r w:rsidR="00060440">
        <w:t>2021</w:t>
      </w:r>
      <w:r>
        <w:t xml:space="preserve">] </w:t>
      </w:r>
    </w:p>
    <w:p w14:paraId="4C5D875B" w14:textId="10D0DBE5" w:rsidR="00C30F06" w:rsidRDefault="00C30F06" w:rsidP="00C8779F">
      <w:pPr>
        <w:pStyle w:val="VBAILTCoverMisc"/>
        <w:rPr>
          <w:sz w:val="72"/>
          <w:szCs w:val="72"/>
        </w:rPr>
      </w:pPr>
      <w:r>
        <w:t xml:space="preserve">Version </w:t>
      </w:r>
      <w:r w:rsidR="00986823">
        <w:t>[</w:t>
      </w:r>
      <w:r w:rsidR="00060440">
        <w:t>1</w:t>
      </w:r>
      <w:r w:rsidR="00986823">
        <w:t>.</w:t>
      </w:r>
      <w:r w:rsidR="00060440">
        <w:t>0</w:t>
      </w:r>
      <w:r w:rsidR="00986823">
        <w:t>]</w:t>
      </w:r>
      <w:r>
        <w:br w:type="page"/>
      </w:r>
    </w:p>
    <w:p w14:paraId="3B1E96A9"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2C3D4B0A" w14:textId="77777777" w:rsidTr="00826390">
        <w:trPr>
          <w:cantSplit/>
          <w:tblHeader/>
        </w:trPr>
        <w:tc>
          <w:tcPr>
            <w:tcW w:w="1908" w:type="dxa"/>
            <w:shd w:val="clear" w:color="auto" w:fill="BDD6EE" w:themeFill="accent1" w:themeFillTint="66"/>
          </w:tcPr>
          <w:p w14:paraId="1F869AC0" w14:textId="77777777" w:rsidR="003B118F" w:rsidRDefault="003B118F" w:rsidP="003B118F">
            <w:pPr>
              <w:pStyle w:val="VBAILTTableHeading1"/>
            </w:pPr>
            <w:r>
              <w:t>Topic</w:t>
            </w:r>
          </w:p>
        </w:tc>
        <w:tc>
          <w:tcPr>
            <w:tcW w:w="7452" w:type="dxa"/>
            <w:shd w:val="clear" w:color="auto" w:fill="BDD6EE" w:themeFill="accent1" w:themeFillTint="66"/>
          </w:tcPr>
          <w:p w14:paraId="09EB8AED" w14:textId="77777777" w:rsidR="003B118F" w:rsidRDefault="003B118F" w:rsidP="003B118F">
            <w:pPr>
              <w:pStyle w:val="VBAILTTableHeading1"/>
            </w:pPr>
            <w:r>
              <w:t>Description</w:t>
            </w:r>
          </w:p>
        </w:tc>
      </w:tr>
      <w:tr w:rsidR="00267BA2" w14:paraId="59AF0C22" w14:textId="77777777" w:rsidTr="00826390">
        <w:trPr>
          <w:cantSplit/>
        </w:trPr>
        <w:tc>
          <w:tcPr>
            <w:tcW w:w="1908" w:type="dxa"/>
          </w:tcPr>
          <w:p w14:paraId="4674872A" w14:textId="77777777" w:rsidR="00267BA2" w:rsidRDefault="00267BA2" w:rsidP="00987F02">
            <w:pPr>
              <w:pStyle w:val="VBAILTBody"/>
            </w:pPr>
            <w:r>
              <w:t>Time Estimate</w:t>
            </w:r>
            <w:r w:rsidR="00077BE7">
              <w:t>:</w:t>
            </w:r>
          </w:p>
        </w:tc>
        <w:tc>
          <w:tcPr>
            <w:tcW w:w="7452" w:type="dxa"/>
          </w:tcPr>
          <w:p w14:paraId="7F722980" w14:textId="20FEA4CC" w:rsidR="00267BA2" w:rsidRDefault="00060440" w:rsidP="00987F02">
            <w:pPr>
              <w:pStyle w:val="VBAILTBody"/>
            </w:pPr>
            <w:r>
              <w:t xml:space="preserve">1.5 hours with assessment </w:t>
            </w:r>
          </w:p>
        </w:tc>
      </w:tr>
      <w:tr w:rsidR="002D1DCE" w14:paraId="1ACA6D6C" w14:textId="77777777" w:rsidTr="00826390">
        <w:trPr>
          <w:cantSplit/>
        </w:trPr>
        <w:tc>
          <w:tcPr>
            <w:tcW w:w="1908" w:type="dxa"/>
          </w:tcPr>
          <w:p w14:paraId="2B715F47" w14:textId="77777777" w:rsidR="002D1DCE" w:rsidRDefault="00267BA2" w:rsidP="001262F7">
            <w:pPr>
              <w:pStyle w:val="VBAILTBody"/>
            </w:pPr>
            <w:r>
              <w:t>Purpose of the Lesson:</w:t>
            </w:r>
          </w:p>
        </w:tc>
        <w:tc>
          <w:tcPr>
            <w:tcW w:w="7452" w:type="dxa"/>
          </w:tcPr>
          <w:p w14:paraId="3760E1FD" w14:textId="4E31F02A" w:rsidR="002D1DCE" w:rsidRDefault="00060440" w:rsidP="001262F7">
            <w:pPr>
              <w:pStyle w:val="VBAILTBody"/>
            </w:pPr>
            <w:r>
              <w:t>The purpose of this lesson is to show the Regional Processing Office (RPO), including all positions, the reconsideration process within the Quality Management System (QMS). This training will be considered as part of the National Training Curriculum to address the new process for submitting reconsiderations and establishing the rules and timelines within QMS.</w:t>
            </w:r>
          </w:p>
        </w:tc>
      </w:tr>
      <w:tr w:rsidR="002D1DCE" w14:paraId="5C0EEB09" w14:textId="77777777" w:rsidTr="00826390">
        <w:trPr>
          <w:cantSplit/>
        </w:trPr>
        <w:tc>
          <w:tcPr>
            <w:tcW w:w="1908" w:type="dxa"/>
          </w:tcPr>
          <w:p w14:paraId="62D478C9" w14:textId="77777777" w:rsidR="002D1DCE" w:rsidRDefault="001262F7" w:rsidP="001262F7">
            <w:pPr>
              <w:pStyle w:val="VBAILTBody"/>
            </w:pPr>
            <w:r>
              <w:t>Prerequisite Training Requirements:</w:t>
            </w:r>
          </w:p>
        </w:tc>
        <w:tc>
          <w:tcPr>
            <w:tcW w:w="7452" w:type="dxa"/>
          </w:tcPr>
          <w:p w14:paraId="0C2AABD6" w14:textId="5FDD3AD9" w:rsidR="002D1DCE" w:rsidRDefault="00060440" w:rsidP="00954748">
            <w:pPr>
              <w:pStyle w:val="VBAILTBody"/>
            </w:pPr>
            <w:r>
              <w:t xml:space="preserve">No </w:t>
            </w:r>
            <w:r w:rsidR="001262F7">
              <w:t>prerequisite</w:t>
            </w:r>
            <w:r w:rsidR="00954748">
              <w:t xml:space="preserve"> training</w:t>
            </w:r>
            <w:r>
              <w:t xml:space="preserve"> is</w:t>
            </w:r>
            <w:r w:rsidR="001262F7">
              <w:t xml:space="preserve"> required.</w:t>
            </w:r>
          </w:p>
        </w:tc>
      </w:tr>
      <w:tr w:rsidR="001262F7" w14:paraId="2B0BF326" w14:textId="77777777" w:rsidTr="00826390">
        <w:trPr>
          <w:cantSplit/>
        </w:trPr>
        <w:tc>
          <w:tcPr>
            <w:tcW w:w="1908" w:type="dxa"/>
          </w:tcPr>
          <w:p w14:paraId="435B9E3F" w14:textId="77777777" w:rsidR="001262F7" w:rsidRDefault="001262F7" w:rsidP="001262F7">
            <w:pPr>
              <w:pStyle w:val="VBAILTBody"/>
            </w:pPr>
            <w:r>
              <w:t>Target Audience:</w:t>
            </w:r>
          </w:p>
        </w:tc>
        <w:tc>
          <w:tcPr>
            <w:tcW w:w="7452" w:type="dxa"/>
          </w:tcPr>
          <w:p w14:paraId="3B79D57F" w14:textId="77777777" w:rsidR="00060440" w:rsidRDefault="00060440" w:rsidP="001262F7">
            <w:pPr>
              <w:pStyle w:val="VBAILTBody"/>
            </w:pPr>
            <w:r>
              <w:t xml:space="preserve">The target audience is the entire RPO (except members of Upstream, the Education Call Center), that have monthly quality reviews conducted, including their floor coach. </w:t>
            </w:r>
          </w:p>
          <w:p w14:paraId="17A10B10" w14:textId="6886D063" w:rsidR="00060440" w:rsidRDefault="00060440" w:rsidP="001262F7">
            <w:pPr>
              <w:pStyle w:val="VBAILTBody"/>
            </w:pPr>
            <w:r>
              <w:t xml:space="preserve">Job positions include VCE, SVCE, EQTS, Lead Seniors, Floor Coaches, and Quality Coaches. This training is directed to both entry level and senior level employees.   </w:t>
            </w:r>
          </w:p>
          <w:p w14:paraId="65B18D0E" w14:textId="134A933F" w:rsidR="00060440" w:rsidRDefault="00060440" w:rsidP="001262F7">
            <w:pPr>
              <w:pStyle w:val="VBAILTBody"/>
            </w:pPr>
            <w:r>
              <w:t xml:space="preserve">This training is one-time mandatory and will be broken down for specific position types in future years. </w:t>
            </w:r>
          </w:p>
          <w:p w14:paraId="2CD2B8E5" w14:textId="3B4BDDC0" w:rsidR="001262F7" w:rsidRDefault="001262F7" w:rsidP="001262F7">
            <w:pPr>
              <w:pStyle w:val="VBAILTBody"/>
            </w:pPr>
          </w:p>
        </w:tc>
      </w:tr>
      <w:tr w:rsidR="002D1DCE" w14:paraId="4228A601" w14:textId="77777777" w:rsidTr="00826390">
        <w:trPr>
          <w:cantSplit/>
        </w:trPr>
        <w:tc>
          <w:tcPr>
            <w:tcW w:w="1908" w:type="dxa"/>
          </w:tcPr>
          <w:p w14:paraId="047BB700" w14:textId="77777777" w:rsidR="002D1DCE" w:rsidRDefault="00077BE7" w:rsidP="001262F7">
            <w:pPr>
              <w:pStyle w:val="VBAILTBody"/>
            </w:pPr>
            <w:r>
              <w:t>Lesson References:</w:t>
            </w:r>
          </w:p>
        </w:tc>
        <w:tc>
          <w:tcPr>
            <w:tcW w:w="7452" w:type="dxa"/>
          </w:tcPr>
          <w:p w14:paraId="342D1FC5" w14:textId="77D90557" w:rsidR="001262F7" w:rsidRDefault="006751FD" w:rsidP="00326D5E">
            <w:pPr>
              <w:pStyle w:val="VBAILTBody"/>
            </w:pPr>
            <w:hyperlink r:id="rId12" w:history="1">
              <w:r w:rsidR="00326D5E">
                <w:rPr>
                  <w:rStyle w:val="Hyperlink"/>
                </w:rPr>
                <w:t>QR EVALUTION GUIDE &amp; REFERENCE LIST - Thumbnails</w:t>
              </w:r>
            </w:hyperlink>
          </w:p>
        </w:tc>
      </w:tr>
      <w:tr w:rsidR="002D1DCE" w14:paraId="7C011F50" w14:textId="77777777" w:rsidTr="00826390">
        <w:trPr>
          <w:cantSplit/>
        </w:trPr>
        <w:tc>
          <w:tcPr>
            <w:tcW w:w="1908" w:type="dxa"/>
          </w:tcPr>
          <w:p w14:paraId="2C753B3F" w14:textId="77777777" w:rsidR="002D1DCE" w:rsidRDefault="001262F7" w:rsidP="001262F7">
            <w:pPr>
              <w:pStyle w:val="VBAILTBody"/>
            </w:pPr>
            <w:r>
              <w:t>Lesson Objectives:</w:t>
            </w:r>
          </w:p>
        </w:tc>
        <w:tc>
          <w:tcPr>
            <w:tcW w:w="7452" w:type="dxa"/>
          </w:tcPr>
          <w:p w14:paraId="286EB349" w14:textId="05D5F00C" w:rsidR="002D1DCE" w:rsidRDefault="00326D5E" w:rsidP="001262F7">
            <w:pPr>
              <w:pStyle w:val="VBAILTBody"/>
            </w:pPr>
            <w:r>
              <w:t>Lesson objective will be:</w:t>
            </w:r>
          </w:p>
          <w:p w14:paraId="7B66B527" w14:textId="746DAD97" w:rsidR="00326D5E" w:rsidRDefault="00326D5E" w:rsidP="00326D5E">
            <w:pPr>
              <w:pStyle w:val="VBAILTBody"/>
              <w:numPr>
                <w:ilvl w:val="0"/>
                <w:numId w:val="4"/>
              </w:numPr>
            </w:pPr>
            <w:r>
              <w:t>Understanding the process of reconsideration as displayed in QMS</w:t>
            </w:r>
          </w:p>
          <w:p w14:paraId="2EA95EAC" w14:textId="64CA3D91" w:rsidR="00326D5E" w:rsidRDefault="00326D5E" w:rsidP="00326D5E">
            <w:pPr>
              <w:pStyle w:val="VBAILTBody"/>
              <w:numPr>
                <w:ilvl w:val="0"/>
                <w:numId w:val="4"/>
              </w:numPr>
            </w:pPr>
            <w:r>
              <w:t>The role of each user from EQTS, to claims processor to Quality Coach and Floor Coach</w:t>
            </w:r>
          </w:p>
          <w:p w14:paraId="3DA8D9D7" w14:textId="13B41CD4" w:rsidR="00326D5E" w:rsidRDefault="00326D5E" w:rsidP="00326D5E">
            <w:pPr>
              <w:pStyle w:val="VBAILTBody"/>
              <w:numPr>
                <w:ilvl w:val="0"/>
                <w:numId w:val="4"/>
              </w:numPr>
            </w:pPr>
            <w:r>
              <w:t xml:space="preserve">The functions and nuances of QMS, especially for first-time users. </w:t>
            </w:r>
          </w:p>
          <w:p w14:paraId="39E0B15D" w14:textId="77777777" w:rsidR="001262F7" w:rsidRDefault="001262F7" w:rsidP="00326D5E">
            <w:pPr>
              <w:pStyle w:val="VBAILTbullet1"/>
              <w:numPr>
                <w:ilvl w:val="0"/>
                <w:numId w:val="0"/>
              </w:numPr>
              <w:ind w:left="360"/>
            </w:pPr>
          </w:p>
        </w:tc>
      </w:tr>
      <w:tr w:rsidR="00267BA2" w14:paraId="4EC0920F" w14:textId="77777777" w:rsidTr="00826390">
        <w:trPr>
          <w:cantSplit/>
        </w:trPr>
        <w:tc>
          <w:tcPr>
            <w:tcW w:w="1908" w:type="dxa"/>
          </w:tcPr>
          <w:p w14:paraId="521B3ACB" w14:textId="77777777" w:rsidR="00267BA2" w:rsidRDefault="00267BA2" w:rsidP="001262F7">
            <w:pPr>
              <w:pStyle w:val="VBAILTBody"/>
            </w:pPr>
            <w:r>
              <w:lastRenderedPageBreak/>
              <w:t>What You Need:</w:t>
            </w:r>
          </w:p>
        </w:tc>
        <w:tc>
          <w:tcPr>
            <w:tcW w:w="7452" w:type="dxa"/>
          </w:tcPr>
          <w:p w14:paraId="4059C3FD" w14:textId="751F580E" w:rsidR="00077BE7" w:rsidRDefault="00326D5E" w:rsidP="00326D5E">
            <w:pPr>
              <w:pStyle w:val="VBAILTBody"/>
            </w:pPr>
            <w:proofErr w:type="spellStart"/>
            <w:r>
              <w:t>Powerpoint</w:t>
            </w:r>
            <w:proofErr w:type="spellEnd"/>
            <w:r>
              <w:t xml:space="preserve"> presentation, access to QMS, the reconsideration fact sheet and TMS access. An answer key is also available. </w:t>
            </w:r>
          </w:p>
        </w:tc>
      </w:tr>
      <w:tr w:rsidR="00EC11FB" w14:paraId="7AB71313" w14:textId="77777777" w:rsidTr="00826390">
        <w:trPr>
          <w:cantSplit/>
        </w:trPr>
        <w:tc>
          <w:tcPr>
            <w:tcW w:w="1908" w:type="dxa"/>
          </w:tcPr>
          <w:p w14:paraId="4CB0186C" w14:textId="77777777" w:rsidR="00EC11FB" w:rsidRDefault="00EC11FB" w:rsidP="001262F7">
            <w:pPr>
              <w:pStyle w:val="VBAILTBody"/>
            </w:pPr>
            <w:r>
              <w:t>Post Training Requirements:</w:t>
            </w:r>
          </w:p>
        </w:tc>
        <w:tc>
          <w:tcPr>
            <w:tcW w:w="7452" w:type="dxa"/>
          </w:tcPr>
          <w:p w14:paraId="6681E9D4" w14:textId="79D067A1" w:rsidR="00EC11FB" w:rsidRDefault="00EC11FB" w:rsidP="00EC11FB">
            <w:pPr>
              <w:pStyle w:val="QSTBody"/>
              <w:jc w:val="left"/>
              <w:rPr>
                <w:bCs/>
              </w:rPr>
            </w:pPr>
            <w:r>
              <w:rPr>
                <w:bCs/>
              </w:rPr>
              <w:t xml:space="preserve">Upon completion of the </w:t>
            </w:r>
            <w:r w:rsidR="00326D5E">
              <w:rPr>
                <w:bCs/>
              </w:rPr>
              <w:t>TMS</w:t>
            </w:r>
            <w:r>
              <w:rPr>
                <w:bCs/>
              </w:rPr>
              <w:t xml:space="preserve"> portion of the lesson, participants are required to complete an online lesson assessment and survey in Talent Management System (TMS). </w:t>
            </w:r>
          </w:p>
          <w:p w14:paraId="20F44EA6"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5779E79B" w14:textId="77777777" w:rsidR="00EC11FB" w:rsidRDefault="00EC11FB" w:rsidP="00EC11FB">
            <w:pPr>
              <w:pStyle w:val="VBAILTBody"/>
            </w:pPr>
            <w:r>
              <w:rPr>
                <w:bCs/>
              </w:rPr>
              <w:t>Participants must also complete the online survey to earn credit for completion of the lesson.</w:t>
            </w:r>
          </w:p>
        </w:tc>
      </w:tr>
    </w:tbl>
    <w:p w14:paraId="52FA8B1C" w14:textId="77777777" w:rsidR="00CF50B0" w:rsidRPr="00C214A9" w:rsidRDefault="00CF50B0" w:rsidP="00121F9A">
      <w:pPr>
        <w:pStyle w:val="VBAILTHeading2"/>
      </w:pPr>
    </w:p>
    <w:sectPr w:rsidR="00CF50B0" w:rsidRPr="00C214A9" w:rsidSect="00C30F06">
      <w:headerReference w:type="default" r:id="rId13"/>
      <w:foot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86E82" w14:textId="77777777" w:rsidR="006751FD" w:rsidRDefault="006751FD" w:rsidP="00C214A9">
      <w:pPr>
        <w:spacing w:after="0" w:line="240" w:lineRule="auto"/>
      </w:pPr>
      <w:r>
        <w:separator/>
      </w:r>
    </w:p>
  </w:endnote>
  <w:endnote w:type="continuationSeparator" w:id="0">
    <w:p w14:paraId="7794249B" w14:textId="77777777" w:rsidR="006751FD" w:rsidRDefault="006751FD"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1B104" w14:textId="63B2E522" w:rsidR="00C214A9" w:rsidRPr="00C214A9" w:rsidRDefault="00622460" w:rsidP="0024084E">
    <w:pPr>
      <w:pStyle w:val="VBAILTFooter"/>
    </w:pPr>
    <w:r>
      <w:t>[</w:t>
    </w:r>
    <w:proofErr w:type="gramStart"/>
    <w:r w:rsidR="00326D5E">
      <w:t>July</w:t>
    </w:r>
    <w:r w:rsidR="00626C3C">
      <w:t>,</w:t>
    </w:r>
    <w:proofErr w:type="gramEnd"/>
    <w:r w:rsidR="00626C3C">
      <w:t xml:space="preserve"> </w:t>
    </w:r>
    <w:r w:rsidR="00326D5E">
      <w:t>2021</w:t>
    </w:r>
    <w:r>
      <w:t>]</w:t>
    </w:r>
    <w:r w:rsidR="00626C3C">
      <w:t>;</w:t>
    </w:r>
    <w:r w:rsidR="00C214A9" w:rsidRPr="00C214A9">
      <w:t xml:space="preserve"> </w:t>
    </w:r>
    <w:r w:rsidR="0024084E">
      <w:t>V</w:t>
    </w:r>
    <w:r w:rsidR="00C214A9" w:rsidRPr="00C214A9">
      <w:t>ersion</w:t>
    </w:r>
    <w:r>
      <w:t xml:space="preserve"> [</w:t>
    </w:r>
    <w:r w:rsidR="00326D5E">
      <w:t>1</w:t>
    </w:r>
    <w:r>
      <w:t>.</w:t>
    </w:r>
    <w:r w:rsidR="00326D5E">
      <w:t>0</w:t>
    </w:r>
    <w:r>
      <w:t>]</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2542B" w14:textId="77777777" w:rsidR="006751FD" w:rsidRDefault="006751FD" w:rsidP="00C214A9">
      <w:pPr>
        <w:spacing w:after="0" w:line="240" w:lineRule="auto"/>
      </w:pPr>
      <w:r>
        <w:separator/>
      </w:r>
    </w:p>
  </w:footnote>
  <w:footnote w:type="continuationSeparator" w:id="0">
    <w:p w14:paraId="1F256186" w14:textId="77777777" w:rsidR="006751FD" w:rsidRDefault="006751FD"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4E358" w14:textId="50302191" w:rsidR="00C214A9" w:rsidRPr="002D1DCE" w:rsidRDefault="002D1DCE" w:rsidP="002D1DCE">
    <w:pPr>
      <w:pStyle w:val="VBAILTHeader"/>
    </w:pPr>
    <w:r w:rsidRPr="002D1DCE">
      <w:t>[</w:t>
    </w:r>
    <w:r w:rsidR="00060440">
      <w:t>Quality Management System Reconsiderations</w:t>
    </w:r>
    <w:r w:rsidRPr="002D1DCE">
      <w:t>]</w:t>
    </w:r>
  </w:p>
  <w:p w14:paraId="14226BD5" w14:textId="77777777" w:rsidR="002D1DCE" w:rsidRPr="002D1DCE" w:rsidRDefault="00986823"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3161" w14:textId="77777777" w:rsidR="002D1DCE" w:rsidRDefault="00C8779F">
    <w:pPr>
      <w:pStyle w:val="Header"/>
    </w:pPr>
    <w:r>
      <w:rPr>
        <w:noProof/>
      </w:rPr>
      <w:drawing>
        <wp:anchor distT="0" distB="0" distL="114300" distR="114300" simplePos="0" relativeHeight="251658240" behindDoc="1" locked="0" layoutInCell="1" allowOverlap="1" wp14:anchorId="0A25E6D0" wp14:editId="6B14677E">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81C6A8A"/>
    <w:multiLevelType w:val="hybridMultilevel"/>
    <w:tmpl w:val="EB52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1013D"/>
    <w:rsid w:val="00032E9F"/>
    <w:rsid w:val="00060440"/>
    <w:rsid w:val="00077BE7"/>
    <w:rsid w:val="00121F9A"/>
    <w:rsid w:val="001262F7"/>
    <w:rsid w:val="00141EDD"/>
    <w:rsid w:val="00143CCF"/>
    <w:rsid w:val="001D2E6A"/>
    <w:rsid w:val="001D5A75"/>
    <w:rsid w:val="001E22D9"/>
    <w:rsid w:val="0024084E"/>
    <w:rsid w:val="002456D3"/>
    <w:rsid w:val="00250FEF"/>
    <w:rsid w:val="00267BA2"/>
    <w:rsid w:val="002C3FE7"/>
    <w:rsid w:val="002D1DCE"/>
    <w:rsid w:val="002E3812"/>
    <w:rsid w:val="002E7FD3"/>
    <w:rsid w:val="00326D5E"/>
    <w:rsid w:val="003270C1"/>
    <w:rsid w:val="00360F79"/>
    <w:rsid w:val="003B118F"/>
    <w:rsid w:val="003B3180"/>
    <w:rsid w:val="003E3D02"/>
    <w:rsid w:val="00416682"/>
    <w:rsid w:val="00622460"/>
    <w:rsid w:val="00626C3C"/>
    <w:rsid w:val="006751FD"/>
    <w:rsid w:val="006E54AE"/>
    <w:rsid w:val="00701694"/>
    <w:rsid w:val="007860F6"/>
    <w:rsid w:val="00826390"/>
    <w:rsid w:val="008715F0"/>
    <w:rsid w:val="0091339C"/>
    <w:rsid w:val="00946AF4"/>
    <w:rsid w:val="00954748"/>
    <w:rsid w:val="00986823"/>
    <w:rsid w:val="009D3276"/>
    <w:rsid w:val="009F361E"/>
    <w:rsid w:val="00A03870"/>
    <w:rsid w:val="00A560DE"/>
    <w:rsid w:val="00A66DFB"/>
    <w:rsid w:val="00B94ED3"/>
    <w:rsid w:val="00BF37BB"/>
    <w:rsid w:val="00C16E15"/>
    <w:rsid w:val="00C214A9"/>
    <w:rsid w:val="00C30F06"/>
    <w:rsid w:val="00C764DB"/>
    <w:rsid w:val="00C8779F"/>
    <w:rsid w:val="00C90127"/>
    <w:rsid w:val="00C94F91"/>
    <w:rsid w:val="00CF50B0"/>
    <w:rsid w:val="00D577A1"/>
    <w:rsid w:val="00D77B6C"/>
    <w:rsid w:val="00E1013D"/>
    <w:rsid w:val="00E174EF"/>
    <w:rsid w:val="00E43C51"/>
    <w:rsid w:val="00E44CBA"/>
    <w:rsid w:val="00E73091"/>
    <w:rsid w:val="00EC11FB"/>
    <w:rsid w:val="00FC359C"/>
    <w:rsid w:val="00FD3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9EFD1"/>
  <w15:docId w15:val="{5C6F4EB4-BA23-4326-A54E-CC859810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semiHidden/>
    <w:unhideWhenUsed/>
    <w:rsid w:val="00326D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vaww.infoshare.va.gov/sites/educationservice/Operations%20(222)/Quality_Assurance/QR%20EVALUTION%20GUIDE%20%20REFERENCE%20LIST/Forms/Thumbnails.asp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JPOMI\Desktop\QMS\QMS%20Training\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EDUSHARE-305-1492</_dlc_DocId>
    <_dlc_DocIdUrl xmlns="ced1f988-d16c-4eb7-9443-312b8723c36c">
      <Url>https://vaww.infoshare.va.gov/sites/educationservice/225/225A/_layouts/15/DocIdRedir.aspx?ID=EDUSHARE-305-1492</Url>
      <Description>EDUSHARE-305-1492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2ce1bc1f27daccf3c0c8d538eed8ccb7">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AF697A7C-0A00-4F53-BF23-3246E4FEE80C}">
  <ds:schemaRefs>
    <ds:schemaRef ds:uri="http://schemas.openxmlformats.org/officeDocument/2006/bibliography"/>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5.xml><?xml version="1.0" encoding="utf-8"?>
<ds:datastoreItem xmlns:ds="http://schemas.openxmlformats.org/officeDocument/2006/customXml" ds:itemID="{578BC249-BBE6-4E98-A5C7-06352690F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1359</TotalTime>
  <Pages>5</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QMS Reconsideration Training Lesson Plan</vt:lpstr>
    </vt:vector>
  </TitlesOfParts>
  <Company>Veterans Benefits Administration</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QMS Reconsideration Training Lesson Plan</dc:title>
  <dc:creator>Department of Veterans Affairs, Veterans Benefits Administration, Education Service, STAFF</dc:creator>
  <cp:lastModifiedBy>Kathy Poole</cp:lastModifiedBy>
  <cp:revision>5</cp:revision>
  <dcterms:created xsi:type="dcterms:W3CDTF">2021-07-11T17:13:00Z</dcterms:created>
  <dcterms:modified xsi:type="dcterms:W3CDTF">2021-07-19T16:06:00Z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a30c641a-945e-4121-b5d1-4b0c00a1d76a</vt:lpwstr>
  </property>
  <property fmtid="{D5CDD505-2E9C-101B-9397-08002B2CF9AE}" pid="5" name="Type">
    <vt:lpwstr>Teaching Material</vt:lpwstr>
  </property>
</Properties>
</file>