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98E01" w14:textId="77777777" w:rsidR="001F5629" w:rsidRDefault="001F5629" w:rsidP="001F5629">
      <w:pPr>
        <w:pStyle w:val="VBAILTCoverService"/>
      </w:pPr>
      <w:bookmarkStart w:id="0" w:name="_Hlk26446447"/>
      <w:bookmarkEnd w:id="0"/>
      <w:r>
        <w:rPr>
          <w:noProof/>
        </w:rPr>
        <w:drawing>
          <wp:anchor distT="0" distB="0" distL="114300" distR="114300" simplePos="0" relativeHeight="251659264" behindDoc="1" locked="0" layoutInCell="1" allowOverlap="1" wp14:anchorId="41ADCE3B" wp14:editId="43CD9296">
            <wp:simplePos x="0" y="0"/>
            <wp:positionH relativeFrom="page">
              <wp:posOffset>-10048</wp:posOffset>
            </wp:positionH>
            <wp:positionV relativeFrom="page">
              <wp:posOffset>1</wp:posOffset>
            </wp:positionV>
            <wp:extent cx="7773769" cy="5828044"/>
            <wp:effectExtent l="0" t="0" r="0" b="1270"/>
            <wp:wrapNone/>
            <wp:docPr id="7202" name="Picture 720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4687" cy="5836229"/>
                    </a:xfrm>
                    <a:prstGeom prst="rect">
                      <a:avLst/>
                    </a:prstGeom>
                    <a:noFill/>
                  </pic:spPr>
                </pic:pic>
              </a:graphicData>
            </a:graphic>
            <wp14:sizeRelH relativeFrom="page">
              <wp14:pctWidth>0</wp14:pctWidth>
            </wp14:sizeRelH>
            <wp14:sizeRelV relativeFrom="page">
              <wp14:pctHeight>0</wp14:pctHeight>
            </wp14:sizeRelV>
          </wp:anchor>
        </w:drawing>
      </w:r>
      <w:r>
        <w:t>Education Service</w:t>
      </w:r>
    </w:p>
    <w:p w14:paraId="08D962A8" w14:textId="77777777" w:rsidR="001F5629" w:rsidRPr="0079224D" w:rsidRDefault="001F5629" w:rsidP="001F5629">
      <w:pPr>
        <w:pStyle w:val="VBAILTCoverLessonTitle"/>
        <w:spacing w:before="1680" w:after="0"/>
        <w:rPr>
          <w:sz w:val="44"/>
          <w:szCs w:val="44"/>
        </w:rPr>
      </w:pPr>
      <w:r w:rsidRPr="0079224D">
        <w:rPr>
          <w:sz w:val="44"/>
          <w:szCs w:val="44"/>
        </w:rPr>
        <w:t xml:space="preserve">Harry W. </w:t>
      </w:r>
      <w:proofErr w:type="spellStart"/>
      <w:r w:rsidRPr="0079224D">
        <w:rPr>
          <w:sz w:val="44"/>
          <w:szCs w:val="44"/>
        </w:rPr>
        <w:t>Colmery</w:t>
      </w:r>
      <w:proofErr w:type="spellEnd"/>
      <w:r w:rsidRPr="0079224D">
        <w:rPr>
          <w:sz w:val="44"/>
          <w:szCs w:val="44"/>
        </w:rPr>
        <w:t xml:space="preserve"> Veterans Educational Assistance Act of 2017                            </w:t>
      </w:r>
    </w:p>
    <w:p w14:paraId="16AA738B" w14:textId="555A7510" w:rsidR="001F5629" w:rsidRPr="0079224D" w:rsidRDefault="001F5629" w:rsidP="001F5629">
      <w:pPr>
        <w:pStyle w:val="VBAILTCoverdoctypecourse"/>
        <w:spacing w:after="40"/>
        <w:rPr>
          <w:sz w:val="44"/>
        </w:rPr>
      </w:pPr>
      <w:r w:rsidRPr="0079224D">
        <w:rPr>
          <w:sz w:val="44"/>
        </w:rPr>
        <w:t xml:space="preserve">Section 107 </w:t>
      </w:r>
      <w:r w:rsidR="00513787">
        <w:rPr>
          <w:sz w:val="44"/>
        </w:rPr>
        <w:t>Recertification</w:t>
      </w:r>
    </w:p>
    <w:p w14:paraId="241F4AEE" w14:textId="77777777" w:rsidR="001F5629" w:rsidRPr="0079224D" w:rsidRDefault="001F5629" w:rsidP="001F5629">
      <w:pPr>
        <w:pStyle w:val="VBAILTCoverdoctypecourse"/>
        <w:spacing w:after="40"/>
        <w:rPr>
          <w:sz w:val="44"/>
        </w:rPr>
      </w:pPr>
      <w:r w:rsidRPr="00BC3C19">
        <w:rPr>
          <w:sz w:val="44"/>
        </w:rPr>
        <w:t>Lesson Plan</w:t>
      </w:r>
    </w:p>
    <w:p w14:paraId="5F8A3F1C" w14:textId="77777777" w:rsidR="001F5629" w:rsidRDefault="001F5629" w:rsidP="001F5629">
      <w:pPr>
        <w:ind w:left="5040"/>
      </w:pPr>
    </w:p>
    <w:p w14:paraId="55A40D48" w14:textId="77777777" w:rsidR="001F5629" w:rsidRDefault="001F5629" w:rsidP="001F5629">
      <w:pPr>
        <w:ind w:left="5040"/>
      </w:pPr>
    </w:p>
    <w:p w14:paraId="119E6384" w14:textId="77777777" w:rsidR="001F5629" w:rsidRDefault="001F5629" w:rsidP="001F5629">
      <w:pPr>
        <w:ind w:left="5040"/>
      </w:pPr>
    </w:p>
    <w:p w14:paraId="045C8910" w14:textId="77777777" w:rsidR="001F5629" w:rsidRDefault="001F5629" w:rsidP="001F5629">
      <w:pPr>
        <w:ind w:left="5040"/>
      </w:pPr>
    </w:p>
    <w:p w14:paraId="6D02D093" w14:textId="77777777" w:rsidR="001F5629" w:rsidRDefault="001F5629" w:rsidP="001F5629">
      <w:pPr>
        <w:ind w:left="5040"/>
      </w:pPr>
      <w:r>
        <w:rPr>
          <w:noProof/>
        </w:rPr>
        <w:drawing>
          <wp:inline distT="0" distB="0" distL="0" distR="0" wp14:anchorId="380DA6A2" wp14:editId="7EBE62A0">
            <wp:extent cx="2381693" cy="856140"/>
            <wp:effectExtent l="0" t="0" r="0" b="1270"/>
            <wp:docPr id="7196" name="Picture 7196"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20088639" w14:textId="77777777" w:rsidR="001F5629" w:rsidRPr="001F5629" w:rsidRDefault="001F5629" w:rsidP="000117DC">
      <w:pPr>
        <w:rPr>
          <w:rFonts w:ascii="Verdana" w:eastAsia="Calibri" w:hAnsi="Verdana" w:cs="Times New Roman"/>
        </w:rPr>
      </w:pPr>
      <w:r>
        <w:br w:type="page"/>
      </w:r>
    </w:p>
    <w:p w14:paraId="02120510" w14:textId="77777777" w:rsidR="001F5629" w:rsidRPr="001F5629" w:rsidRDefault="001F5629" w:rsidP="001F5629">
      <w:pPr>
        <w:keepNext/>
        <w:pageBreakBefore/>
        <w:pBdr>
          <w:top w:val="single" w:sz="4" w:space="1" w:color="auto"/>
          <w:bottom w:val="single" w:sz="4" w:space="1" w:color="auto"/>
        </w:pBdr>
        <w:shd w:val="clear" w:color="auto" w:fill="BDD6EE"/>
        <w:spacing w:before="240" w:after="120" w:line="240" w:lineRule="auto"/>
        <w:outlineLvl w:val="1"/>
        <w:rPr>
          <w:rFonts w:ascii="Verdana" w:eastAsia="Calibri" w:hAnsi="Verdana" w:cs="Times New Roman"/>
          <w:b/>
          <w:sz w:val="24"/>
          <w:szCs w:val="24"/>
        </w:rPr>
      </w:pPr>
      <w:r w:rsidRPr="001F5629">
        <w:rPr>
          <w:rFonts w:ascii="Verdana" w:eastAsia="Calibri" w:hAnsi="Verdana" w:cs="Times New Roman"/>
          <w:b/>
          <w:sz w:val="24"/>
          <w:szCs w:val="24"/>
        </w:rPr>
        <w:lastRenderedPageBreak/>
        <w:t>Lesson Overview</w:t>
      </w:r>
    </w:p>
    <w:tbl>
      <w:tblPr>
        <w:tblStyle w:val="TableGrid"/>
        <w:tblW w:w="9360" w:type="dxa"/>
        <w:tblInd w:w="-5" w:type="dxa"/>
        <w:tblLook w:val="0620" w:firstRow="1" w:lastRow="0" w:firstColumn="0" w:lastColumn="0" w:noHBand="1" w:noVBand="1"/>
        <w:tblCaption w:val="Lesson overview table specifying the characteristics of the lesson"/>
      </w:tblPr>
      <w:tblGrid>
        <w:gridCol w:w="2091"/>
        <w:gridCol w:w="7269"/>
      </w:tblGrid>
      <w:tr w:rsidR="001F5629" w:rsidRPr="001F5629" w14:paraId="06C0AAD6" w14:textId="77777777" w:rsidTr="00B952EC">
        <w:trPr>
          <w:cantSplit/>
          <w:trHeight w:val="563"/>
          <w:tblHeader/>
        </w:trPr>
        <w:tc>
          <w:tcPr>
            <w:tcW w:w="2091" w:type="dxa"/>
            <w:shd w:val="clear" w:color="auto" w:fill="BDD6EE"/>
          </w:tcPr>
          <w:p w14:paraId="0858EDD0"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Topic</w:t>
            </w:r>
          </w:p>
        </w:tc>
        <w:tc>
          <w:tcPr>
            <w:tcW w:w="7269" w:type="dxa"/>
            <w:shd w:val="clear" w:color="auto" w:fill="BDD6EE"/>
          </w:tcPr>
          <w:p w14:paraId="56A8047A"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Description</w:t>
            </w:r>
          </w:p>
        </w:tc>
      </w:tr>
      <w:tr w:rsidR="001F5629" w:rsidRPr="001F5629" w14:paraId="318DB8A2" w14:textId="77777777" w:rsidTr="00B952EC">
        <w:trPr>
          <w:cantSplit/>
          <w:trHeight w:val="598"/>
        </w:trPr>
        <w:tc>
          <w:tcPr>
            <w:tcW w:w="2091" w:type="dxa"/>
          </w:tcPr>
          <w:p w14:paraId="286674DD" w14:textId="77777777" w:rsidR="001F5629" w:rsidRPr="001F5629" w:rsidRDefault="001F5629"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Time Estimate:</w:t>
            </w:r>
          </w:p>
        </w:tc>
        <w:tc>
          <w:tcPr>
            <w:tcW w:w="7269" w:type="dxa"/>
          </w:tcPr>
          <w:p w14:paraId="7D9E00B2" w14:textId="77777777" w:rsidR="001F5629" w:rsidRPr="001F5629" w:rsidRDefault="00513787" w:rsidP="00B952EC">
            <w:pPr>
              <w:spacing w:before="120" w:after="120" w:line="276" w:lineRule="auto"/>
              <w:rPr>
                <w:rFonts w:ascii="Arial" w:eastAsia="Calibri" w:hAnsi="Arial" w:cs="Arial"/>
                <w:sz w:val="24"/>
                <w:szCs w:val="24"/>
              </w:rPr>
            </w:pPr>
            <w:r>
              <w:rPr>
                <w:rFonts w:ascii="Arial" w:eastAsia="Calibri" w:hAnsi="Arial" w:cs="Arial"/>
                <w:sz w:val="24"/>
                <w:szCs w:val="24"/>
              </w:rPr>
              <w:t>1 hour</w:t>
            </w:r>
          </w:p>
        </w:tc>
      </w:tr>
      <w:tr w:rsidR="00344461" w:rsidRPr="001F5629" w14:paraId="65C63BC5" w14:textId="77777777" w:rsidTr="00B952EC">
        <w:trPr>
          <w:cantSplit/>
          <w:trHeight w:val="1623"/>
        </w:trPr>
        <w:tc>
          <w:tcPr>
            <w:tcW w:w="2091" w:type="dxa"/>
          </w:tcPr>
          <w:p w14:paraId="24F0DE05"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Purpose of the Lesson:</w:t>
            </w:r>
          </w:p>
        </w:tc>
        <w:tc>
          <w:tcPr>
            <w:tcW w:w="7269" w:type="dxa"/>
          </w:tcPr>
          <w:p w14:paraId="47821E03" w14:textId="77777777" w:rsidR="00344461" w:rsidRPr="00DD431B" w:rsidRDefault="00344461" w:rsidP="00B952EC">
            <w:pPr>
              <w:pStyle w:val="QSTBody"/>
              <w:spacing w:after="160" w:line="276" w:lineRule="auto"/>
              <w:jc w:val="left"/>
              <w:rPr>
                <w:rFonts w:ascii="Arial" w:hAnsi="Arial" w:cs="Arial"/>
                <w:bCs/>
                <w:sz w:val="24"/>
                <w:szCs w:val="24"/>
                <w:highlight w:val="yellow"/>
              </w:rPr>
            </w:pPr>
            <w:r w:rsidRPr="00165278">
              <w:rPr>
                <w:rFonts w:ascii="Arial" w:hAnsi="Arial" w:cs="Arial"/>
                <w:bCs/>
                <w:sz w:val="24"/>
                <w:szCs w:val="24"/>
              </w:rPr>
              <w:t xml:space="preserve">The purpose of this lesson is to provide guidance to </w:t>
            </w:r>
            <w:r>
              <w:rPr>
                <w:rFonts w:ascii="Arial" w:hAnsi="Arial" w:cs="Arial"/>
                <w:bCs/>
                <w:sz w:val="24"/>
                <w:szCs w:val="24"/>
              </w:rPr>
              <w:t xml:space="preserve">Veterans Claim Examiners, </w:t>
            </w:r>
            <w:r>
              <w:rPr>
                <w:rFonts w:ascii="Arial" w:hAnsi="Arial" w:cs="Arial"/>
                <w:sz w:val="24"/>
                <w:szCs w:val="24"/>
              </w:rPr>
              <w:t>Education Call Center Technicians</w:t>
            </w:r>
            <w:r>
              <w:rPr>
                <w:rFonts w:ascii="Arial" w:hAnsi="Arial" w:cs="Arial"/>
                <w:bCs/>
                <w:sz w:val="24"/>
                <w:szCs w:val="24"/>
              </w:rPr>
              <w:t xml:space="preserve">, and other internal VA stakeholders </w:t>
            </w:r>
            <w:r w:rsidRPr="00165278">
              <w:rPr>
                <w:rFonts w:ascii="Arial" w:hAnsi="Arial" w:cs="Arial"/>
                <w:bCs/>
                <w:sz w:val="24"/>
                <w:szCs w:val="24"/>
              </w:rPr>
              <w:t xml:space="preserve">affected by </w:t>
            </w:r>
            <w:r w:rsidR="00877332">
              <w:rPr>
                <w:rFonts w:ascii="Arial" w:hAnsi="Arial" w:cs="Arial"/>
                <w:bCs/>
                <w:sz w:val="24"/>
                <w:szCs w:val="24"/>
              </w:rPr>
              <w:t xml:space="preserve">the Section 107 Recertification process. This training includes information on the Section 107 Recertification Timeline, instructions for processing the Section 107 Work Product, </w:t>
            </w:r>
            <w:r>
              <w:rPr>
                <w:rFonts w:ascii="Arial" w:hAnsi="Arial" w:cs="Arial"/>
                <w:bCs/>
                <w:sz w:val="24"/>
                <w:szCs w:val="24"/>
              </w:rPr>
              <w:t xml:space="preserve">and </w:t>
            </w:r>
            <w:r w:rsidRPr="00165278">
              <w:rPr>
                <w:rFonts w:ascii="Arial" w:hAnsi="Arial" w:cs="Arial"/>
                <w:bCs/>
                <w:sz w:val="24"/>
                <w:szCs w:val="24"/>
              </w:rPr>
              <w:t xml:space="preserve">the </w:t>
            </w:r>
            <w:r>
              <w:rPr>
                <w:rFonts w:ascii="Arial" w:hAnsi="Arial" w:cs="Arial"/>
                <w:bCs/>
                <w:sz w:val="24"/>
                <w:szCs w:val="24"/>
              </w:rPr>
              <w:t>changes to letters</w:t>
            </w:r>
            <w:r w:rsidRPr="00165278">
              <w:rPr>
                <w:rFonts w:ascii="Arial" w:hAnsi="Arial" w:cs="Arial"/>
                <w:bCs/>
                <w:sz w:val="24"/>
                <w:szCs w:val="24"/>
              </w:rPr>
              <w:t xml:space="preserve"> in accordance with Section</w:t>
            </w:r>
            <w:r w:rsidR="00877332">
              <w:rPr>
                <w:rFonts w:ascii="Arial" w:hAnsi="Arial" w:cs="Arial"/>
                <w:bCs/>
                <w:sz w:val="24"/>
                <w:szCs w:val="24"/>
              </w:rPr>
              <w:t xml:space="preserve"> 107</w:t>
            </w:r>
            <w:r w:rsidRPr="00165278">
              <w:rPr>
                <w:rFonts w:ascii="Arial" w:hAnsi="Arial" w:cs="Arial"/>
                <w:bCs/>
                <w:sz w:val="24"/>
                <w:szCs w:val="24"/>
              </w:rPr>
              <w:t xml:space="preserve">, the </w:t>
            </w:r>
            <w:proofErr w:type="spellStart"/>
            <w:r w:rsidRPr="00165278">
              <w:rPr>
                <w:rFonts w:ascii="Arial" w:hAnsi="Arial" w:cs="Arial"/>
                <w:bCs/>
                <w:sz w:val="24"/>
                <w:szCs w:val="24"/>
              </w:rPr>
              <w:t>Colmery</w:t>
            </w:r>
            <w:proofErr w:type="spellEnd"/>
            <w:r w:rsidRPr="00165278">
              <w:rPr>
                <w:rFonts w:ascii="Arial" w:hAnsi="Arial" w:cs="Arial"/>
                <w:bCs/>
                <w:sz w:val="24"/>
                <w:szCs w:val="24"/>
              </w:rPr>
              <w:t xml:space="preserve"> Act, Forever GI Bill.</w:t>
            </w:r>
          </w:p>
        </w:tc>
      </w:tr>
      <w:tr w:rsidR="00344461" w:rsidRPr="001F5629" w14:paraId="2884F60C" w14:textId="77777777" w:rsidTr="00B952EC">
        <w:trPr>
          <w:cantSplit/>
          <w:trHeight w:val="1264"/>
        </w:trPr>
        <w:tc>
          <w:tcPr>
            <w:tcW w:w="2091" w:type="dxa"/>
          </w:tcPr>
          <w:p w14:paraId="00EFD6E0"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Prerequisite Training Requirements:</w:t>
            </w:r>
          </w:p>
        </w:tc>
        <w:tc>
          <w:tcPr>
            <w:tcW w:w="7269" w:type="dxa"/>
          </w:tcPr>
          <w:p w14:paraId="0C130ED8" w14:textId="77777777" w:rsidR="00344461" w:rsidRPr="001F5629" w:rsidRDefault="00344461" w:rsidP="00B952EC">
            <w:pPr>
              <w:spacing w:before="120" w:after="120" w:line="276" w:lineRule="auto"/>
              <w:rPr>
                <w:rFonts w:ascii="Arial" w:eastAsia="Calibri" w:hAnsi="Arial" w:cs="Arial"/>
                <w:bCs/>
                <w:sz w:val="24"/>
                <w:szCs w:val="24"/>
              </w:rPr>
            </w:pPr>
            <w:r w:rsidRPr="001F5629">
              <w:rPr>
                <w:rFonts w:ascii="Arial" w:eastAsia="Calibri" w:hAnsi="Arial" w:cs="Arial"/>
                <w:bCs/>
                <w:sz w:val="24"/>
                <w:szCs w:val="24"/>
              </w:rPr>
              <w:t>The following prerequisite training is required:</w:t>
            </w:r>
          </w:p>
          <w:p w14:paraId="522D222D" w14:textId="77777777" w:rsidR="00344461" w:rsidRPr="001F5629" w:rsidRDefault="00344461" w:rsidP="00B952EC">
            <w:pPr>
              <w:numPr>
                <w:ilvl w:val="0"/>
                <w:numId w:val="44"/>
              </w:numPr>
              <w:spacing w:before="120" w:after="120" w:line="276" w:lineRule="auto"/>
              <w:rPr>
                <w:rFonts w:ascii="Arial" w:eastAsia="Calibri" w:hAnsi="Arial" w:cs="Arial"/>
                <w:sz w:val="24"/>
                <w:szCs w:val="24"/>
              </w:rPr>
            </w:pPr>
            <w:r w:rsidRPr="001F5629">
              <w:rPr>
                <w:rFonts w:ascii="Arial" w:eastAsia="Calibri" w:hAnsi="Arial" w:cs="Arial"/>
                <w:sz w:val="24"/>
                <w:szCs w:val="24"/>
              </w:rPr>
              <w:t>None</w:t>
            </w:r>
          </w:p>
        </w:tc>
      </w:tr>
      <w:tr w:rsidR="00344461" w:rsidRPr="001F5629" w14:paraId="2750D37E" w14:textId="77777777" w:rsidTr="00B952EC">
        <w:trPr>
          <w:cantSplit/>
          <w:trHeight w:val="1076"/>
        </w:trPr>
        <w:tc>
          <w:tcPr>
            <w:tcW w:w="2091" w:type="dxa"/>
          </w:tcPr>
          <w:p w14:paraId="0FDFF67D"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Target Audience:</w:t>
            </w:r>
          </w:p>
        </w:tc>
        <w:tc>
          <w:tcPr>
            <w:tcW w:w="7269" w:type="dxa"/>
          </w:tcPr>
          <w:p w14:paraId="1DFFE1DE" w14:textId="77777777" w:rsidR="00344461" w:rsidRPr="001F5629" w:rsidRDefault="00344461" w:rsidP="00B952EC">
            <w:pPr>
              <w:numPr>
                <w:ilvl w:val="0"/>
                <w:numId w:val="43"/>
              </w:numPr>
              <w:spacing w:before="120" w:after="120" w:line="276" w:lineRule="auto"/>
              <w:rPr>
                <w:rFonts w:ascii="Arial" w:eastAsia="Calibri" w:hAnsi="Arial" w:cs="Arial"/>
                <w:sz w:val="24"/>
                <w:szCs w:val="24"/>
              </w:rPr>
            </w:pPr>
            <w:r w:rsidRPr="001F5629">
              <w:rPr>
                <w:rFonts w:ascii="Arial" w:eastAsia="Calibri" w:hAnsi="Arial" w:cs="Arial"/>
                <w:sz w:val="24"/>
                <w:szCs w:val="24"/>
              </w:rPr>
              <w:t>Veteran Claim Examiners (VCEs)</w:t>
            </w:r>
          </w:p>
          <w:p w14:paraId="0E8150F1" w14:textId="77777777" w:rsidR="00344461" w:rsidRDefault="00344461" w:rsidP="00B952EC">
            <w:pPr>
              <w:numPr>
                <w:ilvl w:val="0"/>
                <w:numId w:val="43"/>
              </w:numPr>
              <w:spacing w:before="120" w:after="120" w:line="276" w:lineRule="auto"/>
              <w:rPr>
                <w:rFonts w:ascii="Arial" w:eastAsia="Calibri" w:hAnsi="Arial" w:cs="Arial"/>
                <w:sz w:val="24"/>
                <w:szCs w:val="24"/>
              </w:rPr>
            </w:pPr>
            <w:r w:rsidRPr="001F5629">
              <w:rPr>
                <w:rFonts w:ascii="Arial" w:eastAsia="Calibri" w:hAnsi="Arial" w:cs="Arial"/>
                <w:sz w:val="24"/>
                <w:szCs w:val="24"/>
              </w:rPr>
              <w:t>Education Call Center Technicians (ECCTs)</w:t>
            </w:r>
          </w:p>
          <w:p w14:paraId="7C88CDEC" w14:textId="44ED9F70" w:rsidR="00F308AC" w:rsidRPr="001F5629" w:rsidRDefault="00F308AC" w:rsidP="00B952EC">
            <w:pPr>
              <w:numPr>
                <w:ilvl w:val="0"/>
                <w:numId w:val="43"/>
              </w:numPr>
              <w:spacing w:before="120" w:after="120" w:line="276" w:lineRule="auto"/>
              <w:rPr>
                <w:rFonts w:ascii="Arial" w:eastAsia="Calibri" w:hAnsi="Arial" w:cs="Arial"/>
                <w:sz w:val="24"/>
                <w:szCs w:val="24"/>
              </w:rPr>
            </w:pPr>
            <w:r>
              <w:rPr>
                <w:rFonts w:ascii="Arial" w:eastAsia="Calibri" w:hAnsi="Arial" w:cs="Arial"/>
                <w:sz w:val="24"/>
                <w:szCs w:val="24"/>
              </w:rPr>
              <w:t>Education Case Managers</w:t>
            </w:r>
          </w:p>
        </w:tc>
      </w:tr>
      <w:tr w:rsidR="00344461" w:rsidRPr="001F5629" w14:paraId="79201CDA" w14:textId="77777777" w:rsidTr="00B952EC">
        <w:trPr>
          <w:cantSplit/>
          <w:trHeight w:val="2136"/>
        </w:trPr>
        <w:tc>
          <w:tcPr>
            <w:tcW w:w="2091" w:type="dxa"/>
          </w:tcPr>
          <w:p w14:paraId="62CE4CE2"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Lesson References:</w:t>
            </w:r>
          </w:p>
        </w:tc>
        <w:tc>
          <w:tcPr>
            <w:tcW w:w="7269" w:type="dxa"/>
          </w:tcPr>
          <w:p w14:paraId="1F685837" w14:textId="77777777" w:rsidR="00344461" w:rsidRPr="001F5629" w:rsidRDefault="00344461" w:rsidP="00B952EC">
            <w:pPr>
              <w:spacing w:before="120" w:after="120" w:line="276" w:lineRule="auto"/>
              <w:rPr>
                <w:rFonts w:ascii="Arial" w:eastAsia="Calibri" w:hAnsi="Arial" w:cs="Arial"/>
                <w:bCs/>
                <w:sz w:val="24"/>
                <w:szCs w:val="24"/>
              </w:rPr>
            </w:pPr>
            <w:r w:rsidRPr="001F5629">
              <w:rPr>
                <w:rFonts w:ascii="Arial" w:eastAsia="Calibri" w:hAnsi="Arial" w:cs="Arial"/>
                <w:bCs/>
                <w:sz w:val="24"/>
                <w:szCs w:val="24"/>
              </w:rPr>
              <w:t>The following references support the lesson content:</w:t>
            </w:r>
          </w:p>
          <w:p w14:paraId="010CEEDB" w14:textId="77777777" w:rsidR="00344461" w:rsidRPr="001F5629" w:rsidRDefault="008B2C15" w:rsidP="00B952EC">
            <w:pPr>
              <w:numPr>
                <w:ilvl w:val="0"/>
                <w:numId w:val="31"/>
              </w:numPr>
              <w:spacing w:before="120" w:after="120" w:line="276" w:lineRule="auto"/>
              <w:jc w:val="both"/>
              <w:rPr>
                <w:rFonts w:ascii="Arial" w:eastAsia="Calibri" w:hAnsi="Arial" w:cs="Arial"/>
                <w:sz w:val="24"/>
                <w:szCs w:val="24"/>
              </w:rPr>
            </w:pPr>
            <w:hyperlink r:id="rId13" w:history="1">
              <w:r w:rsidR="00344461" w:rsidRPr="001F5629">
                <w:rPr>
                  <w:rFonts w:ascii="Arial" w:eastAsia="Calibri" w:hAnsi="Arial" w:cs="Arial"/>
                  <w:color w:val="0000FF"/>
                  <w:sz w:val="24"/>
                  <w:szCs w:val="24"/>
                  <w:u w:val="single"/>
                </w:rPr>
                <w:t xml:space="preserve">Harry W </w:t>
              </w:r>
              <w:proofErr w:type="spellStart"/>
              <w:r w:rsidR="00344461" w:rsidRPr="001F5629">
                <w:rPr>
                  <w:rFonts w:ascii="Arial" w:eastAsia="Calibri" w:hAnsi="Arial" w:cs="Arial"/>
                  <w:color w:val="0000FF"/>
                  <w:sz w:val="24"/>
                  <w:szCs w:val="24"/>
                  <w:u w:val="single"/>
                </w:rPr>
                <w:t>Colmery</w:t>
              </w:r>
              <w:proofErr w:type="spellEnd"/>
              <w:r w:rsidR="00344461" w:rsidRPr="001F5629">
                <w:rPr>
                  <w:rFonts w:ascii="Arial" w:eastAsia="Calibri" w:hAnsi="Arial" w:cs="Arial"/>
                  <w:color w:val="0000FF"/>
                  <w:sz w:val="24"/>
                  <w:szCs w:val="24"/>
                  <w:u w:val="single"/>
                </w:rPr>
                <w:t xml:space="preserve"> Veterans Educational Assistance Act of 2017</w:t>
              </w:r>
            </w:hyperlink>
          </w:p>
          <w:p w14:paraId="6833F5DD" w14:textId="77777777" w:rsidR="00344461" w:rsidRPr="001F5629" w:rsidRDefault="008B2C15" w:rsidP="00B952EC">
            <w:pPr>
              <w:numPr>
                <w:ilvl w:val="0"/>
                <w:numId w:val="31"/>
              </w:numPr>
              <w:spacing w:before="120" w:after="120" w:line="276" w:lineRule="auto"/>
              <w:jc w:val="both"/>
              <w:rPr>
                <w:rFonts w:ascii="Arial" w:eastAsia="Calibri" w:hAnsi="Arial" w:cs="Arial"/>
                <w:sz w:val="24"/>
                <w:szCs w:val="24"/>
              </w:rPr>
            </w:pPr>
            <w:hyperlink r:id="rId14" w:history="1">
              <w:r w:rsidR="00344461" w:rsidRPr="001F5629">
                <w:rPr>
                  <w:rFonts w:ascii="Arial" w:eastAsia="Calibri" w:hAnsi="Arial" w:cs="Arial"/>
                  <w:color w:val="0000FF"/>
                  <w:sz w:val="24"/>
                  <w:szCs w:val="24"/>
                  <w:u w:val="single"/>
                </w:rPr>
                <w:t>38 U.S. Code section 3317(a)</w:t>
              </w:r>
            </w:hyperlink>
          </w:p>
          <w:p w14:paraId="6DE158FF" w14:textId="5E14CD44" w:rsidR="00344461" w:rsidRPr="003B132E" w:rsidRDefault="008B2C15" w:rsidP="00F308AC">
            <w:pPr>
              <w:numPr>
                <w:ilvl w:val="0"/>
                <w:numId w:val="31"/>
              </w:numPr>
              <w:spacing w:before="120" w:after="120" w:line="276" w:lineRule="auto"/>
              <w:jc w:val="both"/>
              <w:rPr>
                <w:rFonts w:ascii="Arial" w:eastAsia="Calibri" w:hAnsi="Arial" w:cs="Arial"/>
                <w:sz w:val="24"/>
                <w:szCs w:val="24"/>
              </w:rPr>
            </w:pPr>
            <w:hyperlink r:id="rId15" w:history="1">
              <w:r w:rsidR="00344461" w:rsidRPr="003B132E">
                <w:rPr>
                  <w:rStyle w:val="Hyperlink"/>
                  <w:rFonts w:ascii="Arial" w:hAnsi="Arial" w:cs="Arial"/>
                  <w:bCs/>
                </w:rPr>
                <w:t>Procedural Advisory</w:t>
              </w:r>
              <w:r w:rsidR="00344461" w:rsidRPr="003B132E">
                <w:rPr>
                  <w:rStyle w:val="Hyperlink"/>
                  <w:rFonts w:ascii="Arial" w:hAnsi="Arial" w:cs="Arial"/>
                </w:rPr>
                <w:t xml:space="preserve">: The </w:t>
              </w:r>
              <w:proofErr w:type="gramStart"/>
              <w:r w:rsidR="00344461" w:rsidRPr="003B132E">
                <w:rPr>
                  <w:rStyle w:val="Hyperlink"/>
                  <w:rFonts w:ascii="Arial" w:hAnsi="Arial" w:cs="Arial"/>
                </w:rPr>
                <w:t>Long Term</w:t>
              </w:r>
              <w:proofErr w:type="gramEnd"/>
              <w:r w:rsidR="00344461" w:rsidRPr="003B132E">
                <w:rPr>
                  <w:rStyle w:val="Hyperlink"/>
                  <w:rFonts w:ascii="Arial" w:hAnsi="Arial" w:cs="Arial"/>
                </w:rPr>
                <w:t xml:space="preserve"> Solution 12/1 Retroactive Work Product (WP) and Updated Letter Functionality</w:t>
              </w:r>
            </w:hyperlink>
          </w:p>
        </w:tc>
      </w:tr>
      <w:tr w:rsidR="00344461" w:rsidRPr="001F5629" w14:paraId="484B422B" w14:textId="77777777" w:rsidTr="00B952EC">
        <w:trPr>
          <w:cantSplit/>
          <w:trHeight w:val="2717"/>
        </w:trPr>
        <w:tc>
          <w:tcPr>
            <w:tcW w:w="2091" w:type="dxa"/>
          </w:tcPr>
          <w:p w14:paraId="5FFFDEE4"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lastRenderedPageBreak/>
              <w:t>Lesson Objectives:</w:t>
            </w:r>
          </w:p>
        </w:tc>
        <w:tc>
          <w:tcPr>
            <w:tcW w:w="7269" w:type="dxa"/>
          </w:tcPr>
          <w:p w14:paraId="7616A8DE" w14:textId="77777777" w:rsidR="00344461" w:rsidRPr="001F5629" w:rsidRDefault="00344461" w:rsidP="00B952EC">
            <w:pPr>
              <w:spacing w:before="120" w:after="120" w:line="276" w:lineRule="auto"/>
              <w:jc w:val="both"/>
              <w:rPr>
                <w:rFonts w:ascii="Arial" w:eastAsia="Calibri" w:hAnsi="Arial" w:cs="Arial"/>
                <w:bCs/>
                <w:sz w:val="24"/>
                <w:szCs w:val="24"/>
              </w:rPr>
            </w:pPr>
            <w:r w:rsidRPr="001F5629">
              <w:rPr>
                <w:rFonts w:ascii="Arial" w:eastAsia="Calibri" w:hAnsi="Arial" w:cs="Arial"/>
                <w:bCs/>
                <w:sz w:val="24"/>
                <w:szCs w:val="24"/>
              </w:rPr>
              <w:t>At the end of this lesson, you will be able to:</w:t>
            </w:r>
          </w:p>
          <w:p w14:paraId="5E5936E5" w14:textId="77777777" w:rsidR="00344461" w:rsidRPr="00897037" w:rsidRDefault="00344461" w:rsidP="00B952EC">
            <w:pPr>
              <w:pStyle w:val="QSTBody"/>
              <w:numPr>
                <w:ilvl w:val="0"/>
                <w:numId w:val="42"/>
              </w:numPr>
              <w:spacing w:line="276" w:lineRule="auto"/>
              <w:rPr>
                <w:rFonts w:ascii="Arial" w:hAnsi="Arial" w:cs="Arial"/>
                <w:bCs/>
                <w:sz w:val="24"/>
                <w:szCs w:val="24"/>
              </w:rPr>
            </w:pPr>
            <w:r w:rsidRPr="00897037">
              <w:rPr>
                <w:rFonts w:ascii="Arial" w:hAnsi="Arial" w:cs="Arial"/>
                <w:bCs/>
                <w:sz w:val="24"/>
                <w:szCs w:val="24"/>
              </w:rPr>
              <w:t xml:space="preserve">Articulate the timeline and activities occurring </w:t>
            </w:r>
            <w:r w:rsidR="00877332">
              <w:rPr>
                <w:rFonts w:ascii="Arial" w:hAnsi="Arial" w:cs="Arial"/>
                <w:bCs/>
                <w:sz w:val="24"/>
                <w:szCs w:val="24"/>
              </w:rPr>
              <w:t xml:space="preserve">during the Section 107 Recertification process. </w:t>
            </w:r>
          </w:p>
          <w:p w14:paraId="1F9BDEE9" w14:textId="77777777" w:rsidR="00344461" w:rsidRPr="00897037" w:rsidRDefault="00344461" w:rsidP="00B952EC">
            <w:pPr>
              <w:pStyle w:val="QSTBody"/>
              <w:numPr>
                <w:ilvl w:val="0"/>
                <w:numId w:val="42"/>
              </w:numPr>
              <w:spacing w:line="276" w:lineRule="auto"/>
              <w:rPr>
                <w:rFonts w:ascii="Arial" w:hAnsi="Arial" w:cs="Arial"/>
                <w:bCs/>
                <w:sz w:val="24"/>
                <w:szCs w:val="24"/>
              </w:rPr>
            </w:pPr>
            <w:r w:rsidRPr="00897037">
              <w:rPr>
                <w:rFonts w:ascii="Arial" w:hAnsi="Arial" w:cs="Arial"/>
                <w:bCs/>
                <w:sz w:val="24"/>
                <w:szCs w:val="24"/>
              </w:rPr>
              <w:t xml:space="preserve">Identify the reasons why a </w:t>
            </w:r>
            <w:r w:rsidR="00877332">
              <w:rPr>
                <w:rFonts w:ascii="Arial" w:hAnsi="Arial" w:cs="Arial"/>
                <w:bCs/>
                <w:sz w:val="24"/>
                <w:szCs w:val="24"/>
              </w:rPr>
              <w:t>Section 107</w:t>
            </w:r>
            <w:r w:rsidRPr="00897037">
              <w:rPr>
                <w:rFonts w:ascii="Arial" w:hAnsi="Arial" w:cs="Arial"/>
                <w:bCs/>
                <w:sz w:val="24"/>
                <w:szCs w:val="24"/>
              </w:rPr>
              <w:t xml:space="preserve"> W</w:t>
            </w:r>
            <w:r>
              <w:rPr>
                <w:rFonts w:ascii="Arial" w:hAnsi="Arial" w:cs="Arial"/>
                <w:bCs/>
                <w:sz w:val="24"/>
                <w:szCs w:val="24"/>
              </w:rPr>
              <w:t xml:space="preserve">ork </w:t>
            </w:r>
            <w:r w:rsidRPr="00897037">
              <w:rPr>
                <w:rFonts w:ascii="Arial" w:hAnsi="Arial" w:cs="Arial"/>
                <w:bCs/>
                <w:sz w:val="24"/>
                <w:szCs w:val="24"/>
              </w:rPr>
              <w:t>P</w:t>
            </w:r>
            <w:r>
              <w:rPr>
                <w:rFonts w:ascii="Arial" w:hAnsi="Arial" w:cs="Arial"/>
                <w:bCs/>
                <w:sz w:val="24"/>
                <w:szCs w:val="24"/>
              </w:rPr>
              <w:t>roduct</w:t>
            </w:r>
            <w:r w:rsidRPr="00897037">
              <w:rPr>
                <w:rFonts w:ascii="Arial" w:hAnsi="Arial" w:cs="Arial"/>
                <w:bCs/>
                <w:sz w:val="24"/>
                <w:szCs w:val="24"/>
              </w:rPr>
              <w:t xml:space="preserve"> would be </w:t>
            </w:r>
            <w:proofErr w:type="gramStart"/>
            <w:r w:rsidRPr="00897037">
              <w:rPr>
                <w:rFonts w:ascii="Arial" w:hAnsi="Arial" w:cs="Arial"/>
                <w:bCs/>
                <w:sz w:val="24"/>
                <w:szCs w:val="24"/>
              </w:rPr>
              <w:t>off-ramped</w:t>
            </w:r>
            <w:proofErr w:type="gramEnd"/>
            <w:r w:rsidRPr="00897037">
              <w:rPr>
                <w:rFonts w:ascii="Arial" w:hAnsi="Arial" w:cs="Arial"/>
                <w:bCs/>
                <w:sz w:val="24"/>
                <w:szCs w:val="24"/>
              </w:rPr>
              <w:t xml:space="preserve"> from automation</w:t>
            </w:r>
            <w:r>
              <w:rPr>
                <w:rFonts w:ascii="Arial" w:hAnsi="Arial" w:cs="Arial"/>
                <w:bCs/>
                <w:sz w:val="24"/>
                <w:szCs w:val="24"/>
              </w:rPr>
              <w:t>.</w:t>
            </w:r>
          </w:p>
          <w:p w14:paraId="39C363D1" w14:textId="77777777" w:rsidR="00344461" w:rsidRDefault="00344461" w:rsidP="00B952EC">
            <w:pPr>
              <w:pStyle w:val="QSTBody"/>
              <w:numPr>
                <w:ilvl w:val="0"/>
                <w:numId w:val="42"/>
              </w:numPr>
              <w:spacing w:line="276" w:lineRule="auto"/>
              <w:rPr>
                <w:rFonts w:ascii="Arial" w:hAnsi="Arial" w:cs="Arial"/>
                <w:bCs/>
                <w:sz w:val="24"/>
                <w:szCs w:val="24"/>
              </w:rPr>
            </w:pPr>
            <w:r w:rsidRPr="00897037">
              <w:rPr>
                <w:rFonts w:ascii="Arial" w:hAnsi="Arial" w:cs="Arial"/>
                <w:bCs/>
                <w:sz w:val="24"/>
                <w:szCs w:val="24"/>
              </w:rPr>
              <w:t xml:space="preserve">Understand how to use the </w:t>
            </w:r>
            <w:r w:rsidR="00877332">
              <w:rPr>
                <w:rFonts w:ascii="Arial" w:hAnsi="Arial" w:cs="Arial"/>
                <w:bCs/>
                <w:sz w:val="24"/>
                <w:szCs w:val="24"/>
              </w:rPr>
              <w:t>107 Inbox</w:t>
            </w:r>
            <w:r w:rsidRPr="00897037">
              <w:rPr>
                <w:rFonts w:ascii="Arial" w:hAnsi="Arial" w:cs="Arial"/>
                <w:bCs/>
                <w:sz w:val="24"/>
                <w:szCs w:val="24"/>
              </w:rPr>
              <w:t xml:space="preserve"> Report to</w:t>
            </w:r>
            <w:r w:rsidR="001219C2">
              <w:rPr>
                <w:rFonts w:ascii="Arial" w:hAnsi="Arial" w:cs="Arial"/>
                <w:bCs/>
                <w:sz w:val="24"/>
                <w:szCs w:val="24"/>
              </w:rPr>
              <w:t xml:space="preserve"> identify off-ramped claims.</w:t>
            </w:r>
          </w:p>
          <w:p w14:paraId="17D9143B" w14:textId="77777777" w:rsidR="00877332" w:rsidRDefault="00877332" w:rsidP="00B952EC">
            <w:pPr>
              <w:pStyle w:val="QSTBody"/>
              <w:numPr>
                <w:ilvl w:val="0"/>
                <w:numId w:val="42"/>
              </w:numPr>
              <w:spacing w:line="276" w:lineRule="auto"/>
              <w:rPr>
                <w:rFonts w:ascii="Arial" w:hAnsi="Arial" w:cs="Arial"/>
                <w:bCs/>
                <w:sz w:val="24"/>
                <w:szCs w:val="24"/>
              </w:rPr>
            </w:pPr>
            <w:r>
              <w:rPr>
                <w:rFonts w:ascii="Arial" w:hAnsi="Arial" w:cs="Arial"/>
                <w:bCs/>
                <w:sz w:val="24"/>
                <w:szCs w:val="24"/>
              </w:rPr>
              <w:t>Understand how to manually generate</w:t>
            </w:r>
            <w:r w:rsidR="001219C2">
              <w:rPr>
                <w:rFonts w:ascii="Arial" w:hAnsi="Arial" w:cs="Arial"/>
                <w:bCs/>
                <w:sz w:val="24"/>
                <w:szCs w:val="24"/>
              </w:rPr>
              <w:t xml:space="preserve"> </w:t>
            </w:r>
            <w:r>
              <w:rPr>
                <w:rFonts w:ascii="Arial" w:hAnsi="Arial" w:cs="Arial"/>
                <w:bCs/>
                <w:sz w:val="24"/>
                <w:szCs w:val="24"/>
              </w:rPr>
              <w:t>the 107 Work Product.</w:t>
            </w:r>
          </w:p>
          <w:p w14:paraId="7DE9E3F6" w14:textId="77777777" w:rsidR="00877332" w:rsidRDefault="00877332" w:rsidP="00B952EC">
            <w:pPr>
              <w:pStyle w:val="QSTBody"/>
              <w:numPr>
                <w:ilvl w:val="0"/>
                <w:numId w:val="42"/>
              </w:numPr>
              <w:spacing w:line="276" w:lineRule="auto"/>
              <w:rPr>
                <w:rFonts w:ascii="Arial" w:hAnsi="Arial" w:cs="Arial"/>
                <w:bCs/>
                <w:sz w:val="24"/>
                <w:szCs w:val="24"/>
              </w:rPr>
            </w:pPr>
            <w:r>
              <w:rPr>
                <w:rFonts w:ascii="Arial" w:hAnsi="Arial" w:cs="Arial"/>
                <w:bCs/>
                <w:sz w:val="24"/>
                <w:szCs w:val="24"/>
              </w:rPr>
              <w:t>Understand how to manually delete and replace enrollments within the 107 Work Product.</w:t>
            </w:r>
          </w:p>
          <w:p w14:paraId="10DB4DFB" w14:textId="77777777" w:rsidR="00CC1530" w:rsidRPr="001219C2" w:rsidRDefault="00344461" w:rsidP="001219C2">
            <w:pPr>
              <w:pStyle w:val="QSTBody"/>
              <w:numPr>
                <w:ilvl w:val="0"/>
                <w:numId w:val="42"/>
              </w:numPr>
              <w:spacing w:line="276" w:lineRule="auto"/>
              <w:rPr>
                <w:rFonts w:ascii="Arial" w:hAnsi="Arial" w:cs="Arial"/>
                <w:bCs/>
                <w:sz w:val="24"/>
                <w:szCs w:val="24"/>
              </w:rPr>
            </w:pPr>
            <w:r w:rsidRPr="006443E9">
              <w:rPr>
                <w:rFonts w:ascii="Arial" w:hAnsi="Arial" w:cs="Arial"/>
                <w:bCs/>
                <w:sz w:val="24"/>
                <w:szCs w:val="24"/>
              </w:rPr>
              <w:t xml:space="preserve">Understand the letters </w:t>
            </w:r>
            <w:r w:rsidR="001219C2">
              <w:rPr>
                <w:rFonts w:ascii="Arial" w:hAnsi="Arial" w:cs="Arial"/>
                <w:bCs/>
                <w:sz w:val="24"/>
                <w:szCs w:val="24"/>
              </w:rPr>
              <w:t>that will be generated</w:t>
            </w:r>
            <w:r w:rsidRPr="006443E9">
              <w:rPr>
                <w:rFonts w:ascii="Arial" w:hAnsi="Arial" w:cs="Arial"/>
                <w:bCs/>
                <w:sz w:val="24"/>
                <w:szCs w:val="24"/>
              </w:rPr>
              <w:t xml:space="preserve"> as part of </w:t>
            </w:r>
            <w:r w:rsidR="001219C2">
              <w:rPr>
                <w:rFonts w:ascii="Arial" w:hAnsi="Arial" w:cs="Arial"/>
                <w:bCs/>
                <w:sz w:val="24"/>
                <w:szCs w:val="24"/>
              </w:rPr>
              <w:t>107 Work Product.</w:t>
            </w:r>
          </w:p>
        </w:tc>
      </w:tr>
      <w:tr w:rsidR="00344461" w:rsidRPr="001F5629" w14:paraId="1738D2F6" w14:textId="77777777" w:rsidTr="00877332">
        <w:trPr>
          <w:cantSplit/>
          <w:trHeight w:val="7244"/>
        </w:trPr>
        <w:tc>
          <w:tcPr>
            <w:tcW w:w="2091" w:type="dxa"/>
          </w:tcPr>
          <w:p w14:paraId="0A363701"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What You Need:</w:t>
            </w:r>
          </w:p>
        </w:tc>
        <w:tc>
          <w:tcPr>
            <w:tcW w:w="7269" w:type="dxa"/>
          </w:tcPr>
          <w:p w14:paraId="5CE8CA7F" w14:textId="77777777" w:rsidR="00344461" w:rsidRDefault="00344461" w:rsidP="00B952EC">
            <w:pPr>
              <w:pStyle w:val="VBAILTbullet1"/>
              <w:numPr>
                <w:ilvl w:val="0"/>
                <w:numId w:val="45"/>
              </w:numPr>
              <w:rPr>
                <w:rFonts w:ascii="Arial" w:hAnsi="Arial" w:cs="Arial"/>
                <w:sz w:val="24"/>
                <w:szCs w:val="24"/>
              </w:rPr>
            </w:pPr>
            <w:r w:rsidRPr="00792FA1">
              <w:rPr>
                <w:rFonts w:ascii="Arial" w:hAnsi="Arial" w:cs="Arial"/>
                <w:sz w:val="24"/>
                <w:szCs w:val="24"/>
              </w:rPr>
              <w:t xml:space="preserve">Reserve adequate space equipped to project a PowerPoint presentation. </w:t>
            </w:r>
          </w:p>
          <w:p w14:paraId="69AD5F9F" w14:textId="77777777" w:rsidR="00344461" w:rsidRDefault="00344461" w:rsidP="00B952EC">
            <w:pPr>
              <w:pStyle w:val="VBAILTbullet1"/>
              <w:numPr>
                <w:ilvl w:val="0"/>
                <w:numId w:val="45"/>
              </w:numPr>
              <w:rPr>
                <w:rFonts w:ascii="Arial" w:hAnsi="Arial" w:cs="Arial"/>
                <w:sz w:val="24"/>
                <w:szCs w:val="24"/>
              </w:rPr>
            </w:pPr>
            <w:r w:rsidRPr="00792FA1">
              <w:rPr>
                <w:rFonts w:ascii="Arial" w:hAnsi="Arial" w:cs="Arial"/>
                <w:sz w:val="24"/>
                <w:szCs w:val="24"/>
              </w:rPr>
              <w:t xml:space="preserve">Provide copies of the student guide or PowerPoint slides in advance of the lesson or provide directions on how to print from saved location and how to access any applicable supplemental training, refer to lesson plan and have a subject matter expert (SME) available if primary presenter is not an SME to assist with answering questions. </w:t>
            </w:r>
          </w:p>
          <w:p w14:paraId="3B3A4FC6" w14:textId="77777777" w:rsidR="00344461" w:rsidRDefault="00344461" w:rsidP="00B952EC">
            <w:pPr>
              <w:pStyle w:val="VBAILTbullet1"/>
              <w:numPr>
                <w:ilvl w:val="0"/>
                <w:numId w:val="45"/>
              </w:numPr>
              <w:rPr>
                <w:rFonts w:ascii="Arial" w:hAnsi="Arial" w:cs="Arial"/>
                <w:sz w:val="24"/>
                <w:szCs w:val="24"/>
              </w:rPr>
            </w:pPr>
            <w:r w:rsidRPr="00792FA1">
              <w:rPr>
                <w:rFonts w:ascii="Arial" w:hAnsi="Arial" w:cs="Arial"/>
                <w:sz w:val="24"/>
                <w:szCs w:val="24"/>
              </w:rPr>
              <w:t xml:space="preserve">Training should be instructor led with a means to ask questions during the training. It </w:t>
            </w:r>
            <w:r>
              <w:rPr>
                <w:rFonts w:ascii="Arial" w:hAnsi="Arial" w:cs="Arial"/>
                <w:sz w:val="24"/>
                <w:szCs w:val="24"/>
              </w:rPr>
              <w:t xml:space="preserve">can </w:t>
            </w:r>
            <w:r w:rsidRPr="00792FA1">
              <w:rPr>
                <w:rFonts w:ascii="Arial" w:hAnsi="Arial" w:cs="Arial"/>
                <w:sz w:val="24"/>
                <w:szCs w:val="24"/>
              </w:rPr>
              <w:t>be delivered virtually</w:t>
            </w:r>
            <w:r>
              <w:rPr>
                <w:rFonts w:ascii="Arial" w:hAnsi="Arial" w:cs="Arial"/>
                <w:sz w:val="24"/>
                <w:szCs w:val="24"/>
              </w:rPr>
              <w:t>.  H</w:t>
            </w:r>
            <w:r w:rsidRPr="00792FA1">
              <w:rPr>
                <w:rFonts w:ascii="Arial" w:hAnsi="Arial" w:cs="Arial"/>
                <w:sz w:val="24"/>
                <w:szCs w:val="24"/>
              </w:rPr>
              <w:t xml:space="preserve">owever, </w:t>
            </w:r>
            <w:r>
              <w:rPr>
                <w:rFonts w:ascii="Arial" w:hAnsi="Arial" w:cs="Arial"/>
                <w:sz w:val="24"/>
                <w:szCs w:val="24"/>
              </w:rPr>
              <w:t>it is recommended for live delivery if feasible</w:t>
            </w:r>
            <w:r w:rsidRPr="00792FA1">
              <w:rPr>
                <w:rFonts w:ascii="Arial" w:hAnsi="Arial" w:cs="Arial"/>
                <w:sz w:val="24"/>
                <w:szCs w:val="24"/>
              </w:rPr>
              <w:t xml:space="preserve">. </w:t>
            </w:r>
          </w:p>
          <w:p w14:paraId="47131FD1" w14:textId="77777777" w:rsidR="00344461" w:rsidRPr="00593E7C" w:rsidRDefault="00344461" w:rsidP="00B952EC">
            <w:pPr>
              <w:pStyle w:val="VBAILTbullet1"/>
              <w:numPr>
                <w:ilvl w:val="0"/>
                <w:numId w:val="45"/>
              </w:numPr>
              <w:rPr>
                <w:rFonts w:ascii="Arial" w:hAnsi="Arial" w:cs="Arial"/>
                <w:sz w:val="24"/>
                <w:szCs w:val="24"/>
              </w:rPr>
            </w:pPr>
            <w:r w:rsidRPr="00593E7C">
              <w:rPr>
                <w:rFonts w:ascii="Arial" w:hAnsi="Arial" w:cs="Arial"/>
                <w:sz w:val="24"/>
                <w:szCs w:val="24"/>
              </w:rPr>
              <w:t xml:space="preserve">Questions received during the session </w:t>
            </w:r>
            <w:r>
              <w:rPr>
                <w:rFonts w:ascii="Arial" w:hAnsi="Arial" w:cs="Arial"/>
                <w:sz w:val="24"/>
                <w:szCs w:val="24"/>
              </w:rPr>
              <w:t>which</w:t>
            </w:r>
            <w:r w:rsidRPr="00593E7C">
              <w:rPr>
                <w:rFonts w:ascii="Arial" w:hAnsi="Arial" w:cs="Arial"/>
                <w:sz w:val="24"/>
                <w:szCs w:val="24"/>
              </w:rPr>
              <w:t xml:space="preserve"> have pre-determined responses may be answered during the session. Any question </w:t>
            </w:r>
            <w:r>
              <w:rPr>
                <w:rFonts w:ascii="Arial" w:hAnsi="Arial" w:cs="Arial"/>
                <w:sz w:val="24"/>
                <w:szCs w:val="24"/>
              </w:rPr>
              <w:t>requiring</w:t>
            </w:r>
            <w:r w:rsidRPr="00593E7C">
              <w:rPr>
                <w:rFonts w:ascii="Arial" w:hAnsi="Arial" w:cs="Arial"/>
                <w:sz w:val="24"/>
                <w:szCs w:val="24"/>
              </w:rPr>
              <w:t xml:space="preserve"> further </w:t>
            </w:r>
            <w:proofErr w:type="gramStart"/>
            <w:r w:rsidRPr="00593E7C">
              <w:rPr>
                <w:rFonts w:ascii="Arial" w:hAnsi="Arial" w:cs="Arial"/>
                <w:sz w:val="24"/>
                <w:szCs w:val="24"/>
              </w:rPr>
              <w:t>review</w:t>
            </w:r>
            <w:proofErr w:type="gramEnd"/>
            <w:r w:rsidRPr="00593E7C">
              <w:rPr>
                <w:rFonts w:ascii="Arial" w:hAnsi="Arial" w:cs="Arial"/>
                <w:sz w:val="24"/>
                <w:szCs w:val="24"/>
              </w:rPr>
              <w:t xml:space="preserve"> or a lengthier response will be recorded, answered and distributed to trainees after the session.</w:t>
            </w:r>
          </w:p>
          <w:p w14:paraId="43B87A4E" w14:textId="77777777" w:rsidR="00344461" w:rsidRPr="00877332" w:rsidRDefault="00344461" w:rsidP="00877332">
            <w:pPr>
              <w:pStyle w:val="VBAILTbullet1"/>
              <w:numPr>
                <w:ilvl w:val="0"/>
                <w:numId w:val="45"/>
              </w:numPr>
              <w:rPr>
                <w:rFonts w:ascii="Arial" w:hAnsi="Arial" w:cs="Arial"/>
                <w:sz w:val="24"/>
                <w:szCs w:val="24"/>
              </w:rPr>
            </w:pPr>
            <w:r w:rsidRPr="00792FA1">
              <w:rPr>
                <w:rFonts w:ascii="Arial" w:hAnsi="Arial" w:cs="Arial"/>
                <w:sz w:val="24"/>
                <w:szCs w:val="24"/>
              </w:rPr>
              <w:t xml:space="preserve">Individuals </w:t>
            </w:r>
            <w:r>
              <w:rPr>
                <w:rFonts w:ascii="Arial" w:hAnsi="Arial" w:cs="Arial"/>
                <w:sz w:val="24"/>
                <w:szCs w:val="24"/>
              </w:rPr>
              <w:t xml:space="preserve">who </w:t>
            </w:r>
            <w:r w:rsidRPr="00792FA1">
              <w:rPr>
                <w:rFonts w:ascii="Arial" w:hAnsi="Arial" w:cs="Arial"/>
                <w:sz w:val="24"/>
                <w:szCs w:val="24"/>
              </w:rPr>
              <w:t>view a recorded live session to make-up the training should be provided a POC who is available for questions while the employee is taking the lesson.</w:t>
            </w:r>
          </w:p>
        </w:tc>
      </w:tr>
      <w:tr w:rsidR="00344461" w:rsidRPr="001F5629" w14:paraId="35B927B1" w14:textId="77777777" w:rsidTr="00B952EC">
        <w:trPr>
          <w:cantSplit/>
          <w:trHeight w:val="923"/>
        </w:trPr>
        <w:tc>
          <w:tcPr>
            <w:tcW w:w="2091" w:type="dxa"/>
          </w:tcPr>
          <w:p w14:paraId="7A01EBEC"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lastRenderedPageBreak/>
              <w:t>Post Training Requirements:</w:t>
            </w:r>
          </w:p>
        </w:tc>
        <w:tc>
          <w:tcPr>
            <w:tcW w:w="7269" w:type="dxa"/>
          </w:tcPr>
          <w:p w14:paraId="36C4C4A8"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bCs/>
                <w:sz w:val="24"/>
                <w:szCs w:val="24"/>
              </w:rPr>
              <w:t xml:space="preserve">There will be an assessment to receive credit within TMS. </w:t>
            </w:r>
          </w:p>
        </w:tc>
      </w:tr>
    </w:tbl>
    <w:p w14:paraId="1B346FCB" w14:textId="77777777" w:rsidR="00344461" w:rsidRDefault="00344461" w:rsidP="00344461">
      <w:pPr>
        <w:spacing w:before="2400" w:after="1440" w:line="276" w:lineRule="auto"/>
        <w:jc w:val="center"/>
        <w:rPr>
          <w:rFonts w:ascii="Palatino Linotype" w:eastAsia="Calibri" w:hAnsi="Palatino Linotype" w:cs="Times New Roman"/>
          <w:b/>
          <w:caps/>
          <w:outline/>
          <w:color w:val="4472C4"/>
          <w:sz w:val="40"/>
          <w:szCs w:val="72"/>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14:textFill>
            <w14:noFill/>
          </w14:textFill>
        </w:rPr>
      </w:pPr>
    </w:p>
    <w:p w14:paraId="45B184F4" w14:textId="77777777" w:rsidR="00344461" w:rsidRPr="001F5629" w:rsidRDefault="00344461" w:rsidP="00344461">
      <w:pPr>
        <w:spacing w:before="120" w:after="120" w:line="276" w:lineRule="auto"/>
        <w:rPr>
          <w:rFonts w:ascii="Verdana" w:eastAsia="Calibri" w:hAnsi="Verdana" w:cs="Times New Roman"/>
        </w:rPr>
      </w:pPr>
    </w:p>
    <w:p w14:paraId="4646660C" w14:textId="77777777" w:rsidR="00344461" w:rsidRPr="001F5629" w:rsidRDefault="00344461" w:rsidP="00344461">
      <w:pPr>
        <w:spacing w:before="120" w:after="120" w:line="276" w:lineRule="auto"/>
        <w:rPr>
          <w:rFonts w:ascii="Verdana" w:eastAsia="Calibri" w:hAnsi="Verdana" w:cs="Times New Roman"/>
        </w:rPr>
      </w:pPr>
    </w:p>
    <w:p w14:paraId="15C5B94C" w14:textId="77777777" w:rsidR="000117DC" w:rsidRDefault="000117DC" w:rsidP="00344461">
      <w:pPr>
        <w:spacing w:before="120" w:after="120" w:line="276" w:lineRule="auto"/>
        <w:jc w:val="right"/>
        <w:rPr>
          <w:rFonts w:ascii="Verdana" w:eastAsia="Calibri" w:hAnsi="Verdana" w:cs="Times New Roman"/>
        </w:rPr>
      </w:pPr>
    </w:p>
    <w:p w14:paraId="5D625167" w14:textId="77777777" w:rsidR="000117DC" w:rsidRDefault="000117DC" w:rsidP="00344461">
      <w:pPr>
        <w:spacing w:before="120" w:after="120" w:line="276" w:lineRule="auto"/>
        <w:jc w:val="right"/>
        <w:rPr>
          <w:rFonts w:ascii="Verdana" w:eastAsia="Calibri" w:hAnsi="Verdana" w:cs="Times New Roman"/>
        </w:rPr>
      </w:pPr>
    </w:p>
    <w:p w14:paraId="1FD9D07C" w14:textId="77777777" w:rsidR="00A92282" w:rsidRDefault="00A92282" w:rsidP="00344461">
      <w:pPr>
        <w:spacing w:before="120" w:after="120" w:line="276" w:lineRule="auto"/>
        <w:jc w:val="right"/>
        <w:rPr>
          <w:rFonts w:ascii="Verdana" w:eastAsia="Calibri" w:hAnsi="Verdana" w:cs="Times New Roman"/>
        </w:rPr>
      </w:pPr>
    </w:p>
    <w:p w14:paraId="021FE663" w14:textId="77777777" w:rsidR="00A92282" w:rsidRDefault="00A92282" w:rsidP="00344461">
      <w:pPr>
        <w:spacing w:before="120" w:after="120" w:line="276" w:lineRule="auto"/>
        <w:jc w:val="right"/>
        <w:rPr>
          <w:rFonts w:ascii="Verdana" w:eastAsia="Calibri" w:hAnsi="Verdana" w:cs="Times New Roman"/>
        </w:rPr>
      </w:pPr>
    </w:p>
    <w:p w14:paraId="1CD6266E" w14:textId="77777777" w:rsidR="00344461" w:rsidRPr="001F5629" w:rsidRDefault="00344461" w:rsidP="00344461">
      <w:pPr>
        <w:spacing w:before="120" w:after="120" w:line="276" w:lineRule="auto"/>
        <w:jc w:val="right"/>
        <w:rPr>
          <w:rFonts w:ascii="Verdana" w:eastAsia="Calibri" w:hAnsi="Verdana" w:cs="Times New Roman"/>
        </w:rPr>
      </w:pPr>
    </w:p>
    <w:p w14:paraId="5E8D01DC" w14:textId="77777777" w:rsidR="001F5629" w:rsidRPr="001F5629" w:rsidRDefault="001F5629" w:rsidP="001F5629">
      <w:pPr>
        <w:keepNext/>
        <w:pageBreakBefore/>
        <w:pBdr>
          <w:top w:val="single" w:sz="4" w:space="1" w:color="auto"/>
          <w:bottom w:val="single" w:sz="4" w:space="1" w:color="auto"/>
        </w:pBdr>
        <w:shd w:val="clear" w:color="auto" w:fill="BDD6EE"/>
        <w:spacing w:before="240" w:after="120" w:line="240" w:lineRule="auto"/>
        <w:outlineLvl w:val="1"/>
        <w:rPr>
          <w:rFonts w:ascii="Verdana" w:eastAsia="Calibri" w:hAnsi="Verdana" w:cs="Times New Roman"/>
          <w:b/>
          <w:sz w:val="24"/>
          <w:szCs w:val="24"/>
        </w:rPr>
      </w:pPr>
      <w:r w:rsidRPr="001F5629">
        <w:rPr>
          <w:rFonts w:ascii="Verdana" w:eastAsia="Calibri" w:hAnsi="Verdana" w:cs="Times New Roman"/>
          <w:b/>
          <w:sz w:val="24"/>
          <w:szCs w:val="24"/>
        </w:rPr>
        <w:lastRenderedPageBreak/>
        <w:t>Instructor Notes</w:t>
      </w:r>
    </w:p>
    <w:p w14:paraId="5DE019A8" w14:textId="6296EDE1" w:rsidR="003B132E" w:rsidRDefault="00D739AB" w:rsidP="001F5629">
      <w:pPr>
        <w:spacing w:before="120" w:after="120" w:line="240" w:lineRule="auto"/>
        <w:jc w:val="both"/>
        <w:rPr>
          <w:rFonts w:ascii="Arial" w:hAnsi="Arial" w:cs="Arial"/>
          <w:bCs/>
          <w:sz w:val="24"/>
          <w:szCs w:val="24"/>
        </w:rPr>
      </w:pPr>
      <w:r w:rsidRPr="00165278">
        <w:rPr>
          <w:rFonts w:ascii="Arial" w:hAnsi="Arial" w:cs="Arial"/>
          <w:bCs/>
          <w:sz w:val="24"/>
          <w:szCs w:val="24"/>
        </w:rPr>
        <w:t xml:space="preserve">The purpose of this lesson is to provide guidance to </w:t>
      </w:r>
      <w:r>
        <w:rPr>
          <w:rFonts w:ascii="Arial" w:hAnsi="Arial" w:cs="Arial"/>
          <w:bCs/>
          <w:sz w:val="24"/>
          <w:szCs w:val="24"/>
        </w:rPr>
        <w:t xml:space="preserve">Veterans Claim Examiners, </w:t>
      </w:r>
      <w:r w:rsidR="0090058E">
        <w:rPr>
          <w:rFonts w:ascii="Arial" w:hAnsi="Arial" w:cs="Arial"/>
          <w:bCs/>
          <w:sz w:val="24"/>
          <w:szCs w:val="24"/>
        </w:rPr>
        <w:t xml:space="preserve">Education Case Managers, </w:t>
      </w:r>
      <w:r>
        <w:rPr>
          <w:rFonts w:ascii="Arial" w:hAnsi="Arial" w:cs="Arial"/>
          <w:sz w:val="24"/>
          <w:szCs w:val="24"/>
        </w:rPr>
        <w:t>Education Call Center Technicians</w:t>
      </w:r>
      <w:r>
        <w:rPr>
          <w:rFonts w:ascii="Arial" w:hAnsi="Arial" w:cs="Arial"/>
          <w:bCs/>
          <w:sz w:val="24"/>
          <w:szCs w:val="24"/>
        </w:rPr>
        <w:t xml:space="preserve">, and other internal VA stakeholders </w:t>
      </w:r>
      <w:r w:rsidRPr="00165278">
        <w:rPr>
          <w:rFonts w:ascii="Arial" w:hAnsi="Arial" w:cs="Arial"/>
          <w:bCs/>
          <w:sz w:val="24"/>
          <w:szCs w:val="24"/>
        </w:rPr>
        <w:t xml:space="preserve">affected by </w:t>
      </w:r>
      <w:r>
        <w:rPr>
          <w:rFonts w:ascii="Arial" w:hAnsi="Arial" w:cs="Arial"/>
          <w:bCs/>
          <w:sz w:val="24"/>
          <w:szCs w:val="24"/>
        </w:rPr>
        <w:t xml:space="preserve">the Section 107 Recertification process. This training includes information on the Section 107 Recertification Timeline, instructions for processing the Section 107 Work Product, and </w:t>
      </w:r>
      <w:r w:rsidRPr="00165278">
        <w:rPr>
          <w:rFonts w:ascii="Arial" w:hAnsi="Arial" w:cs="Arial"/>
          <w:bCs/>
          <w:sz w:val="24"/>
          <w:szCs w:val="24"/>
        </w:rPr>
        <w:t xml:space="preserve">the </w:t>
      </w:r>
      <w:r>
        <w:rPr>
          <w:rFonts w:ascii="Arial" w:hAnsi="Arial" w:cs="Arial"/>
          <w:bCs/>
          <w:sz w:val="24"/>
          <w:szCs w:val="24"/>
        </w:rPr>
        <w:t>changes to letters</w:t>
      </w:r>
      <w:r w:rsidRPr="00165278">
        <w:rPr>
          <w:rFonts w:ascii="Arial" w:hAnsi="Arial" w:cs="Arial"/>
          <w:bCs/>
          <w:sz w:val="24"/>
          <w:szCs w:val="24"/>
        </w:rPr>
        <w:t xml:space="preserve"> in accordance with Section</w:t>
      </w:r>
      <w:r>
        <w:rPr>
          <w:rFonts w:ascii="Arial" w:hAnsi="Arial" w:cs="Arial"/>
          <w:bCs/>
          <w:sz w:val="24"/>
          <w:szCs w:val="24"/>
        </w:rPr>
        <w:t xml:space="preserve"> 107</w:t>
      </w:r>
      <w:r w:rsidRPr="00165278">
        <w:rPr>
          <w:rFonts w:ascii="Arial" w:hAnsi="Arial" w:cs="Arial"/>
          <w:bCs/>
          <w:sz w:val="24"/>
          <w:szCs w:val="24"/>
        </w:rPr>
        <w:t xml:space="preserve">, the </w:t>
      </w:r>
      <w:proofErr w:type="spellStart"/>
      <w:r w:rsidRPr="00165278">
        <w:rPr>
          <w:rFonts w:ascii="Arial" w:hAnsi="Arial" w:cs="Arial"/>
          <w:bCs/>
          <w:sz w:val="24"/>
          <w:szCs w:val="24"/>
        </w:rPr>
        <w:t>Colmery</w:t>
      </w:r>
      <w:proofErr w:type="spellEnd"/>
      <w:r w:rsidRPr="00165278">
        <w:rPr>
          <w:rFonts w:ascii="Arial" w:hAnsi="Arial" w:cs="Arial"/>
          <w:bCs/>
          <w:sz w:val="24"/>
          <w:szCs w:val="24"/>
        </w:rPr>
        <w:t xml:space="preserve"> Act, Forever GI Bill.</w:t>
      </w:r>
    </w:p>
    <w:p w14:paraId="1150EA95" w14:textId="77777777" w:rsidR="00D739AB" w:rsidRPr="001F5629" w:rsidRDefault="00D739AB" w:rsidP="001F5629">
      <w:pPr>
        <w:spacing w:before="120" w:after="120" w:line="240" w:lineRule="auto"/>
        <w:jc w:val="both"/>
        <w:rPr>
          <w:rFonts w:ascii="Arial" w:eastAsia="Calibri" w:hAnsi="Arial" w:cs="Arial"/>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27"/>
        <w:gridCol w:w="5013"/>
        <w:gridCol w:w="27"/>
      </w:tblGrid>
      <w:tr w:rsidR="001F5629" w:rsidRPr="001F5629" w14:paraId="44948787" w14:textId="77777777" w:rsidTr="00B952EC">
        <w:trPr>
          <w:gridAfter w:val="1"/>
          <w:wAfter w:w="27" w:type="dxa"/>
          <w:cantSplit/>
          <w:tblHeader/>
          <w:jc w:val="center"/>
        </w:trPr>
        <w:tc>
          <w:tcPr>
            <w:tcW w:w="5013" w:type="dxa"/>
            <w:tcBorders>
              <w:right w:val="dashSmallGap" w:sz="4" w:space="0" w:color="auto"/>
            </w:tcBorders>
            <w:shd w:val="clear" w:color="auto" w:fill="BDD6EE"/>
          </w:tcPr>
          <w:p w14:paraId="7945272E"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PowerPoint Slides</w:t>
            </w:r>
          </w:p>
        </w:tc>
        <w:tc>
          <w:tcPr>
            <w:tcW w:w="5040" w:type="dxa"/>
            <w:gridSpan w:val="2"/>
            <w:tcBorders>
              <w:left w:val="dashSmallGap" w:sz="4" w:space="0" w:color="auto"/>
            </w:tcBorders>
            <w:shd w:val="clear" w:color="auto" w:fill="BDD6EE"/>
          </w:tcPr>
          <w:p w14:paraId="6CFD1827"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Instructor Activities</w:t>
            </w:r>
          </w:p>
        </w:tc>
      </w:tr>
      <w:tr w:rsidR="001F5629" w:rsidRPr="001F5629" w14:paraId="1B0B414D" w14:textId="77777777" w:rsidTr="00B952EC">
        <w:trPr>
          <w:cantSplit/>
          <w:jc w:val="center"/>
        </w:trPr>
        <w:tc>
          <w:tcPr>
            <w:tcW w:w="5040" w:type="dxa"/>
            <w:gridSpan w:val="2"/>
            <w:tcBorders>
              <w:right w:val="dashSmallGap" w:sz="4" w:space="0" w:color="auto"/>
            </w:tcBorders>
            <w:vAlign w:val="center"/>
          </w:tcPr>
          <w:p w14:paraId="11202D86" w14:textId="26A6E58F" w:rsidR="001F5629" w:rsidRPr="001F5629" w:rsidRDefault="00774F17" w:rsidP="001F5629">
            <w:pPr>
              <w:spacing w:before="120" w:after="120" w:line="276" w:lineRule="auto"/>
              <w:rPr>
                <w:rFonts w:ascii="Verdana" w:eastAsia="Calibri" w:hAnsi="Verdana" w:cs="Times New Roman"/>
              </w:rPr>
            </w:pPr>
            <w:r w:rsidRPr="00774F17">
              <w:rPr>
                <w:rFonts w:ascii="Verdana" w:eastAsia="Calibri" w:hAnsi="Verdana" w:cs="Times New Roman"/>
                <w:noProof/>
              </w:rPr>
              <w:drawing>
                <wp:inline distT="0" distB="0" distL="0" distR="0" wp14:anchorId="6BC155A5" wp14:editId="72FF8BB5">
                  <wp:extent cx="3054350" cy="2291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1A7F1B3D" w14:textId="77777777"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Pr="001F5629">
              <w:rPr>
                <w:rFonts w:ascii="Arial" w:eastAsia="Calibri" w:hAnsi="Arial" w:cs="Arial"/>
                <w:sz w:val="24"/>
                <w:szCs w:val="24"/>
              </w:rPr>
              <w:t xml:space="preserve"> </w:t>
            </w:r>
            <w:r w:rsidRPr="001F5629">
              <w:rPr>
                <w:rFonts w:ascii="Arial" w:eastAsia="Calibri" w:hAnsi="Arial" w:cs="Arial"/>
                <w:sz w:val="24"/>
                <w:szCs w:val="24"/>
              </w:rPr>
              <w:br/>
            </w:r>
          </w:p>
          <w:p w14:paraId="1944B76C" w14:textId="77777777"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INTRODUCE</w:t>
            </w:r>
            <w:r w:rsidRPr="001F5629">
              <w:rPr>
                <w:rFonts w:ascii="Arial" w:eastAsia="Calibri" w:hAnsi="Arial" w:cs="Arial"/>
                <w:sz w:val="24"/>
                <w:szCs w:val="24"/>
              </w:rPr>
              <w:t xml:space="preserve"> yourself as the instructor / facilitator and welcome trainees to the session.</w:t>
            </w:r>
          </w:p>
          <w:p w14:paraId="7C3D6FEA" w14:textId="77777777" w:rsidR="001F5629" w:rsidRPr="001F5629" w:rsidRDefault="001F5629" w:rsidP="001F5629">
            <w:pPr>
              <w:rPr>
                <w:rFonts w:ascii="Arial" w:eastAsia="Calibri" w:hAnsi="Arial" w:cs="Arial"/>
                <w:b/>
                <w:sz w:val="24"/>
                <w:szCs w:val="24"/>
              </w:rPr>
            </w:pPr>
          </w:p>
          <w:p w14:paraId="5BFB615D" w14:textId="77777777"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INTRODUCE</w:t>
            </w:r>
            <w:r w:rsidRPr="001F5629">
              <w:rPr>
                <w:rFonts w:ascii="Arial" w:eastAsia="Calibri" w:hAnsi="Arial" w:cs="Arial"/>
                <w:sz w:val="24"/>
                <w:szCs w:val="24"/>
              </w:rPr>
              <w:t xml:space="preserve"> the lesson.</w:t>
            </w:r>
          </w:p>
          <w:p w14:paraId="55D30247" w14:textId="77777777" w:rsidR="001F5629" w:rsidRPr="001F5629" w:rsidRDefault="001F5629" w:rsidP="001F5629">
            <w:pPr>
              <w:spacing w:before="120" w:after="120" w:line="276" w:lineRule="auto"/>
              <w:rPr>
                <w:rFonts w:ascii="Arial" w:eastAsia="Calibri" w:hAnsi="Arial" w:cs="Arial"/>
                <w:sz w:val="24"/>
                <w:szCs w:val="24"/>
              </w:rPr>
            </w:pPr>
          </w:p>
        </w:tc>
      </w:tr>
      <w:tr w:rsidR="001F5629" w:rsidRPr="001F5629" w14:paraId="71BDEAFD" w14:textId="77777777" w:rsidTr="00B952EC">
        <w:trPr>
          <w:cantSplit/>
          <w:jc w:val="center"/>
        </w:trPr>
        <w:tc>
          <w:tcPr>
            <w:tcW w:w="5040" w:type="dxa"/>
            <w:gridSpan w:val="2"/>
            <w:tcBorders>
              <w:right w:val="dashSmallGap" w:sz="4" w:space="0" w:color="auto"/>
            </w:tcBorders>
            <w:vAlign w:val="center"/>
          </w:tcPr>
          <w:p w14:paraId="19D4E2D8" w14:textId="507AA12B" w:rsidR="001F5629" w:rsidRPr="001F5629" w:rsidRDefault="00D838AE" w:rsidP="001F5629">
            <w:pPr>
              <w:spacing w:before="120" w:after="120" w:line="276" w:lineRule="auto"/>
              <w:rPr>
                <w:rFonts w:ascii="Verdana" w:eastAsia="Calibri" w:hAnsi="Verdana" w:cs="Times New Roman"/>
                <w:sz w:val="20"/>
              </w:rPr>
            </w:pPr>
            <w:r w:rsidRPr="00D838AE">
              <w:rPr>
                <w:rFonts w:ascii="Verdana" w:eastAsia="Calibri" w:hAnsi="Verdana" w:cs="Times New Roman"/>
                <w:noProof/>
                <w:sz w:val="20"/>
              </w:rPr>
              <w:drawing>
                <wp:inline distT="0" distB="0" distL="0" distR="0" wp14:anchorId="0B85DE6B" wp14:editId="29B262A6">
                  <wp:extent cx="3054350" cy="2291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170F30F8" w14:textId="707C1FB3"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3</w:t>
            </w:r>
            <w:r w:rsidRPr="001F5629">
              <w:rPr>
                <w:rFonts w:ascii="Arial" w:eastAsia="Calibri" w:hAnsi="Arial" w:cs="Arial"/>
                <w:b/>
                <w:sz w:val="24"/>
                <w:szCs w:val="24"/>
              </w:rPr>
              <w:t>:</w:t>
            </w:r>
            <w:r w:rsidRPr="001F5629">
              <w:rPr>
                <w:rFonts w:ascii="Arial" w:eastAsia="Calibri" w:hAnsi="Arial" w:cs="Arial"/>
                <w:sz w:val="24"/>
                <w:szCs w:val="24"/>
              </w:rPr>
              <w:t xml:space="preserve"> “</w:t>
            </w:r>
            <w:r w:rsidR="00D838AE">
              <w:rPr>
                <w:rFonts w:ascii="Arial" w:eastAsia="Calibri" w:hAnsi="Arial" w:cs="Arial"/>
                <w:sz w:val="24"/>
                <w:szCs w:val="24"/>
              </w:rPr>
              <w:t>Section 107 Recertification Training Agenda</w:t>
            </w:r>
            <w:r w:rsidRPr="001F5629">
              <w:rPr>
                <w:rFonts w:ascii="Arial" w:eastAsia="Calibri" w:hAnsi="Arial" w:cs="Arial"/>
                <w:sz w:val="24"/>
                <w:szCs w:val="24"/>
              </w:rPr>
              <w:t xml:space="preserve">” </w:t>
            </w:r>
          </w:p>
          <w:p w14:paraId="3CD64BEC" w14:textId="77777777" w:rsidR="001F5629" w:rsidRPr="001F5629" w:rsidRDefault="001F5629" w:rsidP="001F5629">
            <w:pPr>
              <w:rPr>
                <w:rFonts w:ascii="Arial" w:eastAsia="Calibri" w:hAnsi="Arial" w:cs="Arial"/>
                <w:sz w:val="24"/>
                <w:szCs w:val="24"/>
              </w:rPr>
            </w:pPr>
          </w:p>
          <w:p w14:paraId="042B6E8F" w14:textId="61236A93" w:rsidR="001F5629" w:rsidRPr="001F5629" w:rsidRDefault="001F5629" w:rsidP="001F5629">
            <w:pPr>
              <w:spacing w:before="120" w:after="120"/>
              <w:rPr>
                <w:rFonts w:ascii="Arial" w:eastAsia="Calibri" w:hAnsi="Arial" w:cs="Arial"/>
                <w:b/>
                <w:sz w:val="24"/>
                <w:szCs w:val="24"/>
              </w:rPr>
            </w:pPr>
            <w:r w:rsidRPr="001F5629">
              <w:rPr>
                <w:rFonts w:ascii="Arial" w:eastAsia="Calibri" w:hAnsi="Arial" w:cs="Arial"/>
                <w:b/>
                <w:sz w:val="24"/>
                <w:szCs w:val="24"/>
              </w:rPr>
              <w:t xml:space="preserve">REVIEW </w:t>
            </w:r>
            <w:r w:rsidRPr="001F5629">
              <w:rPr>
                <w:rFonts w:ascii="Arial" w:eastAsia="Calibri" w:hAnsi="Arial" w:cs="Arial"/>
                <w:sz w:val="24"/>
                <w:szCs w:val="24"/>
              </w:rPr>
              <w:t xml:space="preserve">the course </w:t>
            </w:r>
            <w:r w:rsidR="00D838AE">
              <w:rPr>
                <w:rFonts w:ascii="Arial" w:eastAsia="Calibri" w:hAnsi="Arial" w:cs="Arial"/>
                <w:sz w:val="24"/>
                <w:szCs w:val="24"/>
              </w:rPr>
              <w:t>agenda</w:t>
            </w:r>
            <w:r w:rsidRPr="001F5629">
              <w:rPr>
                <w:rFonts w:ascii="Arial" w:eastAsia="Calibri" w:hAnsi="Arial" w:cs="Arial"/>
                <w:sz w:val="24"/>
                <w:szCs w:val="24"/>
              </w:rPr>
              <w:t xml:space="preserve"> and assure trainees they will have opportunities to ask questions at the end of the session. </w:t>
            </w:r>
          </w:p>
          <w:p w14:paraId="113D24EA" w14:textId="77777777" w:rsidR="001F5629" w:rsidRPr="001F5629" w:rsidRDefault="001F5629" w:rsidP="001F5629">
            <w:pPr>
              <w:spacing w:before="120" w:after="120" w:line="276" w:lineRule="auto"/>
              <w:rPr>
                <w:rFonts w:ascii="Arial" w:eastAsia="Calibri" w:hAnsi="Arial" w:cs="Arial"/>
                <w:sz w:val="24"/>
                <w:szCs w:val="24"/>
              </w:rPr>
            </w:pPr>
          </w:p>
        </w:tc>
      </w:tr>
      <w:tr w:rsidR="001F5629" w:rsidRPr="001F5629" w14:paraId="1F6225F8" w14:textId="77777777" w:rsidTr="00B952EC">
        <w:trPr>
          <w:cantSplit/>
          <w:jc w:val="center"/>
        </w:trPr>
        <w:tc>
          <w:tcPr>
            <w:tcW w:w="5040" w:type="dxa"/>
            <w:gridSpan w:val="2"/>
            <w:tcBorders>
              <w:right w:val="dashSmallGap" w:sz="4" w:space="0" w:color="auto"/>
            </w:tcBorders>
            <w:vAlign w:val="center"/>
          </w:tcPr>
          <w:p w14:paraId="1DECDEC7" w14:textId="4538C271" w:rsidR="001F5629" w:rsidRPr="001F5629" w:rsidRDefault="00DE0E39" w:rsidP="001F5629">
            <w:pPr>
              <w:spacing w:before="120" w:after="120" w:line="276" w:lineRule="auto"/>
              <w:rPr>
                <w:rFonts w:ascii="Verdana" w:eastAsia="Calibri" w:hAnsi="Verdana" w:cs="Times New Roman"/>
                <w:sz w:val="20"/>
              </w:rPr>
            </w:pPr>
            <w:r w:rsidRPr="00DE0E39">
              <w:rPr>
                <w:rFonts w:ascii="Verdana" w:eastAsia="Calibri" w:hAnsi="Verdana" w:cs="Times New Roman"/>
                <w:noProof/>
                <w:sz w:val="20"/>
              </w:rPr>
              <w:lastRenderedPageBreak/>
              <w:drawing>
                <wp:inline distT="0" distB="0" distL="0" distR="0" wp14:anchorId="2D88552C" wp14:editId="623856F1">
                  <wp:extent cx="3054350" cy="2291080"/>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232B3D4E" w14:textId="77777777"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4</w:t>
            </w:r>
            <w:r w:rsidRPr="001F5629">
              <w:rPr>
                <w:rFonts w:ascii="Arial" w:eastAsia="Calibri" w:hAnsi="Arial" w:cs="Arial"/>
                <w:sz w:val="24"/>
                <w:szCs w:val="24"/>
              </w:rPr>
              <w:br/>
              <w:t xml:space="preserve">  </w:t>
            </w:r>
          </w:p>
          <w:p w14:paraId="4CDB97FA" w14:textId="7613214B" w:rsidR="001F5629" w:rsidRPr="001F5629" w:rsidRDefault="000117DC" w:rsidP="001F5629">
            <w:pPr>
              <w:spacing w:before="120" w:after="120"/>
              <w:rPr>
                <w:rFonts w:ascii="Arial" w:eastAsia="Calibri" w:hAnsi="Arial" w:cs="Arial"/>
                <w:b/>
                <w:sz w:val="24"/>
                <w:szCs w:val="24"/>
              </w:rPr>
            </w:pPr>
            <w:r>
              <w:rPr>
                <w:rFonts w:ascii="Arial" w:hAnsi="Arial" w:cs="Arial"/>
                <w:b/>
                <w:sz w:val="24"/>
                <w:szCs w:val="24"/>
              </w:rPr>
              <w:t xml:space="preserve">SUMMARIZE </w:t>
            </w:r>
            <w:r>
              <w:rPr>
                <w:rFonts w:ascii="Arial" w:hAnsi="Arial" w:cs="Arial"/>
                <w:bCs/>
                <w:sz w:val="24"/>
                <w:szCs w:val="24"/>
              </w:rPr>
              <w:t xml:space="preserve">objectives for the session, emphasizing this module will focus on the implications of Section 107 </w:t>
            </w:r>
            <w:r w:rsidR="00DE0E39">
              <w:rPr>
                <w:rFonts w:ascii="Arial" w:hAnsi="Arial" w:cs="Arial"/>
                <w:bCs/>
                <w:sz w:val="24"/>
                <w:szCs w:val="24"/>
              </w:rPr>
              <w:t xml:space="preserve">Recertification and will discuss </w:t>
            </w:r>
            <w:r w:rsidR="00E0554E">
              <w:rPr>
                <w:rFonts w:ascii="Arial" w:hAnsi="Arial" w:cs="Arial"/>
                <w:bCs/>
                <w:sz w:val="24"/>
                <w:szCs w:val="24"/>
              </w:rPr>
              <w:t>why and how Work Products will be off-ramped.</w:t>
            </w:r>
          </w:p>
        </w:tc>
      </w:tr>
      <w:tr w:rsidR="001F5629" w:rsidRPr="001F5629" w14:paraId="50869003" w14:textId="77777777" w:rsidTr="00B952EC">
        <w:trPr>
          <w:cantSplit/>
          <w:jc w:val="center"/>
        </w:trPr>
        <w:tc>
          <w:tcPr>
            <w:tcW w:w="5040" w:type="dxa"/>
            <w:gridSpan w:val="2"/>
            <w:tcBorders>
              <w:right w:val="dashSmallGap" w:sz="4" w:space="0" w:color="auto"/>
            </w:tcBorders>
            <w:vAlign w:val="center"/>
          </w:tcPr>
          <w:p w14:paraId="13574DE6" w14:textId="6B716BDF" w:rsidR="001F5629" w:rsidRPr="001F5629" w:rsidRDefault="00391555" w:rsidP="001F5629">
            <w:pPr>
              <w:spacing w:before="120" w:after="120" w:line="276" w:lineRule="auto"/>
              <w:rPr>
                <w:rFonts w:ascii="Verdana" w:eastAsia="Calibri" w:hAnsi="Verdana" w:cs="Times New Roman"/>
                <w:noProof/>
                <w:sz w:val="20"/>
              </w:rPr>
            </w:pPr>
            <w:r w:rsidRPr="00391555">
              <w:rPr>
                <w:rFonts w:ascii="Verdana" w:eastAsia="Calibri" w:hAnsi="Verdana" w:cs="Times New Roman"/>
                <w:noProof/>
                <w:sz w:val="20"/>
              </w:rPr>
              <w:drawing>
                <wp:inline distT="0" distB="0" distL="0" distR="0" wp14:anchorId="79443C0D" wp14:editId="49C0AA3F">
                  <wp:extent cx="3054350" cy="2291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175429E1" w14:textId="77777777" w:rsidR="000117DC" w:rsidRDefault="000117DC" w:rsidP="000117DC">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sidR="000C7A6D">
              <w:rPr>
                <w:rFonts w:ascii="Arial" w:hAnsi="Arial" w:cs="Arial"/>
                <w:b/>
                <w:sz w:val="24"/>
                <w:szCs w:val="24"/>
              </w:rPr>
              <w:t>5</w:t>
            </w:r>
            <w:r>
              <w:rPr>
                <w:rFonts w:ascii="Arial" w:hAnsi="Arial" w:cs="Arial"/>
                <w:sz w:val="24"/>
                <w:szCs w:val="24"/>
              </w:rPr>
              <w:br/>
              <w:t xml:space="preserve">  </w:t>
            </w:r>
          </w:p>
          <w:p w14:paraId="12D74E7E" w14:textId="377E2A40" w:rsidR="000117DC" w:rsidRDefault="000117DC" w:rsidP="000117DC">
            <w:pPr>
              <w:pStyle w:val="QSTBody"/>
              <w:spacing w:before="0" w:after="0"/>
              <w:jc w:val="left"/>
              <w:rPr>
                <w:rFonts w:ascii="Arial" w:hAnsi="Arial" w:cs="Arial"/>
                <w:bCs/>
                <w:sz w:val="24"/>
                <w:szCs w:val="24"/>
              </w:rPr>
            </w:pPr>
            <w:r>
              <w:rPr>
                <w:rFonts w:ascii="Arial" w:hAnsi="Arial" w:cs="Arial"/>
                <w:b/>
                <w:sz w:val="24"/>
                <w:szCs w:val="24"/>
              </w:rPr>
              <w:t xml:space="preserve">DISCUSS </w:t>
            </w:r>
            <w:r w:rsidR="00587AFE">
              <w:rPr>
                <w:rFonts w:ascii="Arial" w:hAnsi="Arial" w:cs="Arial"/>
                <w:bCs/>
                <w:sz w:val="24"/>
                <w:szCs w:val="24"/>
              </w:rPr>
              <w:t xml:space="preserve">the key milestones associated with this release, particularly when the </w:t>
            </w:r>
            <w:r w:rsidR="002344BF">
              <w:rPr>
                <w:rFonts w:ascii="Arial" w:hAnsi="Arial" w:cs="Arial"/>
                <w:bCs/>
                <w:sz w:val="24"/>
                <w:szCs w:val="24"/>
              </w:rPr>
              <w:t>new Work Product will be available in LTS and when Veteran Claims Examiners will start seeing off-ramped claims.</w:t>
            </w:r>
          </w:p>
          <w:p w14:paraId="68EB02A0" w14:textId="77777777" w:rsidR="000117DC" w:rsidRDefault="000117DC" w:rsidP="000117DC">
            <w:pPr>
              <w:pStyle w:val="QSTBody"/>
              <w:spacing w:before="0" w:after="0"/>
              <w:jc w:val="left"/>
              <w:rPr>
                <w:rFonts w:ascii="Arial" w:hAnsi="Arial" w:cs="Arial"/>
                <w:bCs/>
                <w:sz w:val="24"/>
                <w:szCs w:val="24"/>
              </w:rPr>
            </w:pPr>
          </w:p>
          <w:p w14:paraId="1AD09F93" w14:textId="4B2E2ACA" w:rsidR="001F5629" w:rsidRPr="001F5629" w:rsidRDefault="001F5629" w:rsidP="000117DC">
            <w:pPr>
              <w:rPr>
                <w:rFonts w:ascii="Arial" w:eastAsia="Calibri" w:hAnsi="Arial" w:cs="Arial"/>
                <w:b/>
                <w:sz w:val="24"/>
                <w:szCs w:val="24"/>
              </w:rPr>
            </w:pPr>
          </w:p>
        </w:tc>
      </w:tr>
      <w:tr w:rsidR="001F5629" w:rsidRPr="001F5629" w14:paraId="037231B1" w14:textId="77777777" w:rsidTr="00B952EC">
        <w:trPr>
          <w:cantSplit/>
          <w:jc w:val="center"/>
        </w:trPr>
        <w:tc>
          <w:tcPr>
            <w:tcW w:w="5040" w:type="dxa"/>
            <w:gridSpan w:val="2"/>
            <w:tcBorders>
              <w:right w:val="dashSmallGap" w:sz="4" w:space="0" w:color="auto"/>
            </w:tcBorders>
            <w:vAlign w:val="center"/>
          </w:tcPr>
          <w:p w14:paraId="554F931D" w14:textId="3315394B" w:rsidR="001F5629" w:rsidRPr="001F5629" w:rsidRDefault="00391555" w:rsidP="001F5629">
            <w:pPr>
              <w:spacing w:before="120" w:after="120"/>
              <w:jc w:val="both"/>
              <w:rPr>
                <w:rFonts w:ascii="Verdana" w:eastAsia="Calibri" w:hAnsi="Verdana" w:cs="Times New Roman"/>
                <w:bCs/>
                <w:sz w:val="20"/>
              </w:rPr>
            </w:pPr>
            <w:r w:rsidRPr="00391555">
              <w:rPr>
                <w:rFonts w:ascii="Verdana" w:eastAsia="Calibri" w:hAnsi="Verdana" w:cs="Times New Roman"/>
                <w:bCs/>
                <w:noProof/>
                <w:sz w:val="20"/>
              </w:rPr>
              <w:drawing>
                <wp:inline distT="0" distB="0" distL="0" distR="0" wp14:anchorId="5043C1AB" wp14:editId="5269ABA4">
                  <wp:extent cx="3054350" cy="2291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68CB9913" w14:textId="77777777" w:rsidR="001F5629" w:rsidRPr="001F5629" w:rsidRDefault="001F5629" w:rsidP="001F5629">
            <w:pPr>
              <w:spacing w:line="276" w:lineRule="auto"/>
              <w:rPr>
                <w:rFonts w:ascii="Arial" w:eastAsia="Times New Roman" w:hAnsi="Arial" w:cs="Arial"/>
                <w:bCs/>
                <w:sz w:val="24"/>
                <w:szCs w:val="24"/>
              </w:rPr>
            </w:pPr>
            <w:r w:rsidRPr="001F5629">
              <w:rPr>
                <w:rFonts w:ascii="Arial" w:eastAsia="Times New Roman" w:hAnsi="Arial" w:cs="Arial"/>
                <w:b/>
                <w:bCs/>
                <w:sz w:val="24"/>
                <w:szCs w:val="24"/>
              </w:rPr>
              <w:t xml:space="preserve">DISPLAY </w:t>
            </w:r>
            <w:r w:rsidRPr="001F5629">
              <w:rPr>
                <w:rFonts w:ascii="Arial" w:eastAsia="Times New Roman" w:hAnsi="Arial" w:cs="Arial"/>
                <w:bCs/>
                <w:sz w:val="24"/>
                <w:szCs w:val="24"/>
              </w:rPr>
              <w:t xml:space="preserve">slide </w:t>
            </w:r>
            <w:r w:rsidR="000C7A6D">
              <w:rPr>
                <w:rFonts w:ascii="Arial" w:eastAsia="Times New Roman" w:hAnsi="Arial" w:cs="Arial"/>
                <w:b/>
                <w:bCs/>
                <w:sz w:val="24"/>
                <w:szCs w:val="24"/>
              </w:rPr>
              <w:t>6</w:t>
            </w:r>
          </w:p>
          <w:p w14:paraId="65BC4A10" w14:textId="54C5C233" w:rsidR="001F5629" w:rsidRPr="001F5629" w:rsidRDefault="00AB4715" w:rsidP="001F5629">
            <w:pPr>
              <w:spacing w:before="120" w:after="120" w:line="276" w:lineRule="auto"/>
              <w:rPr>
                <w:rFonts w:ascii="Verdana" w:eastAsia="Calibri" w:hAnsi="Verdana" w:cs="Times New Roman"/>
                <w:b/>
                <w:sz w:val="24"/>
                <w:szCs w:val="24"/>
              </w:rPr>
            </w:pPr>
            <w:r>
              <w:rPr>
                <w:rFonts w:ascii="Arial" w:eastAsia="Calibri" w:hAnsi="Arial" w:cs="Arial"/>
                <w:b/>
                <w:sz w:val="24"/>
                <w:szCs w:val="24"/>
              </w:rPr>
              <w:t>EXPLAIN</w:t>
            </w:r>
            <w:r w:rsidR="001F5629" w:rsidRPr="001F5629">
              <w:rPr>
                <w:rFonts w:ascii="Arial" w:eastAsia="Calibri" w:hAnsi="Arial" w:cs="Arial"/>
                <w:b/>
                <w:sz w:val="24"/>
                <w:szCs w:val="24"/>
              </w:rPr>
              <w:t xml:space="preserve"> </w:t>
            </w:r>
            <w:r>
              <w:rPr>
                <w:rFonts w:ascii="Arial" w:eastAsia="Calibri" w:hAnsi="Arial" w:cs="Arial"/>
                <w:bCs/>
                <w:sz w:val="24"/>
                <w:szCs w:val="24"/>
              </w:rPr>
              <w:t xml:space="preserve">that while most claims will be automated, </w:t>
            </w:r>
            <w:r w:rsidR="00C12782">
              <w:rPr>
                <w:rFonts w:ascii="Arial" w:eastAsia="Calibri" w:hAnsi="Arial" w:cs="Arial"/>
                <w:bCs/>
                <w:sz w:val="24"/>
                <w:szCs w:val="24"/>
              </w:rPr>
              <w:t>some Work Products may need to be manually generated</w:t>
            </w:r>
            <w:r w:rsidR="0013011A">
              <w:rPr>
                <w:rFonts w:ascii="Arial" w:eastAsia="Calibri" w:hAnsi="Arial" w:cs="Arial"/>
                <w:bCs/>
                <w:sz w:val="24"/>
                <w:szCs w:val="24"/>
              </w:rPr>
              <w:t xml:space="preserve"> and summarize </w:t>
            </w:r>
            <w:r w:rsidR="001F5629" w:rsidRPr="001F5629">
              <w:rPr>
                <w:rFonts w:ascii="Arial" w:eastAsia="Calibri" w:hAnsi="Arial" w:cs="Arial"/>
                <w:sz w:val="24"/>
                <w:szCs w:val="24"/>
              </w:rPr>
              <w:t xml:space="preserve">the basic </w:t>
            </w:r>
            <w:r w:rsidR="00DA6B1C">
              <w:rPr>
                <w:rFonts w:ascii="Arial" w:eastAsia="Calibri" w:hAnsi="Arial" w:cs="Arial"/>
                <w:sz w:val="24"/>
                <w:szCs w:val="24"/>
              </w:rPr>
              <w:t xml:space="preserve">difference between automated and manual </w:t>
            </w:r>
            <w:r w:rsidR="0046383C">
              <w:rPr>
                <w:rFonts w:ascii="Arial" w:eastAsia="Calibri" w:hAnsi="Arial" w:cs="Arial"/>
                <w:sz w:val="24"/>
                <w:szCs w:val="24"/>
              </w:rPr>
              <w:t xml:space="preserve">107 Work Products. </w:t>
            </w:r>
          </w:p>
        </w:tc>
      </w:tr>
      <w:tr w:rsidR="001F5629" w:rsidRPr="001F5629" w14:paraId="306BA29C" w14:textId="77777777" w:rsidTr="00236C95">
        <w:trPr>
          <w:cantSplit/>
          <w:jc w:val="center"/>
        </w:trPr>
        <w:tc>
          <w:tcPr>
            <w:tcW w:w="5040" w:type="dxa"/>
            <w:gridSpan w:val="2"/>
            <w:tcBorders>
              <w:right w:val="dashSmallGap" w:sz="4" w:space="0" w:color="auto"/>
            </w:tcBorders>
            <w:vAlign w:val="center"/>
          </w:tcPr>
          <w:p w14:paraId="4EE8F9AA" w14:textId="098DCC27" w:rsidR="001F5629" w:rsidRPr="001F5629" w:rsidRDefault="0013011A" w:rsidP="001F5629">
            <w:pPr>
              <w:spacing w:before="120" w:after="120"/>
              <w:jc w:val="both"/>
              <w:rPr>
                <w:rFonts w:ascii="Verdana" w:eastAsia="Calibri" w:hAnsi="Verdana" w:cs="Times New Roman"/>
                <w:noProof/>
              </w:rPr>
            </w:pPr>
            <w:r w:rsidRPr="0013011A">
              <w:rPr>
                <w:rFonts w:ascii="Verdana" w:eastAsia="Calibri" w:hAnsi="Verdana" w:cs="Times New Roman"/>
                <w:noProof/>
              </w:rPr>
              <w:lastRenderedPageBreak/>
              <w:drawing>
                <wp:inline distT="0" distB="0" distL="0" distR="0" wp14:anchorId="1FDDA8FF" wp14:editId="15A8F44A">
                  <wp:extent cx="3054350" cy="2291080"/>
                  <wp:effectExtent l="0" t="0" r="0" b="0"/>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36A5EC33" w14:textId="77362027" w:rsidR="0013011A" w:rsidRPr="001F5629" w:rsidRDefault="0013011A" w:rsidP="0013011A">
            <w:pPr>
              <w:spacing w:line="276" w:lineRule="auto"/>
              <w:rPr>
                <w:rFonts w:ascii="Arial" w:eastAsia="Times New Roman" w:hAnsi="Arial" w:cs="Arial"/>
                <w:bCs/>
                <w:sz w:val="24"/>
                <w:szCs w:val="24"/>
              </w:rPr>
            </w:pPr>
            <w:r w:rsidRPr="001F5629">
              <w:rPr>
                <w:rFonts w:ascii="Arial" w:eastAsia="Times New Roman" w:hAnsi="Arial" w:cs="Arial"/>
                <w:b/>
                <w:bCs/>
                <w:sz w:val="24"/>
                <w:szCs w:val="24"/>
              </w:rPr>
              <w:t xml:space="preserve">DISPLAY </w:t>
            </w:r>
            <w:r w:rsidRPr="001F5629">
              <w:rPr>
                <w:rFonts w:ascii="Arial" w:eastAsia="Times New Roman" w:hAnsi="Arial" w:cs="Arial"/>
                <w:bCs/>
                <w:sz w:val="24"/>
                <w:szCs w:val="24"/>
              </w:rPr>
              <w:t xml:space="preserve">slide </w:t>
            </w:r>
            <w:r>
              <w:rPr>
                <w:rFonts w:ascii="Arial" w:eastAsia="Times New Roman" w:hAnsi="Arial" w:cs="Arial"/>
                <w:b/>
                <w:bCs/>
                <w:sz w:val="24"/>
                <w:szCs w:val="24"/>
              </w:rPr>
              <w:t>7</w:t>
            </w:r>
          </w:p>
          <w:p w14:paraId="4308760F" w14:textId="77777777" w:rsidR="0013011A" w:rsidRDefault="0013011A" w:rsidP="001F5629">
            <w:pPr>
              <w:rPr>
                <w:rFonts w:ascii="Arial" w:eastAsia="Calibri" w:hAnsi="Arial" w:cs="Arial"/>
                <w:b/>
                <w:sz w:val="24"/>
                <w:szCs w:val="24"/>
              </w:rPr>
            </w:pPr>
          </w:p>
          <w:p w14:paraId="5ABEC898" w14:textId="5BEF7FE7" w:rsidR="001F5629" w:rsidRPr="001F5629" w:rsidRDefault="0013011A" w:rsidP="001F5629">
            <w:pPr>
              <w:rPr>
                <w:rFonts w:ascii="Arial" w:eastAsia="Calibri" w:hAnsi="Arial" w:cs="Arial"/>
                <w:b/>
                <w:sz w:val="24"/>
                <w:szCs w:val="24"/>
              </w:rPr>
            </w:pPr>
            <w:r>
              <w:rPr>
                <w:rFonts w:ascii="Arial" w:eastAsia="Calibri" w:hAnsi="Arial" w:cs="Arial"/>
                <w:b/>
                <w:sz w:val="24"/>
                <w:szCs w:val="24"/>
              </w:rPr>
              <w:t>REVIEW</w:t>
            </w:r>
            <w:r w:rsidR="001F5629" w:rsidRPr="001F5629">
              <w:rPr>
                <w:rFonts w:ascii="Arial" w:eastAsia="Calibri" w:hAnsi="Arial" w:cs="Arial"/>
                <w:sz w:val="24"/>
                <w:szCs w:val="24"/>
              </w:rPr>
              <w:t xml:space="preserve"> </w:t>
            </w:r>
            <w:r>
              <w:rPr>
                <w:rFonts w:ascii="Arial" w:eastAsia="Calibri" w:hAnsi="Arial" w:cs="Arial"/>
                <w:sz w:val="24"/>
                <w:szCs w:val="24"/>
              </w:rPr>
              <w:t xml:space="preserve">the reasons </w:t>
            </w:r>
            <w:r w:rsidR="00A43410">
              <w:rPr>
                <w:rFonts w:ascii="Arial" w:eastAsia="Calibri" w:hAnsi="Arial" w:cs="Arial"/>
                <w:sz w:val="24"/>
                <w:szCs w:val="24"/>
              </w:rPr>
              <w:t xml:space="preserve">listed on the screen </w:t>
            </w:r>
            <w:r w:rsidR="00C1158A">
              <w:rPr>
                <w:rFonts w:ascii="Arial" w:eastAsia="Calibri" w:hAnsi="Arial" w:cs="Arial"/>
                <w:sz w:val="24"/>
                <w:szCs w:val="24"/>
              </w:rPr>
              <w:t>w</w:t>
            </w:r>
            <w:r w:rsidR="00A43410">
              <w:rPr>
                <w:rFonts w:ascii="Arial" w:eastAsia="Calibri" w:hAnsi="Arial" w:cs="Arial"/>
                <w:sz w:val="24"/>
                <w:szCs w:val="24"/>
              </w:rPr>
              <w:t>hy a Section 107 Recertification Work Product may be off-ramped</w:t>
            </w:r>
            <w:r w:rsidR="00C1158A">
              <w:rPr>
                <w:rFonts w:ascii="Arial" w:eastAsia="Calibri" w:hAnsi="Arial" w:cs="Arial"/>
                <w:sz w:val="24"/>
                <w:szCs w:val="24"/>
              </w:rPr>
              <w:t>. Note that there are more reasons, but these are the most common.</w:t>
            </w:r>
          </w:p>
          <w:p w14:paraId="64226741" w14:textId="77777777" w:rsidR="001F5629" w:rsidRPr="001F5629" w:rsidRDefault="001F5629" w:rsidP="001F5629">
            <w:pPr>
              <w:rPr>
                <w:rFonts w:ascii="Arial" w:eastAsia="Calibri" w:hAnsi="Arial" w:cs="Arial"/>
                <w:b/>
                <w:sz w:val="24"/>
                <w:szCs w:val="24"/>
              </w:rPr>
            </w:pPr>
          </w:p>
          <w:p w14:paraId="2AB9AE97" w14:textId="77777777" w:rsidR="001F5629" w:rsidRPr="001F5629" w:rsidRDefault="001F5629" w:rsidP="0013011A">
            <w:pPr>
              <w:rPr>
                <w:rFonts w:ascii="Arial" w:eastAsia="Calibri" w:hAnsi="Arial" w:cs="Arial"/>
                <w:b/>
                <w:sz w:val="24"/>
                <w:szCs w:val="24"/>
              </w:rPr>
            </w:pPr>
          </w:p>
        </w:tc>
      </w:tr>
      <w:tr w:rsidR="001F5629" w:rsidRPr="001F5629" w14:paraId="3810065B" w14:textId="77777777" w:rsidTr="00236C95">
        <w:trPr>
          <w:cantSplit/>
          <w:jc w:val="center"/>
        </w:trPr>
        <w:tc>
          <w:tcPr>
            <w:tcW w:w="5040" w:type="dxa"/>
            <w:gridSpan w:val="2"/>
            <w:tcBorders>
              <w:right w:val="dashSmallGap" w:sz="4" w:space="0" w:color="auto"/>
            </w:tcBorders>
            <w:vAlign w:val="center"/>
          </w:tcPr>
          <w:p w14:paraId="2C4A06A7" w14:textId="5E21A0CE" w:rsidR="001F5629" w:rsidRPr="001F5629" w:rsidRDefault="00066C27" w:rsidP="001F5629">
            <w:pPr>
              <w:spacing w:before="120" w:after="120"/>
              <w:jc w:val="both"/>
              <w:rPr>
                <w:rFonts w:ascii="Verdana" w:eastAsia="Calibri" w:hAnsi="Verdana" w:cs="Times New Roman"/>
                <w:bCs/>
                <w:sz w:val="20"/>
              </w:rPr>
            </w:pPr>
            <w:r w:rsidRPr="00066C27">
              <w:rPr>
                <w:rFonts w:ascii="Verdana" w:eastAsia="Calibri" w:hAnsi="Verdana" w:cs="Times New Roman"/>
                <w:bCs/>
                <w:noProof/>
                <w:sz w:val="20"/>
              </w:rPr>
              <w:drawing>
                <wp:inline distT="0" distB="0" distL="0" distR="0" wp14:anchorId="4B22ED0E" wp14:editId="15ED1359">
                  <wp:extent cx="3054350" cy="2291080"/>
                  <wp:effectExtent l="0" t="0" r="0"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2EEDEF30" w14:textId="77777777"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8</w:t>
            </w:r>
          </w:p>
          <w:p w14:paraId="78FDD8F4" w14:textId="77777777" w:rsidR="001F5629" w:rsidRPr="001F5629" w:rsidRDefault="001F5629" w:rsidP="001F5629">
            <w:pPr>
              <w:rPr>
                <w:rFonts w:ascii="Arial" w:eastAsia="Calibri" w:hAnsi="Arial" w:cs="Arial"/>
                <w:b/>
                <w:sz w:val="24"/>
                <w:szCs w:val="24"/>
              </w:rPr>
            </w:pPr>
          </w:p>
          <w:p w14:paraId="3D7904A6" w14:textId="184BEC85" w:rsidR="00914258" w:rsidRPr="009309A2" w:rsidRDefault="00914258" w:rsidP="00914258">
            <w:pPr>
              <w:pStyle w:val="QSTBody"/>
              <w:spacing w:before="0" w:after="0"/>
              <w:jc w:val="left"/>
              <w:rPr>
                <w:rFonts w:ascii="Arial" w:hAnsi="Arial" w:cs="Arial"/>
                <w:bCs/>
                <w:sz w:val="24"/>
                <w:szCs w:val="24"/>
              </w:rPr>
            </w:pPr>
            <w:r>
              <w:rPr>
                <w:rFonts w:ascii="Arial" w:hAnsi="Arial" w:cs="Arial"/>
                <w:b/>
                <w:sz w:val="24"/>
                <w:szCs w:val="24"/>
              </w:rPr>
              <w:t xml:space="preserve">HIGHLIGHT </w:t>
            </w:r>
            <w:r w:rsidR="00066C27">
              <w:rPr>
                <w:rFonts w:ascii="Arial" w:hAnsi="Arial" w:cs="Arial"/>
                <w:bCs/>
                <w:sz w:val="24"/>
                <w:szCs w:val="24"/>
              </w:rPr>
              <w:t xml:space="preserve">the fast facts of the 107 Inbox Report. This report will be used by RPO Leadership, and most VCE’s will not see it, but it gives context to how off-ramped </w:t>
            </w:r>
            <w:r w:rsidR="00823900">
              <w:rPr>
                <w:rFonts w:ascii="Arial" w:hAnsi="Arial" w:cs="Arial"/>
                <w:bCs/>
                <w:sz w:val="24"/>
                <w:szCs w:val="24"/>
              </w:rPr>
              <w:t xml:space="preserve">claims are </w:t>
            </w:r>
            <w:r w:rsidR="00DF6095">
              <w:rPr>
                <w:rFonts w:ascii="Arial" w:hAnsi="Arial" w:cs="Arial"/>
                <w:bCs/>
                <w:sz w:val="24"/>
                <w:szCs w:val="24"/>
              </w:rPr>
              <w:t xml:space="preserve">received. </w:t>
            </w:r>
          </w:p>
          <w:p w14:paraId="66B41F75" w14:textId="77777777" w:rsidR="001F5629" w:rsidRPr="001F5629" w:rsidRDefault="001F5629" w:rsidP="001F5629">
            <w:pPr>
              <w:spacing w:before="120" w:after="120"/>
              <w:rPr>
                <w:rFonts w:ascii="Arial" w:eastAsia="Calibri" w:hAnsi="Arial" w:cs="Arial"/>
                <w:sz w:val="24"/>
                <w:szCs w:val="24"/>
              </w:rPr>
            </w:pPr>
          </w:p>
          <w:p w14:paraId="2727AC77" w14:textId="77777777" w:rsidR="001F5629" w:rsidRPr="001F5629" w:rsidRDefault="001F5629" w:rsidP="001F5629">
            <w:pPr>
              <w:rPr>
                <w:rFonts w:ascii="Verdana" w:eastAsia="Calibri" w:hAnsi="Verdana" w:cs="Times New Roman"/>
                <w:b/>
                <w:sz w:val="20"/>
              </w:rPr>
            </w:pPr>
          </w:p>
        </w:tc>
      </w:tr>
      <w:tr w:rsidR="00391555" w:rsidRPr="001F5629" w14:paraId="536D8100" w14:textId="77777777" w:rsidTr="00236C95">
        <w:trPr>
          <w:cantSplit/>
          <w:jc w:val="center"/>
        </w:trPr>
        <w:tc>
          <w:tcPr>
            <w:tcW w:w="5040" w:type="dxa"/>
            <w:gridSpan w:val="2"/>
            <w:tcBorders>
              <w:right w:val="dashSmallGap" w:sz="4" w:space="0" w:color="auto"/>
            </w:tcBorders>
            <w:vAlign w:val="center"/>
          </w:tcPr>
          <w:p w14:paraId="7335D65E" w14:textId="7BA95DAA" w:rsidR="00391555" w:rsidRPr="00066C27" w:rsidRDefault="00391555" w:rsidP="001F5629">
            <w:pPr>
              <w:spacing w:before="120" w:after="120"/>
              <w:jc w:val="both"/>
              <w:rPr>
                <w:rFonts w:ascii="Verdana" w:eastAsia="Calibri" w:hAnsi="Verdana" w:cs="Times New Roman"/>
                <w:bCs/>
                <w:noProof/>
                <w:sz w:val="20"/>
              </w:rPr>
            </w:pPr>
            <w:r w:rsidRPr="00391555">
              <w:rPr>
                <w:rFonts w:ascii="Verdana" w:eastAsia="Calibri" w:hAnsi="Verdana" w:cs="Times New Roman"/>
                <w:bCs/>
                <w:noProof/>
                <w:sz w:val="20"/>
              </w:rPr>
              <w:drawing>
                <wp:inline distT="0" distB="0" distL="0" distR="0" wp14:anchorId="2B7B4D4D" wp14:editId="34515745">
                  <wp:extent cx="3054350" cy="2291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3E7BA4F6" w14:textId="76BA6C97" w:rsidR="00391555" w:rsidRPr="001F5629" w:rsidRDefault="00391555" w:rsidP="0039155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391555">
              <w:rPr>
                <w:rFonts w:ascii="Arial" w:eastAsia="Calibri" w:hAnsi="Arial" w:cs="Arial"/>
                <w:b/>
                <w:bCs/>
                <w:sz w:val="24"/>
                <w:szCs w:val="24"/>
              </w:rPr>
              <w:t>9</w:t>
            </w:r>
          </w:p>
          <w:p w14:paraId="287439D3" w14:textId="77777777" w:rsidR="00391555" w:rsidRPr="001F5629" w:rsidRDefault="00391555" w:rsidP="00391555">
            <w:pPr>
              <w:rPr>
                <w:rFonts w:ascii="Arial" w:eastAsia="Calibri" w:hAnsi="Arial" w:cs="Arial"/>
                <w:b/>
                <w:sz w:val="24"/>
                <w:szCs w:val="24"/>
              </w:rPr>
            </w:pPr>
          </w:p>
          <w:p w14:paraId="0DDB1FEF" w14:textId="51FE459A" w:rsidR="00391555" w:rsidRPr="009309A2" w:rsidRDefault="00391555" w:rsidP="00391555">
            <w:pPr>
              <w:pStyle w:val="QSTBody"/>
              <w:spacing w:before="0" w:after="0"/>
              <w:jc w:val="left"/>
              <w:rPr>
                <w:rFonts w:ascii="Arial" w:hAnsi="Arial" w:cs="Arial"/>
                <w:bCs/>
                <w:sz w:val="24"/>
                <w:szCs w:val="24"/>
              </w:rPr>
            </w:pPr>
            <w:r>
              <w:rPr>
                <w:rFonts w:ascii="Arial" w:hAnsi="Arial" w:cs="Arial"/>
                <w:b/>
                <w:sz w:val="24"/>
                <w:szCs w:val="24"/>
              </w:rPr>
              <w:t xml:space="preserve">PREVIEW </w:t>
            </w:r>
            <w:r w:rsidRPr="00391555">
              <w:rPr>
                <w:rFonts w:ascii="Arial" w:hAnsi="Arial" w:cs="Arial"/>
                <w:bCs/>
                <w:sz w:val="24"/>
                <w:szCs w:val="24"/>
              </w:rPr>
              <w:t>how</w:t>
            </w:r>
            <w:r>
              <w:rPr>
                <w:rFonts w:ascii="Arial" w:hAnsi="Arial" w:cs="Arial"/>
                <w:b/>
                <w:sz w:val="24"/>
                <w:szCs w:val="24"/>
              </w:rPr>
              <w:t xml:space="preserve"> </w:t>
            </w:r>
            <w:r>
              <w:rPr>
                <w:rFonts w:ascii="Arial" w:hAnsi="Arial" w:cs="Arial"/>
                <w:bCs/>
                <w:sz w:val="24"/>
                <w:szCs w:val="24"/>
              </w:rPr>
              <w:t xml:space="preserve">the enrollment replacements will appear in TIMS. </w:t>
            </w:r>
          </w:p>
          <w:p w14:paraId="736DB960" w14:textId="77777777" w:rsidR="00391555" w:rsidRPr="001F5629" w:rsidRDefault="00391555" w:rsidP="001F5629">
            <w:pPr>
              <w:rPr>
                <w:rFonts w:ascii="Arial" w:eastAsia="Calibri" w:hAnsi="Arial" w:cs="Arial"/>
                <w:b/>
                <w:sz w:val="24"/>
                <w:szCs w:val="24"/>
              </w:rPr>
            </w:pPr>
          </w:p>
        </w:tc>
      </w:tr>
      <w:tr w:rsidR="00391555" w:rsidRPr="001F5629" w14:paraId="04A84A7F" w14:textId="77777777" w:rsidTr="00236C95">
        <w:trPr>
          <w:cantSplit/>
          <w:jc w:val="center"/>
        </w:trPr>
        <w:tc>
          <w:tcPr>
            <w:tcW w:w="5040" w:type="dxa"/>
            <w:gridSpan w:val="2"/>
            <w:tcBorders>
              <w:right w:val="dashSmallGap" w:sz="4" w:space="0" w:color="auto"/>
            </w:tcBorders>
            <w:vAlign w:val="center"/>
          </w:tcPr>
          <w:p w14:paraId="37A75CA9" w14:textId="76BDF333" w:rsidR="00391555" w:rsidRPr="00391555" w:rsidRDefault="00391555" w:rsidP="001F5629">
            <w:pPr>
              <w:spacing w:before="120" w:after="120"/>
              <w:jc w:val="both"/>
              <w:rPr>
                <w:rFonts w:ascii="Verdana" w:eastAsia="Calibri" w:hAnsi="Verdana" w:cs="Times New Roman"/>
                <w:bCs/>
                <w:noProof/>
                <w:sz w:val="20"/>
              </w:rPr>
            </w:pPr>
            <w:r w:rsidRPr="00391555">
              <w:rPr>
                <w:rFonts w:ascii="Verdana" w:eastAsia="Calibri" w:hAnsi="Verdana" w:cs="Times New Roman"/>
                <w:bCs/>
                <w:noProof/>
                <w:sz w:val="20"/>
              </w:rPr>
              <w:lastRenderedPageBreak/>
              <w:drawing>
                <wp:inline distT="0" distB="0" distL="0" distR="0" wp14:anchorId="7027E0A3" wp14:editId="44E1C9D2">
                  <wp:extent cx="3054350" cy="2291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2ED12D4E" w14:textId="00E657C4" w:rsidR="00391555" w:rsidRPr="001F5629" w:rsidRDefault="00391555" w:rsidP="0039155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391555">
              <w:rPr>
                <w:rFonts w:ascii="Arial" w:eastAsia="Calibri" w:hAnsi="Arial" w:cs="Arial"/>
                <w:b/>
                <w:bCs/>
                <w:sz w:val="24"/>
                <w:szCs w:val="24"/>
              </w:rPr>
              <w:t>10</w:t>
            </w:r>
          </w:p>
          <w:p w14:paraId="29C3E247" w14:textId="77777777" w:rsidR="00391555" w:rsidRPr="001F5629" w:rsidRDefault="00391555" w:rsidP="00391555">
            <w:pPr>
              <w:rPr>
                <w:rFonts w:ascii="Arial" w:eastAsia="Calibri" w:hAnsi="Arial" w:cs="Arial"/>
                <w:b/>
                <w:sz w:val="24"/>
                <w:szCs w:val="24"/>
              </w:rPr>
            </w:pPr>
          </w:p>
          <w:p w14:paraId="5ACC8892" w14:textId="37656511" w:rsidR="00391555" w:rsidRDefault="00391555" w:rsidP="00391555">
            <w:pPr>
              <w:pStyle w:val="QSTBody"/>
              <w:spacing w:before="0" w:after="0"/>
              <w:jc w:val="left"/>
              <w:rPr>
                <w:rFonts w:ascii="Arial" w:hAnsi="Arial" w:cs="Arial"/>
                <w:bCs/>
                <w:sz w:val="24"/>
                <w:szCs w:val="24"/>
              </w:rPr>
            </w:pPr>
            <w:r>
              <w:rPr>
                <w:rFonts w:ascii="Arial" w:hAnsi="Arial" w:cs="Arial"/>
                <w:b/>
                <w:sz w:val="24"/>
                <w:szCs w:val="24"/>
              </w:rPr>
              <w:t xml:space="preserve">PREVIEW </w:t>
            </w:r>
            <w:r w:rsidRPr="00391555">
              <w:rPr>
                <w:rFonts w:ascii="Arial" w:hAnsi="Arial" w:cs="Arial"/>
                <w:bCs/>
                <w:sz w:val="24"/>
                <w:szCs w:val="24"/>
              </w:rPr>
              <w:t>how</w:t>
            </w:r>
            <w:r>
              <w:rPr>
                <w:rFonts w:ascii="Arial" w:hAnsi="Arial" w:cs="Arial"/>
                <w:b/>
                <w:sz w:val="24"/>
                <w:szCs w:val="24"/>
              </w:rPr>
              <w:t xml:space="preserve"> </w:t>
            </w:r>
            <w:r>
              <w:rPr>
                <w:rFonts w:ascii="Arial" w:hAnsi="Arial" w:cs="Arial"/>
                <w:bCs/>
                <w:sz w:val="24"/>
                <w:szCs w:val="24"/>
              </w:rPr>
              <w:t xml:space="preserve">the enrollment replacement given the specific example will appear in TIMS. </w:t>
            </w:r>
          </w:p>
          <w:p w14:paraId="47E32121" w14:textId="77777777" w:rsidR="00391555" w:rsidRPr="009309A2" w:rsidRDefault="00391555" w:rsidP="00391555">
            <w:pPr>
              <w:pStyle w:val="QSTBody"/>
              <w:spacing w:before="0" w:after="0"/>
              <w:jc w:val="left"/>
              <w:rPr>
                <w:rFonts w:ascii="Arial" w:hAnsi="Arial" w:cs="Arial"/>
                <w:bCs/>
                <w:sz w:val="24"/>
                <w:szCs w:val="24"/>
              </w:rPr>
            </w:pPr>
          </w:p>
          <w:p w14:paraId="2A9A8335" w14:textId="0D221A0E" w:rsidR="00391555" w:rsidRPr="001F5629" w:rsidRDefault="00391555" w:rsidP="001F5629">
            <w:pPr>
              <w:rPr>
                <w:rFonts w:ascii="Arial" w:eastAsia="Calibri" w:hAnsi="Arial" w:cs="Arial"/>
                <w:b/>
                <w:sz w:val="24"/>
                <w:szCs w:val="24"/>
              </w:rPr>
            </w:pPr>
            <w:r>
              <w:rPr>
                <w:rFonts w:ascii="Arial" w:eastAsia="Calibri" w:hAnsi="Arial" w:cs="Arial"/>
                <w:b/>
                <w:sz w:val="24"/>
                <w:szCs w:val="24"/>
              </w:rPr>
              <w:t xml:space="preserve">NOTE: </w:t>
            </w:r>
            <w:r>
              <w:rPr>
                <w:rFonts w:ascii="Arial" w:eastAsia="Calibri" w:hAnsi="Arial" w:cs="Arial"/>
                <w:bCs/>
                <w:sz w:val="24"/>
                <w:szCs w:val="24"/>
              </w:rPr>
              <w:t>Larger screenshots can be found in the appendix of the training deck.</w:t>
            </w:r>
          </w:p>
        </w:tc>
      </w:tr>
      <w:tr w:rsidR="00391555" w:rsidRPr="001F5629" w14:paraId="327000ED" w14:textId="77777777" w:rsidTr="00236C95">
        <w:trPr>
          <w:cantSplit/>
          <w:jc w:val="center"/>
        </w:trPr>
        <w:tc>
          <w:tcPr>
            <w:tcW w:w="5040" w:type="dxa"/>
            <w:gridSpan w:val="2"/>
            <w:tcBorders>
              <w:right w:val="dashSmallGap" w:sz="4" w:space="0" w:color="auto"/>
            </w:tcBorders>
            <w:vAlign w:val="center"/>
          </w:tcPr>
          <w:p w14:paraId="3A3A36D9" w14:textId="5205A053" w:rsidR="00391555" w:rsidRPr="00391555" w:rsidRDefault="00391555" w:rsidP="001F5629">
            <w:pPr>
              <w:spacing w:before="120" w:after="120"/>
              <w:jc w:val="both"/>
              <w:rPr>
                <w:rFonts w:ascii="Verdana" w:eastAsia="Calibri" w:hAnsi="Verdana" w:cs="Times New Roman"/>
                <w:bCs/>
                <w:noProof/>
                <w:sz w:val="20"/>
              </w:rPr>
            </w:pPr>
            <w:r w:rsidRPr="00391555">
              <w:rPr>
                <w:rFonts w:ascii="Verdana" w:eastAsia="Calibri" w:hAnsi="Verdana" w:cs="Times New Roman"/>
                <w:bCs/>
                <w:noProof/>
                <w:sz w:val="20"/>
              </w:rPr>
              <w:drawing>
                <wp:inline distT="0" distB="0" distL="0" distR="0" wp14:anchorId="3CE482F1" wp14:editId="25803BE2">
                  <wp:extent cx="3054350" cy="2291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73A02D84" w14:textId="6F53E09A" w:rsidR="00391555" w:rsidRPr="001F5629" w:rsidRDefault="00391555" w:rsidP="0039155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bCs/>
                <w:sz w:val="24"/>
                <w:szCs w:val="24"/>
              </w:rPr>
              <w:t>11</w:t>
            </w:r>
          </w:p>
          <w:p w14:paraId="62FF110B" w14:textId="77777777" w:rsidR="00391555" w:rsidRPr="001F5629" w:rsidRDefault="00391555" w:rsidP="00391555">
            <w:pPr>
              <w:rPr>
                <w:rFonts w:ascii="Arial" w:eastAsia="Calibri" w:hAnsi="Arial" w:cs="Arial"/>
                <w:b/>
                <w:sz w:val="24"/>
                <w:szCs w:val="24"/>
              </w:rPr>
            </w:pPr>
          </w:p>
          <w:p w14:paraId="6E3DC901" w14:textId="4EFAD4C3" w:rsidR="00391555" w:rsidRPr="009309A2" w:rsidRDefault="00391555" w:rsidP="00391555">
            <w:pPr>
              <w:pStyle w:val="QSTBody"/>
              <w:spacing w:before="0" w:after="0"/>
              <w:jc w:val="left"/>
              <w:rPr>
                <w:rFonts w:ascii="Arial" w:hAnsi="Arial" w:cs="Arial"/>
                <w:bCs/>
                <w:sz w:val="24"/>
                <w:szCs w:val="24"/>
              </w:rPr>
            </w:pPr>
            <w:r>
              <w:rPr>
                <w:rFonts w:ascii="Arial" w:hAnsi="Arial" w:cs="Arial"/>
                <w:b/>
                <w:sz w:val="24"/>
                <w:szCs w:val="24"/>
              </w:rPr>
              <w:t xml:space="preserve">PREVIEW </w:t>
            </w:r>
            <w:r w:rsidRPr="00391555">
              <w:rPr>
                <w:rFonts w:ascii="Arial" w:hAnsi="Arial" w:cs="Arial"/>
                <w:bCs/>
                <w:sz w:val="24"/>
                <w:szCs w:val="24"/>
              </w:rPr>
              <w:t>how</w:t>
            </w:r>
            <w:r>
              <w:rPr>
                <w:rFonts w:ascii="Arial" w:hAnsi="Arial" w:cs="Arial"/>
                <w:b/>
                <w:sz w:val="24"/>
                <w:szCs w:val="24"/>
              </w:rPr>
              <w:t xml:space="preserve"> </w:t>
            </w:r>
            <w:r>
              <w:rPr>
                <w:rFonts w:ascii="Arial" w:hAnsi="Arial" w:cs="Arial"/>
                <w:bCs/>
                <w:sz w:val="24"/>
                <w:szCs w:val="24"/>
              </w:rPr>
              <w:t>the enrollment replacement given the specific example will appear in TIMS.</w:t>
            </w:r>
          </w:p>
          <w:p w14:paraId="436CD513" w14:textId="77777777" w:rsidR="00391555" w:rsidRDefault="00391555" w:rsidP="001F5629">
            <w:pPr>
              <w:rPr>
                <w:rFonts w:ascii="Arial" w:eastAsia="Calibri" w:hAnsi="Arial" w:cs="Arial"/>
                <w:b/>
                <w:sz w:val="24"/>
                <w:szCs w:val="24"/>
              </w:rPr>
            </w:pPr>
          </w:p>
          <w:p w14:paraId="6656FE8B" w14:textId="704E47C6" w:rsidR="00391555" w:rsidRPr="00391555" w:rsidRDefault="00391555" w:rsidP="001F5629">
            <w:pPr>
              <w:rPr>
                <w:rFonts w:ascii="Arial" w:eastAsia="Calibri" w:hAnsi="Arial" w:cs="Arial"/>
                <w:bCs/>
                <w:sz w:val="24"/>
                <w:szCs w:val="24"/>
              </w:rPr>
            </w:pPr>
            <w:r>
              <w:rPr>
                <w:rFonts w:ascii="Arial" w:eastAsia="Calibri" w:hAnsi="Arial" w:cs="Arial"/>
                <w:b/>
                <w:sz w:val="24"/>
                <w:szCs w:val="24"/>
              </w:rPr>
              <w:t xml:space="preserve">NOTE: </w:t>
            </w:r>
            <w:r>
              <w:rPr>
                <w:rFonts w:ascii="Arial" w:eastAsia="Calibri" w:hAnsi="Arial" w:cs="Arial"/>
                <w:bCs/>
                <w:sz w:val="24"/>
                <w:szCs w:val="24"/>
              </w:rPr>
              <w:t>Larger screenshots can be found in the appendix of the training deck.</w:t>
            </w:r>
          </w:p>
        </w:tc>
      </w:tr>
      <w:tr w:rsidR="001F5629" w:rsidRPr="001F5629" w14:paraId="59FF31F5" w14:textId="77777777" w:rsidTr="00236C95">
        <w:trPr>
          <w:cantSplit/>
          <w:jc w:val="center"/>
        </w:trPr>
        <w:tc>
          <w:tcPr>
            <w:tcW w:w="5040" w:type="dxa"/>
            <w:gridSpan w:val="2"/>
            <w:tcBorders>
              <w:right w:val="dashSmallGap" w:sz="4" w:space="0" w:color="auto"/>
            </w:tcBorders>
            <w:vAlign w:val="center"/>
          </w:tcPr>
          <w:p w14:paraId="59D0A294" w14:textId="2C2A7C6F" w:rsidR="001F5629" w:rsidRPr="001F5629" w:rsidRDefault="00391555" w:rsidP="001F5629">
            <w:pPr>
              <w:spacing w:before="120" w:after="120"/>
              <w:jc w:val="both"/>
              <w:rPr>
                <w:rFonts w:ascii="Verdana" w:eastAsia="Calibri" w:hAnsi="Verdana" w:cs="Times New Roman"/>
                <w:bCs/>
                <w:noProof/>
                <w:sz w:val="20"/>
              </w:rPr>
            </w:pPr>
            <w:r w:rsidRPr="00391555">
              <w:rPr>
                <w:rFonts w:ascii="Verdana" w:eastAsia="Calibri" w:hAnsi="Verdana" w:cs="Times New Roman"/>
                <w:bCs/>
                <w:noProof/>
                <w:sz w:val="20"/>
              </w:rPr>
              <w:drawing>
                <wp:inline distT="0" distB="0" distL="0" distR="0" wp14:anchorId="74F4689E" wp14:editId="5F5E5B60">
                  <wp:extent cx="3054350" cy="2291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33F9F995" w14:textId="10C49A89"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391555">
              <w:rPr>
                <w:rFonts w:ascii="Arial" w:eastAsia="Calibri" w:hAnsi="Arial" w:cs="Arial"/>
                <w:b/>
                <w:sz w:val="24"/>
                <w:szCs w:val="24"/>
              </w:rPr>
              <w:t>12</w:t>
            </w:r>
          </w:p>
          <w:p w14:paraId="17E89F99" w14:textId="77777777" w:rsidR="001F5629" w:rsidRPr="001F5629" w:rsidRDefault="001F5629" w:rsidP="001F5629">
            <w:pPr>
              <w:rPr>
                <w:rFonts w:ascii="Arial" w:eastAsia="Calibri" w:hAnsi="Arial" w:cs="Arial"/>
                <w:b/>
                <w:sz w:val="24"/>
                <w:szCs w:val="24"/>
              </w:rPr>
            </w:pPr>
          </w:p>
          <w:p w14:paraId="2F8D4790" w14:textId="4F3CE213" w:rsidR="001F5629" w:rsidRPr="001F5629" w:rsidRDefault="001F5629" w:rsidP="00DF6095">
            <w:pPr>
              <w:rPr>
                <w:rFonts w:ascii="Arial" w:eastAsia="Calibri" w:hAnsi="Arial" w:cs="Arial"/>
                <w:b/>
                <w:sz w:val="24"/>
                <w:szCs w:val="24"/>
              </w:rPr>
            </w:pPr>
            <w:r w:rsidRPr="001F5629">
              <w:rPr>
                <w:rFonts w:ascii="Arial" w:eastAsia="Calibri" w:hAnsi="Arial" w:cs="Arial"/>
                <w:b/>
                <w:sz w:val="24"/>
                <w:szCs w:val="24"/>
              </w:rPr>
              <w:t>REVIEW</w:t>
            </w:r>
            <w:r w:rsidRPr="001F5629">
              <w:rPr>
                <w:rFonts w:ascii="Arial" w:eastAsia="Calibri" w:hAnsi="Arial" w:cs="Arial"/>
                <w:sz w:val="24"/>
                <w:szCs w:val="24"/>
              </w:rPr>
              <w:t xml:space="preserve"> each of t</w:t>
            </w:r>
            <w:r w:rsidR="00C55437">
              <w:rPr>
                <w:rFonts w:ascii="Arial" w:eastAsia="Calibri" w:hAnsi="Arial" w:cs="Arial"/>
                <w:sz w:val="24"/>
                <w:szCs w:val="24"/>
              </w:rPr>
              <w:t>he key takeaways.</w:t>
            </w:r>
          </w:p>
        </w:tc>
      </w:tr>
      <w:tr w:rsidR="001F5629" w:rsidRPr="001F5629" w14:paraId="2B220DFD" w14:textId="77777777" w:rsidTr="00236C95">
        <w:trPr>
          <w:cantSplit/>
          <w:jc w:val="center"/>
        </w:trPr>
        <w:tc>
          <w:tcPr>
            <w:tcW w:w="5040" w:type="dxa"/>
            <w:gridSpan w:val="2"/>
            <w:tcBorders>
              <w:right w:val="dashSmallGap" w:sz="4" w:space="0" w:color="auto"/>
            </w:tcBorders>
            <w:vAlign w:val="center"/>
          </w:tcPr>
          <w:p w14:paraId="2E2C6B42" w14:textId="77BD79A0" w:rsidR="001F5629" w:rsidRPr="001F5629" w:rsidRDefault="00C55437" w:rsidP="001F5629">
            <w:pPr>
              <w:spacing w:before="120" w:after="120"/>
              <w:jc w:val="both"/>
              <w:rPr>
                <w:rFonts w:ascii="Verdana" w:eastAsia="Calibri" w:hAnsi="Verdana" w:cs="Times New Roman"/>
                <w:noProof/>
              </w:rPr>
            </w:pPr>
            <w:r w:rsidRPr="00C55437">
              <w:rPr>
                <w:rFonts w:ascii="Verdana" w:eastAsia="Calibri" w:hAnsi="Verdana" w:cs="Times New Roman"/>
                <w:noProof/>
              </w:rPr>
              <w:lastRenderedPageBreak/>
              <w:drawing>
                <wp:inline distT="0" distB="0" distL="0" distR="0" wp14:anchorId="3AEFDB19" wp14:editId="1EB52C92">
                  <wp:extent cx="3054350" cy="2291080"/>
                  <wp:effectExtent l="0" t="0" r="0" b="0"/>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791B81FD" w14:textId="19AC2A90"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1</w:t>
            </w:r>
            <w:r w:rsidR="00391555">
              <w:rPr>
                <w:rFonts w:ascii="Arial" w:eastAsia="Calibri" w:hAnsi="Arial" w:cs="Arial"/>
                <w:b/>
                <w:sz w:val="24"/>
                <w:szCs w:val="24"/>
              </w:rPr>
              <w:t>3</w:t>
            </w:r>
          </w:p>
          <w:p w14:paraId="2F56BDE6" w14:textId="77777777" w:rsidR="001F5629" w:rsidRPr="001F5629" w:rsidRDefault="001F5629" w:rsidP="001F5629">
            <w:pPr>
              <w:rPr>
                <w:rFonts w:ascii="Arial" w:eastAsia="Calibri" w:hAnsi="Arial" w:cs="Arial"/>
                <w:b/>
                <w:sz w:val="24"/>
                <w:szCs w:val="24"/>
              </w:rPr>
            </w:pPr>
          </w:p>
          <w:p w14:paraId="2DBFE51E" w14:textId="68A9AB0F" w:rsidR="00C55437" w:rsidRPr="00C55437" w:rsidRDefault="00C55437" w:rsidP="00C55437">
            <w:pPr>
              <w:pStyle w:val="QSTBody"/>
              <w:spacing w:before="0" w:after="0"/>
              <w:jc w:val="left"/>
              <w:rPr>
                <w:rFonts w:ascii="Arial" w:hAnsi="Arial" w:cs="Arial"/>
                <w:bCs/>
                <w:sz w:val="24"/>
                <w:szCs w:val="24"/>
              </w:rPr>
            </w:pPr>
            <w:r>
              <w:rPr>
                <w:rFonts w:ascii="Arial" w:hAnsi="Arial" w:cs="Arial"/>
                <w:b/>
                <w:sz w:val="24"/>
                <w:szCs w:val="24"/>
              </w:rPr>
              <w:t xml:space="preserve">INTRODUCE </w:t>
            </w:r>
            <w:r>
              <w:rPr>
                <w:rFonts w:ascii="Arial" w:hAnsi="Arial" w:cs="Arial"/>
                <w:bCs/>
                <w:sz w:val="24"/>
                <w:szCs w:val="24"/>
              </w:rPr>
              <w:t>the next section.</w:t>
            </w:r>
          </w:p>
          <w:p w14:paraId="71AA3E39" w14:textId="6B8F6EB0" w:rsidR="001F5629" w:rsidRPr="001F5629" w:rsidRDefault="001F5629" w:rsidP="00914258">
            <w:pPr>
              <w:rPr>
                <w:rFonts w:ascii="Arial" w:eastAsia="Calibri" w:hAnsi="Arial" w:cs="Arial"/>
                <w:bCs/>
                <w:sz w:val="24"/>
                <w:szCs w:val="24"/>
              </w:rPr>
            </w:pPr>
          </w:p>
        </w:tc>
      </w:tr>
      <w:tr w:rsidR="001F5629" w:rsidRPr="001F5629" w14:paraId="701A875C" w14:textId="77777777" w:rsidTr="00236C95">
        <w:trPr>
          <w:cantSplit/>
          <w:jc w:val="center"/>
        </w:trPr>
        <w:tc>
          <w:tcPr>
            <w:tcW w:w="5040" w:type="dxa"/>
            <w:gridSpan w:val="2"/>
            <w:tcBorders>
              <w:right w:val="dashSmallGap" w:sz="4" w:space="0" w:color="auto"/>
            </w:tcBorders>
            <w:vAlign w:val="center"/>
          </w:tcPr>
          <w:p w14:paraId="547F715C" w14:textId="688A5B4B" w:rsidR="001F5629" w:rsidRPr="001F5629" w:rsidRDefault="00C55437" w:rsidP="001F5629">
            <w:pPr>
              <w:spacing w:before="120" w:after="120"/>
              <w:jc w:val="both"/>
              <w:rPr>
                <w:rFonts w:ascii="Verdana" w:eastAsia="Calibri" w:hAnsi="Verdana" w:cs="Times New Roman"/>
                <w:bCs/>
                <w:noProof/>
                <w:sz w:val="20"/>
              </w:rPr>
            </w:pPr>
            <w:r w:rsidRPr="00C55437">
              <w:rPr>
                <w:rFonts w:ascii="Verdana" w:eastAsia="Calibri" w:hAnsi="Verdana" w:cs="Times New Roman"/>
                <w:bCs/>
                <w:noProof/>
                <w:sz w:val="20"/>
              </w:rPr>
              <w:drawing>
                <wp:inline distT="0" distB="0" distL="0" distR="0" wp14:anchorId="1EDD2B2F" wp14:editId="25CE62DF">
                  <wp:extent cx="3054350" cy="2291080"/>
                  <wp:effectExtent l="0" t="0" r="0" b="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382CB715" w14:textId="28ECFE50"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914258">
              <w:rPr>
                <w:rFonts w:ascii="Arial" w:eastAsia="Calibri" w:hAnsi="Arial" w:cs="Arial"/>
                <w:b/>
                <w:sz w:val="24"/>
                <w:szCs w:val="24"/>
              </w:rPr>
              <w:t>1</w:t>
            </w:r>
            <w:r w:rsidR="00391555">
              <w:rPr>
                <w:rFonts w:ascii="Arial" w:eastAsia="Calibri" w:hAnsi="Arial" w:cs="Arial"/>
                <w:b/>
                <w:sz w:val="24"/>
                <w:szCs w:val="24"/>
              </w:rPr>
              <w:t>4</w:t>
            </w:r>
          </w:p>
          <w:p w14:paraId="2678603F" w14:textId="77777777" w:rsidR="001F5629" w:rsidRPr="001F5629" w:rsidRDefault="001F5629" w:rsidP="001F5629">
            <w:pPr>
              <w:rPr>
                <w:rFonts w:ascii="Arial" w:eastAsia="Calibri" w:hAnsi="Arial" w:cs="Arial"/>
                <w:b/>
                <w:sz w:val="24"/>
                <w:szCs w:val="24"/>
              </w:rPr>
            </w:pPr>
          </w:p>
          <w:p w14:paraId="73110C87" w14:textId="6624B48A" w:rsidR="001F5629" w:rsidRPr="00C55437" w:rsidRDefault="00C55437" w:rsidP="001F5629">
            <w:pPr>
              <w:rPr>
                <w:rFonts w:ascii="Arial" w:eastAsia="Calibri" w:hAnsi="Arial" w:cs="Arial"/>
                <w:bCs/>
                <w:sz w:val="24"/>
                <w:szCs w:val="24"/>
              </w:rPr>
            </w:pPr>
            <w:r>
              <w:rPr>
                <w:rFonts w:ascii="Arial" w:hAnsi="Arial" w:cs="Arial"/>
                <w:b/>
                <w:sz w:val="24"/>
                <w:szCs w:val="24"/>
              </w:rPr>
              <w:t xml:space="preserve">REVIEW </w:t>
            </w:r>
            <w:r>
              <w:rPr>
                <w:rFonts w:ascii="Arial" w:hAnsi="Arial" w:cs="Arial"/>
                <w:bCs/>
                <w:sz w:val="24"/>
                <w:szCs w:val="24"/>
              </w:rPr>
              <w:t>the objectives for this section.</w:t>
            </w:r>
          </w:p>
        </w:tc>
      </w:tr>
      <w:tr w:rsidR="001F5629" w:rsidRPr="001F5629" w14:paraId="11CAD5F1" w14:textId="77777777" w:rsidTr="00236C95">
        <w:trPr>
          <w:cantSplit/>
          <w:jc w:val="center"/>
        </w:trPr>
        <w:tc>
          <w:tcPr>
            <w:tcW w:w="5040" w:type="dxa"/>
            <w:gridSpan w:val="2"/>
            <w:tcBorders>
              <w:right w:val="dashSmallGap" w:sz="4" w:space="0" w:color="auto"/>
            </w:tcBorders>
            <w:vAlign w:val="center"/>
          </w:tcPr>
          <w:p w14:paraId="44C7B90D" w14:textId="3795D44E" w:rsidR="001F5629" w:rsidRPr="001F5629" w:rsidRDefault="00391555" w:rsidP="001F5629">
            <w:pPr>
              <w:spacing w:before="120" w:after="120"/>
              <w:jc w:val="both"/>
              <w:rPr>
                <w:rFonts w:ascii="Verdana" w:eastAsia="Calibri" w:hAnsi="Verdana" w:cs="Times New Roman"/>
                <w:noProof/>
              </w:rPr>
            </w:pPr>
            <w:r w:rsidRPr="00391555">
              <w:rPr>
                <w:rFonts w:ascii="Verdana" w:eastAsia="Calibri" w:hAnsi="Verdana" w:cs="Times New Roman"/>
                <w:noProof/>
              </w:rPr>
              <w:drawing>
                <wp:inline distT="0" distB="0" distL="0" distR="0" wp14:anchorId="09FE81E4" wp14:editId="03C9BB3C">
                  <wp:extent cx="3054350" cy="2291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1E3E58E7" w14:textId="14B97D78" w:rsidR="00391555" w:rsidRPr="001F5629" w:rsidRDefault="00391555" w:rsidP="0039155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Pr>
                <w:rFonts w:ascii="Arial" w:eastAsia="Calibri" w:hAnsi="Arial" w:cs="Arial"/>
                <w:b/>
                <w:sz w:val="24"/>
                <w:szCs w:val="24"/>
              </w:rPr>
              <w:t>5</w:t>
            </w:r>
          </w:p>
          <w:p w14:paraId="58E566D7" w14:textId="77777777" w:rsidR="00391555" w:rsidRPr="001F5629" w:rsidRDefault="00391555" w:rsidP="00391555">
            <w:pPr>
              <w:rPr>
                <w:rFonts w:ascii="Arial" w:eastAsia="Calibri" w:hAnsi="Arial" w:cs="Arial"/>
                <w:b/>
                <w:sz w:val="24"/>
                <w:szCs w:val="24"/>
              </w:rPr>
            </w:pPr>
          </w:p>
          <w:p w14:paraId="73A72689" w14:textId="77777777" w:rsidR="00391555" w:rsidRDefault="00391555" w:rsidP="00391555">
            <w:pPr>
              <w:rPr>
                <w:rFonts w:ascii="Arial" w:eastAsia="Calibri" w:hAnsi="Arial" w:cs="Arial"/>
                <w:sz w:val="24"/>
              </w:rPr>
            </w:pPr>
            <w:r w:rsidRPr="001F5629">
              <w:rPr>
                <w:rFonts w:ascii="Arial" w:eastAsia="Calibri" w:hAnsi="Arial" w:cs="Arial"/>
                <w:b/>
                <w:sz w:val="24"/>
              </w:rPr>
              <w:t xml:space="preserve">INTRODUCE </w:t>
            </w:r>
            <w:r>
              <w:rPr>
                <w:rFonts w:ascii="Arial" w:eastAsia="Calibri" w:hAnsi="Arial" w:cs="Arial"/>
                <w:sz w:val="24"/>
              </w:rPr>
              <w:t>the scenarios that will be demonstrated during the demonstration video that will be played.</w:t>
            </w:r>
          </w:p>
          <w:p w14:paraId="6E7E4D34" w14:textId="77777777" w:rsidR="00391555" w:rsidRDefault="00391555" w:rsidP="00391555">
            <w:pPr>
              <w:rPr>
                <w:rFonts w:ascii="Arial" w:eastAsia="Calibri" w:hAnsi="Arial" w:cs="Arial"/>
                <w:sz w:val="24"/>
              </w:rPr>
            </w:pPr>
          </w:p>
          <w:p w14:paraId="62E1F6ED" w14:textId="7E64B268" w:rsidR="001F5629" w:rsidRPr="001F5629" w:rsidRDefault="00391555" w:rsidP="00391555">
            <w:pPr>
              <w:rPr>
                <w:rFonts w:ascii="Arial" w:eastAsia="Calibri" w:hAnsi="Arial" w:cs="Arial"/>
                <w:bCs/>
                <w:sz w:val="24"/>
                <w:szCs w:val="24"/>
              </w:rPr>
            </w:pPr>
            <w:r>
              <w:rPr>
                <w:rFonts w:ascii="Arial" w:eastAsia="Calibri" w:hAnsi="Arial" w:cs="Arial"/>
                <w:b/>
                <w:bCs/>
                <w:sz w:val="24"/>
              </w:rPr>
              <w:t xml:space="preserve">PLAY </w:t>
            </w:r>
            <w:r>
              <w:rPr>
                <w:rFonts w:ascii="Arial" w:eastAsia="Calibri" w:hAnsi="Arial" w:cs="Arial"/>
                <w:sz w:val="24"/>
              </w:rPr>
              <w:t xml:space="preserve">the demonstration videos. </w:t>
            </w:r>
          </w:p>
        </w:tc>
      </w:tr>
      <w:tr w:rsidR="001F5629" w:rsidRPr="001F5629" w14:paraId="05D00C6A" w14:textId="77777777" w:rsidTr="00236C95">
        <w:trPr>
          <w:cantSplit/>
          <w:jc w:val="center"/>
        </w:trPr>
        <w:tc>
          <w:tcPr>
            <w:tcW w:w="5040" w:type="dxa"/>
            <w:gridSpan w:val="2"/>
            <w:tcBorders>
              <w:right w:val="dashSmallGap" w:sz="4" w:space="0" w:color="auto"/>
            </w:tcBorders>
            <w:vAlign w:val="center"/>
          </w:tcPr>
          <w:p w14:paraId="2D7E2AFC" w14:textId="7138A17F" w:rsidR="001F5629" w:rsidRPr="001F5629" w:rsidRDefault="00391555" w:rsidP="001F5629">
            <w:pPr>
              <w:spacing w:before="120" w:after="120"/>
              <w:jc w:val="both"/>
              <w:rPr>
                <w:rFonts w:ascii="Verdana" w:eastAsia="Calibri" w:hAnsi="Verdana" w:cs="Times New Roman"/>
                <w:noProof/>
              </w:rPr>
            </w:pPr>
            <w:r w:rsidRPr="00391555">
              <w:rPr>
                <w:rFonts w:ascii="Verdana" w:eastAsia="Calibri" w:hAnsi="Verdana" w:cs="Times New Roman"/>
                <w:noProof/>
              </w:rPr>
              <w:lastRenderedPageBreak/>
              <w:drawing>
                <wp:inline distT="0" distB="0" distL="0" distR="0" wp14:anchorId="24987AA0" wp14:editId="08A51EC6">
                  <wp:extent cx="3054350" cy="2291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5C43D45F" w14:textId="5868014D"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00391555">
              <w:rPr>
                <w:rFonts w:ascii="Arial" w:eastAsia="Calibri" w:hAnsi="Arial" w:cs="Arial"/>
                <w:b/>
                <w:sz w:val="24"/>
                <w:szCs w:val="24"/>
              </w:rPr>
              <w:t>6</w:t>
            </w:r>
          </w:p>
          <w:p w14:paraId="31371DA6" w14:textId="77777777" w:rsidR="001F5629" w:rsidRPr="001F5629" w:rsidRDefault="001F5629" w:rsidP="001F5629">
            <w:pPr>
              <w:rPr>
                <w:rFonts w:ascii="Arial" w:eastAsia="Calibri" w:hAnsi="Arial" w:cs="Arial"/>
                <w:b/>
                <w:sz w:val="24"/>
                <w:szCs w:val="24"/>
              </w:rPr>
            </w:pPr>
          </w:p>
          <w:p w14:paraId="2A793AAE" w14:textId="06F62C74" w:rsidR="00914258" w:rsidRPr="00F41835" w:rsidRDefault="00F41835" w:rsidP="00914258">
            <w:pPr>
              <w:pStyle w:val="QSTBody"/>
              <w:spacing w:before="0" w:after="0"/>
              <w:jc w:val="left"/>
              <w:rPr>
                <w:rFonts w:ascii="Arial" w:hAnsi="Arial" w:cs="Arial"/>
                <w:bCs/>
                <w:sz w:val="24"/>
                <w:szCs w:val="24"/>
              </w:rPr>
            </w:pPr>
            <w:r>
              <w:rPr>
                <w:rFonts w:ascii="Arial" w:hAnsi="Arial" w:cs="Arial"/>
                <w:b/>
                <w:sz w:val="24"/>
                <w:szCs w:val="24"/>
              </w:rPr>
              <w:t xml:space="preserve">REVIEW </w:t>
            </w:r>
            <w:r>
              <w:rPr>
                <w:rFonts w:ascii="Arial" w:hAnsi="Arial" w:cs="Arial"/>
                <w:bCs/>
                <w:sz w:val="24"/>
                <w:szCs w:val="24"/>
              </w:rPr>
              <w:t xml:space="preserve">the steps 1 - </w:t>
            </w:r>
            <w:r w:rsidR="00391555">
              <w:rPr>
                <w:rFonts w:ascii="Arial" w:hAnsi="Arial" w:cs="Arial"/>
                <w:bCs/>
                <w:sz w:val="24"/>
                <w:szCs w:val="24"/>
              </w:rPr>
              <w:t>4</w:t>
            </w:r>
            <w:r>
              <w:rPr>
                <w:rFonts w:ascii="Arial" w:hAnsi="Arial" w:cs="Arial"/>
                <w:bCs/>
                <w:sz w:val="24"/>
                <w:szCs w:val="24"/>
              </w:rPr>
              <w:t xml:space="preserve"> on how to manually generate the 107 WP, emphasizing the note that is called out.</w:t>
            </w:r>
          </w:p>
          <w:p w14:paraId="07CCE2BB" w14:textId="77777777" w:rsidR="00914258" w:rsidRDefault="00914258" w:rsidP="00914258">
            <w:pPr>
              <w:pStyle w:val="QSTBody"/>
              <w:spacing w:before="0" w:after="0"/>
              <w:jc w:val="left"/>
              <w:rPr>
                <w:rFonts w:ascii="Arial" w:hAnsi="Arial" w:cs="Arial"/>
                <w:bCs/>
                <w:sz w:val="24"/>
                <w:szCs w:val="24"/>
              </w:rPr>
            </w:pPr>
          </w:p>
          <w:p w14:paraId="5A22D847" w14:textId="526D4C86" w:rsidR="001F5629" w:rsidRPr="001F5629" w:rsidRDefault="001F5629" w:rsidP="00914258">
            <w:pPr>
              <w:rPr>
                <w:rFonts w:ascii="Arial" w:eastAsia="Calibri" w:hAnsi="Arial" w:cs="Arial"/>
                <w:bCs/>
                <w:sz w:val="24"/>
                <w:szCs w:val="24"/>
              </w:rPr>
            </w:pPr>
          </w:p>
        </w:tc>
      </w:tr>
      <w:tr w:rsidR="001F5629" w:rsidRPr="001F5629" w14:paraId="7EB7D1D8" w14:textId="77777777" w:rsidTr="00236C95">
        <w:trPr>
          <w:cantSplit/>
          <w:jc w:val="center"/>
        </w:trPr>
        <w:tc>
          <w:tcPr>
            <w:tcW w:w="5040" w:type="dxa"/>
            <w:gridSpan w:val="2"/>
            <w:tcBorders>
              <w:right w:val="dashSmallGap" w:sz="4" w:space="0" w:color="auto"/>
            </w:tcBorders>
            <w:vAlign w:val="center"/>
          </w:tcPr>
          <w:p w14:paraId="1978F236" w14:textId="167AF53E" w:rsidR="001F5629" w:rsidRPr="001F5629" w:rsidRDefault="00F51193" w:rsidP="001F5629">
            <w:pPr>
              <w:spacing w:before="120" w:after="120"/>
              <w:jc w:val="both"/>
              <w:rPr>
                <w:rFonts w:ascii="Verdana" w:eastAsia="Calibri" w:hAnsi="Verdana" w:cs="Times New Roman"/>
                <w:noProof/>
              </w:rPr>
            </w:pPr>
            <w:r w:rsidRPr="00F51193">
              <w:rPr>
                <w:rFonts w:ascii="Verdana" w:eastAsia="Calibri" w:hAnsi="Verdana" w:cs="Times New Roman"/>
                <w:noProof/>
              </w:rPr>
              <w:drawing>
                <wp:inline distT="0" distB="0" distL="0" distR="0" wp14:anchorId="061F121C" wp14:editId="710673B1">
                  <wp:extent cx="3054350" cy="2291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4FF0C1D5" w14:textId="047AEB8B"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00391555">
              <w:rPr>
                <w:rFonts w:ascii="Arial" w:eastAsia="Calibri" w:hAnsi="Arial" w:cs="Arial"/>
                <w:b/>
                <w:sz w:val="24"/>
                <w:szCs w:val="24"/>
              </w:rPr>
              <w:t>7</w:t>
            </w:r>
          </w:p>
          <w:p w14:paraId="6248D567" w14:textId="77777777" w:rsidR="001F5629" w:rsidRPr="001F5629" w:rsidRDefault="001F5629" w:rsidP="001F5629">
            <w:pPr>
              <w:rPr>
                <w:rFonts w:ascii="Arial" w:eastAsia="Calibri" w:hAnsi="Arial" w:cs="Arial"/>
                <w:b/>
                <w:sz w:val="24"/>
                <w:szCs w:val="24"/>
              </w:rPr>
            </w:pPr>
          </w:p>
          <w:p w14:paraId="5ACDACF6" w14:textId="77433E91" w:rsidR="00F41835" w:rsidRPr="00F41835" w:rsidRDefault="00F41835" w:rsidP="00F41835">
            <w:pPr>
              <w:pStyle w:val="QSTBody"/>
              <w:spacing w:before="0" w:after="0"/>
              <w:jc w:val="left"/>
              <w:rPr>
                <w:rFonts w:ascii="Arial" w:hAnsi="Arial" w:cs="Arial"/>
                <w:bCs/>
                <w:sz w:val="24"/>
                <w:szCs w:val="24"/>
              </w:rPr>
            </w:pPr>
            <w:r>
              <w:rPr>
                <w:rFonts w:ascii="Arial" w:hAnsi="Arial" w:cs="Arial"/>
                <w:b/>
                <w:sz w:val="24"/>
                <w:szCs w:val="24"/>
              </w:rPr>
              <w:t>REVIEW</w:t>
            </w:r>
            <w:r>
              <w:rPr>
                <w:rFonts w:ascii="Arial" w:hAnsi="Arial" w:cs="Arial"/>
                <w:bCs/>
                <w:sz w:val="24"/>
                <w:szCs w:val="24"/>
              </w:rPr>
              <w:t xml:space="preserve"> steps </w:t>
            </w:r>
            <w:r w:rsidR="00391555">
              <w:rPr>
                <w:rFonts w:ascii="Arial" w:hAnsi="Arial" w:cs="Arial"/>
                <w:bCs/>
                <w:sz w:val="24"/>
                <w:szCs w:val="24"/>
              </w:rPr>
              <w:t>4a and 4b</w:t>
            </w:r>
            <w:r>
              <w:rPr>
                <w:rFonts w:ascii="Arial" w:hAnsi="Arial" w:cs="Arial"/>
                <w:bCs/>
                <w:sz w:val="24"/>
                <w:szCs w:val="24"/>
              </w:rPr>
              <w:t xml:space="preserve"> on how to manually generate the 107 WP, emphasizing the note that </w:t>
            </w:r>
            <w:r w:rsidR="00F202EF">
              <w:rPr>
                <w:rFonts w:ascii="Arial" w:hAnsi="Arial" w:cs="Arial"/>
                <w:bCs/>
                <w:sz w:val="24"/>
                <w:szCs w:val="24"/>
              </w:rPr>
              <w:t>is</w:t>
            </w:r>
            <w:r>
              <w:rPr>
                <w:rFonts w:ascii="Arial" w:hAnsi="Arial" w:cs="Arial"/>
                <w:bCs/>
                <w:sz w:val="24"/>
                <w:szCs w:val="24"/>
              </w:rPr>
              <w:t xml:space="preserve"> called out.</w:t>
            </w:r>
          </w:p>
          <w:p w14:paraId="6669AA51" w14:textId="77777777" w:rsidR="001F5629" w:rsidRPr="001F5629" w:rsidRDefault="001F5629" w:rsidP="00AA13C2">
            <w:pPr>
              <w:pStyle w:val="QSTBody"/>
              <w:jc w:val="left"/>
              <w:rPr>
                <w:rFonts w:ascii="Arial" w:hAnsi="Arial" w:cs="Arial"/>
                <w:b/>
                <w:sz w:val="24"/>
                <w:szCs w:val="24"/>
              </w:rPr>
            </w:pPr>
          </w:p>
        </w:tc>
      </w:tr>
      <w:tr w:rsidR="001F5629" w:rsidRPr="001F5629" w14:paraId="7A15D20C" w14:textId="77777777" w:rsidTr="00236C95">
        <w:trPr>
          <w:cantSplit/>
          <w:jc w:val="center"/>
        </w:trPr>
        <w:tc>
          <w:tcPr>
            <w:tcW w:w="5040" w:type="dxa"/>
            <w:gridSpan w:val="2"/>
            <w:tcBorders>
              <w:right w:val="dashSmallGap" w:sz="4" w:space="0" w:color="auto"/>
            </w:tcBorders>
            <w:vAlign w:val="center"/>
          </w:tcPr>
          <w:p w14:paraId="6CFA454D" w14:textId="778ACC77" w:rsidR="001F5629" w:rsidRPr="001F5629" w:rsidRDefault="00391555" w:rsidP="001F5629">
            <w:pPr>
              <w:spacing w:before="120" w:after="120"/>
              <w:jc w:val="both"/>
              <w:rPr>
                <w:rFonts w:ascii="Verdana" w:eastAsia="Calibri" w:hAnsi="Verdana" w:cs="Times New Roman"/>
                <w:noProof/>
              </w:rPr>
            </w:pPr>
            <w:r w:rsidRPr="00391555">
              <w:rPr>
                <w:rFonts w:ascii="Verdana" w:eastAsia="Calibri" w:hAnsi="Verdana" w:cs="Times New Roman"/>
                <w:noProof/>
              </w:rPr>
              <w:drawing>
                <wp:inline distT="0" distB="0" distL="0" distR="0" wp14:anchorId="22D2EEF6" wp14:editId="1126256B">
                  <wp:extent cx="3054350" cy="2291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6174CD04" w14:textId="731E27DB" w:rsidR="00F41835" w:rsidRPr="001F5629" w:rsidRDefault="00F41835" w:rsidP="00F4183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00391555">
              <w:rPr>
                <w:rFonts w:ascii="Arial" w:eastAsia="Calibri" w:hAnsi="Arial" w:cs="Arial"/>
                <w:b/>
                <w:sz w:val="24"/>
                <w:szCs w:val="24"/>
              </w:rPr>
              <w:t>8</w:t>
            </w:r>
          </w:p>
          <w:p w14:paraId="49E7ECD0" w14:textId="77777777" w:rsidR="00F41835" w:rsidRDefault="00F41835" w:rsidP="00F41835">
            <w:pPr>
              <w:pStyle w:val="QSTBody"/>
              <w:spacing w:before="0" w:after="0"/>
              <w:jc w:val="left"/>
              <w:rPr>
                <w:rFonts w:ascii="Arial" w:hAnsi="Arial" w:cs="Arial"/>
                <w:b/>
                <w:sz w:val="24"/>
                <w:szCs w:val="24"/>
              </w:rPr>
            </w:pPr>
          </w:p>
          <w:p w14:paraId="3BF7C6ED" w14:textId="2297CCC2" w:rsidR="00F41835" w:rsidRPr="00F41835" w:rsidRDefault="00F41835" w:rsidP="00F41835">
            <w:pPr>
              <w:pStyle w:val="QSTBody"/>
              <w:spacing w:before="0" w:after="0"/>
              <w:jc w:val="left"/>
              <w:rPr>
                <w:rFonts w:ascii="Arial" w:hAnsi="Arial" w:cs="Arial"/>
                <w:bCs/>
                <w:sz w:val="24"/>
                <w:szCs w:val="24"/>
              </w:rPr>
            </w:pPr>
            <w:r>
              <w:rPr>
                <w:rFonts w:ascii="Arial" w:hAnsi="Arial" w:cs="Arial"/>
                <w:b/>
                <w:sz w:val="24"/>
                <w:szCs w:val="24"/>
              </w:rPr>
              <w:t xml:space="preserve">REVIEW </w:t>
            </w:r>
            <w:r>
              <w:rPr>
                <w:rFonts w:ascii="Arial" w:hAnsi="Arial" w:cs="Arial"/>
                <w:bCs/>
                <w:sz w:val="24"/>
                <w:szCs w:val="24"/>
              </w:rPr>
              <w:t>step</w:t>
            </w:r>
            <w:r w:rsidR="00391555">
              <w:rPr>
                <w:rFonts w:ascii="Arial" w:hAnsi="Arial" w:cs="Arial"/>
                <w:bCs/>
                <w:sz w:val="24"/>
                <w:szCs w:val="24"/>
              </w:rPr>
              <w:t>s</w:t>
            </w:r>
            <w:r>
              <w:rPr>
                <w:rFonts w:ascii="Arial" w:hAnsi="Arial" w:cs="Arial"/>
                <w:bCs/>
                <w:sz w:val="24"/>
                <w:szCs w:val="24"/>
              </w:rPr>
              <w:t xml:space="preserve"> </w:t>
            </w:r>
            <w:r w:rsidR="00391555">
              <w:rPr>
                <w:rFonts w:ascii="Arial" w:hAnsi="Arial" w:cs="Arial"/>
                <w:bCs/>
                <w:sz w:val="24"/>
                <w:szCs w:val="24"/>
              </w:rPr>
              <w:t>5 - 7</w:t>
            </w:r>
            <w:r>
              <w:rPr>
                <w:rFonts w:ascii="Arial" w:hAnsi="Arial" w:cs="Arial"/>
                <w:bCs/>
                <w:sz w:val="24"/>
                <w:szCs w:val="24"/>
              </w:rPr>
              <w:t xml:space="preserve"> on how to manually generate the 107 WP</w:t>
            </w:r>
            <w:r w:rsidR="00F202EF">
              <w:rPr>
                <w:rFonts w:ascii="Arial" w:hAnsi="Arial" w:cs="Arial"/>
                <w:bCs/>
                <w:sz w:val="24"/>
                <w:szCs w:val="24"/>
              </w:rPr>
              <w:t>, emphasizing the note that is called out</w:t>
            </w:r>
          </w:p>
          <w:p w14:paraId="352C2861" w14:textId="1278B656" w:rsidR="001F5629" w:rsidRPr="001F5629" w:rsidRDefault="001F5629" w:rsidP="001F5629">
            <w:pPr>
              <w:rPr>
                <w:rFonts w:ascii="Arial" w:eastAsia="Calibri" w:hAnsi="Arial" w:cs="Arial"/>
                <w:b/>
                <w:sz w:val="24"/>
                <w:szCs w:val="24"/>
              </w:rPr>
            </w:pPr>
          </w:p>
        </w:tc>
      </w:tr>
      <w:tr w:rsidR="001F5629" w:rsidRPr="001F5629" w14:paraId="6275FBC4" w14:textId="77777777" w:rsidTr="00236C95">
        <w:trPr>
          <w:cantSplit/>
          <w:jc w:val="center"/>
        </w:trPr>
        <w:tc>
          <w:tcPr>
            <w:tcW w:w="5040" w:type="dxa"/>
            <w:gridSpan w:val="2"/>
            <w:tcBorders>
              <w:right w:val="dashSmallGap" w:sz="4" w:space="0" w:color="auto"/>
            </w:tcBorders>
            <w:vAlign w:val="center"/>
          </w:tcPr>
          <w:p w14:paraId="32281B22" w14:textId="338260BD" w:rsidR="001F5629" w:rsidRPr="001F5629" w:rsidRDefault="00391555" w:rsidP="001F5629">
            <w:pPr>
              <w:spacing w:before="120" w:after="120"/>
              <w:jc w:val="both"/>
              <w:rPr>
                <w:rFonts w:ascii="Verdana" w:eastAsia="Calibri" w:hAnsi="Verdana" w:cs="Times New Roman"/>
                <w:noProof/>
              </w:rPr>
            </w:pPr>
            <w:r w:rsidRPr="00391555">
              <w:rPr>
                <w:rFonts w:ascii="Verdana" w:eastAsia="Calibri" w:hAnsi="Verdana" w:cs="Times New Roman"/>
                <w:noProof/>
              </w:rPr>
              <w:lastRenderedPageBreak/>
              <w:drawing>
                <wp:inline distT="0" distB="0" distL="0" distR="0" wp14:anchorId="2BC5F19A" wp14:editId="63D26A99">
                  <wp:extent cx="3054350" cy="2291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47A5BC18" w14:textId="184B014F"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00391555">
              <w:rPr>
                <w:rFonts w:ascii="Arial" w:eastAsia="Calibri" w:hAnsi="Arial" w:cs="Arial"/>
                <w:b/>
                <w:sz w:val="24"/>
                <w:szCs w:val="24"/>
              </w:rPr>
              <w:t>9</w:t>
            </w:r>
          </w:p>
          <w:p w14:paraId="3C2DCF44" w14:textId="77777777" w:rsidR="001F5629" w:rsidRPr="001F5629" w:rsidRDefault="001F5629" w:rsidP="001F5629">
            <w:pPr>
              <w:rPr>
                <w:rFonts w:ascii="Arial" w:eastAsia="Calibri" w:hAnsi="Arial" w:cs="Arial"/>
                <w:b/>
                <w:sz w:val="24"/>
                <w:szCs w:val="24"/>
              </w:rPr>
            </w:pPr>
          </w:p>
          <w:p w14:paraId="447548C8" w14:textId="7DB13EF9" w:rsidR="00595753" w:rsidRPr="000D1793" w:rsidRDefault="00391555" w:rsidP="001F5629">
            <w:pPr>
              <w:rPr>
                <w:rFonts w:ascii="Arial" w:eastAsia="Calibri" w:hAnsi="Arial" w:cs="Arial"/>
                <w:sz w:val="24"/>
                <w:szCs w:val="24"/>
              </w:rPr>
            </w:pPr>
            <w:r>
              <w:rPr>
                <w:rFonts w:ascii="Arial" w:eastAsia="Calibri" w:hAnsi="Arial" w:cs="Arial"/>
                <w:b/>
                <w:sz w:val="24"/>
              </w:rPr>
              <w:t xml:space="preserve">REVIEW </w:t>
            </w:r>
            <w:r>
              <w:rPr>
                <w:rFonts w:ascii="Arial" w:eastAsia="Calibri" w:hAnsi="Arial" w:cs="Arial"/>
                <w:bCs/>
                <w:sz w:val="24"/>
              </w:rPr>
              <w:t>steps 8 – 10, emphasizing the notes on the slide.</w:t>
            </w:r>
            <w:r w:rsidR="000D1793">
              <w:rPr>
                <w:rFonts w:ascii="Arial" w:eastAsia="Calibri" w:hAnsi="Arial" w:cs="Arial"/>
                <w:sz w:val="24"/>
              </w:rPr>
              <w:t xml:space="preserve"> </w:t>
            </w:r>
          </w:p>
        </w:tc>
      </w:tr>
      <w:tr w:rsidR="001F5629" w:rsidRPr="001F5629" w14:paraId="78A971DB" w14:textId="77777777" w:rsidTr="00236C95">
        <w:trPr>
          <w:cantSplit/>
          <w:jc w:val="center"/>
        </w:trPr>
        <w:tc>
          <w:tcPr>
            <w:tcW w:w="5040" w:type="dxa"/>
            <w:gridSpan w:val="2"/>
            <w:tcBorders>
              <w:right w:val="dashSmallGap" w:sz="4" w:space="0" w:color="auto"/>
            </w:tcBorders>
            <w:vAlign w:val="center"/>
          </w:tcPr>
          <w:p w14:paraId="6348899C" w14:textId="14C60C2B" w:rsidR="001F5629" w:rsidRPr="001F5629" w:rsidRDefault="000D1793" w:rsidP="001F5629">
            <w:pPr>
              <w:spacing w:before="120" w:after="120"/>
              <w:jc w:val="both"/>
              <w:rPr>
                <w:rFonts w:ascii="Verdana" w:eastAsia="Calibri" w:hAnsi="Verdana" w:cs="Times New Roman"/>
                <w:noProof/>
              </w:rPr>
            </w:pPr>
            <w:r w:rsidRPr="000D1793">
              <w:rPr>
                <w:rFonts w:ascii="Verdana" w:eastAsia="Calibri" w:hAnsi="Verdana" w:cs="Times New Roman"/>
                <w:noProof/>
              </w:rPr>
              <w:drawing>
                <wp:inline distT="0" distB="0" distL="0" distR="0" wp14:anchorId="0CCD7C01" wp14:editId="421AF68C">
                  <wp:extent cx="3054350" cy="2291080"/>
                  <wp:effectExtent l="0" t="0" r="0" b="0"/>
                  <wp:docPr id="7229" name="Picture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70D405BA" w14:textId="613C59EC"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391555">
              <w:rPr>
                <w:rFonts w:ascii="Arial" w:eastAsia="Calibri" w:hAnsi="Arial" w:cs="Arial"/>
                <w:b/>
                <w:sz w:val="24"/>
                <w:szCs w:val="24"/>
              </w:rPr>
              <w:t>20</w:t>
            </w:r>
          </w:p>
          <w:p w14:paraId="10ECAB88" w14:textId="77777777" w:rsidR="001F5629" w:rsidRPr="001F5629" w:rsidRDefault="001F5629" w:rsidP="001F5629">
            <w:pPr>
              <w:rPr>
                <w:rFonts w:ascii="Arial" w:eastAsia="Calibri" w:hAnsi="Arial" w:cs="Arial"/>
                <w:b/>
                <w:sz w:val="24"/>
                <w:szCs w:val="24"/>
              </w:rPr>
            </w:pPr>
          </w:p>
          <w:p w14:paraId="627D36BA" w14:textId="0CAE439C" w:rsidR="001F5629" w:rsidRPr="000D1793" w:rsidRDefault="000D1793" w:rsidP="001F5629">
            <w:pPr>
              <w:spacing w:before="120" w:after="120"/>
              <w:jc w:val="both"/>
              <w:rPr>
                <w:rFonts w:ascii="Arial" w:eastAsia="Calibri" w:hAnsi="Arial" w:cs="Arial"/>
                <w:bCs/>
                <w:sz w:val="24"/>
                <w:szCs w:val="24"/>
              </w:rPr>
            </w:pPr>
            <w:r>
              <w:rPr>
                <w:rFonts w:ascii="Arial" w:eastAsia="Calibri" w:hAnsi="Arial" w:cs="Arial"/>
                <w:b/>
                <w:sz w:val="24"/>
              </w:rPr>
              <w:t xml:space="preserve">REVIEW </w:t>
            </w:r>
            <w:r>
              <w:rPr>
                <w:rFonts w:ascii="Arial" w:eastAsia="Calibri" w:hAnsi="Arial" w:cs="Arial"/>
                <w:bCs/>
                <w:sz w:val="24"/>
              </w:rPr>
              <w:t>the key takeaways on the slide.</w:t>
            </w:r>
          </w:p>
        </w:tc>
      </w:tr>
      <w:tr w:rsidR="001F5629" w:rsidRPr="001F5629" w14:paraId="59054F21" w14:textId="77777777" w:rsidTr="00236C95">
        <w:trPr>
          <w:cantSplit/>
          <w:jc w:val="center"/>
        </w:trPr>
        <w:tc>
          <w:tcPr>
            <w:tcW w:w="5040" w:type="dxa"/>
            <w:gridSpan w:val="2"/>
            <w:tcBorders>
              <w:right w:val="dashSmallGap" w:sz="4" w:space="0" w:color="auto"/>
            </w:tcBorders>
            <w:vAlign w:val="center"/>
          </w:tcPr>
          <w:p w14:paraId="1781DB2B" w14:textId="32330EBC" w:rsidR="001F5629" w:rsidRPr="001F5629" w:rsidRDefault="00B870AE" w:rsidP="001F5629">
            <w:pPr>
              <w:spacing w:before="120" w:after="120"/>
              <w:jc w:val="both"/>
              <w:rPr>
                <w:rFonts w:ascii="Verdana" w:eastAsia="Calibri" w:hAnsi="Verdana" w:cs="Times New Roman"/>
                <w:noProof/>
              </w:rPr>
            </w:pPr>
            <w:r w:rsidRPr="00B870AE">
              <w:rPr>
                <w:rFonts w:ascii="Verdana" w:eastAsia="Calibri" w:hAnsi="Verdana" w:cs="Times New Roman"/>
                <w:noProof/>
              </w:rPr>
              <w:drawing>
                <wp:inline distT="0" distB="0" distL="0" distR="0" wp14:anchorId="6BC9026F" wp14:editId="196F48C0">
                  <wp:extent cx="3054350" cy="2291080"/>
                  <wp:effectExtent l="0" t="0" r="0" b="0"/>
                  <wp:docPr id="7230" name="Picture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6BC1B6CB" w14:textId="0AEB5A2A"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391555">
              <w:rPr>
                <w:rFonts w:ascii="Arial" w:eastAsia="Calibri" w:hAnsi="Arial" w:cs="Arial"/>
                <w:b/>
                <w:sz w:val="24"/>
                <w:szCs w:val="24"/>
              </w:rPr>
              <w:t>21</w:t>
            </w:r>
          </w:p>
          <w:p w14:paraId="018E701A" w14:textId="77777777" w:rsidR="001F5629" w:rsidRPr="001F5629" w:rsidRDefault="001F5629" w:rsidP="001F5629">
            <w:pPr>
              <w:rPr>
                <w:rFonts w:ascii="Arial" w:eastAsia="Calibri" w:hAnsi="Arial" w:cs="Arial"/>
                <w:b/>
                <w:sz w:val="24"/>
                <w:szCs w:val="24"/>
              </w:rPr>
            </w:pPr>
          </w:p>
          <w:p w14:paraId="506F4DB7" w14:textId="69AFE09D" w:rsidR="001F5629" w:rsidRPr="00B870AE" w:rsidRDefault="00B870AE" w:rsidP="001F5629">
            <w:pPr>
              <w:spacing w:before="120" w:after="120"/>
              <w:jc w:val="both"/>
              <w:rPr>
                <w:rFonts w:ascii="Arial" w:eastAsia="Calibri" w:hAnsi="Arial" w:cs="Arial"/>
                <w:bCs/>
                <w:sz w:val="24"/>
                <w:szCs w:val="24"/>
              </w:rPr>
            </w:pPr>
            <w:r>
              <w:rPr>
                <w:rFonts w:ascii="Arial" w:eastAsia="Calibri" w:hAnsi="Arial" w:cs="Arial"/>
                <w:b/>
                <w:sz w:val="24"/>
              </w:rPr>
              <w:t xml:space="preserve">TRANSITION </w:t>
            </w:r>
            <w:r>
              <w:rPr>
                <w:rFonts w:ascii="Arial" w:eastAsia="Calibri" w:hAnsi="Arial" w:cs="Arial"/>
                <w:bCs/>
                <w:sz w:val="24"/>
              </w:rPr>
              <w:t>to the next section</w:t>
            </w:r>
          </w:p>
        </w:tc>
      </w:tr>
    </w:tbl>
    <w:p w14:paraId="4F478A60" w14:textId="77777777" w:rsidR="00A92282" w:rsidRDefault="00A92282" w:rsidP="00595753">
      <w:pPr>
        <w:spacing w:before="120" w:after="120" w:line="276" w:lineRule="auto"/>
        <w:rPr>
          <w:rFonts w:ascii="Verdana" w:eastAsia="Calibri" w:hAnsi="Verdana" w:cs="Times New Roman"/>
        </w:rPr>
      </w:pPr>
    </w:p>
    <w:p w14:paraId="5539CAB5" w14:textId="77777777" w:rsidR="003B132E" w:rsidRPr="001F5629" w:rsidRDefault="003B132E" w:rsidP="001F5629">
      <w:pPr>
        <w:spacing w:before="120" w:after="120" w:line="240" w:lineRule="auto"/>
        <w:jc w:val="both"/>
        <w:rPr>
          <w:rFonts w:ascii="Arial" w:eastAsia="Calibri" w:hAnsi="Arial" w:cs="Arial"/>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27"/>
        <w:gridCol w:w="5013"/>
        <w:gridCol w:w="27"/>
      </w:tblGrid>
      <w:tr w:rsidR="001F5629" w:rsidRPr="001F5629" w14:paraId="5B37791A" w14:textId="77777777" w:rsidTr="00236C95">
        <w:trPr>
          <w:gridAfter w:val="1"/>
          <w:wAfter w:w="27" w:type="dxa"/>
          <w:cantSplit/>
          <w:tblHeader/>
          <w:jc w:val="center"/>
        </w:trPr>
        <w:tc>
          <w:tcPr>
            <w:tcW w:w="5013" w:type="dxa"/>
            <w:tcBorders>
              <w:right w:val="dashSmallGap" w:sz="4" w:space="0" w:color="auto"/>
            </w:tcBorders>
            <w:shd w:val="clear" w:color="auto" w:fill="BDD6EE"/>
          </w:tcPr>
          <w:p w14:paraId="2522555E"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lastRenderedPageBreak/>
              <w:t>PowerPoint Slides</w:t>
            </w:r>
          </w:p>
        </w:tc>
        <w:tc>
          <w:tcPr>
            <w:tcW w:w="5040" w:type="dxa"/>
            <w:gridSpan w:val="2"/>
            <w:tcBorders>
              <w:left w:val="dashSmallGap" w:sz="4" w:space="0" w:color="auto"/>
            </w:tcBorders>
            <w:shd w:val="clear" w:color="auto" w:fill="BDD6EE"/>
          </w:tcPr>
          <w:p w14:paraId="3131B69D"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Instructor Activities</w:t>
            </w:r>
          </w:p>
        </w:tc>
      </w:tr>
      <w:tr w:rsidR="001F5629" w:rsidRPr="001F5629" w14:paraId="6666CA95" w14:textId="77777777" w:rsidTr="00236C95">
        <w:trPr>
          <w:cantSplit/>
          <w:jc w:val="center"/>
        </w:trPr>
        <w:tc>
          <w:tcPr>
            <w:tcW w:w="5040" w:type="dxa"/>
            <w:gridSpan w:val="2"/>
            <w:tcBorders>
              <w:right w:val="dashSmallGap" w:sz="4" w:space="0" w:color="auto"/>
            </w:tcBorders>
            <w:vAlign w:val="center"/>
          </w:tcPr>
          <w:p w14:paraId="7A2DD300" w14:textId="7BFDBF25" w:rsidR="001F5629" w:rsidRPr="001F5629" w:rsidRDefault="00B870AE" w:rsidP="001F5629">
            <w:pPr>
              <w:spacing w:before="120" w:after="120" w:line="276" w:lineRule="auto"/>
              <w:rPr>
                <w:rFonts w:ascii="Verdana" w:eastAsia="Calibri" w:hAnsi="Verdana" w:cs="Times New Roman"/>
              </w:rPr>
            </w:pPr>
            <w:r w:rsidRPr="00B870AE">
              <w:rPr>
                <w:rFonts w:ascii="Verdana" w:eastAsia="Calibri" w:hAnsi="Verdana" w:cs="Times New Roman"/>
                <w:noProof/>
              </w:rPr>
              <w:drawing>
                <wp:inline distT="0" distB="0" distL="0" distR="0" wp14:anchorId="509AE461" wp14:editId="6138337B">
                  <wp:extent cx="3054350" cy="2291080"/>
                  <wp:effectExtent l="0" t="0" r="0" b="0"/>
                  <wp:docPr id="7231" name="Picture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4B04B12B" w14:textId="284C58EF" w:rsidR="00CC1530" w:rsidRPr="004B3B85" w:rsidRDefault="00CC1530" w:rsidP="00CC1530">
            <w:pPr>
              <w:pStyle w:val="QSTBody"/>
              <w:spacing w:before="0" w:after="0"/>
              <w:jc w:val="left"/>
              <w:rPr>
                <w:rFonts w:ascii="Arial" w:hAnsi="Arial" w:cs="Arial"/>
                <w:b/>
                <w:sz w:val="24"/>
                <w:szCs w:val="24"/>
              </w:rPr>
            </w:pPr>
            <w:r w:rsidRPr="004B3B85">
              <w:rPr>
                <w:rFonts w:ascii="Arial" w:hAnsi="Arial" w:cs="Arial"/>
                <w:b/>
                <w:sz w:val="24"/>
                <w:szCs w:val="24"/>
              </w:rPr>
              <w:t>DISPLAY</w:t>
            </w:r>
            <w:r w:rsidRPr="004B3B85">
              <w:rPr>
                <w:rFonts w:ascii="Arial" w:hAnsi="Arial" w:cs="Arial"/>
                <w:sz w:val="24"/>
                <w:szCs w:val="24"/>
              </w:rPr>
              <w:t xml:space="preserve"> slide </w:t>
            </w:r>
            <w:r w:rsidR="00391555">
              <w:rPr>
                <w:rFonts w:ascii="Arial" w:hAnsi="Arial" w:cs="Arial"/>
                <w:b/>
                <w:sz w:val="24"/>
                <w:szCs w:val="24"/>
              </w:rPr>
              <w:t>22</w:t>
            </w:r>
            <w:r w:rsidRPr="004B3B85">
              <w:rPr>
                <w:rFonts w:ascii="Arial" w:hAnsi="Arial" w:cs="Arial"/>
                <w:sz w:val="24"/>
                <w:szCs w:val="24"/>
              </w:rPr>
              <w:t xml:space="preserve"> </w:t>
            </w:r>
            <w:r w:rsidRPr="004B3B85">
              <w:rPr>
                <w:rFonts w:ascii="Arial" w:hAnsi="Arial" w:cs="Arial"/>
                <w:sz w:val="24"/>
                <w:szCs w:val="24"/>
              </w:rPr>
              <w:br/>
            </w:r>
          </w:p>
          <w:p w14:paraId="0E0D965E" w14:textId="1AD08160" w:rsidR="00CC1530" w:rsidRPr="004B3B85" w:rsidRDefault="00CC1530" w:rsidP="00CC1530">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w:t>
            </w:r>
            <w:r w:rsidR="0026346E">
              <w:rPr>
                <w:rFonts w:ascii="Arial" w:hAnsi="Arial" w:cs="Arial"/>
                <w:sz w:val="24"/>
                <w:szCs w:val="24"/>
              </w:rPr>
              <w:t xml:space="preserve"> next section: Reviewing Changes to LTS Letters</w:t>
            </w:r>
          </w:p>
          <w:p w14:paraId="3A4E3C29" w14:textId="77777777" w:rsidR="001F5629" w:rsidRPr="001F5629" w:rsidRDefault="001F5629" w:rsidP="001F5629">
            <w:pPr>
              <w:spacing w:before="120" w:after="120" w:line="276" w:lineRule="auto"/>
              <w:rPr>
                <w:rFonts w:ascii="Arial" w:eastAsia="Calibri" w:hAnsi="Arial" w:cs="Arial"/>
                <w:sz w:val="24"/>
                <w:szCs w:val="24"/>
              </w:rPr>
            </w:pPr>
          </w:p>
        </w:tc>
      </w:tr>
      <w:tr w:rsidR="001F5629" w:rsidRPr="001F5629" w14:paraId="5E18144B" w14:textId="77777777" w:rsidTr="00236C95">
        <w:trPr>
          <w:cantSplit/>
          <w:jc w:val="center"/>
        </w:trPr>
        <w:tc>
          <w:tcPr>
            <w:tcW w:w="5040" w:type="dxa"/>
            <w:gridSpan w:val="2"/>
            <w:tcBorders>
              <w:right w:val="dashSmallGap" w:sz="4" w:space="0" w:color="auto"/>
            </w:tcBorders>
            <w:vAlign w:val="center"/>
          </w:tcPr>
          <w:p w14:paraId="1076A03B" w14:textId="338DFEC3" w:rsidR="001F5629" w:rsidRPr="001F5629" w:rsidRDefault="002A6C34" w:rsidP="001F5629">
            <w:pPr>
              <w:spacing w:before="120" w:after="120" w:line="276" w:lineRule="auto"/>
              <w:rPr>
                <w:rFonts w:ascii="Verdana" w:eastAsia="Calibri" w:hAnsi="Verdana" w:cs="Times New Roman"/>
                <w:sz w:val="20"/>
              </w:rPr>
            </w:pPr>
            <w:r w:rsidRPr="002A6C34">
              <w:rPr>
                <w:rFonts w:ascii="Verdana" w:eastAsia="Calibri" w:hAnsi="Verdana" w:cs="Times New Roman"/>
                <w:noProof/>
                <w:sz w:val="20"/>
              </w:rPr>
              <w:drawing>
                <wp:inline distT="0" distB="0" distL="0" distR="0" wp14:anchorId="69734C9D" wp14:editId="074F11B5">
                  <wp:extent cx="3054350" cy="2291080"/>
                  <wp:effectExtent l="0" t="0" r="0" b="0"/>
                  <wp:docPr id="7232" name="Picture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31EDB2B4" w14:textId="5C94B577" w:rsidR="001F5629" w:rsidRPr="00EF62B7" w:rsidRDefault="001F5629" w:rsidP="001F5629">
            <w:pPr>
              <w:rPr>
                <w:rFonts w:ascii="Arial" w:eastAsia="Calibri" w:hAnsi="Arial" w:cs="Arial"/>
                <w:sz w:val="24"/>
                <w:szCs w:val="24"/>
              </w:rPr>
            </w:pPr>
            <w:r w:rsidRPr="00EF62B7">
              <w:rPr>
                <w:rFonts w:ascii="Arial" w:eastAsia="Calibri" w:hAnsi="Arial" w:cs="Arial"/>
                <w:b/>
                <w:sz w:val="24"/>
                <w:szCs w:val="24"/>
              </w:rPr>
              <w:t>DISPLAY</w:t>
            </w:r>
            <w:r w:rsidRPr="00EF62B7">
              <w:rPr>
                <w:rFonts w:ascii="Arial" w:eastAsia="Calibri" w:hAnsi="Arial" w:cs="Arial"/>
                <w:sz w:val="24"/>
                <w:szCs w:val="24"/>
              </w:rPr>
              <w:t xml:space="preserve"> slide </w:t>
            </w:r>
            <w:r w:rsidRPr="00EF62B7">
              <w:rPr>
                <w:rFonts w:ascii="Arial" w:eastAsia="Calibri" w:hAnsi="Arial" w:cs="Arial"/>
                <w:b/>
                <w:sz w:val="24"/>
                <w:szCs w:val="24"/>
              </w:rPr>
              <w:t>2</w:t>
            </w:r>
            <w:r w:rsidR="00391555">
              <w:rPr>
                <w:rFonts w:ascii="Arial" w:eastAsia="Calibri" w:hAnsi="Arial" w:cs="Arial"/>
                <w:b/>
                <w:sz w:val="24"/>
                <w:szCs w:val="24"/>
              </w:rPr>
              <w:t>3</w:t>
            </w:r>
            <w:r w:rsidRPr="00EF62B7">
              <w:rPr>
                <w:rFonts w:ascii="Arial" w:eastAsia="Calibri" w:hAnsi="Arial" w:cs="Arial"/>
                <w:sz w:val="24"/>
                <w:szCs w:val="24"/>
              </w:rPr>
              <w:t xml:space="preserve"> </w:t>
            </w:r>
          </w:p>
          <w:p w14:paraId="06ED70DF" w14:textId="77777777" w:rsidR="001F5629" w:rsidRPr="00EF62B7" w:rsidRDefault="001F5629" w:rsidP="001F5629">
            <w:pPr>
              <w:rPr>
                <w:rFonts w:ascii="Arial" w:eastAsia="Calibri" w:hAnsi="Arial" w:cs="Arial"/>
                <w:sz w:val="24"/>
                <w:szCs w:val="24"/>
              </w:rPr>
            </w:pPr>
          </w:p>
          <w:p w14:paraId="5E0FC771" w14:textId="2A25CC56" w:rsidR="00CC1530" w:rsidRPr="00C15CF0" w:rsidRDefault="00C15CF0" w:rsidP="00CC1530">
            <w:pPr>
              <w:pStyle w:val="QSTBody"/>
              <w:jc w:val="left"/>
              <w:rPr>
                <w:rFonts w:ascii="Arial" w:hAnsi="Arial" w:cs="Arial"/>
                <w:bCs/>
                <w:sz w:val="24"/>
                <w:szCs w:val="24"/>
              </w:rPr>
            </w:pPr>
            <w:r>
              <w:rPr>
                <w:rFonts w:ascii="Arial" w:hAnsi="Arial" w:cs="Arial"/>
                <w:b/>
                <w:sz w:val="24"/>
                <w:szCs w:val="24"/>
              </w:rPr>
              <w:t xml:space="preserve">EXPLAIN </w:t>
            </w:r>
            <w:r>
              <w:rPr>
                <w:rFonts w:ascii="Arial" w:hAnsi="Arial" w:cs="Arial"/>
                <w:bCs/>
                <w:sz w:val="24"/>
                <w:szCs w:val="24"/>
              </w:rPr>
              <w:t>that the letters will be automatically generated and review the list of letters that will be generated within this Work Product.</w:t>
            </w:r>
          </w:p>
          <w:p w14:paraId="1E632F3E" w14:textId="77777777" w:rsidR="001F5629" w:rsidRPr="001F5629" w:rsidRDefault="001F5629" w:rsidP="001F5629">
            <w:pPr>
              <w:spacing w:before="120" w:after="120" w:line="276" w:lineRule="auto"/>
              <w:rPr>
                <w:rFonts w:ascii="Arial" w:eastAsia="Calibri" w:hAnsi="Arial" w:cs="Arial"/>
                <w:sz w:val="24"/>
                <w:szCs w:val="24"/>
              </w:rPr>
            </w:pPr>
          </w:p>
        </w:tc>
      </w:tr>
      <w:tr w:rsidR="001F5629" w:rsidRPr="001F5629" w14:paraId="647633EF" w14:textId="77777777" w:rsidTr="00236C95">
        <w:trPr>
          <w:cantSplit/>
          <w:jc w:val="center"/>
        </w:trPr>
        <w:tc>
          <w:tcPr>
            <w:tcW w:w="5040" w:type="dxa"/>
            <w:gridSpan w:val="2"/>
            <w:tcBorders>
              <w:right w:val="dashSmallGap" w:sz="4" w:space="0" w:color="auto"/>
            </w:tcBorders>
            <w:vAlign w:val="center"/>
          </w:tcPr>
          <w:p w14:paraId="5CCF78FB" w14:textId="733C9C00" w:rsidR="001F5629" w:rsidRPr="001F5629" w:rsidRDefault="002A6C34" w:rsidP="001F5629">
            <w:pPr>
              <w:spacing w:before="120" w:after="120" w:line="276" w:lineRule="auto"/>
              <w:rPr>
                <w:rFonts w:ascii="Verdana" w:eastAsia="Calibri" w:hAnsi="Verdana" w:cs="Times New Roman"/>
                <w:sz w:val="20"/>
              </w:rPr>
            </w:pPr>
            <w:r w:rsidRPr="002A6C34">
              <w:rPr>
                <w:rFonts w:ascii="Verdana" w:eastAsia="Calibri" w:hAnsi="Verdana" w:cs="Times New Roman"/>
                <w:noProof/>
                <w:sz w:val="20"/>
              </w:rPr>
              <w:drawing>
                <wp:inline distT="0" distB="0" distL="0" distR="0" wp14:anchorId="77399A5E" wp14:editId="77E3F76A">
                  <wp:extent cx="3054350" cy="2291080"/>
                  <wp:effectExtent l="0" t="0" r="0" b="0"/>
                  <wp:docPr id="7235" name="Picture 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1E611911" w14:textId="0A585FC8"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2</w:t>
            </w:r>
            <w:r w:rsidR="00391555">
              <w:rPr>
                <w:rFonts w:ascii="Arial" w:eastAsia="Calibri" w:hAnsi="Arial" w:cs="Arial"/>
                <w:b/>
                <w:sz w:val="24"/>
                <w:szCs w:val="24"/>
              </w:rPr>
              <w:t>4</w:t>
            </w:r>
            <w:r w:rsidRPr="001F5629">
              <w:rPr>
                <w:rFonts w:ascii="Arial" w:eastAsia="Calibri" w:hAnsi="Arial" w:cs="Arial"/>
                <w:sz w:val="24"/>
                <w:szCs w:val="24"/>
              </w:rPr>
              <w:br/>
              <w:t xml:space="preserve">  </w:t>
            </w:r>
          </w:p>
          <w:p w14:paraId="0E0B5986" w14:textId="51644A5C" w:rsidR="001F5629" w:rsidRPr="001F5629" w:rsidRDefault="00B603F0" w:rsidP="001F5629">
            <w:pPr>
              <w:spacing w:before="120" w:after="120"/>
              <w:rPr>
                <w:rFonts w:ascii="Arial" w:eastAsia="Calibri" w:hAnsi="Arial" w:cs="Arial"/>
                <w:b/>
                <w:sz w:val="24"/>
                <w:szCs w:val="24"/>
              </w:rPr>
            </w:pPr>
            <w:r>
              <w:rPr>
                <w:rFonts w:ascii="Arial" w:hAnsi="Arial" w:cs="Arial"/>
                <w:b/>
                <w:sz w:val="24"/>
                <w:szCs w:val="24"/>
              </w:rPr>
              <w:t xml:space="preserve">REVIEW </w:t>
            </w:r>
            <w:r w:rsidR="005F7902">
              <w:rPr>
                <w:rFonts w:ascii="Arial" w:hAnsi="Arial" w:cs="Arial"/>
                <w:bCs/>
                <w:sz w:val="24"/>
                <w:szCs w:val="24"/>
              </w:rPr>
              <w:t xml:space="preserve">the Section 107 letter </w:t>
            </w:r>
            <w:r w:rsidR="004C3BBA">
              <w:rPr>
                <w:rFonts w:ascii="Arial" w:hAnsi="Arial" w:cs="Arial"/>
                <w:bCs/>
                <w:sz w:val="24"/>
                <w:szCs w:val="24"/>
              </w:rPr>
              <w:t>content</w:t>
            </w:r>
            <w:r>
              <w:rPr>
                <w:rFonts w:ascii="Arial" w:hAnsi="Arial" w:cs="Arial"/>
                <w:bCs/>
                <w:sz w:val="24"/>
                <w:szCs w:val="24"/>
              </w:rPr>
              <w:t>.</w:t>
            </w:r>
          </w:p>
        </w:tc>
      </w:tr>
      <w:tr w:rsidR="001F5629" w:rsidRPr="001F5629" w14:paraId="027CF488" w14:textId="77777777" w:rsidTr="00236C95">
        <w:trPr>
          <w:cantSplit/>
          <w:jc w:val="center"/>
        </w:trPr>
        <w:tc>
          <w:tcPr>
            <w:tcW w:w="5040" w:type="dxa"/>
            <w:gridSpan w:val="2"/>
            <w:tcBorders>
              <w:right w:val="dashSmallGap" w:sz="4" w:space="0" w:color="auto"/>
            </w:tcBorders>
            <w:vAlign w:val="center"/>
          </w:tcPr>
          <w:p w14:paraId="25B331E4" w14:textId="3D5D011D" w:rsidR="001F5629" w:rsidRPr="001F5629" w:rsidRDefault="00163ED9" w:rsidP="001F5629">
            <w:pPr>
              <w:spacing w:before="120" w:after="120"/>
              <w:jc w:val="both"/>
              <w:rPr>
                <w:rFonts w:ascii="Verdana" w:eastAsia="Calibri" w:hAnsi="Verdana" w:cs="Times New Roman"/>
                <w:bCs/>
                <w:sz w:val="20"/>
              </w:rPr>
            </w:pPr>
            <w:r w:rsidRPr="00163ED9">
              <w:rPr>
                <w:rFonts w:ascii="Verdana" w:eastAsia="Calibri" w:hAnsi="Verdana" w:cs="Times New Roman"/>
                <w:bCs/>
                <w:noProof/>
                <w:sz w:val="20"/>
              </w:rPr>
              <w:lastRenderedPageBreak/>
              <w:drawing>
                <wp:inline distT="0" distB="0" distL="0" distR="0" wp14:anchorId="34009179" wp14:editId="14D9A3EE">
                  <wp:extent cx="3054350" cy="2291080"/>
                  <wp:effectExtent l="0" t="0" r="0" b="0"/>
                  <wp:docPr id="7253" name="Picture 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668DB80A" w14:textId="0DB6FBFE" w:rsidR="001F5629" w:rsidRPr="001F5629" w:rsidRDefault="001F5629" w:rsidP="001F5629">
            <w:pPr>
              <w:spacing w:line="276" w:lineRule="auto"/>
              <w:rPr>
                <w:rFonts w:ascii="Arial" w:eastAsia="Times New Roman" w:hAnsi="Arial" w:cs="Arial"/>
                <w:bCs/>
                <w:sz w:val="24"/>
                <w:szCs w:val="24"/>
              </w:rPr>
            </w:pPr>
            <w:r w:rsidRPr="001F5629">
              <w:rPr>
                <w:rFonts w:ascii="Arial" w:eastAsia="Times New Roman" w:hAnsi="Arial" w:cs="Arial"/>
                <w:b/>
                <w:bCs/>
                <w:sz w:val="24"/>
                <w:szCs w:val="24"/>
              </w:rPr>
              <w:t xml:space="preserve">DISPLAY </w:t>
            </w:r>
            <w:r w:rsidRPr="001F5629">
              <w:rPr>
                <w:rFonts w:ascii="Arial" w:eastAsia="Times New Roman" w:hAnsi="Arial" w:cs="Arial"/>
                <w:bCs/>
                <w:sz w:val="24"/>
                <w:szCs w:val="24"/>
              </w:rPr>
              <w:t xml:space="preserve">slide </w:t>
            </w:r>
            <w:r w:rsidR="000C7A6D">
              <w:rPr>
                <w:rFonts w:ascii="Arial" w:eastAsia="Times New Roman" w:hAnsi="Arial" w:cs="Arial"/>
                <w:b/>
                <w:bCs/>
                <w:sz w:val="24"/>
                <w:szCs w:val="24"/>
              </w:rPr>
              <w:t>2</w:t>
            </w:r>
            <w:r w:rsidR="00391555">
              <w:rPr>
                <w:rFonts w:ascii="Arial" w:eastAsia="Times New Roman" w:hAnsi="Arial" w:cs="Arial"/>
                <w:b/>
                <w:bCs/>
                <w:sz w:val="24"/>
                <w:szCs w:val="24"/>
              </w:rPr>
              <w:t>5</w:t>
            </w:r>
          </w:p>
          <w:p w14:paraId="65DA4B05" w14:textId="34970180" w:rsidR="001F5629" w:rsidRPr="00207FF3" w:rsidRDefault="00207FF3" w:rsidP="001F5629">
            <w:pPr>
              <w:spacing w:before="120" w:after="120" w:line="276" w:lineRule="auto"/>
              <w:rPr>
                <w:rFonts w:ascii="Verdana" w:eastAsia="Calibri" w:hAnsi="Verdana" w:cs="Times New Roman"/>
                <w:bCs/>
                <w:sz w:val="24"/>
                <w:szCs w:val="24"/>
              </w:rPr>
            </w:pPr>
            <w:r>
              <w:rPr>
                <w:rFonts w:ascii="Arial" w:hAnsi="Arial" w:cs="Arial"/>
                <w:b/>
                <w:sz w:val="24"/>
                <w:szCs w:val="24"/>
              </w:rPr>
              <w:t xml:space="preserve">REVIEW </w:t>
            </w:r>
            <w:r>
              <w:rPr>
                <w:rFonts w:ascii="Arial" w:hAnsi="Arial" w:cs="Arial"/>
                <w:bCs/>
                <w:sz w:val="24"/>
                <w:szCs w:val="24"/>
              </w:rPr>
              <w:t>the Section 107 content update to the COWC letter, emphasizing that only students who have been overpaid will receive this letter to explain that their overpayments are being reviewed.</w:t>
            </w:r>
          </w:p>
        </w:tc>
      </w:tr>
      <w:tr w:rsidR="001F5629" w:rsidRPr="001F5629" w14:paraId="37461E2B" w14:textId="77777777" w:rsidTr="00236C95">
        <w:trPr>
          <w:cantSplit/>
          <w:jc w:val="center"/>
        </w:trPr>
        <w:tc>
          <w:tcPr>
            <w:tcW w:w="5040" w:type="dxa"/>
            <w:gridSpan w:val="2"/>
            <w:tcBorders>
              <w:right w:val="dashSmallGap" w:sz="4" w:space="0" w:color="auto"/>
            </w:tcBorders>
            <w:vAlign w:val="center"/>
          </w:tcPr>
          <w:p w14:paraId="0EBDC699" w14:textId="64AFB3DC" w:rsidR="001F5629" w:rsidRPr="001F5629" w:rsidRDefault="00163ED9" w:rsidP="001F5629">
            <w:pPr>
              <w:spacing w:before="120" w:after="120"/>
              <w:jc w:val="both"/>
              <w:rPr>
                <w:rFonts w:ascii="Verdana" w:eastAsia="Calibri" w:hAnsi="Verdana" w:cs="Times New Roman"/>
                <w:noProof/>
              </w:rPr>
            </w:pPr>
            <w:r w:rsidRPr="00163ED9">
              <w:rPr>
                <w:rFonts w:ascii="Verdana" w:eastAsia="Calibri" w:hAnsi="Verdana" w:cs="Times New Roman"/>
                <w:noProof/>
              </w:rPr>
              <w:drawing>
                <wp:inline distT="0" distB="0" distL="0" distR="0" wp14:anchorId="4393F562" wp14:editId="1E39911D">
                  <wp:extent cx="3054350" cy="2291080"/>
                  <wp:effectExtent l="0" t="0" r="0" b="0"/>
                  <wp:docPr id="7256" name="Picture 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2178901C" w14:textId="2749F8A1"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2</w:t>
            </w:r>
            <w:r w:rsidR="00391555">
              <w:rPr>
                <w:rFonts w:ascii="Arial" w:eastAsia="Calibri" w:hAnsi="Arial" w:cs="Arial"/>
                <w:b/>
                <w:sz w:val="24"/>
                <w:szCs w:val="24"/>
              </w:rPr>
              <w:t>6</w:t>
            </w:r>
          </w:p>
          <w:p w14:paraId="293D5951" w14:textId="77777777" w:rsidR="001F5629" w:rsidRPr="001F5629" w:rsidRDefault="001F5629" w:rsidP="001F5629">
            <w:pPr>
              <w:rPr>
                <w:rFonts w:ascii="Arial" w:eastAsia="Calibri" w:hAnsi="Arial" w:cs="Arial"/>
                <w:b/>
                <w:sz w:val="24"/>
                <w:szCs w:val="24"/>
              </w:rPr>
            </w:pPr>
          </w:p>
          <w:p w14:paraId="3198356B" w14:textId="3B6D6E00" w:rsidR="001F5629" w:rsidRPr="001F5629" w:rsidRDefault="00207FF3" w:rsidP="001F5629">
            <w:pPr>
              <w:rPr>
                <w:rFonts w:ascii="Arial" w:eastAsia="Calibri" w:hAnsi="Arial" w:cs="Arial"/>
                <w:b/>
                <w:sz w:val="24"/>
                <w:szCs w:val="24"/>
              </w:rPr>
            </w:pPr>
            <w:r>
              <w:rPr>
                <w:rFonts w:ascii="Arial" w:hAnsi="Arial" w:cs="Arial"/>
                <w:b/>
                <w:sz w:val="24"/>
                <w:szCs w:val="24"/>
              </w:rPr>
              <w:t xml:space="preserve">REVIEW </w:t>
            </w:r>
            <w:r>
              <w:rPr>
                <w:rFonts w:ascii="Arial" w:hAnsi="Arial" w:cs="Arial"/>
                <w:bCs/>
                <w:sz w:val="24"/>
                <w:szCs w:val="24"/>
              </w:rPr>
              <w:t>the key takeaways</w:t>
            </w:r>
            <w:r w:rsidR="00B603F0">
              <w:rPr>
                <w:rFonts w:ascii="Arial" w:hAnsi="Arial" w:cs="Arial"/>
                <w:sz w:val="24"/>
                <w:szCs w:val="24"/>
              </w:rPr>
              <w:t>.</w:t>
            </w:r>
          </w:p>
        </w:tc>
      </w:tr>
      <w:tr w:rsidR="001F5629" w:rsidRPr="001F5629" w14:paraId="562E4906" w14:textId="77777777" w:rsidTr="00236C95">
        <w:trPr>
          <w:cantSplit/>
          <w:jc w:val="center"/>
        </w:trPr>
        <w:tc>
          <w:tcPr>
            <w:tcW w:w="5040" w:type="dxa"/>
            <w:gridSpan w:val="2"/>
            <w:tcBorders>
              <w:right w:val="dashSmallGap" w:sz="4" w:space="0" w:color="auto"/>
            </w:tcBorders>
            <w:vAlign w:val="center"/>
          </w:tcPr>
          <w:p w14:paraId="1800185D" w14:textId="4A8190E0" w:rsidR="001F5629" w:rsidRPr="001F5629" w:rsidRDefault="00E403B2" w:rsidP="001F5629">
            <w:pPr>
              <w:spacing w:before="120" w:after="120"/>
              <w:jc w:val="both"/>
              <w:rPr>
                <w:rFonts w:ascii="Verdana" w:eastAsia="Calibri" w:hAnsi="Verdana" w:cs="Times New Roman"/>
                <w:bCs/>
                <w:sz w:val="20"/>
              </w:rPr>
            </w:pPr>
            <w:r w:rsidRPr="00E403B2">
              <w:rPr>
                <w:rFonts w:ascii="Verdana" w:eastAsia="Calibri" w:hAnsi="Verdana" w:cs="Times New Roman"/>
                <w:bCs/>
                <w:noProof/>
                <w:sz w:val="20"/>
              </w:rPr>
              <w:drawing>
                <wp:inline distT="0" distB="0" distL="0" distR="0" wp14:anchorId="679FABDA" wp14:editId="7390B929">
                  <wp:extent cx="3054350" cy="2291080"/>
                  <wp:effectExtent l="0" t="0" r="0" b="0"/>
                  <wp:docPr id="7258" name="Picture 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56B358DD" w14:textId="6FFE4723"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A92282">
              <w:rPr>
                <w:rFonts w:ascii="Arial" w:eastAsia="Calibri" w:hAnsi="Arial" w:cs="Arial"/>
                <w:b/>
                <w:sz w:val="24"/>
                <w:szCs w:val="24"/>
              </w:rPr>
              <w:t>2</w:t>
            </w:r>
            <w:r w:rsidR="00391555">
              <w:rPr>
                <w:rFonts w:ascii="Arial" w:eastAsia="Calibri" w:hAnsi="Arial" w:cs="Arial"/>
                <w:b/>
                <w:sz w:val="24"/>
                <w:szCs w:val="24"/>
              </w:rPr>
              <w:t>7</w:t>
            </w:r>
          </w:p>
          <w:p w14:paraId="3964EF27" w14:textId="77777777" w:rsidR="001F5629" w:rsidRPr="001F5629" w:rsidRDefault="001F5629" w:rsidP="001F5629">
            <w:pPr>
              <w:rPr>
                <w:rFonts w:ascii="Arial" w:eastAsia="Calibri" w:hAnsi="Arial" w:cs="Arial"/>
                <w:b/>
                <w:sz w:val="24"/>
                <w:szCs w:val="24"/>
              </w:rPr>
            </w:pPr>
          </w:p>
          <w:p w14:paraId="70376EFA" w14:textId="24556AB5" w:rsidR="00B603F0" w:rsidRPr="00207FF3" w:rsidRDefault="00207FF3" w:rsidP="00B603F0">
            <w:pPr>
              <w:pStyle w:val="QSTBody"/>
              <w:spacing w:before="0" w:after="0"/>
              <w:jc w:val="left"/>
              <w:rPr>
                <w:rFonts w:ascii="Arial" w:hAnsi="Arial" w:cs="Arial"/>
                <w:bCs/>
                <w:sz w:val="24"/>
                <w:szCs w:val="24"/>
              </w:rPr>
            </w:pPr>
            <w:r>
              <w:rPr>
                <w:rFonts w:ascii="Arial" w:hAnsi="Arial" w:cs="Arial"/>
                <w:b/>
                <w:sz w:val="24"/>
                <w:szCs w:val="24"/>
              </w:rPr>
              <w:t xml:space="preserve">SHARE </w:t>
            </w:r>
            <w:r>
              <w:rPr>
                <w:rFonts w:ascii="Arial" w:hAnsi="Arial" w:cs="Arial"/>
                <w:bCs/>
                <w:sz w:val="24"/>
                <w:szCs w:val="24"/>
              </w:rPr>
              <w:t>the names of the UAT SMEs that helped test this new functionality</w:t>
            </w:r>
            <w:r w:rsidR="006678D4">
              <w:rPr>
                <w:rFonts w:ascii="Arial" w:hAnsi="Arial" w:cs="Arial"/>
                <w:bCs/>
                <w:sz w:val="24"/>
                <w:szCs w:val="24"/>
              </w:rPr>
              <w:t>.</w:t>
            </w:r>
          </w:p>
          <w:p w14:paraId="19A9556C" w14:textId="77777777" w:rsidR="001F5629" w:rsidRPr="001F5629" w:rsidRDefault="001F5629" w:rsidP="001F5629">
            <w:pPr>
              <w:spacing w:before="120" w:after="120"/>
              <w:rPr>
                <w:rFonts w:ascii="Arial" w:eastAsia="Calibri" w:hAnsi="Arial" w:cs="Arial"/>
                <w:sz w:val="24"/>
                <w:szCs w:val="24"/>
              </w:rPr>
            </w:pPr>
          </w:p>
          <w:p w14:paraId="103ED998" w14:textId="77777777" w:rsidR="001F5629" w:rsidRPr="001F5629" w:rsidRDefault="001F5629" w:rsidP="001F5629">
            <w:pPr>
              <w:rPr>
                <w:rFonts w:ascii="Verdana" w:eastAsia="Calibri" w:hAnsi="Verdana" w:cs="Times New Roman"/>
                <w:b/>
                <w:sz w:val="20"/>
              </w:rPr>
            </w:pPr>
          </w:p>
        </w:tc>
      </w:tr>
      <w:tr w:rsidR="001F5629" w:rsidRPr="001F5629" w14:paraId="2C5CA2E2" w14:textId="77777777" w:rsidTr="00236C95">
        <w:trPr>
          <w:cantSplit/>
          <w:jc w:val="center"/>
        </w:trPr>
        <w:tc>
          <w:tcPr>
            <w:tcW w:w="5040" w:type="dxa"/>
            <w:gridSpan w:val="2"/>
            <w:tcBorders>
              <w:right w:val="dashSmallGap" w:sz="4" w:space="0" w:color="auto"/>
            </w:tcBorders>
            <w:vAlign w:val="center"/>
          </w:tcPr>
          <w:p w14:paraId="48B45CD8" w14:textId="5A30FB4E" w:rsidR="001F5629" w:rsidRPr="001F5629" w:rsidRDefault="00532AF9" w:rsidP="001F5629">
            <w:pPr>
              <w:spacing w:before="120" w:after="120"/>
              <w:jc w:val="both"/>
              <w:rPr>
                <w:rFonts w:ascii="Verdana" w:eastAsia="Calibri" w:hAnsi="Verdana" w:cs="Times New Roman"/>
                <w:bCs/>
                <w:noProof/>
                <w:sz w:val="20"/>
              </w:rPr>
            </w:pPr>
            <w:r w:rsidRPr="00532AF9">
              <w:rPr>
                <w:rFonts w:ascii="Verdana" w:eastAsia="Calibri" w:hAnsi="Verdana" w:cs="Times New Roman"/>
                <w:bCs/>
                <w:noProof/>
                <w:sz w:val="20"/>
              </w:rPr>
              <w:lastRenderedPageBreak/>
              <w:drawing>
                <wp:inline distT="0" distB="0" distL="0" distR="0" wp14:anchorId="2425BBF3" wp14:editId="56A8203C">
                  <wp:extent cx="3054350" cy="2291080"/>
                  <wp:effectExtent l="0" t="0" r="0" b="0"/>
                  <wp:docPr id="7259" name="Picture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4A5AB95D" w14:textId="44947678"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A92282">
              <w:rPr>
                <w:rFonts w:ascii="Arial" w:eastAsia="Calibri" w:hAnsi="Arial" w:cs="Arial"/>
                <w:b/>
                <w:sz w:val="24"/>
                <w:szCs w:val="24"/>
              </w:rPr>
              <w:t>2</w:t>
            </w:r>
            <w:r w:rsidR="00391555">
              <w:rPr>
                <w:rFonts w:ascii="Arial" w:eastAsia="Calibri" w:hAnsi="Arial" w:cs="Arial"/>
                <w:b/>
                <w:sz w:val="24"/>
                <w:szCs w:val="24"/>
              </w:rPr>
              <w:t>8</w:t>
            </w:r>
          </w:p>
          <w:p w14:paraId="1585F809" w14:textId="77777777" w:rsidR="001F5629" w:rsidRPr="001F5629" w:rsidRDefault="001F5629" w:rsidP="001F5629">
            <w:pPr>
              <w:rPr>
                <w:rFonts w:ascii="Arial" w:eastAsia="Calibri" w:hAnsi="Arial" w:cs="Arial"/>
                <w:b/>
                <w:sz w:val="24"/>
                <w:szCs w:val="24"/>
              </w:rPr>
            </w:pPr>
          </w:p>
          <w:p w14:paraId="4F891D2D" w14:textId="0ABFB91F" w:rsidR="00B603F0" w:rsidRDefault="006678D4" w:rsidP="00B603F0">
            <w:pPr>
              <w:pStyle w:val="QSTBody"/>
              <w:spacing w:before="0" w:after="0"/>
              <w:jc w:val="left"/>
              <w:rPr>
                <w:rFonts w:ascii="Arial" w:hAnsi="Arial" w:cs="Arial"/>
                <w:sz w:val="24"/>
                <w:szCs w:val="24"/>
              </w:rPr>
            </w:pPr>
            <w:r>
              <w:rPr>
                <w:rFonts w:ascii="Arial" w:hAnsi="Arial" w:cs="Arial"/>
                <w:b/>
                <w:sz w:val="24"/>
                <w:szCs w:val="24"/>
              </w:rPr>
              <w:t xml:space="preserve">REVIEW </w:t>
            </w:r>
            <w:r>
              <w:rPr>
                <w:rFonts w:ascii="Arial" w:hAnsi="Arial" w:cs="Arial"/>
                <w:bCs/>
                <w:sz w:val="24"/>
                <w:szCs w:val="24"/>
              </w:rPr>
              <w:t>the post training requirements</w:t>
            </w:r>
            <w:r w:rsidR="00B603F0">
              <w:rPr>
                <w:rFonts w:ascii="Arial" w:hAnsi="Arial" w:cs="Arial"/>
                <w:sz w:val="24"/>
                <w:szCs w:val="24"/>
              </w:rPr>
              <w:t xml:space="preserve">. </w:t>
            </w:r>
          </w:p>
          <w:p w14:paraId="5A31321F" w14:textId="77777777" w:rsidR="001F5629" w:rsidRPr="001F5629" w:rsidRDefault="001F5629" w:rsidP="001F5629">
            <w:pPr>
              <w:rPr>
                <w:rFonts w:ascii="Arial" w:eastAsia="Calibri" w:hAnsi="Arial" w:cs="Arial"/>
                <w:b/>
                <w:sz w:val="24"/>
                <w:szCs w:val="24"/>
              </w:rPr>
            </w:pPr>
          </w:p>
        </w:tc>
      </w:tr>
      <w:tr w:rsidR="001F5629" w:rsidRPr="001F5629" w14:paraId="68679C7D" w14:textId="77777777" w:rsidTr="00236C95">
        <w:trPr>
          <w:cantSplit/>
          <w:jc w:val="center"/>
        </w:trPr>
        <w:tc>
          <w:tcPr>
            <w:tcW w:w="5040" w:type="dxa"/>
            <w:gridSpan w:val="2"/>
            <w:tcBorders>
              <w:right w:val="dashSmallGap" w:sz="4" w:space="0" w:color="auto"/>
            </w:tcBorders>
            <w:vAlign w:val="center"/>
          </w:tcPr>
          <w:p w14:paraId="78E186D9" w14:textId="4705D285" w:rsidR="001F5629" w:rsidRPr="001F5629" w:rsidRDefault="00532AF9" w:rsidP="001F5629">
            <w:pPr>
              <w:spacing w:before="120" w:after="120"/>
              <w:jc w:val="both"/>
              <w:rPr>
                <w:rFonts w:ascii="Verdana" w:eastAsia="Calibri" w:hAnsi="Verdana" w:cs="Times New Roman"/>
                <w:noProof/>
              </w:rPr>
            </w:pPr>
            <w:r w:rsidRPr="00532AF9">
              <w:rPr>
                <w:rFonts w:ascii="Verdana" w:eastAsia="Calibri" w:hAnsi="Verdana" w:cs="Times New Roman"/>
                <w:noProof/>
              </w:rPr>
              <w:drawing>
                <wp:inline distT="0" distB="0" distL="0" distR="0" wp14:anchorId="456A1E98" wp14:editId="132484BD">
                  <wp:extent cx="3054350" cy="2291080"/>
                  <wp:effectExtent l="0" t="0" r="0" b="0"/>
                  <wp:docPr id="7260" name="Picture 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7EFF2F5C" w14:textId="04CEAFD2"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A92282">
              <w:rPr>
                <w:rFonts w:ascii="Arial" w:eastAsia="Calibri" w:hAnsi="Arial" w:cs="Arial"/>
                <w:b/>
                <w:sz w:val="24"/>
                <w:szCs w:val="24"/>
              </w:rPr>
              <w:t>2</w:t>
            </w:r>
            <w:r w:rsidR="00391555">
              <w:rPr>
                <w:rFonts w:ascii="Arial" w:eastAsia="Calibri" w:hAnsi="Arial" w:cs="Arial"/>
                <w:b/>
                <w:sz w:val="24"/>
                <w:szCs w:val="24"/>
              </w:rPr>
              <w:t>9</w:t>
            </w:r>
          </w:p>
          <w:p w14:paraId="1EC8D86E" w14:textId="77777777" w:rsidR="001F5629" w:rsidRPr="001F5629" w:rsidRDefault="001F5629" w:rsidP="001F5629">
            <w:pPr>
              <w:rPr>
                <w:rFonts w:ascii="Arial" w:eastAsia="Calibri" w:hAnsi="Arial" w:cs="Arial"/>
                <w:b/>
                <w:sz w:val="24"/>
                <w:szCs w:val="24"/>
              </w:rPr>
            </w:pPr>
          </w:p>
          <w:p w14:paraId="1A23BF1E" w14:textId="3F065987" w:rsidR="001F5629" w:rsidRPr="006678D4" w:rsidRDefault="006678D4" w:rsidP="001F5629">
            <w:pPr>
              <w:rPr>
                <w:rFonts w:ascii="Arial" w:eastAsia="Calibri" w:hAnsi="Arial" w:cs="Arial"/>
                <w:bCs/>
                <w:sz w:val="24"/>
                <w:szCs w:val="24"/>
              </w:rPr>
            </w:pPr>
            <w:r>
              <w:rPr>
                <w:rFonts w:ascii="Arial" w:hAnsi="Arial" w:cs="Arial"/>
                <w:b/>
                <w:sz w:val="24"/>
                <w:szCs w:val="24"/>
              </w:rPr>
              <w:t xml:space="preserve">THANK </w:t>
            </w:r>
            <w:r>
              <w:rPr>
                <w:rFonts w:ascii="Arial" w:hAnsi="Arial" w:cs="Arial"/>
                <w:bCs/>
                <w:sz w:val="24"/>
                <w:szCs w:val="24"/>
              </w:rPr>
              <w:t>the trainees for their participation.</w:t>
            </w:r>
          </w:p>
        </w:tc>
      </w:tr>
    </w:tbl>
    <w:p w14:paraId="27669C0E" w14:textId="6D75902E" w:rsidR="001F5629" w:rsidRPr="001F5629" w:rsidRDefault="001F5629" w:rsidP="00532AF9"/>
    <w:sectPr w:rsidR="001F5629" w:rsidRPr="001F5629" w:rsidSect="00B90B1F">
      <w:headerReference w:type="default" r:id="rId44"/>
      <w:footerReference w:type="default" r:id="rId45"/>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0986D" w14:textId="77777777" w:rsidR="008B2C15" w:rsidRDefault="008B2C15" w:rsidP="001F5629">
      <w:pPr>
        <w:spacing w:after="0" w:line="240" w:lineRule="auto"/>
      </w:pPr>
      <w:r>
        <w:separator/>
      </w:r>
    </w:p>
  </w:endnote>
  <w:endnote w:type="continuationSeparator" w:id="0">
    <w:p w14:paraId="31C010DB" w14:textId="77777777" w:rsidR="008B2C15" w:rsidRDefault="008B2C15" w:rsidP="001F5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B23B3" w14:textId="77777777" w:rsidR="00391555" w:rsidRPr="001F5629" w:rsidRDefault="00391555" w:rsidP="001F5629">
    <w:pPr>
      <w:pStyle w:val="VBAILTCoverMisc"/>
      <w:spacing w:before="0" w:after="0"/>
      <w:rPr>
        <w:rFonts w:asciiTheme="minorHAnsi" w:hAnsiTheme="minorHAnsi" w:cstheme="minorHAnsi"/>
        <w:sz w:val="24"/>
      </w:rPr>
    </w:pPr>
    <w:r>
      <w:rPr>
        <w:rFonts w:asciiTheme="minorHAnsi" w:hAnsiTheme="minorHAnsi" w:cstheme="minorHAnsi"/>
        <w:sz w:val="24"/>
      </w:rPr>
      <w:t>March 2020</w:t>
    </w:r>
  </w:p>
  <w:p w14:paraId="3C455302" w14:textId="77777777" w:rsidR="00391555" w:rsidRPr="001F5629" w:rsidRDefault="00391555" w:rsidP="001F5629">
    <w:pPr>
      <w:pStyle w:val="VBAILTCoverMisc"/>
      <w:spacing w:before="0" w:after="0"/>
      <w:rPr>
        <w:rFonts w:asciiTheme="minorHAnsi" w:hAnsiTheme="minorHAnsi" w:cstheme="minorHAnsi"/>
        <w:sz w:val="24"/>
      </w:rPr>
    </w:pPr>
    <w:r w:rsidRPr="001F5629">
      <w:rPr>
        <w:rFonts w:asciiTheme="minorHAnsi" w:hAnsiTheme="minorHAnsi" w:cstheme="minorHAnsi"/>
        <w:sz w:val="24"/>
      </w:rPr>
      <w:t>Version 1.0</w:t>
    </w:r>
  </w:p>
  <w:p w14:paraId="4A8E4A6B" w14:textId="77777777" w:rsidR="00391555" w:rsidRDefault="00391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74AD1" w14:textId="77777777" w:rsidR="008B2C15" w:rsidRDefault="008B2C15" w:rsidP="001F5629">
      <w:pPr>
        <w:spacing w:after="0" w:line="240" w:lineRule="auto"/>
      </w:pPr>
      <w:r>
        <w:separator/>
      </w:r>
    </w:p>
  </w:footnote>
  <w:footnote w:type="continuationSeparator" w:id="0">
    <w:p w14:paraId="24C271C0" w14:textId="77777777" w:rsidR="008B2C15" w:rsidRDefault="008B2C15" w:rsidP="001F5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D1F66" w14:textId="77777777" w:rsidR="00391555" w:rsidRDefault="00391555" w:rsidP="00CC1530">
    <w:pPr>
      <w:pStyle w:val="Header"/>
      <w:jc w:val="center"/>
    </w:pPr>
    <w:r>
      <w:t>Section 107 Recertification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4629D"/>
    <w:multiLevelType w:val="hybridMultilevel"/>
    <w:tmpl w:val="D8722E4E"/>
    <w:lvl w:ilvl="0" w:tplc="E11CA6CA">
      <w:start w:val="1"/>
      <w:numFmt w:val="bullet"/>
      <w:lvlText w:val="•"/>
      <w:lvlJc w:val="left"/>
      <w:pPr>
        <w:tabs>
          <w:tab w:val="num" w:pos="720"/>
        </w:tabs>
        <w:ind w:left="720" w:hanging="360"/>
      </w:pPr>
      <w:rPr>
        <w:rFonts w:ascii="Arial" w:hAnsi="Arial" w:hint="default"/>
      </w:rPr>
    </w:lvl>
    <w:lvl w:ilvl="1" w:tplc="12664650" w:tentative="1">
      <w:start w:val="1"/>
      <w:numFmt w:val="bullet"/>
      <w:lvlText w:val="•"/>
      <w:lvlJc w:val="left"/>
      <w:pPr>
        <w:tabs>
          <w:tab w:val="num" w:pos="1440"/>
        </w:tabs>
        <w:ind w:left="1440" w:hanging="360"/>
      </w:pPr>
      <w:rPr>
        <w:rFonts w:ascii="Arial" w:hAnsi="Arial" w:hint="default"/>
      </w:rPr>
    </w:lvl>
    <w:lvl w:ilvl="2" w:tplc="EF9E46D8" w:tentative="1">
      <w:start w:val="1"/>
      <w:numFmt w:val="bullet"/>
      <w:lvlText w:val="•"/>
      <w:lvlJc w:val="left"/>
      <w:pPr>
        <w:tabs>
          <w:tab w:val="num" w:pos="2160"/>
        </w:tabs>
        <w:ind w:left="2160" w:hanging="360"/>
      </w:pPr>
      <w:rPr>
        <w:rFonts w:ascii="Arial" w:hAnsi="Arial" w:hint="default"/>
      </w:rPr>
    </w:lvl>
    <w:lvl w:ilvl="3" w:tplc="5C629CBA" w:tentative="1">
      <w:start w:val="1"/>
      <w:numFmt w:val="bullet"/>
      <w:lvlText w:val="•"/>
      <w:lvlJc w:val="left"/>
      <w:pPr>
        <w:tabs>
          <w:tab w:val="num" w:pos="2880"/>
        </w:tabs>
        <w:ind w:left="2880" w:hanging="360"/>
      </w:pPr>
      <w:rPr>
        <w:rFonts w:ascii="Arial" w:hAnsi="Arial" w:hint="default"/>
      </w:rPr>
    </w:lvl>
    <w:lvl w:ilvl="4" w:tplc="0568E824" w:tentative="1">
      <w:start w:val="1"/>
      <w:numFmt w:val="bullet"/>
      <w:lvlText w:val="•"/>
      <w:lvlJc w:val="left"/>
      <w:pPr>
        <w:tabs>
          <w:tab w:val="num" w:pos="3600"/>
        </w:tabs>
        <w:ind w:left="3600" w:hanging="360"/>
      </w:pPr>
      <w:rPr>
        <w:rFonts w:ascii="Arial" w:hAnsi="Arial" w:hint="default"/>
      </w:rPr>
    </w:lvl>
    <w:lvl w:ilvl="5" w:tplc="462C9BD4" w:tentative="1">
      <w:start w:val="1"/>
      <w:numFmt w:val="bullet"/>
      <w:lvlText w:val="•"/>
      <w:lvlJc w:val="left"/>
      <w:pPr>
        <w:tabs>
          <w:tab w:val="num" w:pos="4320"/>
        </w:tabs>
        <w:ind w:left="4320" w:hanging="360"/>
      </w:pPr>
      <w:rPr>
        <w:rFonts w:ascii="Arial" w:hAnsi="Arial" w:hint="default"/>
      </w:rPr>
    </w:lvl>
    <w:lvl w:ilvl="6" w:tplc="93F0C496" w:tentative="1">
      <w:start w:val="1"/>
      <w:numFmt w:val="bullet"/>
      <w:lvlText w:val="•"/>
      <w:lvlJc w:val="left"/>
      <w:pPr>
        <w:tabs>
          <w:tab w:val="num" w:pos="5040"/>
        </w:tabs>
        <w:ind w:left="5040" w:hanging="360"/>
      </w:pPr>
      <w:rPr>
        <w:rFonts w:ascii="Arial" w:hAnsi="Arial" w:hint="default"/>
      </w:rPr>
    </w:lvl>
    <w:lvl w:ilvl="7" w:tplc="2F227AFE" w:tentative="1">
      <w:start w:val="1"/>
      <w:numFmt w:val="bullet"/>
      <w:lvlText w:val="•"/>
      <w:lvlJc w:val="left"/>
      <w:pPr>
        <w:tabs>
          <w:tab w:val="num" w:pos="5760"/>
        </w:tabs>
        <w:ind w:left="5760" w:hanging="360"/>
      </w:pPr>
      <w:rPr>
        <w:rFonts w:ascii="Arial" w:hAnsi="Arial" w:hint="default"/>
      </w:rPr>
    </w:lvl>
    <w:lvl w:ilvl="8" w:tplc="0700C8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5B1202"/>
    <w:multiLevelType w:val="hybridMultilevel"/>
    <w:tmpl w:val="2794AD18"/>
    <w:lvl w:ilvl="0" w:tplc="0CD46796">
      <w:start w:val="1"/>
      <w:numFmt w:val="bullet"/>
      <w:lvlText w:val="•"/>
      <w:lvlJc w:val="left"/>
      <w:pPr>
        <w:tabs>
          <w:tab w:val="num" w:pos="720"/>
        </w:tabs>
        <w:ind w:left="720" w:hanging="360"/>
      </w:pPr>
      <w:rPr>
        <w:rFonts w:ascii="Arial" w:hAnsi="Arial" w:hint="default"/>
      </w:rPr>
    </w:lvl>
    <w:lvl w:ilvl="1" w:tplc="797CEE5E" w:tentative="1">
      <w:start w:val="1"/>
      <w:numFmt w:val="bullet"/>
      <w:lvlText w:val="•"/>
      <w:lvlJc w:val="left"/>
      <w:pPr>
        <w:tabs>
          <w:tab w:val="num" w:pos="1440"/>
        </w:tabs>
        <w:ind w:left="1440" w:hanging="360"/>
      </w:pPr>
      <w:rPr>
        <w:rFonts w:ascii="Arial" w:hAnsi="Arial" w:hint="default"/>
      </w:rPr>
    </w:lvl>
    <w:lvl w:ilvl="2" w:tplc="439E847A" w:tentative="1">
      <w:start w:val="1"/>
      <w:numFmt w:val="bullet"/>
      <w:lvlText w:val="•"/>
      <w:lvlJc w:val="left"/>
      <w:pPr>
        <w:tabs>
          <w:tab w:val="num" w:pos="2160"/>
        </w:tabs>
        <w:ind w:left="2160" w:hanging="360"/>
      </w:pPr>
      <w:rPr>
        <w:rFonts w:ascii="Arial" w:hAnsi="Arial" w:hint="default"/>
      </w:rPr>
    </w:lvl>
    <w:lvl w:ilvl="3" w:tplc="C44AE65C" w:tentative="1">
      <w:start w:val="1"/>
      <w:numFmt w:val="bullet"/>
      <w:lvlText w:val="•"/>
      <w:lvlJc w:val="left"/>
      <w:pPr>
        <w:tabs>
          <w:tab w:val="num" w:pos="2880"/>
        </w:tabs>
        <w:ind w:left="2880" w:hanging="360"/>
      </w:pPr>
      <w:rPr>
        <w:rFonts w:ascii="Arial" w:hAnsi="Arial" w:hint="default"/>
      </w:rPr>
    </w:lvl>
    <w:lvl w:ilvl="4" w:tplc="ED9897B0" w:tentative="1">
      <w:start w:val="1"/>
      <w:numFmt w:val="bullet"/>
      <w:lvlText w:val="•"/>
      <w:lvlJc w:val="left"/>
      <w:pPr>
        <w:tabs>
          <w:tab w:val="num" w:pos="3600"/>
        </w:tabs>
        <w:ind w:left="3600" w:hanging="360"/>
      </w:pPr>
      <w:rPr>
        <w:rFonts w:ascii="Arial" w:hAnsi="Arial" w:hint="default"/>
      </w:rPr>
    </w:lvl>
    <w:lvl w:ilvl="5" w:tplc="E51E6BE6" w:tentative="1">
      <w:start w:val="1"/>
      <w:numFmt w:val="bullet"/>
      <w:lvlText w:val="•"/>
      <w:lvlJc w:val="left"/>
      <w:pPr>
        <w:tabs>
          <w:tab w:val="num" w:pos="4320"/>
        </w:tabs>
        <w:ind w:left="4320" w:hanging="360"/>
      </w:pPr>
      <w:rPr>
        <w:rFonts w:ascii="Arial" w:hAnsi="Arial" w:hint="default"/>
      </w:rPr>
    </w:lvl>
    <w:lvl w:ilvl="6" w:tplc="C722ED02" w:tentative="1">
      <w:start w:val="1"/>
      <w:numFmt w:val="bullet"/>
      <w:lvlText w:val="•"/>
      <w:lvlJc w:val="left"/>
      <w:pPr>
        <w:tabs>
          <w:tab w:val="num" w:pos="5040"/>
        </w:tabs>
        <w:ind w:left="5040" w:hanging="360"/>
      </w:pPr>
      <w:rPr>
        <w:rFonts w:ascii="Arial" w:hAnsi="Arial" w:hint="default"/>
      </w:rPr>
    </w:lvl>
    <w:lvl w:ilvl="7" w:tplc="F4AE4AD6" w:tentative="1">
      <w:start w:val="1"/>
      <w:numFmt w:val="bullet"/>
      <w:lvlText w:val="•"/>
      <w:lvlJc w:val="left"/>
      <w:pPr>
        <w:tabs>
          <w:tab w:val="num" w:pos="5760"/>
        </w:tabs>
        <w:ind w:left="5760" w:hanging="360"/>
      </w:pPr>
      <w:rPr>
        <w:rFonts w:ascii="Arial" w:hAnsi="Arial" w:hint="default"/>
      </w:rPr>
    </w:lvl>
    <w:lvl w:ilvl="8" w:tplc="77AC6F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8E3748"/>
    <w:multiLevelType w:val="hybridMultilevel"/>
    <w:tmpl w:val="F284663A"/>
    <w:lvl w:ilvl="0" w:tplc="E848BF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9A793B"/>
    <w:multiLevelType w:val="hybridMultilevel"/>
    <w:tmpl w:val="4614EF1A"/>
    <w:lvl w:ilvl="0" w:tplc="3C0AAD88">
      <w:start w:val="1"/>
      <w:numFmt w:val="bullet"/>
      <w:lvlText w:val="•"/>
      <w:lvlJc w:val="left"/>
      <w:pPr>
        <w:tabs>
          <w:tab w:val="num" w:pos="720"/>
        </w:tabs>
        <w:ind w:left="720" w:hanging="360"/>
      </w:pPr>
      <w:rPr>
        <w:rFonts w:ascii="Arial" w:hAnsi="Arial" w:hint="default"/>
      </w:rPr>
    </w:lvl>
    <w:lvl w:ilvl="1" w:tplc="EBACEE4A" w:tentative="1">
      <w:start w:val="1"/>
      <w:numFmt w:val="bullet"/>
      <w:lvlText w:val="•"/>
      <w:lvlJc w:val="left"/>
      <w:pPr>
        <w:tabs>
          <w:tab w:val="num" w:pos="1440"/>
        </w:tabs>
        <w:ind w:left="1440" w:hanging="360"/>
      </w:pPr>
      <w:rPr>
        <w:rFonts w:ascii="Arial" w:hAnsi="Arial" w:hint="default"/>
      </w:rPr>
    </w:lvl>
    <w:lvl w:ilvl="2" w:tplc="3F60BB40" w:tentative="1">
      <w:start w:val="1"/>
      <w:numFmt w:val="bullet"/>
      <w:lvlText w:val="•"/>
      <w:lvlJc w:val="left"/>
      <w:pPr>
        <w:tabs>
          <w:tab w:val="num" w:pos="2160"/>
        </w:tabs>
        <w:ind w:left="2160" w:hanging="360"/>
      </w:pPr>
      <w:rPr>
        <w:rFonts w:ascii="Arial" w:hAnsi="Arial" w:hint="default"/>
      </w:rPr>
    </w:lvl>
    <w:lvl w:ilvl="3" w:tplc="13FC0B42" w:tentative="1">
      <w:start w:val="1"/>
      <w:numFmt w:val="bullet"/>
      <w:lvlText w:val="•"/>
      <w:lvlJc w:val="left"/>
      <w:pPr>
        <w:tabs>
          <w:tab w:val="num" w:pos="2880"/>
        </w:tabs>
        <w:ind w:left="2880" w:hanging="360"/>
      </w:pPr>
      <w:rPr>
        <w:rFonts w:ascii="Arial" w:hAnsi="Arial" w:hint="default"/>
      </w:rPr>
    </w:lvl>
    <w:lvl w:ilvl="4" w:tplc="427E401C" w:tentative="1">
      <w:start w:val="1"/>
      <w:numFmt w:val="bullet"/>
      <w:lvlText w:val="•"/>
      <w:lvlJc w:val="left"/>
      <w:pPr>
        <w:tabs>
          <w:tab w:val="num" w:pos="3600"/>
        </w:tabs>
        <w:ind w:left="3600" w:hanging="360"/>
      </w:pPr>
      <w:rPr>
        <w:rFonts w:ascii="Arial" w:hAnsi="Arial" w:hint="default"/>
      </w:rPr>
    </w:lvl>
    <w:lvl w:ilvl="5" w:tplc="04127810" w:tentative="1">
      <w:start w:val="1"/>
      <w:numFmt w:val="bullet"/>
      <w:lvlText w:val="•"/>
      <w:lvlJc w:val="left"/>
      <w:pPr>
        <w:tabs>
          <w:tab w:val="num" w:pos="4320"/>
        </w:tabs>
        <w:ind w:left="4320" w:hanging="360"/>
      </w:pPr>
      <w:rPr>
        <w:rFonts w:ascii="Arial" w:hAnsi="Arial" w:hint="default"/>
      </w:rPr>
    </w:lvl>
    <w:lvl w:ilvl="6" w:tplc="A14EA920" w:tentative="1">
      <w:start w:val="1"/>
      <w:numFmt w:val="bullet"/>
      <w:lvlText w:val="•"/>
      <w:lvlJc w:val="left"/>
      <w:pPr>
        <w:tabs>
          <w:tab w:val="num" w:pos="5040"/>
        </w:tabs>
        <w:ind w:left="5040" w:hanging="360"/>
      </w:pPr>
      <w:rPr>
        <w:rFonts w:ascii="Arial" w:hAnsi="Arial" w:hint="default"/>
      </w:rPr>
    </w:lvl>
    <w:lvl w:ilvl="7" w:tplc="D018E43E" w:tentative="1">
      <w:start w:val="1"/>
      <w:numFmt w:val="bullet"/>
      <w:lvlText w:val="•"/>
      <w:lvlJc w:val="left"/>
      <w:pPr>
        <w:tabs>
          <w:tab w:val="num" w:pos="5760"/>
        </w:tabs>
        <w:ind w:left="5760" w:hanging="360"/>
      </w:pPr>
      <w:rPr>
        <w:rFonts w:ascii="Arial" w:hAnsi="Arial" w:hint="default"/>
      </w:rPr>
    </w:lvl>
    <w:lvl w:ilvl="8" w:tplc="D054C8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11" w15:restartNumberingAfterBreak="0">
    <w:nsid w:val="1B583351"/>
    <w:multiLevelType w:val="hybridMultilevel"/>
    <w:tmpl w:val="BF8E4AD8"/>
    <w:lvl w:ilvl="0" w:tplc="D46A63C0">
      <w:start w:val="1"/>
      <w:numFmt w:val="bullet"/>
      <w:lvlText w:val="•"/>
      <w:lvlJc w:val="left"/>
      <w:pPr>
        <w:tabs>
          <w:tab w:val="num" w:pos="720"/>
        </w:tabs>
        <w:ind w:left="720" w:hanging="360"/>
      </w:pPr>
      <w:rPr>
        <w:rFonts w:ascii="Arial" w:hAnsi="Arial" w:hint="default"/>
      </w:rPr>
    </w:lvl>
    <w:lvl w:ilvl="1" w:tplc="5158FF16" w:tentative="1">
      <w:start w:val="1"/>
      <w:numFmt w:val="bullet"/>
      <w:lvlText w:val="•"/>
      <w:lvlJc w:val="left"/>
      <w:pPr>
        <w:tabs>
          <w:tab w:val="num" w:pos="1440"/>
        </w:tabs>
        <w:ind w:left="1440" w:hanging="360"/>
      </w:pPr>
      <w:rPr>
        <w:rFonts w:ascii="Arial" w:hAnsi="Arial" w:hint="default"/>
      </w:rPr>
    </w:lvl>
    <w:lvl w:ilvl="2" w:tplc="8B7454D0" w:tentative="1">
      <w:start w:val="1"/>
      <w:numFmt w:val="bullet"/>
      <w:lvlText w:val="•"/>
      <w:lvlJc w:val="left"/>
      <w:pPr>
        <w:tabs>
          <w:tab w:val="num" w:pos="2160"/>
        </w:tabs>
        <w:ind w:left="2160" w:hanging="360"/>
      </w:pPr>
      <w:rPr>
        <w:rFonts w:ascii="Arial" w:hAnsi="Arial" w:hint="default"/>
      </w:rPr>
    </w:lvl>
    <w:lvl w:ilvl="3" w:tplc="14A0999C" w:tentative="1">
      <w:start w:val="1"/>
      <w:numFmt w:val="bullet"/>
      <w:lvlText w:val="•"/>
      <w:lvlJc w:val="left"/>
      <w:pPr>
        <w:tabs>
          <w:tab w:val="num" w:pos="2880"/>
        </w:tabs>
        <w:ind w:left="2880" w:hanging="360"/>
      </w:pPr>
      <w:rPr>
        <w:rFonts w:ascii="Arial" w:hAnsi="Arial" w:hint="default"/>
      </w:rPr>
    </w:lvl>
    <w:lvl w:ilvl="4" w:tplc="73CE43E0" w:tentative="1">
      <w:start w:val="1"/>
      <w:numFmt w:val="bullet"/>
      <w:lvlText w:val="•"/>
      <w:lvlJc w:val="left"/>
      <w:pPr>
        <w:tabs>
          <w:tab w:val="num" w:pos="3600"/>
        </w:tabs>
        <w:ind w:left="3600" w:hanging="360"/>
      </w:pPr>
      <w:rPr>
        <w:rFonts w:ascii="Arial" w:hAnsi="Arial" w:hint="default"/>
      </w:rPr>
    </w:lvl>
    <w:lvl w:ilvl="5" w:tplc="42C04E78" w:tentative="1">
      <w:start w:val="1"/>
      <w:numFmt w:val="bullet"/>
      <w:lvlText w:val="•"/>
      <w:lvlJc w:val="left"/>
      <w:pPr>
        <w:tabs>
          <w:tab w:val="num" w:pos="4320"/>
        </w:tabs>
        <w:ind w:left="4320" w:hanging="360"/>
      </w:pPr>
      <w:rPr>
        <w:rFonts w:ascii="Arial" w:hAnsi="Arial" w:hint="default"/>
      </w:rPr>
    </w:lvl>
    <w:lvl w:ilvl="6" w:tplc="AA10DA8E" w:tentative="1">
      <w:start w:val="1"/>
      <w:numFmt w:val="bullet"/>
      <w:lvlText w:val="•"/>
      <w:lvlJc w:val="left"/>
      <w:pPr>
        <w:tabs>
          <w:tab w:val="num" w:pos="5040"/>
        </w:tabs>
        <w:ind w:left="5040" w:hanging="360"/>
      </w:pPr>
      <w:rPr>
        <w:rFonts w:ascii="Arial" w:hAnsi="Arial" w:hint="default"/>
      </w:rPr>
    </w:lvl>
    <w:lvl w:ilvl="7" w:tplc="251AD4D4" w:tentative="1">
      <w:start w:val="1"/>
      <w:numFmt w:val="bullet"/>
      <w:lvlText w:val="•"/>
      <w:lvlJc w:val="left"/>
      <w:pPr>
        <w:tabs>
          <w:tab w:val="num" w:pos="5760"/>
        </w:tabs>
        <w:ind w:left="5760" w:hanging="360"/>
      </w:pPr>
      <w:rPr>
        <w:rFonts w:ascii="Arial" w:hAnsi="Arial" w:hint="default"/>
      </w:rPr>
    </w:lvl>
    <w:lvl w:ilvl="8" w:tplc="55B6973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A9534E"/>
    <w:multiLevelType w:val="hybridMultilevel"/>
    <w:tmpl w:val="1EDE918E"/>
    <w:lvl w:ilvl="0" w:tplc="E848BF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2F0EEA"/>
    <w:multiLevelType w:val="hybridMultilevel"/>
    <w:tmpl w:val="963AD29E"/>
    <w:lvl w:ilvl="0" w:tplc="9A540736">
      <w:start w:val="1"/>
      <w:numFmt w:val="bullet"/>
      <w:lvlText w:val="•"/>
      <w:lvlJc w:val="left"/>
      <w:pPr>
        <w:tabs>
          <w:tab w:val="num" w:pos="720"/>
        </w:tabs>
        <w:ind w:left="720" w:hanging="360"/>
      </w:pPr>
      <w:rPr>
        <w:rFonts w:ascii="Arial" w:hAnsi="Arial" w:hint="default"/>
      </w:rPr>
    </w:lvl>
    <w:lvl w:ilvl="1" w:tplc="117E6294" w:tentative="1">
      <w:start w:val="1"/>
      <w:numFmt w:val="bullet"/>
      <w:lvlText w:val="•"/>
      <w:lvlJc w:val="left"/>
      <w:pPr>
        <w:tabs>
          <w:tab w:val="num" w:pos="1440"/>
        </w:tabs>
        <w:ind w:left="1440" w:hanging="360"/>
      </w:pPr>
      <w:rPr>
        <w:rFonts w:ascii="Arial" w:hAnsi="Arial" w:hint="default"/>
      </w:rPr>
    </w:lvl>
    <w:lvl w:ilvl="2" w:tplc="384C302C" w:tentative="1">
      <w:start w:val="1"/>
      <w:numFmt w:val="bullet"/>
      <w:lvlText w:val="•"/>
      <w:lvlJc w:val="left"/>
      <w:pPr>
        <w:tabs>
          <w:tab w:val="num" w:pos="2160"/>
        </w:tabs>
        <w:ind w:left="2160" w:hanging="360"/>
      </w:pPr>
      <w:rPr>
        <w:rFonts w:ascii="Arial" w:hAnsi="Arial" w:hint="default"/>
      </w:rPr>
    </w:lvl>
    <w:lvl w:ilvl="3" w:tplc="80584904" w:tentative="1">
      <w:start w:val="1"/>
      <w:numFmt w:val="bullet"/>
      <w:lvlText w:val="•"/>
      <w:lvlJc w:val="left"/>
      <w:pPr>
        <w:tabs>
          <w:tab w:val="num" w:pos="2880"/>
        </w:tabs>
        <w:ind w:left="2880" w:hanging="360"/>
      </w:pPr>
      <w:rPr>
        <w:rFonts w:ascii="Arial" w:hAnsi="Arial" w:hint="default"/>
      </w:rPr>
    </w:lvl>
    <w:lvl w:ilvl="4" w:tplc="6F14B172" w:tentative="1">
      <w:start w:val="1"/>
      <w:numFmt w:val="bullet"/>
      <w:lvlText w:val="•"/>
      <w:lvlJc w:val="left"/>
      <w:pPr>
        <w:tabs>
          <w:tab w:val="num" w:pos="3600"/>
        </w:tabs>
        <w:ind w:left="3600" w:hanging="360"/>
      </w:pPr>
      <w:rPr>
        <w:rFonts w:ascii="Arial" w:hAnsi="Arial" w:hint="default"/>
      </w:rPr>
    </w:lvl>
    <w:lvl w:ilvl="5" w:tplc="D6A035BE" w:tentative="1">
      <w:start w:val="1"/>
      <w:numFmt w:val="bullet"/>
      <w:lvlText w:val="•"/>
      <w:lvlJc w:val="left"/>
      <w:pPr>
        <w:tabs>
          <w:tab w:val="num" w:pos="4320"/>
        </w:tabs>
        <w:ind w:left="4320" w:hanging="360"/>
      </w:pPr>
      <w:rPr>
        <w:rFonts w:ascii="Arial" w:hAnsi="Arial" w:hint="default"/>
      </w:rPr>
    </w:lvl>
    <w:lvl w:ilvl="6" w:tplc="3A40270A" w:tentative="1">
      <w:start w:val="1"/>
      <w:numFmt w:val="bullet"/>
      <w:lvlText w:val="•"/>
      <w:lvlJc w:val="left"/>
      <w:pPr>
        <w:tabs>
          <w:tab w:val="num" w:pos="5040"/>
        </w:tabs>
        <w:ind w:left="5040" w:hanging="360"/>
      </w:pPr>
      <w:rPr>
        <w:rFonts w:ascii="Arial" w:hAnsi="Arial" w:hint="default"/>
      </w:rPr>
    </w:lvl>
    <w:lvl w:ilvl="7" w:tplc="2DF46DD0" w:tentative="1">
      <w:start w:val="1"/>
      <w:numFmt w:val="bullet"/>
      <w:lvlText w:val="•"/>
      <w:lvlJc w:val="left"/>
      <w:pPr>
        <w:tabs>
          <w:tab w:val="num" w:pos="5760"/>
        </w:tabs>
        <w:ind w:left="5760" w:hanging="360"/>
      </w:pPr>
      <w:rPr>
        <w:rFonts w:ascii="Arial" w:hAnsi="Arial" w:hint="default"/>
      </w:rPr>
    </w:lvl>
    <w:lvl w:ilvl="8" w:tplc="5080960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7"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21" w15:restartNumberingAfterBreak="0">
    <w:nsid w:val="2DD877A3"/>
    <w:multiLevelType w:val="hybridMultilevel"/>
    <w:tmpl w:val="1664546C"/>
    <w:lvl w:ilvl="0" w:tplc="E848BF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23"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3A0C1F35"/>
    <w:multiLevelType w:val="hybridMultilevel"/>
    <w:tmpl w:val="F302320C"/>
    <w:lvl w:ilvl="0" w:tplc="6CFA1004">
      <w:start w:val="1"/>
      <w:numFmt w:val="bullet"/>
      <w:lvlText w:val="•"/>
      <w:lvlJc w:val="left"/>
      <w:pPr>
        <w:tabs>
          <w:tab w:val="num" w:pos="720"/>
        </w:tabs>
        <w:ind w:left="720" w:hanging="360"/>
      </w:pPr>
      <w:rPr>
        <w:rFonts w:ascii="Arial" w:hAnsi="Arial" w:hint="default"/>
      </w:rPr>
    </w:lvl>
    <w:lvl w:ilvl="1" w:tplc="C3263650" w:tentative="1">
      <w:start w:val="1"/>
      <w:numFmt w:val="bullet"/>
      <w:lvlText w:val="•"/>
      <w:lvlJc w:val="left"/>
      <w:pPr>
        <w:tabs>
          <w:tab w:val="num" w:pos="1440"/>
        </w:tabs>
        <w:ind w:left="1440" w:hanging="360"/>
      </w:pPr>
      <w:rPr>
        <w:rFonts w:ascii="Arial" w:hAnsi="Arial" w:hint="default"/>
      </w:rPr>
    </w:lvl>
    <w:lvl w:ilvl="2" w:tplc="211A6B2E" w:tentative="1">
      <w:start w:val="1"/>
      <w:numFmt w:val="bullet"/>
      <w:lvlText w:val="•"/>
      <w:lvlJc w:val="left"/>
      <w:pPr>
        <w:tabs>
          <w:tab w:val="num" w:pos="2160"/>
        </w:tabs>
        <w:ind w:left="2160" w:hanging="360"/>
      </w:pPr>
      <w:rPr>
        <w:rFonts w:ascii="Arial" w:hAnsi="Arial" w:hint="default"/>
      </w:rPr>
    </w:lvl>
    <w:lvl w:ilvl="3" w:tplc="3C8C1A6E" w:tentative="1">
      <w:start w:val="1"/>
      <w:numFmt w:val="bullet"/>
      <w:lvlText w:val="•"/>
      <w:lvlJc w:val="left"/>
      <w:pPr>
        <w:tabs>
          <w:tab w:val="num" w:pos="2880"/>
        </w:tabs>
        <w:ind w:left="2880" w:hanging="360"/>
      </w:pPr>
      <w:rPr>
        <w:rFonts w:ascii="Arial" w:hAnsi="Arial" w:hint="default"/>
      </w:rPr>
    </w:lvl>
    <w:lvl w:ilvl="4" w:tplc="5D7000C6" w:tentative="1">
      <w:start w:val="1"/>
      <w:numFmt w:val="bullet"/>
      <w:lvlText w:val="•"/>
      <w:lvlJc w:val="left"/>
      <w:pPr>
        <w:tabs>
          <w:tab w:val="num" w:pos="3600"/>
        </w:tabs>
        <w:ind w:left="3600" w:hanging="360"/>
      </w:pPr>
      <w:rPr>
        <w:rFonts w:ascii="Arial" w:hAnsi="Arial" w:hint="default"/>
      </w:rPr>
    </w:lvl>
    <w:lvl w:ilvl="5" w:tplc="11B249BE" w:tentative="1">
      <w:start w:val="1"/>
      <w:numFmt w:val="bullet"/>
      <w:lvlText w:val="•"/>
      <w:lvlJc w:val="left"/>
      <w:pPr>
        <w:tabs>
          <w:tab w:val="num" w:pos="4320"/>
        </w:tabs>
        <w:ind w:left="4320" w:hanging="360"/>
      </w:pPr>
      <w:rPr>
        <w:rFonts w:ascii="Arial" w:hAnsi="Arial" w:hint="default"/>
      </w:rPr>
    </w:lvl>
    <w:lvl w:ilvl="6" w:tplc="6E8449EA" w:tentative="1">
      <w:start w:val="1"/>
      <w:numFmt w:val="bullet"/>
      <w:lvlText w:val="•"/>
      <w:lvlJc w:val="left"/>
      <w:pPr>
        <w:tabs>
          <w:tab w:val="num" w:pos="5040"/>
        </w:tabs>
        <w:ind w:left="5040" w:hanging="360"/>
      </w:pPr>
      <w:rPr>
        <w:rFonts w:ascii="Arial" w:hAnsi="Arial" w:hint="default"/>
      </w:rPr>
    </w:lvl>
    <w:lvl w:ilvl="7" w:tplc="04581174" w:tentative="1">
      <w:start w:val="1"/>
      <w:numFmt w:val="bullet"/>
      <w:lvlText w:val="•"/>
      <w:lvlJc w:val="left"/>
      <w:pPr>
        <w:tabs>
          <w:tab w:val="num" w:pos="5760"/>
        </w:tabs>
        <w:ind w:left="5760" w:hanging="360"/>
      </w:pPr>
      <w:rPr>
        <w:rFonts w:ascii="Arial" w:hAnsi="Arial" w:hint="default"/>
      </w:rPr>
    </w:lvl>
    <w:lvl w:ilvl="8" w:tplc="EDB837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30" w15:restartNumberingAfterBreak="0">
    <w:nsid w:val="42D06BB8"/>
    <w:multiLevelType w:val="hybridMultilevel"/>
    <w:tmpl w:val="9178568A"/>
    <w:lvl w:ilvl="0" w:tplc="70804168">
      <w:start w:val="1"/>
      <w:numFmt w:val="bullet"/>
      <w:lvlText w:val=""/>
      <w:lvlJc w:val="left"/>
      <w:pPr>
        <w:tabs>
          <w:tab w:val="num" w:pos="720"/>
        </w:tabs>
        <w:ind w:left="720" w:hanging="360"/>
      </w:pPr>
      <w:rPr>
        <w:rFonts w:ascii="Wingdings" w:hAnsi="Wingdings" w:hint="default"/>
      </w:rPr>
    </w:lvl>
    <w:lvl w:ilvl="1" w:tplc="9F422E20" w:tentative="1">
      <w:start w:val="1"/>
      <w:numFmt w:val="bullet"/>
      <w:lvlText w:val=""/>
      <w:lvlJc w:val="left"/>
      <w:pPr>
        <w:tabs>
          <w:tab w:val="num" w:pos="1440"/>
        </w:tabs>
        <w:ind w:left="1440" w:hanging="360"/>
      </w:pPr>
      <w:rPr>
        <w:rFonts w:ascii="Wingdings" w:hAnsi="Wingdings" w:hint="default"/>
      </w:rPr>
    </w:lvl>
    <w:lvl w:ilvl="2" w:tplc="F04672A0" w:tentative="1">
      <w:start w:val="1"/>
      <w:numFmt w:val="bullet"/>
      <w:lvlText w:val=""/>
      <w:lvlJc w:val="left"/>
      <w:pPr>
        <w:tabs>
          <w:tab w:val="num" w:pos="2160"/>
        </w:tabs>
        <w:ind w:left="2160" w:hanging="360"/>
      </w:pPr>
      <w:rPr>
        <w:rFonts w:ascii="Wingdings" w:hAnsi="Wingdings" w:hint="default"/>
      </w:rPr>
    </w:lvl>
    <w:lvl w:ilvl="3" w:tplc="FB3E3D96" w:tentative="1">
      <w:start w:val="1"/>
      <w:numFmt w:val="bullet"/>
      <w:lvlText w:val=""/>
      <w:lvlJc w:val="left"/>
      <w:pPr>
        <w:tabs>
          <w:tab w:val="num" w:pos="2880"/>
        </w:tabs>
        <w:ind w:left="2880" w:hanging="360"/>
      </w:pPr>
      <w:rPr>
        <w:rFonts w:ascii="Wingdings" w:hAnsi="Wingdings" w:hint="default"/>
      </w:rPr>
    </w:lvl>
    <w:lvl w:ilvl="4" w:tplc="ED80C8B6" w:tentative="1">
      <w:start w:val="1"/>
      <w:numFmt w:val="bullet"/>
      <w:lvlText w:val=""/>
      <w:lvlJc w:val="left"/>
      <w:pPr>
        <w:tabs>
          <w:tab w:val="num" w:pos="3600"/>
        </w:tabs>
        <w:ind w:left="3600" w:hanging="360"/>
      </w:pPr>
      <w:rPr>
        <w:rFonts w:ascii="Wingdings" w:hAnsi="Wingdings" w:hint="default"/>
      </w:rPr>
    </w:lvl>
    <w:lvl w:ilvl="5" w:tplc="779E4FDA" w:tentative="1">
      <w:start w:val="1"/>
      <w:numFmt w:val="bullet"/>
      <w:lvlText w:val=""/>
      <w:lvlJc w:val="left"/>
      <w:pPr>
        <w:tabs>
          <w:tab w:val="num" w:pos="4320"/>
        </w:tabs>
        <w:ind w:left="4320" w:hanging="360"/>
      </w:pPr>
      <w:rPr>
        <w:rFonts w:ascii="Wingdings" w:hAnsi="Wingdings" w:hint="default"/>
      </w:rPr>
    </w:lvl>
    <w:lvl w:ilvl="6" w:tplc="E1364F64" w:tentative="1">
      <w:start w:val="1"/>
      <w:numFmt w:val="bullet"/>
      <w:lvlText w:val=""/>
      <w:lvlJc w:val="left"/>
      <w:pPr>
        <w:tabs>
          <w:tab w:val="num" w:pos="5040"/>
        </w:tabs>
        <w:ind w:left="5040" w:hanging="360"/>
      </w:pPr>
      <w:rPr>
        <w:rFonts w:ascii="Wingdings" w:hAnsi="Wingdings" w:hint="default"/>
      </w:rPr>
    </w:lvl>
    <w:lvl w:ilvl="7" w:tplc="2A06807E" w:tentative="1">
      <w:start w:val="1"/>
      <w:numFmt w:val="bullet"/>
      <w:lvlText w:val=""/>
      <w:lvlJc w:val="left"/>
      <w:pPr>
        <w:tabs>
          <w:tab w:val="num" w:pos="5760"/>
        </w:tabs>
        <w:ind w:left="5760" w:hanging="360"/>
      </w:pPr>
      <w:rPr>
        <w:rFonts w:ascii="Wingdings" w:hAnsi="Wingdings" w:hint="default"/>
      </w:rPr>
    </w:lvl>
    <w:lvl w:ilvl="8" w:tplc="C63C735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E4C1086"/>
    <w:multiLevelType w:val="hybridMultilevel"/>
    <w:tmpl w:val="2500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34"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33C7A2C"/>
    <w:multiLevelType w:val="hybridMultilevel"/>
    <w:tmpl w:val="5F26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DF37230"/>
    <w:multiLevelType w:val="hybridMultilevel"/>
    <w:tmpl w:val="DF0421FE"/>
    <w:lvl w:ilvl="0" w:tplc="E848BF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9039D"/>
    <w:multiLevelType w:val="hybridMultilevel"/>
    <w:tmpl w:val="7AC8E6CA"/>
    <w:lvl w:ilvl="0" w:tplc="9AE86690">
      <w:start w:val="1"/>
      <w:numFmt w:val="bullet"/>
      <w:lvlText w:val="•"/>
      <w:lvlJc w:val="left"/>
      <w:pPr>
        <w:tabs>
          <w:tab w:val="num" w:pos="720"/>
        </w:tabs>
        <w:ind w:left="720" w:hanging="360"/>
      </w:pPr>
      <w:rPr>
        <w:rFonts w:ascii="Arial" w:hAnsi="Arial" w:hint="default"/>
      </w:rPr>
    </w:lvl>
    <w:lvl w:ilvl="1" w:tplc="03924540" w:tentative="1">
      <w:start w:val="1"/>
      <w:numFmt w:val="bullet"/>
      <w:lvlText w:val="•"/>
      <w:lvlJc w:val="left"/>
      <w:pPr>
        <w:tabs>
          <w:tab w:val="num" w:pos="1440"/>
        </w:tabs>
        <w:ind w:left="1440" w:hanging="360"/>
      </w:pPr>
      <w:rPr>
        <w:rFonts w:ascii="Arial" w:hAnsi="Arial" w:hint="default"/>
      </w:rPr>
    </w:lvl>
    <w:lvl w:ilvl="2" w:tplc="1D3E52CE" w:tentative="1">
      <w:start w:val="1"/>
      <w:numFmt w:val="bullet"/>
      <w:lvlText w:val="•"/>
      <w:lvlJc w:val="left"/>
      <w:pPr>
        <w:tabs>
          <w:tab w:val="num" w:pos="2160"/>
        </w:tabs>
        <w:ind w:left="2160" w:hanging="360"/>
      </w:pPr>
      <w:rPr>
        <w:rFonts w:ascii="Arial" w:hAnsi="Arial" w:hint="default"/>
      </w:rPr>
    </w:lvl>
    <w:lvl w:ilvl="3" w:tplc="12467212" w:tentative="1">
      <w:start w:val="1"/>
      <w:numFmt w:val="bullet"/>
      <w:lvlText w:val="•"/>
      <w:lvlJc w:val="left"/>
      <w:pPr>
        <w:tabs>
          <w:tab w:val="num" w:pos="2880"/>
        </w:tabs>
        <w:ind w:left="2880" w:hanging="360"/>
      </w:pPr>
      <w:rPr>
        <w:rFonts w:ascii="Arial" w:hAnsi="Arial" w:hint="default"/>
      </w:rPr>
    </w:lvl>
    <w:lvl w:ilvl="4" w:tplc="85B4F524" w:tentative="1">
      <w:start w:val="1"/>
      <w:numFmt w:val="bullet"/>
      <w:lvlText w:val="•"/>
      <w:lvlJc w:val="left"/>
      <w:pPr>
        <w:tabs>
          <w:tab w:val="num" w:pos="3600"/>
        </w:tabs>
        <w:ind w:left="3600" w:hanging="360"/>
      </w:pPr>
      <w:rPr>
        <w:rFonts w:ascii="Arial" w:hAnsi="Arial" w:hint="default"/>
      </w:rPr>
    </w:lvl>
    <w:lvl w:ilvl="5" w:tplc="064E3BE6" w:tentative="1">
      <w:start w:val="1"/>
      <w:numFmt w:val="bullet"/>
      <w:lvlText w:val="•"/>
      <w:lvlJc w:val="left"/>
      <w:pPr>
        <w:tabs>
          <w:tab w:val="num" w:pos="4320"/>
        </w:tabs>
        <w:ind w:left="4320" w:hanging="360"/>
      </w:pPr>
      <w:rPr>
        <w:rFonts w:ascii="Arial" w:hAnsi="Arial" w:hint="default"/>
      </w:rPr>
    </w:lvl>
    <w:lvl w:ilvl="6" w:tplc="6D98BFBA" w:tentative="1">
      <w:start w:val="1"/>
      <w:numFmt w:val="bullet"/>
      <w:lvlText w:val="•"/>
      <w:lvlJc w:val="left"/>
      <w:pPr>
        <w:tabs>
          <w:tab w:val="num" w:pos="5040"/>
        </w:tabs>
        <w:ind w:left="5040" w:hanging="360"/>
      </w:pPr>
      <w:rPr>
        <w:rFonts w:ascii="Arial" w:hAnsi="Arial" w:hint="default"/>
      </w:rPr>
    </w:lvl>
    <w:lvl w:ilvl="7" w:tplc="B8B47C44" w:tentative="1">
      <w:start w:val="1"/>
      <w:numFmt w:val="bullet"/>
      <w:lvlText w:val="•"/>
      <w:lvlJc w:val="left"/>
      <w:pPr>
        <w:tabs>
          <w:tab w:val="num" w:pos="5760"/>
        </w:tabs>
        <w:ind w:left="5760" w:hanging="360"/>
      </w:pPr>
      <w:rPr>
        <w:rFonts w:ascii="Arial" w:hAnsi="Arial" w:hint="default"/>
      </w:rPr>
    </w:lvl>
    <w:lvl w:ilvl="8" w:tplc="BDDAF1A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2251C5"/>
    <w:multiLevelType w:val="hybridMultilevel"/>
    <w:tmpl w:val="79AE909C"/>
    <w:lvl w:ilvl="0" w:tplc="43266730">
      <w:start w:val="1"/>
      <w:numFmt w:val="bullet"/>
      <w:lvlText w:val=""/>
      <w:lvlJc w:val="left"/>
      <w:pPr>
        <w:tabs>
          <w:tab w:val="num" w:pos="720"/>
        </w:tabs>
        <w:ind w:left="720" w:hanging="360"/>
      </w:pPr>
      <w:rPr>
        <w:rFonts w:ascii="Wingdings" w:hAnsi="Wingdings" w:hint="default"/>
      </w:rPr>
    </w:lvl>
    <w:lvl w:ilvl="1" w:tplc="355A1CB2" w:tentative="1">
      <w:start w:val="1"/>
      <w:numFmt w:val="bullet"/>
      <w:lvlText w:val=""/>
      <w:lvlJc w:val="left"/>
      <w:pPr>
        <w:tabs>
          <w:tab w:val="num" w:pos="1440"/>
        </w:tabs>
        <w:ind w:left="1440" w:hanging="360"/>
      </w:pPr>
      <w:rPr>
        <w:rFonts w:ascii="Wingdings" w:hAnsi="Wingdings" w:hint="default"/>
      </w:rPr>
    </w:lvl>
    <w:lvl w:ilvl="2" w:tplc="4C722230" w:tentative="1">
      <w:start w:val="1"/>
      <w:numFmt w:val="bullet"/>
      <w:lvlText w:val=""/>
      <w:lvlJc w:val="left"/>
      <w:pPr>
        <w:tabs>
          <w:tab w:val="num" w:pos="2160"/>
        </w:tabs>
        <w:ind w:left="2160" w:hanging="360"/>
      </w:pPr>
      <w:rPr>
        <w:rFonts w:ascii="Wingdings" w:hAnsi="Wingdings" w:hint="default"/>
      </w:rPr>
    </w:lvl>
    <w:lvl w:ilvl="3" w:tplc="FFAAE1F6" w:tentative="1">
      <w:start w:val="1"/>
      <w:numFmt w:val="bullet"/>
      <w:lvlText w:val=""/>
      <w:lvlJc w:val="left"/>
      <w:pPr>
        <w:tabs>
          <w:tab w:val="num" w:pos="2880"/>
        </w:tabs>
        <w:ind w:left="2880" w:hanging="360"/>
      </w:pPr>
      <w:rPr>
        <w:rFonts w:ascii="Wingdings" w:hAnsi="Wingdings" w:hint="default"/>
      </w:rPr>
    </w:lvl>
    <w:lvl w:ilvl="4" w:tplc="3294D8AC" w:tentative="1">
      <w:start w:val="1"/>
      <w:numFmt w:val="bullet"/>
      <w:lvlText w:val=""/>
      <w:lvlJc w:val="left"/>
      <w:pPr>
        <w:tabs>
          <w:tab w:val="num" w:pos="3600"/>
        </w:tabs>
        <w:ind w:left="3600" w:hanging="360"/>
      </w:pPr>
      <w:rPr>
        <w:rFonts w:ascii="Wingdings" w:hAnsi="Wingdings" w:hint="default"/>
      </w:rPr>
    </w:lvl>
    <w:lvl w:ilvl="5" w:tplc="DE88C976" w:tentative="1">
      <w:start w:val="1"/>
      <w:numFmt w:val="bullet"/>
      <w:lvlText w:val=""/>
      <w:lvlJc w:val="left"/>
      <w:pPr>
        <w:tabs>
          <w:tab w:val="num" w:pos="4320"/>
        </w:tabs>
        <w:ind w:left="4320" w:hanging="360"/>
      </w:pPr>
      <w:rPr>
        <w:rFonts w:ascii="Wingdings" w:hAnsi="Wingdings" w:hint="default"/>
      </w:rPr>
    </w:lvl>
    <w:lvl w:ilvl="6" w:tplc="2C869DEA" w:tentative="1">
      <w:start w:val="1"/>
      <w:numFmt w:val="bullet"/>
      <w:lvlText w:val=""/>
      <w:lvlJc w:val="left"/>
      <w:pPr>
        <w:tabs>
          <w:tab w:val="num" w:pos="5040"/>
        </w:tabs>
        <w:ind w:left="5040" w:hanging="360"/>
      </w:pPr>
      <w:rPr>
        <w:rFonts w:ascii="Wingdings" w:hAnsi="Wingdings" w:hint="default"/>
      </w:rPr>
    </w:lvl>
    <w:lvl w:ilvl="7" w:tplc="950C5630" w:tentative="1">
      <w:start w:val="1"/>
      <w:numFmt w:val="bullet"/>
      <w:lvlText w:val=""/>
      <w:lvlJc w:val="left"/>
      <w:pPr>
        <w:tabs>
          <w:tab w:val="num" w:pos="5760"/>
        </w:tabs>
        <w:ind w:left="5760" w:hanging="360"/>
      </w:pPr>
      <w:rPr>
        <w:rFonts w:ascii="Wingdings" w:hAnsi="Wingdings" w:hint="default"/>
      </w:rPr>
    </w:lvl>
    <w:lvl w:ilvl="8" w:tplc="F53EE5E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5"/>
  </w:num>
  <w:num w:numId="3">
    <w:abstractNumId w:val="29"/>
  </w:num>
  <w:num w:numId="4">
    <w:abstractNumId w:val="38"/>
  </w:num>
  <w:num w:numId="5">
    <w:abstractNumId w:val="19"/>
  </w:num>
  <w:num w:numId="6">
    <w:abstractNumId w:val="28"/>
  </w:num>
  <w:num w:numId="7">
    <w:abstractNumId w:val="41"/>
  </w:num>
  <w:num w:numId="8">
    <w:abstractNumId w:val="20"/>
  </w:num>
  <w:num w:numId="9">
    <w:abstractNumId w:val="26"/>
  </w:num>
  <w:num w:numId="10">
    <w:abstractNumId w:val="8"/>
  </w:num>
  <w:num w:numId="11">
    <w:abstractNumId w:val="16"/>
  </w:num>
  <w:num w:numId="12">
    <w:abstractNumId w:val="22"/>
  </w:num>
  <w:num w:numId="13">
    <w:abstractNumId w:val="36"/>
  </w:num>
  <w:num w:numId="14">
    <w:abstractNumId w:val="33"/>
  </w:num>
  <w:num w:numId="15">
    <w:abstractNumId w:val="5"/>
  </w:num>
  <w:num w:numId="16">
    <w:abstractNumId w:val="25"/>
  </w:num>
  <w:num w:numId="17">
    <w:abstractNumId w:val="3"/>
  </w:num>
  <w:num w:numId="18">
    <w:abstractNumId w:val="24"/>
  </w:num>
  <w:num w:numId="19">
    <w:abstractNumId w:val="10"/>
  </w:num>
  <w:num w:numId="20">
    <w:abstractNumId w:val="15"/>
  </w:num>
  <w:num w:numId="21">
    <w:abstractNumId w:val="23"/>
  </w:num>
  <w:num w:numId="22">
    <w:abstractNumId w:val="2"/>
  </w:num>
  <w:num w:numId="23">
    <w:abstractNumId w:val="43"/>
  </w:num>
  <w:num w:numId="24">
    <w:abstractNumId w:val="17"/>
  </w:num>
  <w:num w:numId="25">
    <w:abstractNumId w:val="34"/>
  </w:num>
  <w:num w:numId="26">
    <w:abstractNumId w:val="18"/>
  </w:num>
  <w:num w:numId="27">
    <w:abstractNumId w:val="13"/>
  </w:num>
  <w:num w:numId="28">
    <w:abstractNumId w:val="7"/>
  </w:num>
  <w:num w:numId="29">
    <w:abstractNumId w:val="44"/>
  </w:num>
  <w:num w:numId="30">
    <w:abstractNumId w:val="42"/>
  </w:num>
  <w:num w:numId="31">
    <w:abstractNumId w:val="31"/>
  </w:num>
  <w:num w:numId="32">
    <w:abstractNumId w:val="40"/>
  </w:num>
  <w:num w:numId="33">
    <w:abstractNumId w:val="30"/>
  </w:num>
  <w:num w:numId="34">
    <w:abstractNumId w:val="45"/>
  </w:num>
  <w:num w:numId="35">
    <w:abstractNumId w:val="1"/>
  </w:num>
  <w:num w:numId="36">
    <w:abstractNumId w:val="27"/>
  </w:num>
  <w:num w:numId="37">
    <w:abstractNumId w:val="37"/>
  </w:num>
  <w:num w:numId="38">
    <w:abstractNumId w:val="14"/>
  </w:num>
  <w:num w:numId="39">
    <w:abstractNumId w:val="9"/>
  </w:num>
  <w:num w:numId="40">
    <w:abstractNumId w:val="0"/>
  </w:num>
  <w:num w:numId="41">
    <w:abstractNumId w:val="32"/>
  </w:num>
  <w:num w:numId="42">
    <w:abstractNumId w:val="39"/>
  </w:num>
  <w:num w:numId="43">
    <w:abstractNumId w:val="12"/>
  </w:num>
  <w:num w:numId="44">
    <w:abstractNumId w:val="21"/>
  </w:num>
  <w:num w:numId="45">
    <w:abstractNumId w:val="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629"/>
    <w:rsid w:val="000117DC"/>
    <w:rsid w:val="00066C27"/>
    <w:rsid w:val="000C5AE3"/>
    <w:rsid w:val="000C7A6D"/>
    <w:rsid w:val="000D1793"/>
    <w:rsid w:val="000F59DC"/>
    <w:rsid w:val="001219C2"/>
    <w:rsid w:val="0013011A"/>
    <w:rsid w:val="00163ED9"/>
    <w:rsid w:val="001F5629"/>
    <w:rsid w:val="00207FF3"/>
    <w:rsid w:val="002344BF"/>
    <w:rsid w:val="00236C95"/>
    <w:rsid w:val="0026346E"/>
    <w:rsid w:val="002A6C34"/>
    <w:rsid w:val="00317095"/>
    <w:rsid w:val="00344461"/>
    <w:rsid w:val="00386B89"/>
    <w:rsid w:val="00391555"/>
    <w:rsid w:val="003B132E"/>
    <w:rsid w:val="004147A3"/>
    <w:rsid w:val="00415716"/>
    <w:rsid w:val="00434B00"/>
    <w:rsid w:val="0046383C"/>
    <w:rsid w:val="004C3BBA"/>
    <w:rsid w:val="00513787"/>
    <w:rsid w:val="00532AF9"/>
    <w:rsid w:val="00587AFE"/>
    <w:rsid w:val="00595753"/>
    <w:rsid w:val="005F7902"/>
    <w:rsid w:val="00607DC2"/>
    <w:rsid w:val="00657547"/>
    <w:rsid w:val="006678D4"/>
    <w:rsid w:val="006E3B27"/>
    <w:rsid w:val="00772485"/>
    <w:rsid w:val="00774F17"/>
    <w:rsid w:val="00823900"/>
    <w:rsid w:val="00832009"/>
    <w:rsid w:val="00877332"/>
    <w:rsid w:val="008B2C15"/>
    <w:rsid w:val="0090058E"/>
    <w:rsid w:val="00914258"/>
    <w:rsid w:val="00A43410"/>
    <w:rsid w:val="00A92282"/>
    <w:rsid w:val="00AA13C2"/>
    <w:rsid w:val="00AB4715"/>
    <w:rsid w:val="00B137F4"/>
    <w:rsid w:val="00B603F0"/>
    <w:rsid w:val="00B870AE"/>
    <w:rsid w:val="00B90B1F"/>
    <w:rsid w:val="00B952EC"/>
    <w:rsid w:val="00BA1E1E"/>
    <w:rsid w:val="00BB0D85"/>
    <w:rsid w:val="00C1158A"/>
    <w:rsid w:val="00C12782"/>
    <w:rsid w:val="00C15CF0"/>
    <w:rsid w:val="00C55437"/>
    <w:rsid w:val="00CC1530"/>
    <w:rsid w:val="00D739AB"/>
    <w:rsid w:val="00D838AE"/>
    <w:rsid w:val="00DA6B1C"/>
    <w:rsid w:val="00DE0E39"/>
    <w:rsid w:val="00DF6095"/>
    <w:rsid w:val="00E05420"/>
    <w:rsid w:val="00E0554E"/>
    <w:rsid w:val="00E403B2"/>
    <w:rsid w:val="00E64DED"/>
    <w:rsid w:val="00EF62B7"/>
    <w:rsid w:val="00F202EF"/>
    <w:rsid w:val="00F308AC"/>
    <w:rsid w:val="00F41835"/>
    <w:rsid w:val="00F51193"/>
    <w:rsid w:val="00F77EBD"/>
    <w:rsid w:val="00FA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3B81B"/>
  <w15:chartTrackingRefBased/>
  <w15:docId w15:val="{D824C04B-2B58-4FC0-B240-376B93516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6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AILTCoverdoctypecourse">
    <w:name w:val="VBAILT Cover doc type &amp; course"/>
    <w:basedOn w:val="Normal"/>
    <w:next w:val="Normal"/>
    <w:qFormat/>
    <w:rsid w:val="001F5629"/>
    <w:pPr>
      <w:spacing w:before="120" w:after="3840" w:line="276" w:lineRule="auto"/>
      <w:jc w:val="center"/>
    </w:pPr>
    <w:rPr>
      <w:rFonts w:ascii="Verdana" w:hAnsi="Verdana"/>
      <w:color w:val="323E4F" w:themeColor="text2" w:themeShade="BF"/>
      <w:sz w:val="48"/>
      <w:szCs w:val="44"/>
    </w:rPr>
  </w:style>
  <w:style w:type="paragraph" w:customStyle="1" w:styleId="VBAILTCoverLessonTitle">
    <w:name w:val="VBAILT Cover Lesson Title"/>
    <w:basedOn w:val="Normal"/>
    <w:next w:val="Normal"/>
    <w:qFormat/>
    <w:rsid w:val="001F5629"/>
    <w:pPr>
      <w:spacing w:before="3480" w:after="120" w:line="276" w:lineRule="auto"/>
      <w:jc w:val="center"/>
    </w:pPr>
    <w:rPr>
      <w:rFonts w:ascii="Verdana" w:hAnsi="Verdana"/>
      <w:b/>
      <w:color w:val="323E4F" w:themeColor="text2" w:themeShade="BF"/>
      <w:sz w:val="56"/>
      <w:szCs w:val="56"/>
    </w:rPr>
  </w:style>
  <w:style w:type="paragraph" w:customStyle="1" w:styleId="VBAILTCoverMisc">
    <w:name w:val="VBAILT Cover Misc"/>
    <w:basedOn w:val="Normal"/>
    <w:next w:val="Normal"/>
    <w:qFormat/>
    <w:rsid w:val="001F5629"/>
    <w:pPr>
      <w:spacing w:before="120" w:after="120" w:line="276" w:lineRule="auto"/>
      <w:jc w:val="center"/>
    </w:pPr>
    <w:rPr>
      <w:rFonts w:ascii="Verdana" w:hAnsi="Verdana"/>
      <w:sz w:val="28"/>
    </w:rPr>
  </w:style>
  <w:style w:type="paragraph" w:customStyle="1" w:styleId="VBAILTCoverService">
    <w:name w:val="VBAILT Cover Service"/>
    <w:basedOn w:val="Normal"/>
    <w:next w:val="Normal"/>
    <w:qFormat/>
    <w:rsid w:val="001F5629"/>
    <w:pPr>
      <w:spacing w:before="2400" w:after="1440" w:line="276" w:lineRule="auto"/>
      <w:jc w:val="center"/>
    </w:pPr>
    <w:rPr>
      <w:rFonts w:ascii="Palatino Linotype" w:hAnsi="Palatino Linotype"/>
      <w:b/>
      <w:caps/>
      <w:outline/>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1F56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629"/>
    <w:rPr>
      <w:rFonts w:ascii="Segoe UI" w:hAnsi="Segoe UI" w:cs="Segoe UI"/>
      <w:sz w:val="18"/>
      <w:szCs w:val="18"/>
    </w:rPr>
  </w:style>
  <w:style w:type="numbering" w:customStyle="1" w:styleId="NoList1">
    <w:name w:val="No List1"/>
    <w:next w:val="NoList"/>
    <w:uiPriority w:val="99"/>
    <w:semiHidden/>
    <w:unhideWhenUsed/>
    <w:rsid w:val="001F5629"/>
  </w:style>
  <w:style w:type="paragraph" w:styleId="ListParagraph">
    <w:name w:val="List Paragraph"/>
    <w:basedOn w:val="Normal"/>
    <w:uiPriority w:val="34"/>
    <w:qFormat/>
    <w:rsid w:val="001F5629"/>
    <w:pPr>
      <w:ind w:left="720"/>
      <w:contextualSpacing/>
    </w:pPr>
  </w:style>
  <w:style w:type="paragraph" w:styleId="Header">
    <w:name w:val="header"/>
    <w:basedOn w:val="Normal"/>
    <w:link w:val="HeaderChar"/>
    <w:uiPriority w:val="99"/>
    <w:unhideWhenUsed/>
    <w:rsid w:val="001F5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629"/>
  </w:style>
  <w:style w:type="paragraph" w:styleId="Footer">
    <w:name w:val="footer"/>
    <w:basedOn w:val="Normal"/>
    <w:link w:val="FooterChar"/>
    <w:uiPriority w:val="99"/>
    <w:unhideWhenUsed/>
    <w:rsid w:val="001F5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629"/>
  </w:style>
  <w:style w:type="paragraph" w:customStyle="1" w:styleId="VBAILTBody">
    <w:name w:val="VBAILT Body"/>
    <w:qFormat/>
    <w:rsid w:val="001F5629"/>
    <w:pPr>
      <w:spacing w:before="120" w:after="120" w:line="276" w:lineRule="auto"/>
    </w:pPr>
    <w:rPr>
      <w:rFonts w:ascii="Verdana" w:hAnsi="Verdana"/>
    </w:rPr>
  </w:style>
  <w:style w:type="paragraph" w:customStyle="1" w:styleId="VBAILTBodyStrong">
    <w:name w:val="VBAILT Body Strong"/>
    <w:basedOn w:val="VBAILTBody"/>
    <w:qFormat/>
    <w:rsid w:val="001F5629"/>
    <w:rPr>
      <w:b/>
    </w:rPr>
  </w:style>
  <w:style w:type="paragraph" w:customStyle="1" w:styleId="VBAILTHeading1">
    <w:name w:val="VBAILT Heading 1"/>
    <w:basedOn w:val="VBAILTBody"/>
    <w:next w:val="VBAILTBody"/>
    <w:qFormat/>
    <w:rsid w:val="001F5629"/>
    <w:pPr>
      <w:shd w:val="clear" w:color="auto" w:fill="9CC2E5"/>
      <w:spacing w:before="240" w:line="240" w:lineRule="auto"/>
      <w:outlineLvl w:val="0"/>
    </w:pPr>
    <w:rPr>
      <w:b/>
      <w:sz w:val="28"/>
      <w:szCs w:val="28"/>
    </w:rPr>
  </w:style>
  <w:style w:type="paragraph" w:customStyle="1" w:styleId="VBAILTHeading2">
    <w:name w:val="VBAILT Heading 2"/>
    <w:basedOn w:val="VBAILTBody"/>
    <w:next w:val="VBAILTBody"/>
    <w:qFormat/>
    <w:rsid w:val="001F5629"/>
    <w:pPr>
      <w:keepNext/>
      <w:pageBreakBefore/>
      <w:pBdr>
        <w:top w:val="single" w:sz="4" w:space="1" w:color="auto"/>
        <w:bottom w:val="single" w:sz="4" w:space="1" w:color="auto"/>
      </w:pBdr>
      <w:shd w:val="clear" w:color="auto" w:fill="BDD6EE"/>
      <w:spacing w:before="240" w:line="240" w:lineRule="auto"/>
      <w:outlineLvl w:val="1"/>
    </w:pPr>
    <w:rPr>
      <w:b/>
      <w:sz w:val="24"/>
      <w:szCs w:val="24"/>
    </w:rPr>
  </w:style>
  <w:style w:type="paragraph" w:customStyle="1" w:styleId="VBAILTbullet1">
    <w:name w:val="VBAILT bullet 1"/>
    <w:basedOn w:val="VBAILTBody"/>
    <w:qFormat/>
    <w:rsid w:val="001F5629"/>
    <w:pPr>
      <w:numPr>
        <w:numId w:val="1"/>
      </w:numPr>
      <w:spacing w:after="0"/>
    </w:pPr>
  </w:style>
  <w:style w:type="paragraph" w:customStyle="1" w:styleId="VBAILTBullet2">
    <w:name w:val="VBAILT Bullet 2"/>
    <w:basedOn w:val="VBAILTBody"/>
    <w:qFormat/>
    <w:rsid w:val="001F5629"/>
    <w:pPr>
      <w:numPr>
        <w:ilvl w:val="1"/>
        <w:numId w:val="1"/>
      </w:numPr>
      <w:ind w:left="720"/>
    </w:pPr>
  </w:style>
  <w:style w:type="table" w:styleId="TableGrid">
    <w:name w:val="Table Grid"/>
    <w:basedOn w:val="TableNormal"/>
    <w:uiPriority w:val="39"/>
    <w:rsid w:val="001F5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1F5629"/>
    <w:pPr>
      <w:spacing w:line="240" w:lineRule="auto"/>
    </w:pPr>
    <w:rPr>
      <w:b/>
      <w:sz w:val="24"/>
      <w:szCs w:val="24"/>
    </w:rPr>
  </w:style>
  <w:style w:type="paragraph" w:customStyle="1" w:styleId="VBAILTHeader">
    <w:name w:val="VBAILT Header"/>
    <w:basedOn w:val="VBAILTBody"/>
    <w:qFormat/>
    <w:rsid w:val="001F5629"/>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1F5629"/>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1F5629"/>
    <w:rPr>
      <w:b/>
      <w:bCs/>
    </w:rPr>
  </w:style>
  <w:style w:type="paragraph" w:customStyle="1" w:styleId="QSTBody">
    <w:name w:val="QST Body"/>
    <w:basedOn w:val="Normal"/>
    <w:uiPriority w:val="99"/>
    <w:qFormat/>
    <w:rsid w:val="001F5629"/>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1F5629"/>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1F5629"/>
    <w:rPr>
      <w:color w:val="0000FF"/>
      <w:u w:val="single"/>
    </w:rPr>
  </w:style>
  <w:style w:type="paragraph" w:customStyle="1" w:styleId="QSTBodyIndentBullet1">
    <w:name w:val="QST Body Indent Bullet 1"/>
    <w:basedOn w:val="Normal"/>
    <w:qFormat/>
    <w:rsid w:val="001F5629"/>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F5629"/>
    <w:pPr>
      <w:spacing w:before="240" w:after="60"/>
      <w:contextualSpacing w:val="0"/>
      <w:jc w:val="center"/>
    </w:pPr>
    <w:rPr>
      <w:rFonts w:ascii="Verdana" w:eastAsia="Times New Roman" w:hAnsi="Verdana" w:cs="Times New Roman"/>
      <w:b/>
      <w:bCs/>
      <w:spacing w:val="0"/>
      <w:sz w:val="28"/>
      <w:szCs w:val="32"/>
    </w:rPr>
  </w:style>
  <w:style w:type="paragraph" w:customStyle="1" w:styleId="Title1">
    <w:name w:val="Title1"/>
    <w:basedOn w:val="Normal"/>
    <w:next w:val="Normal"/>
    <w:link w:val="TitleChar"/>
    <w:uiPriority w:val="10"/>
    <w:qFormat/>
    <w:rsid w:val="001F5629"/>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
    <w:name w:val="Title Char"/>
    <w:basedOn w:val="DefaultParagraphFont"/>
    <w:link w:val="Title1"/>
    <w:uiPriority w:val="10"/>
    <w:rsid w:val="001F5629"/>
    <w:rPr>
      <w:rFonts w:ascii="Calibri Light" w:eastAsia="Times New Roman" w:hAnsi="Calibri Light" w:cs="Times New Roman"/>
      <w:color w:val="323E4F"/>
      <w:spacing w:val="5"/>
      <w:kern w:val="28"/>
      <w:sz w:val="52"/>
      <w:szCs w:val="52"/>
    </w:rPr>
  </w:style>
  <w:style w:type="character" w:customStyle="1" w:styleId="FollowedHyperlink1">
    <w:name w:val="FollowedHyperlink1"/>
    <w:basedOn w:val="DefaultParagraphFont"/>
    <w:uiPriority w:val="99"/>
    <w:semiHidden/>
    <w:unhideWhenUsed/>
    <w:rsid w:val="001F5629"/>
    <w:rPr>
      <w:color w:val="954F72"/>
      <w:u w:val="single"/>
    </w:rPr>
  </w:style>
  <w:style w:type="character" w:styleId="UnresolvedMention">
    <w:name w:val="Unresolved Mention"/>
    <w:basedOn w:val="DefaultParagraphFont"/>
    <w:uiPriority w:val="99"/>
    <w:unhideWhenUsed/>
    <w:rsid w:val="001F5629"/>
    <w:rPr>
      <w:color w:val="808080"/>
      <w:shd w:val="clear" w:color="auto" w:fill="E6E6E6"/>
    </w:rPr>
  </w:style>
  <w:style w:type="character" w:styleId="CommentReference">
    <w:name w:val="annotation reference"/>
    <w:basedOn w:val="DefaultParagraphFont"/>
    <w:uiPriority w:val="99"/>
    <w:semiHidden/>
    <w:unhideWhenUsed/>
    <w:rsid w:val="001F5629"/>
    <w:rPr>
      <w:sz w:val="16"/>
      <w:szCs w:val="16"/>
    </w:rPr>
  </w:style>
  <w:style w:type="paragraph" w:styleId="CommentText">
    <w:name w:val="annotation text"/>
    <w:basedOn w:val="Normal"/>
    <w:link w:val="CommentTextChar"/>
    <w:uiPriority w:val="99"/>
    <w:semiHidden/>
    <w:unhideWhenUsed/>
    <w:rsid w:val="001F5629"/>
    <w:pPr>
      <w:spacing w:line="240" w:lineRule="auto"/>
    </w:pPr>
    <w:rPr>
      <w:sz w:val="20"/>
      <w:szCs w:val="20"/>
    </w:rPr>
  </w:style>
  <w:style w:type="character" w:customStyle="1" w:styleId="CommentTextChar">
    <w:name w:val="Comment Text Char"/>
    <w:basedOn w:val="DefaultParagraphFont"/>
    <w:link w:val="CommentText"/>
    <w:uiPriority w:val="99"/>
    <w:semiHidden/>
    <w:rsid w:val="001F5629"/>
    <w:rPr>
      <w:sz w:val="20"/>
      <w:szCs w:val="20"/>
    </w:rPr>
  </w:style>
  <w:style w:type="paragraph" w:styleId="CommentSubject">
    <w:name w:val="annotation subject"/>
    <w:basedOn w:val="CommentText"/>
    <w:next w:val="CommentText"/>
    <w:link w:val="CommentSubjectChar"/>
    <w:uiPriority w:val="99"/>
    <w:semiHidden/>
    <w:unhideWhenUsed/>
    <w:rsid w:val="001F5629"/>
    <w:rPr>
      <w:b/>
      <w:bCs/>
    </w:rPr>
  </w:style>
  <w:style w:type="character" w:customStyle="1" w:styleId="CommentSubjectChar">
    <w:name w:val="Comment Subject Char"/>
    <w:basedOn w:val="CommentTextChar"/>
    <w:link w:val="CommentSubject"/>
    <w:uiPriority w:val="99"/>
    <w:semiHidden/>
    <w:rsid w:val="001F5629"/>
    <w:rPr>
      <w:b/>
      <w:bCs/>
      <w:sz w:val="20"/>
      <w:szCs w:val="20"/>
    </w:rPr>
  </w:style>
  <w:style w:type="character" w:styleId="Mention">
    <w:name w:val="Mention"/>
    <w:basedOn w:val="DefaultParagraphFont"/>
    <w:uiPriority w:val="99"/>
    <w:unhideWhenUsed/>
    <w:rsid w:val="001F5629"/>
    <w:rPr>
      <w:color w:val="2B579A"/>
      <w:shd w:val="clear" w:color="auto" w:fill="E1DFDD"/>
    </w:rPr>
  </w:style>
  <w:style w:type="paragraph" w:styleId="NormalWeb">
    <w:name w:val="Normal (Web)"/>
    <w:basedOn w:val="Normal"/>
    <w:uiPriority w:val="99"/>
    <w:semiHidden/>
    <w:unhideWhenUsed/>
    <w:rsid w:val="001F562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F5629"/>
    <w:pPr>
      <w:spacing w:after="0" w:line="240" w:lineRule="auto"/>
    </w:pPr>
  </w:style>
  <w:style w:type="paragraph" w:styleId="Title">
    <w:name w:val="Title"/>
    <w:basedOn w:val="Normal"/>
    <w:next w:val="Normal"/>
    <w:link w:val="TitleChar1"/>
    <w:uiPriority w:val="10"/>
    <w:qFormat/>
    <w:rsid w:val="001F56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1F562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F56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gress.gov/bill/115th-congress/house-bill/3218/text/pl?overview=close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vaww.vrm.km.va.gov/system/templates/selfservice/va_kanew/help/agent/locale/en-US/portal/554400000001048/content/554400000134132/K-2019-26-November-Procedural-Advisory-The-Long-Term-Solution-121-Retroactive-Work-Product-WP-and-Updated-Letter-Functionality"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po.gov/fdsys/pkg/USCODE-2011-title38/pdf/USCODE-2011-title38-partIII-chap33-subchapII-sec3317.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EDUSHARE-1942335682-534</_dlc_DocId>
    <_dlc_DocIdUrl xmlns="ced1f988-d16c-4eb7-9443-312b8723c36c">
      <Url>https://vaww.infoshare.va.gov/sites/educationservice/eduexeoffice/HR3218/_layouts/15/DocIdRedir.aspx?ID=EDUSHARE-1942335682-534</Url>
      <Description>EDUSHARE-1942335682-534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349523-7AB7-495B-ABFB-99A2747CA045}">
  <ds:schemaRefs>
    <ds:schemaRef ds:uri="http://schemas.microsoft.com/sharepoint/events"/>
  </ds:schemaRefs>
</ds:datastoreItem>
</file>

<file path=customXml/itemProps2.xml><?xml version="1.0" encoding="utf-8"?>
<ds:datastoreItem xmlns:ds="http://schemas.openxmlformats.org/officeDocument/2006/customXml" ds:itemID="{4A92C636-EE0D-4CD5-B326-579F2F125A62}">
  <ds:schemaRefs>
    <ds:schemaRef ds:uri="http://schemas.microsoft.com/sharepoint/v3/contenttype/forms"/>
  </ds:schemaRefs>
</ds:datastoreItem>
</file>

<file path=customXml/itemProps3.xml><?xml version="1.0" encoding="utf-8"?>
<ds:datastoreItem xmlns:ds="http://schemas.openxmlformats.org/officeDocument/2006/customXml" ds:itemID="{602F3410-DCFB-4416-AAB4-0D2F6438817C}">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B98288F2-0CF2-45A8-8195-D05593E60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1098</Words>
  <Characters>6262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Section 107 Recertification Lesson Plan</vt:lpstr>
    </vt:vector>
  </TitlesOfParts>
  <Company>Veterans Benefits Administration</Company>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107 Recertification Lesson Plan</dc:title>
  <dc:subject/>
  <dc:creator>Department of Veterans Affairs, Veterans Benefits Administration, Education Service, STAFF</dc:creator>
  <cp:keywords/>
  <dc:description/>
  <cp:lastModifiedBy>Kathy Poole</cp:lastModifiedBy>
  <cp:revision>7</cp:revision>
  <dcterms:created xsi:type="dcterms:W3CDTF">2020-03-25T10:26:00Z</dcterms:created>
  <dcterms:modified xsi:type="dcterms:W3CDTF">2020-04-14T13:08:00Z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00469748-e870-4049-8fab-4dd71719d569</vt:lpwstr>
  </property>
  <property fmtid="{D5CDD505-2E9C-101B-9397-08002B2CF9AE}" pid="4" name="Language">
    <vt:lpwstr>en</vt:lpwstr>
  </property>
  <property fmtid="{D5CDD505-2E9C-101B-9397-08002B2CF9AE}" pid="5" name="Type">
    <vt:lpwstr>Teaching Material</vt:lpwstr>
  </property>
</Properties>
</file>