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603B9" w14:textId="77777777" w:rsidR="00C8779F" w:rsidRDefault="00954748" w:rsidP="003E3D02">
      <w:pPr>
        <w:pStyle w:val="VBAILTCoverService"/>
      </w:pPr>
      <w:bookmarkStart w:id="0" w:name="_GoBack"/>
      <w:bookmarkEnd w:id="0"/>
      <w:r>
        <w:t xml:space="preserve">Education </w:t>
      </w:r>
      <w:r w:rsidR="00C8779F">
        <w:t>Service</w:t>
      </w:r>
    </w:p>
    <w:p w14:paraId="315B4BE6" w14:textId="77777777" w:rsidR="005E7FD7" w:rsidRPr="000C2ED8" w:rsidRDefault="005E7FD7" w:rsidP="005E7FD7">
      <w:pPr>
        <w:pStyle w:val="VBAILTCoverdoctypecourse"/>
        <w:spacing w:after="2400"/>
        <w:rPr>
          <w:rFonts w:ascii="Arial" w:eastAsiaTheme="majorEastAsia" w:hAnsi="Arial" w:cs="Arial"/>
          <w:b/>
          <w:bCs/>
          <w:color w:val="E7E6E6" w:themeColor="background2"/>
          <w:kern w:val="24"/>
          <w:szCs w:val="48"/>
          <w14:glow w14:rad="63500">
            <w14:srgbClr w14:val="7CB0F0">
              <w14:alpha w14:val="60000"/>
            </w14:srgbClr>
          </w14:glow>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rPr>
      </w:pPr>
      <w:r w:rsidRPr="000C2ED8">
        <w:rPr>
          <w:rFonts w:ascii="Arial" w:eastAsiaTheme="majorEastAsia" w:hAnsi="Arial" w:cs="Arial"/>
          <w:b/>
          <w:bCs/>
          <w:color w:val="E7E6E6" w:themeColor="background2"/>
          <w:kern w:val="24"/>
          <w:szCs w:val="48"/>
          <w14:glow w14:rad="63500">
            <w14:srgbClr w14:val="7CB0F0">
              <w14:alpha w14:val="60000"/>
            </w14:srgbClr>
          </w14:glow>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rPr>
        <w:t>Digitized Mail Handling Services (DMHS)</w:t>
      </w:r>
      <w:r w:rsidRPr="000C2ED8">
        <w:rPr>
          <w:rFonts w:ascii="Arial" w:eastAsiaTheme="majorEastAsia" w:hAnsi="Arial" w:cs="Arial"/>
          <w:b/>
          <w:bCs/>
          <w:color w:val="E7E6E6" w:themeColor="background2"/>
          <w:kern w:val="24"/>
          <w:szCs w:val="48"/>
          <w14:glow w14:rad="63500">
            <w14:srgbClr w14:val="7CB0F0">
              <w14:alpha w14:val="60000"/>
            </w14:srgbClr>
          </w14:glow>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rPr>
        <w:br/>
        <w:t>Centralized Mail (CM) Portal Basic User Training Presentation</w:t>
      </w:r>
    </w:p>
    <w:p w14:paraId="6FE603BC" w14:textId="18080621" w:rsidR="001D2E6A" w:rsidRDefault="00954748" w:rsidP="005E7FD7">
      <w:pPr>
        <w:pStyle w:val="VBAILTCoverdoctypecourse"/>
        <w:spacing w:after="360"/>
      </w:pPr>
      <w:r>
        <w:t>Lesson Plan</w:t>
      </w:r>
    </w:p>
    <w:p w14:paraId="06DFDA36" w14:textId="54C30243" w:rsidR="005E7FD7" w:rsidRDefault="005E7FD7" w:rsidP="005E7FD7">
      <w:pPr>
        <w:pStyle w:val="VBAILTBody"/>
      </w:pPr>
    </w:p>
    <w:p w14:paraId="583AAA77" w14:textId="5DAA872C" w:rsidR="005E7FD7" w:rsidRDefault="005E7FD7" w:rsidP="005E7FD7">
      <w:pPr>
        <w:pStyle w:val="VBAILTBody"/>
      </w:pPr>
    </w:p>
    <w:p w14:paraId="72108B0F" w14:textId="7FB3A3C0" w:rsidR="005E7FD7" w:rsidRDefault="005E7FD7" w:rsidP="005E7FD7">
      <w:pPr>
        <w:pStyle w:val="VBAILTBody"/>
      </w:pPr>
    </w:p>
    <w:p w14:paraId="1945D3F1" w14:textId="75BD121F" w:rsidR="005E7FD7" w:rsidRPr="005E7FD7" w:rsidRDefault="005E7FD7" w:rsidP="005E7FD7">
      <w:pPr>
        <w:pStyle w:val="VBAILTBody"/>
        <w:jc w:val="center"/>
        <w:rPr>
          <w:sz w:val="28"/>
          <w:szCs w:val="28"/>
        </w:rPr>
      </w:pPr>
      <w:r w:rsidRPr="005E7FD7">
        <w:rPr>
          <w:sz w:val="28"/>
          <w:szCs w:val="28"/>
        </w:rPr>
        <w:t>September 2019</w:t>
      </w:r>
    </w:p>
    <w:p w14:paraId="6FE603BD" w14:textId="77777777" w:rsidR="00C30F06" w:rsidRPr="005E7FD7" w:rsidRDefault="00045B50" w:rsidP="00C8779F">
      <w:pPr>
        <w:pStyle w:val="VBAILTCoverMisc"/>
        <w:rPr>
          <w:szCs w:val="28"/>
        </w:rPr>
      </w:pPr>
      <w:r w:rsidRPr="005E7FD7">
        <w:rPr>
          <w:szCs w:val="28"/>
        </w:rPr>
        <w:t>Version 1.0</w:t>
      </w:r>
      <w:r w:rsidR="00C30F06" w:rsidRPr="005E7FD7">
        <w:rPr>
          <w:szCs w:val="28"/>
        </w:rPr>
        <w:br w:type="page"/>
      </w:r>
    </w:p>
    <w:p w14:paraId="6FE603BE"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6FE603C1" w14:textId="77777777" w:rsidTr="00826390">
        <w:trPr>
          <w:cantSplit/>
          <w:tblHeader/>
        </w:trPr>
        <w:tc>
          <w:tcPr>
            <w:tcW w:w="1908" w:type="dxa"/>
            <w:shd w:val="clear" w:color="auto" w:fill="BDD6EE" w:themeFill="accent1" w:themeFillTint="66"/>
          </w:tcPr>
          <w:p w14:paraId="6FE603BF" w14:textId="77777777" w:rsidR="003B118F" w:rsidRDefault="003B118F" w:rsidP="003B118F">
            <w:pPr>
              <w:pStyle w:val="VBAILTTableHeading1"/>
            </w:pPr>
            <w:r>
              <w:t>Topic</w:t>
            </w:r>
          </w:p>
        </w:tc>
        <w:tc>
          <w:tcPr>
            <w:tcW w:w="7452" w:type="dxa"/>
            <w:shd w:val="clear" w:color="auto" w:fill="BDD6EE" w:themeFill="accent1" w:themeFillTint="66"/>
          </w:tcPr>
          <w:p w14:paraId="6FE603C0" w14:textId="77777777" w:rsidR="003B118F" w:rsidRDefault="003B118F" w:rsidP="003B118F">
            <w:pPr>
              <w:pStyle w:val="VBAILTTableHeading1"/>
            </w:pPr>
            <w:r>
              <w:t>Description</w:t>
            </w:r>
          </w:p>
        </w:tc>
      </w:tr>
      <w:tr w:rsidR="00267BA2" w14:paraId="6FE603C4" w14:textId="77777777" w:rsidTr="00826390">
        <w:trPr>
          <w:cantSplit/>
        </w:trPr>
        <w:tc>
          <w:tcPr>
            <w:tcW w:w="1908" w:type="dxa"/>
          </w:tcPr>
          <w:p w14:paraId="6FE603C2" w14:textId="77777777" w:rsidR="00267BA2" w:rsidRDefault="00267BA2" w:rsidP="00C3302E">
            <w:pPr>
              <w:pStyle w:val="VBAILTBody"/>
            </w:pPr>
            <w:r>
              <w:t>Time Estimate</w:t>
            </w:r>
            <w:r w:rsidR="00077BE7">
              <w:t>:</w:t>
            </w:r>
          </w:p>
        </w:tc>
        <w:tc>
          <w:tcPr>
            <w:tcW w:w="7452" w:type="dxa"/>
          </w:tcPr>
          <w:p w14:paraId="6FE603C3" w14:textId="3845AD4E" w:rsidR="00267BA2" w:rsidRDefault="000C2ED8" w:rsidP="00C3302E">
            <w:pPr>
              <w:pStyle w:val="VBAILTBody"/>
            </w:pPr>
            <w:r>
              <w:t>1 hour</w:t>
            </w:r>
          </w:p>
        </w:tc>
      </w:tr>
      <w:tr w:rsidR="002D1DCE" w14:paraId="6FE603C7" w14:textId="77777777" w:rsidTr="00826390">
        <w:trPr>
          <w:cantSplit/>
        </w:trPr>
        <w:tc>
          <w:tcPr>
            <w:tcW w:w="1908" w:type="dxa"/>
          </w:tcPr>
          <w:p w14:paraId="6FE603C5" w14:textId="77777777" w:rsidR="002D1DCE" w:rsidRDefault="00267BA2" w:rsidP="001262F7">
            <w:pPr>
              <w:pStyle w:val="VBAILTBody"/>
            </w:pPr>
            <w:r>
              <w:t>Purpose of the Lesson:</w:t>
            </w:r>
          </w:p>
        </w:tc>
        <w:tc>
          <w:tcPr>
            <w:tcW w:w="7452" w:type="dxa"/>
          </w:tcPr>
          <w:p w14:paraId="6FE603C6" w14:textId="0A3B8834" w:rsidR="002D1DCE" w:rsidRDefault="009558A6" w:rsidP="009558A6">
            <w:pPr>
              <w:pStyle w:val="VBAILTBody"/>
            </w:pPr>
            <w:r w:rsidRPr="009558A6">
              <w:t>The purpose of this presentation is to provide high level steps for Basic Users to handle Returned Mail packets in the Centralized Mail (CM) Portal.</w:t>
            </w:r>
          </w:p>
        </w:tc>
      </w:tr>
      <w:tr w:rsidR="002D1DCE" w14:paraId="6FE603CA" w14:textId="77777777" w:rsidTr="00826390">
        <w:trPr>
          <w:cantSplit/>
        </w:trPr>
        <w:tc>
          <w:tcPr>
            <w:tcW w:w="1908" w:type="dxa"/>
          </w:tcPr>
          <w:p w14:paraId="6FE603C8" w14:textId="77777777" w:rsidR="002D1DCE" w:rsidRDefault="001262F7" w:rsidP="001262F7">
            <w:pPr>
              <w:pStyle w:val="VBAILTBody"/>
            </w:pPr>
            <w:r>
              <w:t>Prerequisite Training Requirements:</w:t>
            </w:r>
          </w:p>
        </w:tc>
        <w:tc>
          <w:tcPr>
            <w:tcW w:w="7452" w:type="dxa"/>
          </w:tcPr>
          <w:p w14:paraId="6FE603C9" w14:textId="77777777" w:rsidR="002D1DCE" w:rsidRDefault="00EB3E2A" w:rsidP="00954748">
            <w:pPr>
              <w:pStyle w:val="VBAILTBody"/>
            </w:pPr>
            <w:r>
              <w:t>None</w:t>
            </w:r>
          </w:p>
        </w:tc>
      </w:tr>
      <w:tr w:rsidR="001262F7" w14:paraId="6FE603CF" w14:textId="77777777" w:rsidTr="00826390">
        <w:trPr>
          <w:cantSplit/>
        </w:trPr>
        <w:tc>
          <w:tcPr>
            <w:tcW w:w="1908" w:type="dxa"/>
          </w:tcPr>
          <w:p w14:paraId="6FE603CB" w14:textId="77777777" w:rsidR="001262F7" w:rsidRDefault="001262F7" w:rsidP="001262F7">
            <w:pPr>
              <w:pStyle w:val="VBAILTBody"/>
            </w:pPr>
            <w:r>
              <w:t>Target Audience:</w:t>
            </w:r>
          </w:p>
        </w:tc>
        <w:tc>
          <w:tcPr>
            <w:tcW w:w="7452" w:type="dxa"/>
          </w:tcPr>
          <w:p w14:paraId="6FE603CC" w14:textId="77777777" w:rsidR="001262F7" w:rsidRDefault="00EB3E2A" w:rsidP="001262F7">
            <w:pPr>
              <w:pStyle w:val="VBAILTBody"/>
            </w:pPr>
            <w:r>
              <w:t>This lesson is designed for the following audiences:</w:t>
            </w:r>
          </w:p>
          <w:p w14:paraId="6FE603CE" w14:textId="55DB36AB" w:rsidR="00EB3E2A" w:rsidRDefault="00704DCE" w:rsidP="00805BB6">
            <w:pPr>
              <w:pStyle w:val="VBAILTBody"/>
              <w:numPr>
                <w:ilvl w:val="0"/>
                <w:numId w:val="2"/>
              </w:numPr>
            </w:pPr>
            <w:r>
              <w:t>Claims Specialists</w:t>
            </w:r>
          </w:p>
        </w:tc>
      </w:tr>
      <w:tr w:rsidR="002D1DCE" w14:paraId="6FE603D3" w14:textId="77777777" w:rsidTr="00826390">
        <w:trPr>
          <w:cantSplit/>
        </w:trPr>
        <w:tc>
          <w:tcPr>
            <w:tcW w:w="1908" w:type="dxa"/>
          </w:tcPr>
          <w:p w14:paraId="6FE603D0" w14:textId="77777777" w:rsidR="002D1DCE" w:rsidRDefault="00077BE7" w:rsidP="001262F7">
            <w:pPr>
              <w:pStyle w:val="VBAILTBody"/>
            </w:pPr>
            <w:r>
              <w:t>Lesson References:</w:t>
            </w:r>
          </w:p>
        </w:tc>
        <w:tc>
          <w:tcPr>
            <w:tcW w:w="7452" w:type="dxa"/>
          </w:tcPr>
          <w:p w14:paraId="6FE603D2" w14:textId="7EF34949" w:rsidR="00EB3E2A" w:rsidRDefault="00704DCE" w:rsidP="00805BB6">
            <w:pPr>
              <w:pStyle w:val="VBAILTBody"/>
              <w:numPr>
                <w:ilvl w:val="0"/>
                <w:numId w:val="2"/>
              </w:numPr>
            </w:pPr>
            <w:r>
              <w:t>Centralized Mail-Portal User Manual Version 1.3</w:t>
            </w:r>
          </w:p>
        </w:tc>
      </w:tr>
      <w:tr w:rsidR="002D1DCE" w14:paraId="6FE603D8" w14:textId="77777777" w:rsidTr="00826390">
        <w:trPr>
          <w:cantSplit/>
        </w:trPr>
        <w:tc>
          <w:tcPr>
            <w:tcW w:w="1908" w:type="dxa"/>
          </w:tcPr>
          <w:p w14:paraId="6FE603D4" w14:textId="77777777" w:rsidR="002D1DCE" w:rsidRDefault="001262F7" w:rsidP="001262F7">
            <w:pPr>
              <w:pStyle w:val="VBAILTBody"/>
            </w:pPr>
            <w:r>
              <w:t>Lesson Objectives:</w:t>
            </w:r>
          </w:p>
        </w:tc>
        <w:tc>
          <w:tcPr>
            <w:tcW w:w="7452" w:type="dxa"/>
          </w:tcPr>
          <w:p w14:paraId="0F7FCDDC" w14:textId="0D886F84" w:rsidR="00E02BE7" w:rsidRPr="00E02BE7" w:rsidRDefault="00E02BE7" w:rsidP="00E02BE7">
            <w:pPr>
              <w:pStyle w:val="VBAILTBody"/>
            </w:pPr>
            <w:r w:rsidRPr="00E02BE7">
              <w:t xml:space="preserve">After you have completed the </w:t>
            </w:r>
            <w:r w:rsidR="007663AA">
              <w:t>Centralized</w:t>
            </w:r>
            <w:r w:rsidR="00523BB9">
              <w:t xml:space="preserve"> Mail Basic User Training Presentation</w:t>
            </w:r>
            <w:r w:rsidRPr="00E02BE7">
              <w:t xml:space="preserve"> lesson, you will be able to:</w:t>
            </w:r>
          </w:p>
          <w:p w14:paraId="627B7E16" w14:textId="7DC4A4C1" w:rsidR="00D51326" w:rsidRPr="008B0AD4" w:rsidRDefault="00523BB9" w:rsidP="00805BB6">
            <w:pPr>
              <w:pStyle w:val="VBAILTBody"/>
              <w:numPr>
                <w:ilvl w:val="0"/>
                <w:numId w:val="3"/>
              </w:numPr>
            </w:pPr>
            <w:r>
              <w:t>Open up the Centralized Mail Portal</w:t>
            </w:r>
          </w:p>
          <w:p w14:paraId="36A102C3" w14:textId="6A1B1DFF" w:rsidR="00D51326" w:rsidRDefault="00523BB9" w:rsidP="00805BB6">
            <w:pPr>
              <w:pStyle w:val="VBAILTBody"/>
              <w:numPr>
                <w:ilvl w:val="0"/>
                <w:numId w:val="3"/>
              </w:numPr>
            </w:pPr>
            <w:r>
              <w:t>Locate a packet</w:t>
            </w:r>
          </w:p>
          <w:p w14:paraId="2D5AA983" w14:textId="7632F395" w:rsidR="00523BB9" w:rsidRPr="008B0AD4" w:rsidRDefault="00523BB9" w:rsidP="00805BB6">
            <w:pPr>
              <w:pStyle w:val="VBAILTBody"/>
              <w:numPr>
                <w:ilvl w:val="0"/>
                <w:numId w:val="3"/>
              </w:numPr>
            </w:pPr>
            <w:r>
              <w:t>Download the packet to your computer</w:t>
            </w:r>
          </w:p>
          <w:p w14:paraId="3A16D69E" w14:textId="0F85FB2C" w:rsidR="007326FF" w:rsidRDefault="00523BB9" w:rsidP="00805BB6">
            <w:pPr>
              <w:pStyle w:val="VBAILTBody"/>
              <w:numPr>
                <w:ilvl w:val="0"/>
                <w:numId w:val="3"/>
              </w:numPr>
            </w:pPr>
            <w:r>
              <w:t>Add the packet the TIMS</w:t>
            </w:r>
          </w:p>
          <w:p w14:paraId="6FE603D7" w14:textId="17F35814" w:rsidR="001262F7" w:rsidRDefault="00523BB9" w:rsidP="00523BB9">
            <w:pPr>
              <w:pStyle w:val="VBAILTBody"/>
              <w:numPr>
                <w:ilvl w:val="0"/>
                <w:numId w:val="3"/>
              </w:numPr>
            </w:pPr>
            <w:r>
              <w:t>And close out the packet</w:t>
            </w:r>
          </w:p>
        </w:tc>
      </w:tr>
      <w:tr w:rsidR="00267BA2" w14:paraId="6FE603DB" w14:textId="77777777" w:rsidTr="00826390">
        <w:trPr>
          <w:cantSplit/>
        </w:trPr>
        <w:tc>
          <w:tcPr>
            <w:tcW w:w="1908" w:type="dxa"/>
          </w:tcPr>
          <w:p w14:paraId="6FE603D9" w14:textId="77777777" w:rsidR="00267BA2" w:rsidRDefault="00267BA2" w:rsidP="001262F7">
            <w:pPr>
              <w:pStyle w:val="VBAILTBody"/>
            </w:pPr>
            <w:r>
              <w:t>What You Need:</w:t>
            </w:r>
          </w:p>
        </w:tc>
        <w:tc>
          <w:tcPr>
            <w:tcW w:w="7452" w:type="dxa"/>
          </w:tcPr>
          <w:p w14:paraId="6FE603DA" w14:textId="47D416F4" w:rsidR="00077BE7" w:rsidRDefault="00523BB9" w:rsidP="00EB3E2A">
            <w:pPr>
              <w:pStyle w:val="VBAILTBody"/>
            </w:pPr>
            <w:r>
              <w:t>Digitized Mail Handling Services (DMHS) Centralized Mail (CM) Portal Basic User Training Presentation</w:t>
            </w:r>
          </w:p>
        </w:tc>
      </w:tr>
      <w:tr w:rsidR="00EC11FB" w14:paraId="6FE603E0" w14:textId="77777777" w:rsidTr="00826390">
        <w:trPr>
          <w:cantSplit/>
        </w:trPr>
        <w:tc>
          <w:tcPr>
            <w:tcW w:w="1908" w:type="dxa"/>
          </w:tcPr>
          <w:p w14:paraId="6FE603DC" w14:textId="77777777" w:rsidR="00EC11FB" w:rsidRDefault="00EC11FB" w:rsidP="001262F7">
            <w:pPr>
              <w:pStyle w:val="VBAILTBody"/>
            </w:pPr>
            <w:r>
              <w:t>Post Training Requirements:</w:t>
            </w:r>
          </w:p>
        </w:tc>
        <w:tc>
          <w:tcPr>
            <w:tcW w:w="7452" w:type="dxa"/>
          </w:tcPr>
          <w:p w14:paraId="6FE603DD"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6FE603DE"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6FE603DF" w14:textId="77777777" w:rsidR="00EC11FB" w:rsidRDefault="00EC11FB" w:rsidP="00EC11FB">
            <w:pPr>
              <w:pStyle w:val="VBAILTBody"/>
            </w:pPr>
            <w:r>
              <w:rPr>
                <w:bCs/>
              </w:rPr>
              <w:t>Participants must also complete the online survey to earn credit for completion of the lesson.</w:t>
            </w:r>
          </w:p>
        </w:tc>
      </w:tr>
    </w:tbl>
    <w:p w14:paraId="6FE603E1" w14:textId="16E72304" w:rsidR="00C214A9" w:rsidRDefault="00D76884" w:rsidP="001262F7">
      <w:pPr>
        <w:pStyle w:val="VBAILTHeading2"/>
      </w:pPr>
      <w:r>
        <w:lastRenderedPageBreak/>
        <w:t>I</w:t>
      </w:r>
      <w:r w:rsidR="001262F7">
        <w:t>nstructor Notes</w:t>
      </w:r>
    </w:p>
    <w:p w14:paraId="6FE603E2" w14:textId="2CDD16EC" w:rsidR="001262F7" w:rsidRDefault="00492765" w:rsidP="001262F7">
      <w:pPr>
        <w:pStyle w:val="VBAILTBody"/>
      </w:pPr>
      <w:r>
        <w:t>This lesson provides students with the steps for logging in</w:t>
      </w:r>
      <w:r w:rsidR="001A4A09">
        <w:t xml:space="preserve"> to the CM Portal</w:t>
      </w:r>
      <w:r>
        <w:t xml:space="preserve">, </w:t>
      </w:r>
      <w:r w:rsidR="001A4A09">
        <w:t xml:space="preserve">locating a packet, downloading it to the hard drive so that it can be uploaded to TIMS and </w:t>
      </w:r>
      <w:r w:rsidR="00530D67">
        <w:t>finish the packet after uploaded</w:t>
      </w:r>
      <w:r>
        <w:t>.</w:t>
      </w:r>
    </w:p>
    <w:tbl>
      <w:tblPr>
        <w:tblStyle w:val="TableGrid"/>
        <w:tblW w:w="10616"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218"/>
        <w:gridCol w:w="5398"/>
      </w:tblGrid>
      <w:tr w:rsidR="009F361E" w14:paraId="6FE603E5" w14:textId="77777777" w:rsidTr="005D68B2">
        <w:trPr>
          <w:cantSplit/>
          <w:tblHeader/>
          <w:jc w:val="center"/>
        </w:trPr>
        <w:tc>
          <w:tcPr>
            <w:tcW w:w="5218" w:type="dxa"/>
            <w:tcBorders>
              <w:right w:val="dashSmallGap" w:sz="4" w:space="0" w:color="auto"/>
            </w:tcBorders>
            <w:shd w:val="clear" w:color="auto" w:fill="BDD6EE" w:themeFill="accent1" w:themeFillTint="66"/>
          </w:tcPr>
          <w:p w14:paraId="6FE603E3" w14:textId="77777777" w:rsidR="009F361E" w:rsidRPr="006E54AE" w:rsidRDefault="009F361E" w:rsidP="006E54AE">
            <w:pPr>
              <w:pStyle w:val="VBAILTTableHeading1"/>
            </w:pPr>
            <w:r>
              <w:t>PowerPoint Slides</w:t>
            </w:r>
          </w:p>
        </w:tc>
        <w:tc>
          <w:tcPr>
            <w:tcW w:w="5398" w:type="dxa"/>
            <w:tcBorders>
              <w:left w:val="dashSmallGap" w:sz="4" w:space="0" w:color="auto"/>
            </w:tcBorders>
            <w:shd w:val="clear" w:color="auto" w:fill="BDD6EE" w:themeFill="accent1" w:themeFillTint="66"/>
          </w:tcPr>
          <w:p w14:paraId="6FE603E4" w14:textId="77777777" w:rsidR="009F361E" w:rsidRDefault="009F361E" w:rsidP="006E54AE">
            <w:pPr>
              <w:pStyle w:val="VBAILTTableHeading1"/>
            </w:pPr>
            <w:r>
              <w:t>Instructor Activities</w:t>
            </w:r>
          </w:p>
        </w:tc>
      </w:tr>
      <w:tr w:rsidR="009F361E" w14:paraId="6FE603EB" w14:textId="77777777" w:rsidTr="005D68B2">
        <w:trPr>
          <w:cantSplit/>
          <w:jc w:val="center"/>
        </w:trPr>
        <w:tc>
          <w:tcPr>
            <w:tcW w:w="5218" w:type="dxa"/>
            <w:tcBorders>
              <w:right w:val="dashSmallGap" w:sz="4" w:space="0" w:color="auto"/>
            </w:tcBorders>
          </w:tcPr>
          <w:p w14:paraId="6FE603E7" w14:textId="34246502" w:rsidR="00626C3C" w:rsidRPr="00626C3C" w:rsidRDefault="005B6417" w:rsidP="00626C3C">
            <w:pPr>
              <w:pStyle w:val="VBAILTBody"/>
            </w:pPr>
            <w:r w:rsidRPr="005B6417">
              <w:rPr>
                <w:b/>
                <w:noProof/>
              </w:rPr>
              <w:drawing>
                <wp:inline distT="0" distB="0" distL="0" distR="0" wp14:anchorId="7343CEB9" wp14:editId="0B5E769D">
                  <wp:extent cx="3167380" cy="2375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3E8" w14:textId="26B239E7" w:rsidR="009F361E" w:rsidRPr="00492765" w:rsidRDefault="009F361E" w:rsidP="009F361E">
            <w:pPr>
              <w:pStyle w:val="VBAILTBody"/>
            </w:pPr>
            <w:r w:rsidRPr="009F361E">
              <w:rPr>
                <w:rStyle w:val="Strong"/>
              </w:rPr>
              <w:t>DISPLAY</w:t>
            </w:r>
            <w:r>
              <w:t xml:space="preserve"> slide</w:t>
            </w:r>
            <w:r w:rsidR="00626C3C">
              <w:t xml:space="preserve"> </w:t>
            </w:r>
            <w:r w:rsidR="00E05139">
              <w:rPr>
                <w:rStyle w:val="Strong"/>
              </w:rPr>
              <w:t>1.</w:t>
            </w:r>
            <w:r w:rsidR="00492765">
              <w:rPr>
                <w:rStyle w:val="Strong"/>
              </w:rPr>
              <w:t xml:space="preserve"> </w:t>
            </w:r>
            <w:r w:rsidR="003B0959">
              <w:rPr>
                <w:rStyle w:val="Strong"/>
                <w:b w:val="0"/>
              </w:rPr>
              <w:t>“Digitized Mail Handling Services (DMHS) Centralized Mail (CM) Portal Basic User Training”</w:t>
            </w:r>
          </w:p>
          <w:p w14:paraId="6FE603E9" w14:textId="0B0041DA" w:rsidR="009F361E" w:rsidRDefault="00492765" w:rsidP="009F361E">
            <w:pPr>
              <w:pStyle w:val="VBAILTBody"/>
            </w:pPr>
            <w:r w:rsidRPr="00492765">
              <w:rPr>
                <w:b/>
              </w:rPr>
              <w:t>INTRODUCE</w:t>
            </w:r>
            <w:r w:rsidR="00626C3C">
              <w:t xml:space="preserve"> yourself as the inst</w:t>
            </w:r>
            <w:r>
              <w:t>ructor and fellow instructors</w:t>
            </w:r>
            <w:r w:rsidR="003B0959">
              <w:t xml:space="preserve"> (if any)</w:t>
            </w:r>
            <w:r>
              <w:t>.</w:t>
            </w:r>
          </w:p>
          <w:p w14:paraId="6FE603EA" w14:textId="77777777" w:rsidR="00492765" w:rsidRPr="00492765" w:rsidRDefault="00492765" w:rsidP="009F361E">
            <w:pPr>
              <w:pStyle w:val="VBAILTBody"/>
            </w:pPr>
            <w:r>
              <w:rPr>
                <w:b/>
              </w:rPr>
              <w:t>INTRODUCE</w:t>
            </w:r>
            <w:r>
              <w:t xml:space="preserve"> the lesson.</w:t>
            </w:r>
          </w:p>
        </w:tc>
      </w:tr>
      <w:tr w:rsidR="00077BE7" w14:paraId="6FE603F3" w14:textId="77777777" w:rsidTr="005D68B2">
        <w:trPr>
          <w:cantSplit/>
          <w:jc w:val="center"/>
        </w:trPr>
        <w:tc>
          <w:tcPr>
            <w:tcW w:w="5218" w:type="dxa"/>
            <w:tcBorders>
              <w:right w:val="dashSmallGap" w:sz="4" w:space="0" w:color="auto"/>
            </w:tcBorders>
          </w:tcPr>
          <w:p w14:paraId="6FE603EE" w14:textId="2711B2E4" w:rsidR="00077BE7" w:rsidRDefault="00AC50EF" w:rsidP="00AC50EF">
            <w:pPr>
              <w:pStyle w:val="VBAILTBody"/>
            </w:pPr>
            <w:r w:rsidRPr="00AC50EF">
              <w:rPr>
                <w:noProof/>
              </w:rPr>
              <w:drawing>
                <wp:inline distT="0" distB="0" distL="0" distR="0" wp14:anchorId="6D0892CB" wp14:editId="7CF457E6">
                  <wp:extent cx="3167380" cy="23755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3EF" w14:textId="47808DAA" w:rsidR="00141EDD" w:rsidRPr="003960CC" w:rsidRDefault="00141EDD" w:rsidP="00141EDD">
            <w:pPr>
              <w:pStyle w:val="VBAILTBody"/>
            </w:pPr>
            <w:r w:rsidRPr="009F361E">
              <w:rPr>
                <w:rStyle w:val="Strong"/>
              </w:rPr>
              <w:t>DISPLAY</w:t>
            </w:r>
            <w:r>
              <w:t xml:space="preserve"> slide</w:t>
            </w:r>
            <w:r w:rsidR="00626C3C">
              <w:t xml:space="preserve"> </w:t>
            </w:r>
            <w:r w:rsidR="00E05139">
              <w:rPr>
                <w:rStyle w:val="Strong"/>
              </w:rPr>
              <w:t>2.</w:t>
            </w:r>
            <w:r w:rsidR="003960CC">
              <w:rPr>
                <w:rStyle w:val="Strong"/>
              </w:rPr>
              <w:t xml:space="preserve"> </w:t>
            </w:r>
            <w:r w:rsidR="003960CC">
              <w:rPr>
                <w:rStyle w:val="Strong"/>
                <w:b w:val="0"/>
              </w:rPr>
              <w:t>“Overview”</w:t>
            </w:r>
          </w:p>
          <w:p w14:paraId="657C6F72" w14:textId="744749DE" w:rsidR="00824846" w:rsidRDefault="003960CC" w:rsidP="00824846">
            <w:pPr>
              <w:pStyle w:val="VBAILTBody"/>
              <w:rPr>
                <w:rStyle w:val="Strong"/>
                <w:b w:val="0"/>
                <w:bCs w:val="0"/>
              </w:rPr>
            </w:pPr>
            <w:r>
              <w:rPr>
                <w:rStyle w:val="Strong"/>
                <w:bCs w:val="0"/>
              </w:rPr>
              <w:t>EXPLAIN</w:t>
            </w:r>
            <w:r>
              <w:rPr>
                <w:rStyle w:val="Strong"/>
                <w:b w:val="0"/>
                <w:bCs w:val="0"/>
              </w:rPr>
              <w:t xml:space="preserve"> that </w:t>
            </w:r>
            <w:r w:rsidR="00531697">
              <w:rPr>
                <w:rStyle w:val="Strong"/>
                <w:b w:val="0"/>
                <w:bCs w:val="0"/>
              </w:rPr>
              <w:t xml:space="preserve">you will be </w:t>
            </w:r>
            <w:r w:rsidR="002D7324">
              <w:rPr>
                <w:rStyle w:val="Strong"/>
                <w:b w:val="0"/>
                <w:bCs w:val="0"/>
              </w:rPr>
              <w:t xml:space="preserve">discussing how Basic Users will handle </w:t>
            </w:r>
            <w:r w:rsidR="00824846">
              <w:rPr>
                <w:rStyle w:val="Strong"/>
                <w:b w:val="0"/>
                <w:bCs w:val="0"/>
              </w:rPr>
              <w:t>returned mail in the Centralized Mail portal</w:t>
            </w:r>
            <w:r w:rsidR="002D7324">
              <w:rPr>
                <w:rStyle w:val="Strong"/>
                <w:b w:val="0"/>
                <w:bCs w:val="0"/>
              </w:rPr>
              <w:t>.</w:t>
            </w:r>
            <w:r w:rsidR="00824846">
              <w:rPr>
                <w:rStyle w:val="Strong"/>
                <w:b w:val="0"/>
                <w:bCs w:val="0"/>
              </w:rPr>
              <w:t xml:space="preserve"> </w:t>
            </w:r>
          </w:p>
          <w:p w14:paraId="6FE603F2" w14:textId="71CC5356" w:rsidR="003960CC" w:rsidRPr="003960CC" w:rsidRDefault="003960CC" w:rsidP="00824846">
            <w:pPr>
              <w:pStyle w:val="VBAILTBody"/>
              <w:rPr>
                <w:rStyle w:val="Strong"/>
                <w:b w:val="0"/>
                <w:bCs w:val="0"/>
              </w:rPr>
            </w:pPr>
          </w:p>
        </w:tc>
      </w:tr>
      <w:tr w:rsidR="00CF50B0" w14:paraId="6FE603FD" w14:textId="77777777" w:rsidTr="005D68B2">
        <w:trPr>
          <w:cantSplit/>
          <w:jc w:val="center"/>
        </w:trPr>
        <w:tc>
          <w:tcPr>
            <w:tcW w:w="5218" w:type="dxa"/>
            <w:tcBorders>
              <w:right w:val="dashSmallGap" w:sz="4" w:space="0" w:color="auto"/>
            </w:tcBorders>
          </w:tcPr>
          <w:p w14:paraId="6FE603F8" w14:textId="54F4E819" w:rsidR="00CF50B0" w:rsidRDefault="00AC50EF" w:rsidP="00321179">
            <w:pPr>
              <w:pStyle w:val="VBAILTBodyStrong"/>
            </w:pPr>
            <w:r w:rsidRPr="00AC50EF">
              <w:rPr>
                <w:noProof/>
              </w:rPr>
              <w:lastRenderedPageBreak/>
              <w:drawing>
                <wp:inline distT="0" distB="0" distL="0" distR="0" wp14:anchorId="5278F095" wp14:editId="04B25462">
                  <wp:extent cx="3167380" cy="23755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3F9" w14:textId="24D37914" w:rsidR="00141EDD" w:rsidRPr="00F4746C" w:rsidRDefault="00141EDD" w:rsidP="00141EDD">
            <w:pPr>
              <w:pStyle w:val="VBAILTBody"/>
            </w:pPr>
            <w:r w:rsidRPr="009F361E">
              <w:rPr>
                <w:rStyle w:val="Strong"/>
              </w:rPr>
              <w:t>DISPLAY</w:t>
            </w:r>
            <w:r>
              <w:t xml:space="preserve"> slide</w:t>
            </w:r>
            <w:r w:rsidR="00626C3C">
              <w:t xml:space="preserve"> </w:t>
            </w:r>
            <w:r w:rsidR="00E05139">
              <w:rPr>
                <w:rStyle w:val="Strong"/>
              </w:rPr>
              <w:t>3.</w:t>
            </w:r>
            <w:r w:rsidR="00F4746C">
              <w:rPr>
                <w:rStyle w:val="Strong"/>
              </w:rPr>
              <w:t xml:space="preserve"> </w:t>
            </w:r>
            <w:r w:rsidR="002A5D84">
              <w:rPr>
                <w:rStyle w:val="Strong"/>
              </w:rPr>
              <w:t>“</w:t>
            </w:r>
            <w:r w:rsidR="00933CB3">
              <w:rPr>
                <w:rStyle w:val="Strong"/>
                <w:b w:val="0"/>
              </w:rPr>
              <w:t>Lesson Objectives</w:t>
            </w:r>
            <w:r w:rsidR="002A5D84">
              <w:rPr>
                <w:rStyle w:val="Strong"/>
                <w:b w:val="0"/>
              </w:rPr>
              <w:t>”</w:t>
            </w:r>
          </w:p>
          <w:p w14:paraId="6FE603FA" w14:textId="5095106D" w:rsidR="00CF50B0" w:rsidRDefault="00280C4B" w:rsidP="00141EDD">
            <w:pPr>
              <w:pStyle w:val="VBAILTBody"/>
              <w:rPr>
                <w:rStyle w:val="Strong"/>
                <w:b w:val="0"/>
                <w:bCs w:val="0"/>
              </w:rPr>
            </w:pPr>
            <w:r>
              <w:rPr>
                <w:rStyle w:val="Strong"/>
                <w:bCs w:val="0"/>
              </w:rPr>
              <w:t xml:space="preserve">EXPLAIN </w:t>
            </w:r>
            <w:r>
              <w:rPr>
                <w:rStyle w:val="Strong"/>
                <w:b w:val="0"/>
                <w:bCs w:val="0"/>
              </w:rPr>
              <w:t xml:space="preserve">to the students that they will be learning </w:t>
            </w:r>
            <w:r w:rsidR="00531697">
              <w:rPr>
                <w:rStyle w:val="Strong"/>
                <w:b w:val="0"/>
                <w:bCs w:val="0"/>
              </w:rPr>
              <w:t xml:space="preserve">how to locate a packet in the Centralized Mail Portal, download it to </w:t>
            </w:r>
            <w:r w:rsidR="005C17D3">
              <w:rPr>
                <w:rStyle w:val="Strong"/>
                <w:b w:val="0"/>
                <w:bCs w:val="0"/>
              </w:rPr>
              <w:t xml:space="preserve">their computer and then add that document to </w:t>
            </w:r>
            <w:r w:rsidR="00531697">
              <w:rPr>
                <w:rStyle w:val="Strong"/>
                <w:b w:val="0"/>
                <w:bCs w:val="0"/>
              </w:rPr>
              <w:t>TIMS</w:t>
            </w:r>
            <w:r w:rsidR="005C17D3">
              <w:rPr>
                <w:rStyle w:val="Strong"/>
                <w:b w:val="0"/>
                <w:bCs w:val="0"/>
              </w:rPr>
              <w:t>,</w:t>
            </w:r>
            <w:r w:rsidR="00531697">
              <w:rPr>
                <w:rStyle w:val="Strong"/>
                <w:b w:val="0"/>
                <w:bCs w:val="0"/>
              </w:rPr>
              <w:t xml:space="preserve"> and </w:t>
            </w:r>
            <w:r w:rsidR="005C17D3">
              <w:rPr>
                <w:rStyle w:val="Strong"/>
                <w:b w:val="0"/>
                <w:bCs w:val="0"/>
              </w:rPr>
              <w:t xml:space="preserve">then close out of the </w:t>
            </w:r>
            <w:r w:rsidR="00531697">
              <w:rPr>
                <w:rStyle w:val="Strong"/>
                <w:b w:val="0"/>
                <w:bCs w:val="0"/>
              </w:rPr>
              <w:t xml:space="preserve">packet. </w:t>
            </w:r>
            <w:r w:rsidR="00F4746C">
              <w:rPr>
                <w:rStyle w:val="Strong"/>
                <w:b w:val="0"/>
                <w:bCs w:val="0"/>
              </w:rPr>
              <w:t xml:space="preserve"> </w:t>
            </w:r>
          </w:p>
          <w:p w14:paraId="6FE603FB" w14:textId="5031DAF6" w:rsidR="00F4746C" w:rsidRPr="00280C4B" w:rsidRDefault="00531697" w:rsidP="00141EDD">
            <w:pPr>
              <w:pStyle w:val="VBAILTBody"/>
              <w:rPr>
                <w:rStyle w:val="Strong"/>
                <w:b w:val="0"/>
                <w:bCs w:val="0"/>
              </w:rPr>
            </w:pPr>
            <w:r>
              <w:rPr>
                <w:rStyle w:val="Strong"/>
                <w:bCs w:val="0"/>
              </w:rPr>
              <w:t>A</w:t>
            </w:r>
            <w:r w:rsidR="006F76BD">
              <w:rPr>
                <w:rStyle w:val="Strong"/>
                <w:bCs w:val="0"/>
              </w:rPr>
              <w:t>DVISE</w:t>
            </w:r>
            <w:r w:rsidR="00280C4B">
              <w:rPr>
                <w:rStyle w:val="Strong"/>
                <w:bCs w:val="0"/>
              </w:rPr>
              <w:t xml:space="preserve"> </w:t>
            </w:r>
            <w:r w:rsidR="00280C4B">
              <w:rPr>
                <w:rStyle w:val="Strong"/>
                <w:b w:val="0"/>
                <w:bCs w:val="0"/>
              </w:rPr>
              <w:t xml:space="preserve">them </w:t>
            </w:r>
            <w:r w:rsidR="005C17D3">
              <w:rPr>
                <w:rStyle w:val="Strong"/>
                <w:b w:val="0"/>
                <w:bCs w:val="0"/>
              </w:rPr>
              <w:t>that they will need to close out of the packet correctly s</w:t>
            </w:r>
            <w:r>
              <w:rPr>
                <w:rStyle w:val="Strong"/>
                <w:b w:val="0"/>
                <w:bCs w:val="0"/>
              </w:rPr>
              <w:t xml:space="preserve">o that it </w:t>
            </w:r>
            <w:r w:rsidR="005C17D3">
              <w:rPr>
                <w:rStyle w:val="Strong"/>
                <w:b w:val="0"/>
                <w:bCs w:val="0"/>
              </w:rPr>
              <w:t>is not</w:t>
            </w:r>
            <w:r>
              <w:rPr>
                <w:rStyle w:val="Strong"/>
                <w:b w:val="0"/>
                <w:bCs w:val="0"/>
              </w:rPr>
              <w:t xml:space="preserve"> erroneously uploaded to VBMS. </w:t>
            </w:r>
          </w:p>
          <w:p w14:paraId="6FE603FC" w14:textId="77453018" w:rsidR="00F4746C" w:rsidRPr="00F4746C" w:rsidRDefault="00F4746C" w:rsidP="00141EDD">
            <w:pPr>
              <w:pStyle w:val="VBAILTBody"/>
              <w:rPr>
                <w:rStyle w:val="Strong"/>
                <w:b w:val="0"/>
                <w:bCs w:val="0"/>
              </w:rPr>
            </w:pPr>
            <w:r>
              <w:rPr>
                <w:rStyle w:val="Strong"/>
                <w:bCs w:val="0"/>
              </w:rPr>
              <w:t>ENCOURAGE</w:t>
            </w:r>
            <w:r>
              <w:rPr>
                <w:rStyle w:val="Strong"/>
                <w:b w:val="0"/>
                <w:bCs w:val="0"/>
              </w:rPr>
              <w:t xml:space="preserve"> students to </w:t>
            </w:r>
            <w:r w:rsidR="00280C4B">
              <w:rPr>
                <w:rStyle w:val="Strong"/>
                <w:b w:val="0"/>
                <w:bCs w:val="0"/>
              </w:rPr>
              <w:t xml:space="preserve">ask questions throughout the presentation. </w:t>
            </w:r>
          </w:p>
        </w:tc>
      </w:tr>
      <w:tr w:rsidR="00BF37BB" w14:paraId="6FE60405" w14:textId="77777777" w:rsidTr="005D68B2">
        <w:trPr>
          <w:cantSplit/>
          <w:jc w:val="center"/>
        </w:trPr>
        <w:tc>
          <w:tcPr>
            <w:tcW w:w="5218" w:type="dxa"/>
            <w:tcBorders>
              <w:right w:val="dashSmallGap" w:sz="4" w:space="0" w:color="auto"/>
            </w:tcBorders>
          </w:tcPr>
          <w:p w14:paraId="6FE60401" w14:textId="12949CA5" w:rsidR="00BF37BB" w:rsidRDefault="00AC50EF" w:rsidP="00321179">
            <w:pPr>
              <w:pStyle w:val="VBAILTBodyStrong"/>
            </w:pPr>
            <w:r w:rsidRPr="00AC50EF">
              <w:rPr>
                <w:noProof/>
              </w:rPr>
              <w:drawing>
                <wp:inline distT="0" distB="0" distL="0" distR="0" wp14:anchorId="6A4A1179" wp14:editId="368D3D41">
                  <wp:extent cx="3167380" cy="23755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02" w14:textId="562EB500" w:rsidR="00BF37BB" w:rsidRPr="00F4746C" w:rsidRDefault="00BF37BB" w:rsidP="00BF37BB">
            <w:pPr>
              <w:pStyle w:val="VBAILTBody"/>
            </w:pPr>
            <w:r w:rsidRPr="009F361E">
              <w:rPr>
                <w:rStyle w:val="Strong"/>
              </w:rPr>
              <w:t>DISPLAY</w:t>
            </w:r>
            <w:r>
              <w:t xml:space="preserve"> slide</w:t>
            </w:r>
            <w:r w:rsidR="00626C3C">
              <w:t xml:space="preserve"> </w:t>
            </w:r>
            <w:r w:rsidR="005024A0">
              <w:rPr>
                <w:rStyle w:val="Strong"/>
              </w:rPr>
              <w:t>4.</w:t>
            </w:r>
            <w:r w:rsidR="00F4746C">
              <w:rPr>
                <w:rStyle w:val="Strong"/>
              </w:rPr>
              <w:t xml:space="preserve"> </w:t>
            </w:r>
            <w:r w:rsidR="00F4746C">
              <w:rPr>
                <w:rStyle w:val="Strong"/>
                <w:b w:val="0"/>
              </w:rPr>
              <w:t>”</w:t>
            </w:r>
            <w:r w:rsidR="002A5D84">
              <w:rPr>
                <w:rStyle w:val="Strong"/>
                <w:b w:val="0"/>
              </w:rPr>
              <w:t>Basic User Mail Handling Process</w:t>
            </w:r>
            <w:r w:rsidR="00F4746C">
              <w:rPr>
                <w:rStyle w:val="Strong"/>
                <w:b w:val="0"/>
              </w:rPr>
              <w:t>”</w:t>
            </w:r>
          </w:p>
          <w:p w14:paraId="6FE60403" w14:textId="5C9E2EFF" w:rsidR="00BF37BB" w:rsidRDefault="002A5D84" w:rsidP="00F4746C">
            <w:pPr>
              <w:pStyle w:val="VBAILTBody"/>
              <w:rPr>
                <w:rStyle w:val="Strong"/>
                <w:b w:val="0"/>
                <w:bCs w:val="0"/>
              </w:rPr>
            </w:pPr>
            <w:r>
              <w:rPr>
                <w:rStyle w:val="Strong"/>
                <w:bCs w:val="0"/>
              </w:rPr>
              <w:t>L</w:t>
            </w:r>
            <w:r w:rsidR="001C62BD">
              <w:rPr>
                <w:rStyle w:val="Strong"/>
                <w:bCs w:val="0"/>
              </w:rPr>
              <w:t>IST</w:t>
            </w:r>
            <w:r w:rsidR="000D5A0E">
              <w:rPr>
                <w:rStyle w:val="Strong"/>
                <w:bCs w:val="0"/>
              </w:rPr>
              <w:t xml:space="preserve"> </w:t>
            </w:r>
            <w:r w:rsidR="000D5A0E">
              <w:rPr>
                <w:rStyle w:val="Strong"/>
                <w:b w:val="0"/>
                <w:bCs w:val="0"/>
              </w:rPr>
              <w:t>the</w:t>
            </w:r>
            <w:r>
              <w:rPr>
                <w:rStyle w:val="Strong"/>
                <w:b w:val="0"/>
                <w:bCs w:val="0"/>
              </w:rPr>
              <w:t xml:space="preserve"> steps that are involved in the Mail Handling Process for Basic Users.</w:t>
            </w:r>
          </w:p>
          <w:p w14:paraId="0CA1D567" w14:textId="2FF14A62" w:rsidR="000D5A0E" w:rsidRPr="000D5A0E" w:rsidRDefault="000D5A0E" w:rsidP="00F4746C">
            <w:pPr>
              <w:pStyle w:val="VBAILTBody"/>
              <w:rPr>
                <w:rStyle w:val="Strong"/>
                <w:b w:val="0"/>
                <w:bCs w:val="0"/>
              </w:rPr>
            </w:pPr>
            <w:r>
              <w:rPr>
                <w:rStyle w:val="Strong"/>
                <w:bCs w:val="0"/>
              </w:rPr>
              <w:t xml:space="preserve">EXPLAIN </w:t>
            </w:r>
            <w:r w:rsidR="002A5D84">
              <w:rPr>
                <w:rStyle w:val="Strong"/>
                <w:b w:val="0"/>
                <w:bCs w:val="0"/>
              </w:rPr>
              <w:t xml:space="preserve">you will </w:t>
            </w:r>
            <w:r w:rsidR="00D90914">
              <w:rPr>
                <w:rStyle w:val="Strong"/>
                <w:b w:val="0"/>
                <w:bCs w:val="0"/>
              </w:rPr>
              <w:t xml:space="preserve">discussing </w:t>
            </w:r>
            <w:r w:rsidR="002A5D84">
              <w:rPr>
                <w:rStyle w:val="Strong"/>
                <w:b w:val="0"/>
                <w:bCs w:val="0"/>
              </w:rPr>
              <w:t xml:space="preserve">each step during this presentation. </w:t>
            </w:r>
          </w:p>
          <w:p w14:paraId="6FE60404" w14:textId="18F8B854" w:rsidR="00F4746C" w:rsidRPr="00F4746C" w:rsidRDefault="00F4746C" w:rsidP="00F4746C">
            <w:pPr>
              <w:pStyle w:val="VBAILTBody"/>
              <w:rPr>
                <w:rStyle w:val="Strong"/>
                <w:b w:val="0"/>
              </w:rPr>
            </w:pPr>
          </w:p>
        </w:tc>
      </w:tr>
      <w:tr w:rsidR="00946AF4" w14:paraId="6FE60413" w14:textId="77777777" w:rsidTr="005D68B2">
        <w:trPr>
          <w:cantSplit/>
          <w:jc w:val="center"/>
        </w:trPr>
        <w:tc>
          <w:tcPr>
            <w:tcW w:w="5218" w:type="dxa"/>
            <w:tcBorders>
              <w:right w:val="dashSmallGap" w:sz="4" w:space="0" w:color="auto"/>
            </w:tcBorders>
          </w:tcPr>
          <w:p w14:paraId="6FE6040C" w14:textId="1524A0B1" w:rsidR="00946AF4" w:rsidRDefault="00AC50EF" w:rsidP="00C3302E">
            <w:pPr>
              <w:pStyle w:val="VBAILTBody"/>
            </w:pPr>
            <w:r w:rsidRPr="00AC50EF">
              <w:rPr>
                <w:noProof/>
              </w:rPr>
              <w:drawing>
                <wp:inline distT="0" distB="0" distL="0" distR="0" wp14:anchorId="39355099" wp14:editId="4D61D8CF">
                  <wp:extent cx="3167380" cy="2375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0D" w14:textId="323725A0" w:rsidR="00946AF4" w:rsidRDefault="00946AF4" w:rsidP="00C3302E">
            <w:pPr>
              <w:pStyle w:val="VBAILTBody"/>
              <w:rPr>
                <w:rStyle w:val="Strong"/>
                <w:b w:val="0"/>
              </w:rPr>
            </w:pPr>
            <w:r w:rsidRPr="009F361E">
              <w:rPr>
                <w:rStyle w:val="Strong"/>
              </w:rPr>
              <w:t>DISPLAY</w:t>
            </w:r>
            <w:r>
              <w:t xml:space="preserve"> slide </w:t>
            </w:r>
            <w:r w:rsidR="00B47354">
              <w:rPr>
                <w:rStyle w:val="Strong"/>
              </w:rPr>
              <w:t>5</w:t>
            </w:r>
            <w:r w:rsidR="00D83753">
              <w:rPr>
                <w:rStyle w:val="Strong"/>
                <w:b w:val="0"/>
              </w:rPr>
              <w:t xml:space="preserve"> “</w:t>
            </w:r>
            <w:r w:rsidR="00984A9B">
              <w:rPr>
                <w:rStyle w:val="Strong"/>
                <w:b w:val="0"/>
              </w:rPr>
              <w:t xml:space="preserve">Logging </w:t>
            </w:r>
            <w:r w:rsidR="00926395">
              <w:rPr>
                <w:rStyle w:val="Strong"/>
                <w:b w:val="0"/>
              </w:rPr>
              <w:t>i</w:t>
            </w:r>
            <w:r w:rsidR="00984A9B">
              <w:rPr>
                <w:rStyle w:val="Strong"/>
                <w:b w:val="0"/>
              </w:rPr>
              <w:t xml:space="preserve">n to the CM Portal” </w:t>
            </w:r>
          </w:p>
          <w:p w14:paraId="39F0F5A6" w14:textId="6C0CBF43" w:rsidR="002D2ACB" w:rsidRPr="002D2ACB" w:rsidRDefault="002D2ACB" w:rsidP="00C3302E">
            <w:pPr>
              <w:pStyle w:val="VBAILTBody"/>
              <w:rPr>
                <w:b/>
              </w:rPr>
            </w:pPr>
            <w:r>
              <w:rPr>
                <w:b/>
              </w:rPr>
              <w:t xml:space="preserve">ACCESS </w:t>
            </w:r>
            <w:hyperlink r:id="rId17" w:history="1">
              <w:hyperlink r:id="rId18" w:history="1">
                <w:r w:rsidRPr="002D2ACB">
                  <w:rPr>
                    <w:rStyle w:val="Hyperlink"/>
                  </w:rPr>
                  <w:t>https://dmhs.digitalcontentservices.com/</w:t>
                </w:r>
              </w:hyperlink>
            </w:hyperlink>
          </w:p>
          <w:p w14:paraId="6FE6040E" w14:textId="78EC36F0" w:rsidR="00946AF4" w:rsidRDefault="002D2ACB" w:rsidP="00C3302E">
            <w:pPr>
              <w:pStyle w:val="VBAILTBody"/>
              <w:rPr>
                <w:rStyle w:val="Strong"/>
                <w:b w:val="0"/>
              </w:rPr>
            </w:pPr>
            <w:r>
              <w:rPr>
                <w:rStyle w:val="Strong"/>
              </w:rPr>
              <w:t>SHOW</w:t>
            </w:r>
            <w:r w:rsidR="00E00140">
              <w:rPr>
                <w:rStyle w:val="Strong"/>
              </w:rPr>
              <w:t xml:space="preserve"> </w:t>
            </w:r>
            <w:r>
              <w:rPr>
                <w:rStyle w:val="Strong"/>
                <w:b w:val="0"/>
              </w:rPr>
              <w:t xml:space="preserve">the link to the CM Portal </w:t>
            </w:r>
          </w:p>
          <w:p w14:paraId="19048030" w14:textId="29EB618B" w:rsidR="002D2ACB" w:rsidRPr="002D2ACB" w:rsidRDefault="002D2ACB" w:rsidP="00C3302E">
            <w:pPr>
              <w:pStyle w:val="VBAILTBody"/>
              <w:rPr>
                <w:rStyle w:val="Strong"/>
                <w:b w:val="0"/>
              </w:rPr>
            </w:pPr>
            <w:r>
              <w:rPr>
                <w:rStyle w:val="Strong"/>
              </w:rPr>
              <w:t xml:space="preserve">EXPLAIN </w:t>
            </w:r>
            <w:r>
              <w:rPr>
                <w:rStyle w:val="Strong"/>
                <w:b w:val="0"/>
              </w:rPr>
              <w:t xml:space="preserve">that </w:t>
            </w:r>
            <w:r w:rsidR="00602086">
              <w:rPr>
                <w:rStyle w:val="Strong"/>
                <w:b w:val="0"/>
              </w:rPr>
              <w:t xml:space="preserve">you will be demonstrating </w:t>
            </w:r>
            <w:r>
              <w:rPr>
                <w:rStyle w:val="Strong"/>
                <w:b w:val="0"/>
              </w:rPr>
              <w:t xml:space="preserve"> how to log in to the portal. </w:t>
            </w:r>
          </w:p>
          <w:p w14:paraId="6FE60412" w14:textId="10BD2B10" w:rsidR="005B715C" w:rsidRPr="005B715C" w:rsidRDefault="005B715C" w:rsidP="00B47354">
            <w:pPr>
              <w:pStyle w:val="VBAILTBody"/>
              <w:ind w:left="360"/>
              <w:rPr>
                <w:rStyle w:val="Strong"/>
                <w:b w:val="0"/>
              </w:rPr>
            </w:pPr>
          </w:p>
        </w:tc>
      </w:tr>
      <w:tr w:rsidR="00CD43BD" w14:paraId="6FE60421" w14:textId="77777777" w:rsidTr="005D68B2">
        <w:trPr>
          <w:cantSplit/>
          <w:jc w:val="center"/>
        </w:trPr>
        <w:tc>
          <w:tcPr>
            <w:tcW w:w="5218" w:type="dxa"/>
            <w:tcBorders>
              <w:right w:val="dashSmallGap" w:sz="4" w:space="0" w:color="auto"/>
            </w:tcBorders>
          </w:tcPr>
          <w:p w14:paraId="6FE60419" w14:textId="18A832A9" w:rsidR="00CD43BD" w:rsidRDefault="00AC50EF" w:rsidP="005370CF">
            <w:pPr>
              <w:pStyle w:val="QSTBody"/>
              <w:jc w:val="left"/>
            </w:pPr>
            <w:r w:rsidRPr="00AC50EF">
              <w:rPr>
                <w:noProof/>
              </w:rPr>
              <w:lastRenderedPageBreak/>
              <w:drawing>
                <wp:inline distT="0" distB="0" distL="0" distR="0" wp14:anchorId="07AC4D92" wp14:editId="78289B26">
                  <wp:extent cx="3167380" cy="23755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1A" w14:textId="0AC1E9BB" w:rsidR="00CD43BD" w:rsidRDefault="00CD43BD" w:rsidP="00C3302E">
            <w:pPr>
              <w:pStyle w:val="VBAILTBody"/>
              <w:rPr>
                <w:rStyle w:val="Strong"/>
                <w:b w:val="0"/>
              </w:rPr>
            </w:pPr>
            <w:r>
              <w:rPr>
                <w:rStyle w:val="Strong"/>
              </w:rPr>
              <w:t xml:space="preserve">DISPLAY </w:t>
            </w:r>
            <w:r>
              <w:rPr>
                <w:rStyle w:val="Strong"/>
                <w:b w:val="0"/>
              </w:rPr>
              <w:t xml:space="preserve">slide </w:t>
            </w:r>
            <w:r>
              <w:rPr>
                <w:rStyle w:val="Strong"/>
              </w:rPr>
              <w:t>6</w:t>
            </w:r>
            <w:r>
              <w:rPr>
                <w:rStyle w:val="Strong"/>
                <w:b w:val="0"/>
              </w:rPr>
              <w:t xml:space="preserve"> “</w:t>
            </w:r>
            <w:r w:rsidR="005370CF">
              <w:rPr>
                <w:rStyle w:val="Strong"/>
                <w:b w:val="0"/>
              </w:rPr>
              <w:t xml:space="preserve">Logging in to </w:t>
            </w:r>
            <w:r w:rsidR="002D2ACB">
              <w:rPr>
                <w:rStyle w:val="Strong"/>
                <w:b w:val="0"/>
              </w:rPr>
              <w:t>the CM Portal</w:t>
            </w:r>
            <w:r>
              <w:rPr>
                <w:rStyle w:val="Strong"/>
                <w:b w:val="0"/>
              </w:rPr>
              <w:t>”</w:t>
            </w:r>
          </w:p>
          <w:p w14:paraId="75217BE0" w14:textId="35AE4AFC" w:rsidR="00321179" w:rsidRPr="005074FD" w:rsidRDefault="0060059F" w:rsidP="00CD43BD">
            <w:pPr>
              <w:pStyle w:val="QSTBody"/>
              <w:spacing w:before="0" w:after="0"/>
              <w:jc w:val="left"/>
            </w:pPr>
            <w:r>
              <w:rPr>
                <w:b/>
              </w:rPr>
              <w:t xml:space="preserve">CONTINUE </w:t>
            </w:r>
            <w:r>
              <w:t>showing t</w:t>
            </w:r>
            <w:r w:rsidR="005074FD">
              <w:t>he students how to log in</w:t>
            </w:r>
          </w:p>
          <w:p w14:paraId="75DDAACC" w14:textId="42E0AF07" w:rsidR="00CD43BD" w:rsidRDefault="00321179" w:rsidP="00321179">
            <w:pPr>
              <w:pStyle w:val="QSTBody"/>
              <w:spacing w:before="0" w:after="0"/>
              <w:jc w:val="left"/>
            </w:pPr>
            <w:r>
              <w:t xml:space="preserve"> </w:t>
            </w:r>
          </w:p>
          <w:p w14:paraId="6FE60420" w14:textId="5235D29D" w:rsidR="00321179" w:rsidRPr="00CD43BD" w:rsidRDefault="00321179" w:rsidP="00321179">
            <w:pPr>
              <w:pStyle w:val="QSTBody"/>
              <w:spacing w:before="0" w:after="0"/>
              <w:jc w:val="left"/>
              <w:rPr>
                <w:rStyle w:val="Strong"/>
                <w:b w:val="0"/>
              </w:rPr>
            </w:pPr>
          </w:p>
        </w:tc>
      </w:tr>
      <w:tr w:rsidR="00CD43BD" w14:paraId="6FE6042E" w14:textId="77777777" w:rsidTr="005D68B2">
        <w:trPr>
          <w:cantSplit/>
          <w:jc w:val="center"/>
        </w:trPr>
        <w:tc>
          <w:tcPr>
            <w:tcW w:w="5218" w:type="dxa"/>
            <w:tcBorders>
              <w:right w:val="dashSmallGap" w:sz="4" w:space="0" w:color="auto"/>
            </w:tcBorders>
          </w:tcPr>
          <w:p w14:paraId="6FE60427" w14:textId="22597E62" w:rsidR="00CD43BD" w:rsidRPr="00CD43BD" w:rsidRDefault="008D7D95" w:rsidP="00321179">
            <w:pPr>
              <w:pStyle w:val="QSTBody"/>
              <w:jc w:val="left"/>
            </w:pPr>
            <w:r w:rsidRPr="008D7D95">
              <w:rPr>
                <w:noProof/>
              </w:rPr>
              <w:drawing>
                <wp:inline distT="0" distB="0" distL="0" distR="0" wp14:anchorId="5E5249AB" wp14:editId="15E11DAF">
                  <wp:extent cx="3167380" cy="23755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28" w14:textId="7BE507C5" w:rsidR="00CD43BD" w:rsidRDefault="00CD43BD" w:rsidP="00CD43BD">
            <w:pPr>
              <w:pStyle w:val="QSTBody"/>
              <w:spacing w:before="0" w:after="0"/>
              <w:jc w:val="left"/>
            </w:pPr>
            <w:r>
              <w:rPr>
                <w:b/>
              </w:rPr>
              <w:t>D</w:t>
            </w:r>
            <w:r w:rsidR="0085170F">
              <w:rPr>
                <w:b/>
              </w:rPr>
              <w:t>ISPLAY</w:t>
            </w:r>
            <w:r>
              <w:rPr>
                <w:b/>
              </w:rPr>
              <w:t xml:space="preserve"> </w:t>
            </w:r>
            <w:r w:rsidRPr="00CD2CF6">
              <w:t xml:space="preserve">slide </w:t>
            </w:r>
            <w:r>
              <w:t>7</w:t>
            </w:r>
            <w:r>
              <w:rPr>
                <w:b/>
              </w:rPr>
              <w:t xml:space="preserve"> </w:t>
            </w:r>
            <w:r w:rsidR="00EF2614">
              <w:rPr>
                <w:rStyle w:val="Strong"/>
                <w:b w:val="0"/>
              </w:rPr>
              <w:t>“Logging in to the CM Portal”</w:t>
            </w:r>
          </w:p>
          <w:p w14:paraId="6FE60429" w14:textId="3FAD32CE" w:rsidR="00CD43BD" w:rsidRDefault="00CD43BD" w:rsidP="00CD43BD">
            <w:pPr>
              <w:pStyle w:val="QSTBody"/>
              <w:spacing w:before="0" w:after="0"/>
              <w:jc w:val="left"/>
            </w:pPr>
          </w:p>
          <w:p w14:paraId="23F6C228" w14:textId="77777777" w:rsidR="001B5CFC" w:rsidRDefault="001B5CFC" w:rsidP="005B5A6A">
            <w:pPr>
              <w:pStyle w:val="QSTBody"/>
              <w:spacing w:before="0" w:after="0"/>
              <w:jc w:val="left"/>
            </w:pPr>
            <w:r>
              <w:rPr>
                <w:b/>
              </w:rPr>
              <w:t xml:space="preserve">REMIND </w:t>
            </w:r>
            <w:r>
              <w:t>the students that they will need to use the Authentication Certificate to continue the log in process.</w:t>
            </w:r>
          </w:p>
          <w:p w14:paraId="5F2ADB2C" w14:textId="77777777" w:rsidR="001B5CFC" w:rsidRDefault="001B5CFC" w:rsidP="005B5A6A">
            <w:pPr>
              <w:pStyle w:val="QSTBody"/>
              <w:spacing w:before="0" w:after="0"/>
              <w:jc w:val="left"/>
            </w:pPr>
          </w:p>
          <w:p w14:paraId="24586056" w14:textId="4C832B8F" w:rsidR="005B5A6A" w:rsidRDefault="005B5A6A" w:rsidP="005B5A6A">
            <w:pPr>
              <w:pStyle w:val="QSTBody"/>
              <w:spacing w:before="0" w:after="0"/>
              <w:jc w:val="left"/>
            </w:pPr>
            <w:r>
              <w:rPr>
                <w:b/>
              </w:rPr>
              <w:t>INFORM</w:t>
            </w:r>
            <w:r>
              <w:t xml:space="preserve"> them this is where the user will select the correct certificate click enter. </w:t>
            </w:r>
          </w:p>
          <w:p w14:paraId="7282F0AF" w14:textId="77777777" w:rsidR="005B5A6A" w:rsidRDefault="005B5A6A" w:rsidP="00CD43BD">
            <w:pPr>
              <w:pStyle w:val="QSTBody"/>
              <w:spacing w:before="0" w:after="0"/>
              <w:jc w:val="left"/>
            </w:pPr>
          </w:p>
          <w:p w14:paraId="6FE6042D" w14:textId="4D16F631" w:rsidR="00CD43BD" w:rsidRDefault="00CD43BD" w:rsidP="00CD43BD">
            <w:pPr>
              <w:pStyle w:val="VBAILTBody"/>
              <w:rPr>
                <w:rStyle w:val="Strong"/>
              </w:rPr>
            </w:pPr>
          </w:p>
        </w:tc>
      </w:tr>
      <w:tr w:rsidR="00F36D21" w14:paraId="6FE60448" w14:textId="77777777" w:rsidTr="005D68B2">
        <w:trPr>
          <w:cantSplit/>
          <w:jc w:val="center"/>
        </w:trPr>
        <w:tc>
          <w:tcPr>
            <w:tcW w:w="5218" w:type="dxa"/>
            <w:tcBorders>
              <w:right w:val="dashSmallGap" w:sz="4" w:space="0" w:color="auto"/>
            </w:tcBorders>
          </w:tcPr>
          <w:p w14:paraId="6FE6042F" w14:textId="77777777" w:rsidR="00F36D21" w:rsidRDefault="00F36D21" w:rsidP="00CD43BD">
            <w:pPr>
              <w:pStyle w:val="QSTBody"/>
              <w:jc w:val="left"/>
              <w:rPr>
                <w:b/>
              </w:rPr>
            </w:pPr>
            <w:r>
              <w:rPr>
                <w:b/>
              </w:rPr>
              <w:t>WSMS Menu</w:t>
            </w:r>
          </w:p>
          <w:p w14:paraId="6FE6043C" w14:textId="4EB0BF65" w:rsidR="00F36D21" w:rsidRDefault="008D7D95" w:rsidP="00273826">
            <w:pPr>
              <w:pStyle w:val="QSTBody"/>
              <w:jc w:val="left"/>
              <w:rPr>
                <w:b/>
              </w:rPr>
            </w:pPr>
            <w:r w:rsidRPr="008D7D95">
              <w:rPr>
                <w:b/>
                <w:noProof/>
              </w:rPr>
              <w:drawing>
                <wp:inline distT="0" distB="0" distL="0" distR="0" wp14:anchorId="6DAB5FD4" wp14:editId="6288358F">
                  <wp:extent cx="3167380" cy="23755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3D" w14:textId="77777777" w:rsidR="00F36D21" w:rsidRDefault="00F36D21" w:rsidP="00F36D21">
            <w:pPr>
              <w:pStyle w:val="QSTBody"/>
              <w:spacing w:before="0" w:after="0"/>
              <w:jc w:val="left"/>
              <w:rPr>
                <w:b/>
              </w:rPr>
            </w:pPr>
          </w:p>
          <w:p w14:paraId="6FE6043E" w14:textId="30FAAA18" w:rsidR="00F36D21" w:rsidRDefault="00F36D21" w:rsidP="00F36D21">
            <w:pPr>
              <w:pStyle w:val="QSTBody"/>
              <w:spacing w:before="0" w:after="0"/>
              <w:jc w:val="left"/>
            </w:pPr>
            <w:r>
              <w:rPr>
                <w:b/>
              </w:rPr>
              <w:t xml:space="preserve">DISPLAY </w:t>
            </w:r>
            <w:r w:rsidRPr="00CD2CF6">
              <w:t xml:space="preserve">slide </w:t>
            </w:r>
            <w:r>
              <w:rPr>
                <w:b/>
              </w:rPr>
              <w:t xml:space="preserve">8 </w:t>
            </w:r>
            <w:r w:rsidRPr="00CD2CF6">
              <w:t>“</w:t>
            </w:r>
            <w:r w:rsidR="005B5A6A">
              <w:t>Logging In to the CM Portal</w:t>
            </w:r>
            <w:r>
              <w:t>”</w:t>
            </w:r>
          </w:p>
          <w:p w14:paraId="6FE6043F" w14:textId="77777777" w:rsidR="00F36D21" w:rsidRDefault="00F36D21" w:rsidP="00F36D21">
            <w:pPr>
              <w:pStyle w:val="QSTBody"/>
              <w:spacing w:before="0" w:after="0"/>
              <w:jc w:val="left"/>
            </w:pPr>
          </w:p>
          <w:p w14:paraId="14F32625" w14:textId="0737816C" w:rsidR="00132154" w:rsidRDefault="005B5A6A" w:rsidP="00F36D21">
            <w:pPr>
              <w:pStyle w:val="QSTBody"/>
              <w:spacing w:before="0" w:after="0"/>
              <w:jc w:val="left"/>
            </w:pPr>
            <w:r>
              <w:rPr>
                <w:b/>
              </w:rPr>
              <w:t>INFORM</w:t>
            </w:r>
            <w:r w:rsidR="00F36D21">
              <w:t xml:space="preserve"> </w:t>
            </w:r>
            <w:r>
              <w:t xml:space="preserve">the the user </w:t>
            </w:r>
            <w:r w:rsidR="00E31A8F">
              <w:t xml:space="preserve">that they will need to input </w:t>
            </w:r>
            <w:r>
              <w:t>their PIV PIN number</w:t>
            </w:r>
            <w:r w:rsidR="00E31A8F">
              <w:t xml:space="preserve"> here</w:t>
            </w:r>
            <w:r>
              <w:t xml:space="preserve">. </w:t>
            </w:r>
          </w:p>
          <w:p w14:paraId="7956DE5F" w14:textId="77777777" w:rsidR="00132154" w:rsidRDefault="00132154" w:rsidP="00F36D21">
            <w:pPr>
              <w:pStyle w:val="QSTBody"/>
              <w:spacing w:before="0" w:after="0"/>
              <w:jc w:val="left"/>
            </w:pPr>
          </w:p>
          <w:p w14:paraId="6FE60447" w14:textId="77777777" w:rsidR="00F36D21" w:rsidRDefault="00F36D21" w:rsidP="005B5A6A">
            <w:pPr>
              <w:pStyle w:val="QSTBody"/>
              <w:spacing w:before="0" w:after="0"/>
              <w:jc w:val="left"/>
              <w:rPr>
                <w:b/>
              </w:rPr>
            </w:pPr>
          </w:p>
        </w:tc>
      </w:tr>
      <w:tr w:rsidR="00A93695" w14:paraId="6FE60453" w14:textId="77777777" w:rsidTr="005D68B2">
        <w:trPr>
          <w:cantSplit/>
          <w:jc w:val="center"/>
        </w:trPr>
        <w:tc>
          <w:tcPr>
            <w:tcW w:w="5218" w:type="dxa"/>
            <w:tcBorders>
              <w:right w:val="dashSmallGap" w:sz="4" w:space="0" w:color="auto"/>
            </w:tcBorders>
          </w:tcPr>
          <w:p w14:paraId="6FE6044B" w14:textId="597440C3" w:rsidR="00A93695" w:rsidRPr="00A93695" w:rsidRDefault="008D7D95" w:rsidP="00CD43BD">
            <w:pPr>
              <w:pStyle w:val="QSTBody"/>
              <w:jc w:val="left"/>
            </w:pPr>
            <w:r w:rsidRPr="008D7D95">
              <w:rPr>
                <w:b/>
                <w:noProof/>
              </w:rPr>
              <w:lastRenderedPageBreak/>
              <w:drawing>
                <wp:inline distT="0" distB="0" distL="0" distR="0" wp14:anchorId="5BE56689" wp14:editId="0A9B6C9D">
                  <wp:extent cx="3167380" cy="23755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4C" w14:textId="77777777" w:rsidR="00A93695" w:rsidRDefault="00A93695" w:rsidP="00A93695">
            <w:pPr>
              <w:pStyle w:val="QSTBody"/>
              <w:spacing w:before="0" w:after="0"/>
              <w:jc w:val="left"/>
              <w:rPr>
                <w:b/>
              </w:rPr>
            </w:pPr>
          </w:p>
          <w:p w14:paraId="6E818630" w14:textId="6BE5BDF6" w:rsidR="00132154" w:rsidRDefault="00A93695" w:rsidP="00132154">
            <w:pPr>
              <w:pStyle w:val="QSTBody"/>
              <w:spacing w:before="0" w:after="0"/>
              <w:jc w:val="left"/>
            </w:pPr>
            <w:r>
              <w:rPr>
                <w:b/>
              </w:rPr>
              <w:t xml:space="preserve">DISPLAY </w:t>
            </w:r>
            <w:r w:rsidRPr="00CD2CF6">
              <w:t xml:space="preserve">slide </w:t>
            </w:r>
            <w:r w:rsidRPr="00A93695">
              <w:rPr>
                <w:b/>
              </w:rPr>
              <w:t>9</w:t>
            </w:r>
            <w:r>
              <w:rPr>
                <w:b/>
              </w:rPr>
              <w:t xml:space="preserve"> </w:t>
            </w:r>
            <w:r w:rsidRPr="00CD2CF6">
              <w:t>“</w:t>
            </w:r>
            <w:r w:rsidR="00B20CCC">
              <w:t>Centralized Mail Main Page</w:t>
            </w:r>
            <w:r w:rsidR="00132154">
              <w:t>”</w:t>
            </w:r>
          </w:p>
          <w:p w14:paraId="6FE6044E" w14:textId="77777777" w:rsidR="00A93695" w:rsidRDefault="00A93695" w:rsidP="00A93695">
            <w:pPr>
              <w:pStyle w:val="QSTBody"/>
              <w:spacing w:before="0" w:after="0"/>
              <w:jc w:val="left"/>
            </w:pPr>
          </w:p>
          <w:p w14:paraId="6FE6044F" w14:textId="324F4F5D" w:rsidR="00A93695" w:rsidRDefault="00A93695" w:rsidP="00A93695">
            <w:pPr>
              <w:pStyle w:val="QSTBody"/>
              <w:spacing w:before="0" w:after="0"/>
              <w:jc w:val="left"/>
            </w:pPr>
            <w:r>
              <w:rPr>
                <w:b/>
              </w:rPr>
              <w:t>EXPLAIN</w:t>
            </w:r>
            <w:r>
              <w:t xml:space="preserve"> that th</w:t>
            </w:r>
            <w:r w:rsidR="00132154">
              <w:t xml:space="preserve">is is the </w:t>
            </w:r>
            <w:r w:rsidR="00B20CCC">
              <w:t xml:space="preserve">first page the comes up after </w:t>
            </w:r>
            <w:r w:rsidR="00FA1FD0">
              <w:t>opending up</w:t>
            </w:r>
            <w:r w:rsidR="00B20CCC">
              <w:t xml:space="preserve"> the Portal. The use</w:t>
            </w:r>
            <w:r w:rsidR="00C60176">
              <w:t>r</w:t>
            </w:r>
            <w:r w:rsidR="00B20CCC">
              <w:t xml:space="preserve"> will </w:t>
            </w:r>
            <w:r w:rsidR="00C60176">
              <w:t>be looking in the</w:t>
            </w:r>
            <w:r w:rsidR="00B20CCC">
              <w:t xml:space="preserve"> Education Queue</w:t>
            </w:r>
          </w:p>
          <w:p w14:paraId="05974B73" w14:textId="18361B4D" w:rsidR="00B509EF" w:rsidRDefault="00B509EF" w:rsidP="00A93695">
            <w:pPr>
              <w:pStyle w:val="QSTBody"/>
              <w:spacing w:before="0" w:after="0"/>
              <w:jc w:val="left"/>
            </w:pPr>
          </w:p>
          <w:p w14:paraId="6FE60452" w14:textId="75DA437C" w:rsidR="00A93695" w:rsidRPr="00A93695" w:rsidRDefault="00B509EF" w:rsidP="00B20CCC">
            <w:pPr>
              <w:pStyle w:val="QSTBody"/>
              <w:spacing w:before="0" w:after="0"/>
              <w:jc w:val="left"/>
            </w:pPr>
            <w:r w:rsidRPr="00B509EF">
              <w:rPr>
                <w:b/>
              </w:rPr>
              <w:t xml:space="preserve">EXPLAIN </w:t>
            </w:r>
            <w:r>
              <w:t xml:space="preserve">that </w:t>
            </w:r>
            <w:r w:rsidR="00B20CCC">
              <w:t xml:space="preserve">that the user will click on the plus sign to access their RPOs Queue. </w:t>
            </w:r>
          </w:p>
        </w:tc>
      </w:tr>
      <w:tr w:rsidR="00A93695" w14:paraId="6FE60463" w14:textId="77777777" w:rsidTr="005D68B2">
        <w:trPr>
          <w:cantSplit/>
          <w:jc w:val="center"/>
        </w:trPr>
        <w:tc>
          <w:tcPr>
            <w:tcW w:w="5218" w:type="dxa"/>
            <w:tcBorders>
              <w:right w:val="dashSmallGap" w:sz="4" w:space="0" w:color="auto"/>
            </w:tcBorders>
          </w:tcPr>
          <w:p w14:paraId="194C1610" w14:textId="125819AE" w:rsidR="00D35B29" w:rsidRPr="00A93695" w:rsidRDefault="00D35B29" w:rsidP="0084601A">
            <w:pPr>
              <w:pStyle w:val="QSTBody"/>
              <w:ind w:left="360"/>
            </w:pPr>
          </w:p>
          <w:p w14:paraId="6FE60458" w14:textId="24270D80" w:rsidR="00A93695" w:rsidRDefault="008D7D95" w:rsidP="008D7D95">
            <w:pPr>
              <w:pStyle w:val="QSTBody"/>
              <w:rPr>
                <w:b/>
              </w:rPr>
            </w:pPr>
            <w:r w:rsidRPr="008D7D95">
              <w:rPr>
                <w:b/>
                <w:noProof/>
              </w:rPr>
              <w:drawing>
                <wp:inline distT="0" distB="0" distL="0" distR="0" wp14:anchorId="093DAB50" wp14:editId="1DE1DE4D">
                  <wp:extent cx="3167380" cy="23755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59" w14:textId="77777777" w:rsidR="00A93695" w:rsidRDefault="00A93695" w:rsidP="00A93695">
            <w:pPr>
              <w:pStyle w:val="QSTBody"/>
              <w:spacing w:before="0" w:after="0"/>
              <w:jc w:val="left"/>
              <w:rPr>
                <w:b/>
              </w:rPr>
            </w:pPr>
          </w:p>
          <w:p w14:paraId="3542C6F0" w14:textId="77777777" w:rsidR="004F45EB" w:rsidRDefault="00A93695" w:rsidP="004F45EB">
            <w:pPr>
              <w:pStyle w:val="QSTBody"/>
              <w:spacing w:before="0" w:after="0"/>
              <w:jc w:val="left"/>
            </w:pPr>
            <w:r>
              <w:rPr>
                <w:b/>
              </w:rPr>
              <w:t xml:space="preserve">DISPLAY </w:t>
            </w:r>
            <w:r w:rsidRPr="00CD2CF6">
              <w:t xml:space="preserve">slide </w:t>
            </w:r>
            <w:r w:rsidRPr="00A93695">
              <w:rPr>
                <w:b/>
              </w:rPr>
              <w:t>10</w:t>
            </w:r>
            <w:r>
              <w:rPr>
                <w:b/>
              </w:rPr>
              <w:t xml:space="preserve"> </w:t>
            </w:r>
            <w:r w:rsidR="004F45EB">
              <w:t>“Accessing the Work Queue”</w:t>
            </w:r>
          </w:p>
          <w:p w14:paraId="6FE6045B" w14:textId="3966BBE3" w:rsidR="00A93695" w:rsidRDefault="00A93695" w:rsidP="00A93695">
            <w:pPr>
              <w:pStyle w:val="QSTBody"/>
              <w:spacing w:before="0" w:after="0"/>
              <w:jc w:val="left"/>
              <w:rPr>
                <w:b/>
              </w:rPr>
            </w:pPr>
          </w:p>
          <w:p w14:paraId="6FE6045E" w14:textId="46AB6D65" w:rsidR="00A93695" w:rsidRDefault="00A93695" w:rsidP="00FD6515">
            <w:pPr>
              <w:pStyle w:val="QSTBody"/>
              <w:spacing w:before="0" w:after="0"/>
              <w:jc w:val="left"/>
            </w:pPr>
            <w:r>
              <w:rPr>
                <w:b/>
              </w:rPr>
              <w:t>EXPLAIN</w:t>
            </w:r>
            <w:r>
              <w:t xml:space="preserve"> </w:t>
            </w:r>
            <w:r w:rsidR="00FD6515">
              <w:t xml:space="preserve">that this screen shows </w:t>
            </w:r>
            <w:r w:rsidR="004E6FDF">
              <w:t>The user the RPO Queue</w:t>
            </w:r>
          </w:p>
          <w:p w14:paraId="6640615D" w14:textId="4EE40E0B" w:rsidR="00731B81" w:rsidRDefault="00731B81" w:rsidP="00FD6515">
            <w:pPr>
              <w:pStyle w:val="QSTBody"/>
              <w:spacing w:before="0" w:after="0"/>
              <w:jc w:val="left"/>
            </w:pPr>
          </w:p>
          <w:p w14:paraId="423160CD" w14:textId="1154EA32" w:rsidR="004E6FDF" w:rsidRPr="00153B7E" w:rsidRDefault="00731B81" w:rsidP="004E6FDF">
            <w:pPr>
              <w:pStyle w:val="QSTBody"/>
              <w:spacing w:before="0" w:after="0"/>
              <w:jc w:val="left"/>
            </w:pPr>
            <w:r>
              <w:rPr>
                <w:b/>
              </w:rPr>
              <w:t>E</w:t>
            </w:r>
            <w:r w:rsidR="004E6FDF">
              <w:rPr>
                <w:b/>
              </w:rPr>
              <w:t xml:space="preserve">XPLAIN </w:t>
            </w:r>
            <w:r w:rsidR="004E6FDF">
              <w:t>that</w:t>
            </w:r>
            <w:r w:rsidR="006278FD">
              <w:t xml:space="preserve"> after going to their RPOs queue,</w:t>
            </w:r>
            <w:r w:rsidR="004E6FDF">
              <w:t xml:space="preserve"> the user will click on the plus sign by the</w:t>
            </w:r>
            <w:r w:rsidR="006278FD">
              <w:t>ir</w:t>
            </w:r>
            <w:r w:rsidR="004E6FDF">
              <w:t xml:space="preserve"> RPO to access their individual queue.</w:t>
            </w:r>
            <w:r>
              <w:t xml:space="preserve"> </w:t>
            </w:r>
          </w:p>
          <w:p w14:paraId="6FE60462" w14:textId="3990A6D7" w:rsidR="00153B7E" w:rsidRPr="00153B7E" w:rsidRDefault="00153B7E" w:rsidP="00731B81">
            <w:pPr>
              <w:pStyle w:val="QSTBody"/>
              <w:spacing w:before="0" w:after="0"/>
              <w:jc w:val="left"/>
            </w:pPr>
          </w:p>
        </w:tc>
      </w:tr>
      <w:tr w:rsidR="00153B7E" w14:paraId="6FE60470" w14:textId="77777777" w:rsidTr="005D68B2">
        <w:trPr>
          <w:cantSplit/>
          <w:jc w:val="center"/>
        </w:trPr>
        <w:tc>
          <w:tcPr>
            <w:tcW w:w="5218" w:type="dxa"/>
            <w:tcBorders>
              <w:right w:val="dashSmallGap" w:sz="4" w:space="0" w:color="auto"/>
            </w:tcBorders>
          </w:tcPr>
          <w:p w14:paraId="6FE60467" w14:textId="16D44092" w:rsidR="00153B7E" w:rsidRPr="00153B7E" w:rsidRDefault="008D7D95" w:rsidP="006E07CD">
            <w:pPr>
              <w:pStyle w:val="QSTBody"/>
            </w:pPr>
            <w:r w:rsidRPr="008D7D95">
              <w:rPr>
                <w:noProof/>
              </w:rPr>
              <w:drawing>
                <wp:inline distT="0" distB="0" distL="0" distR="0" wp14:anchorId="67BDEF43" wp14:editId="7C90CF74">
                  <wp:extent cx="3167380" cy="23755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68" w14:textId="77777777" w:rsidR="00153B7E" w:rsidRDefault="00153B7E" w:rsidP="00A93695">
            <w:pPr>
              <w:pStyle w:val="QSTBody"/>
              <w:spacing w:before="0" w:after="0"/>
              <w:jc w:val="left"/>
              <w:rPr>
                <w:b/>
              </w:rPr>
            </w:pPr>
          </w:p>
          <w:p w14:paraId="6FE60469" w14:textId="4C5D0C64" w:rsidR="00153B7E" w:rsidRDefault="00153B7E" w:rsidP="00A93695">
            <w:pPr>
              <w:pStyle w:val="QSTBody"/>
              <w:spacing w:before="0" w:after="0"/>
              <w:jc w:val="left"/>
            </w:pPr>
            <w:r>
              <w:rPr>
                <w:b/>
              </w:rPr>
              <w:t xml:space="preserve">DISPLAY </w:t>
            </w:r>
            <w:r>
              <w:t xml:space="preserve">slide </w:t>
            </w:r>
            <w:r>
              <w:rPr>
                <w:b/>
              </w:rPr>
              <w:t>11</w:t>
            </w:r>
            <w:r>
              <w:t xml:space="preserve"> “</w:t>
            </w:r>
            <w:r w:rsidR="00CC2EBD">
              <w:t>Accessing the Work Queue</w:t>
            </w:r>
            <w:r w:rsidR="001E0C16">
              <w:t>”</w:t>
            </w:r>
          </w:p>
          <w:p w14:paraId="6FE6046A" w14:textId="77777777" w:rsidR="00153B7E" w:rsidRDefault="00153B7E" w:rsidP="00A93695">
            <w:pPr>
              <w:pStyle w:val="QSTBody"/>
              <w:spacing w:before="0" w:after="0"/>
              <w:jc w:val="left"/>
            </w:pPr>
          </w:p>
          <w:p w14:paraId="000FEF06" w14:textId="6CD85E1E" w:rsidR="006E07CD" w:rsidRDefault="006E07CD" w:rsidP="006E07CD">
            <w:pPr>
              <w:pStyle w:val="QSTBody"/>
              <w:spacing w:before="0" w:after="0"/>
              <w:jc w:val="left"/>
            </w:pPr>
            <w:r>
              <w:rPr>
                <w:b/>
              </w:rPr>
              <w:t>EXPLAIN</w:t>
            </w:r>
            <w:r>
              <w:t xml:space="preserve"> that</w:t>
            </w:r>
            <w:r w:rsidR="00202863">
              <w:t xml:space="preserve"> Basic Users will only have access to 2 queues. The Hold Queue and Work Queue. </w:t>
            </w:r>
          </w:p>
          <w:p w14:paraId="7E517B0A" w14:textId="77777777" w:rsidR="006E07CD" w:rsidRDefault="006E07CD" w:rsidP="006E07CD">
            <w:pPr>
              <w:pStyle w:val="QSTBody"/>
              <w:spacing w:before="0" w:after="0"/>
              <w:jc w:val="left"/>
            </w:pPr>
          </w:p>
          <w:p w14:paraId="6FE6046F" w14:textId="0FAF26FB" w:rsidR="007126D5" w:rsidRPr="007126D5" w:rsidRDefault="007126D5" w:rsidP="00E96739">
            <w:pPr>
              <w:pStyle w:val="QSTBody"/>
              <w:spacing w:before="0" w:after="0"/>
              <w:jc w:val="left"/>
            </w:pPr>
          </w:p>
        </w:tc>
      </w:tr>
      <w:tr w:rsidR="007126D5" w14:paraId="6FE60482" w14:textId="77777777" w:rsidTr="005D68B2">
        <w:trPr>
          <w:cantSplit/>
          <w:jc w:val="center"/>
        </w:trPr>
        <w:tc>
          <w:tcPr>
            <w:tcW w:w="5218" w:type="dxa"/>
            <w:tcBorders>
              <w:right w:val="dashSmallGap" w:sz="4" w:space="0" w:color="auto"/>
            </w:tcBorders>
          </w:tcPr>
          <w:p w14:paraId="6FE60478" w14:textId="77777777" w:rsidR="00296BA8" w:rsidRDefault="00296BA8" w:rsidP="00296BA8">
            <w:pPr>
              <w:pStyle w:val="QSTBody"/>
              <w:jc w:val="left"/>
              <w:rPr>
                <w:b/>
              </w:rPr>
            </w:pPr>
          </w:p>
          <w:p w14:paraId="6FE60479" w14:textId="06681F64" w:rsidR="007126D5" w:rsidRDefault="008D7D95" w:rsidP="00CD43BD">
            <w:pPr>
              <w:pStyle w:val="QSTBody"/>
              <w:jc w:val="left"/>
              <w:rPr>
                <w:b/>
              </w:rPr>
            </w:pPr>
            <w:r w:rsidRPr="008D7D95">
              <w:rPr>
                <w:b/>
                <w:noProof/>
              </w:rPr>
              <w:drawing>
                <wp:inline distT="0" distB="0" distL="0" distR="0" wp14:anchorId="6388F62C" wp14:editId="1858F4B1">
                  <wp:extent cx="3167380" cy="23755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7A" w14:textId="77777777" w:rsidR="007126D5" w:rsidRDefault="007126D5" w:rsidP="00A93695">
            <w:pPr>
              <w:pStyle w:val="QSTBody"/>
              <w:spacing w:before="0" w:after="0"/>
              <w:jc w:val="left"/>
              <w:rPr>
                <w:b/>
              </w:rPr>
            </w:pPr>
          </w:p>
          <w:p w14:paraId="6FE6047B" w14:textId="3D1A9EC9" w:rsidR="00296BA8" w:rsidRDefault="00296BA8" w:rsidP="00296BA8">
            <w:pPr>
              <w:pStyle w:val="QSTBody"/>
              <w:spacing w:before="0" w:after="0"/>
              <w:jc w:val="left"/>
            </w:pPr>
            <w:r>
              <w:rPr>
                <w:b/>
              </w:rPr>
              <w:t xml:space="preserve">DISPLAY </w:t>
            </w:r>
            <w:r>
              <w:t xml:space="preserve">slide </w:t>
            </w:r>
            <w:r>
              <w:rPr>
                <w:b/>
              </w:rPr>
              <w:t>12</w:t>
            </w:r>
            <w:r>
              <w:t xml:space="preserve"> </w:t>
            </w:r>
            <w:r w:rsidR="00374FF8">
              <w:t>“Accessing the Work Queue”</w:t>
            </w:r>
          </w:p>
          <w:p w14:paraId="6FE6047C" w14:textId="77777777" w:rsidR="00296BA8" w:rsidRDefault="00296BA8" w:rsidP="00296BA8">
            <w:pPr>
              <w:pStyle w:val="QSTBody"/>
              <w:spacing w:before="0" w:after="0"/>
              <w:jc w:val="left"/>
            </w:pPr>
          </w:p>
          <w:p w14:paraId="5845D5D8" w14:textId="77777777" w:rsidR="00374FF8" w:rsidRDefault="00A31B1F" w:rsidP="00296BA8">
            <w:pPr>
              <w:pStyle w:val="QSTBody"/>
              <w:spacing w:before="0" w:after="0"/>
              <w:jc w:val="left"/>
            </w:pPr>
            <w:r>
              <w:rPr>
                <w:b/>
              </w:rPr>
              <w:t xml:space="preserve">DEFINE </w:t>
            </w:r>
            <w:r w:rsidR="00374FF8">
              <w:t>The</w:t>
            </w:r>
            <w:r>
              <w:t xml:space="preserve"> Work Queue</w:t>
            </w:r>
          </w:p>
          <w:p w14:paraId="7A91CA5B" w14:textId="77777777" w:rsidR="00374FF8" w:rsidRDefault="00374FF8" w:rsidP="00296BA8">
            <w:pPr>
              <w:pStyle w:val="QSTBody"/>
              <w:spacing w:before="0" w:after="0"/>
              <w:jc w:val="left"/>
            </w:pPr>
          </w:p>
          <w:p w14:paraId="2779C670" w14:textId="61631922" w:rsidR="006E755F" w:rsidRDefault="00374FF8" w:rsidP="00296BA8">
            <w:pPr>
              <w:pStyle w:val="QSTBody"/>
              <w:spacing w:before="0" w:after="0"/>
              <w:jc w:val="left"/>
            </w:pPr>
            <w:r>
              <w:rPr>
                <w:b/>
              </w:rPr>
              <w:t xml:space="preserve">DEFINE </w:t>
            </w:r>
            <w:r>
              <w:t>The Hold</w:t>
            </w:r>
            <w:r w:rsidR="00A31B1F">
              <w:t xml:space="preserve"> Queue</w:t>
            </w:r>
          </w:p>
          <w:p w14:paraId="4F2AE776" w14:textId="77777777" w:rsidR="00A31B1F" w:rsidRDefault="00A31B1F" w:rsidP="00296BA8">
            <w:pPr>
              <w:pStyle w:val="QSTBody"/>
              <w:spacing w:before="0" w:after="0"/>
              <w:jc w:val="left"/>
            </w:pPr>
          </w:p>
          <w:p w14:paraId="6FE60480" w14:textId="77777777" w:rsidR="00296BA8" w:rsidRDefault="00296BA8" w:rsidP="00296BA8">
            <w:pPr>
              <w:pStyle w:val="QSTBody"/>
              <w:spacing w:before="0" w:after="0"/>
              <w:jc w:val="left"/>
            </w:pPr>
          </w:p>
          <w:p w14:paraId="6FE60481" w14:textId="77777777" w:rsidR="00296BA8" w:rsidRPr="00296BA8" w:rsidRDefault="00296BA8" w:rsidP="00F33870">
            <w:pPr>
              <w:pStyle w:val="QSTBody"/>
              <w:spacing w:before="0" w:after="0"/>
              <w:jc w:val="left"/>
            </w:pPr>
          </w:p>
        </w:tc>
      </w:tr>
      <w:tr w:rsidR="00F33870" w14:paraId="6FE6048C" w14:textId="77777777" w:rsidTr="005D68B2">
        <w:trPr>
          <w:cantSplit/>
          <w:jc w:val="center"/>
        </w:trPr>
        <w:tc>
          <w:tcPr>
            <w:tcW w:w="5218" w:type="dxa"/>
            <w:tcBorders>
              <w:right w:val="dashSmallGap" w:sz="4" w:space="0" w:color="auto"/>
            </w:tcBorders>
          </w:tcPr>
          <w:p w14:paraId="6FE60485" w14:textId="374CE067" w:rsidR="00F33870" w:rsidRDefault="008D7D95" w:rsidP="00F33870">
            <w:pPr>
              <w:pStyle w:val="QSTBody"/>
              <w:jc w:val="left"/>
              <w:rPr>
                <w:b/>
              </w:rPr>
            </w:pPr>
            <w:r w:rsidRPr="008D7D95">
              <w:rPr>
                <w:b/>
                <w:noProof/>
              </w:rPr>
              <w:drawing>
                <wp:inline distT="0" distB="0" distL="0" distR="0" wp14:anchorId="1B499E05" wp14:editId="723FEE0B">
                  <wp:extent cx="3167380" cy="23755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7380" cy="2375535"/>
                          </a:xfrm>
                          <a:prstGeom prst="rect">
                            <a:avLst/>
                          </a:prstGeom>
                        </pic:spPr>
                      </pic:pic>
                    </a:graphicData>
                  </a:graphic>
                </wp:inline>
              </w:drawing>
            </w:r>
          </w:p>
          <w:p w14:paraId="6FE60486" w14:textId="77777777" w:rsidR="00F33870" w:rsidRDefault="00F33870" w:rsidP="00296BA8">
            <w:pPr>
              <w:pStyle w:val="QSTBody"/>
              <w:jc w:val="left"/>
              <w:rPr>
                <w:b/>
              </w:rPr>
            </w:pPr>
          </w:p>
        </w:tc>
        <w:tc>
          <w:tcPr>
            <w:tcW w:w="5398" w:type="dxa"/>
            <w:tcBorders>
              <w:left w:val="dashSmallGap" w:sz="4" w:space="0" w:color="auto"/>
            </w:tcBorders>
          </w:tcPr>
          <w:p w14:paraId="6FE60487" w14:textId="77777777" w:rsidR="00C77D7C" w:rsidRDefault="00C77D7C" w:rsidP="00F33870">
            <w:pPr>
              <w:pStyle w:val="QSTBody"/>
              <w:spacing w:before="0" w:after="0"/>
              <w:jc w:val="left"/>
              <w:rPr>
                <w:b/>
              </w:rPr>
            </w:pPr>
          </w:p>
          <w:p w14:paraId="6FE60489" w14:textId="2C652A2B" w:rsidR="00C77D7C" w:rsidRDefault="00C77D7C" w:rsidP="00F33870">
            <w:pPr>
              <w:pStyle w:val="QSTBody"/>
              <w:spacing w:before="0" w:after="0"/>
              <w:jc w:val="left"/>
              <w:rPr>
                <w:b/>
              </w:rPr>
            </w:pPr>
            <w:r>
              <w:rPr>
                <w:b/>
              </w:rPr>
              <w:t xml:space="preserve">DISPLAY </w:t>
            </w:r>
            <w:r>
              <w:t xml:space="preserve">slide </w:t>
            </w:r>
            <w:r>
              <w:rPr>
                <w:b/>
              </w:rPr>
              <w:t>13</w:t>
            </w:r>
            <w:r>
              <w:t xml:space="preserve"> “</w:t>
            </w:r>
            <w:r w:rsidR="00D6073C">
              <w:t>Accessing the Work Queue</w:t>
            </w:r>
            <w:r w:rsidR="001E0C16">
              <w:t>”</w:t>
            </w:r>
          </w:p>
          <w:p w14:paraId="72BF5375" w14:textId="77777777" w:rsidR="000D21B8" w:rsidRDefault="000D21B8" w:rsidP="00F33870">
            <w:pPr>
              <w:pStyle w:val="QSTBody"/>
              <w:spacing w:before="0" w:after="0"/>
              <w:jc w:val="left"/>
              <w:rPr>
                <w:b/>
              </w:rPr>
            </w:pPr>
          </w:p>
          <w:p w14:paraId="3E32C9F8" w14:textId="431D1CEB" w:rsidR="008A7E11" w:rsidRDefault="008A7E11" w:rsidP="008A7E11">
            <w:pPr>
              <w:pStyle w:val="QSTBody"/>
              <w:spacing w:before="0" w:after="0"/>
              <w:jc w:val="left"/>
            </w:pPr>
            <w:r>
              <w:rPr>
                <w:b/>
              </w:rPr>
              <w:t>EXPLAIN</w:t>
            </w:r>
            <w:r>
              <w:t xml:space="preserve"> tha</w:t>
            </w:r>
            <w:r w:rsidR="00D6073C">
              <w:t>t by clicking on the Work Queue, the user will see all of the packets that are in the work que</w:t>
            </w:r>
            <w:r w:rsidR="00B95AA4">
              <w:t>ue</w:t>
            </w:r>
            <w:r w:rsidR="009D454E">
              <w:t xml:space="preserve"> ready to be reviewed</w:t>
            </w:r>
            <w:r w:rsidR="00B95AA4">
              <w:t xml:space="preserve">. </w:t>
            </w:r>
          </w:p>
          <w:p w14:paraId="68CF5D77" w14:textId="764184F4" w:rsidR="00BD6856" w:rsidRDefault="00BD6856" w:rsidP="008A7E11">
            <w:pPr>
              <w:pStyle w:val="QSTBody"/>
              <w:spacing w:before="0" w:after="0"/>
              <w:jc w:val="left"/>
            </w:pPr>
          </w:p>
          <w:p w14:paraId="4A9685F7" w14:textId="6D60AEEA" w:rsidR="00BD6856" w:rsidRPr="00BD6856" w:rsidRDefault="00BD6856" w:rsidP="008A7E11">
            <w:pPr>
              <w:pStyle w:val="QSTBody"/>
              <w:spacing w:before="0" w:after="0"/>
              <w:jc w:val="left"/>
            </w:pPr>
            <w:r w:rsidRPr="00BD6856">
              <w:rPr>
                <w:b/>
              </w:rPr>
              <w:t xml:space="preserve">EXPLAIN </w:t>
            </w:r>
            <w:r>
              <w:t xml:space="preserve">that the user will need to double click on the packet located in the Selected Queue view to open up a packet. </w:t>
            </w:r>
          </w:p>
          <w:p w14:paraId="29D991C0" w14:textId="77777777" w:rsidR="00B95AA4" w:rsidRPr="00D6073C" w:rsidRDefault="00B95AA4" w:rsidP="008A7E11">
            <w:pPr>
              <w:pStyle w:val="QSTBody"/>
              <w:spacing w:before="0" w:after="0"/>
              <w:jc w:val="left"/>
            </w:pPr>
          </w:p>
          <w:p w14:paraId="13ADB6CD" w14:textId="4E7A7408" w:rsidR="008A7E11" w:rsidRPr="00B111CA" w:rsidRDefault="008A7E11" w:rsidP="008A7E11">
            <w:pPr>
              <w:pStyle w:val="QSTBody"/>
              <w:spacing w:before="0" w:after="0"/>
              <w:jc w:val="left"/>
            </w:pPr>
          </w:p>
          <w:p w14:paraId="6FE6048B" w14:textId="77777777" w:rsidR="00F33870" w:rsidRDefault="00F33870" w:rsidP="008A7E11">
            <w:pPr>
              <w:pStyle w:val="QSTBody"/>
              <w:spacing w:before="0" w:after="0"/>
              <w:jc w:val="left"/>
              <w:rPr>
                <w:b/>
              </w:rPr>
            </w:pPr>
          </w:p>
        </w:tc>
      </w:tr>
      <w:tr w:rsidR="001E0C16" w14:paraId="6FE6049E" w14:textId="77777777" w:rsidTr="005D68B2">
        <w:trPr>
          <w:cantSplit/>
          <w:jc w:val="center"/>
        </w:trPr>
        <w:tc>
          <w:tcPr>
            <w:tcW w:w="5218" w:type="dxa"/>
            <w:tcBorders>
              <w:right w:val="dashSmallGap" w:sz="4" w:space="0" w:color="auto"/>
            </w:tcBorders>
          </w:tcPr>
          <w:p w14:paraId="6FE60491" w14:textId="7889D018" w:rsidR="001E0C16" w:rsidRPr="001E0C16" w:rsidRDefault="008D7D95" w:rsidP="009716BF">
            <w:pPr>
              <w:pStyle w:val="QSTBody"/>
            </w:pPr>
            <w:r w:rsidRPr="008D7D95">
              <w:rPr>
                <w:noProof/>
              </w:rPr>
              <w:drawing>
                <wp:inline distT="0" distB="0" distL="0" distR="0" wp14:anchorId="5A01259F" wp14:editId="790D3D2B">
                  <wp:extent cx="3167380" cy="23755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92" w14:textId="77777777" w:rsidR="001E0C16" w:rsidRDefault="001E0C16" w:rsidP="00F33870">
            <w:pPr>
              <w:pStyle w:val="QSTBody"/>
              <w:spacing w:before="0" w:after="0"/>
              <w:jc w:val="left"/>
              <w:rPr>
                <w:b/>
              </w:rPr>
            </w:pPr>
          </w:p>
          <w:p w14:paraId="6FE60493" w14:textId="0B1E5C85" w:rsidR="001E0C16" w:rsidRDefault="001E0C16" w:rsidP="001E0C16">
            <w:pPr>
              <w:pStyle w:val="QSTBody"/>
              <w:spacing w:before="0" w:after="0"/>
              <w:jc w:val="left"/>
            </w:pPr>
            <w:r>
              <w:rPr>
                <w:b/>
              </w:rPr>
              <w:t xml:space="preserve">DISPLAY </w:t>
            </w:r>
            <w:r>
              <w:t xml:space="preserve">slide </w:t>
            </w:r>
            <w:r>
              <w:rPr>
                <w:b/>
              </w:rPr>
              <w:t>14</w:t>
            </w:r>
            <w:r>
              <w:t xml:space="preserve"> “</w:t>
            </w:r>
            <w:r w:rsidR="009D454E">
              <w:t>Basic User Mail Handling Process</w:t>
            </w:r>
            <w:r>
              <w:t>”</w:t>
            </w:r>
          </w:p>
          <w:p w14:paraId="6FE60494" w14:textId="77777777" w:rsidR="00B111CA" w:rsidRDefault="00B111CA" w:rsidP="001E0C16">
            <w:pPr>
              <w:pStyle w:val="QSTBody"/>
              <w:spacing w:before="0" w:after="0"/>
              <w:jc w:val="left"/>
            </w:pPr>
          </w:p>
          <w:p w14:paraId="3C43678F" w14:textId="676D93D4" w:rsidR="008A7E11" w:rsidRDefault="00ED0154" w:rsidP="008A7E11">
            <w:pPr>
              <w:pStyle w:val="QSTBody"/>
              <w:spacing w:before="0" w:after="0"/>
              <w:jc w:val="left"/>
            </w:pPr>
            <w:r>
              <w:rPr>
                <w:b/>
              </w:rPr>
              <w:t>LIST</w:t>
            </w:r>
            <w:r w:rsidR="008A7E11">
              <w:t xml:space="preserve"> </w:t>
            </w:r>
            <w:r>
              <w:t xml:space="preserve">the available actions that the Basic User will have when they open a packet for review. </w:t>
            </w:r>
          </w:p>
          <w:p w14:paraId="00E8A1B5" w14:textId="77777777" w:rsidR="008A7E11" w:rsidRDefault="008A7E11" w:rsidP="008A7E11">
            <w:pPr>
              <w:pStyle w:val="QSTBody"/>
              <w:spacing w:before="0" w:after="0"/>
              <w:jc w:val="left"/>
            </w:pPr>
          </w:p>
          <w:p w14:paraId="77905E8A" w14:textId="1DBA87DF" w:rsidR="008A7E11" w:rsidRDefault="00ED0154" w:rsidP="008A7E11">
            <w:pPr>
              <w:pStyle w:val="QSTBody"/>
              <w:spacing w:before="0" w:after="0"/>
              <w:jc w:val="left"/>
            </w:pPr>
            <w:r>
              <w:rPr>
                <w:b/>
              </w:rPr>
              <w:t>ADVISE</w:t>
            </w:r>
            <w:r w:rsidR="008A7E11">
              <w:t xml:space="preserve"> the</w:t>
            </w:r>
            <w:r>
              <w:t xml:space="preserve"> class that you will be discussing each option during this presentation. </w:t>
            </w:r>
            <w:r w:rsidR="008A7E11">
              <w:t xml:space="preserve"> Contract Status and Worksite.</w:t>
            </w:r>
          </w:p>
          <w:p w14:paraId="7887C067" w14:textId="77777777" w:rsidR="008A7E11" w:rsidRDefault="008A7E11" w:rsidP="008A7E11">
            <w:pPr>
              <w:pStyle w:val="QSTBody"/>
              <w:spacing w:before="0" w:after="0"/>
              <w:jc w:val="left"/>
            </w:pPr>
          </w:p>
          <w:p w14:paraId="6FE6049D" w14:textId="77777777" w:rsidR="001E0C16" w:rsidRDefault="001E0C16" w:rsidP="00ED0154">
            <w:pPr>
              <w:pStyle w:val="QSTBody"/>
              <w:spacing w:before="0" w:after="0"/>
              <w:jc w:val="left"/>
              <w:rPr>
                <w:b/>
              </w:rPr>
            </w:pPr>
          </w:p>
        </w:tc>
      </w:tr>
      <w:tr w:rsidR="00B111CA" w14:paraId="6FE604AE" w14:textId="77777777" w:rsidTr="005D68B2">
        <w:trPr>
          <w:cantSplit/>
          <w:jc w:val="center"/>
        </w:trPr>
        <w:tc>
          <w:tcPr>
            <w:tcW w:w="5218" w:type="dxa"/>
            <w:tcBorders>
              <w:right w:val="dashSmallGap" w:sz="4" w:space="0" w:color="auto"/>
            </w:tcBorders>
          </w:tcPr>
          <w:p w14:paraId="6FE604A4" w14:textId="3FA05FC1" w:rsidR="00B111CA" w:rsidRPr="00B111CA" w:rsidRDefault="008D7D95" w:rsidP="00F33870">
            <w:pPr>
              <w:pStyle w:val="QSTBody"/>
              <w:jc w:val="left"/>
            </w:pPr>
            <w:r w:rsidRPr="008D7D95">
              <w:rPr>
                <w:noProof/>
              </w:rPr>
              <w:lastRenderedPageBreak/>
              <w:drawing>
                <wp:inline distT="0" distB="0" distL="0" distR="0" wp14:anchorId="06864A4E" wp14:editId="68DD47FC">
                  <wp:extent cx="3167380" cy="23755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A5" w14:textId="77777777" w:rsidR="00B111CA" w:rsidRDefault="00B111CA" w:rsidP="00F33870">
            <w:pPr>
              <w:pStyle w:val="QSTBody"/>
              <w:spacing w:before="0" w:after="0"/>
              <w:jc w:val="left"/>
              <w:rPr>
                <w:b/>
              </w:rPr>
            </w:pPr>
          </w:p>
          <w:p w14:paraId="6FE604A6" w14:textId="1A5F1DFC" w:rsidR="00B111CA" w:rsidRDefault="00B111CA" w:rsidP="00B111CA">
            <w:pPr>
              <w:pStyle w:val="QSTBody"/>
              <w:spacing w:before="0" w:after="0"/>
              <w:jc w:val="left"/>
            </w:pPr>
            <w:r>
              <w:rPr>
                <w:b/>
              </w:rPr>
              <w:t xml:space="preserve">DISPLAY </w:t>
            </w:r>
            <w:r>
              <w:t xml:space="preserve">slide </w:t>
            </w:r>
            <w:r>
              <w:rPr>
                <w:b/>
              </w:rPr>
              <w:t>15</w:t>
            </w:r>
            <w:r>
              <w:t xml:space="preserve"> “</w:t>
            </w:r>
            <w:r w:rsidR="00902643">
              <w:t>Basic User Mail Handling Process</w:t>
            </w:r>
            <w:r>
              <w:t>”</w:t>
            </w:r>
          </w:p>
          <w:p w14:paraId="75702B14" w14:textId="6B318896" w:rsidR="00BF1A79" w:rsidRDefault="00BF1A79" w:rsidP="00B111CA">
            <w:pPr>
              <w:pStyle w:val="QSTBody"/>
              <w:spacing w:before="0" w:after="0"/>
              <w:jc w:val="left"/>
            </w:pPr>
          </w:p>
          <w:p w14:paraId="02667BB9" w14:textId="55BFD160" w:rsidR="000B3AD8" w:rsidRDefault="00902643" w:rsidP="000B3AD8">
            <w:pPr>
              <w:pStyle w:val="QSTBody"/>
              <w:spacing w:before="0" w:after="0"/>
              <w:jc w:val="left"/>
            </w:pPr>
            <w:r>
              <w:rPr>
                <w:b/>
              </w:rPr>
              <w:t>REMIND</w:t>
            </w:r>
            <w:r w:rsidR="000B3AD8">
              <w:t xml:space="preserve"> </w:t>
            </w:r>
            <w:r>
              <w:t xml:space="preserve">the user that they must double click on the highlighted packet to open in and see the documents contained in that packet. </w:t>
            </w:r>
          </w:p>
          <w:p w14:paraId="3AD03B19" w14:textId="77777777" w:rsidR="00902643" w:rsidRDefault="00902643" w:rsidP="000B3AD8">
            <w:pPr>
              <w:pStyle w:val="QSTBody"/>
              <w:spacing w:before="0" w:after="0"/>
              <w:jc w:val="left"/>
            </w:pPr>
          </w:p>
          <w:p w14:paraId="6FE604AD" w14:textId="1A7C33EB" w:rsidR="00B111CA" w:rsidRDefault="00A260F6" w:rsidP="00A260F6">
            <w:pPr>
              <w:pStyle w:val="QSTBody"/>
              <w:spacing w:before="0" w:after="0"/>
              <w:jc w:val="left"/>
              <w:rPr>
                <w:b/>
              </w:rPr>
            </w:pPr>
            <w:r>
              <w:rPr>
                <w:b/>
              </w:rPr>
              <w:t>EXPLAIN</w:t>
            </w:r>
            <w:r w:rsidR="000B3AD8">
              <w:t xml:space="preserve"> </w:t>
            </w:r>
            <w:r>
              <w:t xml:space="preserve">to the class that they only have access to the blue buttons. </w:t>
            </w:r>
          </w:p>
        </w:tc>
      </w:tr>
      <w:tr w:rsidR="00B65641" w14:paraId="6FE604B9" w14:textId="77777777" w:rsidTr="005D68B2">
        <w:trPr>
          <w:cantSplit/>
          <w:jc w:val="center"/>
        </w:trPr>
        <w:tc>
          <w:tcPr>
            <w:tcW w:w="5218" w:type="dxa"/>
            <w:tcBorders>
              <w:right w:val="dashSmallGap" w:sz="4" w:space="0" w:color="auto"/>
            </w:tcBorders>
          </w:tcPr>
          <w:p w14:paraId="6FE604B1" w14:textId="4D55B75C" w:rsidR="00B65641" w:rsidRDefault="008D7D95" w:rsidP="0022587C">
            <w:pPr>
              <w:pStyle w:val="QSTBody"/>
              <w:rPr>
                <w:b/>
              </w:rPr>
            </w:pPr>
            <w:r w:rsidRPr="008D7D95">
              <w:rPr>
                <w:b/>
                <w:noProof/>
              </w:rPr>
              <w:drawing>
                <wp:inline distT="0" distB="0" distL="0" distR="0" wp14:anchorId="6C681B30" wp14:editId="70E7E750">
                  <wp:extent cx="3167380" cy="23755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B2" w14:textId="77777777" w:rsidR="00B65641" w:rsidRDefault="00B65641" w:rsidP="00F33870">
            <w:pPr>
              <w:pStyle w:val="QSTBody"/>
              <w:spacing w:before="0" w:after="0"/>
              <w:jc w:val="left"/>
              <w:rPr>
                <w:b/>
              </w:rPr>
            </w:pPr>
          </w:p>
          <w:p w14:paraId="6FE604B3" w14:textId="577295C0" w:rsidR="00B65641" w:rsidRDefault="00B65641" w:rsidP="00B65641">
            <w:pPr>
              <w:pStyle w:val="QSTBody"/>
              <w:spacing w:before="0" w:after="0"/>
              <w:jc w:val="left"/>
            </w:pPr>
            <w:r>
              <w:rPr>
                <w:b/>
              </w:rPr>
              <w:t xml:space="preserve">DISPLAY </w:t>
            </w:r>
            <w:r>
              <w:t xml:space="preserve">slide </w:t>
            </w:r>
            <w:r>
              <w:rPr>
                <w:b/>
              </w:rPr>
              <w:t>16</w:t>
            </w:r>
            <w:r>
              <w:t xml:space="preserve"> “</w:t>
            </w:r>
            <w:r w:rsidR="00DD2273">
              <w:t>Basic User Mail Handling Process</w:t>
            </w:r>
            <w:r w:rsidR="00CA562A">
              <w:t>.</w:t>
            </w:r>
            <w:r>
              <w:t>”</w:t>
            </w:r>
          </w:p>
          <w:p w14:paraId="6FE604B4" w14:textId="77777777" w:rsidR="00B65641" w:rsidRDefault="00B65641" w:rsidP="00B65641">
            <w:pPr>
              <w:pStyle w:val="QSTBody"/>
              <w:spacing w:before="0" w:after="0"/>
              <w:jc w:val="left"/>
            </w:pPr>
          </w:p>
          <w:p w14:paraId="3895BE37" w14:textId="5E31F915" w:rsidR="0022587C" w:rsidRDefault="00753810" w:rsidP="0022587C">
            <w:pPr>
              <w:pStyle w:val="QSTBody"/>
              <w:spacing w:before="0" w:after="0"/>
              <w:jc w:val="left"/>
            </w:pPr>
            <w:r>
              <w:rPr>
                <w:b/>
              </w:rPr>
              <w:t>EXPLAIN</w:t>
            </w:r>
            <w:r w:rsidR="0022587C">
              <w:rPr>
                <w:b/>
              </w:rPr>
              <w:t xml:space="preserve"> </w:t>
            </w:r>
            <w:r w:rsidR="0022587C">
              <w:t>that this is</w:t>
            </w:r>
            <w:r>
              <w:t xml:space="preserve"> what a packet looks like in the Mail Portal when it is opened </w:t>
            </w:r>
          </w:p>
          <w:p w14:paraId="3E2D7F55" w14:textId="727ABE83" w:rsidR="00753810" w:rsidRDefault="00753810" w:rsidP="0022587C">
            <w:pPr>
              <w:pStyle w:val="QSTBody"/>
              <w:spacing w:before="0" w:after="0"/>
              <w:jc w:val="left"/>
            </w:pPr>
          </w:p>
          <w:p w14:paraId="4B50740A" w14:textId="1579DC09" w:rsidR="0022587C" w:rsidRDefault="0022587C" w:rsidP="00753810">
            <w:pPr>
              <w:pStyle w:val="QSTBody"/>
              <w:spacing w:before="0" w:after="0"/>
              <w:jc w:val="left"/>
            </w:pPr>
            <w:r>
              <w:rPr>
                <w:b/>
              </w:rPr>
              <w:t>LI</w:t>
            </w:r>
            <w:r w:rsidR="00753810">
              <w:rPr>
                <w:b/>
              </w:rPr>
              <w:t>ST</w:t>
            </w:r>
            <w:r>
              <w:rPr>
                <w:b/>
              </w:rPr>
              <w:t xml:space="preserve"> </w:t>
            </w:r>
            <w:r>
              <w:t>th</w:t>
            </w:r>
            <w:r w:rsidR="00753810">
              <w:t>e three different windows that are open in the Packet Detail view.</w:t>
            </w:r>
          </w:p>
          <w:p w14:paraId="68808F87" w14:textId="77777777" w:rsidR="0022587C" w:rsidRDefault="0022587C" w:rsidP="0022587C">
            <w:pPr>
              <w:pStyle w:val="QSTBody"/>
              <w:spacing w:before="0" w:after="0"/>
              <w:jc w:val="left"/>
            </w:pPr>
          </w:p>
          <w:p w14:paraId="2FD874B9" w14:textId="77777777" w:rsidR="00753810" w:rsidRDefault="00753810" w:rsidP="0022587C">
            <w:pPr>
              <w:pStyle w:val="QSTBody"/>
              <w:spacing w:before="0" w:after="0"/>
              <w:jc w:val="left"/>
            </w:pPr>
            <w:r>
              <w:rPr>
                <w:b/>
              </w:rPr>
              <w:t>EXPLAIN</w:t>
            </w:r>
            <w:r w:rsidR="0022587C">
              <w:t xml:space="preserve"> that</w:t>
            </w:r>
            <w:r>
              <w:t xml:space="preserve"> the Document List view lists each document located in the packet. </w:t>
            </w:r>
          </w:p>
          <w:p w14:paraId="659D426A" w14:textId="77777777" w:rsidR="00753810" w:rsidRDefault="00753810" w:rsidP="0022587C">
            <w:pPr>
              <w:pStyle w:val="QSTBody"/>
              <w:spacing w:before="0" w:after="0"/>
              <w:jc w:val="left"/>
            </w:pPr>
          </w:p>
          <w:p w14:paraId="270F1D77" w14:textId="112FC854" w:rsidR="0022587C" w:rsidRDefault="00753810" w:rsidP="0022587C">
            <w:pPr>
              <w:pStyle w:val="QSTBody"/>
              <w:spacing w:before="0" w:after="0"/>
              <w:jc w:val="left"/>
            </w:pPr>
            <w:r>
              <w:rPr>
                <w:b/>
              </w:rPr>
              <w:t xml:space="preserve">EXPLAIN </w:t>
            </w:r>
            <w:r>
              <w:t>that each tab in the Document View window will display each document.</w:t>
            </w:r>
          </w:p>
          <w:p w14:paraId="7124F61C" w14:textId="320287D5" w:rsidR="00753810" w:rsidRDefault="00753810" w:rsidP="0022587C">
            <w:pPr>
              <w:pStyle w:val="QSTBody"/>
              <w:spacing w:before="0" w:after="0"/>
              <w:jc w:val="left"/>
            </w:pPr>
          </w:p>
          <w:p w14:paraId="2621D35E" w14:textId="3F59DCCD" w:rsidR="00753810" w:rsidRDefault="00753810" w:rsidP="0022587C">
            <w:pPr>
              <w:pStyle w:val="QSTBody"/>
              <w:spacing w:before="0" w:after="0"/>
              <w:jc w:val="left"/>
            </w:pPr>
            <w:r>
              <w:rPr>
                <w:b/>
              </w:rPr>
              <w:t>EXPLAIN</w:t>
            </w:r>
            <w:r w:rsidR="00C1032B">
              <w:rPr>
                <w:b/>
              </w:rPr>
              <w:t xml:space="preserve"> </w:t>
            </w:r>
            <w:r w:rsidR="00C1032B">
              <w:t>the Packet Indexing window contains the below information and can be edited:</w:t>
            </w:r>
          </w:p>
          <w:p w14:paraId="75787432" w14:textId="35522626" w:rsidR="00C1032B" w:rsidRDefault="00C1032B" w:rsidP="00C1032B">
            <w:pPr>
              <w:pStyle w:val="QSTBody"/>
              <w:numPr>
                <w:ilvl w:val="0"/>
                <w:numId w:val="32"/>
              </w:numPr>
              <w:spacing w:before="0" w:after="0"/>
              <w:jc w:val="left"/>
            </w:pPr>
            <w:r>
              <w:t xml:space="preserve">Veteran File Number </w:t>
            </w:r>
          </w:p>
          <w:p w14:paraId="4530D0C7" w14:textId="1F3446B9" w:rsidR="00C1032B" w:rsidRDefault="00C1032B" w:rsidP="00C1032B">
            <w:pPr>
              <w:pStyle w:val="QSTBody"/>
              <w:numPr>
                <w:ilvl w:val="0"/>
                <w:numId w:val="32"/>
              </w:numPr>
              <w:spacing w:before="0" w:after="0"/>
              <w:jc w:val="left"/>
            </w:pPr>
            <w:r>
              <w:t>First Name</w:t>
            </w:r>
          </w:p>
          <w:p w14:paraId="3389D849" w14:textId="043949C2" w:rsidR="00C1032B" w:rsidRDefault="00C1032B" w:rsidP="00C1032B">
            <w:pPr>
              <w:pStyle w:val="QSTBody"/>
              <w:numPr>
                <w:ilvl w:val="0"/>
                <w:numId w:val="32"/>
              </w:numPr>
              <w:spacing w:before="0" w:after="0"/>
              <w:jc w:val="left"/>
            </w:pPr>
            <w:r>
              <w:t>Middle Initial</w:t>
            </w:r>
          </w:p>
          <w:p w14:paraId="24CF53F2" w14:textId="45315A16" w:rsidR="00C1032B" w:rsidRDefault="00C1032B" w:rsidP="00C1032B">
            <w:pPr>
              <w:pStyle w:val="QSTBody"/>
              <w:numPr>
                <w:ilvl w:val="0"/>
                <w:numId w:val="32"/>
              </w:numPr>
              <w:spacing w:before="0" w:after="0"/>
              <w:jc w:val="left"/>
            </w:pPr>
            <w:r>
              <w:t>Last Name</w:t>
            </w:r>
          </w:p>
          <w:p w14:paraId="6FE604B8" w14:textId="5454F55C" w:rsidR="00B65641" w:rsidRDefault="00C1032B" w:rsidP="00FA1715">
            <w:pPr>
              <w:pStyle w:val="QSTBody"/>
              <w:numPr>
                <w:ilvl w:val="0"/>
                <w:numId w:val="32"/>
              </w:numPr>
              <w:spacing w:before="0" w:after="0"/>
              <w:jc w:val="left"/>
              <w:rPr>
                <w:b/>
              </w:rPr>
            </w:pPr>
            <w:r>
              <w:t>Zip Code</w:t>
            </w:r>
          </w:p>
        </w:tc>
      </w:tr>
      <w:tr w:rsidR="00B65641" w14:paraId="6FE604CB" w14:textId="77777777" w:rsidTr="005D68B2">
        <w:trPr>
          <w:cantSplit/>
          <w:jc w:val="center"/>
        </w:trPr>
        <w:tc>
          <w:tcPr>
            <w:tcW w:w="5218" w:type="dxa"/>
            <w:tcBorders>
              <w:right w:val="dashSmallGap" w:sz="4" w:space="0" w:color="auto"/>
            </w:tcBorders>
          </w:tcPr>
          <w:p w14:paraId="6FE604BE" w14:textId="5C7FE791" w:rsidR="00B65641" w:rsidRDefault="00983405" w:rsidP="00BF1A79">
            <w:pPr>
              <w:pStyle w:val="QSTBody"/>
              <w:rPr>
                <w:b/>
              </w:rPr>
            </w:pPr>
            <w:r w:rsidRPr="00983405">
              <w:rPr>
                <w:b/>
                <w:noProof/>
              </w:rPr>
              <w:lastRenderedPageBreak/>
              <w:drawing>
                <wp:inline distT="0" distB="0" distL="0" distR="0" wp14:anchorId="31E39971" wp14:editId="03824FE2">
                  <wp:extent cx="3167380" cy="23755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BF" w14:textId="77777777" w:rsidR="00B65641" w:rsidRDefault="00B65641" w:rsidP="00F33870">
            <w:pPr>
              <w:pStyle w:val="QSTBody"/>
              <w:spacing w:before="0" w:after="0"/>
              <w:jc w:val="left"/>
              <w:rPr>
                <w:b/>
              </w:rPr>
            </w:pPr>
          </w:p>
          <w:p w14:paraId="6FE604C0" w14:textId="7D4FFE4C" w:rsidR="00B65641" w:rsidRDefault="00B65641" w:rsidP="00B65641">
            <w:pPr>
              <w:pStyle w:val="QSTBody"/>
              <w:spacing w:before="0" w:after="0"/>
              <w:jc w:val="left"/>
            </w:pPr>
            <w:r>
              <w:rPr>
                <w:b/>
              </w:rPr>
              <w:t xml:space="preserve">DISPLAY </w:t>
            </w:r>
            <w:r>
              <w:t xml:space="preserve">slide </w:t>
            </w:r>
            <w:r>
              <w:rPr>
                <w:b/>
              </w:rPr>
              <w:t>17</w:t>
            </w:r>
            <w:r>
              <w:t xml:space="preserve"> “</w:t>
            </w:r>
            <w:r w:rsidR="00FA6D9F">
              <w:t>Basic User Mail Handling Process</w:t>
            </w:r>
            <w:r>
              <w:t>”</w:t>
            </w:r>
          </w:p>
          <w:p w14:paraId="6FE604C1" w14:textId="77777777" w:rsidR="00B269C3" w:rsidRDefault="00B269C3" w:rsidP="00B65641">
            <w:pPr>
              <w:pStyle w:val="QSTBody"/>
              <w:spacing w:before="0" w:after="0"/>
              <w:jc w:val="left"/>
            </w:pPr>
          </w:p>
          <w:p w14:paraId="310014C0" w14:textId="190269BC" w:rsidR="00BF1A79" w:rsidRDefault="00BF1A79" w:rsidP="00BF1A79">
            <w:pPr>
              <w:pStyle w:val="QSTBody"/>
              <w:spacing w:before="0" w:after="0"/>
              <w:jc w:val="left"/>
            </w:pPr>
            <w:r>
              <w:rPr>
                <w:b/>
              </w:rPr>
              <w:t>EXPLAIN</w:t>
            </w:r>
            <w:r>
              <w:t xml:space="preserve"> th</w:t>
            </w:r>
            <w:r w:rsidR="0043071B">
              <w:t xml:space="preserve">at you will be discussing each possible action that can be taken when working an open packet. </w:t>
            </w:r>
          </w:p>
          <w:p w14:paraId="6B28CD42" w14:textId="77777777" w:rsidR="00BF1A79" w:rsidRDefault="00BF1A79" w:rsidP="00BF1A79">
            <w:pPr>
              <w:pStyle w:val="QSTBody"/>
              <w:spacing w:before="0" w:after="0"/>
              <w:jc w:val="left"/>
            </w:pPr>
          </w:p>
          <w:p w14:paraId="17575012" w14:textId="72467542" w:rsidR="00BF1A79" w:rsidRPr="00B269C3" w:rsidRDefault="00BF1A79" w:rsidP="00BF1A79">
            <w:pPr>
              <w:pStyle w:val="QSTBody"/>
              <w:spacing w:before="0" w:after="0"/>
              <w:jc w:val="left"/>
            </w:pPr>
            <w:r>
              <w:rPr>
                <w:b/>
              </w:rPr>
              <w:t>E</w:t>
            </w:r>
            <w:r w:rsidR="00D27449">
              <w:rPr>
                <w:b/>
              </w:rPr>
              <w:t>X</w:t>
            </w:r>
            <w:r>
              <w:rPr>
                <w:b/>
              </w:rPr>
              <w:t>P</w:t>
            </w:r>
            <w:r w:rsidR="00D27449">
              <w:rPr>
                <w:b/>
              </w:rPr>
              <w:t>LAIN</w:t>
            </w:r>
            <w:r>
              <w:t xml:space="preserve"> th</w:t>
            </w:r>
            <w:r w:rsidR="00D27449">
              <w:t>e first button you will discuss is the Hold button.</w:t>
            </w:r>
          </w:p>
          <w:p w14:paraId="0BA77605" w14:textId="77777777" w:rsidR="00BF1A79" w:rsidRDefault="00BF1A79" w:rsidP="00BF1A79">
            <w:pPr>
              <w:pStyle w:val="QSTBody"/>
              <w:spacing w:before="0" w:after="0"/>
              <w:jc w:val="left"/>
            </w:pPr>
          </w:p>
          <w:p w14:paraId="59F1A9AD" w14:textId="2415E4C1" w:rsidR="00BF1A79" w:rsidRDefault="00BF1A79" w:rsidP="00BF1A79">
            <w:pPr>
              <w:pStyle w:val="QSTBody"/>
              <w:spacing w:before="0" w:after="0"/>
              <w:jc w:val="left"/>
            </w:pPr>
            <w:r>
              <w:rPr>
                <w:b/>
              </w:rPr>
              <w:t>EXPLAIN</w:t>
            </w:r>
            <w:r>
              <w:t xml:space="preserve"> </w:t>
            </w:r>
            <w:r w:rsidR="00D27449">
              <w:t>t</w:t>
            </w:r>
            <w:r>
              <w:t>hat</w:t>
            </w:r>
            <w:r w:rsidR="00D27449">
              <w:t xml:space="preserve"> this button is used when you have a question about the packet that you need answered before you can upload it to TIMS.</w:t>
            </w:r>
          </w:p>
          <w:p w14:paraId="76F594A1" w14:textId="4653E07F" w:rsidR="00D27449" w:rsidRDefault="00D27449" w:rsidP="00BF1A79">
            <w:pPr>
              <w:pStyle w:val="QSTBody"/>
              <w:spacing w:before="0" w:after="0"/>
              <w:jc w:val="left"/>
            </w:pPr>
          </w:p>
          <w:p w14:paraId="6FE604CA" w14:textId="03E1B4F6" w:rsidR="00B65641" w:rsidRDefault="00D27449" w:rsidP="00FA1715">
            <w:pPr>
              <w:pStyle w:val="QSTBody"/>
              <w:spacing w:before="0" w:after="0"/>
              <w:jc w:val="left"/>
              <w:rPr>
                <w:b/>
              </w:rPr>
            </w:pPr>
            <w:r>
              <w:rPr>
                <w:b/>
              </w:rPr>
              <w:t xml:space="preserve">EXPLAIN </w:t>
            </w:r>
            <w:r>
              <w:t xml:space="preserve">that the packet will remain assigned to you and remain in the Hold queue until you either reroute it back to your Work queue or you upload the document to TIMS. </w:t>
            </w:r>
          </w:p>
        </w:tc>
      </w:tr>
      <w:tr w:rsidR="00B65641" w14:paraId="6FE604DC" w14:textId="77777777" w:rsidTr="005D68B2">
        <w:trPr>
          <w:cantSplit/>
          <w:jc w:val="center"/>
        </w:trPr>
        <w:tc>
          <w:tcPr>
            <w:tcW w:w="5218" w:type="dxa"/>
            <w:tcBorders>
              <w:right w:val="dashSmallGap" w:sz="4" w:space="0" w:color="auto"/>
            </w:tcBorders>
          </w:tcPr>
          <w:p w14:paraId="6FE604D0" w14:textId="135FAD77" w:rsidR="00B65641" w:rsidRDefault="00983405" w:rsidP="00F33870">
            <w:pPr>
              <w:pStyle w:val="QSTBody"/>
              <w:jc w:val="left"/>
              <w:rPr>
                <w:b/>
              </w:rPr>
            </w:pPr>
            <w:r w:rsidRPr="00983405">
              <w:rPr>
                <w:b/>
                <w:noProof/>
              </w:rPr>
              <w:drawing>
                <wp:inline distT="0" distB="0" distL="0" distR="0" wp14:anchorId="588E6A66" wp14:editId="6A949F6C">
                  <wp:extent cx="3167380" cy="23755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D1" w14:textId="77777777" w:rsidR="00B65641" w:rsidRDefault="00B65641" w:rsidP="00F33870">
            <w:pPr>
              <w:pStyle w:val="QSTBody"/>
              <w:spacing w:before="0" w:after="0"/>
              <w:jc w:val="left"/>
              <w:rPr>
                <w:b/>
              </w:rPr>
            </w:pPr>
          </w:p>
          <w:p w14:paraId="6FE604D2" w14:textId="2600C905" w:rsidR="00B65641" w:rsidRDefault="00B65641" w:rsidP="00B65641">
            <w:pPr>
              <w:pStyle w:val="QSTBody"/>
              <w:spacing w:before="0" w:after="0"/>
              <w:jc w:val="left"/>
            </w:pPr>
            <w:r>
              <w:rPr>
                <w:b/>
              </w:rPr>
              <w:t xml:space="preserve">DISPLAY </w:t>
            </w:r>
            <w:r>
              <w:t xml:space="preserve">slide </w:t>
            </w:r>
            <w:r>
              <w:rPr>
                <w:b/>
              </w:rPr>
              <w:t>18</w:t>
            </w:r>
            <w:r>
              <w:t xml:space="preserve"> “</w:t>
            </w:r>
            <w:r w:rsidR="00AE5E12">
              <w:t>Basic User Mail Handling Process</w:t>
            </w:r>
            <w:r>
              <w:t>”</w:t>
            </w:r>
          </w:p>
          <w:p w14:paraId="6FE604D3" w14:textId="77777777" w:rsidR="00B269C3" w:rsidRDefault="00B269C3" w:rsidP="00B65641">
            <w:pPr>
              <w:pStyle w:val="QSTBody"/>
              <w:spacing w:before="0" w:after="0"/>
              <w:jc w:val="left"/>
            </w:pPr>
          </w:p>
          <w:p w14:paraId="086C0B3D" w14:textId="20947599" w:rsidR="00121140" w:rsidRDefault="00121140" w:rsidP="00121140">
            <w:pPr>
              <w:pStyle w:val="QSTBody"/>
              <w:spacing w:before="0" w:after="0"/>
              <w:jc w:val="left"/>
            </w:pPr>
            <w:r>
              <w:rPr>
                <w:b/>
              </w:rPr>
              <w:t>EXPLAIN</w:t>
            </w:r>
            <w:r>
              <w:t xml:space="preserve"> that </w:t>
            </w:r>
            <w:r w:rsidR="005C593A">
              <w:t>after the user clicks on the Hold button, a window will open up asking the user why they are forwarding the packet to the Hold queue.</w:t>
            </w:r>
            <w:r>
              <w:t xml:space="preserve">  </w:t>
            </w:r>
          </w:p>
          <w:p w14:paraId="33F7DB6F" w14:textId="77777777" w:rsidR="00121140" w:rsidRDefault="00121140" w:rsidP="00121140">
            <w:pPr>
              <w:pStyle w:val="QSTBody"/>
              <w:spacing w:before="0" w:after="0"/>
              <w:jc w:val="left"/>
            </w:pPr>
          </w:p>
          <w:p w14:paraId="46A9F49C" w14:textId="4E0AE3EC" w:rsidR="00121140" w:rsidRDefault="00121140" w:rsidP="00121140">
            <w:pPr>
              <w:pStyle w:val="QSTBody"/>
              <w:spacing w:before="0" w:after="0"/>
              <w:jc w:val="left"/>
            </w:pPr>
            <w:r>
              <w:rPr>
                <w:b/>
              </w:rPr>
              <w:t>EXPLAIN</w:t>
            </w:r>
            <w:r>
              <w:t xml:space="preserve"> that the </w:t>
            </w:r>
            <w:r w:rsidR="005C593A">
              <w:t xml:space="preserve">user will need to give a reason for the Hold. They will not be able to proceed until they do. </w:t>
            </w:r>
          </w:p>
          <w:p w14:paraId="0119E2DC" w14:textId="77777777" w:rsidR="00121140" w:rsidRDefault="00121140" w:rsidP="00121140">
            <w:pPr>
              <w:pStyle w:val="QSTBody"/>
              <w:spacing w:before="0" w:after="0"/>
              <w:jc w:val="left"/>
            </w:pPr>
          </w:p>
          <w:p w14:paraId="6FE604DB" w14:textId="04E806AE" w:rsidR="00B65641" w:rsidRDefault="005C593A" w:rsidP="00FA1715">
            <w:pPr>
              <w:pStyle w:val="QSTBody"/>
              <w:spacing w:before="0" w:after="0"/>
              <w:jc w:val="left"/>
              <w:rPr>
                <w:b/>
              </w:rPr>
            </w:pPr>
            <w:r>
              <w:rPr>
                <w:b/>
              </w:rPr>
              <w:t>EXPLAIN</w:t>
            </w:r>
            <w:r w:rsidR="00121140">
              <w:t xml:space="preserve"> that</w:t>
            </w:r>
            <w:r>
              <w:t xml:space="preserve"> once they give a reason, they will then need to click the OK button and the packet will then be sent to the Hold queue.</w:t>
            </w:r>
          </w:p>
        </w:tc>
      </w:tr>
      <w:tr w:rsidR="00B65641" w14:paraId="6FE604EC" w14:textId="77777777" w:rsidTr="005D68B2">
        <w:trPr>
          <w:cantSplit/>
          <w:jc w:val="center"/>
        </w:trPr>
        <w:tc>
          <w:tcPr>
            <w:tcW w:w="5218" w:type="dxa"/>
            <w:tcBorders>
              <w:right w:val="dashSmallGap" w:sz="4" w:space="0" w:color="auto"/>
            </w:tcBorders>
          </w:tcPr>
          <w:p w14:paraId="6FE604E2" w14:textId="1973EA64" w:rsidR="00B65641" w:rsidRDefault="00983405" w:rsidP="00F33870">
            <w:pPr>
              <w:pStyle w:val="QSTBody"/>
              <w:jc w:val="left"/>
              <w:rPr>
                <w:b/>
              </w:rPr>
            </w:pPr>
            <w:r w:rsidRPr="00983405">
              <w:rPr>
                <w:b/>
                <w:noProof/>
              </w:rPr>
              <w:lastRenderedPageBreak/>
              <w:drawing>
                <wp:inline distT="0" distB="0" distL="0" distR="0" wp14:anchorId="0EF3C73D" wp14:editId="392F1885">
                  <wp:extent cx="3167380" cy="23755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E3" w14:textId="77777777" w:rsidR="00B65641" w:rsidRDefault="00B65641" w:rsidP="00F33870">
            <w:pPr>
              <w:pStyle w:val="QSTBody"/>
              <w:spacing w:before="0" w:after="0"/>
              <w:jc w:val="left"/>
              <w:rPr>
                <w:b/>
              </w:rPr>
            </w:pPr>
          </w:p>
          <w:p w14:paraId="6FE604E4" w14:textId="79AA3914" w:rsidR="00B65641" w:rsidRDefault="00B65641" w:rsidP="00B65641">
            <w:pPr>
              <w:pStyle w:val="QSTBody"/>
              <w:spacing w:before="0" w:after="0"/>
              <w:jc w:val="left"/>
            </w:pPr>
            <w:r>
              <w:rPr>
                <w:b/>
              </w:rPr>
              <w:t xml:space="preserve">DISPLAY </w:t>
            </w:r>
            <w:r>
              <w:t xml:space="preserve">slide </w:t>
            </w:r>
            <w:r>
              <w:rPr>
                <w:b/>
              </w:rPr>
              <w:t>19</w:t>
            </w:r>
            <w:r>
              <w:t xml:space="preserve"> </w:t>
            </w:r>
            <w:r w:rsidR="00BB7C19">
              <w:t>“</w:t>
            </w:r>
            <w:r w:rsidR="00275245">
              <w:t>Basic User Mail Handling Process</w:t>
            </w:r>
            <w:r>
              <w:t>”</w:t>
            </w:r>
          </w:p>
          <w:p w14:paraId="6FE604E5" w14:textId="77777777" w:rsidR="00B269C3" w:rsidRDefault="00B269C3" w:rsidP="00B65641">
            <w:pPr>
              <w:pStyle w:val="QSTBody"/>
              <w:spacing w:before="0" w:after="0"/>
              <w:jc w:val="left"/>
            </w:pPr>
          </w:p>
          <w:p w14:paraId="0CBCD8A0" w14:textId="1A180DBE" w:rsidR="00BB7C19" w:rsidRDefault="00AB14A5" w:rsidP="00BB7C19">
            <w:pPr>
              <w:pStyle w:val="QSTBody"/>
              <w:spacing w:before="0" w:after="0"/>
              <w:jc w:val="left"/>
            </w:pPr>
            <w:r>
              <w:rPr>
                <w:b/>
              </w:rPr>
              <w:t>OPEN</w:t>
            </w:r>
            <w:r w:rsidR="00BB7C19">
              <w:t xml:space="preserve"> th</w:t>
            </w:r>
            <w:r>
              <w:t>e Centralized Mail and Highlight the Hold Queue</w:t>
            </w:r>
          </w:p>
          <w:p w14:paraId="038713AF" w14:textId="700ACD01" w:rsidR="00AB14A5" w:rsidRDefault="00AB14A5" w:rsidP="00BB7C19">
            <w:pPr>
              <w:pStyle w:val="QSTBody"/>
              <w:spacing w:before="0" w:after="0"/>
              <w:jc w:val="left"/>
            </w:pPr>
          </w:p>
          <w:p w14:paraId="6967948D" w14:textId="7A60F1CE" w:rsidR="00AB14A5" w:rsidRPr="00AB14A5" w:rsidRDefault="00AB14A5" w:rsidP="00BB7C19">
            <w:pPr>
              <w:pStyle w:val="QSTBody"/>
              <w:spacing w:before="0" w:after="0"/>
              <w:jc w:val="left"/>
            </w:pPr>
            <w:r>
              <w:rPr>
                <w:b/>
              </w:rPr>
              <w:t xml:space="preserve">EXPLAIN </w:t>
            </w:r>
            <w:r>
              <w:t xml:space="preserve">that the packet is now in the Hold queue awaiting further action. </w:t>
            </w:r>
          </w:p>
          <w:p w14:paraId="43CF1CFC" w14:textId="77777777" w:rsidR="00BB7C19" w:rsidRDefault="00BB7C19" w:rsidP="00BB7C19">
            <w:pPr>
              <w:pStyle w:val="QSTBody"/>
              <w:spacing w:before="0" w:after="0"/>
              <w:jc w:val="left"/>
            </w:pPr>
          </w:p>
          <w:p w14:paraId="6FE604EB" w14:textId="74021612" w:rsidR="00B65641" w:rsidRDefault="00AB14A5" w:rsidP="00AB14A5">
            <w:pPr>
              <w:pStyle w:val="QSTBody"/>
              <w:spacing w:before="0" w:after="0"/>
              <w:jc w:val="left"/>
              <w:rPr>
                <w:b/>
              </w:rPr>
            </w:pPr>
            <w:r>
              <w:rPr>
                <w:b/>
              </w:rPr>
              <w:t>EXPLAIN</w:t>
            </w:r>
            <w:r w:rsidR="00BB7C19">
              <w:t xml:space="preserve"> that</w:t>
            </w:r>
            <w:r>
              <w:t xml:space="preserve"> once the user gets their answer, they can either forward it to the Work queue or they can open it in the Hold queue and work it. </w:t>
            </w:r>
          </w:p>
        </w:tc>
      </w:tr>
      <w:tr w:rsidR="00B65641" w14:paraId="6FE604F7" w14:textId="77777777" w:rsidTr="005D68B2">
        <w:trPr>
          <w:cantSplit/>
          <w:jc w:val="center"/>
        </w:trPr>
        <w:tc>
          <w:tcPr>
            <w:tcW w:w="5218" w:type="dxa"/>
            <w:tcBorders>
              <w:right w:val="dashSmallGap" w:sz="4" w:space="0" w:color="auto"/>
            </w:tcBorders>
          </w:tcPr>
          <w:p w14:paraId="6FE604EF" w14:textId="788D48DC" w:rsidR="00B65641" w:rsidRDefault="00983405" w:rsidP="00F33870">
            <w:pPr>
              <w:pStyle w:val="QSTBody"/>
              <w:jc w:val="left"/>
              <w:rPr>
                <w:b/>
              </w:rPr>
            </w:pPr>
            <w:r w:rsidRPr="00983405">
              <w:rPr>
                <w:b/>
                <w:noProof/>
              </w:rPr>
              <w:drawing>
                <wp:inline distT="0" distB="0" distL="0" distR="0" wp14:anchorId="5F311C3A" wp14:editId="7A14C418">
                  <wp:extent cx="3167380" cy="23755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F0" w14:textId="77777777" w:rsidR="00B65641" w:rsidRDefault="00B65641" w:rsidP="00F33870">
            <w:pPr>
              <w:pStyle w:val="QSTBody"/>
              <w:spacing w:before="0" w:after="0"/>
              <w:jc w:val="left"/>
              <w:rPr>
                <w:b/>
              </w:rPr>
            </w:pPr>
          </w:p>
          <w:p w14:paraId="6FE604F1" w14:textId="6973C1F6" w:rsidR="00B65641" w:rsidRDefault="00B65641" w:rsidP="00B65641">
            <w:pPr>
              <w:pStyle w:val="QSTBody"/>
              <w:spacing w:before="0" w:after="0"/>
              <w:jc w:val="left"/>
            </w:pPr>
            <w:r>
              <w:rPr>
                <w:b/>
              </w:rPr>
              <w:t xml:space="preserve">DISPLAY </w:t>
            </w:r>
            <w:r>
              <w:t xml:space="preserve">slide </w:t>
            </w:r>
            <w:r w:rsidRPr="00B65641">
              <w:rPr>
                <w:b/>
              </w:rPr>
              <w:t>20</w:t>
            </w:r>
            <w:r>
              <w:t xml:space="preserve"> “</w:t>
            </w:r>
            <w:r w:rsidR="005A4736">
              <w:t>Basic User Handling Process</w:t>
            </w:r>
            <w:r>
              <w:t>”</w:t>
            </w:r>
          </w:p>
          <w:p w14:paraId="6FE604F2" w14:textId="77777777" w:rsidR="00B269C3" w:rsidRDefault="00B269C3" w:rsidP="00B65641">
            <w:pPr>
              <w:pStyle w:val="QSTBody"/>
              <w:spacing w:before="0" w:after="0"/>
              <w:jc w:val="left"/>
            </w:pPr>
          </w:p>
          <w:p w14:paraId="6FE604F6" w14:textId="2BBE3845" w:rsidR="00B65641" w:rsidRPr="007451FB" w:rsidRDefault="00586755" w:rsidP="007451FB">
            <w:pPr>
              <w:pStyle w:val="QSTBody"/>
              <w:spacing w:before="0" w:after="0"/>
              <w:jc w:val="left"/>
            </w:pPr>
            <w:r>
              <w:rPr>
                <w:b/>
              </w:rPr>
              <w:t>EXPLAIN</w:t>
            </w:r>
            <w:r>
              <w:t xml:space="preserve"> that </w:t>
            </w:r>
            <w:r w:rsidR="005A4736">
              <w:t>the</w:t>
            </w:r>
            <w:r w:rsidR="007451FB">
              <w:t xml:space="preserve"> user can disregard </w:t>
            </w:r>
            <w:r>
              <w:t>this</w:t>
            </w:r>
            <w:r w:rsidR="007451FB">
              <w:t xml:space="preserve"> button. It only applies to the Service Center.</w:t>
            </w:r>
          </w:p>
        </w:tc>
      </w:tr>
      <w:tr w:rsidR="00B65641" w14:paraId="6FE60502" w14:textId="77777777" w:rsidTr="005D68B2">
        <w:trPr>
          <w:cantSplit/>
          <w:jc w:val="center"/>
        </w:trPr>
        <w:tc>
          <w:tcPr>
            <w:tcW w:w="5218" w:type="dxa"/>
            <w:tcBorders>
              <w:right w:val="dashSmallGap" w:sz="4" w:space="0" w:color="auto"/>
            </w:tcBorders>
          </w:tcPr>
          <w:p w14:paraId="6FE604FA" w14:textId="66207814" w:rsidR="000E69D0" w:rsidRDefault="00983405" w:rsidP="00F33870">
            <w:pPr>
              <w:pStyle w:val="QSTBody"/>
              <w:jc w:val="left"/>
              <w:rPr>
                <w:b/>
              </w:rPr>
            </w:pPr>
            <w:r w:rsidRPr="00983405">
              <w:rPr>
                <w:b/>
                <w:noProof/>
              </w:rPr>
              <w:lastRenderedPageBreak/>
              <w:drawing>
                <wp:inline distT="0" distB="0" distL="0" distR="0" wp14:anchorId="06AB7ED2" wp14:editId="7C2CF2CF">
                  <wp:extent cx="3167380" cy="23755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FB" w14:textId="77777777" w:rsidR="00B65641" w:rsidRDefault="00B65641" w:rsidP="00F33870">
            <w:pPr>
              <w:pStyle w:val="QSTBody"/>
              <w:spacing w:before="0" w:after="0"/>
              <w:jc w:val="left"/>
              <w:rPr>
                <w:b/>
              </w:rPr>
            </w:pPr>
          </w:p>
          <w:p w14:paraId="6FE604FC" w14:textId="3C820B52" w:rsidR="00704B99" w:rsidRDefault="00704B99" w:rsidP="00704B99">
            <w:pPr>
              <w:pStyle w:val="QSTBody"/>
              <w:spacing w:before="0" w:after="0"/>
              <w:jc w:val="left"/>
            </w:pPr>
            <w:r>
              <w:rPr>
                <w:b/>
              </w:rPr>
              <w:t xml:space="preserve">DISPLAY </w:t>
            </w:r>
            <w:r>
              <w:t xml:space="preserve">slide </w:t>
            </w:r>
            <w:r w:rsidRPr="00B65641">
              <w:rPr>
                <w:b/>
              </w:rPr>
              <w:t>2</w:t>
            </w:r>
            <w:r>
              <w:rPr>
                <w:b/>
              </w:rPr>
              <w:t>1</w:t>
            </w:r>
            <w:r>
              <w:t xml:space="preserve"> “</w:t>
            </w:r>
            <w:r w:rsidR="00CD059F">
              <w:t>Basic User Mail Handling Process</w:t>
            </w:r>
            <w:r>
              <w:t>”</w:t>
            </w:r>
          </w:p>
          <w:p w14:paraId="6FE604FD" w14:textId="77777777" w:rsidR="004A358E" w:rsidRDefault="004A358E" w:rsidP="00704B99">
            <w:pPr>
              <w:pStyle w:val="QSTBody"/>
              <w:spacing w:before="0" w:after="0"/>
              <w:jc w:val="left"/>
            </w:pPr>
          </w:p>
          <w:p w14:paraId="2FECAB17" w14:textId="5952F9C2" w:rsidR="00C93729" w:rsidRPr="00C93729" w:rsidRDefault="00C93729" w:rsidP="00C93729">
            <w:pPr>
              <w:pStyle w:val="QSTBody"/>
              <w:spacing w:before="0" w:after="0"/>
              <w:jc w:val="left"/>
            </w:pPr>
            <w:r>
              <w:rPr>
                <w:b/>
              </w:rPr>
              <w:t xml:space="preserve">EXPLAIN </w:t>
            </w:r>
            <w:r>
              <w:t>th</w:t>
            </w:r>
            <w:r w:rsidR="00CD059F">
              <w:t>at you will now be discussing the Reassign button.</w:t>
            </w:r>
          </w:p>
          <w:p w14:paraId="4C0B66D1" w14:textId="77777777" w:rsidR="00C93729" w:rsidRDefault="00C93729" w:rsidP="00C93729">
            <w:pPr>
              <w:pStyle w:val="QSTBody"/>
              <w:spacing w:before="0" w:after="0"/>
              <w:jc w:val="left"/>
              <w:rPr>
                <w:b/>
              </w:rPr>
            </w:pPr>
          </w:p>
          <w:p w14:paraId="21B17133" w14:textId="38A50E15" w:rsidR="00C93729" w:rsidRDefault="00C93729" w:rsidP="00C93729">
            <w:pPr>
              <w:pStyle w:val="QSTBody"/>
              <w:spacing w:before="0" w:after="0"/>
              <w:jc w:val="left"/>
            </w:pPr>
            <w:r>
              <w:rPr>
                <w:b/>
              </w:rPr>
              <w:t>EXPLAIN</w:t>
            </w:r>
            <w:r>
              <w:t xml:space="preserve"> that </w:t>
            </w:r>
            <w:r w:rsidR="00CD059F">
              <w:t xml:space="preserve">this option is used when after reviewing the packet, it is determined that it was sent to the wrong location. </w:t>
            </w:r>
          </w:p>
          <w:p w14:paraId="2F1A02BD" w14:textId="13E7CE9A" w:rsidR="00CD059F" w:rsidRDefault="00CD059F" w:rsidP="00C93729">
            <w:pPr>
              <w:pStyle w:val="QSTBody"/>
              <w:spacing w:before="0" w:after="0"/>
              <w:jc w:val="left"/>
            </w:pPr>
          </w:p>
          <w:p w14:paraId="3EED976D" w14:textId="33F56672" w:rsidR="00CD059F" w:rsidRDefault="00CD059F" w:rsidP="00C93729">
            <w:pPr>
              <w:pStyle w:val="QSTBody"/>
              <w:spacing w:before="0" w:after="0"/>
              <w:jc w:val="left"/>
            </w:pPr>
            <w:r w:rsidRPr="00CD059F">
              <w:rPr>
                <w:b/>
              </w:rPr>
              <w:t>EXPLAIN</w:t>
            </w:r>
            <w:r>
              <w:t xml:space="preserve"> that the user is able to route the packet to this queue so that it can be forwarded to the correct location. </w:t>
            </w:r>
          </w:p>
          <w:p w14:paraId="2F506F45" w14:textId="77777777" w:rsidR="00C93729" w:rsidRDefault="00C93729" w:rsidP="00C93729">
            <w:pPr>
              <w:pStyle w:val="QSTBody"/>
              <w:spacing w:before="0" w:after="0"/>
              <w:jc w:val="left"/>
            </w:pPr>
          </w:p>
          <w:p w14:paraId="6FE60501" w14:textId="0E162DA4" w:rsidR="00704B99" w:rsidRDefault="00C93729" w:rsidP="00FA1715">
            <w:pPr>
              <w:pStyle w:val="QSTBody"/>
              <w:spacing w:before="0" w:after="0"/>
              <w:jc w:val="left"/>
              <w:rPr>
                <w:b/>
              </w:rPr>
            </w:pPr>
            <w:r>
              <w:rPr>
                <w:b/>
              </w:rPr>
              <w:t>MENTION</w:t>
            </w:r>
            <w:r>
              <w:t xml:space="preserve"> that </w:t>
            </w:r>
            <w:r w:rsidR="00FA1715">
              <w:t>after the packet is routed to the Reassign queue, only the Super User or Supervisor will have the ability to route the packet to the correct location.</w:t>
            </w:r>
          </w:p>
        </w:tc>
      </w:tr>
      <w:tr w:rsidR="00704B99" w14:paraId="6FE6050F" w14:textId="77777777" w:rsidTr="005D68B2">
        <w:trPr>
          <w:cantSplit/>
          <w:jc w:val="center"/>
        </w:trPr>
        <w:tc>
          <w:tcPr>
            <w:tcW w:w="5218" w:type="dxa"/>
            <w:tcBorders>
              <w:right w:val="dashSmallGap" w:sz="4" w:space="0" w:color="auto"/>
            </w:tcBorders>
          </w:tcPr>
          <w:p w14:paraId="6FE60505" w14:textId="3B417BF7" w:rsidR="00704B99" w:rsidRDefault="00983405" w:rsidP="00F33870">
            <w:pPr>
              <w:pStyle w:val="QSTBody"/>
              <w:jc w:val="left"/>
              <w:rPr>
                <w:b/>
              </w:rPr>
            </w:pPr>
            <w:r w:rsidRPr="00983405">
              <w:rPr>
                <w:b/>
                <w:noProof/>
              </w:rPr>
              <w:drawing>
                <wp:inline distT="0" distB="0" distL="0" distR="0" wp14:anchorId="5A3D824E" wp14:editId="04BCC06F">
                  <wp:extent cx="3167380" cy="237553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06" w14:textId="77777777" w:rsidR="00704B99" w:rsidRDefault="00704B99" w:rsidP="00F33870">
            <w:pPr>
              <w:pStyle w:val="QSTBody"/>
              <w:spacing w:before="0" w:after="0"/>
              <w:jc w:val="left"/>
              <w:rPr>
                <w:b/>
              </w:rPr>
            </w:pPr>
          </w:p>
          <w:p w14:paraId="6FE60507" w14:textId="4F085632" w:rsidR="00704B99" w:rsidRDefault="00704B99" w:rsidP="00704B99">
            <w:pPr>
              <w:pStyle w:val="QSTBody"/>
              <w:spacing w:before="0" w:after="0"/>
              <w:jc w:val="left"/>
            </w:pPr>
            <w:r>
              <w:rPr>
                <w:b/>
              </w:rPr>
              <w:t xml:space="preserve">DISPLAY </w:t>
            </w:r>
            <w:r>
              <w:t xml:space="preserve">slide </w:t>
            </w:r>
            <w:r w:rsidRPr="00B65641">
              <w:rPr>
                <w:b/>
              </w:rPr>
              <w:t>2</w:t>
            </w:r>
            <w:r>
              <w:rPr>
                <w:b/>
              </w:rPr>
              <w:t>2</w:t>
            </w:r>
            <w:r>
              <w:t xml:space="preserve"> “</w:t>
            </w:r>
            <w:r w:rsidR="00A755C3">
              <w:t>Basic User Mail Handling Process</w:t>
            </w:r>
            <w:r>
              <w:t>”</w:t>
            </w:r>
          </w:p>
          <w:p w14:paraId="6FE60508" w14:textId="77777777" w:rsidR="004A358E" w:rsidRDefault="004A358E" w:rsidP="00704B99">
            <w:pPr>
              <w:pStyle w:val="QSTBody"/>
              <w:spacing w:before="0" w:after="0"/>
              <w:jc w:val="left"/>
            </w:pPr>
          </w:p>
          <w:p w14:paraId="5C4CCA45" w14:textId="269D95B9" w:rsidR="00A755C3" w:rsidRDefault="00A755C3" w:rsidP="00A755C3">
            <w:pPr>
              <w:pStyle w:val="QSTBody"/>
              <w:spacing w:before="0" w:after="0"/>
              <w:jc w:val="left"/>
            </w:pPr>
            <w:r>
              <w:rPr>
                <w:b/>
              </w:rPr>
              <w:t>EXPLAIN</w:t>
            </w:r>
            <w:r>
              <w:t xml:space="preserve"> that after the user clicks on the Reassign button, a window will open up asking the user if they wish to send the selected packet to the Reassignment queue.  </w:t>
            </w:r>
          </w:p>
          <w:p w14:paraId="2CCC8F1E" w14:textId="77777777" w:rsidR="00A755C3" w:rsidRDefault="00A755C3" w:rsidP="00A755C3">
            <w:pPr>
              <w:pStyle w:val="QSTBody"/>
              <w:spacing w:before="0" w:after="0"/>
              <w:jc w:val="left"/>
            </w:pPr>
          </w:p>
          <w:p w14:paraId="6FE6050E" w14:textId="15D69BCB" w:rsidR="00915C35" w:rsidRDefault="00A755C3" w:rsidP="00A755C3">
            <w:pPr>
              <w:pStyle w:val="QSTBody"/>
              <w:spacing w:before="0" w:after="0"/>
              <w:jc w:val="left"/>
              <w:rPr>
                <w:b/>
              </w:rPr>
            </w:pPr>
            <w:r>
              <w:rPr>
                <w:b/>
              </w:rPr>
              <w:t>EXPLAIN</w:t>
            </w:r>
            <w:r>
              <w:t xml:space="preserve"> that the</w:t>
            </w:r>
            <w:r w:rsidR="00315EDB">
              <w:t xml:space="preserve"> user</w:t>
            </w:r>
            <w:r>
              <w:t xml:space="preserve"> will then need to click the OK button </w:t>
            </w:r>
            <w:r w:rsidR="00315EDB">
              <w:t>to s</w:t>
            </w:r>
            <w:r>
              <w:t>en</w:t>
            </w:r>
            <w:r w:rsidR="00315EDB">
              <w:t>d</w:t>
            </w:r>
            <w:r>
              <w:t xml:space="preserve"> to the</w:t>
            </w:r>
            <w:r w:rsidR="00315EDB">
              <w:t xml:space="preserve"> packet to the Reassignment </w:t>
            </w:r>
            <w:r>
              <w:t>queue</w:t>
            </w:r>
            <w:r w:rsidR="00315EDB">
              <w:t>.</w:t>
            </w:r>
          </w:p>
        </w:tc>
      </w:tr>
      <w:tr w:rsidR="00704B99" w14:paraId="6FE6051F" w14:textId="77777777" w:rsidTr="005D68B2">
        <w:trPr>
          <w:cantSplit/>
          <w:jc w:val="center"/>
        </w:trPr>
        <w:tc>
          <w:tcPr>
            <w:tcW w:w="5218" w:type="dxa"/>
            <w:tcBorders>
              <w:right w:val="dashSmallGap" w:sz="4" w:space="0" w:color="auto"/>
            </w:tcBorders>
          </w:tcPr>
          <w:p w14:paraId="6FE60515" w14:textId="7D436630" w:rsidR="00704B99" w:rsidRDefault="00983405" w:rsidP="00F33870">
            <w:pPr>
              <w:pStyle w:val="QSTBody"/>
              <w:jc w:val="left"/>
              <w:rPr>
                <w:b/>
              </w:rPr>
            </w:pPr>
            <w:r w:rsidRPr="00983405">
              <w:rPr>
                <w:b/>
                <w:noProof/>
              </w:rPr>
              <w:lastRenderedPageBreak/>
              <w:drawing>
                <wp:inline distT="0" distB="0" distL="0" distR="0" wp14:anchorId="1DB42A5D" wp14:editId="23C9ED0E">
                  <wp:extent cx="3167380" cy="237553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16" w14:textId="77777777" w:rsidR="00704B99" w:rsidRDefault="00704B99" w:rsidP="00F33870">
            <w:pPr>
              <w:pStyle w:val="QSTBody"/>
              <w:spacing w:before="0" w:after="0"/>
              <w:jc w:val="left"/>
              <w:rPr>
                <w:b/>
              </w:rPr>
            </w:pPr>
          </w:p>
          <w:p w14:paraId="6FE60517" w14:textId="464DFD69" w:rsidR="00704B99" w:rsidRDefault="00704B99" w:rsidP="00704B99">
            <w:pPr>
              <w:pStyle w:val="QSTBody"/>
              <w:spacing w:before="0" w:after="0"/>
              <w:jc w:val="left"/>
            </w:pPr>
            <w:r>
              <w:rPr>
                <w:b/>
              </w:rPr>
              <w:t xml:space="preserve">DISPLAY </w:t>
            </w:r>
            <w:r>
              <w:t xml:space="preserve">slide </w:t>
            </w:r>
            <w:r w:rsidRPr="00B65641">
              <w:rPr>
                <w:b/>
              </w:rPr>
              <w:t>2</w:t>
            </w:r>
            <w:r>
              <w:rPr>
                <w:b/>
              </w:rPr>
              <w:t>3</w:t>
            </w:r>
            <w:r>
              <w:t xml:space="preserve"> “</w:t>
            </w:r>
            <w:r w:rsidR="00C854CA">
              <w:t>Basic User Mail Handling Process</w:t>
            </w:r>
            <w:r w:rsidR="004539CB">
              <w:t>”</w:t>
            </w:r>
          </w:p>
          <w:p w14:paraId="6FE60518" w14:textId="77777777" w:rsidR="004A358E" w:rsidRDefault="004A358E" w:rsidP="00704B99">
            <w:pPr>
              <w:pStyle w:val="QSTBody"/>
              <w:spacing w:before="0" w:after="0"/>
              <w:jc w:val="left"/>
            </w:pPr>
          </w:p>
          <w:p w14:paraId="47008364" w14:textId="5F29D6D3" w:rsidR="000F25B7" w:rsidRPr="00300241" w:rsidRDefault="00300241" w:rsidP="007106CC">
            <w:pPr>
              <w:pStyle w:val="QSTBody"/>
              <w:spacing w:before="0" w:after="0"/>
              <w:jc w:val="left"/>
            </w:pPr>
            <w:r>
              <w:rPr>
                <w:b/>
              </w:rPr>
              <w:t xml:space="preserve">EXPLAIN </w:t>
            </w:r>
            <w:r>
              <w:t xml:space="preserve">that </w:t>
            </w:r>
            <w:r w:rsidR="00C854CA">
              <w:t xml:space="preserve">you will now be discussing the Split </w:t>
            </w:r>
            <w:r w:rsidR="003A5F47">
              <w:t>function.</w:t>
            </w:r>
          </w:p>
          <w:p w14:paraId="734599F6" w14:textId="77777777" w:rsidR="000F25B7" w:rsidRDefault="000F25B7" w:rsidP="007106CC">
            <w:pPr>
              <w:pStyle w:val="QSTBody"/>
              <w:spacing w:before="0" w:after="0"/>
              <w:jc w:val="left"/>
              <w:rPr>
                <w:b/>
              </w:rPr>
            </w:pPr>
          </w:p>
          <w:p w14:paraId="653CF615" w14:textId="142A3E36" w:rsidR="007106CC" w:rsidRDefault="007106CC" w:rsidP="007106CC">
            <w:pPr>
              <w:pStyle w:val="QSTBody"/>
              <w:spacing w:before="0" w:after="0"/>
              <w:jc w:val="left"/>
            </w:pPr>
            <w:r>
              <w:rPr>
                <w:b/>
              </w:rPr>
              <w:t>EXPLAIN</w:t>
            </w:r>
            <w:r>
              <w:t xml:space="preserve"> that </w:t>
            </w:r>
            <w:r w:rsidR="00C854CA">
              <w:t>the Split function is used when there are two different claimants in the same packet and it needs to go to the vend</w:t>
            </w:r>
            <w:r w:rsidR="00A6414F">
              <w:t xml:space="preserve">or so that they can be separated into two packets. </w:t>
            </w:r>
          </w:p>
          <w:p w14:paraId="6EB973CB" w14:textId="77777777" w:rsidR="007106CC" w:rsidRDefault="007106CC" w:rsidP="007106CC">
            <w:pPr>
              <w:pStyle w:val="QSTBody"/>
              <w:spacing w:before="0" w:after="0"/>
              <w:jc w:val="left"/>
            </w:pPr>
          </w:p>
          <w:p w14:paraId="6FE6051E" w14:textId="77777777" w:rsidR="00704B99" w:rsidRDefault="00704B99" w:rsidP="00A6414F">
            <w:pPr>
              <w:pStyle w:val="QSTBody"/>
              <w:spacing w:before="0" w:after="0"/>
              <w:jc w:val="left"/>
              <w:rPr>
                <w:b/>
              </w:rPr>
            </w:pPr>
          </w:p>
        </w:tc>
      </w:tr>
      <w:tr w:rsidR="00704B99" w14:paraId="6FE6052A" w14:textId="77777777" w:rsidTr="005D68B2">
        <w:trPr>
          <w:cantSplit/>
          <w:jc w:val="center"/>
        </w:trPr>
        <w:tc>
          <w:tcPr>
            <w:tcW w:w="5218" w:type="dxa"/>
            <w:tcBorders>
              <w:right w:val="dashSmallGap" w:sz="4" w:space="0" w:color="auto"/>
            </w:tcBorders>
          </w:tcPr>
          <w:p w14:paraId="6FE60522" w14:textId="20B7F4D4" w:rsidR="00704B99" w:rsidRDefault="00983405" w:rsidP="00F33870">
            <w:pPr>
              <w:pStyle w:val="QSTBody"/>
              <w:jc w:val="left"/>
              <w:rPr>
                <w:b/>
              </w:rPr>
            </w:pPr>
            <w:r w:rsidRPr="00983405">
              <w:rPr>
                <w:b/>
                <w:noProof/>
              </w:rPr>
              <w:drawing>
                <wp:inline distT="0" distB="0" distL="0" distR="0" wp14:anchorId="4C383D62" wp14:editId="2497C6AC">
                  <wp:extent cx="3167380" cy="23755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23" w14:textId="77777777" w:rsidR="00704B99" w:rsidRDefault="00704B99" w:rsidP="00F33870">
            <w:pPr>
              <w:pStyle w:val="QSTBody"/>
              <w:spacing w:before="0" w:after="0"/>
              <w:jc w:val="left"/>
              <w:rPr>
                <w:b/>
              </w:rPr>
            </w:pPr>
          </w:p>
          <w:p w14:paraId="49D88969" w14:textId="74333927" w:rsidR="00E43D7A" w:rsidRDefault="00E43D7A" w:rsidP="00E43D7A">
            <w:pPr>
              <w:pStyle w:val="QSTBody"/>
              <w:spacing w:before="0" w:after="0"/>
              <w:jc w:val="left"/>
            </w:pPr>
            <w:r>
              <w:rPr>
                <w:b/>
              </w:rPr>
              <w:t xml:space="preserve">DISPLAY </w:t>
            </w:r>
            <w:r>
              <w:t>slide 24 “Basic User Mail Handling Process”</w:t>
            </w:r>
          </w:p>
          <w:p w14:paraId="131C5957" w14:textId="77777777" w:rsidR="00E43D7A" w:rsidRDefault="00E43D7A" w:rsidP="00E43D7A">
            <w:pPr>
              <w:pStyle w:val="QSTBody"/>
              <w:spacing w:before="0" w:after="0"/>
              <w:jc w:val="left"/>
            </w:pPr>
          </w:p>
          <w:p w14:paraId="419C0A10" w14:textId="1AEBFED7" w:rsidR="00E43D7A" w:rsidRDefault="00E43D7A" w:rsidP="00E43D7A">
            <w:pPr>
              <w:pStyle w:val="QSTBody"/>
              <w:spacing w:before="0" w:after="0"/>
              <w:jc w:val="left"/>
            </w:pPr>
            <w:r>
              <w:rPr>
                <w:b/>
              </w:rPr>
              <w:t>EXPLAIN</w:t>
            </w:r>
            <w:r>
              <w:t xml:space="preserve"> that after the user clicks on the Split button, a window will open up asking the user why they are forwarding the packet to the Split queue.  </w:t>
            </w:r>
          </w:p>
          <w:p w14:paraId="1A3AEF24" w14:textId="77777777" w:rsidR="00E43D7A" w:rsidRDefault="00E43D7A" w:rsidP="00E43D7A">
            <w:pPr>
              <w:pStyle w:val="QSTBody"/>
              <w:spacing w:before="0" w:after="0"/>
              <w:jc w:val="left"/>
            </w:pPr>
          </w:p>
          <w:p w14:paraId="61F4FE0F" w14:textId="5EC9371A" w:rsidR="00E43D7A" w:rsidRDefault="00E43D7A" w:rsidP="00E43D7A">
            <w:pPr>
              <w:pStyle w:val="QSTBody"/>
              <w:spacing w:before="0" w:after="0"/>
              <w:jc w:val="left"/>
            </w:pPr>
            <w:r>
              <w:rPr>
                <w:b/>
              </w:rPr>
              <w:t>EXPLAIN</w:t>
            </w:r>
            <w:r>
              <w:t xml:space="preserve"> that the user will need to give an explanation why they are forwarding it for Splitting. They will not be able to proceed until they do. </w:t>
            </w:r>
          </w:p>
          <w:p w14:paraId="0EC37851" w14:textId="77777777" w:rsidR="00E43D7A" w:rsidRDefault="00E43D7A" w:rsidP="00E43D7A">
            <w:pPr>
              <w:pStyle w:val="QSTBody"/>
              <w:spacing w:before="0" w:after="0"/>
              <w:jc w:val="left"/>
            </w:pPr>
          </w:p>
          <w:p w14:paraId="651B1142" w14:textId="77777777" w:rsidR="00704B99" w:rsidRDefault="00E43D7A" w:rsidP="00E43D7A">
            <w:pPr>
              <w:pStyle w:val="QSTBody"/>
              <w:spacing w:before="0" w:after="0"/>
              <w:jc w:val="left"/>
            </w:pPr>
            <w:r>
              <w:rPr>
                <w:b/>
              </w:rPr>
              <w:t>EXPLAIN</w:t>
            </w:r>
            <w:r>
              <w:t xml:space="preserve"> that once they give a reason, they will then need to click the OK button and the packet will then be forwarded to the Authorization queue.</w:t>
            </w:r>
          </w:p>
          <w:p w14:paraId="627D60BD" w14:textId="77777777" w:rsidR="00E43D7A" w:rsidRDefault="00E43D7A" w:rsidP="00E43D7A">
            <w:pPr>
              <w:pStyle w:val="QSTBody"/>
              <w:spacing w:before="0" w:after="0"/>
              <w:jc w:val="left"/>
            </w:pPr>
          </w:p>
          <w:p w14:paraId="6FE60529" w14:textId="62D235A4" w:rsidR="00E43D7A" w:rsidRDefault="00E43D7A" w:rsidP="00E43D7A">
            <w:pPr>
              <w:pStyle w:val="QSTBody"/>
              <w:spacing w:before="0" w:after="0"/>
              <w:jc w:val="left"/>
              <w:rPr>
                <w:b/>
              </w:rPr>
            </w:pPr>
            <w:r w:rsidRPr="00E43D7A">
              <w:rPr>
                <w:b/>
              </w:rPr>
              <w:t>EXPLAIN</w:t>
            </w:r>
            <w:r>
              <w:t xml:space="preserve"> that once in the Authorization queue, the Super User will need to authorize it before it goes to the Vendor. </w:t>
            </w:r>
          </w:p>
        </w:tc>
      </w:tr>
      <w:tr w:rsidR="00704B99" w14:paraId="6FE60537" w14:textId="77777777" w:rsidTr="005D68B2">
        <w:trPr>
          <w:cantSplit/>
          <w:jc w:val="center"/>
        </w:trPr>
        <w:tc>
          <w:tcPr>
            <w:tcW w:w="5218" w:type="dxa"/>
            <w:tcBorders>
              <w:right w:val="dashSmallGap" w:sz="4" w:space="0" w:color="auto"/>
            </w:tcBorders>
          </w:tcPr>
          <w:p w14:paraId="6FE6052E" w14:textId="3A8C4AC4" w:rsidR="00704B99" w:rsidRDefault="00983405" w:rsidP="00F33870">
            <w:pPr>
              <w:pStyle w:val="QSTBody"/>
              <w:jc w:val="left"/>
              <w:rPr>
                <w:b/>
              </w:rPr>
            </w:pPr>
            <w:r w:rsidRPr="00983405">
              <w:rPr>
                <w:b/>
                <w:noProof/>
              </w:rPr>
              <w:lastRenderedPageBreak/>
              <w:drawing>
                <wp:inline distT="0" distB="0" distL="0" distR="0" wp14:anchorId="331D1A25" wp14:editId="7E80C837">
                  <wp:extent cx="3167380" cy="237553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2F" w14:textId="77777777" w:rsidR="00704B99" w:rsidRDefault="00704B99" w:rsidP="00F33870">
            <w:pPr>
              <w:pStyle w:val="QSTBody"/>
              <w:spacing w:before="0" w:after="0"/>
              <w:jc w:val="left"/>
              <w:rPr>
                <w:b/>
              </w:rPr>
            </w:pPr>
          </w:p>
          <w:p w14:paraId="6FE60530" w14:textId="2235179B" w:rsidR="00704B99" w:rsidRDefault="00704B99" w:rsidP="00704B99">
            <w:pPr>
              <w:pStyle w:val="QSTBody"/>
              <w:spacing w:before="0" w:after="0"/>
              <w:jc w:val="left"/>
            </w:pPr>
            <w:r>
              <w:rPr>
                <w:b/>
              </w:rPr>
              <w:t xml:space="preserve">DISPLAY </w:t>
            </w:r>
            <w:r>
              <w:t xml:space="preserve">slide </w:t>
            </w:r>
            <w:r w:rsidRPr="00B65641">
              <w:rPr>
                <w:b/>
              </w:rPr>
              <w:t>2</w:t>
            </w:r>
            <w:r>
              <w:rPr>
                <w:b/>
              </w:rPr>
              <w:t>5</w:t>
            </w:r>
            <w:r>
              <w:t xml:space="preserve"> </w:t>
            </w:r>
            <w:r w:rsidR="00E54CAE">
              <w:t>“</w:t>
            </w:r>
            <w:r w:rsidR="002177DA">
              <w:t>Basic User Mail Handling Process</w:t>
            </w:r>
            <w:r w:rsidR="00E54CAE">
              <w:t>”</w:t>
            </w:r>
          </w:p>
          <w:p w14:paraId="6FE60531" w14:textId="77777777" w:rsidR="00704B99" w:rsidRDefault="00704B99" w:rsidP="00F33870">
            <w:pPr>
              <w:pStyle w:val="QSTBody"/>
              <w:spacing w:before="0" w:after="0"/>
              <w:jc w:val="left"/>
              <w:rPr>
                <w:b/>
              </w:rPr>
            </w:pPr>
          </w:p>
          <w:p w14:paraId="5E78FB07" w14:textId="03A9A274" w:rsidR="00F7166D" w:rsidRPr="00300241" w:rsidRDefault="00F7166D" w:rsidP="00F7166D">
            <w:pPr>
              <w:pStyle w:val="QSTBody"/>
              <w:spacing w:before="0" w:after="0"/>
              <w:jc w:val="left"/>
            </w:pPr>
            <w:r>
              <w:rPr>
                <w:b/>
              </w:rPr>
              <w:t xml:space="preserve">EXPLAIN </w:t>
            </w:r>
            <w:r>
              <w:t>that you will now be discussing the Unidentifiable button.</w:t>
            </w:r>
          </w:p>
          <w:p w14:paraId="624315E8" w14:textId="77777777" w:rsidR="00F7166D" w:rsidRDefault="00F7166D" w:rsidP="00F7166D">
            <w:pPr>
              <w:pStyle w:val="QSTBody"/>
              <w:spacing w:before="0" w:after="0"/>
              <w:jc w:val="left"/>
              <w:rPr>
                <w:b/>
              </w:rPr>
            </w:pPr>
          </w:p>
          <w:p w14:paraId="000E305E" w14:textId="7B58FB03" w:rsidR="00F7166D" w:rsidRDefault="00F7166D" w:rsidP="00F7166D">
            <w:pPr>
              <w:pStyle w:val="QSTBody"/>
              <w:spacing w:before="0" w:after="0"/>
              <w:jc w:val="left"/>
            </w:pPr>
            <w:r>
              <w:rPr>
                <w:b/>
              </w:rPr>
              <w:t>EXPLAIN</w:t>
            </w:r>
            <w:r>
              <w:t xml:space="preserve"> that the Unidentifiable button is used when after a thorough review of the packet, the user is unable to identify the claimant’s information.</w:t>
            </w:r>
          </w:p>
          <w:p w14:paraId="1FA2A37E" w14:textId="3D66E6ED" w:rsidR="003A5F47" w:rsidRDefault="003A5F47" w:rsidP="00F7166D">
            <w:pPr>
              <w:pStyle w:val="QSTBody"/>
              <w:spacing w:before="0" w:after="0"/>
              <w:jc w:val="left"/>
            </w:pPr>
          </w:p>
          <w:p w14:paraId="2FB5D6E2" w14:textId="18B04F20" w:rsidR="003A5F47" w:rsidRDefault="003A5F47" w:rsidP="00F7166D">
            <w:pPr>
              <w:pStyle w:val="QSTBody"/>
              <w:spacing w:before="0" w:after="0"/>
              <w:jc w:val="left"/>
            </w:pPr>
            <w:r w:rsidRPr="003A5F47">
              <w:rPr>
                <w:b/>
              </w:rPr>
              <w:t>EXPLAIN</w:t>
            </w:r>
            <w:r>
              <w:t xml:space="preserve"> that if there is an indication on the packet that it is the best copy, that the user should not send it to the Vendor. They should place it on Hold and ask their supervisor what to do. </w:t>
            </w:r>
          </w:p>
          <w:p w14:paraId="40AB9EEB" w14:textId="77777777" w:rsidR="00F7166D" w:rsidRDefault="00F7166D" w:rsidP="00F7166D">
            <w:pPr>
              <w:pStyle w:val="QSTBody"/>
              <w:spacing w:before="0" w:after="0"/>
              <w:jc w:val="left"/>
            </w:pPr>
          </w:p>
          <w:p w14:paraId="42AC415E" w14:textId="04516617" w:rsidR="00F7166D" w:rsidRDefault="00F7166D" w:rsidP="00F7166D">
            <w:pPr>
              <w:pStyle w:val="QSTBody"/>
              <w:spacing w:before="0" w:after="0"/>
              <w:jc w:val="left"/>
            </w:pPr>
            <w:r w:rsidRPr="00F7166D">
              <w:rPr>
                <w:b/>
              </w:rPr>
              <w:t>EXPLAIN</w:t>
            </w:r>
            <w:r>
              <w:t xml:space="preserve"> that you need to identify the claimant so that you can upload the documents in the packet to the correct TIMS file.  </w:t>
            </w:r>
          </w:p>
          <w:p w14:paraId="6FE60536" w14:textId="17791F6B" w:rsidR="004A04C5" w:rsidRPr="004A04C5" w:rsidRDefault="004A04C5" w:rsidP="00F33870">
            <w:pPr>
              <w:pStyle w:val="QSTBody"/>
              <w:spacing w:before="0" w:after="0"/>
              <w:jc w:val="left"/>
            </w:pPr>
          </w:p>
        </w:tc>
      </w:tr>
      <w:tr w:rsidR="00704B99" w14:paraId="6FE60541" w14:textId="77777777" w:rsidTr="005D68B2">
        <w:trPr>
          <w:cantSplit/>
          <w:jc w:val="center"/>
        </w:trPr>
        <w:tc>
          <w:tcPr>
            <w:tcW w:w="5218" w:type="dxa"/>
            <w:tcBorders>
              <w:right w:val="dashSmallGap" w:sz="4" w:space="0" w:color="auto"/>
            </w:tcBorders>
          </w:tcPr>
          <w:p w14:paraId="6FE6053A" w14:textId="0C4212A5" w:rsidR="00BE327E" w:rsidRDefault="00983405" w:rsidP="00F33870">
            <w:pPr>
              <w:pStyle w:val="QSTBody"/>
              <w:jc w:val="left"/>
              <w:rPr>
                <w:b/>
              </w:rPr>
            </w:pPr>
            <w:r w:rsidRPr="00983405">
              <w:rPr>
                <w:b/>
                <w:noProof/>
              </w:rPr>
              <w:drawing>
                <wp:inline distT="0" distB="0" distL="0" distR="0" wp14:anchorId="5DD1FB3D" wp14:editId="5BA02EF2">
                  <wp:extent cx="3167380" cy="237553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E887226" w14:textId="15BD7AB4" w:rsidR="003A5F47" w:rsidRDefault="003A5F47" w:rsidP="003A5F47">
            <w:pPr>
              <w:pStyle w:val="QSTBody"/>
              <w:spacing w:before="0" w:after="0"/>
              <w:jc w:val="left"/>
            </w:pPr>
            <w:r>
              <w:rPr>
                <w:b/>
              </w:rPr>
              <w:t xml:space="preserve">DISPLAY </w:t>
            </w:r>
            <w:r>
              <w:t xml:space="preserve">slide </w:t>
            </w:r>
            <w:r w:rsidRPr="00B65641">
              <w:rPr>
                <w:b/>
              </w:rPr>
              <w:t>2</w:t>
            </w:r>
            <w:r w:rsidR="00097660">
              <w:rPr>
                <w:b/>
              </w:rPr>
              <w:t>6</w:t>
            </w:r>
            <w:r>
              <w:t xml:space="preserve"> “Basic User Mail Handling Process”</w:t>
            </w:r>
          </w:p>
          <w:p w14:paraId="3390127E" w14:textId="77777777" w:rsidR="003A5F47" w:rsidRDefault="003A5F47" w:rsidP="003A5F47">
            <w:pPr>
              <w:pStyle w:val="QSTBody"/>
              <w:spacing w:before="0" w:after="0"/>
              <w:jc w:val="left"/>
            </w:pPr>
          </w:p>
          <w:p w14:paraId="39223AD3" w14:textId="4C873DC1" w:rsidR="003A5F47" w:rsidRDefault="003A5F47" w:rsidP="003A5F47">
            <w:pPr>
              <w:pStyle w:val="QSTBody"/>
              <w:spacing w:before="0" w:after="0"/>
              <w:jc w:val="left"/>
            </w:pPr>
            <w:r>
              <w:rPr>
                <w:b/>
              </w:rPr>
              <w:t>EXPLAIN</w:t>
            </w:r>
            <w:r>
              <w:t xml:space="preserve"> that after the user clicks on the Unidentifiable button, a window will open up asking the user if they wish to send the selected packet to the Vendor for review.  </w:t>
            </w:r>
          </w:p>
          <w:p w14:paraId="71377C54" w14:textId="77777777" w:rsidR="003A5F47" w:rsidRDefault="003A5F47" w:rsidP="003A5F47">
            <w:pPr>
              <w:pStyle w:val="QSTBody"/>
              <w:spacing w:before="0" w:after="0"/>
              <w:jc w:val="left"/>
            </w:pPr>
          </w:p>
          <w:p w14:paraId="6FE60540" w14:textId="497B4D77" w:rsidR="004A04C5" w:rsidRPr="004A04C5" w:rsidRDefault="003A5F47" w:rsidP="003A5F47">
            <w:pPr>
              <w:pStyle w:val="QSTBody"/>
              <w:spacing w:before="0" w:after="0"/>
              <w:jc w:val="left"/>
            </w:pPr>
            <w:r>
              <w:rPr>
                <w:b/>
              </w:rPr>
              <w:t>EXPLAIN</w:t>
            </w:r>
            <w:r>
              <w:t xml:space="preserve"> that </w:t>
            </w:r>
            <w:r w:rsidR="00097660">
              <w:t xml:space="preserve">once the </w:t>
            </w:r>
            <w:r>
              <w:t>user</w:t>
            </w:r>
            <w:r w:rsidR="00097660">
              <w:t xml:space="preserve"> clicks </w:t>
            </w:r>
            <w:r>
              <w:t>the OK button</w:t>
            </w:r>
            <w:r w:rsidR="00097660">
              <w:t xml:space="preserve">, </w:t>
            </w:r>
            <w:r>
              <w:t xml:space="preserve">the packet </w:t>
            </w:r>
            <w:r w:rsidR="00097660">
              <w:t>will be sent to the Vendor for revie</w:t>
            </w:r>
            <w:r w:rsidR="00382976">
              <w:t xml:space="preserve">w and possible action. </w:t>
            </w:r>
          </w:p>
        </w:tc>
      </w:tr>
      <w:tr w:rsidR="00BE327E" w14:paraId="6FE60550" w14:textId="77777777" w:rsidTr="005D68B2">
        <w:trPr>
          <w:cantSplit/>
          <w:jc w:val="center"/>
        </w:trPr>
        <w:tc>
          <w:tcPr>
            <w:tcW w:w="5218" w:type="dxa"/>
            <w:tcBorders>
              <w:right w:val="dashSmallGap" w:sz="4" w:space="0" w:color="auto"/>
            </w:tcBorders>
          </w:tcPr>
          <w:p w14:paraId="6FE60548" w14:textId="0BEACDC6" w:rsidR="00BE327E" w:rsidRDefault="00983405" w:rsidP="00BA0A23">
            <w:pPr>
              <w:pStyle w:val="QSTBody"/>
              <w:rPr>
                <w:b/>
              </w:rPr>
            </w:pPr>
            <w:r w:rsidRPr="00983405">
              <w:rPr>
                <w:b/>
                <w:noProof/>
              </w:rPr>
              <w:lastRenderedPageBreak/>
              <w:drawing>
                <wp:inline distT="0" distB="0" distL="0" distR="0" wp14:anchorId="49E4D7BB" wp14:editId="6B35009D">
                  <wp:extent cx="3167380" cy="237553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4DE3412" w14:textId="77777777" w:rsidR="00D51CAA" w:rsidRDefault="00D51CAA" w:rsidP="00BE327E">
            <w:pPr>
              <w:pStyle w:val="QSTBody"/>
              <w:spacing w:before="0" w:after="0"/>
              <w:jc w:val="left"/>
              <w:rPr>
                <w:b/>
              </w:rPr>
            </w:pPr>
          </w:p>
          <w:p w14:paraId="6FE6054A" w14:textId="7182296C" w:rsidR="00BE327E" w:rsidRDefault="00BE327E" w:rsidP="00BE327E">
            <w:pPr>
              <w:pStyle w:val="QSTBody"/>
              <w:spacing w:before="0" w:after="0"/>
              <w:jc w:val="left"/>
            </w:pPr>
            <w:r>
              <w:rPr>
                <w:b/>
              </w:rPr>
              <w:t xml:space="preserve">DISPLAY </w:t>
            </w:r>
            <w:r>
              <w:t xml:space="preserve">slide </w:t>
            </w:r>
            <w:r w:rsidRPr="00B65641">
              <w:rPr>
                <w:b/>
              </w:rPr>
              <w:t>2</w:t>
            </w:r>
            <w:r>
              <w:rPr>
                <w:b/>
              </w:rPr>
              <w:t>7</w:t>
            </w:r>
            <w:r>
              <w:t xml:space="preserve"> </w:t>
            </w:r>
            <w:r w:rsidR="00D51CAA">
              <w:t>“</w:t>
            </w:r>
            <w:r w:rsidR="00306C4B">
              <w:t>Basic User Mail Handling Process</w:t>
            </w:r>
            <w:r w:rsidR="00D51CAA">
              <w:t>”</w:t>
            </w:r>
          </w:p>
          <w:p w14:paraId="6FE6054B" w14:textId="77777777" w:rsidR="004A04C5" w:rsidRDefault="004A04C5" w:rsidP="00BE327E">
            <w:pPr>
              <w:pStyle w:val="QSTBody"/>
              <w:spacing w:before="0" w:after="0"/>
              <w:jc w:val="left"/>
            </w:pPr>
          </w:p>
          <w:p w14:paraId="0766B90E" w14:textId="522E95AB" w:rsidR="008A3964" w:rsidRDefault="008A3964" w:rsidP="008A3964">
            <w:pPr>
              <w:pStyle w:val="QSTBody"/>
              <w:spacing w:before="0" w:after="0"/>
              <w:jc w:val="left"/>
            </w:pPr>
            <w:r>
              <w:rPr>
                <w:b/>
              </w:rPr>
              <w:t>EXPLAIN</w:t>
            </w:r>
            <w:r>
              <w:t xml:space="preserve"> that b</w:t>
            </w:r>
            <w:r w:rsidRPr="00D71D62">
              <w:t xml:space="preserve">efore </w:t>
            </w:r>
            <w:r w:rsidR="00082201">
              <w:t xml:space="preserve">adding the documents in a packet to TIMS, the user should first download the packet to their computer. </w:t>
            </w:r>
          </w:p>
          <w:p w14:paraId="0AD615A5" w14:textId="77777777" w:rsidR="008A3964" w:rsidRDefault="008A3964" w:rsidP="008A3964">
            <w:pPr>
              <w:pStyle w:val="QSTBody"/>
              <w:spacing w:before="0" w:after="0"/>
              <w:jc w:val="left"/>
            </w:pPr>
          </w:p>
          <w:p w14:paraId="4329F1A2" w14:textId="2141B04C" w:rsidR="008A3964" w:rsidRDefault="008A3964" w:rsidP="008A3964">
            <w:pPr>
              <w:pStyle w:val="QSTBody"/>
              <w:spacing w:before="0" w:after="0"/>
              <w:jc w:val="left"/>
            </w:pPr>
            <w:r>
              <w:rPr>
                <w:b/>
              </w:rPr>
              <w:t>EXPLAIN</w:t>
            </w:r>
            <w:r>
              <w:t xml:space="preserve"> that </w:t>
            </w:r>
            <w:r w:rsidR="00082201">
              <w:t xml:space="preserve">the user will need to click on the Download button and then select the open button on the window found at the bottom of the screen. </w:t>
            </w:r>
          </w:p>
          <w:p w14:paraId="6FE6054F" w14:textId="76C84E98" w:rsidR="00BE327E" w:rsidRDefault="00BE327E" w:rsidP="008A3964">
            <w:pPr>
              <w:pStyle w:val="QSTBody"/>
              <w:spacing w:before="0" w:after="0"/>
              <w:jc w:val="left"/>
              <w:rPr>
                <w:b/>
              </w:rPr>
            </w:pPr>
          </w:p>
        </w:tc>
      </w:tr>
      <w:tr w:rsidR="00BE327E" w14:paraId="6FE60559" w14:textId="77777777" w:rsidTr="005D68B2">
        <w:trPr>
          <w:cantSplit/>
          <w:jc w:val="center"/>
        </w:trPr>
        <w:tc>
          <w:tcPr>
            <w:tcW w:w="5218" w:type="dxa"/>
            <w:tcBorders>
              <w:right w:val="dashSmallGap" w:sz="4" w:space="0" w:color="auto"/>
            </w:tcBorders>
          </w:tcPr>
          <w:p w14:paraId="6FE60553" w14:textId="31E7B222" w:rsidR="00BE327E" w:rsidRDefault="00983405" w:rsidP="00F33870">
            <w:pPr>
              <w:pStyle w:val="QSTBody"/>
              <w:jc w:val="left"/>
              <w:rPr>
                <w:b/>
              </w:rPr>
            </w:pPr>
            <w:r w:rsidRPr="00983405">
              <w:rPr>
                <w:b/>
                <w:noProof/>
              </w:rPr>
              <w:drawing>
                <wp:inline distT="0" distB="0" distL="0" distR="0" wp14:anchorId="20A992D4" wp14:editId="247285A4">
                  <wp:extent cx="3167380" cy="237553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54" w14:textId="77777777" w:rsidR="00BE327E" w:rsidRDefault="00BE327E" w:rsidP="00F33870">
            <w:pPr>
              <w:pStyle w:val="QSTBody"/>
              <w:spacing w:before="0" w:after="0"/>
              <w:jc w:val="left"/>
              <w:rPr>
                <w:b/>
              </w:rPr>
            </w:pPr>
          </w:p>
          <w:p w14:paraId="119EBDEB" w14:textId="3A199C8F" w:rsidR="00D51CAA" w:rsidRDefault="00BE327E" w:rsidP="00D51CAA">
            <w:pPr>
              <w:pStyle w:val="QSTBody"/>
              <w:spacing w:before="0" w:after="0"/>
              <w:jc w:val="left"/>
            </w:pPr>
            <w:r>
              <w:rPr>
                <w:b/>
              </w:rPr>
              <w:t xml:space="preserve">DISPLAY </w:t>
            </w:r>
            <w:r>
              <w:t xml:space="preserve">slide </w:t>
            </w:r>
            <w:r w:rsidRPr="00B65641">
              <w:rPr>
                <w:b/>
              </w:rPr>
              <w:t>2</w:t>
            </w:r>
            <w:r>
              <w:rPr>
                <w:b/>
              </w:rPr>
              <w:t>8</w:t>
            </w:r>
            <w:r>
              <w:t xml:space="preserve"> </w:t>
            </w:r>
            <w:r w:rsidR="00D51CAA">
              <w:t>“</w:t>
            </w:r>
            <w:r w:rsidR="00530364">
              <w:t>Basic User Mail Handling</w:t>
            </w:r>
            <w:r w:rsidR="00414273">
              <w:t xml:space="preserve"> Process</w:t>
            </w:r>
            <w:r w:rsidR="00D51CAA">
              <w:t>”</w:t>
            </w:r>
          </w:p>
          <w:p w14:paraId="6FE60556" w14:textId="0907F716" w:rsidR="004A04C5" w:rsidRDefault="004A04C5" w:rsidP="00BE327E">
            <w:pPr>
              <w:pStyle w:val="QSTBody"/>
              <w:spacing w:before="0" w:after="0"/>
              <w:jc w:val="left"/>
            </w:pPr>
          </w:p>
          <w:p w14:paraId="1C6ABBCC" w14:textId="30B70769" w:rsidR="008A3964" w:rsidRDefault="00414273" w:rsidP="008A3964">
            <w:pPr>
              <w:pStyle w:val="QSTBody"/>
              <w:spacing w:before="0" w:after="0"/>
              <w:jc w:val="left"/>
            </w:pPr>
            <w:r>
              <w:rPr>
                <w:b/>
              </w:rPr>
              <w:t>ADVISE</w:t>
            </w:r>
            <w:r w:rsidR="008A3964">
              <w:t xml:space="preserve"> t</w:t>
            </w:r>
            <w:r>
              <w:t>he class that when this window opens, the user will need to select Allow so that the packet downloads to their computer.</w:t>
            </w:r>
          </w:p>
          <w:p w14:paraId="45B34A2A" w14:textId="77777777" w:rsidR="008A3964" w:rsidRDefault="008A3964" w:rsidP="008A3964">
            <w:pPr>
              <w:pStyle w:val="QSTBody"/>
              <w:spacing w:before="0" w:after="0"/>
              <w:jc w:val="left"/>
            </w:pPr>
          </w:p>
          <w:p w14:paraId="6FE60558" w14:textId="78A411B2" w:rsidR="00BE327E" w:rsidRDefault="00BE327E" w:rsidP="008A3964">
            <w:pPr>
              <w:pStyle w:val="QSTBody"/>
              <w:spacing w:before="0" w:after="0"/>
              <w:jc w:val="left"/>
              <w:rPr>
                <w:b/>
              </w:rPr>
            </w:pPr>
          </w:p>
        </w:tc>
      </w:tr>
      <w:tr w:rsidR="00BE327E" w14:paraId="6FE60566" w14:textId="77777777" w:rsidTr="005D68B2">
        <w:trPr>
          <w:cantSplit/>
          <w:jc w:val="center"/>
        </w:trPr>
        <w:tc>
          <w:tcPr>
            <w:tcW w:w="5218" w:type="dxa"/>
            <w:tcBorders>
              <w:right w:val="dashSmallGap" w:sz="4" w:space="0" w:color="auto"/>
            </w:tcBorders>
          </w:tcPr>
          <w:p w14:paraId="6FE6055D" w14:textId="6E624F71" w:rsidR="00BE327E" w:rsidRDefault="00983405" w:rsidP="00F33870">
            <w:pPr>
              <w:pStyle w:val="QSTBody"/>
              <w:jc w:val="left"/>
              <w:rPr>
                <w:b/>
              </w:rPr>
            </w:pPr>
            <w:r w:rsidRPr="00983405">
              <w:rPr>
                <w:b/>
                <w:noProof/>
              </w:rPr>
              <w:drawing>
                <wp:inline distT="0" distB="0" distL="0" distR="0" wp14:anchorId="4C8EA46D" wp14:editId="1746C58A">
                  <wp:extent cx="3167380" cy="237553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5E" w14:textId="77777777" w:rsidR="00BE327E" w:rsidRDefault="00BE327E" w:rsidP="00F33870">
            <w:pPr>
              <w:pStyle w:val="QSTBody"/>
              <w:spacing w:before="0" w:after="0"/>
              <w:jc w:val="left"/>
              <w:rPr>
                <w:b/>
              </w:rPr>
            </w:pPr>
          </w:p>
          <w:p w14:paraId="234E9411" w14:textId="7E31B023" w:rsidR="00D51CAA" w:rsidRDefault="00BE327E" w:rsidP="00D51CAA">
            <w:pPr>
              <w:pStyle w:val="QSTBody"/>
              <w:spacing w:before="0" w:after="0"/>
              <w:jc w:val="left"/>
            </w:pPr>
            <w:r>
              <w:rPr>
                <w:b/>
              </w:rPr>
              <w:t xml:space="preserve">DISPLAY </w:t>
            </w:r>
            <w:r>
              <w:t xml:space="preserve">slide </w:t>
            </w:r>
            <w:r w:rsidRPr="00B65641">
              <w:rPr>
                <w:b/>
              </w:rPr>
              <w:t>2</w:t>
            </w:r>
            <w:r>
              <w:rPr>
                <w:b/>
              </w:rPr>
              <w:t>9</w:t>
            </w:r>
            <w:r>
              <w:t xml:space="preserve"> </w:t>
            </w:r>
            <w:r w:rsidR="00D51CAA">
              <w:t>“</w:t>
            </w:r>
            <w:r w:rsidR="00AB40E1">
              <w:t>Basic User Mail Handling Process</w:t>
            </w:r>
            <w:r w:rsidR="00D51CAA">
              <w:t>”</w:t>
            </w:r>
          </w:p>
          <w:p w14:paraId="6FE60560" w14:textId="11E89952" w:rsidR="004A04C5" w:rsidRDefault="004A04C5" w:rsidP="00BE327E">
            <w:pPr>
              <w:pStyle w:val="QSTBody"/>
              <w:spacing w:before="0" w:after="0"/>
              <w:jc w:val="left"/>
            </w:pPr>
          </w:p>
          <w:p w14:paraId="3DCA666F" w14:textId="1372D448" w:rsidR="00D51CAA" w:rsidRDefault="00D51CAA" w:rsidP="00D51CAA">
            <w:pPr>
              <w:pStyle w:val="QSTBody"/>
              <w:spacing w:before="0" w:after="0"/>
              <w:jc w:val="left"/>
            </w:pPr>
            <w:r>
              <w:rPr>
                <w:b/>
              </w:rPr>
              <w:t>EXPLAIN</w:t>
            </w:r>
            <w:r>
              <w:t xml:space="preserve"> that </w:t>
            </w:r>
            <w:r w:rsidR="00F67853">
              <w:t>once</w:t>
            </w:r>
            <w:r w:rsidR="002652C0">
              <w:t xml:space="preserve"> this is what the PDF files should look like once downloaded to your computer. </w:t>
            </w:r>
          </w:p>
          <w:p w14:paraId="18C872F0" w14:textId="77777777" w:rsidR="00D51CAA" w:rsidRDefault="00D51CAA" w:rsidP="00D51CAA">
            <w:pPr>
              <w:pStyle w:val="QSTBody"/>
              <w:spacing w:before="0" w:after="0"/>
              <w:jc w:val="left"/>
            </w:pPr>
          </w:p>
          <w:p w14:paraId="5CEE2705" w14:textId="2893D9D2" w:rsidR="00D51CAA" w:rsidRDefault="002652C0" w:rsidP="00D51CAA">
            <w:pPr>
              <w:pStyle w:val="QSTBody"/>
              <w:spacing w:before="0" w:after="0"/>
              <w:jc w:val="left"/>
            </w:pPr>
            <w:r>
              <w:rPr>
                <w:b/>
              </w:rPr>
              <w:t>EXPLAIN</w:t>
            </w:r>
            <w:r w:rsidR="00D51CAA">
              <w:rPr>
                <w:b/>
              </w:rPr>
              <w:t xml:space="preserve"> </w:t>
            </w:r>
            <w:r w:rsidR="00D51CAA">
              <w:t>th</w:t>
            </w:r>
            <w:r>
              <w:t xml:space="preserve">at once the PDFs are added to the user’s computer, they will need to follow the steps for uploading documents to TIMS. </w:t>
            </w:r>
          </w:p>
          <w:p w14:paraId="375BCFBF" w14:textId="77777777" w:rsidR="00D51CAA" w:rsidRDefault="00D51CAA" w:rsidP="00D51CAA">
            <w:pPr>
              <w:pStyle w:val="QSTBody"/>
              <w:spacing w:before="0" w:after="0"/>
              <w:jc w:val="left"/>
            </w:pPr>
          </w:p>
          <w:p w14:paraId="6FE60565" w14:textId="7C46A8E5" w:rsidR="0094410C" w:rsidRPr="0094410C" w:rsidRDefault="0094410C" w:rsidP="002652C0">
            <w:pPr>
              <w:pStyle w:val="QSTBody"/>
              <w:spacing w:before="0" w:after="0"/>
              <w:jc w:val="left"/>
            </w:pPr>
          </w:p>
        </w:tc>
      </w:tr>
      <w:tr w:rsidR="00BE327E" w14:paraId="6FE60570" w14:textId="77777777" w:rsidTr="005D68B2">
        <w:trPr>
          <w:cantSplit/>
          <w:jc w:val="center"/>
        </w:trPr>
        <w:tc>
          <w:tcPr>
            <w:tcW w:w="5218" w:type="dxa"/>
            <w:tcBorders>
              <w:right w:val="dashSmallGap" w:sz="4" w:space="0" w:color="auto"/>
            </w:tcBorders>
          </w:tcPr>
          <w:p w14:paraId="6FE60569" w14:textId="058F0E8F" w:rsidR="00BE327E" w:rsidRDefault="00983405" w:rsidP="00F33870">
            <w:pPr>
              <w:pStyle w:val="QSTBody"/>
              <w:jc w:val="left"/>
              <w:rPr>
                <w:b/>
              </w:rPr>
            </w:pPr>
            <w:r w:rsidRPr="00983405">
              <w:rPr>
                <w:b/>
                <w:noProof/>
              </w:rPr>
              <w:lastRenderedPageBreak/>
              <w:drawing>
                <wp:inline distT="0" distB="0" distL="0" distR="0" wp14:anchorId="5C2E3720" wp14:editId="7405A2C9">
                  <wp:extent cx="3167380" cy="237553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6A" w14:textId="77777777" w:rsidR="00BE327E" w:rsidRDefault="00BE327E" w:rsidP="00F33870">
            <w:pPr>
              <w:pStyle w:val="QSTBody"/>
              <w:spacing w:before="0" w:after="0"/>
              <w:jc w:val="left"/>
              <w:rPr>
                <w:b/>
              </w:rPr>
            </w:pPr>
          </w:p>
          <w:p w14:paraId="6FE6056B" w14:textId="2FCC39BC" w:rsidR="00BE327E" w:rsidRDefault="00BE327E" w:rsidP="00BE327E">
            <w:pPr>
              <w:pStyle w:val="QSTBody"/>
              <w:spacing w:before="0" w:after="0"/>
              <w:jc w:val="left"/>
            </w:pPr>
            <w:r>
              <w:rPr>
                <w:b/>
              </w:rPr>
              <w:t xml:space="preserve">DISPLAY </w:t>
            </w:r>
            <w:r>
              <w:t xml:space="preserve">slide </w:t>
            </w:r>
            <w:r>
              <w:rPr>
                <w:b/>
              </w:rPr>
              <w:t>30</w:t>
            </w:r>
            <w:r>
              <w:t xml:space="preserve"> “</w:t>
            </w:r>
            <w:r w:rsidR="00E27388">
              <w:t>Basic User Mail Handling Process</w:t>
            </w:r>
            <w:r>
              <w:t>”</w:t>
            </w:r>
          </w:p>
          <w:p w14:paraId="6FE6056C" w14:textId="77777777" w:rsidR="0094410C" w:rsidRDefault="0094410C" w:rsidP="00BE327E">
            <w:pPr>
              <w:pStyle w:val="QSTBody"/>
              <w:spacing w:before="0" w:after="0"/>
              <w:jc w:val="left"/>
            </w:pPr>
          </w:p>
          <w:p w14:paraId="6FE6056F" w14:textId="4D7B813E" w:rsidR="0094410C" w:rsidRPr="0094410C" w:rsidRDefault="002831C6" w:rsidP="002831C6">
            <w:pPr>
              <w:pStyle w:val="QSTBody"/>
              <w:spacing w:before="0" w:after="0"/>
              <w:jc w:val="left"/>
            </w:pPr>
            <w:r>
              <w:rPr>
                <w:b/>
              </w:rPr>
              <w:t>EXPLAIN</w:t>
            </w:r>
            <w:r>
              <w:t xml:space="preserve"> </w:t>
            </w:r>
            <w:r w:rsidR="005E49F7">
              <w:t>That once you have captured the documents to TIMS, the user will need to finish the packet in the Portal so that it does not get uploaded to VBMS.</w:t>
            </w:r>
          </w:p>
        </w:tc>
      </w:tr>
      <w:tr w:rsidR="00BE327E" w14:paraId="6FE60581" w14:textId="77777777" w:rsidTr="005D68B2">
        <w:trPr>
          <w:cantSplit/>
          <w:jc w:val="center"/>
        </w:trPr>
        <w:tc>
          <w:tcPr>
            <w:tcW w:w="5218" w:type="dxa"/>
            <w:tcBorders>
              <w:right w:val="dashSmallGap" w:sz="4" w:space="0" w:color="auto"/>
            </w:tcBorders>
          </w:tcPr>
          <w:p w14:paraId="6FE60576" w14:textId="7CCC0DD5" w:rsidR="00BE327E" w:rsidRDefault="00983405" w:rsidP="00F33870">
            <w:pPr>
              <w:pStyle w:val="QSTBody"/>
              <w:jc w:val="left"/>
              <w:rPr>
                <w:b/>
              </w:rPr>
            </w:pPr>
            <w:r w:rsidRPr="00983405">
              <w:rPr>
                <w:b/>
                <w:noProof/>
              </w:rPr>
              <w:drawing>
                <wp:inline distT="0" distB="0" distL="0" distR="0" wp14:anchorId="3B3BA661" wp14:editId="7A6AB6C5">
                  <wp:extent cx="3167380" cy="23755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77" w14:textId="77777777" w:rsidR="00BE327E" w:rsidRDefault="00BE327E" w:rsidP="00F33870">
            <w:pPr>
              <w:pStyle w:val="QSTBody"/>
              <w:spacing w:before="0" w:after="0"/>
              <w:jc w:val="left"/>
              <w:rPr>
                <w:b/>
              </w:rPr>
            </w:pPr>
          </w:p>
          <w:p w14:paraId="64CFAD66" w14:textId="7EB5E5E6" w:rsidR="002831C6" w:rsidRDefault="002831C6" w:rsidP="002831C6">
            <w:pPr>
              <w:pStyle w:val="QSTBody"/>
              <w:spacing w:before="0" w:after="0"/>
              <w:jc w:val="left"/>
            </w:pPr>
            <w:r>
              <w:rPr>
                <w:b/>
              </w:rPr>
              <w:t xml:space="preserve">DISPLAY </w:t>
            </w:r>
            <w:r>
              <w:t xml:space="preserve">slide </w:t>
            </w:r>
            <w:r>
              <w:rPr>
                <w:b/>
              </w:rPr>
              <w:t>31</w:t>
            </w:r>
            <w:r>
              <w:t xml:space="preserve"> “</w:t>
            </w:r>
            <w:r w:rsidR="000E0452">
              <w:t>Basic User Mail Handling Process</w:t>
            </w:r>
            <w:r>
              <w:t>”</w:t>
            </w:r>
          </w:p>
          <w:p w14:paraId="0E3BFFCB" w14:textId="77777777" w:rsidR="002831C6" w:rsidRDefault="002831C6" w:rsidP="002831C6">
            <w:pPr>
              <w:pStyle w:val="QSTBody"/>
              <w:spacing w:before="0" w:after="0"/>
              <w:jc w:val="left"/>
            </w:pPr>
          </w:p>
          <w:p w14:paraId="2CD12F44" w14:textId="5EBCC785" w:rsidR="000E0452" w:rsidRPr="00300241" w:rsidRDefault="000E0452" w:rsidP="000E0452">
            <w:pPr>
              <w:pStyle w:val="QSTBody"/>
              <w:spacing w:before="0" w:after="0"/>
              <w:jc w:val="left"/>
            </w:pPr>
            <w:r>
              <w:rPr>
                <w:b/>
              </w:rPr>
              <w:t xml:space="preserve">EXPLAIN </w:t>
            </w:r>
            <w:r>
              <w:t>that you will now be discussing the next action to take after the documents are uploaded to TIMS.</w:t>
            </w:r>
          </w:p>
          <w:p w14:paraId="700F2063" w14:textId="77777777" w:rsidR="000E0452" w:rsidRDefault="000E0452" w:rsidP="000E0452">
            <w:pPr>
              <w:pStyle w:val="QSTBody"/>
              <w:spacing w:before="0" w:after="0"/>
              <w:jc w:val="left"/>
              <w:rPr>
                <w:b/>
              </w:rPr>
            </w:pPr>
          </w:p>
          <w:p w14:paraId="0F5A6A42" w14:textId="4AD914D3" w:rsidR="000E0452" w:rsidRDefault="000E0452" w:rsidP="000E0452">
            <w:pPr>
              <w:pStyle w:val="QSTBody"/>
              <w:spacing w:before="0" w:after="0"/>
              <w:jc w:val="left"/>
            </w:pPr>
            <w:r>
              <w:rPr>
                <w:b/>
              </w:rPr>
              <w:t>EXPLAIN</w:t>
            </w:r>
            <w:r>
              <w:t xml:space="preserve"> that </w:t>
            </w:r>
            <w:r w:rsidR="003339A1">
              <w:t xml:space="preserve">you will now be talking about how to finish a packet by using the Do Not Upload button. </w:t>
            </w:r>
          </w:p>
          <w:p w14:paraId="1AAB15DC" w14:textId="77777777" w:rsidR="000E0452" w:rsidRDefault="000E0452" w:rsidP="000E0452">
            <w:pPr>
              <w:pStyle w:val="QSTBody"/>
              <w:spacing w:before="0" w:after="0"/>
              <w:jc w:val="left"/>
            </w:pPr>
          </w:p>
          <w:p w14:paraId="6FE60580" w14:textId="60E08557" w:rsidR="0094410C" w:rsidRDefault="000E0452" w:rsidP="003339A1">
            <w:pPr>
              <w:pStyle w:val="QSTBody"/>
              <w:spacing w:before="0" w:after="0"/>
              <w:jc w:val="left"/>
              <w:rPr>
                <w:b/>
              </w:rPr>
            </w:pPr>
            <w:r w:rsidRPr="003A5F47">
              <w:rPr>
                <w:b/>
              </w:rPr>
              <w:t>EXPLAIN</w:t>
            </w:r>
            <w:r>
              <w:t xml:space="preserve"> that </w:t>
            </w:r>
            <w:r w:rsidR="003339A1">
              <w:t xml:space="preserve">before using the Do Not Upload button, the </w:t>
            </w:r>
            <w:r w:rsidR="00ED2E5E">
              <w:t xml:space="preserve">user needs to verify that all of the documents in the </w:t>
            </w:r>
            <w:r w:rsidR="003339A1">
              <w:t>packet w</w:t>
            </w:r>
            <w:r w:rsidR="00ED2E5E">
              <w:t xml:space="preserve">ere uploaded to TIMS. </w:t>
            </w:r>
            <w:r w:rsidR="0068769E">
              <w:t>It wi</w:t>
            </w:r>
            <w:r w:rsidR="003339A1">
              <w:t xml:space="preserve">ll be finished and not accidently uploaded to VBMS. </w:t>
            </w:r>
          </w:p>
        </w:tc>
      </w:tr>
      <w:tr w:rsidR="00BE327E" w14:paraId="6FE6058D" w14:textId="77777777" w:rsidTr="005D68B2">
        <w:trPr>
          <w:cantSplit/>
          <w:jc w:val="center"/>
        </w:trPr>
        <w:tc>
          <w:tcPr>
            <w:tcW w:w="5218" w:type="dxa"/>
            <w:tcBorders>
              <w:right w:val="dashSmallGap" w:sz="4" w:space="0" w:color="auto"/>
            </w:tcBorders>
          </w:tcPr>
          <w:p w14:paraId="6FE60586" w14:textId="31777091" w:rsidR="00BE327E" w:rsidRDefault="00983405" w:rsidP="00983405">
            <w:pPr>
              <w:pStyle w:val="QSTBody"/>
              <w:rPr>
                <w:b/>
              </w:rPr>
            </w:pPr>
            <w:r w:rsidRPr="00983405">
              <w:rPr>
                <w:b/>
                <w:noProof/>
              </w:rPr>
              <w:drawing>
                <wp:inline distT="0" distB="0" distL="0" distR="0" wp14:anchorId="4E2645CA" wp14:editId="2D502B6E">
                  <wp:extent cx="3167380" cy="237553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87" w14:textId="77777777" w:rsidR="00BE327E" w:rsidRDefault="00BE327E" w:rsidP="00F33870">
            <w:pPr>
              <w:pStyle w:val="QSTBody"/>
              <w:spacing w:before="0" w:after="0"/>
              <w:jc w:val="left"/>
              <w:rPr>
                <w:b/>
              </w:rPr>
            </w:pPr>
          </w:p>
          <w:p w14:paraId="4A1FF09A" w14:textId="25111C1D" w:rsidR="002831C6" w:rsidRDefault="002831C6" w:rsidP="002831C6">
            <w:pPr>
              <w:pStyle w:val="QSTBody"/>
              <w:spacing w:before="0" w:after="0"/>
              <w:jc w:val="left"/>
            </w:pPr>
            <w:r>
              <w:rPr>
                <w:b/>
              </w:rPr>
              <w:t xml:space="preserve">DISPLAY </w:t>
            </w:r>
            <w:r>
              <w:t xml:space="preserve">slide </w:t>
            </w:r>
            <w:r>
              <w:rPr>
                <w:b/>
              </w:rPr>
              <w:t>32</w:t>
            </w:r>
            <w:r>
              <w:t xml:space="preserve"> </w:t>
            </w:r>
            <w:r w:rsidR="003339A1">
              <w:t>“Basic User Mail Handling Process”</w:t>
            </w:r>
          </w:p>
          <w:p w14:paraId="465E2FFE" w14:textId="77777777" w:rsidR="002831C6" w:rsidRDefault="002831C6" w:rsidP="002831C6">
            <w:pPr>
              <w:pStyle w:val="QSTBody"/>
              <w:spacing w:before="0" w:after="0"/>
              <w:jc w:val="left"/>
            </w:pPr>
          </w:p>
          <w:p w14:paraId="5625EBF6" w14:textId="00CA21B5" w:rsidR="003339A1" w:rsidRDefault="003339A1" w:rsidP="003339A1">
            <w:pPr>
              <w:pStyle w:val="QSTBody"/>
              <w:spacing w:before="0" w:after="0"/>
              <w:jc w:val="left"/>
            </w:pPr>
            <w:r>
              <w:rPr>
                <w:b/>
              </w:rPr>
              <w:t>EXPLAIN</w:t>
            </w:r>
            <w:r>
              <w:t xml:space="preserve"> that after the user clicks on the Do Not Upload button, a window will open up asking the user if they </w:t>
            </w:r>
            <w:r w:rsidR="0006208F">
              <w:t>downloaded the packet to the correct business line</w:t>
            </w:r>
            <w:r w:rsidR="0068769E">
              <w:t xml:space="preserve"> and that they acknowledge the package will not be uploaded to VBMS.</w:t>
            </w:r>
            <w:r>
              <w:t xml:space="preserve"> </w:t>
            </w:r>
          </w:p>
          <w:p w14:paraId="07DA32AF" w14:textId="77777777" w:rsidR="003339A1" w:rsidRDefault="003339A1" w:rsidP="003339A1">
            <w:pPr>
              <w:pStyle w:val="QSTBody"/>
              <w:spacing w:before="0" w:after="0"/>
              <w:jc w:val="left"/>
            </w:pPr>
          </w:p>
          <w:p w14:paraId="6FE6058C" w14:textId="1B8EA15C" w:rsidR="0094410C" w:rsidRPr="0094410C" w:rsidRDefault="003339A1" w:rsidP="003339A1">
            <w:pPr>
              <w:pStyle w:val="QSTBody"/>
              <w:spacing w:before="0" w:after="0"/>
              <w:jc w:val="left"/>
            </w:pPr>
            <w:r>
              <w:rPr>
                <w:b/>
              </w:rPr>
              <w:t>EXPLAIN</w:t>
            </w:r>
            <w:r>
              <w:t xml:space="preserve"> that </w:t>
            </w:r>
            <w:r w:rsidR="0068769E">
              <w:t xml:space="preserve">after the user clicks Ok, the packet will be finished and the packet will leave the user’s Work queue. </w:t>
            </w:r>
          </w:p>
        </w:tc>
      </w:tr>
      <w:tr w:rsidR="009E1881" w14:paraId="368BD4CA" w14:textId="77777777" w:rsidTr="005D68B2">
        <w:trPr>
          <w:cantSplit/>
          <w:jc w:val="center"/>
        </w:trPr>
        <w:tc>
          <w:tcPr>
            <w:tcW w:w="5218" w:type="dxa"/>
            <w:tcBorders>
              <w:right w:val="dashSmallGap" w:sz="4" w:space="0" w:color="auto"/>
            </w:tcBorders>
          </w:tcPr>
          <w:p w14:paraId="7331E163" w14:textId="5DA503A2" w:rsidR="009E1881" w:rsidRPr="002831C6" w:rsidRDefault="00983405" w:rsidP="00983405">
            <w:pPr>
              <w:pStyle w:val="QSTBody"/>
              <w:rPr>
                <w:b/>
                <w:noProof/>
              </w:rPr>
            </w:pPr>
            <w:r w:rsidRPr="00983405">
              <w:rPr>
                <w:b/>
                <w:noProof/>
              </w:rPr>
              <w:lastRenderedPageBreak/>
              <w:drawing>
                <wp:inline distT="0" distB="0" distL="0" distR="0" wp14:anchorId="1E895849" wp14:editId="160CBAB8">
                  <wp:extent cx="3167380" cy="23755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2774BCAE" w14:textId="2AFD0E9B" w:rsidR="0068769E" w:rsidRDefault="0068769E" w:rsidP="0068769E">
            <w:pPr>
              <w:pStyle w:val="QSTBody"/>
              <w:spacing w:before="0" w:after="0"/>
              <w:jc w:val="left"/>
            </w:pPr>
            <w:r>
              <w:rPr>
                <w:b/>
              </w:rPr>
              <w:t xml:space="preserve">DISPLAY </w:t>
            </w:r>
            <w:r>
              <w:t xml:space="preserve">slide </w:t>
            </w:r>
            <w:r>
              <w:rPr>
                <w:b/>
              </w:rPr>
              <w:t>33</w:t>
            </w:r>
            <w:r>
              <w:t xml:space="preserve"> “Basic User Mail Handling Process”</w:t>
            </w:r>
          </w:p>
          <w:p w14:paraId="55E71F99" w14:textId="77777777" w:rsidR="009E1881" w:rsidRDefault="009E1881" w:rsidP="00F33870">
            <w:pPr>
              <w:pStyle w:val="QSTBody"/>
              <w:spacing w:before="0" w:after="0"/>
              <w:jc w:val="left"/>
              <w:rPr>
                <w:b/>
              </w:rPr>
            </w:pPr>
          </w:p>
          <w:p w14:paraId="375D70E4" w14:textId="77777777" w:rsidR="0068769E" w:rsidRDefault="0068769E" w:rsidP="00F33870">
            <w:pPr>
              <w:pStyle w:val="QSTBody"/>
              <w:spacing w:before="0" w:after="0"/>
              <w:jc w:val="left"/>
            </w:pPr>
            <w:r>
              <w:rPr>
                <w:b/>
              </w:rPr>
              <w:t xml:space="preserve">EXPLAIN </w:t>
            </w:r>
            <w:r>
              <w:t xml:space="preserve">that whenever the Close button is used, it only closes the user out of the packet. The packet will remain in the user’s queue as read. </w:t>
            </w:r>
          </w:p>
          <w:p w14:paraId="7A3BE8A7" w14:textId="77777777" w:rsidR="0068769E" w:rsidRDefault="0068769E" w:rsidP="00F33870">
            <w:pPr>
              <w:pStyle w:val="QSTBody"/>
              <w:spacing w:before="0" w:after="0"/>
              <w:jc w:val="left"/>
            </w:pPr>
          </w:p>
          <w:p w14:paraId="5BA07A97" w14:textId="6134349F" w:rsidR="0068769E" w:rsidRPr="0068769E" w:rsidRDefault="0068769E" w:rsidP="00F33870">
            <w:pPr>
              <w:pStyle w:val="QSTBody"/>
              <w:spacing w:before="0" w:after="0"/>
              <w:jc w:val="left"/>
            </w:pPr>
            <w:r>
              <w:t xml:space="preserve">EXPLAIN that the only way to </w:t>
            </w:r>
          </w:p>
        </w:tc>
      </w:tr>
      <w:tr w:rsidR="009E1881" w14:paraId="66BCEE65" w14:textId="77777777" w:rsidTr="005D68B2">
        <w:trPr>
          <w:cantSplit/>
          <w:jc w:val="center"/>
        </w:trPr>
        <w:tc>
          <w:tcPr>
            <w:tcW w:w="5218" w:type="dxa"/>
            <w:tcBorders>
              <w:right w:val="dashSmallGap" w:sz="4" w:space="0" w:color="auto"/>
            </w:tcBorders>
          </w:tcPr>
          <w:p w14:paraId="37044F91" w14:textId="6368BAA3" w:rsidR="009E1881" w:rsidRPr="009E1881" w:rsidRDefault="00983405" w:rsidP="00983405">
            <w:pPr>
              <w:pStyle w:val="QSTBody"/>
              <w:rPr>
                <w:b/>
                <w:noProof/>
              </w:rPr>
            </w:pPr>
            <w:r w:rsidRPr="00983405">
              <w:rPr>
                <w:b/>
                <w:noProof/>
              </w:rPr>
              <w:drawing>
                <wp:inline distT="0" distB="0" distL="0" distR="0" wp14:anchorId="43CCDEC0" wp14:editId="258A35EE">
                  <wp:extent cx="3167380" cy="237553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D586909" w14:textId="53052335" w:rsidR="00FC5D4B" w:rsidRDefault="00FC5D4B" w:rsidP="00FC5D4B">
            <w:pPr>
              <w:pStyle w:val="QSTBody"/>
              <w:spacing w:before="0" w:after="0"/>
              <w:jc w:val="left"/>
            </w:pPr>
            <w:r>
              <w:rPr>
                <w:b/>
              </w:rPr>
              <w:t xml:space="preserve">DISPLAY </w:t>
            </w:r>
            <w:r>
              <w:t xml:space="preserve">slide </w:t>
            </w:r>
            <w:r>
              <w:rPr>
                <w:b/>
              </w:rPr>
              <w:t>34</w:t>
            </w:r>
            <w:r>
              <w:t xml:space="preserve"> “Summary”</w:t>
            </w:r>
          </w:p>
          <w:p w14:paraId="53C2582F" w14:textId="77777777" w:rsidR="00FC5D4B" w:rsidRDefault="00FC5D4B" w:rsidP="00FC5D4B">
            <w:pPr>
              <w:pStyle w:val="QSTBody"/>
              <w:spacing w:before="0" w:after="0"/>
              <w:jc w:val="left"/>
            </w:pPr>
          </w:p>
          <w:p w14:paraId="3B6D2F50" w14:textId="686A59D5" w:rsidR="009E1881" w:rsidRDefault="00FC5D4B" w:rsidP="00FC5D4B">
            <w:pPr>
              <w:pStyle w:val="QSTBody"/>
              <w:spacing w:before="0" w:after="0"/>
              <w:jc w:val="left"/>
              <w:rPr>
                <w:b/>
              </w:rPr>
            </w:pPr>
            <w:r>
              <w:rPr>
                <w:b/>
              </w:rPr>
              <w:t>REVIEW</w:t>
            </w:r>
            <w:r w:rsidRPr="00AA6412">
              <w:rPr>
                <w:b/>
              </w:rPr>
              <w:t xml:space="preserve"> </w:t>
            </w:r>
            <w:r w:rsidRPr="00AA6412">
              <w:t>the information</w:t>
            </w:r>
            <w:r>
              <w:t xml:space="preserve"> discussed </w:t>
            </w:r>
            <w:r w:rsidRPr="00AA6412">
              <w:t>in</w:t>
            </w:r>
            <w:r>
              <w:t xml:space="preserve"> today’s</w:t>
            </w:r>
            <w:r w:rsidRPr="00AA6412">
              <w:t xml:space="preserve"> lesson. </w:t>
            </w:r>
          </w:p>
        </w:tc>
      </w:tr>
      <w:tr w:rsidR="009E1881" w14:paraId="374412C2" w14:textId="77777777" w:rsidTr="005D68B2">
        <w:trPr>
          <w:cantSplit/>
          <w:jc w:val="center"/>
        </w:trPr>
        <w:tc>
          <w:tcPr>
            <w:tcW w:w="5218" w:type="dxa"/>
            <w:tcBorders>
              <w:right w:val="dashSmallGap" w:sz="4" w:space="0" w:color="auto"/>
            </w:tcBorders>
          </w:tcPr>
          <w:p w14:paraId="19246156" w14:textId="4243BE8E" w:rsidR="009E1881" w:rsidRPr="009E1881" w:rsidRDefault="009E1881" w:rsidP="002831C6">
            <w:pPr>
              <w:pStyle w:val="QSTBody"/>
              <w:ind w:left="360"/>
              <w:rPr>
                <w:b/>
                <w:noProof/>
              </w:rPr>
            </w:pPr>
          </w:p>
        </w:tc>
        <w:tc>
          <w:tcPr>
            <w:tcW w:w="5398" w:type="dxa"/>
            <w:tcBorders>
              <w:left w:val="dashSmallGap" w:sz="4" w:space="0" w:color="auto"/>
            </w:tcBorders>
          </w:tcPr>
          <w:p w14:paraId="23B6CF86" w14:textId="77777777" w:rsidR="009E1881" w:rsidRDefault="009E1881" w:rsidP="00F33870">
            <w:pPr>
              <w:pStyle w:val="QSTBody"/>
              <w:spacing w:before="0" w:after="0"/>
              <w:jc w:val="left"/>
              <w:rPr>
                <w:b/>
              </w:rPr>
            </w:pPr>
          </w:p>
        </w:tc>
      </w:tr>
      <w:tr w:rsidR="00BE327E" w14:paraId="6FE60598" w14:textId="77777777" w:rsidTr="005D68B2">
        <w:trPr>
          <w:cantSplit/>
          <w:jc w:val="center"/>
        </w:trPr>
        <w:tc>
          <w:tcPr>
            <w:tcW w:w="5218" w:type="dxa"/>
            <w:tcBorders>
              <w:right w:val="dashSmallGap" w:sz="4" w:space="0" w:color="auto"/>
            </w:tcBorders>
          </w:tcPr>
          <w:p w14:paraId="6FE60592" w14:textId="4C5307D8" w:rsidR="00C3302E" w:rsidRDefault="000E4BE8" w:rsidP="00F33870">
            <w:pPr>
              <w:pStyle w:val="QSTBody"/>
              <w:jc w:val="left"/>
              <w:rPr>
                <w:b/>
              </w:rPr>
            </w:pPr>
            <w:r w:rsidRPr="000E4BE8">
              <w:rPr>
                <w:b/>
                <w:noProof/>
              </w:rPr>
              <w:drawing>
                <wp:inline distT="0" distB="0" distL="0" distR="0" wp14:anchorId="2860D4FE" wp14:editId="25D7E0DA">
                  <wp:extent cx="3167380" cy="23755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67380" cy="2375535"/>
                          </a:xfrm>
                          <a:prstGeom prst="rect">
                            <a:avLst/>
                          </a:prstGeom>
                        </pic:spPr>
                      </pic:pic>
                    </a:graphicData>
                  </a:graphic>
                </wp:inline>
              </w:drawing>
            </w:r>
            <w:r w:rsidR="002831C6" w:rsidRPr="002831C6">
              <w:rPr>
                <w:b/>
              </w:rPr>
              <w:t xml:space="preserve"> </w:t>
            </w:r>
          </w:p>
        </w:tc>
        <w:tc>
          <w:tcPr>
            <w:tcW w:w="5398" w:type="dxa"/>
            <w:tcBorders>
              <w:left w:val="dashSmallGap" w:sz="4" w:space="0" w:color="auto"/>
            </w:tcBorders>
          </w:tcPr>
          <w:p w14:paraId="6FE60593" w14:textId="77777777" w:rsidR="00BE327E" w:rsidRDefault="00BE327E" w:rsidP="00F33870">
            <w:pPr>
              <w:pStyle w:val="QSTBody"/>
              <w:spacing w:before="0" w:after="0"/>
              <w:jc w:val="left"/>
              <w:rPr>
                <w:b/>
              </w:rPr>
            </w:pPr>
          </w:p>
          <w:p w14:paraId="2BBA6445" w14:textId="33B967B7" w:rsidR="002831C6" w:rsidRDefault="002831C6" w:rsidP="002831C6">
            <w:pPr>
              <w:pStyle w:val="QSTBody"/>
              <w:spacing w:before="0" w:after="0"/>
              <w:jc w:val="left"/>
            </w:pPr>
            <w:r>
              <w:rPr>
                <w:b/>
              </w:rPr>
              <w:t xml:space="preserve">DISPLAY </w:t>
            </w:r>
            <w:r>
              <w:t xml:space="preserve">slide </w:t>
            </w:r>
            <w:r>
              <w:rPr>
                <w:b/>
              </w:rPr>
              <w:t>3</w:t>
            </w:r>
            <w:r w:rsidR="009D7522">
              <w:rPr>
                <w:b/>
              </w:rPr>
              <w:t>5</w:t>
            </w:r>
            <w:r>
              <w:t xml:space="preserve"> “Questions?”</w:t>
            </w:r>
          </w:p>
          <w:p w14:paraId="28A57519" w14:textId="77777777" w:rsidR="002831C6" w:rsidRDefault="002831C6" w:rsidP="002831C6">
            <w:pPr>
              <w:pStyle w:val="QSTBody"/>
              <w:spacing w:before="0" w:after="0"/>
              <w:jc w:val="left"/>
            </w:pPr>
          </w:p>
          <w:p w14:paraId="6E8A053D" w14:textId="26657E41" w:rsidR="002831C6" w:rsidRDefault="002831C6" w:rsidP="002831C6">
            <w:pPr>
              <w:pStyle w:val="QSTBody"/>
              <w:spacing w:before="0" w:after="0"/>
              <w:jc w:val="left"/>
            </w:pPr>
            <w:r>
              <w:rPr>
                <w:b/>
              </w:rPr>
              <w:t>ASK</w:t>
            </w:r>
            <w:r w:rsidRPr="00AA6412">
              <w:rPr>
                <w:b/>
              </w:rPr>
              <w:t xml:space="preserve"> </w:t>
            </w:r>
            <w:r w:rsidRPr="00AA6412">
              <w:t xml:space="preserve">students if they have any questions about </w:t>
            </w:r>
            <w:r w:rsidR="00AD4055">
              <w:t>today’s CM Portal</w:t>
            </w:r>
            <w:r w:rsidRPr="00AA6412">
              <w:t xml:space="preserve"> lesson. </w:t>
            </w:r>
          </w:p>
          <w:p w14:paraId="3FF7E81A" w14:textId="77777777" w:rsidR="002831C6" w:rsidRPr="00AA6412" w:rsidRDefault="002831C6" w:rsidP="002831C6">
            <w:pPr>
              <w:pStyle w:val="QSTBody"/>
              <w:spacing w:before="0" w:after="0"/>
              <w:jc w:val="left"/>
            </w:pPr>
          </w:p>
          <w:p w14:paraId="6FE60597" w14:textId="426364FD" w:rsidR="004A691E" w:rsidRDefault="002831C6" w:rsidP="002831C6">
            <w:pPr>
              <w:pStyle w:val="QSTBody"/>
              <w:spacing w:before="0" w:after="0"/>
              <w:jc w:val="left"/>
              <w:rPr>
                <w:b/>
              </w:rPr>
            </w:pPr>
            <w:r w:rsidRPr="00270305">
              <w:rPr>
                <w:b/>
              </w:rPr>
              <w:t>RE</w:t>
            </w:r>
            <w:r>
              <w:rPr>
                <w:b/>
              </w:rPr>
              <w:t xml:space="preserve">SPOND </w:t>
            </w:r>
            <w:r w:rsidRPr="00AA6412">
              <w:t>to all questions before tasking students to complete the assessment</w:t>
            </w:r>
            <w:r>
              <w:rPr>
                <w:b/>
              </w:rPr>
              <w:t xml:space="preserve"> </w:t>
            </w:r>
          </w:p>
        </w:tc>
      </w:tr>
      <w:tr w:rsidR="00BE327E" w14:paraId="6FE605A1" w14:textId="77777777" w:rsidTr="005D68B2">
        <w:trPr>
          <w:cantSplit/>
          <w:jc w:val="center"/>
        </w:trPr>
        <w:tc>
          <w:tcPr>
            <w:tcW w:w="5218" w:type="dxa"/>
            <w:tcBorders>
              <w:right w:val="dashSmallGap" w:sz="4" w:space="0" w:color="auto"/>
            </w:tcBorders>
          </w:tcPr>
          <w:p w14:paraId="6FE6059C" w14:textId="7C6CF51A" w:rsidR="00C3302E" w:rsidRDefault="009D7522" w:rsidP="00F33870">
            <w:pPr>
              <w:pStyle w:val="QSTBody"/>
              <w:jc w:val="left"/>
              <w:rPr>
                <w:b/>
              </w:rPr>
            </w:pPr>
            <w:r w:rsidRPr="009D7522">
              <w:rPr>
                <w:b/>
                <w:noProof/>
              </w:rPr>
              <w:lastRenderedPageBreak/>
              <w:drawing>
                <wp:inline distT="0" distB="0" distL="0" distR="0" wp14:anchorId="7B03E286" wp14:editId="5F162716">
                  <wp:extent cx="3167380" cy="2375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67380" cy="2375535"/>
                          </a:xfrm>
                          <a:prstGeom prst="rect">
                            <a:avLst/>
                          </a:prstGeom>
                        </pic:spPr>
                      </pic:pic>
                    </a:graphicData>
                  </a:graphic>
                </wp:inline>
              </w:drawing>
            </w:r>
            <w:r w:rsidR="002831C6" w:rsidRPr="002831C6">
              <w:rPr>
                <w:b/>
              </w:rPr>
              <w:t xml:space="preserve"> </w:t>
            </w:r>
          </w:p>
        </w:tc>
        <w:tc>
          <w:tcPr>
            <w:tcW w:w="5398" w:type="dxa"/>
            <w:tcBorders>
              <w:left w:val="dashSmallGap" w:sz="4" w:space="0" w:color="auto"/>
            </w:tcBorders>
          </w:tcPr>
          <w:p w14:paraId="6FE6059D" w14:textId="77777777" w:rsidR="00BE327E" w:rsidRDefault="00BE327E" w:rsidP="00BE327E">
            <w:pPr>
              <w:pStyle w:val="QSTBody"/>
              <w:spacing w:before="0" w:after="0"/>
              <w:jc w:val="left"/>
              <w:rPr>
                <w:b/>
              </w:rPr>
            </w:pPr>
          </w:p>
          <w:p w14:paraId="1CFECE93" w14:textId="76E2118F" w:rsidR="002831C6" w:rsidRDefault="002831C6" w:rsidP="002831C6">
            <w:pPr>
              <w:pStyle w:val="QSTBody"/>
              <w:spacing w:before="0" w:after="0"/>
              <w:jc w:val="left"/>
            </w:pPr>
            <w:r>
              <w:rPr>
                <w:b/>
              </w:rPr>
              <w:t xml:space="preserve">DISPLAY </w:t>
            </w:r>
            <w:r>
              <w:t xml:space="preserve">slide </w:t>
            </w:r>
            <w:r>
              <w:rPr>
                <w:b/>
              </w:rPr>
              <w:t>3</w:t>
            </w:r>
            <w:r w:rsidR="009D7522">
              <w:rPr>
                <w:b/>
              </w:rPr>
              <w:t>6</w:t>
            </w:r>
            <w:r>
              <w:t xml:space="preserve"> “TMS Assessment and Survey”</w:t>
            </w:r>
          </w:p>
          <w:p w14:paraId="7647ACC0" w14:textId="77777777" w:rsidR="002831C6" w:rsidRDefault="002831C6" w:rsidP="002831C6">
            <w:pPr>
              <w:pStyle w:val="QSTBody"/>
              <w:spacing w:before="0" w:after="0"/>
              <w:jc w:val="left"/>
            </w:pPr>
          </w:p>
          <w:p w14:paraId="36BB294D" w14:textId="77777777" w:rsidR="002831C6" w:rsidRPr="00AA6412" w:rsidRDefault="002831C6" w:rsidP="002831C6">
            <w:pPr>
              <w:pStyle w:val="QSTBody"/>
              <w:spacing w:before="0" w:after="0"/>
              <w:jc w:val="left"/>
            </w:pPr>
            <w:r>
              <w:t>Conclude the training by doing the following:</w:t>
            </w:r>
          </w:p>
          <w:p w14:paraId="452C4A03" w14:textId="77777777" w:rsidR="002831C6" w:rsidRDefault="002831C6" w:rsidP="002831C6">
            <w:pPr>
              <w:pStyle w:val="QSTBody"/>
              <w:spacing w:before="0" w:after="0"/>
              <w:jc w:val="left"/>
              <w:rPr>
                <w:b/>
              </w:rPr>
            </w:pPr>
          </w:p>
          <w:p w14:paraId="4F20232A" w14:textId="77777777" w:rsidR="002831C6" w:rsidRDefault="002831C6" w:rsidP="002831C6">
            <w:pPr>
              <w:pStyle w:val="QSTBody"/>
              <w:spacing w:before="0" w:after="0"/>
              <w:jc w:val="left"/>
              <w:rPr>
                <w:b/>
              </w:rPr>
            </w:pPr>
            <w:r>
              <w:rPr>
                <w:b/>
              </w:rPr>
              <w:t xml:space="preserve">CONFIRM </w:t>
            </w:r>
            <w:r w:rsidRPr="008711F0">
              <w:t>the</w:t>
            </w:r>
            <w:r w:rsidRPr="00AA6412">
              <w:rPr>
                <w:b/>
              </w:rPr>
              <w:t xml:space="preserve"> </w:t>
            </w:r>
            <w:r w:rsidRPr="00AA6412">
              <w:t>students</w:t>
            </w:r>
            <w:r>
              <w:t xml:space="preserve"> know</w:t>
            </w:r>
            <w:r w:rsidRPr="00AA6412">
              <w:t xml:space="preserve"> how to access the assessment and survey in TMS.</w:t>
            </w:r>
            <w:r>
              <w:rPr>
                <w:b/>
              </w:rPr>
              <w:t xml:space="preserve"> </w:t>
            </w:r>
          </w:p>
          <w:p w14:paraId="1EF1E670" w14:textId="77777777" w:rsidR="002831C6" w:rsidRPr="00AA6412" w:rsidRDefault="002831C6" w:rsidP="002831C6">
            <w:pPr>
              <w:pStyle w:val="QSTBody"/>
              <w:spacing w:before="0" w:after="0"/>
              <w:jc w:val="left"/>
              <w:rPr>
                <w:b/>
              </w:rPr>
            </w:pPr>
          </w:p>
          <w:p w14:paraId="41222AE8" w14:textId="77777777" w:rsidR="002831C6" w:rsidRDefault="002831C6" w:rsidP="002831C6">
            <w:pPr>
              <w:pStyle w:val="QSTBody"/>
              <w:spacing w:before="0" w:after="0"/>
              <w:jc w:val="left"/>
            </w:pPr>
            <w:r w:rsidRPr="00BD3AEB">
              <w:rPr>
                <w:b/>
              </w:rPr>
              <w:t xml:space="preserve">EXPLAIN </w:t>
            </w:r>
            <w:r w:rsidRPr="00AA6412">
              <w:t xml:space="preserve">that the assessment is </w:t>
            </w:r>
            <w:r>
              <w:t xml:space="preserve">TMS # and </w:t>
            </w:r>
            <w:r w:rsidRPr="00AA6412">
              <w:t>will cover what they learned in class today.</w:t>
            </w:r>
          </w:p>
          <w:p w14:paraId="56D4E66A" w14:textId="77777777" w:rsidR="002831C6" w:rsidRDefault="002831C6" w:rsidP="002831C6">
            <w:pPr>
              <w:pStyle w:val="ListParagraph"/>
              <w:ind w:left="360"/>
            </w:pPr>
          </w:p>
          <w:p w14:paraId="40984C12" w14:textId="77777777" w:rsidR="002831C6" w:rsidRDefault="002831C6" w:rsidP="002831C6">
            <w:pPr>
              <w:pStyle w:val="QSTBody"/>
              <w:spacing w:before="0" w:after="0"/>
              <w:jc w:val="left"/>
            </w:pPr>
            <w:r>
              <w:rPr>
                <w:b/>
              </w:rPr>
              <w:t xml:space="preserve">REMIND </w:t>
            </w:r>
            <w:r w:rsidRPr="00AA6412">
              <w:t xml:space="preserve">them that they must complete both the assessment and the survey in order to receive </w:t>
            </w:r>
            <w:r>
              <w:t xml:space="preserve">credit </w:t>
            </w:r>
            <w:r w:rsidRPr="00AA6412">
              <w:t xml:space="preserve">in TMS. </w:t>
            </w:r>
          </w:p>
          <w:p w14:paraId="2DAB2708" w14:textId="77777777" w:rsidR="002831C6" w:rsidRPr="00AA6412" w:rsidRDefault="002831C6" w:rsidP="002831C6">
            <w:pPr>
              <w:pStyle w:val="QSTBody"/>
              <w:spacing w:before="0" w:after="0"/>
              <w:jc w:val="left"/>
            </w:pPr>
          </w:p>
          <w:p w14:paraId="0AA629D9" w14:textId="77777777" w:rsidR="004A691E" w:rsidRDefault="002831C6" w:rsidP="002831C6">
            <w:pPr>
              <w:pStyle w:val="QSTBody"/>
              <w:spacing w:before="0" w:after="0"/>
              <w:jc w:val="left"/>
            </w:pPr>
            <w:r w:rsidRPr="004D66EA">
              <w:rPr>
                <w:b/>
              </w:rPr>
              <w:t>TELL</w:t>
            </w:r>
            <w:r w:rsidRPr="00AA6412">
              <w:rPr>
                <w:b/>
              </w:rPr>
              <w:t xml:space="preserve"> </w:t>
            </w:r>
            <w:r w:rsidRPr="00AA6412">
              <w:t>students that the survey provides them an opportunity to improve the training and that their feedback is</w:t>
            </w:r>
            <w:r>
              <w:t xml:space="preserve"> welcome.</w:t>
            </w:r>
          </w:p>
          <w:p w14:paraId="6FE605A0" w14:textId="52726C00" w:rsidR="002831C6" w:rsidRPr="004A691E" w:rsidRDefault="002831C6" w:rsidP="002831C6">
            <w:pPr>
              <w:pStyle w:val="QSTBody"/>
              <w:spacing w:before="0" w:after="0"/>
              <w:jc w:val="left"/>
            </w:pPr>
          </w:p>
        </w:tc>
      </w:tr>
    </w:tbl>
    <w:p w14:paraId="6FE605BF" w14:textId="77777777" w:rsidR="00CF50B0" w:rsidRPr="00C214A9" w:rsidRDefault="00CF50B0" w:rsidP="00CF50B0">
      <w:pPr>
        <w:pStyle w:val="VBAILTBody"/>
      </w:pPr>
    </w:p>
    <w:sectPr w:rsidR="00CF50B0" w:rsidRPr="00C214A9" w:rsidSect="00045B50">
      <w:headerReference w:type="default" r:id="rId50"/>
      <w:footerReference w:type="default" r:id="rId51"/>
      <w:headerReference w:type="first" r:id="rId52"/>
      <w:pgSz w:w="12240" w:h="15840"/>
      <w:pgMar w:top="1440" w:right="1440" w:bottom="3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BD70B" w14:textId="77777777" w:rsidR="002601E0" w:rsidRDefault="002601E0" w:rsidP="00C214A9">
      <w:pPr>
        <w:spacing w:after="0" w:line="240" w:lineRule="auto"/>
      </w:pPr>
      <w:r>
        <w:separator/>
      </w:r>
    </w:p>
  </w:endnote>
  <w:endnote w:type="continuationSeparator" w:id="0">
    <w:p w14:paraId="36ECD885" w14:textId="77777777" w:rsidR="002601E0" w:rsidRDefault="002601E0"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05C6" w14:textId="075CF185" w:rsidR="00C3302E" w:rsidRPr="00C214A9" w:rsidRDefault="00181357" w:rsidP="0024084E">
    <w:pPr>
      <w:pStyle w:val="VBAILTFooter"/>
    </w:pPr>
    <w:r>
      <w:t>September 2019</w:t>
    </w:r>
    <w:r w:rsidR="00C3302E">
      <w:t>;</w:t>
    </w:r>
    <w:r w:rsidR="00C3302E" w:rsidRPr="00C214A9">
      <w:t xml:space="preserve"> </w:t>
    </w:r>
    <w:r w:rsidR="00C3302E">
      <w:t>V</w:t>
    </w:r>
    <w:r w:rsidR="00C3302E" w:rsidRPr="00C214A9">
      <w:t>ersion</w:t>
    </w:r>
    <w:r w:rsidR="00C3302E">
      <w:t xml:space="preserve"> 1.0</w:t>
    </w:r>
    <w:r w:rsidR="00C3302E">
      <w:tab/>
    </w:r>
    <w:r w:rsidR="00C3302E" w:rsidRPr="00C214A9">
      <w:fldChar w:fldCharType="begin"/>
    </w:r>
    <w:r w:rsidR="00C3302E" w:rsidRPr="00C214A9">
      <w:instrText xml:space="preserve"> PAGE   \* MERGEFORMAT </w:instrText>
    </w:r>
    <w:r w:rsidR="00C3302E" w:rsidRPr="00C214A9">
      <w:fldChar w:fldCharType="separate"/>
    </w:r>
    <w:r w:rsidR="00130C56" w:rsidRPr="00130C56">
      <w:rPr>
        <w:b/>
        <w:bCs/>
        <w:noProof/>
      </w:rPr>
      <w:t>16</w:t>
    </w:r>
    <w:r w:rsidR="00C3302E" w:rsidRPr="00C214A9">
      <w:rPr>
        <w:b/>
        <w:bCs/>
        <w:noProof/>
      </w:rPr>
      <w:fldChar w:fldCharType="end"/>
    </w:r>
    <w:r w:rsidR="00C3302E" w:rsidRPr="00C214A9">
      <w:rPr>
        <w:b/>
        <w:bCs/>
      </w:rPr>
      <w:t xml:space="preserve"> </w:t>
    </w:r>
    <w:r w:rsidR="00C3302E" w:rsidRPr="00C214A9">
      <w:t>|</w:t>
    </w:r>
    <w:r w:rsidR="00C3302E" w:rsidRPr="00C214A9">
      <w:rPr>
        <w:b/>
        <w:bCs/>
      </w:rPr>
      <w:t xml:space="preserve"> </w:t>
    </w:r>
    <w:r w:rsidR="00C3302E"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189F9" w14:textId="77777777" w:rsidR="002601E0" w:rsidRDefault="002601E0" w:rsidP="00C214A9">
      <w:pPr>
        <w:spacing w:after="0" w:line="240" w:lineRule="auto"/>
      </w:pPr>
      <w:r>
        <w:separator/>
      </w:r>
    </w:p>
  </w:footnote>
  <w:footnote w:type="continuationSeparator" w:id="0">
    <w:p w14:paraId="26E9FAE8" w14:textId="77777777" w:rsidR="002601E0" w:rsidRDefault="002601E0"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05C4" w14:textId="688E7AD3" w:rsidR="00C3302E" w:rsidRPr="002D1DCE" w:rsidRDefault="00181357" w:rsidP="002D1DCE">
    <w:pPr>
      <w:pStyle w:val="VBAILTHeader"/>
    </w:pPr>
    <w:r>
      <w:t>Centralized Mail Basic User Portal Training</w:t>
    </w:r>
  </w:p>
  <w:p w14:paraId="6FE605C5" w14:textId="77777777" w:rsidR="00C3302E" w:rsidRPr="002D1DCE" w:rsidRDefault="00C3302E"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05C7" w14:textId="77777777" w:rsidR="00C3302E" w:rsidRDefault="00C3302E">
    <w:pPr>
      <w:pStyle w:val="Header"/>
    </w:pPr>
    <w:r>
      <w:rPr>
        <w:noProof/>
      </w:rPr>
      <w:drawing>
        <wp:anchor distT="0" distB="0" distL="114300" distR="114300" simplePos="0" relativeHeight="251658240" behindDoc="1" locked="0" layoutInCell="1" allowOverlap="1" wp14:anchorId="6FE605C8" wp14:editId="6FE605C9">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06645"/>
    <w:multiLevelType w:val="hybridMultilevel"/>
    <w:tmpl w:val="505C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8E0C6C"/>
    <w:multiLevelType w:val="hybridMultilevel"/>
    <w:tmpl w:val="6EEC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4028"/>
    <w:multiLevelType w:val="hybridMultilevel"/>
    <w:tmpl w:val="FBE63302"/>
    <w:lvl w:ilvl="0" w:tplc="3BFEE9D2">
      <w:start w:val="1"/>
      <w:numFmt w:val="bullet"/>
      <w:lvlText w:val="•"/>
      <w:lvlJc w:val="left"/>
      <w:pPr>
        <w:tabs>
          <w:tab w:val="num" w:pos="720"/>
        </w:tabs>
        <w:ind w:left="720" w:hanging="360"/>
      </w:pPr>
      <w:rPr>
        <w:rFonts w:ascii="Arial" w:hAnsi="Arial" w:hint="default"/>
      </w:rPr>
    </w:lvl>
    <w:lvl w:ilvl="1" w:tplc="B86ECBE8" w:tentative="1">
      <w:start w:val="1"/>
      <w:numFmt w:val="bullet"/>
      <w:lvlText w:val="•"/>
      <w:lvlJc w:val="left"/>
      <w:pPr>
        <w:tabs>
          <w:tab w:val="num" w:pos="1440"/>
        </w:tabs>
        <w:ind w:left="1440" w:hanging="360"/>
      </w:pPr>
      <w:rPr>
        <w:rFonts w:ascii="Arial" w:hAnsi="Arial" w:hint="default"/>
      </w:rPr>
    </w:lvl>
    <w:lvl w:ilvl="2" w:tplc="0C94FD72" w:tentative="1">
      <w:start w:val="1"/>
      <w:numFmt w:val="bullet"/>
      <w:lvlText w:val="•"/>
      <w:lvlJc w:val="left"/>
      <w:pPr>
        <w:tabs>
          <w:tab w:val="num" w:pos="2160"/>
        </w:tabs>
        <w:ind w:left="2160" w:hanging="360"/>
      </w:pPr>
      <w:rPr>
        <w:rFonts w:ascii="Arial" w:hAnsi="Arial" w:hint="default"/>
      </w:rPr>
    </w:lvl>
    <w:lvl w:ilvl="3" w:tplc="A5EE32B8" w:tentative="1">
      <w:start w:val="1"/>
      <w:numFmt w:val="bullet"/>
      <w:lvlText w:val="•"/>
      <w:lvlJc w:val="left"/>
      <w:pPr>
        <w:tabs>
          <w:tab w:val="num" w:pos="2880"/>
        </w:tabs>
        <w:ind w:left="2880" w:hanging="360"/>
      </w:pPr>
      <w:rPr>
        <w:rFonts w:ascii="Arial" w:hAnsi="Arial" w:hint="default"/>
      </w:rPr>
    </w:lvl>
    <w:lvl w:ilvl="4" w:tplc="08563382" w:tentative="1">
      <w:start w:val="1"/>
      <w:numFmt w:val="bullet"/>
      <w:lvlText w:val="•"/>
      <w:lvlJc w:val="left"/>
      <w:pPr>
        <w:tabs>
          <w:tab w:val="num" w:pos="3600"/>
        </w:tabs>
        <w:ind w:left="3600" w:hanging="360"/>
      </w:pPr>
      <w:rPr>
        <w:rFonts w:ascii="Arial" w:hAnsi="Arial" w:hint="default"/>
      </w:rPr>
    </w:lvl>
    <w:lvl w:ilvl="5" w:tplc="51F6DA3E" w:tentative="1">
      <w:start w:val="1"/>
      <w:numFmt w:val="bullet"/>
      <w:lvlText w:val="•"/>
      <w:lvlJc w:val="left"/>
      <w:pPr>
        <w:tabs>
          <w:tab w:val="num" w:pos="4320"/>
        </w:tabs>
        <w:ind w:left="4320" w:hanging="360"/>
      </w:pPr>
      <w:rPr>
        <w:rFonts w:ascii="Arial" w:hAnsi="Arial" w:hint="default"/>
      </w:rPr>
    </w:lvl>
    <w:lvl w:ilvl="6" w:tplc="FDA066FA" w:tentative="1">
      <w:start w:val="1"/>
      <w:numFmt w:val="bullet"/>
      <w:lvlText w:val="•"/>
      <w:lvlJc w:val="left"/>
      <w:pPr>
        <w:tabs>
          <w:tab w:val="num" w:pos="5040"/>
        </w:tabs>
        <w:ind w:left="5040" w:hanging="360"/>
      </w:pPr>
      <w:rPr>
        <w:rFonts w:ascii="Arial" w:hAnsi="Arial" w:hint="default"/>
      </w:rPr>
    </w:lvl>
    <w:lvl w:ilvl="7" w:tplc="DC3CA6C8" w:tentative="1">
      <w:start w:val="1"/>
      <w:numFmt w:val="bullet"/>
      <w:lvlText w:val="•"/>
      <w:lvlJc w:val="left"/>
      <w:pPr>
        <w:tabs>
          <w:tab w:val="num" w:pos="5760"/>
        </w:tabs>
        <w:ind w:left="5760" w:hanging="360"/>
      </w:pPr>
      <w:rPr>
        <w:rFonts w:ascii="Arial" w:hAnsi="Arial" w:hint="default"/>
      </w:rPr>
    </w:lvl>
    <w:lvl w:ilvl="8" w:tplc="EACE60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6571B"/>
    <w:multiLevelType w:val="hybridMultilevel"/>
    <w:tmpl w:val="E4CE5E74"/>
    <w:lvl w:ilvl="0" w:tplc="F0220A04">
      <w:start w:val="1"/>
      <w:numFmt w:val="bullet"/>
      <w:lvlText w:val="•"/>
      <w:lvlJc w:val="left"/>
      <w:pPr>
        <w:tabs>
          <w:tab w:val="num" w:pos="720"/>
        </w:tabs>
        <w:ind w:left="720" w:hanging="360"/>
      </w:pPr>
      <w:rPr>
        <w:rFonts w:ascii="Arial" w:hAnsi="Arial" w:hint="default"/>
      </w:rPr>
    </w:lvl>
    <w:lvl w:ilvl="1" w:tplc="993AE8B8" w:tentative="1">
      <w:start w:val="1"/>
      <w:numFmt w:val="bullet"/>
      <w:lvlText w:val="•"/>
      <w:lvlJc w:val="left"/>
      <w:pPr>
        <w:tabs>
          <w:tab w:val="num" w:pos="1440"/>
        </w:tabs>
        <w:ind w:left="1440" w:hanging="360"/>
      </w:pPr>
      <w:rPr>
        <w:rFonts w:ascii="Arial" w:hAnsi="Arial" w:hint="default"/>
      </w:rPr>
    </w:lvl>
    <w:lvl w:ilvl="2" w:tplc="89248AC2" w:tentative="1">
      <w:start w:val="1"/>
      <w:numFmt w:val="bullet"/>
      <w:lvlText w:val="•"/>
      <w:lvlJc w:val="left"/>
      <w:pPr>
        <w:tabs>
          <w:tab w:val="num" w:pos="2160"/>
        </w:tabs>
        <w:ind w:left="2160" w:hanging="360"/>
      </w:pPr>
      <w:rPr>
        <w:rFonts w:ascii="Arial" w:hAnsi="Arial" w:hint="default"/>
      </w:rPr>
    </w:lvl>
    <w:lvl w:ilvl="3" w:tplc="B4C8074C" w:tentative="1">
      <w:start w:val="1"/>
      <w:numFmt w:val="bullet"/>
      <w:lvlText w:val="•"/>
      <w:lvlJc w:val="left"/>
      <w:pPr>
        <w:tabs>
          <w:tab w:val="num" w:pos="2880"/>
        </w:tabs>
        <w:ind w:left="2880" w:hanging="360"/>
      </w:pPr>
      <w:rPr>
        <w:rFonts w:ascii="Arial" w:hAnsi="Arial" w:hint="default"/>
      </w:rPr>
    </w:lvl>
    <w:lvl w:ilvl="4" w:tplc="408A3C60" w:tentative="1">
      <w:start w:val="1"/>
      <w:numFmt w:val="bullet"/>
      <w:lvlText w:val="•"/>
      <w:lvlJc w:val="left"/>
      <w:pPr>
        <w:tabs>
          <w:tab w:val="num" w:pos="3600"/>
        </w:tabs>
        <w:ind w:left="3600" w:hanging="360"/>
      </w:pPr>
      <w:rPr>
        <w:rFonts w:ascii="Arial" w:hAnsi="Arial" w:hint="default"/>
      </w:rPr>
    </w:lvl>
    <w:lvl w:ilvl="5" w:tplc="9AA2AEA4" w:tentative="1">
      <w:start w:val="1"/>
      <w:numFmt w:val="bullet"/>
      <w:lvlText w:val="•"/>
      <w:lvlJc w:val="left"/>
      <w:pPr>
        <w:tabs>
          <w:tab w:val="num" w:pos="4320"/>
        </w:tabs>
        <w:ind w:left="4320" w:hanging="360"/>
      </w:pPr>
      <w:rPr>
        <w:rFonts w:ascii="Arial" w:hAnsi="Arial" w:hint="default"/>
      </w:rPr>
    </w:lvl>
    <w:lvl w:ilvl="6" w:tplc="6C8E213C" w:tentative="1">
      <w:start w:val="1"/>
      <w:numFmt w:val="bullet"/>
      <w:lvlText w:val="•"/>
      <w:lvlJc w:val="left"/>
      <w:pPr>
        <w:tabs>
          <w:tab w:val="num" w:pos="5040"/>
        </w:tabs>
        <w:ind w:left="5040" w:hanging="360"/>
      </w:pPr>
      <w:rPr>
        <w:rFonts w:ascii="Arial" w:hAnsi="Arial" w:hint="default"/>
      </w:rPr>
    </w:lvl>
    <w:lvl w:ilvl="7" w:tplc="78D62516" w:tentative="1">
      <w:start w:val="1"/>
      <w:numFmt w:val="bullet"/>
      <w:lvlText w:val="•"/>
      <w:lvlJc w:val="left"/>
      <w:pPr>
        <w:tabs>
          <w:tab w:val="num" w:pos="5760"/>
        </w:tabs>
        <w:ind w:left="5760" w:hanging="360"/>
      </w:pPr>
      <w:rPr>
        <w:rFonts w:ascii="Arial" w:hAnsi="Arial" w:hint="default"/>
      </w:rPr>
    </w:lvl>
    <w:lvl w:ilvl="8" w:tplc="3D2633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6D0E22"/>
    <w:multiLevelType w:val="hybridMultilevel"/>
    <w:tmpl w:val="ACDE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32465"/>
    <w:multiLevelType w:val="hybridMultilevel"/>
    <w:tmpl w:val="F7FAC6E0"/>
    <w:lvl w:ilvl="0" w:tplc="5FE417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F00C4"/>
    <w:multiLevelType w:val="hybridMultilevel"/>
    <w:tmpl w:val="274ACE1C"/>
    <w:lvl w:ilvl="0" w:tplc="5FE417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54128"/>
    <w:multiLevelType w:val="hybridMultilevel"/>
    <w:tmpl w:val="BA62D9BC"/>
    <w:lvl w:ilvl="0" w:tplc="ADE82C32">
      <w:start w:val="1"/>
      <w:numFmt w:val="bullet"/>
      <w:lvlText w:val="•"/>
      <w:lvlJc w:val="left"/>
      <w:pPr>
        <w:tabs>
          <w:tab w:val="num" w:pos="720"/>
        </w:tabs>
        <w:ind w:left="720" w:hanging="360"/>
      </w:pPr>
      <w:rPr>
        <w:rFonts w:ascii="Arial" w:hAnsi="Arial" w:hint="default"/>
      </w:rPr>
    </w:lvl>
    <w:lvl w:ilvl="1" w:tplc="DFA41434" w:tentative="1">
      <w:start w:val="1"/>
      <w:numFmt w:val="bullet"/>
      <w:lvlText w:val="•"/>
      <w:lvlJc w:val="left"/>
      <w:pPr>
        <w:tabs>
          <w:tab w:val="num" w:pos="1440"/>
        </w:tabs>
        <w:ind w:left="1440" w:hanging="360"/>
      </w:pPr>
      <w:rPr>
        <w:rFonts w:ascii="Arial" w:hAnsi="Arial" w:hint="default"/>
      </w:rPr>
    </w:lvl>
    <w:lvl w:ilvl="2" w:tplc="7A2C7A94" w:tentative="1">
      <w:start w:val="1"/>
      <w:numFmt w:val="bullet"/>
      <w:lvlText w:val="•"/>
      <w:lvlJc w:val="left"/>
      <w:pPr>
        <w:tabs>
          <w:tab w:val="num" w:pos="2160"/>
        </w:tabs>
        <w:ind w:left="2160" w:hanging="360"/>
      </w:pPr>
      <w:rPr>
        <w:rFonts w:ascii="Arial" w:hAnsi="Arial" w:hint="default"/>
      </w:rPr>
    </w:lvl>
    <w:lvl w:ilvl="3" w:tplc="272E57D8" w:tentative="1">
      <w:start w:val="1"/>
      <w:numFmt w:val="bullet"/>
      <w:lvlText w:val="•"/>
      <w:lvlJc w:val="left"/>
      <w:pPr>
        <w:tabs>
          <w:tab w:val="num" w:pos="2880"/>
        </w:tabs>
        <w:ind w:left="2880" w:hanging="360"/>
      </w:pPr>
      <w:rPr>
        <w:rFonts w:ascii="Arial" w:hAnsi="Arial" w:hint="default"/>
      </w:rPr>
    </w:lvl>
    <w:lvl w:ilvl="4" w:tplc="72661A0C" w:tentative="1">
      <w:start w:val="1"/>
      <w:numFmt w:val="bullet"/>
      <w:lvlText w:val="•"/>
      <w:lvlJc w:val="left"/>
      <w:pPr>
        <w:tabs>
          <w:tab w:val="num" w:pos="3600"/>
        </w:tabs>
        <w:ind w:left="3600" w:hanging="360"/>
      </w:pPr>
      <w:rPr>
        <w:rFonts w:ascii="Arial" w:hAnsi="Arial" w:hint="default"/>
      </w:rPr>
    </w:lvl>
    <w:lvl w:ilvl="5" w:tplc="A26A4CC6" w:tentative="1">
      <w:start w:val="1"/>
      <w:numFmt w:val="bullet"/>
      <w:lvlText w:val="•"/>
      <w:lvlJc w:val="left"/>
      <w:pPr>
        <w:tabs>
          <w:tab w:val="num" w:pos="4320"/>
        </w:tabs>
        <w:ind w:left="4320" w:hanging="360"/>
      </w:pPr>
      <w:rPr>
        <w:rFonts w:ascii="Arial" w:hAnsi="Arial" w:hint="default"/>
      </w:rPr>
    </w:lvl>
    <w:lvl w:ilvl="6" w:tplc="E03AAC32" w:tentative="1">
      <w:start w:val="1"/>
      <w:numFmt w:val="bullet"/>
      <w:lvlText w:val="•"/>
      <w:lvlJc w:val="left"/>
      <w:pPr>
        <w:tabs>
          <w:tab w:val="num" w:pos="5040"/>
        </w:tabs>
        <w:ind w:left="5040" w:hanging="360"/>
      </w:pPr>
      <w:rPr>
        <w:rFonts w:ascii="Arial" w:hAnsi="Arial" w:hint="default"/>
      </w:rPr>
    </w:lvl>
    <w:lvl w:ilvl="7" w:tplc="81344362" w:tentative="1">
      <w:start w:val="1"/>
      <w:numFmt w:val="bullet"/>
      <w:lvlText w:val="•"/>
      <w:lvlJc w:val="left"/>
      <w:pPr>
        <w:tabs>
          <w:tab w:val="num" w:pos="5760"/>
        </w:tabs>
        <w:ind w:left="5760" w:hanging="360"/>
      </w:pPr>
      <w:rPr>
        <w:rFonts w:ascii="Arial" w:hAnsi="Arial" w:hint="default"/>
      </w:rPr>
    </w:lvl>
    <w:lvl w:ilvl="8" w:tplc="64A213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8A5F86"/>
    <w:multiLevelType w:val="hybridMultilevel"/>
    <w:tmpl w:val="A7AE64D2"/>
    <w:lvl w:ilvl="0" w:tplc="2C40DB94">
      <w:start w:val="1"/>
      <w:numFmt w:val="bullet"/>
      <w:lvlText w:val="•"/>
      <w:lvlJc w:val="left"/>
      <w:pPr>
        <w:tabs>
          <w:tab w:val="num" w:pos="720"/>
        </w:tabs>
        <w:ind w:left="720" w:hanging="360"/>
      </w:pPr>
      <w:rPr>
        <w:rFonts w:ascii="Arial" w:hAnsi="Arial" w:hint="default"/>
      </w:rPr>
    </w:lvl>
    <w:lvl w:ilvl="1" w:tplc="44F24C44" w:tentative="1">
      <w:start w:val="1"/>
      <w:numFmt w:val="bullet"/>
      <w:lvlText w:val="•"/>
      <w:lvlJc w:val="left"/>
      <w:pPr>
        <w:tabs>
          <w:tab w:val="num" w:pos="1440"/>
        </w:tabs>
        <w:ind w:left="1440" w:hanging="360"/>
      </w:pPr>
      <w:rPr>
        <w:rFonts w:ascii="Arial" w:hAnsi="Arial" w:hint="default"/>
      </w:rPr>
    </w:lvl>
    <w:lvl w:ilvl="2" w:tplc="592C5258" w:tentative="1">
      <w:start w:val="1"/>
      <w:numFmt w:val="bullet"/>
      <w:lvlText w:val="•"/>
      <w:lvlJc w:val="left"/>
      <w:pPr>
        <w:tabs>
          <w:tab w:val="num" w:pos="2160"/>
        </w:tabs>
        <w:ind w:left="2160" w:hanging="360"/>
      </w:pPr>
      <w:rPr>
        <w:rFonts w:ascii="Arial" w:hAnsi="Arial" w:hint="default"/>
      </w:rPr>
    </w:lvl>
    <w:lvl w:ilvl="3" w:tplc="93882AFC" w:tentative="1">
      <w:start w:val="1"/>
      <w:numFmt w:val="bullet"/>
      <w:lvlText w:val="•"/>
      <w:lvlJc w:val="left"/>
      <w:pPr>
        <w:tabs>
          <w:tab w:val="num" w:pos="2880"/>
        </w:tabs>
        <w:ind w:left="2880" w:hanging="360"/>
      </w:pPr>
      <w:rPr>
        <w:rFonts w:ascii="Arial" w:hAnsi="Arial" w:hint="default"/>
      </w:rPr>
    </w:lvl>
    <w:lvl w:ilvl="4" w:tplc="55CE172A" w:tentative="1">
      <w:start w:val="1"/>
      <w:numFmt w:val="bullet"/>
      <w:lvlText w:val="•"/>
      <w:lvlJc w:val="left"/>
      <w:pPr>
        <w:tabs>
          <w:tab w:val="num" w:pos="3600"/>
        </w:tabs>
        <w:ind w:left="3600" w:hanging="360"/>
      </w:pPr>
      <w:rPr>
        <w:rFonts w:ascii="Arial" w:hAnsi="Arial" w:hint="default"/>
      </w:rPr>
    </w:lvl>
    <w:lvl w:ilvl="5" w:tplc="F7D2E320" w:tentative="1">
      <w:start w:val="1"/>
      <w:numFmt w:val="bullet"/>
      <w:lvlText w:val="•"/>
      <w:lvlJc w:val="left"/>
      <w:pPr>
        <w:tabs>
          <w:tab w:val="num" w:pos="4320"/>
        </w:tabs>
        <w:ind w:left="4320" w:hanging="360"/>
      </w:pPr>
      <w:rPr>
        <w:rFonts w:ascii="Arial" w:hAnsi="Arial" w:hint="default"/>
      </w:rPr>
    </w:lvl>
    <w:lvl w:ilvl="6" w:tplc="08A05E94" w:tentative="1">
      <w:start w:val="1"/>
      <w:numFmt w:val="bullet"/>
      <w:lvlText w:val="•"/>
      <w:lvlJc w:val="left"/>
      <w:pPr>
        <w:tabs>
          <w:tab w:val="num" w:pos="5040"/>
        </w:tabs>
        <w:ind w:left="5040" w:hanging="360"/>
      </w:pPr>
      <w:rPr>
        <w:rFonts w:ascii="Arial" w:hAnsi="Arial" w:hint="default"/>
      </w:rPr>
    </w:lvl>
    <w:lvl w:ilvl="7" w:tplc="AA4CBF16" w:tentative="1">
      <w:start w:val="1"/>
      <w:numFmt w:val="bullet"/>
      <w:lvlText w:val="•"/>
      <w:lvlJc w:val="left"/>
      <w:pPr>
        <w:tabs>
          <w:tab w:val="num" w:pos="5760"/>
        </w:tabs>
        <w:ind w:left="5760" w:hanging="360"/>
      </w:pPr>
      <w:rPr>
        <w:rFonts w:ascii="Arial" w:hAnsi="Arial" w:hint="default"/>
      </w:rPr>
    </w:lvl>
    <w:lvl w:ilvl="8" w:tplc="502AF49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564DEE"/>
    <w:multiLevelType w:val="hybridMultilevel"/>
    <w:tmpl w:val="B6A08EA2"/>
    <w:lvl w:ilvl="0" w:tplc="5808B3BE">
      <w:start w:val="1"/>
      <w:numFmt w:val="bullet"/>
      <w:lvlText w:val="•"/>
      <w:lvlJc w:val="left"/>
      <w:pPr>
        <w:tabs>
          <w:tab w:val="num" w:pos="720"/>
        </w:tabs>
        <w:ind w:left="720" w:hanging="360"/>
      </w:pPr>
      <w:rPr>
        <w:rFonts w:ascii="Arial" w:hAnsi="Arial" w:hint="default"/>
      </w:rPr>
    </w:lvl>
    <w:lvl w:ilvl="1" w:tplc="EFBCC744" w:tentative="1">
      <w:start w:val="1"/>
      <w:numFmt w:val="bullet"/>
      <w:lvlText w:val="•"/>
      <w:lvlJc w:val="left"/>
      <w:pPr>
        <w:tabs>
          <w:tab w:val="num" w:pos="1440"/>
        </w:tabs>
        <w:ind w:left="1440" w:hanging="360"/>
      </w:pPr>
      <w:rPr>
        <w:rFonts w:ascii="Arial" w:hAnsi="Arial" w:hint="default"/>
      </w:rPr>
    </w:lvl>
    <w:lvl w:ilvl="2" w:tplc="F264A0E8" w:tentative="1">
      <w:start w:val="1"/>
      <w:numFmt w:val="bullet"/>
      <w:lvlText w:val="•"/>
      <w:lvlJc w:val="left"/>
      <w:pPr>
        <w:tabs>
          <w:tab w:val="num" w:pos="2160"/>
        </w:tabs>
        <w:ind w:left="2160" w:hanging="360"/>
      </w:pPr>
      <w:rPr>
        <w:rFonts w:ascii="Arial" w:hAnsi="Arial" w:hint="default"/>
      </w:rPr>
    </w:lvl>
    <w:lvl w:ilvl="3" w:tplc="805E0526" w:tentative="1">
      <w:start w:val="1"/>
      <w:numFmt w:val="bullet"/>
      <w:lvlText w:val="•"/>
      <w:lvlJc w:val="left"/>
      <w:pPr>
        <w:tabs>
          <w:tab w:val="num" w:pos="2880"/>
        </w:tabs>
        <w:ind w:left="2880" w:hanging="360"/>
      </w:pPr>
      <w:rPr>
        <w:rFonts w:ascii="Arial" w:hAnsi="Arial" w:hint="default"/>
      </w:rPr>
    </w:lvl>
    <w:lvl w:ilvl="4" w:tplc="C77A3B6E" w:tentative="1">
      <w:start w:val="1"/>
      <w:numFmt w:val="bullet"/>
      <w:lvlText w:val="•"/>
      <w:lvlJc w:val="left"/>
      <w:pPr>
        <w:tabs>
          <w:tab w:val="num" w:pos="3600"/>
        </w:tabs>
        <w:ind w:left="3600" w:hanging="360"/>
      </w:pPr>
      <w:rPr>
        <w:rFonts w:ascii="Arial" w:hAnsi="Arial" w:hint="default"/>
      </w:rPr>
    </w:lvl>
    <w:lvl w:ilvl="5" w:tplc="5FBAF622" w:tentative="1">
      <w:start w:val="1"/>
      <w:numFmt w:val="bullet"/>
      <w:lvlText w:val="•"/>
      <w:lvlJc w:val="left"/>
      <w:pPr>
        <w:tabs>
          <w:tab w:val="num" w:pos="4320"/>
        </w:tabs>
        <w:ind w:left="4320" w:hanging="360"/>
      </w:pPr>
      <w:rPr>
        <w:rFonts w:ascii="Arial" w:hAnsi="Arial" w:hint="default"/>
      </w:rPr>
    </w:lvl>
    <w:lvl w:ilvl="6" w:tplc="19ECC140" w:tentative="1">
      <w:start w:val="1"/>
      <w:numFmt w:val="bullet"/>
      <w:lvlText w:val="•"/>
      <w:lvlJc w:val="left"/>
      <w:pPr>
        <w:tabs>
          <w:tab w:val="num" w:pos="5040"/>
        </w:tabs>
        <w:ind w:left="5040" w:hanging="360"/>
      </w:pPr>
      <w:rPr>
        <w:rFonts w:ascii="Arial" w:hAnsi="Arial" w:hint="default"/>
      </w:rPr>
    </w:lvl>
    <w:lvl w:ilvl="7" w:tplc="4D7CF5D0" w:tentative="1">
      <w:start w:val="1"/>
      <w:numFmt w:val="bullet"/>
      <w:lvlText w:val="•"/>
      <w:lvlJc w:val="left"/>
      <w:pPr>
        <w:tabs>
          <w:tab w:val="num" w:pos="5760"/>
        </w:tabs>
        <w:ind w:left="5760" w:hanging="360"/>
      </w:pPr>
      <w:rPr>
        <w:rFonts w:ascii="Arial" w:hAnsi="Arial" w:hint="default"/>
      </w:rPr>
    </w:lvl>
    <w:lvl w:ilvl="8" w:tplc="ACC487B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E12C8C"/>
    <w:multiLevelType w:val="hybridMultilevel"/>
    <w:tmpl w:val="641E5F7E"/>
    <w:lvl w:ilvl="0" w:tplc="E5B85E70">
      <w:start w:val="1"/>
      <w:numFmt w:val="bullet"/>
      <w:lvlText w:val="•"/>
      <w:lvlJc w:val="left"/>
      <w:pPr>
        <w:tabs>
          <w:tab w:val="num" w:pos="720"/>
        </w:tabs>
        <w:ind w:left="720" w:hanging="360"/>
      </w:pPr>
      <w:rPr>
        <w:rFonts w:ascii="Arial" w:hAnsi="Arial" w:hint="default"/>
      </w:rPr>
    </w:lvl>
    <w:lvl w:ilvl="1" w:tplc="89D2E588" w:tentative="1">
      <w:start w:val="1"/>
      <w:numFmt w:val="bullet"/>
      <w:lvlText w:val="•"/>
      <w:lvlJc w:val="left"/>
      <w:pPr>
        <w:tabs>
          <w:tab w:val="num" w:pos="1440"/>
        </w:tabs>
        <w:ind w:left="1440" w:hanging="360"/>
      </w:pPr>
      <w:rPr>
        <w:rFonts w:ascii="Arial" w:hAnsi="Arial" w:hint="default"/>
      </w:rPr>
    </w:lvl>
    <w:lvl w:ilvl="2" w:tplc="1336491C" w:tentative="1">
      <w:start w:val="1"/>
      <w:numFmt w:val="bullet"/>
      <w:lvlText w:val="•"/>
      <w:lvlJc w:val="left"/>
      <w:pPr>
        <w:tabs>
          <w:tab w:val="num" w:pos="2160"/>
        </w:tabs>
        <w:ind w:left="2160" w:hanging="360"/>
      </w:pPr>
      <w:rPr>
        <w:rFonts w:ascii="Arial" w:hAnsi="Arial" w:hint="default"/>
      </w:rPr>
    </w:lvl>
    <w:lvl w:ilvl="3" w:tplc="0ED0B202" w:tentative="1">
      <w:start w:val="1"/>
      <w:numFmt w:val="bullet"/>
      <w:lvlText w:val="•"/>
      <w:lvlJc w:val="left"/>
      <w:pPr>
        <w:tabs>
          <w:tab w:val="num" w:pos="2880"/>
        </w:tabs>
        <w:ind w:left="2880" w:hanging="360"/>
      </w:pPr>
      <w:rPr>
        <w:rFonts w:ascii="Arial" w:hAnsi="Arial" w:hint="default"/>
      </w:rPr>
    </w:lvl>
    <w:lvl w:ilvl="4" w:tplc="77D0D1D2" w:tentative="1">
      <w:start w:val="1"/>
      <w:numFmt w:val="bullet"/>
      <w:lvlText w:val="•"/>
      <w:lvlJc w:val="left"/>
      <w:pPr>
        <w:tabs>
          <w:tab w:val="num" w:pos="3600"/>
        </w:tabs>
        <w:ind w:left="3600" w:hanging="360"/>
      </w:pPr>
      <w:rPr>
        <w:rFonts w:ascii="Arial" w:hAnsi="Arial" w:hint="default"/>
      </w:rPr>
    </w:lvl>
    <w:lvl w:ilvl="5" w:tplc="09C8AA06" w:tentative="1">
      <w:start w:val="1"/>
      <w:numFmt w:val="bullet"/>
      <w:lvlText w:val="•"/>
      <w:lvlJc w:val="left"/>
      <w:pPr>
        <w:tabs>
          <w:tab w:val="num" w:pos="4320"/>
        </w:tabs>
        <w:ind w:left="4320" w:hanging="360"/>
      </w:pPr>
      <w:rPr>
        <w:rFonts w:ascii="Arial" w:hAnsi="Arial" w:hint="default"/>
      </w:rPr>
    </w:lvl>
    <w:lvl w:ilvl="6" w:tplc="276A5346" w:tentative="1">
      <w:start w:val="1"/>
      <w:numFmt w:val="bullet"/>
      <w:lvlText w:val="•"/>
      <w:lvlJc w:val="left"/>
      <w:pPr>
        <w:tabs>
          <w:tab w:val="num" w:pos="5040"/>
        </w:tabs>
        <w:ind w:left="5040" w:hanging="360"/>
      </w:pPr>
      <w:rPr>
        <w:rFonts w:ascii="Arial" w:hAnsi="Arial" w:hint="default"/>
      </w:rPr>
    </w:lvl>
    <w:lvl w:ilvl="7" w:tplc="1B3ACC2C" w:tentative="1">
      <w:start w:val="1"/>
      <w:numFmt w:val="bullet"/>
      <w:lvlText w:val="•"/>
      <w:lvlJc w:val="left"/>
      <w:pPr>
        <w:tabs>
          <w:tab w:val="num" w:pos="5760"/>
        </w:tabs>
        <w:ind w:left="5760" w:hanging="360"/>
      </w:pPr>
      <w:rPr>
        <w:rFonts w:ascii="Arial" w:hAnsi="Arial" w:hint="default"/>
      </w:rPr>
    </w:lvl>
    <w:lvl w:ilvl="8" w:tplc="5F20D7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0E30B1"/>
    <w:multiLevelType w:val="hybridMultilevel"/>
    <w:tmpl w:val="42BC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976EA"/>
    <w:multiLevelType w:val="hybridMultilevel"/>
    <w:tmpl w:val="5B72ACE4"/>
    <w:lvl w:ilvl="0" w:tplc="2D5691C0">
      <w:start w:val="1"/>
      <w:numFmt w:val="bullet"/>
      <w:lvlText w:val="•"/>
      <w:lvlJc w:val="left"/>
      <w:pPr>
        <w:tabs>
          <w:tab w:val="num" w:pos="720"/>
        </w:tabs>
        <w:ind w:left="720" w:hanging="360"/>
      </w:pPr>
      <w:rPr>
        <w:rFonts w:ascii="Arial" w:hAnsi="Arial" w:hint="default"/>
      </w:rPr>
    </w:lvl>
    <w:lvl w:ilvl="1" w:tplc="FC46B174" w:tentative="1">
      <w:start w:val="1"/>
      <w:numFmt w:val="bullet"/>
      <w:lvlText w:val="•"/>
      <w:lvlJc w:val="left"/>
      <w:pPr>
        <w:tabs>
          <w:tab w:val="num" w:pos="1440"/>
        </w:tabs>
        <w:ind w:left="1440" w:hanging="360"/>
      </w:pPr>
      <w:rPr>
        <w:rFonts w:ascii="Arial" w:hAnsi="Arial" w:hint="default"/>
      </w:rPr>
    </w:lvl>
    <w:lvl w:ilvl="2" w:tplc="1E8EA5AC" w:tentative="1">
      <w:start w:val="1"/>
      <w:numFmt w:val="bullet"/>
      <w:lvlText w:val="•"/>
      <w:lvlJc w:val="left"/>
      <w:pPr>
        <w:tabs>
          <w:tab w:val="num" w:pos="2160"/>
        </w:tabs>
        <w:ind w:left="2160" w:hanging="360"/>
      </w:pPr>
      <w:rPr>
        <w:rFonts w:ascii="Arial" w:hAnsi="Arial" w:hint="default"/>
      </w:rPr>
    </w:lvl>
    <w:lvl w:ilvl="3" w:tplc="25580EDA" w:tentative="1">
      <w:start w:val="1"/>
      <w:numFmt w:val="bullet"/>
      <w:lvlText w:val="•"/>
      <w:lvlJc w:val="left"/>
      <w:pPr>
        <w:tabs>
          <w:tab w:val="num" w:pos="2880"/>
        </w:tabs>
        <w:ind w:left="2880" w:hanging="360"/>
      </w:pPr>
      <w:rPr>
        <w:rFonts w:ascii="Arial" w:hAnsi="Arial" w:hint="default"/>
      </w:rPr>
    </w:lvl>
    <w:lvl w:ilvl="4" w:tplc="051098C2" w:tentative="1">
      <w:start w:val="1"/>
      <w:numFmt w:val="bullet"/>
      <w:lvlText w:val="•"/>
      <w:lvlJc w:val="left"/>
      <w:pPr>
        <w:tabs>
          <w:tab w:val="num" w:pos="3600"/>
        </w:tabs>
        <w:ind w:left="3600" w:hanging="360"/>
      </w:pPr>
      <w:rPr>
        <w:rFonts w:ascii="Arial" w:hAnsi="Arial" w:hint="default"/>
      </w:rPr>
    </w:lvl>
    <w:lvl w:ilvl="5" w:tplc="EDB854C8" w:tentative="1">
      <w:start w:val="1"/>
      <w:numFmt w:val="bullet"/>
      <w:lvlText w:val="•"/>
      <w:lvlJc w:val="left"/>
      <w:pPr>
        <w:tabs>
          <w:tab w:val="num" w:pos="4320"/>
        </w:tabs>
        <w:ind w:left="4320" w:hanging="360"/>
      </w:pPr>
      <w:rPr>
        <w:rFonts w:ascii="Arial" w:hAnsi="Arial" w:hint="default"/>
      </w:rPr>
    </w:lvl>
    <w:lvl w:ilvl="6" w:tplc="E998ED10" w:tentative="1">
      <w:start w:val="1"/>
      <w:numFmt w:val="bullet"/>
      <w:lvlText w:val="•"/>
      <w:lvlJc w:val="left"/>
      <w:pPr>
        <w:tabs>
          <w:tab w:val="num" w:pos="5040"/>
        </w:tabs>
        <w:ind w:left="5040" w:hanging="360"/>
      </w:pPr>
      <w:rPr>
        <w:rFonts w:ascii="Arial" w:hAnsi="Arial" w:hint="default"/>
      </w:rPr>
    </w:lvl>
    <w:lvl w:ilvl="7" w:tplc="350EA406" w:tentative="1">
      <w:start w:val="1"/>
      <w:numFmt w:val="bullet"/>
      <w:lvlText w:val="•"/>
      <w:lvlJc w:val="left"/>
      <w:pPr>
        <w:tabs>
          <w:tab w:val="num" w:pos="5760"/>
        </w:tabs>
        <w:ind w:left="5760" w:hanging="360"/>
      </w:pPr>
      <w:rPr>
        <w:rFonts w:ascii="Arial" w:hAnsi="Arial" w:hint="default"/>
      </w:rPr>
    </w:lvl>
    <w:lvl w:ilvl="8" w:tplc="1B0CF0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2A19A9"/>
    <w:multiLevelType w:val="hybridMultilevel"/>
    <w:tmpl w:val="183E61D0"/>
    <w:lvl w:ilvl="0" w:tplc="CEA8B2CA">
      <w:start w:val="1"/>
      <w:numFmt w:val="bullet"/>
      <w:lvlText w:val="•"/>
      <w:lvlJc w:val="left"/>
      <w:pPr>
        <w:tabs>
          <w:tab w:val="num" w:pos="720"/>
        </w:tabs>
        <w:ind w:left="720" w:hanging="360"/>
      </w:pPr>
      <w:rPr>
        <w:rFonts w:ascii="Arial" w:hAnsi="Arial" w:hint="default"/>
      </w:rPr>
    </w:lvl>
    <w:lvl w:ilvl="1" w:tplc="8274FE26" w:tentative="1">
      <w:start w:val="1"/>
      <w:numFmt w:val="bullet"/>
      <w:lvlText w:val="•"/>
      <w:lvlJc w:val="left"/>
      <w:pPr>
        <w:tabs>
          <w:tab w:val="num" w:pos="1440"/>
        </w:tabs>
        <w:ind w:left="1440" w:hanging="360"/>
      </w:pPr>
      <w:rPr>
        <w:rFonts w:ascii="Arial" w:hAnsi="Arial" w:hint="default"/>
      </w:rPr>
    </w:lvl>
    <w:lvl w:ilvl="2" w:tplc="86923A1A" w:tentative="1">
      <w:start w:val="1"/>
      <w:numFmt w:val="bullet"/>
      <w:lvlText w:val="•"/>
      <w:lvlJc w:val="left"/>
      <w:pPr>
        <w:tabs>
          <w:tab w:val="num" w:pos="2160"/>
        </w:tabs>
        <w:ind w:left="2160" w:hanging="360"/>
      </w:pPr>
      <w:rPr>
        <w:rFonts w:ascii="Arial" w:hAnsi="Arial" w:hint="default"/>
      </w:rPr>
    </w:lvl>
    <w:lvl w:ilvl="3" w:tplc="4386DABE" w:tentative="1">
      <w:start w:val="1"/>
      <w:numFmt w:val="bullet"/>
      <w:lvlText w:val="•"/>
      <w:lvlJc w:val="left"/>
      <w:pPr>
        <w:tabs>
          <w:tab w:val="num" w:pos="2880"/>
        </w:tabs>
        <w:ind w:left="2880" w:hanging="360"/>
      </w:pPr>
      <w:rPr>
        <w:rFonts w:ascii="Arial" w:hAnsi="Arial" w:hint="default"/>
      </w:rPr>
    </w:lvl>
    <w:lvl w:ilvl="4" w:tplc="3F9CA08C" w:tentative="1">
      <w:start w:val="1"/>
      <w:numFmt w:val="bullet"/>
      <w:lvlText w:val="•"/>
      <w:lvlJc w:val="left"/>
      <w:pPr>
        <w:tabs>
          <w:tab w:val="num" w:pos="3600"/>
        </w:tabs>
        <w:ind w:left="3600" w:hanging="360"/>
      </w:pPr>
      <w:rPr>
        <w:rFonts w:ascii="Arial" w:hAnsi="Arial" w:hint="default"/>
      </w:rPr>
    </w:lvl>
    <w:lvl w:ilvl="5" w:tplc="BE86A00E" w:tentative="1">
      <w:start w:val="1"/>
      <w:numFmt w:val="bullet"/>
      <w:lvlText w:val="•"/>
      <w:lvlJc w:val="left"/>
      <w:pPr>
        <w:tabs>
          <w:tab w:val="num" w:pos="4320"/>
        </w:tabs>
        <w:ind w:left="4320" w:hanging="360"/>
      </w:pPr>
      <w:rPr>
        <w:rFonts w:ascii="Arial" w:hAnsi="Arial" w:hint="default"/>
      </w:rPr>
    </w:lvl>
    <w:lvl w:ilvl="6" w:tplc="C348145E" w:tentative="1">
      <w:start w:val="1"/>
      <w:numFmt w:val="bullet"/>
      <w:lvlText w:val="•"/>
      <w:lvlJc w:val="left"/>
      <w:pPr>
        <w:tabs>
          <w:tab w:val="num" w:pos="5040"/>
        </w:tabs>
        <w:ind w:left="5040" w:hanging="360"/>
      </w:pPr>
      <w:rPr>
        <w:rFonts w:ascii="Arial" w:hAnsi="Arial" w:hint="default"/>
      </w:rPr>
    </w:lvl>
    <w:lvl w:ilvl="7" w:tplc="DCECFE9C" w:tentative="1">
      <w:start w:val="1"/>
      <w:numFmt w:val="bullet"/>
      <w:lvlText w:val="•"/>
      <w:lvlJc w:val="left"/>
      <w:pPr>
        <w:tabs>
          <w:tab w:val="num" w:pos="5760"/>
        </w:tabs>
        <w:ind w:left="5760" w:hanging="360"/>
      </w:pPr>
      <w:rPr>
        <w:rFonts w:ascii="Arial" w:hAnsi="Arial" w:hint="default"/>
      </w:rPr>
    </w:lvl>
    <w:lvl w:ilvl="8" w:tplc="73BEAE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4F051E"/>
    <w:multiLevelType w:val="hybridMultilevel"/>
    <w:tmpl w:val="EFE606D4"/>
    <w:lvl w:ilvl="0" w:tplc="3AEE0CEC">
      <w:start w:val="1"/>
      <w:numFmt w:val="bullet"/>
      <w:lvlText w:val="•"/>
      <w:lvlJc w:val="left"/>
      <w:pPr>
        <w:tabs>
          <w:tab w:val="num" w:pos="720"/>
        </w:tabs>
        <w:ind w:left="720" w:hanging="360"/>
      </w:pPr>
      <w:rPr>
        <w:rFonts w:ascii="Arial" w:hAnsi="Arial" w:hint="default"/>
      </w:rPr>
    </w:lvl>
    <w:lvl w:ilvl="1" w:tplc="030EA358" w:tentative="1">
      <w:start w:val="1"/>
      <w:numFmt w:val="bullet"/>
      <w:lvlText w:val="•"/>
      <w:lvlJc w:val="left"/>
      <w:pPr>
        <w:tabs>
          <w:tab w:val="num" w:pos="1440"/>
        </w:tabs>
        <w:ind w:left="1440" w:hanging="360"/>
      </w:pPr>
      <w:rPr>
        <w:rFonts w:ascii="Arial" w:hAnsi="Arial" w:hint="default"/>
      </w:rPr>
    </w:lvl>
    <w:lvl w:ilvl="2" w:tplc="131A3B6A" w:tentative="1">
      <w:start w:val="1"/>
      <w:numFmt w:val="bullet"/>
      <w:lvlText w:val="•"/>
      <w:lvlJc w:val="left"/>
      <w:pPr>
        <w:tabs>
          <w:tab w:val="num" w:pos="2160"/>
        </w:tabs>
        <w:ind w:left="2160" w:hanging="360"/>
      </w:pPr>
      <w:rPr>
        <w:rFonts w:ascii="Arial" w:hAnsi="Arial" w:hint="default"/>
      </w:rPr>
    </w:lvl>
    <w:lvl w:ilvl="3" w:tplc="D778D680" w:tentative="1">
      <w:start w:val="1"/>
      <w:numFmt w:val="bullet"/>
      <w:lvlText w:val="•"/>
      <w:lvlJc w:val="left"/>
      <w:pPr>
        <w:tabs>
          <w:tab w:val="num" w:pos="2880"/>
        </w:tabs>
        <w:ind w:left="2880" w:hanging="360"/>
      </w:pPr>
      <w:rPr>
        <w:rFonts w:ascii="Arial" w:hAnsi="Arial" w:hint="default"/>
      </w:rPr>
    </w:lvl>
    <w:lvl w:ilvl="4" w:tplc="96B8B3D8" w:tentative="1">
      <w:start w:val="1"/>
      <w:numFmt w:val="bullet"/>
      <w:lvlText w:val="•"/>
      <w:lvlJc w:val="left"/>
      <w:pPr>
        <w:tabs>
          <w:tab w:val="num" w:pos="3600"/>
        </w:tabs>
        <w:ind w:left="3600" w:hanging="360"/>
      </w:pPr>
      <w:rPr>
        <w:rFonts w:ascii="Arial" w:hAnsi="Arial" w:hint="default"/>
      </w:rPr>
    </w:lvl>
    <w:lvl w:ilvl="5" w:tplc="0A6C3E9A" w:tentative="1">
      <w:start w:val="1"/>
      <w:numFmt w:val="bullet"/>
      <w:lvlText w:val="•"/>
      <w:lvlJc w:val="left"/>
      <w:pPr>
        <w:tabs>
          <w:tab w:val="num" w:pos="4320"/>
        </w:tabs>
        <w:ind w:left="4320" w:hanging="360"/>
      </w:pPr>
      <w:rPr>
        <w:rFonts w:ascii="Arial" w:hAnsi="Arial" w:hint="default"/>
      </w:rPr>
    </w:lvl>
    <w:lvl w:ilvl="6" w:tplc="243463EA" w:tentative="1">
      <w:start w:val="1"/>
      <w:numFmt w:val="bullet"/>
      <w:lvlText w:val="•"/>
      <w:lvlJc w:val="left"/>
      <w:pPr>
        <w:tabs>
          <w:tab w:val="num" w:pos="5040"/>
        </w:tabs>
        <w:ind w:left="5040" w:hanging="360"/>
      </w:pPr>
      <w:rPr>
        <w:rFonts w:ascii="Arial" w:hAnsi="Arial" w:hint="default"/>
      </w:rPr>
    </w:lvl>
    <w:lvl w:ilvl="7" w:tplc="8DF67792" w:tentative="1">
      <w:start w:val="1"/>
      <w:numFmt w:val="bullet"/>
      <w:lvlText w:val="•"/>
      <w:lvlJc w:val="left"/>
      <w:pPr>
        <w:tabs>
          <w:tab w:val="num" w:pos="5760"/>
        </w:tabs>
        <w:ind w:left="5760" w:hanging="360"/>
      </w:pPr>
      <w:rPr>
        <w:rFonts w:ascii="Arial" w:hAnsi="Arial" w:hint="default"/>
      </w:rPr>
    </w:lvl>
    <w:lvl w:ilvl="8" w:tplc="81B690F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596909"/>
    <w:multiLevelType w:val="hybridMultilevel"/>
    <w:tmpl w:val="AFAC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B1319"/>
    <w:multiLevelType w:val="hybridMultilevel"/>
    <w:tmpl w:val="91C4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E4E50"/>
    <w:multiLevelType w:val="hybridMultilevel"/>
    <w:tmpl w:val="104EE258"/>
    <w:lvl w:ilvl="0" w:tplc="078000AE">
      <w:start w:val="1"/>
      <w:numFmt w:val="bullet"/>
      <w:lvlText w:val="•"/>
      <w:lvlJc w:val="left"/>
      <w:pPr>
        <w:tabs>
          <w:tab w:val="num" w:pos="720"/>
        </w:tabs>
        <w:ind w:left="720" w:hanging="360"/>
      </w:pPr>
      <w:rPr>
        <w:rFonts w:ascii="Arial" w:hAnsi="Arial" w:hint="default"/>
      </w:rPr>
    </w:lvl>
    <w:lvl w:ilvl="1" w:tplc="6DBC5CA6" w:tentative="1">
      <w:start w:val="1"/>
      <w:numFmt w:val="bullet"/>
      <w:lvlText w:val="•"/>
      <w:lvlJc w:val="left"/>
      <w:pPr>
        <w:tabs>
          <w:tab w:val="num" w:pos="1440"/>
        </w:tabs>
        <w:ind w:left="1440" w:hanging="360"/>
      </w:pPr>
      <w:rPr>
        <w:rFonts w:ascii="Arial" w:hAnsi="Arial" w:hint="default"/>
      </w:rPr>
    </w:lvl>
    <w:lvl w:ilvl="2" w:tplc="CC0C70C0" w:tentative="1">
      <w:start w:val="1"/>
      <w:numFmt w:val="bullet"/>
      <w:lvlText w:val="•"/>
      <w:lvlJc w:val="left"/>
      <w:pPr>
        <w:tabs>
          <w:tab w:val="num" w:pos="2160"/>
        </w:tabs>
        <w:ind w:left="2160" w:hanging="360"/>
      </w:pPr>
      <w:rPr>
        <w:rFonts w:ascii="Arial" w:hAnsi="Arial" w:hint="default"/>
      </w:rPr>
    </w:lvl>
    <w:lvl w:ilvl="3" w:tplc="17A0A0B0" w:tentative="1">
      <w:start w:val="1"/>
      <w:numFmt w:val="bullet"/>
      <w:lvlText w:val="•"/>
      <w:lvlJc w:val="left"/>
      <w:pPr>
        <w:tabs>
          <w:tab w:val="num" w:pos="2880"/>
        </w:tabs>
        <w:ind w:left="2880" w:hanging="360"/>
      </w:pPr>
      <w:rPr>
        <w:rFonts w:ascii="Arial" w:hAnsi="Arial" w:hint="default"/>
      </w:rPr>
    </w:lvl>
    <w:lvl w:ilvl="4" w:tplc="E7E0FA04" w:tentative="1">
      <w:start w:val="1"/>
      <w:numFmt w:val="bullet"/>
      <w:lvlText w:val="•"/>
      <w:lvlJc w:val="left"/>
      <w:pPr>
        <w:tabs>
          <w:tab w:val="num" w:pos="3600"/>
        </w:tabs>
        <w:ind w:left="3600" w:hanging="360"/>
      </w:pPr>
      <w:rPr>
        <w:rFonts w:ascii="Arial" w:hAnsi="Arial" w:hint="default"/>
      </w:rPr>
    </w:lvl>
    <w:lvl w:ilvl="5" w:tplc="01CAD92E" w:tentative="1">
      <w:start w:val="1"/>
      <w:numFmt w:val="bullet"/>
      <w:lvlText w:val="•"/>
      <w:lvlJc w:val="left"/>
      <w:pPr>
        <w:tabs>
          <w:tab w:val="num" w:pos="4320"/>
        </w:tabs>
        <w:ind w:left="4320" w:hanging="360"/>
      </w:pPr>
      <w:rPr>
        <w:rFonts w:ascii="Arial" w:hAnsi="Arial" w:hint="default"/>
      </w:rPr>
    </w:lvl>
    <w:lvl w:ilvl="6" w:tplc="78E8FEF2" w:tentative="1">
      <w:start w:val="1"/>
      <w:numFmt w:val="bullet"/>
      <w:lvlText w:val="•"/>
      <w:lvlJc w:val="left"/>
      <w:pPr>
        <w:tabs>
          <w:tab w:val="num" w:pos="5040"/>
        </w:tabs>
        <w:ind w:left="5040" w:hanging="360"/>
      </w:pPr>
      <w:rPr>
        <w:rFonts w:ascii="Arial" w:hAnsi="Arial" w:hint="default"/>
      </w:rPr>
    </w:lvl>
    <w:lvl w:ilvl="7" w:tplc="38D6C370" w:tentative="1">
      <w:start w:val="1"/>
      <w:numFmt w:val="bullet"/>
      <w:lvlText w:val="•"/>
      <w:lvlJc w:val="left"/>
      <w:pPr>
        <w:tabs>
          <w:tab w:val="num" w:pos="5760"/>
        </w:tabs>
        <w:ind w:left="5760" w:hanging="360"/>
      </w:pPr>
      <w:rPr>
        <w:rFonts w:ascii="Arial" w:hAnsi="Arial" w:hint="default"/>
      </w:rPr>
    </w:lvl>
    <w:lvl w:ilvl="8" w:tplc="1C6009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50387"/>
    <w:multiLevelType w:val="hybridMultilevel"/>
    <w:tmpl w:val="1B1A3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81099"/>
    <w:multiLevelType w:val="hybridMultilevel"/>
    <w:tmpl w:val="E2DC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8C6A69"/>
    <w:multiLevelType w:val="hybridMultilevel"/>
    <w:tmpl w:val="0080AC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9B1E26"/>
    <w:multiLevelType w:val="hybridMultilevel"/>
    <w:tmpl w:val="A02E6CE0"/>
    <w:lvl w:ilvl="0" w:tplc="5AC001FA">
      <w:start w:val="1"/>
      <w:numFmt w:val="bullet"/>
      <w:lvlText w:val="•"/>
      <w:lvlJc w:val="left"/>
      <w:pPr>
        <w:tabs>
          <w:tab w:val="num" w:pos="720"/>
        </w:tabs>
        <w:ind w:left="720" w:hanging="360"/>
      </w:pPr>
      <w:rPr>
        <w:rFonts w:ascii="Arial" w:hAnsi="Arial" w:hint="default"/>
      </w:rPr>
    </w:lvl>
    <w:lvl w:ilvl="1" w:tplc="26D2BB4E" w:tentative="1">
      <w:start w:val="1"/>
      <w:numFmt w:val="bullet"/>
      <w:lvlText w:val="•"/>
      <w:lvlJc w:val="left"/>
      <w:pPr>
        <w:tabs>
          <w:tab w:val="num" w:pos="1440"/>
        </w:tabs>
        <w:ind w:left="1440" w:hanging="360"/>
      </w:pPr>
      <w:rPr>
        <w:rFonts w:ascii="Arial" w:hAnsi="Arial" w:hint="default"/>
      </w:rPr>
    </w:lvl>
    <w:lvl w:ilvl="2" w:tplc="34A07060" w:tentative="1">
      <w:start w:val="1"/>
      <w:numFmt w:val="bullet"/>
      <w:lvlText w:val="•"/>
      <w:lvlJc w:val="left"/>
      <w:pPr>
        <w:tabs>
          <w:tab w:val="num" w:pos="2160"/>
        </w:tabs>
        <w:ind w:left="2160" w:hanging="360"/>
      </w:pPr>
      <w:rPr>
        <w:rFonts w:ascii="Arial" w:hAnsi="Arial" w:hint="default"/>
      </w:rPr>
    </w:lvl>
    <w:lvl w:ilvl="3" w:tplc="752212F2" w:tentative="1">
      <w:start w:val="1"/>
      <w:numFmt w:val="bullet"/>
      <w:lvlText w:val="•"/>
      <w:lvlJc w:val="left"/>
      <w:pPr>
        <w:tabs>
          <w:tab w:val="num" w:pos="2880"/>
        </w:tabs>
        <w:ind w:left="2880" w:hanging="360"/>
      </w:pPr>
      <w:rPr>
        <w:rFonts w:ascii="Arial" w:hAnsi="Arial" w:hint="default"/>
      </w:rPr>
    </w:lvl>
    <w:lvl w:ilvl="4" w:tplc="18A839D0" w:tentative="1">
      <w:start w:val="1"/>
      <w:numFmt w:val="bullet"/>
      <w:lvlText w:val="•"/>
      <w:lvlJc w:val="left"/>
      <w:pPr>
        <w:tabs>
          <w:tab w:val="num" w:pos="3600"/>
        </w:tabs>
        <w:ind w:left="3600" w:hanging="360"/>
      </w:pPr>
      <w:rPr>
        <w:rFonts w:ascii="Arial" w:hAnsi="Arial" w:hint="default"/>
      </w:rPr>
    </w:lvl>
    <w:lvl w:ilvl="5" w:tplc="6A84AF74" w:tentative="1">
      <w:start w:val="1"/>
      <w:numFmt w:val="bullet"/>
      <w:lvlText w:val="•"/>
      <w:lvlJc w:val="left"/>
      <w:pPr>
        <w:tabs>
          <w:tab w:val="num" w:pos="4320"/>
        </w:tabs>
        <w:ind w:left="4320" w:hanging="360"/>
      </w:pPr>
      <w:rPr>
        <w:rFonts w:ascii="Arial" w:hAnsi="Arial" w:hint="default"/>
      </w:rPr>
    </w:lvl>
    <w:lvl w:ilvl="6" w:tplc="999ED00C" w:tentative="1">
      <w:start w:val="1"/>
      <w:numFmt w:val="bullet"/>
      <w:lvlText w:val="•"/>
      <w:lvlJc w:val="left"/>
      <w:pPr>
        <w:tabs>
          <w:tab w:val="num" w:pos="5040"/>
        </w:tabs>
        <w:ind w:left="5040" w:hanging="360"/>
      </w:pPr>
      <w:rPr>
        <w:rFonts w:ascii="Arial" w:hAnsi="Arial" w:hint="default"/>
      </w:rPr>
    </w:lvl>
    <w:lvl w:ilvl="7" w:tplc="07F49246" w:tentative="1">
      <w:start w:val="1"/>
      <w:numFmt w:val="bullet"/>
      <w:lvlText w:val="•"/>
      <w:lvlJc w:val="left"/>
      <w:pPr>
        <w:tabs>
          <w:tab w:val="num" w:pos="5760"/>
        </w:tabs>
        <w:ind w:left="5760" w:hanging="360"/>
      </w:pPr>
      <w:rPr>
        <w:rFonts w:ascii="Arial" w:hAnsi="Arial" w:hint="default"/>
      </w:rPr>
    </w:lvl>
    <w:lvl w:ilvl="8" w:tplc="2A486DF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2F54B3"/>
    <w:multiLevelType w:val="hybridMultilevel"/>
    <w:tmpl w:val="405E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B05A8F"/>
    <w:multiLevelType w:val="hybridMultilevel"/>
    <w:tmpl w:val="DB6E96F6"/>
    <w:lvl w:ilvl="0" w:tplc="DAFA5CD0">
      <w:start w:val="1"/>
      <w:numFmt w:val="bullet"/>
      <w:lvlText w:val="•"/>
      <w:lvlJc w:val="left"/>
      <w:pPr>
        <w:tabs>
          <w:tab w:val="num" w:pos="720"/>
        </w:tabs>
        <w:ind w:left="720" w:hanging="360"/>
      </w:pPr>
      <w:rPr>
        <w:rFonts w:ascii="Arial" w:hAnsi="Arial" w:hint="default"/>
      </w:rPr>
    </w:lvl>
    <w:lvl w:ilvl="1" w:tplc="EBA6DEE8" w:tentative="1">
      <w:start w:val="1"/>
      <w:numFmt w:val="bullet"/>
      <w:lvlText w:val="•"/>
      <w:lvlJc w:val="left"/>
      <w:pPr>
        <w:tabs>
          <w:tab w:val="num" w:pos="1440"/>
        </w:tabs>
        <w:ind w:left="1440" w:hanging="360"/>
      </w:pPr>
      <w:rPr>
        <w:rFonts w:ascii="Arial" w:hAnsi="Arial" w:hint="default"/>
      </w:rPr>
    </w:lvl>
    <w:lvl w:ilvl="2" w:tplc="2FCC3514" w:tentative="1">
      <w:start w:val="1"/>
      <w:numFmt w:val="bullet"/>
      <w:lvlText w:val="•"/>
      <w:lvlJc w:val="left"/>
      <w:pPr>
        <w:tabs>
          <w:tab w:val="num" w:pos="2160"/>
        </w:tabs>
        <w:ind w:left="2160" w:hanging="360"/>
      </w:pPr>
      <w:rPr>
        <w:rFonts w:ascii="Arial" w:hAnsi="Arial" w:hint="default"/>
      </w:rPr>
    </w:lvl>
    <w:lvl w:ilvl="3" w:tplc="C2BC1788" w:tentative="1">
      <w:start w:val="1"/>
      <w:numFmt w:val="bullet"/>
      <w:lvlText w:val="•"/>
      <w:lvlJc w:val="left"/>
      <w:pPr>
        <w:tabs>
          <w:tab w:val="num" w:pos="2880"/>
        </w:tabs>
        <w:ind w:left="2880" w:hanging="360"/>
      </w:pPr>
      <w:rPr>
        <w:rFonts w:ascii="Arial" w:hAnsi="Arial" w:hint="default"/>
      </w:rPr>
    </w:lvl>
    <w:lvl w:ilvl="4" w:tplc="09C8AFA6" w:tentative="1">
      <w:start w:val="1"/>
      <w:numFmt w:val="bullet"/>
      <w:lvlText w:val="•"/>
      <w:lvlJc w:val="left"/>
      <w:pPr>
        <w:tabs>
          <w:tab w:val="num" w:pos="3600"/>
        </w:tabs>
        <w:ind w:left="3600" w:hanging="360"/>
      </w:pPr>
      <w:rPr>
        <w:rFonts w:ascii="Arial" w:hAnsi="Arial" w:hint="default"/>
      </w:rPr>
    </w:lvl>
    <w:lvl w:ilvl="5" w:tplc="EE7C93E8" w:tentative="1">
      <w:start w:val="1"/>
      <w:numFmt w:val="bullet"/>
      <w:lvlText w:val="•"/>
      <w:lvlJc w:val="left"/>
      <w:pPr>
        <w:tabs>
          <w:tab w:val="num" w:pos="4320"/>
        </w:tabs>
        <w:ind w:left="4320" w:hanging="360"/>
      </w:pPr>
      <w:rPr>
        <w:rFonts w:ascii="Arial" w:hAnsi="Arial" w:hint="default"/>
      </w:rPr>
    </w:lvl>
    <w:lvl w:ilvl="6" w:tplc="915E5E26" w:tentative="1">
      <w:start w:val="1"/>
      <w:numFmt w:val="bullet"/>
      <w:lvlText w:val="•"/>
      <w:lvlJc w:val="left"/>
      <w:pPr>
        <w:tabs>
          <w:tab w:val="num" w:pos="5040"/>
        </w:tabs>
        <w:ind w:left="5040" w:hanging="360"/>
      </w:pPr>
      <w:rPr>
        <w:rFonts w:ascii="Arial" w:hAnsi="Arial" w:hint="default"/>
      </w:rPr>
    </w:lvl>
    <w:lvl w:ilvl="7" w:tplc="5CE8B1A6" w:tentative="1">
      <w:start w:val="1"/>
      <w:numFmt w:val="bullet"/>
      <w:lvlText w:val="•"/>
      <w:lvlJc w:val="left"/>
      <w:pPr>
        <w:tabs>
          <w:tab w:val="num" w:pos="5760"/>
        </w:tabs>
        <w:ind w:left="5760" w:hanging="360"/>
      </w:pPr>
      <w:rPr>
        <w:rFonts w:ascii="Arial" w:hAnsi="Arial" w:hint="default"/>
      </w:rPr>
    </w:lvl>
    <w:lvl w:ilvl="8" w:tplc="BC0242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CC4FB4"/>
    <w:multiLevelType w:val="hybridMultilevel"/>
    <w:tmpl w:val="DA26813E"/>
    <w:lvl w:ilvl="0" w:tplc="B7B64B56">
      <w:start w:val="1"/>
      <w:numFmt w:val="bullet"/>
      <w:lvlText w:val="•"/>
      <w:lvlJc w:val="left"/>
      <w:pPr>
        <w:tabs>
          <w:tab w:val="num" w:pos="720"/>
        </w:tabs>
        <w:ind w:left="720" w:hanging="360"/>
      </w:pPr>
      <w:rPr>
        <w:rFonts w:ascii="Arial" w:hAnsi="Arial" w:hint="default"/>
      </w:rPr>
    </w:lvl>
    <w:lvl w:ilvl="1" w:tplc="A67A3AC8">
      <w:start w:val="1125"/>
      <w:numFmt w:val="bullet"/>
      <w:lvlText w:val="•"/>
      <w:lvlJc w:val="left"/>
      <w:pPr>
        <w:tabs>
          <w:tab w:val="num" w:pos="1440"/>
        </w:tabs>
        <w:ind w:left="1440" w:hanging="360"/>
      </w:pPr>
      <w:rPr>
        <w:rFonts w:ascii="Arial" w:hAnsi="Arial" w:hint="default"/>
      </w:rPr>
    </w:lvl>
    <w:lvl w:ilvl="2" w:tplc="89B8C29E" w:tentative="1">
      <w:start w:val="1"/>
      <w:numFmt w:val="bullet"/>
      <w:lvlText w:val="•"/>
      <w:lvlJc w:val="left"/>
      <w:pPr>
        <w:tabs>
          <w:tab w:val="num" w:pos="2160"/>
        </w:tabs>
        <w:ind w:left="2160" w:hanging="360"/>
      </w:pPr>
      <w:rPr>
        <w:rFonts w:ascii="Arial" w:hAnsi="Arial" w:hint="default"/>
      </w:rPr>
    </w:lvl>
    <w:lvl w:ilvl="3" w:tplc="D8D4C3E6" w:tentative="1">
      <w:start w:val="1"/>
      <w:numFmt w:val="bullet"/>
      <w:lvlText w:val="•"/>
      <w:lvlJc w:val="left"/>
      <w:pPr>
        <w:tabs>
          <w:tab w:val="num" w:pos="2880"/>
        </w:tabs>
        <w:ind w:left="2880" w:hanging="360"/>
      </w:pPr>
      <w:rPr>
        <w:rFonts w:ascii="Arial" w:hAnsi="Arial" w:hint="default"/>
      </w:rPr>
    </w:lvl>
    <w:lvl w:ilvl="4" w:tplc="E348DC60" w:tentative="1">
      <w:start w:val="1"/>
      <w:numFmt w:val="bullet"/>
      <w:lvlText w:val="•"/>
      <w:lvlJc w:val="left"/>
      <w:pPr>
        <w:tabs>
          <w:tab w:val="num" w:pos="3600"/>
        </w:tabs>
        <w:ind w:left="3600" w:hanging="360"/>
      </w:pPr>
      <w:rPr>
        <w:rFonts w:ascii="Arial" w:hAnsi="Arial" w:hint="default"/>
      </w:rPr>
    </w:lvl>
    <w:lvl w:ilvl="5" w:tplc="FE66345C" w:tentative="1">
      <w:start w:val="1"/>
      <w:numFmt w:val="bullet"/>
      <w:lvlText w:val="•"/>
      <w:lvlJc w:val="left"/>
      <w:pPr>
        <w:tabs>
          <w:tab w:val="num" w:pos="4320"/>
        </w:tabs>
        <w:ind w:left="4320" w:hanging="360"/>
      </w:pPr>
      <w:rPr>
        <w:rFonts w:ascii="Arial" w:hAnsi="Arial" w:hint="default"/>
      </w:rPr>
    </w:lvl>
    <w:lvl w:ilvl="6" w:tplc="18A4896A" w:tentative="1">
      <w:start w:val="1"/>
      <w:numFmt w:val="bullet"/>
      <w:lvlText w:val="•"/>
      <w:lvlJc w:val="left"/>
      <w:pPr>
        <w:tabs>
          <w:tab w:val="num" w:pos="5040"/>
        </w:tabs>
        <w:ind w:left="5040" w:hanging="360"/>
      </w:pPr>
      <w:rPr>
        <w:rFonts w:ascii="Arial" w:hAnsi="Arial" w:hint="default"/>
      </w:rPr>
    </w:lvl>
    <w:lvl w:ilvl="7" w:tplc="48C077A4" w:tentative="1">
      <w:start w:val="1"/>
      <w:numFmt w:val="bullet"/>
      <w:lvlText w:val="•"/>
      <w:lvlJc w:val="left"/>
      <w:pPr>
        <w:tabs>
          <w:tab w:val="num" w:pos="5760"/>
        </w:tabs>
        <w:ind w:left="5760" w:hanging="360"/>
      </w:pPr>
      <w:rPr>
        <w:rFonts w:ascii="Arial" w:hAnsi="Arial" w:hint="default"/>
      </w:rPr>
    </w:lvl>
    <w:lvl w:ilvl="8" w:tplc="5F10512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024E54"/>
    <w:multiLevelType w:val="hybridMultilevel"/>
    <w:tmpl w:val="8A30D7F0"/>
    <w:lvl w:ilvl="0" w:tplc="C0E0FD64">
      <w:start w:val="1"/>
      <w:numFmt w:val="bullet"/>
      <w:lvlText w:val="•"/>
      <w:lvlJc w:val="left"/>
      <w:pPr>
        <w:tabs>
          <w:tab w:val="num" w:pos="720"/>
        </w:tabs>
        <w:ind w:left="720" w:hanging="360"/>
      </w:pPr>
      <w:rPr>
        <w:rFonts w:ascii="Arial" w:hAnsi="Arial" w:hint="default"/>
      </w:rPr>
    </w:lvl>
    <w:lvl w:ilvl="1" w:tplc="A934D73C" w:tentative="1">
      <w:start w:val="1"/>
      <w:numFmt w:val="bullet"/>
      <w:lvlText w:val="•"/>
      <w:lvlJc w:val="left"/>
      <w:pPr>
        <w:tabs>
          <w:tab w:val="num" w:pos="1440"/>
        </w:tabs>
        <w:ind w:left="1440" w:hanging="360"/>
      </w:pPr>
      <w:rPr>
        <w:rFonts w:ascii="Arial" w:hAnsi="Arial" w:hint="default"/>
      </w:rPr>
    </w:lvl>
    <w:lvl w:ilvl="2" w:tplc="C61A8686" w:tentative="1">
      <w:start w:val="1"/>
      <w:numFmt w:val="bullet"/>
      <w:lvlText w:val="•"/>
      <w:lvlJc w:val="left"/>
      <w:pPr>
        <w:tabs>
          <w:tab w:val="num" w:pos="2160"/>
        </w:tabs>
        <w:ind w:left="2160" w:hanging="360"/>
      </w:pPr>
      <w:rPr>
        <w:rFonts w:ascii="Arial" w:hAnsi="Arial" w:hint="default"/>
      </w:rPr>
    </w:lvl>
    <w:lvl w:ilvl="3" w:tplc="541A0428" w:tentative="1">
      <w:start w:val="1"/>
      <w:numFmt w:val="bullet"/>
      <w:lvlText w:val="•"/>
      <w:lvlJc w:val="left"/>
      <w:pPr>
        <w:tabs>
          <w:tab w:val="num" w:pos="2880"/>
        </w:tabs>
        <w:ind w:left="2880" w:hanging="360"/>
      </w:pPr>
      <w:rPr>
        <w:rFonts w:ascii="Arial" w:hAnsi="Arial" w:hint="default"/>
      </w:rPr>
    </w:lvl>
    <w:lvl w:ilvl="4" w:tplc="C0D2B758" w:tentative="1">
      <w:start w:val="1"/>
      <w:numFmt w:val="bullet"/>
      <w:lvlText w:val="•"/>
      <w:lvlJc w:val="left"/>
      <w:pPr>
        <w:tabs>
          <w:tab w:val="num" w:pos="3600"/>
        </w:tabs>
        <w:ind w:left="3600" w:hanging="360"/>
      </w:pPr>
      <w:rPr>
        <w:rFonts w:ascii="Arial" w:hAnsi="Arial" w:hint="default"/>
      </w:rPr>
    </w:lvl>
    <w:lvl w:ilvl="5" w:tplc="3A7611A2" w:tentative="1">
      <w:start w:val="1"/>
      <w:numFmt w:val="bullet"/>
      <w:lvlText w:val="•"/>
      <w:lvlJc w:val="left"/>
      <w:pPr>
        <w:tabs>
          <w:tab w:val="num" w:pos="4320"/>
        </w:tabs>
        <w:ind w:left="4320" w:hanging="360"/>
      </w:pPr>
      <w:rPr>
        <w:rFonts w:ascii="Arial" w:hAnsi="Arial" w:hint="default"/>
      </w:rPr>
    </w:lvl>
    <w:lvl w:ilvl="6" w:tplc="CA86F45C" w:tentative="1">
      <w:start w:val="1"/>
      <w:numFmt w:val="bullet"/>
      <w:lvlText w:val="•"/>
      <w:lvlJc w:val="left"/>
      <w:pPr>
        <w:tabs>
          <w:tab w:val="num" w:pos="5040"/>
        </w:tabs>
        <w:ind w:left="5040" w:hanging="360"/>
      </w:pPr>
      <w:rPr>
        <w:rFonts w:ascii="Arial" w:hAnsi="Arial" w:hint="default"/>
      </w:rPr>
    </w:lvl>
    <w:lvl w:ilvl="7" w:tplc="096A7A80" w:tentative="1">
      <w:start w:val="1"/>
      <w:numFmt w:val="bullet"/>
      <w:lvlText w:val="•"/>
      <w:lvlJc w:val="left"/>
      <w:pPr>
        <w:tabs>
          <w:tab w:val="num" w:pos="5760"/>
        </w:tabs>
        <w:ind w:left="5760" w:hanging="360"/>
      </w:pPr>
      <w:rPr>
        <w:rFonts w:ascii="Arial" w:hAnsi="Arial" w:hint="default"/>
      </w:rPr>
    </w:lvl>
    <w:lvl w:ilvl="8" w:tplc="18F85E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B87972"/>
    <w:multiLevelType w:val="hybridMultilevel"/>
    <w:tmpl w:val="C488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A92673"/>
    <w:multiLevelType w:val="hybridMultilevel"/>
    <w:tmpl w:val="69AEAFDA"/>
    <w:lvl w:ilvl="0" w:tplc="CD2EF2D4">
      <w:start w:val="1"/>
      <w:numFmt w:val="bullet"/>
      <w:lvlText w:val="•"/>
      <w:lvlJc w:val="left"/>
      <w:pPr>
        <w:tabs>
          <w:tab w:val="num" w:pos="720"/>
        </w:tabs>
        <w:ind w:left="720" w:hanging="360"/>
      </w:pPr>
      <w:rPr>
        <w:rFonts w:ascii="Arial" w:hAnsi="Arial" w:hint="default"/>
      </w:rPr>
    </w:lvl>
    <w:lvl w:ilvl="1" w:tplc="547A665C" w:tentative="1">
      <w:start w:val="1"/>
      <w:numFmt w:val="bullet"/>
      <w:lvlText w:val="•"/>
      <w:lvlJc w:val="left"/>
      <w:pPr>
        <w:tabs>
          <w:tab w:val="num" w:pos="1440"/>
        </w:tabs>
        <w:ind w:left="1440" w:hanging="360"/>
      </w:pPr>
      <w:rPr>
        <w:rFonts w:ascii="Arial" w:hAnsi="Arial" w:hint="default"/>
      </w:rPr>
    </w:lvl>
    <w:lvl w:ilvl="2" w:tplc="2C66A074" w:tentative="1">
      <w:start w:val="1"/>
      <w:numFmt w:val="bullet"/>
      <w:lvlText w:val="•"/>
      <w:lvlJc w:val="left"/>
      <w:pPr>
        <w:tabs>
          <w:tab w:val="num" w:pos="2160"/>
        </w:tabs>
        <w:ind w:left="2160" w:hanging="360"/>
      </w:pPr>
      <w:rPr>
        <w:rFonts w:ascii="Arial" w:hAnsi="Arial" w:hint="default"/>
      </w:rPr>
    </w:lvl>
    <w:lvl w:ilvl="3" w:tplc="F2F2E1DE" w:tentative="1">
      <w:start w:val="1"/>
      <w:numFmt w:val="bullet"/>
      <w:lvlText w:val="•"/>
      <w:lvlJc w:val="left"/>
      <w:pPr>
        <w:tabs>
          <w:tab w:val="num" w:pos="2880"/>
        </w:tabs>
        <w:ind w:left="2880" w:hanging="360"/>
      </w:pPr>
      <w:rPr>
        <w:rFonts w:ascii="Arial" w:hAnsi="Arial" w:hint="default"/>
      </w:rPr>
    </w:lvl>
    <w:lvl w:ilvl="4" w:tplc="ACF6D5E0" w:tentative="1">
      <w:start w:val="1"/>
      <w:numFmt w:val="bullet"/>
      <w:lvlText w:val="•"/>
      <w:lvlJc w:val="left"/>
      <w:pPr>
        <w:tabs>
          <w:tab w:val="num" w:pos="3600"/>
        </w:tabs>
        <w:ind w:left="3600" w:hanging="360"/>
      </w:pPr>
      <w:rPr>
        <w:rFonts w:ascii="Arial" w:hAnsi="Arial" w:hint="default"/>
      </w:rPr>
    </w:lvl>
    <w:lvl w:ilvl="5" w:tplc="9586DE14" w:tentative="1">
      <w:start w:val="1"/>
      <w:numFmt w:val="bullet"/>
      <w:lvlText w:val="•"/>
      <w:lvlJc w:val="left"/>
      <w:pPr>
        <w:tabs>
          <w:tab w:val="num" w:pos="4320"/>
        </w:tabs>
        <w:ind w:left="4320" w:hanging="360"/>
      </w:pPr>
      <w:rPr>
        <w:rFonts w:ascii="Arial" w:hAnsi="Arial" w:hint="default"/>
      </w:rPr>
    </w:lvl>
    <w:lvl w:ilvl="6" w:tplc="39501CF2" w:tentative="1">
      <w:start w:val="1"/>
      <w:numFmt w:val="bullet"/>
      <w:lvlText w:val="•"/>
      <w:lvlJc w:val="left"/>
      <w:pPr>
        <w:tabs>
          <w:tab w:val="num" w:pos="5040"/>
        </w:tabs>
        <w:ind w:left="5040" w:hanging="360"/>
      </w:pPr>
      <w:rPr>
        <w:rFonts w:ascii="Arial" w:hAnsi="Arial" w:hint="default"/>
      </w:rPr>
    </w:lvl>
    <w:lvl w:ilvl="7" w:tplc="C91A6D32" w:tentative="1">
      <w:start w:val="1"/>
      <w:numFmt w:val="bullet"/>
      <w:lvlText w:val="•"/>
      <w:lvlJc w:val="left"/>
      <w:pPr>
        <w:tabs>
          <w:tab w:val="num" w:pos="5760"/>
        </w:tabs>
        <w:ind w:left="5760" w:hanging="360"/>
      </w:pPr>
      <w:rPr>
        <w:rFonts w:ascii="Arial" w:hAnsi="Arial" w:hint="default"/>
      </w:rPr>
    </w:lvl>
    <w:lvl w:ilvl="8" w:tplc="9F3E7F5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5E0617"/>
    <w:multiLevelType w:val="hybridMultilevel"/>
    <w:tmpl w:val="7B3416C8"/>
    <w:lvl w:ilvl="0" w:tplc="43186456">
      <w:start w:val="1"/>
      <w:numFmt w:val="bullet"/>
      <w:lvlText w:val="•"/>
      <w:lvlJc w:val="left"/>
      <w:pPr>
        <w:tabs>
          <w:tab w:val="num" w:pos="720"/>
        </w:tabs>
        <w:ind w:left="720" w:hanging="360"/>
      </w:pPr>
      <w:rPr>
        <w:rFonts w:ascii="Arial" w:hAnsi="Arial" w:hint="default"/>
      </w:rPr>
    </w:lvl>
    <w:lvl w:ilvl="1" w:tplc="D3D2B6AA" w:tentative="1">
      <w:start w:val="1"/>
      <w:numFmt w:val="bullet"/>
      <w:lvlText w:val="•"/>
      <w:lvlJc w:val="left"/>
      <w:pPr>
        <w:tabs>
          <w:tab w:val="num" w:pos="1440"/>
        </w:tabs>
        <w:ind w:left="1440" w:hanging="360"/>
      </w:pPr>
      <w:rPr>
        <w:rFonts w:ascii="Arial" w:hAnsi="Arial" w:hint="default"/>
      </w:rPr>
    </w:lvl>
    <w:lvl w:ilvl="2" w:tplc="1DF47B58" w:tentative="1">
      <w:start w:val="1"/>
      <w:numFmt w:val="bullet"/>
      <w:lvlText w:val="•"/>
      <w:lvlJc w:val="left"/>
      <w:pPr>
        <w:tabs>
          <w:tab w:val="num" w:pos="2160"/>
        </w:tabs>
        <w:ind w:left="2160" w:hanging="360"/>
      </w:pPr>
      <w:rPr>
        <w:rFonts w:ascii="Arial" w:hAnsi="Arial" w:hint="default"/>
      </w:rPr>
    </w:lvl>
    <w:lvl w:ilvl="3" w:tplc="6018FD16" w:tentative="1">
      <w:start w:val="1"/>
      <w:numFmt w:val="bullet"/>
      <w:lvlText w:val="•"/>
      <w:lvlJc w:val="left"/>
      <w:pPr>
        <w:tabs>
          <w:tab w:val="num" w:pos="2880"/>
        </w:tabs>
        <w:ind w:left="2880" w:hanging="360"/>
      </w:pPr>
      <w:rPr>
        <w:rFonts w:ascii="Arial" w:hAnsi="Arial" w:hint="default"/>
      </w:rPr>
    </w:lvl>
    <w:lvl w:ilvl="4" w:tplc="C0F29CA0" w:tentative="1">
      <w:start w:val="1"/>
      <w:numFmt w:val="bullet"/>
      <w:lvlText w:val="•"/>
      <w:lvlJc w:val="left"/>
      <w:pPr>
        <w:tabs>
          <w:tab w:val="num" w:pos="3600"/>
        </w:tabs>
        <w:ind w:left="3600" w:hanging="360"/>
      </w:pPr>
      <w:rPr>
        <w:rFonts w:ascii="Arial" w:hAnsi="Arial" w:hint="default"/>
      </w:rPr>
    </w:lvl>
    <w:lvl w:ilvl="5" w:tplc="36EE964E" w:tentative="1">
      <w:start w:val="1"/>
      <w:numFmt w:val="bullet"/>
      <w:lvlText w:val="•"/>
      <w:lvlJc w:val="left"/>
      <w:pPr>
        <w:tabs>
          <w:tab w:val="num" w:pos="4320"/>
        </w:tabs>
        <w:ind w:left="4320" w:hanging="360"/>
      </w:pPr>
      <w:rPr>
        <w:rFonts w:ascii="Arial" w:hAnsi="Arial" w:hint="default"/>
      </w:rPr>
    </w:lvl>
    <w:lvl w:ilvl="6" w:tplc="BC826380" w:tentative="1">
      <w:start w:val="1"/>
      <w:numFmt w:val="bullet"/>
      <w:lvlText w:val="•"/>
      <w:lvlJc w:val="left"/>
      <w:pPr>
        <w:tabs>
          <w:tab w:val="num" w:pos="5040"/>
        </w:tabs>
        <w:ind w:left="5040" w:hanging="360"/>
      </w:pPr>
      <w:rPr>
        <w:rFonts w:ascii="Arial" w:hAnsi="Arial" w:hint="default"/>
      </w:rPr>
    </w:lvl>
    <w:lvl w:ilvl="7" w:tplc="9886F024" w:tentative="1">
      <w:start w:val="1"/>
      <w:numFmt w:val="bullet"/>
      <w:lvlText w:val="•"/>
      <w:lvlJc w:val="left"/>
      <w:pPr>
        <w:tabs>
          <w:tab w:val="num" w:pos="5760"/>
        </w:tabs>
        <w:ind w:left="5760" w:hanging="360"/>
      </w:pPr>
      <w:rPr>
        <w:rFonts w:ascii="Arial" w:hAnsi="Arial" w:hint="default"/>
      </w:rPr>
    </w:lvl>
    <w:lvl w:ilvl="8" w:tplc="287C7BE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275631"/>
    <w:multiLevelType w:val="hybridMultilevel"/>
    <w:tmpl w:val="AD12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765E4"/>
    <w:multiLevelType w:val="hybridMultilevel"/>
    <w:tmpl w:val="5D060D16"/>
    <w:lvl w:ilvl="0" w:tplc="42288588">
      <w:start w:val="1"/>
      <w:numFmt w:val="bullet"/>
      <w:lvlText w:val="•"/>
      <w:lvlJc w:val="left"/>
      <w:pPr>
        <w:tabs>
          <w:tab w:val="num" w:pos="720"/>
        </w:tabs>
        <w:ind w:left="720" w:hanging="360"/>
      </w:pPr>
      <w:rPr>
        <w:rFonts w:ascii="Arial" w:hAnsi="Arial" w:hint="default"/>
      </w:rPr>
    </w:lvl>
    <w:lvl w:ilvl="1" w:tplc="3D86B368" w:tentative="1">
      <w:start w:val="1"/>
      <w:numFmt w:val="bullet"/>
      <w:lvlText w:val="•"/>
      <w:lvlJc w:val="left"/>
      <w:pPr>
        <w:tabs>
          <w:tab w:val="num" w:pos="1440"/>
        </w:tabs>
        <w:ind w:left="1440" w:hanging="360"/>
      </w:pPr>
      <w:rPr>
        <w:rFonts w:ascii="Arial" w:hAnsi="Arial" w:hint="default"/>
      </w:rPr>
    </w:lvl>
    <w:lvl w:ilvl="2" w:tplc="3E52446C" w:tentative="1">
      <w:start w:val="1"/>
      <w:numFmt w:val="bullet"/>
      <w:lvlText w:val="•"/>
      <w:lvlJc w:val="left"/>
      <w:pPr>
        <w:tabs>
          <w:tab w:val="num" w:pos="2160"/>
        </w:tabs>
        <w:ind w:left="2160" w:hanging="360"/>
      </w:pPr>
      <w:rPr>
        <w:rFonts w:ascii="Arial" w:hAnsi="Arial" w:hint="default"/>
      </w:rPr>
    </w:lvl>
    <w:lvl w:ilvl="3" w:tplc="44F4ABD8" w:tentative="1">
      <w:start w:val="1"/>
      <w:numFmt w:val="bullet"/>
      <w:lvlText w:val="•"/>
      <w:lvlJc w:val="left"/>
      <w:pPr>
        <w:tabs>
          <w:tab w:val="num" w:pos="2880"/>
        </w:tabs>
        <w:ind w:left="2880" w:hanging="360"/>
      </w:pPr>
      <w:rPr>
        <w:rFonts w:ascii="Arial" w:hAnsi="Arial" w:hint="default"/>
      </w:rPr>
    </w:lvl>
    <w:lvl w:ilvl="4" w:tplc="157EC4B8" w:tentative="1">
      <w:start w:val="1"/>
      <w:numFmt w:val="bullet"/>
      <w:lvlText w:val="•"/>
      <w:lvlJc w:val="left"/>
      <w:pPr>
        <w:tabs>
          <w:tab w:val="num" w:pos="3600"/>
        </w:tabs>
        <w:ind w:left="3600" w:hanging="360"/>
      </w:pPr>
      <w:rPr>
        <w:rFonts w:ascii="Arial" w:hAnsi="Arial" w:hint="default"/>
      </w:rPr>
    </w:lvl>
    <w:lvl w:ilvl="5" w:tplc="6DCCA1AC" w:tentative="1">
      <w:start w:val="1"/>
      <w:numFmt w:val="bullet"/>
      <w:lvlText w:val="•"/>
      <w:lvlJc w:val="left"/>
      <w:pPr>
        <w:tabs>
          <w:tab w:val="num" w:pos="4320"/>
        </w:tabs>
        <w:ind w:left="4320" w:hanging="360"/>
      </w:pPr>
      <w:rPr>
        <w:rFonts w:ascii="Arial" w:hAnsi="Arial" w:hint="default"/>
      </w:rPr>
    </w:lvl>
    <w:lvl w:ilvl="6" w:tplc="AC3E68DC" w:tentative="1">
      <w:start w:val="1"/>
      <w:numFmt w:val="bullet"/>
      <w:lvlText w:val="•"/>
      <w:lvlJc w:val="left"/>
      <w:pPr>
        <w:tabs>
          <w:tab w:val="num" w:pos="5040"/>
        </w:tabs>
        <w:ind w:left="5040" w:hanging="360"/>
      </w:pPr>
      <w:rPr>
        <w:rFonts w:ascii="Arial" w:hAnsi="Arial" w:hint="default"/>
      </w:rPr>
    </w:lvl>
    <w:lvl w:ilvl="7" w:tplc="4872A8CC" w:tentative="1">
      <w:start w:val="1"/>
      <w:numFmt w:val="bullet"/>
      <w:lvlText w:val="•"/>
      <w:lvlJc w:val="left"/>
      <w:pPr>
        <w:tabs>
          <w:tab w:val="num" w:pos="5760"/>
        </w:tabs>
        <w:ind w:left="5760" w:hanging="360"/>
      </w:pPr>
      <w:rPr>
        <w:rFonts w:ascii="Arial" w:hAnsi="Arial" w:hint="default"/>
      </w:rPr>
    </w:lvl>
    <w:lvl w:ilvl="8" w:tplc="297AABA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24"/>
  </w:num>
  <w:num w:numId="4">
    <w:abstractNumId w:val="28"/>
  </w:num>
  <w:num w:numId="5">
    <w:abstractNumId w:val="15"/>
  </w:num>
  <w:num w:numId="6">
    <w:abstractNumId w:val="7"/>
  </w:num>
  <w:num w:numId="7">
    <w:abstractNumId w:val="30"/>
  </w:num>
  <w:num w:numId="8">
    <w:abstractNumId w:val="21"/>
  </w:num>
  <w:num w:numId="9">
    <w:abstractNumId w:val="23"/>
  </w:num>
  <w:num w:numId="10">
    <w:abstractNumId w:val="16"/>
  </w:num>
  <w:num w:numId="11">
    <w:abstractNumId w:val="22"/>
  </w:num>
  <w:num w:numId="12">
    <w:abstractNumId w:val="19"/>
  </w:num>
  <w:num w:numId="13">
    <w:abstractNumId w:val="20"/>
  </w:num>
  <w:num w:numId="14">
    <w:abstractNumId w:val="8"/>
  </w:num>
  <w:num w:numId="15">
    <w:abstractNumId w:val="13"/>
  </w:num>
  <w:num w:numId="16">
    <w:abstractNumId w:val="0"/>
  </w:num>
  <w:num w:numId="17">
    <w:abstractNumId w:val="9"/>
  </w:num>
  <w:num w:numId="18">
    <w:abstractNumId w:val="14"/>
  </w:num>
  <w:num w:numId="19">
    <w:abstractNumId w:val="11"/>
  </w:num>
  <w:num w:numId="20">
    <w:abstractNumId w:val="4"/>
  </w:num>
  <w:num w:numId="21">
    <w:abstractNumId w:val="25"/>
  </w:num>
  <w:num w:numId="22">
    <w:abstractNumId w:val="29"/>
  </w:num>
  <w:num w:numId="23">
    <w:abstractNumId w:val="10"/>
  </w:num>
  <w:num w:numId="24">
    <w:abstractNumId w:val="3"/>
  </w:num>
  <w:num w:numId="25">
    <w:abstractNumId w:val="31"/>
  </w:num>
  <w:num w:numId="26">
    <w:abstractNumId w:val="18"/>
  </w:num>
  <w:num w:numId="27">
    <w:abstractNumId w:val="17"/>
  </w:num>
  <w:num w:numId="28">
    <w:abstractNumId w:val="2"/>
  </w:num>
  <w:num w:numId="29">
    <w:abstractNumId w:val="26"/>
  </w:num>
  <w:num w:numId="30">
    <w:abstractNumId w:val="27"/>
  </w:num>
  <w:num w:numId="31">
    <w:abstractNumId w:val="12"/>
  </w:num>
  <w:num w:numId="32">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3E2A"/>
    <w:rsid w:val="00032E9F"/>
    <w:rsid w:val="000355D7"/>
    <w:rsid w:val="00043A91"/>
    <w:rsid w:val="00045B50"/>
    <w:rsid w:val="0006208F"/>
    <w:rsid w:val="0007089F"/>
    <w:rsid w:val="00077BE7"/>
    <w:rsid w:val="00082201"/>
    <w:rsid w:val="00097660"/>
    <w:rsid w:val="000A640D"/>
    <w:rsid w:val="000B3AD8"/>
    <w:rsid w:val="000C2ED8"/>
    <w:rsid w:val="000D21B8"/>
    <w:rsid w:val="000D5927"/>
    <w:rsid w:val="000D5A0E"/>
    <w:rsid w:val="000E0452"/>
    <w:rsid w:val="000E4BE8"/>
    <w:rsid w:val="000E69D0"/>
    <w:rsid w:val="000F25B7"/>
    <w:rsid w:val="00121140"/>
    <w:rsid w:val="001262F7"/>
    <w:rsid w:val="00130C56"/>
    <w:rsid w:val="00132154"/>
    <w:rsid w:val="00141EDD"/>
    <w:rsid w:val="00143CCF"/>
    <w:rsid w:val="00153B7E"/>
    <w:rsid w:val="0015564A"/>
    <w:rsid w:val="00181357"/>
    <w:rsid w:val="00184134"/>
    <w:rsid w:val="0018592F"/>
    <w:rsid w:val="001A4A09"/>
    <w:rsid w:val="001B5CFC"/>
    <w:rsid w:val="001C62BD"/>
    <w:rsid w:val="001D2E6A"/>
    <w:rsid w:val="001D5A75"/>
    <w:rsid w:val="001E0C16"/>
    <w:rsid w:val="001E22D9"/>
    <w:rsid w:val="00202863"/>
    <w:rsid w:val="002177DA"/>
    <w:rsid w:val="0022587C"/>
    <w:rsid w:val="002404A3"/>
    <w:rsid w:val="0024084E"/>
    <w:rsid w:val="00244F91"/>
    <w:rsid w:val="002456D3"/>
    <w:rsid w:val="00250FEF"/>
    <w:rsid w:val="002601E0"/>
    <w:rsid w:val="00263F77"/>
    <w:rsid w:val="002652C0"/>
    <w:rsid w:val="00267BA2"/>
    <w:rsid w:val="00271C9E"/>
    <w:rsid w:val="00273826"/>
    <w:rsid w:val="00275245"/>
    <w:rsid w:val="00280C4B"/>
    <w:rsid w:val="002831C6"/>
    <w:rsid w:val="00296BA8"/>
    <w:rsid w:val="002A5D84"/>
    <w:rsid w:val="002C3FE7"/>
    <w:rsid w:val="002D1DCE"/>
    <w:rsid w:val="002D2ACB"/>
    <w:rsid w:val="002D2D00"/>
    <w:rsid w:val="002D51A9"/>
    <w:rsid w:val="002D7324"/>
    <w:rsid w:val="002E3812"/>
    <w:rsid w:val="002E7510"/>
    <w:rsid w:val="002E7FD3"/>
    <w:rsid w:val="00300241"/>
    <w:rsid w:val="00300F97"/>
    <w:rsid w:val="00306C4B"/>
    <w:rsid w:val="003149E1"/>
    <w:rsid w:val="00315EDB"/>
    <w:rsid w:val="00321179"/>
    <w:rsid w:val="003270C1"/>
    <w:rsid w:val="003339A1"/>
    <w:rsid w:val="00346697"/>
    <w:rsid w:val="00360F79"/>
    <w:rsid w:val="00374FF8"/>
    <w:rsid w:val="0037775F"/>
    <w:rsid w:val="00382976"/>
    <w:rsid w:val="003960CC"/>
    <w:rsid w:val="003A5F47"/>
    <w:rsid w:val="003B0959"/>
    <w:rsid w:val="003B118F"/>
    <w:rsid w:val="003B3180"/>
    <w:rsid w:val="003E3D02"/>
    <w:rsid w:val="00414273"/>
    <w:rsid w:val="00416682"/>
    <w:rsid w:val="0043071B"/>
    <w:rsid w:val="00442D1A"/>
    <w:rsid w:val="00450AB9"/>
    <w:rsid w:val="004539CB"/>
    <w:rsid w:val="00492765"/>
    <w:rsid w:val="004A04C5"/>
    <w:rsid w:val="004A358E"/>
    <w:rsid w:val="004A691E"/>
    <w:rsid w:val="004E6FDF"/>
    <w:rsid w:val="004F45EB"/>
    <w:rsid w:val="005024A0"/>
    <w:rsid w:val="005046C5"/>
    <w:rsid w:val="00505293"/>
    <w:rsid w:val="005074FD"/>
    <w:rsid w:val="00523BB9"/>
    <w:rsid w:val="00530364"/>
    <w:rsid w:val="00530D67"/>
    <w:rsid w:val="00531697"/>
    <w:rsid w:val="005370CF"/>
    <w:rsid w:val="00540459"/>
    <w:rsid w:val="0054547D"/>
    <w:rsid w:val="00586755"/>
    <w:rsid w:val="005A4736"/>
    <w:rsid w:val="005B5A6A"/>
    <w:rsid w:val="005B6417"/>
    <w:rsid w:val="005B715C"/>
    <w:rsid w:val="005C17D3"/>
    <w:rsid w:val="005C593A"/>
    <w:rsid w:val="005D68B2"/>
    <w:rsid w:val="005E0CE2"/>
    <w:rsid w:val="005E49F7"/>
    <w:rsid w:val="005E7FD7"/>
    <w:rsid w:val="0060059F"/>
    <w:rsid w:val="006006AE"/>
    <w:rsid w:val="00602086"/>
    <w:rsid w:val="00620804"/>
    <w:rsid w:val="00622460"/>
    <w:rsid w:val="00623828"/>
    <w:rsid w:val="00626C3C"/>
    <w:rsid w:val="006278FD"/>
    <w:rsid w:val="0066297E"/>
    <w:rsid w:val="0068769E"/>
    <w:rsid w:val="006B7783"/>
    <w:rsid w:val="006C1661"/>
    <w:rsid w:val="006E07CD"/>
    <w:rsid w:val="006E54AE"/>
    <w:rsid w:val="006E755F"/>
    <w:rsid w:val="006F76BD"/>
    <w:rsid w:val="00701694"/>
    <w:rsid w:val="00704B99"/>
    <w:rsid w:val="00704DCE"/>
    <w:rsid w:val="007106CC"/>
    <w:rsid w:val="007126D5"/>
    <w:rsid w:val="00731B81"/>
    <w:rsid w:val="007326FF"/>
    <w:rsid w:val="007451FB"/>
    <w:rsid w:val="00753810"/>
    <w:rsid w:val="007663AA"/>
    <w:rsid w:val="00782135"/>
    <w:rsid w:val="00795D5F"/>
    <w:rsid w:val="00802125"/>
    <w:rsid w:val="00805BB6"/>
    <w:rsid w:val="00824846"/>
    <w:rsid w:val="00826390"/>
    <w:rsid w:val="0083766A"/>
    <w:rsid w:val="0084601A"/>
    <w:rsid w:val="0085170F"/>
    <w:rsid w:val="00860653"/>
    <w:rsid w:val="008715F0"/>
    <w:rsid w:val="008862A9"/>
    <w:rsid w:val="008A3964"/>
    <w:rsid w:val="008A7E11"/>
    <w:rsid w:val="008B0AD4"/>
    <w:rsid w:val="008D7D95"/>
    <w:rsid w:val="00902643"/>
    <w:rsid w:val="0091339C"/>
    <w:rsid w:val="00914C51"/>
    <w:rsid w:val="00915C35"/>
    <w:rsid w:val="00920032"/>
    <w:rsid w:val="00924339"/>
    <w:rsid w:val="00926395"/>
    <w:rsid w:val="00930F7F"/>
    <w:rsid w:val="00933CB3"/>
    <w:rsid w:val="0094410C"/>
    <w:rsid w:val="00946AF4"/>
    <w:rsid w:val="00954748"/>
    <w:rsid w:val="009558A6"/>
    <w:rsid w:val="009716BF"/>
    <w:rsid w:val="009767BC"/>
    <w:rsid w:val="00983405"/>
    <w:rsid w:val="00984A9B"/>
    <w:rsid w:val="00986823"/>
    <w:rsid w:val="0099639A"/>
    <w:rsid w:val="009C014E"/>
    <w:rsid w:val="009D454E"/>
    <w:rsid w:val="009D7522"/>
    <w:rsid w:val="009D7616"/>
    <w:rsid w:val="009E1881"/>
    <w:rsid w:val="009F361E"/>
    <w:rsid w:val="009F36A6"/>
    <w:rsid w:val="00A03870"/>
    <w:rsid w:val="00A066EF"/>
    <w:rsid w:val="00A22077"/>
    <w:rsid w:val="00A260F6"/>
    <w:rsid w:val="00A31B1F"/>
    <w:rsid w:val="00A6414F"/>
    <w:rsid w:val="00A66DFB"/>
    <w:rsid w:val="00A755C3"/>
    <w:rsid w:val="00A93695"/>
    <w:rsid w:val="00AB14A5"/>
    <w:rsid w:val="00AB40E1"/>
    <w:rsid w:val="00AC152D"/>
    <w:rsid w:val="00AC50EF"/>
    <w:rsid w:val="00AD4055"/>
    <w:rsid w:val="00AE569F"/>
    <w:rsid w:val="00AE5E12"/>
    <w:rsid w:val="00B03307"/>
    <w:rsid w:val="00B111CA"/>
    <w:rsid w:val="00B20CCC"/>
    <w:rsid w:val="00B269C3"/>
    <w:rsid w:val="00B36C39"/>
    <w:rsid w:val="00B47354"/>
    <w:rsid w:val="00B509EF"/>
    <w:rsid w:val="00B65641"/>
    <w:rsid w:val="00B94ED3"/>
    <w:rsid w:val="00B95AA4"/>
    <w:rsid w:val="00BA0A23"/>
    <w:rsid w:val="00BB7C19"/>
    <w:rsid w:val="00BD6856"/>
    <w:rsid w:val="00BE327E"/>
    <w:rsid w:val="00BF1A79"/>
    <w:rsid w:val="00BF37BB"/>
    <w:rsid w:val="00C03645"/>
    <w:rsid w:val="00C1032B"/>
    <w:rsid w:val="00C16E15"/>
    <w:rsid w:val="00C214A9"/>
    <w:rsid w:val="00C30F06"/>
    <w:rsid w:val="00C3302E"/>
    <w:rsid w:val="00C51A81"/>
    <w:rsid w:val="00C52A3B"/>
    <w:rsid w:val="00C60176"/>
    <w:rsid w:val="00C738A0"/>
    <w:rsid w:val="00C74456"/>
    <w:rsid w:val="00C764DB"/>
    <w:rsid w:val="00C77D7C"/>
    <w:rsid w:val="00C854CA"/>
    <w:rsid w:val="00C8779F"/>
    <w:rsid w:val="00C90127"/>
    <w:rsid w:val="00C93729"/>
    <w:rsid w:val="00C94F91"/>
    <w:rsid w:val="00C95CB3"/>
    <w:rsid w:val="00CA562A"/>
    <w:rsid w:val="00CC2EBD"/>
    <w:rsid w:val="00CC7EEA"/>
    <w:rsid w:val="00CD059F"/>
    <w:rsid w:val="00CD43BD"/>
    <w:rsid w:val="00CF2BBB"/>
    <w:rsid w:val="00CF50B0"/>
    <w:rsid w:val="00D0604E"/>
    <w:rsid w:val="00D14187"/>
    <w:rsid w:val="00D16F82"/>
    <w:rsid w:val="00D27449"/>
    <w:rsid w:val="00D35B29"/>
    <w:rsid w:val="00D40F9C"/>
    <w:rsid w:val="00D51326"/>
    <w:rsid w:val="00D51CAA"/>
    <w:rsid w:val="00D52CD6"/>
    <w:rsid w:val="00D577A1"/>
    <w:rsid w:val="00D6073C"/>
    <w:rsid w:val="00D71673"/>
    <w:rsid w:val="00D71D62"/>
    <w:rsid w:val="00D76884"/>
    <w:rsid w:val="00D77B6C"/>
    <w:rsid w:val="00D82CD8"/>
    <w:rsid w:val="00D83753"/>
    <w:rsid w:val="00D90914"/>
    <w:rsid w:val="00DA57FB"/>
    <w:rsid w:val="00DB50A0"/>
    <w:rsid w:val="00DD2273"/>
    <w:rsid w:val="00DF47EA"/>
    <w:rsid w:val="00E00140"/>
    <w:rsid w:val="00E02BE7"/>
    <w:rsid w:val="00E05139"/>
    <w:rsid w:val="00E241B0"/>
    <w:rsid w:val="00E27388"/>
    <w:rsid w:val="00E31A8F"/>
    <w:rsid w:val="00E43C51"/>
    <w:rsid w:val="00E43D7A"/>
    <w:rsid w:val="00E54CAE"/>
    <w:rsid w:val="00E73091"/>
    <w:rsid w:val="00E96739"/>
    <w:rsid w:val="00EB3E2A"/>
    <w:rsid w:val="00EC11FB"/>
    <w:rsid w:val="00ED0154"/>
    <w:rsid w:val="00ED2E5E"/>
    <w:rsid w:val="00EE71B9"/>
    <w:rsid w:val="00EF2614"/>
    <w:rsid w:val="00F33671"/>
    <w:rsid w:val="00F33870"/>
    <w:rsid w:val="00F36D21"/>
    <w:rsid w:val="00F4746C"/>
    <w:rsid w:val="00F67853"/>
    <w:rsid w:val="00F7166D"/>
    <w:rsid w:val="00F808E1"/>
    <w:rsid w:val="00FA1715"/>
    <w:rsid w:val="00FA1FD0"/>
    <w:rsid w:val="00FA6D9F"/>
    <w:rsid w:val="00FC359C"/>
    <w:rsid w:val="00FC5D4B"/>
    <w:rsid w:val="00FD6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603B9"/>
  <w15:docId w15:val="{54D7A0E2-C4CC-49B7-AFC8-88A851540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3960CC"/>
    <w:rPr>
      <w:color w:val="0563C1" w:themeColor="hyperlink"/>
      <w:u w:val="single"/>
    </w:rPr>
  </w:style>
  <w:style w:type="paragraph" w:customStyle="1" w:styleId="QSTTitle">
    <w:name w:val="QST Title"/>
    <w:basedOn w:val="Title"/>
    <w:next w:val="QSTBody"/>
    <w:qFormat/>
    <w:rsid w:val="00CD43B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CD43B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D43B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E05139"/>
    <w:rPr>
      <w:color w:val="954F72" w:themeColor="followedHyperlink"/>
      <w:u w:val="single"/>
    </w:rPr>
  </w:style>
  <w:style w:type="character" w:styleId="UnresolvedMention">
    <w:name w:val="Unresolved Mention"/>
    <w:basedOn w:val="DefaultParagraphFont"/>
    <w:uiPriority w:val="99"/>
    <w:semiHidden/>
    <w:unhideWhenUsed/>
    <w:rsid w:val="00E051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409">
      <w:bodyDiv w:val="1"/>
      <w:marLeft w:val="0"/>
      <w:marRight w:val="0"/>
      <w:marTop w:val="0"/>
      <w:marBottom w:val="0"/>
      <w:divBdr>
        <w:top w:val="none" w:sz="0" w:space="0" w:color="auto"/>
        <w:left w:val="none" w:sz="0" w:space="0" w:color="auto"/>
        <w:bottom w:val="none" w:sz="0" w:space="0" w:color="auto"/>
        <w:right w:val="none" w:sz="0" w:space="0" w:color="auto"/>
      </w:divBdr>
      <w:divsChild>
        <w:div w:id="372577719">
          <w:marLeft w:val="547"/>
          <w:marRight w:val="0"/>
          <w:marTop w:val="115"/>
          <w:marBottom w:val="0"/>
          <w:divBdr>
            <w:top w:val="none" w:sz="0" w:space="0" w:color="auto"/>
            <w:left w:val="none" w:sz="0" w:space="0" w:color="auto"/>
            <w:bottom w:val="none" w:sz="0" w:space="0" w:color="auto"/>
            <w:right w:val="none" w:sz="0" w:space="0" w:color="auto"/>
          </w:divBdr>
        </w:div>
        <w:div w:id="71201920">
          <w:marLeft w:val="547"/>
          <w:marRight w:val="0"/>
          <w:marTop w:val="115"/>
          <w:marBottom w:val="0"/>
          <w:divBdr>
            <w:top w:val="none" w:sz="0" w:space="0" w:color="auto"/>
            <w:left w:val="none" w:sz="0" w:space="0" w:color="auto"/>
            <w:bottom w:val="none" w:sz="0" w:space="0" w:color="auto"/>
            <w:right w:val="none" w:sz="0" w:space="0" w:color="auto"/>
          </w:divBdr>
        </w:div>
      </w:divsChild>
    </w:div>
    <w:div w:id="117453420">
      <w:bodyDiv w:val="1"/>
      <w:marLeft w:val="0"/>
      <w:marRight w:val="0"/>
      <w:marTop w:val="0"/>
      <w:marBottom w:val="0"/>
      <w:divBdr>
        <w:top w:val="none" w:sz="0" w:space="0" w:color="auto"/>
        <w:left w:val="none" w:sz="0" w:space="0" w:color="auto"/>
        <w:bottom w:val="none" w:sz="0" w:space="0" w:color="auto"/>
        <w:right w:val="none" w:sz="0" w:space="0" w:color="auto"/>
      </w:divBdr>
    </w:div>
    <w:div w:id="147480767">
      <w:bodyDiv w:val="1"/>
      <w:marLeft w:val="0"/>
      <w:marRight w:val="0"/>
      <w:marTop w:val="0"/>
      <w:marBottom w:val="0"/>
      <w:divBdr>
        <w:top w:val="none" w:sz="0" w:space="0" w:color="auto"/>
        <w:left w:val="none" w:sz="0" w:space="0" w:color="auto"/>
        <w:bottom w:val="none" w:sz="0" w:space="0" w:color="auto"/>
        <w:right w:val="none" w:sz="0" w:space="0" w:color="auto"/>
      </w:divBdr>
      <w:divsChild>
        <w:div w:id="1395161336">
          <w:marLeft w:val="446"/>
          <w:marRight w:val="0"/>
          <w:marTop w:val="0"/>
          <w:marBottom w:val="0"/>
          <w:divBdr>
            <w:top w:val="none" w:sz="0" w:space="0" w:color="auto"/>
            <w:left w:val="none" w:sz="0" w:space="0" w:color="auto"/>
            <w:bottom w:val="none" w:sz="0" w:space="0" w:color="auto"/>
            <w:right w:val="none" w:sz="0" w:space="0" w:color="auto"/>
          </w:divBdr>
        </w:div>
        <w:div w:id="1596749585">
          <w:marLeft w:val="446"/>
          <w:marRight w:val="0"/>
          <w:marTop w:val="0"/>
          <w:marBottom w:val="0"/>
          <w:divBdr>
            <w:top w:val="none" w:sz="0" w:space="0" w:color="auto"/>
            <w:left w:val="none" w:sz="0" w:space="0" w:color="auto"/>
            <w:bottom w:val="none" w:sz="0" w:space="0" w:color="auto"/>
            <w:right w:val="none" w:sz="0" w:space="0" w:color="auto"/>
          </w:divBdr>
        </w:div>
        <w:div w:id="274799922">
          <w:marLeft w:val="446"/>
          <w:marRight w:val="0"/>
          <w:marTop w:val="0"/>
          <w:marBottom w:val="0"/>
          <w:divBdr>
            <w:top w:val="none" w:sz="0" w:space="0" w:color="auto"/>
            <w:left w:val="none" w:sz="0" w:space="0" w:color="auto"/>
            <w:bottom w:val="none" w:sz="0" w:space="0" w:color="auto"/>
            <w:right w:val="none" w:sz="0" w:space="0" w:color="auto"/>
          </w:divBdr>
        </w:div>
      </w:divsChild>
    </w:div>
    <w:div w:id="175846006">
      <w:bodyDiv w:val="1"/>
      <w:marLeft w:val="0"/>
      <w:marRight w:val="0"/>
      <w:marTop w:val="0"/>
      <w:marBottom w:val="0"/>
      <w:divBdr>
        <w:top w:val="none" w:sz="0" w:space="0" w:color="auto"/>
        <w:left w:val="none" w:sz="0" w:space="0" w:color="auto"/>
        <w:bottom w:val="none" w:sz="0" w:space="0" w:color="auto"/>
        <w:right w:val="none" w:sz="0" w:space="0" w:color="auto"/>
      </w:divBdr>
    </w:div>
    <w:div w:id="217984253">
      <w:bodyDiv w:val="1"/>
      <w:marLeft w:val="0"/>
      <w:marRight w:val="0"/>
      <w:marTop w:val="0"/>
      <w:marBottom w:val="0"/>
      <w:divBdr>
        <w:top w:val="none" w:sz="0" w:space="0" w:color="auto"/>
        <w:left w:val="none" w:sz="0" w:space="0" w:color="auto"/>
        <w:bottom w:val="none" w:sz="0" w:space="0" w:color="auto"/>
        <w:right w:val="none" w:sz="0" w:space="0" w:color="auto"/>
      </w:divBdr>
      <w:divsChild>
        <w:div w:id="674041915">
          <w:marLeft w:val="446"/>
          <w:marRight w:val="0"/>
          <w:marTop w:val="0"/>
          <w:marBottom w:val="0"/>
          <w:divBdr>
            <w:top w:val="none" w:sz="0" w:space="0" w:color="auto"/>
            <w:left w:val="none" w:sz="0" w:space="0" w:color="auto"/>
            <w:bottom w:val="none" w:sz="0" w:space="0" w:color="auto"/>
            <w:right w:val="none" w:sz="0" w:space="0" w:color="auto"/>
          </w:divBdr>
        </w:div>
        <w:div w:id="343898680">
          <w:marLeft w:val="446"/>
          <w:marRight w:val="0"/>
          <w:marTop w:val="0"/>
          <w:marBottom w:val="0"/>
          <w:divBdr>
            <w:top w:val="none" w:sz="0" w:space="0" w:color="auto"/>
            <w:left w:val="none" w:sz="0" w:space="0" w:color="auto"/>
            <w:bottom w:val="none" w:sz="0" w:space="0" w:color="auto"/>
            <w:right w:val="none" w:sz="0" w:space="0" w:color="auto"/>
          </w:divBdr>
        </w:div>
        <w:div w:id="377971866">
          <w:marLeft w:val="446"/>
          <w:marRight w:val="0"/>
          <w:marTop w:val="0"/>
          <w:marBottom w:val="0"/>
          <w:divBdr>
            <w:top w:val="none" w:sz="0" w:space="0" w:color="auto"/>
            <w:left w:val="none" w:sz="0" w:space="0" w:color="auto"/>
            <w:bottom w:val="none" w:sz="0" w:space="0" w:color="auto"/>
            <w:right w:val="none" w:sz="0" w:space="0" w:color="auto"/>
          </w:divBdr>
        </w:div>
      </w:divsChild>
    </w:div>
    <w:div w:id="225727649">
      <w:bodyDiv w:val="1"/>
      <w:marLeft w:val="0"/>
      <w:marRight w:val="0"/>
      <w:marTop w:val="0"/>
      <w:marBottom w:val="0"/>
      <w:divBdr>
        <w:top w:val="none" w:sz="0" w:space="0" w:color="auto"/>
        <w:left w:val="none" w:sz="0" w:space="0" w:color="auto"/>
        <w:bottom w:val="none" w:sz="0" w:space="0" w:color="auto"/>
        <w:right w:val="none" w:sz="0" w:space="0" w:color="auto"/>
      </w:divBdr>
    </w:div>
    <w:div w:id="228660113">
      <w:bodyDiv w:val="1"/>
      <w:marLeft w:val="0"/>
      <w:marRight w:val="0"/>
      <w:marTop w:val="0"/>
      <w:marBottom w:val="0"/>
      <w:divBdr>
        <w:top w:val="none" w:sz="0" w:space="0" w:color="auto"/>
        <w:left w:val="none" w:sz="0" w:space="0" w:color="auto"/>
        <w:bottom w:val="none" w:sz="0" w:space="0" w:color="auto"/>
        <w:right w:val="none" w:sz="0" w:space="0" w:color="auto"/>
      </w:divBdr>
    </w:div>
    <w:div w:id="249659235">
      <w:bodyDiv w:val="1"/>
      <w:marLeft w:val="0"/>
      <w:marRight w:val="0"/>
      <w:marTop w:val="0"/>
      <w:marBottom w:val="0"/>
      <w:divBdr>
        <w:top w:val="none" w:sz="0" w:space="0" w:color="auto"/>
        <w:left w:val="none" w:sz="0" w:space="0" w:color="auto"/>
        <w:bottom w:val="none" w:sz="0" w:space="0" w:color="auto"/>
        <w:right w:val="none" w:sz="0" w:space="0" w:color="auto"/>
      </w:divBdr>
    </w:div>
    <w:div w:id="250435036">
      <w:bodyDiv w:val="1"/>
      <w:marLeft w:val="0"/>
      <w:marRight w:val="0"/>
      <w:marTop w:val="0"/>
      <w:marBottom w:val="0"/>
      <w:divBdr>
        <w:top w:val="none" w:sz="0" w:space="0" w:color="auto"/>
        <w:left w:val="none" w:sz="0" w:space="0" w:color="auto"/>
        <w:bottom w:val="none" w:sz="0" w:space="0" w:color="auto"/>
        <w:right w:val="none" w:sz="0" w:space="0" w:color="auto"/>
      </w:divBdr>
      <w:divsChild>
        <w:div w:id="1590581119">
          <w:marLeft w:val="547"/>
          <w:marRight w:val="0"/>
          <w:marTop w:val="115"/>
          <w:marBottom w:val="0"/>
          <w:divBdr>
            <w:top w:val="none" w:sz="0" w:space="0" w:color="auto"/>
            <w:left w:val="none" w:sz="0" w:space="0" w:color="auto"/>
            <w:bottom w:val="none" w:sz="0" w:space="0" w:color="auto"/>
            <w:right w:val="none" w:sz="0" w:space="0" w:color="auto"/>
          </w:divBdr>
        </w:div>
        <w:div w:id="625697432">
          <w:marLeft w:val="547"/>
          <w:marRight w:val="0"/>
          <w:marTop w:val="115"/>
          <w:marBottom w:val="0"/>
          <w:divBdr>
            <w:top w:val="none" w:sz="0" w:space="0" w:color="auto"/>
            <w:left w:val="none" w:sz="0" w:space="0" w:color="auto"/>
            <w:bottom w:val="none" w:sz="0" w:space="0" w:color="auto"/>
            <w:right w:val="none" w:sz="0" w:space="0" w:color="auto"/>
          </w:divBdr>
        </w:div>
      </w:divsChild>
    </w:div>
    <w:div w:id="272637319">
      <w:bodyDiv w:val="1"/>
      <w:marLeft w:val="0"/>
      <w:marRight w:val="0"/>
      <w:marTop w:val="0"/>
      <w:marBottom w:val="0"/>
      <w:divBdr>
        <w:top w:val="none" w:sz="0" w:space="0" w:color="auto"/>
        <w:left w:val="none" w:sz="0" w:space="0" w:color="auto"/>
        <w:bottom w:val="none" w:sz="0" w:space="0" w:color="auto"/>
        <w:right w:val="none" w:sz="0" w:space="0" w:color="auto"/>
      </w:divBdr>
      <w:divsChild>
        <w:div w:id="187765219">
          <w:marLeft w:val="547"/>
          <w:marRight w:val="0"/>
          <w:marTop w:val="115"/>
          <w:marBottom w:val="0"/>
          <w:divBdr>
            <w:top w:val="none" w:sz="0" w:space="0" w:color="auto"/>
            <w:left w:val="none" w:sz="0" w:space="0" w:color="auto"/>
            <w:bottom w:val="none" w:sz="0" w:space="0" w:color="auto"/>
            <w:right w:val="none" w:sz="0" w:space="0" w:color="auto"/>
          </w:divBdr>
        </w:div>
        <w:div w:id="637535736">
          <w:marLeft w:val="547"/>
          <w:marRight w:val="0"/>
          <w:marTop w:val="115"/>
          <w:marBottom w:val="0"/>
          <w:divBdr>
            <w:top w:val="none" w:sz="0" w:space="0" w:color="auto"/>
            <w:left w:val="none" w:sz="0" w:space="0" w:color="auto"/>
            <w:bottom w:val="none" w:sz="0" w:space="0" w:color="auto"/>
            <w:right w:val="none" w:sz="0" w:space="0" w:color="auto"/>
          </w:divBdr>
        </w:div>
      </w:divsChild>
    </w:div>
    <w:div w:id="296229949">
      <w:bodyDiv w:val="1"/>
      <w:marLeft w:val="0"/>
      <w:marRight w:val="0"/>
      <w:marTop w:val="0"/>
      <w:marBottom w:val="0"/>
      <w:divBdr>
        <w:top w:val="none" w:sz="0" w:space="0" w:color="auto"/>
        <w:left w:val="none" w:sz="0" w:space="0" w:color="auto"/>
        <w:bottom w:val="none" w:sz="0" w:space="0" w:color="auto"/>
        <w:right w:val="none" w:sz="0" w:space="0" w:color="auto"/>
      </w:divBdr>
      <w:divsChild>
        <w:div w:id="1340962750">
          <w:marLeft w:val="547"/>
          <w:marRight w:val="0"/>
          <w:marTop w:val="115"/>
          <w:marBottom w:val="0"/>
          <w:divBdr>
            <w:top w:val="none" w:sz="0" w:space="0" w:color="auto"/>
            <w:left w:val="none" w:sz="0" w:space="0" w:color="auto"/>
            <w:bottom w:val="none" w:sz="0" w:space="0" w:color="auto"/>
            <w:right w:val="none" w:sz="0" w:space="0" w:color="auto"/>
          </w:divBdr>
        </w:div>
        <w:div w:id="1169979477">
          <w:marLeft w:val="547"/>
          <w:marRight w:val="0"/>
          <w:marTop w:val="115"/>
          <w:marBottom w:val="0"/>
          <w:divBdr>
            <w:top w:val="none" w:sz="0" w:space="0" w:color="auto"/>
            <w:left w:val="none" w:sz="0" w:space="0" w:color="auto"/>
            <w:bottom w:val="none" w:sz="0" w:space="0" w:color="auto"/>
            <w:right w:val="none" w:sz="0" w:space="0" w:color="auto"/>
          </w:divBdr>
        </w:div>
      </w:divsChild>
    </w:div>
    <w:div w:id="385379351">
      <w:bodyDiv w:val="1"/>
      <w:marLeft w:val="0"/>
      <w:marRight w:val="0"/>
      <w:marTop w:val="0"/>
      <w:marBottom w:val="0"/>
      <w:divBdr>
        <w:top w:val="none" w:sz="0" w:space="0" w:color="auto"/>
        <w:left w:val="none" w:sz="0" w:space="0" w:color="auto"/>
        <w:bottom w:val="none" w:sz="0" w:space="0" w:color="auto"/>
        <w:right w:val="none" w:sz="0" w:space="0" w:color="auto"/>
      </w:divBdr>
      <w:divsChild>
        <w:div w:id="940527047">
          <w:marLeft w:val="547"/>
          <w:marRight w:val="0"/>
          <w:marTop w:val="144"/>
          <w:marBottom w:val="0"/>
          <w:divBdr>
            <w:top w:val="none" w:sz="0" w:space="0" w:color="auto"/>
            <w:left w:val="none" w:sz="0" w:space="0" w:color="auto"/>
            <w:bottom w:val="none" w:sz="0" w:space="0" w:color="auto"/>
            <w:right w:val="none" w:sz="0" w:space="0" w:color="auto"/>
          </w:divBdr>
        </w:div>
        <w:div w:id="1334726555">
          <w:marLeft w:val="547"/>
          <w:marRight w:val="0"/>
          <w:marTop w:val="144"/>
          <w:marBottom w:val="0"/>
          <w:divBdr>
            <w:top w:val="none" w:sz="0" w:space="0" w:color="auto"/>
            <w:left w:val="none" w:sz="0" w:space="0" w:color="auto"/>
            <w:bottom w:val="none" w:sz="0" w:space="0" w:color="auto"/>
            <w:right w:val="none" w:sz="0" w:space="0" w:color="auto"/>
          </w:divBdr>
        </w:div>
        <w:div w:id="1072003741">
          <w:marLeft w:val="547"/>
          <w:marRight w:val="0"/>
          <w:marTop w:val="144"/>
          <w:marBottom w:val="0"/>
          <w:divBdr>
            <w:top w:val="none" w:sz="0" w:space="0" w:color="auto"/>
            <w:left w:val="none" w:sz="0" w:space="0" w:color="auto"/>
            <w:bottom w:val="none" w:sz="0" w:space="0" w:color="auto"/>
            <w:right w:val="none" w:sz="0" w:space="0" w:color="auto"/>
          </w:divBdr>
        </w:div>
      </w:divsChild>
    </w:div>
    <w:div w:id="527180544">
      <w:bodyDiv w:val="1"/>
      <w:marLeft w:val="0"/>
      <w:marRight w:val="0"/>
      <w:marTop w:val="0"/>
      <w:marBottom w:val="0"/>
      <w:divBdr>
        <w:top w:val="none" w:sz="0" w:space="0" w:color="auto"/>
        <w:left w:val="none" w:sz="0" w:space="0" w:color="auto"/>
        <w:bottom w:val="none" w:sz="0" w:space="0" w:color="auto"/>
        <w:right w:val="none" w:sz="0" w:space="0" w:color="auto"/>
      </w:divBdr>
      <w:divsChild>
        <w:div w:id="201788319">
          <w:marLeft w:val="446"/>
          <w:marRight w:val="0"/>
          <w:marTop w:val="0"/>
          <w:marBottom w:val="0"/>
          <w:divBdr>
            <w:top w:val="none" w:sz="0" w:space="0" w:color="auto"/>
            <w:left w:val="none" w:sz="0" w:space="0" w:color="auto"/>
            <w:bottom w:val="none" w:sz="0" w:space="0" w:color="auto"/>
            <w:right w:val="none" w:sz="0" w:space="0" w:color="auto"/>
          </w:divBdr>
        </w:div>
        <w:div w:id="2020698176">
          <w:marLeft w:val="446"/>
          <w:marRight w:val="0"/>
          <w:marTop w:val="0"/>
          <w:marBottom w:val="0"/>
          <w:divBdr>
            <w:top w:val="none" w:sz="0" w:space="0" w:color="auto"/>
            <w:left w:val="none" w:sz="0" w:space="0" w:color="auto"/>
            <w:bottom w:val="none" w:sz="0" w:space="0" w:color="auto"/>
            <w:right w:val="none" w:sz="0" w:space="0" w:color="auto"/>
          </w:divBdr>
        </w:div>
        <w:div w:id="1833327532">
          <w:marLeft w:val="446"/>
          <w:marRight w:val="0"/>
          <w:marTop w:val="0"/>
          <w:marBottom w:val="0"/>
          <w:divBdr>
            <w:top w:val="none" w:sz="0" w:space="0" w:color="auto"/>
            <w:left w:val="none" w:sz="0" w:space="0" w:color="auto"/>
            <w:bottom w:val="none" w:sz="0" w:space="0" w:color="auto"/>
            <w:right w:val="none" w:sz="0" w:space="0" w:color="auto"/>
          </w:divBdr>
        </w:div>
        <w:div w:id="984747243">
          <w:marLeft w:val="446"/>
          <w:marRight w:val="0"/>
          <w:marTop w:val="0"/>
          <w:marBottom w:val="0"/>
          <w:divBdr>
            <w:top w:val="none" w:sz="0" w:space="0" w:color="auto"/>
            <w:left w:val="none" w:sz="0" w:space="0" w:color="auto"/>
            <w:bottom w:val="none" w:sz="0" w:space="0" w:color="auto"/>
            <w:right w:val="none" w:sz="0" w:space="0" w:color="auto"/>
          </w:divBdr>
        </w:div>
      </w:divsChild>
    </w:div>
    <w:div w:id="603734437">
      <w:bodyDiv w:val="1"/>
      <w:marLeft w:val="0"/>
      <w:marRight w:val="0"/>
      <w:marTop w:val="0"/>
      <w:marBottom w:val="0"/>
      <w:divBdr>
        <w:top w:val="none" w:sz="0" w:space="0" w:color="auto"/>
        <w:left w:val="none" w:sz="0" w:space="0" w:color="auto"/>
        <w:bottom w:val="none" w:sz="0" w:space="0" w:color="auto"/>
        <w:right w:val="none" w:sz="0" w:space="0" w:color="auto"/>
      </w:divBdr>
      <w:divsChild>
        <w:div w:id="8026343">
          <w:marLeft w:val="547"/>
          <w:marRight w:val="0"/>
          <w:marTop w:val="115"/>
          <w:marBottom w:val="0"/>
          <w:divBdr>
            <w:top w:val="none" w:sz="0" w:space="0" w:color="auto"/>
            <w:left w:val="none" w:sz="0" w:space="0" w:color="auto"/>
            <w:bottom w:val="none" w:sz="0" w:space="0" w:color="auto"/>
            <w:right w:val="none" w:sz="0" w:space="0" w:color="auto"/>
          </w:divBdr>
        </w:div>
        <w:div w:id="1035153359">
          <w:marLeft w:val="547"/>
          <w:marRight w:val="0"/>
          <w:marTop w:val="115"/>
          <w:marBottom w:val="0"/>
          <w:divBdr>
            <w:top w:val="none" w:sz="0" w:space="0" w:color="auto"/>
            <w:left w:val="none" w:sz="0" w:space="0" w:color="auto"/>
            <w:bottom w:val="none" w:sz="0" w:space="0" w:color="auto"/>
            <w:right w:val="none" w:sz="0" w:space="0" w:color="auto"/>
          </w:divBdr>
        </w:div>
      </w:divsChild>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82508981">
      <w:bodyDiv w:val="1"/>
      <w:marLeft w:val="0"/>
      <w:marRight w:val="0"/>
      <w:marTop w:val="0"/>
      <w:marBottom w:val="0"/>
      <w:divBdr>
        <w:top w:val="none" w:sz="0" w:space="0" w:color="auto"/>
        <w:left w:val="none" w:sz="0" w:space="0" w:color="auto"/>
        <w:bottom w:val="none" w:sz="0" w:space="0" w:color="auto"/>
        <w:right w:val="none" w:sz="0" w:space="0" w:color="auto"/>
      </w:divBdr>
      <w:divsChild>
        <w:div w:id="136150862">
          <w:marLeft w:val="547"/>
          <w:marRight w:val="0"/>
          <w:marTop w:val="115"/>
          <w:marBottom w:val="0"/>
          <w:divBdr>
            <w:top w:val="none" w:sz="0" w:space="0" w:color="auto"/>
            <w:left w:val="none" w:sz="0" w:space="0" w:color="auto"/>
            <w:bottom w:val="none" w:sz="0" w:space="0" w:color="auto"/>
            <w:right w:val="none" w:sz="0" w:space="0" w:color="auto"/>
          </w:divBdr>
        </w:div>
        <w:div w:id="1675034746">
          <w:marLeft w:val="547"/>
          <w:marRight w:val="0"/>
          <w:marTop w:val="115"/>
          <w:marBottom w:val="0"/>
          <w:divBdr>
            <w:top w:val="none" w:sz="0" w:space="0" w:color="auto"/>
            <w:left w:val="none" w:sz="0" w:space="0" w:color="auto"/>
            <w:bottom w:val="none" w:sz="0" w:space="0" w:color="auto"/>
            <w:right w:val="none" w:sz="0" w:space="0" w:color="auto"/>
          </w:divBdr>
        </w:div>
        <w:div w:id="89666660">
          <w:marLeft w:val="547"/>
          <w:marRight w:val="0"/>
          <w:marTop w:val="115"/>
          <w:marBottom w:val="0"/>
          <w:divBdr>
            <w:top w:val="none" w:sz="0" w:space="0" w:color="auto"/>
            <w:left w:val="none" w:sz="0" w:space="0" w:color="auto"/>
            <w:bottom w:val="none" w:sz="0" w:space="0" w:color="auto"/>
            <w:right w:val="none" w:sz="0" w:space="0" w:color="auto"/>
          </w:divBdr>
        </w:div>
        <w:div w:id="1565605279">
          <w:marLeft w:val="547"/>
          <w:marRight w:val="0"/>
          <w:marTop w:val="115"/>
          <w:marBottom w:val="0"/>
          <w:divBdr>
            <w:top w:val="none" w:sz="0" w:space="0" w:color="auto"/>
            <w:left w:val="none" w:sz="0" w:space="0" w:color="auto"/>
            <w:bottom w:val="none" w:sz="0" w:space="0" w:color="auto"/>
            <w:right w:val="none" w:sz="0" w:space="0" w:color="auto"/>
          </w:divBdr>
        </w:div>
        <w:div w:id="870337469">
          <w:marLeft w:val="547"/>
          <w:marRight w:val="0"/>
          <w:marTop w:val="115"/>
          <w:marBottom w:val="0"/>
          <w:divBdr>
            <w:top w:val="none" w:sz="0" w:space="0" w:color="auto"/>
            <w:left w:val="none" w:sz="0" w:space="0" w:color="auto"/>
            <w:bottom w:val="none" w:sz="0" w:space="0" w:color="auto"/>
            <w:right w:val="none" w:sz="0" w:space="0" w:color="auto"/>
          </w:divBdr>
        </w:div>
      </w:divsChild>
    </w:div>
    <w:div w:id="749235633">
      <w:bodyDiv w:val="1"/>
      <w:marLeft w:val="0"/>
      <w:marRight w:val="0"/>
      <w:marTop w:val="0"/>
      <w:marBottom w:val="0"/>
      <w:divBdr>
        <w:top w:val="none" w:sz="0" w:space="0" w:color="auto"/>
        <w:left w:val="none" w:sz="0" w:space="0" w:color="auto"/>
        <w:bottom w:val="none" w:sz="0" w:space="0" w:color="auto"/>
        <w:right w:val="none" w:sz="0" w:space="0" w:color="auto"/>
      </w:divBdr>
      <w:divsChild>
        <w:div w:id="874318644">
          <w:marLeft w:val="446"/>
          <w:marRight w:val="0"/>
          <w:marTop w:val="0"/>
          <w:marBottom w:val="0"/>
          <w:divBdr>
            <w:top w:val="none" w:sz="0" w:space="0" w:color="auto"/>
            <w:left w:val="none" w:sz="0" w:space="0" w:color="auto"/>
            <w:bottom w:val="none" w:sz="0" w:space="0" w:color="auto"/>
            <w:right w:val="none" w:sz="0" w:space="0" w:color="auto"/>
          </w:divBdr>
        </w:div>
        <w:div w:id="1449623260">
          <w:marLeft w:val="446"/>
          <w:marRight w:val="0"/>
          <w:marTop w:val="0"/>
          <w:marBottom w:val="0"/>
          <w:divBdr>
            <w:top w:val="none" w:sz="0" w:space="0" w:color="auto"/>
            <w:left w:val="none" w:sz="0" w:space="0" w:color="auto"/>
            <w:bottom w:val="none" w:sz="0" w:space="0" w:color="auto"/>
            <w:right w:val="none" w:sz="0" w:space="0" w:color="auto"/>
          </w:divBdr>
        </w:div>
        <w:div w:id="505023333">
          <w:marLeft w:val="446"/>
          <w:marRight w:val="0"/>
          <w:marTop w:val="0"/>
          <w:marBottom w:val="0"/>
          <w:divBdr>
            <w:top w:val="none" w:sz="0" w:space="0" w:color="auto"/>
            <w:left w:val="none" w:sz="0" w:space="0" w:color="auto"/>
            <w:bottom w:val="none" w:sz="0" w:space="0" w:color="auto"/>
            <w:right w:val="none" w:sz="0" w:space="0" w:color="auto"/>
          </w:divBdr>
        </w:div>
      </w:divsChild>
    </w:div>
    <w:div w:id="852301826">
      <w:bodyDiv w:val="1"/>
      <w:marLeft w:val="0"/>
      <w:marRight w:val="0"/>
      <w:marTop w:val="0"/>
      <w:marBottom w:val="0"/>
      <w:divBdr>
        <w:top w:val="none" w:sz="0" w:space="0" w:color="auto"/>
        <w:left w:val="none" w:sz="0" w:space="0" w:color="auto"/>
        <w:bottom w:val="none" w:sz="0" w:space="0" w:color="auto"/>
        <w:right w:val="none" w:sz="0" w:space="0" w:color="auto"/>
      </w:divBdr>
    </w:div>
    <w:div w:id="859319222">
      <w:bodyDiv w:val="1"/>
      <w:marLeft w:val="0"/>
      <w:marRight w:val="0"/>
      <w:marTop w:val="0"/>
      <w:marBottom w:val="0"/>
      <w:divBdr>
        <w:top w:val="none" w:sz="0" w:space="0" w:color="auto"/>
        <w:left w:val="none" w:sz="0" w:space="0" w:color="auto"/>
        <w:bottom w:val="none" w:sz="0" w:space="0" w:color="auto"/>
        <w:right w:val="none" w:sz="0" w:space="0" w:color="auto"/>
      </w:divBdr>
      <w:divsChild>
        <w:div w:id="629938116">
          <w:marLeft w:val="547"/>
          <w:marRight w:val="0"/>
          <w:marTop w:val="115"/>
          <w:marBottom w:val="0"/>
          <w:divBdr>
            <w:top w:val="none" w:sz="0" w:space="0" w:color="auto"/>
            <w:left w:val="none" w:sz="0" w:space="0" w:color="auto"/>
            <w:bottom w:val="none" w:sz="0" w:space="0" w:color="auto"/>
            <w:right w:val="none" w:sz="0" w:space="0" w:color="auto"/>
          </w:divBdr>
        </w:div>
        <w:div w:id="1944800539">
          <w:marLeft w:val="547"/>
          <w:marRight w:val="0"/>
          <w:marTop w:val="115"/>
          <w:marBottom w:val="0"/>
          <w:divBdr>
            <w:top w:val="none" w:sz="0" w:space="0" w:color="auto"/>
            <w:left w:val="none" w:sz="0" w:space="0" w:color="auto"/>
            <w:bottom w:val="none" w:sz="0" w:space="0" w:color="auto"/>
            <w:right w:val="none" w:sz="0" w:space="0" w:color="auto"/>
          </w:divBdr>
        </w:div>
      </w:divsChild>
    </w:div>
    <w:div w:id="874151671">
      <w:bodyDiv w:val="1"/>
      <w:marLeft w:val="0"/>
      <w:marRight w:val="0"/>
      <w:marTop w:val="0"/>
      <w:marBottom w:val="0"/>
      <w:divBdr>
        <w:top w:val="none" w:sz="0" w:space="0" w:color="auto"/>
        <w:left w:val="none" w:sz="0" w:space="0" w:color="auto"/>
        <w:bottom w:val="none" w:sz="0" w:space="0" w:color="auto"/>
        <w:right w:val="none" w:sz="0" w:space="0" w:color="auto"/>
      </w:divBdr>
      <w:divsChild>
        <w:div w:id="1870751950">
          <w:marLeft w:val="547"/>
          <w:marRight w:val="0"/>
          <w:marTop w:val="115"/>
          <w:marBottom w:val="0"/>
          <w:divBdr>
            <w:top w:val="none" w:sz="0" w:space="0" w:color="auto"/>
            <w:left w:val="none" w:sz="0" w:space="0" w:color="auto"/>
            <w:bottom w:val="none" w:sz="0" w:space="0" w:color="auto"/>
            <w:right w:val="none" w:sz="0" w:space="0" w:color="auto"/>
          </w:divBdr>
        </w:div>
        <w:div w:id="50077180">
          <w:marLeft w:val="547"/>
          <w:marRight w:val="0"/>
          <w:marTop w:val="115"/>
          <w:marBottom w:val="0"/>
          <w:divBdr>
            <w:top w:val="none" w:sz="0" w:space="0" w:color="auto"/>
            <w:left w:val="none" w:sz="0" w:space="0" w:color="auto"/>
            <w:bottom w:val="none" w:sz="0" w:space="0" w:color="auto"/>
            <w:right w:val="none" w:sz="0" w:space="0" w:color="auto"/>
          </w:divBdr>
        </w:div>
        <w:div w:id="1332366880">
          <w:marLeft w:val="547"/>
          <w:marRight w:val="0"/>
          <w:marTop w:val="115"/>
          <w:marBottom w:val="0"/>
          <w:divBdr>
            <w:top w:val="none" w:sz="0" w:space="0" w:color="auto"/>
            <w:left w:val="none" w:sz="0" w:space="0" w:color="auto"/>
            <w:bottom w:val="none" w:sz="0" w:space="0" w:color="auto"/>
            <w:right w:val="none" w:sz="0" w:space="0" w:color="auto"/>
          </w:divBdr>
        </w:div>
      </w:divsChild>
    </w:div>
    <w:div w:id="930508638">
      <w:bodyDiv w:val="1"/>
      <w:marLeft w:val="0"/>
      <w:marRight w:val="0"/>
      <w:marTop w:val="0"/>
      <w:marBottom w:val="0"/>
      <w:divBdr>
        <w:top w:val="none" w:sz="0" w:space="0" w:color="auto"/>
        <w:left w:val="none" w:sz="0" w:space="0" w:color="auto"/>
        <w:bottom w:val="none" w:sz="0" w:space="0" w:color="auto"/>
        <w:right w:val="none" w:sz="0" w:space="0" w:color="auto"/>
      </w:divBdr>
      <w:divsChild>
        <w:div w:id="448358536">
          <w:marLeft w:val="446"/>
          <w:marRight w:val="0"/>
          <w:marTop w:val="0"/>
          <w:marBottom w:val="0"/>
          <w:divBdr>
            <w:top w:val="none" w:sz="0" w:space="0" w:color="auto"/>
            <w:left w:val="none" w:sz="0" w:space="0" w:color="auto"/>
            <w:bottom w:val="none" w:sz="0" w:space="0" w:color="auto"/>
            <w:right w:val="none" w:sz="0" w:space="0" w:color="auto"/>
          </w:divBdr>
        </w:div>
        <w:div w:id="1629505121">
          <w:marLeft w:val="446"/>
          <w:marRight w:val="0"/>
          <w:marTop w:val="0"/>
          <w:marBottom w:val="0"/>
          <w:divBdr>
            <w:top w:val="none" w:sz="0" w:space="0" w:color="auto"/>
            <w:left w:val="none" w:sz="0" w:space="0" w:color="auto"/>
            <w:bottom w:val="none" w:sz="0" w:space="0" w:color="auto"/>
            <w:right w:val="none" w:sz="0" w:space="0" w:color="auto"/>
          </w:divBdr>
        </w:div>
        <w:div w:id="1174222990">
          <w:marLeft w:val="446"/>
          <w:marRight w:val="0"/>
          <w:marTop w:val="0"/>
          <w:marBottom w:val="0"/>
          <w:divBdr>
            <w:top w:val="none" w:sz="0" w:space="0" w:color="auto"/>
            <w:left w:val="none" w:sz="0" w:space="0" w:color="auto"/>
            <w:bottom w:val="none" w:sz="0" w:space="0" w:color="auto"/>
            <w:right w:val="none" w:sz="0" w:space="0" w:color="auto"/>
          </w:divBdr>
        </w:div>
        <w:div w:id="1950818204">
          <w:marLeft w:val="446"/>
          <w:marRight w:val="0"/>
          <w:marTop w:val="0"/>
          <w:marBottom w:val="0"/>
          <w:divBdr>
            <w:top w:val="none" w:sz="0" w:space="0" w:color="auto"/>
            <w:left w:val="none" w:sz="0" w:space="0" w:color="auto"/>
            <w:bottom w:val="none" w:sz="0" w:space="0" w:color="auto"/>
            <w:right w:val="none" w:sz="0" w:space="0" w:color="auto"/>
          </w:divBdr>
        </w:div>
      </w:divsChild>
    </w:div>
    <w:div w:id="935789635">
      <w:bodyDiv w:val="1"/>
      <w:marLeft w:val="0"/>
      <w:marRight w:val="0"/>
      <w:marTop w:val="0"/>
      <w:marBottom w:val="0"/>
      <w:divBdr>
        <w:top w:val="none" w:sz="0" w:space="0" w:color="auto"/>
        <w:left w:val="none" w:sz="0" w:space="0" w:color="auto"/>
        <w:bottom w:val="none" w:sz="0" w:space="0" w:color="auto"/>
        <w:right w:val="none" w:sz="0" w:space="0" w:color="auto"/>
      </w:divBdr>
    </w:div>
    <w:div w:id="977028488">
      <w:bodyDiv w:val="1"/>
      <w:marLeft w:val="0"/>
      <w:marRight w:val="0"/>
      <w:marTop w:val="0"/>
      <w:marBottom w:val="0"/>
      <w:divBdr>
        <w:top w:val="none" w:sz="0" w:space="0" w:color="auto"/>
        <w:left w:val="none" w:sz="0" w:space="0" w:color="auto"/>
        <w:bottom w:val="none" w:sz="0" w:space="0" w:color="auto"/>
        <w:right w:val="none" w:sz="0" w:space="0" w:color="auto"/>
      </w:divBdr>
    </w:div>
    <w:div w:id="1111127349">
      <w:bodyDiv w:val="1"/>
      <w:marLeft w:val="0"/>
      <w:marRight w:val="0"/>
      <w:marTop w:val="0"/>
      <w:marBottom w:val="0"/>
      <w:divBdr>
        <w:top w:val="none" w:sz="0" w:space="0" w:color="auto"/>
        <w:left w:val="none" w:sz="0" w:space="0" w:color="auto"/>
        <w:bottom w:val="none" w:sz="0" w:space="0" w:color="auto"/>
        <w:right w:val="none" w:sz="0" w:space="0" w:color="auto"/>
      </w:divBdr>
      <w:divsChild>
        <w:div w:id="1885631421">
          <w:marLeft w:val="446"/>
          <w:marRight w:val="0"/>
          <w:marTop w:val="0"/>
          <w:marBottom w:val="0"/>
          <w:divBdr>
            <w:top w:val="none" w:sz="0" w:space="0" w:color="auto"/>
            <w:left w:val="none" w:sz="0" w:space="0" w:color="auto"/>
            <w:bottom w:val="none" w:sz="0" w:space="0" w:color="auto"/>
            <w:right w:val="none" w:sz="0" w:space="0" w:color="auto"/>
          </w:divBdr>
        </w:div>
      </w:divsChild>
    </w:div>
    <w:div w:id="1130632126">
      <w:bodyDiv w:val="1"/>
      <w:marLeft w:val="0"/>
      <w:marRight w:val="0"/>
      <w:marTop w:val="0"/>
      <w:marBottom w:val="0"/>
      <w:divBdr>
        <w:top w:val="none" w:sz="0" w:space="0" w:color="auto"/>
        <w:left w:val="none" w:sz="0" w:space="0" w:color="auto"/>
        <w:bottom w:val="none" w:sz="0" w:space="0" w:color="auto"/>
        <w:right w:val="none" w:sz="0" w:space="0" w:color="auto"/>
      </w:divBdr>
      <w:divsChild>
        <w:div w:id="820149308">
          <w:marLeft w:val="547"/>
          <w:marRight w:val="0"/>
          <w:marTop w:val="115"/>
          <w:marBottom w:val="0"/>
          <w:divBdr>
            <w:top w:val="none" w:sz="0" w:space="0" w:color="auto"/>
            <w:left w:val="none" w:sz="0" w:space="0" w:color="auto"/>
            <w:bottom w:val="none" w:sz="0" w:space="0" w:color="auto"/>
            <w:right w:val="none" w:sz="0" w:space="0" w:color="auto"/>
          </w:divBdr>
        </w:div>
        <w:div w:id="1730229542">
          <w:marLeft w:val="547"/>
          <w:marRight w:val="0"/>
          <w:marTop w:val="115"/>
          <w:marBottom w:val="0"/>
          <w:divBdr>
            <w:top w:val="none" w:sz="0" w:space="0" w:color="auto"/>
            <w:left w:val="none" w:sz="0" w:space="0" w:color="auto"/>
            <w:bottom w:val="none" w:sz="0" w:space="0" w:color="auto"/>
            <w:right w:val="none" w:sz="0" w:space="0" w:color="auto"/>
          </w:divBdr>
        </w:div>
        <w:div w:id="1072461130">
          <w:marLeft w:val="547"/>
          <w:marRight w:val="0"/>
          <w:marTop w:val="115"/>
          <w:marBottom w:val="0"/>
          <w:divBdr>
            <w:top w:val="none" w:sz="0" w:space="0" w:color="auto"/>
            <w:left w:val="none" w:sz="0" w:space="0" w:color="auto"/>
            <w:bottom w:val="none" w:sz="0" w:space="0" w:color="auto"/>
            <w:right w:val="none" w:sz="0" w:space="0" w:color="auto"/>
          </w:divBdr>
        </w:div>
      </w:divsChild>
    </w:div>
    <w:div w:id="1234311525">
      <w:bodyDiv w:val="1"/>
      <w:marLeft w:val="0"/>
      <w:marRight w:val="0"/>
      <w:marTop w:val="0"/>
      <w:marBottom w:val="0"/>
      <w:divBdr>
        <w:top w:val="none" w:sz="0" w:space="0" w:color="auto"/>
        <w:left w:val="none" w:sz="0" w:space="0" w:color="auto"/>
        <w:bottom w:val="none" w:sz="0" w:space="0" w:color="auto"/>
        <w:right w:val="none" w:sz="0" w:space="0" w:color="auto"/>
      </w:divBdr>
      <w:divsChild>
        <w:div w:id="613948417">
          <w:marLeft w:val="446"/>
          <w:marRight w:val="0"/>
          <w:marTop w:val="0"/>
          <w:marBottom w:val="0"/>
          <w:divBdr>
            <w:top w:val="none" w:sz="0" w:space="0" w:color="auto"/>
            <w:left w:val="none" w:sz="0" w:space="0" w:color="auto"/>
            <w:bottom w:val="none" w:sz="0" w:space="0" w:color="auto"/>
            <w:right w:val="none" w:sz="0" w:space="0" w:color="auto"/>
          </w:divBdr>
        </w:div>
        <w:div w:id="578172896">
          <w:marLeft w:val="446"/>
          <w:marRight w:val="0"/>
          <w:marTop w:val="0"/>
          <w:marBottom w:val="0"/>
          <w:divBdr>
            <w:top w:val="none" w:sz="0" w:space="0" w:color="auto"/>
            <w:left w:val="none" w:sz="0" w:space="0" w:color="auto"/>
            <w:bottom w:val="none" w:sz="0" w:space="0" w:color="auto"/>
            <w:right w:val="none" w:sz="0" w:space="0" w:color="auto"/>
          </w:divBdr>
        </w:div>
        <w:div w:id="1217282901">
          <w:marLeft w:val="446"/>
          <w:marRight w:val="0"/>
          <w:marTop w:val="0"/>
          <w:marBottom w:val="0"/>
          <w:divBdr>
            <w:top w:val="none" w:sz="0" w:space="0" w:color="auto"/>
            <w:left w:val="none" w:sz="0" w:space="0" w:color="auto"/>
            <w:bottom w:val="none" w:sz="0" w:space="0" w:color="auto"/>
            <w:right w:val="none" w:sz="0" w:space="0" w:color="auto"/>
          </w:divBdr>
        </w:div>
        <w:div w:id="1364557214">
          <w:marLeft w:val="1166"/>
          <w:marRight w:val="0"/>
          <w:marTop w:val="0"/>
          <w:marBottom w:val="0"/>
          <w:divBdr>
            <w:top w:val="none" w:sz="0" w:space="0" w:color="auto"/>
            <w:left w:val="none" w:sz="0" w:space="0" w:color="auto"/>
            <w:bottom w:val="none" w:sz="0" w:space="0" w:color="auto"/>
            <w:right w:val="none" w:sz="0" w:space="0" w:color="auto"/>
          </w:divBdr>
        </w:div>
      </w:divsChild>
    </w:div>
    <w:div w:id="1243219232">
      <w:bodyDiv w:val="1"/>
      <w:marLeft w:val="0"/>
      <w:marRight w:val="0"/>
      <w:marTop w:val="0"/>
      <w:marBottom w:val="0"/>
      <w:divBdr>
        <w:top w:val="none" w:sz="0" w:space="0" w:color="auto"/>
        <w:left w:val="none" w:sz="0" w:space="0" w:color="auto"/>
        <w:bottom w:val="none" w:sz="0" w:space="0" w:color="auto"/>
        <w:right w:val="none" w:sz="0" w:space="0" w:color="auto"/>
      </w:divBdr>
      <w:divsChild>
        <w:div w:id="889070214">
          <w:marLeft w:val="446"/>
          <w:marRight w:val="0"/>
          <w:marTop w:val="0"/>
          <w:marBottom w:val="0"/>
          <w:divBdr>
            <w:top w:val="none" w:sz="0" w:space="0" w:color="auto"/>
            <w:left w:val="none" w:sz="0" w:space="0" w:color="auto"/>
            <w:bottom w:val="none" w:sz="0" w:space="0" w:color="auto"/>
            <w:right w:val="none" w:sz="0" w:space="0" w:color="auto"/>
          </w:divBdr>
        </w:div>
        <w:div w:id="1314601014">
          <w:marLeft w:val="446"/>
          <w:marRight w:val="0"/>
          <w:marTop w:val="0"/>
          <w:marBottom w:val="0"/>
          <w:divBdr>
            <w:top w:val="none" w:sz="0" w:space="0" w:color="auto"/>
            <w:left w:val="none" w:sz="0" w:space="0" w:color="auto"/>
            <w:bottom w:val="none" w:sz="0" w:space="0" w:color="auto"/>
            <w:right w:val="none" w:sz="0" w:space="0" w:color="auto"/>
          </w:divBdr>
        </w:div>
        <w:div w:id="1441493195">
          <w:marLeft w:val="446"/>
          <w:marRight w:val="0"/>
          <w:marTop w:val="0"/>
          <w:marBottom w:val="0"/>
          <w:divBdr>
            <w:top w:val="none" w:sz="0" w:space="0" w:color="auto"/>
            <w:left w:val="none" w:sz="0" w:space="0" w:color="auto"/>
            <w:bottom w:val="none" w:sz="0" w:space="0" w:color="auto"/>
            <w:right w:val="none" w:sz="0" w:space="0" w:color="auto"/>
          </w:divBdr>
        </w:div>
        <w:div w:id="203369073">
          <w:marLeft w:val="446"/>
          <w:marRight w:val="0"/>
          <w:marTop w:val="0"/>
          <w:marBottom w:val="0"/>
          <w:divBdr>
            <w:top w:val="none" w:sz="0" w:space="0" w:color="auto"/>
            <w:left w:val="none" w:sz="0" w:space="0" w:color="auto"/>
            <w:bottom w:val="none" w:sz="0" w:space="0" w:color="auto"/>
            <w:right w:val="none" w:sz="0" w:space="0" w:color="auto"/>
          </w:divBdr>
        </w:div>
      </w:divsChild>
    </w:div>
    <w:div w:id="1292053131">
      <w:bodyDiv w:val="1"/>
      <w:marLeft w:val="0"/>
      <w:marRight w:val="0"/>
      <w:marTop w:val="0"/>
      <w:marBottom w:val="0"/>
      <w:divBdr>
        <w:top w:val="none" w:sz="0" w:space="0" w:color="auto"/>
        <w:left w:val="none" w:sz="0" w:space="0" w:color="auto"/>
        <w:bottom w:val="none" w:sz="0" w:space="0" w:color="auto"/>
        <w:right w:val="none" w:sz="0" w:space="0" w:color="auto"/>
      </w:divBdr>
      <w:divsChild>
        <w:div w:id="1169908868">
          <w:marLeft w:val="547"/>
          <w:marRight w:val="0"/>
          <w:marTop w:val="106"/>
          <w:marBottom w:val="0"/>
          <w:divBdr>
            <w:top w:val="none" w:sz="0" w:space="0" w:color="auto"/>
            <w:left w:val="none" w:sz="0" w:space="0" w:color="auto"/>
            <w:bottom w:val="none" w:sz="0" w:space="0" w:color="auto"/>
            <w:right w:val="none" w:sz="0" w:space="0" w:color="auto"/>
          </w:divBdr>
        </w:div>
        <w:div w:id="292911884">
          <w:marLeft w:val="547"/>
          <w:marRight w:val="0"/>
          <w:marTop w:val="106"/>
          <w:marBottom w:val="0"/>
          <w:divBdr>
            <w:top w:val="none" w:sz="0" w:space="0" w:color="auto"/>
            <w:left w:val="none" w:sz="0" w:space="0" w:color="auto"/>
            <w:bottom w:val="none" w:sz="0" w:space="0" w:color="auto"/>
            <w:right w:val="none" w:sz="0" w:space="0" w:color="auto"/>
          </w:divBdr>
        </w:div>
        <w:div w:id="2121413112">
          <w:marLeft w:val="547"/>
          <w:marRight w:val="0"/>
          <w:marTop w:val="106"/>
          <w:marBottom w:val="0"/>
          <w:divBdr>
            <w:top w:val="none" w:sz="0" w:space="0" w:color="auto"/>
            <w:left w:val="none" w:sz="0" w:space="0" w:color="auto"/>
            <w:bottom w:val="none" w:sz="0" w:space="0" w:color="auto"/>
            <w:right w:val="none" w:sz="0" w:space="0" w:color="auto"/>
          </w:divBdr>
        </w:div>
        <w:div w:id="2078479453">
          <w:marLeft w:val="547"/>
          <w:marRight w:val="0"/>
          <w:marTop w:val="106"/>
          <w:marBottom w:val="0"/>
          <w:divBdr>
            <w:top w:val="none" w:sz="0" w:space="0" w:color="auto"/>
            <w:left w:val="none" w:sz="0" w:space="0" w:color="auto"/>
            <w:bottom w:val="none" w:sz="0" w:space="0" w:color="auto"/>
            <w:right w:val="none" w:sz="0" w:space="0" w:color="auto"/>
          </w:divBdr>
        </w:div>
      </w:divsChild>
    </w:div>
    <w:div w:id="1310282443">
      <w:bodyDiv w:val="1"/>
      <w:marLeft w:val="0"/>
      <w:marRight w:val="0"/>
      <w:marTop w:val="0"/>
      <w:marBottom w:val="0"/>
      <w:divBdr>
        <w:top w:val="none" w:sz="0" w:space="0" w:color="auto"/>
        <w:left w:val="none" w:sz="0" w:space="0" w:color="auto"/>
        <w:bottom w:val="none" w:sz="0" w:space="0" w:color="auto"/>
        <w:right w:val="none" w:sz="0" w:space="0" w:color="auto"/>
      </w:divBdr>
    </w:div>
    <w:div w:id="1329287749">
      <w:bodyDiv w:val="1"/>
      <w:marLeft w:val="0"/>
      <w:marRight w:val="0"/>
      <w:marTop w:val="0"/>
      <w:marBottom w:val="0"/>
      <w:divBdr>
        <w:top w:val="none" w:sz="0" w:space="0" w:color="auto"/>
        <w:left w:val="none" w:sz="0" w:space="0" w:color="auto"/>
        <w:bottom w:val="none" w:sz="0" w:space="0" w:color="auto"/>
        <w:right w:val="none" w:sz="0" w:space="0" w:color="auto"/>
      </w:divBdr>
      <w:divsChild>
        <w:div w:id="686829211">
          <w:marLeft w:val="547"/>
          <w:marRight w:val="0"/>
          <w:marTop w:val="115"/>
          <w:marBottom w:val="0"/>
          <w:divBdr>
            <w:top w:val="none" w:sz="0" w:space="0" w:color="auto"/>
            <w:left w:val="none" w:sz="0" w:space="0" w:color="auto"/>
            <w:bottom w:val="none" w:sz="0" w:space="0" w:color="auto"/>
            <w:right w:val="none" w:sz="0" w:space="0" w:color="auto"/>
          </w:divBdr>
        </w:div>
        <w:div w:id="986935129">
          <w:marLeft w:val="547"/>
          <w:marRight w:val="0"/>
          <w:marTop w:val="115"/>
          <w:marBottom w:val="0"/>
          <w:divBdr>
            <w:top w:val="none" w:sz="0" w:space="0" w:color="auto"/>
            <w:left w:val="none" w:sz="0" w:space="0" w:color="auto"/>
            <w:bottom w:val="none" w:sz="0" w:space="0" w:color="auto"/>
            <w:right w:val="none" w:sz="0" w:space="0" w:color="auto"/>
          </w:divBdr>
        </w:div>
      </w:divsChild>
    </w:div>
    <w:div w:id="1457217063">
      <w:bodyDiv w:val="1"/>
      <w:marLeft w:val="0"/>
      <w:marRight w:val="0"/>
      <w:marTop w:val="0"/>
      <w:marBottom w:val="0"/>
      <w:divBdr>
        <w:top w:val="none" w:sz="0" w:space="0" w:color="auto"/>
        <w:left w:val="none" w:sz="0" w:space="0" w:color="auto"/>
        <w:bottom w:val="none" w:sz="0" w:space="0" w:color="auto"/>
        <w:right w:val="none" w:sz="0" w:space="0" w:color="auto"/>
      </w:divBdr>
      <w:divsChild>
        <w:div w:id="945380468">
          <w:marLeft w:val="547"/>
          <w:marRight w:val="0"/>
          <w:marTop w:val="115"/>
          <w:marBottom w:val="0"/>
          <w:divBdr>
            <w:top w:val="none" w:sz="0" w:space="0" w:color="auto"/>
            <w:left w:val="none" w:sz="0" w:space="0" w:color="auto"/>
            <w:bottom w:val="none" w:sz="0" w:space="0" w:color="auto"/>
            <w:right w:val="none" w:sz="0" w:space="0" w:color="auto"/>
          </w:divBdr>
        </w:div>
        <w:div w:id="1895507796">
          <w:marLeft w:val="547"/>
          <w:marRight w:val="0"/>
          <w:marTop w:val="115"/>
          <w:marBottom w:val="0"/>
          <w:divBdr>
            <w:top w:val="none" w:sz="0" w:space="0" w:color="auto"/>
            <w:left w:val="none" w:sz="0" w:space="0" w:color="auto"/>
            <w:bottom w:val="none" w:sz="0" w:space="0" w:color="auto"/>
            <w:right w:val="none" w:sz="0" w:space="0" w:color="auto"/>
          </w:divBdr>
        </w:div>
      </w:divsChild>
    </w:div>
    <w:div w:id="1484422357">
      <w:bodyDiv w:val="1"/>
      <w:marLeft w:val="0"/>
      <w:marRight w:val="0"/>
      <w:marTop w:val="0"/>
      <w:marBottom w:val="0"/>
      <w:divBdr>
        <w:top w:val="none" w:sz="0" w:space="0" w:color="auto"/>
        <w:left w:val="none" w:sz="0" w:space="0" w:color="auto"/>
        <w:bottom w:val="none" w:sz="0" w:space="0" w:color="auto"/>
        <w:right w:val="none" w:sz="0" w:space="0" w:color="auto"/>
      </w:divBdr>
      <w:divsChild>
        <w:div w:id="884413936">
          <w:marLeft w:val="446"/>
          <w:marRight w:val="0"/>
          <w:marTop w:val="0"/>
          <w:marBottom w:val="0"/>
          <w:divBdr>
            <w:top w:val="none" w:sz="0" w:space="0" w:color="auto"/>
            <w:left w:val="none" w:sz="0" w:space="0" w:color="auto"/>
            <w:bottom w:val="none" w:sz="0" w:space="0" w:color="auto"/>
            <w:right w:val="none" w:sz="0" w:space="0" w:color="auto"/>
          </w:divBdr>
        </w:div>
        <w:div w:id="1931017">
          <w:marLeft w:val="446"/>
          <w:marRight w:val="0"/>
          <w:marTop w:val="0"/>
          <w:marBottom w:val="0"/>
          <w:divBdr>
            <w:top w:val="none" w:sz="0" w:space="0" w:color="auto"/>
            <w:left w:val="none" w:sz="0" w:space="0" w:color="auto"/>
            <w:bottom w:val="none" w:sz="0" w:space="0" w:color="auto"/>
            <w:right w:val="none" w:sz="0" w:space="0" w:color="auto"/>
          </w:divBdr>
        </w:div>
        <w:div w:id="928581535">
          <w:marLeft w:val="446"/>
          <w:marRight w:val="0"/>
          <w:marTop w:val="0"/>
          <w:marBottom w:val="0"/>
          <w:divBdr>
            <w:top w:val="none" w:sz="0" w:space="0" w:color="auto"/>
            <w:left w:val="none" w:sz="0" w:space="0" w:color="auto"/>
            <w:bottom w:val="none" w:sz="0" w:space="0" w:color="auto"/>
            <w:right w:val="none" w:sz="0" w:space="0" w:color="auto"/>
          </w:divBdr>
        </w:div>
      </w:divsChild>
    </w:div>
    <w:div w:id="1527255772">
      <w:bodyDiv w:val="1"/>
      <w:marLeft w:val="0"/>
      <w:marRight w:val="0"/>
      <w:marTop w:val="0"/>
      <w:marBottom w:val="0"/>
      <w:divBdr>
        <w:top w:val="none" w:sz="0" w:space="0" w:color="auto"/>
        <w:left w:val="none" w:sz="0" w:space="0" w:color="auto"/>
        <w:bottom w:val="none" w:sz="0" w:space="0" w:color="auto"/>
        <w:right w:val="none" w:sz="0" w:space="0" w:color="auto"/>
      </w:divBdr>
    </w:div>
    <w:div w:id="1599287807">
      <w:bodyDiv w:val="1"/>
      <w:marLeft w:val="0"/>
      <w:marRight w:val="0"/>
      <w:marTop w:val="0"/>
      <w:marBottom w:val="0"/>
      <w:divBdr>
        <w:top w:val="none" w:sz="0" w:space="0" w:color="auto"/>
        <w:left w:val="none" w:sz="0" w:space="0" w:color="auto"/>
        <w:bottom w:val="none" w:sz="0" w:space="0" w:color="auto"/>
        <w:right w:val="none" w:sz="0" w:space="0" w:color="auto"/>
      </w:divBdr>
    </w:div>
    <w:div w:id="1619482144">
      <w:bodyDiv w:val="1"/>
      <w:marLeft w:val="0"/>
      <w:marRight w:val="0"/>
      <w:marTop w:val="0"/>
      <w:marBottom w:val="0"/>
      <w:divBdr>
        <w:top w:val="none" w:sz="0" w:space="0" w:color="auto"/>
        <w:left w:val="none" w:sz="0" w:space="0" w:color="auto"/>
        <w:bottom w:val="none" w:sz="0" w:space="0" w:color="auto"/>
        <w:right w:val="none" w:sz="0" w:space="0" w:color="auto"/>
      </w:divBdr>
      <w:divsChild>
        <w:div w:id="745809084">
          <w:marLeft w:val="547"/>
          <w:marRight w:val="0"/>
          <w:marTop w:val="115"/>
          <w:marBottom w:val="0"/>
          <w:divBdr>
            <w:top w:val="none" w:sz="0" w:space="0" w:color="auto"/>
            <w:left w:val="none" w:sz="0" w:space="0" w:color="auto"/>
            <w:bottom w:val="none" w:sz="0" w:space="0" w:color="auto"/>
            <w:right w:val="none" w:sz="0" w:space="0" w:color="auto"/>
          </w:divBdr>
        </w:div>
      </w:divsChild>
    </w:div>
    <w:div w:id="1633948760">
      <w:bodyDiv w:val="1"/>
      <w:marLeft w:val="0"/>
      <w:marRight w:val="0"/>
      <w:marTop w:val="0"/>
      <w:marBottom w:val="0"/>
      <w:divBdr>
        <w:top w:val="none" w:sz="0" w:space="0" w:color="auto"/>
        <w:left w:val="none" w:sz="0" w:space="0" w:color="auto"/>
        <w:bottom w:val="none" w:sz="0" w:space="0" w:color="auto"/>
        <w:right w:val="none" w:sz="0" w:space="0" w:color="auto"/>
      </w:divBdr>
    </w:div>
    <w:div w:id="1707098024">
      <w:bodyDiv w:val="1"/>
      <w:marLeft w:val="0"/>
      <w:marRight w:val="0"/>
      <w:marTop w:val="0"/>
      <w:marBottom w:val="0"/>
      <w:divBdr>
        <w:top w:val="none" w:sz="0" w:space="0" w:color="auto"/>
        <w:left w:val="none" w:sz="0" w:space="0" w:color="auto"/>
        <w:bottom w:val="none" w:sz="0" w:space="0" w:color="auto"/>
        <w:right w:val="none" w:sz="0" w:space="0" w:color="auto"/>
      </w:divBdr>
    </w:div>
    <w:div w:id="1837106289">
      <w:bodyDiv w:val="1"/>
      <w:marLeft w:val="0"/>
      <w:marRight w:val="0"/>
      <w:marTop w:val="0"/>
      <w:marBottom w:val="0"/>
      <w:divBdr>
        <w:top w:val="none" w:sz="0" w:space="0" w:color="auto"/>
        <w:left w:val="none" w:sz="0" w:space="0" w:color="auto"/>
        <w:bottom w:val="none" w:sz="0" w:space="0" w:color="auto"/>
        <w:right w:val="none" w:sz="0" w:space="0" w:color="auto"/>
      </w:divBdr>
      <w:divsChild>
        <w:div w:id="1251423748">
          <w:marLeft w:val="446"/>
          <w:marRight w:val="0"/>
          <w:marTop w:val="0"/>
          <w:marBottom w:val="0"/>
          <w:divBdr>
            <w:top w:val="none" w:sz="0" w:space="0" w:color="auto"/>
            <w:left w:val="none" w:sz="0" w:space="0" w:color="auto"/>
            <w:bottom w:val="none" w:sz="0" w:space="0" w:color="auto"/>
            <w:right w:val="none" w:sz="0" w:space="0" w:color="auto"/>
          </w:divBdr>
        </w:div>
        <w:div w:id="2019847499">
          <w:marLeft w:val="446"/>
          <w:marRight w:val="0"/>
          <w:marTop w:val="0"/>
          <w:marBottom w:val="0"/>
          <w:divBdr>
            <w:top w:val="none" w:sz="0" w:space="0" w:color="auto"/>
            <w:left w:val="none" w:sz="0" w:space="0" w:color="auto"/>
            <w:bottom w:val="none" w:sz="0" w:space="0" w:color="auto"/>
            <w:right w:val="none" w:sz="0" w:space="0" w:color="auto"/>
          </w:divBdr>
        </w:div>
      </w:divsChild>
    </w:div>
    <w:div w:id="1962498247">
      <w:bodyDiv w:val="1"/>
      <w:marLeft w:val="0"/>
      <w:marRight w:val="0"/>
      <w:marTop w:val="0"/>
      <w:marBottom w:val="0"/>
      <w:divBdr>
        <w:top w:val="none" w:sz="0" w:space="0" w:color="auto"/>
        <w:left w:val="none" w:sz="0" w:space="0" w:color="auto"/>
        <w:bottom w:val="none" w:sz="0" w:space="0" w:color="auto"/>
        <w:right w:val="none" w:sz="0" w:space="0" w:color="auto"/>
      </w:divBdr>
      <w:divsChild>
        <w:div w:id="1945528352">
          <w:marLeft w:val="446"/>
          <w:marRight w:val="0"/>
          <w:marTop w:val="0"/>
          <w:marBottom w:val="0"/>
          <w:divBdr>
            <w:top w:val="none" w:sz="0" w:space="0" w:color="auto"/>
            <w:left w:val="none" w:sz="0" w:space="0" w:color="auto"/>
            <w:bottom w:val="none" w:sz="0" w:space="0" w:color="auto"/>
            <w:right w:val="none" w:sz="0" w:space="0" w:color="auto"/>
          </w:divBdr>
        </w:div>
        <w:div w:id="2119595289">
          <w:marLeft w:val="446"/>
          <w:marRight w:val="0"/>
          <w:marTop w:val="0"/>
          <w:marBottom w:val="0"/>
          <w:divBdr>
            <w:top w:val="none" w:sz="0" w:space="0" w:color="auto"/>
            <w:left w:val="none" w:sz="0" w:space="0" w:color="auto"/>
            <w:bottom w:val="none" w:sz="0" w:space="0" w:color="auto"/>
            <w:right w:val="none" w:sz="0" w:space="0" w:color="auto"/>
          </w:divBdr>
        </w:div>
      </w:divsChild>
    </w:div>
    <w:div w:id="2000965480">
      <w:bodyDiv w:val="1"/>
      <w:marLeft w:val="0"/>
      <w:marRight w:val="0"/>
      <w:marTop w:val="0"/>
      <w:marBottom w:val="0"/>
      <w:divBdr>
        <w:top w:val="none" w:sz="0" w:space="0" w:color="auto"/>
        <w:left w:val="none" w:sz="0" w:space="0" w:color="auto"/>
        <w:bottom w:val="none" w:sz="0" w:space="0" w:color="auto"/>
        <w:right w:val="none" w:sz="0" w:space="0" w:color="auto"/>
      </w:divBdr>
    </w:div>
    <w:div w:id="2006349143">
      <w:bodyDiv w:val="1"/>
      <w:marLeft w:val="0"/>
      <w:marRight w:val="0"/>
      <w:marTop w:val="0"/>
      <w:marBottom w:val="0"/>
      <w:divBdr>
        <w:top w:val="none" w:sz="0" w:space="0" w:color="auto"/>
        <w:left w:val="none" w:sz="0" w:space="0" w:color="auto"/>
        <w:bottom w:val="none" w:sz="0" w:space="0" w:color="auto"/>
        <w:right w:val="none" w:sz="0" w:space="0" w:color="auto"/>
      </w:divBdr>
      <w:divsChild>
        <w:div w:id="1662344260">
          <w:marLeft w:val="446"/>
          <w:marRight w:val="0"/>
          <w:marTop w:val="0"/>
          <w:marBottom w:val="0"/>
          <w:divBdr>
            <w:top w:val="none" w:sz="0" w:space="0" w:color="auto"/>
            <w:left w:val="none" w:sz="0" w:space="0" w:color="auto"/>
            <w:bottom w:val="none" w:sz="0" w:space="0" w:color="auto"/>
            <w:right w:val="none" w:sz="0" w:space="0" w:color="auto"/>
          </w:divBdr>
        </w:div>
        <w:div w:id="582372587">
          <w:marLeft w:val="446"/>
          <w:marRight w:val="0"/>
          <w:marTop w:val="0"/>
          <w:marBottom w:val="0"/>
          <w:divBdr>
            <w:top w:val="none" w:sz="0" w:space="0" w:color="auto"/>
            <w:left w:val="none" w:sz="0" w:space="0" w:color="auto"/>
            <w:bottom w:val="none" w:sz="0" w:space="0" w:color="auto"/>
            <w:right w:val="none" w:sz="0" w:space="0" w:color="auto"/>
          </w:divBdr>
        </w:div>
        <w:div w:id="359866670">
          <w:marLeft w:val="446"/>
          <w:marRight w:val="0"/>
          <w:marTop w:val="0"/>
          <w:marBottom w:val="0"/>
          <w:divBdr>
            <w:top w:val="none" w:sz="0" w:space="0" w:color="auto"/>
            <w:left w:val="none" w:sz="0" w:space="0" w:color="auto"/>
            <w:bottom w:val="none" w:sz="0" w:space="0" w:color="auto"/>
            <w:right w:val="none" w:sz="0" w:space="0" w:color="auto"/>
          </w:divBdr>
        </w:div>
      </w:divsChild>
    </w:div>
    <w:div w:id="2007904805">
      <w:bodyDiv w:val="1"/>
      <w:marLeft w:val="0"/>
      <w:marRight w:val="0"/>
      <w:marTop w:val="0"/>
      <w:marBottom w:val="0"/>
      <w:divBdr>
        <w:top w:val="none" w:sz="0" w:space="0" w:color="auto"/>
        <w:left w:val="none" w:sz="0" w:space="0" w:color="auto"/>
        <w:bottom w:val="none" w:sz="0" w:space="0" w:color="auto"/>
        <w:right w:val="none" w:sz="0" w:space="0" w:color="auto"/>
      </w:divBdr>
      <w:divsChild>
        <w:div w:id="1080130679">
          <w:marLeft w:val="547"/>
          <w:marRight w:val="0"/>
          <w:marTop w:val="115"/>
          <w:marBottom w:val="0"/>
          <w:divBdr>
            <w:top w:val="none" w:sz="0" w:space="0" w:color="auto"/>
            <w:left w:val="none" w:sz="0" w:space="0" w:color="auto"/>
            <w:bottom w:val="none" w:sz="0" w:space="0" w:color="auto"/>
            <w:right w:val="none" w:sz="0" w:space="0" w:color="auto"/>
          </w:divBdr>
        </w:div>
        <w:div w:id="370957455">
          <w:marLeft w:val="547"/>
          <w:marRight w:val="0"/>
          <w:marTop w:val="115"/>
          <w:marBottom w:val="0"/>
          <w:divBdr>
            <w:top w:val="none" w:sz="0" w:space="0" w:color="auto"/>
            <w:left w:val="none" w:sz="0" w:space="0" w:color="auto"/>
            <w:bottom w:val="none" w:sz="0" w:space="0" w:color="auto"/>
            <w:right w:val="none" w:sz="0" w:space="0" w:color="auto"/>
          </w:divBdr>
        </w:div>
      </w:divsChild>
    </w:div>
    <w:div w:id="2057729455">
      <w:bodyDiv w:val="1"/>
      <w:marLeft w:val="0"/>
      <w:marRight w:val="0"/>
      <w:marTop w:val="0"/>
      <w:marBottom w:val="0"/>
      <w:divBdr>
        <w:top w:val="none" w:sz="0" w:space="0" w:color="auto"/>
        <w:left w:val="none" w:sz="0" w:space="0" w:color="auto"/>
        <w:bottom w:val="none" w:sz="0" w:space="0" w:color="auto"/>
        <w:right w:val="none" w:sz="0" w:space="0" w:color="auto"/>
      </w:divBdr>
      <w:divsChild>
        <w:div w:id="419180133">
          <w:marLeft w:val="446"/>
          <w:marRight w:val="0"/>
          <w:marTop w:val="0"/>
          <w:marBottom w:val="0"/>
          <w:divBdr>
            <w:top w:val="none" w:sz="0" w:space="0" w:color="auto"/>
            <w:left w:val="none" w:sz="0" w:space="0" w:color="auto"/>
            <w:bottom w:val="none" w:sz="0" w:space="0" w:color="auto"/>
            <w:right w:val="none" w:sz="0" w:space="0" w:color="auto"/>
          </w:divBdr>
        </w:div>
        <w:div w:id="1681472604">
          <w:marLeft w:val="446"/>
          <w:marRight w:val="0"/>
          <w:marTop w:val="0"/>
          <w:marBottom w:val="0"/>
          <w:divBdr>
            <w:top w:val="none" w:sz="0" w:space="0" w:color="auto"/>
            <w:left w:val="none" w:sz="0" w:space="0" w:color="auto"/>
            <w:bottom w:val="none" w:sz="0" w:space="0" w:color="auto"/>
            <w:right w:val="none" w:sz="0" w:space="0" w:color="auto"/>
          </w:divBdr>
        </w:div>
        <w:div w:id="1265960553">
          <w:marLeft w:val="446"/>
          <w:marRight w:val="0"/>
          <w:marTop w:val="0"/>
          <w:marBottom w:val="0"/>
          <w:divBdr>
            <w:top w:val="none" w:sz="0" w:space="0" w:color="auto"/>
            <w:left w:val="none" w:sz="0" w:space="0" w:color="auto"/>
            <w:bottom w:val="none" w:sz="0" w:space="0" w:color="auto"/>
            <w:right w:val="none" w:sz="0" w:space="0" w:color="auto"/>
          </w:divBdr>
        </w:div>
      </w:divsChild>
    </w:div>
    <w:div w:id="2098550377">
      <w:bodyDiv w:val="1"/>
      <w:marLeft w:val="0"/>
      <w:marRight w:val="0"/>
      <w:marTop w:val="0"/>
      <w:marBottom w:val="0"/>
      <w:divBdr>
        <w:top w:val="none" w:sz="0" w:space="0" w:color="auto"/>
        <w:left w:val="none" w:sz="0" w:space="0" w:color="auto"/>
        <w:bottom w:val="none" w:sz="0" w:space="0" w:color="auto"/>
        <w:right w:val="none" w:sz="0" w:space="0" w:color="auto"/>
      </w:divBdr>
    </w:div>
    <w:div w:id="2106413487">
      <w:bodyDiv w:val="1"/>
      <w:marLeft w:val="0"/>
      <w:marRight w:val="0"/>
      <w:marTop w:val="0"/>
      <w:marBottom w:val="0"/>
      <w:divBdr>
        <w:top w:val="none" w:sz="0" w:space="0" w:color="auto"/>
        <w:left w:val="none" w:sz="0" w:space="0" w:color="auto"/>
        <w:bottom w:val="none" w:sz="0" w:space="0" w:color="auto"/>
        <w:right w:val="none" w:sz="0" w:space="0" w:color="auto"/>
      </w:divBdr>
    </w:div>
    <w:div w:id="2112553313">
      <w:bodyDiv w:val="1"/>
      <w:marLeft w:val="0"/>
      <w:marRight w:val="0"/>
      <w:marTop w:val="0"/>
      <w:marBottom w:val="0"/>
      <w:divBdr>
        <w:top w:val="none" w:sz="0" w:space="0" w:color="auto"/>
        <w:left w:val="none" w:sz="0" w:space="0" w:color="auto"/>
        <w:bottom w:val="none" w:sz="0" w:space="0" w:color="auto"/>
        <w:right w:val="none" w:sz="0" w:space="0" w:color="auto"/>
      </w:divBdr>
      <w:divsChild>
        <w:div w:id="1631089071">
          <w:marLeft w:val="547"/>
          <w:marRight w:val="0"/>
          <w:marTop w:val="115"/>
          <w:marBottom w:val="0"/>
          <w:divBdr>
            <w:top w:val="none" w:sz="0" w:space="0" w:color="auto"/>
            <w:left w:val="none" w:sz="0" w:space="0" w:color="auto"/>
            <w:bottom w:val="none" w:sz="0" w:space="0" w:color="auto"/>
            <w:right w:val="none" w:sz="0" w:space="0" w:color="auto"/>
          </w:divBdr>
        </w:div>
        <w:div w:id="5343210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mhs.digitalcontentservices.com/"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mhs.digitalcontentservices.co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EDUSHARE-1968543002-21</_dlc_DocId>
    <_dlc_DocIdUrl xmlns="ced1f988-d16c-4eb7-9443-312b8723c36c">
      <Url>https://vaww.infoshare.va.gov/sites/educationservice/225/225A/_layouts/15/DocIdRedir.aspx?ID=EDUSHARE-1968543002-21</Url>
      <Description>EDUSHARE-1968543002-21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F2B3667126CE4BA3AFC2BE0E88478B" ma:contentTypeVersion="0" ma:contentTypeDescription="Create a new document." ma:contentTypeScope="" ma:versionID="11c1a27d2741310326e3fb1ebbfd7120">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459E0CCA-FF30-4B6D-BD93-8F93C7D7D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49F16B-A9EF-4232-953F-994C522D7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17</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Centralized Mail Basic User Portal Training Lesson Plan</vt:lpstr>
    </vt:vector>
  </TitlesOfParts>
  <Company>Veterans Benefits Administration</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Centralized Mail Basic User Portal Training Lesson Plan</dc:title>
  <dc:subject>PSA/Upstream/TIMS</dc:subject>
  <dc:creator>Department of Veterans Affairs, Veterans Benefits Administration, Education Service, STAFF</dc:creator>
  <cp:lastModifiedBy>Kathy Poole</cp:lastModifiedBy>
  <cp:revision>72</cp:revision>
  <dcterms:created xsi:type="dcterms:W3CDTF">2019-09-16T18:06:00Z</dcterms:created>
  <dcterms:modified xsi:type="dcterms:W3CDTF">2019-10-23T13:06:00Z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0x010100A5F2B3667126CE4BA3AFC2BE0E88478B</vt:lpwstr>
  </property>
  <property fmtid="{D5CDD505-2E9C-101B-9397-08002B2CF9AE}" pid="3" name="Language">
    <vt:lpwstr>English (U.S.)</vt:lpwstr>
  </property>
  <property fmtid="{D5CDD505-2E9C-101B-9397-08002B2CF9AE}" pid="4" name="_dlc_DocIdItemGuid">
    <vt:lpwstr>d1a6a96d-cb4a-4fec-8283-a0677a51bb83</vt:lpwstr>
  </property>
  <property fmtid="{D5CDD505-2E9C-101B-9397-08002B2CF9AE}" pid="5" name="Type">
    <vt:lpwstr>Teaching Material</vt:lpwstr>
  </property>
</Properties>
</file>