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5515BE" w14:textId="77777777" w:rsidR="003D6C0E" w:rsidRPr="003D6C0E" w:rsidRDefault="003D6C0E" w:rsidP="003D6C0E">
      <w:pPr>
        <w:keepLines/>
        <w:rPr>
          <w:b/>
          <w:sz w:val="20"/>
        </w:rPr>
      </w:pPr>
      <w:r w:rsidRPr="003D6C0E">
        <w:rPr>
          <w:b/>
          <w:sz w:val="20"/>
        </w:rPr>
        <w:t>Slide 1 - Welcome</w:t>
      </w:r>
    </w:p>
    <w:p w14:paraId="7A2FD55D" w14:textId="7451FA48" w:rsidR="00251D15" w:rsidRDefault="00A64C5A" w:rsidP="003D6C0E">
      <w:pPr>
        <w:keepLines/>
      </w:pPr>
      <w:r>
        <w:rPr>
          <w:noProof/>
        </w:rPr>
        <w:drawing>
          <wp:inline distT="0" distB="0" distL="0" distR="0" wp14:anchorId="5BDD7BD6" wp14:editId="25BA3A0E">
            <wp:extent cx="6090285" cy="4563110"/>
            <wp:effectExtent l="19050" t="19050" r="24765" b="279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8194B98" w14:textId="77777777" w:rsidR="003D6C0E" w:rsidRPr="003D6C0E" w:rsidRDefault="003D6C0E" w:rsidP="003D6C0E">
      <w:pPr>
        <w:keepLines/>
        <w:rPr>
          <w:b/>
          <w:sz w:val="20"/>
        </w:rPr>
      </w:pPr>
      <w:r w:rsidRPr="003D6C0E">
        <w:rPr>
          <w:b/>
          <w:sz w:val="20"/>
        </w:rPr>
        <w:t>Slide notes</w:t>
      </w:r>
    </w:p>
    <w:p w14:paraId="1D75D4F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C78044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Welcome to My Education Benefits -</w:t>
      </w:r>
    </w:p>
    <w:p w14:paraId="334853D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8C4F5E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Transfer of Entitlement (TOE)</w:t>
      </w:r>
    </w:p>
    <w:p w14:paraId="3719C15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1AB8C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Applicant View.</w:t>
      </w:r>
    </w:p>
    <w:p w14:paraId="0630E2B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76A10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Select “Begin”</w:t>
      </w:r>
    </w:p>
    <w:p w14:paraId="0E0D8BB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8B618C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CE1DC64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FD0CE7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2 - Today's Training</w:t>
      </w:r>
    </w:p>
    <w:p w14:paraId="488D2815" w14:textId="1EA09EBD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AE4ACF0" wp14:editId="6B1BA548">
            <wp:extent cx="6090285" cy="4563110"/>
            <wp:effectExtent l="19050" t="19050" r="24765" b="279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A4795B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746FFB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CC195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Today’s training is intended to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show</w:t>
      </w:r>
      <w:proofErr w:type="gramEnd"/>
    </w:p>
    <w:p w14:paraId="05F4277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29B07C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what My Education Benefits or MEB</w:t>
      </w:r>
    </w:p>
    <w:p w14:paraId="1086275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59F605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looks like from the view of a person applying for Transferred Education benefits. </w:t>
      </w:r>
    </w:p>
    <w:p w14:paraId="4E3EC0A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8713CC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Please note, the examples you will see during this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training</w:t>
      </w:r>
      <w:proofErr w:type="gramEnd"/>
    </w:p>
    <w:p w14:paraId="0B35790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D71007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were processed in a test environment.</w:t>
      </w:r>
    </w:p>
    <w:p w14:paraId="132BF04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7ACE6B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All information you see is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fictitious</w:t>
      </w:r>
      <w:proofErr w:type="gramEnd"/>
    </w:p>
    <w:p w14:paraId="5F1B28E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FFC475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does not represent actual beneficiaries. </w:t>
      </w:r>
    </w:p>
    <w:p w14:paraId="7C4A656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D21A14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E34C762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9D1C2F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3 - Navigation Controls</w:t>
      </w:r>
    </w:p>
    <w:p w14:paraId="2F3202DB" w14:textId="6507B482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1CB581E" wp14:editId="558B88B0">
            <wp:extent cx="6090285" cy="4563110"/>
            <wp:effectExtent l="19050" t="19050" r="24765" b="279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CA4661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9ECAA9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75830F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can use the navigation buttons at the bottom of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screen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1D5BB86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2BEB34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to move forward and backward throughout this module. </w:t>
      </w:r>
    </w:p>
    <w:p w14:paraId="48F1169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3FC909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Also, you may use the keyboard shortcuts listed on-screen. </w:t>
      </w:r>
    </w:p>
    <w:p w14:paraId="6B440D1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CB6ADC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73497C2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7AED4B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4 - Objectives</w:t>
      </w:r>
    </w:p>
    <w:p w14:paraId="4923C919" w14:textId="76B0F982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1004413" wp14:editId="72606288">
            <wp:extent cx="6090285" cy="4563110"/>
            <wp:effectExtent l="19050" t="19050" r="24765" b="279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CE6A2A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6FA504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BE5D65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At the conclusion of this lesson, </w:t>
      </w:r>
    </w:p>
    <w:p w14:paraId="7B5D4DD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5809A8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should be able to recreate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steps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71B43FD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03354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apply for a transferred education benefit in MEB</w:t>
      </w:r>
    </w:p>
    <w:p w14:paraId="351F30D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8A2933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deduce how the response options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available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5FF63AE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43FC52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the beneficiary</w:t>
      </w:r>
    </w:p>
    <w:p w14:paraId="1D7A68D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C13EDF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correlate to what is seen by a VCE in DGI.</w:t>
      </w:r>
    </w:p>
    <w:p w14:paraId="239E21D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484CC43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59CDEAF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E17D03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 xml:space="preserve">Slide 5 - Glossary </w:t>
      </w:r>
    </w:p>
    <w:p w14:paraId="129AC1F1" w14:textId="22E8065C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2406A30" wp14:editId="761BC881">
            <wp:extent cx="6090285" cy="4563110"/>
            <wp:effectExtent l="19050" t="19050" r="24765" b="279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60F01B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8C2523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1D8649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 glossary for terms, </w:t>
      </w:r>
    </w:p>
    <w:p w14:paraId="1598BF1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E6B58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acronyms</w:t>
      </w:r>
    </w:p>
    <w:p w14:paraId="70CF11B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E8C97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abbreviations </w:t>
      </w:r>
    </w:p>
    <w:p w14:paraId="4784D40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DC72AE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used throughout this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training</w:t>
      </w:r>
      <w:proofErr w:type="gramEnd"/>
    </w:p>
    <w:p w14:paraId="6CC573E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DFD11A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has been provided for reference.  </w:t>
      </w:r>
    </w:p>
    <w:p w14:paraId="209C1E4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0412F3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FBDA3D3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942DB1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6 - Demo Intro</w:t>
      </w:r>
    </w:p>
    <w:p w14:paraId="04DC3B42" w14:textId="63414CCD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C3692BF" wp14:editId="7D5FE781">
            <wp:extent cx="6090285" cy="4563110"/>
            <wp:effectExtent l="19050" t="19050" r="24765" b="279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FD9F90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833D8F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817378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Let’s jump right into our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demonstration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6DB9E79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FF5A85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of a person applying for TOE benefits </w:t>
      </w:r>
    </w:p>
    <w:p w14:paraId="5E48562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81D8DE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using MEB. </w:t>
      </w:r>
    </w:p>
    <w:p w14:paraId="40DA97B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FA059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Since the MEB Applicant View training </w:t>
      </w:r>
    </w:p>
    <w:p w14:paraId="3EB4623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28D05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was a prerequisite for this training,</w:t>
      </w:r>
    </w:p>
    <w:p w14:paraId="1DCC825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9B08E4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some of these steps will seem familiar.</w:t>
      </w:r>
    </w:p>
    <w:p w14:paraId="154E473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70F605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As we view the interactions, </w:t>
      </w:r>
    </w:p>
    <w:p w14:paraId="23EF2B5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5E84B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 will share what this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means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2A155D3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0A58B1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the VCE.</w:t>
      </w:r>
    </w:p>
    <w:p w14:paraId="39D63DE9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B11E8D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91E47BD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9B2EA0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 xml:space="preserve">Slide 7 - How do I apply? </w:t>
      </w:r>
    </w:p>
    <w:p w14:paraId="2FC85274" w14:textId="0A328B6B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4A88507" wp14:editId="05618B88">
            <wp:extent cx="6090285" cy="4563110"/>
            <wp:effectExtent l="19050" t="19050" r="24765" b="279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30FEC0E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4DFAC9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ED6FC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As shown in the MEB Applicant View training,  </w:t>
      </w:r>
    </w:p>
    <w:p w14:paraId="16E60B5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24E17F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applicants will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begin</w:t>
      </w:r>
      <w:proofErr w:type="gramEnd"/>
    </w:p>
    <w:p w14:paraId="58F964B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9AD85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on the education page in VA.gov</w:t>
      </w:r>
    </w:p>
    <w:p w14:paraId="3969689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BDEB96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and select “How to apply”.</w:t>
      </w:r>
    </w:p>
    <w:p w14:paraId="4A7AAB7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F11877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E85DA42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012F88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8 - Find your education benefits form</w:t>
      </w:r>
    </w:p>
    <w:p w14:paraId="62D46798" w14:textId="5B6B14B4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00416A4" wp14:editId="04B2D391">
            <wp:extent cx="6090285" cy="4563110"/>
            <wp:effectExtent l="19050" t="19050" r="24765" b="279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997204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5BE8A3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9C8C62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They will select “Find your education benefits form”,</w:t>
      </w:r>
    </w:p>
    <w:p w14:paraId="2665C6A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98255B9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81F7360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999E33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9 - Slide 9</w:t>
      </w:r>
    </w:p>
    <w:p w14:paraId="5FADCD47" w14:textId="6793042F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7E554CA" wp14:editId="2C377BBE">
            <wp:extent cx="6090285" cy="4563110"/>
            <wp:effectExtent l="19050" t="19050" r="24765" b="279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9A90E0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58B4E2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C42D9F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B05C08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7C7521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10 - Applying for a new benefit</w:t>
      </w:r>
    </w:p>
    <w:p w14:paraId="04A4CBCB" w14:textId="485C5F79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3F2A09A" wp14:editId="71759EDC">
            <wp:extent cx="6090285" cy="4563110"/>
            <wp:effectExtent l="19050" t="19050" r="24765" b="279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12AEE4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70326B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EF0A13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then select “Applying for a new benefit”.</w:t>
      </w:r>
    </w:p>
    <w:p w14:paraId="3066261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9D0B332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67779C1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086ACDE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11 - Slide 11</w:t>
      </w:r>
    </w:p>
    <w:p w14:paraId="69A28CA0" w14:textId="362272BB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E07F7E7" wp14:editId="7D9772F7">
            <wp:extent cx="6090285" cy="4563110"/>
            <wp:effectExtent l="19050" t="19050" r="24765" b="279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BF9B70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5EE9C3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DECF28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621167C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E686D0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12 - Using own service</w:t>
      </w:r>
    </w:p>
    <w:p w14:paraId="072BD1E2" w14:textId="4F0FE45D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2BE4F74" wp14:editId="008A273C">
            <wp:extent cx="6090285" cy="4563110"/>
            <wp:effectExtent l="19050" t="19050" r="24765" b="279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71F75E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CFA547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A8637C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difference for a TOE applicant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is</w:t>
      </w:r>
      <w:proofErr w:type="gramEnd"/>
    </w:p>
    <w:p w14:paraId="4A15FCF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8969AB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they will select “No”</w:t>
      </w:r>
    </w:p>
    <w:p w14:paraId="54BA82D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23B92C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answer the question</w:t>
      </w:r>
    </w:p>
    <w:p w14:paraId="127AE07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F021EF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“Are you a Veteran or service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member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5F6A5BC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E505CD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claiming a benefit based on your own service?”</w:t>
      </w:r>
    </w:p>
    <w:p w14:paraId="3C0601F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D85349F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A4088D6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8CE41B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13 - Slide 13</w:t>
      </w:r>
    </w:p>
    <w:p w14:paraId="4BBD2B94" w14:textId="347DDFFF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9FAFC9F" wp14:editId="052340E9">
            <wp:extent cx="6090285" cy="4563110"/>
            <wp:effectExtent l="19050" t="19050" r="24765" b="279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33DBBE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25DB54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FFF448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EF48E37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7009D0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14 - Has your sponsor transferred their benefits to you</w:t>
      </w:r>
    </w:p>
    <w:p w14:paraId="7D953FED" w14:textId="53487D72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CBA0D64" wp14:editId="37BC7104">
            <wp:extent cx="6090285" cy="4563110"/>
            <wp:effectExtent l="19050" t="19050" r="24765" b="279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1C2693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A4C835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458225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As a result of selecting “No”</w:t>
      </w:r>
    </w:p>
    <w:p w14:paraId="242AF74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5CCF5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MEB prompts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question</w:t>
      </w:r>
      <w:proofErr w:type="gramEnd"/>
    </w:p>
    <w:p w14:paraId="468BC63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B4075A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“Has your sponsor transferred their benefits to you?”</w:t>
      </w:r>
    </w:p>
    <w:p w14:paraId="72EFB9E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1BAB79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3220761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B81E0E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15 - No transferred benefits</w:t>
      </w:r>
    </w:p>
    <w:p w14:paraId="709D5DB2" w14:textId="38248C8D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8A0A6EC" wp14:editId="74CEAF35">
            <wp:extent cx="6090285" cy="4563110"/>
            <wp:effectExtent l="19050" t="19050" r="24765" b="279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02071F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7C11E1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6AD5BB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selects “No”, </w:t>
      </w:r>
    </w:p>
    <w:p w14:paraId="63A5184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FA16BF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MEB asks if the sponsor is deceased,</w:t>
      </w:r>
    </w:p>
    <w:p w14:paraId="7EB75BC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4825C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100% permanently disabled,</w:t>
      </w:r>
    </w:p>
    <w:p w14:paraId="79DEFAE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A4CF43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MIA or a POW.</w:t>
      </w:r>
    </w:p>
    <w:p w14:paraId="7541E31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BB1754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If the applicant responds “Yes”,</w:t>
      </w:r>
    </w:p>
    <w:p w14:paraId="61ECAD6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FC56AC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are routed outside of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MEB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639E927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56592D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apply for Fry or CH35.</w:t>
      </w:r>
    </w:p>
    <w:p w14:paraId="34BFBB2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A7C31C5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98E218A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CA9963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16 - No sponsor disability</w:t>
      </w:r>
    </w:p>
    <w:p w14:paraId="40F43862" w14:textId="3793520A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6306D4D" wp14:editId="48C7E46F">
            <wp:extent cx="6090285" cy="4563110"/>
            <wp:effectExtent l="19050" t="19050" r="24765" b="279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423EC3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12A6B1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35B8C0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selects “No”, </w:t>
      </w:r>
    </w:p>
    <w:p w14:paraId="1A16C7C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6F9CC0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 window pops up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stating</w:t>
      </w:r>
      <w:proofErr w:type="gramEnd"/>
    </w:p>
    <w:p w14:paraId="6814A94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BAF753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“Your application can’t be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approved</w:t>
      </w:r>
      <w:proofErr w:type="gramEnd"/>
    </w:p>
    <w:p w14:paraId="152FB59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2552A5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until your sponsor transfers their benefits”.</w:t>
      </w:r>
    </w:p>
    <w:p w14:paraId="7846C51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E04E47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 link is provided with instructions for the sponsor. </w:t>
      </w:r>
    </w:p>
    <w:p w14:paraId="2CBE927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60586C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It will open a new window.</w:t>
      </w:r>
    </w:p>
    <w:p w14:paraId="3D10EFFD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DD3995F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9AFB0E5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42223C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17 - How to Transfer and Use Benefits</w:t>
      </w:r>
    </w:p>
    <w:p w14:paraId="5CC42472" w14:textId="4F1E8149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ADDD3F9" wp14:editId="11D5B8C8">
            <wp:extent cx="6090285" cy="4563110"/>
            <wp:effectExtent l="19050" t="19050" r="24765" b="279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BB7136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9718A5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3D5707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is taken to </w:t>
      </w:r>
      <w:proofErr w:type="spell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milConnect</w:t>
      </w:r>
      <w:proofErr w:type="spell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. </w:t>
      </w:r>
    </w:p>
    <w:p w14:paraId="6E477F6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7EFA94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There they are provided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information</w:t>
      </w:r>
      <w:proofErr w:type="gramEnd"/>
    </w:p>
    <w:p w14:paraId="503CC87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6E2D99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on “How to Transfer and Use Benefits”.</w:t>
      </w:r>
    </w:p>
    <w:p w14:paraId="07C157D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F535D2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C293B51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4D57B5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18 - Apply Now</w:t>
      </w:r>
    </w:p>
    <w:p w14:paraId="7CE90461" w14:textId="4C5C15A3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B19EFB8" wp14:editId="426C35E3">
            <wp:extent cx="6090285" cy="4563110"/>
            <wp:effectExtent l="19050" t="19050" r="24765" b="279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259E64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DE471D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FEFE71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For today’s demonstration,</w:t>
      </w:r>
    </w:p>
    <w:p w14:paraId="11827BF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5D95A5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We will select “Yes”,</w:t>
      </w:r>
    </w:p>
    <w:p w14:paraId="0E6B7F4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CFE2E5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acknowledge benefits have been transferred,</w:t>
      </w:r>
    </w:p>
    <w:p w14:paraId="4E459DB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FC17AC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then select “Apply now”. </w:t>
      </w:r>
    </w:p>
    <w:p w14:paraId="1C91298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7F3AB3E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9FD12A9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CC1AC8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19 - Slide 19</w:t>
      </w:r>
    </w:p>
    <w:p w14:paraId="5D043CF6" w14:textId="7EEA2DC9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D0E2DC6" wp14:editId="7112F266">
            <wp:extent cx="6090285" cy="4563110"/>
            <wp:effectExtent l="19050" t="19050" r="24765" b="279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6A390B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BF2C2A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B2226C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As with the Chapter 33 </w:t>
      </w:r>
    </w:p>
    <w:p w14:paraId="2837982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7D42E6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“Self” application in MEB,</w:t>
      </w:r>
    </w:p>
    <w:p w14:paraId="2204643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D86046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information is provided to assist with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applying</w:t>
      </w:r>
      <w:proofErr w:type="gramEnd"/>
    </w:p>
    <w:p w14:paraId="3962A1A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7E0682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7084389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313AE6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 xml:space="preserve">Slide 20 - What happens after I apply? </w:t>
      </w:r>
    </w:p>
    <w:p w14:paraId="15171BEF" w14:textId="5D9E033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3FEED28" wp14:editId="3B6CF273">
            <wp:extent cx="6090285" cy="4563110"/>
            <wp:effectExtent l="19050" t="19050" r="24765" b="279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2976A3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5D31B1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EC25FE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provide a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snippet</w:t>
      </w:r>
      <w:proofErr w:type="gramEnd"/>
    </w:p>
    <w:p w14:paraId="41E4E23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4C79A5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of what happens after.</w:t>
      </w:r>
    </w:p>
    <w:p w14:paraId="7879028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563BA3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DEC4F8F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DB510E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21 - Slide 21</w:t>
      </w:r>
    </w:p>
    <w:p w14:paraId="4655E30E" w14:textId="0EBC16E2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5DCE47D" wp14:editId="76FACDF5">
            <wp:extent cx="6090285" cy="4563110"/>
            <wp:effectExtent l="19050" t="19050" r="24765" b="279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7F45CF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49F312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A2D21E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provide a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snipped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0079422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6EB995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of what happens after.</w:t>
      </w:r>
    </w:p>
    <w:p w14:paraId="5766DA9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FDD2123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14CF15E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FD458B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22 - Slide 22</w:t>
      </w:r>
    </w:p>
    <w:p w14:paraId="105C862E" w14:textId="709092AA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636316E" wp14:editId="75CDBB1F">
            <wp:extent cx="6090285" cy="4563110"/>
            <wp:effectExtent l="19050" t="19050" r="24765" b="279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89450F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CF35E7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7CA8D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will scroll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down</w:t>
      </w:r>
      <w:proofErr w:type="gramEnd"/>
    </w:p>
    <w:p w14:paraId="0C6537D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21AF0E5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E983BDB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13D4961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23 - Sign in to start your application</w:t>
      </w:r>
    </w:p>
    <w:p w14:paraId="1734DBCB" w14:textId="36A4C8E5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8130E44" wp14:editId="4261A286">
            <wp:extent cx="6090285" cy="4563110"/>
            <wp:effectExtent l="19050" t="19050" r="24765" b="279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1E0AE2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385B28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B1E02B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and select “Sign in to start your application”.</w:t>
      </w:r>
    </w:p>
    <w:p w14:paraId="095BDA8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3DAA2DE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5A6D8DF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CDA9BA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24 - Slide 24</w:t>
      </w:r>
    </w:p>
    <w:p w14:paraId="29926229" w14:textId="11EC0985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E174795" wp14:editId="57347151">
            <wp:extent cx="6090285" cy="4563110"/>
            <wp:effectExtent l="19050" t="19050" r="24765" b="279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FCC887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49C720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0CF824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3C5FB24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D407F01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25 - Apply using the paper form</w:t>
      </w:r>
    </w:p>
    <w:p w14:paraId="4E55048E" w14:textId="1D8D407F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E21E2CB" wp14:editId="3A45A9BB">
            <wp:extent cx="6090285" cy="4563110"/>
            <wp:effectExtent l="19050" t="19050" r="24765" b="279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E9CA87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AF7676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04768B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If the applicant does not want to sign in,</w:t>
      </w:r>
    </w:p>
    <w:p w14:paraId="1E87E23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DFED76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 link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is provided to apply using the paper form. </w:t>
      </w:r>
    </w:p>
    <w:p w14:paraId="149AB92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EBDD72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3F2A4D1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EA9B6A0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26 - ID.me</w:t>
      </w:r>
    </w:p>
    <w:p w14:paraId="3FCFE3A7" w14:textId="103D4BA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5063A0D" wp14:editId="794CBEB6">
            <wp:extent cx="6090285" cy="4563110"/>
            <wp:effectExtent l="19050" t="19050" r="24765" b="279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55D5B1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97CE1B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EB16B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As with all online applications, </w:t>
      </w:r>
    </w:p>
    <w:p w14:paraId="53D28AD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F266F8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the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applicant will need to authenticate their identity. </w:t>
      </w:r>
    </w:p>
    <w:p w14:paraId="1091FBD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B783B5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For today’s training,</w:t>
      </w:r>
    </w:p>
    <w:p w14:paraId="5E89E56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B31937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we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will use ID.me. </w:t>
      </w:r>
    </w:p>
    <w:p w14:paraId="67F395F8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6CD459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BF3FE1D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A6857D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27 - Slide 27</w:t>
      </w:r>
    </w:p>
    <w:p w14:paraId="7FFF44AC" w14:textId="0F63D8AD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AEDAFF5" wp14:editId="503B5620">
            <wp:extent cx="6090285" cy="4563110"/>
            <wp:effectExtent l="19050" t="19050" r="24765" b="279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EFA6BB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8029D8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762F6E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AA5C23F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419C0A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28 - Sign In- ID.me</w:t>
      </w:r>
    </w:p>
    <w:p w14:paraId="6B01AC39" w14:textId="6CE02E77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B841C6C" wp14:editId="0657AEF9">
            <wp:extent cx="6090285" cy="4563110"/>
            <wp:effectExtent l="19050" t="19050" r="24765" b="279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A38FED1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794785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5DA327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ECFFA25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BBC264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29 - ID.me verification</w:t>
      </w:r>
    </w:p>
    <w:p w14:paraId="7C15142F" w14:textId="6AD08658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64353F2" wp14:editId="6A6CCBBA">
            <wp:extent cx="6090285" cy="4563110"/>
            <wp:effectExtent l="19050" t="19050" r="24765" b="279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FB4374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FBA51E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E5B97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D0968FE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D0DB2C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30 - 6-digit code</w:t>
      </w:r>
    </w:p>
    <w:p w14:paraId="0190B30C" w14:textId="2A900CAC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FF8365E" wp14:editId="412459A6">
            <wp:extent cx="6090285" cy="4563110"/>
            <wp:effectExtent l="19050" t="19050" r="24765" b="279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73187A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22E2FF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0F4013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BDEBC29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AE53CA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31 - Slide 31</w:t>
      </w:r>
    </w:p>
    <w:p w14:paraId="5755E837" w14:textId="1B6EF79E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04A8A9D" wp14:editId="647FF1E0">
            <wp:extent cx="6090285" cy="4563110"/>
            <wp:effectExtent l="19050" t="19050" r="24765" b="279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5BA780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D9B433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86D6D7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0C5C32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A39C35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32 - Slide 32</w:t>
      </w:r>
    </w:p>
    <w:p w14:paraId="25074D33" w14:textId="09DB9C87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6B49A67" wp14:editId="65A519CC">
            <wp:extent cx="6090285" cy="4563110"/>
            <wp:effectExtent l="19050" t="19050" r="24765" b="279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42975A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59305C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452283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Now the applicant is verified,</w:t>
      </w:r>
    </w:p>
    <w:p w14:paraId="6EDCCBC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823AF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and the application process will begin.</w:t>
      </w:r>
    </w:p>
    <w:p w14:paraId="4A1C7C2E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1D4CCDF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BC470E3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A2B8131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33 - Step 1: Your information</w:t>
      </w:r>
    </w:p>
    <w:p w14:paraId="52080EA4" w14:textId="309CDDFB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994346F" wp14:editId="7A628533">
            <wp:extent cx="6090285" cy="4563110"/>
            <wp:effectExtent l="19050" t="19050" r="24765" b="279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A267B41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1531FA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CF1A4C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Similar to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the MEB Self applicant, </w:t>
      </w:r>
    </w:p>
    <w:p w14:paraId="5D4C3E9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109F2E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Step 1 is Your information. </w:t>
      </w:r>
    </w:p>
    <w:p w14:paraId="05B89623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56466C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7C6A9C4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B6BB220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34 - Update your VA profile</w:t>
      </w:r>
    </w:p>
    <w:p w14:paraId="5D9D3B02" w14:textId="725B22FD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5AC906B" wp14:editId="14FABE17">
            <wp:extent cx="6090285" cy="4563110"/>
            <wp:effectExtent l="19050" t="19050" r="24765" b="279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3ED9D3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DB4E02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08399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Links are available to assist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applicant</w:t>
      </w:r>
      <w:proofErr w:type="gramEnd"/>
    </w:p>
    <w:p w14:paraId="1995643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31709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if the information is incorrect.</w:t>
      </w:r>
    </w:p>
    <w:p w14:paraId="6AB8FA9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572535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are “update your information on your profile”, </w:t>
      </w:r>
    </w:p>
    <w:p w14:paraId="1DF4EED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87AFEE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which updates the VA profile for all benefits,</w:t>
      </w:r>
    </w:p>
    <w:p w14:paraId="0191AD2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CAB69D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708F077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CFDFED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35 - Change your legal name</w:t>
      </w:r>
    </w:p>
    <w:p w14:paraId="17265061" w14:textId="13E49413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82D29B9" wp14:editId="5697AD6A">
            <wp:extent cx="6090285" cy="4563110"/>
            <wp:effectExtent l="19050" t="19050" r="24765" b="279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3E65DA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7A37CE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5FC5ED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and “Change your legal name”,</w:t>
      </w:r>
    </w:p>
    <w:p w14:paraId="7DCF80F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94B27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which opens a separate resource window. </w:t>
      </w:r>
    </w:p>
    <w:p w14:paraId="0F906F5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30CB8E5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A1E03EF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C899A07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36 - Continue</w:t>
      </w:r>
    </w:p>
    <w:p w14:paraId="05E6CCD9" w14:textId="3B571EAB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7A6514F" wp14:editId="3D60883B">
            <wp:extent cx="6090285" cy="4563110"/>
            <wp:effectExtent l="19050" t="19050" r="24765" b="279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24D4D3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A9718A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199C64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this demo, </w:t>
      </w:r>
    </w:p>
    <w:p w14:paraId="4358ECE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584787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we will accept what is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shown</w:t>
      </w:r>
      <w:proofErr w:type="gramEnd"/>
    </w:p>
    <w:p w14:paraId="060D2E7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2BC538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select “Continue”. </w:t>
      </w:r>
    </w:p>
    <w:p w14:paraId="4DDD9379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86F679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4E5F580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508340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37 - Knowledge Checks</w:t>
      </w:r>
    </w:p>
    <w:p w14:paraId="16C196A4" w14:textId="0F25354A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28A18E4" wp14:editId="6C2629F9">
            <wp:extent cx="6090285" cy="4563110"/>
            <wp:effectExtent l="19050" t="19050" r="24765" b="279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BBCC2BC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3875FC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B71C84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Let’s do a few knowledge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checks</w:t>
      </w:r>
      <w:proofErr w:type="gramEnd"/>
    </w:p>
    <w:p w14:paraId="071C4E9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3FFBCC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to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making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sure you’re tracking so far. </w:t>
      </w:r>
    </w:p>
    <w:p w14:paraId="64F970B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066CBB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2A20925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D4585D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38 - Multiple Choice</w:t>
      </w:r>
    </w:p>
    <w:p w14:paraId="1F2D5CAF" w14:textId="6DB6676E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6E9D0D3" wp14:editId="56BB6249">
            <wp:extent cx="6090285" cy="4563110"/>
            <wp:effectExtent l="19050" t="19050" r="24765" b="279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A49608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C098C7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55E6E2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First,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 multiple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choice. </w:t>
      </w:r>
    </w:p>
    <w:p w14:paraId="42B4752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FE5E3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If a person is applying for TOE in MEB,</w:t>
      </w:r>
    </w:p>
    <w:p w14:paraId="7C7114A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93359F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should the applicant respond “Yes” or “No”</w:t>
      </w:r>
    </w:p>
    <w:p w14:paraId="620F0AD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620614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the question</w:t>
      </w:r>
    </w:p>
    <w:p w14:paraId="533FD17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533D0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“Are you a Veteran or service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member</w:t>
      </w:r>
      <w:proofErr w:type="gramEnd"/>
    </w:p>
    <w:p w14:paraId="5E5A543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A5CE3A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claiming a benefit based on your own service”?</w:t>
      </w:r>
    </w:p>
    <w:p w14:paraId="689616D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0F7378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719444E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F5E222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39 - True or False</w:t>
      </w:r>
    </w:p>
    <w:p w14:paraId="09510664" w14:textId="7DF7BB9D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2FCFB02" wp14:editId="4E46675A">
            <wp:extent cx="6090285" cy="4563110"/>
            <wp:effectExtent l="19050" t="19050" r="24765" b="279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46EE41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D316EA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C6E886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Next, True or False. </w:t>
      </w:r>
    </w:p>
    <w:p w14:paraId="1774D1A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79BF0D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When asked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question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347488D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5B31E7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“Has the sponsor transferred their benefits to you”, </w:t>
      </w:r>
    </w:p>
    <w:p w14:paraId="73A56E9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C904DE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they select “No”, </w:t>
      </w:r>
    </w:p>
    <w:p w14:paraId="370A6A6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5A1653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they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are instantly redirected to the </w:t>
      </w:r>
      <w:proofErr w:type="spell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milConnect</w:t>
      </w:r>
      <w:proofErr w:type="spell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website.</w:t>
      </w:r>
    </w:p>
    <w:p w14:paraId="3BB58AE2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E9DE302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A1A9493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8C2A4D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40 - Multiple Choice</w:t>
      </w:r>
    </w:p>
    <w:p w14:paraId="5E3BADD7" w14:textId="434E3EC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E3632B9" wp14:editId="57E690CF">
            <wp:extent cx="6090285" cy="4563110"/>
            <wp:effectExtent l="19050" t="19050" r="24765" b="279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288FF2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CB234A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B9B5D5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Last question. </w:t>
      </w:r>
    </w:p>
    <w:p w14:paraId="4259791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D86A20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Which of the following are ways one can apply for TOE?</w:t>
      </w:r>
    </w:p>
    <w:p w14:paraId="31037F8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E401783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BD2E2A5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44D96B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41 - Back to the Demo</w:t>
      </w:r>
    </w:p>
    <w:p w14:paraId="3F9B4B29" w14:textId="05BE7794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044C97C" wp14:editId="14225FB6">
            <wp:extent cx="6090285" cy="4563110"/>
            <wp:effectExtent l="19050" t="19050" r="24765" b="279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39F409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F7D620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827895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PAWS is over. </w:t>
      </w:r>
    </w:p>
    <w:p w14:paraId="3FCC37F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88C513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Now back to the demo.</w:t>
      </w:r>
    </w:p>
    <w:p w14:paraId="5A141A7F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0495579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860ECE8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96D53F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42 - Step 2: Sponsor information</w:t>
      </w:r>
    </w:p>
    <w:p w14:paraId="623B7389" w14:textId="1826863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9F27190" wp14:editId="7EB245A3">
            <wp:extent cx="6090285" cy="4563110"/>
            <wp:effectExtent l="19050" t="19050" r="24765" b="279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DCC472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0D3859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DB85EC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“Step 2 of 5: Sponsor information” </w:t>
      </w:r>
    </w:p>
    <w:p w14:paraId="7517B95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A2F789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is next in the TOE MEB application. </w:t>
      </w:r>
    </w:p>
    <w:p w14:paraId="7A32BF5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7E2DE5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will select which sponsor’s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benefit</w:t>
      </w:r>
      <w:proofErr w:type="gramEnd"/>
    </w:p>
    <w:p w14:paraId="2579A8D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7503BF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would like to use. </w:t>
      </w:r>
    </w:p>
    <w:p w14:paraId="6C1A55F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960C4A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Currently, the application gives the choice to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select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20648E3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CB178A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“Sponsor not listed”.</w:t>
      </w:r>
    </w:p>
    <w:p w14:paraId="4F6E64E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20C6C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This will be removed in a future release.</w:t>
      </w:r>
    </w:p>
    <w:p w14:paraId="5976C59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C87110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4A49428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8D483DE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43 - Which sponsor should I choose</w:t>
      </w:r>
    </w:p>
    <w:p w14:paraId="6BD3C479" w14:textId="1E03E47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4FB8125" wp14:editId="45A9CC00">
            <wp:extent cx="6090285" cy="4563110"/>
            <wp:effectExtent l="19050" t="19050" r="24765" b="279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625343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C510F4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CC4D75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As we saw in the previous demonstration, </w:t>
      </w:r>
    </w:p>
    <w:p w14:paraId="0685DA5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815AB6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MEB has dropdowns with additional information. </w:t>
      </w:r>
    </w:p>
    <w:p w14:paraId="525E1F1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FDB421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TOE, it offers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help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198367E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13643B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on which sponsor the dependent should choose. </w:t>
      </w:r>
    </w:p>
    <w:p w14:paraId="79D096C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2360FB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F059FD7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5D1FC6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44 - Multiple Sponsors</w:t>
      </w:r>
    </w:p>
    <w:p w14:paraId="33CDF595" w14:textId="0B518ACA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F964E7E" wp14:editId="5C5A3289">
            <wp:extent cx="6090285" cy="4563110"/>
            <wp:effectExtent l="19050" t="19050" r="24765" b="279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F532500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3BF62F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044823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some dependents, </w:t>
      </w:r>
    </w:p>
    <w:p w14:paraId="6F441B5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D9F4F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there may be multiple sponsors. </w:t>
      </w:r>
    </w:p>
    <w:p w14:paraId="1E981E52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CD00129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2C965C6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3523BA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45 - Select all sponsors whose benefits you would like to apply for</w:t>
      </w:r>
    </w:p>
    <w:p w14:paraId="64C6CCD5" w14:textId="1B11728E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44E20E5" wp14:editId="16E99BFA">
            <wp:extent cx="6090285" cy="4563110"/>
            <wp:effectExtent l="19050" t="19050" r="24765" b="279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9ACE17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85192A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C72F78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will select ALL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sponsor’s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518E524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F83B8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whose benefit they would like to apply to use. </w:t>
      </w:r>
    </w:p>
    <w:p w14:paraId="5D105E9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808C72D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3CDF5C4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F5A5A0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46 - Select multiple sponsor</w:t>
      </w:r>
    </w:p>
    <w:p w14:paraId="783CF271" w14:textId="61890DF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450EB66" wp14:editId="28BFCF86">
            <wp:extent cx="6090285" cy="4563110"/>
            <wp:effectExtent l="19050" t="19050" r="24765" b="2794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52DDDE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BA69C5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1C8A30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If they select multiple sponsors</w:t>
      </w:r>
    </w:p>
    <w:p w14:paraId="2922185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0C4CD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select continue, </w:t>
      </w:r>
    </w:p>
    <w:p w14:paraId="1EECDDC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003DC15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F1EB020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75792B1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47 - Which sponsor should I use first?</w:t>
      </w:r>
    </w:p>
    <w:p w14:paraId="05A37A84" w14:textId="71330DCF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F638BC8" wp14:editId="031C569A">
            <wp:extent cx="6090285" cy="4563110"/>
            <wp:effectExtent l="19050" t="19050" r="24765" b="279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B9FCC7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C73685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75ADB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MEB offers a dropdown,</w:t>
      </w:r>
    </w:p>
    <w:p w14:paraId="1796FC1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50A17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“Which sponsor should I use first?”</w:t>
      </w:r>
    </w:p>
    <w:p w14:paraId="2E4F402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15CDD8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pop-up states “Though unlikely, </w:t>
      </w:r>
    </w:p>
    <w:p w14:paraId="52AC4BB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6E11E4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may need to consider differences in the amount of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benefits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7553FE4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24F049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each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sponsor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offers and when they expire.</w:t>
      </w:r>
    </w:p>
    <w:p w14:paraId="1C701F8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477200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Benefits from other sponsors can be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used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3914115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1EA394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after your first sponsor’s benefits expire. </w:t>
      </w:r>
    </w:p>
    <w:p w14:paraId="21A4509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7B50EC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8055C56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0B419D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48 - Which sponsor should I use first cont.</w:t>
      </w:r>
    </w:p>
    <w:p w14:paraId="5851568E" w14:textId="1191B5A0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8F66EDF" wp14:editId="7FF26821">
            <wp:extent cx="6090285" cy="4563110"/>
            <wp:effectExtent l="19050" t="19050" r="24765" b="279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372578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495D7D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38683E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If you choose “I’m not sure”, </w:t>
      </w:r>
    </w:p>
    <w:p w14:paraId="6A805B7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40BBF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or if there are additional things to consider</w:t>
      </w:r>
    </w:p>
    <w:p w14:paraId="2376E7B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3A519A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regarding your sponsors, </w:t>
      </w:r>
    </w:p>
    <w:p w14:paraId="0FD6B76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B477F3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 VA representative will reach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out</w:t>
      </w:r>
      <w:proofErr w:type="gramEnd"/>
    </w:p>
    <w:p w14:paraId="40E7C6F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C963E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help you decide. “</w:t>
      </w:r>
    </w:p>
    <w:p w14:paraId="470A4AC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0E41839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98231AC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2B8942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49 - One Sponsor</w:t>
      </w:r>
    </w:p>
    <w:p w14:paraId="4E17D7E8" w14:textId="79B0D9F9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108141C" wp14:editId="4A7EB349">
            <wp:extent cx="6090285" cy="4563110"/>
            <wp:effectExtent l="19050" t="19050" r="24765" b="279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3C2CD4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349E92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5820DC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today’s demonstration, </w:t>
      </w:r>
    </w:p>
    <w:p w14:paraId="095857C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D2B384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we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will use an applicant with only one sponsor. </w:t>
      </w:r>
    </w:p>
    <w:p w14:paraId="1E1A688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62935D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 only one sponsor. </w:t>
      </w:r>
    </w:p>
    <w:p w14:paraId="2602A24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E17D09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2AADC93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FDC9617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50 - Verify your high school education</w:t>
      </w:r>
    </w:p>
    <w:p w14:paraId="7C76F461" w14:textId="6A6E6683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DF871BA" wp14:editId="1850AFA1">
            <wp:extent cx="6090285" cy="4563110"/>
            <wp:effectExtent l="19050" t="19050" r="24765" b="279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A8A201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FFE70D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F3AE70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next step under “Sponsor information”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is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11BCEC7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7C8D95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verifying their high school education</w:t>
      </w:r>
    </w:p>
    <w:p w14:paraId="0F47A4D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A8BC71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they are a child of the sponsor. </w:t>
      </w:r>
    </w:p>
    <w:p w14:paraId="6F608D6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61E558E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4C50307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511E03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51 - Slide 51</w:t>
      </w:r>
    </w:p>
    <w:p w14:paraId="19D43C95" w14:textId="0ED41854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F2FDAA4" wp14:editId="0DE1144A">
            <wp:extent cx="6090285" cy="4563110"/>
            <wp:effectExtent l="19050" t="19050" r="24765" b="279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E24F15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A4BDFA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BCF573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child would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select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5C52B5F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1CD4C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“Yes” or “No’ as to whether they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earned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291B814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3C4B0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 high school diploma or GED.</w:t>
      </w:r>
    </w:p>
    <w:p w14:paraId="67162BA5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895415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0F79B3C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60B52B1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52 - Slide 52</w:t>
      </w:r>
    </w:p>
    <w:p w14:paraId="5B7040EB" w14:textId="30D95724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9E398E7" wp14:editId="270974FA">
            <wp:extent cx="6090285" cy="4563110"/>
            <wp:effectExtent l="19050" t="19050" r="24765" b="279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C77516E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87BF5E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956C0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they selected “Yes”, </w:t>
      </w:r>
    </w:p>
    <w:p w14:paraId="7D5DD22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5345C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MEB will ask for the date. </w:t>
      </w:r>
    </w:p>
    <w:p w14:paraId="7CA8E4F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665CE3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they are a dependent spouse, </w:t>
      </w:r>
    </w:p>
    <w:p w14:paraId="3AA5348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EDDE8F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education is not addressed. </w:t>
      </w:r>
    </w:p>
    <w:p w14:paraId="523EA96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8F61A2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456316C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9B2BB40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53 - Step 3: Contact information</w:t>
      </w:r>
    </w:p>
    <w:p w14:paraId="78C656DF" w14:textId="3EB3EFF2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B6D88CA" wp14:editId="6F5583F3">
            <wp:extent cx="6090285" cy="4563110"/>
            <wp:effectExtent l="19050" t="19050" r="24765" b="279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BFF93E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6DB197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E6C6B0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Step 3 of 5 is Contact Information.</w:t>
      </w:r>
    </w:p>
    <w:p w14:paraId="0053D1D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AA662E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phone numbers and email address are pre-populated. </w:t>
      </w:r>
    </w:p>
    <w:p w14:paraId="4C2CEF1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DC3B6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TOE applicant can update this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information</w:t>
      </w:r>
      <w:proofErr w:type="gramEnd"/>
    </w:p>
    <w:p w14:paraId="05E01BF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19E81A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in MEB for their Education benefits. </w:t>
      </w:r>
    </w:p>
    <w:p w14:paraId="38E13EE9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437368E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534B695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24D598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54 - Slide 54</w:t>
      </w:r>
    </w:p>
    <w:p w14:paraId="3C70835C" w14:textId="04DB63B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425BA66" wp14:editId="17F749EA">
            <wp:extent cx="6090285" cy="4563110"/>
            <wp:effectExtent l="19050" t="19050" r="24765" b="279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36C28C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7662C2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5B861F5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D92B7AA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09CCF6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55 - VA profile vs MEB</w:t>
      </w:r>
    </w:p>
    <w:p w14:paraId="7ACE33D4" w14:textId="5FDF22AC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66CAF33" wp14:editId="482573FA">
            <wp:extent cx="6090285" cy="4563110"/>
            <wp:effectExtent l="19050" t="19050" r="24765" b="279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3A744C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3073ED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801C9A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While reviewing their mailing address, </w:t>
      </w:r>
    </w:p>
    <w:p w14:paraId="57A2749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E60C6E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all “*Required” fields must be filled. </w:t>
      </w:r>
    </w:p>
    <w:p w14:paraId="31BAC51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528AA6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Updating the fields in MEB</w:t>
      </w:r>
    </w:p>
    <w:p w14:paraId="641ED69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E1C15A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does not update the address for other VA benefits. </w:t>
      </w:r>
    </w:p>
    <w:p w14:paraId="6677B8F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9FF4A3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If the applicant wants to update for all VA benefits,</w:t>
      </w:r>
    </w:p>
    <w:p w14:paraId="71CE4D0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26E293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to include compensation and pension,</w:t>
      </w:r>
    </w:p>
    <w:p w14:paraId="272EE4E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D0FB91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will need to click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link</w:t>
      </w:r>
      <w:proofErr w:type="gramEnd"/>
    </w:p>
    <w:p w14:paraId="6F3DC03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F04C62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“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update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your information on your profile”.</w:t>
      </w:r>
    </w:p>
    <w:p w14:paraId="65332993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6CED0F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73317B3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E211FF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56 - Slide 56</w:t>
      </w:r>
    </w:p>
    <w:p w14:paraId="57D537C0" w14:textId="5BEDEC1E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28A10B1" wp14:editId="005BC700">
            <wp:extent cx="6090285" cy="4563110"/>
            <wp:effectExtent l="19050" t="19050" r="24765" b="279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9C8B0E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337FDF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617ABD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The MEB Applicant View (1990) training</w:t>
      </w:r>
    </w:p>
    <w:p w14:paraId="352894F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0E7F8E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covers the differences in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profiles</w:t>
      </w:r>
      <w:proofErr w:type="gramEnd"/>
    </w:p>
    <w:p w14:paraId="0E45D8E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89F7F0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provides more detailed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information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09D8BFE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45E52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on the contact information section of MEB. </w:t>
      </w:r>
    </w:p>
    <w:p w14:paraId="23747E15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715A39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43218B9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0EB398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57 - Contact method for follow-up</w:t>
      </w:r>
    </w:p>
    <w:p w14:paraId="4B0A3B4B" w14:textId="0543AF09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5AF35FB" wp14:editId="6136901E">
            <wp:extent cx="6090285" cy="4563110"/>
            <wp:effectExtent l="19050" t="19050" r="24765" b="279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2918AE1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489C36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4198B2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TOE applicant will need to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choose</w:t>
      </w:r>
      <w:proofErr w:type="gramEnd"/>
    </w:p>
    <w:p w14:paraId="52FC170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C0B784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 method of contact for</w:t>
      </w:r>
    </w:p>
    <w:p w14:paraId="4F11F96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F990A4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follow-up questions and notifications. </w:t>
      </w:r>
    </w:p>
    <w:p w14:paraId="2D2C324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3921B53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72EFBD8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0806C4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58 - Slide 58</w:t>
      </w:r>
    </w:p>
    <w:p w14:paraId="29C5CAD6" w14:textId="37ED6D7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DB6DCA9" wp14:editId="1E798B9B">
            <wp:extent cx="6090285" cy="4563110"/>
            <wp:effectExtent l="19050" t="19050" r="24765" b="279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40349B0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D2EA58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190F58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128DCF7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7B1D927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59 - Choose how you want to get notifications</w:t>
      </w:r>
    </w:p>
    <w:p w14:paraId="7CE49CCF" w14:textId="447D00FA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B3C309C" wp14:editId="0E649A38">
            <wp:extent cx="6090285" cy="4563110"/>
            <wp:effectExtent l="19050" t="19050" r="24765" b="279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960A3E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B7D257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B124D4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Similar to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the Self MEB application,</w:t>
      </w:r>
    </w:p>
    <w:p w14:paraId="182C300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3A769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follow-up question defaults to “Email”. </w:t>
      </w:r>
    </w:p>
    <w:p w14:paraId="47E3A192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2BA327D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C2F8DB9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75CC16A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60 - Default- No</w:t>
      </w:r>
    </w:p>
    <w:p w14:paraId="0C74A367" w14:textId="05312765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F21BC1E" wp14:editId="7A14A5FF">
            <wp:extent cx="6090285" cy="4563110"/>
            <wp:effectExtent l="19050" t="19050" r="24765" b="2794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1AD5A1E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267177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FC706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Unlike the Self MEB application, </w:t>
      </w:r>
    </w:p>
    <w:p w14:paraId="5A71B58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74EC5A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text messaging defaults to “No”. </w:t>
      </w:r>
    </w:p>
    <w:p w14:paraId="040172EF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6A2F77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4FB81DD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FB1F6F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61 - Slide 61</w:t>
      </w:r>
    </w:p>
    <w:p w14:paraId="195D43EB" w14:textId="7EA43D39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C3AB6DF" wp14:editId="35970B96">
            <wp:extent cx="6090285" cy="4563110"/>
            <wp:effectExtent l="19050" t="19050" r="24765" b="279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A035987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D8E4AA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6D22AB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7BD0CEA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AA5387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62 - Step 4: Direct deposit</w:t>
      </w:r>
    </w:p>
    <w:p w14:paraId="5F73DD55" w14:textId="707FA4B9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3865909" wp14:editId="438F6E1A">
            <wp:extent cx="6090285" cy="4563110"/>
            <wp:effectExtent l="19050" t="19050" r="24765" b="2794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AFEF73E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25FFEE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7C2EE02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next step is Step 4: Direct deposit. </w:t>
      </w:r>
    </w:p>
    <w:p w14:paraId="6C31B9D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AB425C8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C1A430B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68AF19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63 - Slide 63</w:t>
      </w:r>
    </w:p>
    <w:p w14:paraId="6B62D33E" w14:textId="73C4B9D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41287CF" wp14:editId="0048612D">
            <wp:extent cx="6090285" cy="4563110"/>
            <wp:effectExtent l="19050" t="19050" r="24765" b="2794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94EE3D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288765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82FE3E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will enter their direct deposit information. </w:t>
      </w:r>
    </w:p>
    <w:p w14:paraId="604622A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DAC3A8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34D5EE6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A3E771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64 - Slide 64</w:t>
      </w:r>
    </w:p>
    <w:p w14:paraId="296BAFE2" w14:textId="60877B9F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5F0EC5C" wp14:editId="2AAD9706">
            <wp:extent cx="6090285" cy="4563110"/>
            <wp:effectExtent l="19050" t="19050" r="24765" b="2794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347349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DBA37C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BFA0DA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An update to MEB, now asks them to select “Save”.</w:t>
      </w:r>
    </w:p>
    <w:p w14:paraId="72EB9DF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417A07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972B9D6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15015B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65 - Slide 65</w:t>
      </w:r>
    </w:p>
    <w:p w14:paraId="685DF88D" w14:textId="397B96C8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6A86F4C" wp14:editId="2CCFC314">
            <wp:extent cx="6090285" cy="4563110"/>
            <wp:effectExtent l="19050" t="19050" r="24765" b="279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81528B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EC7D91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3E0DEE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are shown their direct deposit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information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54D4856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80DDA4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one more time and given the opportunity to </w:t>
      </w:r>
    </w:p>
    <w:p w14:paraId="467C32F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5BCA8D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“Update account information” before advancing. </w:t>
      </w:r>
    </w:p>
    <w:p w14:paraId="51A5276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7E56D3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79BA5CE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934ACF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66 - Slide 66</w:t>
      </w:r>
    </w:p>
    <w:p w14:paraId="34DC9DD5" w14:textId="28025EE2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6C28356" wp14:editId="72B86B89">
            <wp:extent cx="6090285" cy="4563110"/>
            <wp:effectExtent l="19050" t="19050" r="24765" b="2794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E9FB1E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F787CE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5C742B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1E1960D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646311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67 - Step 5: Review application</w:t>
      </w:r>
    </w:p>
    <w:p w14:paraId="3DD5F3F5" w14:textId="6974888B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F355415" wp14:editId="79EF3942">
            <wp:extent cx="6090285" cy="4563110"/>
            <wp:effectExtent l="19050" t="19050" r="24765" b="2794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3FCC51C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322AB7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41914C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final step is Step 5 of 5: Review application. </w:t>
      </w:r>
    </w:p>
    <w:p w14:paraId="513FE02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A861BC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5E5115D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FD7F5B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68 - Plus sign</w:t>
      </w:r>
    </w:p>
    <w:p w14:paraId="7AFAAB58" w14:textId="6D4448DD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BE77B4D" wp14:editId="68645CAD">
            <wp:extent cx="6090285" cy="4563110"/>
            <wp:effectExtent l="19050" t="19050" r="24765" b="279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D8C59C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C5E4A5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857CED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Selecting the “+” sign</w:t>
      </w:r>
    </w:p>
    <w:p w14:paraId="7BA6EE0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E05D61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allows the applicant to review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information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50F3D51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543139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they have entered,</w:t>
      </w:r>
    </w:p>
    <w:p w14:paraId="6954980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D59E3A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per section,</w:t>
      </w:r>
    </w:p>
    <w:p w14:paraId="2C7FF2C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390DC03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throughout the application process. </w:t>
      </w:r>
    </w:p>
    <w:p w14:paraId="27552945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91D0F2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ADB8298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22DCDE0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69 - Your information</w:t>
      </w:r>
    </w:p>
    <w:p w14:paraId="023FB6E3" w14:textId="487CD72A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4AA8F25" wp14:editId="19B82554">
            <wp:extent cx="6090285" cy="4563110"/>
            <wp:effectExtent l="19050" t="19050" r="24765" b="2794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157D1E5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11C173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DB3350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“Your information”</w:t>
      </w:r>
    </w:p>
    <w:p w14:paraId="4F053EA8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741897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8434E88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9288900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70 - Sponsor information</w:t>
      </w:r>
    </w:p>
    <w:p w14:paraId="031CBDCA" w14:textId="637FD3C4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E4270C7" wp14:editId="48CFB5D7">
            <wp:extent cx="6090285" cy="4563110"/>
            <wp:effectExtent l="19050" t="19050" r="24765" b="2794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0A99A5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593D38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26C88B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“Sponsor information”.</w:t>
      </w:r>
    </w:p>
    <w:p w14:paraId="51E82F6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3705E1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Note: The “Edit” button is introduced in this section. </w:t>
      </w:r>
    </w:p>
    <w:p w14:paraId="18D58CB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38325F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The applicant can select “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Edit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”</w:t>
      </w:r>
    </w:p>
    <w:p w14:paraId="6954290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CB6E98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amend any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information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7028CC48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831DED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previously entered. </w:t>
      </w:r>
    </w:p>
    <w:p w14:paraId="5C3FB61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339D9E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D69B103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AB8931C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71 - Contact information</w:t>
      </w:r>
    </w:p>
    <w:p w14:paraId="25F07CE7" w14:textId="371066F9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5ED898A" wp14:editId="68CDB7C8">
            <wp:extent cx="6090285" cy="4563110"/>
            <wp:effectExtent l="19050" t="19050" r="24765" b="279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5F47AB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F13AACC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08C2D6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“Contact information”</w:t>
      </w:r>
    </w:p>
    <w:p w14:paraId="6CB775DA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531226E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902C813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AC2733E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72 - Direct deposit</w:t>
      </w:r>
    </w:p>
    <w:p w14:paraId="70CBF267" w14:textId="1D45A8C6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4C247BB" wp14:editId="099B1372">
            <wp:extent cx="6090285" cy="4563110"/>
            <wp:effectExtent l="19050" t="19050" r="24765" b="2794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B1F544D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BF1E39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9B5EF7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and “Direct Deposit”.</w:t>
      </w:r>
    </w:p>
    <w:p w14:paraId="03B0F550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6BFB74F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3E822D8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B8DADC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73 - Submit application</w:t>
      </w:r>
    </w:p>
    <w:p w14:paraId="7551A30E" w14:textId="75DF79C5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C46872E" wp14:editId="20DDBE6F">
            <wp:extent cx="6090285" cy="4563110"/>
            <wp:effectExtent l="19050" t="19050" r="24765" b="2794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7E94D8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C4F9D7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559AAC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Once all has been reviewed, </w:t>
      </w:r>
    </w:p>
    <w:p w14:paraId="5BF8D95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4B620DD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TOE applicant will “Submit” their application. </w:t>
      </w:r>
    </w:p>
    <w:p w14:paraId="0A17A4B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816BFA5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BC2FB81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237402E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 xml:space="preserve">Slide 74 - TOE </w:t>
      </w:r>
      <w:proofErr w:type="spellStart"/>
      <w:r w:rsidRPr="003D6C0E">
        <w:rPr>
          <w:rFonts w:cs="Arial"/>
          <w:b/>
          <w:color w:val="000000"/>
          <w:sz w:val="20"/>
          <w:shd w:val="clear" w:color="auto" w:fill="FFFFFF"/>
        </w:rPr>
        <w:t>offramped</w:t>
      </w:r>
      <w:proofErr w:type="spellEnd"/>
    </w:p>
    <w:p w14:paraId="4CA60704" w14:textId="1281D810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8BCDD08" wp14:editId="7A470B1A">
            <wp:extent cx="6090285" cy="4563110"/>
            <wp:effectExtent l="19050" t="19050" r="24765" b="2794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8680A4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A5F403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32FC34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As of this training, </w:t>
      </w:r>
    </w:p>
    <w:p w14:paraId="3A62EB8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FF1B1F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ALL TOE applications</w:t>
      </w:r>
    </w:p>
    <w:p w14:paraId="7645457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86E66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are </w:t>
      </w:r>
      <w:proofErr w:type="spell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offramped</w:t>
      </w:r>
      <w:proofErr w:type="spell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for VCE intervention. </w:t>
      </w:r>
    </w:p>
    <w:p w14:paraId="04430213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9B34CE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E99DDAA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FD96886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75 - Print this page</w:t>
      </w:r>
    </w:p>
    <w:p w14:paraId="128BA523" w14:textId="6A531271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0785658" wp14:editId="06FB1B4D">
            <wp:extent cx="6090285" cy="4563110"/>
            <wp:effectExtent l="19050" t="19050" r="24765" b="2794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24AFBF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1B215A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7F60529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can print this page for their reference. </w:t>
      </w:r>
    </w:p>
    <w:p w14:paraId="0430A6AD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976F7D7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40EC766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6047B29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76 - Next Steps</w:t>
      </w:r>
    </w:p>
    <w:p w14:paraId="74F584F8" w14:textId="3C7AC9CF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3955106" wp14:editId="76B5EE10">
            <wp:extent cx="6090285" cy="4563110"/>
            <wp:effectExtent l="19050" t="19050" r="24765" b="2794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9FB1D53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1A0BD1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E83D1B6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MEB offers a 1-month timeline for a response,</w:t>
      </w:r>
    </w:p>
    <w:p w14:paraId="7210F43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F765AD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explains what happens next, and</w:t>
      </w:r>
    </w:p>
    <w:p w14:paraId="4A885681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B6B6F9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tells the applicant what they can do while they wait. </w:t>
      </w:r>
    </w:p>
    <w:p w14:paraId="13A62206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773EC03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53212E4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D0BB2EF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77 - The End</w:t>
      </w:r>
    </w:p>
    <w:p w14:paraId="54DC4933" w14:textId="6FEEEDDC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25231F6" wp14:editId="733268E4">
            <wp:extent cx="6090285" cy="4563110"/>
            <wp:effectExtent l="19050" t="19050" r="24765" b="2794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1F10338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6153F14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821C3E5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This completes the application process in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MEB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72651C07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F131B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a dependent requesting Transfer of Entitlement (TOE) benefits </w:t>
      </w:r>
    </w:p>
    <w:p w14:paraId="5F0C954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0C81BF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under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Post-9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/11 GI Bill.</w:t>
      </w:r>
    </w:p>
    <w:p w14:paraId="17E6862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1B5B72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I hope this demonstration provides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insight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3340137F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C38B37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on why you see, what you see in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DGI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66489CA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AAF77D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or on the application in TIMS.</w:t>
      </w:r>
    </w:p>
    <w:p w14:paraId="0895F2B1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B8C138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7D59707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80FCCE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78 - TMS</w:t>
      </w:r>
    </w:p>
    <w:p w14:paraId="41354A5C" w14:textId="4D9D95F7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653A1F4" wp14:editId="33909B2B">
            <wp:extent cx="6090285" cy="4563110"/>
            <wp:effectExtent l="19050" t="19050" r="24765" b="2794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4726FFB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53ED1B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6012C87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survey has been assigned to you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in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TMS. </w:t>
      </w:r>
    </w:p>
    <w:p w14:paraId="26163453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CE2229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should be able to complete the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survey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4A564E9A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124FEC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within one half hour. </w:t>
      </w:r>
    </w:p>
    <w:p w14:paraId="1590F2B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4BD2CF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Be sure to complete the survey in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TMS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18735760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BEBCEB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to receive credit for this training.  </w:t>
      </w:r>
    </w:p>
    <w:p w14:paraId="406668AC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3CA63AE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65ED1D7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EA517D2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3D6C0E">
        <w:rPr>
          <w:rFonts w:cs="Arial"/>
          <w:b/>
          <w:color w:val="000000"/>
          <w:sz w:val="20"/>
          <w:shd w:val="clear" w:color="auto" w:fill="FFFFFF"/>
        </w:rPr>
        <w:lastRenderedPageBreak/>
        <w:t>Slide 79 - Thank You</w:t>
      </w:r>
    </w:p>
    <w:p w14:paraId="0E8FB0BA" w14:textId="2E6368A2" w:rsidR="003D6C0E" w:rsidRDefault="00A64C5A" w:rsidP="003D6C0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178E395" wp14:editId="3562E7CD">
            <wp:extent cx="6090285" cy="4563110"/>
            <wp:effectExtent l="19050" t="19050" r="24765" b="279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5631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97B9674" w14:textId="77777777" w:rsidR="003D6C0E" w:rsidRPr="003D6C0E" w:rsidRDefault="003D6C0E" w:rsidP="003D6C0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3D6C0E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547B38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ABF6EFA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Thank you for your time and attention, and</w:t>
      </w:r>
    </w:p>
    <w:p w14:paraId="5D114F5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C1E041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Thank You to Angela Phalen, the creator of the beautiful throw.</w:t>
      </w:r>
    </w:p>
    <w:p w14:paraId="268EC7E2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E96FC7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creator of the beautiful handmade ‘wrap’ </w:t>
      </w:r>
      <w:r w:rsidRPr="003D6C0E">
        <w:rPr>
          <w:rFonts w:ascii="Myriad Pro" w:hAnsi="Myriad Pro" w:cs="Segoe UI Emoji"/>
          <w:color w:val="000000"/>
          <w:sz w:val="18"/>
          <w:shd w:val="clear" w:color="auto" w:fill="FFFFFF"/>
        </w:rPr>
        <w:t>😊</w:t>
      </w: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.</w:t>
      </w:r>
    </w:p>
    <w:p w14:paraId="11617459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2B9367F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This concludes the presentation. </w:t>
      </w:r>
    </w:p>
    <w:p w14:paraId="766CA0D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06452B8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may </w:t>
      </w:r>
      <w:proofErr w:type="gramStart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exit</w:t>
      </w:r>
      <w:proofErr w:type="gramEnd"/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63C6303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535745E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by clicking anywhere on your screen, </w:t>
      </w:r>
    </w:p>
    <w:p w14:paraId="2EBE1CAE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E5F1394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 xml:space="preserve">hitting enter, </w:t>
      </w:r>
    </w:p>
    <w:p w14:paraId="307F02D6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9C9F11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or the right arrow on your keyboard.</w:t>
      </w:r>
    </w:p>
    <w:p w14:paraId="7A8F020D" w14:textId="77777777" w:rsidR="003D6C0E" w:rsidRDefault="003D6C0E" w:rsidP="003D6C0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4E9360" w14:textId="77777777" w:rsidR="003D6C0E" w:rsidRPr="003D6C0E" w:rsidRDefault="003D6C0E" w:rsidP="003D6C0E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3D6C0E">
        <w:rPr>
          <w:rFonts w:ascii="Myriad Pro" w:hAnsi="Myriad Pro" w:cs="Arial"/>
          <w:color w:val="000000"/>
          <w:sz w:val="18"/>
          <w:shd w:val="clear" w:color="auto" w:fill="FFFFFF"/>
        </w:rPr>
        <w:t>Enjoy the rest of your day!</w:t>
      </w:r>
    </w:p>
    <w:p w14:paraId="70789E04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E52FEFB" w14:textId="77777777" w:rsidR="003D6C0E" w:rsidRDefault="003D6C0E" w:rsidP="003D6C0E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10CC305" w14:textId="77777777" w:rsid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1A25681" w14:textId="77777777" w:rsidR="003D6C0E" w:rsidRPr="003D6C0E" w:rsidRDefault="003D6C0E" w:rsidP="003D6C0E">
      <w:pPr>
        <w:keepLines/>
        <w:rPr>
          <w:rFonts w:cs="Arial"/>
          <w:color w:val="000000"/>
          <w:sz w:val="16"/>
          <w:shd w:val="clear" w:color="auto" w:fill="FFFFFF"/>
        </w:rPr>
      </w:pPr>
    </w:p>
    <w:sectPr w:rsidR="003D6C0E" w:rsidRPr="003D6C0E">
      <w:headerReference w:type="default" r:id="rId89"/>
      <w:footerReference w:type="default" r:id="rId90"/>
      <w:pgSz w:w="12240" w:h="15840" w:code="2"/>
      <w:pgMar w:top="1411" w:right="850" w:bottom="1411" w:left="3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3726CD" w14:textId="77777777" w:rsidR="00827487" w:rsidRDefault="00827487">
      <w:r>
        <w:separator/>
      </w:r>
    </w:p>
  </w:endnote>
  <w:endnote w:type="continuationSeparator" w:id="0">
    <w:p w14:paraId="0E09FFBD" w14:textId="77777777" w:rsidR="00827487" w:rsidRDefault="008274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EAC5F2" w14:textId="77777777" w:rsidR="00FB3657" w:rsidRDefault="00FB3657">
    <w:pPr>
      <w:pStyle w:val="Footer"/>
      <w:pBdr>
        <w:top w:val="single" w:sz="8" w:space="1" w:color="auto"/>
      </w:pBdr>
      <w:rPr>
        <w:rFonts w:ascii="Tahoma" w:hAnsi="Tahoma"/>
        <w:b/>
        <w:sz w:val="20"/>
      </w:rPr>
    </w:pPr>
    <w:r>
      <w:rPr>
        <w:rFonts w:ascii="Tahoma" w:hAnsi="Tahoma"/>
        <w:b/>
        <w:snapToGrid w:val="0"/>
        <w:sz w:val="20"/>
      </w:rPr>
      <w:t xml:space="preserve">Page </w:t>
    </w:r>
    <w:r>
      <w:rPr>
        <w:rFonts w:ascii="Tahoma" w:hAnsi="Tahoma"/>
        <w:b/>
        <w:snapToGrid w:val="0"/>
        <w:sz w:val="20"/>
      </w:rPr>
      <w:fldChar w:fldCharType="begin"/>
    </w:r>
    <w:r>
      <w:rPr>
        <w:rFonts w:ascii="Tahoma" w:hAnsi="Tahoma"/>
        <w:b/>
        <w:snapToGrid w:val="0"/>
        <w:sz w:val="20"/>
      </w:rPr>
      <w:instrText xml:space="preserve"> PAGE </w:instrText>
    </w:r>
    <w:r>
      <w:rPr>
        <w:rFonts w:ascii="Tahoma" w:hAnsi="Tahoma"/>
        <w:b/>
        <w:snapToGrid w:val="0"/>
        <w:sz w:val="20"/>
      </w:rPr>
      <w:fldChar w:fldCharType="separate"/>
    </w:r>
    <w:r w:rsidR="00BA0120">
      <w:rPr>
        <w:rFonts w:ascii="Tahoma" w:hAnsi="Tahoma"/>
        <w:b/>
        <w:noProof/>
        <w:snapToGrid w:val="0"/>
        <w:sz w:val="20"/>
      </w:rPr>
      <w:t>1</w:t>
    </w:r>
    <w:r>
      <w:rPr>
        <w:rFonts w:ascii="Tahoma" w:hAnsi="Tahoma"/>
        <w:b/>
        <w:snapToGrid w:val="0"/>
        <w:sz w:val="20"/>
      </w:rPr>
      <w:fldChar w:fldCharType="end"/>
    </w:r>
    <w:r>
      <w:rPr>
        <w:rFonts w:ascii="Tahoma" w:hAnsi="Tahoma"/>
        <w:b/>
        <w:snapToGrid w:val="0"/>
        <w:sz w:val="20"/>
      </w:rPr>
      <w:t xml:space="preserve"> of </w:t>
    </w:r>
    <w:r>
      <w:rPr>
        <w:rFonts w:ascii="Tahoma" w:hAnsi="Tahoma"/>
        <w:b/>
        <w:snapToGrid w:val="0"/>
        <w:sz w:val="20"/>
      </w:rPr>
      <w:fldChar w:fldCharType="begin"/>
    </w:r>
    <w:r>
      <w:rPr>
        <w:rFonts w:ascii="Tahoma" w:hAnsi="Tahoma"/>
        <w:b/>
        <w:snapToGrid w:val="0"/>
        <w:sz w:val="20"/>
      </w:rPr>
      <w:instrText xml:space="preserve"> NUMPAGES </w:instrText>
    </w:r>
    <w:r>
      <w:rPr>
        <w:rFonts w:ascii="Tahoma" w:hAnsi="Tahoma"/>
        <w:b/>
        <w:snapToGrid w:val="0"/>
        <w:sz w:val="20"/>
      </w:rPr>
      <w:fldChar w:fldCharType="separate"/>
    </w:r>
    <w:r w:rsidR="00BA0120">
      <w:rPr>
        <w:rFonts w:ascii="Tahoma" w:hAnsi="Tahoma"/>
        <w:b/>
        <w:noProof/>
        <w:snapToGrid w:val="0"/>
        <w:sz w:val="20"/>
      </w:rPr>
      <w:t>1</w:t>
    </w:r>
    <w:r>
      <w:rPr>
        <w:rFonts w:ascii="Tahoma" w:hAnsi="Tahoma"/>
        <w:b/>
        <w:snapToGrid w:val="0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AFA589" w14:textId="77777777" w:rsidR="00827487" w:rsidRDefault="00827487">
      <w:r>
        <w:separator/>
      </w:r>
    </w:p>
  </w:footnote>
  <w:footnote w:type="continuationSeparator" w:id="0">
    <w:p w14:paraId="596707B9" w14:textId="77777777" w:rsidR="00827487" w:rsidRDefault="008274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single" w:sz="18" w:space="0" w:color="auto"/>
        <w:insideH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5457"/>
      <w:gridCol w:w="5091"/>
    </w:tblGrid>
    <w:tr w:rsidR="00FB3657" w14:paraId="7F9E9382" w14:textId="77777777">
      <w:tc>
        <w:tcPr>
          <w:tcW w:w="5457" w:type="dxa"/>
        </w:tcPr>
        <w:p w14:paraId="46C63963" w14:textId="77777777" w:rsidR="00FB3657" w:rsidRDefault="00FB3657">
          <w:pPr>
            <w:pStyle w:val="Header"/>
            <w:tabs>
              <w:tab w:val="clear" w:pos="8306"/>
              <w:tab w:val="right" w:pos="7200"/>
            </w:tabs>
            <w:rPr>
              <w:rFonts w:ascii="Tahoma" w:hAnsi="Tahoma"/>
              <w:b/>
              <w:sz w:val="20"/>
            </w:rPr>
          </w:pPr>
          <w:r>
            <w:rPr>
              <w:rFonts w:ascii="Tahoma" w:hAnsi="Tahoma"/>
              <w:b/>
              <w:sz w:val="20"/>
            </w:rPr>
            <w:fldChar w:fldCharType="begin"/>
          </w:r>
          <w:r>
            <w:rPr>
              <w:rFonts w:ascii="Tahoma" w:hAnsi="Tahoma"/>
              <w:b/>
              <w:sz w:val="20"/>
            </w:rPr>
            <w:instrText xml:space="preserve"> TITLE   \* MERGEFORMAT </w:instrText>
          </w:r>
          <w:r>
            <w:rPr>
              <w:rFonts w:ascii="Tahoma" w:hAnsi="Tahoma"/>
              <w:b/>
              <w:sz w:val="20"/>
            </w:rPr>
            <w:fldChar w:fldCharType="separate"/>
          </w:r>
          <w:r w:rsidR="003D6C0E">
            <w:rPr>
              <w:rFonts w:ascii="Tahoma" w:hAnsi="Tahoma"/>
              <w:b/>
              <w:sz w:val="20"/>
            </w:rPr>
            <w:t>MEB Applicant View 1990e Handout</w:t>
          </w:r>
          <w:r>
            <w:rPr>
              <w:rFonts w:ascii="Tahoma" w:hAnsi="Tahoma"/>
              <w:b/>
              <w:sz w:val="20"/>
            </w:rPr>
            <w:fldChar w:fldCharType="end"/>
          </w:r>
        </w:p>
      </w:tc>
      <w:tc>
        <w:tcPr>
          <w:tcW w:w="5091" w:type="dxa"/>
        </w:tcPr>
        <w:p w14:paraId="3D945C1D" w14:textId="6045F7B7" w:rsidR="00FB3657" w:rsidRDefault="00FB3657">
          <w:pPr>
            <w:pStyle w:val="Header"/>
            <w:jc w:val="right"/>
            <w:rPr>
              <w:rFonts w:ascii="Tahoma" w:hAnsi="Tahoma"/>
              <w:b/>
              <w:sz w:val="20"/>
            </w:rPr>
          </w:pPr>
          <w:r>
            <w:rPr>
              <w:rFonts w:ascii="Tahoma" w:hAnsi="Tahoma"/>
              <w:b/>
              <w:sz w:val="20"/>
            </w:rPr>
            <w:fldChar w:fldCharType="begin"/>
          </w:r>
          <w:r>
            <w:rPr>
              <w:rFonts w:ascii="Tahoma" w:hAnsi="Tahoma"/>
              <w:b/>
              <w:sz w:val="20"/>
            </w:rPr>
            <w:instrText xml:space="preserve"> DATE \@ "dddd, MMMM dd, yyyy" \* MERGEFORMAT </w:instrText>
          </w:r>
          <w:r>
            <w:rPr>
              <w:rFonts w:ascii="Tahoma" w:hAnsi="Tahoma"/>
              <w:b/>
              <w:sz w:val="20"/>
            </w:rPr>
            <w:fldChar w:fldCharType="separate"/>
          </w:r>
          <w:r w:rsidR="00C24236">
            <w:rPr>
              <w:rFonts w:ascii="Tahoma" w:hAnsi="Tahoma"/>
              <w:b/>
              <w:noProof/>
              <w:sz w:val="20"/>
            </w:rPr>
            <w:t>Friday, August 18, 2023</w:t>
          </w:r>
          <w:r>
            <w:rPr>
              <w:rFonts w:ascii="Tahoma" w:hAnsi="Tahoma"/>
              <w:b/>
              <w:sz w:val="20"/>
            </w:rPr>
            <w:fldChar w:fldCharType="end"/>
          </w:r>
        </w:p>
      </w:tc>
    </w:tr>
  </w:tbl>
  <w:p w14:paraId="018DCD4E" w14:textId="77777777" w:rsidR="00FB3657" w:rsidRDefault="00FB365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74A33"/>
    <w:multiLevelType w:val="multilevel"/>
    <w:tmpl w:val="00200792"/>
    <w:numStyleLink w:val="ArabicDot"/>
  </w:abstractNum>
  <w:abstractNum w:abstractNumId="1" w15:restartNumberingAfterBreak="0">
    <w:nsid w:val="02843CB4"/>
    <w:multiLevelType w:val="multilevel"/>
    <w:tmpl w:val="0409001D"/>
    <w:styleLink w:val="LowerCaseLetter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03B30CAE"/>
    <w:multiLevelType w:val="multilevel"/>
    <w:tmpl w:val="9D6A6B26"/>
    <w:numStyleLink w:val="HollowSquare"/>
  </w:abstractNum>
  <w:abstractNum w:abstractNumId="3" w15:restartNumberingAfterBreak="0">
    <w:nsid w:val="04BD647B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06470EB0"/>
    <w:multiLevelType w:val="multilevel"/>
    <w:tmpl w:val="40090001"/>
    <w:styleLink w:val="FilledSquare"/>
    <w:lvl w:ilvl="0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C15881"/>
    <w:multiLevelType w:val="multilevel"/>
    <w:tmpl w:val="D11A671C"/>
    <w:styleLink w:val="UpperCaseLetterDot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6" w15:restartNumberingAfterBreak="0">
    <w:nsid w:val="093F5697"/>
    <w:multiLevelType w:val="multilevel"/>
    <w:tmpl w:val="9D6A6B26"/>
    <w:numStyleLink w:val="HollowSquare"/>
  </w:abstractNum>
  <w:abstractNum w:abstractNumId="7" w15:restartNumberingAfterBreak="0">
    <w:nsid w:val="097739CF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0B3C1EC5"/>
    <w:multiLevelType w:val="multilevel"/>
    <w:tmpl w:val="0409001D"/>
    <w:numStyleLink w:val="LowerCaseRoman"/>
  </w:abstractNum>
  <w:abstractNum w:abstractNumId="9" w15:restartNumberingAfterBreak="0">
    <w:nsid w:val="0C8A4351"/>
    <w:multiLevelType w:val="multilevel"/>
    <w:tmpl w:val="40090001"/>
    <w:numStyleLink w:val="Circle"/>
  </w:abstractNum>
  <w:abstractNum w:abstractNumId="10" w15:restartNumberingAfterBreak="0">
    <w:nsid w:val="0EB13EA8"/>
    <w:multiLevelType w:val="multilevel"/>
    <w:tmpl w:val="D5AA935E"/>
    <w:styleLink w:val="Star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1907C0"/>
    <w:multiLevelType w:val="multilevel"/>
    <w:tmpl w:val="0409001D"/>
    <w:styleLink w:val="UpperCaseLetter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17F302E6"/>
    <w:multiLevelType w:val="multilevel"/>
    <w:tmpl w:val="D5AA935E"/>
    <w:numStyleLink w:val="Star"/>
  </w:abstractNum>
  <w:abstractNum w:abstractNumId="13" w15:restartNumberingAfterBreak="0">
    <w:nsid w:val="1D9647EC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21C7044E"/>
    <w:multiLevelType w:val="hybridMultilevel"/>
    <w:tmpl w:val="9D6A6B26"/>
    <w:lvl w:ilvl="0" w:tplc="F38CF116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9F1A1B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6749A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FC03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06BF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A4880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AA4D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D8F0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B0871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E85D42"/>
    <w:multiLevelType w:val="multi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A70419"/>
    <w:multiLevelType w:val="multilevel"/>
    <w:tmpl w:val="40090001"/>
    <w:styleLink w:val="Rhombus"/>
    <w:lvl w:ilvl="0">
      <w:start w:val="1"/>
      <w:numFmt w:val="bullet"/>
      <w:lvlText w:val="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5B0CB0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18" w15:restartNumberingAfterBreak="0">
    <w:nsid w:val="30057734"/>
    <w:multiLevelType w:val="multilevel"/>
    <w:tmpl w:val="9D6A6B26"/>
    <w:numStyleLink w:val="HollowSquare"/>
  </w:abstractNum>
  <w:abstractNum w:abstractNumId="19" w15:restartNumberingAfterBreak="0">
    <w:nsid w:val="30684E85"/>
    <w:multiLevelType w:val="multilevel"/>
    <w:tmpl w:val="00200792"/>
    <w:styleLink w:val="ArabicDot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0" w15:restartNumberingAfterBreak="0">
    <w:nsid w:val="313D1BF9"/>
    <w:multiLevelType w:val="multilevel"/>
    <w:tmpl w:val="40090001"/>
    <w:styleLink w:val="Circle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E6618A"/>
    <w:multiLevelType w:val="multilevel"/>
    <w:tmpl w:val="0409001D"/>
    <w:numStyleLink w:val="UpperCaseLetter"/>
  </w:abstractNum>
  <w:abstractNum w:abstractNumId="22" w15:restartNumberingAfterBreak="0">
    <w:nsid w:val="3C6E7584"/>
    <w:multiLevelType w:val="multilevel"/>
    <w:tmpl w:val="9D6A6B26"/>
    <w:styleLink w:val="HollowSquare"/>
    <w:lvl w:ilvl="0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7A0167"/>
    <w:multiLevelType w:val="multilevel"/>
    <w:tmpl w:val="0409001D"/>
    <w:styleLink w:val="LowerCaseRoman"/>
    <w:lvl w:ilvl="0">
      <w:start w:val="1"/>
      <w:numFmt w:val="lowerRoman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43723A76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25" w15:restartNumberingAfterBreak="0">
    <w:nsid w:val="4A212977"/>
    <w:multiLevelType w:val="multilevel"/>
    <w:tmpl w:val="0409001D"/>
    <w:numStyleLink w:val="Arabic"/>
  </w:abstractNum>
  <w:abstractNum w:abstractNumId="26" w15:restartNumberingAfterBreak="0">
    <w:nsid w:val="57A640B7"/>
    <w:multiLevelType w:val="multilevel"/>
    <w:tmpl w:val="938E35DC"/>
    <w:styleLink w:val="LowerCaseLetterDot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 w15:restartNumberingAfterBreak="0">
    <w:nsid w:val="580036C3"/>
    <w:multiLevelType w:val="multilevel"/>
    <w:tmpl w:val="555E7C16"/>
    <w:styleLink w:val="LowerCaseRomanDot"/>
    <w:lvl w:ilvl="0">
      <w:start w:val="1"/>
      <w:numFmt w:val="lowerRoman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8" w15:restartNumberingAfterBreak="0">
    <w:nsid w:val="58FE4578"/>
    <w:multiLevelType w:val="multilevel"/>
    <w:tmpl w:val="555E7C16"/>
    <w:numStyleLink w:val="LowerCaseRomanDot"/>
  </w:abstractNum>
  <w:abstractNum w:abstractNumId="29" w15:restartNumberingAfterBreak="0">
    <w:nsid w:val="598A58B9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5F865776"/>
    <w:multiLevelType w:val="multilevel"/>
    <w:tmpl w:val="9D6A6B26"/>
    <w:numStyleLink w:val="HollowSquare"/>
  </w:abstractNum>
  <w:abstractNum w:abstractNumId="31" w15:restartNumberingAfterBreak="0">
    <w:nsid w:val="61D57DB1"/>
    <w:multiLevelType w:val="multilevel"/>
    <w:tmpl w:val="0409001D"/>
    <w:styleLink w:val="Arabi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 w15:restartNumberingAfterBreak="0">
    <w:nsid w:val="65DE466B"/>
    <w:multiLevelType w:val="multilevel"/>
    <w:tmpl w:val="40090001"/>
    <w:styleLink w:val="Arrow"/>
    <w:lvl w:ilvl="0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927400"/>
    <w:multiLevelType w:val="multilevel"/>
    <w:tmpl w:val="0409001D"/>
    <w:styleLink w:val="UpperCaseRoman"/>
    <w:lvl w:ilvl="0">
      <w:start w:val="1"/>
      <w:numFmt w:val="upperRoman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4" w15:restartNumberingAfterBreak="0">
    <w:nsid w:val="6C4D021E"/>
    <w:multiLevelType w:val="hybridMultilevel"/>
    <w:tmpl w:val="D5AA935E"/>
    <w:lvl w:ilvl="0" w:tplc="6EBCA2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57A2F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84FF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D4DD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6481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5386E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7AAED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4243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624CE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2A2EDA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6" w15:restartNumberingAfterBreak="0">
    <w:nsid w:val="6F196AC2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37" w15:restartNumberingAfterBreak="0">
    <w:nsid w:val="73846DF7"/>
    <w:multiLevelType w:val="hybridMultilevel"/>
    <w:tmpl w:val="DA8266EE"/>
    <w:lvl w:ilvl="0" w:tplc="ABC052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593480DE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63BA622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152A6C2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EEE0BB7C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1C5DDC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54D24D2C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C807D2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B01C8C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78EB1CFD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9" w15:restartNumberingAfterBreak="0">
    <w:nsid w:val="7EFE39DD"/>
    <w:multiLevelType w:val="multilevel"/>
    <w:tmpl w:val="1EBC65F8"/>
    <w:styleLink w:val="UpperCaseRomanDot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num w:numId="1" w16cid:durableId="805195251">
    <w:abstractNumId w:val="23"/>
  </w:num>
  <w:num w:numId="2" w16cid:durableId="745298861">
    <w:abstractNumId w:val="8"/>
  </w:num>
  <w:num w:numId="3" w16cid:durableId="1369183652">
    <w:abstractNumId w:val="33"/>
  </w:num>
  <w:num w:numId="4" w16cid:durableId="1501507522">
    <w:abstractNumId w:val="11"/>
  </w:num>
  <w:num w:numId="5" w16cid:durableId="1322928798">
    <w:abstractNumId w:val="1"/>
  </w:num>
  <w:num w:numId="6" w16cid:durableId="1469397947">
    <w:abstractNumId w:val="31"/>
  </w:num>
  <w:num w:numId="7" w16cid:durableId="820730523">
    <w:abstractNumId w:val="25"/>
  </w:num>
  <w:num w:numId="8" w16cid:durableId="788429796">
    <w:abstractNumId w:val="19"/>
  </w:num>
  <w:num w:numId="9" w16cid:durableId="839271148">
    <w:abstractNumId w:val="0"/>
  </w:num>
  <w:num w:numId="10" w16cid:durableId="690303504">
    <w:abstractNumId w:val="39"/>
  </w:num>
  <w:num w:numId="11" w16cid:durableId="1074160900">
    <w:abstractNumId w:val="5"/>
  </w:num>
  <w:num w:numId="12" w16cid:durableId="624502327">
    <w:abstractNumId w:val="26"/>
  </w:num>
  <w:num w:numId="13" w16cid:durableId="1045330367">
    <w:abstractNumId w:val="28"/>
  </w:num>
  <w:num w:numId="14" w16cid:durableId="1562867848">
    <w:abstractNumId w:val="27"/>
  </w:num>
  <w:num w:numId="15" w16cid:durableId="1116557318">
    <w:abstractNumId w:val="14"/>
  </w:num>
  <w:num w:numId="16" w16cid:durableId="826550399">
    <w:abstractNumId w:val="22"/>
  </w:num>
  <w:num w:numId="17" w16cid:durableId="1137651854">
    <w:abstractNumId w:val="6"/>
  </w:num>
  <w:num w:numId="18" w16cid:durableId="1683162175">
    <w:abstractNumId w:val="30"/>
  </w:num>
  <w:num w:numId="19" w16cid:durableId="490875828">
    <w:abstractNumId w:val="3"/>
  </w:num>
  <w:num w:numId="20" w16cid:durableId="1224638102">
    <w:abstractNumId w:val="29"/>
  </w:num>
  <w:num w:numId="21" w16cid:durableId="659501587">
    <w:abstractNumId w:val="35"/>
  </w:num>
  <w:num w:numId="22" w16cid:durableId="903640003">
    <w:abstractNumId w:val="38"/>
  </w:num>
  <w:num w:numId="23" w16cid:durableId="1233849369">
    <w:abstractNumId w:val="18"/>
  </w:num>
  <w:num w:numId="24" w16cid:durableId="1465582338">
    <w:abstractNumId w:val="2"/>
  </w:num>
  <w:num w:numId="25" w16cid:durableId="470252226">
    <w:abstractNumId w:val="37"/>
  </w:num>
  <w:num w:numId="26" w16cid:durableId="618145835">
    <w:abstractNumId w:val="34"/>
  </w:num>
  <w:num w:numId="27" w16cid:durableId="817187800">
    <w:abstractNumId w:val="10"/>
  </w:num>
  <w:num w:numId="28" w16cid:durableId="1934704378">
    <w:abstractNumId w:val="36"/>
  </w:num>
  <w:num w:numId="29" w16cid:durableId="1024286371">
    <w:abstractNumId w:val="13"/>
  </w:num>
  <w:num w:numId="30" w16cid:durableId="1449274163">
    <w:abstractNumId w:val="15"/>
  </w:num>
  <w:num w:numId="31" w16cid:durableId="138543192">
    <w:abstractNumId w:val="32"/>
  </w:num>
  <w:num w:numId="32" w16cid:durableId="1808010396">
    <w:abstractNumId w:val="24"/>
  </w:num>
  <w:num w:numId="33" w16cid:durableId="1975913553">
    <w:abstractNumId w:val="16"/>
  </w:num>
  <w:num w:numId="34" w16cid:durableId="898783283">
    <w:abstractNumId w:val="17"/>
  </w:num>
  <w:num w:numId="35" w16cid:durableId="1504933057">
    <w:abstractNumId w:val="4"/>
  </w:num>
  <w:num w:numId="36" w16cid:durableId="1727289591">
    <w:abstractNumId w:val="7"/>
  </w:num>
  <w:num w:numId="37" w16cid:durableId="1425808376">
    <w:abstractNumId w:val="20"/>
  </w:num>
  <w:num w:numId="38" w16cid:durableId="921764083">
    <w:abstractNumId w:val="9"/>
  </w:num>
  <w:num w:numId="39" w16cid:durableId="679046142">
    <w:abstractNumId w:val="12"/>
  </w:num>
  <w:num w:numId="40" w16cid:durableId="948010365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446"/>
    <w:rsid w:val="00012C60"/>
    <w:rsid w:val="001805D2"/>
    <w:rsid w:val="00251D15"/>
    <w:rsid w:val="00386BD1"/>
    <w:rsid w:val="003D6C0E"/>
    <w:rsid w:val="00437BBB"/>
    <w:rsid w:val="00773352"/>
    <w:rsid w:val="00827487"/>
    <w:rsid w:val="009A0222"/>
    <w:rsid w:val="00A052D4"/>
    <w:rsid w:val="00A64C5A"/>
    <w:rsid w:val="00B729EE"/>
    <w:rsid w:val="00BA0120"/>
    <w:rsid w:val="00C1364A"/>
    <w:rsid w:val="00C24236"/>
    <w:rsid w:val="00C56446"/>
    <w:rsid w:val="00FB3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1F40B5D"/>
  <w15:chartTrackingRefBased/>
  <w15:docId w15:val="{345918B6-7532-4E7A-BE62-7935494A4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20"/>
    </w:pPr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paragraph" w:styleId="BalloonText">
    <w:name w:val="Balloon Text"/>
    <w:basedOn w:val="Normal"/>
    <w:link w:val="BalloonTextChar"/>
    <w:rsid w:val="00EE5914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E5914"/>
    <w:rPr>
      <w:rFonts w:ascii="Tahoma" w:hAnsi="Tahoma" w:cs="Tahoma"/>
      <w:sz w:val="16"/>
      <w:szCs w:val="16"/>
    </w:rPr>
  </w:style>
  <w:style w:type="numbering" w:customStyle="1" w:styleId="HollowSquare">
    <w:name w:val="Hollow Square"/>
    <w:rsid w:val="00251D15"/>
    <w:pPr>
      <w:numPr>
        <w:numId w:val="16"/>
      </w:numPr>
    </w:pPr>
  </w:style>
  <w:style w:type="numbering" w:customStyle="1" w:styleId="LowerCaseRoman">
    <w:name w:val="Lower Case Roman"/>
    <w:basedOn w:val="NoList"/>
    <w:rsid w:val="003E2E66"/>
    <w:pPr>
      <w:numPr>
        <w:numId w:val="1"/>
      </w:numPr>
    </w:pPr>
  </w:style>
  <w:style w:type="numbering" w:customStyle="1" w:styleId="UpperCaseRoman">
    <w:name w:val="Upper Case Roman"/>
    <w:basedOn w:val="NoList"/>
    <w:rsid w:val="003E2E66"/>
    <w:pPr>
      <w:numPr>
        <w:numId w:val="3"/>
      </w:numPr>
    </w:pPr>
  </w:style>
  <w:style w:type="numbering" w:customStyle="1" w:styleId="UpperCaseLetter">
    <w:name w:val="Upper Case Letter"/>
    <w:basedOn w:val="NoList"/>
    <w:rsid w:val="003E2E66"/>
    <w:pPr>
      <w:numPr>
        <w:numId w:val="4"/>
      </w:numPr>
    </w:pPr>
  </w:style>
  <w:style w:type="numbering" w:customStyle="1" w:styleId="LowerCaseLetter">
    <w:name w:val="Lower Case Letter"/>
    <w:basedOn w:val="NoList"/>
    <w:rsid w:val="003E2E66"/>
    <w:pPr>
      <w:numPr>
        <w:numId w:val="5"/>
      </w:numPr>
    </w:pPr>
  </w:style>
  <w:style w:type="numbering" w:customStyle="1" w:styleId="Arabic">
    <w:name w:val="Arabic"/>
    <w:basedOn w:val="NoList"/>
    <w:rsid w:val="003E2E66"/>
    <w:pPr>
      <w:numPr>
        <w:numId w:val="6"/>
      </w:numPr>
    </w:pPr>
  </w:style>
  <w:style w:type="numbering" w:customStyle="1" w:styleId="ArabicDot">
    <w:name w:val="Arabic Dot"/>
    <w:basedOn w:val="NoList"/>
    <w:rsid w:val="004738EB"/>
    <w:pPr>
      <w:numPr>
        <w:numId w:val="8"/>
      </w:numPr>
    </w:pPr>
  </w:style>
  <w:style w:type="numbering" w:customStyle="1" w:styleId="UpperCaseRomanDot">
    <w:name w:val="Upper Case Roman Dot"/>
    <w:basedOn w:val="NoList"/>
    <w:rsid w:val="005804B1"/>
    <w:pPr>
      <w:numPr>
        <w:numId w:val="10"/>
      </w:numPr>
    </w:pPr>
  </w:style>
  <w:style w:type="numbering" w:customStyle="1" w:styleId="UpperCaseLetterDot">
    <w:name w:val="Upper Case Letter Dot"/>
    <w:basedOn w:val="NoList"/>
    <w:rsid w:val="005804B1"/>
    <w:pPr>
      <w:numPr>
        <w:numId w:val="11"/>
      </w:numPr>
    </w:pPr>
  </w:style>
  <w:style w:type="numbering" w:customStyle="1" w:styleId="LowerCaseLetterDot">
    <w:name w:val="Lower Case Letter Dot"/>
    <w:basedOn w:val="NoList"/>
    <w:rsid w:val="00782652"/>
    <w:pPr>
      <w:numPr>
        <w:numId w:val="12"/>
      </w:numPr>
    </w:pPr>
  </w:style>
  <w:style w:type="numbering" w:customStyle="1" w:styleId="LowerCaseRomanDot">
    <w:name w:val="Lower Case Roman Dot"/>
    <w:basedOn w:val="LowerCaseLetterDot"/>
    <w:rsid w:val="00782652"/>
    <w:pPr>
      <w:numPr>
        <w:numId w:val="14"/>
      </w:numPr>
    </w:pPr>
  </w:style>
  <w:style w:type="numbering" w:customStyle="1" w:styleId="Star">
    <w:name w:val="Star"/>
    <w:rsid w:val="00251D15"/>
    <w:pPr>
      <w:numPr>
        <w:numId w:val="27"/>
      </w:numPr>
    </w:pPr>
  </w:style>
  <w:style w:type="numbering" w:customStyle="1" w:styleId="Arrow">
    <w:name w:val="Arrow"/>
    <w:rsid w:val="00251D15"/>
    <w:pPr>
      <w:numPr>
        <w:numId w:val="31"/>
      </w:numPr>
    </w:pPr>
  </w:style>
  <w:style w:type="numbering" w:customStyle="1" w:styleId="Rhombus">
    <w:name w:val="Rhombus"/>
    <w:rsid w:val="00251D15"/>
    <w:pPr>
      <w:numPr>
        <w:numId w:val="33"/>
      </w:numPr>
    </w:pPr>
  </w:style>
  <w:style w:type="numbering" w:customStyle="1" w:styleId="FilledSquare">
    <w:name w:val="Filled Square"/>
    <w:rsid w:val="00251D15"/>
    <w:pPr>
      <w:numPr>
        <w:numId w:val="35"/>
      </w:numPr>
    </w:pPr>
  </w:style>
  <w:style w:type="numbering" w:customStyle="1" w:styleId="Circle">
    <w:name w:val="Circle"/>
    <w:rsid w:val="00251D15"/>
    <w:pPr>
      <w:numPr>
        <w:numId w:val="37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header" Target="header1.xml"/><Relationship Id="rId16" Type="http://schemas.openxmlformats.org/officeDocument/2006/relationships/image" Target="media/image7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styles" Target="styles.xml"/><Relationship Id="rId90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webSettings" Target="webSettings.xml"/><Relationship Id="rId71" Type="http://schemas.openxmlformats.org/officeDocument/2006/relationships/image" Target="media/image62.jpeg"/><Relationship Id="rId92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Adobe\Adobe%20Captivate%202019%20x64\Gallery\PrintOutput\Adobe%20Captiv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axCatchAll xmlns="da60a484-81eb-45c4-945f-dc2bcc545a39"/>
    <_ip_UnifiedCompliancePolicyProperties xmlns="http://schemas.microsoft.com/sharepoint/v3" xsi:nil="true"/>
    <lcf76f155ced4ddcb4097134ff3c332f xmlns="9f445374-280b-4368-9b85-8e370d0fc8ee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8283D4180B91A47B8302F4745FF9F83" ma:contentTypeVersion="16" ma:contentTypeDescription="Create a new document." ma:contentTypeScope="" ma:versionID="bf07bc02349efed031301ebf19125581">
  <xsd:schema xmlns:xsd="http://www.w3.org/2001/XMLSchema" xmlns:xs="http://www.w3.org/2001/XMLSchema" xmlns:p="http://schemas.microsoft.com/office/2006/metadata/properties" xmlns:ns1="http://schemas.microsoft.com/sharepoint/v3" xmlns:ns2="9f445374-280b-4368-9b85-8e370d0fc8ee" xmlns:ns3="da60a484-81eb-45c4-945f-dc2bcc545a39" targetNamespace="http://schemas.microsoft.com/office/2006/metadata/properties" ma:root="true" ma:fieldsID="8a441e93c7e72cb85dcfbf9c5cf27779" ns1:_="" ns2:_="" ns3:_="">
    <xsd:import namespace="http://schemas.microsoft.com/sharepoint/v3"/>
    <xsd:import namespace="9f445374-280b-4368-9b85-8e370d0fc8ee"/>
    <xsd:import namespace="da60a484-81eb-45c4-945f-dc2bcc545a3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  <xsd:element ref="ns2:MediaServiceOCR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445374-280b-4368-9b85-8e370d0fc8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f0ac6538-d41a-4f9a-bd67-5f7ae81a6d7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60a484-81eb-45c4-945f-dc2bcc545a3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3b92cfd-70ef-4ed2-81e3-515add6729eb}" ma:internalName="TaxCatchAll" ma:showField="CatchAllData" ma:web="da60a484-81eb-45c4-945f-dc2bcc545a3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8232610-BB4E-43C8-BA8A-2AD0A14CE720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da60a484-81eb-45c4-945f-dc2bcc545a39"/>
    <ds:schemaRef ds:uri="9f445374-280b-4368-9b85-8e370d0fc8ee"/>
  </ds:schemaRefs>
</ds:datastoreItem>
</file>

<file path=customXml/itemProps2.xml><?xml version="1.0" encoding="utf-8"?>
<ds:datastoreItem xmlns:ds="http://schemas.openxmlformats.org/officeDocument/2006/customXml" ds:itemID="{8E80097A-7221-45CA-B756-F0BF16D0422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3F8CC43-CAD9-4A51-943F-B70D4B9F3B5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f445374-280b-4368-9b85-8e370d0fc8ee"/>
    <ds:schemaRef ds:uri="da60a484-81eb-45c4-945f-dc2bcc545a3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Adobe Captivate</Template>
  <TotalTime>5</TotalTime>
  <Pages>81</Pages>
  <Words>1808</Words>
  <Characters>10307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My Education Benefits (MEB)- Applicant View (1990e) Handout</vt:lpstr>
    </vt:vector>
  </TitlesOfParts>
  <Company>Veterans Benefits Administration</Company>
  <LinksUpToDate>false</LinksUpToDate>
  <CharactersWithSpaces>12091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My Education Benefits (MEB)- Applicant View (1990e) Handout</dc:title>
  <dc:subject/>
  <dc:creator>Department of Veterans Affairs, Veterans Benefits Administration, Education Service, STAFF</dc:creator>
  <cp:keywords/>
  <cp:lastModifiedBy>Kathy Poole</cp:lastModifiedBy>
  <cp:revision>3</cp:revision>
  <cp:lastPrinted>1900-01-01T05:00:00Z</cp:lastPrinted>
  <dcterms:created xsi:type="dcterms:W3CDTF">2023-08-17T20:25:00Z</dcterms:created>
  <dcterms:modified xsi:type="dcterms:W3CDTF">2023-08-18T14:28:00Z</dcterms:modified>
  <cp:category>NTC Curriculum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nguage">
    <vt:lpwstr>en</vt:lpwstr>
  </property>
  <property fmtid="{D5CDD505-2E9C-101B-9397-08002B2CF9AE}" pid="3" name="Type">
    <vt:lpwstr>Guide</vt:lpwstr>
  </property>
</Properties>
</file>