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3FCF" w14:textId="77777777" w:rsidR="00B34E9C" w:rsidRDefault="008F5A49" w:rsidP="00F34C03">
      <w:pPr>
        <w:widowControl w:val="0"/>
        <w:spacing w:after="1200"/>
        <w:jc w:val="center"/>
        <w:rPr>
          <w:b/>
          <w:sz w:val="28"/>
        </w:rPr>
      </w:pPr>
      <w:r>
        <w:rPr>
          <w:b/>
          <w:sz w:val="28"/>
        </w:rPr>
        <w:t xml:space="preserve"> </w:t>
      </w:r>
    </w:p>
    <w:p w14:paraId="7A78B49F" w14:textId="77777777" w:rsidR="00B34E9C" w:rsidRPr="00B34E9C" w:rsidRDefault="00B34E9C" w:rsidP="00F34C03">
      <w:pPr>
        <w:widowControl w:val="0"/>
        <w:jc w:val="center"/>
        <w:rPr>
          <w:b/>
          <w:sz w:val="72"/>
          <w:szCs w:val="72"/>
        </w:rPr>
      </w:pPr>
      <w:r w:rsidRPr="00B34E9C">
        <w:rPr>
          <w:b/>
          <w:sz w:val="72"/>
          <w:szCs w:val="72"/>
        </w:rPr>
        <w:t>Principles of Plain Language</w:t>
      </w:r>
    </w:p>
    <w:p w14:paraId="03B64275" w14:textId="77777777" w:rsidR="00B34E9C" w:rsidRPr="00B34E9C" w:rsidRDefault="00B34E9C" w:rsidP="00F34C03">
      <w:pPr>
        <w:widowControl w:val="0"/>
        <w:jc w:val="center"/>
        <w:rPr>
          <w:b/>
          <w:sz w:val="72"/>
          <w:szCs w:val="72"/>
        </w:rPr>
      </w:pPr>
      <w:r w:rsidRPr="00B34E9C">
        <w:rPr>
          <w:b/>
          <w:sz w:val="72"/>
          <w:szCs w:val="72"/>
        </w:rPr>
        <w:t>Exercises</w:t>
      </w:r>
    </w:p>
    <w:p w14:paraId="02203E60" w14:textId="77777777" w:rsidR="00B34E9C" w:rsidRDefault="00B34E9C" w:rsidP="00F34C03">
      <w:pPr>
        <w:widowControl w:val="0"/>
        <w:jc w:val="center"/>
        <w:rPr>
          <w:b/>
          <w:sz w:val="28"/>
        </w:rPr>
      </w:pPr>
    </w:p>
    <w:p w14:paraId="2A05A15F" w14:textId="77777777" w:rsidR="00B34E9C" w:rsidRDefault="00B34E9C" w:rsidP="00F34C03">
      <w:pPr>
        <w:widowControl w:val="0"/>
        <w:jc w:val="center"/>
        <w:rPr>
          <w:b/>
          <w:sz w:val="28"/>
        </w:rPr>
      </w:pPr>
      <w:r>
        <w:rPr>
          <w:b/>
          <w:sz w:val="28"/>
        </w:rPr>
        <w:t>(handy document checklist)</w:t>
      </w:r>
    </w:p>
    <w:p w14:paraId="350C91B5" w14:textId="77777777" w:rsidR="00B34E9C" w:rsidRDefault="00B34E9C" w:rsidP="00F34C03">
      <w:pPr>
        <w:widowControl w:val="0"/>
        <w:jc w:val="center"/>
        <w:rPr>
          <w:b/>
          <w:sz w:val="28"/>
        </w:rPr>
      </w:pPr>
    </w:p>
    <w:p w14:paraId="3E3E8F37" w14:textId="77777777" w:rsidR="00B34E9C" w:rsidRDefault="00B34E9C" w:rsidP="00F34C03">
      <w:pPr>
        <w:widowControl w:val="0"/>
        <w:jc w:val="center"/>
        <w:rPr>
          <w:b/>
          <w:sz w:val="28"/>
        </w:rPr>
      </w:pPr>
    </w:p>
    <w:p w14:paraId="01090F3F" w14:textId="77777777" w:rsidR="00B34E9C" w:rsidRDefault="00B34E9C" w:rsidP="00F34C03">
      <w:pPr>
        <w:widowControl w:val="0"/>
        <w:jc w:val="center"/>
        <w:rPr>
          <w:b/>
          <w:sz w:val="28"/>
        </w:rPr>
      </w:pPr>
    </w:p>
    <w:p w14:paraId="539A8454" w14:textId="77777777" w:rsidR="00B34E9C" w:rsidRDefault="00B34E9C" w:rsidP="00F34C03">
      <w:pPr>
        <w:widowControl w:val="0"/>
        <w:jc w:val="center"/>
        <w:rPr>
          <w:b/>
          <w:sz w:val="28"/>
        </w:rPr>
      </w:pPr>
    </w:p>
    <w:p w14:paraId="69D37D4E" w14:textId="77777777" w:rsidR="00B34E9C" w:rsidRDefault="00B34E9C" w:rsidP="00F34C03">
      <w:pPr>
        <w:widowControl w:val="0"/>
        <w:jc w:val="center"/>
        <w:rPr>
          <w:b/>
          <w:sz w:val="28"/>
        </w:rPr>
      </w:pPr>
    </w:p>
    <w:p w14:paraId="717B0920" w14:textId="77777777" w:rsidR="00B34E9C" w:rsidRDefault="00B34E9C" w:rsidP="00F34C03">
      <w:pPr>
        <w:widowControl w:val="0"/>
        <w:jc w:val="center"/>
        <w:rPr>
          <w:b/>
          <w:sz w:val="28"/>
        </w:rPr>
      </w:pPr>
    </w:p>
    <w:p w14:paraId="181A1121" w14:textId="77777777" w:rsidR="00B34E9C" w:rsidRDefault="00B34E9C" w:rsidP="00F34C03">
      <w:pPr>
        <w:widowControl w:val="0"/>
        <w:jc w:val="center"/>
        <w:rPr>
          <w:b/>
          <w:sz w:val="28"/>
        </w:rPr>
      </w:pPr>
    </w:p>
    <w:p w14:paraId="3B0FE63F" w14:textId="77777777" w:rsidR="00B34E9C" w:rsidRDefault="00B34E9C" w:rsidP="00F34C03">
      <w:pPr>
        <w:widowControl w:val="0"/>
        <w:jc w:val="center"/>
        <w:rPr>
          <w:b/>
          <w:sz w:val="28"/>
        </w:rPr>
      </w:pPr>
    </w:p>
    <w:p w14:paraId="6C00CEC2" w14:textId="77777777" w:rsidR="00B34E9C" w:rsidRDefault="00B34E9C" w:rsidP="00F34C03">
      <w:pPr>
        <w:widowControl w:val="0"/>
        <w:jc w:val="center"/>
        <w:rPr>
          <w:b/>
          <w:sz w:val="28"/>
        </w:rPr>
      </w:pPr>
    </w:p>
    <w:p w14:paraId="7608DA71" w14:textId="77777777" w:rsidR="00B34E9C" w:rsidRDefault="00B34E9C" w:rsidP="00F34C03">
      <w:pPr>
        <w:widowControl w:val="0"/>
        <w:jc w:val="center"/>
        <w:rPr>
          <w:b/>
          <w:sz w:val="28"/>
        </w:rPr>
      </w:pPr>
    </w:p>
    <w:p w14:paraId="4CB10587" w14:textId="77777777" w:rsidR="00B34E9C" w:rsidRDefault="00B34E9C" w:rsidP="00F34C03">
      <w:pPr>
        <w:widowControl w:val="0"/>
        <w:jc w:val="center"/>
        <w:rPr>
          <w:b/>
          <w:sz w:val="28"/>
        </w:rPr>
      </w:pPr>
    </w:p>
    <w:p w14:paraId="3E2DFC36" w14:textId="77777777" w:rsidR="00B34E9C" w:rsidRDefault="00000000" w:rsidP="00F34C03">
      <w:pPr>
        <w:widowControl w:val="0"/>
        <w:jc w:val="center"/>
        <w:rPr>
          <w:b/>
          <w:sz w:val="28"/>
        </w:rPr>
      </w:pPr>
      <w:hyperlink r:id="rId10" w:history="1">
        <w:r w:rsidR="00E3508B" w:rsidRPr="00802E4A">
          <w:rPr>
            <w:rStyle w:val="Hyperlink"/>
            <w:b/>
            <w:sz w:val="28"/>
          </w:rPr>
          <w:t>www.plainlanguage.gov</w:t>
        </w:r>
      </w:hyperlink>
    </w:p>
    <w:p w14:paraId="05317A3D" w14:textId="77777777" w:rsidR="00B34E9C" w:rsidRDefault="00B34E9C" w:rsidP="00F34C03">
      <w:pPr>
        <w:widowControl w:val="0"/>
        <w:jc w:val="center"/>
        <w:rPr>
          <w:b/>
          <w:sz w:val="28"/>
        </w:rPr>
      </w:pPr>
    </w:p>
    <w:p w14:paraId="562B28BC" w14:textId="77777777" w:rsidR="00B34E9C" w:rsidRDefault="00B34E9C" w:rsidP="00F34C03">
      <w:pPr>
        <w:widowControl w:val="0"/>
        <w:jc w:val="center"/>
        <w:rPr>
          <w:rFonts w:ascii="Arial" w:hAnsi="Arial" w:cs="Arial"/>
        </w:rPr>
      </w:pPr>
      <w:r>
        <w:rPr>
          <w:rFonts w:ascii="Arial" w:hAnsi="Arial" w:cs="Arial"/>
          <w:b/>
          <w:sz w:val="28"/>
        </w:rPr>
        <w:br w:type="page"/>
      </w:r>
      <w:r>
        <w:rPr>
          <w:rFonts w:ascii="Arial" w:hAnsi="Arial" w:cs="Arial"/>
          <w:b/>
          <w:sz w:val="28"/>
        </w:rPr>
        <w:lastRenderedPageBreak/>
        <w:t>Plain Language Document Checklist</w:t>
      </w:r>
    </w:p>
    <w:p w14:paraId="50C6A570" w14:textId="77777777" w:rsidR="00B34E9C" w:rsidRDefault="00B34E9C" w:rsidP="00F34C03">
      <w:pPr>
        <w:widowControl w:val="0"/>
      </w:pPr>
    </w:p>
    <w:p w14:paraId="6FC59E2A" w14:textId="77777777" w:rsidR="00B34E9C" w:rsidRPr="0062174C" w:rsidRDefault="00B34E9C" w:rsidP="00F34C03">
      <w:pPr>
        <w:widowControl w:val="0"/>
        <w:rPr>
          <w:b/>
          <w:i/>
        </w:rPr>
      </w:pPr>
      <w:r w:rsidRPr="0062174C">
        <w:rPr>
          <w:b/>
          <w:i/>
        </w:rPr>
        <w:t>Is</w:t>
      </w:r>
      <w:r>
        <w:rPr>
          <w:b/>
          <w:i/>
        </w:rPr>
        <w:t>/Does</w:t>
      </w:r>
      <w:r w:rsidRPr="0062174C">
        <w:rPr>
          <w:b/>
          <w:i/>
        </w:rPr>
        <w:t xml:space="preserve"> your document: </w:t>
      </w:r>
    </w:p>
    <w:p w14:paraId="0B51A15B" w14:textId="77777777" w:rsidR="00B34E9C" w:rsidRDefault="00B34E9C" w:rsidP="00F34C03">
      <w:pPr>
        <w:widowControl w:val="0"/>
      </w:pPr>
    </w:p>
    <w:p w14:paraId="55A7C958" w14:textId="77777777" w:rsidR="00B34E9C" w:rsidRDefault="00B34E9C" w:rsidP="00F34C03">
      <w:pPr>
        <w:widowControl w:val="0"/>
      </w:pPr>
      <w:r>
        <w:t>____ written for the average reader</w:t>
      </w:r>
    </w:p>
    <w:p w14:paraId="20E41208" w14:textId="77777777" w:rsidR="00B34E9C" w:rsidRDefault="00B34E9C" w:rsidP="00F34C03">
      <w:pPr>
        <w:widowControl w:val="0"/>
      </w:pPr>
    </w:p>
    <w:p w14:paraId="6894874F" w14:textId="77777777" w:rsidR="00B34E9C" w:rsidRDefault="00B34E9C" w:rsidP="00F34C03">
      <w:pPr>
        <w:widowControl w:val="0"/>
      </w:pPr>
    </w:p>
    <w:p w14:paraId="2517C9B4" w14:textId="77777777" w:rsidR="00B34E9C" w:rsidRDefault="00B34E9C" w:rsidP="00F34C03">
      <w:pPr>
        <w:widowControl w:val="0"/>
      </w:pPr>
      <w:r>
        <w:t>____ organized to serve the reader’s needs</w:t>
      </w:r>
    </w:p>
    <w:p w14:paraId="1CA1B65D" w14:textId="77777777" w:rsidR="00B34E9C" w:rsidRDefault="00B34E9C" w:rsidP="00F34C03">
      <w:pPr>
        <w:widowControl w:val="0"/>
      </w:pPr>
    </w:p>
    <w:p w14:paraId="02DDDB91" w14:textId="77777777" w:rsidR="00B34E9C" w:rsidRDefault="00B34E9C" w:rsidP="00F34C03">
      <w:pPr>
        <w:widowControl w:val="0"/>
      </w:pPr>
    </w:p>
    <w:p w14:paraId="143CEB9F" w14:textId="77777777" w:rsidR="00B34E9C" w:rsidRDefault="00B34E9C" w:rsidP="00F34C03">
      <w:pPr>
        <w:widowControl w:val="0"/>
      </w:pPr>
      <w:r>
        <w:t>____ use question-and-answer format</w:t>
      </w:r>
    </w:p>
    <w:p w14:paraId="0027F11C" w14:textId="77777777" w:rsidR="00B34E9C" w:rsidRDefault="00B34E9C" w:rsidP="00F34C03">
      <w:pPr>
        <w:widowControl w:val="0"/>
      </w:pPr>
    </w:p>
    <w:p w14:paraId="17596816" w14:textId="77777777" w:rsidR="00B34E9C" w:rsidRDefault="00B34E9C" w:rsidP="00F34C03">
      <w:pPr>
        <w:widowControl w:val="0"/>
      </w:pPr>
    </w:p>
    <w:p w14:paraId="5BFACE36" w14:textId="77777777" w:rsidR="00B34E9C" w:rsidRDefault="00B34E9C" w:rsidP="00F34C03">
      <w:pPr>
        <w:widowControl w:val="0"/>
      </w:pPr>
      <w:r>
        <w:t>____ use “you” and other pronouns</w:t>
      </w:r>
    </w:p>
    <w:p w14:paraId="3FC5DAFE" w14:textId="77777777" w:rsidR="00B34E9C" w:rsidRDefault="00B34E9C" w:rsidP="00F34C03">
      <w:pPr>
        <w:widowControl w:val="0"/>
      </w:pPr>
    </w:p>
    <w:p w14:paraId="246F2B7A" w14:textId="77777777" w:rsidR="00B34E9C" w:rsidRDefault="00B34E9C" w:rsidP="00F34C03">
      <w:pPr>
        <w:widowControl w:val="0"/>
      </w:pPr>
    </w:p>
    <w:p w14:paraId="57E39BB2" w14:textId="77777777" w:rsidR="00B34E9C" w:rsidRDefault="00B34E9C" w:rsidP="00F34C03">
      <w:pPr>
        <w:widowControl w:val="0"/>
      </w:pPr>
      <w:r>
        <w:t>____ use active voice</w:t>
      </w:r>
    </w:p>
    <w:p w14:paraId="51D8D43B" w14:textId="77777777" w:rsidR="00B34E9C" w:rsidRDefault="00B34E9C" w:rsidP="00F34C03">
      <w:pPr>
        <w:widowControl w:val="0"/>
      </w:pPr>
    </w:p>
    <w:p w14:paraId="0652A9BD" w14:textId="77777777" w:rsidR="00B34E9C" w:rsidRDefault="00B34E9C" w:rsidP="00F34C03">
      <w:pPr>
        <w:widowControl w:val="0"/>
      </w:pPr>
    </w:p>
    <w:p w14:paraId="2C466405" w14:textId="77777777" w:rsidR="00B34E9C" w:rsidRDefault="00B34E9C" w:rsidP="00F34C03">
      <w:pPr>
        <w:widowControl w:val="0"/>
      </w:pPr>
      <w:r>
        <w:t>____ use short sections and sentences</w:t>
      </w:r>
    </w:p>
    <w:p w14:paraId="2377DBAD" w14:textId="77777777" w:rsidR="00B34E9C" w:rsidRDefault="00B34E9C" w:rsidP="00F34C03">
      <w:pPr>
        <w:widowControl w:val="0"/>
      </w:pPr>
    </w:p>
    <w:p w14:paraId="483336BE" w14:textId="77777777" w:rsidR="00B34E9C" w:rsidRDefault="00B34E9C" w:rsidP="00F34C03">
      <w:pPr>
        <w:widowControl w:val="0"/>
      </w:pPr>
    </w:p>
    <w:p w14:paraId="6FC7E805" w14:textId="77777777" w:rsidR="00B34E9C" w:rsidRDefault="00B34E9C" w:rsidP="00F34C03">
      <w:pPr>
        <w:widowControl w:val="0"/>
      </w:pPr>
      <w:r>
        <w:t>____ written to one person, not a group</w:t>
      </w:r>
    </w:p>
    <w:p w14:paraId="631CEF37" w14:textId="77777777" w:rsidR="00B34E9C" w:rsidRDefault="00B34E9C" w:rsidP="00F34C03">
      <w:pPr>
        <w:widowControl w:val="0"/>
      </w:pPr>
    </w:p>
    <w:p w14:paraId="6812044B" w14:textId="77777777" w:rsidR="00B34E9C" w:rsidRDefault="00B34E9C" w:rsidP="00F34C03">
      <w:pPr>
        <w:widowControl w:val="0"/>
      </w:pPr>
    </w:p>
    <w:p w14:paraId="163B9FFE" w14:textId="77777777" w:rsidR="00B34E9C" w:rsidRDefault="00B34E9C" w:rsidP="00F34C03">
      <w:pPr>
        <w:widowControl w:val="0"/>
      </w:pPr>
      <w:r>
        <w:t>____ use the simplest tense possible</w:t>
      </w:r>
    </w:p>
    <w:p w14:paraId="08759896" w14:textId="77777777" w:rsidR="00B34E9C" w:rsidRDefault="00B34E9C" w:rsidP="00F34C03">
      <w:pPr>
        <w:widowControl w:val="0"/>
      </w:pPr>
    </w:p>
    <w:p w14:paraId="226B66A5" w14:textId="77777777" w:rsidR="00B34E9C" w:rsidRDefault="00B34E9C" w:rsidP="00F34C03">
      <w:pPr>
        <w:widowControl w:val="0"/>
      </w:pPr>
    </w:p>
    <w:p w14:paraId="0D4D8B9B" w14:textId="77777777" w:rsidR="00B34E9C" w:rsidRDefault="00B34E9C" w:rsidP="00F34C03">
      <w:pPr>
        <w:widowControl w:val="0"/>
      </w:pPr>
      <w:r>
        <w:t>____ use “must” instead of “shall” to indicate a requirement</w:t>
      </w:r>
    </w:p>
    <w:p w14:paraId="72F16D9B" w14:textId="77777777" w:rsidR="00B34E9C" w:rsidRDefault="00B34E9C" w:rsidP="00F34C03">
      <w:pPr>
        <w:widowControl w:val="0"/>
      </w:pPr>
    </w:p>
    <w:p w14:paraId="3306CB45" w14:textId="77777777" w:rsidR="00B34E9C" w:rsidRDefault="00B34E9C" w:rsidP="00F34C03">
      <w:pPr>
        <w:widowControl w:val="0"/>
      </w:pPr>
    </w:p>
    <w:p w14:paraId="26B0E890" w14:textId="77777777" w:rsidR="00B34E9C" w:rsidRDefault="00B34E9C" w:rsidP="00F34C03">
      <w:pPr>
        <w:widowControl w:val="0"/>
      </w:pPr>
      <w:r>
        <w:t>____ place words carefully (</w:t>
      </w:r>
      <w:r w:rsidR="00EE44E9">
        <w:t xml:space="preserve">at the very least, ensure </w:t>
      </w:r>
      <w:r>
        <w:t>subjects and verbs are together)</w:t>
      </w:r>
    </w:p>
    <w:p w14:paraId="6BD6B5A0" w14:textId="77777777" w:rsidR="00B34E9C" w:rsidRDefault="00B34E9C" w:rsidP="00F34C03">
      <w:pPr>
        <w:widowControl w:val="0"/>
      </w:pPr>
    </w:p>
    <w:p w14:paraId="2702A8BF" w14:textId="77777777" w:rsidR="00B34E9C" w:rsidRDefault="00B34E9C" w:rsidP="00F34C03">
      <w:pPr>
        <w:widowControl w:val="0"/>
      </w:pPr>
    </w:p>
    <w:p w14:paraId="2C107756" w14:textId="77777777" w:rsidR="00B34E9C" w:rsidRDefault="00B34E9C" w:rsidP="00F34C03">
      <w:pPr>
        <w:widowControl w:val="0"/>
      </w:pPr>
      <w:r>
        <w:t>____ use lists and tables</w:t>
      </w:r>
    </w:p>
    <w:p w14:paraId="0EBEF0D1" w14:textId="77777777" w:rsidR="00B34E9C" w:rsidRDefault="00B34E9C" w:rsidP="00F34C03">
      <w:pPr>
        <w:widowControl w:val="0"/>
      </w:pPr>
    </w:p>
    <w:p w14:paraId="4E293BD8" w14:textId="77777777" w:rsidR="00B34E9C" w:rsidRDefault="00B34E9C" w:rsidP="00F34C03">
      <w:pPr>
        <w:widowControl w:val="0"/>
      </w:pPr>
    </w:p>
    <w:p w14:paraId="1EE9B6F8" w14:textId="77777777" w:rsidR="00B34E9C" w:rsidRDefault="00B34E9C" w:rsidP="00F34C03">
      <w:pPr>
        <w:widowControl w:val="0"/>
      </w:pPr>
      <w:r>
        <w:t>____ avoid confusing words and constructions</w:t>
      </w:r>
    </w:p>
    <w:p w14:paraId="071D1859" w14:textId="77777777" w:rsidR="00B34E9C" w:rsidRDefault="00B34E9C" w:rsidP="00F34C03">
      <w:pPr>
        <w:widowControl w:val="0"/>
      </w:pPr>
    </w:p>
    <w:p w14:paraId="023BB00E" w14:textId="77777777" w:rsidR="00B34E9C" w:rsidRDefault="00B34E9C" w:rsidP="00F34C03">
      <w:pPr>
        <w:widowControl w:val="0"/>
      </w:pPr>
    </w:p>
    <w:p w14:paraId="46DDB285" w14:textId="77777777" w:rsidR="00B34E9C" w:rsidRDefault="00B34E9C" w:rsidP="00F34C03">
      <w:pPr>
        <w:widowControl w:val="0"/>
        <w:rPr>
          <w:sz w:val="28"/>
        </w:rPr>
      </w:pPr>
      <w:r>
        <w:t>____ use no more than two or three subordinate levels</w:t>
      </w:r>
    </w:p>
    <w:p w14:paraId="42168351" w14:textId="77777777" w:rsidR="003921E1" w:rsidRDefault="00B34E9C" w:rsidP="00F34C03">
      <w:pPr>
        <w:rPr>
          <w:rFonts w:ascii="Arial" w:hAnsi="Arial" w:cs="Arial"/>
          <w:b/>
          <w:sz w:val="28"/>
          <w:szCs w:val="32"/>
          <w:lang w:val="en-CA"/>
        </w:rPr>
      </w:pPr>
      <w:r>
        <w:rPr>
          <w:rFonts w:ascii="Arial" w:hAnsi="Arial" w:cs="Arial"/>
          <w:b/>
          <w:sz w:val="28"/>
          <w:szCs w:val="32"/>
          <w:lang w:val="en-CA"/>
        </w:rPr>
        <w:br w:type="page"/>
      </w:r>
      <w:r w:rsidR="003921E1">
        <w:rPr>
          <w:rFonts w:ascii="Arial" w:hAnsi="Arial" w:cs="Arial"/>
          <w:b/>
          <w:sz w:val="28"/>
          <w:szCs w:val="32"/>
          <w:lang w:val="en-CA"/>
        </w:rPr>
        <w:lastRenderedPageBreak/>
        <w:t>Exercise 1</w:t>
      </w:r>
    </w:p>
    <w:p w14:paraId="74B89396" w14:textId="77777777" w:rsidR="003921E1" w:rsidRDefault="003921E1" w:rsidP="00F34C03">
      <w:pPr>
        <w:rPr>
          <w:rFonts w:ascii="Arial" w:hAnsi="Arial" w:cs="Arial"/>
          <w:b/>
          <w:szCs w:val="32"/>
          <w:lang w:val="en-CA"/>
        </w:rPr>
      </w:pPr>
    </w:p>
    <w:p w14:paraId="6802E789" w14:textId="77777777" w:rsidR="003921E1" w:rsidRDefault="00530EF0" w:rsidP="00F34C03">
      <w:pPr>
        <w:rPr>
          <w:rFonts w:ascii="Arial" w:hAnsi="Arial" w:cs="Arial"/>
          <w:b/>
          <w:szCs w:val="32"/>
          <w:lang w:val="en-CA"/>
        </w:rPr>
      </w:pPr>
      <w:r>
        <w:rPr>
          <w:rFonts w:ascii="Arial" w:hAnsi="Arial" w:cs="Arial"/>
          <w:b/>
          <w:szCs w:val="32"/>
          <w:lang w:val="en-CA"/>
        </w:rPr>
        <w:t>Organize</w:t>
      </w:r>
      <w:r w:rsidR="003921E1">
        <w:rPr>
          <w:rFonts w:ascii="Arial" w:hAnsi="Arial" w:cs="Arial"/>
          <w:b/>
          <w:szCs w:val="32"/>
          <w:lang w:val="en-CA"/>
        </w:rPr>
        <w:t xml:space="preserve"> to Serve the Reader</w:t>
      </w:r>
    </w:p>
    <w:p w14:paraId="52797153" w14:textId="77777777" w:rsidR="003921E1" w:rsidRPr="00183C7E" w:rsidRDefault="003921E1" w:rsidP="00F34C03">
      <w:pPr>
        <w:rPr>
          <w:szCs w:val="32"/>
          <w:lang w:val="en-CA"/>
        </w:rPr>
      </w:pPr>
    </w:p>
    <w:p w14:paraId="17FD4EFA" w14:textId="77777777" w:rsidR="003921E1" w:rsidRDefault="00A44A3C" w:rsidP="00F34C03">
      <w:pPr>
        <w:rPr>
          <w:i/>
          <w:szCs w:val="24"/>
        </w:rPr>
      </w:pPr>
      <w:r>
        <w:rPr>
          <w:i/>
          <w:szCs w:val="24"/>
          <w:lang w:val="en-CA"/>
        </w:rPr>
        <w:fldChar w:fldCharType="begin"/>
      </w:r>
      <w:r w:rsidR="003921E1">
        <w:rPr>
          <w:i/>
          <w:szCs w:val="24"/>
          <w:lang w:val="en-CA"/>
        </w:rPr>
        <w:instrText xml:space="preserve"> SEQ CHAPTER \h \r 1</w:instrText>
      </w:r>
      <w:r>
        <w:rPr>
          <w:i/>
          <w:szCs w:val="24"/>
          <w:lang w:val="en-CA"/>
        </w:rPr>
        <w:fldChar w:fldCharType="end"/>
      </w:r>
      <w:r w:rsidR="003921E1">
        <w:rPr>
          <w:i/>
          <w:szCs w:val="24"/>
        </w:rPr>
        <w:t xml:space="preserve">This is the table of contents from a regulation that tells you how to appeal an action taken by an agency.  Put yourself </w:t>
      </w:r>
      <w:r w:rsidR="00183C7E">
        <w:rPr>
          <w:i/>
          <w:szCs w:val="24"/>
        </w:rPr>
        <w:t>in the place of an average user:</w:t>
      </w:r>
      <w:r w:rsidR="003921E1">
        <w:rPr>
          <w:i/>
          <w:szCs w:val="24"/>
        </w:rPr>
        <w:t xml:space="preserve">  Where would you go in this document to find the answer to questions about the appeal process?   </w:t>
      </w:r>
    </w:p>
    <w:p w14:paraId="6BCB8DC8" w14:textId="77777777" w:rsidR="003921E1" w:rsidRDefault="003921E1" w:rsidP="00F34C03">
      <w:pPr>
        <w:rPr>
          <w:i/>
          <w:szCs w:val="24"/>
        </w:rPr>
      </w:pPr>
    </w:p>
    <w:p w14:paraId="7B0B1E00" w14:textId="77777777" w:rsidR="003921E1" w:rsidRDefault="002222F9" w:rsidP="00F34C03">
      <w:pPr>
        <w:rPr>
          <w:i/>
          <w:szCs w:val="24"/>
        </w:rPr>
      </w:pPr>
      <w:r>
        <w:rPr>
          <w:i/>
          <w:szCs w:val="24"/>
        </w:rPr>
        <w:t>W</w:t>
      </w:r>
      <w:r w:rsidR="003921E1">
        <w:rPr>
          <w:i/>
          <w:szCs w:val="24"/>
        </w:rPr>
        <w:t xml:space="preserve">rite down as many questions </w:t>
      </w:r>
      <w:r>
        <w:rPr>
          <w:i/>
          <w:szCs w:val="24"/>
        </w:rPr>
        <w:t xml:space="preserve">that an average person </w:t>
      </w:r>
      <w:r w:rsidR="003921E1">
        <w:rPr>
          <w:i/>
          <w:szCs w:val="24"/>
        </w:rPr>
        <w:t xml:space="preserve">would have about the appeal process.  </w:t>
      </w:r>
    </w:p>
    <w:p w14:paraId="748AD903" w14:textId="77777777" w:rsidR="003921E1" w:rsidRDefault="003921E1" w:rsidP="00F34C03">
      <w:pPr>
        <w:widowControl w:val="0"/>
      </w:pPr>
    </w:p>
    <w:p w14:paraId="0DB44167" w14:textId="77777777" w:rsidR="003921E1" w:rsidRDefault="00A44A3C" w:rsidP="00F34C03">
      <w:pPr>
        <w:widowControl w:val="0"/>
      </w:pPr>
      <w:r>
        <w:fldChar w:fldCharType="begin"/>
      </w:r>
      <w:r w:rsidR="003921E1">
        <w:instrText xml:space="preserve"> SEQ CHAPTER \h \r 1</w:instrText>
      </w:r>
      <w:r>
        <w:fldChar w:fldCharType="end"/>
      </w:r>
      <w:r w:rsidR="003921E1">
        <w:rPr>
          <w:b/>
        </w:rPr>
        <w:t xml:space="preserve">PART 2 </w:t>
      </w:r>
      <w:r w:rsidR="009620C3">
        <w:rPr>
          <w:b/>
        </w:rPr>
        <w:t>–</w:t>
      </w:r>
      <w:r w:rsidR="003921E1">
        <w:rPr>
          <w:b/>
        </w:rPr>
        <w:t xml:space="preserve"> APPEALS FROM ADMINISTRATIVE ACTIONS </w:t>
      </w:r>
      <w:r w:rsidR="003921E1">
        <w:t xml:space="preserve"> </w:t>
      </w:r>
    </w:p>
    <w:p w14:paraId="573DC2E4" w14:textId="77777777" w:rsidR="003921E1" w:rsidRDefault="003921E1" w:rsidP="00F34C03">
      <w:pPr>
        <w:widowControl w:val="0"/>
      </w:pPr>
    </w:p>
    <w:p w14:paraId="776A80B0" w14:textId="77777777" w:rsidR="003921E1" w:rsidRDefault="003921E1" w:rsidP="00F34C03">
      <w:pPr>
        <w:widowControl w:val="0"/>
      </w:pPr>
      <w:r>
        <w:t>Sec</w:t>
      </w:r>
      <w:r w:rsidR="009620C3">
        <w:t>tion</w:t>
      </w:r>
      <w:r>
        <w:t>.</w:t>
      </w:r>
    </w:p>
    <w:p w14:paraId="4BD7D44D" w14:textId="77777777" w:rsidR="003921E1" w:rsidRDefault="003921E1" w:rsidP="002222F9">
      <w:pPr>
        <w:widowControl w:val="0"/>
        <w:spacing w:line="360" w:lineRule="auto"/>
        <w:ind w:left="720"/>
      </w:pPr>
      <w:r>
        <w:t>2.1</w:t>
      </w:r>
      <w:r>
        <w:tab/>
        <w:t>Information collection.</w:t>
      </w:r>
    </w:p>
    <w:p w14:paraId="31F86B42" w14:textId="77777777" w:rsidR="003921E1" w:rsidRDefault="003921E1" w:rsidP="002222F9">
      <w:pPr>
        <w:widowControl w:val="0"/>
        <w:spacing w:line="360" w:lineRule="auto"/>
        <w:ind w:left="720"/>
      </w:pPr>
      <w:r>
        <w:t>2.2</w:t>
      </w:r>
      <w:r>
        <w:tab/>
        <w:t>Definitions.</w:t>
      </w:r>
    </w:p>
    <w:p w14:paraId="2237A24A" w14:textId="77777777" w:rsidR="003921E1" w:rsidRDefault="003921E1" w:rsidP="002222F9">
      <w:pPr>
        <w:widowControl w:val="0"/>
        <w:spacing w:line="360" w:lineRule="auto"/>
        <w:ind w:left="720"/>
      </w:pPr>
      <w:r>
        <w:t>2.3</w:t>
      </w:r>
      <w:r>
        <w:tab/>
        <w:t>Applicability</w:t>
      </w:r>
    </w:p>
    <w:p w14:paraId="4B59A628" w14:textId="77777777" w:rsidR="003921E1" w:rsidRDefault="003921E1" w:rsidP="002222F9">
      <w:pPr>
        <w:widowControl w:val="0"/>
        <w:spacing w:line="360" w:lineRule="auto"/>
        <w:ind w:left="720"/>
      </w:pPr>
      <w:r>
        <w:t>2.4</w:t>
      </w:r>
      <w:r>
        <w:tab/>
        <w:t>Officials who may decide appeals.</w:t>
      </w:r>
    </w:p>
    <w:p w14:paraId="49482BFD" w14:textId="77777777" w:rsidR="003921E1" w:rsidRDefault="003921E1" w:rsidP="002222F9">
      <w:pPr>
        <w:widowControl w:val="0"/>
        <w:spacing w:line="360" w:lineRule="auto"/>
        <w:ind w:left="720"/>
      </w:pPr>
      <w:r>
        <w:t>2.5</w:t>
      </w:r>
      <w:r>
        <w:tab/>
        <w:t>Appeal bond.</w:t>
      </w:r>
    </w:p>
    <w:p w14:paraId="70CC727B" w14:textId="77777777" w:rsidR="003921E1" w:rsidRDefault="003921E1" w:rsidP="002222F9">
      <w:pPr>
        <w:widowControl w:val="0"/>
        <w:spacing w:line="360" w:lineRule="auto"/>
        <w:ind w:left="720"/>
      </w:pPr>
      <w:r>
        <w:t>2.6</w:t>
      </w:r>
      <w:r>
        <w:tab/>
        <w:t>Finality of decisions.</w:t>
      </w:r>
    </w:p>
    <w:p w14:paraId="6E50D643" w14:textId="77777777" w:rsidR="003921E1" w:rsidRDefault="003921E1" w:rsidP="002222F9">
      <w:pPr>
        <w:widowControl w:val="0"/>
        <w:spacing w:line="360" w:lineRule="auto"/>
        <w:ind w:left="720"/>
      </w:pPr>
      <w:r>
        <w:t>2.7</w:t>
      </w:r>
      <w:r>
        <w:tab/>
        <w:t>Notice of administrative decision or action.</w:t>
      </w:r>
    </w:p>
    <w:p w14:paraId="2E38B2AA" w14:textId="77777777" w:rsidR="003921E1" w:rsidRDefault="003921E1" w:rsidP="002222F9">
      <w:pPr>
        <w:widowControl w:val="0"/>
        <w:spacing w:line="360" w:lineRule="auto"/>
        <w:ind w:left="720"/>
      </w:pPr>
      <w:r>
        <w:t>2.8</w:t>
      </w:r>
      <w:r>
        <w:tab/>
        <w:t>Appeal from inaction of an official.</w:t>
      </w:r>
    </w:p>
    <w:p w14:paraId="502AF401" w14:textId="77777777" w:rsidR="003921E1" w:rsidRDefault="003921E1" w:rsidP="002222F9">
      <w:pPr>
        <w:widowControl w:val="0"/>
        <w:spacing w:line="360" w:lineRule="auto"/>
        <w:ind w:left="720"/>
      </w:pPr>
      <w:r>
        <w:t>2.9</w:t>
      </w:r>
      <w:r>
        <w:tab/>
        <w:t>Notice of an appeal.</w:t>
      </w:r>
    </w:p>
    <w:p w14:paraId="1ADFB8CF" w14:textId="77777777" w:rsidR="003921E1" w:rsidRDefault="003921E1" w:rsidP="002222F9">
      <w:pPr>
        <w:widowControl w:val="0"/>
        <w:spacing w:line="360" w:lineRule="auto"/>
        <w:ind w:left="720"/>
      </w:pPr>
      <w:r>
        <w:t>2.10</w:t>
      </w:r>
      <w:r>
        <w:tab/>
        <w:t>Statement of reasons.</w:t>
      </w:r>
    </w:p>
    <w:p w14:paraId="13C1AD00" w14:textId="77777777" w:rsidR="003921E1" w:rsidRDefault="003921E1" w:rsidP="002222F9">
      <w:pPr>
        <w:widowControl w:val="0"/>
        <w:spacing w:line="360" w:lineRule="auto"/>
        <w:ind w:left="720"/>
      </w:pPr>
      <w:r>
        <w:t>2.11</w:t>
      </w:r>
      <w:r>
        <w:tab/>
        <w:t>Answer of interested party.</w:t>
      </w:r>
    </w:p>
    <w:p w14:paraId="08169DA3" w14:textId="77777777" w:rsidR="003921E1" w:rsidRDefault="003921E1" w:rsidP="002222F9">
      <w:pPr>
        <w:widowControl w:val="0"/>
        <w:spacing w:line="360" w:lineRule="auto"/>
        <w:ind w:left="720"/>
      </w:pPr>
      <w:r>
        <w:t>2.12</w:t>
      </w:r>
      <w:r>
        <w:tab/>
        <w:t>Service of appeal documents.</w:t>
      </w:r>
    </w:p>
    <w:p w14:paraId="66AA3860" w14:textId="77777777" w:rsidR="003921E1" w:rsidRDefault="003921E1" w:rsidP="002222F9">
      <w:pPr>
        <w:widowControl w:val="0"/>
        <w:spacing w:line="360" w:lineRule="auto"/>
        <w:ind w:left="720"/>
      </w:pPr>
      <w:r>
        <w:t>2.13</w:t>
      </w:r>
      <w:r>
        <w:tab/>
        <w:t>Filing documents</w:t>
      </w:r>
    </w:p>
    <w:p w14:paraId="2B41A3A0" w14:textId="77777777" w:rsidR="003921E1" w:rsidRDefault="003921E1" w:rsidP="002222F9">
      <w:pPr>
        <w:widowControl w:val="0"/>
        <w:spacing w:line="360" w:lineRule="auto"/>
        <w:ind w:left="720"/>
      </w:pPr>
      <w:r>
        <w:t>2.14</w:t>
      </w:r>
      <w:r>
        <w:tab/>
        <w:t>Record address.</w:t>
      </w:r>
    </w:p>
    <w:p w14:paraId="102F086B" w14:textId="77777777" w:rsidR="003921E1" w:rsidRDefault="003921E1" w:rsidP="002222F9">
      <w:pPr>
        <w:widowControl w:val="0"/>
        <w:spacing w:line="360" w:lineRule="auto"/>
        <w:ind w:left="720"/>
      </w:pPr>
      <w:r>
        <w:t>2.15</w:t>
      </w:r>
      <w:r>
        <w:tab/>
        <w:t>Computation of time.</w:t>
      </w:r>
    </w:p>
    <w:p w14:paraId="7762BBCC" w14:textId="77777777" w:rsidR="003921E1" w:rsidRDefault="003921E1" w:rsidP="002222F9">
      <w:pPr>
        <w:widowControl w:val="0"/>
        <w:spacing w:line="360" w:lineRule="auto"/>
        <w:ind w:left="720"/>
      </w:pPr>
      <w:r>
        <w:t>2.16</w:t>
      </w:r>
      <w:r>
        <w:tab/>
        <w:t>Extensions of time.</w:t>
      </w:r>
    </w:p>
    <w:p w14:paraId="21CB7387" w14:textId="77777777" w:rsidR="003921E1" w:rsidRDefault="003921E1" w:rsidP="002222F9">
      <w:pPr>
        <w:widowControl w:val="0"/>
        <w:spacing w:line="360" w:lineRule="auto"/>
        <w:ind w:left="720"/>
      </w:pPr>
      <w:r>
        <w:t>2.17</w:t>
      </w:r>
      <w:r>
        <w:tab/>
        <w:t>Summary dismissal</w:t>
      </w:r>
    </w:p>
    <w:p w14:paraId="151BC39C" w14:textId="77777777" w:rsidR="003921E1" w:rsidRDefault="003921E1" w:rsidP="002222F9">
      <w:pPr>
        <w:widowControl w:val="0"/>
        <w:spacing w:line="360" w:lineRule="auto"/>
        <w:ind w:left="720"/>
      </w:pPr>
      <w:r>
        <w:t>2.18</w:t>
      </w:r>
      <w:r>
        <w:tab/>
        <w:t>Consolidation of appeals.</w:t>
      </w:r>
    </w:p>
    <w:p w14:paraId="652BE8AC" w14:textId="77777777" w:rsidR="003921E1" w:rsidRDefault="003921E1" w:rsidP="002222F9">
      <w:pPr>
        <w:widowControl w:val="0"/>
        <w:spacing w:line="360" w:lineRule="auto"/>
        <w:ind w:left="1440" w:hanging="720"/>
      </w:pPr>
      <w:r>
        <w:t>2.19</w:t>
      </w:r>
      <w:r>
        <w:tab/>
        <w:t>Action by Area Directors and Education program officials on appeal.</w:t>
      </w:r>
    </w:p>
    <w:p w14:paraId="608A06BE" w14:textId="77777777" w:rsidR="003921E1" w:rsidRDefault="003921E1" w:rsidP="002222F9">
      <w:pPr>
        <w:widowControl w:val="0"/>
        <w:spacing w:line="360" w:lineRule="auto"/>
        <w:ind w:left="1440" w:hanging="720"/>
      </w:pPr>
      <w:r>
        <w:t>2.20</w:t>
      </w:r>
      <w:r>
        <w:tab/>
        <w:t>Action by the Assistant Secretary - Indian Affairs on appeal.</w:t>
      </w:r>
    </w:p>
    <w:p w14:paraId="2A319552" w14:textId="77777777" w:rsidR="003921E1" w:rsidRDefault="003921E1" w:rsidP="002222F9">
      <w:pPr>
        <w:widowControl w:val="0"/>
        <w:spacing w:line="360" w:lineRule="auto"/>
        <w:ind w:left="720"/>
      </w:pPr>
      <w:r>
        <w:t>2.21</w:t>
      </w:r>
      <w:r>
        <w:tab/>
        <w:t>Scope of review.</w:t>
      </w:r>
    </w:p>
    <w:p w14:paraId="4B3A2CA7" w14:textId="77777777" w:rsidR="0076535C" w:rsidRDefault="003921E1" w:rsidP="00F34C03">
      <w:pPr>
        <w:widowControl w:val="0"/>
        <w:rPr>
          <w:rFonts w:ascii="Arial" w:hAnsi="Arial" w:cs="Arial"/>
          <w:b/>
          <w:bCs/>
          <w:sz w:val="28"/>
        </w:rPr>
      </w:pPr>
      <w:r>
        <w:br w:type="page"/>
      </w:r>
      <w:r w:rsidR="0076535C">
        <w:rPr>
          <w:rFonts w:ascii="Arial" w:hAnsi="Arial" w:cs="Arial"/>
          <w:b/>
          <w:bCs/>
          <w:sz w:val="28"/>
        </w:rPr>
        <w:lastRenderedPageBreak/>
        <w:t>Exercise 2</w:t>
      </w:r>
    </w:p>
    <w:p w14:paraId="11CFCF8C" w14:textId="77777777" w:rsidR="0076535C" w:rsidRDefault="0076535C" w:rsidP="00F34C03">
      <w:pPr>
        <w:widowControl w:val="0"/>
        <w:rPr>
          <w:rFonts w:ascii="Arial" w:hAnsi="Arial" w:cs="Arial"/>
          <w:b/>
        </w:rPr>
      </w:pPr>
    </w:p>
    <w:p w14:paraId="6C59EF45" w14:textId="77777777" w:rsidR="0076535C" w:rsidRDefault="0076535C" w:rsidP="00F34C03">
      <w:pPr>
        <w:widowControl w:val="0"/>
        <w:rPr>
          <w:rFonts w:ascii="Arial" w:hAnsi="Arial" w:cs="Arial"/>
        </w:rPr>
      </w:pPr>
      <w:r>
        <w:rPr>
          <w:rFonts w:ascii="Arial" w:hAnsi="Arial" w:cs="Arial"/>
          <w:b/>
        </w:rPr>
        <w:t>Shorten Sentences</w:t>
      </w:r>
    </w:p>
    <w:p w14:paraId="513D19DC" w14:textId="77777777" w:rsidR="0076535C" w:rsidRDefault="0076535C" w:rsidP="00F34C03">
      <w:pPr>
        <w:widowControl w:val="0"/>
        <w:jc w:val="both"/>
        <w:rPr>
          <w:rFonts w:ascii="Arial" w:hAnsi="Arial"/>
          <w:sz w:val="32"/>
        </w:rPr>
      </w:pPr>
    </w:p>
    <w:p w14:paraId="3015E710" w14:textId="77777777" w:rsidR="0076535C" w:rsidRDefault="0076535C" w:rsidP="00F34C03">
      <w:pPr>
        <w:widowControl w:val="0"/>
        <w:rPr>
          <w:i/>
        </w:rPr>
      </w:pPr>
      <w:r>
        <w:rPr>
          <w:i/>
        </w:rPr>
        <w:t xml:space="preserve">Divide each of the samples below into smaller sentences.  </w:t>
      </w:r>
      <w:r>
        <w:rPr>
          <w:i/>
          <w:u w:val="single"/>
        </w:rPr>
        <w:t>Don’t rewrite them extensively</w:t>
      </w:r>
      <w:r>
        <w:rPr>
          <w:i/>
        </w:rPr>
        <w:t xml:space="preserve"> – put a period where you need to and make one or two minor word changes.</w:t>
      </w:r>
    </w:p>
    <w:p w14:paraId="534E17FE" w14:textId="77777777" w:rsidR="0076535C" w:rsidRDefault="0076535C" w:rsidP="00F34C03">
      <w:pPr>
        <w:widowControl w:val="0"/>
      </w:pPr>
    </w:p>
    <w:p w14:paraId="75FB5A8A" w14:textId="77777777" w:rsidR="0076535C" w:rsidRDefault="0076535C" w:rsidP="00F34C03">
      <w:pPr>
        <w:widowControl w:val="0"/>
      </w:pPr>
    </w:p>
    <w:p w14:paraId="46CD5638" w14:textId="77777777" w:rsidR="0076535C" w:rsidRDefault="0076535C" w:rsidP="00F34C03">
      <w:pPr>
        <w:widowControl w:val="0"/>
        <w:numPr>
          <w:ilvl w:val="0"/>
          <w:numId w:val="9"/>
        </w:numPr>
        <w:spacing w:line="480" w:lineRule="auto"/>
      </w:pPr>
      <w:r>
        <w:t>If you are a party to an appeal, and you want to supplement the record or any Statement of Facts and Issues at any time after the Department deems the record complete under § 4.916 through the time additional responsive pleadings are filed under § 4.940, you must file any additional material together with a written request for permission to IBLA (or an Assistant Secretary who is deciding your appeal under</w:t>
      </w:r>
      <w:r>
        <w:rPr>
          <w:rFonts w:ascii="Arial" w:hAnsi="Arial"/>
        </w:rPr>
        <w:t xml:space="preserve"> </w:t>
      </w:r>
      <w:r>
        <w:t>§ 4.933) to supplement the record or any Statement of Facts and Issues.</w:t>
      </w:r>
    </w:p>
    <w:p w14:paraId="4E71865F" w14:textId="77777777" w:rsidR="0076535C" w:rsidRDefault="0076535C" w:rsidP="00F34C03">
      <w:pPr>
        <w:widowControl w:val="0"/>
        <w:spacing w:line="480" w:lineRule="auto"/>
        <w:ind w:firstLine="540"/>
        <w:rPr>
          <w:rFonts w:ascii="Arial" w:hAnsi="Arial"/>
        </w:rPr>
      </w:pPr>
    </w:p>
    <w:p w14:paraId="743CD728" w14:textId="77777777" w:rsidR="0076535C" w:rsidRDefault="0076535C" w:rsidP="00F34C03">
      <w:pPr>
        <w:widowControl w:val="0"/>
      </w:pPr>
      <w:r>
        <w:rPr>
          <w:i/>
        </w:rPr>
        <w:t>Note:</w:t>
      </w:r>
      <w:r>
        <w:t xml:space="preserve">  To help you divide sentence number 2 into two sentences, begin your first sentence with the words “You may” (or something similar) and begin your second sentence with the words “In this case,” (or something similar). </w:t>
      </w:r>
    </w:p>
    <w:p w14:paraId="5D1701E8" w14:textId="77777777" w:rsidR="0076535C" w:rsidRDefault="0076535C" w:rsidP="00F34C03">
      <w:pPr>
        <w:widowControl w:val="0"/>
      </w:pPr>
    </w:p>
    <w:p w14:paraId="56B0FC2B" w14:textId="77777777" w:rsidR="0076535C" w:rsidRDefault="0076535C" w:rsidP="00F34C03">
      <w:pPr>
        <w:widowControl w:val="0"/>
      </w:pPr>
    </w:p>
    <w:p w14:paraId="5EC6E41F" w14:textId="77777777" w:rsidR="0076535C" w:rsidRDefault="0076535C" w:rsidP="00F34C03">
      <w:pPr>
        <w:widowControl w:val="0"/>
      </w:pPr>
    </w:p>
    <w:p w14:paraId="0F2A65B0" w14:textId="77777777" w:rsidR="0076535C" w:rsidRDefault="0076535C" w:rsidP="00F34C03">
      <w:pPr>
        <w:widowControl w:val="0"/>
        <w:numPr>
          <w:ilvl w:val="0"/>
          <w:numId w:val="9"/>
        </w:numPr>
        <w:spacing w:line="480" w:lineRule="auto"/>
      </w:pPr>
      <w:r>
        <w:t>If you submit a bond to the Regional Director executed on a form approved under paragraph (b) of this section that you have reproduced or generated by use of a computer and that document omits terms or conditions contained in the text of the form approved by the Director, the bond you submit will be deemed to contain those terms and conditions.</w:t>
      </w:r>
    </w:p>
    <w:p w14:paraId="688BBE0B" w14:textId="77777777" w:rsidR="0076535C" w:rsidRPr="0076535C" w:rsidRDefault="0076535C" w:rsidP="00F34C03">
      <w:pPr>
        <w:widowControl w:val="0"/>
        <w:rPr>
          <w:rFonts w:ascii="Arial" w:hAnsi="Arial" w:cs="Arial"/>
          <w:b/>
          <w:sz w:val="28"/>
        </w:rPr>
      </w:pPr>
      <w:r w:rsidRPr="0076535C">
        <w:rPr>
          <w:b/>
        </w:rPr>
        <w:br w:type="page"/>
      </w:r>
      <w:r w:rsidRPr="0076535C">
        <w:rPr>
          <w:rFonts w:ascii="Arial" w:hAnsi="Arial" w:cs="Arial"/>
          <w:b/>
          <w:sz w:val="28"/>
        </w:rPr>
        <w:lastRenderedPageBreak/>
        <w:t>Exercise 3</w:t>
      </w:r>
    </w:p>
    <w:p w14:paraId="5406932C" w14:textId="77777777" w:rsidR="0076535C" w:rsidRDefault="0076535C" w:rsidP="00F34C03">
      <w:pPr>
        <w:widowControl w:val="0"/>
        <w:rPr>
          <w:rFonts w:ascii="Arial" w:hAnsi="Arial" w:cs="Arial"/>
          <w:b/>
        </w:rPr>
      </w:pPr>
    </w:p>
    <w:p w14:paraId="1B48DD66" w14:textId="77777777" w:rsidR="0076535C" w:rsidRDefault="0076535C" w:rsidP="00F34C03">
      <w:pPr>
        <w:widowControl w:val="0"/>
        <w:rPr>
          <w:rFonts w:ascii="Arial" w:hAnsi="Arial" w:cs="Arial"/>
          <w:b/>
        </w:rPr>
      </w:pPr>
      <w:r>
        <w:rPr>
          <w:rFonts w:ascii="Arial" w:hAnsi="Arial" w:cs="Arial"/>
          <w:b/>
        </w:rPr>
        <w:t>Use “you” and “we” to engage the user and to save words</w:t>
      </w:r>
    </w:p>
    <w:p w14:paraId="5562406F" w14:textId="77777777" w:rsidR="0076535C" w:rsidRDefault="0076535C" w:rsidP="00F34C03">
      <w:pPr>
        <w:widowControl w:val="0"/>
        <w:jc w:val="center"/>
        <w:rPr>
          <w:b/>
          <w:sz w:val="32"/>
        </w:rPr>
      </w:pPr>
    </w:p>
    <w:p w14:paraId="354ECCE0" w14:textId="77777777" w:rsidR="00DC47A4" w:rsidRPr="004B2083" w:rsidRDefault="00DC47A4" w:rsidP="00DC47A4">
      <w:pPr>
        <w:rPr>
          <w:i/>
          <w:szCs w:val="24"/>
        </w:rPr>
      </w:pPr>
      <w:r w:rsidRPr="004B2083">
        <w:rPr>
          <w:i/>
          <w:szCs w:val="24"/>
        </w:rPr>
        <w:t xml:space="preserve">Rewrite the following passages to speak more directly to the reader. </w:t>
      </w:r>
      <w:r w:rsidR="004B2083" w:rsidRPr="004B2083">
        <w:rPr>
          <w:i/>
        </w:rPr>
        <w:t>Replace the words that refer to the agency and the user with pronouns.  Make no other changes, except those needed for grammatical correctness</w:t>
      </w:r>
    </w:p>
    <w:p w14:paraId="2B166C17" w14:textId="77777777" w:rsidR="00DC47A4" w:rsidRPr="00BA0115" w:rsidRDefault="00DC47A4" w:rsidP="00DC47A4">
      <w:pPr>
        <w:rPr>
          <w:szCs w:val="24"/>
        </w:rPr>
      </w:pPr>
    </w:p>
    <w:p w14:paraId="163D8979" w14:textId="77777777" w:rsidR="00DC47A4" w:rsidRPr="00BA0115" w:rsidRDefault="00DC47A4" w:rsidP="00DC47A4">
      <w:pPr>
        <w:numPr>
          <w:ilvl w:val="0"/>
          <w:numId w:val="18"/>
        </w:numPr>
        <w:tabs>
          <w:tab w:val="left" w:pos="360"/>
          <w:tab w:val="left" w:pos="720"/>
        </w:tabs>
        <w:ind w:left="360"/>
        <w:rPr>
          <w:szCs w:val="24"/>
        </w:rPr>
      </w:pPr>
      <w:r w:rsidRPr="00BA0115">
        <w:rPr>
          <w:szCs w:val="24"/>
        </w:rPr>
        <w:t xml:space="preserve">Copies of tax returns must be provided. </w:t>
      </w:r>
    </w:p>
    <w:p w14:paraId="51CF95A3" w14:textId="77777777" w:rsidR="00DC47A4" w:rsidRPr="00BA0115" w:rsidRDefault="00DC47A4" w:rsidP="00DC47A4">
      <w:pPr>
        <w:tabs>
          <w:tab w:val="left" w:pos="360"/>
          <w:tab w:val="left" w:pos="720"/>
        </w:tabs>
        <w:ind w:left="360"/>
        <w:rPr>
          <w:szCs w:val="24"/>
        </w:rPr>
      </w:pPr>
    </w:p>
    <w:p w14:paraId="23AC6E46" w14:textId="77777777" w:rsidR="00DC47A4" w:rsidRPr="00BA0115" w:rsidRDefault="00DC47A4" w:rsidP="00DC47A4">
      <w:pPr>
        <w:tabs>
          <w:tab w:val="left" w:pos="360"/>
          <w:tab w:val="left" w:pos="720"/>
        </w:tabs>
        <w:ind w:left="360"/>
        <w:rPr>
          <w:szCs w:val="24"/>
        </w:rPr>
      </w:pPr>
    </w:p>
    <w:p w14:paraId="290F4807" w14:textId="77777777" w:rsidR="00DC47A4" w:rsidRPr="00BA0115" w:rsidRDefault="00DC47A4" w:rsidP="00DC47A4">
      <w:pPr>
        <w:tabs>
          <w:tab w:val="left" w:pos="360"/>
          <w:tab w:val="left" w:pos="720"/>
        </w:tabs>
        <w:ind w:left="360"/>
        <w:rPr>
          <w:szCs w:val="24"/>
        </w:rPr>
      </w:pPr>
    </w:p>
    <w:p w14:paraId="4A4AEACA" w14:textId="77777777" w:rsidR="00DC47A4" w:rsidRPr="00BA0115" w:rsidRDefault="00DC47A4" w:rsidP="00DC47A4">
      <w:pPr>
        <w:tabs>
          <w:tab w:val="left" w:pos="360"/>
          <w:tab w:val="left" w:pos="720"/>
        </w:tabs>
        <w:ind w:left="360"/>
        <w:rPr>
          <w:szCs w:val="24"/>
        </w:rPr>
      </w:pPr>
    </w:p>
    <w:p w14:paraId="371E34B4" w14:textId="77777777" w:rsidR="00DC47A4" w:rsidRPr="00BA0115" w:rsidRDefault="00DC47A4" w:rsidP="00DC47A4">
      <w:pPr>
        <w:tabs>
          <w:tab w:val="left" w:pos="360"/>
          <w:tab w:val="left" w:pos="720"/>
        </w:tabs>
        <w:ind w:left="360"/>
        <w:rPr>
          <w:szCs w:val="24"/>
        </w:rPr>
      </w:pPr>
    </w:p>
    <w:p w14:paraId="1CD8B7C2" w14:textId="77777777" w:rsidR="00DC47A4" w:rsidRPr="00BA0115" w:rsidRDefault="00DC47A4" w:rsidP="00DC47A4">
      <w:pPr>
        <w:numPr>
          <w:ilvl w:val="0"/>
          <w:numId w:val="18"/>
        </w:numPr>
        <w:tabs>
          <w:tab w:val="left" w:pos="360"/>
          <w:tab w:val="left" w:pos="720"/>
        </w:tabs>
        <w:ind w:left="360"/>
        <w:rPr>
          <w:szCs w:val="24"/>
        </w:rPr>
      </w:pPr>
      <w:r w:rsidRPr="00BA0115">
        <w:rPr>
          <w:szCs w:val="24"/>
        </w:rPr>
        <w:t xml:space="preserve">Loan applications will be reviewed to ensure that procedures have been followed. </w:t>
      </w:r>
    </w:p>
    <w:p w14:paraId="410E4333" w14:textId="77777777" w:rsidR="00DC47A4" w:rsidRPr="00BA0115" w:rsidRDefault="00DC47A4" w:rsidP="00DC47A4">
      <w:pPr>
        <w:tabs>
          <w:tab w:val="left" w:pos="360"/>
          <w:tab w:val="left" w:pos="720"/>
        </w:tabs>
        <w:ind w:left="360"/>
        <w:rPr>
          <w:szCs w:val="24"/>
        </w:rPr>
      </w:pPr>
    </w:p>
    <w:p w14:paraId="5B34DE6E" w14:textId="77777777" w:rsidR="00DC47A4" w:rsidRPr="00BA0115" w:rsidRDefault="00DC47A4" w:rsidP="00DC47A4">
      <w:pPr>
        <w:tabs>
          <w:tab w:val="left" w:pos="360"/>
          <w:tab w:val="left" w:pos="720"/>
        </w:tabs>
        <w:ind w:left="360"/>
        <w:rPr>
          <w:szCs w:val="24"/>
        </w:rPr>
      </w:pPr>
    </w:p>
    <w:p w14:paraId="1646192D" w14:textId="77777777" w:rsidR="00DC47A4" w:rsidRPr="00BA0115" w:rsidRDefault="00DC47A4" w:rsidP="00DC47A4">
      <w:pPr>
        <w:tabs>
          <w:tab w:val="left" w:pos="360"/>
          <w:tab w:val="left" w:pos="720"/>
        </w:tabs>
        <w:ind w:left="360"/>
        <w:rPr>
          <w:szCs w:val="24"/>
        </w:rPr>
      </w:pPr>
    </w:p>
    <w:p w14:paraId="1A408674" w14:textId="77777777" w:rsidR="00DC47A4" w:rsidRPr="00BA0115" w:rsidRDefault="00DC47A4" w:rsidP="00DC47A4">
      <w:pPr>
        <w:tabs>
          <w:tab w:val="left" w:pos="360"/>
          <w:tab w:val="left" w:pos="720"/>
        </w:tabs>
        <w:ind w:left="360"/>
        <w:rPr>
          <w:szCs w:val="24"/>
        </w:rPr>
      </w:pPr>
    </w:p>
    <w:p w14:paraId="3872BEF9" w14:textId="77777777" w:rsidR="00DC47A4" w:rsidRPr="00BA0115" w:rsidRDefault="00DC47A4" w:rsidP="00DC47A4">
      <w:pPr>
        <w:tabs>
          <w:tab w:val="left" w:pos="360"/>
          <w:tab w:val="left" w:pos="720"/>
        </w:tabs>
        <w:ind w:left="360"/>
        <w:rPr>
          <w:szCs w:val="24"/>
        </w:rPr>
      </w:pPr>
    </w:p>
    <w:p w14:paraId="25151E17" w14:textId="77777777" w:rsidR="00DC47A4" w:rsidRPr="00BA0115" w:rsidRDefault="00DC47A4" w:rsidP="00B461BF">
      <w:pPr>
        <w:numPr>
          <w:ilvl w:val="0"/>
          <w:numId w:val="18"/>
        </w:numPr>
        <w:tabs>
          <w:tab w:val="left" w:pos="360"/>
          <w:tab w:val="left" w:pos="720"/>
        </w:tabs>
        <w:spacing w:line="480" w:lineRule="auto"/>
        <w:ind w:left="360"/>
        <w:rPr>
          <w:szCs w:val="24"/>
        </w:rPr>
      </w:pPr>
      <w:r w:rsidRPr="00BA0115">
        <w:rPr>
          <w:szCs w:val="24"/>
        </w:rPr>
        <w:t xml:space="preserve">The applicant will be the primary source of information regarding his or her circumstances for the purposes of determining eligibility and need.   </w:t>
      </w:r>
    </w:p>
    <w:p w14:paraId="363024B5" w14:textId="77777777" w:rsidR="00DC47A4" w:rsidRPr="00BA0115" w:rsidRDefault="00DC47A4" w:rsidP="00DC47A4">
      <w:pPr>
        <w:tabs>
          <w:tab w:val="left" w:pos="360"/>
          <w:tab w:val="left" w:pos="720"/>
        </w:tabs>
        <w:ind w:left="360"/>
        <w:rPr>
          <w:szCs w:val="24"/>
        </w:rPr>
      </w:pPr>
    </w:p>
    <w:p w14:paraId="6FFD111D" w14:textId="77777777" w:rsidR="00DC47A4" w:rsidRPr="00BA0115" w:rsidRDefault="00DC47A4" w:rsidP="00DC47A4">
      <w:pPr>
        <w:tabs>
          <w:tab w:val="left" w:pos="360"/>
          <w:tab w:val="left" w:pos="720"/>
        </w:tabs>
        <w:ind w:left="360"/>
        <w:rPr>
          <w:szCs w:val="24"/>
        </w:rPr>
      </w:pPr>
    </w:p>
    <w:p w14:paraId="5A866BD0" w14:textId="77777777" w:rsidR="00DC47A4" w:rsidRPr="00BA0115" w:rsidRDefault="00DC47A4" w:rsidP="00DC47A4">
      <w:pPr>
        <w:tabs>
          <w:tab w:val="left" w:pos="360"/>
          <w:tab w:val="left" w:pos="720"/>
        </w:tabs>
        <w:ind w:left="360"/>
        <w:rPr>
          <w:szCs w:val="24"/>
        </w:rPr>
      </w:pPr>
    </w:p>
    <w:p w14:paraId="71E2E227" w14:textId="77777777" w:rsidR="00DC47A4" w:rsidRPr="00BA0115" w:rsidRDefault="00DC47A4" w:rsidP="00DC47A4">
      <w:pPr>
        <w:tabs>
          <w:tab w:val="left" w:pos="360"/>
          <w:tab w:val="left" w:pos="720"/>
        </w:tabs>
        <w:ind w:left="360"/>
        <w:rPr>
          <w:szCs w:val="24"/>
        </w:rPr>
      </w:pPr>
    </w:p>
    <w:p w14:paraId="280AD8F9" w14:textId="77777777" w:rsidR="00DC47A4" w:rsidRPr="00BA0115" w:rsidRDefault="00DC47A4" w:rsidP="00DC47A4">
      <w:pPr>
        <w:tabs>
          <w:tab w:val="left" w:pos="360"/>
          <w:tab w:val="left" w:pos="720"/>
        </w:tabs>
        <w:ind w:left="360"/>
        <w:rPr>
          <w:szCs w:val="24"/>
        </w:rPr>
      </w:pPr>
    </w:p>
    <w:p w14:paraId="43328406" w14:textId="77777777" w:rsidR="00DC47A4" w:rsidRPr="00BA0115" w:rsidRDefault="00DC47A4" w:rsidP="00B461BF">
      <w:pPr>
        <w:numPr>
          <w:ilvl w:val="0"/>
          <w:numId w:val="18"/>
        </w:numPr>
        <w:tabs>
          <w:tab w:val="left" w:pos="360"/>
          <w:tab w:val="left" w:pos="720"/>
        </w:tabs>
        <w:spacing w:line="480" w:lineRule="auto"/>
        <w:ind w:left="360"/>
        <w:rPr>
          <w:szCs w:val="24"/>
        </w:rPr>
      </w:pPr>
      <w:r w:rsidRPr="00BA0115">
        <w:rPr>
          <w:szCs w:val="24"/>
        </w:rPr>
        <w:t xml:space="preserve">To establish eligibility for a voucher, an applicant must show that the applicant has a low income and that the present housing of the applicant is substandard and inadequate. </w:t>
      </w:r>
    </w:p>
    <w:p w14:paraId="03FFC388" w14:textId="77777777" w:rsidR="00DC47A4" w:rsidRPr="00BA0115" w:rsidRDefault="00DC47A4" w:rsidP="00DC47A4">
      <w:pPr>
        <w:tabs>
          <w:tab w:val="left" w:pos="360"/>
          <w:tab w:val="left" w:pos="720"/>
        </w:tabs>
        <w:ind w:left="360"/>
        <w:rPr>
          <w:szCs w:val="24"/>
        </w:rPr>
      </w:pPr>
    </w:p>
    <w:p w14:paraId="05FCFAB9" w14:textId="77777777" w:rsidR="00DC47A4" w:rsidRPr="00BA0115" w:rsidRDefault="00DC47A4" w:rsidP="00DC47A4">
      <w:pPr>
        <w:tabs>
          <w:tab w:val="left" w:pos="360"/>
          <w:tab w:val="left" w:pos="720"/>
        </w:tabs>
        <w:ind w:left="360"/>
        <w:rPr>
          <w:szCs w:val="24"/>
        </w:rPr>
      </w:pPr>
    </w:p>
    <w:p w14:paraId="552B352A" w14:textId="77777777" w:rsidR="00DC47A4" w:rsidRPr="00BA0115" w:rsidRDefault="00DC47A4" w:rsidP="00DC47A4">
      <w:pPr>
        <w:tabs>
          <w:tab w:val="left" w:pos="360"/>
          <w:tab w:val="left" w:pos="720"/>
        </w:tabs>
        <w:ind w:left="360"/>
        <w:rPr>
          <w:szCs w:val="24"/>
        </w:rPr>
      </w:pPr>
    </w:p>
    <w:p w14:paraId="75A381AB" w14:textId="77777777" w:rsidR="00DC47A4" w:rsidRPr="00BA0115" w:rsidRDefault="00DC47A4" w:rsidP="00DC47A4">
      <w:pPr>
        <w:tabs>
          <w:tab w:val="left" w:pos="360"/>
          <w:tab w:val="left" w:pos="720"/>
        </w:tabs>
        <w:ind w:left="360"/>
        <w:rPr>
          <w:szCs w:val="24"/>
        </w:rPr>
      </w:pPr>
    </w:p>
    <w:p w14:paraId="1CB26F2A" w14:textId="77777777" w:rsidR="00DC47A4" w:rsidRPr="00BA0115" w:rsidRDefault="00DC47A4" w:rsidP="00DC47A4">
      <w:pPr>
        <w:tabs>
          <w:tab w:val="left" w:pos="360"/>
          <w:tab w:val="left" w:pos="720"/>
        </w:tabs>
        <w:rPr>
          <w:szCs w:val="24"/>
        </w:rPr>
      </w:pPr>
    </w:p>
    <w:p w14:paraId="045F636C" w14:textId="77777777" w:rsidR="00DC47A4" w:rsidRPr="00BA0115" w:rsidRDefault="00DC47A4" w:rsidP="00DC47A4">
      <w:pPr>
        <w:tabs>
          <w:tab w:val="left" w:pos="360"/>
          <w:tab w:val="left" w:pos="720"/>
        </w:tabs>
        <w:rPr>
          <w:szCs w:val="24"/>
        </w:rPr>
      </w:pPr>
    </w:p>
    <w:p w14:paraId="5A75CC72" w14:textId="77777777" w:rsidR="00DC47A4" w:rsidRPr="00BA0115" w:rsidRDefault="00DC47A4" w:rsidP="00DC47A4">
      <w:pPr>
        <w:tabs>
          <w:tab w:val="left" w:pos="360"/>
          <w:tab w:val="left" w:pos="720"/>
        </w:tabs>
        <w:rPr>
          <w:szCs w:val="24"/>
        </w:rPr>
      </w:pPr>
    </w:p>
    <w:p w14:paraId="743123AD" w14:textId="77777777" w:rsidR="00DC47A4" w:rsidRPr="00BA0115" w:rsidRDefault="00DC47A4" w:rsidP="00DC47A4">
      <w:pPr>
        <w:tabs>
          <w:tab w:val="left" w:pos="360"/>
          <w:tab w:val="left" w:pos="720"/>
        </w:tabs>
        <w:rPr>
          <w:szCs w:val="24"/>
        </w:rPr>
      </w:pPr>
    </w:p>
    <w:p w14:paraId="1C32A421" w14:textId="77777777" w:rsidR="00DC47A4" w:rsidRPr="00BA0115" w:rsidRDefault="00DC47A4" w:rsidP="00DC47A4">
      <w:pPr>
        <w:tabs>
          <w:tab w:val="left" w:pos="360"/>
          <w:tab w:val="left" w:pos="720"/>
        </w:tabs>
        <w:rPr>
          <w:szCs w:val="24"/>
        </w:rPr>
      </w:pPr>
    </w:p>
    <w:p w14:paraId="5DCF3844" w14:textId="77777777" w:rsidR="00DC47A4" w:rsidRPr="00BA0115" w:rsidRDefault="00DC47A4" w:rsidP="00DC47A4">
      <w:pPr>
        <w:tabs>
          <w:tab w:val="left" w:pos="360"/>
          <w:tab w:val="left" w:pos="720"/>
        </w:tabs>
        <w:rPr>
          <w:szCs w:val="24"/>
        </w:rPr>
      </w:pPr>
    </w:p>
    <w:p w14:paraId="71AE5DF8" w14:textId="77777777" w:rsidR="003921E1" w:rsidRDefault="0076535C" w:rsidP="00BA0115">
      <w:pPr>
        <w:widowControl w:val="0"/>
        <w:spacing w:line="480" w:lineRule="auto"/>
        <w:rPr>
          <w:rFonts w:ascii="Arial" w:hAnsi="Arial" w:cs="Arial"/>
          <w:b/>
          <w:bCs/>
          <w:sz w:val="28"/>
        </w:rPr>
      </w:pPr>
      <w:r w:rsidRPr="00BA0115">
        <w:rPr>
          <w:rFonts w:ascii="Arial" w:hAnsi="Arial" w:cs="Arial"/>
          <w:bCs/>
          <w:sz w:val="28"/>
        </w:rPr>
        <w:br w:type="page"/>
      </w:r>
      <w:r>
        <w:rPr>
          <w:rFonts w:ascii="Arial" w:hAnsi="Arial" w:cs="Arial"/>
          <w:b/>
          <w:bCs/>
          <w:sz w:val="28"/>
        </w:rPr>
        <w:lastRenderedPageBreak/>
        <w:t>Exercise 4</w:t>
      </w:r>
    </w:p>
    <w:p w14:paraId="4957E80E" w14:textId="77777777" w:rsidR="003921E1" w:rsidRDefault="0076535C" w:rsidP="00F34C03">
      <w:pPr>
        <w:widowControl w:val="0"/>
        <w:spacing w:line="480" w:lineRule="auto"/>
        <w:rPr>
          <w:rFonts w:ascii="Arial" w:hAnsi="Arial" w:cs="Arial"/>
          <w:b/>
        </w:rPr>
      </w:pPr>
      <w:r>
        <w:rPr>
          <w:rFonts w:ascii="Arial" w:hAnsi="Arial" w:cs="Arial"/>
          <w:b/>
        </w:rPr>
        <w:t>Recognize</w:t>
      </w:r>
      <w:r w:rsidR="003921E1">
        <w:rPr>
          <w:rFonts w:ascii="Arial" w:hAnsi="Arial" w:cs="Arial"/>
          <w:b/>
        </w:rPr>
        <w:t xml:space="preserve"> Passive Verbs</w:t>
      </w:r>
    </w:p>
    <w:p w14:paraId="4C6E4FC1" w14:textId="77777777" w:rsidR="003921E1" w:rsidRDefault="003921E1" w:rsidP="00F34C03">
      <w:pPr>
        <w:widowControl w:val="0"/>
        <w:spacing w:line="480" w:lineRule="auto"/>
        <w:rPr>
          <w:vanish/>
        </w:rPr>
      </w:pPr>
      <w:r>
        <w:rPr>
          <w:i/>
        </w:rPr>
        <w:t xml:space="preserve">Circle the passive verb in each </w:t>
      </w:r>
      <w:r w:rsidR="00BA0115">
        <w:rPr>
          <w:i/>
        </w:rPr>
        <w:t>row</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556"/>
        <w:gridCol w:w="2199"/>
        <w:gridCol w:w="2199"/>
        <w:gridCol w:w="2199"/>
        <w:gridCol w:w="2197"/>
      </w:tblGrid>
      <w:tr w:rsidR="00BA0115" w14:paraId="54210454" w14:textId="77777777" w:rsidTr="00BA0115">
        <w:trPr>
          <w:cantSplit/>
          <w:trHeight w:val="432"/>
        </w:trPr>
        <w:tc>
          <w:tcPr>
            <w:tcW w:w="297" w:type="pct"/>
          </w:tcPr>
          <w:p w14:paraId="3EF683D1" w14:textId="77777777" w:rsidR="00BA0115" w:rsidRDefault="00BA0115" w:rsidP="00BA0115">
            <w:pPr>
              <w:widowControl w:val="0"/>
              <w:spacing w:before="100" w:after="48"/>
              <w:jc w:val="center"/>
            </w:pPr>
          </w:p>
        </w:tc>
        <w:tc>
          <w:tcPr>
            <w:tcW w:w="1176" w:type="pct"/>
          </w:tcPr>
          <w:p w14:paraId="122BC790" w14:textId="77777777" w:rsidR="00BA0115" w:rsidRPr="00EA77FB" w:rsidRDefault="00BA0115" w:rsidP="00BA0115">
            <w:pPr>
              <w:widowControl w:val="0"/>
              <w:spacing w:before="100" w:after="48"/>
              <w:jc w:val="center"/>
            </w:pPr>
            <w:r w:rsidRPr="00EA77FB">
              <w:t>a</w:t>
            </w:r>
          </w:p>
        </w:tc>
        <w:tc>
          <w:tcPr>
            <w:tcW w:w="1176" w:type="pct"/>
          </w:tcPr>
          <w:p w14:paraId="3493A299" w14:textId="77777777" w:rsidR="00BA0115" w:rsidRPr="00EA77FB" w:rsidRDefault="00BA0115" w:rsidP="00BA0115">
            <w:pPr>
              <w:widowControl w:val="0"/>
              <w:spacing w:before="100" w:after="48"/>
              <w:jc w:val="center"/>
            </w:pPr>
            <w:r w:rsidRPr="00EA77FB">
              <w:t>b</w:t>
            </w:r>
          </w:p>
        </w:tc>
        <w:tc>
          <w:tcPr>
            <w:tcW w:w="1176" w:type="pct"/>
          </w:tcPr>
          <w:p w14:paraId="1ED1A5C5" w14:textId="77777777" w:rsidR="00BA0115" w:rsidRPr="00EA77FB" w:rsidRDefault="00BA0115" w:rsidP="00BA0115">
            <w:pPr>
              <w:widowControl w:val="0"/>
              <w:spacing w:before="100" w:after="48"/>
              <w:jc w:val="center"/>
            </w:pPr>
            <w:r w:rsidRPr="00EA77FB">
              <w:t>c</w:t>
            </w:r>
          </w:p>
        </w:tc>
        <w:tc>
          <w:tcPr>
            <w:tcW w:w="1176" w:type="pct"/>
          </w:tcPr>
          <w:p w14:paraId="6BD13667" w14:textId="77777777" w:rsidR="00BA0115" w:rsidRPr="00EA77FB" w:rsidRDefault="00BA0115" w:rsidP="00BA0115">
            <w:pPr>
              <w:widowControl w:val="0"/>
              <w:spacing w:before="100" w:after="48"/>
              <w:jc w:val="center"/>
            </w:pPr>
            <w:r w:rsidRPr="00EA77FB">
              <w:t>d</w:t>
            </w:r>
          </w:p>
        </w:tc>
      </w:tr>
      <w:tr w:rsidR="00BA0115" w14:paraId="3012BC87" w14:textId="77777777" w:rsidTr="00BA0115">
        <w:trPr>
          <w:cantSplit/>
          <w:trHeight w:val="576"/>
        </w:trPr>
        <w:tc>
          <w:tcPr>
            <w:tcW w:w="297" w:type="pct"/>
          </w:tcPr>
          <w:p w14:paraId="11AFEE8C" w14:textId="77777777" w:rsidR="00BA0115" w:rsidRDefault="00BA0115" w:rsidP="00BA0115">
            <w:pPr>
              <w:widowControl w:val="0"/>
              <w:spacing w:before="100" w:after="48"/>
            </w:pPr>
            <w:r>
              <w:t>1.</w:t>
            </w:r>
          </w:p>
        </w:tc>
        <w:tc>
          <w:tcPr>
            <w:tcW w:w="1176" w:type="pct"/>
          </w:tcPr>
          <w:p w14:paraId="255F3725" w14:textId="77777777" w:rsidR="00BA0115" w:rsidRPr="004749E3" w:rsidRDefault="00BA0115" w:rsidP="00BA0115">
            <w:pPr>
              <w:widowControl w:val="0"/>
              <w:spacing w:before="100" w:after="48"/>
              <w:jc w:val="center"/>
            </w:pPr>
            <w:r w:rsidRPr="004749E3">
              <w:t>was written</w:t>
            </w:r>
          </w:p>
        </w:tc>
        <w:tc>
          <w:tcPr>
            <w:tcW w:w="1176" w:type="pct"/>
          </w:tcPr>
          <w:p w14:paraId="50D34874" w14:textId="77777777" w:rsidR="00BA0115" w:rsidRPr="004749E3" w:rsidRDefault="00BA0115" w:rsidP="00BA0115">
            <w:pPr>
              <w:widowControl w:val="0"/>
              <w:spacing w:before="100" w:after="48"/>
              <w:jc w:val="center"/>
            </w:pPr>
            <w:r w:rsidRPr="004749E3">
              <w:t>will write</w:t>
            </w:r>
          </w:p>
        </w:tc>
        <w:tc>
          <w:tcPr>
            <w:tcW w:w="1176" w:type="pct"/>
          </w:tcPr>
          <w:p w14:paraId="548F64F4" w14:textId="77777777" w:rsidR="00BA0115" w:rsidRPr="004749E3" w:rsidRDefault="00BA0115" w:rsidP="00BA0115">
            <w:pPr>
              <w:widowControl w:val="0"/>
              <w:spacing w:before="100" w:after="48"/>
              <w:jc w:val="center"/>
            </w:pPr>
            <w:r w:rsidRPr="004749E3">
              <w:t>has written</w:t>
            </w:r>
          </w:p>
        </w:tc>
        <w:tc>
          <w:tcPr>
            <w:tcW w:w="1176" w:type="pct"/>
          </w:tcPr>
          <w:p w14:paraId="1C20C42D" w14:textId="77777777" w:rsidR="00BA0115" w:rsidRPr="004749E3" w:rsidRDefault="00BA0115" w:rsidP="00BA0115">
            <w:pPr>
              <w:widowControl w:val="0"/>
              <w:spacing w:before="100" w:after="48"/>
              <w:jc w:val="center"/>
            </w:pPr>
            <w:r w:rsidRPr="004749E3">
              <w:t>is writing</w:t>
            </w:r>
          </w:p>
        </w:tc>
      </w:tr>
      <w:tr w:rsidR="00BA0115" w14:paraId="7C8F18A6" w14:textId="77777777" w:rsidTr="00BA0115">
        <w:trPr>
          <w:cantSplit/>
          <w:trHeight w:val="576"/>
        </w:trPr>
        <w:tc>
          <w:tcPr>
            <w:tcW w:w="297" w:type="pct"/>
          </w:tcPr>
          <w:p w14:paraId="59D75A23" w14:textId="77777777" w:rsidR="00BA0115" w:rsidRDefault="00BA0115" w:rsidP="00BA0115">
            <w:pPr>
              <w:widowControl w:val="0"/>
              <w:spacing w:before="100" w:after="48"/>
            </w:pPr>
            <w:r>
              <w:t>2.</w:t>
            </w:r>
          </w:p>
        </w:tc>
        <w:tc>
          <w:tcPr>
            <w:tcW w:w="1176" w:type="pct"/>
          </w:tcPr>
          <w:p w14:paraId="35A9DB6A" w14:textId="77777777" w:rsidR="00BA0115" w:rsidRPr="004749E3" w:rsidRDefault="00BA0115" w:rsidP="00BA0115">
            <w:pPr>
              <w:widowControl w:val="0"/>
              <w:spacing w:before="100" w:after="48"/>
              <w:jc w:val="center"/>
            </w:pPr>
            <w:r w:rsidRPr="004749E3">
              <w:t>shall deliver</w:t>
            </w:r>
          </w:p>
        </w:tc>
        <w:tc>
          <w:tcPr>
            <w:tcW w:w="1176" w:type="pct"/>
          </w:tcPr>
          <w:p w14:paraId="50533E29" w14:textId="77777777" w:rsidR="00BA0115" w:rsidRPr="004749E3" w:rsidRDefault="00BA0115" w:rsidP="00BA0115">
            <w:pPr>
              <w:widowControl w:val="0"/>
              <w:spacing w:before="100" w:after="48"/>
              <w:jc w:val="center"/>
            </w:pPr>
            <w:r w:rsidRPr="004749E3">
              <w:t>may deliver</w:t>
            </w:r>
          </w:p>
        </w:tc>
        <w:tc>
          <w:tcPr>
            <w:tcW w:w="1176" w:type="pct"/>
          </w:tcPr>
          <w:p w14:paraId="24847DC4" w14:textId="77777777" w:rsidR="00BA0115" w:rsidRPr="004749E3" w:rsidRDefault="00BA0115" w:rsidP="00BA0115">
            <w:pPr>
              <w:widowControl w:val="0"/>
              <w:spacing w:before="100" w:after="48"/>
              <w:jc w:val="center"/>
            </w:pPr>
            <w:r w:rsidRPr="004749E3">
              <w:t>is delivering</w:t>
            </w:r>
          </w:p>
        </w:tc>
        <w:tc>
          <w:tcPr>
            <w:tcW w:w="1176" w:type="pct"/>
          </w:tcPr>
          <w:p w14:paraId="09D99E00" w14:textId="77777777" w:rsidR="00BA0115" w:rsidRPr="004749E3" w:rsidRDefault="00BA0115" w:rsidP="00BA0115">
            <w:pPr>
              <w:widowControl w:val="0"/>
              <w:spacing w:before="100" w:after="48"/>
              <w:jc w:val="center"/>
            </w:pPr>
            <w:r w:rsidRPr="004749E3">
              <w:t>is delivered</w:t>
            </w:r>
          </w:p>
        </w:tc>
      </w:tr>
      <w:tr w:rsidR="00BA0115" w14:paraId="282B0E9D" w14:textId="77777777" w:rsidTr="00BA0115">
        <w:trPr>
          <w:cantSplit/>
          <w:trHeight w:val="576"/>
        </w:trPr>
        <w:tc>
          <w:tcPr>
            <w:tcW w:w="297" w:type="pct"/>
          </w:tcPr>
          <w:p w14:paraId="18B1906B" w14:textId="77777777" w:rsidR="00BA0115" w:rsidRDefault="00BA0115" w:rsidP="00BA0115">
            <w:pPr>
              <w:widowControl w:val="0"/>
              <w:spacing w:before="100" w:after="48"/>
            </w:pPr>
            <w:r>
              <w:t>3.</w:t>
            </w:r>
          </w:p>
        </w:tc>
        <w:tc>
          <w:tcPr>
            <w:tcW w:w="1176" w:type="pct"/>
          </w:tcPr>
          <w:p w14:paraId="6EFE12F0" w14:textId="77777777" w:rsidR="00BA0115" w:rsidRPr="004749E3" w:rsidRDefault="00BA0115" w:rsidP="00BA0115">
            <w:pPr>
              <w:widowControl w:val="0"/>
              <w:spacing w:before="100" w:after="48"/>
              <w:jc w:val="center"/>
            </w:pPr>
            <w:r w:rsidRPr="004749E3">
              <w:t>has sent</w:t>
            </w:r>
          </w:p>
        </w:tc>
        <w:tc>
          <w:tcPr>
            <w:tcW w:w="1176" w:type="pct"/>
          </w:tcPr>
          <w:p w14:paraId="242978A0" w14:textId="77777777" w:rsidR="00BA0115" w:rsidRPr="004749E3" w:rsidRDefault="00BA0115" w:rsidP="00BA0115">
            <w:pPr>
              <w:widowControl w:val="0"/>
              <w:spacing w:before="100" w:after="48"/>
              <w:jc w:val="center"/>
            </w:pPr>
            <w:r w:rsidRPr="004749E3">
              <w:t>were sent</w:t>
            </w:r>
          </w:p>
        </w:tc>
        <w:tc>
          <w:tcPr>
            <w:tcW w:w="1176" w:type="pct"/>
          </w:tcPr>
          <w:p w14:paraId="66055A47" w14:textId="77777777" w:rsidR="00BA0115" w:rsidRPr="004749E3" w:rsidRDefault="00BA0115" w:rsidP="00BA0115">
            <w:pPr>
              <w:widowControl w:val="0"/>
              <w:spacing w:before="100" w:after="48"/>
              <w:jc w:val="center"/>
            </w:pPr>
            <w:r w:rsidRPr="004749E3">
              <w:t>will send</w:t>
            </w:r>
          </w:p>
        </w:tc>
        <w:tc>
          <w:tcPr>
            <w:tcW w:w="1176" w:type="pct"/>
          </w:tcPr>
          <w:p w14:paraId="766552EC" w14:textId="77777777" w:rsidR="00BA0115" w:rsidRPr="004749E3" w:rsidRDefault="00BA0115" w:rsidP="00BA0115">
            <w:pPr>
              <w:widowControl w:val="0"/>
              <w:spacing w:before="100" w:after="48"/>
              <w:jc w:val="center"/>
            </w:pPr>
            <w:r w:rsidRPr="004749E3">
              <w:t>are sending</w:t>
            </w:r>
          </w:p>
        </w:tc>
      </w:tr>
      <w:tr w:rsidR="00BA0115" w14:paraId="6F2D7D62" w14:textId="77777777" w:rsidTr="00BA0115">
        <w:trPr>
          <w:cantSplit/>
          <w:trHeight w:val="576"/>
        </w:trPr>
        <w:tc>
          <w:tcPr>
            <w:tcW w:w="297" w:type="pct"/>
          </w:tcPr>
          <w:p w14:paraId="16DC5FA6" w14:textId="77777777" w:rsidR="00BA0115" w:rsidRDefault="00BA0115" w:rsidP="00BA0115">
            <w:pPr>
              <w:widowControl w:val="0"/>
              <w:spacing w:before="100" w:after="48"/>
            </w:pPr>
            <w:r>
              <w:t>4.</w:t>
            </w:r>
          </w:p>
        </w:tc>
        <w:tc>
          <w:tcPr>
            <w:tcW w:w="1176" w:type="pct"/>
          </w:tcPr>
          <w:p w14:paraId="1F4E2924" w14:textId="77777777" w:rsidR="00BA0115" w:rsidRPr="004749E3" w:rsidRDefault="00BA0115" w:rsidP="00BA0115">
            <w:pPr>
              <w:widowControl w:val="0"/>
              <w:spacing w:before="100" w:after="48"/>
              <w:jc w:val="center"/>
            </w:pPr>
            <w:r w:rsidRPr="004749E3">
              <w:t>should revoke</w:t>
            </w:r>
          </w:p>
        </w:tc>
        <w:tc>
          <w:tcPr>
            <w:tcW w:w="1176" w:type="pct"/>
          </w:tcPr>
          <w:p w14:paraId="148D08A5" w14:textId="77777777" w:rsidR="00BA0115" w:rsidRPr="004749E3" w:rsidRDefault="00BA0115" w:rsidP="00BA0115">
            <w:pPr>
              <w:widowControl w:val="0"/>
              <w:spacing w:before="100" w:after="48"/>
              <w:jc w:val="center"/>
            </w:pPr>
            <w:r w:rsidRPr="004749E3">
              <w:t>will be revoking</w:t>
            </w:r>
          </w:p>
        </w:tc>
        <w:tc>
          <w:tcPr>
            <w:tcW w:w="1176" w:type="pct"/>
          </w:tcPr>
          <w:p w14:paraId="01916F1F" w14:textId="77777777" w:rsidR="00BA0115" w:rsidRPr="004749E3" w:rsidRDefault="00BA0115" w:rsidP="00BA0115">
            <w:pPr>
              <w:widowControl w:val="0"/>
              <w:spacing w:before="100" w:after="48"/>
              <w:jc w:val="center"/>
            </w:pPr>
            <w:r w:rsidRPr="004749E3">
              <w:t>have revoked</w:t>
            </w:r>
          </w:p>
        </w:tc>
        <w:tc>
          <w:tcPr>
            <w:tcW w:w="1176" w:type="pct"/>
          </w:tcPr>
          <w:p w14:paraId="4360AF2F" w14:textId="77777777" w:rsidR="00BA0115" w:rsidRPr="004749E3" w:rsidRDefault="00BA0115" w:rsidP="00BA0115">
            <w:pPr>
              <w:widowControl w:val="0"/>
              <w:spacing w:before="100" w:after="48"/>
              <w:jc w:val="center"/>
            </w:pPr>
            <w:r w:rsidRPr="004749E3">
              <w:t>to be revoked</w:t>
            </w:r>
          </w:p>
        </w:tc>
      </w:tr>
      <w:tr w:rsidR="00BA0115" w14:paraId="1B4CA60F" w14:textId="77777777" w:rsidTr="00BA0115">
        <w:trPr>
          <w:cantSplit/>
          <w:trHeight w:val="576"/>
        </w:trPr>
        <w:tc>
          <w:tcPr>
            <w:tcW w:w="297" w:type="pct"/>
          </w:tcPr>
          <w:p w14:paraId="3F2FFFB4" w14:textId="77777777" w:rsidR="00BA0115" w:rsidRDefault="00BA0115" w:rsidP="00BA0115">
            <w:pPr>
              <w:widowControl w:val="0"/>
              <w:spacing w:before="100" w:after="48"/>
            </w:pPr>
            <w:r>
              <w:t>5.</w:t>
            </w:r>
          </w:p>
        </w:tc>
        <w:tc>
          <w:tcPr>
            <w:tcW w:w="1176" w:type="pct"/>
          </w:tcPr>
          <w:p w14:paraId="2F7173D5" w14:textId="77777777" w:rsidR="00BA0115" w:rsidRPr="004749E3" w:rsidRDefault="00BA0115" w:rsidP="00BA0115">
            <w:pPr>
              <w:widowControl w:val="0"/>
              <w:spacing w:before="100" w:after="48"/>
              <w:jc w:val="center"/>
            </w:pPr>
            <w:r w:rsidRPr="004749E3">
              <w:t>were mailing</w:t>
            </w:r>
          </w:p>
        </w:tc>
        <w:tc>
          <w:tcPr>
            <w:tcW w:w="1176" w:type="pct"/>
          </w:tcPr>
          <w:p w14:paraId="2E758B3F" w14:textId="77777777" w:rsidR="00BA0115" w:rsidRPr="004749E3" w:rsidRDefault="00BA0115" w:rsidP="00BA0115">
            <w:pPr>
              <w:widowControl w:val="0"/>
              <w:spacing w:before="100" w:after="48"/>
              <w:jc w:val="center"/>
            </w:pPr>
            <w:r w:rsidRPr="004749E3">
              <w:t>have been mailed</w:t>
            </w:r>
          </w:p>
        </w:tc>
        <w:tc>
          <w:tcPr>
            <w:tcW w:w="1176" w:type="pct"/>
          </w:tcPr>
          <w:p w14:paraId="6E6BB3B2" w14:textId="77777777" w:rsidR="00BA0115" w:rsidRPr="004749E3" w:rsidRDefault="00BA0115" w:rsidP="00BA0115">
            <w:pPr>
              <w:widowControl w:val="0"/>
              <w:spacing w:before="100" w:after="48"/>
              <w:jc w:val="center"/>
            </w:pPr>
            <w:r w:rsidRPr="004749E3">
              <w:t>having mailed</w:t>
            </w:r>
          </w:p>
        </w:tc>
        <w:tc>
          <w:tcPr>
            <w:tcW w:w="1176" w:type="pct"/>
          </w:tcPr>
          <w:p w14:paraId="34D99C44" w14:textId="77777777" w:rsidR="00BA0115" w:rsidRPr="004749E3" w:rsidRDefault="00BA0115" w:rsidP="00BA0115">
            <w:pPr>
              <w:widowControl w:val="0"/>
              <w:spacing w:before="100" w:after="48"/>
              <w:jc w:val="center"/>
            </w:pPr>
            <w:r w:rsidRPr="004749E3">
              <w:t>will mail</w:t>
            </w:r>
          </w:p>
        </w:tc>
      </w:tr>
      <w:tr w:rsidR="00BA0115" w14:paraId="7F0689B5" w14:textId="77777777" w:rsidTr="00BA0115">
        <w:trPr>
          <w:cantSplit/>
          <w:trHeight w:val="576"/>
        </w:trPr>
        <w:tc>
          <w:tcPr>
            <w:tcW w:w="297" w:type="pct"/>
          </w:tcPr>
          <w:p w14:paraId="668B609E" w14:textId="77777777" w:rsidR="00BA0115" w:rsidRDefault="00BA0115" w:rsidP="00BA0115">
            <w:pPr>
              <w:widowControl w:val="0"/>
              <w:spacing w:before="100" w:after="48"/>
            </w:pPr>
            <w:r>
              <w:t>6.</w:t>
            </w:r>
          </w:p>
        </w:tc>
        <w:tc>
          <w:tcPr>
            <w:tcW w:w="1176" w:type="pct"/>
          </w:tcPr>
          <w:p w14:paraId="0C067F11" w14:textId="77777777" w:rsidR="00BA0115" w:rsidRPr="004749E3" w:rsidRDefault="00BA0115" w:rsidP="00BA0115">
            <w:pPr>
              <w:widowControl w:val="0"/>
              <w:spacing w:before="100" w:after="48"/>
              <w:jc w:val="center"/>
            </w:pPr>
            <w:r w:rsidRPr="004749E3">
              <w:t>may be requesting</w:t>
            </w:r>
          </w:p>
        </w:tc>
        <w:tc>
          <w:tcPr>
            <w:tcW w:w="1176" w:type="pct"/>
          </w:tcPr>
          <w:p w14:paraId="704577B4" w14:textId="77777777" w:rsidR="00BA0115" w:rsidRPr="004749E3" w:rsidRDefault="00BA0115" w:rsidP="00BA0115">
            <w:pPr>
              <w:widowControl w:val="0"/>
              <w:spacing w:before="100" w:after="48"/>
              <w:jc w:val="center"/>
            </w:pPr>
            <w:r w:rsidRPr="004749E3">
              <w:t>are requested</w:t>
            </w:r>
          </w:p>
        </w:tc>
        <w:tc>
          <w:tcPr>
            <w:tcW w:w="1176" w:type="pct"/>
          </w:tcPr>
          <w:p w14:paraId="340E2E00" w14:textId="77777777" w:rsidR="00BA0115" w:rsidRPr="004749E3" w:rsidRDefault="00BA0115" w:rsidP="00BA0115">
            <w:pPr>
              <w:widowControl w:val="0"/>
              <w:spacing w:before="100" w:after="48"/>
              <w:jc w:val="center"/>
            </w:pPr>
            <w:r w:rsidRPr="004749E3">
              <w:t>have requested</w:t>
            </w:r>
          </w:p>
        </w:tc>
        <w:tc>
          <w:tcPr>
            <w:tcW w:w="1176" w:type="pct"/>
          </w:tcPr>
          <w:p w14:paraId="1F078859" w14:textId="77777777" w:rsidR="00BA0115" w:rsidRPr="004749E3" w:rsidRDefault="00BA0115" w:rsidP="00BA0115">
            <w:pPr>
              <w:widowControl w:val="0"/>
              <w:spacing w:before="100" w:after="48"/>
              <w:jc w:val="center"/>
            </w:pPr>
            <w:r w:rsidRPr="004749E3">
              <w:t>will request</w:t>
            </w:r>
          </w:p>
        </w:tc>
      </w:tr>
    </w:tbl>
    <w:p w14:paraId="38DDDA9E" w14:textId="77777777" w:rsidR="003921E1" w:rsidRDefault="003921E1" w:rsidP="00F34C03">
      <w:pPr>
        <w:widowControl w:val="0"/>
        <w:spacing w:line="480" w:lineRule="auto"/>
      </w:pPr>
    </w:p>
    <w:p w14:paraId="3218AE99" w14:textId="77777777" w:rsidR="003921E1" w:rsidRPr="0076535C" w:rsidRDefault="00382B5E" w:rsidP="00F34C03">
      <w:pPr>
        <w:widowControl w:val="0"/>
        <w:rPr>
          <w:rFonts w:ascii="Arial" w:hAnsi="Arial" w:cs="Arial"/>
          <w:b/>
        </w:rPr>
      </w:pPr>
      <w:r>
        <w:rPr>
          <w:rFonts w:ascii="Arial" w:hAnsi="Arial" w:cs="Arial"/>
          <w:b/>
        </w:rPr>
        <w:t>See how silly passive voice sounds?</w:t>
      </w:r>
    </w:p>
    <w:p w14:paraId="77EEFD31" w14:textId="77777777" w:rsidR="003921E1" w:rsidRPr="0076535C" w:rsidRDefault="003921E1" w:rsidP="00F34C03">
      <w:pPr>
        <w:widowControl w:val="0"/>
        <w:rPr>
          <w:b/>
          <w:szCs w:val="24"/>
        </w:rPr>
      </w:pPr>
    </w:p>
    <w:p w14:paraId="26744A4C" w14:textId="77777777" w:rsidR="00BA0115" w:rsidRPr="00BA0115" w:rsidRDefault="00B274B9" w:rsidP="00BA0115">
      <w:pPr>
        <w:widowControl w:val="0"/>
        <w:rPr>
          <w:i/>
        </w:rPr>
      </w:pPr>
      <w:r>
        <w:rPr>
          <w:i/>
        </w:rPr>
        <w:t>You know</w:t>
      </w:r>
      <w:r w:rsidR="00BA0115" w:rsidRPr="00BA0115">
        <w:rPr>
          <w:i/>
        </w:rPr>
        <w:t xml:space="preserve"> these song titles </w:t>
      </w:r>
      <w:r>
        <w:rPr>
          <w:i/>
        </w:rPr>
        <w:t xml:space="preserve">better </w:t>
      </w:r>
      <w:r w:rsidR="00BA0115" w:rsidRPr="00BA0115">
        <w:rPr>
          <w:i/>
        </w:rPr>
        <w:t>in active voice –</w:t>
      </w:r>
    </w:p>
    <w:p w14:paraId="56530513" w14:textId="77777777" w:rsidR="00BA0115" w:rsidRPr="00BA0115" w:rsidRDefault="00BA0115" w:rsidP="00BA0115">
      <w:pPr>
        <w:widowControl w:val="0"/>
        <w:rPr>
          <w:i/>
        </w:rPr>
      </w:pPr>
    </w:p>
    <w:p w14:paraId="49F67DF9" w14:textId="77777777" w:rsidR="00BA0115" w:rsidRPr="00BA0115" w:rsidRDefault="00BA0115" w:rsidP="00BA0115">
      <w:pPr>
        <w:widowControl w:val="0"/>
      </w:pPr>
      <w:r w:rsidRPr="00BA0115">
        <w:t>I Was Hearing It through the Grapevine</w:t>
      </w:r>
      <w:r>
        <w:t xml:space="preserve"> —</w:t>
      </w:r>
      <w:r w:rsidRPr="00BA0115">
        <w:t xml:space="preserve"> Marvin Gaye</w:t>
      </w:r>
    </w:p>
    <w:p w14:paraId="104B8BA8" w14:textId="77777777" w:rsidR="00BA0115" w:rsidRPr="00BA0115" w:rsidRDefault="00BA0115" w:rsidP="00BA0115">
      <w:pPr>
        <w:widowControl w:val="0"/>
      </w:pPr>
    </w:p>
    <w:p w14:paraId="3D396979" w14:textId="77777777" w:rsidR="00BA0115" w:rsidRPr="00BA0115" w:rsidRDefault="00BA0115" w:rsidP="00BA0115">
      <w:pPr>
        <w:widowControl w:val="0"/>
      </w:pPr>
    </w:p>
    <w:p w14:paraId="5E901EB2" w14:textId="77777777" w:rsidR="00BA0115" w:rsidRPr="00BA0115" w:rsidRDefault="00BA0115" w:rsidP="00BA0115">
      <w:pPr>
        <w:widowControl w:val="0"/>
      </w:pPr>
      <w:r>
        <w:t>You Will Be Watched by Me —</w:t>
      </w:r>
      <w:r w:rsidRPr="00BA0115">
        <w:t xml:space="preserve"> The Police</w:t>
      </w:r>
    </w:p>
    <w:p w14:paraId="59F68767" w14:textId="77777777" w:rsidR="00BA0115" w:rsidRPr="00BA0115" w:rsidRDefault="00BA0115" w:rsidP="00BA0115">
      <w:pPr>
        <w:widowControl w:val="0"/>
      </w:pPr>
    </w:p>
    <w:p w14:paraId="61B5541B" w14:textId="77777777" w:rsidR="00BA0115" w:rsidRPr="00BA0115" w:rsidRDefault="00BA0115" w:rsidP="00BA0115">
      <w:pPr>
        <w:widowControl w:val="0"/>
      </w:pPr>
    </w:p>
    <w:p w14:paraId="046879E9" w14:textId="77777777" w:rsidR="00BA0115" w:rsidRPr="00BA0115" w:rsidRDefault="00BA0115" w:rsidP="00BA0115">
      <w:pPr>
        <w:widowControl w:val="0"/>
      </w:pPr>
      <w:r>
        <w:t>Rock ’n’ Roll Is Loved by Me —</w:t>
      </w:r>
      <w:r w:rsidRPr="00BA0115">
        <w:t xml:space="preserve"> Joan Jett</w:t>
      </w:r>
    </w:p>
    <w:p w14:paraId="37199AEA" w14:textId="77777777" w:rsidR="00BA0115" w:rsidRPr="00BA0115" w:rsidRDefault="00BA0115" w:rsidP="00BA0115">
      <w:pPr>
        <w:widowControl w:val="0"/>
      </w:pPr>
    </w:p>
    <w:p w14:paraId="6C58D07B" w14:textId="77777777" w:rsidR="00BA0115" w:rsidRPr="00BA0115" w:rsidRDefault="00BA0115" w:rsidP="00BA0115">
      <w:pPr>
        <w:widowControl w:val="0"/>
      </w:pPr>
    </w:p>
    <w:p w14:paraId="2642F7D8" w14:textId="77777777" w:rsidR="00BA0115" w:rsidRPr="00BA0115" w:rsidRDefault="00BA0115" w:rsidP="00BA0115">
      <w:pPr>
        <w:widowControl w:val="0"/>
      </w:pPr>
      <w:r w:rsidRPr="00BA0115">
        <w:t>I Was Shooting the Sheriff (But the</w:t>
      </w:r>
      <w:r>
        <w:t xml:space="preserve"> Deputy Was Not Shot By Me) —</w:t>
      </w:r>
      <w:r w:rsidRPr="00BA0115">
        <w:t xml:space="preserve"> Bob Marley</w:t>
      </w:r>
    </w:p>
    <w:p w14:paraId="722AE85E" w14:textId="77777777" w:rsidR="00BA0115" w:rsidRPr="00BA0115" w:rsidRDefault="00BA0115" w:rsidP="00BA0115">
      <w:pPr>
        <w:widowControl w:val="0"/>
      </w:pPr>
    </w:p>
    <w:p w14:paraId="73214240" w14:textId="77777777" w:rsidR="00BA0115" w:rsidRPr="00BA0115" w:rsidRDefault="00BA0115" w:rsidP="00BA0115">
      <w:pPr>
        <w:widowControl w:val="0"/>
      </w:pPr>
    </w:p>
    <w:p w14:paraId="5DF784DD" w14:textId="77777777" w:rsidR="00BA0115" w:rsidRPr="00BA0115" w:rsidRDefault="00BA0115" w:rsidP="00BA0115">
      <w:pPr>
        <w:widowControl w:val="0"/>
      </w:pPr>
      <w:r>
        <w:t>You Will Always Be Loved by Me —</w:t>
      </w:r>
      <w:r w:rsidRPr="00BA0115">
        <w:t xml:space="preserve"> Whitney Houston</w:t>
      </w:r>
    </w:p>
    <w:p w14:paraId="7BB0F69C" w14:textId="77777777" w:rsidR="00BA0115" w:rsidRPr="00BA0115" w:rsidRDefault="00BA0115" w:rsidP="00BA0115">
      <w:pPr>
        <w:widowControl w:val="0"/>
      </w:pPr>
    </w:p>
    <w:p w14:paraId="4EF1C731" w14:textId="77777777" w:rsidR="00BA0115" w:rsidRPr="00BA0115" w:rsidRDefault="00BA0115" w:rsidP="00BA0115">
      <w:pPr>
        <w:widowControl w:val="0"/>
      </w:pPr>
    </w:p>
    <w:p w14:paraId="2C737AD8" w14:textId="77777777" w:rsidR="00BA0115" w:rsidRPr="00BA0115" w:rsidRDefault="00BA0115" w:rsidP="00BA0115">
      <w:pPr>
        <w:widowControl w:val="0"/>
      </w:pPr>
      <w:r>
        <w:t>Only Fun Is Wanted by Girls —</w:t>
      </w:r>
      <w:r w:rsidRPr="00BA0115">
        <w:t xml:space="preserve"> Cyndi Lauper</w:t>
      </w:r>
    </w:p>
    <w:p w14:paraId="653C745A" w14:textId="77777777" w:rsidR="003921E1" w:rsidRDefault="003921E1" w:rsidP="00F34C03">
      <w:pPr>
        <w:widowControl w:val="0"/>
        <w:rPr>
          <w:rFonts w:ascii="Arial" w:hAnsi="Arial" w:cs="Arial"/>
          <w:b/>
          <w:bCs/>
          <w:sz w:val="28"/>
        </w:rPr>
      </w:pPr>
      <w:r>
        <w:br w:type="page"/>
      </w:r>
      <w:r>
        <w:rPr>
          <w:rFonts w:ascii="Arial" w:hAnsi="Arial" w:cs="Arial"/>
          <w:b/>
          <w:bCs/>
          <w:sz w:val="28"/>
        </w:rPr>
        <w:lastRenderedPageBreak/>
        <w:t>Exercise 5</w:t>
      </w:r>
    </w:p>
    <w:p w14:paraId="5B489043" w14:textId="77777777" w:rsidR="0076535C" w:rsidRDefault="0076535C" w:rsidP="00F34C03">
      <w:pPr>
        <w:widowControl w:val="0"/>
        <w:ind w:left="-540" w:firstLine="540"/>
        <w:rPr>
          <w:rFonts w:ascii="Arial" w:hAnsi="Arial" w:cs="Arial"/>
          <w:b/>
        </w:rPr>
      </w:pPr>
    </w:p>
    <w:p w14:paraId="09D345F1" w14:textId="77777777" w:rsidR="003921E1" w:rsidRDefault="0076535C" w:rsidP="00F34C03">
      <w:pPr>
        <w:widowControl w:val="0"/>
        <w:ind w:left="-540" w:firstLine="540"/>
        <w:rPr>
          <w:rFonts w:ascii="Arial" w:hAnsi="Arial" w:cs="Arial"/>
          <w:b/>
        </w:rPr>
      </w:pPr>
      <w:r>
        <w:rPr>
          <w:rFonts w:ascii="Arial" w:hAnsi="Arial" w:cs="Arial"/>
          <w:b/>
        </w:rPr>
        <w:t>Avoid</w:t>
      </w:r>
      <w:r w:rsidR="003921E1">
        <w:rPr>
          <w:rFonts w:ascii="Arial" w:hAnsi="Arial" w:cs="Arial"/>
          <w:b/>
        </w:rPr>
        <w:t xml:space="preserve"> Confusing and Wordy Language</w:t>
      </w:r>
    </w:p>
    <w:p w14:paraId="092EDBBC" w14:textId="77777777" w:rsidR="003921E1" w:rsidRPr="0076535C" w:rsidRDefault="003921E1" w:rsidP="00F34C03">
      <w:pPr>
        <w:widowControl w:val="0"/>
        <w:rPr>
          <w:rFonts w:ascii="Arial" w:hAnsi="Arial"/>
          <w:b/>
          <w:szCs w:val="24"/>
        </w:rPr>
      </w:pPr>
    </w:p>
    <w:p w14:paraId="65B08314" w14:textId="77777777" w:rsidR="003921E1" w:rsidRDefault="003921E1" w:rsidP="005F03DE">
      <w:pPr>
        <w:widowControl w:val="0"/>
        <w:rPr>
          <w:i/>
        </w:rPr>
      </w:pPr>
      <w:r>
        <w:rPr>
          <w:i/>
        </w:rPr>
        <w:t>The samples in this exercise suffer from wordiness and awkward construction.  See how many errors you can repair.</w:t>
      </w:r>
    </w:p>
    <w:p w14:paraId="3FA1708E" w14:textId="77777777" w:rsidR="005F03DE" w:rsidRDefault="005F03DE" w:rsidP="005F03DE">
      <w:pPr>
        <w:widowControl w:val="0"/>
        <w:rPr>
          <w:i/>
        </w:rPr>
      </w:pPr>
    </w:p>
    <w:p w14:paraId="2F67CCB5" w14:textId="77777777" w:rsidR="003921E1" w:rsidRPr="0076535C" w:rsidRDefault="003921E1" w:rsidP="00DC13AE">
      <w:pPr>
        <w:widowControl w:val="0"/>
        <w:numPr>
          <w:ilvl w:val="0"/>
          <w:numId w:val="12"/>
        </w:numPr>
        <w:spacing w:line="480" w:lineRule="auto"/>
        <w:ind w:left="547" w:hanging="547"/>
      </w:pPr>
      <w:r w:rsidRPr="0076535C">
        <w:t xml:space="preserve">We will promptly review your proposal and provide you with a nonbinding determination of the guidance you request. </w:t>
      </w:r>
    </w:p>
    <w:p w14:paraId="3C24FC6B" w14:textId="77777777" w:rsidR="005F03DE" w:rsidRPr="005F03DE" w:rsidRDefault="005F03DE" w:rsidP="00DC13AE">
      <w:pPr>
        <w:widowControl w:val="0"/>
        <w:spacing w:line="480" w:lineRule="auto"/>
        <w:ind w:left="540" w:hanging="540"/>
        <w:rPr>
          <w:sz w:val="40"/>
          <w:szCs w:val="40"/>
        </w:rPr>
      </w:pPr>
    </w:p>
    <w:p w14:paraId="71F46557" w14:textId="77777777" w:rsidR="003921E1" w:rsidRPr="0076535C" w:rsidRDefault="003921E1" w:rsidP="00DC13AE">
      <w:pPr>
        <w:widowControl w:val="0"/>
        <w:numPr>
          <w:ilvl w:val="0"/>
          <w:numId w:val="12"/>
        </w:numPr>
        <w:spacing w:line="480" w:lineRule="auto"/>
        <w:ind w:left="547" w:hanging="547"/>
      </w:pPr>
      <w:r w:rsidRPr="0076535C">
        <w:t>If we find that the evidence you submit is convincing, we may grant a reduction in the amount of supplemental bond required.</w:t>
      </w:r>
    </w:p>
    <w:p w14:paraId="47E0BDF4" w14:textId="77777777" w:rsidR="005F03DE" w:rsidRPr="005F03DE" w:rsidRDefault="005F03DE" w:rsidP="00DC13AE">
      <w:pPr>
        <w:widowControl w:val="0"/>
        <w:spacing w:line="480" w:lineRule="auto"/>
        <w:rPr>
          <w:sz w:val="40"/>
          <w:szCs w:val="40"/>
        </w:rPr>
      </w:pPr>
    </w:p>
    <w:p w14:paraId="13E42384" w14:textId="77777777" w:rsidR="003921E1" w:rsidRPr="0076535C" w:rsidRDefault="003921E1" w:rsidP="00DC13AE">
      <w:pPr>
        <w:widowControl w:val="0"/>
        <w:numPr>
          <w:ilvl w:val="0"/>
          <w:numId w:val="12"/>
        </w:numPr>
        <w:spacing w:line="480" w:lineRule="auto"/>
        <w:ind w:left="547" w:hanging="547"/>
      </w:pPr>
      <w:r w:rsidRPr="0076535C">
        <w:t>We will send to the applicant copies of any comments made by State or local governments on the applicant’s request after the comment period has ended.</w:t>
      </w:r>
    </w:p>
    <w:p w14:paraId="32334BAE" w14:textId="77777777" w:rsidR="005F03DE" w:rsidRPr="005F03DE" w:rsidRDefault="005F03DE" w:rsidP="00DC13AE">
      <w:pPr>
        <w:widowControl w:val="0"/>
        <w:spacing w:line="480" w:lineRule="auto"/>
        <w:ind w:left="540" w:hanging="540"/>
        <w:rPr>
          <w:sz w:val="40"/>
        </w:rPr>
      </w:pPr>
    </w:p>
    <w:p w14:paraId="74EB2C0C" w14:textId="77777777" w:rsidR="003921E1" w:rsidRPr="0076535C" w:rsidRDefault="003921E1" w:rsidP="00DC13AE">
      <w:pPr>
        <w:widowControl w:val="0"/>
        <w:numPr>
          <w:ilvl w:val="0"/>
          <w:numId w:val="12"/>
        </w:numPr>
        <w:spacing w:line="480" w:lineRule="auto"/>
        <w:ind w:left="547" w:hanging="547"/>
      </w:pPr>
      <w:r w:rsidRPr="0076535C">
        <w:t xml:space="preserve">We periodically will publish a list of aggregation points and the associated market centers.  We will monitor market activity and, if necessary, add to or modify the list of market centers and aggregation points and will publish such modifications. </w:t>
      </w:r>
    </w:p>
    <w:p w14:paraId="7D05C064" w14:textId="77777777" w:rsidR="005F03DE" w:rsidRPr="005F03DE" w:rsidRDefault="005F03DE" w:rsidP="00DC13AE">
      <w:pPr>
        <w:widowControl w:val="0"/>
        <w:spacing w:line="480" w:lineRule="auto"/>
        <w:ind w:left="540" w:hanging="540"/>
        <w:rPr>
          <w:sz w:val="40"/>
        </w:rPr>
      </w:pPr>
    </w:p>
    <w:p w14:paraId="60B2BC3B" w14:textId="77777777" w:rsidR="003921E1" w:rsidRPr="0076535C" w:rsidRDefault="003921E1" w:rsidP="00DC13AE">
      <w:pPr>
        <w:widowControl w:val="0"/>
        <w:numPr>
          <w:ilvl w:val="0"/>
          <w:numId w:val="12"/>
        </w:numPr>
        <w:spacing w:line="480" w:lineRule="auto"/>
        <w:ind w:left="547" w:hanging="547"/>
      </w:pPr>
      <w:r w:rsidRPr="0076535C">
        <w:t xml:space="preserve">A performance system will allow for the development of new and innovative training techniques and methodologies and allow companies added flexibility in tailoring their training to the specific job duties of their employees.  </w:t>
      </w:r>
    </w:p>
    <w:p w14:paraId="43EBFFAC" w14:textId="77777777" w:rsidR="005F03DE" w:rsidRPr="005F03DE" w:rsidRDefault="005F03DE" w:rsidP="005F03DE">
      <w:pPr>
        <w:widowControl w:val="0"/>
        <w:spacing w:line="480" w:lineRule="auto"/>
        <w:rPr>
          <w:rFonts w:ascii="Arial" w:hAnsi="Arial"/>
          <w:sz w:val="40"/>
        </w:rPr>
      </w:pPr>
    </w:p>
    <w:p w14:paraId="4FBC33F6" w14:textId="77777777" w:rsidR="003921E1" w:rsidRDefault="003921E1" w:rsidP="00F34C03">
      <w:pPr>
        <w:widowControl w:val="0"/>
        <w:spacing w:line="480" w:lineRule="auto"/>
        <w:rPr>
          <w:rFonts w:ascii="Arial" w:hAnsi="Arial"/>
          <w:b/>
          <w:bCs/>
          <w:sz w:val="28"/>
        </w:rPr>
      </w:pPr>
      <w:r>
        <w:rPr>
          <w:rFonts w:ascii="Arial" w:hAnsi="Arial"/>
          <w:b/>
          <w:bCs/>
          <w:sz w:val="28"/>
        </w:rPr>
        <w:lastRenderedPageBreak/>
        <w:t>Exercise 6</w:t>
      </w:r>
    </w:p>
    <w:p w14:paraId="02225357" w14:textId="77777777" w:rsidR="003921E1" w:rsidRDefault="0076535C" w:rsidP="00F34C03">
      <w:pPr>
        <w:widowControl w:val="0"/>
        <w:spacing w:line="480" w:lineRule="auto"/>
        <w:rPr>
          <w:rFonts w:ascii="Arial" w:hAnsi="Arial" w:cs="Arial"/>
        </w:rPr>
      </w:pPr>
      <w:r>
        <w:rPr>
          <w:rFonts w:ascii="Arial" w:hAnsi="Arial" w:cs="Arial"/>
          <w:b/>
        </w:rPr>
        <w:t>Make</w:t>
      </w:r>
      <w:r w:rsidR="003921E1">
        <w:rPr>
          <w:rFonts w:ascii="Arial" w:hAnsi="Arial" w:cs="Arial"/>
          <w:b/>
        </w:rPr>
        <w:t xml:space="preserve"> Lists</w:t>
      </w:r>
    </w:p>
    <w:p w14:paraId="79E3E474" w14:textId="77777777" w:rsidR="003921E1" w:rsidRDefault="003921E1" w:rsidP="00F34C03">
      <w:pPr>
        <w:widowControl w:val="0"/>
        <w:rPr>
          <w:i/>
        </w:rPr>
      </w:pPr>
      <w:r>
        <w:rPr>
          <w:i/>
        </w:rPr>
        <w:t xml:space="preserve">Use lists to simplify the material below.  Don’t rewrite the sentences!  Just put a colon where you need to, insert </w:t>
      </w:r>
      <w:r w:rsidR="00BA7587">
        <w:rPr>
          <w:i/>
        </w:rPr>
        <w:t>bullets</w:t>
      </w:r>
      <w:r>
        <w:rPr>
          <w:i/>
        </w:rPr>
        <w:t>, and make one or two minor word changes.</w:t>
      </w:r>
    </w:p>
    <w:p w14:paraId="36C02AA8" w14:textId="77777777" w:rsidR="003921E1" w:rsidRDefault="003921E1" w:rsidP="00F34C03">
      <w:pPr>
        <w:widowControl w:val="0"/>
      </w:pPr>
    </w:p>
    <w:p w14:paraId="05314AD3" w14:textId="77777777" w:rsidR="0076535C" w:rsidRDefault="0076535C" w:rsidP="00F34C03">
      <w:pPr>
        <w:widowControl w:val="0"/>
      </w:pPr>
    </w:p>
    <w:p w14:paraId="4F102152" w14:textId="77777777" w:rsidR="003921E1" w:rsidRDefault="00A44A3C" w:rsidP="00F34C03">
      <w:pPr>
        <w:spacing w:line="480" w:lineRule="auto"/>
        <w:ind w:left="720" w:hanging="720"/>
        <w:rPr>
          <w:szCs w:val="24"/>
        </w:rPr>
      </w:pPr>
      <w:r>
        <w:rPr>
          <w:szCs w:val="24"/>
          <w:lang w:val="en-CA"/>
        </w:rPr>
        <w:fldChar w:fldCharType="begin"/>
      </w:r>
      <w:r w:rsidR="003921E1">
        <w:rPr>
          <w:szCs w:val="24"/>
          <w:lang w:val="en-CA"/>
        </w:rPr>
        <w:instrText xml:space="preserve"> SEQ CHAPTER \h \r 1</w:instrText>
      </w:r>
      <w:r>
        <w:rPr>
          <w:szCs w:val="24"/>
          <w:lang w:val="en-CA"/>
        </w:rPr>
        <w:fldChar w:fldCharType="end"/>
      </w:r>
      <w:r w:rsidR="003921E1">
        <w:rPr>
          <w:szCs w:val="24"/>
        </w:rPr>
        <w:t>1.</w:t>
      </w:r>
      <w:r w:rsidR="003921E1">
        <w:rPr>
          <w:szCs w:val="24"/>
        </w:rPr>
        <w:tab/>
        <w:t>Failure to file an answer within the 30-day period may be treate</w:t>
      </w:r>
      <w:r w:rsidR="00B274B9">
        <w:rPr>
          <w:szCs w:val="24"/>
        </w:rPr>
        <w:t>d as</w:t>
      </w:r>
      <w:r w:rsidR="003921E1">
        <w:rPr>
          <w:szCs w:val="24"/>
        </w:rPr>
        <w:t xml:space="preserve"> consent to the award requested, unless the Department or other agency requests an extension of time for filing or files a statement of intent to negotiate under paragraph (b) of this section.</w:t>
      </w:r>
    </w:p>
    <w:p w14:paraId="38DB281F" w14:textId="77777777" w:rsidR="0076535C" w:rsidRDefault="0076535C" w:rsidP="00F34C03">
      <w:pPr>
        <w:spacing w:line="480" w:lineRule="auto"/>
        <w:ind w:left="720" w:hanging="720"/>
        <w:rPr>
          <w:szCs w:val="24"/>
        </w:rPr>
      </w:pPr>
    </w:p>
    <w:p w14:paraId="4A9F053A" w14:textId="77777777" w:rsidR="003921E1" w:rsidRDefault="003921E1" w:rsidP="00F34C03">
      <w:pPr>
        <w:spacing w:line="480" w:lineRule="auto"/>
        <w:ind w:left="720" w:hanging="720"/>
        <w:rPr>
          <w:szCs w:val="24"/>
        </w:rPr>
      </w:pPr>
      <w:r>
        <w:rPr>
          <w:szCs w:val="24"/>
        </w:rPr>
        <w:t>2.</w:t>
      </w:r>
      <w:r>
        <w:rPr>
          <w:szCs w:val="24"/>
        </w:rPr>
        <w:tab/>
        <w:t>The applicant and the operator must provide a statement in the permit application as to whether it is a corporation, partnership, sole proprietorship, or other business entity and the taxpayer identification numbers.</w:t>
      </w:r>
    </w:p>
    <w:p w14:paraId="51986559" w14:textId="77777777" w:rsidR="0076535C" w:rsidRDefault="0076535C" w:rsidP="00F34C03">
      <w:pPr>
        <w:spacing w:line="480" w:lineRule="auto"/>
        <w:ind w:left="720" w:hanging="720"/>
        <w:rPr>
          <w:szCs w:val="24"/>
        </w:rPr>
      </w:pPr>
    </w:p>
    <w:p w14:paraId="5E74FB05" w14:textId="77777777" w:rsidR="003921E1" w:rsidRDefault="003921E1" w:rsidP="00F34C03">
      <w:pPr>
        <w:spacing w:line="480" w:lineRule="auto"/>
        <w:ind w:left="720" w:hanging="720"/>
        <w:rPr>
          <w:szCs w:val="24"/>
        </w:rPr>
      </w:pPr>
      <w:r>
        <w:rPr>
          <w:szCs w:val="24"/>
        </w:rPr>
        <w:t>3.</w:t>
      </w:r>
      <w:r>
        <w:rPr>
          <w:szCs w:val="24"/>
        </w:rPr>
        <w:tab/>
        <w:t xml:space="preserve">If you determine the value of your oil under this subpart, you must retain all data relevant to the determination of royalty value.  You must be able to show how you calculated the value you reported, including all adjustments for location, quality, and transportation, and how you complied with the requirements of this subpart. </w:t>
      </w:r>
    </w:p>
    <w:p w14:paraId="48CEDA0A" w14:textId="77777777" w:rsidR="00B274B9" w:rsidRDefault="00B274B9" w:rsidP="00B274B9">
      <w:pPr>
        <w:spacing w:line="480" w:lineRule="auto"/>
        <w:ind w:left="720" w:hanging="720"/>
        <w:rPr>
          <w:szCs w:val="24"/>
        </w:rPr>
      </w:pPr>
    </w:p>
    <w:p w14:paraId="428F88B3" w14:textId="77777777" w:rsidR="003921E1" w:rsidRDefault="003921E1" w:rsidP="00F34C03">
      <w:pPr>
        <w:spacing w:line="480" w:lineRule="auto"/>
        <w:ind w:left="720" w:hanging="720"/>
        <w:rPr>
          <w:szCs w:val="24"/>
        </w:rPr>
      </w:pPr>
      <w:r>
        <w:rPr>
          <w:szCs w:val="24"/>
        </w:rPr>
        <w:t>4.</w:t>
      </w:r>
      <w:r>
        <w:rPr>
          <w:szCs w:val="24"/>
        </w:rPr>
        <w:tab/>
        <w:t>The Superintendent or Area Director will provide you a written notice specifying the action that we will take under this part and explaining the reason(s) for the action. The notice will be delivered to you by certified mail or in person.  The notice will include your appeal rights under § 70.10.</w:t>
      </w:r>
    </w:p>
    <w:p w14:paraId="177C176B" w14:textId="77777777" w:rsidR="003921E1" w:rsidRDefault="003921E1" w:rsidP="00F34C03">
      <w:pPr>
        <w:ind w:left="360" w:hanging="360"/>
        <w:rPr>
          <w:rFonts w:ascii="Arial" w:hAnsi="Arial" w:cs="Arial"/>
          <w:b/>
          <w:bCs/>
          <w:sz w:val="28"/>
          <w:szCs w:val="24"/>
        </w:rPr>
      </w:pPr>
      <w:r>
        <w:rPr>
          <w:szCs w:val="24"/>
        </w:rPr>
        <w:br w:type="page"/>
      </w:r>
      <w:r>
        <w:rPr>
          <w:rFonts w:ascii="Arial" w:hAnsi="Arial" w:cs="Arial"/>
          <w:b/>
          <w:bCs/>
          <w:sz w:val="28"/>
          <w:szCs w:val="24"/>
        </w:rPr>
        <w:lastRenderedPageBreak/>
        <w:t>Exercise 7</w:t>
      </w:r>
    </w:p>
    <w:p w14:paraId="0E9B15ED" w14:textId="77777777" w:rsidR="003921E1" w:rsidRDefault="003921E1" w:rsidP="00F34C03">
      <w:pPr>
        <w:ind w:left="360" w:hanging="360"/>
        <w:rPr>
          <w:rFonts w:ascii="Arial" w:hAnsi="Arial" w:cs="Arial"/>
          <w:b/>
          <w:iCs/>
          <w:szCs w:val="32"/>
        </w:rPr>
      </w:pPr>
    </w:p>
    <w:p w14:paraId="6EA4E575" w14:textId="77777777" w:rsidR="003921E1" w:rsidRDefault="003921E1" w:rsidP="00F34C03">
      <w:pPr>
        <w:widowControl w:val="0"/>
        <w:rPr>
          <w:rFonts w:ascii="Arial" w:hAnsi="Arial" w:cs="Arial"/>
        </w:rPr>
      </w:pPr>
      <w:r>
        <w:rPr>
          <w:rFonts w:ascii="Arial" w:hAnsi="Arial" w:cs="Arial"/>
          <w:b/>
        </w:rPr>
        <w:t>Making Tables</w:t>
      </w:r>
    </w:p>
    <w:p w14:paraId="4703BAD4" w14:textId="77777777" w:rsidR="003921E1" w:rsidRDefault="003921E1" w:rsidP="00F34C03">
      <w:pPr>
        <w:widowControl w:val="0"/>
        <w:rPr>
          <w:rFonts w:ascii="Arial" w:hAnsi="Arial"/>
        </w:rPr>
      </w:pPr>
    </w:p>
    <w:p w14:paraId="752344A2" w14:textId="77777777" w:rsidR="003921E1" w:rsidRDefault="003921E1" w:rsidP="00F34C03">
      <w:pPr>
        <w:widowControl w:val="0"/>
      </w:pPr>
      <w:r>
        <w:t>Make the material below into tables.</w:t>
      </w:r>
    </w:p>
    <w:p w14:paraId="650CF116" w14:textId="77777777" w:rsidR="003921E1" w:rsidRDefault="003921E1" w:rsidP="00F34C03">
      <w:pPr>
        <w:widowControl w:val="0"/>
      </w:pPr>
    </w:p>
    <w:p w14:paraId="3C89CB1C" w14:textId="77777777" w:rsidR="003921E1" w:rsidRDefault="003921E1" w:rsidP="00F34C03">
      <w:pPr>
        <w:widowControl w:val="0"/>
        <w:ind w:left="720" w:hanging="720"/>
        <w:rPr>
          <w:rFonts w:ascii="Arial" w:hAnsi="Arial"/>
        </w:rPr>
      </w:pPr>
      <w:r>
        <w:t>1.</w:t>
      </w:r>
      <w:r>
        <w:tab/>
        <w:t xml:space="preserve">If the estimated value of the forest products offered does not exceed $50,000, the advertisement shall be made for not less than 15 days; if the estimated value exceeds $50,000 but not $250,000, for not less than 30 days; if the estimated value exceeds $250,000, for not less than 60 days. </w:t>
      </w:r>
    </w:p>
    <w:p w14:paraId="0D41BD27" w14:textId="77777777" w:rsidR="003921E1" w:rsidRDefault="003921E1" w:rsidP="00F34C03">
      <w:pPr>
        <w:widowControl w:val="0"/>
        <w:rPr>
          <w:rFonts w:ascii="Arial" w:hAnsi="Arial"/>
        </w:rPr>
      </w:pPr>
    </w:p>
    <w:tbl>
      <w:tblPr>
        <w:tblW w:w="9720"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860"/>
        <w:gridCol w:w="4860"/>
      </w:tblGrid>
      <w:tr w:rsidR="003921E1" w14:paraId="4B5D9DE2" w14:textId="77777777" w:rsidTr="0076535C">
        <w:trPr>
          <w:cantSplit/>
        </w:trPr>
        <w:tc>
          <w:tcPr>
            <w:tcW w:w="4860" w:type="dxa"/>
            <w:tcBorders>
              <w:top w:val="single" w:sz="7" w:space="0" w:color="000000"/>
              <w:left w:val="single" w:sz="7" w:space="0" w:color="000000"/>
              <w:bottom w:val="double" w:sz="7" w:space="0" w:color="000000"/>
              <w:right w:val="single" w:sz="7" w:space="0" w:color="000000"/>
            </w:tcBorders>
          </w:tcPr>
          <w:p w14:paraId="2E023BB0" w14:textId="77777777" w:rsidR="003921E1" w:rsidRDefault="003921E1" w:rsidP="00F34C03">
            <w:pPr>
              <w:widowControl w:val="0"/>
              <w:spacing w:before="88"/>
              <w:rPr>
                <w:rFonts w:ascii="Arial" w:hAnsi="Arial"/>
              </w:rPr>
            </w:pPr>
          </w:p>
          <w:p w14:paraId="26B8A375" w14:textId="77777777" w:rsidR="003921E1" w:rsidRDefault="003921E1" w:rsidP="00F34C03">
            <w:pPr>
              <w:widowControl w:val="0"/>
              <w:spacing w:after="32"/>
              <w:rPr>
                <w:rFonts w:ascii="Arial" w:hAnsi="Arial"/>
              </w:rPr>
            </w:pPr>
          </w:p>
        </w:tc>
        <w:tc>
          <w:tcPr>
            <w:tcW w:w="4860" w:type="dxa"/>
            <w:tcBorders>
              <w:top w:val="single" w:sz="7" w:space="0" w:color="000000"/>
              <w:left w:val="single" w:sz="7" w:space="0" w:color="000000"/>
              <w:bottom w:val="double" w:sz="7" w:space="0" w:color="000000"/>
              <w:right w:val="single" w:sz="7" w:space="0" w:color="000000"/>
            </w:tcBorders>
          </w:tcPr>
          <w:p w14:paraId="14639526" w14:textId="77777777" w:rsidR="003921E1" w:rsidRDefault="003921E1" w:rsidP="00F34C03">
            <w:pPr>
              <w:widowControl w:val="0"/>
              <w:spacing w:before="88" w:after="32"/>
              <w:rPr>
                <w:rFonts w:ascii="Arial" w:hAnsi="Arial"/>
              </w:rPr>
            </w:pPr>
          </w:p>
        </w:tc>
      </w:tr>
      <w:tr w:rsidR="003921E1" w14:paraId="1D9EE8B7" w14:textId="77777777" w:rsidTr="0076535C">
        <w:trPr>
          <w:cantSplit/>
        </w:trPr>
        <w:tc>
          <w:tcPr>
            <w:tcW w:w="4860" w:type="dxa"/>
            <w:tcBorders>
              <w:top w:val="double" w:sz="7" w:space="0" w:color="000000"/>
              <w:left w:val="single" w:sz="7" w:space="0" w:color="000000"/>
              <w:bottom w:val="single" w:sz="7" w:space="0" w:color="000000"/>
              <w:right w:val="single" w:sz="7" w:space="0" w:color="000000"/>
            </w:tcBorders>
          </w:tcPr>
          <w:p w14:paraId="617EC117" w14:textId="77777777" w:rsidR="003921E1" w:rsidRDefault="003921E1" w:rsidP="00F34C03">
            <w:pPr>
              <w:widowControl w:val="0"/>
              <w:spacing w:before="88"/>
              <w:rPr>
                <w:rFonts w:ascii="Arial" w:hAnsi="Arial"/>
              </w:rPr>
            </w:pPr>
          </w:p>
          <w:p w14:paraId="56C26EF7" w14:textId="77777777" w:rsidR="003921E1" w:rsidRDefault="003921E1" w:rsidP="00F34C03">
            <w:pPr>
              <w:widowControl w:val="0"/>
              <w:spacing w:after="32"/>
              <w:rPr>
                <w:rFonts w:ascii="Arial" w:hAnsi="Arial"/>
              </w:rPr>
            </w:pPr>
          </w:p>
        </w:tc>
        <w:tc>
          <w:tcPr>
            <w:tcW w:w="4860" w:type="dxa"/>
            <w:tcBorders>
              <w:top w:val="double" w:sz="7" w:space="0" w:color="000000"/>
              <w:left w:val="single" w:sz="7" w:space="0" w:color="000000"/>
              <w:bottom w:val="single" w:sz="7" w:space="0" w:color="000000"/>
              <w:right w:val="single" w:sz="7" w:space="0" w:color="000000"/>
            </w:tcBorders>
          </w:tcPr>
          <w:p w14:paraId="7C27CAE0" w14:textId="77777777" w:rsidR="003921E1" w:rsidRDefault="003921E1" w:rsidP="00F34C03">
            <w:pPr>
              <w:widowControl w:val="0"/>
              <w:spacing w:before="88" w:after="32"/>
              <w:rPr>
                <w:rFonts w:ascii="Arial" w:hAnsi="Arial"/>
              </w:rPr>
            </w:pPr>
          </w:p>
        </w:tc>
      </w:tr>
      <w:tr w:rsidR="003921E1" w14:paraId="251E1A2C" w14:textId="77777777" w:rsidTr="0076535C">
        <w:trPr>
          <w:cantSplit/>
        </w:trPr>
        <w:tc>
          <w:tcPr>
            <w:tcW w:w="4860" w:type="dxa"/>
            <w:tcBorders>
              <w:top w:val="single" w:sz="7" w:space="0" w:color="000000"/>
              <w:left w:val="single" w:sz="7" w:space="0" w:color="000000"/>
              <w:bottom w:val="single" w:sz="7" w:space="0" w:color="000000"/>
              <w:right w:val="single" w:sz="7" w:space="0" w:color="000000"/>
            </w:tcBorders>
          </w:tcPr>
          <w:p w14:paraId="74527956" w14:textId="77777777" w:rsidR="003921E1" w:rsidRDefault="003921E1" w:rsidP="00F34C03">
            <w:pPr>
              <w:widowControl w:val="0"/>
              <w:spacing w:before="88"/>
              <w:rPr>
                <w:rFonts w:ascii="Arial" w:hAnsi="Arial"/>
              </w:rPr>
            </w:pPr>
          </w:p>
          <w:p w14:paraId="1B05D5AD" w14:textId="77777777" w:rsidR="003921E1" w:rsidRDefault="003921E1" w:rsidP="00F34C03">
            <w:pPr>
              <w:widowControl w:val="0"/>
              <w:spacing w:after="32"/>
              <w:rPr>
                <w:rFonts w:ascii="Arial" w:hAnsi="Arial"/>
              </w:rPr>
            </w:pPr>
          </w:p>
        </w:tc>
        <w:tc>
          <w:tcPr>
            <w:tcW w:w="4860" w:type="dxa"/>
            <w:tcBorders>
              <w:top w:val="single" w:sz="7" w:space="0" w:color="000000"/>
              <w:left w:val="single" w:sz="7" w:space="0" w:color="000000"/>
              <w:bottom w:val="single" w:sz="7" w:space="0" w:color="000000"/>
              <w:right w:val="single" w:sz="7" w:space="0" w:color="000000"/>
            </w:tcBorders>
          </w:tcPr>
          <w:p w14:paraId="49E30405" w14:textId="77777777" w:rsidR="003921E1" w:rsidRDefault="003921E1" w:rsidP="00F34C03">
            <w:pPr>
              <w:widowControl w:val="0"/>
              <w:spacing w:before="88" w:after="32"/>
              <w:rPr>
                <w:rFonts w:ascii="Arial" w:hAnsi="Arial"/>
              </w:rPr>
            </w:pPr>
          </w:p>
        </w:tc>
      </w:tr>
      <w:tr w:rsidR="003921E1" w14:paraId="21488B7B" w14:textId="77777777" w:rsidTr="0076535C">
        <w:trPr>
          <w:cantSplit/>
        </w:trPr>
        <w:tc>
          <w:tcPr>
            <w:tcW w:w="4860" w:type="dxa"/>
            <w:tcBorders>
              <w:top w:val="single" w:sz="7" w:space="0" w:color="000000"/>
              <w:left w:val="single" w:sz="7" w:space="0" w:color="000000"/>
              <w:bottom w:val="single" w:sz="7" w:space="0" w:color="000000"/>
              <w:right w:val="single" w:sz="7" w:space="0" w:color="000000"/>
            </w:tcBorders>
          </w:tcPr>
          <w:p w14:paraId="0EDEC21C" w14:textId="77777777" w:rsidR="003921E1" w:rsidRDefault="003921E1" w:rsidP="00F34C03">
            <w:pPr>
              <w:widowControl w:val="0"/>
              <w:spacing w:before="88"/>
              <w:rPr>
                <w:rFonts w:ascii="Arial" w:hAnsi="Arial"/>
              </w:rPr>
            </w:pPr>
          </w:p>
          <w:p w14:paraId="12C96186" w14:textId="77777777" w:rsidR="003921E1" w:rsidRDefault="003921E1" w:rsidP="00F34C03">
            <w:pPr>
              <w:widowControl w:val="0"/>
              <w:spacing w:after="32"/>
              <w:rPr>
                <w:rFonts w:ascii="Arial" w:hAnsi="Arial"/>
              </w:rPr>
            </w:pPr>
          </w:p>
        </w:tc>
        <w:tc>
          <w:tcPr>
            <w:tcW w:w="4860" w:type="dxa"/>
            <w:tcBorders>
              <w:top w:val="single" w:sz="7" w:space="0" w:color="000000"/>
              <w:left w:val="single" w:sz="7" w:space="0" w:color="000000"/>
              <w:bottom w:val="single" w:sz="7" w:space="0" w:color="000000"/>
              <w:right w:val="single" w:sz="7" w:space="0" w:color="000000"/>
            </w:tcBorders>
          </w:tcPr>
          <w:p w14:paraId="52AF11BE" w14:textId="77777777" w:rsidR="003921E1" w:rsidRDefault="003921E1" w:rsidP="00F34C03">
            <w:pPr>
              <w:widowControl w:val="0"/>
              <w:spacing w:before="88" w:after="32"/>
              <w:rPr>
                <w:rFonts w:ascii="Arial" w:hAnsi="Arial"/>
              </w:rPr>
            </w:pPr>
          </w:p>
        </w:tc>
      </w:tr>
    </w:tbl>
    <w:p w14:paraId="771B9EE9" w14:textId="77777777" w:rsidR="003921E1" w:rsidRDefault="003921E1" w:rsidP="00F34C03">
      <w:pPr>
        <w:widowControl w:val="0"/>
        <w:rPr>
          <w:rFonts w:ascii="Arial" w:hAnsi="Arial"/>
        </w:rPr>
      </w:pPr>
    </w:p>
    <w:p w14:paraId="79AC3771" w14:textId="77777777" w:rsidR="003921E1" w:rsidRDefault="003921E1" w:rsidP="00F34C03">
      <w:pPr>
        <w:widowControl w:val="0"/>
        <w:rPr>
          <w:rFonts w:ascii="Arial" w:hAnsi="Arial"/>
        </w:rPr>
      </w:pPr>
    </w:p>
    <w:p w14:paraId="5ED7F258" w14:textId="77777777" w:rsidR="003921E1" w:rsidRDefault="003921E1" w:rsidP="00F34C03">
      <w:pPr>
        <w:widowControl w:val="0"/>
        <w:ind w:left="720" w:hanging="720"/>
        <w:rPr>
          <w:rFonts w:ascii="Courier" w:hAnsi="Courier"/>
        </w:rPr>
      </w:pPr>
      <w:r>
        <w:t>2.</w:t>
      </w:r>
      <w:r>
        <w:tab/>
        <w:t>If an action or decision on your request was made by an Agency Superintendent, you should appeal to the Area Director.  If an action or decision on your request was made by an Area Director, you should appeal to the Commissioner.  If an action or decision on your request was made by the Commissioner, the action or decision or action is final and you may not appeal.</w:t>
      </w:r>
    </w:p>
    <w:p w14:paraId="1D790365" w14:textId="77777777" w:rsidR="003921E1" w:rsidRDefault="003921E1" w:rsidP="00F34C03">
      <w:pPr>
        <w:widowControl w:val="0"/>
        <w:rPr>
          <w:rFonts w:ascii="Courier" w:hAnsi="Courier"/>
        </w:rPr>
      </w:pPr>
    </w:p>
    <w:tbl>
      <w:tblPr>
        <w:tblW w:w="9720" w:type="dxa"/>
        <w:tblInd w:w="120" w:type="dxa"/>
        <w:tblLayout w:type="fixed"/>
        <w:tblCellMar>
          <w:left w:w="120" w:type="dxa"/>
          <w:right w:w="120" w:type="dxa"/>
        </w:tblCellMar>
        <w:tblLook w:val="0000" w:firstRow="0" w:lastRow="0" w:firstColumn="0" w:lastColumn="0" w:noHBand="0" w:noVBand="0"/>
      </w:tblPr>
      <w:tblGrid>
        <w:gridCol w:w="4860"/>
        <w:gridCol w:w="4860"/>
      </w:tblGrid>
      <w:tr w:rsidR="003921E1" w14:paraId="122A0C2F" w14:textId="77777777" w:rsidTr="0076535C">
        <w:trPr>
          <w:cantSplit/>
        </w:trPr>
        <w:tc>
          <w:tcPr>
            <w:tcW w:w="4860" w:type="dxa"/>
            <w:tcBorders>
              <w:top w:val="single" w:sz="7" w:space="0" w:color="000000"/>
              <w:left w:val="single" w:sz="7" w:space="0" w:color="000000"/>
              <w:bottom w:val="double" w:sz="7" w:space="0" w:color="000000"/>
              <w:right w:val="single" w:sz="7" w:space="0" w:color="000000"/>
            </w:tcBorders>
          </w:tcPr>
          <w:p w14:paraId="468402F9" w14:textId="77777777" w:rsidR="003921E1" w:rsidRDefault="003921E1" w:rsidP="00F34C03">
            <w:pPr>
              <w:widowControl w:val="0"/>
              <w:spacing w:before="120"/>
              <w:rPr>
                <w:rFonts w:ascii="Courier" w:hAnsi="Courier"/>
              </w:rPr>
            </w:pPr>
          </w:p>
          <w:p w14:paraId="5172D6A9" w14:textId="77777777" w:rsidR="003921E1" w:rsidRDefault="003921E1" w:rsidP="00F34C03">
            <w:pPr>
              <w:widowControl w:val="0"/>
              <w:rPr>
                <w:rFonts w:ascii="Courier" w:hAnsi="Courier"/>
              </w:rPr>
            </w:pPr>
          </w:p>
          <w:p w14:paraId="3DA1E0D2" w14:textId="77777777" w:rsidR="003921E1" w:rsidRDefault="003921E1" w:rsidP="00F34C03">
            <w:pPr>
              <w:widowControl w:val="0"/>
              <w:rPr>
                <w:rFonts w:ascii="Courier" w:hAnsi="Courier"/>
              </w:rPr>
            </w:pPr>
          </w:p>
        </w:tc>
        <w:tc>
          <w:tcPr>
            <w:tcW w:w="4860" w:type="dxa"/>
            <w:tcBorders>
              <w:top w:val="single" w:sz="7" w:space="0" w:color="000000"/>
              <w:left w:val="single" w:sz="7" w:space="0" w:color="000000"/>
              <w:bottom w:val="double" w:sz="7" w:space="0" w:color="000000"/>
              <w:right w:val="single" w:sz="7" w:space="0" w:color="000000"/>
            </w:tcBorders>
          </w:tcPr>
          <w:p w14:paraId="063AA073" w14:textId="77777777" w:rsidR="003921E1" w:rsidRDefault="003921E1" w:rsidP="00F34C03">
            <w:pPr>
              <w:widowControl w:val="0"/>
              <w:spacing w:before="120"/>
              <w:rPr>
                <w:rFonts w:ascii="Courier" w:hAnsi="Courier"/>
              </w:rPr>
            </w:pPr>
          </w:p>
        </w:tc>
      </w:tr>
      <w:tr w:rsidR="003921E1" w14:paraId="584D1904" w14:textId="77777777" w:rsidTr="0076535C">
        <w:trPr>
          <w:cantSplit/>
        </w:trPr>
        <w:tc>
          <w:tcPr>
            <w:tcW w:w="4860" w:type="dxa"/>
            <w:tcBorders>
              <w:top w:val="double" w:sz="7" w:space="0" w:color="000000"/>
              <w:left w:val="single" w:sz="7" w:space="0" w:color="000000"/>
              <w:bottom w:val="single" w:sz="7" w:space="0" w:color="000000"/>
              <w:right w:val="single" w:sz="7" w:space="0" w:color="000000"/>
            </w:tcBorders>
          </w:tcPr>
          <w:p w14:paraId="72222796" w14:textId="77777777" w:rsidR="003921E1" w:rsidRDefault="003921E1" w:rsidP="00F34C03">
            <w:pPr>
              <w:widowControl w:val="0"/>
              <w:spacing w:before="120"/>
              <w:rPr>
                <w:rFonts w:ascii="Courier" w:hAnsi="Courier"/>
              </w:rPr>
            </w:pPr>
          </w:p>
          <w:p w14:paraId="23558E65" w14:textId="77777777" w:rsidR="003921E1" w:rsidRDefault="003921E1" w:rsidP="00F34C03">
            <w:pPr>
              <w:widowControl w:val="0"/>
              <w:rPr>
                <w:rFonts w:ascii="Courier" w:hAnsi="Courier"/>
              </w:rPr>
            </w:pPr>
          </w:p>
          <w:p w14:paraId="2444778F" w14:textId="77777777" w:rsidR="003921E1" w:rsidRDefault="003921E1" w:rsidP="00F34C03">
            <w:pPr>
              <w:widowControl w:val="0"/>
              <w:rPr>
                <w:rFonts w:ascii="Courier" w:hAnsi="Courier"/>
              </w:rPr>
            </w:pPr>
          </w:p>
        </w:tc>
        <w:tc>
          <w:tcPr>
            <w:tcW w:w="4860" w:type="dxa"/>
            <w:tcBorders>
              <w:top w:val="double" w:sz="7" w:space="0" w:color="000000"/>
              <w:left w:val="single" w:sz="7" w:space="0" w:color="000000"/>
              <w:bottom w:val="single" w:sz="7" w:space="0" w:color="000000"/>
              <w:right w:val="single" w:sz="7" w:space="0" w:color="000000"/>
            </w:tcBorders>
          </w:tcPr>
          <w:p w14:paraId="71AB6BA2" w14:textId="77777777" w:rsidR="003921E1" w:rsidRDefault="003921E1" w:rsidP="00F34C03">
            <w:pPr>
              <w:widowControl w:val="0"/>
              <w:spacing w:before="120"/>
              <w:rPr>
                <w:rFonts w:ascii="Courier" w:hAnsi="Courier"/>
              </w:rPr>
            </w:pPr>
          </w:p>
        </w:tc>
      </w:tr>
      <w:tr w:rsidR="003921E1" w14:paraId="226FD618" w14:textId="77777777" w:rsidTr="0076535C">
        <w:trPr>
          <w:cantSplit/>
        </w:trPr>
        <w:tc>
          <w:tcPr>
            <w:tcW w:w="4860" w:type="dxa"/>
            <w:tcBorders>
              <w:top w:val="single" w:sz="7" w:space="0" w:color="000000"/>
              <w:left w:val="single" w:sz="7" w:space="0" w:color="000000"/>
              <w:bottom w:val="single" w:sz="7" w:space="0" w:color="000000"/>
              <w:right w:val="single" w:sz="7" w:space="0" w:color="000000"/>
            </w:tcBorders>
          </w:tcPr>
          <w:p w14:paraId="20C58F56" w14:textId="77777777" w:rsidR="003921E1" w:rsidRDefault="003921E1" w:rsidP="00F34C03">
            <w:pPr>
              <w:widowControl w:val="0"/>
              <w:spacing w:before="120"/>
              <w:rPr>
                <w:rFonts w:ascii="Courier" w:hAnsi="Courier"/>
              </w:rPr>
            </w:pPr>
          </w:p>
          <w:p w14:paraId="5618AAC3" w14:textId="77777777" w:rsidR="003921E1" w:rsidRDefault="003921E1" w:rsidP="00F34C03">
            <w:pPr>
              <w:widowControl w:val="0"/>
              <w:rPr>
                <w:rFonts w:ascii="Courier" w:hAnsi="Courier"/>
              </w:rPr>
            </w:pPr>
          </w:p>
          <w:p w14:paraId="0B5BD07D" w14:textId="77777777" w:rsidR="003921E1" w:rsidRDefault="003921E1" w:rsidP="00F34C03">
            <w:pPr>
              <w:widowControl w:val="0"/>
              <w:rPr>
                <w:rFonts w:ascii="Courier" w:hAnsi="Courier"/>
              </w:rPr>
            </w:pPr>
          </w:p>
        </w:tc>
        <w:tc>
          <w:tcPr>
            <w:tcW w:w="4860" w:type="dxa"/>
            <w:tcBorders>
              <w:top w:val="single" w:sz="7" w:space="0" w:color="000000"/>
              <w:left w:val="single" w:sz="7" w:space="0" w:color="000000"/>
              <w:bottom w:val="single" w:sz="7" w:space="0" w:color="000000"/>
              <w:right w:val="single" w:sz="7" w:space="0" w:color="000000"/>
            </w:tcBorders>
          </w:tcPr>
          <w:p w14:paraId="5C59F020" w14:textId="77777777" w:rsidR="003921E1" w:rsidRDefault="003921E1" w:rsidP="00F34C03">
            <w:pPr>
              <w:widowControl w:val="0"/>
              <w:spacing w:before="120"/>
              <w:rPr>
                <w:rFonts w:ascii="Courier" w:hAnsi="Courier"/>
              </w:rPr>
            </w:pPr>
          </w:p>
          <w:p w14:paraId="015DD59E" w14:textId="77777777" w:rsidR="003921E1" w:rsidRDefault="003921E1" w:rsidP="00F34C03">
            <w:pPr>
              <w:widowControl w:val="0"/>
              <w:rPr>
                <w:rFonts w:ascii="Courier" w:hAnsi="Courier"/>
              </w:rPr>
            </w:pPr>
          </w:p>
          <w:p w14:paraId="07D8C7A6" w14:textId="77777777" w:rsidR="003921E1" w:rsidRDefault="003921E1" w:rsidP="00F34C03">
            <w:pPr>
              <w:widowControl w:val="0"/>
              <w:rPr>
                <w:rFonts w:ascii="Courier" w:hAnsi="Courier"/>
              </w:rPr>
            </w:pPr>
          </w:p>
        </w:tc>
      </w:tr>
      <w:tr w:rsidR="003921E1" w14:paraId="7CB61B19" w14:textId="77777777" w:rsidTr="0076535C">
        <w:trPr>
          <w:cantSplit/>
        </w:trPr>
        <w:tc>
          <w:tcPr>
            <w:tcW w:w="4860" w:type="dxa"/>
            <w:tcBorders>
              <w:top w:val="single" w:sz="7" w:space="0" w:color="000000"/>
              <w:left w:val="single" w:sz="7" w:space="0" w:color="000000"/>
              <w:bottom w:val="single" w:sz="7" w:space="0" w:color="000000"/>
              <w:right w:val="single" w:sz="7" w:space="0" w:color="000000"/>
            </w:tcBorders>
          </w:tcPr>
          <w:p w14:paraId="37750AD5" w14:textId="77777777" w:rsidR="003921E1" w:rsidRDefault="003921E1" w:rsidP="00F34C03">
            <w:pPr>
              <w:widowControl w:val="0"/>
              <w:spacing w:before="120"/>
              <w:rPr>
                <w:rFonts w:ascii="Courier" w:hAnsi="Courier"/>
              </w:rPr>
            </w:pPr>
          </w:p>
          <w:p w14:paraId="202D60BD" w14:textId="77777777" w:rsidR="003921E1" w:rsidRDefault="003921E1" w:rsidP="00F34C03">
            <w:pPr>
              <w:widowControl w:val="0"/>
              <w:rPr>
                <w:rFonts w:ascii="Courier" w:hAnsi="Courier"/>
              </w:rPr>
            </w:pPr>
          </w:p>
          <w:p w14:paraId="07E4FC3E" w14:textId="77777777" w:rsidR="003921E1" w:rsidRDefault="003921E1" w:rsidP="00F34C03">
            <w:pPr>
              <w:widowControl w:val="0"/>
              <w:rPr>
                <w:rFonts w:ascii="Courier" w:hAnsi="Courier"/>
              </w:rPr>
            </w:pPr>
          </w:p>
        </w:tc>
        <w:tc>
          <w:tcPr>
            <w:tcW w:w="4860" w:type="dxa"/>
            <w:tcBorders>
              <w:top w:val="single" w:sz="7" w:space="0" w:color="000000"/>
              <w:left w:val="single" w:sz="7" w:space="0" w:color="000000"/>
              <w:bottom w:val="single" w:sz="7" w:space="0" w:color="000000"/>
              <w:right w:val="single" w:sz="7" w:space="0" w:color="000000"/>
            </w:tcBorders>
          </w:tcPr>
          <w:p w14:paraId="76AD983C" w14:textId="77777777" w:rsidR="003921E1" w:rsidRDefault="003921E1" w:rsidP="00F34C03">
            <w:pPr>
              <w:widowControl w:val="0"/>
              <w:spacing w:before="120"/>
              <w:rPr>
                <w:rFonts w:ascii="Courier" w:hAnsi="Courier"/>
              </w:rPr>
            </w:pPr>
          </w:p>
        </w:tc>
      </w:tr>
    </w:tbl>
    <w:p w14:paraId="713A7E19" w14:textId="77777777" w:rsidR="00D137FA" w:rsidRDefault="00D137FA" w:rsidP="008179DB">
      <w:pPr>
        <w:rPr>
          <w:szCs w:val="24"/>
        </w:rPr>
      </w:pPr>
    </w:p>
    <w:p w14:paraId="6C047433" w14:textId="77777777" w:rsidR="00D137FA" w:rsidRDefault="00D137FA">
      <w:pPr>
        <w:rPr>
          <w:szCs w:val="24"/>
        </w:rPr>
      </w:pPr>
    </w:p>
    <w:sectPr w:rsidR="00D137FA" w:rsidSect="00522517">
      <w:headerReference w:type="even" r:id="rId11"/>
      <w:headerReference w:type="default" r:id="rId12"/>
      <w:footerReference w:type="even" r:id="rId13"/>
      <w:footerReference w:type="default" r:id="rId14"/>
      <w:endnotePr>
        <w:numFmt w:val="lowerLetter"/>
      </w:endnotePr>
      <w:type w:val="continuous"/>
      <w:pgSz w:w="12240" w:h="15840"/>
      <w:pgMar w:top="1440" w:right="1440" w:bottom="1440" w:left="144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BBB61" w14:textId="77777777" w:rsidR="00F37A12" w:rsidRDefault="00F37A12">
      <w:r>
        <w:separator/>
      </w:r>
    </w:p>
  </w:endnote>
  <w:endnote w:type="continuationSeparator" w:id="0">
    <w:p w14:paraId="6AF41742" w14:textId="77777777" w:rsidR="00F37A12" w:rsidRDefault="00F37A12">
      <w:r>
        <w:continuationSeparator/>
      </w:r>
    </w:p>
  </w:endnote>
  <w:endnote w:type="continuationNotice" w:id="1">
    <w:p w14:paraId="2D11D9BC" w14:textId="77777777" w:rsidR="00F37A12" w:rsidRDefault="00F37A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8F00" w14:textId="77777777" w:rsidR="00A45224" w:rsidRDefault="00A45224">
    <w:pPr>
      <w:framePr w:w="9360" w:h="280" w:hRule="exact" w:wrap="notBeside" w:vAnchor="page" w:hAnchor="text" w:y="1483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1E30B0E5" w14:textId="77777777" w:rsidR="00A45224" w:rsidRDefault="00A4522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954074"/>
      <w:docPartObj>
        <w:docPartGallery w:val="Page Numbers (Bottom of Page)"/>
        <w:docPartUnique/>
      </w:docPartObj>
    </w:sdtPr>
    <w:sdtEndPr>
      <w:rPr>
        <w:noProof/>
      </w:rPr>
    </w:sdtEndPr>
    <w:sdtContent>
      <w:p w14:paraId="6C30D376" w14:textId="77777777" w:rsidR="00A45224" w:rsidRDefault="00CA68B3" w:rsidP="00CA68B3">
        <w:pPr>
          <w:pStyle w:val="Footer"/>
          <w:jc w:val="center"/>
        </w:pPr>
        <w:r>
          <w:fldChar w:fldCharType="begin"/>
        </w:r>
        <w:r>
          <w:instrText xml:space="preserve"> PAGE   \* MERGEFORMAT </w:instrText>
        </w:r>
        <w:r>
          <w:fldChar w:fldCharType="separate"/>
        </w:r>
        <w:r w:rsidR="004C14ED">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2170C" w14:textId="77777777" w:rsidR="00F37A12" w:rsidRDefault="00F37A12">
      <w:r>
        <w:separator/>
      </w:r>
    </w:p>
  </w:footnote>
  <w:footnote w:type="continuationSeparator" w:id="0">
    <w:p w14:paraId="6E3DB1FA" w14:textId="77777777" w:rsidR="00F37A12" w:rsidRDefault="00F37A12">
      <w:r>
        <w:continuationSeparator/>
      </w:r>
    </w:p>
  </w:footnote>
  <w:footnote w:type="continuationNotice" w:id="1">
    <w:p w14:paraId="209A896A" w14:textId="77777777" w:rsidR="00F37A12" w:rsidRDefault="00F37A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73ED" w14:textId="77777777" w:rsidR="00A45224" w:rsidRDefault="00A4522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0A71" w14:textId="77777777" w:rsidR="00A45224" w:rsidRDefault="00A4522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7FB"/>
    <w:multiLevelType w:val="hybridMultilevel"/>
    <w:tmpl w:val="55BEAA84"/>
    <w:lvl w:ilvl="0" w:tplc="1098DED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65F50"/>
    <w:multiLevelType w:val="hybridMultilevel"/>
    <w:tmpl w:val="B1B2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A4CD9"/>
    <w:multiLevelType w:val="hybridMultilevel"/>
    <w:tmpl w:val="A614BD6E"/>
    <w:lvl w:ilvl="0" w:tplc="39BC5EBC">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C7E40"/>
    <w:multiLevelType w:val="hybridMultilevel"/>
    <w:tmpl w:val="1C16EDAA"/>
    <w:lvl w:ilvl="0" w:tplc="8B548386">
      <w:start w:val="1"/>
      <w:numFmt w:val="decimal"/>
      <w:lvlText w:val="%1."/>
      <w:lvlJc w:val="left"/>
      <w:pPr>
        <w:ind w:left="1980" w:hanging="14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B1F4596"/>
    <w:multiLevelType w:val="hybridMultilevel"/>
    <w:tmpl w:val="B83A3C2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321006"/>
    <w:multiLevelType w:val="hybridMultilevel"/>
    <w:tmpl w:val="DC984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F1EE9"/>
    <w:multiLevelType w:val="hybridMultilevel"/>
    <w:tmpl w:val="F0CED990"/>
    <w:lvl w:ilvl="0" w:tplc="B0B6B3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846D33"/>
    <w:multiLevelType w:val="hybridMultilevel"/>
    <w:tmpl w:val="0ECE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B58F2"/>
    <w:multiLevelType w:val="hybridMultilevel"/>
    <w:tmpl w:val="20C69ED2"/>
    <w:lvl w:ilvl="0" w:tplc="C6F4003A">
      <w:start w:val="1"/>
      <w:numFmt w:val="decimal"/>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A2554"/>
    <w:multiLevelType w:val="hybridMultilevel"/>
    <w:tmpl w:val="7232508A"/>
    <w:lvl w:ilvl="0" w:tplc="8B548386">
      <w:start w:val="1"/>
      <w:numFmt w:val="decimal"/>
      <w:lvlText w:val="%1."/>
      <w:lvlJc w:val="left"/>
      <w:pPr>
        <w:ind w:left="2520" w:hanging="14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C8C6FBE"/>
    <w:multiLevelType w:val="hybridMultilevel"/>
    <w:tmpl w:val="14D6A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637C6"/>
    <w:multiLevelType w:val="hybridMultilevel"/>
    <w:tmpl w:val="DD9E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92D9B"/>
    <w:multiLevelType w:val="hybridMultilevel"/>
    <w:tmpl w:val="867601DC"/>
    <w:lvl w:ilvl="0" w:tplc="B0B6B3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EB3182"/>
    <w:multiLevelType w:val="hybridMultilevel"/>
    <w:tmpl w:val="F1526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F5790"/>
    <w:multiLevelType w:val="hybridMultilevel"/>
    <w:tmpl w:val="CAC6CA92"/>
    <w:lvl w:ilvl="0" w:tplc="B0B6B3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684A76"/>
    <w:multiLevelType w:val="hybridMultilevel"/>
    <w:tmpl w:val="F7FE94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1D3FA5"/>
    <w:multiLevelType w:val="hybridMultilevel"/>
    <w:tmpl w:val="5600B6EE"/>
    <w:lvl w:ilvl="0" w:tplc="B0B6B3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842655"/>
    <w:multiLevelType w:val="hybridMultilevel"/>
    <w:tmpl w:val="7AE05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F8590A"/>
    <w:multiLevelType w:val="hybridMultilevel"/>
    <w:tmpl w:val="28A80432"/>
    <w:lvl w:ilvl="0" w:tplc="DD1C2604">
      <w:numFmt w:val="bullet"/>
      <w:lvlText w:val="•"/>
      <w:lvlJc w:val="left"/>
      <w:pPr>
        <w:ind w:left="720" w:hanging="360"/>
      </w:pPr>
      <w:rPr>
        <w:rFonts w:ascii="Times New Roman" w:hAnsi="Times New Roman" w:cs="Times New Roman" w:hint="default"/>
        <w:color w:val="000000" w:themeColor="text1"/>
        <w:w w:val="10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9800D8"/>
    <w:multiLevelType w:val="hybridMultilevel"/>
    <w:tmpl w:val="3294B43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64253CD2"/>
    <w:multiLevelType w:val="hybridMultilevel"/>
    <w:tmpl w:val="EC622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772265"/>
    <w:multiLevelType w:val="hybridMultilevel"/>
    <w:tmpl w:val="8A0C8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24B03B7"/>
    <w:multiLevelType w:val="hybridMultilevel"/>
    <w:tmpl w:val="37B6B41C"/>
    <w:lvl w:ilvl="0" w:tplc="836AFC6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F501A7"/>
    <w:multiLevelType w:val="hybridMultilevel"/>
    <w:tmpl w:val="AAD8C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A10460"/>
    <w:multiLevelType w:val="hybridMultilevel"/>
    <w:tmpl w:val="A21A684A"/>
    <w:lvl w:ilvl="0" w:tplc="CD20CB60">
      <w:start w:val="1"/>
      <w:numFmt w:val="lowerLetter"/>
      <w:lvlText w:val="%1."/>
      <w:lvlJc w:val="left"/>
      <w:pPr>
        <w:ind w:left="1620" w:hanging="720"/>
      </w:pPr>
    </w:lvl>
    <w:lvl w:ilvl="1" w:tplc="04090019">
      <w:start w:val="1"/>
      <w:numFmt w:val="decimal"/>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25" w15:restartNumberingAfterBreak="0">
    <w:nsid w:val="7D8C48AF"/>
    <w:multiLevelType w:val="hybridMultilevel"/>
    <w:tmpl w:val="2D78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265975">
    <w:abstractNumId w:val="6"/>
  </w:num>
  <w:num w:numId="2" w16cid:durableId="1944149912">
    <w:abstractNumId w:val="2"/>
  </w:num>
  <w:num w:numId="3" w16cid:durableId="930427681">
    <w:abstractNumId w:val="12"/>
  </w:num>
  <w:num w:numId="4" w16cid:durableId="459108211">
    <w:abstractNumId w:val="16"/>
  </w:num>
  <w:num w:numId="5" w16cid:durableId="1516114">
    <w:abstractNumId w:val="4"/>
  </w:num>
  <w:num w:numId="6" w16cid:durableId="1286692275">
    <w:abstractNumId w:val="0"/>
  </w:num>
  <w:num w:numId="7" w16cid:durableId="1166018138">
    <w:abstractNumId w:val="14"/>
  </w:num>
  <w:num w:numId="8" w16cid:durableId="914701095">
    <w:abstractNumId w:val="22"/>
  </w:num>
  <w:num w:numId="9" w16cid:durableId="1709915958">
    <w:abstractNumId w:val="21"/>
  </w:num>
  <w:num w:numId="10" w16cid:durableId="172230902">
    <w:abstractNumId w:val="3"/>
  </w:num>
  <w:num w:numId="11" w16cid:durableId="1951667287">
    <w:abstractNumId w:val="9"/>
  </w:num>
  <w:num w:numId="12" w16cid:durableId="248933490">
    <w:abstractNumId w:val="19"/>
  </w:num>
  <w:num w:numId="13" w16cid:durableId="1488126805">
    <w:abstractNumId w:val="8"/>
  </w:num>
  <w:num w:numId="14" w16cid:durableId="18601986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5030746">
    <w:abstractNumId w:val="5"/>
  </w:num>
  <w:num w:numId="16" w16cid:durableId="1486161375">
    <w:abstractNumId w:val="17"/>
  </w:num>
  <w:num w:numId="17" w16cid:durableId="1331983543">
    <w:abstractNumId w:val="1"/>
  </w:num>
  <w:num w:numId="18" w16cid:durableId="2012289353">
    <w:abstractNumId w:val="23"/>
  </w:num>
  <w:num w:numId="19" w16cid:durableId="86313438">
    <w:abstractNumId w:val="11"/>
  </w:num>
  <w:num w:numId="20" w16cid:durableId="515077817">
    <w:abstractNumId w:val="20"/>
  </w:num>
  <w:num w:numId="21" w16cid:durableId="488374978">
    <w:abstractNumId w:val="13"/>
  </w:num>
  <w:num w:numId="22" w16cid:durableId="1206406541">
    <w:abstractNumId w:val="25"/>
  </w:num>
  <w:num w:numId="23" w16cid:durableId="309090794">
    <w:abstractNumId w:val="10"/>
  </w:num>
  <w:num w:numId="24" w16cid:durableId="256135671">
    <w:abstractNumId w:val="15"/>
  </w:num>
  <w:num w:numId="25" w16cid:durableId="1042746793">
    <w:abstractNumId w:val="18"/>
  </w:num>
  <w:num w:numId="26" w16cid:durableId="3704979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0C9"/>
    <w:rsid w:val="00041612"/>
    <w:rsid w:val="00092937"/>
    <w:rsid w:val="00152E76"/>
    <w:rsid w:val="00183C7E"/>
    <w:rsid w:val="001E012A"/>
    <w:rsid w:val="002222F9"/>
    <w:rsid w:val="00244395"/>
    <w:rsid w:val="00285195"/>
    <w:rsid w:val="002C3986"/>
    <w:rsid w:val="002C7E98"/>
    <w:rsid w:val="00306038"/>
    <w:rsid w:val="00344A15"/>
    <w:rsid w:val="00382B5E"/>
    <w:rsid w:val="003921E1"/>
    <w:rsid w:val="0039376F"/>
    <w:rsid w:val="00396E62"/>
    <w:rsid w:val="00462D70"/>
    <w:rsid w:val="004749E3"/>
    <w:rsid w:val="004B2083"/>
    <w:rsid w:val="004C14ED"/>
    <w:rsid w:val="004E37CB"/>
    <w:rsid w:val="00522517"/>
    <w:rsid w:val="00530EF0"/>
    <w:rsid w:val="00542146"/>
    <w:rsid w:val="005632B4"/>
    <w:rsid w:val="00581A9F"/>
    <w:rsid w:val="00595F35"/>
    <w:rsid w:val="005A1A6E"/>
    <w:rsid w:val="005C578F"/>
    <w:rsid w:val="005D1914"/>
    <w:rsid w:val="005F03DE"/>
    <w:rsid w:val="006160C9"/>
    <w:rsid w:val="00617116"/>
    <w:rsid w:val="0062174C"/>
    <w:rsid w:val="00695CBD"/>
    <w:rsid w:val="00705F76"/>
    <w:rsid w:val="00751900"/>
    <w:rsid w:val="0076535C"/>
    <w:rsid w:val="007B18EA"/>
    <w:rsid w:val="008179DB"/>
    <w:rsid w:val="008519ED"/>
    <w:rsid w:val="008E6F8D"/>
    <w:rsid w:val="008F5A49"/>
    <w:rsid w:val="00901796"/>
    <w:rsid w:val="009205F0"/>
    <w:rsid w:val="009620C3"/>
    <w:rsid w:val="00977ACC"/>
    <w:rsid w:val="009E6793"/>
    <w:rsid w:val="00A30001"/>
    <w:rsid w:val="00A44A3C"/>
    <w:rsid w:val="00A45224"/>
    <w:rsid w:val="00AF3916"/>
    <w:rsid w:val="00B274B9"/>
    <w:rsid w:val="00B34E9C"/>
    <w:rsid w:val="00B461BF"/>
    <w:rsid w:val="00B956E2"/>
    <w:rsid w:val="00BA0115"/>
    <w:rsid w:val="00BA7587"/>
    <w:rsid w:val="00BC41CC"/>
    <w:rsid w:val="00CA32EC"/>
    <w:rsid w:val="00CA68B3"/>
    <w:rsid w:val="00CE052E"/>
    <w:rsid w:val="00CF0D0F"/>
    <w:rsid w:val="00D137FA"/>
    <w:rsid w:val="00D42658"/>
    <w:rsid w:val="00DA1D3A"/>
    <w:rsid w:val="00DC13AE"/>
    <w:rsid w:val="00DC47A4"/>
    <w:rsid w:val="00DD1916"/>
    <w:rsid w:val="00E3508B"/>
    <w:rsid w:val="00E60F91"/>
    <w:rsid w:val="00EA77FB"/>
    <w:rsid w:val="00EE44E9"/>
    <w:rsid w:val="00F25032"/>
    <w:rsid w:val="00F34C03"/>
    <w:rsid w:val="00F37110"/>
    <w:rsid w:val="00F3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329AC"/>
  <w15:docId w15:val="{E922833C-2CBD-4EC6-8F13-374E26B0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51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2517"/>
    <w:pPr>
      <w:tabs>
        <w:tab w:val="center" w:pos="4320"/>
        <w:tab w:val="right" w:pos="8640"/>
      </w:tabs>
    </w:pPr>
  </w:style>
  <w:style w:type="paragraph" w:customStyle="1" w:styleId="BodyTextIn">
    <w:name w:val="Body Text In"/>
    <w:basedOn w:val="Normal"/>
    <w:rsid w:val="00522517"/>
    <w:pPr>
      <w:widowControl w:val="0"/>
      <w:ind w:firstLine="720"/>
    </w:pPr>
    <w:rPr>
      <w:rFonts w:ascii="Arial" w:hAnsi="Arial"/>
    </w:rPr>
  </w:style>
  <w:style w:type="paragraph" w:customStyle="1" w:styleId="a">
    <w:name w:val="آ"/>
    <w:basedOn w:val="Normal"/>
    <w:rsid w:val="00522517"/>
    <w:pPr>
      <w:widowControl w:val="0"/>
    </w:pPr>
  </w:style>
  <w:style w:type="character" w:styleId="PageNumber">
    <w:name w:val="page number"/>
    <w:basedOn w:val="DefaultParagraphFont"/>
    <w:rsid w:val="00522517"/>
  </w:style>
  <w:style w:type="paragraph" w:styleId="Header">
    <w:name w:val="header"/>
    <w:basedOn w:val="Normal"/>
    <w:rsid w:val="00522517"/>
    <w:pPr>
      <w:tabs>
        <w:tab w:val="center" w:pos="4320"/>
        <w:tab w:val="right" w:pos="8640"/>
      </w:tabs>
    </w:pPr>
  </w:style>
  <w:style w:type="character" w:styleId="Hyperlink">
    <w:name w:val="Hyperlink"/>
    <w:basedOn w:val="DefaultParagraphFont"/>
    <w:rsid w:val="006160C9"/>
    <w:rPr>
      <w:color w:val="0000FF"/>
      <w:u w:val="single"/>
    </w:rPr>
  </w:style>
  <w:style w:type="table" w:styleId="TableGrid">
    <w:name w:val="Table Grid"/>
    <w:basedOn w:val="TableNormal"/>
    <w:uiPriority w:val="59"/>
    <w:rsid w:val="008E6F8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F8D"/>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A30001"/>
    <w:pPr>
      <w:spacing w:before="100" w:beforeAutospacing="1" w:after="100" w:afterAutospacing="1"/>
    </w:pPr>
    <w:rPr>
      <w:szCs w:val="24"/>
    </w:rPr>
  </w:style>
  <w:style w:type="character" w:customStyle="1" w:styleId="FooterChar">
    <w:name w:val="Footer Char"/>
    <w:basedOn w:val="DefaultParagraphFont"/>
    <w:link w:val="Footer"/>
    <w:uiPriority w:val="99"/>
    <w:rsid w:val="00CA68B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6999">
      <w:bodyDiv w:val="1"/>
      <w:marLeft w:val="0"/>
      <w:marRight w:val="0"/>
      <w:marTop w:val="0"/>
      <w:marBottom w:val="0"/>
      <w:divBdr>
        <w:top w:val="none" w:sz="0" w:space="0" w:color="auto"/>
        <w:left w:val="none" w:sz="0" w:space="0" w:color="auto"/>
        <w:bottom w:val="none" w:sz="0" w:space="0" w:color="auto"/>
        <w:right w:val="none" w:sz="0" w:space="0" w:color="auto"/>
      </w:divBdr>
    </w:div>
    <w:div w:id="487137475">
      <w:bodyDiv w:val="1"/>
      <w:marLeft w:val="0"/>
      <w:marRight w:val="0"/>
      <w:marTop w:val="0"/>
      <w:marBottom w:val="0"/>
      <w:divBdr>
        <w:top w:val="none" w:sz="0" w:space="0" w:color="auto"/>
        <w:left w:val="none" w:sz="0" w:space="0" w:color="auto"/>
        <w:bottom w:val="none" w:sz="0" w:space="0" w:color="auto"/>
        <w:right w:val="none" w:sz="0" w:space="0" w:color="auto"/>
      </w:divBdr>
    </w:div>
    <w:div w:id="595285214">
      <w:bodyDiv w:val="1"/>
      <w:marLeft w:val="0"/>
      <w:marRight w:val="0"/>
      <w:marTop w:val="0"/>
      <w:marBottom w:val="0"/>
      <w:divBdr>
        <w:top w:val="none" w:sz="0" w:space="0" w:color="auto"/>
        <w:left w:val="none" w:sz="0" w:space="0" w:color="auto"/>
        <w:bottom w:val="none" w:sz="0" w:space="0" w:color="auto"/>
        <w:right w:val="none" w:sz="0" w:space="0" w:color="auto"/>
      </w:divBdr>
    </w:div>
    <w:div w:id="664554182">
      <w:bodyDiv w:val="1"/>
      <w:marLeft w:val="0"/>
      <w:marRight w:val="0"/>
      <w:marTop w:val="0"/>
      <w:marBottom w:val="0"/>
      <w:divBdr>
        <w:top w:val="none" w:sz="0" w:space="0" w:color="auto"/>
        <w:left w:val="none" w:sz="0" w:space="0" w:color="auto"/>
        <w:bottom w:val="none" w:sz="0" w:space="0" w:color="auto"/>
        <w:right w:val="none" w:sz="0" w:space="0" w:color="auto"/>
      </w:divBdr>
    </w:div>
    <w:div w:id="181791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plainlanguag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283D4180B91A47B8302F4745FF9F83" ma:contentTypeVersion="16" ma:contentTypeDescription="Create a new document." ma:contentTypeScope="" ma:versionID="bf07bc02349efed031301ebf19125581">
  <xsd:schema xmlns:xsd="http://www.w3.org/2001/XMLSchema" xmlns:xs="http://www.w3.org/2001/XMLSchema" xmlns:p="http://schemas.microsoft.com/office/2006/metadata/properties" xmlns:ns1="http://schemas.microsoft.com/sharepoint/v3" xmlns:ns2="9f445374-280b-4368-9b85-8e370d0fc8ee" xmlns:ns3="da60a484-81eb-45c4-945f-dc2bcc545a39" targetNamespace="http://schemas.microsoft.com/office/2006/metadata/properties" ma:root="true" ma:fieldsID="8a441e93c7e72cb85dcfbf9c5cf27779" ns1:_="" ns2:_="" ns3:_="">
    <xsd:import namespace="http://schemas.microsoft.com/sharepoint/v3"/>
    <xsd:import namespace="9f445374-280b-4368-9b85-8e370d0fc8ee"/>
    <xsd:import namespace="da60a484-81eb-45c4-945f-dc2bcc545a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445374-280b-4368-9b85-8e370d0fc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60a484-81eb-45c4-945f-dc2bcc545a3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3b92cfd-70ef-4ed2-81e3-515add6729eb}" ma:internalName="TaxCatchAll" ma:showField="CatchAllData" ma:web="da60a484-81eb-45c4-945f-dc2bcc545a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687B5-DD6D-4360-90DC-FADE27AD9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445374-280b-4368-9b85-8e370d0fc8ee"/>
    <ds:schemaRef ds:uri="da60a484-81eb-45c4-945f-dc2bcc545a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E8942-FAB3-4C5E-ABEC-EB0544998A2A}">
  <ds:schemaRefs>
    <ds:schemaRef ds:uri="http://schemas.microsoft.com/sharepoint/v3/contenttype/forms"/>
  </ds:schemaRefs>
</ds:datastoreItem>
</file>

<file path=customXml/itemProps3.xml><?xml version="1.0" encoding="utf-8"?>
<ds:datastoreItem xmlns:ds="http://schemas.openxmlformats.org/officeDocument/2006/customXml" ds:itemID="{B9E56CA7-6F1E-4FD3-B745-295510E41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Plain Language Writing Exercises</vt:lpstr>
    </vt:vector>
  </TitlesOfParts>
  <Company>Veterans Benefits Administration</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Language Writing Exercises</dc:title>
  <dc:creator>Department of Veterans Affairs, Veterans Benefits Administration, Education Service, STAFF</dc:creator>
  <cp:lastModifiedBy>Kathy Poole</cp:lastModifiedBy>
  <cp:revision>9</cp:revision>
  <cp:lastPrinted>2014-04-28T18:48:00Z</cp:lastPrinted>
  <dcterms:created xsi:type="dcterms:W3CDTF">2023-09-20T11:53:00Z</dcterms:created>
  <dcterms:modified xsi:type="dcterms:W3CDTF">2023-09-25T14:33:00Z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