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7282" w14:textId="1A9E752E" w:rsidR="007A5600" w:rsidRPr="009243E7" w:rsidRDefault="00DA4AD4">
      <w:pPr>
        <w:pStyle w:val="VBALessonPlanName"/>
        <w:rPr>
          <w:color w:val="auto"/>
        </w:rPr>
      </w:pPr>
      <w:r w:rsidRPr="009243E7">
        <w:rPr>
          <w:color w:val="auto"/>
        </w:rPr>
        <w:t xml:space="preserve">(VSR </w:t>
      </w:r>
      <w:r w:rsidR="00D1388D">
        <w:rPr>
          <w:color w:val="auto"/>
        </w:rPr>
        <w:t>VIP Post-D</w:t>
      </w:r>
      <w:r w:rsidRPr="009243E7">
        <w:rPr>
          <w:color w:val="auto"/>
        </w:rPr>
        <w:t>) Dependen</w:t>
      </w:r>
      <w:r w:rsidR="006270B7">
        <w:rPr>
          <w:color w:val="auto"/>
        </w:rPr>
        <w:t>cy</w:t>
      </w:r>
      <w:r w:rsidRPr="009243E7">
        <w:rPr>
          <w:color w:val="auto"/>
        </w:rPr>
        <w:t xml:space="preserve"> Development for Post-Determination</w:t>
      </w:r>
    </w:p>
    <w:p w14:paraId="0B587283" w14:textId="77777777" w:rsidR="007A5600" w:rsidRDefault="007A5600">
      <w:pPr>
        <w:pStyle w:val="VBALessonPlanTitle"/>
        <w:rPr>
          <w:color w:val="auto"/>
        </w:rPr>
      </w:pPr>
      <w:bookmarkStart w:id="0" w:name="_Toc276556863"/>
      <w:r>
        <w:rPr>
          <w:color w:val="auto"/>
        </w:rPr>
        <w:t>Trainee Handout</w:t>
      </w:r>
      <w:bookmarkEnd w:id="0"/>
    </w:p>
    <w:p w14:paraId="0B587284" w14:textId="77777777" w:rsidR="007A5600" w:rsidRDefault="007A5600">
      <w:pPr>
        <w:pStyle w:val="VBATopicHeading1"/>
      </w:pPr>
      <w:bookmarkStart w:id="1" w:name="_Toc276556864"/>
    </w:p>
    <w:p w14:paraId="0B58728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B587286" w14:textId="77777777" w:rsidR="007A5600" w:rsidRDefault="007A5600"/>
    <w:p w14:paraId="16C1569B" w14:textId="13AE424F" w:rsidR="009969AE"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6428378" w:history="1">
        <w:r w:rsidR="009969AE" w:rsidRPr="000247FD">
          <w:rPr>
            <w:rStyle w:val="Hyperlink"/>
          </w:rPr>
          <w:t>Objectives</w:t>
        </w:r>
        <w:r w:rsidR="009969AE">
          <w:rPr>
            <w:webHidden/>
          </w:rPr>
          <w:tab/>
        </w:r>
        <w:r w:rsidR="009969AE">
          <w:rPr>
            <w:webHidden/>
          </w:rPr>
          <w:fldChar w:fldCharType="begin"/>
        </w:r>
        <w:r w:rsidR="009969AE">
          <w:rPr>
            <w:webHidden/>
          </w:rPr>
          <w:instrText xml:space="preserve"> PAGEREF _Toc56428378 \h </w:instrText>
        </w:r>
        <w:r w:rsidR="009969AE">
          <w:rPr>
            <w:webHidden/>
          </w:rPr>
        </w:r>
        <w:r w:rsidR="009969AE">
          <w:rPr>
            <w:webHidden/>
          </w:rPr>
          <w:fldChar w:fldCharType="separate"/>
        </w:r>
        <w:r w:rsidR="009969AE">
          <w:rPr>
            <w:webHidden/>
          </w:rPr>
          <w:t>2</w:t>
        </w:r>
        <w:r w:rsidR="009969AE">
          <w:rPr>
            <w:webHidden/>
          </w:rPr>
          <w:fldChar w:fldCharType="end"/>
        </w:r>
      </w:hyperlink>
    </w:p>
    <w:p w14:paraId="12243EE5" w14:textId="72D70965" w:rsidR="009969AE" w:rsidRDefault="00C671B9">
      <w:pPr>
        <w:pStyle w:val="TOC1"/>
        <w:rPr>
          <w:rFonts w:asciiTheme="minorHAnsi" w:eastAsiaTheme="minorEastAsia" w:hAnsiTheme="minorHAnsi" w:cstheme="minorBidi"/>
          <w:sz w:val="22"/>
        </w:rPr>
      </w:pPr>
      <w:hyperlink w:anchor="_Toc56428379" w:history="1">
        <w:r w:rsidR="009969AE" w:rsidRPr="000247FD">
          <w:rPr>
            <w:rStyle w:val="Hyperlink"/>
          </w:rPr>
          <w:t>References</w:t>
        </w:r>
        <w:r w:rsidR="009969AE">
          <w:rPr>
            <w:webHidden/>
          </w:rPr>
          <w:tab/>
        </w:r>
        <w:r w:rsidR="009969AE">
          <w:rPr>
            <w:webHidden/>
          </w:rPr>
          <w:fldChar w:fldCharType="begin"/>
        </w:r>
        <w:r w:rsidR="009969AE">
          <w:rPr>
            <w:webHidden/>
          </w:rPr>
          <w:instrText xml:space="preserve"> PAGEREF _Toc56428379 \h </w:instrText>
        </w:r>
        <w:r w:rsidR="009969AE">
          <w:rPr>
            <w:webHidden/>
          </w:rPr>
        </w:r>
        <w:r w:rsidR="009969AE">
          <w:rPr>
            <w:webHidden/>
          </w:rPr>
          <w:fldChar w:fldCharType="separate"/>
        </w:r>
        <w:r w:rsidR="009969AE">
          <w:rPr>
            <w:webHidden/>
          </w:rPr>
          <w:t>3</w:t>
        </w:r>
        <w:r w:rsidR="009969AE">
          <w:rPr>
            <w:webHidden/>
          </w:rPr>
          <w:fldChar w:fldCharType="end"/>
        </w:r>
      </w:hyperlink>
    </w:p>
    <w:p w14:paraId="138D8EB7" w14:textId="086D77B1" w:rsidR="009969AE" w:rsidRDefault="00C671B9">
      <w:pPr>
        <w:pStyle w:val="TOC1"/>
        <w:rPr>
          <w:rFonts w:asciiTheme="minorHAnsi" w:eastAsiaTheme="minorEastAsia" w:hAnsiTheme="minorHAnsi" w:cstheme="minorBidi"/>
          <w:sz w:val="22"/>
        </w:rPr>
      </w:pPr>
      <w:hyperlink w:anchor="_Toc56428380" w:history="1">
        <w:r w:rsidR="009969AE" w:rsidRPr="000247FD">
          <w:rPr>
            <w:rStyle w:val="Hyperlink"/>
          </w:rPr>
          <w:t>Topic 1: Forms, Claims Establishment, &amp; System Updates</w:t>
        </w:r>
        <w:r w:rsidR="009969AE">
          <w:rPr>
            <w:webHidden/>
          </w:rPr>
          <w:tab/>
        </w:r>
        <w:r w:rsidR="009969AE">
          <w:rPr>
            <w:webHidden/>
          </w:rPr>
          <w:fldChar w:fldCharType="begin"/>
        </w:r>
        <w:r w:rsidR="009969AE">
          <w:rPr>
            <w:webHidden/>
          </w:rPr>
          <w:instrText xml:space="preserve"> PAGEREF _Toc56428380 \h </w:instrText>
        </w:r>
        <w:r w:rsidR="009969AE">
          <w:rPr>
            <w:webHidden/>
          </w:rPr>
        </w:r>
        <w:r w:rsidR="009969AE">
          <w:rPr>
            <w:webHidden/>
          </w:rPr>
          <w:fldChar w:fldCharType="separate"/>
        </w:r>
        <w:r w:rsidR="009969AE">
          <w:rPr>
            <w:webHidden/>
          </w:rPr>
          <w:t>4</w:t>
        </w:r>
        <w:r w:rsidR="009969AE">
          <w:rPr>
            <w:webHidden/>
          </w:rPr>
          <w:fldChar w:fldCharType="end"/>
        </w:r>
      </w:hyperlink>
    </w:p>
    <w:p w14:paraId="38A8CCCF" w14:textId="3E5EED92" w:rsidR="009969AE" w:rsidRDefault="00C671B9">
      <w:pPr>
        <w:pStyle w:val="TOC1"/>
        <w:rPr>
          <w:rFonts w:asciiTheme="minorHAnsi" w:eastAsiaTheme="minorEastAsia" w:hAnsiTheme="minorHAnsi" w:cstheme="minorBidi"/>
          <w:sz w:val="22"/>
        </w:rPr>
      </w:pPr>
      <w:hyperlink w:anchor="_Toc56428381" w:history="1">
        <w:r w:rsidR="009969AE" w:rsidRPr="000247FD">
          <w:rPr>
            <w:rStyle w:val="Hyperlink"/>
          </w:rPr>
          <w:t>Topic 2: Basic Eligibility &amp; Policies</w:t>
        </w:r>
        <w:r w:rsidR="009969AE">
          <w:rPr>
            <w:webHidden/>
          </w:rPr>
          <w:tab/>
        </w:r>
        <w:r w:rsidR="009969AE">
          <w:rPr>
            <w:webHidden/>
          </w:rPr>
          <w:fldChar w:fldCharType="begin"/>
        </w:r>
        <w:r w:rsidR="009969AE">
          <w:rPr>
            <w:webHidden/>
          </w:rPr>
          <w:instrText xml:space="preserve"> PAGEREF _Toc56428381 \h </w:instrText>
        </w:r>
        <w:r w:rsidR="009969AE">
          <w:rPr>
            <w:webHidden/>
          </w:rPr>
        </w:r>
        <w:r w:rsidR="009969AE">
          <w:rPr>
            <w:webHidden/>
          </w:rPr>
          <w:fldChar w:fldCharType="separate"/>
        </w:r>
        <w:r w:rsidR="009969AE">
          <w:rPr>
            <w:webHidden/>
          </w:rPr>
          <w:t>8</w:t>
        </w:r>
        <w:r w:rsidR="009969AE">
          <w:rPr>
            <w:webHidden/>
          </w:rPr>
          <w:fldChar w:fldCharType="end"/>
        </w:r>
      </w:hyperlink>
    </w:p>
    <w:p w14:paraId="3EC6023B" w14:textId="0D8B053A" w:rsidR="009969AE" w:rsidRDefault="00C671B9">
      <w:pPr>
        <w:pStyle w:val="TOC1"/>
        <w:rPr>
          <w:rFonts w:asciiTheme="minorHAnsi" w:eastAsiaTheme="minorEastAsia" w:hAnsiTheme="minorHAnsi" w:cstheme="minorBidi"/>
          <w:sz w:val="22"/>
        </w:rPr>
      </w:pPr>
      <w:hyperlink w:anchor="_Toc56428382" w:history="1">
        <w:r w:rsidR="009969AE" w:rsidRPr="000247FD">
          <w:rPr>
            <w:rStyle w:val="Hyperlink"/>
          </w:rPr>
          <w:t>Topic 3: Required Information/Evidence for Dependents</w:t>
        </w:r>
        <w:r w:rsidR="009969AE">
          <w:rPr>
            <w:webHidden/>
          </w:rPr>
          <w:tab/>
        </w:r>
        <w:r w:rsidR="009969AE">
          <w:rPr>
            <w:webHidden/>
          </w:rPr>
          <w:fldChar w:fldCharType="begin"/>
        </w:r>
        <w:r w:rsidR="009969AE">
          <w:rPr>
            <w:webHidden/>
          </w:rPr>
          <w:instrText xml:space="preserve"> PAGEREF _Toc56428382 \h </w:instrText>
        </w:r>
        <w:r w:rsidR="009969AE">
          <w:rPr>
            <w:webHidden/>
          </w:rPr>
        </w:r>
        <w:r w:rsidR="009969AE">
          <w:rPr>
            <w:webHidden/>
          </w:rPr>
          <w:fldChar w:fldCharType="separate"/>
        </w:r>
        <w:r w:rsidR="009969AE">
          <w:rPr>
            <w:webHidden/>
          </w:rPr>
          <w:t>11</w:t>
        </w:r>
        <w:r w:rsidR="009969AE">
          <w:rPr>
            <w:webHidden/>
          </w:rPr>
          <w:fldChar w:fldCharType="end"/>
        </w:r>
      </w:hyperlink>
    </w:p>
    <w:p w14:paraId="4D5073E4" w14:textId="58E2879A" w:rsidR="009969AE" w:rsidRDefault="00C671B9">
      <w:pPr>
        <w:pStyle w:val="TOC1"/>
        <w:rPr>
          <w:rFonts w:asciiTheme="minorHAnsi" w:eastAsiaTheme="minorEastAsia" w:hAnsiTheme="minorHAnsi" w:cstheme="minorBidi"/>
          <w:sz w:val="22"/>
        </w:rPr>
      </w:pPr>
      <w:hyperlink w:anchor="_Toc56428383" w:history="1">
        <w:r w:rsidR="009969AE" w:rsidRPr="000247FD">
          <w:rPr>
            <w:rStyle w:val="Hyperlink"/>
          </w:rPr>
          <w:t>Topic 4: Development Actions</w:t>
        </w:r>
        <w:r w:rsidR="009969AE">
          <w:rPr>
            <w:webHidden/>
          </w:rPr>
          <w:tab/>
        </w:r>
        <w:r w:rsidR="009969AE">
          <w:rPr>
            <w:webHidden/>
          </w:rPr>
          <w:fldChar w:fldCharType="begin"/>
        </w:r>
        <w:r w:rsidR="009969AE">
          <w:rPr>
            <w:webHidden/>
          </w:rPr>
          <w:instrText xml:space="preserve"> PAGEREF _Toc56428383 \h </w:instrText>
        </w:r>
        <w:r w:rsidR="009969AE">
          <w:rPr>
            <w:webHidden/>
          </w:rPr>
        </w:r>
        <w:r w:rsidR="009969AE">
          <w:rPr>
            <w:webHidden/>
          </w:rPr>
          <w:fldChar w:fldCharType="separate"/>
        </w:r>
        <w:r w:rsidR="009969AE">
          <w:rPr>
            <w:webHidden/>
          </w:rPr>
          <w:t>17</w:t>
        </w:r>
        <w:r w:rsidR="009969AE">
          <w:rPr>
            <w:webHidden/>
          </w:rPr>
          <w:fldChar w:fldCharType="end"/>
        </w:r>
      </w:hyperlink>
    </w:p>
    <w:p w14:paraId="227ABF3B" w14:textId="7D3CE867" w:rsidR="009969AE" w:rsidRDefault="00C671B9">
      <w:pPr>
        <w:pStyle w:val="TOC1"/>
        <w:rPr>
          <w:rFonts w:asciiTheme="minorHAnsi" w:eastAsiaTheme="minorEastAsia" w:hAnsiTheme="minorHAnsi" w:cstheme="minorBidi"/>
          <w:sz w:val="22"/>
        </w:rPr>
      </w:pPr>
      <w:hyperlink w:anchor="_Toc56428384" w:history="1">
        <w:r w:rsidR="009969AE" w:rsidRPr="000247FD">
          <w:rPr>
            <w:rStyle w:val="Hyperlink"/>
          </w:rPr>
          <w:t>Practical Exercise</w:t>
        </w:r>
        <w:r w:rsidR="009969AE">
          <w:rPr>
            <w:webHidden/>
          </w:rPr>
          <w:tab/>
        </w:r>
        <w:r w:rsidR="009969AE">
          <w:rPr>
            <w:webHidden/>
          </w:rPr>
          <w:fldChar w:fldCharType="begin"/>
        </w:r>
        <w:r w:rsidR="009969AE">
          <w:rPr>
            <w:webHidden/>
          </w:rPr>
          <w:instrText xml:space="preserve"> PAGEREF _Toc56428384 \h </w:instrText>
        </w:r>
        <w:r w:rsidR="009969AE">
          <w:rPr>
            <w:webHidden/>
          </w:rPr>
        </w:r>
        <w:r w:rsidR="009969AE">
          <w:rPr>
            <w:webHidden/>
          </w:rPr>
          <w:fldChar w:fldCharType="separate"/>
        </w:r>
        <w:r w:rsidR="009969AE">
          <w:rPr>
            <w:webHidden/>
          </w:rPr>
          <w:t>20</w:t>
        </w:r>
        <w:r w:rsidR="009969AE">
          <w:rPr>
            <w:webHidden/>
          </w:rPr>
          <w:fldChar w:fldCharType="end"/>
        </w:r>
      </w:hyperlink>
    </w:p>
    <w:p w14:paraId="0B58728F" w14:textId="5A070642" w:rsidR="007A5600" w:rsidRDefault="007A5600">
      <w:pPr>
        <w:pStyle w:val="VBATopicHeading1"/>
        <w:rPr>
          <w:sz w:val="24"/>
        </w:rPr>
      </w:pPr>
      <w:r>
        <w:rPr>
          <w:rStyle w:val="Hyperlink"/>
          <w:bCs/>
          <w:szCs w:val="24"/>
        </w:rPr>
        <w:fldChar w:fldCharType="end"/>
      </w:r>
    </w:p>
    <w:p w14:paraId="0B587290" w14:textId="77777777" w:rsidR="007A5600" w:rsidRDefault="007A5600"/>
    <w:p w14:paraId="0B587291" w14:textId="77777777" w:rsidR="007A5600" w:rsidRDefault="007A5600"/>
    <w:p w14:paraId="0B587292" w14:textId="77777777" w:rsidR="007A5600" w:rsidRDefault="007A5600"/>
    <w:p w14:paraId="0B587293" w14:textId="77777777" w:rsidR="007A5600" w:rsidRDefault="007A5600"/>
    <w:p w14:paraId="0B587294" w14:textId="77777777" w:rsidR="007A5600" w:rsidRDefault="007A5600"/>
    <w:p w14:paraId="0B587295" w14:textId="77777777" w:rsidR="007A5600" w:rsidRDefault="007A5600"/>
    <w:p w14:paraId="0B587296" w14:textId="77777777" w:rsidR="007A5600" w:rsidRDefault="007A5600"/>
    <w:p w14:paraId="0B587297" w14:textId="77777777" w:rsidR="007A5600" w:rsidRDefault="007A5600"/>
    <w:p w14:paraId="0B587298" w14:textId="77777777" w:rsidR="007A5600" w:rsidRDefault="007A5600">
      <w:pPr>
        <w:overflowPunct/>
        <w:autoSpaceDE/>
        <w:autoSpaceDN/>
        <w:adjustRightInd/>
        <w:spacing w:before="0"/>
      </w:pPr>
      <w:r>
        <w:br w:type="page"/>
      </w:r>
    </w:p>
    <w:p w14:paraId="0B587299" w14:textId="77777777" w:rsidR="007A5600" w:rsidRDefault="007A5600">
      <w:pPr>
        <w:pStyle w:val="VBATopicHeading1"/>
      </w:pPr>
      <w:bookmarkStart w:id="2" w:name="_Toc56428378"/>
      <w:bookmarkStart w:id="3" w:name="_Toc269888405"/>
      <w:bookmarkStart w:id="4" w:name="_Toc269888748"/>
      <w:bookmarkStart w:id="5" w:name="_Toc278291133"/>
      <w:r>
        <w:lastRenderedPageBreak/>
        <w:t>Objectives</w:t>
      </w:r>
      <w:bookmarkEnd w:id="2"/>
    </w:p>
    <w:p w14:paraId="72725FCD" w14:textId="77777777" w:rsidR="0018104B" w:rsidRDefault="0018104B" w:rsidP="0018104B">
      <w:pPr>
        <w:pStyle w:val="NoSpacing"/>
      </w:pPr>
      <w:bookmarkStart w:id="6" w:name="_Hlk530470231"/>
      <w:r w:rsidRPr="00E9220F">
        <w:t xml:space="preserve">At the end of this lesson, you </w:t>
      </w:r>
      <w:r>
        <w:t>will be able to:</w:t>
      </w:r>
    </w:p>
    <w:p w14:paraId="28D226C6" w14:textId="77777777" w:rsidR="0018104B" w:rsidRDefault="0018104B" w:rsidP="0018104B">
      <w:pPr>
        <w:pStyle w:val="NoSpacing"/>
      </w:pPr>
    </w:p>
    <w:p w14:paraId="2E500CFF" w14:textId="77777777" w:rsidR="009B3C5F" w:rsidRPr="00E90C75" w:rsidRDefault="009B3C5F" w:rsidP="009B3C5F">
      <w:pPr>
        <w:pStyle w:val="NoSpacing"/>
        <w:numPr>
          <w:ilvl w:val="0"/>
          <w:numId w:val="2"/>
        </w:numPr>
      </w:pPr>
      <w:bookmarkStart w:id="7" w:name="_Hlk50813713"/>
      <w:bookmarkEnd w:id="6"/>
      <w:r w:rsidRPr="00E90C75">
        <w:t>Describe common prescribed forms for claims for additional compensation for dependents and related policies</w:t>
      </w:r>
    </w:p>
    <w:p w14:paraId="500F5CF7" w14:textId="77777777" w:rsidR="009B3C5F" w:rsidRPr="00E90C75" w:rsidRDefault="009B3C5F" w:rsidP="009B3C5F">
      <w:pPr>
        <w:pStyle w:val="NoSpacing"/>
        <w:numPr>
          <w:ilvl w:val="0"/>
          <w:numId w:val="2"/>
        </w:numPr>
      </w:pPr>
      <w:r w:rsidRPr="00E90C75">
        <w:t>Recognize proper end product (EP) control and contentions for claims for additional compensation for dependents</w:t>
      </w:r>
    </w:p>
    <w:p w14:paraId="786E50C2" w14:textId="77777777" w:rsidR="009B3C5F" w:rsidRPr="0049263E" w:rsidRDefault="009B3C5F" w:rsidP="009B3C5F">
      <w:pPr>
        <w:pStyle w:val="NoSpacing"/>
        <w:numPr>
          <w:ilvl w:val="0"/>
          <w:numId w:val="2"/>
        </w:numPr>
      </w:pPr>
      <w:r>
        <w:t>Identify</w:t>
      </w:r>
      <w:r w:rsidRPr="0049263E">
        <w:t xml:space="preserve"> the basic eligibility requirements for </w:t>
      </w:r>
      <w:r>
        <w:t>additional compensation for dependents</w:t>
      </w:r>
      <w:r w:rsidRPr="0049263E">
        <w:t xml:space="preserve"> and policies for development</w:t>
      </w:r>
    </w:p>
    <w:p w14:paraId="3B1D2B4C" w14:textId="77777777" w:rsidR="009B3C5F" w:rsidRPr="0049263E" w:rsidRDefault="009B3C5F" w:rsidP="009B3C5F">
      <w:pPr>
        <w:pStyle w:val="NoSpacing"/>
        <w:numPr>
          <w:ilvl w:val="0"/>
          <w:numId w:val="2"/>
        </w:numPr>
      </w:pPr>
      <w:r>
        <w:t>Identify</w:t>
      </w:r>
      <w:r w:rsidRPr="0049263E">
        <w:t xml:space="preserve"> specific requirements for establishing a spouse as a dependent</w:t>
      </w:r>
    </w:p>
    <w:p w14:paraId="6912D028" w14:textId="77777777" w:rsidR="009B3C5F" w:rsidRPr="0049263E" w:rsidRDefault="009B3C5F" w:rsidP="009B3C5F">
      <w:pPr>
        <w:pStyle w:val="NoSpacing"/>
        <w:numPr>
          <w:ilvl w:val="0"/>
          <w:numId w:val="2"/>
        </w:numPr>
      </w:pPr>
      <w:r>
        <w:t xml:space="preserve">Identify </w:t>
      </w:r>
      <w:r w:rsidRPr="0049263E">
        <w:t xml:space="preserve">specific requirements for establishing </w:t>
      </w:r>
      <w:r>
        <w:t>biological, adopted and</w:t>
      </w:r>
      <w:r w:rsidRPr="0049263E">
        <w:t xml:space="preserve"> </w:t>
      </w:r>
      <w:r>
        <w:t>step</w:t>
      </w:r>
      <w:r w:rsidRPr="0049263E">
        <w:t>child</w:t>
      </w:r>
      <w:r>
        <w:t>ren</w:t>
      </w:r>
      <w:r w:rsidRPr="0049263E">
        <w:t xml:space="preserve"> as dependent</w:t>
      </w:r>
      <w:r>
        <w:t>s</w:t>
      </w:r>
    </w:p>
    <w:p w14:paraId="0B58729A" w14:textId="209A42DD" w:rsidR="000E3279" w:rsidRDefault="009B3C5F" w:rsidP="0018104B">
      <w:pPr>
        <w:pStyle w:val="NoSpacing"/>
        <w:numPr>
          <w:ilvl w:val="0"/>
          <w:numId w:val="2"/>
        </w:numPr>
      </w:pPr>
      <w:r>
        <w:t xml:space="preserve">Describe </w:t>
      </w:r>
      <w:r w:rsidRPr="0049263E">
        <w:t xml:space="preserve">proper development actions necessary </w:t>
      </w:r>
      <w:r>
        <w:t>when a claim or information submitted with a claim is</w:t>
      </w:r>
      <w:r w:rsidRPr="0049263E">
        <w:t xml:space="preserve"> incomplete</w:t>
      </w:r>
      <w:r>
        <w:t>,</w:t>
      </w:r>
      <w:r w:rsidRPr="0049263E">
        <w:t xml:space="preserve"> to include appropriate correspondence</w:t>
      </w:r>
    </w:p>
    <w:bookmarkEnd w:id="7"/>
    <w:p w14:paraId="0B58729B" w14:textId="77777777" w:rsidR="007A5600" w:rsidRDefault="007A5600" w:rsidP="000E3279">
      <w:pPr>
        <w:pStyle w:val="VBATopicHeading1"/>
      </w:pPr>
      <w:r>
        <w:br w:type="page"/>
      </w:r>
      <w:bookmarkStart w:id="8" w:name="_Toc56428379"/>
      <w:r>
        <w:lastRenderedPageBreak/>
        <w:t>References</w:t>
      </w:r>
      <w:bookmarkEnd w:id="8"/>
    </w:p>
    <w:p w14:paraId="14EA625A" w14:textId="77777777" w:rsidR="0018104B" w:rsidRPr="00EB73AB" w:rsidRDefault="00C671B9" w:rsidP="000E6F1A">
      <w:pPr>
        <w:pStyle w:val="NoSpacing"/>
        <w:numPr>
          <w:ilvl w:val="0"/>
          <w:numId w:val="3"/>
        </w:numPr>
        <w:overflowPunct w:val="0"/>
        <w:autoSpaceDE w:val="0"/>
        <w:autoSpaceDN w:val="0"/>
        <w:adjustRightInd w:val="0"/>
      </w:pPr>
      <w:hyperlink r:id="rId11" w:history="1">
        <w:r w:rsidR="0018104B" w:rsidRPr="002F43AE">
          <w:rPr>
            <w:rStyle w:val="Hyperlink"/>
          </w:rPr>
          <w:t>38 CFR 3.4(b)(2)</w:t>
        </w:r>
      </w:hyperlink>
      <w:r w:rsidR="0018104B" w:rsidRPr="00EB73AB">
        <w:t>, Compensation. Disability Compensation. An additional amount</w:t>
      </w:r>
    </w:p>
    <w:p w14:paraId="1DF1AE36" w14:textId="77777777" w:rsidR="0018104B" w:rsidRPr="00EB73AB" w:rsidRDefault="00C671B9" w:rsidP="000E6F1A">
      <w:pPr>
        <w:pStyle w:val="NoSpacing"/>
        <w:numPr>
          <w:ilvl w:val="0"/>
          <w:numId w:val="3"/>
        </w:numPr>
        <w:overflowPunct w:val="0"/>
        <w:autoSpaceDE w:val="0"/>
        <w:autoSpaceDN w:val="0"/>
        <w:adjustRightInd w:val="0"/>
      </w:pPr>
      <w:hyperlink r:id="rId12" w:history="1">
        <w:r w:rsidR="0018104B" w:rsidRPr="002F43AE">
          <w:rPr>
            <w:rStyle w:val="Hyperlink"/>
          </w:rPr>
          <w:t>38 CFR 3.204</w:t>
        </w:r>
      </w:hyperlink>
      <w:r w:rsidR="0018104B" w:rsidRPr="00EB73AB">
        <w:t>, Evidence of dependents and age</w:t>
      </w:r>
    </w:p>
    <w:p w14:paraId="6095BD16" w14:textId="77777777" w:rsidR="0018104B" w:rsidRPr="00DF33E3" w:rsidRDefault="00C671B9" w:rsidP="000E6F1A">
      <w:pPr>
        <w:numPr>
          <w:ilvl w:val="0"/>
          <w:numId w:val="3"/>
        </w:numPr>
        <w:spacing w:before="0"/>
        <w:contextualSpacing/>
      </w:pPr>
      <w:hyperlink r:id="rId13" w:history="1">
        <w:r w:rsidR="0018104B" w:rsidRPr="00B15944">
          <w:rPr>
            <w:rStyle w:val="Hyperlink"/>
          </w:rPr>
          <w:t>38 CFR 3.401(b)</w:t>
        </w:r>
      </w:hyperlink>
      <w:r w:rsidR="0018104B">
        <w:t>,</w:t>
      </w:r>
      <w:r w:rsidR="0018104B" w:rsidRPr="00DF33E3">
        <w:t xml:space="preserve"> Veterans</w:t>
      </w:r>
      <w:r w:rsidR="0018104B">
        <w:t>.</w:t>
      </w:r>
      <w:r w:rsidR="0018104B" w:rsidRPr="00DF33E3">
        <w:t xml:space="preserve"> </w:t>
      </w:r>
      <w:r w:rsidR="0018104B">
        <w:t xml:space="preserve">Dependent, </w:t>
      </w:r>
      <w:r w:rsidR="0018104B">
        <w:rPr>
          <w:iCs/>
        </w:rPr>
        <w:t>a</w:t>
      </w:r>
      <w:r w:rsidR="0018104B" w:rsidRPr="007C09E4">
        <w:rPr>
          <w:iCs/>
        </w:rPr>
        <w:t>dditional</w:t>
      </w:r>
      <w:r w:rsidR="0018104B" w:rsidRPr="007C09E4">
        <w:t xml:space="preserve"> </w:t>
      </w:r>
      <w:r w:rsidR="0018104B" w:rsidRPr="007C09E4">
        <w:rPr>
          <w:iCs/>
        </w:rPr>
        <w:t>compensation or pension for</w:t>
      </w:r>
    </w:p>
    <w:p w14:paraId="32D9D176" w14:textId="77777777" w:rsidR="0018104B" w:rsidRDefault="00C671B9" w:rsidP="000E6F1A">
      <w:pPr>
        <w:pStyle w:val="NoSpacing"/>
        <w:numPr>
          <w:ilvl w:val="0"/>
          <w:numId w:val="3"/>
        </w:numPr>
        <w:overflowPunct w:val="0"/>
        <w:autoSpaceDE w:val="0"/>
        <w:autoSpaceDN w:val="0"/>
        <w:adjustRightInd w:val="0"/>
      </w:pPr>
      <w:hyperlink r:id="rId14" w:history="1">
        <w:r w:rsidR="0018104B" w:rsidRPr="007C18B6">
          <w:rPr>
            <w:rStyle w:val="Hyperlink"/>
          </w:rPr>
          <w:t>M21-1, Part III, Subpart i, 3.B</w:t>
        </w:r>
      </w:hyperlink>
      <w:r w:rsidR="0018104B">
        <w:t>, Processing Fully Developed Claims (FDCs)</w:t>
      </w:r>
    </w:p>
    <w:p w14:paraId="69455D5A" w14:textId="77777777" w:rsidR="0018104B" w:rsidRDefault="00C671B9" w:rsidP="000E6F1A">
      <w:pPr>
        <w:pStyle w:val="NoSpacing"/>
        <w:numPr>
          <w:ilvl w:val="0"/>
          <w:numId w:val="3"/>
        </w:numPr>
        <w:overflowPunct w:val="0"/>
        <w:autoSpaceDE w:val="0"/>
        <w:autoSpaceDN w:val="0"/>
        <w:adjustRightInd w:val="0"/>
      </w:pPr>
      <w:hyperlink r:id="rId15" w:history="1">
        <w:r w:rsidR="0018104B" w:rsidRPr="00994AC4">
          <w:rPr>
            <w:rStyle w:val="Hyperlink"/>
          </w:rPr>
          <w:t>M21-1, Part III, Subpart iii, 1.B</w:t>
        </w:r>
      </w:hyperlink>
      <w:r w:rsidR="0018104B">
        <w:t>, Evidence Requested from the Claimant</w:t>
      </w:r>
    </w:p>
    <w:p w14:paraId="251B3C75" w14:textId="0A83E910" w:rsidR="0018104B" w:rsidRDefault="00C671B9" w:rsidP="000E6F1A">
      <w:pPr>
        <w:pStyle w:val="NoSpacing"/>
        <w:numPr>
          <w:ilvl w:val="0"/>
          <w:numId w:val="3"/>
        </w:numPr>
        <w:overflowPunct w:val="0"/>
        <w:autoSpaceDE w:val="0"/>
        <w:autoSpaceDN w:val="0"/>
        <w:adjustRightInd w:val="0"/>
      </w:pPr>
      <w:hyperlink r:id="rId16" w:anchor="2" w:history="1">
        <w:r w:rsidR="0018104B" w:rsidRPr="007C09E4">
          <w:rPr>
            <w:rStyle w:val="Hyperlink"/>
          </w:rPr>
          <w:t>M21-1, Part III, Subpart iii, 1.F.2</w:t>
        </w:r>
      </w:hyperlink>
      <w:r w:rsidR="0018104B">
        <w:t xml:space="preserve">, Utilizing Contentions and Special Issue Indicators Associated </w:t>
      </w:r>
      <w:r w:rsidR="00FF3E57">
        <w:t xml:space="preserve">With </w:t>
      </w:r>
      <w:r w:rsidR="0018104B">
        <w:t>the Claimed Issues</w:t>
      </w:r>
    </w:p>
    <w:p w14:paraId="20EB2A86" w14:textId="54D41C69" w:rsidR="0018104B" w:rsidRDefault="00C671B9" w:rsidP="000E6F1A">
      <w:pPr>
        <w:pStyle w:val="NoSpacing"/>
        <w:numPr>
          <w:ilvl w:val="0"/>
          <w:numId w:val="3"/>
        </w:numPr>
        <w:overflowPunct w:val="0"/>
        <w:autoSpaceDE w:val="0"/>
        <w:autoSpaceDN w:val="0"/>
        <w:adjustRightInd w:val="0"/>
      </w:pPr>
      <w:hyperlink r:id="rId17" w:history="1">
        <w:r w:rsidR="0018104B" w:rsidRPr="007C18B6">
          <w:rPr>
            <w:rStyle w:val="Hyperlink"/>
          </w:rPr>
          <w:t>M21-1, Part III, Subpart iii, 5.A</w:t>
        </w:r>
      </w:hyperlink>
      <w:r w:rsidR="007810F8">
        <w:t xml:space="preserve">, </w:t>
      </w:r>
      <w:r w:rsidR="0018104B">
        <w:t>General Information on Relationship and Dependency</w:t>
      </w:r>
    </w:p>
    <w:p w14:paraId="78CB1E3C" w14:textId="6383DD77" w:rsidR="0018104B" w:rsidRPr="00781188" w:rsidRDefault="00C671B9" w:rsidP="000E6F1A">
      <w:pPr>
        <w:pStyle w:val="NoSpacing"/>
        <w:numPr>
          <w:ilvl w:val="0"/>
          <w:numId w:val="3"/>
        </w:numPr>
        <w:overflowPunct w:val="0"/>
        <w:autoSpaceDE w:val="0"/>
        <w:autoSpaceDN w:val="0"/>
        <w:adjustRightInd w:val="0"/>
        <w:contextualSpacing/>
        <w:rPr>
          <w:i/>
          <w:szCs w:val="24"/>
        </w:rPr>
      </w:pPr>
      <w:hyperlink r:id="rId18" w:history="1">
        <w:r w:rsidR="0018104B" w:rsidRPr="00E24D74">
          <w:rPr>
            <w:rStyle w:val="Hyperlink"/>
          </w:rPr>
          <w:t>M21-1, Part III, Subpart iii, 5.B</w:t>
        </w:r>
      </w:hyperlink>
      <w:r w:rsidR="007810F8">
        <w:t xml:space="preserve">, </w:t>
      </w:r>
      <w:r w:rsidR="0018104B">
        <w:t>Establishing the Validity of a Marriage for Department of Veterans Affairs (VA) Purposes</w:t>
      </w:r>
    </w:p>
    <w:p w14:paraId="2353CF8C" w14:textId="56AE7140" w:rsidR="0018104B" w:rsidRPr="00781188" w:rsidRDefault="00C671B9" w:rsidP="000E6F1A">
      <w:pPr>
        <w:pStyle w:val="NoSpacing"/>
        <w:numPr>
          <w:ilvl w:val="0"/>
          <w:numId w:val="3"/>
        </w:numPr>
        <w:overflowPunct w:val="0"/>
        <w:autoSpaceDE w:val="0"/>
        <w:autoSpaceDN w:val="0"/>
        <w:adjustRightInd w:val="0"/>
        <w:contextualSpacing/>
        <w:rPr>
          <w:i/>
          <w:szCs w:val="24"/>
        </w:rPr>
      </w:pPr>
      <w:hyperlink r:id="rId19" w:history="1">
        <w:r w:rsidR="0018104B" w:rsidRPr="008C318F">
          <w:rPr>
            <w:rStyle w:val="Hyperlink"/>
            <w:szCs w:val="24"/>
          </w:rPr>
          <w:t>M21-1 Part III</w:t>
        </w:r>
        <w:r w:rsidR="008C318F" w:rsidRPr="008C318F">
          <w:rPr>
            <w:rStyle w:val="Hyperlink"/>
            <w:szCs w:val="24"/>
          </w:rPr>
          <w:t xml:space="preserve">, </w:t>
        </w:r>
        <w:r w:rsidR="0018104B" w:rsidRPr="008C318F">
          <w:rPr>
            <w:rStyle w:val="Hyperlink"/>
            <w:szCs w:val="24"/>
          </w:rPr>
          <w:t>Subpart iii, 5.C</w:t>
        </w:r>
      </w:hyperlink>
      <w:r w:rsidR="0018104B" w:rsidRPr="00781188">
        <w:rPr>
          <w:szCs w:val="24"/>
        </w:rPr>
        <w:t>, Establishing Common Law Marriages</w:t>
      </w:r>
    </w:p>
    <w:p w14:paraId="614DE920" w14:textId="01FF2263" w:rsidR="0018104B" w:rsidRPr="00781188" w:rsidRDefault="00C671B9" w:rsidP="000E6F1A">
      <w:pPr>
        <w:pStyle w:val="NoSpacing"/>
        <w:numPr>
          <w:ilvl w:val="0"/>
          <w:numId w:val="3"/>
        </w:numPr>
        <w:overflowPunct w:val="0"/>
        <w:autoSpaceDE w:val="0"/>
        <w:autoSpaceDN w:val="0"/>
        <w:adjustRightInd w:val="0"/>
        <w:contextualSpacing/>
        <w:rPr>
          <w:i/>
          <w:szCs w:val="24"/>
        </w:rPr>
      </w:pPr>
      <w:hyperlink r:id="rId20" w:history="1">
        <w:r w:rsidR="0018104B" w:rsidRPr="008C318F">
          <w:rPr>
            <w:rStyle w:val="Hyperlink"/>
            <w:szCs w:val="24"/>
          </w:rPr>
          <w:t>M21-1 Part III</w:t>
        </w:r>
        <w:r w:rsidR="008C318F" w:rsidRPr="008C318F">
          <w:rPr>
            <w:rStyle w:val="Hyperlink"/>
            <w:szCs w:val="24"/>
          </w:rPr>
          <w:t>,</w:t>
        </w:r>
        <w:r w:rsidR="0018104B" w:rsidRPr="008C318F">
          <w:rPr>
            <w:rStyle w:val="Hyperlink"/>
            <w:szCs w:val="24"/>
          </w:rPr>
          <w:t xml:space="preserve"> Subpart iii, 5.D</w:t>
        </w:r>
      </w:hyperlink>
      <w:r w:rsidR="0018104B" w:rsidRPr="00781188">
        <w:rPr>
          <w:szCs w:val="24"/>
        </w:rPr>
        <w:t>, Establishing Other Types of Marriages</w:t>
      </w:r>
    </w:p>
    <w:p w14:paraId="04F56478" w14:textId="7429195A" w:rsidR="0018104B" w:rsidRDefault="00C671B9" w:rsidP="000E6F1A">
      <w:pPr>
        <w:pStyle w:val="NoSpacing"/>
        <w:numPr>
          <w:ilvl w:val="0"/>
          <w:numId w:val="3"/>
        </w:numPr>
        <w:overflowPunct w:val="0"/>
        <w:autoSpaceDE w:val="0"/>
        <w:autoSpaceDN w:val="0"/>
        <w:adjustRightInd w:val="0"/>
      </w:pPr>
      <w:hyperlink r:id="rId21" w:history="1">
        <w:r w:rsidR="0018104B" w:rsidRPr="007C18B6">
          <w:rPr>
            <w:rStyle w:val="Hyperlink"/>
          </w:rPr>
          <w:t>M21-1, Part III, Subpart iii, 5.F</w:t>
        </w:r>
      </w:hyperlink>
      <w:r w:rsidR="007810F8">
        <w:t xml:space="preserve">, </w:t>
      </w:r>
      <w:r w:rsidR="0018104B">
        <w:t>Establishing a Child’s Age and Relationship</w:t>
      </w:r>
    </w:p>
    <w:p w14:paraId="551BFC06" w14:textId="1FE5D83E" w:rsidR="0018104B" w:rsidRPr="007810F8" w:rsidRDefault="00C671B9" w:rsidP="000E6F1A">
      <w:pPr>
        <w:pStyle w:val="NoSpacing"/>
        <w:numPr>
          <w:ilvl w:val="0"/>
          <w:numId w:val="3"/>
        </w:numPr>
        <w:overflowPunct w:val="0"/>
        <w:autoSpaceDE w:val="0"/>
        <w:autoSpaceDN w:val="0"/>
        <w:adjustRightInd w:val="0"/>
        <w:rPr>
          <w:b/>
          <w:smallCaps/>
        </w:rPr>
      </w:pPr>
      <w:hyperlink r:id="rId22" w:history="1">
        <w:r w:rsidR="0018104B" w:rsidRPr="00E24D74">
          <w:rPr>
            <w:rStyle w:val="Hyperlink"/>
            <w:lang w:val="en"/>
          </w:rPr>
          <w:t>M21-1, Part III, Subpart iii, 5.G</w:t>
        </w:r>
      </w:hyperlink>
      <w:r w:rsidR="007810F8">
        <w:rPr>
          <w:lang w:val="en"/>
        </w:rPr>
        <w:t xml:space="preserve">, </w:t>
      </w:r>
      <w:r w:rsidR="0018104B">
        <w:rPr>
          <w:lang w:val="en"/>
        </w:rPr>
        <w:t>Biological Children, Adopted Children, and Stepchildren</w:t>
      </w:r>
    </w:p>
    <w:p w14:paraId="18664686" w14:textId="432B0130" w:rsidR="007810F8" w:rsidRPr="006A21D6" w:rsidRDefault="00C671B9" w:rsidP="000E6F1A">
      <w:pPr>
        <w:pStyle w:val="NoSpacing"/>
        <w:numPr>
          <w:ilvl w:val="0"/>
          <w:numId w:val="3"/>
        </w:numPr>
        <w:overflowPunct w:val="0"/>
        <w:autoSpaceDE w:val="0"/>
        <w:autoSpaceDN w:val="0"/>
        <w:adjustRightInd w:val="0"/>
        <w:rPr>
          <w:b/>
          <w:smallCaps/>
        </w:rPr>
      </w:pPr>
      <w:hyperlink r:id="rId23" w:history="1">
        <w:r w:rsidR="007810F8" w:rsidRPr="007810F8">
          <w:rPr>
            <w:rStyle w:val="Hyperlink"/>
            <w:lang w:val="en"/>
          </w:rPr>
          <w:t>M21-1, Part III, Subpart iii, 7.2</w:t>
        </w:r>
      </w:hyperlink>
      <w:r w:rsidR="007810F8">
        <w:rPr>
          <w:lang w:val="en"/>
        </w:rPr>
        <w:t>, Developing for and Determining Permanent Incapacity for Self-Support</w:t>
      </w:r>
    </w:p>
    <w:p w14:paraId="52B96ED1" w14:textId="55356F13" w:rsidR="006A21D6" w:rsidRPr="007C09E4" w:rsidRDefault="00C671B9" w:rsidP="000E6F1A">
      <w:pPr>
        <w:pStyle w:val="NoSpacing"/>
        <w:numPr>
          <w:ilvl w:val="0"/>
          <w:numId w:val="3"/>
        </w:numPr>
        <w:overflowPunct w:val="0"/>
        <w:autoSpaceDE w:val="0"/>
        <w:autoSpaceDN w:val="0"/>
        <w:adjustRightInd w:val="0"/>
        <w:rPr>
          <w:b/>
          <w:smallCaps/>
        </w:rPr>
      </w:pPr>
      <w:hyperlink r:id="rId24" w:history="1">
        <w:r w:rsidR="006A21D6" w:rsidRPr="00B07C46">
          <w:rPr>
            <w:rStyle w:val="Hyperlink"/>
            <w:lang w:val="en"/>
          </w:rPr>
          <w:t>Divorce Effective Date Table</w:t>
        </w:r>
      </w:hyperlink>
      <w:r w:rsidR="006A21D6">
        <w:rPr>
          <w:lang w:val="en"/>
        </w:rPr>
        <w:t xml:space="preserve"> (Follow link to the</w:t>
      </w:r>
      <w:r w:rsidR="00B07C46">
        <w:rPr>
          <w:lang w:val="en"/>
        </w:rPr>
        <w:t xml:space="preserve"> Job Aids</w:t>
      </w:r>
      <w:r w:rsidR="006A21D6">
        <w:rPr>
          <w:lang w:val="en"/>
        </w:rPr>
        <w:t xml:space="preserve"> page, then click on the link to the document.)</w:t>
      </w:r>
    </w:p>
    <w:p w14:paraId="2DA0675E" w14:textId="5CF855FF" w:rsidR="0018104B" w:rsidRDefault="00C671B9" w:rsidP="000E6F1A">
      <w:pPr>
        <w:pStyle w:val="ListParagraph"/>
        <w:numPr>
          <w:ilvl w:val="0"/>
          <w:numId w:val="3"/>
        </w:numPr>
        <w:overflowPunct w:val="0"/>
        <w:autoSpaceDE w:val="0"/>
        <w:autoSpaceDN w:val="0"/>
        <w:adjustRightInd w:val="0"/>
      </w:pPr>
      <w:hyperlink r:id="rId25" w:history="1">
        <w:r w:rsidR="0018104B" w:rsidRPr="00080A70">
          <w:rPr>
            <w:rStyle w:val="Hyperlink"/>
          </w:rPr>
          <w:t>Letter Creator</w:t>
        </w:r>
      </w:hyperlink>
      <w:r w:rsidR="0018104B" w:rsidRPr="00080A70">
        <w:t xml:space="preserve"> tool</w:t>
      </w:r>
      <w:r w:rsidR="006A21D6">
        <w:t xml:space="preserve"> </w:t>
      </w:r>
      <w:r w:rsidR="0018104B">
        <w:t>(Follow the link</w:t>
      </w:r>
      <w:r w:rsidR="006A21D6">
        <w:t xml:space="preserve"> to the</w:t>
      </w:r>
      <w:r w:rsidR="00B07C46">
        <w:t xml:space="preserve"> Job Aids</w:t>
      </w:r>
      <w:r w:rsidR="006A21D6">
        <w:t xml:space="preserve"> page</w:t>
      </w:r>
      <w:r w:rsidR="0018104B">
        <w:t xml:space="preserve">, then click on </w:t>
      </w:r>
      <w:r w:rsidR="006A21D6">
        <w:t>the link for the tool.)</w:t>
      </w:r>
    </w:p>
    <w:p w14:paraId="7DAA5E48" w14:textId="54FD8C65" w:rsidR="0018104B" w:rsidRPr="007C09E4" w:rsidRDefault="00C671B9" w:rsidP="000E6F1A">
      <w:pPr>
        <w:pStyle w:val="ListParagraph"/>
        <w:numPr>
          <w:ilvl w:val="0"/>
          <w:numId w:val="3"/>
        </w:numPr>
        <w:overflowPunct w:val="0"/>
        <w:autoSpaceDE w:val="0"/>
        <w:autoSpaceDN w:val="0"/>
        <w:adjustRightInd w:val="0"/>
      </w:pPr>
      <w:hyperlink r:id="rId26" w:history="1">
        <w:r w:rsidR="0018104B" w:rsidRPr="009329DD">
          <w:rPr>
            <w:rStyle w:val="Hyperlink"/>
          </w:rPr>
          <w:t>VBMS Core User Guide</w:t>
        </w:r>
      </w:hyperlink>
    </w:p>
    <w:p w14:paraId="0B58729C" w14:textId="77777777" w:rsidR="00F86C93" w:rsidRDefault="00F86C93" w:rsidP="0018104B">
      <w:pPr>
        <w:pStyle w:val="NoSpacing"/>
      </w:pPr>
    </w:p>
    <w:bookmarkEnd w:id="3"/>
    <w:bookmarkEnd w:id="4"/>
    <w:bookmarkEnd w:id="5"/>
    <w:p w14:paraId="2B5317C0" w14:textId="77777777" w:rsidR="00402C8E" w:rsidRDefault="00402C8E">
      <w:pPr>
        <w:overflowPunct/>
        <w:autoSpaceDE/>
        <w:autoSpaceDN/>
        <w:adjustRightInd/>
        <w:spacing w:before="0"/>
        <w:rPr>
          <w:rFonts w:ascii="Times New Roman Bold" w:hAnsi="Times New Roman Bold"/>
          <w:b/>
          <w:smallCaps/>
          <w:sz w:val="32"/>
          <w:szCs w:val="32"/>
        </w:rPr>
      </w:pPr>
      <w:r>
        <w:br w:type="page"/>
      </w:r>
    </w:p>
    <w:p w14:paraId="50B6A855" w14:textId="01F9389B" w:rsidR="00B806AC" w:rsidRPr="005E40C9" w:rsidRDefault="00B806AC" w:rsidP="00B806AC">
      <w:pPr>
        <w:pStyle w:val="VBATopicHeading1"/>
        <w:rPr>
          <w:bCs/>
          <w:i/>
        </w:rPr>
      </w:pPr>
      <w:bookmarkStart w:id="9" w:name="_Toc56428380"/>
      <w:r w:rsidRPr="005E40C9">
        <w:lastRenderedPageBreak/>
        <w:t xml:space="preserve">Topic </w:t>
      </w:r>
      <w:r>
        <w:t>1</w:t>
      </w:r>
      <w:r w:rsidRPr="005E40C9">
        <w:t xml:space="preserve">: </w:t>
      </w:r>
      <w:r>
        <w:t>Forms, Claims Establishment, &amp; System Updates</w:t>
      </w:r>
      <w:bookmarkEnd w:id="9"/>
    </w:p>
    <w:p w14:paraId="34BE454C" w14:textId="77777777" w:rsidR="00B806AC" w:rsidRPr="00A76CEE" w:rsidRDefault="00B806AC" w:rsidP="00B806AC">
      <w:pPr>
        <w:pStyle w:val="NoSpacing"/>
        <w:rPr>
          <w:b/>
          <w:i/>
        </w:rPr>
      </w:pPr>
      <w:r>
        <w:rPr>
          <w:b/>
        </w:rPr>
        <w:t>Prescribed</w:t>
      </w:r>
      <w:r w:rsidRPr="00A76CEE">
        <w:rPr>
          <w:b/>
        </w:rPr>
        <w:t xml:space="preserve"> Forms for </w:t>
      </w:r>
      <w:r>
        <w:rPr>
          <w:b/>
        </w:rPr>
        <w:t>Claiming Dependents</w:t>
      </w:r>
    </w:p>
    <w:p w14:paraId="02755785" w14:textId="77777777" w:rsidR="00B806AC" w:rsidRDefault="00B806AC" w:rsidP="00B806AC">
      <w:pPr>
        <w:pStyle w:val="NoSpacing"/>
        <w:rPr>
          <w:bCs/>
          <w:szCs w:val="24"/>
        </w:rPr>
      </w:pPr>
    </w:p>
    <w:p w14:paraId="6AAB33CC" w14:textId="7E5D5207" w:rsidR="00B806AC" w:rsidRDefault="00B806AC" w:rsidP="00B806AC">
      <w:pPr>
        <w:pStyle w:val="NoSpacing"/>
        <w:rPr>
          <w:bCs/>
          <w:szCs w:val="24"/>
        </w:rPr>
      </w:pPr>
      <w:r>
        <w:rPr>
          <w:bCs/>
          <w:szCs w:val="24"/>
        </w:rPr>
        <w:t>R</w:t>
      </w:r>
      <w:r w:rsidRPr="00FA1509">
        <w:rPr>
          <w:bCs/>
          <w:szCs w:val="24"/>
        </w:rPr>
        <w:t xml:space="preserve">equests to add a dependent </w:t>
      </w:r>
      <w:r>
        <w:rPr>
          <w:bCs/>
          <w:szCs w:val="24"/>
        </w:rPr>
        <w:t xml:space="preserve">to an award </w:t>
      </w:r>
      <w:r w:rsidRPr="00FA1509">
        <w:rPr>
          <w:bCs/>
          <w:szCs w:val="24"/>
        </w:rPr>
        <w:t>must be filed on one of the prescribed forms</w:t>
      </w:r>
      <w:r>
        <w:rPr>
          <w:bCs/>
          <w:szCs w:val="24"/>
        </w:rPr>
        <w:t xml:space="preserve"> noted in the last row of the table in </w:t>
      </w:r>
      <w:r w:rsidRPr="00D13F45">
        <w:rPr>
          <w:i/>
        </w:rPr>
        <w:t>M21-1, Part III, Subpart ii, 2.B.1.b</w:t>
      </w:r>
      <w:r>
        <w:rPr>
          <w:bCs/>
          <w:szCs w:val="24"/>
        </w:rPr>
        <w:t xml:space="preserve">. The </w:t>
      </w:r>
      <w:r w:rsidRPr="00EC1977">
        <w:rPr>
          <w:bCs/>
          <w:i/>
          <w:iCs/>
          <w:szCs w:val="24"/>
        </w:rPr>
        <w:t>most common</w:t>
      </w:r>
      <w:r>
        <w:rPr>
          <w:bCs/>
          <w:szCs w:val="24"/>
        </w:rPr>
        <w:t xml:space="preserve"> are</w:t>
      </w:r>
      <w:r w:rsidRPr="00FA1509">
        <w:rPr>
          <w:bCs/>
          <w:szCs w:val="24"/>
        </w:rPr>
        <w:t xml:space="preserve">: </w:t>
      </w:r>
    </w:p>
    <w:p w14:paraId="5D20DF6F" w14:textId="77777777" w:rsidR="00AB748A" w:rsidRDefault="00AB748A" w:rsidP="00B806AC">
      <w:pPr>
        <w:pStyle w:val="NoSpacing"/>
        <w:rPr>
          <w:bCs/>
          <w:szCs w:val="24"/>
        </w:rPr>
      </w:pPr>
    </w:p>
    <w:p w14:paraId="66A80FF5" w14:textId="77777777" w:rsidR="00B806AC" w:rsidRPr="00B806AC" w:rsidRDefault="00B806AC" w:rsidP="00B806AC">
      <w:pPr>
        <w:pStyle w:val="NoSpacing"/>
        <w:numPr>
          <w:ilvl w:val="0"/>
          <w:numId w:val="6"/>
        </w:numPr>
        <w:overflowPunct w:val="0"/>
        <w:autoSpaceDE w:val="0"/>
        <w:autoSpaceDN w:val="0"/>
        <w:adjustRightInd w:val="0"/>
        <w:rPr>
          <w:bCs/>
          <w:i/>
          <w:szCs w:val="24"/>
        </w:rPr>
      </w:pPr>
      <w:r w:rsidRPr="002827EE">
        <w:rPr>
          <w:bCs/>
          <w:i/>
          <w:szCs w:val="24"/>
        </w:rPr>
        <w:t>VA Form 21-686c, Application Request to Add and/or Remove Dependents</w:t>
      </w:r>
      <w:r>
        <w:rPr>
          <w:bCs/>
          <w:iCs/>
          <w:szCs w:val="24"/>
        </w:rPr>
        <w:t xml:space="preserve"> </w:t>
      </w:r>
    </w:p>
    <w:p w14:paraId="55A8AEDB" w14:textId="77777777" w:rsidR="00B806AC" w:rsidRPr="00B806AC" w:rsidRDefault="00B806AC" w:rsidP="00B806AC">
      <w:pPr>
        <w:pStyle w:val="NoSpacing"/>
        <w:numPr>
          <w:ilvl w:val="1"/>
          <w:numId w:val="6"/>
        </w:numPr>
        <w:overflowPunct w:val="0"/>
        <w:autoSpaceDE w:val="0"/>
        <w:autoSpaceDN w:val="0"/>
        <w:adjustRightInd w:val="0"/>
        <w:rPr>
          <w:bCs/>
          <w:i/>
          <w:szCs w:val="24"/>
        </w:rPr>
      </w:pPr>
      <w:r>
        <w:t>P</w:t>
      </w:r>
      <w:r w:rsidRPr="00AD4328">
        <w:t xml:space="preserve">rimary form used to collect the appropriate information </w:t>
      </w:r>
      <w:r>
        <w:t>needed to establish a legal relationship exists between a Veteran and a claimed dependent</w:t>
      </w:r>
    </w:p>
    <w:p w14:paraId="44EF18F0" w14:textId="5128A022" w:rsidR="00B806AC" w:rsidRPr="00AB748A" w:rsidRDefault="00B806AC" w:rsidP="00B806AC">
      <w:pPr>
        <w:pStyle w:val="NoSpacing"/>
        <w:numPr>
          <w:ilvl w:val="1"/>
          <w:numId w:val="6"/>
        </w:numPr>
        <w:overflowPunct w:val="0"/>
        <w:autoSpaceDE w:val="0"/>
        <w:autoSpaceDN w:val="0"/>
        <w:adjustRightInd w:val="0"/>
        <w:rPr>
          <w:bCs/>
          <w:i/>
          <w:szCs w:val="24"/>
        </w:rPr>
      </w:pPr>
      <w:r>
        <w:t>Upon</w:t>
      </w:r>
      <w:r w:rsidRPr="00AD4328">
        <w:t xml:space="preserve"> reviewing </w:t>
      </w:r>
      <w:r>
        <w:t xml:space="preserve">the completed </w:t>
      </w:r>
      <w:r w:rsidRPr="002827EE">
        <w:rPr>
          <w:i/>
        </w:rPr>
        <w:t>VA Form 21-686c</w:t>
      </w:r>
      <w:r>
        <w:t>, it</w:t>
      </w:r>
      <w:r w:rsidRPr="00AD4328">
        <w:t xml:space="preserve"> must be determined if additional forms or </w:t>
      </w:r>
      <w:r>
        <w:t>information are</w:t>
      </w:r>
      <w:r w:rsidRPr="00AD4328">
        <w:t xml:space="preserve"> required</w:t>
      </w:r>
    </w:p>
    <w:p w14:paraId="1E940707" w14:textId="77777777" w:rsidR="00AB748A" w:rsidRPr="002827EE" w:rsidRDefault="00AB748A" w:rsidP="00AB748A">
      <w:pPr>
        <w:pStyle w:val="NoSpacing"/>
        <w:overflowPunct w:val="0"/>
        <w:autoSpaceDE w:val="0"/>
        <w:autoSpaceDN w:val="0"/>
        <w:adjustRightInd w:val="0"/>
        <w:rPr>
          <w:bCs/>
          <w:i/>
          <w:szCs w:val="24"/>
        </w:rPr>
      </w:pPr>
    </w:p>
    <w:p w14:paraId="239C9B63" w14:textId="315FC5A0" w:rsidR="00B806AC" w:rsidRPr="00CF390A" w:rsidRDefault="00B806AC" w:rsidP="00B806AC">
      <w:pPr>
        <w:pStyle w:val="NoSpacing"/>
        <w:numPr>
          <w:ilvl w:val="0"/>
          <w:numId w:val="6"/>
        </w:numPr>
        <w:overflowPunct w:val="0"/>
        <w:autoSpaceDE w:val="0"/>
        <w:autoSpaceDN w:val="0"/>
        <w:adjustRightInd w:val="0"/>
        <w:rPr>
          <w:bCs/>
          <w:i/>
          <w:szCs w:val="24"/>
        </w:rPr>
      </w:pPr>
      <w:r w:rsidRPr="002827EE">
        <w:rPr>
          <w:bCs/>
          <w:i/>
          <w:szCs w:val="24"/>
        </w:rPr>
        <w:t>VA Form 21-674, Request for Approval of School Attendance</w:t>
      </w:r>
    </w:p>
    <w:p w14:paraId="422D5C7F" w14:textId="4A07C55F" w:rsidR="00CF390A" w:rsidRPr="00CF390A" w:rsidRDefault="00CF390A" w:rsidP="00CF390A">
      <w:pPr>
        <w:pStyle w:val="NoSpacing"/>
        <w:numPr>
          <w:ilvl w:val="1"/>
          <w:numId w:val="6"/>
        </w:numPr>
        <w:overflowPunct w:val="0"/>
        <w:autoSpaceDE w:val="0"/>
        <w:autoSpaceDN w:val="0"/>
        <w:adjustRightInd w:val="0"/>
        <w:rPr>
          <w:bCs/>
          <w:i/>
          <w:szCs w:val="24"/>
        </w:rPr>
      </w:pPr>
      <w:r>
        <w:rPr>
          <w:bCs/>
          <w:iCs/>
          <w:szCs w:val="24"/>
        </w:rPr>
        <w:t xml:space="preserve">Information including the name and address of institution, start and end dates, expected graduation dates must be provided by the </w:t>
      </w:r>
      <w:r w:rsidRPr="00CF390A">
        <w:rPr>
          <w:bCs/>
          <w:iCs/>
          <w:szCs w:val="24"/>
        </w:rPr>
        <w:t>Veteran</w:t>
      </w:r>
    </w:p>
    <w:p w14:paraId="14A83329" w14:textId="2FDE66BE" w:rsidR="00EC1977" w:rsidRPr="00AB748A" w:rsidRDefault="00EC1977" w:rsidP="00EC1977">
      <w:pPr>
        <w:pStyle w:val="NoSpacing"/>
        <w:numPr>
          <w:ilvl w:val="1"/>
          <w:numId w:val="6"/>
        </w:numPr>
        <w:overflowPunct w:val="0"/>
        <w:autoSpaceDE w:val="0"/>
        <w:autoSpaceDN w:val="0"/>
        <w:adjustRightInd w:val="0"/>
        <w:rPr>
          <w:bCs/>
          <w:szCs w:val="24"/>
        </w:rPr>
      </w:pPr>
      <w:r w:rsidRPr="00EC1977">
        <w:rPr>
          <w:bCs/>
          <w:iCs/>
          <w:szCs w:val="24"/>
        </w:rPr>
        <w:t xml:space="preserve">If the benefit is compensation, the financial information is not needed </w:t>
      </w:r>
    </w:p>
    <w:p w14:paraId="021860A4" w14:textId="77777777" w:rsidR="00AB748A" w:rsidRPr="00EC1977" w:rsidRDefault="00AB748A" w:rsidP="00AB748A">
      <w:pPr>
        <w:pStyle w:val="NoSpacing"/>
        <w:overflowPunct w:val="0"/>
        <w:autoSpaceDE w:val="0"/>
        <w:autoSpaceDN w:val="0"/>
        <w:adjustRightInd w:val="0"/>
        <w:rPr>
          <w:bCs/>
          <w:szCs w:val="24"/>
        </w:rPr>
      </w:pPr>
    </w:p>
    <w:p w14:paraId="4A01E388" w14:textId="7783F699" w:rsidR="00B806AC" w:rsidRPr="00EC1977" w:rsidRDefault="00B806AC" w:rsidP="00FA584E">
      <w:pPr>
        <w:pStyle w:val="NoSpacing"/>
        <w:numPr>
          <w:ilvl w:val="0"/>
          <w:numId w:val="6"/>
        </w:numPr>
        <w:overflowPunct w:val="0"/>
        <w:autoSpaceDE w:val="0"/>
        <w:autoSpaceDN w:val="0"/>
        <w:adjustRightInd w:val="0"/>
        <w:rPr>
          <w:bCs/>
          <w:szCs w:val="24"/>
        </w:rPr>
      </w:pPr>
      <w:r w:rsidRPr="00EC1977">
        <w:rPr>
          <w:bCs/>
          <w:i/>
          <w:szCs w:val="24"/>
        </w:rPr>
        <w:t>VA Form 21-0538, Mandatory Status of Dependents</w:t>
      </w:r>
      <w:r w:rsidR="00E1296A">
        <w:rPr>
          <w:bCs/>
          <w:i/>
          <w:szCs w:val="24"/>
        </w:rPr>
        <w:t xml:space="preserve"> </w:t>
      </w:r>
      <w:r w:rsidR="00E1296A" w:rsidRPr="00E1296A">
        <w:rPr>
          <w:bCs/>
          <w:iCs/>
          <w:szCs w:val="24"/>
        </w:rPr>
        <w:t>(December 2017 version or earlier)</w:t>
      </w:r>
    </w:p>
    <w:p w14:paraId="3197BBB7" w14:textId="64766498" w:rsidR="00EC1977" w:rsidRPr="00EC1977" w:rsidRDefault="00EC1977" w:rsidP="00EC1977">
      <w:pPr>
        <w:pStyle w:val="NoSpacing"/>
        <w:numPr>
          <w:ilvl w:val="1"/>
          <w:numId w:val="6"/>
        </w:numPr>
        <w:overflowPunct w:val="0"/>
        <w:autoSpaceDE w:val="0"/>
        <w:autoSpaceDN w:val="0"/>
        <w:adjustRightInd w:val="0"/>
        <w:rPr>
          <w:bCs/>
          <w:szCs w:val="24"/>
        </w:rPr>
      </w:pPr>
      <w:r>
        <w:rPr>
          <w:bCs/>
          <w:iCs/>
          <w:szCs w:val="24"/>
        </w:rPr>
        <w:t>Required completion every 8 years to confirm dependents</w:t>
      </w:r>
    </w:p>
    <w:p w14:paraId="2CFDFE0D" w14:textId="708C10EB" w:rsidR="00EC1977" w:rsidRPr="00EC1977" w:rsidRDefault="00EC1977" w:rsidP="00EC1977">
      <w:pPr>
        <w:pStyle w:val="NoSpacing"/>
        <w:numPr>
          <w:ilvl w:val="1"/>
          <w:numId w:val="6"/>
        </w:numPr>
        <w:overflowPunct w:val="0"/>
        <w:autoSpaceDE w:val="0"/>
        <w:autoSpaceDN w:val="0"/>
        <w:adjustRightInd w:val="0"/>
        <w:rPr>
          <w:bCs/>
          <w:szCs w:val="24"/>
        </w:rPr>
      </w:pPr>
      <w:r>
        <w:rPr>
          <w:bCs/>
          <w:iCs/>
          <w:szCs w:val="24"/>
        </w:rPr>
        <w:t xml:space="preserve">May be used to </w:t>
      </w:r>
      <w:r w:rsidRPr="00EC1977">
        <w:rPr>
          <w:bCs/>
          <w:i/>
          <w:szCs w:val="24"/>
        </w:rPr>
        <w:t>initiate</w:t>
      </w:r>
      <w:r>
        <w:rPr>
          <w:bCs/>
          <w:iCs/>
          <w:szCs w:val="24"/>
        </w:rPr>
        <w:t xml:space="preserve"> a claim for additional compensation for dependents</w:t>
      </w:r>
    </w:p>
    <w:p w14:paraId="487205ED" w14:textId="67D4FC35" w:rsidR="00EC1977" w:rsidRPr="00EC1977" w:rsidRDefault="00EC1977" w:rsidP="00EC1977">
      <w:pPr>
        <w:pStyle w:val="NoSpacing"/>
        <w:numPr>
          <w:ilvl w:val="1"/>
          <w:numId w:val="6"/>
        </w:numPr>
        <w:overflowPunct w:val="0"/>
        <w:autoSpaceDE w:val="0"/>
        <w:autoSpaceDN w:val="0"/>
        <w:adjustRightInd w:val="0"/>
        <w:rPr>
          <w:bCs/>
          <w:szCs w:val="24"/>
        </w:rPr>
      </w:pPr>
      <w:r>
        <w:rPr>
          <w:bCs/>
          <w:iCs/>
          <w:szCs w:val="24"/>
        </w:rPr>
        <w:t>Additional information usually needed</w:t>
      </w:r>
    </w:p>
    <w:p w14:paraId="48A9FD65" w14:textId="7819F4CA" w:rsidR="00EC1977" w:rsidRDefault="00EC1977" w:rsidP="00962A33">
      <w:pPr>
        <w:pStyle w:val="NoSpacing"/>
      </w:pPr>
    </w:p>
    <w:p w14:paraId="16D0E997" w14:textId="2DADE915" w:rsidR="00D51859" w:rsidRDefault="00D51859" w:rsidP="00962A33">
      <w:pPr>
        <w:pStyle w:val="NoSpacing"/>
      </w:pPr>
      <w:r w:rsidRPr="00D51859">
        <w:rPr>
          <w:i/>
          <w:iCs/>
        </w:rPr>
        <w:t>Note</w:t>
      </w:r>
      <w:r>
        <w:t xml:space="preserve">: See </w:t>
      </w:r>
      <w:r w:rsidRPr="00D51859">
        <w:rPr>
          <w:i/>
          <w:iCs/>
        </w:rPr>
        <w:t>Topic 4</w:t>
      </w:r>
      <w:r>
        <w:rPr>
          <w:i/>
          <w:iCs/>
        </w:rPr>
        <w:t>:</w:t>
      </w:r>
      <w:r w:rsidRPr="00D51859">
        <w:rPr>
          <w:i/>
          <w:iCs/>
        </w:rPr>
        <w:t xml:space="preserve"> Development Actions</w:t>
      </w:r>
      <w:r>
        <w:t xml:space="preserve">, for what to do when a claim is </w:t>
      </w:r>
      <w:r w:rsidRPr="00D51859">
        <w:rPr>
          <w:i/>
          <w:iCs/>
        </w:rPr>
        <w:t>not</w:t>
      </w:r>
      <w:r>
        <w:t xml:space="preserve"> submitted on a necessary prescribed form.</w:t>
      </w:r>
    </w:p>
    <w:p w14:paraId="6D445AA2" w14:textId="1332A9B7" w:rsidR="00D51859" w:rsidRDefault="00D51859" w:rsidP="00962A33">
      <w:pPr>
        <w:pStyle w:val="NoSpacing"/>
      </w:pPr>
    </w:p>
    <w:p w14:paraId="19A59225" w14:textId="77777777" w:rsidR="00451ED5" w:rsidRDefault="00451ED5" w:rsidP="00962A33">
      <w:pPr>
        <w:pStyle w:val="NoSpacing"/>
      </w:pPr>
    </w:p>
    <w:p w14:paraId="60E729DD" w14:textId="77777777" w:rsidR="00451ED5" w:rsidRDefault="00451ED5" w:rsidP="00451ED5">
      <w:pPr>
        <w:pStyle w:val="NoSpacing"/>
      </w:pPr>
      <w:r w:rsidRPr="00A220D8">
        <w:t xml:space="preserve">VA </w:t>
      </w:r>
      <w:r w:rsidRPr="00D13F45">
        <w:rPr>
          <w:b/>
          <w:i/>
        </w:rPr>
        <w:t>does not</w:t>
      </w:r>
      <w:r w:rsidRPr="00A220D8">
        <w:t xml:space="preserve"> require </w:t>
      </w:r>
      <w:r>
        <w:t>Veterans</w:t>
      </w:r>
      <w:r w:rsidRPr="00A220D8">
        <w:t xml:space="preserve"> to use a specific form to report a change in a dependent’s status that will result in </w:t>
      </w:r>
      <w:r w:rsidRPr="00D13F45">
        <w:rPr>
          <w:b/>
          <w:i/>
        </w:rPr>
        <w:t>removal</w:t>
      </w:r>
      <w:r w:rsidRPr="00D13F45">
        <w:rPr>
          <w:b/>
        </w:rPr>
        <w:t xml:space="preserve"> </w:t>
      </w:r>
      <w:r w:rsidRPr="00A220D8">
        <w:t>of the dependent from the</w:t>
      </w:r>
      <w:r>
        <w:t xml:space="preserve"> Veteran’s</w:t>
      </w:r>
      <w:r w:rsidRPr="00A220D8">
        <w:t xml:space="preserve"> award. </w:t>
      </w:r>
      <w:r>
        <w:t>He/she</w:t>
      </w:r>
      <w:r w:rsidRPr="00A220D8">
        <w:t xml:space="preserve"> may report such changes</w:t>
      </w:r>
    </w:p>
    <w:p w14:paraId="1F3DF076" w14:textId="77777777" w:rsidR="00451ED5" w:rsidRPr="00ED1A6A" w:rsidRDefault="00451ED5" w:rsidP="00451ED5">
      <w:pPr>
        <w:pStyle w:val="NoSpacing"/>
      </w:pPr>
    </w:p>
    <w:p w14:paraId="263E9066" w14:textId="77777777" w:rsidR="00451ED5" w:rsidRPr="00A220D8" w:rsidRDefault="00451ED5" w:rsidP="00451ED5">
      <w:pPr>
        <w:pStyle w:val="ListParagraph"/>
        <w:numPr>
          <w:ilvl w:val="0"/>
          <w:numId w:val="8"/>
        </w:numPr>
        <w:rPr>
          <w:bCs/>
        </w:rPr>
      </w:pPr>
      <w:r>
        <w:rPr>
          <w:bCs/>
        </w:rPr>
        <w:t>i</w:t>
      </w:r>
      <w:r w:rsidRPr="00A220D8">
        <w:rPr>
          <w:bCs/>
        </w:rPr>
        <w:t>n writing</w:t>
      </w:r>
    </w:p>
    <w:p w14:paraId="49364F01" w14:textId="77777777" w:rsidR="00451ED5" w:rsidRPr="00A220D8" w:rsidRDefault="00451ED5" w:rsidP="00451ED5">
      <w:pPr>
        <w:pStyle w:val="ListParagraph"/>
        <w:numPr>
          <w:ilvl w:val="0"/>
          <w:numId w:val="8"/>
        </w:numPr>
        <w:rPr>
          <w:bCs/>
        </w:rPr>
      </w:pPr>
      <w:r>
        <w:rPr>
          <w:bCs/>
        </w:rPr>
        <w:t>b</w:t>
      </w:r>
      <w:r w:rsidRPr="00A220D8">
        <w:rPr>
          <w:bCs/>
        </w:rPr>
        <w:t>y telephone, e-mail, or fax, or</w:t>
      </w:r>
    </w:p>
    <w:p w14:paraId="4381AACF" w14:textId="77777777" w:rsidR="00451ED5" w:rsidRPr="00941671" w:rsidRDefault="00451ED5" w:rsidP="00451ED5">
      <w:pPr>
        <w:pStyle w:val="ListParagraph"/>
        <w:numPr>
          <w:ilvl w:val="0"/>
          <w:numId w:val="8"/>
        </w:numPr>
      </w:pPr>
      <w:r w:rsidRPr="00941671">
        <w:rPr>
          <w:bCs/>
        </w:rPr>
        <w:t>through eBenefits or other electronic systems.</w:t>
      </w:r>
    </w:p>
    <w:p w14:paraId="6082B20C" w14:textId="77777777" w:rsidR="00451ED5" w:rsidRDefault="00451ED5" w:rsidP="00451ED5">
      <w:pPr>
        <w:pStyle w:val="NoSpacing"/>
      </w:pPr>
    </w:p>
    <w:p w14:paraId="016A2A58" w14:textId="10F550F3" w:rsidR="00451ED5" w:rsidRDefault="00451ED5" w:rsidP="00451ED5">
      <w:pPr>
        <w:pStyle w:val="NoSpacing"/>
      </w:pPr>
      <w:r>
        <w:t xml:space="preserve">At a minimum, the Veteran must provide the date (month, day, and year) of the event (divorce, death of a dependent, marriage of a child, etc.) that necessitates the removal. Follow the instructions in </w:t>
      </w:r>
      <w:r w:rsidRPr="00941671">
        <w:rPr>
          <w:i/>
        </w:rPr>
        <w:t>M21-1, Part III, Subpart iii, 5.L.4.f</w:t>
      </w:r>
      <w:r>
        <w:t>, if the information is not provided.</w:t>
      </w:r>
    </w:p>
    <w:p w14:paraId="65CD9097" w14:textId="2E2F44E8" w:rsidR="00D51859" w:rsidRDefault="00D51859" w:rsidP="00962A33">
      <w:pPr>
        <w:pStyle w:val="NoSpacing"/>
      </w:pPr>
    </w:p>
    <w:p w14:paraId="66734ED2" w14:textId="77777777" w:rsidR="00451ED5" w:rsidRDefault="00451ED5" w:rsidP="00962A33">
      <w:pPr>
        <w:pStyle w:val="NoSpacing"/>
      </w:pPr>
    </w:p>
    <w:p w14:paraId="4242AEA4" w14:textId="77777777" w:rsidR="00451ED5" w:rsidRDefault="00451ED5">
      <w:pPr>
        <w:overflowPunct/>
        <w:autoSpaceDE/>
        <w:autoSpaceDN/>
        <w:adjustRightInd/>
        <w:spacing w:before="0"/>
        <w:rPr>
          <w:rFonts w:eastAsiaTheme="minorHAnsi"/>
          <w:b/>
          <w:szCs w:val="24"/>
        </w:rPr>
      </w:pPr>
      <w:r>
        <w:rPr>
          <w:b/>
          <w:szCs w:val="24"/>
        </w:rPr>
        <w:br w:type="page"/>
      </w:r>
    </w:p>
    <w:p w14:paraId="4B8B0755" w14:textId="0105455D" w:rsidR="00BE6B6F" w:rsidRPr="00B806AC" w:rsidRDefault="00BE6B6F" w:rsidP="00BE6B6F">
      <w:pPr>
        <w:pStyle w:val="NoSpacing"/>
        <w:rPr>
          <w:b/>
          <w:szCs w:val="24"/>
        </w:rPr>
      </w:pPr>
      <w:r w:rsidRPr="00B806AC">
        <w:rPr>
          <w:b/>
          <w:szCs w:val="24"/>
        </w:rPr>
        <w:lastRenderedPageBreak/>
        <w:t>Form Completion by Certain VBA Employees</w:t>
      </w:r>
    </w:p>
    <w:p w14:paraId="2FA51728" w14:textId="77777777" w:rsidR="00BE6B6F" w:rsidRDefault="00BE6B6F" w:rsidP="00BE6B6F">
      <w:pPr>
        <w:pStyle w:val="NoSpacing"/>
        <w:rPr>
          <w:bCs/>
          <w:szCs w:val="24"/>
        </w:rPr>
      </w:pPr>
    </w:p>
    <w:p w14:paraId="6B7613C0" w14:textId="77777777" w:rsidR="00BE6B6F" w:rsidRDefault="00BE6B6F" w:rsidP="00BE6B6F">
      <w:pPr>
        <w:pStyle w:val="NoSpacing"/>
        <w:rPr>
          <w:bCs/>
          <w:szCs w:val="24"/>
        </w:rPr>
      </w:pPr>
      <w:r>
        <w:rPr>
          <w:bCs/>
          <w:szCs w:val="24"/>
        </w:rPr>
        <w:t>At times, the VSR may see these forms in the Veteran’s file having been signed by a VA employee, or need to complete one of these forms during review. VA authorizes its regional office and call center employees to</w:t>
      </w:r>
    </w:p>
    <w:p w14:paraId="2BE08BC3" w14:textId="77777777" w:rsidR="00BE6B6F" w:rsidRDefault="00BE6B6F" w:rsidP="00BE6B6F">
      <w:pPr>
        <w:pStyle w:val="NoSpacing"/>
        <w:rPr>
          <w:bCs/>
          <w:szCs w:val="24"/>
        </w:rPr>
      </w:pPr>
    </w:p>
    <w:p w14:paraId="605E779A" w14:textId="0D3A64F8" w:rsidR="00BE6B6F" w:rsidRPr="00AB748A" w:rsidRDefault="00BE6B6F" w:rsidP="00BE6B6F">
      <w:pPr>
        <w:pStyle w:val="NoSpacing"/>
        <w:numPr>
          <w:ilvl w:val="0"/>
          <w:numId w:val="9"/>
        </w:numPr>
        <w:rPr>
          <w:bCs/>
          <w:szCs w:val="24"/>
        </w:rPr>
      </w:pPr>
      <w:r>
        <w:rPr>
          <w:bCs/>
          <w:szCs w:val="24"/>
        </w:rPr>
        <w:t xml:space="preserve">complete </w:t>
      </w:r>
      <w:r w:rsidRPr="00B82B17">
        <w:rPr>
          <w:bCs/>
          <w:i/>
          <w:szCs w:val="24"/>
        </w:rPr>
        <w:t>VA Form</w:t>
      </w:r>
      <w:r w:rsidR="00E617D9">
        <w:rPr>
          <w:bCs/>
          <w:i/>
          <w:szCs w:val="24"/>
        </w:rPr>
        <w:t>s</w:t>
      </w:r>
      <w:r w:rsidRPr="00B82B17">
        <w:rPr>
          <w:bCs/>
          <w:i/>
          <w:szCs w:val="24"/>
        </w:rPr>
        <w:t xml:space="preserve"> 21-686c</w:t>
      </w:r>
      <w:r>
        <w:rPr>
          <w:bCs/>
          <w:szCs w:val="24"/>
        </w:rPr>
        <w:t xml:space="preserve"> and </w:t>
      </w:r>
      <w:r w:rsidRPr="00B82B17">
        <w:rPr>
          <w:bCs/>
          <w:i/>
          <w:szCs w:val="24"/>
        </w:rPr>
        <w:t>21-674</w:t>
      </w:r>
      <w:r>
        <w:rPr>
          <w:bCs/>
          <w:szCs w:val="24"/>
        </w:rPr>
        <w:t>, using information they obtain from a claimant over the telephone, and</w:t>
      </w:r>
    </w:p>
    <w:p w14:paraId="231F3EE4" w14:textId="77777777" w:rsidR="00BE6B6F" w:rsidRDefault="00BE6B6F" w:rsidP="00BE6B6F">
      <w:pPr>
        <w:pStyle w:val="NoSpacing"/>
        <w:numPr>
          <w:ilvl w:val="0"/>
          <w:numId w:val="9"/>
        </w:numPr>
        <w:rPr>
          <w:bCs/>
          <w:szCs w:val="24"/>
        </w:rPr>
      </w:pPr>
      <w:r>
        <w:rPr>
          <w:bCs/>
          <w:szCs w:val="24"/>
        </w:rPr>
        <w:t>sign the form on the claimant’s behalf.</w:t>
      </w:r>
    </w:p>
    <w:p w14:paraId="00BC728B" w14:textId="77777777" w:rsidR="00BE6B6F" w:rsidRDefault="00BE6B6F" w:rsidP="00BE6B6F">
      <w:pPr>
        <w:pStyle w:val="NoSpacing"/>
        <w:rPr>
          <w:bCs/>
          <w:szCs w:val="24"/>
        </w:rPr>
      </w:pPr>
    </w:p>
    <w:p w14:paraId="5882FD6F" w14:textId="77777777" w:rsidR="00BE6B6F" w:rsidRDefault="00BE6B6F" w:rsidP="00BE6B6F">
      <w:pPr>
        <w:pStyle w:val="NoSpacing"/>
        <w:rPr>
          <w:bCs/>
          <w:szCs w:val="24"/>
        </w:rPr>
      </w:pPr>
      <w:r>
        <w:rPr>
          <w:bCs/>
          <w:szCs w:val="24"/>
        </w:rPr>
        <w:t xml:space="preserve">The form must include clear identification of the employee executing the form through a digital signature or a wet signature, when electronic submission is not available. A separate </w:t>
      </w:r>
      <w:r w:rsidRPr="00B82B17">
        <w:rPr>
          <w:bCs/>
          <w:i/>
          <w:szCs w:val="24"/>
        </w:rPr>
        <w:t>VA Form 27-0820, Report of General Information</w:t>
      </w:r>
      <w:r>
        <w:rPr>
          <w:bCs/>
          <w:szCs w:val="24"/>
        </w:rPr>
        <w:t xml:space="preserve">, is </w:t>
      </w:r>
      <w:r w:rsidRPr="00B82B17">
        <w:rPr>
          <w:b/>
          <w:bCs/>
          <w:i/>
          <w:szCs w:val="24"/>
        </w:rPr>
        <w:t>not</w:t>
      </w:r>
      <w:r>
        <w:rPr>
          <w:bCs/>
          <w:szCs w:val="24"/>
        </w:rPr>
        <w:t xml:space="preserve"> needed in this case.</w:t>
      </w:r>
    </w:p>
    <w:p w14:paraId="468731B7" w14:textId="34417B58" w:rsidR="00BE6B6F" w:rsidRDefault="00BE6B6F" w:rsidP="00962A33">
      <w:pPr>
        <w:pStyle w:val="NoSpacing"/>
      </w:pPr>
    </w:p>
    <w:p w14:paraId="258809EA" w14:textId="77777777" w:rsidR="00941671" w:rsidRDefault="00941671" w:rsidP="00AB748A">
      <w:pPr>
        <w:pStyle w:val="NoSpacing"/>
      </w:pPr>
    </w:p>
    <w:p w14:paraId="6EF12308" w14:textId="77777777" w:rsidR="00941671" w:rsidRPr="00682B76" w:rsidRDefault="00941671" w:rsidP="00941671">
      <w:pPr>
        <w:pStyle w:val="NoSpacing"/>
        <w:rPr>
          <w:bCs/>
          <w:i/>
          <w:iCs/>
        </w:rPr>
      </w:pPr>
      <w:r w:rsidRPr="00E617D9">
        <w:rPr>
          <w:b/>
          <w:i/>
          <w:iCs/>
        </w:rPr>
        <w:t>VA Form 21-</w:t>
      </w:r>
      <w:r w:rsidRPr="00883313">
        <w:rPr>
          <w:b/>
          <w:i/>
          <w:iCs/>
        </w:rPr>
        <w:t>686c (September 2018 or Later)</w:t>
      </w:r>
      <w:r>
        <w:rPr>
          <w:bCs/>
        </w:rPr>
        <w:t xml:space="preserve"> </w:t>
      </w:r>
      <w:r>
        <w:rPr>
          <w:bCs/>
          <w:i/>
          <w:iCs/>
        </w:rPr>
        <w:t>(See M21-1, Part III, Subpart iii, 5.A.4.d)</w:t>
      </w:r>
    </w:p>
    <w:p w14:paraId="33D9DF9F" w14:textId="77777777" w:rsidR="00941671" w:rsidRDefault="00941671" w:rsidP="00941671">
      <w:pPr>
        <w:pStyle w:val="NoSpacing"/>
      </w:pPr>
    </w:p>
    <w:p w14:paraId="48649806" w14:textId="77777777" w:rsidR="00941671" w:rsidRDefault="00941671" w:rsidP="00941671">
      <w:pPr>
        <w:pStyle w:val="NoSpacing"/>
        <w:overflowPunct w:val="0"/>
        <w:autoSpaceDE w:val="0"/>
        <w:autoSpaceDN w:val="0"/>
      </w:pPr>
      <w:r>
        <w:t xml:space="preserve">With the publication of the September 2018 version of </w:t>
      </w:r>
      <w:r w:rsidRPr="00BE3AA5">
        <w:rPr>
          <w:i/>
          <w:iCs/>
        </w:rPr>
        <w:t>VA Form 21-686c</w:t>
      </w:r>
      <w:r>
        <w:t xml:space="preserve">, </w:t>
      </w:r>
      <w:r w:rsidRPr="00821CD3">
        <w:t>the Veteran is notified upfront of the information/evidence needed to add dependents to his/her award</w:t>
      </w:r>
      <w:r>
        <w:t>, similar to how EZ forms work.</w:t>
      </w:r>
    </w:p>
    <w:p w14:paraId="56290009" w14:textId="77777777" w:rsidR="00941671" w:rsidRDefault="00941671" w:rsidP="00941671">
      <w:pPr>
        <w:pStyle w:val="NoSpacing"/>
        <w:overflowPunct w:val="0"/>
        <w:autoSpaceDE w:val="0"/>
        <w:autoSpaceDN w:val="0"/>
      </w:pPr>
    </w:p>
    <w:p w14:paraId="7B7424F1" w14:textId="77777777" w:rsidR="00941671" w:rsidRDefault="00941671" w:rsidP="00941671">
      <w:pPr>
        <w:pStyle w:val="NoSpacing"/>
      </w:pPr>
      <w:r>
        <w:t xml:space="preserve">If the Veteran filed a claim for additional compensation for dependents on a </w:t>
      </w:r>
      <w:r>
        <w:rPr>
          <w:b/>
          <w:bCs/>
          <w:i/>
          <w:iCs/>
        </w:rPr>
        <w:t>September 2018 or later</w:t>
      </w:r>
      <w:r>
        <w:t xml:space="preserve"> version of </w:t>
      </w:r>
      <w:r>
        <w:rPr>
          <w:i/>
          <w:iCs/>
        </w:rPr>
        <w:t>VA Form 21-686c</w:t>
      </w:r>
      <w:r>
        <w:t xml:space="preserve"> but did not provide the information/evidence </w:t>
      </w:r>
      <w:r w:rsidRPr="003B5363">
        <w:rPr>
          <w:u w:val="single"/>
        </w:rPr>
        <w:t>the form requires</w:t>
      </w:r>
      <w:r>
        <w:t xml:space="preserve"> the Veteran to provide, do </w:t>
      </w:r>
      <w:r w:rsidRPr="000E3F25">
        <w:rPr>
          <w:b/>
          <w:i/>
        </w:rPr>
        <w:t xml:space="preserve">not </w:t>
      </w:r>
      <w:r>
        <w:t>undertake development. Instead, deny entitlement, d</w:t>
      </w:r>
      <w:r>
        <w:rPr>
          <w:rFonts w:eastAsia="Times New Roman"/>
        </w:rPr>
        <w:t xml:space="preserve">o </w:t>
      </w:r>
      <w:r>
        <w:rPr>
          <w:rFonts w:eastAsia="Times New Roman"/>
          <w:i/>
          <w:iCs/>
        </w:rPr>
        <w:t>not</w:t>
      </w:r>
      <w:r>
        <w:rPr>
          <w:rFonts w:eastAsia="Times New Roman"/>
        </w:rPr>
        <w:t xml:space="preserve"> maintain EP control. </w:t>
      </w:r>
      <w:r>
        <w:t xml:space="preserve">and notify the Veteran of the decision. </w:t>
      </w:r>
    </w:p>
    <w:p w14:paraId="33EAD257" w14:textId="77777777" w:rsidR="00941671" w:rsidRDefault="00941671" w:rsidP="00941671">
      <w:pPr>
        <w:pStyle w:val="NoSpacing"/>
        <w:overflowPunct w:val="0"/>
        <w:autoSpaceDE w:val="0"/>
        <w:autoSpaceDN w:val="0"/>
      </w:pPr>
    </w:p>
    <w:p w14:paraId="5294147E" w14:textId="5D6D7E7E" w:rsidR="00941671" w:rsidRDefault="00941671" w:rsidP="00941671">
      <w:pPr>
        <w:pStyle w:val="NoSpacing"/>
        <w:overflowPunct w:val="0"/>
        <w:autoSpaceDE w:val="0"/>
        <w:autoSpaceDN w:val="0"/>
      </w:pPr>
      <w:r>
        <w:t>The decision notice for the denial should:</w:t>
      </w:r>
    </w:p>
    <w:p w14:paraId="4C9A86EF" w14:textId="77777777" w:rsidR="00F509E6" w:rsidRDefault="00F509E6" w:rsidP="00941671">
      <w:pPr>
        <w:pStyle w:val="NoSpacing"/>
        <w:overflowPunct w:val="0"/>
        <w:autoSpaceDE w:val="0"/>
        <w:autoSpaceDN w:val="0"/>
      </w:pPr>
    </w:p>
    <w:p w14:paraId="15E30B28" w14:textId="77777777" w:rsidR="00941671" w:rsidRDefault="00941671" w:rsidP="00941671">
      <w:pPr>
        <w:pStyle w:val="NoSpacing"/>
        <w:numPr>
          <w:ilvl w:val="0"/>
          <w:numId w:val="26"/>
        </w:numPr>
        <w:overflowPunct w:val="0"/>
        <w:autoSpaceDE w:val="0"/>
        <w:autoSpaceDN w:val="0"/>
        <w:rPr>
          <w:rFonts w:eastAsia="Times New Roman"/>
        </w:rPr>
      </w:pPr>
      <w:r>
        <w:rPr>
          <w:rFonts w:eastAsia="Times New Roman"/>
        </w:rPr>
        <w:t>Ask the Veteran to provide the missing information/evidence that prevented VA from awarding additional compensation, and</w:t>
      </w:r>
    </w:p>
    <w:p w14:paraId="422FA7CA" w14:textId="77777777" w:rsidR="00941671" w:rsidRDefault="00941671" w:rsidP="00941671">
      <w:pPr>
        <w:pStyle w:val="NoSpacing"/>
        <w:numPr>
          <w:ilvl w:val="0"/>
          <w:numId w:val="26"/>
        </w:numPr>
        <w:overflowPunct w:val="0"/>
        <w:autoSpaceDE w:val="0"/>
        <w:autoSpaceDN w:val="0"/>
        <w:rPr>
          <w:rFonts w:eastAsia="Times New Roman"/>
        </w:rPr>
      </w:pPr>
      <w:r>
        <w:rPr>
          <w:rFonts w:eastAsia="Times New Roman"/>
        </w:rPr>
        <w:t>Inform the Veteran that unless VA receives the missing information/evidence within one year of the decision notice, VA cannot pay additional compensation for the dependent(s) based on the present claim</w:t>
      </w:r>
    </w:p>
    <w:p w14:paraId="3944DB4E" w14:textId="77777777" w:rsidR="00941671" w:rsidRDefault="00941671" w:rsidP="00941671">
      <w:pPr>
        <w:pStyle w:val="NoSpacing"/>
      </w:pPr>
    </w:p>
    <w:p w14:paraId="23B9DD0F" w14:textId="5F374C86" w:rsidR="00941671" w:rsidRDefault="00941671" w:rsidP="00941671">
      <w:pPr>
        <w:pStyle w:val="NoSpacing"/>
      </w:pPr>
      <w:r w:rsidRPr="008E7C40">
        <w:rPr>
          <w:i/>
          <w:iCs/>
        </w:rPr>
        <w:t>Exception</w:t>
      </w:r>
      <w:r>
        <w:rPr>
          <w:i/>
          <w:iCs/>
        </w:rPr>
        <w:t>s</w:t>
      </w:r>
      <w:r>
        <w:t xml:space="preserve">: </w:t>
      </w:r>
    </w:p>
    <w:p w14:paraId="677F9861" w14:textId="77777777" w:rsidR="00F509E6" w:rsidRDefault="00F509E6" w:rsidP="00941671">
      <w:pPr>
        <w:pStyle w:val="NoSpacing"/>
      </w:pPr>
    </w:p>
    <w:p w14:paraId="26BE926F" w14:textId="302FCE7B" w:rsidR="00941671" w:rsidRDefault="00941671" w:rsidP="00941671">
      <w:pPr>
        <w:pStyle w:val="NoSpacing"/>
        <w:numPr>
          <w:ilvl w:val="0"/>
          <w:numId w:val="41"/>
        </w:numPr>
      </w:pPr>
      <w:r>
        <w:t xml:space="preserve">If the form </w:t>
      </w:r>
      <w:r w:rsidRPr="003B5363">
        <w:rPr>
          <w:i/>
          <w:iCs/>
        </w:rPr>
        <w:t>does not</w:t>
      </w:r>
      <w:r>
        <w:t xml:space="preserve"> ask for information that is necessary based on the type of dependent and action needed, </w:t>
      </w:r>
      <w:r w:rsidRPr="003B5363">
        <w:rPr>
          <w:i/>
          <w:iCs/>
        </w:rPr>
        <w:t>development is still necessary</w:t>
      </w:r>
      <w:r>
        <w:t xml:space="preserve"> to obtain the information</w:t>
      </w:r>
    </w:p>
    <w:p w14:paraId="219E20E5" w14:textId="1D540FF2" w:rsidR="00941671" w:rsidRDefault="00941671" w:rsidP="00941671">
      <w:pPr>
        <w:pStyle w:val="NoSpacing"/>
        <w:numPr>
          <w:ilvl w:val="0"/>
          <w:numId w:val="41"/>
        </w:numPr>
      </w:pPr>
      <w:r w:rsidRPr="00821CD3">
        <w:t xml:space="preserve">This </w:t>
      </w:r>
      <w:r>
        <w:t>rule</w:t>
      </w:r>
      <w:r w:rsidRPr="00821CD3">
        <w:t xml:space="preserve"> does </w:t>
      </w:r>
      <w:r w:rsidRPr="00821CD3">
        <w:rPr>
          <w:b/>
          <w:i/>
        </w:rPr>
        <w:t>not</w:t>
      </w:r>
      <w:r w:rsidRPr="00821CD3">
        <w:t xml:space="preserve"> relieve VA of its obligation to assist a Veteran in obtaining documentary evidence (when required) of a life event (such as a birth, death, marriage, or divorce) if the Veteran indicates he/she is unable to provide it</w:t>
      </w:r>
    </w:p>
    <w:p w14:paraId="655A0612" w14:textId="5E5D846E" w:rsidR="00F509E6" w:rsidRDefault="00F509E6">
      <w:pPr>
        <w:overflowPunct/>
        <w:autoSpaceDE/>
        <w:autoSpaceDN/>
        <w:adjustRightInd/>
        <w:spacing w:before="0"/>
      </w:pPr>
    </w:p>
    <w:p w14:paraId="44AE5617" w14:textId="77777777" w:rsidR="00A80AAE" w:rsidRDefault="00A80AAE">
      <w:pPr>
        <w:overflowPunct/>
        <w:autoSpaceDE/>
        <w:autoSpaceDN/>
        <w:adjustRightInd/>
        <w:spacing w:before="0"/>
      </w:pPr>
    </w:p>
    <w:p w14:paraId="48AB5E9B" w14:textId="77777777" w:rsidR="00451ED5" w:rsidRDefault="00451ED5">
      <w:pPr>
        <w:overflowPunct/>
        <w:autoSpaceDE/>
        <w:autoSpaceDN/>
        <w:adjustRightInd/>
        <w:spacing w:before="0"/>
        <w:rPr>
          <w:rFonts w:eastAsiaTheme="minorHAnsi"/>
          <w:b/>
          <w:szCs w:val="22"/>
        </w:rPr>
      </w:pPr>
      <w:r>
        <w:rPr>
          <w:b/>
        </w:rPr>
        <w:br w:type="page"/>
      </w:r>
    </w:p>
    <w:p w14:paraId="3550C4C7" w14:textId="7CAE6025" w:rsidR="00A80AAE" w:rsidRPr="00854AD8" w:rsidRDefault="00A80AAE" w:rsidP="00A80AAE">
      <w:pPr>
        <w:pStyle w:val="NoSpacing"/>
        <w:rPr>
          <w:b/>
        </w:rPr>
      </w:pPr>
      <w:r>
        <w:rPr>
          <w:b/>
        </w:rPr>
        <w:lastRenderedPageBreak/>
        <w:t>Accepting</w:t>
      </w:r>
      <w:r w:rsidR="00C65A8B">
        <w:rPr>
          <w:b/>
        </w:rPr>
        <w:t xml:space="preserve"> an</w:t>
      </w:r>
      <w:r>
        <w:rPr>
          <w:b/>
        </w:rPr>
        <w:t xml:space="preserve"> Outdated </w:t>
      </w:r>
      <w:r w:rsidRPr="00854AD8">
        <w:rPr>
          <w:b/>
          <w:i/>
          <w:iCs/>
        </w:rPr>
        <w:t>VA Form 21-686c</w:t>
      </w:r>
    </w:p>
    <w:p w14:paraId="7699D3EA" w14:textId="77777777" w:rsidR="00A80AAE" w:rsidRPr="00854AD8" w:rsidRDefault="00A80AAE" w:rsidP="00A80AAE">
      <w:pPr>
        <w:pStyle w:val="NoSpacing"/>
        <w:rPr>
          <w:bCs/>
        </w:rPr>
      </w:pPr>
    </w:p>
    <w:p w14:paraId="0663BF1B" w14:textId="704019A4" w:rsidR="00A80AAE" w:rsidRDefault="00A80AAE" w:rsidP="00A80AAE">
      <w:pPr>
        <w:pStyle w:val="NoSpacing"/>
        <w:rPr>
          <w:bCs/>
        </w:rPr>
      </w:pPr>
      <w:r>
        <w:rPr>
          <w:bCs/>
        </w:rPr>
        <w:t xml:space="preserve">VA accepts outdated forms for 12 months after a revision date. Although the 12-month time limit to use prior versions of </w:t>
      </w:r>
      <w:r w:rsidRPr="00A80AAE">
        <w:rPr>
          <w:bCs/>
          <w:i/>
          <w:iCs/>
        </w:rPr>
        <w:t>VA Form 21-686c</w:t>
      </w:r>
      <w:r>
        <w:rPr>
          <w:bCs/>
        </w:rPr>
        <w:t xml:space="preserve"> has passed, exceptions do apply. The following are exceptions to the time limit:</w:t>
      </w:r>
    </w:p>
    <w:p w14:paraId="3BA73577" w14:textId="77777777" w:rsidR="00A80AAE" w:rsidRDefault="00A80AAE" w:rsidP="00A80AAE">
      <w:pPr>
        <w:pStyle w:val="NoSpacing"/>
        <w:rPr>
          <w:bCs/>
        </w:rPr>
      </w:pPr>
    </w:p>
    <w:p w14:paraId="112536A4" w14:textId="64D647DC" w:rsidR="00A80AAE" w:rsidRPr="00C65A8B" w:rsidRDefault="00A80AAE" w:rsidP="00FD37D9">
      <w:pPr>
        <w:pStyle w:val="NoSpacing"/>
        <w:numPr>
          <w:ilvl w:val="0"/>
          <w:numId w:val="45"/>
        </w:numPr>
        <w:rPr>
          <w:bCs/>
        </w:rPr>
      </w:pPr>
      <w:r w:rsidRPr="00C65A8B">
        <w:rPr>
          <w:bCs/>
        </w:rPr>
        <w:t>Generated through</w:t>
      </w:r>
      <w:r w:rsidR="00C65A8B" w:rsidRPr="00C65A8B">
        <w:rPr>
          <w:bCs/>
        </w:rPr>
        <w:t xml:space="preserve"> a</w:t>
      </w:r>
      <w:r w:rsidRPr="00C65A8B">
        <w:rPr>
          <w:bCs/>
        </w:rPr>
        <w:t xml:space="preserve"> VA electronic claims submission system </w:t>
      </w:r>
      <w:r w:rsidR="00C65A8B" w:rsidRPr="00C65A8B">
        <w:rPr>
          <w:bCs/>
        </w:rPr>
        <w:t>–</w:t>
      </w:r>
      <w:r w:rsidRPr="00C65A8B">
        <w:rPr>
          <w:bCs/>
        </w:rPr>
        <w:t xml:space="preserve"> eBenefits</w:t>
      </w:r>
      <w:r w:rsidR="00C65A8B" w:rsidRPr="00C65A8B">
        <w:rPr>
          <w:bCs/>
        </w:rPr>
        <w:t xml:space="preserve">, SEP, D2D, </w:t>
      </w:r>
      <w:r w:rsidR="00C65A8B">
        <w:rPr>
          <w:bCs/>
        </w:rPr>
        <w:t>o</w:t>
      </w:r>
      <w:r w:rsidRPr="00C65A8B">
        <w:rPr>
          <w:bCs/>
        </w:rPr>
        <w:t>ther VA system</w:t>
      </w:r>
      <w:r w:rsidR="00AC1FD9">
        <w:rPr>
          <w:bCs/>
        </w:rPr>
        <w:t>s</w:t>
      </w:r>
      <w:r w:rsidRPr="00C65A8B">
        <w:rPr>
          <w:bCs/>
        </w:rPr>
        <w:t xml:space="preserve"> that include form-generation capacity</w:t>
      </w:r>
    </w:p>
    <w:p w14:paraId="5BADD910" w14:textId="71594130" w:rsidR="00A80AAE" w:rsidRDefault="00A80AAE" w:rsidP="00A80AAE">
      <w:pPr>
        <w:pStyle w:val="NoSpacing"/>
        <w:numPr>
          <w:ilvl w:val="0"/>
          <w:numId w:val="44"/>
        </w:numPr>
        <w:rPr>
          <w:bCs/>
        </w:rPr>
      </w:pPr>
      <w:r>
        <w:rPr>
          <w:bCs/>
        </w:rPr>
        <w:t>Form submitted by an authorized VSR representative – electronically or via paper</w:t>
      </w:r>
    </w:p>
    <w:p w14:paraId="0826C953" w14:textId="5306246E" w:rsidR="00451ED5" w:rsidRDefault="00451ED5" w:rsidP="00451ED5">
      <w:pPr>
        <w:pStyle w:val="NoSpacing"/>
        <w:rPr>
          <w:bCs/>
        </w:rPr>
      </w:pPr>
    </w:p>
    <w:p w14:paraId="2DB08167" w14:textId="77777777" w:rsidR="00451ED5" w:rsidRDefault="00451ED5" w:rsidP="00451ED5">
      <w:pPr>
        <w:pStyle w:val="NoSpacing"/>
        <w:rPr>
          <w:bCs/>
        </w:rPr>
      </w:pPr>
    </w:p>
    <w:p w14:paraId="13818CB1" w14:textId="01B75D39" w:rsidR="00F509E6" w:rsidRPr="003A7262" w:rsidRDefault="00F509E6" w:rsidP="00F509E6">
      <w:pPr>
        <w:pStyle w:val="NoSpacing"/>
        <w:rPr>
          <w:b/>
          <w:i/>
        </w:rPr>
      </w:pPr>
      <w:bookmarkStart w:id="10" w:name="_Hlk41122834"/>
      <w:r w:rsidRPr="003A7262">
        <w:rPr>
          <w:b/>
        </w:rPr>
        <w:t>End Product (EP) Control</w:t>
      </w:r>
    </w:p>
    <w:p w14:paraId="6BFF11CE" w14:textId="77777777" w:rsidR="00F509E6" w:rsidRDefault="00F509E6" w:rsidP="00F509E6">
      <w:pPr>
        <w:pStyle w:val="NoSpacing"/>
        <w:rPr>
          <w:szCs w:val="24"/>
        </w:rPr>
      </w:pPr>
    </w:p>
    <w:p w14:paraId="335AEBD2" w14:textId="77777777" w:rsidR="00F509E6" w:rsidRPr="009E2A99" w:rsidRDefault="00F509E6" w:rsidP="00F509E6">
      <w:pPr>
        <w:pStyle w:val="NoSpacing"/>
        <w:rPr>
          <w:i/>
          <w:szCs w:val="24"/>
        </w:rPr>
      </w:pPr>
      <w:r>
        <w:rPr>
          <w:szCs w:val="24"/>
        </w:rPr>
        <w:t>EP 110 or 010 (</w:t>
      </w:r>
      <w:r w:rsidRPr="00D13F45">
        <w:rPr>
          <w:i/>
          <w:szCs w:val="24"/>
        </w:rPr>
        <w:t>original EP</w:t>
      </w:r>
      <w:r>
        <w:rPr>
          <w:szCs w:val="24"/>
        </w:rPr>
        <w:t>) – I</w:t>
      </w:r>
      <w:r w:rsidRPr="009E2A99">
        <w:rPr>
          <w:szCs w:val="24"/>
        </w:rPr>
        <w:t xml:space="preserve">f </w:t>
      </w:r>
      <w:r>
        <w:rPr>
          <w:szCs w:val="24"/>
        </w:rPr>
        <w:t xml:space="preserve">a claim for additional compensation for dependents is received in conjunction with an original claim for disability compensation or while an EP 110 or 010 is pending, regardless of whether VA received the claims at the same time, add the contentions to that EP. </w:t>
      </w:r>
      <w:r w:rsidRPr="00D13F45">
        <w:rPr>
          <w:i/>
          <w:szCs w:val="24"/>
        </w:rPr>
        <w:t>Do not</w:t>
      </w:r>
      <w:r w:rsidRPr="009E2A99">
        <w:rPr>
          <w:szCs w:val="24"/>
        </w:rPr>
        <w:t xml:space="preserve"> establish </w:t>
      </w:r>
      <w:r>
        <w:rPr>
          <w:szCs w:val="24"/>
        </w:rPr>
        <w:t>a separate</w:t>
      </w:r>
      <w:r w:rsidRPr="009E2A99">
        <w:rPr>
          <w:szCs w:val="24"/>
        </w:rPr>
        <w:t xml:space="preserve"> EP </w:t>
      </w:r>
      <w:r>
        <w:rPr>
          <w:szCs w:val="24"/>
        </w:rPr>
        <w:t>130.</w:t>
      </w:r>
    </w:p>
    <w:p w14:paraId="2DCD6A6B" w14:textId="77777777" w:rsidR="00BE6B6F" w:rsidRDefault="00BE6B6F" w:rsidP="00F509E6">
      <w:pPr>
        <w:pStyle w:val="NoSpacing"/>
        <w:ind w:left="360"/>
        <w:rPr>
          <w:i/>
          <w:szCs w:val="24"/>
        </w:rPr>
      </w:pPr>
    </w:p>
    <w:p w14:paraId="5367659C" w14:textId="1480D739" w:rsidR="00F509E6" w:rsidRDefault="00F509E6" w:rsidP="00F509E6">
      <w:pPr>
        <w:pStyle w:val="NoSpacing"/>
        <w:ind w:left="360"/>
        <w:rPr>
          <w:szCs w:val="24"/>
        </w:rPr>
      </w:pPr>
      <w:r>
        <w:rPr>
          <w:i/>
          <w:szCs w:val="24"/>
        </w:rPr>
        <w:t xml:space="preserve">Exception: </w:t>
      </w:r>
      <w:r w:rsidRPr="00BE1CCA">
        <w:rPr>
          <w:szCs w:val="24"/>
        </w:rPr>
        <w:t>If a rating was completed on an EP 010 or 110</w:t>
      </w:r>
      <w:r>
        <w:rPr>
          <w:szCs w:val="24"/>
        </w:rPr>
        <w:t>, assigning a combined evaluation of at least 30%,</w:t>
      </w:r>
      <w:r w:rsidRPr="00BE1CCA">
        <w:rPr>
          <w:szCs w:val="24"/>
        </w:rPr>
        <w:t xml:space="preserve"> and </w:t>
      </w:r>
      <w:r>
        <w:rPr>
          <w:szCs w:val="24"/>
        </w:rPr>
        <w:t>at least one</w:t>
      </w:r>
      <w:r w:rsidRPr="00BE1CCA">
        <w:rPr>
          <w:szCs w:val="24"/>
        </w:rPr>
        <w:t xml:space="preserve"> issue is deferred</w:t>
      </w:r>
      <w:r>
        <w:rPr>
          <w:szCs w:val="24"/>
        </w:rPr>
        <w:t xml:space="preserve"> (continuing said EP)</w:t>
      </w:r>
      <w:r w:rsidRPr="00BE1CCA">
        <w:rPr>
          <w:szCs w:val="24"/>
        </w:rPr>
        <w:t xml:space="preserve">, </w:t>
      </w:r>
      <w:r>
        <w:rPr>
          <w:szCs w:val="24"/>
        </w:rPr>
        <w:t xml:space="preserve">a separate EP 130 should be established if a </w:t>
      </w:r>
      <w:r w:rsidRPr="00D13F45">
        <w:rPr>
          <w:i/>
          <w:szCs w:val="24"/>
        </w:rPr>
        <w:t xml:space="preserve">subsequent </w:t>
      </w:r>
      <w:r>
        <w:rPr>
          <w:szCs w:val="24"/>
        </w:rPr>
        <w:t xml:space="preserve">claim for additional compensation for dependents is received. </w:t>
      </w:r>
    </w:p>
    <w:p w14:paraId="40B1FA7F" w14:textId="77777777" w:rsidR="00F509E6" w:rsidRPr="00BE1CCA" w:rsidRDefault="00F509E6" w:rsidP="00F509E6">
      <w:pPr>
        <w:pStyle w:val="NoSpacing"/>
        <w:rPr>
          <w:szCs w:val="24"/>
        </w:rPr>
      </w:pPr>
    </w:p>
    <w:p w14:paraId="06E3B866" w14:textId="38444EA5" w:rsidR="00F509E6" w:rsidRDefault="00F509E6" w:rsidP="00F509E6">
      <w:pPr>
        <w:pStyle w:val="NoSpacing"/>
        <w:rPr>
          <w:szCs w:val="24"/>
        </w:rPr>
      </w:pPr>
      <w:bookmarkStart w:id="11" w:name="_Hlk41126059"/>
      <w:r>
        <w:rPr>
          <w:szCs w:val="24"/>
        </w:rPr>
        <w:t>EP 130 – E</w:t>
      </w:r>
      <w:r w:rsidRPr="009E2A99">
        <w:rPr>
          <w:szCs w:val="24"/>
        </w:rPr>
        <w:t>stablish an</w:t>
      </w:r>
      <w:r>
        <w:rPr>
          <w:szCs w:val="24"/>
        </w:rPr>
        <w:t xml:space="preserve"> </w:t>
      </w:r>
      <w:r w:rsidRPr="009E2A99">
        <w:rPr>
          <w:szCs w:val="24"/>
        </w:rPr>
        <w:t xml:space="preserve">EP 130 </w:t>
      </w:r>
      <w:r>
        <w:rPr>
          <w:szCs w:val="24"/>
        </w:rPr>
        <w:t>when VA receives a claim for additional compensation for dependents</w:t>
      </w:r>
    </w:p>
    <w:p w14:paraId="2F89D4F4" w14:textId="77777777" w:rsidR="00A43BD1" w:rsidRDefault="00A43BD1" w:rsidP="00F509E6">
      <w:pPr>
        <w:pStyle w:val="NoSpacing"/>
        <w:rPr>
          <w:szCs w:val="24"/>
        </w:rPr>
      </w:pPr>
    </w:p>
    <w:p w14:paraId="6925E7DC" w14:textId="77777777" w:rsidR="00F509E6" w:rsidRDefault="00F509E6" w:rsidP="00F509E6">
      <w:pPr>
        <w:pStyle w:val="NoSpacing"/>
        <w:numPr>
          <w:ilvl w:val="0"/>
          <w:numId w:val="32"/>
        </w:numPr>
        <w:rPr>
          <w:szCs w:val="24"/>
        </w:rPr>
      </w:pPr>
      <w:r>
        <w:rPr>
          <w:szCs w:val="24"/>
        </w:rPr>
        <w:t>by itself and the Veteran has an overall combined disability evaluation of at least 30%</w:t>
      </w:r>
    </w:p>
    <w:p w14:paraId="6E3CD5B6" w14:textId="77777777" w:rsidR="00F509E6" w:rsidRDefault="00F509E6" w:rsidP="00F509E6">
      <w:pPr>
        <w:pStyle w:val="NoSpacing"/>
        <w:numPr>
          <w:ilvl w:val="0"/>
          <w:numId w:val="32"/>
        </w:numPr>
        <w:rPr>
          <w:szCs w:val="24"/>
        </w:rPr>
      </w:pPr>
      <w:r>
        <w:rPr>
          <w:szCs w:val="24"/>
        </w:rPr>
        <w:t>i</w:t>
      </w:r>
      <w:r w:rsidRPr="009E2A99">
        <w:rPr>
          <w:szCs w:val="24"/>
        </w:rPr>
        <w:t>n conjunction with or while an EP 020</w:t>
      </w:r>
      <w:r>
        <w:rPr>
          <w:szCs w:val="24"/>
        </w:rPr>
        <w:t xml:space="preserve"> or 040</w:t>
      </w:r>
      <w:r w:rsidRPr="009E2A99">
        <w:rPr>
          <w:szCs w:val="24"/>
        </w:rPr>
        <w:t xml:space="preserve"> is pending</w:t>
      </w:r>
      <w:r>
        <w:rPr>
          <w:szCs w:val="24"/>
        </w:rPr>
        <w:t>, or</w:t>
      </w:r>
    </w:p>
    <w:p w14:paraId="2EDF8B73" w14:textId="77777777" w:rsidR="00F509E6" w:rsidRDefault="00F509E6" w:rsidP="00F509E6">
      <w:pPr>
        <w:pStyle w:val="NoSpacing"/>
        <w:numPr>
          <w:ilvl w:val="0"/>
          <w:numId w:val="32"/>
        </w:numPr>
        <w:rPr>
          <w:szCs w:val="24"/>
        </w:rPr>
      </w:pPr>
      <w:r>
        <w:rPr>
          <w:szCs w:val="24"/>
        </w:rPr>
        <w:t>while an EP 110 or 010 is pending, under the exception listed above.</w:t>
      </w:r>
    </w:p>
    <w:p w14:paraId="50F576A5" w14:textId="67D28FD0" w:rsidR="00F509E6" w:rsidRDefault="00F509E6" w:rsidP="00F509E6">
      <w:pPr>
        <w:pStyle w:val="NoSpacing"/>
        <w:rPr>
          <w:iCs/>
          <w:szCs w:val="24"/>
        </w:rPr>
      </w:pPr>
    </w:p>
    <w:p w14:paraId="13E413E7" w14:textId="77777777" w:rsidR="00185117" w:rsidRDefault="00185117" w:rsidP="00F509E6">
      <w:pPr>
        <w:pStyle w:val="NoSpacing"/>
        <w:rPr>
          <w:iCs/>
          <w:szCs w:val="24"/>
        </w:rPr>
      </w:pPr>
    </w:p>
    <w:bookmarkEnd w:id="10"/>
    <w:p w14:paraId="5F094F48" w14:textId="477888FC" w:rsidR="00F509E6" w:rsidRDefault="00A43BD1" w:rsidP="00F509E6">
      <w:pPr>
        <w:pStyle w:val="NoSpacing"/>
        <w:rPr>
          <w:szCs w:val="24"/>
        </w:rPr>
      </w:pPr>
      <w:r w:rsidRPr="003A7262">
        <w:rPr>
          <w:b/>
        </w:rPr>
        <w:t>Contentions</w:t>
      </w:r>
    </w:p>
    <w:p w14:paraId="6349EA0F" w14:textId="77777777" w:rsidR="00F509E6" w:rsidRDefault="00F509E6" w:rsidP="00F509E6">
      <w:pPr>
        <w:pStyle w:val="NoSpacing"/>
        <w:rPr>
          <w:szCs w:val="24"/>
        </w:rPr>
      </w:pPr>
    </w:p>
    <w:p w14:paraId="73D576CC" w14:textId="7D7BF422" w:rsidR="00F509E6" w:rsidRDefault="00F509E6" w:rsidP="00F509E6">
      <w:pPr>
        <w:pStyle w:val="NoSpacing"/>
        <w:rPr>
          <w:szCs w:val="24"/>
        </w:rPr>
      </w:pPr>
      <w:r w:rsidRPr="009E2A99">
        <w:rPr>
          <w:szCs w:val="24"/>
        </w:rPr>
        <w:t>An individual conten</w:t>
      </w:r>
      <w:r>
        <w:rPr>
          <w:szCs w:val="24"/>
        </w:rPr>
        <w:t xml:space="preserve">tion </w:t>
      </w:r>
      <w:r w:rsidRPr="000063AB">
        <w:rPr>
          <w:szCs w:val="24"/>
        </w:rPr>
        <w:t xml:space="preserve">must </w:t>
      </w:r>
      <w:r>
        <w:rPr>
          <w:szCs w:val="24"/>
        </w:rPr>
        <w:t xml:space="preserve">be added in VBMS for </w:t>
      </w:r>
      <w:r w:rsidRPr="00890A17">
        <w:rPr>
          <w:i/>
          <w:szCs w:val="24"/>
        </w:rPr>
        <w:t>each</w:t>
      </w:r>
      <w:r w:rsidRPr="009E2A99">
        <w:rPr>
          <w:szCs w:val="24"/>
        </w:rPr>
        <w:t xml:space="preserve"> dependent</w:t>
      </w:r>
      <w:r>
        <w:rPr>
          <w:szCs w:val="24"/>
        </w:rPr>
        <w:t>, to include the name of the dependent. For example</w:t>
      </w:r>
      <w:r w:rsidRPr="009E2A99">
        <w:rPr>
          <w:szCs w:val="24"/>
        </w:rPr>
        <w:t>:</w:t>
      </w:r>
    </w:p>
    <w:p w14:paraId="1751C267" w14:textId="77777777" w:rsidR="00A43BD1" w:rsidRPr="009E2A99" w:rsidRDefault="00A43BD1" w:rsidP="00F509E6">
      <w:pPr>
        <w:pStyle w:val="NoSpacing"/>
        <w:rPr>
          <w:i/>
          <w:szCs w:val="24"/>
        </w:rPr>
      </w:pPr>
    </w:p>
    <w:p w14:paraId="5F3B6EA9" w14:textId="77777777" w:rsidR="00F509E6" w:rsidRPr="009E2A99" w:rsidRDefault="00F509E6" w:rsidP="00F509E6">
      <w:pPr>
        <w:pStyle w:val="NoSpacing"/>
        <w:numPr>
          <w:ilvl w:val="0"/>
          <w:numId w:val="11"/>
        </w:numPr>
        <w:overflowPunct w:val="0"/>
        <w:autoSpaceDE w:val="0"/>
        <w:autoSpaceDN w:val="0"/>
        <w:adjustRightInd w:val="0"/>
        <w:rPr>
          <w:i/>
          <w:szCs w:val="24"/>
        </w:rPr>
      </w:pPr>
      <w:r>
        <w:rPr>
          <w:szCs w:val="24"/>
        </w:rPr>
        <w:t>d</w:t>
      </w:r>
      <w:r w:rsidRPr="009E2A99">
        <w:rPr>
          <w:szCs w:val="24"/>
        </w:rPr>
        <w:t xml:space="preserve">ependency claim for </w:t>
      </w:r>
      <w:r>
        <w:rPr>
          <w:szCs w:val="24"/>
        </w:rPr>
        <w:t>Mary, spouse</w:t>
      </w:r>
    </w:p>
    <w:p w14:paraId="061141A9" w14:textId="77777777" w:rsidR="00F509E6" w:rsidRDefault="00F509E6" w:rsidP="00F509E6">
      <w:pPr>
        <w:pStyle w:val="NoSpacing"/>
        <w:numPr>
          <w:ilvl w:val="0"/>
          <w:numId w:val="11"/>
        </w:numPr>
        <w:overflowPunct w:val="0"/>
        <w:autoSpaceDE w:val="0"/>
        <w:autoSpaceDN w:val="0"/>
        <w:adjustRightInd w:val="0"/>
        <w:rPr>
          <w:i/>
          <w:szCs w:val="24"/>
        </w:rPr>
      </w:pPr>
      <w:r>
        <w:rPr>
          <w:szCs w:val="24"/>
        </w:rPr>
        <w:t>d</w:t>
      </w:r>
      <w:r w:rsidRPr="009E2A99">
        <w:rPr>
          <w:szCs w:val="24"/>
        </w:rPr>
        <w:t>ependency claim for</w:t>
      </w:r>
      <w:r>
        <w:rPr>
          <w:szCs w:val="24"/>
        </w:rPr>
        <w:t xml:space="preserve"> Jack, child</w:t>
      </w:r>
    </w:p>
    <w:p w14:paraId="5F1091F6" w14:textId="77777777" w:rsidR="00F509E6" w:rsidRPr="00280CDF" w:rsidRDefault="00F509E6" w:rsidP="00F509E6">
      <w:pPr>
        <w:pStyle w:val="NoSpacing"/>
      </w:pPr>
    </w:p>
    <w:p w14:paraId="19BC7298" w14:textId="369B9B3F" w:rsidR="00F509E6" w:rsidRPr="00280CDF" w:rsidRDefault="00F509E6" w:rsidP="00F509E6">
      <w:pPr>
        <w:pStyle w:val="NoSpacing"/>
        <w:rPr>
          <w:rStyle w:val="Emphasis"/>
          <w:bCs/>
          <w:i w:val="0"/>
          <w:szCs w:val="24"/>
        </w:rPr>
      </w:pPr>
      <w:bookmarkStart w:id="12" w:name="_Hlk41125253"/>
      <w:r>
        <w:rPr>
          <w:rStyle w:val="Emphasis"/>
          <w:bCs/>
          <w:i w:val="0"/>
          <w:szCs w:val="24"/>
        </w:rPr>
        <w:t xml:space="preserve">When adding a contention, enter </w:t>
      </w:r>
      <w:r w:rsidRPr="007577B0">
        <w:rPr>
          <w:rStyle w:val="Emphasis"/>
          <w:bCs/>
          <w:szCs w:val="24"/>
        </w:rPr>
        <w:t>Administrative Issue</w:t>
      </w:r>
      <w:r>
        <w:rPr>
          <w:rStyle w:val="Emphasis"/>
          <w:bCs/>
          <w:i w:val="0"/>
          <w:szCs w:val="24"/>
        </w:rPr>
        <w:t xml:space="preserve"> in the Classification field and </w:t>
      </w:r>
      <w:r w:rsidRPr="005C6C43">
        <w:rPr>
          <w:rStyle w:val="Emphasis"/>
          <w:bCs/>
          <w:iCs w:val="0"/>
          <w:szCs w:val="24"/>
        </w:rPr>
        <w:t>No</w:t>
      </w:r>
      <w:r>
        <w:rPr>
          <w:rStyle w:val="Emphasis"/>
          <w:bCs/>
          <w:i w:val="0"/>
          <w:szCs w:val="24"/>
        </w:rPr>
        <w:t xml:space="preserve"> in the Medical field.</w:t>
      </w:r>
    </w:p>
    <w:bookmarkEnd w:id="12"/>
    <w:p w14:paraId="6D84FE18" w14:textId="77777777" w:rsidR="00F509E6" w:rsidRDefault="00F509E6" w:rsidP="00F509E6">
      <w:pPr>
        <w:pStyle w:val="NoSpacing"/>
        <w:rPr>
          <w:rStyle w:val="Emphasis"/>
          <w:b/>
          <w:bCs/>
          <w:szCs w:val="24"/>
        </w:rPr>
      </w:pPr>
    </w:p>
    <w:p w14:paraId="2214C67F" w14:textId="77777777" w:rsidR="00F509E6" w:rsidRDefault="00F509E6" w:rsidP="00F509E6">
      <w:pPr>
        <w:pStyle w:val="NoSpacing"/>
        <w:rPr>
          <w:szCs w:val="24"/>
        </w:rPr>
      </w:pPr>
      <w:r>
        <w:rPr>
          <w:szCs w:val="24"/>
        </w:rPr>
        <w:t xml:space="preserve">When </w:t>
      </w:r>
      <w:r w:rsidRPr="0030096A">
        <w:rPr>
          <w:i/>
          <w:szCs w:val="24"/>
        </w:rPr>
        <w:t>removing a dependent</w:t>
      </w:r>
      <w:r>
        <w:rPr>
          <w:szCs w:val="24"/>
        </w:rPr>
        <w:t xml:space="preserve">, the corresponding award adjustment will likely result in the creation of an overpayment.  Therefore, the </w:t>
      </w:r>
      <w:r w:rsidRPr="00A63A5C">
        <w:rPr>
          <w:i/>
          <w:szCs w:val="24"/>
        </w:rPr>
        <w:t>Potential Under/Overpayment</w:t>
      </w:r>
      <w:r>
        <w:rPr>
          <w:szCs w:val="24"/>
        </w:rPr>
        <w:t xml:space="preserve"> special issue </w:t>
      </w:r>
      <w:r w:rsidRPr="00912C47">
        <w:rPr>
          <w:i/>
          <w:szCs w:val="24"/>
        </w:rPr>
        <w:t>must</w:t>
      </w:r>
      <w:r>
        <w:rPr>
          <w:szCs w:val="24"/>
        </w:rPr>
        <w:t xml:space="preserve"> be added to the contention to track the timeliness of the award adjustment.</w:t>
      </w:r>
    </w:p>
    <w:bookmarkEnd w:id="11"/>
    <w:p w14:paraId="26A5B415" w14:textId="77777777" w:rsidR="00A43BD1" w:rsidRDefault="00A43BD1">
      <w:pPr>
        <w:overflowPunct/>
        <w:autoSpaceDE/>
        <w:autoSpaceDN/>
        <w:adjustRightInd/>
        <w:spacing w:before="0"/>
      </w:pPr>
    </w:p>
    <w:p w14:paraId="16117C70" w14:textId="13A09013" w:rsidR="00A43BD1" w:rsidRPr="003F7DD0" w:rsidRDefault="00A43BD1" w:rsidP="00A43BD1">
      <w:pPr>
        <w:pStyle w:val="NoSpacing"/>
        <w:rPr>
          <w:b/>
          <w:szCs w:val="24"/>
        </w:rPr>
      </w:pPr>
      <w:r>
        <w:rPr>
          <w:b/>
          <w:szCs w:val="24"/>
        </w:rPr>
        <w:lastRenderedPageBreak/>
        <w:t xml:space="preserve">Effect of Development on </w:t>
      </w:r>
      <w:r w:rsidRPr="003F7DD0">
        <w:rPr>
          <w:b/>
          <w:szCs w:val="24"/>
        </w:rPr>
        <w:t>Fully Developed Claim</w:t>
      </w:r>
      <w:r>
        <w:rPr>
          <w:b/>
          <w:szCs w:val="24"/>
        </w:rPr>
        <w:t xml:space="preserve"> (FDC) Status</w:t>
      </w:r>
    </w:p>
    <w:p w14:paraId="37DF9C2B" w14:textId="77777777" w:rsidR="00A43BD1" w:rsidRDefault="00A43BD1" w:rsidP="00A43BD1">
      <w:pPr>
        <w:pStyle w:val="NoSpacing"/>
        <w:rPr>
          <w:szCs w:val="24"/>
        </w:rPr>
      </w:pPr>
    </w:p>
    <w:p w14:paraId="18770267" w14:textId="67619F96" w:rsidR="00A43BD1" w:rsidRDefault="00A43BD1" w:rsidP="00A43BD1">
      <w:pPr>
        <w:pStyle w:val="NoSpacing"/>
        <w:rPr>
          <w:szCs w:val="24"/>
        </w:rPr>
      </w:pPr>
      <w:bookmarkStart w:id="13" w:name="_Hlk41127493"/>
      <w:r>
        <w:rPr>
          <w:szCs w:val="24"/>
        </w:rPr>
        <w:t>The receipt of a claim for additional compensation for a dependent may affect the status of a</w:t>
      </w:r>
      <w:r w:rsidR="00FD12CC">
        <w:rPr>
          <w:szCs w:val="24"/>
        </w:rPr>
        <w:t>n</w:t>
      </w:r>
      <w:r>
        <w:rPr>
          <w:szCs w:val="24"/>
        </w:rPr>
        <w:t xml:space="preserve"> FDC for disability compensation. A claim for disability compensation must be excluded from the FDC program under the following circumstances:</w:t>
      </w:r>
    </w:p>
    <w:p w14:paraId="53BFDD96" w14:textId="77777777" w:rsidR="00A43BD1" w:rsidRDefault="00A43BD1" w:rsidP="00A43BD1">
      <w:pPr>
        <w:pStyle w:val="NoSpacing"/>
        <w:rPr>
          <w:szCs w:val="24"/>
        </w:rPr>
      </w:pPr>
    </w:p>
    <w:p w14:paraId="28A3E8A9" w14:textId="77777777" w:rsidR="00A43BD1" w:rsidRDefault="00A43BD1" w:rsidP="00A43BD1">
      <w:pPr>
        <w:pStyle w:val="NoSpacing"/>
        <w:numPr>
          <w:ilvl w:val="0"/>
          <w:numId w:val="12"/>
        </w:numPr>
        <w:overflowPunct w:val="0"/>
        <w:autoSpaceDE w:val="0"/>
        <w:autoSpaceDN w:val="0"/>
        <w:adjustRightInd w:val="0"/>
        <w:rPr>
          <w:szCs w:val="24"/>
        </w:rPr>
      </w:pPr>
      <w:r>
        <w:rPr>
          <w:szCs w:val="24"/>
        </w:rPr>
        <w:t xml:space="preserve">A claim for additional compensation for a dependent and an FDC are received at the same time, </w:t>
      </w:r>
      <w:r w:rsidRPr="003A7262">
        <w:rPr>
          <w:b/>
          <w:szCs w:val="24"/>
        </w:rPr>
        <w:t>and</w:t>
      </w:r>
      <w:r>
        <w:rPr>
          <w:szCs w:val="24"/>
        </w:rPr>
        <w:t xml:space="preserve"> the former claim requires development (exclusion reason: claim requires development)</w:t>
      </w:r>
    </w:p>
    <w:p w14:paraId="33215A8F" w14:textId="77777777" w:rsidR="00A43BD1" w:rsidRDefault="00A43BD1" w:rsidP="00A43BD1">
      <w:pPr>
        <w:pStyle w:val="NoSpacing"/>
        <w:numPr>
          <w:ilvl w:val="0"/>
          <w:numId w:val="12"/>
        </w:numPr>
        <w:overflowPunct w:val="0"/>
        <w:autoSpaceDE w:val="0"/>
        <w:autoSpaceDN w:val="0"/>
        <w:adjustRightInd w:val="0"/>
        <w:rPr>
          <w:szCs w:val="24"/>
        </w:rPr>
      </w:pPr>
      <w:r>
        <w:rPr>
          <w:szCs w:val="24"/>
        </w:rPr>
        <w:t xml:space="preserve">An FDC is pending and a claim for additional compensation for a dependent(s) is subsequently received (exclusion reason: claimant submits an additional claim), </w:t>
      </w:r>
      <w:r w:rsidRPr="00916D44">
        <w:rPr>
          <w:i/>
          <w:szCs w:val="24"/>
        </w:rPr>
        <w:t>even if it does not require additional development</w:t>
      </w:r>
    </w:p>
    <w:p w14:paraId="219BFE83" w14:textId="77777777" w:rsidR="00A43BD1" w:rsidRPr="00817CD1" w:rsidRDefault="00A43BD1" w:rsidP="00A43BD1">
      <w:pPr>
        <w:pStyle w:val="NoSpacing"/>
        <w:numPr>
          <w:ilvl w:val="0"/>
          <w:numId w:val="12"/>
        </w:numPr>
        <w:overflowPunct w:val="0"/>
        <w:autoSpaceDE w:val="0"/>
        <w:autoSpaceDN w:val="0"/>
        <w:adjustRightInd w:val="0"/>
        <w:rPr>
          <w:szCs w:val="24"/>
        </w:rPr>
      </w:pPr>
      <w:r>
        <w:rPr>
          <w:szCs w:val="24"/>
        </w:rPr>
        <w:t>A claim for additional compensation for a dependent(s) is pending and an FDC is subsequently received (exclusion reason: claim pending at the time VA receives the EZ form)</w:t>
      </w:r>
    </w:p>
    <w:bookmarkEnd w:id="13"/>
    <w:p w14:paraId="2D9A6DB2" w14:textId="3DFA4F9D" w:rsidR="00B806AC" w:rsidRDefault="00B806AC">
      <w:pPr>
        <w:overflowPunct/>
        <w:autoSpaceDE/>
        <w:autoSpaceDN/>
        <w:adjustRightInd/>
        <w:spacing w:before="0"/>
        <w:rPr>
          <w:rFonts w:ascii="Times New Roman Bold" w:hAnsi="Times New Roman Bold"/>
          <w:b/>
          <w:smallCaps/>
          <w:sz w:val="32"/>
          <w:szCs w:val="32"/>
        </w:rPr>
      </w:pPr>
      <w:r>
        <w:br w:type="page"/>
      </w:r>
    </w:p>
    <w:p w14:paraId="3D386BB6" w14:textId="0A03F3FB" w:rsidR="0045114E" w:rsidRPr="005E40C9" w:rsidRDefault="0045114E" w:rsidP="0045114E">
      <w:pPr>
        <w:pStyle w:val="VBATopicHeading1"/>
        <w:rPr>
          <w:bCs/>
          <w:i/>
        </w:rPr>
      </w:pPr>
      <w:bookmarkStart w:id="14" w:name="_Toc56428381"/>
      <w:r w:rsidRPr="005E40C9">
        <w:lastRenderedPageBreak/>
        <w:t xml:space="preserve">Topic </w:t>
      </w:r>
      <w:r w:rsidR="00CD37F2">
        <w:t>2</w:t>
      </w:r>
      <w:r w:rsidRPr="005E40C9">
        <w:t xml:space="preserve">: Basic Eligibility </w:t>
      </w:r>
      <w:r w:rsidR="003B2A4A">
        <w:t>&amp;</w:t>
      </w:r>
      <w:r w:rsidRPr="005E40C9">
        <w:t xml:space="preserve"> Policies</w:t>
      </w:r>
      <w:bookmarkEnd w:id="14"/>
    </w:p>
    <w:p w14:paraId="3889033A" w14:textId="762B5B29" w:rsidR="0045114E" w:rsidRPr="00DF45E8" w:rsidRDefault="00A466D8" w:rsidP="0045114E">
      <w:pPr>
        <w:pStyle w:val="NoSpacing"/>
        <w:rPr>
          <w:b/>
          <w:color w:val="000000" w:themeColor="text1"/>
        </w:rPr>
      </w:pPr>
      <w:r>
        <w:rPr>
          <w:b/>
          <w:color w:val="000000" w:themeColor="text1"/>
        </w:rPr>
        <w:t xml:space="preserve">Additional </w:t>
      </w:r>
      <w:r w:rsidR="00F53EB1">
        <w:rPr>
          <w:b/>
          <w:color w:val="000000" w:themeColor="text1"/>
        </w:rPr>
        <w:t xml:space="preserve">Compensation </w:t>
      </w:r>
      <w:r>
        <w:rPr>
          <w:b/>
          <w:color w:val="000000" w:themeColor="text1"/>
        </w:rPr>
        <w:t>for Dependents</w:t>
      </w:r>
    </w:p>
    <w:p w14:paraId="7B4DA74D" w14:textId="77777777" w:rsidR="0045114E" w:rsidRDefault="0045114E" w:rsidP="0045114E">
      <w:pPr>
        <w:pStyle w:val="NoSpacing"/>
      </w:pPr>
    </w:p>
    <w:p w14:paraId="6D183001" w14:textId="42F0B88A" w:rsidR="0045114E" w:rsidRDefault="0045114E" w:rsidP="0045114E">
      <w:pPr>
        <w:pStyle w:val="NoSpacing"/>
      </w:pPr>
      <w:r w:rsidRPr="007C5CB6">
        <w:t>Establishing an individual</w:t>
      </w:r>
      <w:r w:rsidR="00BE2682">
        <w:t xml:space="preserve">’s </w:t>
      </w:r>
      <w:r w:rsidRPr="007C5CB6">
        <w:t xml:space="preserve">relationship </w:t>
      </w:r>
      <w:r w:rsidR="009567D9">
        <w:t>as</w:t>
      </w:r>
      <w:r w:rsidR="009567D9" w:rsidRPr="007C5CB6">
        <w:t xml:space="preserve"> </w:t>
      </w:r>
      <w:r w:rsidRPr="007C5CB6">
        <w:t>a Veteran</w:t>
      </w:r>
      <w:r w:rsidR="009567D9">
        <w:t>’s dependent</w:t>
      </w:r>
      <w:r w:rsidRPr="007C5CB6">
        <w:t xml:space="preserve"> is critical in determining </w:t>
      </w:r>
      <w:r w:rsidR="00C70055">
        <w:t>the amount of compensation payable,</w:t>
      </w:r>
      <w:r w:rsidR="009567D9">
        <w:t xml:space="preserve"> </w:t>
      </w:r>
      <w:r w:rsidRPr="007C5CB6">
        <w:t>because the Department of Veterans Affairs (VA) may pay additional compensation to a Veteran for his/her dependent(s).</w:t>
      </w:r>
    </w:p>
    <w:p w14:paraId="53F67A18" w14:textId="77777777" w:rsidR="0045114E" w:rsidRDefault="0045114E" w:rsidP="0045114E">
      <w:pPr>
        <w:pStyle w:val="NoSpacing"/>
      </w:pPr>
    </w:p>
    <w:p w14:paraId="722B07A2" w14:textId="77777777" w:rsidR="00294ECA" w:rsidRDefault="0045114E" w:rsidP="0045114E">
      <w:pPr>
        <w:pStyle w:val="NoSpacing"/>
      </w:pPr>
      <w:r>
        <w:t>First and foremost, a</w:t>
      </w:r>
      <w:r w:rsidRPr="007C5CB6">
        <w:t xml:space="preserve"> Veteran must have an overall combined disability rating of at least 30</w:t>
      </w:r>
      <w:r>
        <w:t xml:space="preserve">% </w:t>
      </w:r>
      <w:r w:rsidRPr="007C5CB6">
        <w:t xml:space="preserve">to </w:t>
      </w:r>
      <w:r>
        <w:t>receive</w:t>
      </w:r>
      <w:r w:rsidRPr="007C5CB6">
        <w:t xml:space="preserve"> additional compensation for a spouse, child</w:t>
      </w:r>
      <w:r w:rsidR="009567D9">
        <w:t>(ren)</w:t>
      </w:r>
      <w:r w:rsidRPr="007C5CB6">
        <w:t>, and/or dependent parent(s).</w:t>
      </w:r>
      <w:r w:rsidR="00294ECA">
        <w:t xml:space="preserve"> </w:t>
      </w:r>
    </w:p>
    <w:p w14:paraId="1F008CE4" w14:textId="77777777" w:rsidR="00294ECA" w:rsidRDefault="00294ECA" w:rsidP="0045114E">
      <w:pPr>
        <w:pStyle w:val="NoSpacing"/>
      </w:pPr>
    </w:p>
    <w:p w14:paraId="76D43035" w14:textId="77777777" w:rsidR="0045114E" w:rsidRDefault="0045114E" w:rsidP="0045114E">
      <w:pPr>
        <w:pStyle w:val="NoSpacing"/>
      </w:pPr>
    </w:p>
    <w:p w14:paraId="0FD21A32" w14:textId="77777777" w:rsidR="00BE6B6F" w:rsidRPr="00A76CEE" w:rsidRDefault="00BE6B6F" w:rsidP="00BE6B6F">
      <w:pPr>
        <w:pStyle w:val="NoSpacing"/>
        <w:rPr>
          <w:b/>
          <w:i/>
        </w:rPr>
      </w:pPr>
      <w:r w:rsidRPr="00A76CEE">
        <w:rPr>
          <w:b/>
        </w:rPr>
        <w:t>Dependent</w:t>
      </w:r>
      <w:r>
        <w:rPr>
          <w:b/>
        </w:rPr>
        <w:t>s</w:t>
      </w:r>
      <w:r w:rsidRPr="00A76CEE">
        <w:rPr>
          <w:b/>
        </w:rPr>
        <w:t xml:space="preserve"> for VA Purpose</w:t>
      </w:r>
      <w:r>
        <w:rPr>
          <w:b/>
        </w:rPr>
        <w:t>s</w:t>
      </w:r>
    </w:p>
    <w:p w14:paraId="0A43A0A5" w14:textId="77777777" w:rsidR="00BE6B6F" w:rsidRPr="00127E1D" w:rsidRDefault="00BE6B6F" w:rsidP="00BE6B6F">
      <w:pPr>
        <w:pStyle w:val="NoSpacing"/>
      </w:pPr>
    </w:p>
    <w:p w14:paraId="5F76A16C" w14:textId="77777777" w:rsidR="00BE6B6F" w:rsidRDefault="00BE6B6F" w:rsidP="00BE6B6F">
      <w:pPr>
        <w:pStyle w:val="VBASubHeading1"/>
        <w:spacing w:before="0"/>
        <w:ind w:left="720"/>
        <w:rPr>
          <w:b/>
          <w:bCs/>
          <w:i w:val="0"/>
          <w:szCs w:val="24"/>
          <w:u w:val="single"/>
        </w:rPr>
        <w:sectPr w:rsidR="00BE6B6F" w:rsidSect="004D59F2">
          <w:footerReference w:type="default" r:id="rId27"/>
          <w:type w:val="continuous"/>
          <w:pgSz w:w="12240" w:h="15840"/>
          <w:pgMar w:top="1440" w:right="1440" w:bottom="1440" w:left="1440" w:header="720" w:footer="720" w:gutter="0"/>
          <w:cols w:space="720"/>
          <w:docGrid w:linePitch="360"/>
        </w:sectPr>
      </w:pPr>
    </w:p>
    <w:p w14:paraId="651B9103" w14:textId="77777777" w:rsidR="00BE6B6F" w:rsidRPr="00AE19B0" w:rsidRDefault="00BE6B6F" w:rsidP="00BE6B6F">
      <w:pPr>
        <w:pStyle w:val="VBASubHeading1"/>
        <w:spacing w:before="0"/>
        <w:ind w:left="720"/>
        <w:rPr>
          <w:b/>
          <w:bCs/>
          <w:i w:val="0"/>
          <w:szCs w:val="24"/>
          <w:u w:val="single"/>
        </w:rPr>
      </w:pPr>
      <w:r w:rsidRPr="00AE19B0">
        <w:rPr>
          <w:b/>
          <w:bCs/>
          <w:i w:val="0"/>
          <w:szCs w:val="24"/>
          <w:u w:val="single"/>
        </w:rPr>
        <w:t>Dependents:</w:t>
      </w:r>
    </w:p>
    <w:p w14:paraId="2A5747C3" w14:textId="77777777" w:rsidR="00CD37F2" w:rsidRDefault="00CD37F2" w:rsidP="00CD37F2">
      <w:pPr>
        <w:pStyle w:val="VBASubHeading1"/>
        <w:spacing w:before="0"/>
        <w:ind w:left="1080"/>
        <w:rPr>
          <w:bCs/>
          <w:i w:val="0"/>
          <w:szCs w:val="24"/>
        </w:rPr>
      </w:pPr>
    </w:p>
    <w:p w14:paraId="6D9705B1" w14:textId="742E2BE8" w:rsidR="00BE6B6F" w:rsidRDefault="00BE6B6F" w:rsidP="00BE6B6F">
      <w:pPr>
        <w:pStyle w:val="VBASubHeading1"/>
        <w:numPr>
          <w:ilvl w:val="0"/>
          <w:numId w:val="4"/>
        </w:numPr>
        <w:spacing w:before="0"/>
        <w:ind w:left="1080"/>
        <w:rPr>
          <w:bCs/>
          <w:i w:val="0"/>
          <w:szCs w:val="24"/>
        </w:rPr>
      </w:pPr>
      <w:r>
        <w:rPr>
          <w:bCs/>
          <w:i w:val="0"/>
          <w:szCs w:val="24"/>
        </w:rPr>
        <w:t>Spouse</w:t>
      </w:r>
    </w:p>
    <w:p w14:paraId="55C23CD4" w14:textId="77777777" w:rsidR="00BE6B6F" w:rsidRDefault="00BE6B6F" w:rsidP="00BE6B6F">
      <w:pPr>
        <w:pStyle w:val="VBASubHeading1"/>
        <w:numPr>
          <w:ilvl w:val="0"/>
          <w:numId w:val="4"/>
        </w:numPr>
        <w:spacing w:before="0"/>
        <w:ind w:left="1080"/>
        <w:rPr>
          <w:bCs/>
          <w:i w:val="0"/>
          <w:szCs w:val="24"/>
        </w:rPr>
      </w:pPr>
      <w:r>
        <w:rPr>
          <w:bCs/>
          <w:i w:val="0"/>
          <w:szCs w:val="24"/>
        </w:rPr>
        <w:t>Biological child</w:t>
      </w:r>
    </w:p>
    <w:p w14:paraId="17A46FA7" w14:textId="77777777" w:rsidR="00BE6B6F" w:rsidRDefault="00BE6B6F" w:rsidP="00BE6B6F">
      <w:pPr>
        <w:pStyle w:val="VBASubHeading1"/>
        <w:numPr>
          <w:ilvl w:val="0"/>
          <w:numId w:val="4"/>
        </w:numPr>
        <w:spacing w:before="0"/>
        <w:ind w:left="1080"/>
        <w:rPr>
          <w:bCs/>
          <w:i w:val="0"/>
          <w:szCs w:val="24"/>
        </w:rPr>
      </w:pPr>
      <w:r>
        <w:rPr>
          <w:bCs/>
          <w:i w:val="0"/>
          <w:szCs w:val="24"/>
        </w:rPr>
        <w:t>Stepchild</w:t>
      </w:r>
    </w:p>
    <w:p w14:paraId="1A5C1CF5" w14:textId="77777777" w:rsidR="00BE6B6F" w:rsidRDefault="00BE6B6F" w:rsidP="00BE6B6F">
      <w:pPr>
        <w:pStyle w:val="VBASubHeading1"/>
        <w:numPr>
          <w:ilvl w:val="0"/>
          <w:numId w:val="4"/>
        </w:numPr>
        <w:spacing w:before="0"/>
        <w:ind w:left="1080"/>
        <w:rPr>
          <w:bCs/>
          <w:i w:val="0"/>
          <w:szCs w:val="24"/>
        </w:rPr>
      </w:pPr>
      <w:r>
        <w:rPr>
          <w:bCs/>
          <w:i w:val="0"/>
          <w:szCs w:val="24"/>
        </w:rPr>
        <w:t>Adopted child</w:t>
      </w:r>
    </w:p>
    <w:p w14:paraId="5ACF9AD3" w14:textId="77777777" w:rsidR="00BE6B6F" w:rsidRDefault="00BE6B6F" w:rsidP="00BE6B6F">
      <w:pPr>
        <w:pStyle w:val="VBASubHeading1"/>
        <w:numPr>
          <w:ilvl w:val="0"/>
          <w:numId w:val="4"/>
        </w:numPr>
        <w:spacing w:before="0"/>
        <w:ind w:left="1080"/>
        <w:rPr>
          <w:bCs/>
          <w:i w:val="0"/>
          <w:szCs w:val="24"/>
        </w:rPr>
      </w:pPr>
      <w:r>
        <w:rPr>
          <w:bCs/>
          <w:i w:val="0"/>
          <w:szCs w:val="24"/>
        </w:rPr>
        <w:t>Child incapable of self-support (Helpless child)</w:t>
      </w:r>
    </w:p>
    <w:p w14:paraId="697376DA" w14:textId="77777777" w:rsidR="00BE6B6F" w:rsidRPr="009A0147" w:rsidRDefault="00BE6B6F" w:rsidP="00BE6B6F">
      <w:pPr>
        <w:pStyle w:val="VBASubHeading1"/>
        <w:numPr>
          <w:ilvl w:val="0"/>
          <w:numId w:val="4"/>
        </w:numPr>
        <w:spacing w:before="0"/>
        <w:ind w:left="1080"/>
        <w:rPr>
          <w:bCs/>
          <w:i w:val="0"/>
          <w:szCs w:val="24"/>
        </w:rPr>
      </w:pPr>
      <w:r>
        <w:rPr>
          <w:bCs/>
          <w:i w:val="0"/>
          <w:szCs w:val="24"/>
        </w:rPr>
        <w:t>School child</w:t>
      </w:r>
    </w:p>
    <w:p w14:paraId="0DA3801C" w14:textId="77777777" w:rsidR="00BE6B6F" w:rsidRDefault="00BE6B6F" w:rsidP="00BE6B6F">
      <w:pPr>
        <w:pStyle w:val="VBASubHeading1"/>
        <w:numPr>
          <w:ilvl w:val="0"/>
          <w:numId w:val="4"/>
        </w:numPr>
        <w:spacing w:before="0"/>
        <w:ind w:left="1080"/>
        <w:rPr>
          <w:bCs/>
          <w:i w:val="0"/>
          <w:szCs w:val="24"/>
        </w:rPr>
      </w:pPr>
      <w:r>
        <w:rPr>
          <w:bCs/>
          <w:i w:val="0"/>
          <w:szCs w:val="24"/>
        </w:rPr>
        <w:t xml:space="preserve">*Parent (financial dependency </w:t>
      </w:r>
      <w:r w:rsidRPr="00AE3E78">
        <w:rPr>
          <w:bCs/>
          <w:szCs w:val="24"/>
        </w:rPr>
        <w:t>must</w:t>
      </w:r>
      <w:r>
        <w:rPr>
          <w:bCs/>
          <w:i w:val="0"/>
          <w:szCs w:val="24"/>
        </w:rPr>
        <w:t xml:space="preserve"> be shown)</w:t>
      </w:r>
    </w:p>
    <w:p w14:paraId="54766FC3" w14:textId="77777777" w:rsidR="00BE6B6F" w:rsidRDefault="00BE6B6F" w:rsidP="00BE6B6F">
      <w:pPr>
        <w:pStyle w:val="VBASubHeading1"/>
        <w:spacing w:before="0"/>
        <w:rPr>
          <w:bCs/>
          <w:i w:val="0"/>
          <w:szCs w:val="24"/>
        </w:rPr>
      </w:pPr>
    </w:p>
    <w:p w14:paraId="5EAA7184" w14:textId="77777777" w:rsidR="00BE6B6F" w:rsidRPr="00AE19B0" w:rsidRDefault="00BE6B6F" w:rsidP="00BE6B6F">
      <w:pPr>
        <w:pStyle w:val="VBASubHeading1"/>
        <w:spacing w:before="0"/>
        <w:ind w:left="720"/>
        <w:rPr>
          <w:b/>
          <w:bCs/>
          <w:i w:val="0"/>
          <w:szCs w:val="24"/>
          <w:u w:val="single"/>
        </w:rPr>
      </w:pPr>
      <w:r>
        <w:rPr>
          <w:b/>
          <w:bCs/>
          <w:i w:val="0"/>
          <w:szCs w:val="24"/>
          <w:u w:val="single"/>
        </w:rPr>
        <w:t>Not</w:t>
      </w:r>
      <w:r w:rsidRPr="00AE19B0">
        <w:rPr>
          <w:b/>
          <w:bCs/>
          <w:i w:val="0"/>
          <w:szCs w:val="24"/>
          <w:u w:val="single"/>
        </w:rPr>
        <w:t xml:space="preserve"> Dependent</w:t>
      </w:r>
      <w:r>
        <w:rPr>
          <w:b/>
          <w:bCs/>
          <w:i w:val="0"/>
          <w:szCs w:val="24"/>
          <w:u w:val="single"/>
        </w:rPr>
        <w:t>s</w:t>
      </w:r>
      <w:r w:rsidRPr="00AE19B0">
        <w:rPr>
          <w:b/>
          <w:bCs/>
          <w:i w:val="0"/>
          <w:szCs w:val="24"/>
          <w:u w:val="single"/>
        </w:rPr>
        <w:t>:</w:t>
      </w:r>
    </w:p>
    <w:p w14:paraId="5CA6098F" w14:textId="77777777" w:rsidR="00CD37F2" w:rsidRDefault="00CD37F2" w:rsidP="00CD37F2">
      <w:pPr>
        <w:pStyle w:val="VBASubHeading1"/>
        <w:spacing w:before="0"/>
        <w:ind w:left="1080"/>
        <w:rPr>
          <w:bCs/>
          <w:i w:val="0"/>
          <w:szCs w:val="24"/>
        </w:rPr>
      </w:pPr>
    </w:p>
    <w:p w14:paraId="4BD1C173" w14:textId="7168CDA4" w:rsidR="00BE6B6F" w:rsidRDefault="00BE6B6F" w:rsidP="00BE6B6F">
      <w:pPr>
        <w:pStyle w:val="VBASubHeading1"/>
        <w:numPr>
          <w:ilvl w:val="0"/>
          <w:numId w:val="5"/>
        </w:numPr>
        <w:spacing w:before="0"/>
        <w:ind w:left="1080"/>
        <w:rPr>
          <w:bCs/>
          <w:i w:val="0"/>
          <w:szCs w:val="24"/>
        </w:rPr>
      </w:pPr>
      <w:r>
        <w:rPr>
          <w:bCs/>
          <w:i w:val="0"/>
          <w:szCs w:val="24"/>
        </w:rPr>
        <w:t>Foster child</w:t>
      </w:r>
    </w:p>
    <w:p w14:paraId="48F73337" w14:textId="77777777" w:rsidR="00BE6B6F" w:rsidRDefault="00BE6B6F" w:rsidP="00BE6B6F">
      <w:pPr>
        <w:pStyle w:val="VBASubHeading1"/>
        <w:numPr>
          <w:ilvl w:val="0"/>
          <w:numId w:val="5"/>
        </w:numPr>
        <w:spacing w:before="0"/>
        <w:ind w:left="1080"/>
        <w:rPr>
          <w:bCs/>
          <w:i w:val="0"/>
          <w:szCs w:val="24"/>
        </w:rPr>
      </w:pPr>
      <w:r>
        <w:rPr>
          <w:bCs/>
          <w:i w:val="0"/>
          <w:szCs w:val="24"/>
        </w:rPr>
        <w:t>Grandchild</w:t>
      </w:r>
    </w:p>
    <w:p w14:paraId="4E74A809" w14:textId="77777777" w:rsidR="00BE6B6F" w:rsidRDefault="00BE6B6F" w:rsidP="00BE6B6F">
      <w:pPr>
        <w:pStyle w:val="VBASubHeading1"/>
        <w:numPr>
          <w:ilvl w:val="0"/>
          <w:numId w:val="5"/>
        </w:numPr>
        <w:spacing w:before="0"/>
        <w:ind w:left="1080"/>
        <w:rPr>
          <w:bCs/>
          <w:i w:val="0"/>
          <w:szCs w:val="24"/>
        </w:rPr>
      </w:pPr>
      <w:r>
        <w:rPr>
          <w:bCs/>
          <w:i w:val="0"/>
          <w:szCs w:val="24"/>
        </w:rPr>
        <w:t>Mother or Father in-law</w:t>
      </w:r>
    </w:p>
    <w:p w14:paraId="6C5F400D" w14:textId="77777777" w:rsidR="00BE6B6F" w:rsidRDefault="00BE6B6F" w:rsidP="00BE6B6F">
      <w:pPr>
        <w:pStyle w:val="VBASubHeading1"/>
        <w:numPr>
          <w:ilvl w:val="0"/>
          <w:numId w:val="5"/>
        </w:numPr>
        <w:spacing w:before="0"/>
        <w:ind w:left="1080"/>
        <w:rPr>
          <w:bCs/>
          <w:i w:val="0"/>
          <w:szCs w:val="24"/>
        </w:rPr>
      </w:pPr>
      <w:r>
        <w:rPr>
          <w:bCs/>
          <w:i w:val="0"/>
          <w:szCs w:val="24"/>
        </w:rPr>
        <w:t>Ex-spouse</w:t>
      </w:r>
    </w:p>
    <w:p w14:paraId="1D292A50" w14:textId="77777777" w:rsidR="00BE6B6F" w:rsidRPr="0030106D" w:rsidRDefault="00BE6B6F" w:rsidP="00BE6B6F">
      <w:pPr>
        <w:pStyle w:val="NoSpacing"/>
        <w:numPr>
          <w:ilvl w:val="0"/>
          <w:numId w:val="5"/>
        </w:numPr>
        <w:ind w:left="1080"/>
      </w:pPr>
      <w:r w:rsidRPr="004A7450">
        <w:rPr>
          <w:bCs/>
          <w:szCs w:val="24"/>
        </w:rPr>
        <w:t>Stepchild when no longer a member of the Veteran’s household (exceptions may apply)</w:t>
      </w:r>
    </w:p>
    <w:p w14:paraId="4F48EEA4" w14:textId="77777777" w:rsidR="00BE6B6F" w:rsidRDefault="00BE6B6F" w:rsidP="00BE6B6F">
      <w:pPr>
        <w:pStyle w:val="NoSpacing"/>
        <w:rPr>
          <w:bCs/>
          <w:szCs w:val="24"/>
        </w:rPr>
      </w:pPr>
    </w:p>
    <w:p w14:paraId="3BF7F088" w14:textId="77777777" w:rsidR="00BE6B6F" w:rsidRDefault="00BE6B6F" w:rsidP="00BE6B6F">
      <w:pPr>
        <w:pStyle w:val="NoSpacing"/>
        <w:rPr>
          <w:bCs/>
          <w:szCs w:val="24"/>
        </w:rPr>
        <w:sectPr w:rsidR="00BE6B6F" w:rsidSect="00127E1D">
          <w:type w:val="continuous"/>
          <w:pgSz w:w="12240" w:h="15840"/>
          <w:pgMar w:top="1440" w:right="1440" w:bottom="1440" w:left="1440" w:header="720" w:footer="720" w:gutter="0"/>
          <w:cols w:num="2" w:space="720"/>
          <w:docGrid w:linePitch="360"/>
        </w:sectPr>
      </w:pPr>
    </w:p>
    <w:p w14:paraId="1D0693D8" w14:textId="2B9125CF" w:rsidR="00BE6B6F" w:rsidRDefault="00BE6B6F" w:rsidP="00BE6B6F">
      <w:pPr>
        <w:pStyle w:val="NoSpacing"/>
      </w:pPr>
      <w:r>
        <w:t>Additional information regarding information and/or evidence required for each type of dependent will be discussed in detail later in this course.</w:t>
      </w:r>
    </w:p>
    <w:p w14:paraId="1455D4BF" w14:textId="77777777" w:rsidR="00BE6B6F" w:rsidRDefault="00BE6B6F" w:rsidP="00BE6B6F">
      <w:pPr>
        <w:pStyle w:val="NoSpacing"/>
      </w:pPr>
    </w:p>
    <w:p w14:paraId="31D35AE9" w14:textId="6FE203C8" w:rsidR="00BE6B6F" w:rsidRDefault="00BE6B6F" w:rsidP="00BE6B6F">
      <w:pPr>
        <w:pStyle w:val="NoSpacing"/>
      </w:pPr>
      <w:r w:rsidRPr="0023119D">
        <w:t>*</w:t>
      </w:r>
      <w:r>
        <w:t>Claims for additional compensation for p</w:t>
      </w:r>
      <w:r w:rsidRPr="0023119D">
        <w:t>arent</w:t>
      </w:r>
      <w:r>
        <w:t>s</w:t>
      </w:r>
      <w:r w:rsidRPr="0023119D">
        <w:t xml:space="preserve"> will </w:t>
      </w:r>
      <w:r w:rsidRPr="00CD7B67">
        <w:rPr>
          <w:i/>
        </w:rPr>
        <w:t>not</w:t>
      </w:r>
      <w:r w:rsidRPr="0023119D">
        <w:t xml:space="preserve"> be</w:t>
      </w:r>
      <w:r>
        <w:t xml:space="preserve"> discussed in this entry-level course.</w:t>
      </w:r>
    </w:p>
    <w:p w14:paraId="4CB7F3D6" w14:textId="48122D09" w:rsidR="00CD37F2" w:rsidRDefault="00CD37F2" w:rsidP="00BE6B6F">
      <w:pPr>
        <w:pStyle w:val="NoSpacing"/>
      </w:pPr>
    </w:p>
    <w:p w14:paraId="7C56995E" w14:textId="77777777" w:rsidR="00CD37F2" w:rsidRDefault="00CD37F2" w:rsidP="00BE6B6F">
      <w:pPr>
        <w:pStyle w:val="NoSpacing"/>
      </w:pPr>
    </w:p>
    <w:p w14:paraId="05083FA2" w14:textId="77777777" w:rsidR="00BE6B6F" w:rsidRPr="00A76CEE" w:rsidRDefault="00BE6B6F" w:rsidP="00BE6B6F">
      <w:pPr>
        <w:pStyle w:val="NoSpacing"/>
        <w:rPr>
          <w:b/>
          <w:i/>
        </w:rPr>
      </w:pPr>
      <w:r>
        <w:rPr>
          <w:b/>
        </w:rPr>
        <w:t>Proof of Familial Relationship</w:t>
      </w:r>
    </w:p>
    <w:p w14:paraId="287DCFB1" w14:textId="77777777" w:rsidR="00BE6B6F" w:rsidRDefault="00BE6B6F" w:rsidP="00BE6B6F">
      <w:pPr>
        <w:pStyle w:val="NoSpacing"/>
        <w:overflowPunct w:val="0"/>
        <w:autoSpaceDE w:val="0"/>
        <w:autoSpaceDN w:val="0"/>
        <w:adjustRightInd w:val="0"/>
        <w:rPr>
          <w:i/>
        </w:rPr>
      </w:pPr>
    </w:p>
    <w:p w14:paraId="7D9588B9" w14:textId="77777777" w:rsidR="00BE6B6F" w:rsidRDefault="00BE6B6F" w:rsidP="00BE6B6F">
      <w:pPr>
        <w:pStyle w:val="NoSpacing"/>
        <w:tabs>
          <w:tab w:val="left" w:pos="5310"/>
        </w:tabs>
        <w:overflowPunct w:val="0"/>
        <w:autoSpaceDE w:val="0"/>
        <w:autoSpaceDN w:val="0"/>
        <w:adjustRightInd w:val="0"/>
      </w:pPr>
      <w:r w:rsidRPr="002827EE">
        <w:rPr>
          <w:i/>
        </w:rPr>
        <w:t xml:space="preserve">VA Form 21-686c, </w:t>
      </w:r>
      <w:r w:rsidRPr="002827EE">
        <w:rPr>
          <w:bCs/>
          <w:i/>
          <w:szCs w:val="24"/>
        </w:rPr>
        <w:t>Application Request to Add and/or Remove Dependents</w:t>
      </w:r>
      <w:r>
        <w:t>,</w:t>
      </w:r>
      <w:r w:rsidRPr="00AD4328">
        <w:t xml:space="preserve"> is the primary form used to collect the appropriate information that is </w:t>
      </w:r>
      <w:r>
        <w:t>needed to establish a legal relationship exists between a Veteran and a claimed dependent</w:t>
      </w:r>
      <w:r w:rsidRPr="00AD4328">
        <w:t>.</w:t>
      </w:r>
      <w:r>
        <w:t xml:space="preserve"> After</w:t>
      </w:r>
      <w:r w:rsidRPr="00AD4328">
        <w:t xml:space="preserve"> reviewing </w:t>
      </w:r>
      <w:r>
        <w:t xml:space="preserve">the completed </w:t>
      </w:r>
      <w:r w:rsidRPr="002827EE">
        <w:rPr>
          <w:i/>
        </w:rPr>
        <w:t>VA Form 21-686c</w:t>
      </w:r>
      <w:r>
        <w:t>, it</w:t>
      </w:r>
      <w:r w:rsidRPr="00AD4328">
        <w:t xml:space="preserve"> must be determined if additional forms or </w:t>
      </w:r>
      <w:r>
        <w:t>information are</w:t>
      </w:r>
      <w:r w:rsidRPr="00AD4328">
        <w:t xml:space="preserve"> required.</w:t>
      </w:r>
      <w:r>
        <w:t xml:space="preserve">   </w:t>
      </w:r>
    </w:p>
    <w:p w14:paraId="6CAB0FB9" w14:textId="77777777" w:rsidR="00BE6B6F" w:rsidRPr="00A63A5C" w:rsidRDefault="00BE6B6F" w:rsidP="00BE6B6F">
      <w:pPr>
        <w:pStyle w:val="NoSpacing"/>
        <w:overflowPunct w:val="0"/>
        <w:autoSpaceDE w:val="0"/>
        <w:autoSpaceDN w:val="0"/>
        <w:adjustRightInd w:val="0"/>
        <w:rPr>
          <w:bCs/>
          <w:szCs w:val="24"/>
        </w:rPr>
      </w:pPr>
    </w:p>
    <w:p w14:paraId="79872969" w14:textId="049FC68C" w:rsidR="00BE6B6F" w:rsidRDefault="00BE6B6F" w:rsidP="00BE6B6F">
      <w:pPr>
        <w:pStyle w:val="NoSpacing"/>
      </w:pPr>
      <w:r>
        <w:t xml:space="preserve">In most cases, </w:t>
      </w:r>
      <w:r w:rsidRPr="004E41E5">
        <w:t xml:space="preserve">VA will accept the entries a </w:t>
      </w:r>
      <w:r>
        <w:t>Veteran</w:t>
      </w:r>
      <w:r w:rsidRPr="004E41E5">
        <w:t xml:space="preserve"> makes on </w:t>
      </w:r>
      <w:r w:rsidRPr="00D14E9A">
        <w:rPr>
          <w:i/>
        </w:rPr>
        <w:t>VA Form 21-686c</w:t>
      </w:r>
      <w:r w:rsidRPr="004E41E5">
        <w:t xml:space="preserve"> as sufficient proof of</w:t>
      </w:r>
      <w:r>
        <w:t xml:space="preserve"> the following</w:t>
      </w:r>
      <w:r w:rsidRPr="004E41E5">
        <w:t>:</w:t>
      </w:r>
    </w:p>
    <w:p w14:paraId="2ECC7195" w14:textId="77777777" w:rsidR="00CD37F2" w:rsidRPr="004E41E5" w:rsidRDefault="00CD37F2" w:rsidP="00BE6B6F">
      <w:pPr>
        <w:pStyle w:val="NoSpacing"/>
      </w:pPr>
    </w:p>
    <w:p w14:paraId="514C8F10" w14:textId="77777777" w:rsidR="00BE6B6F" w:rsidRPr="0043559F" w:rsidRDefault="00BE6B6F" w:rsidP="00BE6B6F">
      <w:pPr>
        <w:pStyle w:val="NoSpacing"/>
        <w:numPr>
          <w:ilvl w:val="0"/>
          <w:numId w:val="7"/>
        </w:numPr>
        <w:overflowPunct w:val="0"/>
        <w:autoSpaceDE w:val="0"/>
        <w:autoSpaceDN w:val="0"/>
        <w:adjustRightInd w:val="0"/>
        <w:rPr>
          <w:i/>
        </w:rPr>
      </w:pPr>
      <w:r>
        <w:t>M</w:t>
      </w:r>
      <w:r w:rsidRPr="0043559F">
        <w:t>arriage</w:t>
      </w:r>
    </w:p>
    <w:p w14:paraId="011944A3" w14:textId="77777777" w:rsidR="00BE6B6F" w:rsidRPr="0043559F" w:rsidRDefault="00BE6B6F" w:rsidP="00BE6B6F">
      <w:pPr>
        <w:pStyle w:val="NoSpacing"/>
        <w:numPr>
          <w:ilvl w:val="0"/>
          <w:numId w:val="7"/>
        </w:numPr>
        <w:overflowPunct w:val="0"/>
        <w:autoSpaceDE w:val="0"/>
        <w:autoSpaceDN w:val="0"/>
        <w:adjustRightInd w:val="0"/>
        <w:rPr>
          <w:i/>
        </w:rPr>
      </w:pPr>
      <w:r>
        <w:t>D</w:t>
      </w:r>
      <w:r w:rsidRPr="0043559F">
        <w:t>issolution of a marriage</w:t>
      </w:r>
    </w:p>
    <w:p w14:paraId="416AE34D" w14:textId="77777777" w:rsidR="00BE6B6F" w:rsidRPr="0043559F" w:rsidRDefault="00BE6B6F" w:rsidP="00BE6B6F">
      <w:pPr>
        <w:pStyle w:val="NoSpacing"/>
        <w:numPr>
          <w:ilvl w:val="0"/>
          <w:numId w:val="7"/>
        </w:numPr>
        <w:overflowPunct w:val="0"/>
        <w:autoSpaceDE w:val="0"/>
        <w:autoSpaceDN w:val="0"/>
        <w:adjustRightInd w:val="0"/>
        <w:rPr>
          <w:i/>
        </w:rPr>
      </w:pPr>
      <w:r>
        <w:t>B</w:t>
      </w:r>
      <w:r w:rsidRPr="0043559F">
        <w:t>irth of a child</w:t>
      </w:r>
    </w:p>
    <w:p w14:paraId="3C9EE2C1" w14:textId="77777777" w:rsidR="00BE6B6F" w:rsidRPr="0043559F" w:rsidRDefault="00BE6B6F" w:rsidP="00BE6B6F">
      <w:pPr>
        <w:pStyle w:val="NoSpacing"/>
        <w:numPr>
          <w:ilvl w:val="0"/>
          <w:numId w:val="7"/>
        </w:numPr>
        <w:overflowPunct w:val="0"/>
        <w:autoSpaceDE w:val="0"/>
        <w:autoSpaceDN w:val="0"/>
        <w:adjustRightInd w:val="0"/>
        <w:rPr>
          <w:i/>
        </w:rPr>
      </w:pPr>
      <w:r>
        <w:t>I</w:t>
      </w:r>
      <w:r w:rsidRPr="0043559F">
        <w:t>ntroduction of a stepchild into a Veteran’s family, or</w:t>
      </w:r>
    </w:p>
    <w:p w14:paraId="366DECFE" w14:textId="77777777" w:rsidR="00BE6B6F" w:rsidRPr="002403DE" w:rsidRDefault="00BE6B6F" w:rsidP="00BE6B6F">
      <w:pPr>
        <w:pStyle w:val="NoSpacing"/>
        <w:numPr>
          <w:ilvl w:val="0"/>
          <w:numId w:val="7"/>
        </w:numPr>
        <w:overflowPunct w:val="0"/>
        <w:autoSpaceDE w:val="0"/>
        <w:autoSpaceDN w:val="0"/>
        <w:adjustRightInd w:val="0"/>
        <w:rPr>
          <w:i/>
        </w:rPr>
      </w:pPr>
      <w:r>
        <w:lastRenderedPageBreak/>
        <w:t>D</w:t>
      </w:r>
      <w:r w:rsidRPr="0043559F">
        <w:t>eath of a dependent</w:t>
      </w:r>
    </w:p>
    <w:p w14:paraId="32298ED0" w14:textId="77777777" w:rsidR="00BE6B6F" w:rsidRDefault="00BE6B6F" w:rsidP="00BE6B6F">
      <w:pPr>
        <w:pStyle w:val="NoSpacing"/>
      </w:pPr>
    </w:p>
    <w:p w14:paraId="7F58806C" w14:textId="77777777" w:rsidR="00BE6B6F" w:rsidRPr="004E28F1" w:rsidRDefault="00BE6B6F" w:rsidP="00BE6B6F">
      <w:pPr>
        <w:pStyle w:val="NoSpacing"/>
        <w:rPr>
          <w:i/>
          <w:iCs/>
        </w:rPr>
      </w:pPr>
      <w:r w:rsidRPr="004E28F1">
        <w:rPr>
          <w:i/>
          <w:iCs/>
        </w:rPr>
        <w:t>M21-1, Part III, Subpart iii, 5.A.2.b</w:t>
      </w:r>
      <w:r w:rsidRPr="004E28F1">
        <w:t>, describes exceptions to the policy described above</w:t>
      </w:r>
      <w:r w:rsidRPr="004E28F1">
        <w:rPr>
          <w:i/>
          <w:iCs/>
        </w:rPr>
        <w:t>.</w:t>
      </w:r>
    </w:p>
    <w:p w14:paraId="0143BEA7" w14:textId="77777777" w:rsidR="00BE6B6F" w:rsidRDefault="00BE6B6F" w:rsidP="00BE6B6F">
      <w:pPr>
        <w:pStyle w:val="NoSpacing"/>
      </w:pPr>
    </w:p>
    <w:p w14:paraId="1EF5B342" w14:textId="77777777" w:rsidR="00BE6B6F" w:rsidRDefault="00BE6B6F" w:rsidP="00BE6B6F">
      <w:pPr>
        <w:pStyle w:val="NoSpacing"/>
      </w:pPr>
    </w:p>
    <w:p w14:paraId="52EAB35C" w14:textId="1E290719" w:rsidR="00BE6B6F" w:rsidRPr="00817CD1" w:rsidRDefault="00BE6B6F" w:rsidP="00BE6B6F">
      <w:pPr>
        <w:overflowPunct/>
        <w:autoSpaceDE/>
        <w:autoSpaceDN/>
        <w:adjustRightInd/>
        <w:spacing w:before="0"/>
        <w:rPr>
          <w:b/>
          <w:bCs/>
          <w:szCs w:val="24"/>
        </w:rPr>
      </w:pPr>
      <w:r>
        <w:rPr>
          <w:b/>
          <w:bCs/>
          <w:szCs w:val="24"/>
        </w:rPr>
        <w:t>Mandatory</w:t>
      </w:r>
      <w:r w:rsidRPr="00817CD1">
        <w:rPr>
          <w:b/>
          <w:bCs/>
          <w:szCs w:val="24"/>
        </w:rPr>
        <w:t xml:space="preserve"> </w:t>
      </w:r>
      <w:r>
        <w:rPr>
          <w:b/>
          <w:bCs/>
          <w:szCs w:val="24"/>
        </w:rPr>
        <w:t>Disclosure of Social Security Numbers</w:t>
      </w:r>
      <w:r w:rsidR="007041C7">
        <w:rPr>
          <w:b/>
          <w:bCs/>
          <w:szCs w:val="24"/>
        </w:rPr>
        <w:t xml:space="preserve"> (SSNs)</w:t>
      </w:r>
    </w:p>
    <w:p w14:paraId="10EFA13C" w14:textId="77777777" w:rsidR="00BE6B6F" w:rsidRPr="00817CD1" w:rsidRDefault="00BE6B6F" w:rsidP="00BE6B6F">
      <w:pPr>
        <w:pStyle w:val="NoSpacing"/>
      </w:pPr>
    </w:p>
    <w:p w14:paraId="54093DA2" w14:textId="77777777" w:rsidR="00BE6B6F" w:rsidRDefault="00BE6B6F" w:rsidP="00BE6B6F">
      <w:pPr>
        <w:pStyle w:val="NoSpacing"/>
      </w:pPr>
      <w:r>
        <w:t xml:space="preserve">Veterans are required </w:t>
      </w:r>
      <w:r w:rsidRPr="00817CD1">
        <w:t>to disclose to VA their Social Security number (SSN) and the SSNs of their dependents as a condition of receiving or con</w:t>
      </w:r>
      <w:r>
        <w:t xml:space="preserve">tinuing to receive compensation. </w:t>
      </w:r>
      <w:r>
        <w:rPr>
          <w:bCs/>
          <w:szCs w:val="24"/>
        </w:rPr>
        <w:t xml:space="preserve">SSNs </w:t>
      </w:r>
      <w:r w:rsidRPr="00817CD1">
        <w:rPr>
          <w:bCs/>
          <w:szCs w:val="24"/>
        </w:rPr>
        <w:t xml:space="preserve">are required to add any dependent </w:t>
      </w:r>
      <w:r>
        <w:rPr>
          <w:bCs/>
          <w:szCs w:val="24"/>
        </w:rPr>
        <w:t xml:space="preserve">to a Veteran’s award </w:t>
      </w:r>
      <w:r w:rsidRPr="00817CD1">
        <w:rPr>
          <w:bCs/>
          <w:szCs w:val="24"/>
        </w:rPr>
        <w:t xml:space="preserve">unless the Veteran </w:t>
      </w:r>
      <w:r>
        <w:rPr>
          <w:bCs/>
          <w:szCs w:val="24"/>
        </w:rPr>
        <w:t xml:space="preserve">provides a statement indicating no SSN has been assigned or requested </w:t>
      </w:r>
      <w:r w:rsidRPr="00817CD1">
        <w:rPr>
          <w:bCs/>
          <w:szCs w:val="24"/>
        </w:rPr>
        <w:t>(</w:t>
      </w:r>
      <w:r>
        <w:rPr>
          <w:bCs/>
          <w:szCs w:val="24"/>
        </w:rPr>
        <w:t>e.g.</w:t>
      </w:r>
      <w:r w:rsidRPr="00817CD1">
        <w:rPr>
          <w:bCs/>
          <w:szCs w:val="24"/>
        </w:rPr>
        <w:t xml:space="preserve"> Foreign National, not residing in the United States</w:t>
      </w:r>
      <w:r>
        <w:rPr>
          <w:bCs/>
          <w:szCs w:val="24"/>
        </w:rPr>
        <w:t xml:space="preserve"> or its territories</w:t>
      </w:r>
      <w:r w:rsidRPr="00817CD1">
        <w:rPr>
          <w:bCs/>
          <w:szCs w:val="24"/>
        </w:rPr>
        <w:t>).</w:t>
      </w:r>
      <w:r>
        <w:rPr>
          <w:bCs/>
          <w:szCs w:val="24"/>
        </w:rPr>
        <w:t xml:space="preserve"> </w:t>
      </w:r>
      <w:r w:rsidRPr="006C4229">
        <w:t>SSNs are important because they enable VA to conduct data exchanges with other agencies.</w:t>
      </w:r>
      <w:r>
        <w:t xml:space="preserve"> For additional information, see </w:t>
      </w:r>
      <w:r w:rsidRPr="0082266A">
        <w:rPr>
          <w:i/>
        </w:rPr>
        <w:t>M21-1, Part III, Subpart iii, 5.A.5</w:t>
      </w:r>
      <w:r>
        <w:t>.</w:t>
      </w:r>
    </w:p>
    <w:p w14:paraId="7A6856AD" w14:textId="77777777" w:rsidR="00BE6B6F" w:rsidRDefault="00BE6B6F" w:rsidP="0045114E">
      <w:pPr>
        <w:pStyle w:val="NoSpacing"/>
      </w:pPr>
    </w:p>
    <w:p w14:paraId="7BDE8FCB" w14:textId="01DEE61F" w:rsidR="003B5363" w:rsidRDefault="003B5363" w:rsidP="0045114E">
      <w:pPr>
        <w:pStyle w:val="NoSpacing"/>
      </w:pPr>
    </w:p>
    <w:p w14:paraId="5F2EF4F9" w14:textId="0219E961" w:rsidR="00CD37F2" w:rsidRPr="00A779C8" w:rsidRDefault="00CD37F2" w:rsidP="0045114E">
      <w:pPr>
        <w:pStyle w:val="NoSpacing"/>
        <w:rPr>
          <w:b/>
          <w:bCs/>
        </w:rPr>
      </w:pPr>
      <w:r w:rsidRPr="00A779C8">
        <w:rPr>
          <w:b/>
          <w:bCs/>
        </w:rPr>
        <w:t>Reviewing the File</w:t>
      </w:r>
      <w:r w:rsidR="00606625">
        <w:rPr>
          <w:b/>
          <w:bCs/>
        </w:rPr>
        <w:t xml:space="preserve"> Prior to Development/Denial</w:t>
      </w:r>
    </w:p>
    <w:p w14:paraId="1708749C" w14:textId="22951CBF" w:rsidR="00CD37F2" w:rsidRPr="00A779C8" w:rsidRDefault="00CD37F2" w:rsidP="0045114E">
      <w:pPr>
        <w:pStyle w:val="NoSpacing"/>
      </w:pPr>
    </w:p>
    <w:p w14:paraId="4D7C8DEC" w14:textId="539C8852" w:rsidR="00A01DF9" w:rsidRPr="00A779C8" w:rsidRDefault="00A01DF9" w:rsidP="0045114E">
      <w:pPr>
        <w:pStyle w:val="NoSpacing"/>
      </w:pPr>
      <w:r w:rsidRPr="00A779C8">
        <w:t xml:space="preserve">When reviewing a claim for additional </w:t>
      </w:r>
      <w:r w:rsidR="00D852A5">
        <w:t>compensation</w:t>
      </w:r>
      <w:r w:rsidRPr="00A779C8">
        <w:t xml:space="preserve"> for dependents, the VSR may determine information the form requested, or evidence the form notified the Veteran was needed in conjunction with the claim, is missing</w:t>
      </w:r>
      <w:r w:rsidR="007041C7" w:rsidRPr="00A779C8">
        <w:t xml:space="preserve"> or was not submitted with the claim</w:t>
      </w:r>
      <w:r w:rsidRPr="00A779C8">
        <w:t>. Before</w:t>
      </w:r>
      <w:r w:rsidR="007041C7" w:rsidRPr="00A779C8">
        <w:t xml:space="preserve"> denying the claim</w:t>
      </w:r>
      <w:r w:rsidR="0021080C" w:rsidRPr="00A779C8">
        <w:t>,</w:t>
      </w:r>
      <w:r w:rsidRPr="00A779C8">
        <w:t xml:space="preserve"> </w:t>
      </w:r>
      <w:r w:rsidR="0021080C" w:rsidRPr="00A779C8">
        <w:t xml:space="preserve">or </w:t>
      </w:r>
      <w:r w:rsidRPr="00A779C8">
        <w:t xml:space="preserve">requesting the missing information or evidence, it is the VSRs responsibility to review the file to determine if the information or evidence is already of record. </w:t>
      </w:r>
      <w:r w:rsidR="00E41888">
        <w:t>(</w:t>
      </w:r>
      <w:r w:rsidR="00E41888" w:rsidRPr="00E41888">
        <w:rPr>
          <w:i/>
          <w:iCs/>
        </w:rPr>
        <w:t>M21-1, Part III, Subpart iii, 5.A.1.f</w:t>
      </w:r>
      <w:r w:rsidR="00E41888">
        <w:rPr>
          <w:i/>
          <w:iCs/>
        </w:rPr>
        <w:t>, 3</w:t>
      </w:r>
      <w:r w:rsidR="00E41888" w:rsidRPr="00E41888">
        <w:rPr>
          <w:i/>
          <w:iCs/>
          <w:vertAlign w:val="superscript"/>
        </w:rPr>
        <w:t>rd</w:t>
      </w:r>
      <w:r w:rsidR="00E41888">
        <w:rPr>
          <w:i/>
          <w:iCs/>
        </w:rPr>
        <w:t xml:space="preserve"> bullet</w:t>
      </w:r>
      <w:r w:rsidR="00E41888">
        <w:t>)</w:t>
      </w:r>
    </w:p>
    <w:p w14:paraId="0FD55402" w14:textId="6FCAA20E" w:rsidR="0081242F" w:rsidRDefault="0081242F" w:rsidP="0045114E">
      <w:pPr>
        <w:pStyle w:val="NoSpacing"/>
      </w:pPr>
    </w:p>
    <w:p w14:paraId="3DD81EB6" w14:textId="7D4FE3A4" w:rsidR="00606625" w:rsidRPr="0081242F" w:rsidRDefault="00606625" w:rsidP="00606625">
      <w:pPr>
        <w:pStyle w:val="NoSpacing"/>
      </w:pPr>
      <w:r>
        <w:t xml:space="preserve">When reviewing the eFolder, go to the </w:t>
      </w:r>
      <w:r w:rsidRPr="00606625">
        <w:rPr>
          <w:i/>
          <w:iCs/>
        </w:rPr>
        <w:t>Documents</w:t>
      </w:r>
      <w:r>
        <w:t xml:space="preserve"> screen in VBMS Core. From there you can either scroll through the documents, or you can use the </w:t>
      </w:r>
      <w:r w:rsidR="00841D3E">
        <w:t>Narrow Search Results</w:t>
      </w:r>
      <w:r>
        <w:t xml:space="preserve"> functions on the left side of screen, including </w:t>
      </w:r>
      <w:r w:rsidRPr="00606625">
        <w:rPr>
          <w:i/>
          <w:iCs/>
        </w:rPr>
        <w:t>Keyword</w:t>
      </w:r>
      <w:r>
        <w:t xml:space="preserve">, </w:t>
      </w:r>
      <w:r w:rsidRPr="00606625">
        <w:rPr>
          <w:i/>
          <w:iCs/>
        </w:rPr>
        <w:t>Associated Claims</w:t>
      </w:r>
      <w:r>
        <w:t xml:space="preserve">, </w:t>
      </w:r>
      <w:r w:rsidRPr="00606625">
        <w:rPr>
          <w:i/>
          <w:iCs/>
        </w:rPr>
        <w:t>Bookmarks (Dependency)</w:t>
      </w:r>
      <w:r>
        <w:t>, etc.</w:t>
      </w:r>
    </w:p>
    <w:p w14:paraId="0C9EA978" w14:textId="77777777" w:rsidR="00606625" w:rsidRPr="00A779C8" w:rsidRDefault="00606625" w:rsidP="0045114E">
      <w:pPr>
        <w:pStyle w:val="NoSpacing"/>
      </w:pPr>
    </w:p>
    <w:p w14:paraId="2D4A36D6" w14:textId="0E9F498D" w:rsidR="0021080C" w:rsidRPr="00A779C8" w:rsidRDefault="0021080C" w:rsidP="0045114E">
      <w:pPr>
        <w:pStyle w:val="NoSpacing"/>
      </w:pPr>
      <w:r w:rsidRPr="00A779C8">
        <w:t xml:space="preserve">Information/evidence to look for regarding </w:t>
      </w:r>
      <w:r w:rsidRPr="00A779C8">
        <w:rPr>
          <w:i/>
          <w:iCs/>
        </w:rPr>
        <w:t>currently claimed</w:t>
      </w:r>
      <w:r w:rsidRPr="00A779C8">
        <w:t xml:space="preserve"> dependents:</w:t>
      </w:r>
    </w:p>
    <w:p w14:paraId="72350977" w14:textId="77777777" w:rsidR="0021080C" w:rsidRPr="00A779C8" w:rsidRDefault="0021080C" w:rsidP="0045114E">
      <w:pPr>
        <w:pStyle w:val="NoSpacing"/>
      </w:pPr>
    </w:p>
    <w:p w14:paraId="10DA95B7" w14:textId="56F8C362" w:rsidR="00735B12" w:rsidRPr="00A779C8" w:rsidRDefault="00735B12" w:rsidP="00735B12">
      <w:pPr>
        <w:pStyle w:val="NoSpacing"/>
        <w:numPr>
          <w:ilvl w:val="0"/>
          <w:numId w:val="42"/>
        </w:numPr>
      </w:pPr>
      <w:r>
        <w:t>Prior claims forms or other documented communication containing d</w:t>
      </w:r>
      <w:r w:rsidR="0021080C" w:rsidRPr="00A779C8">
        <w:t>ates of events (birth, marriage, death, divorce)</w:t>
      </w:r>
      <w:r w:rsidR="00A779C8" w:rsidRPr="00A779C8">
        <w:t xml:space="preserve"> and</w:t>
      </w:r>
      <w:r>
        <w:t>/or</w:t>
      </w:r>
      <w:r w:rsidR="00A779C8" w:rsidRPr="00A779C8">
        <w:t xml:space="preserve"> SSNs</w:t>
      </w:r>
    </w:p>
    <w:p w14:paraId="47EFC741" w14:textId="449014C8" w:rsidR="0021080C" w:rsidRPr="00A779C8" w:rsidRDefault="0021080C" w:rsidP="0021080C">
      <w:pPr>
        <w:pStyle w:val="NoSpacing"/>
        <w:numPr>
          <w:ilvl w:val="0"/>
          <w:numId w:val="42"/>
        </w:numPr>
      </w:pPr>
      <w:r w:rsidRPr="00A779C8">
        <w:t>Copies of the public record of events and SSNs</w:t>
      </w:r>
    </w:p>
    <w:p w14:paraId="0739B24A" w14:textId="35E86AA5" w:rsidR="00A779C8" w:rsidRPr="00A779C8" w:rsidRDefault="00A779C8" w:rsidP="0021080C">
      <w:pPr>
        <w:pStyle w:val="NoSpacing"/>
        <w:numPr>
          <w:ilvl w:val="0"/>
          <w:numId w:val="42"/>
        </w:numPr>
      </w:pPr>
      <w:r w:rsidRPr="00A779C8">
        <w:t xml:space="preserve">Veteran’s Official </w:t>
      </w:r>
      <w:r w:rsidR="00841D3E">
        <w:t>Military Personnel</w:t>
      </w:r>
      <w:r w:rsidRPr="00A779C8">
        <w:t xml:space="preserve"> File (OMPF)</w:t>
      </w:r>
      <w:r w:rsidR="00841D3E">
        <w:t xml:space="preserve"> records</w:t>
      </w:r>
    </w:p>
    <w:p w14:paraId="5013B300" w14:textId="13EC969A" w:rsidR="00A779C8" w:rsidRDefault="00A779C8" w:rsidP="0021080C">
      <w:pPr>
        <w:pStyle w:val="NoSpacing"/>
        <w:numPr>
          <w:ilvl w:val="0"/>
          <w:numId w:val="42"/>
        </w:numPr>
      </w:pPr>
      <w:r w:rsidRPr="00A779C8">
        <w:t>Defense Enrollment Eligibility Reporting System (DEERS) records</w:t>
      </w:r>
    </w:p>
    <w:p w14:paraId="765A58C0" w14:textId="7FE254EF" w:rsidR="00354F5C" w:rsidRPr="00A779C8" w:rsidRDefault="00F70F42" w:rsidP="0021080C">
      <w:pPr>
        <w:pStyle w:val="NoSpacing"/>
        <w:numPr>
          <w:ilvl w:val="0"/>
          <w:numId w:val="42"/>
        </w:numPr>
      </w:pPr>
      <w:r>
        <w:t>Veteran Readiness &amp; Employment (VR&amp;E) Service records</w:t>
      </w:r>
      <w:r w:rsidR="003B6745">
        <w:t xml:space="preserve"> (formerly known as Vocational Rehabilitation &amp; Employment (VR&amp;E) Service)</w:t>
      </w:r>
    </w:p>
    <w:p w14:paraId="03B51C56" w14:textId="560CC5CA" w:rsidR="0081242F" w:rsidRPr="00A779C8" w:rsidRDefault="0081242F" w:rsidP="0081242F">
      <w:pPr>
        <w:pStyle w:val="NoSpacing"/>
      </w:pPr>
    </w:p>
    <w:p w14:paraId="5A2A3CDC" w14:textId="1B35023E" w:rsidR="0081242F" w:rsidRDefault="0081242F" w:rsidP="0081242F">
      <w:pPr>
        <w:pStyle w:val="NoSpacing"/>
      </w:pPr>
      <w:r w:rsidRPr="00A779C8">
        <w:rPr>
          <w:i/>
          <w:iCs/>
        </w:rPr>
        <w:t>Note:</w:t>
      </w:r>
      <w:r w:rsidR="00A779C8">
        <w:t xml:space="preserve"> OMPF and DEERS records should not routinely be requested in conjunction with claims for additional benefits for dependents</w:t>
      </w:r>
      <w:r w:rsidR="00841D3E">
        <w:t xml:space="preserve"> (unless specifically identified)</w:t>
      </w:r>
      <w:r w:rsidR="00A779C8">
        <w:t>; however, if they are already of record in the Veteran’s file, information regarding dependents may be contained within.</w:t>
      </w:r>
      <w:r w:rsidR="00841D3E">
        <w:t xml:space="preserve"> </w:t>
      </w:r>
    </w:p>
    <w:p w14:paraId="41E41511" w14:textId="3A74F1B6" w:rsidR="007414FA" w:rsidRDefault="007414FA" w:rsidP="00606625">
      <w:pPr>
        <w:pStyle w:val="NoSpacing"/>
      </w:pPr>
    </w:p>
    <w:p w14:paraId="10BBE53D" w14:textId="77777777" w:rsidR="0021080C" w:rsidRPr="0081242F" w:rsidRDefault="0021080C" w:rsidP="0081242F">
      <w:pPr>
        <w:pStyle w:val="NoSpacing"/>
      </w:pPr>
    </w:p>
    <w:p w14:paraId="29ED0BA7" w14:textId="77777777" w:rsidR="00F12ED4" w:rsidRDefault="00F12ED4">
      <w:pPr>
        <w:overflowPunct/>
        <w:autoSpaceDE/>
        <w:autoSpaceDN/>
        <w:adjustRightInd/>
        <w:spacing w:before="0"/>
        <w:rPr>
          <w:rFonts w:eastAsiaTheme="minorHAnsi"/>
          <w:b/>
          <w:szCs w:val="22"/>
        </w:rPr>
      </w:pPr>
      <w:r>
        <w:rPr>
          <w:b/>
        </w:rPr>
        <w:br w:type="page"/>
      </w:r>
    </w:p>
    <w:p w14:paraId="092EA0EE" w14:textId="449F2F79" w:rsidR="0045114E" w:rsidRPr="00A76CEE" w:rsidRDefault="0045114E" w:rsidP="0045114E">
      <w:pPr>
        <w:pStyle w:val="NoSpacing"/>
        <w:rPr>
          <w:b/>
          <w:i/>
        </w:rPr>
      </w:pPr>
      <w:r w:rsidRPr="00A76CEE">
        <w:rPr>
          <w:b/>
        </w:rPr>
        <w:lastRenderedPageBreak/>
        <w:t xml:space="preserve">When to Develop or Deny </w:t>
      </w:r>
    </w:p>
    <w:p w14:paraId="68F4C5CC" w14:textId="77777777" w:rsidR="00CA48F1" w:rsidRDefault="00CA48F1" w:rsidP="0045114E">
      <w:pPr>
        <w:pStyle w:val="NoSpacing"/>
        <w:rPr>
          <w:i/>
        </w:rPr>
      </w:pPr>
    </w:p>
    <w:p w14:paraId="5CE07AA3" w14:textId="6C67E623" w:rsidR="0045114E" w:rsidRDefault="0045114E" w:rsidP="0045114E">
      <w:pPr>
        <w:pStyle w:val="NoSpacing"/>
        <w:rPr>
          <w:i/>
        </w:rPr>
      </w:pPr>
      <w:r>
        <w:rPr>
          <w:i/>
        </w:rPr>
        <w:t xml:space="preserve">VA Form 21-686c (versions </w:t>
      </w:r>
      <w:r w:rsidRPr="0089688B">
        <w:rPr>
          <w:b/>
          <w:bCs/>
          <w:i/>
        </w:rPr>
        <w:t>prior</w:t>
      </w:r>
      <w:r>
        <w:rPr>
          <w:i/>
        </w:rPr>
        <w:t xml:space="preserve"> to September 2018) or other prescri</w:t>
      </w:r>
      <w:r w:rsidR="00312821">
        <w:rPr>
          <w:i/>
        </w:rPr>
        <w:t>b</w:t>
      </w:r>
      <w:r>
        <w:rPr>
          <w:i/>
        </w:rPr>
        <w:t>ed forms:</w:t>
      </w:r>
    </w:p>
    <w:p w14:paraId="2ACDB78D" w14:textId="77777777" w:rsidR="0045114E" w:rsidRDefault="0045114E" w:rsidP="0045114E">
      <w:pPr>
        <w:pStyle w:val="NoSpacing"/>
        <w:rPr>
          <w:i/>
        </w:rPr>
      </w:pPr>
    </w:p>
    <w:p w14:paraId="31076B20" w14:textId="77777777" w:rsidR="0045114E" w:rsidRDefault="0045114E" w:rsidP="0045114E">
      <w:pPr>
        <w:pStyle w:val="NoSpacing"/>
        <w:rPr>
          <w:i/>
        </w:rPr>
      </w:pPr>
      <w:r w:rsidRPr="00A5689D">
        <w:rPr>
          <w:i/>
        </w:rPr>
        <w:t>Develop</w:t>
      </w:r>
      <w:r>
        <w:rPr>
          <w:i/>
        </w:rPr>
        <w:t xml:space="preserve"> </w:t>
      </w:r>
    </w:p>
    <w:p w14:paraId="04A5685F" w14:textId="23F146BC" w:rsidR="0045114E" w:rsidRDefault="0045114E" w:rsidP="0045114E">
      <w:pPr>
        <w:pStyle w:val="VBASubHeading1"/>
        <w:spacing w:before="0"/>
        <w:rPr>
          <w:bCs/>
          <w:i w:val="0"/>
          <w:szCs w:val="24"/>
        </w:rPr>
      </w:pPr>
      <w:r w:rsidRPr="007A755B">
        <w:rPr>
          <w:bCs/>
          <w:i w:val="0"/>
          <w:szCs w:val="24"/>
        </w:rPr>
        <w:t>If additional information</w:t>
      </w:r>
      <w:r>
        <w:rPr>
          <w:bCs/>
          <w:i w:val="0"/>
          <w:szCs w:val="24"/>
        </w:rPr>
        <w:t xml:space="preserve"> or evidence</w:t>
      </w:r>
      <w:r w:rsidRPr="007A755B">
        <w:rPr>
          <w:bCs/>
          <w:i w:val="0"/>
          <w:szCs w:val="24"/>
        </w:rPr>
        <w:t xml:space="preserve"> is needed from the Veteran before a decision can be made, </w:t>
      </w:r>
      <w:r>
        <w:rPr>
          <w:bCs/>
          <w:i w:val="0"/>
          <w:szCs w:val="24"/>
        </w:rPr>
        <w:t xml:space="preserve">attempt to obtain </w:t>
      </w:r>
      <w:r w:rsidR="007419F7">
        <w:rPr>
          <w:bCs/>
          <w:i w:val="0"/>
          <w:szCs w:val="24"/>
        </w:rPr>
        <w:t>it</w:t>
      </w:r>
      <w:r>
        <w:rPr>
          <w:bCs/>
          <w:i w:val="0"/>
          <w:szCs w:val="24"/>
        </w:rPr>
        <w:t xml:space="preserve"> via telephone. If </w:t>
      </w:r>
      <w:r w:rsidR="007419F7">
        <w:rPr>
          <w:bCs/>
          <w:i w:val="0"/>
          <w:szCs w:val="24"/>
        </w:rPr>
        <w:t xml:space="preserve">the </w:t>
      </w:r>
      <w:r>
        <w:rPr>
          <w:bCs/>
          <w:i w:val="0"/>
          <w:szCs w:val="24"/>
        </w:rPr>
        <w:t>information</w:t>
      </w:r>
      <w:r w:rsidR="007419F7">
        <w:rPr>
          <w:bCs/>
          <w:i w:val="0"/>
          <w:szCs w:val="24"/>
        </w:rPr>
        <w:t>/evidence</w:t>
      </w:r>
      <w:r>
        <w:rPr>
          <w:bCs/>
          <w:i w:val="0"/>
          <w:szCs w:val="24"/>
        </w:rPr>
        <w:t xml:space="preserve"> cannot be obtained via telephone, </w:t>
      </w:r>
      <w:r w:rsidRPr="007A755B">
        <w:rPr>
          <w:bCs/>
          <w:i w:val="0"/>
          <w:szCs w:val="24"/>
        </w:rPr>
        <w:t xml:space="preserve">send a letter informing </w:t>
      </w:r>
      <w:r>
        <w:rPr>
          <w:bCs/>
          <w:i w:val="0"/>
          <w:szCs w:val="24"/>
        </w:rPr>
        <w:t>the Veteran</w:t>
      </w:r>
      <w:r w:rsidRPr="007A755B">
        <w:rPr>
          <w:bCs/>
          <w:i w:val="0"/>
          <w:szCs w:val="24"/>
        </w:rPr>
        <w:t xml:space="preserve"> what is still needed and </w:t>
      </w:r>
      <w:r w:rsidR="007419F7">
        <w:rPr>
          <w:bCs/>
          <w:i w:val="0"/>
          <w:szCs w:val="24"/>
        </w:rPr>
        <w:t>allow</w:t>
      </w:r>
      <w:r w:rsidR="007419F7" w:rsidRPr="007A755B">
        <w:rPr>
          <w:bCs/>
          <w:i w:val="0"/>
          <w:szCs w:val="24"/>
        </w:rPr>
        <w:t xml:space="preserve"> </w:t>
      </w:r>
      <w:r w:rsidRPr="007A755B">
        <w:rPr>
          <w:bCs/>
          <w:i w:val="0"/>
          <w:szCs w:val="24"/>
        </w:rPr>
        <w:t>30 days to respond.</w:t>
      </w:r>
      <w:r w:rsidR="00B5147A">
        <w:rPr>
          <w:bCs/>
          <w:i w:val="0"/>
          <w:szCs w:val="24"/>
        </w:rPr>
        <w:t xml:space="preserve"> </w:t>
      </w:r>
      <w:r w:rsidRPr="007A755B">
        <w:rPr>
          <w:bCs/>
          <w:i w:val="0"/>
          <w:szCs w:val="24"/>
        </w:rPr>
        <w:t xml:space="preserve">Development letters can be created in VBMS-Core under a </w:t>
      </w:r>
      <w:r w:rsidRPr="00417AA9">
        <w:rPr>
          <w:bCs/>
          <w:szCs w:val="24"/>
        </w:rPr>
        <w:t>Subsequent Development Letter</w:t>
      </w:r>
      <w:r>
        <w:rPr>
          <w:bCs/>
          <w:i w:val="0"/>
          <w:szCs w:val="24"/>
        </w:rPr>
        <w:t xml:space="preserve">. </w:t>
      </w:r>
    </w:p>
    <w:p w14:paraId="58A1AB66" w14:textId="77777777" w:rsidR="0045114E" w:rsidRDefault="0045114E" w:rsidP="0045114E">
      <w:pPr>
        <w:pStyle w:val="VBASubHeading1"/>
        <w:spacing w:before="0"/>
        <w:rPr>
          <w:bCs/>
          <w:i w:val="0"/>
          <w:szCs w:val="24"/>
        </w:rPr>
      </w:pPr>
    </w:p>
    <w:p w14:paraId="4D394C4F" w14:textId="7A335B42" w:rsidR="0045114E" w:rsidRDefault="0045114E" w:rsidP="0045114E">
      <w:pPr>
        <w:pStyle w:val="VBASubHeading1"/>
        <w:spacing w:before="0"/>
        <w:ind w:left="360"/>
        <w:rPr>
          <w:bCs/>
          <w:i w:val="0"/>
          <w:szCs w:val="24"/>
        </w:rPr>
      </w:pPr>
      <w:r>
        <w:rPr>
          <w:bCs/>
          <w:i w:val="0"/>
          <w:szCs w:val="24"/>
        </w:rPr>
        <w:t>Reasons for development may include:</w:t>
      </w:r>
    </w:p>
    <w:p w14:paraId="1F40DF53" w14:textId="77777777" w:rsidR="00B5147A" w:rsidRPr="00A5689D" w:rsidRDefault="00B5147A" w:rsidP="0045114E">
      <w:pPr>
        <w:pStyle w:val="VBASubHeading1"/>
        <w:spacing w:before="0"/>
        <w:ind w:left="360"/>
        <w:rPr>
          <w:i w:val="0"/>
        </w:rPr>
      </w:pPr>
    </w:p>
    <w:p w14:paraId="2A314DE3" w14:textId="2A281078" w:rsidR="0045114E" w:rsidRDefault="006F6B2B" w:rsidP="00DE075F">
      <w:pPr>
        <w:pStyle w:val="VBASubHeading1"/>
        <w:numPr>
          <w:ilvl w:val="0"/>
          <w:numId w:val="10"/>
        </w:numPr>
        <w:spacing w:before="0"/>
        <w:ind w:left="1080"/>
        <w:rPr>
          <w:bCs/>
          <w:i w:val="0"/>
          <w:szCs w:val="24"/>
        </w:rPr>
      </w:pPr>
      <w:r>
        <w:rPr>
          <w:bCs/>
          <w:i w:val="0"/>
          <w:szCs w:val="24"/>
        </w:rPr>
        <w:t>i</w:t>
      </w:r>
      <w:r w:rsidR="0045114E" w:rsidRPr="007A755B">
        <w:rPr>
          <w:bCs/>
          <w:i w:val="0"/>
          <w:szCs w:val="24"/>
        </w:rPr>
        <w:t xml:space="preserve">nformation </w:t>
      </w:r>
      <w:r w:rsidR="0045114E">
        <w:rPr>
          <w:bCs/>
          <w:i w:val="0"/>
          <w:szCs w:val="24"/>
        </w:rPr>
        <w:t xml:space="preserve">is missing from the </w:t>
      </w:r>
      <w:r w:rsidR="0089688B">
        <w:rPr>
          <w:bCs/>
          <w:i w:val="0"/>
          <w:szCs w:val="24"/>
        </w:rPr>
        <w:t>prescribed form</w:t>
      </w:r>
      <w:r>
        <w:rPr>
          <w:bCs/>
          <w:i w:val="0"/>
          <w:szCs w:val="24"/>
        </w:rPr>
        <w:t>.</w:t>
      </w:r>
    </w:p>
    <w:p w14:paraId="4085D97A" w14:textId="0FFE6CD0" w:rsidR="0045114E" w:rsidRPr="007A755B" w:rsidRDefault="006F6B2B" w:rsidP="00DE075F">
      <w:pPr>
        <w:pStyle w:val="VBASubHeading1"/>
        <w:numPr>
          <w:ilvl w:val="0"/>
          <w:numId w:val="10"/>
        </w:numPr>
        <w:spacing w:before="0"/>
        <w:ind w:left="1080"/>
        <w:rPr>
          <w:bCs/>
          <w:i w:val="0"/>
          <w:szCs w:val="24"/>
        </w:rPr>
      </w:pPr>
      <w:r>
        <w:rPr>
          <w:bCs/>
          <w:i w:val="0"/>
          <w:szCs w:val="24"/>
        </w:rPr>
        <w:t>a</w:t>
      </w:r>
      <w:r w:rsidR="0045114E" w:rsidRPr="007A755B">
        <w:rPr>
          <w:bCs/>
          <w:i w:val="0"/>
          <w:szCs w:val="24"/>
        </w:rPr>
        <w:t>dditional evidence is needed</w:t>
      </w:r>
      <w:r>
        <w:rPr>
          <w:bCs/>
          <w:i w:val="0"/>
          <w:szCs w:val="24"/>
        </w:rPr>
        <w:t>, and/or</w:t>
      </w:r>
    </w:p>
    <w:p w14:paraId="69F4F941" w14:textId="1646834E" w:rsidR="0045114E" w:rsidRPr="007A755B" w:rsidRDefault="006F6B2B" w:rsidP="00DE075F">
      <w:pPr>
        <w:pStyle w:val="VBASubHeading1"/>
        <w:numPr>
          <w:ilvl w:val="0"/>
          <w:numId w:val="10"/>
        </w:numPr>
        <w:spacing w:before="0"/>
        <w:ind w:left="1080"/>
        <w:rPr>
          <w:bCs/>
          <w:i w:val="0"/>
          <w:szCs w:val="24"/>
        </w:rPr>
      </w:pPr>
      <w:r>
        <w:rPr>
          <w:bCs/>
          <w:i w:val="0"/>
          <w:szCs w:val="24"/>
        </w:rPr>
        <w:t>t</w:t>
      </w:r>
      <w:r w:rsidR="0045114E" w:rsidRPr="007A755B">
        <w:rPr>
          <w:bCs/>
          <w:i w:val="0"/>
          <w:szCs w:val="24"/>
        </w:rPr>
        <w:t>here is conflicting information</w:t>
      </w:r>
      <w:r>
        <w:rPr>
          <w:bCs/>
          <w:i w:val="0"/>
          <w:szCs w:val="24"/>
        </w:rPr>
        <w:t>.</w:t>
      </w:r>
    </w:p>
    <w:p w14:paraId="760B2DF1" w14:textId="77777777" w:rsidR="0045114E" w:rsidRDefault="0045114E" w:rsidP="0045114E">
      <w:pPr>
        <w:pStyle w:val="NoSpacing"/>
        <w:rPr>
          <w:i/>
        </w:rPr>
      </w:pPr>
    </w:p>
    <w:p w14:paraId="20A1452D" w14:textId="3D138D84" w:rsidR="00B5147A" w:rsidRDefault="00B5147A" w:rsidP="00685488">
      <w:pPr>
        <w:pStyle w:val="NoSpacing"/>
        <w:rPr>
          <w:bCs/>
          <w:szCs w:val="24"/>
        </w:rPr>
      </w:pPr>
      <w:r>
        <w:rPr>
          <w:bCs/>
          <w:szCs w:val="24"/>
        </w:rPr>
        <w:t>When sending a letter requesting additional information or evidence from the Veteran, allow 30 days to respond. If development is properly completed in VBMS Core, the correct suspense date and tracked item(s) will generate</w:t>
      </w:r>
      <w:r w:rsidR="006F6B2B">
        <w:rPr>
          <w:bCs/>
          <w:szCs w:val="24"/>
        </w:rPr>
        <w:t xml:space="preserve"> automatically</w:t>
      </w:r>
      <w:r>
        <w:rPr>
          <w:bCs/>
          <w:szCs w:val="24"/>
        </w:rPr>
        <w:t xml:space="preserve"> when the letter is finalized. </w:t>
      </w:r>
    </w:p>
    <w:p w14:paraId="0221B5D2" w14:textId="77777777" w:rsidR="00B5147A" w:rsidRDefault="00B5147A" w:rsidP="00685488">
      <w:pPr>
        <w:pStyle w:val="NoSpacing"/>
        <w:rPr>
          <w:bCs/>
          <w:szCs w:val="24"/>
        </w:rPr>
      </w:pPr>
    </w:p>
    <w:p w14:paraId="4494C668" w14:textId="65E7A13E" w:rsidR="00685488" w:rsidRDefault="00685488" w:rsidP="00685488">
      <w:pPr>
        <w:pStyle w:val="NoSpacing"/>
        <w:rPr>
          <w:bCs/>
          <w:szCs w:val="24"/>
        </w:rPr>
      </w:pPr>
      <w:r>
        <w:rPr>
          <w:bCs/>
          <w:szCs w:val="24"/>
        </w:rPr>
        <w:t xml:space="preserve">For more information on the requirement to undertake development for dependents when processing claims for disability compensation during the </w:t>
      </w:r>
      <w:r w:rsidRPr="00F96564">
        <w:rPr>
          <w:bCs/>
          <w:i/>
          <w:szCs w:val="24"/>
        </w:rPr>
        <w:t>initial development phase</w:t>
      </w:r>
      <w:r>
        <w:rPr>
          <w:bCs/>
          <w:szCs w:val="24"/>
        </w:rPr>
        <w:t xml:space="preserve"> of processing a claim for disability compensation, see </w:t>
      </w:r>
      <w:r w:rsidRPr="00F96564">
        <w:rPr>
          <w:bCs/>
          <w:i/>
          <w:szCs w:val="24"/>
        </w:rPr>
        <w:t>M21-1, Part III, Subpart iii, 5.A</w:t>
      </w:r>
      <w:r>
        <w:rPr>
          <w:bCs/>
          <w:i/>
          <w:szCs w:val="24"/>
        </w:rPr>
        <w:t>.</w:t>
      </w:r>
      <w:r w:rsidRPr="00F96564">
        <w:rPr>
          <w:bCs/>
          <w:i/>
          <w:szCs w:val="24"/>
        </w:rPr>
        <w:t>1.h</w:t>
      </w:r>
      <w:r>
        <w:rPr>
          <w:bCs/>
          <w:szCs w:val="24"/>
        </w:rPr>
        <w:t>.</w:t>
      </w:r>
    </w:p>
    <w:p w14:paraId="4831DD27" w14:textId="11551155" w:rsidR="0045114E" w:rsidRDefault="0045114E" w:rsidP="0045114E">
      <w:pPr>
        <w:pStyle w:val="VBASubHeading1"/>
        <w:spacing w:before="0"/>
        <w:rPr>
          <w:bCs/>
          <w:i w:val="0"/>
          <w:szCs w:val="24"/>
        </w:rPr>
      </w:pPr>
    </w:p>
    <w:p w14:paraId="0786A4C7" w14:textId="77777777" w:rsidR="00CA48F1" w:rsidRPr="007A755B" w:rsidRDefault="00CA48F1" w:rsidP="0045114E">
      <w:pPr>
        <w:pStyle w:val="VBASubHeading1"/>
        <w:spacing w:before="0"/>
        <w:rPr>
          <w:bCs/>
          <w:i w:val="0"/>
          <w:szCs w:val="24"/>
        </w:rPr>
      </w:pPr>
    </w:p>
    <w:p w14:paraId="3BFE0460" w14:textId="77777777" w:rsidR="0045114E" w:rsidRDefault="0045114E" w:rsidP="0045114E">
      <w:pPr>
        <w:pStyle w:val="NoSpacing"/>
        <w:rPr>
          <w:i/>
        </w:rPr>
      </w:pPr>
      <w:r>
        <w:rPr>
          <w:i/>
        </w:rPr>
        <w:t>Deny</w:t>
      </w:r>
    </w:p>
    <w:p w14:paraId="06E379FF" w14:textId="52A6D4E5" w:rsidR="00C158BB" w:rsidRDefault="00C158BB" w:rsidP="00C158BB">
      <w:pPr>
        <w:pStyle w:val="VBASubHeading1"/>
        <w:spacing w:before="0"/>
        <w:rPr>
          <w:bCs/>
          <w:i w:val="0"/>
          <w:szCs w:val="24"/>
        </w:rPr>
      </w:pPr>
      <w:r>
        <w:rPr>
          <w:bCs/>
          <w:i w:val="0"/>
          <w:szCs w:val="24"/>
        </w:rPr>
        <w:t xml:space="preserve">If a development letter was sent, as discussed above, </w:t>
      </w:r>
      <w:r w:rsidRPr="007A755B">
        <w:rPr>
          <w:bCs/>
          <w:i w:val="0"/>
          <w:szCs w:val="24"/>
        </w:rPr>
        <w:t>the 30-day suspense has expired</w:t>
      </w:r>
      <w:r>
        <w:rPr>
          <w:bCs/>
          <w:i w:val="0"/>
          <w:szCs w:val="24"/>
        </w:rPr>
        <w:t>,</w:t>
      </w:r>
      <w:r w:rsidRPr="007A755B">
        <w:rPr>
          <w:bCs/>
          <w:i w:val="0"/>
          <w:szCs w:val="24"/>
        </w:rPr>
        <w:t xml:space="preserve"> and the Veteran has not responded, the claim should be denied for “Failure to Furnish Requested Evidence.”</w:t>
      </w:r>
      <w:r>
        <w:rPr>
          <w:bCs/>
          <w:i w:val="0"/>
          <w:szCs w:val="24"/>
        </w:rPr>
        <w:t xml:space="preserve"> </w:t>
      </w:r>
      <w:r w:rsidRPr="0011017A">
        <w:rPr>
          <w:bCs/>
          <w:i w:val="0"/>
          <w:szCs w:val="24"/>
        </w:rPr>
        <w:t xml:space="preserve">VA must make reasonable efforts to assist a </w:t>
      </w:r>
      <w:r>
        <w:rPr>
          <w:bCs/>
          <w:i w:val="0"/>
          <w:szCs w:val="24"/>
        </w:rPr>
        <w:t>Veteran in securing evidence, but the Veteran</w:t>
      </w:r>
      <w:r w:rsidRPr="0011017A">
        <w:rPr>
          <w:bCs/>
          <w:i w:val="0"/>
          <w:szCs w:val="24"/>
        </w:rPr>
        <w:t xml:space="preserve"> always has the initial burden of proof. This means that unless the </w:t>
      </w:r>
      <w:r>
        <w:rPr>
          <w:bCs/>
          <w:i w:val="0"/>
          <w:szCs w:val="24"/>
        </w:rPr>
        <w:t>Veteran</w:t>
      </w:r>
      <w:r w:rsidRPr="0011017A">
        <w:rPr>
          <w:bCs/>
          <w:i w:val="0"/>
          <w:szCs w:val="24"/>
        </w:rPr>
        <w:t xml:space="preserve"> furnishes evidence on each element needed to establish the point at issue, VA must deny </w:t>
      </w:r>
      <w:r>
        <w:rPr>
          <w:bCs/>
          <w:i w:val="0"/>
          <w:szCs w:val="24"/>
        </w:rPr>
        <w:t>the</w:t>
      </w:r>
      <w:r w:rsidRPr="0011017A">
        <w:rPr>
          <w:bCs/>
          <w:i w:val="0"/>
          <w:szCs w:val="24"/>
        </w:rPr>
        <w:t xml:space="preserve"> claim.</w:t>
      </w:r>
      <w:r>
        <w:rPr>
          <w:bCs/>
          <w:i w:val="0"/>
          <w:szCs w:val="24"/>
        </w:rPr>
        <w:t xml:space="preserve"> </w:t>
      </w:r>
      <w:r w:rsidR="00B91EDD">
        <w:rPr>
          <w:bCs/>
          <w:i w:val="0"/>
          <w:szCs w:val="24"/>
        </w:rPr>
        <w:t xml:space="preserve">You will learn </w:t>
      </w:r>
      <w:r w:rsidR="00A91C38">
        <w:rPr>
          <w:bCs/>
          <w:i w:val="0"/>
          <w:szCs w:val="24"/>
        </w:rPr>
        <w:t>denial</w:t>
      </w:r>
      <w:r w:rsidR="00B91EDD">
        <w:rPr>
          <w:bCs/>
          <w:i w:val="0"/>
          <w:szCs w:val="24"/>
        </w:rPr>
        <w:t xml:space="preserve"> procedures in a later course.</w:t>
      </w:r>
    </w:p>
    <w:p w14:paraId="4325407B" w14:textId="77777777" w:rsidR="00C158BB" w:rsidRDefault="00C158BB" w:rsidP="0045114E">
      <w:pPr>
        <w:pStyle w:val="VBASubHeading1"/>
        <w:spacing w:before="0"/>
        <w:rPr>
          <w:bCs/>
          <w:i w:val="0"/>
          <w:szCs w:val="24"/>
        </w:rPr>
      </w:pPr>
    </w:p>
    <w:p w14:paraId="3E9FBC07" w14:textId="40DACB1E" w:rsidR="00C158BB" w:rsidRDefault="00C158BB" w:rsidP="0045114E">
      <w:pPr>
        <w:pStyle w:val="VBASubHeading1"/>
        <w:spacing w:before="0"/>
        <w:rPr>
          <w:bCs/>
          <w:i w:val="0"/>
          <w:szCs w:val="24"/>
        </w:rPr>
      </w:pPr>
      <w:r>
        <w:rPr>
          <w:bCs/>
          <w:i w:val="0"/>
          <w:szCs w:val="24"/>
        </w:rPr>
        <w:t xml:space="preserve">Deny the claim </w:t>
      </w:r>
      <w:r w:rsidRPr="00C158BB">
        <w:rPr>
          <w:bCs/>
          <w:iCs/>
          <w:szCs w:val="24"/>
        </w:rPr>
        <w:t xml:space="preserve">without </w:t>
      </w:r>
      <w:r>
        <w:rPr>
          <w:bCs/>
          <w:i w:val="0"/>
          <w:szCs w:val="24"/>
        </w:rPr>
        <w:t>development in the following situations:</w:t>
      </w:r>
    </w:p>
    <w:p w14:paraId="591BB275" w14:textId="77777777" w:rsidR="00C158BB" w:rsidRDefault="00C158BB" w:rsidP="0045114E">
      <w:pPr>
        <w:pStyle w:val="VBASubHeading1"/>
        <w:spacing w:before="0"/>
        <w:rPr>
          <w:bCs/>
          <w:i w:val="0"/>
          <w:szCs w:val="24"/>
        </w:rPr>
      </w:pPr>
    </w:p>
    <w:p w14:paraId="5E2B321F" w14:textId="3C2D8812" w:rsidR="00C158BB" w:rsidRPr="00C158BB" w:rsidRDefault="00C158BB" w:rsidP="009969AE">
      <w:pPr>
        <w:pStyle w:val="VBASubHeading1"/>
        <w:numPr>
          <w:ilvl w:val="0"/>
          <w:numId w:val="48"/>
        </w:numPr>
        <w:spacing w:before="0"/>
        <w:rPr>
          <w:bCs/>
          <w:i w:val="0"/>
          <w:szCs w:val="24"/>
        </w:rPr>
      </w:pPr>
      <w:r w:rsidRPr="00C158BB">
        <w:rPr>
          <w:bCs/>
          <w:i w:val="0"/>
          <w:szCs w:val="24"/>
        </w:rPr>
        <w:t>T</w:t>
      </w:r>
      <w:r w:rsidR="0045114E" w:rsidRPr="00C158BB">
        <w:rPr>
          <w:bCs/>
          <w:i w:val="0"/>
          <w:szCs w:val="24"/>
        </w:rPr>
        <w:t xml:space="preserve">he individual </w:t>
      </w:r>
      <w:r w:rsidR="00DF62BD" w:rsidRPr="00C158BB">
        <w:rPr>
          <w:bCs/>
          <w:i w:val="0"/>
          <w:szCs w:val="24"/>
        </w:rPr>
        <w:t xml:space="preserve">for whom additional compensation </w:t>
      </w:r>
      <w:r w:rsidR="00685488" w:rsidRPr="00C158BB">
        <w:rPr>
          <w:bCs/>
          <w:i w:val="0"/>
          <w:szCs w:val="24"/>
        </w:rPr>
        <w:t xml:space="preserve">is claimed </w:t>
      </w:r>
      <w:r w:rsidR="0045114E" w:rsidRPr="00C158BB">
        <w:rPr>
          <w:bCs/>
          <w:i w:val="0"/>
          <w:szCs w:val="24"/>
        </w:rPr>
        <w:t>lacks the status of a dependent</w:t>
      </w:r>
      <w:r w:rsidRPr="00C158BB">
        <w:rPr>
          <w:bCs/>
          <w:i w:val="0"/>
          <w:szCs w:val="24"/>
        </w:rPr>
        <w:t xml:space="preserve"> (</w:t>
      </w:r>
      <w:r>
        <w:rPr>
          <w:bCs/>
          <w:i w:val="0"/>
          <w:szCs w:val="24"/>
        </w:rPr>
        <w:t>e.g.</w:t>
      </w:r>
      <w:r w:rsidR="0045114E" w:rsidRPr="00C158BB">
        <w:rPr>
          <w:bCs/>
          <w:i w:val="0"/>
          <w:szCs w:val="24"/>
        </w:rPr>
        <w:t xml:space="preserve"> grandchild or foster child</w:t>
      </w:r>
      <w:r>
        <w:rPr>
          <w:bCs/>
          <w:i w:val="0"/>
          <w:szCs w:val="24"/>
        </w:rPr>
        <w:t>)</w:t>
      </w:r>
      <w:r w:rsidR="0045114E" w:rsidRPr="00C158BB">
        <w:rPr>
          <w:bCs/>
          <w:i w:val="0"/>
          <w:szCs w:val="24"/>
        </w:rPr>
        <w:t xml:space="preserve"> </w:t>
      </w:r>
    </w:p>
    <w:p w14:paraId="3FE88C28" w14:textId="3592CDA7" w:rsidR="00354F5C" w:rsidRDefault="00C158BB" w:rsidP="00C158BB">
      <w:pPr>
        <w:pStyle w:val="NoSpacing"/>
        <w:numPr>
          <w:ilvl w:val="0"/>
          <w:numId w:val="48"/>
        </w:numPr>
      </w:pPr>
      <w:r>
        <w:t>A</w:t>
      </w:r>
      <w:r w:rsidR="00354F5C">
        <w:t xml:space="preserve"> Veteran, who does </w:t>
      </w:r>
      <w:r w:rsidR="00354F5C" w:rsidRPr="00294ECA">
        <w:rPr>
          <w:i/>
          <w:iCs/>
        </w:rPr>
        <w:t>not</w:t>
      </w:r>
      <w:r w:rsidR="00354F5C">
        <w:t xml:space="preserve"> have an overall combined disability rating of at least 30% files a claim for additional compensation for dependents, and there is </w:t>
      </w:r>
      <w:r w:rsidR="00354F5C" w:rsidRPr="00294ECA">
        <w:rPr>
          <w:i/>
          <w:iCs/>
        </w:rPr>
        <w:t xml:space="preserve">no </w:t>
      </w:r>
      <w:r w:rsidR="00354F5C">
        <w:t>pending claim that might result in the assignment of a combined disability rating of at least 30%</w:t>
      </w:r>
      <w:bookmarkStart w:id="15" w:name="_Hlk50982775"/>
      <w:r>
        <w:t xml:space="preserve"> </w:t>
      </w:r>
      <w:r w:rsidR="00354F5C">
        <w:t>(</w:t>
      </w:r>
      <w:r w:rsidRPr="00C158BB">
        <w:rPr>
          <w:i/>
          <w:iCs/>
        </w:rPr>
        <w:t>M21-1, Part III, Subpart iii, 5.A.4.b, 3</w:t>
      </w:r>
      <w:r w:rsidRPr="00C158BB">
        <w:rPr>
          <w:i/>
          <w:iCs/>
          <w:vertAlign w:val="superscript"/>
        </w:rPr>
        <w:t>rd</w:t>
      </w:r>
      <w:r w:rsidRPr="00C158BB">
        <w:rPr>
          <w:i/>
          <w:iCs/>
        </w:rPr>
        <w:t xml:space="preserve"> Exceptions bullet</w:t>
      </w:r>
      <w:r>
        <w:t xml:space="preserve">; </w:t>
      </w:r>
      <w:r w:rsidR="00354F5C" w:rsidRPr="007A0334">
        <w:rPr>
          <w:i/>
          <w:iCs/>
        </w:rPr>
        <w:t>M21-1, Part III, Subpart iii, 5.L.1.f</w:t>
      </w:r>
      <w:r w:rsidR="00354F5C">
        <w:t>)</w:t>
      </w:r>
    </w:p>
    <w:bookmarkEnd w:id="15"/>
    <w:p w14:paraId="5755A3F6" w14:textId="77777777" w:rsidR="00354F5C" w:rsidRDefault="00354F5C" w:rsidP="00354F5C">
      <w:pPr>
        <w:pStyle w:val="NoSpacing"/>
      </w:pPr>
    </w:p>
    <w:p w14:paraId="0B7FEE82" w14:textId="6B7EDDA0" w:rsidR="00354F5C" w:rsidRDefault="00354F5C" w:rsidP="00B91EDD">
      <w:pPr>
        <w:pStyle w:val="NoSpacing"/>
        <w:ind w:left="360"/>
      </w:pPr>
      <w:r w:rsidRPr="00F12ED4">
        <w:rPr>
          <w:i/>
          <w:iCs/>
        </w:rPr>
        <w:t>Note</w:t>
      </w:r>
      <w:r>
        <w:t xml:space="preserve">: </w:t>
      </w:r>
      <w:r w:rsidR="00B91EDD">
        <w:t>W</w:t>
      </w:r>
      <w:r>
        <w:t>hile you will learn procedures for denying these claims in a later course, the information is included here so that you understand that development is not needed in these situations.</w:t>
      </w:r>
    </w:p>
    <w:p w14:paraId="47FC7671" w14:textId="68A37707" w:rsidR="00C158BB" w:rsidRDefault="00C158BB">
      <w:pPr>
        <w:overflowPunct/>
        <w:autoSpaceDE/>
        <w:autoSpaceDN/>
        <w:adjustRightInd/>
        <w:spacing w:before="0"/>
        <w:rPr>
          <w:rFonts w:eastAsiaTheme="minorHAnsi"/>
          <w:szCs w:val="22"/>
        </w:rPr>
      </w:pPr>
      <w:r>
        <w:br w:type="page"/>
      </w:r>
    </w:p>
    <w:p w14:paraId="516B9615" w14:textId="734773D0" w:rsidR="00BC6EDF" w:rsidRDefault="00BC6EDF" w:rsidP="00BC6EDF">
      <w:pPr>
        <w:pStyle w:val="VBATopicHeading1"/>
      </w:pPr>
      <w:bookmarkStart w:id="16" w:name="_Toc56428382"/>
      <w:r>
        <w:lastRenderedPageBreak/>
        <w:t xml:space="preserve">Topic </w:t>
      </w:r>
      <w:r w:rsidR="006C48F6">
        <w:t>3</w:t>
      </w:r>
      <w:r>
        <w:t xml:space="preserve">: </w:t>
      </w:r>
      <w:r w:rsidR="00FA584E">
        <w:t>Required Information/Evidence for Dependents</w:t>
      </w:r>
      <w:bookmarkEnd w:id="16"/>
    </w:p>
    <w:p w14:paraId="063590C1" w14:textId="76DBA41A" w:rsidR="00BC6EDF" w:rsidRPr="006248D4" w:rsidRDefault="00BC6EDF" w:rsidP="00BC6EDF">
      <w:pPr>
        <w:pStyle w:val="NoSpacing"/>
        <w:rPr>
          <w:b/>
          <w:i/>
        </w:rPr>
      </w:pPr>
      <w:r w:rsidRPr="006248D4">
        <w:rPr>
          <w:b/>
          <w:i/>
        </w:rPr>
        <w:t>Spouse</w:t>
      </w:r>
    </w:p>
    <w:p w14:paraId="4FFEEB05" w14:textId="77777777" w:rsidR="00BC6EDF" w:rsidRPr="006248D4" w:rsidRDefault="00BC6EDF" w:rsidP="00BC6EDF">
      <w:pPr>
        <w:pStyle w:val="NoSpacing"/>
        <w:rPr>
          <w:b/>
        </w:rPr>
      </w:pPr>
      <w:r w:rsidRPr="006248D4">
        <w:rPr>
          <w:b/>
        </w:rPr>
        <w:t>Establishing a Valid Marriage</w:t>
      </w:r>
    </w:p>
    <w:p w14:paraId="018AED6C" w14:textId="77777777" w:rsidR="00BC6EDF" w:rsidRDefault="00BC6EDF" w:rsidP="00BC6EDF">
      <w:pPr>
        <w:pStyle w:val="NoSpacing"/>
      </w:pPr>
    </w:p>
    <w:p w14:paraId="53E863EE" w14:textId="41BA340E" w:rsidR="00BC6EDF" w:rsidRDefault="00BC6EDF" w:rsidP="00BC6EDF">
      <w:pPr>
        <w:pStyle w:val="VBASubHeading1"/>
        <w:spacing w:before="0"/>
        <w:rPr>
          <w:bCs/>
          <w:i w:val="0"/>
          <w:szCs w:val="24"/>
        </w:rPr>
      </w:pPr>
      <w:r w:rsidRPr="00FC5AED">
        <w:rPr>
          <w:bCs/>
          <w:i w:val="0"/>
          <w:szCs w:val="24"/>
        </w:rPr>
        <w:t xml:space="preserve">VA </w:t>
      </w:r>
      <w:r w:rsidR="00F53EB1">
        <w:rPr>
          <w:bCs/>
          <w:i w:val="0"/>
          <w:szCs w:val="24"/>
        </w:rPr>
        <w:t xml:space="preserve">may pay additional compensation to a Veteran for a spouse if </w:t>
      </w:r>
      <w:r w:rsidR="001B02D2">
        <w:rPr>
          <w:bCs/>
          <w:i w:val="0"/>
          <w:szCs w:val="24"/>
        </w:rPr>
        <w:t xml:space="preserve">their </w:t>
      </w:r>
      <w:r w:rsidR="00F53EB1">
        <w:rPr>
          <w:bCs/>
          <w:i w:val="0"/>
          <w:szCs w:val="24"/>
        </w:rPr>
        <w:t>marriage</w:t>
      </w:r>
      <w:r w:rsidR="001B02D2">
        <w:rPr>
          <w:bCs/>
          <w:i w:val="0"/>
          <w:szCs w:val="24"/>
        </w:rPr>
        <w:t xml:space="preserve"> is valid</w:t>
      </w:r>
      <w:r w:rsidRPr="00FC5AED">
        <w:rPr>
          <w:bCs/>
          <w:i w:val="0"/>
          <w:szCs w:val="24"/>
        </w:rPr>
        <w:t xml:space="preserve"> for VA purposes.</w:t>
      </w:r>
      <w:r w:rsidR="00864A09">
        <w:rPr>
          <w:bCs/>
          <w:i w:val="0"/>
          <w:szCs w:val="24"/>
        </w:rPr>
        <w:t xml:space="preserve"> </w:t>
      </w:r>
      <w:r w:rsidRPr="00FC5AED">
        <w:rPr>
          <w:bCs/>
          <w:i w:val="0"/>
          <w:szCs w:val="24"/>
        </w:rPr>
        <w:t xml:space="preserve">A marriage </w:t>
      </w:r>
      <w:r w:rsidR="001B02D2">
        <w:rPr>
          <w:bCs/>
          <w:i w:val="0"/>
          <w:szCs w:val="24"/>
        </w:rPr>
        <w:t>is valid</w:t>
      </w:r>
      <w:r w:rsidRPr="00FC5AED">
        <w:rPr>
          <w:bCs/>
          <w:i w:val="0"/>
          <w:szCs w:val="24"/>
        </w:rPr>
        <w:t xml:space="preserve"> for VA purposes if the marriage is valid under the law of the locality where the parties resided</w:t>
      </w:r>
    </w:p>
    <w:p w14:paraId="154E82B9" w14:textId="77777777" w:rsidR="00BC6EDF" w:rsidRPr="00FC5AED" w:rsidRDefault="00BC6EDF" w:rsidP="00DE075F">
      <w:pPr>
        <w:pStyle w:val="VBASubHeading1"/>
        <w:numPr>
          <w:ilvl w:val="0"/>
          <w:numId w:val="13"/>
        </w:numPr>
        <w:spacing w:before="0"/>
        <w:rPr>
          <w:bCs/>
          <w:i w:val="0"/>
          <w:szCs w:val="24"/>
        </w:rPr>
      </w:pPr>
      <w:r>
        <w:rPr>
          <w:bCs/>
          <w:i w:val="0"/>
          <w:szCs w:val="24"/>
        </w:rPr>
        <w:t>A</w:t>
      </w:r>
      <w:r w:rsidRPr="00FC5AED">
        <w:rPr>
          <w:bCs/>
          <w:i w:val="0"/>
          <w:szCs w:val="24"/>
        </w:rPr>
        <w:t>t the time of marriage, or</w:t>
      </w:r>
    </w:p>
    <w:p w14:paraId="7FF99DD6" w14:textId="1A8E36A9" w:rsidR="00BC6EDF" w:rsidRDefault="00BC6EDF" w:rsidP="00DE075F">
      <w:pPr>
        <w:pStyle w:val="VBASubHeading1"/>
        <w:numPr>
          <w:ilvl w:val="0"/>
          <w:numId w:val="13"/>
        </w:numPr>
        <w:spacing w:before="0"/>
        <w:rPr>
          <w:bCs/>
          <w:i w:val="0"/>
          <w:szCs w:val="24"/>
        </w:rPr>
      </w:pPr>
      <w:r>
        <w:rPr>
          <w:bCs/>
          <w:i w:val="0"/>
          <w:szCs w:val="24"/>
        </w:rPr>
        <w:t>W</w:t>
      </w:r>
      <w:r w:rsidRPr="00FC5AED">
        <w:rPr>
          <w:bCs/>
          <w:i w:val="0"/>
          <w:szCs w:val="24"/>
        </w:rPr>
        <w:t xml:space="preserve">hen the </w:t>
      </w:r>
      <w:r w:rsidR="001B02D2">
        <w:rPr>
          <w:bCs/>
          <w:i w:val="0"/>
          <w:szCs w:val="24"/>
        </w:rPr>
        <w:t>Veteran</w:t>
      </w:r>
      <w:r w:rsidR="001B02D2" w:rsidRPr="00FC5AED">
        <w:rPr>
          <w:bCs/>
          <w:i w:val="0"/>
          <w:szCs w:val="24"/>
        </w:rPr>
        <w:t xml:space="preserve"> </w:t>
      </w:r>
      <w:r w:rsidRPr="00FC5AED">
        <w:rPr>
          <w:bCs/>
          <w:i w:val="0"/>
          <w:szCs w:val="24"/>
        </w:rPr>
        <w:t xml:space="preserve">filed a valid claim (or became eligible for </w:t>
      </w:r>
      <w:r w:rsidR="001B02D2">
        <w:rPr>
          <w:bCs/>
          <w:i w:val="0"/>
          <w:szCs w:val="24"/>
        </w:rPr>
        <w:t>additional compensation for a spouse</w:t>
      </w:r>
      <w:r w:rsidRPr="00FC5AED">
        <w:rPr>
          <w:bCs/>
          <w:i w:val="0"/>
          <w:szCs w:val="24"/>
        </w:rPr>
        <w:t>, if eligibility</w:t>
      </w:r>
      <w:r>
        <w:rPr>
          <w:bCs/>
          <w:i w:val="0"/>
          <w:szCs w:val="24"/>
        </w:rPr>
        <w:t xml:space="preserve"> arose after the date of claim)</w:t>
      </w:r>
    </w:p>
    <w:p w14:paraId="7942B98E" w14:textId="77777777" w:rsidR="00AE2D63" w:rsidRDefault="00AE2D63" w:rsidP="000215E1">
      <w:pPr>
        <w:pStyle w:val="NoSpacing"/>
      </w:pPr>
    </w:p>
    <w:p w14:paraId="1464B1F4" w14:textId="1899864B" w:rsidR="000215E1" w:rsidRPr="000215E1" w:rsidRDefault="00AE2D63" w:rsidP="000215E1">
      <w:pPr>
        <w:pStyle w:val="NoSpacing"/>
      </w:pPr>
      <w:r>
        <w:t>If necessary, u</w:t>
      </w:r>
      <w:r w:rsidR="000215E1" w:rsidRPr="000215E1">
        <w:t xml:space="preserve">se the </w:t>
      </w:r>
      <w:r w:rsidR="000215E1" w:rsidRPr="0082266A">
        <w:rPr>
          <w:i/>
        </w:rPr>
        <w:t>Divorce Effective Date Table</w:t>
      </w:r>
      <w:r w:rsidR="0082266A">
        <w:rPr>
          <w:i/>
        </w:rPr>
        <w:t xml:space="preserve"> (see references section)</w:t>
      </w:r>
      <w:r w:rsidR="000215E1" w:rsidRPr="000215E1">
        <w:t xml:space="preserve"> to determine</w:t>
      </w:r>
      <w:r w:rsidR="009D58EF">
        <w:t xml:space="preserve"> if additional documentation/information is needed, or to determine</w:t>
      </w:r>
      <w:r w:rsidR="000215E1" w:rsidRPr="000215E1">
        <w:t xml:space="preserve"> the date on which the termination of an individual’s prior marriage became final, thereby rendering him/her free to marry.</w:t>
      </w:r>
    </w:p>
    <w:p w14:paraId="26292882" w14:textId="77777777" w:rsidR="00BC6EDF" w:rsidRDefault="00BC6EDF" w:rsidP="000215E1">
      <w:pPr>
        <w:pStyle w:val="NoSpacing"/>
      </w:pPr>
    </w:p>
    <w:p w14:paraId="6F5A33FC" w14:textId="04244679" w:rsidR="00AE2D63" w:rsidRDefault="00AE2D63" w:rsidP="00BC6EDF">
      <w:pPr>
        <w:pStyle w:val="VBASubHeading1"/>
        <w:spacing w:before="0"/>
        <w:rPr>
          <w:bCs/>
          <w:szCs w:val="24"/>
        </w:rPr>
      </w:pPr>
    </w:p>
    <w:p w14:paraId="7EB04DFF" w14:textId="4DA72727" w:rsidR="00CA0109" w:rsidRPr="00CA0109" w:rsidRDefault="002A4446" w:rsidP="00BC6EDF">
      <w:pPr>
        <w:pStyle w:val="VBASubHeading1"/>
        <w:spacing w:before="0"/>
        <w:rPr>
          <w:b/>
          <w:i w:val="0"/>
          <w:iCs/>
          <w:szCs w:val="24"/>
        </w:rPr>
      </w:pPr>
      <w:r>
        <w:rPr>
          <w:b/>
          <w:i w:val="0"/>
          <w:iCs/>
          <w:szCs w:val="24"/>
        </w:rPr>
        <w:t>Individuals</w:t>
      </w:r>
      <w:r w:rsidR="00CA0109" w:rsidRPr="00CA0109">
        <w:rPr>
          <w:b/>
          <w:i w:val="0"/>
          <w:iCs/>
          <w:szCs w:val="24"/>
        </w:rPr>
        <w:t xml:space="preserve"> Free to Marry</w:t>
      </w:r>
    </w:p>
    <w:p w14:paraId="038EE269" w14:textId="78BA70F5" w:rsidR="00CA0109" w:rsidRDefault="00CA0109" w:rsidP="00BC6EDF">
      <w:pPr>
        <w:pStyle w:val="VBASubHeading1"/>
        <w:spacing w:before="0"/>
        <w:rPr>
          <w:bCs/>
          <w:i w:val="0"/>
          <w:iCs/>
          <w:szCs w:val="24"/>
        </w:rPr>
      </w:pPr>
    </w:p>
    <w:p w14:paraId="5F481887" w14:textId="47B2915E" w:rsidR="0042387E" w:rsidRDefault="00CA0109" w:rsidP="00BC6EDF">
      <w:pPr>
        <w:pStyle w:val="VBASubHeading1"/>
        <w:spacing w:before="0"/>
        <w:rPr>
          <w:bCs/>
          <w:i w:val="0"/>
          <w:iCs/>
          <w:szCs w:val="24"/>
        </w:rPr>
      </w:pPr>
      <w:r>
        <w:rPr>
          <w:bCs/>
          <w:i w:val="0"/>
          <w:iCs/>
          <w:szCs w:val="24"/>
        </w:rPr>
        <w:t xml:space="preserve">A marriage cannot be contracted if either party is already married. </w:t>
      </w:r>
      <w:r w:rsidR="0042387E">
        <w:rPr>
          <w:bCs/>
          <w:i w:val="0"/>
          <w:iCs/>
          <w:szCs w:val="24"/>
        </w:rPr>
        <w:t>T</w:t>
      </w:r>
      <w:r>
        <w:rPr>
          <w:bCs/>
          <w:i w:val="0"/>
          <w:iCs/>
          <w:szCs w:val="24"/>
        </w:rPr>
        <w:t xml:space="preserve">he fact that a marriage is legal implies that the parties to the marriage were free to marry at the time of the alleged marriage. If either party was married previously, the current marriage is invalid unless </w:t>
      </w:r>
      <w:r w:rsidR="0042387E">
        <w:rPr>
          <w:bCs/>
          <w:i w:val="0"/>
          <w:iCs/>
          <w:szCs w:val="24"/>
        </w:rPr>
        <w:t>the prior marriage</w:t>
      </w:r>
      <w:r>
        <w:rPr>
          <w:bCs/>
          <w:i w:val="0"/>
          <w:iCs/>
          <w:szCs w:val="24"/>
        </w:rPr>
        <w:t xml:space="preserve"> was </w:t>
      </w:r>
    </w:p>
    <w:p w14:paraId="287F8B62" w14:textId="77777777" w:rsidR="00FA584E" w:rsidRDefault="00FA584E" w:rsidP="00BC6EDF">
      <w:pPr>
        <w:pStyle w:val="VBASubHeading1"/>
        <w:spacing w:before="0"/>
        <w:rPr>
          <w:bCs/>
          <w:i w:val="0"/>
          <w:iCs/>
          <w:szCs w:val="24"/>
        </w:rPr>
      </w:pPr>
    </w:p>
    <w:p w14:paraId="226DF588" w14:textId="674380ED" w:rsidR="00CA0109" w:rsidRDefault="004A20D1" w:rsidP="00DE075F">
      <w:pPr>
        <w:pStyle w:val="VBASubHeading1"/>
        <w:numPr>
          <w:ilvl w:val="0"/>
          <w:numId w:val="33"/>
        </w:numPr>
        <w:spacing w:before="0"/>
        <w:rPr>
          <w:bCs/>
          <w:i w:val="0"/>
          <w:iCs/>
          <w:szCs w:val="24"/>
        </w:rPr>
      </w:pPr>
      <w:r>
        <w:rPr>
          <w:bCs/>
          <w:i w:val="0"/>
          <w:iCs/>
          <w:szCs w:val="24"/>
        </w:rPr>
        <w:t>terminated</w:t>
      </w:r>
      <w:r w:rsidR="00CA0109">
        <w:rPr>
          <w:bCs/>
          <w:i w:val="0"/>
          <w:iCs/>
          <w:szCs w:val="24"/>
        </w:rPr>
        <w:t xml:space="preserve"> by death, divorce, or annulment, or</w:t>
      </w:r>
    </w:p>
    <w:p w14:paraId="05AE7169" w14:textId="0DE0AC38" w:rsidR="00CA0109" w:rsidRPr="00CA0109" w:rsidRDefault="00FA584E" w:rsidP="00DE075F">
      <w:pPr>
        <w:pStyle w:val="VBASubHeading1"/>
        <w:numPr>
          <w:ilvl w:val="0"/>
          <w:numId w:val="33"/>
        </w:numPr>
        <w:spacing w:before="0"/>
        <w:rPr>
          <w:bCs/>
          <w:i w:val="0"/>
          <w:iCs/>
          <w:szCs w:val="24"/>
        </w:rPr>
      </w:pPr>
      <w:r>
        <w:rPr>
          <w:bCs/>
          <w:i w:val="0"/>
          <w:iCs/>
          <w:szCs w:val="24"/>
        </w:rPr>
        <w:t>d</w:t>
      </w:r>
      <w:r w:rsidR="00CA0109">
        <w:rPr>
          <w:bCs/>
          <w:i w:val="0"/>
          <w:iCs/>
          <w:szCs w:val="24"/>
        </w:rPr>
        <w:t>etermined to be void under State law</w:t>
      </w:r>
      <w:r>
        <w:rPr>
          <w:bCs/>
          <w:i w:val="0"/>
          <w:iCs/>
          <w:szCs w:val="24"/>
        </w:rPr>
        <w:t>.</w:t>
      </w:r>
    </w:p>
    <w:p w14:paraId="113BFE9D" w14:textId="45A376C5" w:rsidR="00CA0109" w:rsidRPr="00CA0109" w:rsidRDefault="00CA0109" w:rsidP="00BC6EDF">
      <w:pPr>
        <w:pStyle w:val="VBASubHeading1"/>
        <w:spacing w:before="0"/>
        <w:rPr>
          <w:bCs/>
          <w:i w:val="0"/>
          <w:iCs/>
          <w:szCs w:val="24"/>
        </w:rPr>
      </w:pPr>
    </w:p>
    <w:p w14:paraId="2B104413" w14:textId="77777777" w:rsidR="00CA0109" w:rsidRPr="00CA0109" w:rsidRDefault="00CA0109" w:rsidP="00BC6EDF">
      <w:pPr>
        <w:pStyle w:val="VBASubHeading1"/>
        <w:spacing w:before="0"/>
        <w:rPr>
          <w:bCs/>
          <w:i w:val="0"/>
          <w:iCs/>
          <w:szCs w:val="24"/>
        </w:rPr>
      </w:pPr>
    </w:p>
    <w:p w14:paraId="1403D02E" w14:textId="58F51DD5" w:rsidR="00BC6EDF" w:rsidRPr="006248D4" w:rsidRDefault="00BC6EDF" w:rsidP="00BC6EDF">
      <w:pPr>
        <w:pStyle w:val="VBASubHeading1"/>
        <w:spacing w:before="0"/>
        <w:rPr>
          <w:b/>
          <w:bCs/>
          <w:i w:val="0"/>
          <w:szCs w:val="24"/>
        </w:rPr>
      </w:pPr>
      <w:r w:rsidRPr="006248D4">
        <w:rPr>
          <w:b/>
          <w:bCs/>
          <w:i w:val="0"/>
          <w:szCs w:val="24"/>
        </w:rPr>
        <w:t>Types of Marriages VA May Recognize</w:t>
      </w:r>
    </w:p>
    <w:p w14:paraId="71563D17" w14:textId="77777777" w:rsidR="00BC6EDF" w:rsidRPr="00A76CEE" w:rsidRDefault="00BC6EDF" w:rsidP="00BC6EDF">
      <w:pPr>
        <w:pStyle w:val="VBASubHeading1"/>
        <w:spacing w:before="0"/>
        <w:rPr>
          <w:bCs/>
          <w:i w:val="0"/>
          <w:szCs w:val="24"/>
        </w:rPr>
      </w:pPr>
    </w:p>
    <w:p w14:paraId="14728708" w14:textId="5F287D2E" w:rsidR="00BC6EDF" w:rsidRPr="00FC5AED" w:rsidRDefault="00BC6EDF" w:rsidP="00DE075F">
      <w:pPr>
        <w:pStyle w:val="VBASubHeading1"/>
        <w:numPr>
          <w:ilvl w:val="0"/>
          <w:numId w:val="13"/>
        </w:numPr>
        <w:spacing w:before="0"/>
        <w:rPr>
          <w:bCs/>
          <w:i w:val="0"/>
          <w:szCs w:val="24"/>
        </w:rPr>
      </w:pPr>
      <w:r w:rsidRPr="00FC5AED">
        <w:rPr>
          <w:b/>
          <w:bCs/>
          <w:i w:val="0"/>
          <w:szCs w:val="24"/>
        </w:rPr>
        <w:t>Traditional marriage</w:t>
      </w:r>
      <w:r w:rsidRPr="00FC5AED">
        <w:rPr>
          <w:bCs/>
          <w:i w:val="0"/>
          <w:szCs w:val="24"/>
        </w:rPr>
        <w:t xml:space="preserve"> – performed by a clergyman or authorized public official</w:t>
      </w:r>
      <w:r w:rsidRPr="00FA0FBE">
        <w:rPr>
          <w:bCs/>
          <w:i w:val="0"/>
          <w:szCs w:val="24"/>
        </w:rPr>
        <w:t>.</w:t>
      </w:r>
    </w:p>
    <w:p w14:paraId="08B2F223" w14:textId="10C258C0" w:rsidR="00BC6EDF" w:rsidRPr="00FC5AED" w:rsidRDefault="00BC6EDF" w:rsidP="00DE075F">
      <w:pPr>
        <w:pStyle w:val="VBASubHeading1"/>
        <w:numPr>
          <w:ilvl w:val="0"/>
          <w:numId w:val="13"/>
        </w:numPr>
        <w:spacing w:before="0"/>
        <w:rPr>
          <w:bCs/>
          <w:i w:val="0"/>
          <w:szCs w:val="24"/>
        </w:rPr>
      </w:pPr>
      <w:r w:rsidRPr="00FC5AED">
        <w:rPr>
          <w:b/>
          <w:bCs/>
          <w:i w:val="0"/>
          <w:szCs w:val="24"/>
        </w:rPr>
        <w:t>Common-law marriage</w:t>
      </w:r>
      <w:r w:rsidRPr="00FC5AED">
        <w:rPr>
          <w:bCs/>
          <w:i w:val="0"/>
          <w:szCs w:val="24"/>
        </w:rPr>
        <w:t xml:space="preserve"> – entered into by agreement of the parties, not requiring a formal ceremony (only in certain jurisdictions). See </w:t>
      </w:r>
      <w:r w:rsidRPr="0082266A">
        <w:t>M21-1, Part III, Subpart iii, 5.C</w:t>
      </w:r>
      <w:r w:rsidRPr="00FC5AED">
        <w:rPr>
          <w:bCs/>
          <w:i w:val="0"/>
          <w:szCs w:val="24"/>
        </w:rPr>
        <w:t xml:space="preserve"> for additional information on common-law marriage</w:t>
      </w:r>
      <w:r>
        <w:rPr>
          <w:bCs/>
          <w:i w:val="0"/>
          <w:szCs w:val="24"/>
        </w:rPr>
        <w:t xml:space="preserve"> (</w:t>
      </w:r>
      <w:r w:rsidR="00864A09">
        <w:rPr>
          <w:bCs/>
          <w:i w:val="0"/>
          <w:szCs w:val="24"/>
        </w:rPr>
        <w:t>r</w:t>
      </w:r>
      <w:r>
        <w:rPr>
          <w:bCs/>
          <w:i w:val="0"/>
          <w:szCs w:val="24"/>
        </w:rPr>
        <w:t xml:space="preserve">equires </w:t>
      </w:r>
      <w:r w:rsidR="00864A09">
        <w:rPr>
          <w:bCs/>
          <w:i w:val="0"/>
          <w:szCs w:val="24"/>
        </w:rPr>
        <w:t>a</w:t>
      </w:r>
      <w:r>
        <w:rPr>
          <w:bCs/>
          <w:i w:val="0"/>
          <w:szCs w:val="24"/>
        </w:rPr>
        <w:t xml:space="preserve">dministrative </w:t>
      </w:r>
      <w:r w:rsidR="00864A09">
        <w:rPr>
          <w:bCs/>
          <w:i w:val="0"/>
          <w:szCs w:val="24"/>
        </w:rPr>
        <w:t>d</w:t>
      </w:r>
      <w:r>
        <w:rPr>
          <w:bCs/>
          <w:i w:val="0"/>
          <w:szCs w:val="24"/>
        </w:rPr>
        <w:t>ecision)</w:t>
      </w:r>
      <w:r w:rsidR="008128F0">
        <w:rPr>
          <w:bCs/>
          <w:i w:val="0"/>
          <w:szCs w:val="24"/>
        </w:rPr>
        <w:t>.</w:t>
      </w:r>
    </w:p>
    <w:p w14:paraId="53FFCCFB" w14:textId="2FF3B0A7" w:rsidR="00BC6EDF" w:rsidRPr="00FC5AED" w:rsidRDefault="00BC6EDF" w:rsidP="00DE075F">
      <w:pPr>
        <w:pStyle w:val="VBASubHeading1"/>
        <w:numPr>
          <w:ilvl w:val="0"/>
          <w:numId w:val="13"/>
        </w:numPr>
        <w:spacing w:before="0"/>
        <w:rPr>
          <w:bCs/>
          <w:i w:val="0"/>
          <w:szCs w:val="24"/>
        </w:rPr>
      </w:pPr>
      <w:r w:rsidRPr="00FC5AED">
        <w:rPr>
          <w:b/>
          <w:bCs/>
          <w:i w:val="0"/>
          <w:szCs w:val="24"/>
        </w:rPr>
        <w:t>Tribal marriage</w:t>
      </w:r>
      <w:r w:rsidRPr="00FC5AED">
        <w:rPr>
          <w:bCs/>
          <w:i w:val="0"/>
          <w:szCs w:val="24"/>
        </w:rPr>
        <w:t xml:space="preserve"> – a marriage purported to have been celebrated under tribal custom.  Development for facts and circumstances surrounding the marriage is needed. See </w:t>
      </w:r>
      <w:r w:rsidRPr="0082266A">
        <w:t>M21-1, Part III, Subpart iii, 5.D.1.a</w:t>
      </w:r>
      <w:r w:rsidRPr="00FC5AED">
        <w:rPr>
          <w:bCs/>
          <w:i w:val="0"/>
          <w:szCs w:val="24"/>
        </w:rPr>
        <w:t xml:space="preserve"> for steps to follow for development</w:t>
      </w:r>
      <w:r w:rsidR="00864A09">
        <w:rPr>
          <w:bCs/>
          <w:i w:val="0"/>
          <w:szCs w:val="24"/>
        </w:rPr>
        <w:t xml:space="preserve"> </w:t>
      </w:r>
      <w:r>
        <w:rPr>
          <w:bCs/>
          <w:i w:val="0"/>
          <w:szCs w:val="24"/>
        </w:rPr>
        <w:t>(</w:t>
      </w:r>
      <w:r w:rsidR="00864A09">
        <w:rPr>
          <w:bCs/>
          <w:i w:val="0"/>
          <w:szCs w:val="24"/>
        </w:rPr>
        <w:t>r</w:t>
      </w:r>
      <w:r>
        <w:rPr>
          <w:bCs/>
          <w:i w:val="0"/>
          <w:szCs w:val="24"/>
        </w:rPr>
        <w:t xml:space="preserve">equires Regional Counsel </w:t>
      </w:r>
      <w:r w:rsidR="00864A09">
        <w:rPr>
          <w:bCs/>
          <w:i w:val="0"/>
          <w:szCs w:val="24"/>
        </w:rPr>
        <w:t>o</w:t>
      </w:r>
      <w:r>
        <w:rPr>
          <w:bCs/>
          <w:i w:val="0"/>
          <w:szCs w:val="24"/>
        </w:rPr>
        <w:t>pinion)</w:t>
      </w:r>
      <w:r w:rsidR="00864A09">
        <w:rPr>
          <w:bCs/>
          <w:i w:val="0"/>
          <w:szCs w:val="24"/>
        </w:rPr>
        <w:t>.</w:t>
      </w:r>
    </w:p>
    <w:p w14:paraId="17678FBB" w14:textId="15774E7A" w:rsidR="00BC6EDF" w:rsidRDefault="00BC6EDF" w:rsidP="00DE075F">
      <w:pPr>
        <w:pStyle w:val="ListParagraph"/>
        <w:numPr>
          <w:ilvl w:val="0"/>
          <w:numId w:val="13"/>
        </w:numPr>
        <w:rPr>
          <w:bCs/>
        </w:rPr>
      </w:pPr>
      <w:r w:rsidRPr="008B6A49">
        <w:rPr>
          <w:b/>
          <w:bCs/>
        </w:rPr>
        <w:t>Proxy marriage</w:t>
      </w:r>
      <w:r w:rsidRPr="008B6A49">
        <w:rPr>
          <w:bCs/>
        </w:rPr>
        <w:t xml:space="preserve"> – a marriage contracted or celebrated by one or more agents on behalf of the actual parties to the marriage.  Validity is based on the law of the particular jurisdiction. See </w:t>
      </w:r>
      <w:r w:rsidRPr="0082266A">
        <w:rPr>
          <w:i/>
        </w:rPr>
        <w:t>M21-1, Part III, Subpart iii, 5.D.1.b-c</w:t>
      </w:r>
      <w:r w:rsidRPr="008B6A49">
        <w:rPr>
          <w:bCs/>
        </w:rPr>
        <w:t xml:space="preserve"> for additional information</w:t>
      </w:r>
      <w:r w:rsidRPr="00910132">
        <w:rPr>
          <w:bCs/>
          <w:i/>
        </w:rPr>
        <w:t xml:space="preserve"> </w:t>
      </w:r>
      <w:r w:rsidRPr="00910132">
        <w:rPr>
          <w:bCs/>
        </w:rPr>
        <w:t>(</w:t>
      </w:r>
      <w:r w:rsidR="00631951">
        <w:rPr>
          <w:bCs/>
        </w:rPr>
        <w:t>r</w:t>
      </w:r>
      <w:r w:rsidRPr="00910132">
        <w:rPr>
          <w:bCs/>
        </w:rPr>
        <w:t xml:space="preserve">equires Regional Counsel </w:t>
      </w:r>
      <w:r w:rsidR="00631951">
        <w:rPr>
          <w:bCs/>
        </w:rPr>
        <w:t>o</w:t>
      </w:r>
      <w:r w:rsidRPr="00910132">
        <w:rPr>
          <w:bCs/>
        </w:rPr>
        <w:t>pinion)</w:t>
      </w:r>
      <w:r w:rsidR="00864A09">
        <w:rPr>
          <w:bCs/>
        </w:rPr>
        <w:t>.</w:t>
      </w:r>
    </w:p>
    <w:p w14:paraId="7B01A48A" w14:textId="77777777" w:rsidR="00BC6EDF" w:rsidRPr="00FC5AED" w:rsidRDefault="00BC6EDF" w:rsidP="00BC6EDF">
      <w:pPr>
        <w:pStyle w:val="NoSpacing"/>
      </w:pPr>
    </w:p>
    <w:p w14:paraId="09123766" w14:textId="59C8A154" w:rsidR="00BC6EDF" w:rsidRDefault="00BC6EDF" w:rsidP="00DE075F">
      <w:pPr>
        <w:pStyle w:val="NoSpacing"/>
        <w:ind w:left="360"/>
      </w:pPr>
      <w:r w:rsidRPr="00920AD4">
        <w:rPr>
          <w:i/>
        </w:rPr>
        <w:lastRenderedPageBreak/>
        <w:t>Note:</w:t>
      </w:r>
      <w:r>
        <w:t xml:space="preserve"> </w:t>
      </w:r>
      <w:r>
        <w:rPr>
          <w:bCs/>
          <w:szCs w:val="24"/>
        </w:rPr>
        <w:t>T</w:t>
      </w:r>
      <w:r w:rsidRPr="006B271D">
        <w:rPr>
          <w:bCs/>
          <w:szCs w:val="24"/>
        </w:rPr>
        <w:t xml:space="preserve">he process for determining the validity of a same-sex marriage is no different than the process for determining the validity of a marriage between individuals of the opposite sex (as described in </w:t>
      </w:r>
      <w:r w:rsidRPr="0082266A">
        <w:rPr>
          <w:i/>
        </w:rPr>
        <w:t>M21-1, Part III, Subpart iii, 5.B</w:t>
      </w:r>
      <w:r w:rsidRPr="006B271D">
        <w:rPr>
          <w:bCs/>
          <w:szCs w:val="24"/>
        </w:rPr>
        <w:t>).</w:t>
      </w:r>
    </w:p>
    <w:p w14:paraId="3E7B138D" w14:textId="77777777" w:rsidR="00EF26BC" w:rsidRDefault="00EF26BC" w:rsidP="00BC6EDF">
      <w:pPr>
        <w:pStyle w:val="VBASubHeading1"/>
        <w:spacing w:before="0"/>
        <w:rPr>
          <w:b/>
          <w:bCs/>
          <w:i w:val="0"/>
          <w:szCs w:val="28"/>
          <w:highlight w:val="yellow"/>
        </w:rPr>
      </w:pPr>
      <w:bookmarkStart w:id="17" w:name="_Hlk41131932"/>
    </w:p>
    <w:p w14:paraId="16D73994" w14:textId="77777777" w:rsidR="00EF26BC" w:rsidRDefault="00EF26BC" w:rsidP="00BC6EDF">
      <w:pPr>
        <w:pStyle w:val="VBASubHeading1"/>
        <w:spacing w:before="0"/>
        <w:rPr>
          <w:b/>
          <w:bCs/>
          <w:i w:val="0"/>
          <w:szCs w:val="28"/>
          <w:highlight w:val="yellow"/>
        </w:rPr>
      </w:pPr>
    </w:p>
    <w:p w14:paraId="223E8D3E" w14:textId="6CDE4C6E" w:rsidR="00BC6EDF" w:rsidRPr="006248D4" w:rsidRDefault="009045F4" w:rsidP="00BC6EDF">
      <w:pPr>
        <w:pStyle w:val="VBASubHeading1"/>
        <w:spacing w:before="0"/>
        <w:rPr>
          <w:b/>
          <w:bCs/>
          <w:i w:val="0"/>
          <w:szCs w:val="28"/>
        </w:rPr>
      </w:pPr>
      <w:r w:rsidRPr="00A34A7A">
        <w:rPr>
          <w:b/>
          <w:bCs/>
          <w:i w:val="0"/>
          <w:szCs w:val="28"/>
        </w:rPr>
        <w:t xml:space="preserve">Criteria </w:t>
      </w:r>
      <w:r w:rsidR="00891700" w:rsidRPr="00A34A7A">
        <w:rPr>
          <w:b/>
          <w:bCs/>
          <w:i w:val="0"/>
          <w:szCs w:val="28"/>
        </w:rPr>
        <w:t xml:space="preserve">for </w:t>
      </w:r>
      <w:r w:rsidR="00BC6EDF" w:rsidRPr="00A34A7A">
        <w:rPr>
          <w:b/>
          <w:bCs/>
          <w:i w:val="0"/>
          <w:szCs w:val="28"/>
        </w:rPr>
        <w:t>Establish</w:t>
      </w:r>
      <w:r w:rsidR="00891700" w:rsidRPr="00A34A7A">
        <w:rPr>
          <w:b/>
          <w:bCs/>
          <w:i w:val="0"/>
          <w:szCs w:val="28"/>
        </w:rPr>
        <w:t>ing</w:t>
      </w:r>
      <w:r w:rsidR="00BC6EDF" w:rsidRPr="00A34A7A">
        <w:rPr>
          <w:b/>
          <w:bCs/>
          <w:i w:val="0"/>
          <w:szCs w:val="28"/>
        </w:rPr>
        <w:t xml:space="preserve"> a Spouse</w:t>
      </w:r>
    </w:p>
    <w:p w14:paraId="54BD35A6" w14:textId="77777777" w:rsidR="00BC6EDF" w:rsidRPr="00A76CEE" w:rsidRDefault="00BC6EDF" w:rsidP="00BC6EDF">
      <w:pPr>
        <w:pStyle w:val="VBASubHeading1"/>
        <w:spacing w:before="0"/>
        <w:rPr>
          <w:b/>
          <w:bCs/>
          <w:i w:val="0"/>
          <w:sz w:val="22"/>
          <w:szCs w:val="24"/>
        </w:rPr>
      </w:pPr>
    </w:p>
    <w:p w14:paraId="6DB62B77" w14:textId="2DF63FD8" w:rsidR="00BC6EDF" w:rsidRPr="00FC5AED" w:rsidRDefault="00BC6EDF" w:rsidP="00CA0109">
      <w:pPr>
        <w:pStyle w:val="NoSpacing"/>
        <w:overflowPunct w:val="0"/>
        <w:autoSpaceDE w:val="0"/>
        <w:autoSpaceDN w:val="0"/>
        <w:adjustRightInd w:val="0"/>
        <w:rPr>
          <w:bCs/>
          <w:i/>
          <w:szCs w:val="24"/>
        </w:rPr>
      </w:pPr>
      <w:r>
        <w:rPr>
          <w:bCs/>
          <w:szCs w:val="24"/>
        </w:rPr>
        <w:t>T</w:t>
      </w:r>
      <w:r w:rsidRPr="00FC5AED">
        <w:rPr>
          <w:bCs/>
          <w:szCs w:val="24"/>
        </w:rPr>
        <w:t>o establish a</w:t>
      </w:r>
      <w:r w:rsidR="00B712C4">
        <w:rPr>
          <w:bCs/>
          <w:szCs w:val="24"/>
        </w:rPr>
        <w:t>n individual as a Veteran’s</w:t>
      </w:r>
      <w:r w:rsidRPr="00FC5AED">
        <w:rPr>
          <w:bCs/>
          <w:szCs w:val="24"/>
        </w:rPr>
        <w:t xml:space="preserve"> spouse for VA purposes, the Veteran must complete all </w:t>
      </w:r>
      <w:r w:rsidR="00631951">
        <w:rPr>
          <w:bCs/>
          <w:szCs w:val="24"/>
        </w:rPr>
        <w:t>applicable blocks</w:t>
      </w:r>
      <w:r w:rsidR="00631951" w:rsidRPr="00FC5AED">
        <w:rPr>
          <w:bCs/>
          <w:szCs w:val="24"/>
        </w:rPr>
        <w:t xml:space="preserve"> </w:t>
      </w:r>
      <w:r w:rsidRPr="00FC5AED">
        <w:rPr>
          <w:bCs/>
          <w:szCs w:val="24"/>
        </w:rPr>
        <w:t xml:space="preserve">on </w:t>
      </w:r>
      <w:r w:rsidRPr="003E3CF4">
        <w:rPr>
          <w:bCs/>
          <w:i/>
          <w:szCs w:val="24"/>
        </w:rPr>
        <w:t>VA Form 21-686</w:t>
      </w:r>
      <w:bookmarkEnd w:id="17"/>
      <w:r w:rsidR="00CA0109">
        <w:rPr>
          <w:bCs/>
          <w:i/>
          <w:szCs w:val="24"/>
        </w:rPr>
        <w:t>c</w:t>
      </w:r>
      <w:r w:rsidR="00CA0109" w:rsidRPr="0026089B">
        <w:rPr>
          <w:bCs/>
          <w:iCs/>
          <w:szCs w:val="24"/>
        </w:rPr>
        <w:t>.</w:t>
      </w:r>
      <w:r w:rsidR="0026089B" w:rsidRPr="0026089B">
        <w:rPr>
          <w:bCs/>
          <w:iCs/>
          <w:szCs w:val="24"/>
        </w:rPr>
        <w:t xml:space="preserve"> (If </w:t>
      </w:r>
      <w:r w:rsidR="0026089B">
        <w:rPr>
          <w:bCs/>
          <w:iCs/>
          <w:szCs w:val="24"/>
        </w:rPr>
        <w:t>the claim is submitted on another prescribed form, development for additional information will likely be required.)</w:t>
      </w:r>
    </w:p>
    <w:p w14:paraId="00AE5F26" w14:textId="77777777" w:rsidR="00BC6EDF" w:rsidRPr="00FC5AED" w:rsidRDefault="00BC6EDF" w:rsidP="00BC6EDF">
      <w:pPr>
        <w:pStyle w:val="VBASubHeading1"/>
        <w:spacing w:before="0"/>
        <w:rPr>
          <w:bCs/>
          <w:i w:val="0"/>
          <w:szCs w:val="24"/>
        </w:rPr>
      </w:pPr>
    </w:p>
    <w:p w14:paraId="3C84E0CA" w14:textId="1732DC84" w:rsidR="00BC6EDF" w:rsidRDefault="00BC6EDF" w:rsidP="00BC6EDF">
      <w:pPr>
        <w:pStyle w:val="NoSpacing"/>
      </w:pPr>
      <w:r>
        <w:t xml:space="preserve">Documentary evidence of marriage is needed </w:t>
      </w:r>
      <w:r w:rsidRPr="009333A0">
        <w:rPr>
          <w:i/>
        </w:rPr>
        <w:t>only if</w:t>
      </w:r>
      <w:r>
        <w:t>:</w:t>
      </w:r>
    </w:p>
    <w:p w14:paraId="15426170" w14:textId="77777777" w:rsidR="00FA584E" w:rsidRDefault="00FA584E" w:rsidP="00BC6EDF">
      <w:pPr>
        <w:pStyle w:val="NoSpacing"/>
      </w:pPr>
    </w:p>
    <w:p w14:paraId="50B070C3" w14:textId="7C4DB8CA" w:rsidR="00BC6EDF" w:rsidRPr="00156641" w:rsidRDefault="00FA584E" w:rsidP="00DE075F">
      <w:pPr>
        <w:pStyle w:val="NoSpacing"/>
        <w:numPr>
          <w:ilvl w:val="0"/>
          <w:numId w:val="14"/>
        </w:numPr>
        <w:ind w:left="720"/>
        <w:rPr>
          <w:szCs w:val="24"/>
        </w:rPr>
      </w:pPr>
      <w:r>
        <w:t>t</w:t>
      </w:r>
      <w:r w:rsidR="00BC6EDF">
        <w:t xml:space="preserve">he claimant </w:t>
      </w:r>
      <w:r w:rsidR="00BC6EDF" w:rsidRPr="009333A0">
        <w:rPr>
          <w:i/>
        </w:rPr>
        <w:t>does not</w:t>
      </w:r>
      <w:r w:rsidR="00BC6EDF">
        <w:t xml:space="preserve"> reside within a state, </w:t>
      </w:r>
    </w:p>
    <w:p w14:paraId="1BE2C3CE" w14:textId="77777777" w:rsidR="00BC6EDF" w:rsidRPr="00156641" w:rsidRDefault="00BC6EDF" w:rsidP="00DE075F">
      <w:pPr>
        <w:pStyle w:val="NoSpacing"/>
        <w:numPr>
          <w:ilvl w:val="0"/>
          <w:numId w:val="14"/>
        </w:numPr>
        <w:ind w:left="720"/>
        <w:rPr>
          <w:szCs w:val="24"/>
        </w:rPr>
      </w:pPr>
      <w:r>
        <w:t xml:space="preserve"> </w:t>
      </w:r>
      <w:r w:rsidRPr="00251365">
        <w:rPr>
          <w:i/>
        </w:rPr>
        <w:t>VA Form 21-686c</w:t>
      </w:r>
      <w:r>
        <w:t xml:space="preserve"> (or other prescribed form) contains conflicting information or raises a question regarding the validity of the marriage that can’t be resolved by:</w:t>
      </w:r>
    </w:p>
    <w:p w14:paraId="657E7CF1" w14:textId="026BF37D" w:rsidR="00BC6EDF" w:rsidRPr="00156641" w:rsidRDefault="00FA584E" w:rsidP="00DE075F">
      <w:pPr>
        <w:pStyle w:val="NoSpacing"/>
        <w:numPr>
          <w:ilvl w:val="1"/>
          <w:numId w:val="14"/>
        </w:numPr>
        <w:ind w:left="1440"/>
        <w:rPr>
          <w:szCs w:val="24"/>
        </w:rPr>
      </w:pPr>
      <w:r>
        <w:t>t</w:t>
      </w:r>
      <w:r w:rsidR="00BC6EDF">
        <w:t xml:space="preserve">elephone contact with the claimant, </w:t>
      </w:r>
      <w:r>
        <w:t>or</w:t>
      </w:r>
    </w:p>
    <w:p w14:paraId="408C11DA" w14:textId="236B7B94" w:rsidR="00BC6EDF" w:rsidRDefault="00FA584E" w:rsidP="00DE075F">
      <w:pPr>
        <w:pStyle w:val="NoSpacing"/>
        <w:numPr>
          <w:ilvl w:val="1"/>
          <w:numId w:val="14"/>
        </w:numPr>
        <w:ind w:left="1440"/>
        <w:rPr>
          <w:szCs w:val="24"/>
        </w:rPr>
      </w:pPr>
      <w:r>
        <w:t>r</w:t>
      </w:r>
      <w:r w:rsidR="00BC6EDF">
        <w:t>eview of documentary evidence already of record</w:t>
      </w:r>
      <w:r>
        <w:t>, or</w:t>
      </w:r>
    </w:p>
    <w:p w14:paraId="5895AC0A" w14:textId="23EAA878" w:rsidR="00BC6EDF" w:rsidRDefault="00FA584E" w:rsidP="00DE075F">
      <w:pPr>
        <w:pStyle w:val="NoSpacing"/>
        <w:numPr>
          <w:ilvl w:val="0"/>
          <w:numId w:val="14"/>
        </w:numPr>
        <w:ind w:left="720"/>
        <w:rPr>
          <w:szCs w:val="24"/>
        </w:rPr>
      </w:pPr>
      <w:r>
        <w:rPr>
          <w:szCs w:val="24"/>
        </w:rPr>
        <w:t>t</w:t>
      </w:r>
      <w:r w:rsidR="00BC6EDF">
        <w:rPr>
          <w:szCs w:val="24"/>
        </w:rPr>
        <w:t>here is a reasonable indication of fraud or misrepresentation</w:t>
      </w:r>
      <w:r>
        <w:rPr>
          <w:szCs w:val="24"/>
        </w:rPr>
        <w:t>.</w:t>
      </w:r>
    </w:p>
    <w:p w14:paraId="00F5DF4B" w14:textId="77777777" w:rsidR="00BC6EDF" w:rsidRDefault="00BC6EDF" w:rsidP="00BC6EDF">
      <w:pPr>
        <w:pStyle w:val="NoSpacing"/>
        <w:rPr>
          <w:szCs w:val="24"/>
        </w:rPr>
      </w:pPr>
    </w:p>
    <w:p w14:paraId="7383E3AF" w14:textId="3729B66B" w:rsidR="00BC6EDF" w:rsidRDefault="00BC6EDF" w:rsidP="00BC6EDF">
      <w:pPr>
        <w:pStyle w:val="VBASubHeading1"/>
        <w:spacing w:before="0"/>
        <w:rPr>
          <w:i w:val="0"/>
          <w:szCs w:val="24"/>
        </w:rPr>
      </w:pPr>
      <w:r w:rsidRPr="00A5689D">
        <w:rPr>
          <w:bCs/>
          <w:szCs w:val="24"/>
        </w:rPr>
        <w:t>Note:</w:t>
      </w:r>
      <w:r>
        <w:rPr>
          <w:bCs/>
          <w:szCs w:val="24"/>
        </w:rPr>
        <w:t xml:space="preserve"> </w:t>
      </w:r>
      <w:r>
        <w:rPr>
          <w:bCs/>
          <w:i w:val="0"/>
          <w:szCs w:val="24"/>
        </w:rPr>
        <w:t xml:space="preserve">Completion of blocks 6 and 8 </w:t>
      </w:r>
      <w:r w:rsidRPr="00FC5AED">
        <w:rPr>
          <w:bCs/>
          <w:i w:val="0"/>
          <w:szCs w:val="24"/>
        </w:rPr>
        <w:t xml:space="preserve">on </w:t>
      </w:r>
      <w:r w:rsidR="00860018">
        <w:rPr>
          <w:bCs/>
          <w:i w:val="0"/>
          <w:szCs w:val="24"/>
        </w:rPr>
        <w:t xml:space="preserve">earlier versions of </w:t>
      </w:r>
      <w:r w:rsidRPr="003E3CF4">
        <w:rPr>
          <w:bCs/>
          <w:szCs w:val="24"/>
        </w:rPr>
        <w:t>VA Form 21-686c</w:t>
      </w:r>
      <w:r w:rsidR="00860018">
        <w:rPr>
          <w:bCs/>
          <w:i w:val="0"/>
          <w:iCs/>
          <w:szCs w:val="24"/>
        </w:rPr>
        <w:t xml:space="preserve"> (prior to September 2018)</w:t>
      </w:r>
      <w:r w:rsidRPr="00FC5AED">
        <w:rPr>
          <w:bCs/>
          <w:i w:val="0"/>
          <w:szCs w:val="24"/>
        </w:rPr>
        <w:t>,</w:t>
      </w:r>
      <w:r w:rsidRPr="00860018">
        <w:rPr>
          <w:bCs/>
          <w:i w:val="0"/>
          <w:iCs/>
          <w:szCs w:val="24"/>
        </w:rPr>
        <w:t xml:space="preserve"> </w:t>
      </w:r>
      <w:r w:rsidR="00CA3B1A">
        <w:rPr>
          <w:bCs/>
          <w:i w:val="0"/>
          <w:szCs w:val="24"/>
        </w:rPr>
        <w:t>which ask</w:t>
      </w:r>
      <w:r w:rsidR="00860018">
        <w:rPr>
          <w:bCs/>
          <w:i w:val="0"/>
          <w:szCs w:val="24"/>
        </w:rPr>
        <w:t>ed</w:t>
      </w:r>
      <w:r w:rsidR="00CA3B1A">
        <w:rPr>
          <w:bCs/>
          <w:i w:val="0"/>
          <w:szCs w:val="24"/>
        </w:rPr>
        <w:t xml:space="preserve"> how many times the Veteran and </w:t>
      </w:r>
      <w:r w:rsidR="00860018">
        <w:rPr>
          <w:bCs/>
          <w:i w:val="0"/>
          <w:szCs w:val="24"/>
        </w:rPr>
        <w:t xml:space="preserve">his/her </w:t>
      </w:r>
      <w:r w:rsidR="00CA3B1A">
        <w:rPr>
          <w:bCs/>
          <w:i w:val="0"/>
          <w:szCs w:val="24"/>
        </w:rPr>
        <w:t>current spouse ha</w:t>
      </w:r>
      <w:r w:rsidR="00860018">
        <w:rPr>
          <w:bCs/>
          <w:i w:val="0"/>
          <w:szCs w:val="24"/>
        </w:rPr>
        <w:t>d</w:t>
      </w:r>
      <w:r w:rsidR="00CA3B1A">
        <w:rPr>
          <w:bCs/>
          <w:i w:val="0"/>
          <w:szCs w:val="24"/>
        </w:rPr>
        <w:t xml:space="preserve"> married, </w:t>
      </w:r>
      <w:r w:rsidR="00860018">
        <w:rPr>
          <w:bCs/>
          <w:i w:val="0"/>
          <w:szCs w:val="24"/>
        </w:rPr>
        <w:t>was</w:t>
      </w:r>
      <w:r w:rsidR="00860018" w:rsidRPr="00FC5AED">
        <w:rPr>
          <w:bCs/>
          <w:i w:val="0"/>
          <w:szCs w:val="24"/>
        </w:rPr>
        <w:t xml:space="preserve"> </w:t>
      </w:r>
      <w:r w:rsidRPr="00FC5AED">
        <w:rPr>
          <w:bCs/>
          <w:i w:val="0"/>
          <w:szCs w:val="24"/>
        </w:rPr>
        <w:t xml:space="preserve">optional; however, if a </w:t>
      </w:r>
      <w:r w:rsidRPr="006C4229">
        <w:rPr>
          <w:i w:val="0"/>
          <w:szCs w:val="24"/>
        </w:rPr>
        <w:t>beneficiary or claimant enter</w:t>
      </w:r>
      <w:r>
        <w:rPr>
          <w:i w:val="0"/>
          <w:szCs w:val="24"/>
        </w:rPr>
        <w:t>ed</w:t>
      </w:r>
      <w:r w:rsidRPr="006C4229">
        <w:rPr>
          <w:i w:val="0"/>
          <w:szCs w:val="24"/>
        </w:rPr>
        <w:t xml:space="preserve"> a number in blocks 6 or 8 that </w:t>
      </w:r>
      <w:r w:rsidR="00860018">
        <w:rPr>
          <w:i w:val="0"/>
          <w:szCs w:val="24"/>
        </w:rPr>
        <w:t>did</w:t>
      </w:r>
      <w:r w:rsidR="00860018" w:rsidRPr="006C4229">
        <w:rPr>
          <w:i w:val="0"/>
          <w:szCs w:val="24"/>
        </w:rPr>
        <w:t xml:space="preserve"> </w:t>
      </w:r>
      <w:r w:rsidRPr="006C4229">
        <w:rPr>
          <w:i w:val="0"/>
          <w:szCs w:val="24"/>
        </w:rPr>
        <w:t>not match the number of marriages listed in block</w:t>
      </w:r>
      <w:r>
        <w:rPr>
          <w:i w:val="0"/>
          <w:szCs w:val="24"/>
        </w:rPr>
        <w:t>s</w:t>
      </w:r>
      <w:r w:rsidRPr="006C4229">
        <w:rPr>
          <w:i w:val="0"/>
          <w:szCs w:val="24"/>
        </w:rPr>
        <w:t xml:space="preserve"> 7 and 9</w:t>
      </w:r>
      <w:r>
        <w:rPr>
          <w:i w:val="0"/>
          <w:szCs w:val="24"/>
        </w:rPr>
        <w:t>,</w:t>
      </w:r>
      <w:r w:rsidRPr="006C4229">
        <w:rPr>
          <w:i w:val="0"/>
          <w:szCs w:val="24"/>
        </w:rPr>
        <w:t xml:space="preserve"> contact the claimant for </w:t>
      </w:r>
      <w:r w:rsidR="00860018">
        <w:rPr>
          <w:i w:val="0"/>
          <w:szCs w:val="24"/>
        </w:rPr>
        <w:t>clarification</w:t>
      </w:r>
      <w:r w:rsidRPr="006C4229">
        <w:rPr>
          <w:i w:val="0"/>
          <w:szCs w:val="24"/>
        </w:rPr>
        <w:t>.</w:t>
      </w:r>
    </w:p>
    <w:p w14:paraId="25C2AD8F" w14:textId="637464D1" w:rsidR="00BC6EDF" w:rsidRDefault="00BC6EDF" w:rsidP="00FA584E">
      <w:pPr>
        <w:pStyle w:val="NoSpacing"/>
      </w:pPr>
    </w:p>
    <w:p w14:paraId="034CA48F" w14:textId="77777777" w:rsidR="002B1AFF" w:rsidRDefault="002B1AFF" w:rsidP="00FA584E">
      <w:pPr>
        <w:pStyle w:val="NoSpacing"/>
      </w:pPr>
    </w:p>
    <w:p w14:paraId="38890511" w14:textId="77777777" w:rsidR="00BC6EDF" w:rsidRPr="006248D4" w:rsidRDefault="00BC6EDF" w:rsidP="00FA584E">
      <w:pPr>
        <w:pStyle w:val="NoSpacing"/>
        <w:rPr>
          <w:b/>
          <w:i/>
          <w:szCs w:val="28"/>
        </w:rPr>
      </w:pPr>
      <w:r w:rsidRPr="002C0AF0">
        <w:rPr>
          <w:b/>
          <w:i/>
          <w:szCs w:val="28"/>
        </w:rPr>
        <w:t>Children</w:t>
      </w:r>
      <w:r w:rsidRPr="006248D4">
        <w:rPr>
          <w:b/>
          <w:i/>
          <w:szCs w:val="28"/>
        </w:rPr>
        <w:t xml:space="preserve"> </w:t>
      </w:r>
    </w:p>
    <w:p w14:paraId="7B9426E7" w14:textId="2BB34DF5" w:rsidR="00BC6EDF" w:rsidRPr="006248D4" w:rsidRDefault="00985BF4" w:rsidP="00BC6EDF">
      <w:pPr>
        <w:pStyle w:val="VBASubHeading1"/>
        <w:spacing w:before="0"/>
        <w:rPr>
          <w:b/>
          <w:bCs/>
          <w:i w:val="0"/>
          <w:szCs w:val="24"/>
        </w:rPr>
      </w:pPr>
      <w:r>
        <w:rPr>
          <w:b/>
          <w:bCs/>
          <w:i w:val="0"/>
          <w:szCs w:val="24"/>
        </w:rPr>
        <w:t>Criteria for</w:t>
      </w:r>
      <w:r w:rsidR="00BC6EDF" w:rsidRPr="006248D4">
        <w:rPr>
          <w:b/>
          <w:bCs/>
          <w:i w:val="0"/>
          <w:szCs w:val="24"/>
        </w:rPr>
        <w:t xml:space="preserve"> Establish</w:t>
      </w:r>
      <w:r>
        <w:rPr>
          <w:b/>
          <w:bCs/>
          <w:i w:val="0"/>
          <w:szCs w:val="24"/>
        </w:rPr>
        <w:t>ing</w:t>
      </w:r>
      <w:r w:rsidR="00BC6EDF" w:rsidRPr="006248D4">
        <w:rPr>
          <w:b/>
          <w:bCs/>
          <w:i w:val="0"/>
          <w:szCs w:val="24"/>
        </w:rPr>
        <w:t xml:space="preserve"> Children (Biological</w:t>
      </w:r>
      <w:r>
        <w:rPr>
          <w:b/>
          <w:bCs/>
          <w:i w:val="0"/>
          <w:szCs w:val="24"/>
        </w:rPr>
        <w:t>, Adopted, and Stepchildren</w:t>
      </w:r>
      <w:r w:rsidR="00BC6EDF" w:rsidRPr="006248D4">
        <w:rPr>
          <w:b/>
          <w:bCs/>
          <w:i w:val="0"/>
          <w:szCs w:val="24"/>
        </w:rPr>
        <w:t>)</w:t>
      </w:r>
    </w:p>
    <w:p w14:paraId="7DA561ED" w14:textId="284D275E" w:rsidR="00BC6EDF" w:rsidRDefault="00BC6EDF" w:rsidP="00BC6EDF">
      <w:pPr>
        <w:pStyle w:val="VBASubHeading1"/>
        <w:spacing w:before="0"/>
        <w:rPr>
          <w:b/>
          <w:bCs/>
          <w:i w:val="0"/>
          <w:szCs w:val="24"/>
        </w:rPr>
      </w:pPr>
    </w:p>
    <w:p w14:paraId="32EBFD18" w14:textId="3AE766CD" w:rsidR="002E1AF1" w:rsidRDefault="002E1AF1" w:rsidP="00BC6EDF">
      <w:pPr>
        <w:pStyle w:val="VBASubHeading1"/>
        <w:spacing w:before="0"/>
        <w:rPr>
          <w:i w:val="0"/>
          <w:iCs/>
        </w:rPr>
      </w:pPr>
      <w:r w:rsidRPr="002E1AF1">
        <w:rPr>
          <w:i w:val="0"/>
          <w:iCs/>
        </w:rPr>
        <w:t xml:space="preserve">Per </w:t>
      </w:r>
      <w:r w:rsidRPr="00080341">
        <w:t>M21-1, Part III, Subpart iii, 5.F.3.a</w:t>
      </w:r>
      <w:r w:rsidRPr="002E1AF1">
        <w:rPr>
          <w:i w:val="0"/>
          <w:iCs/>
        </w:rPr>
        <w:t>:</w:t>
      </w:r>
    </w:p>
    <w:p w14:paraId="5A5F93B9" w14:textId="77777777" w:rsidR="00FA584E" w:rsidRPr="002E1AF1" w:rsidRDefault="00FA584E" w:rsidP="00BC6EDF">
      <w:pPr>
        <w:pStyle w:val="VBASubHeading1"/>
        <w:spacing w:before="0"/>
        <w:rPr>
          <w:b/>
          <w:bCs/>
          <w:i w:val="0"/>
          <w:iCs/>
          <w:szCs w:val="24"/>
        </w:rPr>
      </w:pPr>
    </w:p>
    <w:p w14:paraId="4CAAC499" w14:textId="77777777" w:rsidR="00BC6EDF" w:rsidRDefault="00BC6EDF" w:rsidP="00DE075F">
      <w:pPr>
        <w:numPr>
          <w:ilvl w:val="0"/>
          <w:numId w:val="15"/>
        </w:numPr>
        <w:spacing w:before="0"/>
        <w:textAlignment w:val="baseline"/>
        <w:rPr>
          <w:color w:val="000000" w:themeColor="text1"/>
        </w:rPr>
      </w:pPr>
      <w:r>
        <w:rPr>
          <w:color w:val="000000" w:themeColor="text1"/>
        </w:rPr>
        <w:t>Name</w:t>
      </w:r>
    </w:p>
    <w:p w14:paraId="4E44F307" w14:textId="77777777" w:rsidR="00BC6EDF" w:rsidRPr="00B35DD9" w:rsidRDefault="00BC6EDF" w:rsidP="00DE075F">
      <w:pPr>
        <w:pStyle w:val="ListParagraph"/>
        <w:numPr>
          <w:ilvl w:val="0"/>
          <w:numId w:val="15"/>
        </w:numPr>
        <w:rPr>
          <w:color w:val="000000" w:themeColor="text1"/>
          <w:szCs w:val="20"/>
        </w:rPr>
      </w:pPr>
      <w:r w:rsidRPr="00B35DD9">
        <w:rPr>
          <w:color w:val="000000" w:themeColor="text1"/>
          <w:szCs w:val="20"/>
        </w:rPr>
        <w:t>Social Security Number</w:t>
      </w:r>
      <w:r>
        <w:rPr>
          <w:color w:val="000000" w:themeColor="text1"/>
          <w:szCs w:val="20"/>
        </w:rPr>
        <w:t xml:space="preserve"> (SSN), if one has been assigned</w:t>
      </w:r>
    </w:p>
    <w:p w14:paraId="462C3E64" w14:textId="5E290E38" w:rsidR="00BC6EDF" w:rsidRPr="00543037" w:rsidRDefault="00BC6EDF" w:rsidP="00DE075F">
      <w:pPr>
        <w:pStyle w:val="ListParagraph"/>
        <w:numPr>
          <w:ilvl w:val="0"/>
          <w:numId w:val="15"/>
        </w:numPr>
        <w:textAlignment w:val="baseline"/>
        <w:rPr>
          <w:color w:val="000000" w:themeColor="text1"/>
        </w:rPr>
      </w:pPr>
      <w:r w:rsidRPr="00543037">
        <w:rPr>
          <w:color w:val="000000" w:themeColor="text1"/>
        </w:rPr>
        <w:t>Date of birth (month, day and year</w:t>
      </w:r>
      <w:r w:rsidR="00EB4E34">
        <w:rPr>
          <w:color w:val="000000" w:themeColor="text1"/>
        </w:rPr>
        <w:t>)</w:t>
      </w:r>
    </w:p>
    <w:p w14:paraId="2A625CEB" w14:textId="68136A49" w:rsidR="00BC6EDF" w:rsidRPr="00543037" w:rsidRDefault="00BC6EDF" w:rsidP="00DE075F">
      <w:pPr>
        <w:pStyle w:val="ListParagraph"/>
        <w:numPr>
          <w:ilvl w:val="0"/>
          <w:numId w:val="15"/>
        </w:numPr>
        <w:textAlignment w:val="baseline"/>
        <w:rPr>
          <w:color w:val="000000" w:themeColor="text1"/>
        </w:rPr>
      </w:pPr>
      <w:r>
        <w:rPr>
          <w:color w:val="000000" w:themeColor="text1"/>
        </w:rPr>
        <w:t>P</w:t>
      </w:r>
      <w:r w:rsidRPr="00543037">
        <w:rPr>
          <w:color w:val="000000" w:themeColor="text1"/>
        </w:rPr>
        <w:t xml:space="preserve">lace of birth </w:t>
      </w:r>
      <w:r>
        <w:rPr>
          <w:color w:val="000000" w:themeColor="text1"/>
        </w:rPr>
        <w:t>(c</w:t>
      </w:r>
      <w:r w:rsidRPr="00543037">
        <w:rPr>
          <w:color w:val="000000" w:themeColor="text1"/>
        </w:rPr>
        <w:t>ity</w:t>
      </w:r>
      <w:r>
        <w:rPr>
          <w:color w:val="000000" w:themeColor="text1"/>
        </w:rPr>
        <w:t>/county</w:t>
      </w:r>
      <w:r w:rsidRPr="00543037">
        <w:rPr>
          <w:color w:val="000000" w:themeColor="text1"/>
        </w:rPr>
        <w:t xml:space="preserve"> and state or city and country (if outside the U.S.)</w:t>
      </w:r>
      <w:r w:rsidR="00EB4E34">
        <w:rPr>
          <w:color w:val="000000" w:themeColor="text1"/>
        </w:rPr>
        <w:t>)</w:t>
      </w:r>
      <w:r w:rsidRPr="00543037">
        <w:rPr>
          <w:color w:val="000000" w:themeColor="text1"/>
        </w:rPr>
        <w:t>, and</w:t>
      </w:r>
    </w:p>
    <w:p w14:paraId="1A936E01" w14:textId="77777777" w:rsidR="00BC6EDF" w:rsidRPr="006C4229" w:rsidRDefault="00BC6EDF" w:rsidP="00DE075F">
      <w:pPr>
        <w:numPr>
          <w:ilvl w:val="0"/>
          <w:numId w:val="15"/>
        </w:numPr>
        <w:spacing w:before="0"/>
        <w:textAlignment w:val="baseline"/>
        <w:rPr>
          <w:color w:val="000000" w:themeColor="text1"/>
        </w:rPr>
      </w:pPr>
      <w:r w:rsidRPr="006C4229">
        <w:rPr>
          <w:color w:val="000000" w:themeColor="text1"/>
        </w:rPr>
        <w:t>Relationship to the Veteran</w:t>
      </w:r>
      <w:r>
        <w:rPr>
          <w:color w:val="000000" w:themeColor="text1"/>
        </w:rPr>
        <w:t xml:space="preserve"> </w:t>
      </w:r>
      <w:r w:rsidRPr="00092D27">
        <w:rPr>
          <w:color w:val="000000" w:themeColor="text1"/>
        </w:rPr>
        <w:t>(biological, adopted, stepchild, etc.)</w:t>
      </w:r>
    </w:p>
    <w:p w14:paraId="24EFCC8B" w14:textId="77777777" w:rsidR="00BC6EDF" w:rsidRDefault="00BC6EDF" w:rsidP="00BC6EDF">
      <w:pPr>
        <w:spacing w:before="0"/>
        <w:textAlignment w:val="baseline"/>
      </w:pPr>
    </w:p>
    <w:p w14:paraId="1E86C278" w14:textId="7AA1C945" w:rsidR="00BC6EDF" w:rsidRDefault="00BC6EDF" w:rsidP="00BC6EDF">
      <w:pPr>
        <w:pStyle w:val="NoSpacing"/>
      </w:pPr>
      <w:r w:rsidRPr="008F36C5">
        <w:rPr>
          <w:b/>
          <w:i/>
        </w:rPr>
        <w:t>Important:</w:t>
      </w:r>
      <w:r>
        <w:t xml:space="preserve"> </w:t>
      </w:r>
      <w:r w:rsidR="009045F4">
        <w:t>Veterans</w:t>
      </w:r>
      <w:r w:rsidRPr="003E2F00">
        <w:t xml:space="preserve"> </w:t>
      </w:r>
      <w:r w:rsidRPr="00ED6735">
        <w:rPr>
          <w:b/>
          <w:i/>
        </w:rPr>
        <w:t xml:space="preserve">must </w:t>
      </w:r>
      <w:r w:rsidRPr="003E2F00">
        <w:t>provide an SSN (or a certified statement that no SSN has been assigned or requested) for all children, regardless o</w:t>
      </w:r>
      <w:r w:rsidR="00891700">
        <w:t>f a child’s age.</w:t>
      </w:r>
    </w:p>
    <w:p w14:paraId="2F7779FE" w14:textId="77777777" w:rsidR="00BC6EDF" w:rsidRPr="006C4229" w:rsidRDefault="00BC6EDF" w:rsidP="00BC6EDF">
      <w:pPr>
        <w:spacing w:before="0"/>
        <w:textAlignment w:val="baseline"/>
      </w:pPr>
    </w:p>
    <w:p w14:paraId="158FC32B" w14:textId="58637C12" w:rsidR="00BC6EDF" w:rsidRDefault="00BC6EDF" w:rsidP="00BC6EDF">
      <w:pPr>
        <w:pStyle w:val="VBASubHeading1"/>
        <w:spacing w:before="0"/>
        <w:rPr>
          <w:i w:val="0"/>
        </w:rPr>
      </w:pPr>
      <w:r w:rsidRPr="00786C4C">
        <w:t>Note:</w:t>
      </w:r>
      <w:r w:rsidRPr="006C4229">
        <w:rPr>
          <w:i w:val="0"/>
        </w:rPr>
        <w:t xml:space="preserve"> </w:t>
      </w:r>
      <w:r w:rsidRPr="00092D27">
        <w:rPr>
          <w:i w:val="0"/>
        </w:rPr>
        <w:t xml:space="preserve">If the Veteran only provides the </w:t>
      </w:r>
      <w:r w:rsidRPr="00A34A7A">
        <w:rPr>
          <w:b/>
          <w:bCs/>
          <w:iCs/>
        </w:rPr>
        <w:t>city</w:t>
      </w:r>
      <w:r w:rsidRPr="00092D27">
        <w:rPr>
          <w:i w:val="0"/>
        </w:rPr>
        <w:t xml:space="preserve"> of the child’s birth, and it is a well-known city (such as Los Angeles, or Las Vegas),</w:t>
      </w:r>
      <w:r w:rsidR="00A34A7A">
        <w:rPr>
          <w:i w:val="0"/>
        </w:rPr>
        <w:t xml:space="preserve"> it is unnecessary to obtain </w:t>
      </w:r>
      <w:r w:rsidR="005A356B">
        <w:rPr>
          <w:i w:val="0"/>
        </w:rPr>
        <w:t>the name of the state</w:t>
      </w:r>
      <w:r w:rsidR="00A34A7A">
        <w:rPr>
          <w:i w:val="0"/>
        </w:rPr>
        <w:t xml:space="preserve"> from the Veteran.</w:t>
      </w:r>
    </w:p>
    <w:p w14:paraId="42FD1C36" w14:textId="03302913" w:rsidR="00601C18" w:rsidRDefault="00601C18" w:rsidP="00BC6EDF">
      <w:pPr>
        <w:pStyle w:val="VBASubHeading1"/>
        <w:spacing w:before="0"/>
        <w:rPr>
          <w:i w:val="0"/>
        </w:rPr>
      </w:pPr>
    </w:p>
    <w:p w14:paraId="6E712778" w14:textId="77777777" w:rsidR="003B6745" w:rsidRDefault="003B6745">
      <w:pPr>
        <w:overflowPunct/>
        <w:autoSpaceDE/>
        <w:autoSpaceDN/>
        <w:adjustRightInd/>
        <w:spacing w:before="0"/>
        <w:rPr>
          <w:rFonts w:eastAsiaTheme="minorHAnsi"/>
          <w:szCs w:val="22"/>
        </w:rPr>
      </w:pPr>
      <w:r>
        <w:br w:type="page"/>
      </w:r>
    </w:p>
    <w:p w14:paraId="3A590A05" w14:textId="32833410" w:rsidR="00FA584E" w:rsidRDefault="007341D5" w:rsidP="00601C18">
      <w:pPr>
        <w:pStyle w:val="NoSpacing"/>
      </w:pPr>
      <w:r>
        <w:lastRenderedPageBreak/>
        <w:t xml:space="preserve">For children </w:t>
      </w:r>
      <w:r w:rsidRPr="007341D5">
        <w:rPr>
          <w:i/>
          <w:iCs/>
        </w:rPr>
        <w:t xml:space="preserve">not </w:t>
      </w:r>
      <w:r>
        <w:t>residing with the Veteran, he/she must provide the name and address (if known) of the person with whom the child resides, or certify that the child’s whereabouts are unknown and provide evidence that child support payments</w:t>
      </w:r>
      <w:r w:rsidR="003B6745">
        <w:t xml:space="preserve"> </w:t>
      </w:r>
      <w:r>
        <w:t>are b</w:t>
      </w:r>
      <w:r w:rsidR="003B6745">
        <w:t>e</w:t>
      </w:r>
      <w:r>
        <w:t>ing made through a court or state agency.</w:t>
      </w:r>
    </w:p>
    <w:p w14:paraId="617722E9" w14:textId="77777777" w:rsidR="003B6745" w:rsidRDefault="003B6745" w:rsidP="00601C18">
      <w:pPr>
        <w:pStyle w:val="NoSpacing"/>
      </w:pPr>
    </w:p>
    <w:p w14:paraId="525ECEA6" w14:textId="7BF788E2" w:rsidR="00601C18" w:rsidRDefault="00601C18" w:rsidP="00601C18">
      <w:pPr>
        <w:pStyle w:val="NoSpacing"/>
      </w:pPr>
      <w:r>
        <w:t>Documentary evidence of a child’s age and relationship to the Veteran is required if</w:t>
      </w:r>
    </w:p>
    <w:p w14:paraId="31BEFE0E" w14:textId="77777777" w:rsidR="00FA584E" w:rsidRDefault="00FA584E" w:rsidP="00601C18">
      <w:pPr>
        <w:pStyle w:val="NoSpacing"/>
      </w:pPr>
    </w:p>
    <w:p w14:paraId="1A2A97F0" w14:textId="77777777" w:rsidR="00601C18" w:rsidRDefault="00601C18" w:rsidP="00601C18">
      <w:pPr>
        <w:pStyle w:val="NoSpacing"/>
        <w:numPr>
          <w:ilvl w:val="0"/>
          <w:numId w:val="35"/>
        </w:numPr>
      </w:pPr>
      <w:r>
        <w:t>the Veteran adopted the child, or</w:t>
      </w:r>
    </w:p>
    <w:p w14:paraId="6F139FA9" w14:textId="7000630D" w:rsidR="00601C18" w:rsidRDefault="00601C18" w:rsidP="00601C18">
      <w:pPr>
        <w:pStyle w:val="NoSpacing"/>
        <w:numPr>
          <w:ilvl w:val="0"/>
          <w:numId w:val="35"/>
        </w:numPr>
      </w:pPr>
      <w:r>
        <w:t xml:space="preserve">at least one of the </w:t>
      </w:r>
      <w:r w:rsidR="005D4AF9">
        <w:t xml:space="preserve">following </w:t>
      </w:r>
      <w:r>
        <w:t xml:space="preserve">conditions </w:t>
      </w:r>
      <w:r w:rsidR="005D4AF9">
        <w:t xml:space="preserve">exist </w:t>
      </w:r>
      <w:r w:rsidR="005D4AF9" w:rsidRPr="005D4AF9">
        <w:rPr>
          <w:szCs w:val="24"/>
        </w:rPr>
        <w:t>(per</w:t>
      </w:r>
      <w:r w:rsidRPr="005D4AF9">
        <w:rPr>
          <w:szCs w:val="24"/>
        </w:rPr>
        <w:t xml:space="preserve"> </w:t>
      </w:r>
      <w:r w:rsidRPr="00E617D9">
        <w:rPr>
          <w:i/>
          <w:iCs/>
          <w:szCs w:val="24"/>
        </w:rPr>
        <w:t>38 CFR 3.204(a)(2)</w:t>
      </w:r>
      <w:r w:rsidR="005D4AF9" w:rsidRPr="005D4AF9">
        <w:rPr>
          <w:szCs w:val="24"/>
        </w:rPr>
        <w:t>)</w:t>
      </w:r>
      <w:r w:rsidRPr="005D4AF9">
        <w:rPr>
          <w:szCs w:val="24"/>
        </w:rPr>
        <w:t>:</w:t>
      </w:r>
      <w:r>
        <w:t xml:space="preserve"> </w:t>
      </w:r>
    </w:p>
    <w:p w14:paraId="5EE10F8D" w14:textId="02ACFBA8" w:rsidR="00601C18" w:rsidRPr="005D4AF9" w:rsidRDefault="00FA584E" w:rsidP="00601C18">
      <w:pPr>
        <w:pStyle w:val="NoSpacing"/>
        <w:numPr>
          <w:ilvl w:val="1"/>
          <w:numId w:val="35"/>
        </w:numPr>
        <w:rPr>
          <w:szCs w:val="24"/>
        </w:rPr>
      </w:pPr>
      <w:r>
        <w:rPr>
          <w:szCs w:val="24"/>
        </w:rPr>
        <w:t>t</w:t>
      </w:r>
      <w:r w:rsidR="00601C18" w:rsidRPr="005D4AF9">
        <w:rPr>
          <w:szCs w:val="24"/>
        </w:rPr>
        <w:t xml:space="preserve">he </w:t>
      </w:r>
      <w:r w:rsidR="00601C18" w:rsidRPr="005D4AF9">
        <w:rPr>
          <w:rStyle w:val="Emphasis"/>
          <w:szCs w:val="24"/>
        </w:rPr>
        <w:t>claimant</w:t>
      </w:r>
      <w:r w:rsidR="00601C18" w:rsidRPr="005D4AF9">
        <w:rPr>
          <w:szCs w:val="24"/>
        </w:rPr>
        <w:t xml:space="preserve"> does not reside within a State</w:t>
      </w:r>
      <w:r>
        <w:rPr>
          <w:szCs w:val="24"/>
        </w:rPr>
        <w:t>,</w:t>
      </w:r>
    </w:p>
    <w:p w14:paraId="7B1E897B" w14:textId="2BA75B60" w:rsidR="00601C18" w:rsidRPr="005D4AF9" w:rsidRDefault="00FA584E" w:rsidP="00601C18">
      <w:pPr>
        <w:pStyle w:val="NoSpacing"/>
        <w:numPr>
          <w:ilvl w:val="1"/>
          <w:numId w:val="35"/>
        </w:numPr>
        <w:rPr>
          <w:szCs w:val="24"/>
        </w:rPr>
      </w:pPr>
      <w:r>
        <w:rPr>
          <w:szCs w:val="24"/>
        </w:rPr>
        <w:t>t</w:t>
      </w:r>
      <w:r w:rsidR="00601C18" w:rsidRPr="005D4AF9">
        <w:rPr>
          <w:szCs w:val="24"/>
        </w:rPr>
        <w:t xml:space="preserve">he </w:t>
      </w:r>
      <w:r w:rsidR="00601C18" w:rsidRPr="005D4AF9">
        <w:rPr>
          <w:rStyle w:val="Emphasis"/>
          <w:szCs w:val="24"/>
        </w:rPr>
        <w:t>claimant’s</w:t>
      </w:r>
      <w:r w:rsidR="00601C18" w:rsidRPr="005D4AF9">
        <w:rPr>
          <w:szCs w:val="24"/>
        </w:rPr>
        <w:t xml:space="preserve"> statement on its face raises a question of its validity, or</w:t>
      </w:r>
    </w:p>
    <w:p w14:paraId="69A46F21" w14:textId="4BBBB42E" w:rsidR="00601C18" w:rsidRPr="005D4AF9" w:rsidRDefault="00FA584E" w:rsidP="00601C18">
      <w:pPr>
        <w:pStyle w:val="NoSpacing"/>
        <w:numPr>
          <w:ilvl w:val="1"/>
          <w:numId w:val="35"/>
        </w:numPr>
        <w:rPr>
          <w:i/>
          <w:szCs w:val="24"/>
        </w:rPr>
      </w:pPr>
      <w:r>
        <w:rPr>
          <w:szCs w:val="24"/>
        </w:rPr>
        <w:t>t</w:t>
      </w:r>
      <w:r w:rsidR="00601C18" w:rsidRPr="005D4AF9">
        <w:rPr>
          <w:szCs w:val="24"/>
        </w:rPr>
        <w:t>here is a reasonable indication of fraud or misrepresentation</w:t>
      </w:r>
      <w:r>
        <w:rPr>
          <w:szCs w:val="24"/>
        </w:rPr>
        <w:t>.</w:t>
      </w:r>
    </w:p>
    <w:p w14:paraId="645D25F9" w14:textId="64869BE5" w:rsidR="003F4E9F" w:rsidRDefault="003F4E9F" w:rsidP="00BC6EDF">
      <w:pPr>
        <w:pStyle w:val="VBASubHeading1"/>
        <w:spacing w:before="0"/>
        <w:rPr>
          <w:i w:val="0"/>
        </w:rPr>
      </w:pPr>
    </w:p>
    <w:p w14:paraId="6F06C374" w14:textId="5AFBFEAF" w:rsidR="00BC679F" w:rsidRDefault="00985BF4" w:rsidP="00BC6EDF">
      <w:pPr>
        <w:pStyle w:val="VBASubHeading1"/>
        <w:spacing w:before="0"/>
        <w:rPr>
          <w:b/>
          <w:i w:val="0"/>
          <w:szCs w:val="28"/>
        </w:rPr>
      </w:pPr>
      <w:r>
        <w:rPr>
          <w:i w:val="0"/>
        </w:rPr>
        <w:t xml:space="preserve"> </w:t>
      </w:r>
    </w:p>
    <w:p w14:paraId="568DDA6D" w14:textId="71853837" w:rsidR="00BC6EDF" w:rsidRPr="006248D4" w:rsidRDefault="009045F4" w:rsidP="00BC6EDF">
      <w:pPr>
        <w:pStyle w:val="VBASubHeading1"/>
        <w:spacing w:before="0"/>
        <w:rPr>
          <w:b/>
          <w:i w:val="0"/>
          <w:szCs w:val="28"/>
        </w:rPr>
      </w:pPr>
      <w:r>
        <w:rPr>
          <w:b/>
          <w:i w:val="0"/>
          <w:szCs w:val="28"/>
        </w:rPr>
        <w:t>Criteria for</w:t>
      </w:r>
      <w:r w:rsidR="00BC6EDF" w:rsidRPr="006248D4">
        <w:rPr>
          <w:b/>
          <w:i w:val="0"/>
          <w:szCs w:val="28"/>
        </w:rPr>
        <w:t xml:space="preserve"> Establish</w:t>
      </w:r>
      <w:r>
        <w:rPr>
          <w:b/>
          <w:i w:val="0"/>
          <w:szCs w:val="28"/>
        </w:rPr>
        <w:t>ing</w:t>
      </w:r>
      <w:r w:rsidR="00BC6EDF" w:rsidRPr="006248D4">
        <w:rPr>
          <w:b/>
          <w:i w:val="0"/>
          <w:szCs w:val="28"/>
        </w:rPr>
        <w:t xml:space="preserve"> a Stepchild</w:t>
      </w:r>
    </w:p>
    <w:p w14:paraId="1B01638A" w14:textId="77777777" w:rsidR="00BC6EDF" w:rsidRPr="00A76CEE" w:rsidRDefault="00BC6EDF" w:rsidP="00BC6EDF">
      <w:pPr>
        <w:pStyle w:val="VBASubHeading1"/>
        <w:spacing w:before="0"/>
        <w:rPr>
          <w:i w:val="0"/>
          <w:sz w:val="22"/>
        </w:rPr>
      </w:pPr>
    </w:p>
    <w:p w14:paraId="3AB3B0EF" w14:textId="7AFC1C54" w:rsidR="00B23E47" w:rsidRDefault="00BC6EDF" w:rsidP="00BC6EDF">
      <w:pPr>
        <w:pStyle w:val="VBASubHeading1"/>
        <w:spacing w:before="0"/>
        <w:rPr>
          <w:bCs/>
          <w:i w:val="0"/>
        </w:rPr>
      </w:pPr>
      <w:r>
        <w:rPr>
          <w:bCs/>
          <w:i w:val="0"/>
        </w:rPr>
        <w:t xml:space="preserve">To recognize a stepchild </w:t>
      </w:r>
      <w:r w:rsidR="00B23E47">
        <w:rPr>
          <w:bCs/>
          <w:i w:val="0"/>
        </w:rPr>
        <w:t xml:space="preserve">as a child </w:t>
      </w:r>
      <w:r>
        <w:rPr>
          <w:bCs/>
          <w:i w:val="0"/>
        </w:rPr>
        <w:t>for VA purposes, VSRs must establish</w:t>
      </w:r>
    </w:p>
    <w:p w14:paraId="34D7B7A1" w14:textId="77777777" w:rsidR="00FA584E" w:rsidRDefault="00FA584E" w:rsidP="00BC6EDF">
      <w:pPr>
        <w:pStyle w:val="VBASubHeading1"/>
        <w:spacing w:before="0"/>
        <w:rPr>
          <w:bCs/>
          <w:i w:val="0"/>
        </w:rPr>
      </w:pPr>
    </w:p>
    <w:p w14:paraId="7B678F00" w14:textId="2EBEB630" w:rsidR="009A2781" w:rsidRDefault="005A356B" w:rsidP="00DE075F">
      <w:pPr>
        <w:pStyle w:val="VBASubHeading1"/>
        <w:numPr>
          <w:ilvl w:val="0"/>
          <w:numId w:val="31"/>
        </w:numPr>
        <w:spacing w:before="0"/>
        <w:rPr>
          <w:bCs/>
          <w:i w:val="0"/>
        </w:rPr>
      </w:pPr>
      <w:r>
        <w:rPr>
          <w:bCs/>
          <w:i w:val="0"/>
        </w:rPr>
        <w:t xml:space="preserve">the </w:t>
      </w:r>
      <w:r w:rsidR="009A2781">
        <w:rPr>
          <w:bCs/>
          <w:i w:val="0"/>
        </w:rPr>
        <w:t>Veteran’s marriage to</w:t>
      </w:r>
      <w:r w:rsidR="00BC6EDF">
        <w:rPr>
          <w:bCs/>
          <w:i w:val="0"/>
        </w:rPr>
        <w:t xml:space="preserve"> the stepchild’s biological or adoptive parent</w:t>
      </w:r>
      <w:r w:rsidR="00FA584E">
        <w:rPr>
          <w:bCs/>
          <w:i w:val="0"/>
        </w:rPr>
        <w:t>, and</w:t>
      </w:r>
    </w:p>
    <w:p w14:paraId="5CFC6877" w14:textId="0C88F8AC" w:rsidR="00BC6EDF" w:rsidRDefault="00AB4BE5" w:rsidP="00DE075F">
      <w:pPr>
        <w:pStyle w:val="VBASubHeading1"/>
        <w:numPr>
          <w:ilvl w:val="0"/>
          <w:numId w:val="31"/>
        </w:numPr>
        <w:spacing w:before="0"/>
        <w:rPr>
          <w:bCs/>
          <w:i w:val="0"/>
        </w:rPr>
      </w:pPr>
      <w:r>
        <w:rPr>
          <w:bCs/>
          <w:i w:val="0"/>
        </w:rPr>
        <w:t xml:space="preserve">that the </w:t>
      </w:r>
      <w:r w:rsidR="00BC6EDF">
        <w:rPr>
          <w:bCs/>
          <w:i w:val="0"/>
        </w:rPr>
        <w:t xml:space="preserve">stepchild </w:t>
      </w:r>
      <w:r w:rsidR="006A7727">
        <w:rPr>
          <w:bCs/>
          <w:i w:val="0"/>
        </w:rPr>
        <w:t xml:space="preserve">is </w:t>
      </w:r>
      <w:r w:rsidR="00BC6EDF">
        <w:rPr>
          <w:bCs/>
          <w:i w:val="0"/>
        </w:rPr>
        <w:t>the biological or adopt</w:t>
      </w:r>
      <w:r w:rsidR="006F04D2">
        <w:rPr>
          <w:bCs/>
          <w:i w:val="0"/>
        </w:rPr>
        <w:t>ed</w:t>
      </w:r>
      <w:r w:rsidR="00BC6EDF">
        <w:rPr>
          <w:bCs/>
          <w:i w:val="0"/>
        </w:rPr>
        <w:t xml:space="preserve"> </w:t>
      </w:r>
      <w:r w:rsidR="006A7727">
        <w:rPr>
          <w:bCs/>
          <w:i w:val="0"/>
        </w:rPr>
        <w:t>child of</w:t>
      </w:r>
      <w:r w:rsidR="00BC6EDF">
        <w:rPr>
          <w:bCs/>
          <w:i w:val="0"/>
        </w:rPr>
        <w:t xml:space="preserve"> the Veteran</w:t>
      </w:r>
      <w:r w:rsidR="006A7727">
        <w:rPr>
          <w:bCs/>
          <w:i w:val="0"/>
        </w:rPr>
        <w:t>’s spouse</w:t>
      </w:r>
      <w:r w:rsidR="00BC6EDF">
        <w:rPr>
          <w:bCs/>
          <w:i w:val="0"/>
        </w:rPr>
        <w:t>.</w:t>
      </w:r>
    </w:p>
    <w:p w14:paraId="5A407978" w14:textId="77777777" w:rsidR="00BC6EDF" w:rsidRDefault="00BC6EDF" w:rsidP="00BC6EDF">
      <w:pPr>
        <w:pStyle w:val="VBASubHeading1"/>
        <w:spacing w:before="0"/>
        <w:rPr>
          <w:bCs/>
          <w:i w:val="0"/>
        </w:rPr>
      </w:pPr>
    </w:p>
    <w:p w14:paraId="7680C689" w14:textId="77777777" w:rsidR="00BC6EDF" w:rsidRDefault="00BC6EDF" w:rsidP="00BC6EDF">
      <w:pPr>
        <w:pStyle w:val="VBASubHeading1"/>
        <w:spacing w:before="0"/>
        <w:rPr>
          <w:bCs/>
          <w:i w:val="0"/>
        </w:rPr>
      </w:pPr>
      <w:r>
        <w:rPr>
          <w:bCs/>
          <w:i w:val="0"/>
        </w:rPr>
        <w:t>The stepchild must be a member of the Veteran’s household or in the “constructive custody” of the Veteran as defined below:</w:t>
      </w:r>
    </w:p>
    <w:p w14:paraId="454D5CB9" w14:textId="77777777" w:rsidR="00BC6EDF" w:rsidRPr="00155461" w:rsidRDefault="00BC6EDF" w:rsidP="00DE075F">
      <w:pPr>
        <w:pStyle w:val="VBASubHeading1"/>
        <w:numPr>
          <w:ilvl w:val="0"/>
          <w:numId w:val="17"/>
        </w:numPr>
        <w:spacing w:before="0"/>
        <w:ind w:left="720"/>
        <w:rPr>
          <w:bCs/>
          <w:i w:val="0"/>
        </w:rPr>
      </w:pPr>
      <w:r w:rsidRPr="00155461">
        <w:rPr>
          <w:bCs/>
          <w:i w:val="0"/>
        </w:rPr>
        <w:t>Member of the Veteran’s Household</w:t>
      </w:r>
    </w:p>
    <w:p w14:paraId="43EAEEDD" w14:textId="30D52BBD" w:rsidR="00BC6EDF" w:rsidRPr="00092D27" w:rsidRDefault="00FA584E" w:rsidP="00DE075F">
      <w:pPr>
        <w:pStyle w:val="VBASubHeading1"/>
        <w:numPr>
          <w:ilvl w:val="0"/>
          <w:numId w:val="18"/>
        </w:numPr>
        <w:spacing w:before="0"/>
        <w:ind w:left="1080"/>
        <w:rPr>
          <w:bCs/>
          <w:i w:val="0"/>
        </w:rPr>
      </w:pPr>
      <w:r>
        <w:rPr>
          <w:bCs/>
          <w:i w:val="0"/>
        </w:rPr>
        <w:t>P</w:t>
      </w:r>
      <w:r w:rsidR="00BC6EDF" w:rsidRPr="00092D27">
        <w:rPr>
          <w:bCs/>
          <w:i w:val="0"/>
        </w:rPr>
        <w:t>hysical member of the household, or</w:t>
      </w:r>
    </w:p>
    <w:p w14:paraId="26DA5CF8" w14:textId="623F24BB" w:rsidR="00BC6EDF" w:rsidRPr="00092D27" w:rsidRDefault="00FA584E" w:rsidP="00DE075F">
      <w:pPr>
        <w:pStyle w:val="VBASubHeading1"/>
        <w:numPr>
          <w:ilvl w:val="0"/>
          <w:numId w:val="18"/>
        </w:numPr>
        <w:spacing w:before="0"/>
        <w:ind w:left="1080"/>
        <w:rPr>
          <w:bCs/>
          <w:i w:val="0"/>
        </w:rPr>
      </w:pPr>
      <w:r>
        <w:rPr>
          <w:bCs/>
          <w:i w:val="0"/>
        </w:rPr>
        <w:t>L</w:t>
      </w:r>
      <w:r w:rsidR="00BC6EDF" w:rsidRPr="00092D27">
        <w:rPr>
          <w:bCs/>
          <w:i w:val="0"/>
        </w:rPr>
        <w:t>iving apart due to medical reasons</w:t>
      </w:r>
      <w:r w:rsidR="00BC6EDF">
        <w:rPr>
          <w:bCs/>
          <w:i w:val="0"/>
        </w:rPr>
        <w:t xml:space="preserve"> or because one of them is incarcerated, </w:t>
      </w:r>
      <w:r w:rsidR="00BC6EDF" w:rsidRPr="00092D27">
        <w:rPr>
          <w:bCs/>
          <w:i w:val="0"/>
        </w:rPr>
        <w:t>attend</w:t>
      </w:r>
      <w:r w:rsidR="00BC6EDF">
        <w:rPr>
          <w:bCs/>
          <w:i w:val="0"/>
        </w:rPr>
        <w:t>ing</w:t>
      </w:r>
      <w:r w:rsidR="00BC6EDF" w:rsidRPr="00092D27">
        <w:rPr>
          <w:bCs/>
          <w:i w:val="0"/>
        </w:rPr>
        <w:t xml:space="preserve"> school, or fulfill</w:t>
      </w:r>
      <w:r w:rsidR="00BC6EDF">
        <w:rPr>
          <w:bCs/>
          <w:i w:val="0"/>
        </w:rPr>
        <w:t>ing</w:t>
      </w:r>
      <w:r w:rsidR="00BC6EDF" w:rsidRPr="00092D27">
        <w:rPr>
          <w:bCs/>
          <w:i w:val="0"/>
        </w:rPr>
        <w:t xml:space="preserve"> a military service obligation</w:t>
      </w:r>
    </w:p>
    <w:p w14:paraId="222D50EA" w14:textId="77777777" w:rsidR="00BC6EDF" w:rsidRPr="00C52FAF" w:rsidRDefault="00BC6EDF" w:rsidP="00DE075F">
      <w:pPr>
        <w:pStyle w:val="VBASubHeading1"/>
        <w:numPr>
          <w:ilvl w:val="0"/>
          <w:numId w:val="17"/>
        </w:numPr>
        <w:spacing w:before="0"/>
        <w:ind w:left="720"/>
        <w:rPr>
          <w:bCs/>
          <w:i w:val="0"/>
        </w:rPr>
      </w:pPr>
      <w:r w:rsidRPr="00092D27">
        <w:rPr>
          <w:bCs/>
          <w:i w:val="0"/>
        </w:rPr>
        <w:t>Constructive Custody</w:t>
      </w:r>
      <w:r>
        <w:rPr>
          <w:bCs/>
          <w:i w:val="0"/>
        </w:rPr>
        <w:t xml:space="preserve"> – </w:t>
      </w:r>
      <w:r w:rsidRPr="00C52FAF">
        <w:rPr>
          <w:bCs/>
          <w:i w:val="0"/>
        </w:rPr>
        <w:t>VA considers a stepchild a member of a Veteran’s household if the stepchild is in the Veteran’s “constructive custody.” A stepchild is in a Veteran’s constructive custody if the child is:</w:t>
      </w:r>
    </w:p>
    <w:p w14:paraId="3F85EB0A" w14:textId="77777777" w:rsidR="00BC6EDF" w:rsidRPr="00092D27" w:rsidRDefault="00BC6EDF" w:rsidP="00DE075F">
      <w:pPr>
        <w:pStyle w:val="VBASubHeading1"/>
        <w:numPr>
          <w:ilvl w:val="0"/>
          <w:numId w:val="18"/>
        </w:numPr>
        <w:spacing w:before="0"/>
        <w:ind w:left="1080"/>
        <w:rPr>
          <w:bCs/>
          <w:i w:val="0"/>
        </w:rPr>
      </w:pPr>
      <w:r w:rsidRPr="00092D27">
        <w:rPr>
          <w:bCs/>
          <w:i w:val="0"/>
        </w:rPr>
        <w:t>separated from the Veteran for the reasons stated in the prior paragraph, or</w:t>
      </w:r>
    </w:p>
    <w:p w14:paraId="0F96A3CB" w14:textId="7E3BF373" w:rsidR="00BC6EDF" w:rsidRDefault="00BC6EDF" w:rsidP="00DE075F">
      <w:pPr>
        <w:pStyle w:val="VBASubHeading1"/>
        <w:numPr>
          <w:ilvl w:val="0"/>
          <w:numId w:val="18"/>
        </w:numPr>
        <w:spacing w:before="0"/>
        <w:ind w:left="1080"/>
        <w:rPr>
          <w:bCs/>
          <w:i w:val="0"/>
        </w:rPr>
      </w:pPr>
      <w:r w:rsidRPr="00092D27">
        <w:rPr>
          <w:bCs/>
          <w:i w:val="0"/>
        </w:rPr>
        <w:t>receiving at least half of his or her support from the Veteran</w:t>
      </w:r>
    </w:p>
    <w:p w14:paraId="2967D86C" w14:textId="77777777" w:rsidR="0052676D" w:rsidRDefault="0052676D" w:rsidP="00BC6EDF">
      <w:pPr>
        <w:pStyle w:val="VBASubHeading1"/>
        <w:spacing w:before="0"/>
        <w:rPr>
          <w:bCs/>
          <w:i w:val="0"/>
        </w:rPr>
      </w:pPr>
    </w:p>
    <w:p w14:paraId="74B98F0D" w14:textId="77777777" w:rsidR="00BC6EDF" w:rsidRPr="00521EAC" w:rsidRDefault="00BC6EDF" w:rsidP="00BC6EDF">
      <w:pPr>
        <w:pStyle w:val="VBASubHeading1"/>
        <w:spacing w:before="0"/>
        <w:rPr>
          <w:iCs/>
        </w:rPr>
      </w:pPr>
      <w:bookmarkStart w:id="18" w:name="_Hlk41993925"/>
      <w:r w:rsidRPr="00521EAC">
        <w:rPr>
          <w:iCs/>
        </w:rPr>
        <w:t>Evidence/Information Required to Establish a Stepchild</w:t>
      </w:r>
    </w:p>
    <w:bookmarkEnd w:id="18"/>
    <w:p w14:paraId="0277F67B" w14:textId="77777777" w:rsidR="00895F28" w:rsidRDefault="00895F28" w:rsidP="00895F28">
      <w:pPr>
        <w:pStyle w:val="NoSpacing"/>
      </w:pPr>
      <w:r>
        <w:t xml:space="preserve">The veteran must complete and submit one of the forms listed in </w:t>
      </w:r>
      <w:r w:rsidRPr="00FA584E">
        <w:rPr>
          <w:i/>
          <w:iCs/>
        </w:rPr>
        <w:t>M21-1, Part III, Subpart ii, 2.B.1.b</w:t>
      </w:r>
      <w:r>
        <w:t>; however, it may be necessary to request additional information or evidence.</w:t>
      </w:r>
    </w:p>
    <w:p w14:paraId="4F3786E7" w14:textId="77777777" w:rsidR="00895F28" w:rsidRDefault="00895F28" w:rsidP="00895F28">
      <w:pPr>
        <w:pStyle w:val="NoSpacing"/>
      </w:pPr>
    </w:p>
    <w:tbl>
      <w:tblPr>
        <w:tblW w:w="931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is an If-Then table.  Column 1 provides the criteria and column 2 provides circumstances under which it might be necessary to request additional information/evidence from the claimant."/>
      </w:tblPr>
      <w:tblGrid>
        <w:gridCol w:w="4455"/>
        <w:gridCol w:w="4859"/>
      </w:tblGrid>
      <w:tr w:rsidR="00895F28" w:rsidRPr="00D842AA" w14:paraId="78746EF2" w14:textId="77777777" w:rsidTr="007A0334">
        <w:trPr>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203F2AEF" w14:textId="77777777" w:rsidR="00895F28" w:rsidRPr="00D842AA" w:rsidRDefault="00895F28" w:rsidP="005F35B0">
            <w:pPr>
              <w:pStyle w:val="NoSpacing"/>
            </w:pPr>
            <w:bookmarkStart w:id="19" w:name="_Hlk42523071"/>
            <w:r w:rsidRPr="00D842AA">
              <w:rPr>
                <w:b/>
                <w:bCs/>
              </w:rPr>
              <w:t xml:space="preserve">If </w:t>
            </w:r>
            <w:r w:rsidRPr="00D842AA">
              <w:t>...</w:t>
            </w:r>
          </w:p>
        </w:tc>
        <w:tc>
          <w:tcPr>
            <w:tcW w:w="2597" w:type="pct"/>
            <w:tcBorders>
              <w:top w:val="outset" w:sz="6" w:space="0" w:color="auto"/>
              <w:left w:val="outset" w:sz="6" w:space="0" w:color="auto"/>
              <w:bottom w:val="outset" w:sz="6" w:space="0" w:color="auto"/>
              <w:right w:val="outset" w:sz="6" w:space="0" w:color="auto"/>
            </w:tcBorders>
            <w:hideMark/>
          </w:tcPr>
          <w:p w14:paraId="325EC33B" w14:textId="77777777" w:rsidR="00895F28" w:rsidRPr="00D842AA" w:rsidRDefault="00895F28" w:rsidP="005F35B0">
            <w:pPr>
              <w:pStyle w:val="NoSpacing"/>
            </w:pPr>
            <w:r w:rsidRPr="00D842AA">
              <w:rPr>
                <w:b/>
                <w:bCs/>
              </w:rPr>
              <w:t>Then</w:t>
            </w:r>
            <w:r w:rsidRPr="00D842AA">
              <w:t xml:space="preserve"> ...</w:t>
            </w:r>
          </w:p>
        </w:tc>
      </w:tr>
      <w:tr w:rsidR="00895F28" w:rsidRPr="00D842AA" w14:paraId="30E862BF" w14:textId="77777777" w:rsidTr="007A0334">
        <w:trPr>
          <w:trHeight w:val="1700"/>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25D122D1" w14:textId="77777777" w:rsidR="00895F28" w:rsidRPr="005F35B0" w:rsidRDefault="00895F28" w:rsidP="005F35B0">
            <w:pPr>
              <w:pStyle w:val="NoSpacing"/>
            </w:pPr>
            <w:r w:rsidRPr="005F35B0">
              <w:t>the Veteran is still living, and the stepchild no longer resides with the Veteran</w:t>
            </w:r>
          </w:p>
        </w:tc>
        <w:tc>
          <w:tcPr>
            <w:tcW w:w="2597" w:type="pct"/>
            <w:tcBorders>
              <w:top w:val="outset" w:sz="6" w:space="0" w:color="auto"/>
              <w:left w:val="outset" w:sz="6" w:space="0" w:color="auto"/>
              <w:bottom w:val="outset" w:sz="6" w:space="0" w:color="auto"/>
              <w:right w:val="outset" w:sz="6" w:space="0" w:color="auto"/>
            </w:tcBorders>
            <w:hideMark/>
          </w:tcPr>
          <w:p w14:paraId="63316ACA" w14:textId="77777777" w:rsidR="00895F28" w:rsidRPr="005F35B0" w:rsidRDefault="00895F28" w:rsidP="005F35B0">
            <w:pPr>
              <w:pStyle w:val="NoSpacing"/>
            </w:pPr>
            <w:r w:rsidRPr="005F35B0">
              <w:t>ask the Veteran to</w:t>
            </w:r>
          </w:p>
          <w:p w14:paraId="79DAB06E" w14:textId="77777777" w:rsidR="00895F28" w:rsidRPr="005F35B0" w:rsidRDefault="00895F28" w:rsidP="005F35B0">
            <w:pPr>
              <w:pStyle w:val="NoSpacing"/>
            </w:pPr>
          </w:p>
          <w:p w14:paraId="55AF5F20" w14:textId="77777777" w:rsidR="00895F28" w:rsidRPr="005F35B0" w:rsidRDefault="00895F28" w:rsidP="005F35B0">
            <w:pPr>
              <w:pStyle w:val="NoSpacing"/>
              <w:numPr>
                <w:ilvl w:val="0"/>
                <w:numId w:val="17"/>
              </w:numPr>
              <w:ind w:left="600"/>
            </w:pPr>
            <w:r w:rsidRPr="005F35B0">
              <w:t>explain why the stepchild resides elsewhere, and</w:t>
            </w:r>
          </w:p>
          <w:p w14:paraId="43E12F82" w14:textId="77777777" w:rsidR="00895F28" w:rsidRPr="005F35B0" w:rsidRDefault="00895F28" w:rsidP="005F35B0">
            <w:pPr>
              <w:pStyle w:val="NoSpacing"/>
              <w:numPr>
                <w:ilvl w:val="0"/>
                <w:numId w:val="17"/>
              </w:numPr>
              <w:ind w:left="600"/>
            </w:pPr>
            <w:r w:rsidRPr="005F35B0">
              <w:t>state whether he/she provides at least one-half of the child’s total support.</w:t>
            </w:r>
          </w:p>
        </w:tc>
      </w:tr>
      <w:tr w:rsidR="00895F28" w:rsidRPr="00D842AA" w14:paraId="03DD4D8A" w14:textId="77777777" w:rsidTr="007A0334">
        <w:trPr>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5E210F07" w14:textId="4942C0D8" w:rsidR="00895F28" w:rsidRPr="005F35B0" w:rsidRDefault="00895F28" w:rsidP="005F35B0">
            <w:pPr>
              <w:pStyle w:val="NoSpacing"/>
            </w:pPr>
            <w:r w:rsidRPr="005F35B0">
              <w:lastRenderedPageBreak/>
              <w:t>the form the Veteran submitted does not ask him/her to provide the date and place of the Veteran’s marriage to the stepchild’s biological or adoptive parent</w:t>
            </w:r>
          </w:p>
        </w:tc>
        <w:tc>
          <w:tcPr>
            <w:tcW w:w="2597" w:type="pct"/>
            <w:tcBorders>
              <w:top w:val="outset" w:sz="6" w:space="0" w:color="auto"/>
              <w:left w:val="outset" w:sz="6" w:space="0" w:color="auto"/>
              <w:bottom w:val="outset" w:sz="6" w:space="0" w:color="auto"/>
              <w:right w:val="outset" w:sz="6" w:space="0" w:color="auto"/>
            </w:tcBorders>
            <w:hideMark/>
          </w:tcPr>
          <w:p w14:paraId="354A70FC" w14:textId="08FC76BA" w:rsidR="00895F28" w:rsidRPr="005F35B0" w:rsidRDefault="00895F28" w:rsidP="005F35B0">
            <w:pPr>
              <w:pStyle w:val="NoSpacing"/>
            </w:pPr>
            <w:r w:rsidRPr="005F35B0">
              <w:t>ask the Veteran to provide the date (month, day, and year) and place of marriage.</w:t>
            </w:r>
          </w:p>
        </w:tc>
      </w:tr>
      <w:tr w:rsidR="00895F28" w:rsidRPr="00D842AA" w14:paraId="69E88738" w14:textId="77777777" w:rsidTr="007A0334">
        <w:trPr>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5BF46060" w14:textId="74F821E3" w:rsidR="00895F28" w:rsidRPr="005F35B0" w:rsidRDefault="00895F28" w:rsidP="005F35B0">
            <w:pPr>
              <w:pStyle w:val="NoSpacing"/>
            </w:pPr>
            <w:r w:rsidRPr="005F35B0">
              <w:t>the form the Veteran submitted is complete but does not reveal whether the stepchild became a member of the Veteran’s household</w:t>
            </w:r>
          </w:p>
          <w:p w14:paraId="49223A63" w14:textId="77777777" w:rsidR="00895F28" w:rsidRPr="005F35B0" w:rsidRDefault="00895F28" w:rsidP="005F35B0">
            <w:pPr>
              <w:pStyle w:val="NoSpacing"/>
            </w:pPr>
          </w:p>
          <w:p w14:paraId="4126B6F1" w14:textId="77777777" w:rsidR="00895F28" w:rsidRPr="005F35B0" w:rsidRDefault="00895F28" w:rsidP="005F35B0">
            <w:pPr>
              <w:pStyle w:val="NoSpacing"/>
              <w:numPr>
                <w:ilvl w:val="0"/>
                <w:numId w:val="39"/>
              </w:numPr>
              <w:ind w:left="630"/>
            </w:pPr>
            <w:r w:rsidRPr="005F35B0">
              <w:t>before reaching age 18, or</w:t>
            </w:r>
          </w:p>
          <w:p w14:paraId="05450044" w14:textId="77777777" w:rsidR="00895F28" w:rsidRPr="005F35B0" w:rsidRDefault="00895F28" w:rsidP="005F35B0">
            <w:pPr>
              <w:pStyle w:val="NoSpacing"/>
              <w:numPr>
                <w:ilvl w:val="0"/>
                <w:numId w:val="39"/>
              </w:numPr>
              <w:ind w:left="630"/>
            </w:pPr>
            <w:r w:rsidRPr="005F35B0">
              <w:t>between the age of 18 and 23 while enrolled in and attending school</w:t>
            </w:r>
          </w:p>
        </w:tc>
        <w:tc>
          <w:tcPr>
            <w:tcW w:w="2597" w:type="pct"/>
            <w:tcBorders>
              <w:top w:val="outset" w:sz="6" w:space="0" w:color="auto"/>
              <w:left w:val="outset" w:sz="6" w:space="0" w:color="auto"/>
              <w:bottom w:val="outset" w:sz="6" w:space="0" w:color="auto"/>
              <w:right w:val="outset" w:sz="6" w:space="0" w:color="auto"/>
            </w:tcBorders>
            <w:hideMark/>
          </w:tcPr>
          <w:p w14:paraId="4327D378" w14:textId="1C55710F" w:rsidR="00895F28" w:rsidRPr="005F35B0" w:rsidRDefault="00895F28" w:rsidP="005F35B0">
            <w:pPr>
              <w:pStyle w:val="NoSpacing"/>
            </w:pPr>
            <w:r w:rsidRPr="005F35B0">
              <w:t>ask the Veteran to provide the date the stepchild became a member of the Veteran’s household.</w:t>
            </w:r>
          </w:p>
        </w:tc>
      </w:tr>
      <w:tr w:rsidR="00895F28" w:rsidRPr="00D842AA" w14:paraId="20F04E4C" w14:textId="77777777" w:rsidTr="007A0334">
        <w:trPr>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18986D60" w14:textId="77777777" w:rsidR="00895F28" w:rsidRPr="005F35B0" w:rsidRDefault="00895F28" w:rsidP="005F35B0">
            <w:pPr>
              <w:pStyle w:val="NoSpacing"/>
            </w:pPr>
            <w:r w:rsidRPr="005F35B0">
              <w:t xml:space="preserve">at least one of the conditions described under </w:t>
            </w:r>
            <w:r w:rsidRPr="00E617D9">
              <w:rPr>
                <w:i/>
                <w:iCs/>
              </w:rPr>
              <w:t>38 CFR 3.204(a)(2)</w:t>
            </w:r>
            <w:r w:rsidRPr="005F35B0">
              <w:t xml:space="preserve"> exist</w:t>
            </w:r>
          </w:p>
        </w:tc>
        <w:tc>
          <w:tcPr>
            <w:tcW w:w="2597" w:type="pct"/>
            <w:tcBorders>
              <w:top w:val="outset" w:sz="6" w:space="0" w:color="auto"/>
              <w:left w:val="outset" w:sz="6" w:space="0" w:color="auto"/>
              <w:bottom w:val="outset" w:sz="6" w:space="0" w:color="auto"/>
              <w:right w:val="outset" w:sz="6" w:space="0" w:color="auto"/>
            </w:tcBorders>
            <w:hideMark/>
          </w:tcPr>
          <w:p w14:paraId="090BB375" w14:textId="64794F88" w:rsidR="00895F28" w:rsidRPr="005F35B0" w:rsidRDefault="00895F28" w:rsidP="005F35B0">
            <w:pPr>
              <w:pStyle w:val="NoSpacing"/>
            </w:pPr>
            <w:r w:rsidRPr="005F35B0">
              <w:t>ask the Veteran to provide a copy of the stepchild’s birth certificate, showing the name of both parents.</w:t>
            </w:r>
          </w:p>
        </w:tc>
      </w:tr>
      <w:tr w:rsidR="00895F28" w:rsidRPr="00D842AA" w14:paraId="4DE4E30D" w14:textId="77777777" w:rsidTr="007A0334">
        <w:trPr>
          <w:tblCellSpacing w:w="7" w:type="dxa"/>
        </w:trPr>
        <w:tc>
          <w:tcPr>
            <w:tcW w:w="2380" w:type="pct"/>
            <w:tcBorders>
              <w:top w:val="outset" w:sz="6" w:space="0" w:color="auto"/>
              <w:left w:val="outset" w:sz="6" w:space="0" w:color="auto"/>
              <w:bottom w:val="outset" w:sz="6" w:space="0" w:color="auto"/>
              <w:right w:val="outset" w:sz="6" w:space="0" w:color="auto"/>
            </w:tcBorders>
            <w:hideMark/>
          </w:tcPr>
          <w:p w14:paraId="3DF87554" w14:textId="11C895DC" w:rsidR="00895F28" w:rsidRPr="005F35B0" w:rsidRDefault="00895F28" w:rsidP="005F35B0">
            <w:pPr>
              <w:pStyle w:val="NoSpacing"/>
            </w:pPr>
            <w:r w:rsidRPr="005F35B0">
              <w:t>information/evidence the Veteran provides to VA reveals the Veteran's spouse is the adoptive parent of the child in question</w:t>
            </w:r>
          </w:p>
        </w:tc>
        <w:tc>
          <w:tcPr>
            <w:tcW w:w="2597" w:type="pct"/>
            <w:tcBorders>
              <w:top w:val="outset" w:sz="6" w:space="0" w:color="auto"/>
              <w:left w:val="outset" w:sz="6" w:space="0" w:color="auto"/>
              <w:bottom w:val="outset" w:sz="6" w:space="0" w:color="auto"/>
              <w:right w:val="outset" w:sz="6" w:space="0" w:color="auto"/>
            </w:tcBorders>
            <w:hideMark/>
          </w:tcPr>
          <w:p w14:paraId="7FB9E86F" w14:textId="7C8A1495" w:rsidR="00895F28" w:rsidRPr="005F35B0" w:rsidRDefault="00895F28" w:rsidP="005F35B0">
            <w:pPr>
              <w:pStyle w:val="NoSpacing"/>
            </w:pPr>
            <w:r w:rsidRPr="005F35B0">
              <w:t>ask the Veteran to provide a copy of the corresponding</w:t>
            </w:r>
          </w:p>
          <w:p w14:paraId="1A16F11F" w14:textId="77777777" w:rsidR="00895F28" w:rsidRPr="005F35B0" w:rsidRDefault="00895F28" w:rsidP="005F35B0">
            <w:pPr>
              <w:pStyle w:val="NoSpacing"/>
            </w:pPr>
          </w:p>
          <w:p w14:paraId="7D2D0368" w14:textId="77777777" w:rsidR="00895F28" w:rsidRPr="005F35B0" w:rsidRDefault="00895F28" w:rsidP="005F35B0">
            <w:pPr>
              <w:pStyle w:val="NoSpacing"/>
              <w:numPr>
                <w:ilvl w:val="0"/>
                <w:numId w:val="40"/>
              </w:numPr>
              <w:ind w:left="600"/>
            </w:pPr>
            <w:r w:rsidRPr="005F35B0">
              <w:t>decree of adoption, or</w:t>
            </w:r>
          </w:p>
          <w:p w14:paraId="2C623054" w14:textId="07377EBD" w:rsidR="00895F28" w:rsidRPr="005F35B0" w:rsidRDefault="00895F28" w:rsidP="005F35B0">
            <w:pPr>
              <w:pStyle w:val="NoSpacing"/>
              <w:numPr>
                <w:ilvl w:val="0"/>
                <w:numId w:val="40"/>
              </w:numPr>
              <w:ind w:left="600"/>
            </w:pPr>
            <w:r w:rsidRPr="005F35B0">
              <w:t>adoptive placement agreement.</w:t>
            </w:r>
          </w:p>
        </w:tc>
      </w:tr>
    </w:tbl>
    <w:p w14:paraId="43994831" w14:textId="75680A57" w:rsidR="00BC6EDF" w:rsidRDefault="00BC6EDF" w:rsidP="00BC6EDF">
      <w:pPr>
        <w:pStyle w:val="NoSpacing"/>
      </w:pPr>
    </w:p>
    <w:p w14:paraId="3361AC55" w14:textId="1BC0B9C7" w:rsidR="00521EAC" w:rsidRPr="005F35B0" w:rsidRDefault="005F35B0" w:rsidP="00BC6EDF">
      <w:pPr>
        <w:pStyle w:val="NoSpacing"/>
        <w:rPr>
          <w:b/>
          <w:bCs/>
          <w:i/>
          <w:iCs/>
        </w:rPr>
      </w:pPr>
      <w:r w:rsidRPr="005F35B0">
        <w:rPr>
          <w:b/>
          <w:bCs/>
          <w:i/>
          <w:iCs/>
        </w:rPr>
        <w:t>Exception to 4</w:t>
      </w:r>
      <w:r w:rsidRPr="005F35B0">
        <w:rPr>
          <w:b/>
          <w:bCs/>
          <w:i/>
          <w:iCs/>
          <w:vertAlign w:val="superscript"/>
        </w:rPr>
        <w:t>th</w:t>
      </w:r>
      <w:r w:rsidRPr="005F35B0">
        <w:rPr>
          <w:b/>
          <w:bCs/>
          <w:i/>
          <w:iCs/>
        </w:rPr>
        <w:t xml:space="preserve"> and 5</w:t>
      </w:r>
      <w:r w:rsidRPr="005F35B0">
        <w:rPr>
          <w:b/>
          <w:bCs/>
          <w:i/>
          <w:iCs/>
          <w:vertAlign w:val="superscript"/>
        </w:rPr>
        <w:t>th</w:t>
      </w:r>
      <w:r w:rsidRPr="005F35B0">
        <w:rPr>
          <w:b/>
          <w:bCs/>
          <w:i/>
          <w:iCs/>
        </w:rPr>
        <w:t xml:space="preserve"> blocks, above: </w:t>
      </w:r>
      <w:r w:rsidRPr="00D842AA">
        <w:t xml:space="preserve">Do not ask the </w:t>
      </w:r>
      <w:r>
        <w:t>Veteran</w:t>
      </w:r>
      <w:r w:rsidRPr="00D842AA">
        <w:t xml:space="preserve"> to provide the evidence if the form the </w:t>
      </w:r>
      <w:r>
        <w:t>Veteran</w:t>
      </w:r>
      <w:r w:rsidRPr="00D842AA">
        <w:t xml:space="preserve"> submitted is a </w:t>
      </w:r>
      <w:r w:rsidRPr="00D842AA">
        <w:rPr>
          <w:b/>
          <w:bCs/>
          <w:i/>
          <w:iCs/>
        </w:rPr>
        <w:t>September 2018 or later</w:t>
      </w:r>
      <w:r w:rsidRPr="00D842AA">
        <w:t xml:space="preserve"> version of </w:t>
      </w:r>
      <w:r w:rsidRPr="00D842AA">
        <w:rPr>
          <w:i/>
          <w:iCs/>
        </w:rPr>
        <w:t>VA Form 21-686c</w:t>
      </w:r>
      <w:r w:rsidRPr="00D842AA">
        <w:t xml:space="preserve">.  Failure of the </w:t>
      </w:r>
      <w:r>
        <w:t>Veteran</w:t>
      </w:r>
      <w:r w:rsidRPr="00D842AA">
        <w:t xml:space="preserve"> to provide the evidence is grounds for denial of the claim.</w:t>
      </w:r>
    </w:p>
    <w:p w14:paraId="2135E667" w14:textId="4BA3C076" w:rsidR="005F35B0" w:rsidRDefault="005F35B0" w:rsidP="00BC6EDF">
      <w:pPr>
        <w:pStyle w:val="NoSpacing"/>
      </w:pPr>
    </w:p>
    <w:bookmarkEnd w:id="19"/>
    <w:p w14:paraId="641B5F68" w14:textId="77777777" w:rsidR="005F35B0" w:rsidRPr="004B658C" w:rsidRDefault="005F35B0" w:rsidP="00BC6EDF">
      <w:pPr>
        <w:pStyle w:val="NoSpacing"/>
      </w:pPr>
    </w:p>
    <w:p w14:paraId="1586F4BF" w14:textId="112D88E0" w:rsidR="00521EAC" w:rsidRDefault="00BC6EDF" w:rsidP="00BC6EDF">
      <w:pPr>
        <w:overflowPunct/>
        <w:autoSpaceDE/>
        <w:autoSpaceDN/>
        <w:adjustRightInd/>
        <w:spacing w:before="0"/>
        <w:rPr>
          <w:b/>
          <w:iCs/>
          <w:szCs w:val="24"/>
        </w:rPr>
      </w:pPr>
      <w:r w:rsidRPr="00521EAC">
        <w:rPr>
          <w:b/>
          <w:iCs/>
          <w:szCs w:val="24"/>
        </w:rPr>
        <w:t xml:space="preserve">Loss of Stepchild </w:t>
      </w:r>
    </w:p>
    <w:p w14:paraId="2684F8E9" w14:textId="3D240E56" w:rsidR="006D75C0" w:rsidRDefault="00BC6EDF" w:rsidP="00BC6EDF">
      <w:pPr>
        <w:overflowPunct/>
        <w:autoSpaceDE/>
        <w:autoSpaceDN/>
        <w:adjustRightInd/>
        <w:spacing w:before="0"/>
        <w:rPr>
          <w:i/>
        </w:rPr>
      </w:pPr>
      <w:r w:rsidRPr="00FE4AB3">
        <w:rPr>
          <w:bCs/>
          <w:i/>
          <w:szCs w:val="24"/>
        </w:rPr>
        <w:t>(</w:t>
      </w:r>
      <w:r w:rsidRPr="00FE4AB3">
        <w:rPr>
          <w:i/>
        </w:rPr>
        <w:t>M21-1, Part III, Subpart iii, 5.G.6.</w:t>
      </w:r>
      <w:r w:rsidR="007C748B">
        <w:rPr>
          <w:i/>
        </w:rPr>
        <w:t>g</w:t>
      </w:r>
      <w:r w:rsidRPr="00FE4AB3">
        <w:rPr>
          <w:i/>
        </w:rPr>
        <w:t>-</w:t>
      </w:r>
      <w:r>
        <w:rPr>
          <w:i/>
        </w:rPr>
        <w:t>k</w:t>
      </w:r>
      <w:r w:rsidR="006D75C0">
        <w:rPr>
          <w:i/>
        </w:rPr>
        <w:t>)</w:t>
      </w:r>
    </w:p>
    <w:p w14:paraId="09A11F7F" w14:textId="77777777" w:rsidR="006D75C0" w:rsidRDefault="006D75C0" w:rsidP="00BC6EDF">
      <w:pPr>
        <w:overflowPunct/>
        <w:autoSpaceDE/>
        <w:autoSpaceDN/>
        <w:adjustRightInd/>
        <w:spacing w:before="0"/>
        <w:rPr>
          <w:bCs/>
          <w:i/>
          <w:szCs w:val="24"/>
        </w:rPr>
      </w:pPr>
    </w:p>
    <w:p w14:paraId="6A734CAD" w14:textId="77394368" w:rsidR="00BC6EDF" w:rsidRDefault="006D75C0" w:rsidP="00BC6EDF">
      <w:pPr>
        <w:overflowPunct/>
        <w:autoSpaceDE/>
        <w:autoSpaceDN/>
        <w:adjustRightInd/>
        <w:spacing w:before="0"/>
        <w:rPr>
          <w:bCs/>
          <w:szCs w:val="24"/>
        </w:rPr>
      </w:pPr>
      <w:r>
        <w:rPr>
          <w:bCs/>
          <w:szCs w:val="24"/>
        </w:rPr>
        <w:t>W</w:t>
      </w:r>
      <w:r w:rsidR="00BC6EDF">
        <w:rPr>
          <w:bCs/>
          <w:szCs w:val="24"/>
        </w:rPr>
        <w:t>hen the Veteran reports the loss of a stepchild due to divorce, death, or annulment (from the child’s biological or adoptive parent), develop for</w:t>
      </w:r>
      <w:r w:rsidR="00FA584E">
        <w:rPr>
          <w:bCs/>
          <w:szCs w:val="24"/>
        </w:rPr>
        <w:t xml:space="preserve"> the following</w:t>
      </w:r>
      <w:r w:rsidR="00BC6EDF">
        <w:rPr>
          <w:bCs/>
          <w:szCs w:val="24"/>
        </w:rPr>
        <w:t>:</w:t>
      </w:r>
    </w:p>
    <w:p w14:paraId="6ADBDEBF" w14:textId="77777777" w:rsidR="00FA584E" w:rsidRDefault="00FA584E" w:rsidP="00BC6EDF">
      <w:pPr>
        <w:overflowPunct/>
        <w:autoSpaceDE/>
        <w:autoSpaceDN/>
        <w:adjustRightInd/>
        <w:spacing w:before="0"/>
        <w:rPr>
          <w:bCs/>
          <w:szCs w:val="24"/>
        </w:rPr>
      </w:pPr>
    </w:p>
    <w:p w14:paraId="6451709F" w14:textId="77777777" w:rsidR="00BC6EDF" w:rsidRDefault="00BC6EDF" w:rsidP="00DE075F">
      <w:pPr>
        <w:pStyle w:val="ListParagraph"/>
        <w:numPr>
          <w:ilvl w:val="0"/>
          <w:numId w:val="19"/>
        </w:numPr>
        <w:rPr>
          <w:bCs/>
        </w:rPr>
      </w:pPr>
      <w:r>
        <w:rPr>
          <w:bCs/>
        </w:rPr>
        <w:t>T</w:t>
      </w:r>
      <w:r w:rsidRPr="00A14D2E">
        <w:rPr>
          <w:bCs/>
        </w:rPr>
        <w:t>he date</w:t>
      </w:r>
      <w:r>
        <w:rPr>
          <w:bCs/>
        </w:rPr>
        <w:t xml:space="preserve"> (month, day, and year)</w:t>
      </w:r>
      <w:r w:rsidRPr="00A14D2E">
        <w:rPr>
          <w:bCs/>
        </w:rPr>
        <w:t xml:space="preserve"> the child left the Veteran’s household, </w:t>
      </w:r>
      <w:r>
        <w:rPr>
          <w:bCs/>
        </w:rPr>
        <w:t>or a statement that the child remains in the Veteran’s household or constructive custody</w:t>
      </w:r>
    </w:p>
    <w:p w14:paraId="235A738F" w14:textId="713F7403" w:rsidR="00BC6EDF" w:rsidRDefault="00096BF7" w:rsidP="00DE075F">
      <w:pPr>
        <w:pStyle w:val="ListParagraph"/>
        <w:numPr>
          <w:ilvl w:val="0"/>
          <w:numId w:val="19"/>
        </w:numPr>
        <w:rPr>
          <w:bCs/>
        </w:rPr>
      </w:pPr>
      <w:r>
        <w:rPr>
          <w:bCs/>
        </w:rPr>
        <w:t>T</w:t>
      </w:r>
      <w:r w:rsidR="00BC6EDF" w:rsidRPr="00FA70F7">
        <w:rPr>
          <w:bCs/>
        </w:rPr>
        <w:t xml:space="preserve">ermination of the marital relationship does not necessitate termination of the relationship between the Veteran and stepchild </w:t>
      </w:r>
      <w:r w:rsidR="00154525">
        <w:rPr>
          <w:bCs/>
        </w:rPr>
        <w:t>i</w:t>
      </w:r>
      <w:r w:rsidR="00BC6EDF" w:rsidRPr="00ED68DB">
        <w:rPr>
          <w:bCs/>
        </w:rPr>
        <w:t xml:space="preserve">f the child </w:t>
      </w:r>
      <w:r w:rsidR="00BC6EDF">
        <w:rPr>
          <w:bCs/>
        </w:rPr>
        <w:t xml:space="preserve">lives apart from the </w:t>
      </w:r>
      <w:r w:rsidR="00373A2A">
        <w:rPr>
          <w:bCs/>
        </w:rPr>
        <w:t>Veteran,</w:t>
      </w:r>
      <w:r w:rsidR="00BC6EDF">
        <w:rPr>
          <w:bCs/>
        </w:rPr>
        <w:t xml:space="preserve"> but the Veteran still contributes to the child’s support</w:t>
      </w:r>
      <w:r w:rsidR="00286E36">
        <w:rPr>
          <w:bCs/>
        </w:rPr>
        <w:t xml:space="preserve">. </w:t>
      </w:r>
      <w:r>
        <w:rPr>
          <w:bCs/>
        </w:rPr>
        <w:t xml:space="preserve">In this situation, </w:t>
      </w:r>
      <w:r w:rsidR="00BC6EDF">
        <w:rPr>
          <w:bCs/>
        </w:rPr>
        <w:t>the Veteran must provide the</w:t>
      </w:r>
    </w:p>
    <w:p w14:paraId="600FE8B9" w14:textId="324A2593" w:rsidR="00BC6EDF" w:rsidRPr="00BF748C" w:rsidRDefault="00BC6EDF" w:rsidP="00DE075F">
      <w:pPr>
        <w:pStyle w:val="ListParagraph"/>
        <w:numPr>
          <w:ilvl w:val="0"/>
          <w:numId w:val="20"/>
        </w:numPr>
        <w:ind w:left="1080"/>
        <w:rPr>
          <w:bCs/>
        </w:rPr>
      </w:pPr>
      <w:r w:rsidRPr="00BF748C">
        <w:rPr>
          <w:bCs/>
        </w:rPr>
        <w:t>the last date (month, day, and year) the stepchild lived with the Veteran,</w:t>
      </w:r>
    </w:p>
    <w:p w14:paraId="5D5FEEC0" w14:textId="77777777" w:rsidR="00BC6EDF" w:rsidRPr="00BF748C" w:rsidRDefault="00BC6EDF" w:rsidP="00DE075F">
      <w:pPr>
        <w:pStyle w:val="ListParagraph"/>
        <w:numPr>
          <w:ilvl w:val="0"/>
          <w:numId w:val="20"/>
        </w:numPr>
        <w:ind w:left="1080"/>
        <w:rPr>
          <w:bCs/>
        </w:rPr>
      </w:pPr>
      <w:r w:rsidRPr="00BF748C">
        <w:rPr>
          <w:bCs/>
        </w:rPr>
        <w:t>stepchild’s current mailing address,</w:t>
      </w:r>
    </w:p>
    <w:p w14:paraId="44572B05" w14:textId="77777777" w:rsidR="00BC6EDF" w:rsidRPr="00BF748C" w:rsidRDefault="00BC6EDF" w:rsidP="00DE075F">
      <w:pPr>
        <w:pStyle w:val="ListParagraph"/>
        <w:numPr>
          <w:ilvl w:val="0"/>
          <w:numId w:val="20"/>
        </w:numPr>
        <w:ind w:left="1080"/>
        <w:rPr>
          <w:bCs/>
        </w:rPr>
      </w:pPr>
      <w:r w:rsidRPr="00BF748C">
        <w:rPr>
          <w:bCs/>
        </w:rPr>
        <w:t>name of the stepchild’s custodian,</w:t>
      </w:r>
    </w:p>
    <w:p w14:paraId="5F1A2E8A" w14:textId="77777777" w:rsidR="00BC6EDF" w:rsidRPr="00BF748C" w:rsidRDefault="00BC6EDF" w:rsidP="00DE075F">
      <w:pPr>
        <w:pStyle w:val="ListParagraph"/>
        <w:numPr>
          <w:ilvl w:val="0"/>
          <w:numId w:val="20"/>
        </w:numPr>
        <w:ind w:left="1080"/>
        <w:rPr>
          <w:bCs/>
        </w:rPr>
      </w:pPr>
      <w:r w:rsidRPr="00BF748C">
        <w:rPr>
          <w:bCs/>
        </w:rPr>
        <w:t>total cost of supporting the stepchild, and</w:t>
      </w:r>
    </w:p>
    <w:p w14:paraId="0A78482A" w14:textId="5CF77FC2" w:rsidR="00BC6EDF" w:rsidRPr="00BF748C" w:rsidRDefault="00BC6EDF" w:rsidP="00DE075F">
      <w:pPr>
        <w:pStyle w:val="ListParagraph"/>
        <w:numPr>
          <w:ilvl w:val="0"/>
          <w:numId w:val="20"/>
        </w:numPr>
        <w:ind w:left="1080"/>
        <w:rPr>
          <w:bCs/>
        </w:rPr>
      </w:pPr>
      <w:r w:rsidRPr="00BF748C">
        <w:rPr>
          <w:bCs/>
        </w:rPr>
        <w:t>amount of support the Veteran provides to or for the stepchild</w:t>
      </w:r>
    </w:p>
    <w:p w14:paraId="4375398A" w14:textId="7A616AB4" w:rsidR="00BC6EDF" w:rsidRDefault="00BC6EDF" w:rsidP="00BC6EDF">
      <w:pPr>
        <w:pStyle w:val="NoSpacing"/>
      </w:pPr>
    </w:p>
    <w:p w14:paraId="06476D49" w14:textId="77777777" w:rsidR="006248D4" w:rsidRDefault="006248D4" w:rsidP="00BC6EDF">
      <w:pPr>
        <w:pStyle w:val="NoSpacing"/>
      </w:pPr>
    </w:p>
    <w:p w14:paraId="032D4B83" w14:textId="0CBE67E4" w:rsidR="00BC6EDF" w:rsidRPr="00A76CEE" w:rsidRDefault="009045F4" w:rsidP="00BC6EDF">
      <w:pPr>
        <w:pStyle w:val="VBASubHeading1"/>
        <w:spacing w:before="0"/>
        <w:rPr>
          <w:b/>
          <w:bCs/>
          <w:i w:val="0"/>
          <w:szCs w:val="28"/>
        </w:rPr>
      </w:pPr>
      <w:r>
        <w:rPr>
          <w:b/>
          <w:bCs/>
          <w:i w:val="0"/>
          <w:szCs w:val="28"/>
        </w:rPr>
        <w:lastRenderedPageBreak/>
        <w:t>Criteria for</w:t>
      </w:r>
      <w:r w:rsidR="00BC6EDF">
        <w:rPr>
          <w:b/>
          <w:bCs/>
          <w:i w:val="0"/>
          <w:szCs w:val="28"/>
        </w:rPr>
        <w:t xml:space="preserve"> Establish</w:t>
      </w:r>
      <w:r>
        <w:rPr>
          <w:b/>
          <w:bCs/>
          <w:i w:val="0"/>
          <w:szCs w:val="28"/>
        </w:rPr>
        <w:t>ing</w:t>
      </w:r>
      <w:r w:rsidR="00BC6EDF">
        <w:rPr>
          <w:b/>
          <w:bCs/>
          <w:i w:val="0"/>
          <w:szCs w:val="28"/>
        </w:rPr>
        <w:t xml:space="preserve"> an Adopted Child</w:t>
      </w:r>
    </w:p>
    <w:p w14:paraId="7BB69509" w14:textId="77777777" w:rsidR="00BC6EDF" w:rsidRDefault="00BC6EDF" w:rsidP="00BC6EDF">
      <w:pPr>
        <w:pStyle w:val="VBASubHeading1"/>
        <w:spacing w:before="0"/>
        <w:rPr>
          <w:b/>
          <w:bCs/>
          <w:i w:val="0"/>
          <w:sz w:val="22"/>
        </w:rPr>
      </w:pPr>
    </w:p>
    <w:p w14:paraId="2680802C" w14:textId="1DED0E6B" w:rsidR="00BC6EDF" w:rsidRDefault="00BC6EDF" w:rsidP="00BC6EDF">
      <w:pPr>
        <w:pStyle w:val="VBASubHeading1"/>
        <w:spacing w:before="0"/>
        <w:rPr>
          <w:bCs/>
          <w:i w:val="0"/>
          <w:szCs w:val="24"/>
        </w:rPr>
      </w:pPr>
      <w:r w:rsidRPr="008E5D8F">
        <w:rPr>
          <w:bCs/>
          <w:i w:val="0"/>
          <w:szCs w:val="24"/>
        </w:rPr>
        <w:t>In addition to the information required for all children, one of the following is needed:</w:t>
      </w:r>
    </w:p>
    <w:p w14:paraId="2A4EE9A7" w14:textId="77777777" w:rsidR="00FA584E" w:rsidRPr="008E5D8F" w:rsidRDefault="00FA584E" w:rsidP="00BC6EDF">
      <w:pPr>
        <w:pStyle w:val="VBASubHeading1"/>
        <w:spacing w:before="0"/>
        <w:rPr>
          <w:bCs/>
          <w:i w:val="0"/>
          <w:szCs w:val="24"/>
        </w:rPr>
      </w:pPr>
    </w:p>
    <w:p w14:paraId="2AC1D2CE" w14:textId="6747BC4B" w:rsidR="00BC6EDF" w:rsidRPr="006C4229" w:rsidRDefault="00BC6EDF" w:rsidP="00DE075F">
      <w:pPr>
        <w:numPr>
          <w:ilvl w:val="0"/>
          <w:numId w:val="25"/>
        </w:numPr>
        <w:spacing w:before="0"/>
        <w:textAlignment w:val="baseline"/>
        <w:rPr>
          <w:color w:val="000000" w:themeColor="text1"/>
        </w:rPr>
      </w:pPr>
      <w:r>
        <w:rPr>
          <w:color w:val="000000" w:themeColor="text1"/>
        </w:rPr>
        <w:t xml:space="preserve">Decree of </w:t>
      </w:r>
      <w:r w:rsidR="00B712C4">
        <w:rPr>
          <w:color w:val="000000" w:themeColor="text1"/>
        </w:rPr>
        <w:t>a</w:t>
      </w:r>
      <w:r>
        <w:rPr>
          <w:color w:val="000000" w:themeColor="text1"/>
        </w:rPr>
        <w:t>doption,</w:t>
      </w:r>
    </w:p>
    <w:p w14:paraId="68C0F2DD" w14:textId="77777777" w:rsidR="00BC6EDF" w:rsidRPr="006C4229" w:rsidRDefault="00BC6EDF" w:rsidP="00DE075F">
      <w:pPr>
        <w:numPr>
          <w:ilvl w:val="0"/>
          <w:numId w:val="25"/>
        </w:numPr>
        <w:spacing w:before="0"/>
        <w:textAlignment w:val="baseline"/>
        <w:rPr>
          <w:color w:val="000000" w:themeColor="text1"/>
        </w:rPr>
      </w:pPr>
      <w:r>
        <w:rPr>
          <w:color w:val="000000" w:themeColor="text1"/>
        </w:rPr>
        <w:t>Adoptive placement agreement,</w:t>
      </w:r>
    </w:p>
    <w:p w14:paraId="4D31F3CF" w14:textId="77777777" w:rsidR="00BC6EDF" w:rsidRDefault="00BC6EDF" w:rsidP="00DE075F">
      <w:pPr>
        <w:numPr>
          <w:ilvl w:val="0"/>
          <w:numId w:val="25"/>
        </w:numPr>
        <w:spacing w:before="0"/>
        <w:textAlignment w:val="baseline"/>
        <w:rPr>
          <w:color w:val="000000" w:themeColor="text1"/>
        </w:rPr>
      </w:pPr>
      <w:r w:rsidRPr="006C4229">
        <w:rPr>
          <w:color w:val="000000" w:themeColor="text1"/>
        </w:rPr>
        <w:t>In</w:t>
      </w:r>
      <w:r>
        <w:rPr>
          <w:color w:val="000000" w:themeColor="text1"/>
        </w:rPr>
        <w:t>terlocutory decree of adoption, or</w:t>
      </w:r>
    </w:p>
    <w:p w14:paraId="106318C7" w14:textId="77777777" w:rsidR="00BC6EDF" w:rsidRPr="00DA3477" w:rsidRDefault="00BC6EDF" w:rsidP="00DE075F">
      <w:pPr>
        <w:numPr>
          <w:ilvl w:val="0"/>
          <w:numId w:val="25"/>
        </w:numPr>
        <w:spacing w:before="0"/>
        <w:textAlignment w:val="baseline"/>
        <w:rPr>
          <w:color w:val="000000" w:themeColor="text1"/>
        </w:rPr>
      </w:pPr>
      <w:r w:rsidRPr="00DA3477">
        <w:rPr>
          <w:color w:val="000000" w:themeColor="text1"/>
        </w:rPr>
        <w:t>Revised birth certificate</w:t>
      </w:r>
      <w:r>
        <w:rPr>
          <w:color w:val="000000" w:themeColor="text1"/>
        </w:rPr>
        <w:t>*</w:t>
      </w:r>
    </w:p>
    <w:p w14:paraId="44BA5632" w14:textId="77777777" w:rsidR="00BC6EDF" w:rsidRDefault="00BC6EDF" w:rsidP="00BC6EDF">
      <w:pPr>
        <w:spacing w:before="0"/>
        <w:textAlignment w:val="baseline"/>
        <w:rPr>
          <w:color w:val="000000" w:themeColor="text1"/>
        </w:rPr>
      </w:pPr>
    </w:p>
    <w:p w14:paraId="3B899614" w14:textId="77777777" w:rsidR="00BC6EDF" w:rsidRDefault="00BC6EDF" w:rsidP="00BC6EDF">
      <w:pPr>
        <w:pStyle w:val="VBASubHeading1"/>
        <w:spacing w:before="0"/>
        <w:rPr>
          <w:bCs/>
          <w:i w:val="0"/>
        </w:rPr>
      </w:pPr>
      <w:r w:rsidRPr="006C4229">
        <w:rPr>
          <w:i w:val="0"/>
          <w:color w:val="000000" w:themeColor="text1"/>
        </w:rPr>
        <w:t>Oral</w:t>
      </w:r>
      <w:r>
        <w:rPr>
          <w:i w:val="0"/>
          <w:color w:val="000000" w:themeColor="text1"/>
        </w:rPr>
        <w:t xml:space="preserve"> or written certification alone</w:t>
      </w:r>
      <w:r w:rsidRPr="006C4229">
        <w:rPr>
          <w:i w:val="0"/>
          <w:color w:val="000000" w:themeColor="text1"/>
        </w:rPr>
        <w:t xml:space="preserve"> is not sufficient</w:t>
      </w:r>
      <w:r>
        <w:rPr>
          <w:i w:val="0"/>
          <w:color w:val="000000" w:themeColor="text1"/>
        </w:rPr>
        <w:t xml:space="preserve"> </w:t>
      </w:r>
      <w:r>
        <w:rPr>
          <w:bCs/>
          <w:i w:val="0"/>
        </w:rPr>
        <w:t>(</w:t>
      </w:r>
      <w:r w:rsidRPr="002C71E3">
        <w:t>M21-1, Part III, Subpart iii, 5.G.2</w:t>
      </w:r>
      <w:r>
        <w:rPr>
          <w:bCs/>
          <w:i w:val="0"/>
        </w:rPr>
        <w:t>).</w:t>
      </w:r>
    </w:p>
    <w:p w14:paraId="284F55E8" w14:textId="77777777" w:rsidR="00BC6EDF" w:rsidRDefault="00BC6EDF" w:rsidP="00BC6EDF">
      <w:pPr>
        <w:spacing w:before="0"/>
        <w:textAlignment w:val="baseline"/>
        <w:rPr>
          <w:color w:val="000000" w:themeColor="text1"/>
        </w:rPr>
      </w:pPr>
    </w:p>
    <w:p w14:paraId="069F7A8E" w14:textId="460F712C" w:rsidR="00BC6EDF" w:rsidRDefault="00BC6EDF" w:rsidP="00BC6EDF">
      <w:pPr>
        <w:spacing w:before="0"/>
        <w:textAlignment w:val="baseline"/>
        <w:rPr>
          <w:color w:val="000000" w:themeColor="text1"/>
        </w:rPr>
      </w:pPr>
      <w:r w:rsidRPr="005E2913">
        <w:rPr>
          <w:i/>
          <w:color w:val="000000" w:themeColor="text1"/>
        </w:rPr>
        <w:t>Note:</w:t>
      </w:r>
      <w:r>
        <w:rPr>
          <w:color w:val="000000" w:themeColor="text1"/>
        </w:rPr>
        <w:t xml:space="preserve"> VA may pay </w:t>
      </w:r>
      <w:r w:rsidR="00BA273D">
        <w:rPr>
          <w:color w:val="000000" w:themeColor="text1"/>
        </w:rPr>
        <w:t xml:space="preserve">additional compensation </w:t>
      </w:r>
      <w:r>
        <w:rPr>
          <w:color w:val="000000" w:themeColor="text1"/>
        </w:rPr>
        <w:t>for an adopted child based on an interlocutory decree of adoption or adoptive placement agreement; however, if the child leaves the custody of the adoptive parent</w:t>
      </w:r>
      <w:r w:rsidR="00FC5FEF">
        <w:rPr>
          <w:color w:val="000000" w:themeColor="text1"/>
        </w:rPr>
        <w:t xml:space="preserve"> or the court does not grant final approval of the adoption,</w:t>
      </w:r>
      <w:r>
        <w:rPr>
          <w:color w:val="000000" w:themeColor="text1"/>
        </w:rPr>
        <w:t xml:space="preserve"> the child must be removed from the Veteran’s award.</w:t>
      </w:r>
    </w:p>
    <w:p w14:paraId="2F2D41D3" w14:textId="77777777" w:rsidR="00BC6EDF" w:rsidRDefault="00BC6EDF" w:rsidP="00BC6EDF">
      <w:pPr>
        <w:spacing w:before="0"/>
        <w:textAlignment w:val="baseline"/>
        <w:rPr>
          <w:color w:val="000000" w:themeColor="text1"/>
        </w:rPr>
      </w:pPr>
    </w:p>
    <w:p w14:paraId="764303E1" w14:textId="59757C59" w:rsidR="00BC6EDF" w:rsidRPr="006C4229" w:rsidRDefault="00BC6EDF" w:rsidP="00BC6EDF">
      <w:pPr>
        <w:spacing w:before="0"/>
        <w:textAlignment w:val="baseline"/>
        <w:rPr>
          <w:color w:val="000000" w:themeColor="text1"/>
        </w:rPr>
      </w:pPr>
      <w:r>
        <w:rPr>
          <w:i/>
          <w:color w:val="000000" w:themeColor="text1"/>
        </w:rPr>
        <w:t>*Important</w:t>
      </w:r>
      <w:r w:rsidRPr="00914CC2">
        <w:rPr>
          <w:i/>
          <w:color w:val="000000" w:themeColor="text1"/>
        </w:rPr>
        <w:t>:</w:t>
      </w:r>
      <w:r>
        <w:rPr>
          <w:color w:val="000000" w:themeColor="text1"/>
        </w:rPr>
        <w:t xml:space="preserve"> If the revised birth certificate is the only documentation received, VA can only pay additional </w:t>
      </w:r>
      <w:r w:rsidR="00BA273D">
        <w:rPr>
          <w:color w:val="000000" w:themeColor="text1"/>
        </w:rPr>
        <w:t xml:space="preserve">compensation </w:t>
      </w:r>
      <w:r>
        <w:rPr>
          <w:color w:val="000000" w:themeColor="text1"/>
        </w:rPr>
        <w:t>for the adopted child from the date of receipt of the revised birth certificate. Therefore, VSRs must advise the Veteran that VA may grant entitlement from an earlier date, if he/she submits a copy of one of the aforementioned documents.</w:t>
      </w:r>
    </w:p>
    <w:p w14:paraId="03F8D2D7" w14:textId="77777777" w:rsidR="00BC6EDF" w:rsidRPr="006C4229" w:rsidRDefault="00BC6EDF" w:rsidP="00BC6EDF">
      <w:pPr>
        <w:pStyle w:val="NoSpacing"/>
      </w:pPr>
    </w:p>
    <w:p w14:paraId="7BBD3E92" w14:textId="77777777" w:rsidR="00BC6EDF" w:rsidRDefault="00BC6EDF" w:rsidP="00BC6EDF">
      <w:pPr>
        <w:pStyle w:val="NoSpacing"/>
        <w:rPr>
          <w:b/>
          <w:bCs/>
          <w:i/>
        </w:rPr>
      </w:pPr>
    </w:p>
    <w:p w14:paraId="26165749" w14:textId="1E8255AA" w:rsidR="00BC6EDF" w:rsidRPr="00A76CEE" w:rsidRDefault="009045F4" w:rsidP="00BC6EDF">
      <w:pPr>
        <w:pStyle w:val="VBASubHeading1"/>
        <w:spacing w:before="0"/>
        <w:rPr>
          <w:b/>
          <w:bCs/>
          <w:i w:val="0"/>
          <w:szCs w:val="28"/>
        </w:rPr>
      </w:pPr>
      <w:r>
        <w:rPr>
          <w:b/>
          <w:bCs/>
          <w:i w:val="0"/>
          <w:szCs w:val="28"/>
        </w:rPr>
        <w:t>Criteria for</w:t>
      </w:r>
      <w:r w:rsidR="00BC6EDF" w:rsidRPr="00A76CEE">
        <w:rPr>
          <w:b/>
          <w:bCs/>
          <w:i w:val="0"/>
          <w:szCs w:val="28"/>
        </w:rPr>
        <w:t xml:space="preserve"> </w:t>
      </w:r>
      <w:r w:rsidR="00BC6EDF">
        <w:rPr>
          <w:b/>
          <w:bCs/>
          <w:i w:val="0"/>
          <w:szCs w:val="28"/>
        </w:rPr>
        <w:t>E</w:t>
      </w:r>
      <w:r w:rsidR="00BC6EDF" w:rsidRPr="00A76CEE">
        <w:rPr>
          <w:b/>
          <w:bCs/>
          <w:i w:val="0"/>
          <w:szCs w:val="28"/>
        </w:rPr>
        <w:t>stablish</w:t>
      </w:r>
      <w:r w:rsidR="005D4AF9">
        <w:rPr>
          <w:b/>
          <w:bCs/>
          <w:i w:val="0"/>
          <w:szCs w:val="28"/>
        </w:rPr>
        <w:t>ing</w:t>
      </w:r>
      <w:r w:rsidR="00BC6EDF" w:rsidRPr="00A76CEE">
        <w:rPr>
          <w:b/>
          <w:bCs/>
          <w:i w:val="0"/>
          <w:szCs w:val="28"/>
        </w:rPr>
        <w:t xml:space="preserve"> a Child Incapable of Self-Support (Helpless Child)</w:t>
      </w:r>
    </w:p>
    <w:p w14:paraId="421F42E4" w14:textId="77777777" w:rsidR="00BC6EDF" w:rsidRPr="00A76CEE" w:rsidRDefault="00BC6EDF" w:rsidP="00BC6EDF">
      <w:pPr>
        <w:pStyle w:val="NoSpacing"/>
      </w:pPr>
    </w:p>
    <w:p w14:paraId="38D2910D" w14:textId="306669C9" w:rsidR="00A53F50" w:rsidRDefault="00BC6EDF" w:rsidP="00A53F50">
      <w:pPr>
        <w:pStyle w:val="NoSpacing"/>
      </w:pPr>
      <w:r w:rsidRPr="0016269C">
        <w:t xml:space="preserve">A child incapable of self-support is a child of the Veteran that became that way prior to age 18. </w:t>
      </w:r>
      <w:r w:rsidR="00A53F50">
        <w:t>Common claims forms include, but are not limited to:</w:t>
      </w:r>
    </w:p>
    <w:p w14:paraId="63F50DBF" w14:textId="77777777" w:rsidR="00FA584E" w:rsidRDefault="00FA584E" w:rsidP="00A53F50">
      <w:pPr>
        <w:pStyle w:val="NoSpacing"/>
      </w:pPr>
    </w:p>
    <w:p w14:paraId="011374D8" w14:textId="77777777" w:rsidR="00A53F50" w:rsidRPr="000A53EA" w:rsidRDefault="00A53F50" w:rsidP="00DE075F">
      <w:pPr>
        <w:pStyle w:val="NoSpacing"/>
        <w:numPr>
          <w:ilvl w:val="0"/>
          <w:numId w:val="29"/>
        </w:numPr>
        <w:rPr>
          <w:i/>
          <w:iCs/>
        </w:rPr>
      </w:pPr>
      <w:r w:rsidRPr="000A53EA">
        <w:rPr>
          <w:i/>
          <w:iCs/>
        </w:rPr>
        <w:t>VA Form 21-526EZ</w:t>
      </w:r>
    </w:p>
    <w:p w14:paraId="62764321" w14:textId="77777777" w:rsidR="00A53F50" w:rsidRPr="000A53EA" w:rsidRDefault="00A53F50" w:rsidP="00DE075F">
      <w:pPr>
        <w:pStyle w:val="NoSpacing"/>
        <w:numPr>
          <w:ilvl w:val="0"/>
          <w:numId w:val="29"/>
        </w:numPr>
        <w:rPr>
          <w:i/>
          <w:iCs/>
        </w:rPr>
      </w:pPr>
      <w:r w:rsidRPr="000A53EA">
        <w:rPr>
          <w:i/>
          <w:iCs/>
        </w:rPr>
        <w:t>VA Form 21-686c</w:t>
      </w:r>
    </w:p>
    <w:p w14:paraId="6DFA3FD3" w14:textId="7A876A35" w:rsidR="00A53F50" w:rsidRPr="000A53EA" w:rsidRDefault="00A53F50" w:rsidP="00DE075F">
      <w:pPr>
        <w:pStyle w:val="NoSpacing"/>
        <w:numPr>
          <w:ilvl w:val="0"/>
          <w:numId w:val="29"/>
        </w:numPr>
        <w:rPr>
          <w:i/>
          <w:iCs/>
        </w:rPr>
      </w:pPr>
      <w:r w:rsidRPr="000A53EA">
        <w:rPr>
          <w:i/>
          <w:iCs/>
        </w:rPr>
        <w:t>VA Form 21-0538</w:t>
      </w:r>
      <w:r w:rsidR="00370EEF">
        <w:rPr>
          <w:i/>
          <w:iCs/>
        </w:rPr>
        <w:t xml:space="preserve"> (December 2017 or earlier)</w:t>
      </w:r>
    </w:p>
    <w:p w14:paraId="31464961" w14:textId="77777777" w:rsidR="00A53F50" w:rsidRDefault="00A53F50" w:rsidP="00BC6EDF">
      <w:pPr>
        <w:pStyle w:val="NoSpacing"/>
      </w:pPr>
    </w:p>
    <w:p w14:paraId="336DC867" w14:textId="516FC226" w:rsidR="00BC6EDF" w:rsidRDefault="00A53F50" w:rsidP="00BC6EDF">
      <w:pPr>
        <w:pStyle w:val="NoSpacing"/>
      </w:pPr>
      <w:r w:rsidRPr="0016269C">
        <w:t xml:space="preserve">These </w:t>
      </w:r>
      <w:r w:rsidRPr="0010662B">
        <w:t>claim</w:t>
      </w:r>
      <w:r>
        <w:t>s</w:t>
      </w:r>
      <w:r w:rsidRPr="0010662B">
        <w:t xml:space="preserve"> will be processed under </w:t>
      </w:r>
      <w:r>
        <w:t xml:space="preserve">an EP </w:t>
      </w:r>
      <w:r w:rsidRPr="0010662B">
        <w:t>020 – NOT an EP 130.</w:t>
      </w:r>
      <w:r>
        <w:t xml:space="preserve"> </w:t>
      </w:r>
      <w:r w:rsidR="00BC6EDF" w:rsidRPr="0016269C">
        <w:t>A rating decision is always required to establish a child</w:t>
      </w:r>
      <w:r w:rsidR="002F7353">
        <w:t xml:space="preserve"> is</w:t>
      </w:r>
      <w:r w:rsidR="00BC6EDF" w:rsidRPr="0016269C">
        <w:t xml:space="preserve"> incapable of self-support as this is a medical determination. </w:t>
      </w:r>
    </w:p>
    <w:p w14:paraId="7D154823" w14:textId="77777777" w:rsidR="007442AC" w:rsidRDefault="007442AC" w:rsidP="00BC6EDF">
      <w:pPr>
        <w:pStyle w:val="NoSpacing"/>
      </w:pPr>
    </w:p>
    <w:p w14:paraId="6A4B36E8" w14:textId="77777777" w:rsidR="005D4AF9" w:rsidRDefault="00BC6EDF" w:rsidP="00BC6EDF">
      <w:pPr>
        <w:pStyle w:val="NoSpacing"/>
      </w:pPr>
      <w:r>
        <w:t>In addition to the information</w:t>
      </w:r>
      <w:r w:rsidR="002F7353">
        <w:t>/evidence VA</w:t>
      </w:r>
      <w:r>
        <w:t xml:space="preserve"> require</w:t>
      </w:r>
      <w:r w:rsidR="002F7353">
        <w:t>s to add a child to a Veteran’s award</w:t>
      </w:r>
      <w:r>
        <w:t xml:space="preserve">, </w:t>
      </w:r>
      <w:r w:rsidR="00D733B2">
        <w:t>the Veteran must provide</w:t>
      </w:r>
      <w:r w:rsidRPr="006C4229">
        <w:t xml:space="preserve"> medical evidence </w:t>
      </w:r>
      <w:r w:rsidR="002F7353">
        <w:t>that</w:t>
      </w:r>
      <w:r w:rsidR="002F7353" w:rsidRPr="006C4229">
        <w:t xml:space="preserve"> </w:t>
      </w:r>
      <w:r w:rsidRPr="006C4229">
        <w:t xml:space="preserve">indicates the child </w:t>
      </w:r>
      <w:r>
        <w:t>became</w:t>
      </w:r>
      <w:r w:rsidRPr="006C4229">
        <w:t xml:space="preserve"> permanently incapable of self-support prior to age 18. </w:t>
      </w:r>
      <w:r w:rsidR="0088003D">
        <w:t xml:space="preserve">If not received with the application, development must be </w:t>
      </w:r>
      <w:r w:rsidR="005A7AE4">
        <w:t>undertake</w:t>
      </w:r>
      <w:r w:rsidR="005D4AF9">
        <w:t>n</w:t>
      </w:r>
      <w:r w:rsidR="005A7AE4">
        <w:t xml:space="preserve"> to obtain it</w:t>
      </w:r>
      <w:r w:rsidR="0088003D">
        <w:t xml:space="preserve">. </w:t>
      </w:r>
    </w:p>
    <w:p w14:paraId="57F306ED" w14:textId="77777777" w:rsidR="005D4AF9" w:rsidRDefault="005D4AF9" w:rsidP="00BC6EDF">
      <w:pPr>
        <w:pStyle w:val="NoSpacing"/>
      </w:pPr>
    </w:p>
    <w:p w14:paraId="15ADF921" w14:textId="069DBE32" w:rsidR="00BC6EDF" w:rsidRDefault="0088003D" w:rsidP="00BC6EDF">
      <w:pPr>
        <w:pStyle w:val="NoSpacing"/>
      </w:pPr>
      <w:r>
        <w:t>The following satisfy the development requirement:</w:t>
      </w:r>
    </w:p>
    <w:p w14:paraId="6C964AF8" w14:textId="77777777" w:rsidR="008612E0" w:rsidRDefault="008612E0" w:rsidP="00BC6EDF">
      <w:pPr>
        <w:pStyle w:val="NoSpacing"/>
      </w:pPr>
    </w:p>
    <w:p w14:paraId="0BF7E365" w14:textId="35D577E6" w:rsidR="0088003D" w:rsidRDefault="0088003D" w:rsidP="00DE075F">
      <w:pPr>
        <w:pStyle w:val="NoSpacing"/>
        <w:numPr>
          <w:ilvl w:val="0"/>
          <w:numId w:val="28"/>
        </w:numPr>
      </w:pPr>
      <w:r w:rsidRPr="00E617D9">
        <w:rPr>
          <w:i/>
          <w:iCs/>
        </w:rPr>
        <w:t>VA Form 526EZ</w:t>
      </w:r>
      <w:r>
        <w:t xml:space="preserve"> (</w:t>
      </w:r>
      <w:r w:rsidR="005D4AF9">
        <w:t>D</w:t>
      </w:r>
      <w:r>
        <w:t xml:space="preserve">o not </w:t>
      </w:r>
      <w:r w:rsidR="005A7AE4">
        <w:t>undertake</w:t>
      </w:r>
      <w:r>
        <w:t xml:space="preserve"> development if this is the form received</w:t>
      </w:r>
      <w:r w:rsidR="00AF0D58">
        <w:t>.)</w:t>
      </w:r>
    </w:p>
    <w:p w14:paraId="2BD40A0C" w14:textId="05E8B940" w:rsidR="0088003D" w:rsidRDefault="0088003D" w:rsidP="00DE075F">
      <w:pPr>
        <w:pStyle w:val="NoSpacing"/>
        <w:numPr>
          <w:ilvl w:val="0"/>
          <w:numId w:val="28"/>
        </w:numPr>
      </w:pPr>
      <w:r w:rsidRPr="00E617D9">
        <w:rPr>
          <w:i/>
          <w:iCs/>
        </w:rPr>
        <w:t>VA F</w:t>
      </w:r>
      <w:r w:rsidR="00E617D9" w:rsidRPr="00E617D9">
        <w:rPr>
          <w:i/>
          <w:iCs/>
        </w:rPr>
        <w:t>or</w:t>
      </w:r>
      <w:r w:rsidRPr="00E617D9">
        <w:rPr>
          <w:i/>
          <w:iCs/>
        </w:rPr>
        <w:t>m 21-686c</w:t>
      </w:r>
      <w:r>
        <w:t xml:space="preserve"> (September 2018 or later) (</w:t>
      </w:r>
      <w:r w:rsidR="005D4AF9">
        <w:t>D</w:t>
      </w:r>
      <w:r>
        <w:t xml:space="preserve">o not </w:t>
      </w:r>
      <w:r w:rsidR="005A7AE4">
        <w:t>undertake</w:t>
      </w:r>
      <w:r>
        <w:t xml:space="preserve"> development if this is the form received</w:t>
      </w:r>
      <w:r w:rsidR="005D4AF9">
        <w:t>.</w:t>
      </w:r>
      <w:r>
        <w:t>)</w:t>
      </w:r>
    </w:p>
    <w:p w14:paraId="0BAA45E4" w14:textId="4854D4D7" w:rsidR="0088003D" w:rsidRDefault="0088003D" w:rsidP="00DE075F">
      <w:pPr>
        <w:pStyle w:val="NoSpacing"/>
        <w:numPr>
          <w:ilvl w:val="0"/>
          <w:numId w:val="28"/>
        </w:numPr>
      </w:pPr>
      <w:r>
        <w:t>Standard 5103</w:t>
      </w:r>
      <w:r w:rsidR="002F7353">
        <w:t xml:space="preserve"> notice</w:t>
      </w:r>
      <w:r>
        <w:t xml:space="preserve"> (</w:t>
      </w:r>
      <w:r w:rsidR="005D4AF9">
        <w:t>C</w:t>
      </w:r>
      <w:r>
        <w:t>an be sent if one of the above forms were not received</w:t>
      </w:r>
      <w:r w:rsidR="005D4AF9">
        <w:t>.</w:t>
      </w:r>
      <w:r>
        <w:t>)</w:t>
      </w:r>
    </w:p>
    <w:p w14:paraId="429D6699" w14:textId="08DBE88C" w:rsidR="0088003D" w:rsidRPr="006C4229" w:rsidRDefault="0088003D" w:rsidP="00DE075F">
      <w:pPr>
        <w:pStyle w:val="NoSpacing"/>
        <w:numPr>
          <w:ilvl w:val="0"/>
          <w:numId w:val="28"/>
        </w:numPr>
      </w:pPr>
      <w:r>
        <w:t xml:space="preserve">Custom 5103 </w:t>
      </w:r>
      <w:r w:rsidR="002F7353">
        <w:t xml:space="preserve">notice </w:t>
      </w:r>
      <w:r>
        <w:t>(</w:t>
      </w:r>
      <w:r w:rsidR="005D4AF9">
        <w:t>C</w:t>
      </w:r>
      <w:r>
        <w:t>an be sent if one of the above forms were not received</w:t>
      </w:r>
      <w:r w:rsidR="005D4AF9">
        <w:t>.</w:t>
      </w:r>
      <w:r>
        <w:t>)</w:t>
      </w:r>
    </w:p>
    <w:p w14:paraId="4E3B1512" w14:textId="462FCAD6" w:rsidR="00BC6EDF" w:rsidRDefault="00BC6EDF" w:rsidP="00BC6EDF">
      <w:pPr>
        <w:pStyle w:val="NoSpacing"/>
      </w:pPr>
    </w:p>
    <w:p w14:paraId="4BA42237" w14:textId="5B59E520" w:rsidR="00BC6EDF" w:rsidRDefault="00BC6EDF" w:rsidP="00BC6EDF">
      <w:pPr>
        <w:pStyle w:val="NoSpacing"/>
      </w:pPr>
      <w:r w:rsidRPr="0016269C">
        <w:t xml:space="preserve">The child remains on the Veteran’s award indefinitely unless it is determined that he or she is no longer </w:t>
      </w:r>
      <w:r w:rsidR="009F7BED">
        <w:t>incapable of self-support</w:t>
      </w:r>
      <w:r w:rsidRPr="0016269C">
        <w:t>, or the child gets married.</w:t>
      </w:r>
    </w:p>
    <w:p w14:paraId="72C1672D" w14:textId="77777777" w:rsidR="00BC6EDF" w:rsidRDefault="00BC6EDF" w:rsidP="00BC6EDF">
      <w:pPr>
        <w:pStyle w:val="NoSpacing"/>
      </w:pPr>
    </w:p>
    <w:p w14:paraId="00A02954" w14:textId="77777777" w:rsidR="00BC6EDF" w:rsidRDefault="00BC6EDF" w:rsidP="00BC6EDF">
      <w:pPr>
        <w:pStyle w:val="NoSpacing"/>
        <w:rPr>
          <w:b/>
        </w:rPr>
      </w:pPr>
    </w:p>
    <w:p w14:paraId="1B5E3849" w14:textId="7726FF9C" w:rsidR="00BC6EDF" w:rsidRPr="00A76CEE" w:rsidRDefault="00743092" w:rsidP="00BC6EDF">
      <w:pPr>
        <w:pStyle w:val="NoSpacing"/>
        <w:rPr>
          <w:b/>
        </w:rPr>
      </w:pPr>
      <w:r>
        <w:rPr>
          <w:b/>
        </w:rPr>
        <w:t xml:space="preserve">Basic </w:t>
      </w:r>
      <w:r w:rsidR="00BC6EDF">
        <w:rPr>
          <w:b/>
        </w:rPr>
        <w:t>R</w:t>
      </w:r>
      <w:r w:rsidR="00BC6EDF" w:rsidRPr="00A76CEE">
        <w:rPr>
          <w:b/>
        </w:rPr>
        <w:t>equire</w:t>
      </w:r>
      <w:r w:rsidR="00BC6EDF">
        <w:rPr>
          <w:b/>
        </w:rPr>
        <w:t>ments</w:t>
      </w:r>
      <w:r w:rsidR="00BC6EDF" w:rsidRPr="00A76CEE">
        <w:rPr>
          <w:b/>
        </w:rPr>
        <w:t xml:space="preserve"> </w:t>
      </w:r>
      <w:r w:rsidR="00D97678">
        <w:rPr>
          <w:b/>
        </w:rPr>
        <w:t>for</w:t>
      </w:r>
      <w:r w:rsidR="00D97678" w:rsidRPr="00A76CEE">
        <w:rPr>
          <w:b/>
        </w:rPr>
        <w:t xml:space="preserve"> </w:t>
      </w:r>
      <w:r w:rsidR="00BC6EDF">
        <w:rPr>
          <w:b/>
        </w:rPr>
        <w:t>E</w:t>
      </w:r>
      <w:r w:rsidR="00BC6EDF" w:rsidRPr="00A76CEE">
        <w:rPr>
          <w:b/>
        </w:rPr>
        <w:t>stablish</w:t>
      </w:r>
      <w:r w:rsidR="00D97678">
        <w:rPr>
          <w:b/>
        </w:rPr>
        <w:t>ing</w:t>
      </w:r>
      <w:r w:rsidR="00BC6EDF" w:rsidRPr="00A76CEE">
        <w:rPr>
          <w:b/>
        </w:rPr>
        <w:t xml:space="preserve"> a School </w:t>
      </w:r>
      <w:r w:rsidR="00BC6EDF">
        <w:rPr>
          <w:b/>
        </w:rPr>
        <w:t>C</w:t>
      </w:r>
      <w:r w:rsidR="00BC6EDF" w:rsidRPr="00A76CEE">
        <w:rPr>
          <w:b/>
        </w:rPr>
        <w:t>hild</w:t>
      </w:r>
    </w:p>
    <w:p w14:paraId="08A207EA" w14:textId="77777777" w:rsidR="00BC6EDF" w:rsidRPr="00EE5531" w:rsidRDefault="00BC6EDF" w:rsidP="00BC6EDF">
      <w:pPr>
        <w:pStyle w:val="NoSpacing"/>
        <w:rPr>
          <w:i/>
        </w:rPr>
      </w:pPr>
    </w:p>
    <w:p w14:paraId="610F8636" w14:textId="1946C1DC" w:rsidR="00CD3211" w:rsidRDefault="00BC6EDF" w:rsidP="00BC6EDF">
      <w:pPr>
        <w:pStyle w:val="NoSpacing"/>
      </w:pPr>
      <w:r w:rsidRPr="006C4229">
        <w:t xml:space="preserve">VA pays </w:t>
      </w:r>
      <w:r w:rsidR="00BA273D">
        <w:t>additional compensation</w:t>
      </w:r>
      <w:r w:rsidRPr="006C4229">
        <w:t xml:space="preserve"> for a Veteran’s child that is between the ages of 18 and 23 and attend</w:t>
      </w:r>
      <w:r w:rsidR="005A7AE4">
        <w:t>ing</w:t>
      </w:r>
      <w:r>
        <w:t xml:space="preserve"> </w:t>
      </w:r>
      <w:r w:rsidR="005A7AE4">
        <w:t xml:space="preserve">school </w:t>
      </w:r>
      <w:r>
        <w:t xml:space="preserve">at a VA-accredited school. </w:t>
      </w:r>
    </w:p>
    <w:p w14:paraId="3583BBD0" w14:textId="77777777" w:rsidR="00CD3211" w:rsidRDefault="00CD3211" w:rsidP="00BC6EDF">
      <w:pPr>
        <w:pStyle w:val="NoSpacing"/>
      </w:pPr>
    </w:p>
    <w:p w14:paraId="4B164E3F" w14:textId="0C867DD7" w:rsidR="00BC6EDF" w:rsidRDefault="00CD3211" w:rsidP="00BC6EDF">
      <w:pPr>
        <w:pStyle w:val="NoSpacing"/>
      </w:pPr>
      <w:r>
        <w:t xml:space="preserve">Although </w:t>
      </w:r>
      <w:r w:rsidR="00937042">
        <w:t xml:space="preserve">a </w:t>
      </w:r>
      <w:r>
        <w:t xml:space="preserve">claim </w:t>
      </w:r>
      <w:r w:rsidR="00937042">
        <w:t>for additional compensation for a school child may</w:t>
      </w:r>
      <w:r>
        <w:t xml:space="preserve"> </w:t>
      </w:r>
      <w:r w:rsidR="005A296D">
        <w:t>be initiated</w:t>
      </w:r>
      <w:r>
        <w:t xml:space="preserve"> on another form such as </w:t>
      </w:r>
      <w:r w:rsidRPr="00CD3211">
        <w:rPr>
          <w:i/>
          <w:iCs/>
        </w:rPr>
        <w:t>VA Form 21-686c</w:t>
      </w:r>
      <w:r>
        <w:t xml:space="preserve"> or </w:t>
      </w:r>
      <w:r w:rsidRPr="00CD3211">
        <w:rPr>
          <w:i/>
          <w:iCs/>
        </w:rPr>
        <w:t>VA Form 21-0538</w:t>
      </w:r>
      <w:r w:rsidR="00370EEF">
        <w:rPr>
          <w:i/>
          <w:iCs/>
        </w:rPr>
        <w:t xml:space="preserve"> (December 2017 or earlier)</w:t>
      </w:r>
      <w:r>
        <w:t>, the Veteran</w:t>
      </w:r>
      <w:r w:rsidR="00BC6EDF" w:rsidRPr="006C4229">
        <w:t xml:space="preserve"> must </w:t>
      </w:r>
      <w:r w:rsidR="00937042">
        <w:t xml:space="preserve">also complete and </w:t>
      </w:r>
      <w:r w:rsidR="00BC6EDF" w:rsidRPr="006C4229">
        <w:t xml:space="preserve">submit a </w:t>
      </w:r>
      <w:r w:rsidR="00BC6EDF" w:rsidRPr="00154525">
        <w:rPr>
          <w:i/>
        </w:rPr>
        <w:t>VA Form 21-674</w:t>
      </w:r>
      <w:r w:rsidR="00BC6EDF" w:rsidRPr="006C4229">
        <w:t xml:space="preserve">. </w:t>
      </w:r>
      <w:r w:rsidR="00BC6EDF">
        <w:t xml:space="preserve">Additionally, Veteran’s entitled to compensation do not need to complete </w:t>
      </w:r>
      <w:r w:rsidR="005D4AF9">
        <w:t xml:space="preserve">the blocks regarding the child’s income. </w:t>
      </w:r>
    </w:p>
    <w:p w14:paraId="31C4ABDB" w14:textId="77777777" w:rsidR="00BC6EDF" w:rsidRDefault="00BC6EDF" w:rsidP="00BC6EDF">
      <w:pPr>
        <w:pStyle w:val="NoSpacing"/>
        <w:overflowPunct w:val="0"/>
        <w:autoSpaceDE w:val="0"/>
        <w:autoSpaceDN w:val="0"/>
        <w:adjustRightInd w:val="0"/>
      </w:pPr>
    </w:p>
    <w:p w14:paraId="6101AE00" w14:textId="0C43B97E" w:rsidR="00BC6EDF" w:rsidRDefault="00BC6EDF" w:rsidP="00BC6EDF">
      <w:pPr>
        <w:pStyle w:val="NoSpacing"/>
        <w:overflowPunct w:val="0"/>
        <w:autoSpaceDE w:val="0"/>
        <w:autoSpaceDN w:val="0"/>
        <w:adjustRightInd w:val="0"/>
      </w:pPr>
      <w:r>
        <w:t xml:space="preserve">VSRs may complete </w:t>
      </w:r>
      <w:r w:rsidRPr="00154525">
        <w:rPr>
          <w:i/>
        </w:rPr>
        <w:t>VA Form 21-674</w:t>
      </w:r>
      <w:r>
        <w:t xml:space="preserve"> via telephone on behalf of the Veteran.</w:t>
      </w:r>
    </w:p>
    <w:p w14:paraId="1D2FC0A9" w14:textId="4BFEDB7A" w:rsidR="001E7F5E" w:rsidRDefault="001E7F5E" w:rsidP="00BC6EDF">
      <w:pPr>
        <w:pStyle w:val="NoSpacing"/>
        <w:overflowPunct w:val="0"/>
        <w:autoSpaceDE w:val="0"/>
        <w:autoSpaceDN w:val="0"/>
        <w:adjustRightInd w:val="0"/>
      </w:pPr>
    </w:p>
    <w:p w14:paraId="0B36A71F" w14:textId="345A9A65" w:rsidR="001E7F5E" w:rsidRPr="009104F3" w:rsidRDefault="001E7F5E" w:rsidP="00BC6EDF">
      <w:pPr>
        <w:pStyle w:val="NoSpacing"/>
        <w:overflowPunct w:val="0"/>
        <w:autoSpaceDE w:val="0"/>
        <w:autoSpaceDN w:val="0"/>
        <w:adjustRightInd w:val="0"/>
        <w:rPr>
          <w:i/>
        </w:rPr>
      </w:pPr>
      <w:r>
        <w:t xml:space="preserve">Do not undertake development for </w:t>
      </w:r>
      <w:r w:rsidRPr="001E7F5E">
        <w:rPr>
          <w:i/>
          <w:iCs/>
        </w:rPr>
        <w:t>VA Form 21-674</w:t>
      </w:r>
      <w:r>
        <w:t xml:space="preserve"> if the claim for the school age child was submitted on </w:t>
      </w:r>
      <w:r w:rsidRPr="001E7F5E">
        <w:rPr>
          <w:i/>
          <w:iCs/>
        </w:rPr>
        <w:t>VA Form 21-686c</w:t>
      </w:r>
      <w:r>
        <w:rPr>
          <w:i/>
          <w:iCs/>
        </w:rPr>
        <w:t xml:space="preserve"> (Sep 2018 or later)</w:t>
      </w:r>
      <w:r>
        <w:t xml:space="preserve">. The instructions have already requested the submission of the </w:t>
      </w:r>
      <w:r w:rsidRPr="001E7F5E">
        <w:rPr>
          <w:i/>
          <w:iCs/>
        </w:rPr>
        <w:t>VA Form 21-674</w:t>
      </w:r>
      <w:r>
        <w:t xml:space="preserve"> in conjunction with the claim.</w:t>
      </w:r>
    </w:p>
    <w:p w14:paraId="187D0DBE" w14:textId="77777777" w:rsidR="00BC6EDF" w:rsidRDefault="00BC6EDF" w:rsidP="00BC6EDF">
      <w:pPr>
        <w:pStyle w:val="NoSpacing"/>
      </w:pPr>
    </w:p>
    <w:p w14:paraId="4ADABD1F" w14:textId="40EFB799" w:rsidR="00BC6EDF" w:rsidRPr="005A296D" w:rsidRDefault="00BC6EDF" w:rsidP="005A296D">
      <w:pPr>
        <w:pStyle w:val="NoSpacing"/>
      </w:pPr>
      <w:r w:rsidRPr="00E8184B">
        <w:rPr>
          <w:i/>
        </w:rPr>
        <w:t>Note:</w:t>
      </w:r>
      <w:r>
        <w:t xml:space="preserve"> You will receive a more in-depth</w:t>
      </w:r>
      <w:r w:rsidR="008612E0">
        <w:t xml:space="preserve"> lesson</w:t>
      </w:r>
      <w:r>
        <w:t xml:space="preserve"> on developing</w:t>
      </w:r>
      <w:r w:rsidR="00374F51">
        <w:t xml:space="preserve"> for</w:t>
      </w:r>
      <w:r>
        <w:t xml:space="preserve">, adding, and removing school children </w:t>
      </w:r>
      <w:r w:rsidR="00A253CA">
        <w:t xml:space="preserve">from a Veteran’s award </w:t>
      </w:r>
      <w:r>
        <w:t xml:space="preserve">in </w:t>
      </w:r>
      <w:r w:rsidR="008612E0">
        <w:t>a separate</w:t>
      </w:r>
      <w:r>
        <w:t xml:space="preserve"> </w:t>
      </w:r>
      <w:r w:rsidR="00BE542A">
        <w:t>course</w:t>
      </w:r>
      <w:r w:rsidR="009B0BC8">
        <w:t>, later in training</w:t>
      </w:r>
      <w:r>
        <w:t xml:space="preserve">. </w:t>
      </w:r>
      <w:r>
        <w:rPr>
          <w:color w:val="0070C0"/>
        </w:rPr>
        <w:br w:type="page"/>
      </w:r>
    </w:p>
    <w:p w14:paraId="0FB9C31A" w14:textId="483C9F92" w:rsidR="00982FC7" w:rsidRPr="001048B8" w:rsidRDefault="00982FC7">
      <w:pPr>
        <w:pStyle w:val="VBATopicHeading1"/>
      </w:pPr>
      <w:bookmarkStart w:id="20" w:name="_Toc56428383"/>
      <w:r w:rsidRPr="001048B8">
        <w:lastRenderedPageBreak/>
        <w:t xml:space="preserve">Topic </w:t>
      </w:r>
      <w:r w:rsidR="00F5558B">
        <w:t>4</w:t>
      </w:r>
      <w:r w:rsidRPr="001048B8">
        <w:t>: Development</w:t>
      </w:r>
      <w:r w:rsidR="00070131">
        <w:t xml:space="preserve"> Actions</w:t>
      </w:r>
      <w:bookmarkEnd w:id="20"/>
    </w:p>
    <w:p w14:paraId="4CEF2DE2" w14:textId="56DDEE75" w:rsidR="005851C1" w:rsidRPr="00A76CEE" w:rsidRDefault="005851C1" w:rsidP="005851C1">
      <w:pPr>
        <w:pStyle w:val="NoSpacing"/>
        <w:rPr>
          <w:b/>
          <w:i/>
        </w:rPr>
      </w:pPr>
      <w:r>
        <w:rPr>
          <w:b/>
        </w:rPr>
        <w:t xml:space="preserve">Criteria for a Claim to be </w:t>
      </w:r>
      <w:r w:rsidRPr="00A76CEE">
        <w:rPr>
          <w:b/>
        </w:rPr>
        <w:t>Substantially Complete</w:t>
      </w:r>
    </w:p>
    <w:p w14:paraId="0EC02181" w14:textId="77777777" w:rsidR="005851C1" w:rsidRPr="00A76CEE" w:rsidRDefault="005851C1" w:rsidP="005851C1">
      <w:pPr>
        <w:pStyle w:val="NoSpacing"/>
        <w:rPr>
          <w:b/>
          <w:i/>
          <w:szCs w:val="24"/>
        </w:rPr>
      </w:pPr>
    </w:p>
    <w:p w14:paraId="7BD202A3" w14:textId="4D9C6FB0" w:rsidR="005851C1" w:rsidRPr="00684BF3" w:rsidRDefault="005851C1" w:rsidP="005851C1">
      <w:pPr>
        <w:pStyle w:val="NoSpacing"/>
        <w:rPr>
          <w:i/>
        </w:rPr>
      </w:pPr>
      <w:r w:rsidRPr="00684BF3">
        <w:t>The form a claimant uses to initiate the process of adding a dependent to his/her award must be “substantially complete,” which means it must</w:t>
      </w:r>
      <w:r>
        <w:t xml:space="preserve"> contain</w:t>
      </w:r>
      <w:r w:rsidR="000223E5">
        <w:t xml:space="preserve"> the following (see </w:t>
      </w:r>
      <w:r w:rsidR="000223E5" w:rsidRPr="000223E5">
        <w:rPr>
          <w:i/>
          <w:iCs/>
        </w:rPr>
        <w:t>M21-1, Part I, 1.A.4.f</w:t>
      </w:r>
      <w:r w:rsidR="000223E5" w:rsidRPr="000223E5">
        <w:t>, for the full listing, though certain items may already be known</w:t>
      </w:r>
      <w:r w:rsidR="000223E5">
        <w:t xml:space="preserve"> or not applicable)</w:t>
      </w:r>
      <w:r>
        <w:t>:</w:t>
      </w:r>
    </w:p>
    <w:p w14:paraId="42BC30EF" w14:textId="77777777" w:rsidR="005851C1" w:rsidRPr="00684BF3" w:rsidRDefault="005851C1" w:rsidP="005851C1">
      <w:pPr>
        <w:pStyle w:val="NoSpacing"/>
        <w:rPr>
          <w:i/>
        </w:rPr>
      </w:pPr>
    </w:p>
    <w:p w14:paraId="48AE1545" w14:textId="77777777" w:rsidR="005851C1" w:rsidRPr="001D125E" w:rsidRDefault="005851C1" w:rsidP="005851C1">
      <w:pPr>
        <w:pStyle w:val="NoSpacing"/>
        <w:numPr>
          <w:ilvl w:val="0"/>
          <w:numId w:val="30"/>
        </w:numPr>
        <w:rPr>
          <w:bCs/>
          <w:szCs w:val="24"/>
        </w:rPr>
      </w:pPr>
      <w:r w:rsidRPr="001D125E">
        <w:rPr>
          <w:bCs/>
          <w:szCs w:val="24"/>
        </w:rPr>
        <w:t>The claimant’s name</w:t>
      </w:r>
    </w:p>
    <w:p w14:paraId="5972C6BD" w14:textId="77777777" w:rsidR="005851C1" w:rsidRPr="001D125E" w:rsidRDefault="005851C1" w:rsidP="005851C1">
      <w:pPr>
        <w:pStyle w:val="NoSpacing"/>
        <w:numPr>
          <w:ilvl w:val="0"/>
          <w:numId w:val="30"/>
        </w:numPr>
        <w:rPr>
          <w:bCs/>
          <w:szCs w:val="24"/>
        </w:rPr>
      </w:pPr>
      <w:r w:rsidRPr="001D125E">
        <w:rPr>
          <w:bCs/>
          <w:szCs w:val="24"/>
        </w:rPr>
        <w:t>The claimant</w:t>
      </w:r>
      <w:r>
        <w:rPr>
          <w:bCs/>
          <w:szCs w:val="24"/>
        </w:rPr>
        <w:t>’</w:t>
      </w:r>
      <w:r w:rsidRPr="001D125E">
        <w:rPr>
          <w:bCs/>
          <w:szCs w:val="24"/>
        </w:rPr>
        <w:t>s relationship to the Veteran, if applicable</w:t>
      </w:r>
    </w:p>
    <w:p w14:paraId="233F363A" w14:textId="77777777" w:rsidR="005851C1" w:rsidRPr="001D125E" w:rsidRDefault="005851C1" w:rsidP="005851C1">
      <w:pPr>
        <w:pStyle w:val="NoSpacing"/>
        <w:numPr>
          <w:ilvl w:val="0"/>
          <w:numId w:val="30"/>
        </w:numPr>
        <w:rPr>
          <w:bCs/>
          <w:szCs w:val="24"/>
        </w:rPr>
      </w:pPr>
      <w:r w:rsidRPr="001D125E">
        <w:rPr>
          <w:bCs/>
          <w:szCs w:val="24"/>
        </w:rPr>
        <w:t>The benefit the claimant is seeking</w:t>
      </w:r>
    </w:p>
    <w:p w14:paraId="4B100252" w14:textId="77777777" w:rsidR="005851C1" w:rsidRPr="001D125E" w:rsidRDefault="005851C1" w:rsidP="005851C1">
      <w:pPr>
        <w:pStyle w:val="NoSpacing"/>
        <w:numPr>
          <w:ilvl w:val="0"/>
          <w:numId w:val="30"/>
        </w:numPr>
        <w:rPr>
          <w:bCs/>
          <w:szCs w:val="24"/>
        </w:rPr>
      </w:pPr>
      <w:r w:rsidRPr="001D125E">
        <w:rPr>
          <w:bCs/>
          <w:szCs w:val="24"/>
        </w:rPr>
        <w:t>The claimant’s signature</w:t>
      </w:r>
    </w:p>
    <w:p w14:paraId="4035E6EB" w14:textId="77777777" w:rsidR="005851C1" w:rsidRDefault="005851C1" w:rsidP="005851C1">
      <w:pPr>
        <w:pStyle w:val="NoSpacing"/>
      </w:pPr>
    </w:p>
    <w:p w14:paraId="7D0A30F6" w14:textId="77777777" w:rsidR="005851C1" w:rsidRDefault="005851C1" w:rsidP="005851C1">
      <w:pPr>
        <w:pStyle w:val="NoSpacing"/>
      </w:pPr>
      <w:r w:rsidRPr="009E2A99">
        <w:t>A form may be substantially complete but fail to provide all the evidence/information VA requires to add a dependent to a claimant’s award</w:t>
      </w:r>
      <w:r>
        <w:t xml:space="preserve"> (</w:t>
      </w:r>
      <w:r w:rsidRPr="00DE1743">
        <w:rPr>
          <w:i/>
        </w:rPr>
        <w:t>M21-1, Part III, Subpart iii, 5.A.4.b</w:t>
      </w:r>
      <w:r>
        <w:t>). Place a substantially complete claim under EP control, if it is not already.</w:t>
      </w:r>
      <w:r w:rsidRPr="00014D7B">
        <w:t xml:space="preserve"> </w:t>
      </w:r>
    </w:p>
    <w:p w14:paraId="623C114A" w14:textId="1C5E2E64" w:rsidR="005851C1" w:rsidRDefault="005851C1" w:rsidP="005851C1">
      <w:pPr>
        <w:pStyle w:val="NoSpacing"/>
      </w:pPr>
    </w:p>
    <w:p w14:paraId="4DF706BB" w14:textId="61612ED9" w:rsidR="00D51859" w:rsidRDefault="00D51859" w:rsidP="005851C1">
      <w:pPr>
        <w:pStyle w:val="NoSpacing"/>
      </w:pPr>
      <w:r>
        <w:t xml:space="preserve">As discussed in </w:t>
      </w:r>
      <w:r w:rsidRPr="00D51859">
        <w:rPr>
          <w:i/>
          <w:iCs/>
        </w:rPr>
        <w:t>Topic 1: Forms, Claims Establishment, &amp; System Updates</w:t>
      </w:r>
      <w:r>
        <w:t>, claims for additional compensation for dependents must be submitted on a prescribed form.</w:t>
      </w:r>
    </w:p>
    <w:p w14:paraId="7FF51455" w14:textId="77777777" w:rsidR="00D51859" w:rsidRDefault="00D51859" w:rsidP="005851C1">
      <w:pPr>
        <w:pStyle w:val="NoSpacing"/>
      </w:pPr>
    </w:p>
    <w:p w14:paraId="2B0B5E8B" w14:textId="77777777" w:rsidR="005851C1" w:rsidRDefault="005851C1" w:rsidP="005851C1">
      <w:pPr>
        <w:pStyle w:val="NoSpacing"/>
      </w:pPr>
    </w:p>
    <w:p w14:paraId="2B4CD691" w14:textId="35702A16" w:rsidR="005150E4" w:rsidRPr="00617617" w:rsidRDefault="005150E4" w:rsidP="005851C1">
      <w:pPr>
        <w:pStyle w:val="NoSpacing"/>
        <w:rPr>
          <w:b/>
        </w:rPr>
      </w:pPr>
      <w:r w:rsidRPr="00617617">
        <w:rPr>
          <w:b/>
        </w:rPr>
        <w:t xml:space="preserve">Claim </w:t>
      </w:r>
      <w:r w:rsidRPr="00D868CF">
        <w:rPr>
          <w:b/>
          <w:i/>
          <w:iCs/>
        </w:rPr>
        <w:t xml:space="preserve">Not </w:t>
      </w:r>
      <w:r w:rsidRPr="00617617">
        <w:rPr>
          <w:b/>
        </w:rPr>
        <w:t>Submitted on a Prescribed Form</w:t>
      </w:r>
    </w:p>
    <w:p w14:paraId="3DD04CF8" w14:textId="77777777" w:rsidR="005150E4" w:rsidRDefault="005150E4" w:rsidP="005150E4">
      <w:pPr>
        <w:pStyle w:val="NoSpacing"/>
      </w:pPr>
    </w:p>
    <w:p w14:paraId="7B25AD31" w14:textId="4C3CF26A" w:rsidR="005150E4" w:rsidRDefault="005150E4" w:rsidP="005150E4">
      <w:pPr>
        <w:pStyle w:val="NoSpacing"/>
      </w:pPr>
      <w:r>
        <w:t xml:space="preserve">If a request for additional </w:t>
      </w:r>
      <w:r w:rsidR="00BA273D">
        <w:t xml:space="preserve">compensation </w:t>
      </w:r>
      <w:r>
        <w:t xml:space="preserve">for dependents is not received on a prescribed form, first attempt to contact the Veteran via telephone to complete </w:t>
      </w:r>
      <w:r w:rsidRPr="002C27E8">
        <w:rPr>
          <w:i/>
        </w:rPr>
        <w:t>VA Form 21-686c</w:t>
      </w:r>
      <w:r>
        <w:t xml:space="preserve"> and/or </w:t>
      </w:r>
      <w:r w:rsidRPr="002C27E8">
        <w:rPr>
          <w:i/>
        </w:rPr>
        <w:t>VA Form 21-674</w:t>
      </w:r>
      <w:r>
        <w:t xml:space="preserve">, on his or her behalf. </w:t>
      </w:r>
    </w:p>
    <w:p w14:paraId="6F722E9A" w14:textId="77777777" w:rsidR="005150E4" w:rsidRDefault="005150E4" w:rsidP="005150E4">
      <w:pPr>
        <w:pStyle w:val="NoSpacing"/>
      </w:pPr>
    </w:p>
    <w:p w14:paraId="0A72C941" w14:textId="77777777" w:rsidR="005150E4" w:rsidRDefault="005150E4" w:rsidP="005150E4">
      <w:pPr>
        <w:pStyle w:val="NoSpacing"/>
      </w:pPr>
      <w:r>
        <w:t xml:space="preserve">If contact is successful, complete and sign the form, upload it into the VBMS eFolder, and process the claim.  If an EP 130 is already pending, </w:t>
      </w:r>
      <w:r w:rsidRPr="002672F9">
        <w:rPr>
          <w:u w:val="single"/>
        </w:rPr>
        <w:t>the date of claim should be changed</w:t>
      </w:r>
      <w:r>
        <w:t xml:space="preserve"> to the date the complete claim was received (date of telephone call).</w:t>
      </w:r>
    </w:p>
    <w:p w14:paraId="709F671A" w14:textId="77777777" w:rsidR="005150E4" w:rsidRDefault="005150E4" w:rsidP="005150E4">
      <w:pPr>
        <w:pStyle w:val="NoSpacing"/>
      </w:pPr>
    </w:p>
    <w:p w14:paraId="2E433BE5" w14:textId="3166B5AB" w:rsidR="005150E4" w:rsidRDefault="005150E4" w:rsidP="005150E4">
      <w:pPr>
        <w:pStyle w:val="NoSpacing"/>
      </w:pPr>
      <w:r>
        <w:t xml:space="preserve">If contact is </w:t>
      </w:r>
      <w:r w:rsidRPr="00704AAC">
        <w:rPr>
          <w:i/>
          <w:iCs/>
        </w:rPr>
        <w:t>unsuccessful</w:t>
      </w:r>
      <w:r>
        <w:t xml:space="preserve">: </w:t>
      </w:r>
    </w:p>
    <w:p w14:paraId="4C5435B7" w14:textId="77777777" w:rsidR="009C39B0" w:rsidRDefault="009C39B0" w:rsidP="005150E4">
      <w:pPr>
        <w:pStyle w:val="NoSpacing"/>
      </w:pPr>
    </w:p>
    <w:p w14:paraId="645D85F3" w14:textId="2EF1D175" w:rsidR="005150E4" w:rsidRDefault="005150E4" w:rsidP="00DE075F">
      <w:pPr>
        <w:pStyle w:val="NoSpacing"/>
        <w:numPr>
          <w:ilvl w:val="0"/>
          <w:numId w:val="24"/>
        </w:numPr>
      </w:pPr>
      <w:r>
        <w:t xml:space="preserve">If EP 130 is pending, change to EP 400 – </w:t>
      </w:r>
      <w:r w:rsidRPr="00976308">
        <w:rPr>
          <w:i/>
          <w:iCs/>
        </w:rPr>
        <w:t>Correspondence</w:t>
      </w:r>
      <w:r>
        <w:t xml:space="preserve">; if no EP is pending, establish EP 400 – </w:t>
      </w:r>
      <w:r w:rsidRPr="00976308">
        <w:rPr>
          <w:i/>
          <w:iCs/>
        </w:rPr>
        <w:t>Correspondence</w:t>
      </w:r>
    </w:p>
    <w:p w14:paraId="72E8993C" w14:textId="571A27C1" w:rsidR="005150E4" w:rsidRDefault="00F648F0" w:rsidP="00DE075F">
      <w:pPr>
        <w:pStyle w:val="NoSpacing"/>
        <w:numPr>
          <w:ilvl w:val="0"/>
          <w:numId w:val="24"/>
        </w:numPr>
      </w:pPr>
      <w:r>
        <w:t>U</w:t>
      </w:r>
      <w:r w:rsidR="005150E4">
        <w:t xml:space="preserve">se the Letter Creator tool to generate the </w:t>
      </w:r>
      <w:r w:rsidR="005150E4" w:rsidRPr="00C72015">
        <w:rPr>
          <w:i/>
        </w:rPr>
        <w:t xml:space="preserve">Request for Application for Dependency </w:t>
      </w:r>
      <w:r w:rsidR="005150E4">
        <w:t>letter</w:t>
      </w:r>
      <w:r w:rsidR="00976308">
        <w:t xml:space="preserve"> </w:t>
      </w:r>
    </w:p>
    <w:p w14:paraId="604B8A75" w14:textId="77777777" w:rsidR="005150E4" w:rsidRDefault="005150E4" w:rsidP="00DE075F">
      <w:pPr>
        <w:pStyle w:val="NoSpacing"/>
        <w:numPr>
          <w:ilvl w:val="0"/>
          <w:numId w:val="24"/>
        </w:numPr>
      </w:pPr>
      <w:r>
        <w:t>Upload a copy of the letter into the VBMS eFolder and send via Package Manager</w:t>
      </w:r>
    </w:p>
    <w:p w14:paraId="4D0B877D" w14:textId="77777777" w:rsidR="005150E4" w:rsidRDefault="005150E4" w:rsidP="00DE075F">
      <w:pPr>
        <w:pStyle w:val="NoSpacing"/>
        <w:numPr>
          <w:ilvl w:val="0"/>
          <w:numId w:val="24"/>
        </w:numPr>
      </w:pPr>
      <w:r>
        <w:t xml:space="preserve">Clear EP 400 – Correspondence </w:t>
      </w:r>
    </w:p>
    <w:p w14:paraId="4E59B035" w14:textId="77777777" w:rsidR="005150E4" w:rsidRDefault="005150E4" w:rsidP="005150E4">
      <w:pPr>
        <w:pStyle w:val="NoSpacing"/>
      </w:pPr>
    </w:p>
    <w:p w14:paraId="61C9CD60" w14:textId="51EB0BE3" w:rsidR="005150E4" w:rsidRDefault="005150E4" w:rsidP="005150E4">
      <w:pPr>
        <w:pStyle w:val="NoSpacing"/>
      </w:pPr>
      <w:r w:rsidRPr="003A7EC9">
        <w:rPr>
          <w:i/>
        </w:rPr>
        <w:t>Note</w:t>
      </w:r>
      <w:r w:rsidRPr="00F05150">
        <w:rPr>
          <w:iCs/>
        </w:rPr>
        <w:t>:</w:t>
      </w:r>
      <w:r>
        <w:t xml:space="preserve"> A claim not received on a prescribed form is considered a request for application (RFA); however, if the RFA claim label is used, the Service</w:t>
      </w:r>
      <w:r w:rsidR="00976308">
        <w:rPr>
          <w:rStyle w:val="CommentReference"/>
          <w:rFonts w:eastAsia="Times New Roman"/>
        </w:rPr>
        <w:t>-</w:t>
      </w:r>
      <w:r>
        <w:t>Connected Compensation RFA letter will automatically be generated and uploaded into the eFolder. Additionally, the EP 400 – RFA is cleared automatically at establishment. Therefore, when addressing an RFA for</w:t>
      </w:r>
      <w:r w:rsidR="008B30D4">
        <w:t xml:space="preserve"> additional compensation for dependents</w:t>
      </w:r>
      <w:r>
        <w:t xml:space="preserve">, you will need to use the </w:t>
      </w:r>
      <w:r w:rsidRPr="003A7EC9">
        <w:rPr>
          <w:i/>
        </w:rPr>
        <w:t>Correspondence</w:t>
      </w:r>
      <w:r>
        <w:t xml:space="preserve"> claim label and manually send the Dependency RFA letter to the Veteran.</w:t>
      </w:r>
    </w:p>
    <w:p w14:paraId="15D8B9D7" w14:textId="77777777" w:rsidR="005150E4" w:rsidRDefault="005150E4" w:rsidP="005150E4">
      <w:pPr>
        <w:pStyle w:val="VBASubHeading1"/>
        <w:spacing w:before="0"/>
        <w:rPr>
          <w:b/>
          <w:bCs/>
          <w:i w:val="0"/>
          <w:szCs w:val="24"/>
        </w:rPr>
      </w:pPr>
    </w:p>
    <w:p w14:paraId="7E3303EC" w14:textId="2DB3E395" w:rsidR="005150E4" w:rsidRPr="00617A3E" w:rsidRDefault="005150E4" w:rsidP="005150E4">
      <w:pPr>
        <w:pStyle w:val="NoSpacing"/>
        <w:rPr>
          <w:b/>
        </w:rPr>
      </w:pPr>
      <w:r>
        <w:rPr>
          <w:b/>
        </w:rPr>
        <w:t xml:space="preserve">Incomplete Information – </w:t>
      </w:r>
      <w:r w:rsidR="00A253CA">
        <w:rPr>
          <w:b/>
        </w:rPr>
        <w:t xml:space="preserve">Claim </w:t>
      </w:r>
      <w:r w:rsidR="00002A7F" w:rsidRPr="00861A75">
        <w:rPr>
          <w:b/>
          <w:i/>
          <w:iCs/>
        </w:rPr>
        <w:t>i</w:t>
      </w:r>
      <w:r w:rsidR="00A253CA" w:rsidRPr="00861A75">
        <w:rPr>
          <w:b/>
          <w:i/>
          <w:iCs/>
        </w:rPr>
        <w:t>s</w:t>
      </w:r>
      <w:r w:rsidR="00A253CA">
        <w:rPr>
          <w:b/>
        </w:rPr>
        <w:t xml:space="preserve"> </w:t>
      </w:r>
      <w:r>
        <w:rPr>
          <w:b/>
        </w:rPr>
        <w:t>Substantially Complete</w:t>
      </w:r>
    </w:p>
    <w:p w14:paraId="1BC886FC" w14:textId="77777777" w:rsidR="00E829E0" w:rsidRDefault="00E829E0" w:rsidP="005150E4">
      <w:pPr>
        <w:pStyle w:val="NoSpacing"/>
        <w:rPr>
          <w:i/>
          <w:iCs/>
        </w:rPr>
      </w:pPr>
    </w:p>
    <w:p w14:paraId="062A6BE0" w14:textId="03070964" w:rsidR="005150E4" w:rsidRDefault="006270B7" w:rsidP="005150E4">
      <w:pPr>
        <w:pStyle w:val="NoSpacing"/>
        <w:rPr>
          <w:i/>
          <w:iCs/>
        </w:rPr>
      </w:pPr>
      <w:r>
        <w:rPr>
          <w:i/>
          <w:iCs/>
        </w:rPr>
        <w:t>**</w:t>
      </w:r>
      <w:r w:rsidR="00E829E0" w:rsidRPr="00E829E0">
        <w:rPr>
          <w:i/>
          <w:iCs/>
        </w:rPr>
        <w:t xml:space="preserve">The information provided in this </w:t>
      </w:r>
      <w:r w:rsidR="00A80AAE">
        <w:rPr>
          <w:i/>
          <w:iCs/>
        </w:rPr>
        <w:t>sub-topic</w:t>
      </w:r>
      <w:r w:rsidR="00E829E0" w:rsidRPr="00E829E0">
        <w:rPr>
          <w:i/>
          <w:iCs/>
        </w:rPr>
        <w:t xml:space="preserve"> applies to claims received on </w:t>
      </w:r>
      <w:r w:rsidR="00E829E0" w:rsidRPr="00DB3B72">
        <w:t>VA Form 21-686c</w:t>
      </w:r>
      <w:r w:rsidR="00E829E0" w:rsidRPr="00E829E0">
        <w:t xml:space="preserve"> (</w:t>
      </w:r>
      <w:r w:rsidR="00E829E0" w:rsidRPr="00DB3B72">
        <w:rPr>
          <w:b/>
          <w:bCs/>
        </w:rPr>
        <w:t xml:space="preserve">prior </w:t>
      </w:r>
      <w:r w:rsidR="00E829E0" w:rsidRPr="00E829E0">
        <w:t>to September 2018 version)</w:t>
      </w:r>
      <w:r w:rsidR="00E829E0" w:rsidRPr="00E829E0">
        <w:rPr>
          <w:i/>
          <w:iCs/>
        </w:rPr>
        <w:t>, or other prescribed form</w:t>
      </w:r>
      <w:r w:rsidR="00DB3B72">
        <w:rPr>
          <w:i/>
          <w:iCs/>
        </w:rPr>
        <w:t>s</w:t>
      </w:r>
      <w:r w:rsidR="00E829E0" w:rsidRPr="00E829E0">
        <w:rPr>
          <w:i/>
          <w:iCs/>
        </w:rPr>
        <w:t>.</w:t>
      </w:r>
      <w:r w:rsidR="00DB3B72">
        <w:rPr>
          <w:i/>
          <w:iCs/>
        </w:rPr>
        <w:t xml:space="preserve"> *If the claim is received on </w:t>
      </w:r>
      <w:r w:rsidR="00DB3B72" w:rsidRPr="00DB3B72">
        <w:t>VA Form 21-686c (September 2018 or later)</w:t>
      </w:r>
      <w:r w:rsidR="00DB3B72" w:rsidRPr="00DB3B72">
        <w:rPr>
          <w:i/>
          <w:iCs/>
        </w:rPr>
        <w:t>,</w:t>
      </w:r>
      <w:r w:rsidR="00DB3B72">
        <w:rPr>
          <w:i/>
          <w:iCs/>
        </w:rPr>
        <w:t xml:space="preserve"> undertake development</w:t>
      </w:r>
      <w:r w:rsidR="00DB3B72" w:rsidRPr="009C39B0">
        <w:rPr>
          <w:b/>
          <w:bCs/>
        </w:rPr>
        <w:t xml:space="preserve"> </w:t>
      </w:r>
      <w:r w:rsidR="00A80AAE">
        <w:rPr>
          <w:b/>
          <w:bCs/>
        </w:rPr>
        <w:t xml:space="preserve">only </w:t>
      </w:r>
      <w:r w:rsidR="00DB3B72" w:rsidRPr="009C39B0">
        <w:rPr>
          <w:b/>
          <w:bCs/>
        </w:rPr>
        <w:t>if</w:t>
      </w:r>
      <w:r w:rsidR="00DB3B72" w:rsidRPr="00C15643">
        <w:rPr>
          <w:b/>
          <w:bCs/>
        </w:rPr>
        <w:t xml:space="preserve"> </w:t>
      </w:r>
      <w:r w:rsidR="00DB3B72">
        <w:rPr>
          <w:i/>
          <w:iCs/>
        </w:rPr>
        <w:t xml:space="preserve">the form does not request necessary information to add </w:t>
      </w:r>
      <w:r w:rsidR="00B11C29">
        <w:rPr>
          <w:i/>
          <w:iCs/>
        </w:rPr>
        <w:t>dependents</w:t>
      </w:r>
      <w:r w:rsidR="00DB3B72">
        <w:rPr>
          <w:i/>
          <w:iCs/>
        </w:rPr>
        <w:t xml:space="preserve"> to the Veteran’s award.</w:t>
      </w:r>
      <w:r w:rsidR="00A80AAE">
        <w:rPr>
          <w:i/>
          <w:iCs/>
        </w:rPr>
        <w:t xml:space="preserve"> </w:t>
      </w:r>
    </w:p>
    <w:p w14:paraId="12BE684C" w14:textId="77777777" w:rsidR="00E829E0" w:rsidRPr="00E829E0" w:rsidRDefault="00E829E0" w:rsidP="005150E4">
      <w:pPr>
        <w:pStyle w:val="NoSpacing"/>
        <w:rPr>
          <w:i/>
          <w:iCs/>
        </w:rPr>
      </w:pPr>
    </w:p>
    <w:p w14:paraId="24791CA9" w14:textId="1EB02D8D" w:rsidR="005150E4" w:rsidRDefault="005150E4" w:rsidP="005150E4">
      <w:pPr>
        <w:pStyle w:val="NoSpacing"/>
      </w:pPr>
      <w:r>
        <w:t xml:space="preserve">If the claim is substantially complete, but additional information or a </w:t>
      </w:r>
      <w:r w:rsidRPr="00E829E0">
        <w:rPr>
          <w:i/>
          <w:iCs/>
        </w:rPr>
        <w:t>VA Form 21-686c</w:t>
      </w:r>
      <w:r>
        <w:t xml:space="preserve"> and/or </w:t>
      </w:r>
      <w:r w:rsidRPr="00E829E0">
        <w:rPr>
          <w:i/>
          <w:iCs/>
        </w:rPr>
        <w:t>VA Form 21-674</w:t>
      </w:r>
      <w:r>
        <w:t xml:space="preserve"> is needed, attempt to contact the Veteran via telephone to obtain the information or complete the form on his or her behalf (VA Regional Office or Call Center employees only)</w:t>
      </w:r>
      <w:r w:rsidR="00E33739">
        <w:t>.</w:t>
      </w:r>
      <w:r>
        <w:t xml:space="preserve">  </w:t>
      </w:r>
    </w:p>
    <w:p w14:paraId="17C781AE" w14:textId="77777777" w:rsidR="009C39B0" w:rsidRDefault="009C39B0" w:rsidP="005150E4">
      <w:pPr>
        <w:pStyle w:val="NoSpacing"/>
      </w:pPr>
    </w:p>
    <w:p w14:paraId="554D4048" w14:textId="77777777" w:rsidR="005150E4" w:rsidRDefault="005150E4" w:rsidP="00DE075F">
      <w:pPr>
        <w:pStyle w:val="NoSpacing"/>
        <w:numPr>
          <w:ilvl w:val="0"/>
          <w:numId w:val="21"/>
        </w:numPr>
      </w:pPr>
      <w:r>
        <w:t>If the contact is successful:</w:t>
      </w:r>
    </w:p>
    <w:p w14:paraId="0FA7EF8A" w14:textId="77777777" w:rsidR="005150E4" w:rsidRDefault="005150E4" w:rsidP="00DE075F">
      <w:pPr>
        <w:pStyle w:val="NoSpacing"/>
        <w:numPr>
          <w:ilvl w:val="1"/>
          <w:numId w:val="22"/>
        </w:numPr>
        <w:ind w:left="1080"/>
      </w:pPr>
      <w:r>
        <w:t xml:space="preserve">Obtain the missing information and document the call on </w:t>
      </w:r>
      <w:r w:rsidRPr="00E617D9">
        <w:rPr>
          <w:i/>
          <w:iCs/>
        </w:rPr>
        <w:t>VA Form 27-0820, Report of General Information</w:t>
      </w:r>
      <w:r>
        <w:t>; or</w:t>
      </w:r>
    </w:p>
    <w:p w14:paraId="389D2B65" w14:textId="0816B2B6" w:rsidR="005150E4" w:rsidRDefault="005150E4" w:rsidP="00DE075F">
      <w:pPr>
        <w:pStyle w:val="NoSpacing"/>
        <w:numPr>
          <w:ilvl w:val="1"/>
          <w:numId w:val="22"/>
        </w:numPr>
        <w:ind w:left="1080"/>
      </w:pPr>
      <w:r>
        <w:t xml:space="preserve">Complete and sign the </w:t>
      </w:r>
      <w:r w:rsidRPr="00E617D9">
        <w:rPr>
          <w:i/>
          <w:iCs/>
        </w:rPr>
        <w:t>VA Form 21-686c</w:t>
      </w:r>
      <w:r>
        <w:t xml:space="preserve"> and/or </w:t>
      </w:r>
      <w:r w:rsidR="00E617D9" w:rsidRPr="00E617D9">
        <w:rPr>
          <w:i/>
          <w:iCs/>
        </w:rPr>
        <w:t xml:space="preserve">VA Form </w:t>
      </w:r>
      <w:r w:rsidRPr="00E617D9">
        <w:rPr>
          <w:i/>
          <w:iCs/>
        </w:rPr>
        <w:t>21-674</w:t>
      </w:r>
      <w:r>
        <w:t xml:space="preserve">, then upload into the VBMS eFolder (A separate </w:t>
      </w:r>
      <w:r w:rsidRPr="00E617D9">
        <w:rPr>
          <w:i/>
          <w:iCs/>
        </w:rPr>
        <w:t>VA Form 27-0820</w:t>
      </w:r>
      <w:r>
        <w:t>, is not needed if all information is document</w:t>
      </w:r>
      <w:r w:rsidR="00C26EEE">
        <w:t>ed</w:t>
      </w:r>
      <w:r>
        <w:t xml:space="preserve"> on one of these forms.)</w:t>
      </w:r>
    </w:p>
    <w:p w14:paraId="00968641" w14:textId="77777777" w:rsidR="005150E4" w:rsidRDefault="005150E4" w:rsidP="00DE075F">
      <w:pPr>
        <w:pStyle w:val="NoSpacing"/>
        <w:numPr>
          <w:ilvl w:val="1"/>
          <w:numId w:val="21"/>
        </w:numPr>
        <w:ind w:left="720"/>
      </w:pPr>
      <w:r>
        <w:t>If the contact is unsuccessful, document the attempt in VBMS notes, and send a letter requesting the missing information or form, allowing the Veteran 30 days to respond</w:t>
      </w:r>
    </w:p>
    <w:p w14:paraId="29A926CF" w14:textId="77777777" w:rsidR="005150E4" w:rsidRDefault="005150E4" w:rsidP="005150E4">
      <w:pPr>
        <w:pStyle w:val="NoSpacing"/>
      </w:pPr>
    </w:p>
    <w:p w14:paraId="594299B5" w14:textId="23D63D32" w:rsidR="005150E4" w:rsidRDefault="005150E4" w:rsidP="005150E4">
      <w:pPr>
        <w:pStyle w:val="NoSpacing"/>
      </w:pPr>
      <w:r>
        <w:t xml:space="preserve">If additional </w:t>
      </w:r>
      <w:r w:rsidR="00265123">
        <w:t xml:space="preserve">documentary </w:t>
      </w:r>
      <w:r>
        <w:t xml:space="preserve">evidence is needed (e.g. </w:t>
      </w:r>
      <w:r w:rsidR="00265123">
        <w:t>decree of adoption</w:t>
      </w:r>
      <w:r>
        <w:t xml:space="preserve">), you may still attempt to contact the Veteran via telephone to inform him or her of the additional evidence requirement; however, you </w:t>
      </w:r>
      <w:r w:rsidRPr="00927605">
        <w:rPr>
          <w:i/>
        </w:rPr>
        <w:t>must</w:t>
      </w:r>
      <w:r>
        <w:t xml:space="preserve"> send a development letter (even if the telephone contact was successful)</w:t>
      </w:r>
      <w:r w:rsidR="00DE1743">
        <w:t>, if the Veteran does not provide the documentation within 24 hours</w:t>
      </w:r>
      <w:r w:rsidR="002B1C5D">
        <w:t xml:space="preserve"> </w:t>
      </w:r>
      <w:r w:rsidR="00265123">
        <w:t>of the telephone call</w:t>
      </w:r>
      <w:r>
        <w:t xml:space="preserve">.  Allow 30 days for the Veteran to respond to </w:t>
      </w:r>
      <w:r w:rsidR="000919ED">
        <w:t xml:space="preserve">the </w:t>
      </w:r>
      <w:r w:rsidR="000919ED" w:rsidRPr="000919ED">
        <w:rPr>
          <w:i/>
          <w:iCs/>
        </w:rPr>
        <w:t>written</w:t>
      </w:r>
      <w:r w:rsidR="000919ED">
        <w:t xml:space="preserve"> </w:t>
      </w:r>
      <w:r>
        <w:t>request for evidence.</w:t>
      </w:r>
    </w:p>
    <w:p w14:paraId="6B0F972B" w14:textId="77777777" w:rsidR="005150E4" w:rsidRDefault="005150E4" w:rsidP="005150E4">
      <w:pPr>
        <w:pStyle w:val="NoSpacing"/>
      </w:pPr>
    </w:p>
    <w:p w14:paraId="5027500B" w14:textId="77777777" w:rsidR="005150E4" w:rsidRDefault="005150E4" w:rsidP="005150E4">
      <w:pPr>
        <w:pStyle w:val="NoSpacing"/>
      </w:pPr>
    </w:p>
    <w:p w14:paraId="0F36A6EB" w14:textId="7C774834" w:rsidR="005150E4" w:rsidRPr="00F40B07" w:rsidRDefault="005150E4" w:rsidP="005150E4">
      <w:pPr>
        <w:pStyle w:val="NoSpacing"/>
        <w:rPr>
          <w:b/>
        </w:rPr>
      </w:pPr>
      <w:r w:rsidRPr="00F40B07">
        <w:rPr>
          <w:b/>
        </w:rPr>
        <w:t xml:space="preserve">Incomplete Information – </w:t>
      </w:r>
      <w:r w:rsidR="00A253CA">
        <w:rPr>
          <w:b/>
        </w:rPr>
        <w:t xml:space="preserve">Claim </w:t>
      </w:r>
      <w:r w:rsidR="00B53439" w:rsidRPr="00861A75">
        <w:rPr>
          <w:b/>
          <w:i/>
          <w:iCs/>
        </w:rPr>
        <w:t>i</w:t>
      </w:r>
      <w:r w:rsidR="00A253CA" w:rsidRPr="00861A75">
        <w:rPr>
          <w:b/>
          <w:i/>
          <w:iCs/>
        </w:rPr>
        <w:t xml:space="preserve">s </w:t>
      </w:r>
      <w:r w:rsidRPr="008112BB">
        <w:rPr>
          <w:b/>
          <w:i/>
        </w:rPr>
        <w:t xml:space="preserve">Not </w:t>
      </w:r>
      <w:r w:rsidRPr="00F40B07">
        <w:rPr>
          <w:b/>
        </w:rPr>
        <w:t>Substantially Complete</w:t>
      </w:r>
    </w:p>
    <w:p w14:paraId="3EAE2E95" w14:textId="77777777" w:rsidR="005150E4" w:rsidRDefault="005150E4" w:rsidP="005150E4">
      <w:pPr>
        <w:pStyle w:val="NoSpacing"/>
      </w:pPr>
    </w:p>
    <w:p w14:paraId="3B3DE039" w14:textId="4B194439" w:rsidR="005150E4" w:rsidRDefault="005150E4" w:rsidP="005150E4">
      <w:pPr>
        <w:pStyle w:val="NoSpacing"/>
      </w:pPr>
      <w:r>
        <w:t xml:space="preserve">If the claim does not meet the requirements of a substantially complete claim as </w:t>
      </w:r>
      <w:r w:rsidR="00A13F7E">
        <w:t>described at the beginning of this topic</w:t>
      </w:r>
      <w:r>
        <w:t xml:space="preserve">, </w:t>
      </w:r>
      <w:r w:rsidR="00F16556">
        <w:t xml:space="preserve">attempt to contact the Veteran </w:t>
      </w:r>
      <w:r>
        <w:t>to complete the claim</w:t>
      </w:r>
      <w:r w:rsidR="00F16556">
        <w:t xml:space="preserve"> a </w:t>
      </w:r>
      <w:r w:rsidRPr="00F14340">
        <w:rPr>
          <w:i/>
        </w:rPr>
        <w:t>VA Form 21-686c</w:t>
      </w:r>
      <w:r>
        <w:t xml:space="preserve"> and/or </w:t>
      </w:r>
      <w:r w:rsidRPr="00F14340">
        <w:rPr>
          <w:i/>
        </w:rPr>
        <w:t>21-674</w:t>
      </w:r>
      <w:r>
        <w:t xml:space="preserve"> via telephone</w:t>
      </w:r>
      <w:r w:rsidR="00F16556">
        <w:t>. If you cannot reach the Veteran, take the following actions</w:t>
      </w:r>
      <w:r>
        <w:t>:</w:t>
      </w:r>
    </w:p>
    <w:p w14:paraId="14156601" w14:textId="77777777" w:rsidR="00F16556" w:rsidRDefault="00F16556" w:rsidP="005150E4">
      <w:pPr>
        <w:pStyle w:val="NoSpacing"/>
      </w:pPr>
    </w:p>
    <w:p w14:paraId="4FCFB93B" w14:textId="77777777" w:rsidR="005150E4" w:rsidRDefault="005150E4" w:rsidP="00DE075F">
      <w:pPr>
        <w:pStyle w:val="NoSpacing"/>
        <w:numPr>
          <w:ilvl w:val="0"/>
          <w:numId w:val="23"/>
        </w:numPr>
      </w:pPr>
      <w:r>
        <w:t xml:space="preserve">Print or make a copy of the form </w:t>
      </w:r>
    </w:p>
    <w:p w14:paraId="6F01F40F" w14:textId="77777777" w:rsidR="005150E4" w:rsidRDefault="005150E4" w:rsidP="00DE075F">
      <w:pPr>
        <w:pStyle w:val="NoSpacing"/>
        <w:numPr>
          <w:ilvl w:val="0"/>
          <w:numId w:val="23"/>
        </w:numPr>
      </w:pPr>
      <w:r>
        <w:t>Highlight the blocks that require completion (may need to print to PDF and highlight missing information electronically)</w:t>
      </w:r>
    </w:p>
    <w:p w14:paraId="38FCC54E" w14:textId="120AA620" w:rsidR="005150E4" w:rsidRDefault="005150E4" w:rsidP="00DE075F">
      <w:pPr>
        <w:pStyle w:val="NoSpacing"/>
        <w:numPr>
          <w:ilvl w:val="0"/>
          <w:numId w:val="23"/>
        </w:numPr>
      </w:pPr>
      <w:r>
        <w:t>If an EP was established based on the incomplete form, change the pending EP to EP 400 – Correspondence; if an EP was not established, establish an EP 400 – Correspondence</w:t>
      </w:r>
    </w:p>
    <w:p w14:paraId="542A23DE" w14:textId="3D93E5D4" w:rsidR="005150E4" w:rsidRDefault="005150E4" w:rsidP="00DE075F">
      <w:pPr>
        <w:pStyle w:val="NoSpacing"/>
        <w:numPr>
          <w:ilvl w:val="0"/>
          <w:numId w:val="23"/>
        </w:numPr>
      </w:pPr>
      <w:r>
        <w:t xml:space="preserve">Attach the </w:t>
      </w:r>
      <w:r w:rsidR="005259F9">
        <w:t>f</w:t>
      </w:r>
      <w:r>
        <w:t>orm to a letter that:</w:t>
      </w:r>
    </w:p>
    <w:p w14:paraId="6FAED004" w14:textId="77777777" w:rsidR="005150E4" w:rsidRDefault="005150E4" w:rsidP="00DE075F">
      <w:pPr>
        <w:pStyle w:val="NoSpacing"/>
        <w:numPr>
          <w:ilvl w:val="1"/>
          <w:numId w:val="23"/>
        </w:numPr>
        <w:ind w:left="1080"/>
      </w:pPr>
      <w:r>
        <w:t>Instructs the claimant to complete the highlighted portions of the form, and</w:t>
      </w:r>
    </w:p>
    <w:p w14:paraId="206F1786" w14:textId="65252F70" w:rsidR="005150E4" w:rsidRDefault="005150E4" w:rsidP="00DE075F">
      <w:pPr>
        <w:pStyle w:val="NoSpacing"/>
        <w:numPr>
          <w:ilvl w:val="1"/>
          <w:numId w:val="23"/>
        </w:numPr>
        <w:ind w:left="1080"/>
      </w:pPr>
      <w:r>
        <w:t>Informs the claimant that VA will not pay benefits based upon submission of the form unless he/she returns the completed form within one year</w:t>
      </w:r>
      <w:r w:rsidR="002E1AF1">
        <w:t xml:space="preserve"> of the date of the </w:t>
      </w:r>
      <w:r w:rsidR="00BB598E" w:rsidRPr="00BB598E">
        <w:t xml:space="preserve">correspondence </w:t>
      </w:r>
      <w:r>
        <w:t>(</w:t>
      </w:r>
      <w:r w:rsidRPr="00923B08">
        <w:rPr>
          <w:i/>
        </w:rPr>
        <w:t>Note:</w:t>
      </w:r>
      <w:r>
        <w:t xml:space="preserve"> The </w:t>
      </w:r>
      <w:r w:rsidRPr="00923B08">
        <w:rPr>
          <w:i/>
        </w:rPr>
        <w:t>Incomplete Application</w:t>
      </w:r>
      <w:r>
        <w:t xml:space="preserve"> letter in the Letter Creator tool may be used to generate this letter.)</w:t>
      </w:r>
    </w:p>
    <w:p w14:paraId="60E64313" w14:textId="61C9362C" w:rsidR="005150E4" w:rsidRDefault="005150E4" w:rsidP="00B53439">
      <w:pPr>
        <w:pStyle w:val="NoSpacing"/>
        <w:numPr>
          <w:ilvl w:val="0"/>
          <w:numId w:val="23"/>
        </w:numPr>
      </w:pPr>
      <w:r>
        <w:lastRenderedPageBreak/>
        <w:t xml:space="preserve">Combine the PDF </w:t>
      </w:r>
      <w:r w:rsidR="005259F9">
        <w:t xml:space="preserve">version </w:t>
      </w:r>
      <w:r>
        <w:t xml:space="preserve">of the letter with the electronically highlighted form using Adobe Pro, then upload into the eFolder and send via </w:t>
      </w:r>
      <w:r w:rsidR="005259F9">
        <w:t>P</w:t>
      </w:r>
      <w:r>
        <w:t xml:space="preserve">ackage </w:t>
      </w:r>
      <w:r w:rsidR="005259F9">
        <w:t>M</w:t>
      </w:r>
      <w:r>
        <w:t>anager</w:t>
      </w:r>
    </w:p>
    <w:p w14:paraId="7CA8101B" w14:textId="684FF259" w:rsidR="005150E4" w:rsidRDefault="005150E4" w:rsidP="00B53439">
      <w:pPr>
        <w:pStyle w:val="NoSpacing"/>
        <w:numPr>
          <w:ilvl w:val="0"/>
          <w:numId w:val="23"/>
        </w:numPr>
      </w:pPr>
      <w:r>
        <w:t>Clear the EP 400 and take no further action until the claimant returns the form</w:t>
      </w:r>
    </w:p>
    <w:p w14:paraId="5E1141CE" w14:textId="5716773E" w:rsidR="00F16556" w:rsidRDefault="00F16556" w:rsidP="00F16556">
      <w:pPr>
        <w:pStyle w:val="NoSpacing"/>
      </w:pPr>
    </w:p>
    <w:p w14:paraId="13E96596" w14:textId="77777777" w:rsidR="00F16556" w:rsidRDefault="00F16556" w:rsidP="00F16556">
      <w:pPr>
        <w:pStyle w:val="NoSpacing"/>
      </w:pPr>
    </w:p>
    <w:p w14:paraId="16790928" w14:textId="77777777" w:rsidR="005150E4" w:rsidRDefault="005150E4" w:rsidP="005150E4">
      <w:pPr>
        <w:pStyle w:val="VBASubHeading1"/>
        <w:spacing w:before="0"/>
        <w:rPr>
          <w:b/>
          <w:bCs/>
          <w:i w:val="0"/>
          <w:szCs w:val="24"/>
        </w:rPr>
      </w:pPr>
      <w:r w:rsidRPr="004459D8">
        <w:rPr>
          <w:b/>
          <w:bCs/>
          <w:i w:val="0"/>
          <w:szCs w:val="24"/>
        </w:rPr>
        <w:t>Conflicting Information</w:t>
      </w:r>
    </w:p>
    <w:p w14:paraId="3C61004C" w14:textId="77777777" w:rsidR="005150E4" w:rsidRPr="004459D8" w:rsidRDefault="005150E4" w:rsidP="005150E4">
      <w:pPr>
        <w:pStyle w:val="VBASubHeading1"/>
        <w:spacing w:before="0"/>
        <w:rPr>
          <w:b/>
          <w:bCs/>
          <w:i w:val="0"/>
          <w:szCs w:val="24"/>
        </w:rPr>
      </w:pPr>
    </w:p>
    <w:p w14:paraId="7055495C" w14:textId="23CA97F5" w:rsidR="005150E4" w:rsidRDefault="005150E4" w:rsidP="005150E4">
      <w:pPr>
        <w:pStyle w:val="VBASubHeading1"/>
        <w:spacing w:before="0"/>
        <w:rPr>
          <w:bCs/>
          <w:i w:val="0"/>
          <w:szCs w:val="24"/>
        </w:rPr>
      </w:pPr>
      <w:r w:rsidRPr="002557E3">
        <w:rPr>
          <w:bCs/>
          <w:i w:val="0"/>
          <w:szCs w:val="24"/>
        </w:rPr>
        <w:t>There will be times when the information of record conflicts or contains questionable or discrepant information that cannot be resolved through review of other evidence of record.</w:t>
      </w:r>
      <w:r>
        <w:rPr>
          <w:bCs/>
          <w:i w:val="0"/>
          <w:szCs w:val="24"/>
        </w:rPr>
        <w:t xml:space="preserve">  Development will be needed for evidence</w:t>
      </w:r>
      <w:r w:rsidR="005259F9">
        <w:rPr>
          <w:bCs/>
          <w:i w:val="0"/>
          <w:szCs w:val="24"/>
        </w:rPr>
        <w:t>/</w:t>
      </w:r>
      <w:r>
        <w:rPr>
          <w:bCs/>
          <w:i w:val="0"/>
          <w:szCs w:val="24"/>
        </w:rPr>
        <w:t xml:space="preserve">proof of an event, date, etc.  </w:t>
      </w:r>
    </w:p>
    <w:p w14:paraId="12EC41E4" w14:textId="77777777" w:rsidR="005150E4" w:rsidRDefault="005150E4" w:rsidP="005150E4">
      <w:pPr>
        <w:pStyle w:val="VBASubHeading1"/>
        <w:spacing w:before="0"/>
        <w:rPr>
          <w:bCs/>
          <w:i w:val="0"/>
          <w:szCs w:val="24"/>
        </w:rPr>
      </w:pPr>
    </w:p>
    <w:p w14:paraId="01E831A0" w14:textId="3BACC496" w:rsidR="00427BE9" w:rsidRPr="00E829E0" w:rsidRDefault="005150E4" w:rsidP="00E829E0">
      <w:pPr>
        <w:pStyle w:val="VBASubHeading1"/>
        <w:spacing w:before="0"/>
        <w:rPr>
          <w:bCs/>
          <w:i w:val="0"/>
          <w:szCs w:val="24"/>
        </w:rPr>
      </w:pPr>
      <w:r w:rsidRPr="00C86906">
        <w:rPr>
          <w:i w:val="0"/>
        </w:rPr>
        <w:t xml:space="preserve">Telephone development is </w:t>
      </w:r>
      <w:r w:rsidR="005259F9">
        <w:rPr>
          <w:i w:val="0"/>
        </w:rPr>
        <w:t xml:space="preserve">the </w:t>
      </w:r>
      <w:r w:rsidRPr="00C86906">
        <w:rPr>
          <w:i w:val="0"/>
        </w:rPr>
        <w:t>quickest way to resolve issues regarding conflicting information. If the conflicting information cannot be clarified via telephone, or if the Veteran cannot be reached, a development letter in VBMS should be generated with a 30-day suspense to obtain clarification.</w:t>
      </w:r>
      <w:r w:rsidR="00427BE9">
        <w:br w:type="page"/>
      </w:r>
    </w:p>
    <w:p w14:paraId="5650606E" w14:textId="77777777" w:rsidR="00ED73EE" w:rsidRPr="00EE5531" w:rsidRDefault="00ED73EE" w:rsidP="00ED73EE">
      <w:pPr>
        <w:pStyle w:val="VBATopicHeading1"/>
      </w:pPr>
      <w:bookmarkStart w:id="21" w:name="_Toc4142477"/>
      <w:bookmarkStart w:id="22" w:name="_Toc56428384"/>
      <w:r w:rsidRPr="00EE5531">
        <w:lastRenderedPageBreak/>
        <w:t>Practical Exercise</w:t>
      </w:r>
      <w:bookmarkEnd w:id="21"/>
      <w:bookmarkEnd w:id="22"/>
    </w:p>
    <w:p w14:paraId="4B458776" w14:textId="77777777" w:rsidR="00313BA7" w:rsidRDefault="00313BA7" w:rsidP="00313BA7">
      <w:pPr>
        <w:pStyle w:val="NoSpacing"/>
        <w:numPr>
          <w:ilvl w:val="0"/>
          <w:numId w:val="27"/>
        </w:numPr>
      </w:pPr>
      <w:r>
        <w:t xml:space="preserve">True or False.  A </w:t>
      </w:r>
      <w:r w:rsidRPr="00EE24A2">
        <w:rPr>
          <w:i/>
          <w:iCs/>
        </w:rPr>
        <w:t>VA Form 21-686c</w:t>
      </w:r>
      <w:r>
        <w:t xml:space="preserve"> or </w:t>
      </w:r>
      <w:r w:rsidRPr="00EE24A2">
        <w:rPr>
          <w:i/>
          <w:iCs/>
        </w:rPr>
        <w:t>VA Form 21-674</w:t>
      </w:r>
      <w:r>
        <w:t xml:space="preserve"> completed by a receptionist at the Denver VAMC on a Veteran’s behalf is a substantially complete claim.  </w:t>
      </w:r>
    </w:p>
    <w:p w14:paraId="456A9940" w14:textId="6D0BDC7B" w:rsidR="00313BA7" w:rsidRDefault="00313BA7" w:rsidP="00313BA7">
      <w:pPr>
        <w:pStyle w:val="NoSpacing"/>
        <w:ind w:left="720"/>
      </w:pPr>
    </w:p>
    <w:p w14:paraId="3F8A7A29" w14:textId="63C98BDD" w:rsidR="00313BA7" w:rsidRDefault="00313BA7" w:rsidP="00313BA7">
      <w:pPr>
        <w:pStyle w:val="NoSpacing"/>
      </w:pPr>
    </w:p>
    <w:p w14:paraId="46077AB8" w14:textId="77777777" w:rsidR="00DF0DBB" w:rsidRPr="00F56B0C" w:rsidRDefault="00DF0DBB" w:rsidP="00313BA7">
      <w:pPr>
        <w:pStyle w:val="NoSpacing"/>
      </w:pPr>
    </w:p>
    <w:p w14:paraId="22E5B524" w14:textId="77777777" w:rsidR="00313BA7" w:rsidRDefault="00313BA7" w:rsidP="00313BA7">
      <w:pPr>
        <w:pStyle w:val="NoSpacing"/>
        <w:numPr>
          <w:ilvl w:val="0"/>
          <w:numId w:val="27"/>
        </w:numPr>
      </w:pPr>
      <w:r>
        <w:t>What information is needed for a substantially complete claim?</w:t>
      </w:r>
    </w:p>
    <w:p w14:paraId="6162F9C5" w14:textId="243F017D" w:rsidR="00313BA7" w:rsidRDefault="00313BA7" w:rsidP="00313BA7">
      <w:pPr>
        <w:pStyle w:val="NoSpacing"/>
        <w:ind w:left="720"/>
      </w:pPr>
    </w:p>
    <w:p w14:paraId="2028E25E" w14:textId="5B80EE56" w:rsidR="00DF0DBB" w:rsidRDefault="00DF0DBB" w:rsidP="00313BA7">
      <w:pPr>
        <w:pStyle w:val="NoSpacing"/>
        <w:ind w:left="720"/>
      </w:pPr>
    </w:p>
    <w:p w14:paraId="698922B7" w14:textId="77777777" w:rsidR="00313BA7" w:rsidRDefault="00313BA7" w:rsidP="00313BA7">
      <w:pPr>
        <w:pStyle w:val="NoSpacing"/>
      </w:pPr>
    </w:p>
    <w:p w14:paraId="5FEC7D84" w14:textId="77777777" w:rsidR="00313BA7" w:rsidRDefault="00313BA7" w:rsidP="00313BA7">
      <w:pPr>
        <w:pStyle w:val="NoSpacing"/>
        <w:numPr>
          <w:ilvl w:val="0"/>
          <w:numId w:val="27"/>
        </w:numPr>
      </w:pPr>
      <w:r>
        <w:t>To add an adopted child to a Veteran’s award as a dependent, which document(s) can be used as proof of adoption for VA purposes?</w:t>
      </w:r>
    </w:p>
    <w:p w14:paraId="6D80B212" w14:textId="66480D48" w:rsidR="00313BA7" w:rsidRDefault="00313BA7" w:rsidP="00313BA7">
      <w:pPr>
        <w:pStyle w:val="NoSpacing"/>
        <w:rPr>
          <w:b/>
        </w:rPr>
      </w:pPr>
    </w:p>
    <w:p w14:paraId="7532800F" w14:textId="58AD6024" w:rsidR="00313BA7" w:rsidRDefault="00313BA7" w:rsidP="00313BA7">
      <w:pPr>
        <w:pStyle w:val="NoSpacing"/>
      </w:pPr>
    </w:p>
    <w:p w14:paraId="03955DFD" w14:textId="77777777" w:rsidR="00DF0DBB" w:rsidRDefault="00DF0DBB" w:rsidP="00313BA7">
      <w:pPr>
        <w:pStyle w:val="NoSpacing"/>
      </w:pPr>
    </w:p>
    <w:p w14:paraId="267438EE" w14:textId="0170E441" w:rsidR="00E41888" w:rsidRDefault="00E41888" w:rsidP="00E41888">
      <w:pPr>
        <w:pStyle w:val="NoSpacing"/>
        <w:numPr>
          <w:ilvl w:val="0"/>
          <w:numId w:val="27"/>
        </w:numPr>
      </w:pPr>
      <w:r>
        <w:t xml:space="preserve">After reviewing a claim for additional compensation for dependents that was submitted on </w:t>
      </w:r>
      <w:r w:rsidRPr="006C5A90">
        <w:rPr>
          <w:i/>
          <w:iCs/>
        </w:rPr>
        <w:t>VA Form 21-686c</w:t>
      </w:r>
      <w:r>
        <w:t xml:space="preserve"> (September 2018) and determining that there is missing information or evidence that was requested via the instructions or questions on the form, what should you do first?</w:t>
      </w:r>
    </w:p>
    <w:p w14:paraId="0BA2A61B" w14:textId="77777777" w:rsidR="00313BA7" w:rsidRDefault="00313BA7" w:rsidP="00313BA7">
      <w:pPr>
        <w:pStyle w:val="NoSpacing"/>
        <w:ind w:left="720"/>
      </w:pPr>
    </w:p>
    <w:p w14:paraId="7F026911" w14:textId="14436C9C" w:rsidR="00313BA7" w:rsidRDefault="00313BA7" w:rsidP="00313BA7">
      <w:pPr>
        <w:pStyle w:val="NoSpacing"/>
        <w:ind w:left="720"/>
      </w:pPr>
    </w:p>
    <w:p w14:paraId="7CD2945C" w14:textId="77777777" w:rsidR="00DF0DBB" w:rsidRDefault="00DF0DBB" w:rsidP="00313BA7">
      <w:pPr>
        <w:pStyle w:val="NoSpacing"/>
        <w:ind w:left="720"/>
      </w:pPr>
    </w:p>
    <w:p w14:paraId="024C0090" w14:textId="77777777" w:rsidR="00313BA7" w:rsidRDefault="00313BA7" w:rsidP="00313BA7">
      <w:pPr>
        <w:pStyle w:val="NoSpacing"/>
        <w:numPr>
          <w:ilvl w:val="0"/>
          <w:numId w:val="27"/>
        </w:numPr>
      </w:pPr>
      <w:r>
        <w:t xml:space="preserve">A Veteran rated 70% disabled due to SC disabilities, submitted </w:t>
      </w:r>
      <w:r w:rsidRPr="000739B0">
        <w:rPr>
          <w:i/>
          <w:iCs/>
        </w:rPr>
        <w:t>VA Form 21-686c</w:t>
      </w:r>
      <w:r>
        <w:t xml:space="preserve"> (Jun 2017 version) via eBenefits, requesting to add to his award his child, Mary. All information is provided except for Mary’s date of birth. Upon review of the form, you notice that in the comments section, the Veteran states that Mary is his foster child. What action should you take?</w:t>
      </w:r>
    </w:p>
    <w:p w14:paraId="38BE5401" w14:textId="35928E26" w:rsidR="00313BA7" w:rsidRDefault="00313BA7" w:rsidP="00313BA7">
      <w:pPr>
        <w:pStyle w:val="NoSpacing"/>
      </w:pPr>
    </w:p>
    <w:p w14:paraId="5264240A" w14:textId="66C78479" w:rsidR="00DF0DBB" w:rsidRDefault="00DF0DBB" w:rsidP="00313BA7">
      <w:pPr>
        <w:pStyle w:val="NoSpacing"/>
      </w:pPr>
    </w:p>
    <w:p w14:paraId="00D81538" w14:textId="577BA08F" w:rsidR="00DF0DBB" w:rsidRDefault="00DF0DBB">
      <w:pPr>
        <w:overflowPunct/>
        <w:autoSpaceDE/>
        <w:autoSpaceDN/>
        <w:adjustRightInd/>
        <w:spacing w:before="0"/>
        <w:rPr>
          <w:rFonts w:eastAsiaTheme="minorHAnsi"/>
          <w:szCs w:val="22"/>
        </w:rPr>
      </w:pPr>
    </w:p>
    <w:p w14:paraId="5A81FBF8" w14:textId="0CF3D251" w:rsidR="00313BA7" w:rsidRDefault="00313BA7" w:rsidP="00313BA7">
      <w:pPr>
        <w:pStyle w:val="NoSpacing"/>
        <w:numPr>
          <w:ilvl w:val="0"/>
          <w:numId w:val="27"/>
        </w:numPr>
      </w:pPr>
      <w:r>
        <w:t xml:space="preserve">In most cases, VA will accept the entries a Veteran makes on </w:t>
      </w:r>
      <w:r w:rsidRPr="000739B0">
        <w:rPr>
          <w:i/>
          <w:iCs/>
        </w:rPr>
        <w:t>VA Form 21-686c</w:t>
      </w:r>
      <w:r>
        <w:t xml:space="preserve"> as sufficient proof of: </w:t>
      </w:r>
    </w:p>
    <w:p w14:paraId="47AC2E10" w14:textId="07F24662" w:rsidR="00313BA7" w:rsidRDefault="00313BA7" w:rsidP="00313BA7">
      <w:pPr>
        <w:pStyle w:val="NoSpacing"/>
      </w:pPr>
    </w:p>
    <w:p w14:paraId="1B85830B" w14:textId="77777777" w:rsidR="00DF0DBB" w:rsidRDefault="00DF0DBB" w:rsidP="00313BA7">
      <w:pPr>
        <w:pStyle w:val="NoSpacing"/>
      </w:pPr>
    </w:p>
    <w:p w14:paraId="798617F3" w14:textId="77777777" w:rsidR="00313BA7" w:rsidRPr="008249E7" w:rsidRDefault="00313BA7" w:rsidP="00313BA7">
      <w:pPr>
        <w:pStyle w:val="NoSpacing"/>
        <w:rPr>
          <w:b/>
        </w:rPr>
      </w:pPr>
    </w:p>
    <w:p w14:paraId="0E5013E2" w14:textId="77777777" w:rsidR="00313BA7" w:rsidRPr="00A857EB" w:rsidRDefault="00313BA7" w:rsidP="00313BA7">
      <w:pPr>
        <w:pStyle w:val="NoSpacing"/>
        <w:numPr>
          <w:ilvl w:val="0"/>
          <w:numId w:val="27"/>
        </w:numPr>
        <w:rPr>
          <w:b/>
        </w:rPr>
      </w:pPr>
      <w:r>
        <w:t xml:space="preserve">A Veteran rated 40% disabled due to SC disabilities, submitted </w:t>
      </w:r>
      <w:r w:rsidRPr="000739B0">
        <w:rPr>
          <w:i/>
          <w:iCs/>
        </w:rPr>
        <w:t>VA Form 21-686c</w:t>
      </w:r>
      <w:r>
        <w:t xml:space="preserve"> (Jun 2017 version) via eBenefits, as a claim for additional compensation for his spouse, Jennifer, and his children, Molly and Jack. He provided all information except for the SSNs for each dependent. </w:t>
      </w:r>
      <w:bookmarkStart w:id="23" w:name="_Hlk50967239"/>
      <w:r>
        <w:t xml:space="preserve">A review of the file shows the information is not already of record. </w:t>
      </w:r>
      <w:bookmarkEnd w:id="23"/>
      <w:r>
        <w:t>Telephone contact was unsuccessful, so a development letter is required. What is the correct EP? What should the contention(s) be?</w:t>
      </w:r>
    </w:p>
    <w:p w14:paraId="311785C4" w14:textId="77777777" w:rsidR="00313BA7" w:rsidRDefault="00313BA7" w:rsidP="00313BA7">
      <w:pPr>
        <w:pStyle w:val="NoSpacing"/>
        <w:ind w:left="720"/>
      </w:pPr>
    </w:p>
    <w:p w14:paraId="47E89F2A" w14:textId="77777777" w:rsidR="00ED73EE" w:rsidRDefault="00ED73EE" w:rsidP="00313BA7">
      <w:pPr>
        <w:pStyle w:val="NoSpacing"/>
      </w:pPr>
    </w:p>
    <w:sectPr w:rsidR="00ED73EE" w:rsidSect="0030106D">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FB111" w14:textId="77777777" w:rsidR="00C671B9" w:rsidRDefault="00C671B9">
      <w:pPr>
        <w:spacing w:before="0"/>
      </w:pPr>
      <w:r>
        <w:separator/>
      </w:r>
    </w:p>
  </w:endnote>
  <w:endnote w:type="continuationSeparator" w:id="0">
    <w:p w14:paraId="42C3C006" w14:textId="77777777" w:rsidR="00C671B9" w:rsidRDefault="00C671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05B6C" w14:textId="3F0DBBEB" w:rsidR="009969AE" w:rsidRDefault="005F1688" w:rsidP="00BE6B6F">
    <w:pPr>
      <w:pStyle w:val="VBAFooter"/>
    </w:pPr>
    <w:r>
      <w:t xml:space="preserve">November </w:t>
    </w:r>
    <w:r w:rsidR="009969AE">
      <w:t xml:space="preserve">2020   </w:t>
    </w:r>
    <w:r w:rsidR="009969AE">
      <w:tab/>
    </w:r>
    <w:r w:rsidR="009969AE">
      <w:tab/>
      <w:t xml:space="preserve">Page </w:t>
    </w:r>
    <w:r w:rsidR="009969AE">
      <w:fldChar w:fldCharType="begin"/>
    </w:r>
    <w:r w:rsidR="009969AE">
      <w:instrText xml:space="preserve"> PAGE   \* MERGEFORMAT </w:instrText>
    </w:r>
    <w:r w:rsidR="009969AE">
      <w:fldChar w:fldCharType="separate"/>
    </w:r>
    <w:r w:rsidR="009969AE">
      <w:rPr>
        <w:noProof/>
      </w:rPr>
      <w:t>1</w:t>
    </w:r>
    <w:r w:rsidR="009969AE">
      <w:fldChar w:fldCharType="end"/>
    </w:r>
    <w:r w:rsidR="009969A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72DF" w14:textId="0C177B52" w:rsidR="009969AE" w:rsidRDefault="009969AE">
    <w:pPr>
      <w:pStyle w:val="VBAFooter"/>
    </w:pPr>
    <w:r>
      <w:t xml:space="preserve">October 2020   </w:t>
    </w:r>
    <w:r>
      <w:tab/>
    </w:r>
    <w:r>
      <w:tab/>
      <w:t xml:space="preserve">Page </w:t>
    </w:r>
    <w:r>
      <w:fldChar w:fldCharType="begin"/>
    </w:r>
    <w:r>
      <w:instrText xml:space="preserve"> PAGE   \* MERGEFORMAT </w:instrText>
    </w:r>
    <w:r>
      <w:fldChar w:fldCharType="separate"/>
    </w:r>
    <w:r>
      <w:rPr>
        <w:noProof/>
      </w:rPr>
      <w:t>1</w:t>
    </w:r>
    <w:r>
      <w:fldChar w:fldCharType="end"/>
    </w:r>
  </w:p>
  <w:p w14:paraId="0B5872E0" w14:textId="77777777" w:rsidR="009969AE" w:rsidRDefault="009969A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C85C" w14:textId="77777777" w:rsidR="00C671B9" w:rsidRDefault="00C671B9">
      <w:pPr>
        <w:spacing w:before="0"/>
      </w:pPr>
      <w:r>
        <w:separator/>
      </w:r>
    </w:p>
  </w:footnote>
  <w:footnote w:type="continuationSeparator" w:id="0">
    <w:p w14:paraId="4D1454F3" w14:textId="77777777" w:rsidR="00C671B9" w:rsidRDefault="00C671B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40B"/>
    <w:multiLevelType w:val="hybridMultilevel"/>
    <w:tmpl w:val="D19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71A"/>
    <w:multiLevelType w:val="hybridMultilevel"/>
    <w:tmpl w:val="2D1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F83"/>
    <w:multiLevelType w:val="hybridMultilevel"/>
    <w:tmpl w:val="E7AA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12488"/>
    <w:multiLevelType w:val="hybridMultilevel"/>
    <w:tmpl w:val="7F50B9A8"/>
    <w:lvl w:ilvl="0" w:tplc="04090001">
      <w:start w:val="1"/>
      <w:numFmt w:val="bullet"/>
      <w:lvlText w:val=""/>
      <w:lvlJc w:val="left"/>
      <w:pPr>
        <w:ind w:left="720" w:hanging="360"/>
      </w:pPr>
      <w:rPr>
        <w:rFonts w:ascii="Symbol" w:hAnsi="Symbol"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12CE"/>
    <w:multiLevelType w:val="hybridMultilevel"/>
    <w:tmpl w:val="E4B6D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FF5024"/>
    <w:multiLevelType w:val="hybridMultilevel"/>
    <w:tmpl w:val="7D7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F70"/>
    <w:multiLevelType w:val="hybridMultilevel"/>
    <w:tmpl w:val="15B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0227A"/>
    <w:multiLevelType w:val="hybridMultilevel"/>
    <w:tmpl w:val="904C262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B64282"/>
    <w:multiLevelType w:val="hybridMultilevel"/>
    <w:tmpl w:val="EDEAC286"/>
    <w:lvl w:ilvl="0" w:tplc="04090001">
      <w:start w:val="1"/>
      <w:numFmt w:val="bullet"/>
      <w:lvlText w:val=""/>
      <w:lvlJc w:val="left"/>
      <w:pPr>
        <w:tabs>
          <w:tab w:val="num" w:pos="720"/>
        </w:tabs>
        <w:ind w:left="720" w:hanging="360"/>
      </w:pPr>
      <w:rPr>
        <w:rFonts w:ascii="Symbol" w:hAnsi="Symbol" w:hint="default"/>
      </w:rPr>
    </w:lvl>
    <w:lvl w:ilvl="1" w:tplc="EE1C5648" w:tentative="1">
      <w:start w:val="1"/>
      <w:numFmt w:val="bullet"/>
      <w:lvlText w:val="•"/>
      <w:lvlJc w:val="left"/>
      <w:pPr>
        <w:tabs>
          <w:tab w:val="num" w:pos="1440"/>
        </w:tabs>
        <w:ind w:left="1440" w:hanging="360"/>
      </w:pPr>
      <w:rPr>
        <w:rFonts w:ascii="Arial" w:hAnsi="Arial" w:hint="default"/>
      </w:rPr>
    </w:lvl>
    <w:lvl w:ilvl="2" w:tplc="5CA6E55E" w:tentative="1">
      <w:start w:val="1"/>
      <w:numFmt w:val="bullet"/>
      <w:lvlText w:val="•"/>
      <w:lvlJc w:val="left"/>
      <w:pPr>
        <w:tabs>
          <w:tab w:val="num" w:pos="2160"/>
        </w:tabs>
        <w:ind w:left="2160" w:hanging="360"/>
      </w:pPr>
      <w:rPr>
        <w:rFonts w:ascii="Arial" w:hAnsi="Arial" w:hint="default"/>
      </w:rPr>
    </w:lvl>
    <w:lvl w:ilvl="3" w:tplc="04A464C4" w:tentative="1">
      <w:start w:val="1"/>
      <w:numFmt w:val="bullet"/>
      <w:lvlText w:val="•"/>
      <w:lvlJc w:val="left"/>
      <w:pPr>
        <w:tabs>
          <w:tab w:val="num" w:pos="2880"/>
        </w:tabs>
        <w:ind w:left="2880" w:hanging="360"/>
      </w:pPr>
      <w:rPr>
        <w:rFonts w:ascii="Arial" w:hAnsi="Arial" w:hint="default"/>
      </w:rPr>
    </w:lvl>
    <w:lvl w:ilvl="4" w:tplc="0E843088" w:tentative="1">
      <w:start w:val="1"/>
      <w:numFmt w:val="bullet"/>
      <w:lvlText w:val="•"/>
      <w:lvlJc w:val="left"/>
      <w:pPr>
        <w:tabs>
          <w:tab w:val="num" w:pos="3600"/>
        </w:tabs>
        <w:ind w:left="3600" w:hanging="360"/>
      </w:pPr>
      <w:rPr>
        <w:rFonts w:ascii="Arial" w:hAnsi="Arial" w:hint="default"/>
      </w:rPr>
    </w:lvl>
    <w:lvl w:ilvl="5" w:tplc="2F82F134" w:tentative="1">
      <w:start w:val="1"/>
      <w:numFmt w:val="bullet"/>
      <w:lvlText w:val="•"/>
      <w:lvlJc w:val="left"/>
      <w:pPr>
        <w:tabs>
          <w:tab w:val="num" w:pos="4320"/>
        </w:tabs>
        <w:ind w:left="4320" w:hanging="360"/>
      </w:pPr>
      <w:rPr>
        <w:rFonts w:ascii="Arial" w:hAnsi="Arial" w:hint="default"/>
      </w:rPr>
    </w:lvl>
    <w:lvl w:ilvl="6" w:tplc="14CE72DE" w:tentative="1">
      <w:start w:val="1"/>
      <w:numFmt w:val="bullet"/>
      <w:lvlText w:val="•"/>
      <w:lvlJc w:val="left"/>
      <w:pPr>
        <w:tabs>
          <w:tab w:val="num" w:pos="5040"/>
        </w:tabs>
        <w:ind w:left="5040" w:hanging="360"/>
      </w:pPr>
      <w:rPr>
        <w:rFonts w:ascii="Arial" w:hAnsi="Arial" w:hint="default"/>
      </w:rPr>
    </w:lvl>
    <w:lvl w:ilvl="7" w:tplc="4500636C" w:tentative="1">
      <w:start w:val="1"/>
      <w:numFmt w:val="bullet"/>
      <w:lvlText w:val="•"/>
      <w:lvlJc w:val="left"/>
      <w:pPr>
        <w:tabs>
          <w:tab w:val="num" w:pos="5760"/>
        </w:tabs>
        <w:ind w:left="5760" w:hanging="360"/>
      </w:pPr>
      <w:rPr>
        <w:rFonts w:ascii="Arial" w:hAnsi="Arial" w:hint="default"/>
      </w:rPr>
    </w:lvl>
    <w:lvl w:ilvl="8" w:tplc="9CA843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5252D9"/>
    <w:multiLevelType w:val="multilevel"/>
    <w:tmpl w:val="0772E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741EC"/>
    <w:multiLevelType w:val="hybridMultilevel"/>
    <w:tmpl w:val="9F2E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D5A6F"/>
    <w:multiLevelType w:val="hybridMultilevel"/>
    <w:tmpl w:val="4224C3E2"/>
    <w:lvl w:ilvl="0" w:tplc="04B87AE8">
      <w:start w:val="1"/>
      <w:numFmt w:val="bullet"/>
      <w:lvlText w:val="−"/>
      <w:lvlJc w:val="left"/>
      <w:pPr>
        <w:ind w:left="720" w:hanging="360"/>
      </w:pPr>
      <w:rPr>
        <w:rFonts w:ascii="Times New Roman" w:hAnsi="Times New Roman" w:cs="Times New Roman"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A47E5"/>
    <w:multiLevelType w:val="hybridMultilevel"/>
    <w:tmpl w:val="B5E82C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0384A"/>
    <w:multiLevelType w:val="hybridMultilevel"/>
    <w:tmpl w:val="6AB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F62C0"/>
    <w:multiLevelType w:val="hybridMultilevel"/>
    <w:tmpl w:val="625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34741"/>
    <w:multiLevelType w:val="hybridMultilevel"/>
    <w:tmpl w:val="84C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85758"/>
    <w:multiLevelType w:val="hybridMultilevel"/>
    <w:tmpl w:val="3FD4229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4AE6A3C"/>
    <w:multiLevelType w:val="hybridMultilevel"/>
    <w:tmpl w:val="3282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30E14"/>
    <w:multiLevelType w:val="hybridMultilevel"/>
    <w:tmpl w:val="90C8C786"/>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150B5"/>
    <w:multiLevelType w:val="hybridMultilevel"/>
    <w:tmpl w:val="CCDA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442B1"/>
    <w:multiLevelType w:val="hybridMultilevel"/>
    <w:tmpl w:val="48901C00"/>
    <w:lvl w:ilvl="0" w:tplc="04090001">
      <w:start w:val="1"/>
      <w:numFmt w:val="bullet"/>
      <w:lvlText w:val=""/>
      <w:lvlJc w:val="left"/>
      <w:pPr>
        <w:ind w:left="1020" w:hanging="360"/>
      </w:pPr>
      <w:rPr>
        <w:rFonts w:ascii="Symbol" w:hAnsi="Symbol" w:hint="default"/>
      </w:rPr>
    </w:lvl>
    <w:lvl w:ilvl="1" w:tplc="04B87AE8">
      <w:start w:val="1"/>
      <w:numFmt w:val="bullet"/>
      <w:lvlText w:val="−"/>
      <w:lvlJc w:val="left"/>
      <w:pPr>
        <w:ind w:left="1740" w:hanging="360"/>
      </w:pPr>
      <w:rPr>
        <w:rFonts w:ascii="Times New Roman" w:hAnsi="Times New Roman" w:cs="Times New Roman"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38084769"/>
    <w:multiLevelType w:val="hybridMultilevel"/>
    <w:tmpl w:val="71CC2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479C4"/>
    <w:multiLevelType w:val="hybridMultilevel"/>
    <w:tmpl w:val="4CD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41196"/>
    <w:multiLevelType w:val="hybridMultilevel"/>
    <w:tmpl w:val="B01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A23E0"/>
    <w:multiLevelType w:val="hybridMultilevel"/>
    <w:tmpl w:val="E952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DA5C03"/>
    <w:multiLevelType w:val="hybridMultilevel"/>
    <w:tmpl w:val="3364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96A92"/>
    <w:multiLevelType w:val="hybridMultilevel"/>
    <w:tmpl w:val="F1C84C92"/>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312FF"/>
    <w:multiLevelType w:val="hybridMultilevel"/>
    <w:tmpl w:val="AC24630A"/>
    <w:lvl w:ilvl="0" w:tplc="DCFE8B2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F1181"/>
    <w:multiLevelType w:val="hybridMultilevel"/>
    <w:tmpl w:val="4E72ED9E"/>
    <w:lvl w:ilvl="0" w:tplc="04B87AE8">
      <w:start w:val="1"/>
      <w:numFmt w:val="bullet"/>
      <w:lvlText w:val="−"/>
      <w:lvlJc w:val="left"/>
      <w:pPr>
        <w:ind w:left="1380" w:hanging="360"/>
      </w:pPr>
      <w:rPr>
        <w:rFonts w:ascii="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47030A97"/>
    <w:multiLevelType w:val="hybridMultilevel"/>
    <w:tmpl w:val="FF0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01B88"/>
    <w:multiLevelType w:val="hybridMultilevel"/>
    <w:tmpl w:val="D2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94CBF"/>
    <w:multiLevelType w:val="hybridMultilevel"/>
    <w:tmpl w:val="1B5A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D0BE5"/>
    <w:multiLevelType w:val="hybridMultilevel"/>
    <w:tmpl w:val="EC94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D10FA"/>
    <w:multiLevelType w:val="hybridMultilevel"/>
    <w:tmpl w:val="05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EB28C0"/>
    <w:multiLevelType w:val="hybridMultilevel"/>
    <w:tmpl w:val="2DB2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C96A30"/>
    <w:multiLevelType w:val="hybridMultilevel"/>
    <w:tmpl w:val="75AA9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C5626"/>
    <w:multiLevelType w:val="hybridMultilevel"/>
    <w:tmpl w:val="60D0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A74D2"/>
    <w:multiLevelType w:val="hybridMultilevel"/>
    <w:tmpl w:val="DD5E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86F61"/>
    <w:multiLevelType w:val="hybridMultilevel"/>
    <w:tmpl w:val="392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802D4"/>
    <w:multiLevelType w:val="hybridMultilevel"/>
    <w:tmpl w:val="7FC0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76960"/>
    <w:multiLevelType w:val="hybridMultilevel"/>
    <w:tmpl w:val="9BA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417B3"/>
    <w:multiLevelType w:val="hybridMultilevel"/>
    <w:tmpl w:val="C4A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B79F4"/>
    <w:multiLevelType w:val="hybridMultilevel"/>
    <w:tmpl w:val="92AC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71892"/>
    <w:multiLevelType w:val="hybridMultilevel"/>
    <w:tmpl w:val="A85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46687"/>
    <w:multiLevelType w:val="hybridMultilevel"/>
    <w:tmpl w:val="09EC1346"/>
    <w:lvl w:ilvl="0" w:tplc="04090001">
      <w:start w:val="1"/>
      <w:numFmt w:val="bullet"/>
      <w:lvlText w:val=""/>
      <w:lvlJc w:val="left"/>
      <w:pPr>
        <w:tabs>
          <w:tab w:val="num" w:pos="720"/>
        </w:tabs>
        <w:ind w:left="720" w:hanging="360"/>
      </w:pPr>
      <w:rPr>
        <w:rFonts w:ascii="Symbol" w:hAnsi="Symbol" w:hint="default"/>
      </w:rPr>
    </w:lvl>
    <w:lvl w:ilvl="1" w:tplc="7BF27EAA">
      <w:start w:val="1"/>
      <w:numFmt w:val="bullet"/>
      <w:lvlText w:val="•"/>
      <w:lvlJc w:val="left"/>
      <w:pPr>
        <w:tabs>
          <w:tab w:val="num" w:pos="1440"/>
        </w:tabs>
        <w:ind w:left="1440" w:hanging="360"/>
      </w:pPr>
      <w:rPr>
        <w:rFonts w:ascii="Arial" w:hAnsi="Arial" w:hint="default"/>
      </w:rPr>
    </w:lvl>
    <w:lvl w:ilvl="2" w:tplc="A9247310" w:tentative="1">
      <w:start w:val="1"/>
      <w:numFmt w:val="bullet"/>
      <w:lvlText w:val="•"/>
      <w:lvlJc w:val="left"/>
      <w:pPr>
        <w:tabs>
          <w:tab w:val="num" w:pos="2160"/>
        </w:tabs>
        <w:ind w:left="2160" w:hanging="360"/>
      </w:pPr>
      <w:rPr>
        <w:rFonts w:ascii="Arial" w:hAnsi="Arial" w:hint="default"/>
      </w:rPr>
    </w:lvl>
    <w:lvl w:ilvl="3" w:tplc="A3C09422" w:tentative="1">
      <w:start w:val="1"/>
      <w:numFmt w:val="bullet"/>
      <w:lvlText w:val="•"/>
      <w:lvlJc w:val="left"/>
      <w:pPr>
        <w:tabs>
          <w:tab w:val="num" w:pos="2880"/>
        </w:tabs>
        <w:ind w:left="2880" w:hanging="360"/>
      </w:pPr>
      <w:rPr>
        <w:rFonts w:ascii="Arial" w:hAnsi="Arial" w:hint="default"/>
      </w:rPr>
    </w:lvl>
    <w:lvl w:ilvl="4" w:tplc="7D080B4A" w:tentative="1">
      <w:start w:val="1"/>
      <w:numFmt w:val="bullet"/>
      <w:lvlText w:val="•"/>
      <w:lvlJc w:val="left"/>
      <w:pPr>
        <w:tabs>
          <w:tab w:val="num" w:pos="3600"/>
        </w:tabs>
        <w:ind w:left="3600" w:hanging="360"/>
      </w:pPr>
      <w:rPr>
        <w:rFonts w:ascii="Arial" w:hAnsi="Arial" w:hint="default"/>
      </w:rPr>
    </w:lvl>
    <w:lvl w:ilvl="5" w:tplc="4F8643A2" w:tentative="1">
      <w:start w:val="1"/>
      <w:numFmt w:val="bullet"/>
      <w:lvlText w:val="•"/>
      <w:lvlJc w:val="left"/>
      <w:pPr>
        <w:tabs>
          <w:tab w:val="num" w:pos="4320"/>
        </w:tabs>
        <w:ind w:left="4320" w:hanging="360"/>
      </w:pPr>
      <w:rPr>
        <w:rFonts w:ascii="Arial" w:hAnsi="Arial" w:hint="default"/>
      </w:rPr>
    </w:lvl>
    <w:lvl w:ilvl="6" w:tplc="07047E3A" w:tentative="1">
      <w:start w:val="1"/>
      <w:numFmt w:val="bullet"/>
      <w:lvlText w:val="•"/>
      <w:lvlJc w:val="left"/>
      <w:pPr>
        <w:tabs>
          <w:tab w:val="num" w:pos="5040"/>
        </w:tabs>
        <w:ind w:left="5040" w:hanging="360"/>
      </w:pPr>
      <w:rPr>
        <w:rFonts w:ascii="Arial" w:hAnsi="Arial" w:hint="default"/>
      </w:rPr>
    </w:lvl>
    <w:lvl w:ilvl="7" w:tplc="F66C5892" w:tentative="1">
      <w:start w:val="1"/>
      <w:numFmt w:val="bullet"/>
      <w:lvlText w:val="•"/>
      <w:lvlJc w:val="left"/>
      <w:pPr>
        <w:tabs>
          <w:tab w:val="num" w:pos="5760"/>
        </w:tabs>
        <w:ind w:left="5760" w:hanging="360"/>
      </w:pPr>
      <w:rPr>
        <w:rFonts w:ascii="Arial" w:hAnsi="Arial" w:hint="default"/>
      </w:rPr>
    </w:lvl>
    <w:lvl w:ilvl="8" w:tplc="74AEB9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D849DF"/>
    <w:multiLevelType w:val="hybridMultilevel"/>
    <w:tmpl w:val="427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E24CD"/>
    <w:multiLevelType w:val="hybridMultilevel"/>
    <w:tmpl w:val="F6AA5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5"/>
  </w:num>
  <w:num w:numId="4">
    <w:abstractNumId w:val="25"/>
  </w:num>
  <w:num w:numId="5">
    <w:abstractNumId w:val="4"/>
  </w:num>
  <w:num w:numId="6">
    <w:abstractNumId w:val="22"/>
  </w:num>
  <w:num w:numId="7">
    <w:abstractNumId w:val="41"/>
  </w:num>
  <w:num w:numId="8">
    <w:abstractNumId w:val="23"/>
  </w:num>
  <w:num w:numId="9">
    <w:abstractNumId w:val="5"/>
  </w:num>
  <w:num w:numId="10">
    <w:abstractNumId w:val="7"/>
  </w:num>
  <w:num w:numId="11">
    <w:abstractNumId w:val="34"/>
  </w:num>
  <w:num w:numId="12">
    <w:abstractNumId w:val="44"/>
  </w:num>
  <w:num w:numId="13">
    <w:abstractNumId w:val="12"/>
  </w:num>
  <w:num w:numId="14">
    <w:abstractNumId w:val="17"/>
  </w:num>
  <w:num w:numId="15">
    <w:abstractNumId w:val="2"/>
  </w:num>
  <w:num w:numId="16">
    <w:abstractNumId w:val="16"/>
  </w:num>
  <w:num w:numId="17">
    <w:abstractNumId w:val="21"/>
  </w:num>
  <w:num w:numId="18">
    <w:abstractNumId w:val="29"/>
  </w:num>
  <w:num w:numId="19">
    <w:abstractNumId w:val="3"/>
  </w:num>
  <w:num w:numId="20">
    <w:abstractNumId w:val="11"/>
  </w:num>
  <w:num w:numId="21">
    <w:abstractNumId w:val="36"/>
  </w:num>
  <w:num w:numId="22">
    <w:abstractNumId w:val="19"/>
  </w:num>
  <w:num w:numId="23">
    <w:abstractNumId w:val="27"/>
  </w:num>
  <w:num w:numId="24">
    <w:abstractNumId w:val="1"/>
  </w:num>
  <w:num w:numId="25">
    <w:abstractNumId w:val="31"/>
  </w:num>
  <w:num w:numId="26">
    <w:abstractNumId w:val="0"/>
  </w:num>
  <w:num w:numId="27">
    <w:abstractNumId w:val="28"/>
  </w:num>
  <w:num w:numId="28">
    <w:abstractNumId w:val="26"/>
  </w:num>
  <w:num w:numId="29">
    <w:abstractNumId w:val="24"/>
  </w:num>
  <w:num w:numId="30">
    <w:abstractNumId w:val="45"/>
  </w:num>
  <w:num w:numId="31">
    <w:abstractNumId w:val="10"/>
  </w:num>
  <w:num w:numId="32">
    <w:abstractNumId w:val="6"/>
  </w:num>
  <w:num w:numId="33">
    <w:abstractNumId w:val="35"/>
  </w:num>
  <w:num w:numId="34">
    <w:abstractNumId w:val="9"/>
  </w:num>
  <w:num w:numId="35">
    <w:abstractNumId w:val="38"/>
  </w:num>
  <w:num w:numId="36">
    <w:abstractNumId w:val="42"/>
  </w:num>
  <w:num w:numId="37">
    <w:abstractNumId w:val="30"/>
  </w:num>
  <w:num w:numId="38">
    <w:abstractNumId w:val="33"/>
  </w:num>
  <w:num w:numId="39">
    <w:abstractNumId w:val="43"/>
  </w:num>
  <w:num w:numId="40">
    <w:abstractNumId w:val="46"/>
  </w:num>
  <w:num w:numId="41">
    <w:abstractNumId w:val="20"/>
  </w:num>
  <w:num w:numId="42">
    <w:abstractNumId w:val="39"/>
  </w:num>
  <w:num w:numId="43">
    <w:abstractNumId w:val="14"/>
  </w:num>
  <w:num w:numId="44">
    <w:abstractNumId w:val="37"/>
  </w:num>
  <w:num w:numId="45">
    <w:abstractNumId w:val="32"/>
  </w:num>
  <w:num w:numId="46">
    <w:abstractNumId w:val="40"/>
  </w:num>
  <w:num w:numId="47">
    <w:abstractNumId w:val="47"/>
  </w:num>
  <w:num w:numId="4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13AD"/>
    <w:rsid w:val="00002A7F"/>
    <w:rsid w:val="00003ECE"/>
    <w:rsid w:val="000063AB"/>
    <w:rsid w:val="00010C4C"/>
    <w:rsid w:val="000116BE"/>
    <w:rsid w:val="00017A74"/>
    <w:rsid w:val="000215E1"/>
    <w:rsid w:val="000223E5"/>
    <w:rsid w:val="000226C3"/>
    <w:rsid w:val="00027DA8"/>
    <w:rsid w:val="000429EE"/>
    <w:rsid w:val="000462EC"/>
    <w:rsid w:val="0006307B"/>
    <w:rsid w:val="00070131"/>
    <w:rsid w:val="00080341"/>
    <w:rsid w:val="00080A70"/>
    <w:rsid w:val="00080E4B"/>
    <w:rsid w:val="000919ED"/>
    <w:rsid w:val="00096BF7"/>
    <w:rsid w:val="000A2068"/>
    <w:rsid w:val="000A53EA"/>
    <w:rsid w:val="000A572B"/>
    <w:rsid w:val="000A6AA5"/>
    <w:rsid w:val="000B05C4"/>
    <w:rsid w:val="000B44D3"/>
    <w:rsid w:val="000B456D"/>
    <w:rsid w:val="000B55B1"/>
    <w:rsid w:val="000D4E14"/>
    <w:rsid w:val="000E2B7F"/>
    <w:rsid w:val="000E3279"/>
    <w:rsid w:val="000E3F25"/>
    <w:rsid w:val="000E6F1A"/>
    <w:rsid w:val="000F4088"/>
    <w:rsid w:val="000F5097"/>
    <w:rsid w:val="001026F8"/>
    <w:rsid w:val="001048B8"/>
    <w:rsid w:val="0012272A"/>
    <w:rsid w:val="00127E1D"/>
    <w:rsid w:val="0013010B"/>
    <w:rsid w:val="001345F8"/>
    <w:rsid w:val="001440A8"/>
    <w:rsid w:val="0014563B"/>
    <w:rsid w:val="00146C2F"/>
    <w:rsid w:val="00153BE3"/>
    <w:rsid w:val="001544F9"/>
    <w:rsid w:val="00154525"/>
    <w:rsid w:val="00156641"/>
    <w:rsid w:val="00164ECD"/>
    <w:rsid w:val="00170F23"/>
    <w:rsid w:val="0018104B"/>
    <w:rsid w:val="00185117"/>
    <w:rsid w:val="001948B1"/>
    <w:rsid w:val="001A63C5"/>
    <w:rsid w:val="001B02D2"/>
    <w:rsid w:val="001B2C1B"/>
    <w:rsid w:val="001C38D3"/>
    <w:rsid w:val="001D125E"/>
    <w:rsid w:val="001D18FA"/>
    <w:rsid w:val="001D32BF"/>
    <w:rsid w:val="001D3C56"/>
    <w:rsid w:val="001D6949"/>
    <w:rsid w:val="001E6E11"/>
    <w:rsid w:val="001E7F5E"/>
    <w:rsid w:val="001F2FD4"/>
    <w:rsid w:val="001F52FC"/>
    <w:rsid w:val="0021080C"/>
    <w:rsid w:val="0023119D"/>
    <w:rsid w:val="0023234B"/>
    <w:rsid w:val="002403DE"/>
    <w:rsid w:val="00244857"/>
    <w:rsid w:val="00247933"/>
    <w:rsid w:val="00251365"/>
    <w:rsid w:val="00253708"/>
    <w:rsid w:val="00255961"/>
    <w:rsid w:val="0026089B"/>
    <w:rsid w:val="00261964"/>
    <w:rsid w:val="00265123"/>
    <w:rsid w:val="00270957"/>
    <w:rsid w:val="00280CDF"/>
    <w:rsid w:val="002827EE"/>
    <w:rsid w:val="002866C4"/>
    <w:rsid w:val="00286E36"/>
    <w:rsid w:val="00292EFA"/>
    <w:rsid w:val="00293DBD"/>
    <w:rsid w:val="00294ECA"/>
    <w:rsid w:val="002A0EFA"/>
    <w:rsid w:val="002A4446"/>
    <w:rsid w:val="002B00D8"/>
    <w:rsid w:val="002B1AFF"/>
    <w:rsid w:val="002B1C5D"/>
    <w:rsid w:val="002C0AF0"/>
    <w:rsid w:val="002C27E8"/>
    <w:rsid w:val="002C71E3"/>
    <w:rsid w:val="002C73AF"/>
    <w:rsid w:val="002E1AF1"/>
    <w:rsid w:val="002E5462"/>
    <w:rsid w:val="002F25C6"/>
    <w:rsid w:val="002F7353"/>
    <w:rsid w:val="00300A6F"/>
    <w:rsid w:val="0030106D"/>
    <w:rsid w:val="00312821"/>
    <w:rsid w:val="00313BA7"/>
    <w:rsid w:val="003143A3"/>
    <w:rsid w:val="00317398"/>
    <w:rsid w:val="00322C3E"/>
    <w:rsid w:val="00335191"/>
    <w:rsid w:val="00354F5C"/>
    <w:rsid w:val="00366F8D"/>
    <w:rsid w:val="00370EEF"/>
    <w:rsid w:val="00373A2A"/>
    <w:rsid w:val="00374F51"/>
    <w:rsid w:val="00375E4E"/>
    <w:rsid w:val="00380429"/>
    <w:rsid w:val="00384AF5"/>
    <w:rsid w:val="00384AF7"/>
    <w:rsid w:val="003921F8"/>
    <w:rsid w:val="00396122"/>
    <w:rsid w:val="00396C70"/>
    <w:rsid w:val="003A0389"/>
    <w:rsid w:val="003B11BD"/>
    <w:rsid w:val="003B2A4A"/>
    <w:rsid w:val="003B5363"/>
    <w:rsid w:val="003B6745"/>
    <w:rsid w:val="003C3F7E"/>
    <w:rsid w:val="003D095C"/>
    <w:rsid w:val="003D2753"/>
    <w:rsid w:val="003E2F00"/>
    <w:rsid w:val="003F4E9F"/>
    <w:rsid w:val="003F5631"/>
    <w:rsid w:val="003F7729"/>
    <w:rsid w:val="003F7DD0"/>
    <w:rsid w:val="00402C8E"/>
    <w:rsid w:val="00406541"/>
    <w:rsid w:val="00412C8B"/>
    <w:rsid w:val="004170DF"/>
    <w:rsid w:val="0042387E"/>
    <w:rsid w:val="00427BE9"/>
    <w:rsid w:val="0043446E"/>
    <w:rsid w:val="0044306F"/>
    <w:rsid w:val="00447A61"/>
    <w:rsid w:val="0045114E"/>
    <w:rsid w:val="00451ED5"/>
    <w:rsid w:val="004538D8"/>
    <w:rsid w:val="00460F83"/>
    <w:rsid w:val="0047589E"/>
    <w:rsid w:val="00484CD2"/>
    <w:rsid w:val="00485EBB"/>
    <w:rsid w:val="004A20D1"/>
    <w:rsid w:val="004B658C"/>
    <w:rsid w:val="004C5CEE"/>
    <w:rsid w:val="004C6E3C"/>
    <w:rsid w:val="004D59F2"/>
    <w:rsid w:val="004E28F1"/>
    <w:rsid w:val="004F2635"/>
    <w:rsid w:val="004F2B2E"/>
    <w:rsid w:val="00500CBF"/>
    <w:rsid w:val="005029E1"/>
    <w:rsid w:val="005109D4"/>
    <w:rsid w:val="0051254F"/>
    <w:rsid w:val="005150E4"/>
    <w:rsid w:val="005175F0"/>
    <w:rsid w:val="00517B3E"/>
    <w:rsid w:val="00521EAC"/>
    <w:rsid w:val="0052286D"/>
    <w:rsid w:val="005259F9"/>
    <w:rsid w:val="0052676D"/>
    <w:rsid w:val="005361DF"/>
    <w:rsid w:val="00541DBA"/>
    <w:rsid w:val="005479E9"/>
    <w:rsid w:val="0056064D"/>
    <w:rsid w:val="0057367E"/>
    <w:rsid w:val="0057684B"/>
    <w:rsid w:val="00577A2D"/>
    <w:rsid w:val="0058128D"/>
    <w:rsid w:val="005851C1"/>
    <w:rsid w:val="00591E38"/>
    <w:rsid w:val="00595ADA"/>
    <w:rsid w:val="0059633D"/>
    <w:rsid w:val="005A296D"/>
    <w:rsid w:val="005A356B"/>
    <w:rsid w:val="005A39C2"/>
    <w:rsid w:val="005A7AE4"/>
    <w:rsid w:val="005B687F"/>
    <w:rsid w:val="005C6C43"/>
    <w:rsid w:val="005D4AF9"/>
    <w:rsid w:val="005E2DAE"/>
    <w:rsid w:val="005E40C9"/>
    <w:rsid w:val="005E6CC5"/>
    <w:rsid w:val="005E71C3"/>
    <w:rsid w:val="005F1688"/>
    <w:rsid w:val="005F35B0"/>
    <w:rsid w:val="00600BFE"/>
    <w:rsid w:val="00601C18"/>
    <w:rsid w:val="006028EC"/>
    <w:rsid w:val="00602940"/>
    <w:rsid w:val="00606625"/>
    <w:rsid w:val="006128AB"/>
    <w:rsid w:val="006248D4"/>
    <w:rsid w:val="006270B7"/>
    <w:rsid w:val="00631203"/>
    <w:rsid w:val="00631951"/>
    <w:rsid w:val="006366E9"/>
    <w:rsid w:val="00636950"/>
    <w:rsid w:val="006408A2"/>
    <w:rsid w:val="00676135"/>
    <w:rsid w:val="0068228E"/>
    <w:rsid w:val="00682B76"/>
    <w:rsid w:val="00685488"/>
    <w:rsid w:val="0069670A"/>
    <w:rsid w:val="006A21D6"/>
    <w:rsid w:val="006A7727"/>
    <w:rsid w:val="006B0C0F"/>
    <w:rsid w:val="006B118C"/>
    <w:rsid w:val="006B7DF9"/>
    <w:rsid w:val="006C48F6"/>
    <w:rsid w:val="006C5A90"/>
    <w:rsid w:val="006C6AF2"/>
    <w:rsid w:val="006D75C0"/>
    <w:rsid w:val="006E18E6"/>
    <w:rsid w:val="006E1BBE"/>
    <w:rsid w:val="006F04D2"/>
    <w:rsid w:val="006F65A6"/>
    <w:rsid w:val="006F6B2B"/>
    <w:rsid w:val="007041C7"/>
    <w:rsid w:val="00704AAC"/>
    <w:rsid w:val="0071755F"/>
    <w:rsid w:val="00717A11"/>
    <w:rsid w:val="007211CB"/>
    <w:rsid w:val="007341D5"/>
    <w:rsid w:val="00735B12"/>
    <w:rsid w:val="007414FA"/>
    <w:rsid w:val="007419F7"/>
    <w:rsid w:val="0074268A"/>
    <w:rsid w:val="00743092"/>
    <w:rsid w:val="007442AC"/>
    <w:rsid w:val="007514B7"/>
    <w:rsid w:val="007577B0"/>
    <w:rsid w:val="00757E1A"/>
    <w:rsid w:val="00761EE6"/>
    <w:rsid w:val="00770459"/>
    <w:rsid w:val="0078106F"/>
    <w:rsid w:val="007810F8"/>
    <w:rsid w:val="00785391"/>
    <w:rsid w:val="007A0334"/>
    <w:rsid w:val="007A5600"/>
    <w:rsid w:val="007C0252"/>
    <w:rsid w:val="007C3718"/>
    <w:rsid w:val="007C748B"/>
    <w:rsid w:val="007E65BE"/>
    <w:rsid w:val="007E68F0"/>
    <w:rsid w:val="007F0DBE"/>
    <w:rsid w:val="0081242F"/>
    <w:rsid w:val="008128F0"/>
    <w:rsid w:val="008146E9"/>
    <w:rsid w:val="0081525F"/>
    <w:rsid w:val="008176EF"/>
    <w:rsid w:val="00821CD3"/>
    <w:rsid w:val="0082266A"/>
    <w:rsid w:val="00824E32"/>
    <w:rsid w:val="00825A6F"/>
    <w:rsid w:val="00841D3E"/>
    <w:rsid w:val="00854AD8"/>
    <w:rsid w:val="00860018"/>
    <w:rsid w:val="008612E0"/>
    <w:rsid w:val="00861A75"/>
    <w:rsid w:val="00864A09"/>
    <w:rsid w:val="0086766A"/>
    <w:rsid w:val="00872CB5"/>
    <w:rsid w:val="0088003D"/>
    <w:rsid w:val="00883313"/>
    <w:rsid w:val="00891700"/>
    <w:rsid w:val="008934C0"/>
    <w:rsid w:val="00894B09"/>
    <w:rsid w:val="00895F28"/>
    <w:rsid w:val="0089688B"/>
    <w:rsid w:val="008A2E97"/>
    <w:rsid w:val="008A42E8"/>
    <w:rsid w:val="008A4924"/>
    <w:rsid w:val="008A5EBC"/>
    <w:rsid w:val="008B024B"/>
    <w:rsid w:val="008B30D4"/>
    <w:rsid w:val="008C318F"/>
    <w:rsid w:val="008C75AD"/>
    <w:rsid w:val="008E5D8F"/>
    <w:rsid w:val="008E7C40"/>
    <w:rsid w:val="008F131D"/>
    <w:rsid w:val="008F36C5"/>
    <w:rsid w:val="008F5EB7"/>
    <w:rsid w:val="009045F4"/>
    <w:rsid w:val="00906CFA"/>
    <w:rsid w:val="00913700"/>
    <w:rsid w:val="00915AAF"/>
    <w:rsid w:val="00920AD4"/>
    <w:rsid w:val="009243E7"/>
    <w:rsid w:val="00925D18"/>
    <w:rsid w:val="0093071E"/>
    <w:rsid w:val="00930F9F"/>
    <w:rsid w:val="009329DD"/>
    <w:rsid w:val="009333A0"/>
    <w:rsid w:val="009348C6"/>
    <w:rsid w:val="00937042"/>
    <w:rsid w:val="00941671"/>
    <w:rsid w:val="0095650A"/>
    <w:rsid w:val="009567D9"/>
    <w:rsid w:val="00962A33"/>
    <w:rsid w:val="009735E3"/>
    <w:rsid w:val="00975461"/>
    <w:rsid w:val="0097609A"/>
    <w:rsid w:val="00976308"/>
    <w:rsid w:val="00982FC7"/>
    <w:rsid w:val="00985BF4"/>
    <w:rsid w:val="00996170"/>
    <w:rsid w:val="009969AE"/>
    <w:rsid w:val="009A2781"/>
    <w:rsid w:val="009A38A8"/>
    <w:rsid w:val="009A671D"/>
    <w:rsid w:val="009B0BC8"/>
    <w:rsid w:val="009B1EDF"/>
    <w:rsid w:val="009B3882"/>
    <w:rsid w:val="009B3C5F"/>
    <w:rsid w:val="009B7A65"/>
    <w:rsid w:val="009C027D"/>
    <w:rsid w:val="009C2BD9"/>
    <w:rsid w:val="009C39B0"/>
    <w:rsid w:val="009C6545"/>
    <w:rsid w:val="009D58EF"/>
    <w:rsid w:val="009F1384"/>
    <w:rsid w:val="009F40A1"/>
    <w:rsid w:val="009F7BED"/>
    <w:rsid w:val="00A00D3A"/>
    <w:rsid w:val="00A01DF9"/>
    <w:rsid w:val="00A0671F"/>
    <w:rsid w:val="00A13F7E"/>
    <w:rsid w:val="00A253CA"/>
    <w:rsid w:val="00A26F18"/>
    <w:rsid w:val="00A30D78"/>
    <w:rsid w:val="00A31BCE"/>
    <w:rsid w:val="00A34A7A"/>
    <w:rsid w:val="00A43BD1"/>
    <w:rsid w:val="00A466D8"/>
    <w:rsid w:val="00A53F50"/>
    <w:rsid w:val="00A779C8"/>
    <w:rsid w:val="00A80AAE"/>
    <w:rsid w:val="00A91C38"/>
    <w:rsid w:val="00A95F66"/>
    <w:rsid w:val="00A970C8"/>
    <w:rsid w:val="00AA1A39"/>
    <w:rsid w:val="00AA1C2E"/>
    <w:rsid w:val="00AB4BE5"/>
    <w:rsid w:val="00AB748A"/>
    <w:rsid w:val="00AC1FD9"/>
    <w:rsid w:val="00AC52B5"/>
    <w:rsid w:val="00AC7D6B"/>
    <w:rsid w:val="00AE2D63"/>
    <w:rsid w:val="00AE42B6"/>
    <w:rsid w:val="00AF0D58"/>
    <w:rsid w:val="00AF47F2"/>
    <w:rsid w:val="00B02D46"/>
    <w:rsid w:val="00B07C46"/>
    <w:rsid w:val="00B11B27"/>
    <w:rsid w:val="00B11C29"/>
    <w:rsid w:val="00B16FDB"/>
    <w:rsid w:val="00B171DF"/>
    <w:rsid w:val="00B23E47"/>
    <w:rsid w:val="00B30C35"/>
    <w:rsid w:val="00B465E9"/>
    <w:rsid w:val="00B5147A"/>
    <w:rsid w:val="00B53355"/>
    <w:rsid w:val="00B53439"/>
    <w:rsid w:val="00B534D5"/>
    <w:rsid w:val="00B67A86"/>
    <w:rsid w:val="00B712C4"/>
    <w:rsid w:val="00B806AC"/>
    <w:rsid w:val="00B82B17"/>
    <w:rsid w:val="00B8513B"/>
    <w:rsid w:val="00B91EDD"/>
    <w:rsid w:val="00B932E5"/>
    <w:rsid w:val="00BA273D"/>
    <w:rsid w:val="00BB598E"/>
    <w:rsid w:val="00BB6458"/>
    <w:rsid w:val="00BC679F"/>
    <w:rsid w:val="00BC6EDF"/>
    <w:rsid w:val="00BD181F"/>
    <w:rsid w:val="00BD6D99"/>
    <w:rsid w:val="00BE2682"/>
    <w:rsid w:val="00BE32EF"/>
    <w:rsid w:val="00BE3AA5"/>
    <w:rsid w:val="00BE542A"/>
    <w:rsid w:val="00BE5C90"/>
    <w:rsid w:val="00BE6B6F"/>
    <w:rsid w:val="00BF4E10"/>
    <w:rsid w:val="00BF7FDE"/>
    <w:rsid w:val="00C02FB3"/>
    <w:rsid w:val="00C0616F"/>
    <w:rsid w:val="00C10190"/>
    <w:rsid w:val="00C1078C"/>
    <w:rsid w:val="00C15643"/>
    <w:rsid w:val="00C158BB"/>
    <w:rsid w:val="00C16D0B"/>
    <w:rsid w:val="00C26EEE"/>
    <w:rsid w:val="00C37579"/>
    <w:rsid w:val="00C43556"/>
    <w:rsid w:val="00C45AB7"/>
    <w:rsid w:val="00C467AC"/>
    <w:rsid w:val="00C65A8B"/>
    <w:rsid w:val="00C671B9"/>
    <w:rsid w:val="00C70055"/>
    <w:rsid w:val="00C7114B"/>
    <w:rsid w:val="00C77338"/>
    <w:rsid w:val="00CA0109"/>
    <w:rsid w:val="00CA3B1A"/>
    <w:rsid w:val="00CA48F1"/>
    <w:rsid w:val="00CB1127"/>
    <w:rsid w:val="00CB47FA"/>
    <w:rsid w:val="00CC3C41"/>
    <w:rsid w:val="00CC78EE"/>
    <w:rsid w:val="00CD3211"/>
    <w:rsid w:val="00CD37F2"/>
    <w:rsid w:val="00CD7B67"/>
    <w:rsid w:val="00CE23E0"/>
    <w:rsid w:val="00CE5E0B"/>
    <w:rsid w:val="00CF1091"/>
    <w:rsid w:val="00CF390A"/>
    <w:rsid w:val="00CF4FDE"/>
    <w:rsid w:val="00CF7EFB"/>
    <w:rsid w:val="00D05745"/>
    <w:rsid w:val="00D1388D"/>
    <w:rsid w:val="00D13F45"/>
    <w:rsid w:val="00D14E9A"/>
    <w:rsid w:val="00D16F4D"/>
    <w:rsid w:val="00D22850"/>
    <w:rsid w:val="00D27C7B"/>
    <w:rsid w:val="00D41131"/>
    <w:rsid w:val="00D4219E"/>
    <w:rsid w:val="00D42FA6"/>
    <w:rsid w:val="00D51859"/>
    <w:rsid w:val="00D546E1"/>
    <w:rsid w:val="00D6398D"/>
    <w:rsid w:val="00D733B2"/>
    <w:rsid w:val="00D84E66"/>
    <w:rsid w:val="00D852A5"/>
    <w:rsid w:val="00D868CF"/>
    <w:rsid w:val="00D90DC8"/>
    <w:rsid w:val="00D97678"/>
    <w:rsid w:val="00DA1915"/>
    <w:rsid w:val="00DA38DE"/>
    <w:rsid w:val="00DA4AD4"/>
    <w:rsid w:val="00DB3B72"/>
    <w:rsid w:val="00DB74B9"/>
    <w:rsid w:val="00DC539C"/>
    <w:rsid w:val="00DD793E"/>
    <w:rsid w:val="00DD7C07"/>
    <w:rsid w:val="00DD7CCB"/>
    <w:rsid w:val="00DE075F"/>
    <w:rsid w:val="00DE1743"/>
    <w:rsid w:val="00DE7B29"/>
    <w:rsid w:val="00DF0DBB"/>
    <w:rsid w:val="00DF62BD"/>
    <w:rsid w:val="00E0677A"/>
    <w:rsid w:val="00E1296A"/>
    <w:rsid w:val="00E2277C"/>
    <w:rsid w:val="00E33739"/>
    <w:rsid w:val="00E35C8B"/>
    <w:rsid w:val="00E41888"/>
    <w:rsid w:val="00E45692"/>
    <w:rsid w:val="00E45974"/>
    <w:rsid w:val="00E617D9"/>
    <w:rsid w:val="00E64A7D"/>
    <w:rsid w:val="00E75B69"/>
    <w:rsid w:val="00E75E72"/>
    <w:rsid w:val="00E80B49"/>
    <w:rsid w:val="00E829E0"/>
    <w:rsid w:val="00E84627"/>
    <w:rsid w:val="00E90C75"/>
    <w:rsid w:val="00EB2AEF"/>
    <w:rsid w:val="00EB4E34"/>
    <w:rsid w:val="00EC0BE7"/>
    <w:rsid w:val="00EC1977"/>
    <w:rsid w:val="00EC4154"/>
    <w:rsid w:val="00EC4A20"/>
    <w:rsid w:val="00ED1F8C"/>
    <w:rsid w:val="00ED6735"/>
    <w:rsid w:val="00ED73EE"/>
    <w:rsid w:val="00EE3129"/>
    <w:rsid w:val="00EE4507"/>
    <w:rsid w:val="00EF26BC"/>
    <w:rsid w:val="00F04839"/>
    <w:rsid w:val="00F05150"/>
    <w:rsid w:val="00F12ED4"/>
    <w:rsid w:val="00F13EDA"/>
    <w:rsid w:val="00F14340"/>
    <w:rsid w:val="00F144FF"/>
    <w:rsid w:val="00F16556"/>
    <w:rsid w:val="00F17F6A"/>
    <w:rsid w:val="00F22485"/>
    <w:rsid w:val="00F47561"/>
    <w:rsid w:val="00F509E6"/>
    <w:rsid w:val="00F50C7C"/>
    <w:rsid w:val="00F53EB1"/>
    <w:rsid w:val="00F5558B"/>
    <w:rsid w:val="00F60EFC"/>
    <w:rsid w:val="00F63A7E"/>
    <w:rsid w:val="00F648F0"/>
    <w:rsid w:val="00F70F42"/>
    <w:rsid w:val="00F718CE"/>
    <w:rsid w:val="00F8018E"/>
    <w:rsid w:val="00F86C93"/>
    <w:rsid w:val="00F951B8"/>
    <w:rsid w:val="00F96564"/>
    <w:rsid w:val="00FA584E"/>
    <w:rsid w:val="00FC5FEF"/>
    <w:rsid w:val="00FD12CC"/>
    <w:rsid w:val="00FD1DED"/>
    <w:rsid w:val="00FD37D9"/>
    <w:rsid w:val="00FE1242"/>
    <w:rsid w:val="00FE7B75"/>
    <w:rsid w:val="00FF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7282"/>
  <w15:docId w15:val="{EEB4F761-56EC-4862-A14C-F5396EBE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NoSpacing">
    <w:name w:val="No Spacing"/>
    <w:uiPriority w:val="1"/>
    <w:qFormat/>
    <w:rsid w:val="0018104B"/>
    <w:rPr>
      <w:rFonts w:eastAsiaTheme="minorHAnsi"/>
      <w:sz w:val="24"/>
      <w:szCs w:val="22"/>
    </w:rPr>
  </w:style>
  <w:style w:type="paragraph" w:styleId="ListParagraph">
    <w:name w:val="List Paragraph"/>
    <w:basedOn w:val="Normal"/>
    <w:uiPriority w:val="34"/>
    <w:qFormat/>
    <w:rsid w:val="0018104B"/>
    <w:pPr>
      <w:overflowPunct/>
      <w:autoSpaceDE/>
      <w:autoSpaceDN/>
      <w:adjustRightInd/>
      <w:spacing w:before="0"/>
      <w:ind w:left="720"/>
      <w:contextualSpacing/>
    </w:pPr>
    <w:rPr>
      <w:szCs w:val="24"/>
    </w:rPr>
  </w:style>
  <w:style w:type="character" w:styleId="UnresolvedMention">
    <w:name w:val="Unresolved Mention"/>
    <w:basedOn w:val="DefaultParagraphFont"/>
    <w:uiPriority w:val="99"/>
    <w:semiHidden/>
    <w:unhideWhenUsed/>
    <w:rsid w:val="006A21D6"/>
    <w:rPr>
      <w:color w:val="605E5C"/>
      <w:shd w:val="clear" w:color="auto" w:fill="E1DFDD"/>
    </w:rPr>
  </w:style>
  <w:style w:type="character" w:styleId="Strong">
    <w:name w:val="Strong"/>
    <w:basedOn w:val="DefaultParagraphFont"/>
    <w:uiPriority w:val="22"/>
    <w:qFormat/>
    <w:rsid w:val="0081525F"/>
    <w:rPr>
      <w:b/>
      <w:bCs/>
    </w:rPr>
  </w:style>
  <w:style w:type="character" w:styleId="FollowedHyperlink">
    <w:name w:val="FollowedHyperlink"/>
    <w:basedOn w:val="DefaultParagraphFont"/>
    <w:uiPriority w:val="99"/>
    <w:semiHidden/>
    <w:unhideWhenUsed/>
    <w:rsid w:val="007810F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3071E"/>
    <w:rPr>
      <w:b/>
      <w:bCs/>
      <w:sz w:val="20"/>
    </w:rPr>
  </w:style>
  <w:style w:type="character" w:customStyle="1" w:styleId="CommentTextChar1">
    <w:name w:val="Comment Text Char1"/>
    <w:basedOn w:val="DefaultParagraphFont"/>
    <w:link w:val="CommentText"/>
    <w:semiHidden/>
    <w:rsid w:val="0093071E"/>
    <w:rPr>
      <w:rFonts w:eastAsia="Times New Roman"/>
      <w:sz w:val="24"/>
    </w:rPr>
  </w:style>
  <w:style w:type="character" w:customStyle="1" w:styleId="CommentSubjectChar">
    <w:name w:val="Comment Subject Char"/>
    <w:basedOn w:val="CommentTextChar1"/>
    <w:link w:val="CommentSubject"/>
    <w:uiPriority w:val="99"/>
    <w:semiHidden/>
    <w:rsid w:val="0093071E"/>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1764">
      <w:bodyDiv w:val="1"/>
      <w:marLeft w:val="0"/>
      <w:marRight w:val="0"/>
      <w:marTop w:val="0"/>
      <w:marBottom w:val="0"/>
      <w:divBdr>
        <w:top w:val="none" w:sz="0" w:space="0" w:color="auto"/>
        <w:left w:val="none" w:sz="0" w:space="0" w:color="auto"/>
        <w:bottom w:val="none" w:sz="0" w:space="0" w:color="auto"/>
        <w:right w:val="none" w:sz="0" w:space="0" w:color="auto"/>
      </w:divBdr>
      <w:divsChild>
        <w:div w:id="2023511910">
          <w:marLeft w:val="0"/>
          <w:marRight w:val="0"/>
          <w:marTop w:val="0"/>
          <w:marBottom w:val="0"/>
          <w:divBdr>
            <w:top w:val="none" w:sz="0" w:space="0" w:color="auto"/>
            <w:left w:val="none" w:sz="0" w:space="0" w:color="auto"/>
            <w:bottom w:val="none" w:sz="0" w:space="0" w:color="auto"/>
            <w:right w:val="none" w:sz="0" w:space="0" w:color="auto"/>
          </w:divBdr>
          <w:divsChild>
            <w:div w:id="620497734">
              <w:marLeft w:val="0"/>
              <w:marRight w:val="0"/>
              <w:marTop w:val="0"/>
              <w:marBottom w:val="0"/>
              <w:divBdr>
                <w:top w:val="none" w:sz="0" w:space="0" w:color="auto"/>
                <w:left w:val="none" w:sz="0" w:space="0" w:color="auto"/>
                <w:bottom w:val="none" w:sz="0" w:space="0" w:color="auto"/>
                <w:right w:val="none" w:sz="0" w:space="0" w:color="auto"/>
              </w:divBdr>
              <w:divsChild>
                <w:div w:id="1047222252">
                  <w:marLeft w:val="0"/>
                  <w:marRight w:val="0"/>
                  <w:marTop w:val="0"/>
                  <w:marBottom w:val="0"/>
                  <w:divBdr>
                    <w:top w:val="none" w:sz="0" w:space="0" w:color="auto"/>
                    <w:left w:val="none" w:sz="0" w:space="0" w:color="auto"/>
                    <w:bottom w:val="none" w:sz="0" w:space="0" w:color="auto"/>
                    <w:right w:val="none" w:sz="0" w:space="0" w:color="auto"/>
                  </w:divBdr>
                  <w:divsChild>
                    <w:div w:id="23290765">
                      <w:marLeft w:val="0"/>
                      <w:marRight w:val="0"/>
                      <w:marTop w:val="0"/>
                      <w:marBottom w:val="0"/>
                      <w:divBdr>
                        <w:top w:val="none" w:sz="0" w:space="0" w:color="auto"/>
                        <w:left w:val="none" w:sz="0" w:space="0" w:color="auto"/>
                        <w:bottom w:val="none" w:sz="0" w:space="0" w:color="auto"/>
                        <w:right w:val="none" w:sz="0" w:space="0" w:color="auto"/>
                      </w:divBdr>
                      <w:divsChild>
                        <w:div w:id="1016687850">
                          <w:marLeft w:val="0"/>
                          <w:marRight w:val="0"/>
                          <w:marTop w:val="0"/>
                          <w:marBottom w:val="0"/>
                          <w:divBdr>
                            <w:top w:val="none" w:sz="0" w:space="0" w:color="auto"/>
                            <w:left w:val="none" w:sz="0" w:space="0" w:color="auto"/>
                            <w:bottom w:val="none" w:sz="0" w:space="0" w:color="auto"/>
                            <w:right w:val="none" w:sz="0" w:space="0" w:color="auto"/>
                          </w:divBdr>
                          <w:divsChild>
                            <w:div w:id="1297686348">
                              <w:marLeft w:val="0"/>
                              <w:marRight w:val="0"/>
                              <w:marTop w:val="0"/>
                              <w:marBottom w:val="0"/>
                              <w:divBdr>
                                <w:top w:val="none" w:sz="0" w:space="0" w:color="auto"/>
                                <w:left w:val="none" w:sz="0" w:space="0" w:color="auto"/>
                                <w:bottom w:val="none" w:sz="0" w:space="0" w:color="auto"/>
                                <w:right w:val="none" w:sz="0" w:space="0" w:color="auto"/>
                              </w:divBdr>
                              <w:divsChild>
                                <w:div w:id="304091396">
                                  <w:marLeft w:val="0"/>
                                  <w:marRight w:val="0"/>
                                  <w:marTop w:val="0"/>
                                  <w:marBottom w:val="0"/>
                                  <w:divBdr>
                                    <w:top w:val="none" w:sz="0" w:space="0" w:color="auto"/>
                                    <w:left w:val="none" w:sz="0" w:space="0" w:color="auto"/>
                                    <w:bottom w:val="none" w:sz="0" w:space="0" w:color="auto"/>
                                    <w:right w:val="none" w:sz="0" w:space="0" w:color="auto"/>
                                  </w:divBdr>
                                  <w:divsChild>
                                    <w:div w:id="465780284">
                                      <w:marLeft w:val="0"/>
                                      <w:marRight w:val="0"/>
                                      <w:marTop w:val="0"/>
                                      <w:marBottom w:val="0"/>
                                      <w:divBdr>
                                        <w:top w:val="none" w:sz="0" w:space="0" w:color="auto"/>
                                        <w:left w:val="none" w:sz="0" w:space="0" w:color="auto"/>
                                        <w:bottom w:val="none" w:sz="0" w:space="0" w:color="auto"/>
                                        <w:right w:val="none" w:sz="0" w:space="0" w:color="auto"/>
                                      </w:divBdr>
                                      <w:divsChild>
                                        <w:div w:id="1054086076">
                                          <w:marLeft w:val="0"/>
                                          <w:marRight w:val="0"/>
                                          <w:marTop w:val="0"/>
                                          <w:marBottom w:val="0"/>
                                          <w:divBdr>
                                            <w:top w:val="none" w:sz="0" w:space="0" w:color="auto"/>
                                            <w:left w:val="none" w:sz="0" w:space="0" w:color="auto"/>
                                            <w:bottom w:val="none" w:sz="0" w:space="0" w:color="auto"/>
                                            <w:right w:val="none" w:sz="0" w:space="0" w:color="auto"/>
                                          </w:divBdr>
                                          <w:divsChild>
                                            <w:div w:id="1156264495">
                                              <w:marLeft w:val="0"/>
                                              <w:marRight w:val="0"/>
                                              <w:marTop w:val="0"/>
                                              <w:marBottom w:val="0"/>
                                              <w:divBdr>
                                                <w:top w:val="none" w:sz="0" w:space="0" w:color="auto"/>
                                                <w:left w:val="none" w:sz="0" w:space="0" w:color="auto"/>
                                                <w:bottom w:val="none" w:sz="0" w:space="0" w:color="auto"/>
                                                <w:right w:val="none" w:sz="0" w:space="0" w:color="auto"/>
                                              </w:divBdr>
                                              <w:divsChild>
                                                <w:div w:id="2077972421">
                                                  <w:marLeft w:val="0"/>
                                                  <w:marRight w:val="0"/>
                                                  <w:marTop w:val="0"/>
                                                  <w:marBottom w:val="0"/>
                                                  <w:divBdr>
                                                    <w:top w:val="none" w:sz="0" w:space="0" w:color="auto"/>
                                                    <w:left w:val="none" w:sz="0" w:space="0" w:color="auto"/>
                                                    <w:bottom w:val="none" w:sz="0" w:space="0" w:color="auto"/>
                                                    <w:right w:val="none" w:sz="0" w:space="0" w:color="auto"/>
                                                  </w:divBdr>
                                                  <w:divsChild>
                                                    <w:div w:id="1595163459">
                                                      <w:marLeft w:val="0"/>
                                                      <w:marRight w:val="0"/>
                                                      <w:marTop w:val="0"/>
                                                      <w:marBottom w:val="0"/>
                                                      <w:divBdr>
                                                        <w:top w:val="none" w:sz="0" w:space="0" w:color="auto"/>
                                                        <w:left w:val="none" w:sz="0" w:space="0" w:color="auto"/>
                                                        <w:bottom w:val="none" w:sz="0" w:space="0" w:color="auto"/>
                                                        <w:right w:val="none" w:sz="0" w:space="0" w:color="auto"/>
                                                      </w:divBdr>
                                                      <w:divsChild>
                                                        <w:div w:id="244538127">
                                                          <w:marLeft w:val="0"/>
                                                          <w:marRight w:val="0"/>
                                                          <w:marTop w:val="0"/>
                                                          <w:marBottom w:val="0"/>
                                                          <w:divBdr>
                                                            <w:top w:val="none" w:sz="0" w:space="0" w:color="auto"/>
                                                            <w:left w:val="none" w:sz="0" w:space="0" w:color="auto"/>
                                                            <w:bottom w:val="none" w:sz="0" w:space="0" w:color="auto"/>
                                                            <w:right w:val="none" w:sz="0" w:space="0" w:color="auto"/>
                                                          </w:divBdr>
                                                          <w:divsChild>
                                                            <w:div w:id="1566841244">
                                                              <w:marLeft w:val="0"/>
                                                              <w:marRight w:val="0"/>
                                                              <w:marTop w:val="0"/>
                                                              <w:marBottom w:val="0"/>
                                                              <w:divBdr>
                                                                <w:top w:val="none" w:sz="0" w:space="0" w:color="auto"/>
                                                                <w:left w:val="none" w:sz="0" w:space="0" w:color="auto"/>
                                                                <w:bottom w:val="none" w:sz="0" w:space="0" w:color="auto"/>
                                                                <w:right w:val="none" w:sz="0" w:space="0" w:color="auto"/>
                                                              </w:divBdr>
                                                              <w:divsChild>
                                                                <w:div w:id="1771268713">
                                                                  <w:marLeft w:val="0"/>
                                                                  <w:marRight w:val="0"/>
                                                                  <w:marTop w:val="0"/>
                                                                  <w:marBottom w:val="0"/>
                                                                  <w:divBdr>
                                                                    <w:top w:val="none" w:sz="0" w:space="0" w:color="auto"/>
                                                                    <w:left w:val="none" w:sz="0" w:space="0" w:color="auto"/>
                                                                    <w:bottom w:val="none" w:sz="0" w:space="0" w:color="auto"/>
                                                                    <w:right w:val="none" w:sz="0" w:space="0" w:color="auto"/>
                                                                  </w:divBdr>
                                                                  <w:divsChild>
                                                                    <w:div w:id="2126375">
                                                                      <w:marLeft w:val="0"/>
                                                                      <w:marRight w:val="0"/>
                                                                      <w:marTop w:val="0"/>
                                                                      <w:marBottom w:val="0"/>
                                                                      <w:divBdr>
                                                                        <w:top w:val="none" w:sz="0" w:space="0" w:color="auto"/>
                                                                        <w:left w:val="none" w:sz="0" w:space="0" w:color="auto"/>
                                                                        <w:bottom w:val="none" w:sz="0" w:space="0" w:color="auto"/>
                                                                        <w:right w:val="none" w:sz="0" w:space="0" w:color="auto"/>
                                                                      </w:divBdr>
                                                                    </w:div>
                                                                    <w:div w:id="18102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801372">
      <w:bodyDiv w:val="1"/>
      <w:marLeft w:val="0"/>
      <w:marRight w:val="0"/>
      <w:marTop w:val="0"/>
      <w:marBottom w:val="0"/>
      <w:divBdr>
        <w:top w:val="none" w:sz="0" w:space="0" w:color="auto"/>
        <w:left w:val="none" w:sz="0" w:space="0" w:color="auto"/>
        <w:bottom w:val="none" w:sz="0" w:space="0" w:color="auto"/>
        <w:right w:val="none" w:sz="0" w:space="0" w:color="auto"/>
      </w:divBdr>
      <w:divsChild>
        <w:div w:id="1014377222">
          <w:marLeft w:val="720"/>
          <w:marRight w:val="0"/>
          <w:marTop w:val="0"/>
          <w:marBottom w:val="12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23000070">
      <w:bodyDiv w:val="1"/>
      <w:marLeft w:val="0"/>
      <w:marRight w:val="0"/>
      <w:marTop w:val="0"/>
      <w:marBottom w:val="0"/>
      <w:divBdr>
        <w:top w:val="none" w:sz="0" w:space="0" w:color="auto"/>
        <w:left w:val="none" w:sz="0" w:space="0" w:color="auto"/>
        <w:bottom w:val="none" w:sz="0" w:space="0" w:color="auto"/>
        <w:right w:val="none" w:sz="0" w:space="0" w:color="auto"/>
      </w:divBdr>
      <w:divsChild>
        <w:div w:id="1630283916">
          <w:marLeft w:val="0"/>
          <w:marRight w:val="0"/>
          <w:marTop w:val="0"/>
          <w:marBottom w:val="0"/>
          <w:divBdr>
            <w:top w:val="none" w:sz="0" w:space="0" w:color="auto"/>
            <w:left w:val="none" w:sz="0" w:space="0" w:color="auto"/>
            <w:bottom w:val="none" w:sz="0" w:space="0" w:color="auto"/>
            <w:right w:val="none" w:sz="0" w:space="0" w:color="auto"/>
          </w:divBdr>
          <w:divsChild>
            <w:div w:id="1110123375">
              <w:marLeft w:val="0"/>
              <w:marRight w:val="0"/>
              <w:marTop w:val="0"/>
              <w:marBottom w:val="0"/>
              <w:divBdr>
                <w:top w:val="none" w:sz="0" w:space="0" w:color="auto"/>
                <w:left w:val="none" w:sz="0" w:space="0" w:color="auto"/>
                <w:bottom w:val="none" w:sz="0" w:space="0" w:color="auto"/>
                <w:right w:val="none" w:sz="0" w:space="0" w:color="auto"/>
              </w:divBdr>
              <w:divsChild>
                <w:div w:id="1150054620">
                  <w:marLeft w:val="0"/>
                  <w:marRight w:val="0"/>
                  <w:marTop w:val="0"/>
                  <w:marBottom w:val="0"/>
                  <w:divBdr>
                    <w:top w:val="none" w:sz="0" w:space="0" w:color="auto"/>
                    <w:left w:val="none" w:sz="0" w:space="0" w:color="auto"/>
                    <w:bottom w:val="none" w:sz="0" w:space="0" w:color="auto"/>
                    <w:right w:val="none" w:sz="0" w:space="0" w:color="auto"/>
                  </w:divBdr>
                  <w:divsChild>
                    <w:div w:id="1591888079">
                      <w:marLeft w:val="0"/>
                      <w:marRight w:val="0"/>
                      <w:marTop w:val="0"/>
                      <w:marBottom w:val="0"/>
                      <w:divBdr>
                        <w:top w:val="none" w:sz="0" w:space="0" w:color="auto"/>
                        <w:left w:val="none" w:sz="0" w:space="0" w:color="auto"/>
                        <w:bottom w:val="none" w:sz="0" w:space="0" w:color="auto"/>
                        <w:right w:val="none" w:sz="0" w:space="0" w:color="auto"/>
                      </w:divBdr>
                      <w:divsChild>
                        <w:div w:id="1461613258">
                          <w:marLeft w:val="0"/>
                          <w:marRight w:val="0"/>
                          <w:marTop w:val="0"/>
                          <w:marBottom w:val="0"/>
                          <w:divBdr>
                            <w:top w:val="none" w:sz="0" w:space="0" w:color="auto"/>
                            <w:left w:val="none" w:sz="0" w:space="0" w:color="auto"/>
                            <w:bottom w:val="none" w:sz="0" w:space="0" w:color="auto"/>
                            <w:right w:val="none" w:sz="0" w:space="0" w:color="auto"/>
                          </w:divBdr>
                          <w:divsChild>
                            <w:div w:id="2079932870">
                              <w:marLeft w:val="0"/>
                              <w:marRight w:val="0"/>
                              <w:marTop w:val="0"/>
                              <w:marBottom w:val="0"/>
                              <w:divBdr>
                                <w:top w:val="none" w:sz="0" w:space="0" w:color="auto"/>
                                <w:left w:val="none" w:sz="0" w:space="0" w:color="auto"/>
                                <w:bottom w:val="none" w:sz="0" w:space="0" w:color="auto"/>
                                <w:right w:val="none" w:sz="0" w:space="0" w:color="auto"/>
                              </w:divBdr>
                              <w:divsChild>
                                <w:div w:id="2006400518">
                                  <w:marLeft w:val="0"/>
                                  <w:marRight w:val="0"/>
                                  <w:marTop w:val="0"/>
                                  <w:marBottom w:val="0"/>
                                  <w:divBdr>
                                    <w:top w:val="none" w:sz="0" w:space="0" w:color="auto"/>
                                    <w:left w:val="none" w:sz="0" w:space="0" w:color="auto"/>
                                    <w:bottom w:val="none" w:sz="0" w:space="0" w:color="auto"/>
                                    <w:right w:val="none" w:sz="0" w:space="0" w:color="auto"/>
                                  </w:divBdr>
                                  <w:divsChild>
                                    <w:div w:id="1229263219">
                                      <w:marLeft w:val="0"/>
                                      <w:marRight w:val="0"/>
                                      <w:marTop w:val="0"/>
                                      <w:marBottom w:val="0"/>
                                      <w:divBdr>
                                        <w:top w:val="none" w:sz="0" w:space="0" w:color="auto"/>
                                        <w:left w:val="none" w:sz="0" w:space="0" w:color="auto"/>
                                        <w:bottom w:val="none" w:sz="0" w:space="0" w:color="auto"/>
                                        <w:right w:val="none" w:sz="0" w:space="0" w:color="auto"/>
                                      </w:divBdr>
                                      <w:divsChild>
                                        <w:div w:id="887106275">
                                          <w:marLeft w:val="0"/>
                                          <w:marRight w:val="0"/>
                                          <w:marTop w:val="0"/>
                                          <w:marBottom w:val="0"/>
                                          <w:divBdr>
                                            <w:top w:val="none" w:sz="0" w:space="0" w:color="auto"/>
                                            <w:left w:val="none" w:sz="0" w:space="0" w:color="auto"/>
                                            <w:bottom w:val="none" w:sz="0" w:space="0" w:color="auto"/>
                                            <w:right w:val="none" w:sz="0" w:space="0" w:color="auto"/>
                                          </w:divBdr>
                                          <w:divsChild>
                                            <w:div w:id="1781295032">
                                              <w:marLeft w:val="0"/>
                                              <w:marRight w:val="0"/>
                                              <w:marTop w:val="0"/>
                                              <w:marBottom w:val="0"/>
                                              <w:divBdr>
                                                <w:top w:val="none" w:sz="0" w:space="0" w:color="auto"/>
                                                <w:left w:val="none" w:sz="0" w:space="0" w:color="auto"/>
                                                <w:bottom w:val="none" w:sz="0" w:space="0" w:color="auto"/>
                                                <w:right w:val="none" w:sz="0" w:space="0" w:color="auto"/>
                                              </w:divBdr>
                                              <w:divsChild>
                                                <w:div w:id="835341957">
                                                  <w:marLeft w:val="0"/>
                                                  <w:marRight w:val="0"/>
                                                  <w:marTop w:val="0"/>
                                                  <w:marBottom w:val="0"/>
                                                  <w:divBdr>
                                                    <w:top w:val="none" w:sz="0" w:space="0" w:color="auto"/>
                                                    <w:left w:val="none" w:sz="0" w:space="0" w:color="auto"/>
                                                    <w:bottom w:val="none" w:sz="0" w:space="0" w:color="auto"/>
                                                    <w:right w:val="none" w:sz="0" w:space="0" w:color="auto"/>
                                                  </w:divBdr>
                                                  <w:divsChild>
                                                    <w:div w:id="1162433029">
                                                      <w:marLeft w:val="0"/>
                                                      <w:marRight w:val="0"/>
                                                      <w:marTop w:val="0"/>
                                                      <w:marBottom w:val="0"/>
                                                      <w:divBdr>
                                                        <w:top w:val="none" w:sz="0" w:space="0" w:color="auto"/>
                                                        <w:left w:val="none" w:sz="0" w:space="0" w:color="auto"/>
                                                        <w:bottom w:val="none" w:sz="0" w:space="0" w:color="auto"/>
                                                        <w:right w:val="none" w:sz="0" w:space="0" w:color="auto"/>
                                                      </w:divBdr>
                                                      <w:divsChild>
                                                        <w:div w:id="417604082">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sChild>
                                                                <w:div w:id="1954164412">
                                                                  <w:marLeft w:val="0"/>
                                                                  <w:marRight w:val="0"/>
                                                                  <w:marTop w:val="0"/>
                                                                  <w:marBottom w:val="0"/>
                                                                  <w:divBdr>
                                                                    <w:top w:val="none" w:sz="0" w:space="0" w:color="auto"/>
                                                                    <w:left w:val="none" w:sz="0" w:space="0" w:color="auto"/>
                                                                    <w:bottom w:val="none" w:sz="0" w:space="0" w:color="auto"/>
                                                                    <w:right w:val="none" w:sz="0" w:space="0" w:color="auto"/>
                                                                  </w:divBdr>
                                                                  <w:divsChild>
                                                                    <w:div w:id="2120906090">
                                                                      <w:marLeft w:val="0"/>
                                                                      <w:marRight w:val="0"/>
                                                                      <w:marTop w:val="0"/>
                                                                      <w:marBottom w:val="0"/>
                                                                      <w:divBdr>
                                                                        <w:top w:val="none" w:sz="0" w:space="0" w:color="auto"/>
                                                                        <w:left w:val="none" w:sz="0" w:space="0" w:color="auto"/>
                                                                        <w:bottom w:val="none" w:sz="0" w:space="0" w:color="auto"/>
                                                                        <w:right w:val="none" w:sz="0" w:space="0" w:color="auto"/>
                                                                      </w:divBdr>
                                                                    </w:div>
                                                                    <w:div w:id="989599569">
                                                                      <w:marLeft w:val="0"/>
                                                                      <w:marRight w:val="0"/>
                                                                      <w:marTop w:val="0"/>
                                                                      <w:marBottom w:val="0"/>
                                                                      <w:divBdr>
                                                                        <w:top w:val="none" w:sz="0" w:space="0" w:color="auto"/>
                                                                        <w:left w:val="none" w:sz="0" w:space="0" w:color="auto"/>
                                                                        <w:bottom w:val="none" w:sz="0" w:space="0" w:color="auto"/>
                                                                        <w:right w:val="none" w:sz="0" w:space="0" w:color="auto"/>
                                                                      </w:divBdr>
                                                                    </w:div>
                                                                    <w:div w:id="336231695">
                                                                      <w:marLeft w:val="0"/>
                                                                      <w:marRight w:val="0"/>
                                                                      <w:marTop w:val="0"/>
                                                                      <w:marBottom w:val="0"/>
                                                                      <w:divBdr>
                                                                        <w:top w:val="none" w:sz="0" w:space="0" w:color="auto"/>
                                                                        <w:left w:val="none" w:sz="0" w:space="0" w:color="auto"/>
                                                                        <w:bottom w:val="none" w:sz="0" w:space="0" w:color="auto"/>
                                                                        <w:right w:val="none" w:sz="0" w:space="0" w:color="auto"/>
                                                                      </w:divBdr>
                                                                    </w:div>
                                                                    <w:div w:id="1426343138">
                                                                      <w:marLeft w:val="0"/>
                                                                      <w:marRight w:val="0"/>
                                                                      <w:marTop w:val="0"/>
                                                                      <w:marBottom w:val="0"/>
                                                                      <w:divBdr>
                                                                        <w:top w:val="none" w:sz="0" w:space="0" w:color="auto"/>
                                                                        <w:left w:val="none" w:sz="0" w:space="0" w:color="auto"/>
                                                                        <w:bottom w:val="none" w:sz="0" w:space="0" w:color="auto"/>
                                                                        <w:right w:val="none" w:sz="0" w:space="0" w:color="auto"/>
                                                                      </w:divBdr>
                                                                    </w:div>
                                                                    <w:div w:id="10749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992576">
      <w:bodyDiv w:val="1"/>
      <w:marLeft w:val="0"/>
      <w:marRight w:val="0"/>
      <w:marTop w:val="0"/>
      <w:marBottom w:val="0"/>
      <w:divBdr>
        <w:top w:val="none" w:sz="0" w:space="0" w:color="auto"/>
        <w:left w:val="none" w:sz="0" w:space="0" w:color="auto"/>
        <w:bottom w:val="none" w:sz="0" w:space="0" w:color="auto"/>
        <w:right w:val="none" w:sz="0" w:space="0" w:color="auto"/>
      </w:divBdr>
      <w:divsChild>
        <w:div w:id="1198466973">
          <w:marLeft w:val="0"/>
          <w:marRight w:val="0"/>
          <w:marTop w:val="0"/>
          <w:marBottom w:val="0"/>
          <w:divBdr>
            <w:top w:val="none" w:sz="0" w:space="0" w:color="auto"/>
            <w:left w:val="none" w:sz="0" w:space="0" w:color="auto"/>
            <w:bottom w:val="none" w:sz="0" w:space="0" w:color="auto"/>
            <w:right w:val="none" w:sz="0" w:space="0" w:color="auto"/>
          </w:divBdr>
          <w:divsChild>
            <w:div w:id="503394436">
              <w:marLeft w:val="0"/>
              <w:marRight w:val="0"/>
              <w:marTop w:val="0"/>
              <w:marBottom w:val="0"/>
              <w:divBdr>
                <w:top w:val="none" w:sz="0" w:space="0" w:color="auto"/>
                <w:left w:val="none" w:sz="0" w:space="0" w:color="auto"/>
                <w:bottom w:val="none" w:sz="0" w:space="0" w:color="auto"/>
                <w:right w:val="none" w:sz="0" w:space="0" w:color="auto"/>
              </w:divBdr>
              <w:divsChild>
                <w:div w:id="558826984">
                  <w:marLeft w:val="0"/>
                  <w:marRight w:val="0"/>
                  <w:marTop w:val="0"/>
                  <w:marBottom w:val="0"/>
                  <w:divBdr>
                    <w:top w:val="none" w:sz="0" w:space="0" w:color="auto"/>
                    <w:left w:val="none" w:sz="0" w:space="0" w:color="auto"/>
                    <w:bottom w:val="none" w:sz="0" w:space="0" w:color="auto"/>
                    <w:right w:val="none" w:sz="0" w:space="0" w:color="auto"/>
                  </w:divBdr>
                  <w:divsChild>
                    <w:div w:id="650603775">
                      <w:marLeft w:val="0"/>
                      <w:marRight w:val="0"/>
                      <w:marTop w:val="0"/>
                      <w:marBottom w:val="0"/>
                      <w:divBdr>
                        <w:top w:val="none" w:sz="0" w:space="0" w:color="auto"/>
                        <w:left w:val="none" w:sz="0" w:space="0" w:color="auto"/>
                        <w:bottom w:val="none" w:sz="0" w:space="0" w:color="auto"/>
                        <w:right w:val="none" w:sz="0" w:space="0" w:color="auto"/>
                      </w:divBdr>
                      <w:divsChild>
                        <w:div w:id="1225142463">
                          <w:marLeft w:val="0"/>
                          <w:marRight w:val="0"/>
                          <w:marTop w:val="0"/>
                          <w:marBottom w:val="0"/>
                          <w:divBdr>
                            <w:top w:val="none" w:sz="0" w:space="0" w:color="auto"/>
                            <w:left w:val="none" w:sz="0" w:space="0" w:color="auto"/>
                            <w:bottom w:val="none" w:sz="0" w:space="0" w:color="auto"/>
                            <w:right w:val="none" w:sz="0" w:space="0" w:color="auto"/>
                          </w:divBdr>
                          <w:divsChild>
                            <w:div w:id="1484275755">
                              <w:marLeft w:val="0"/>
                              <w:marRight w:val="0"/>
                              <w:marTop w:val="0"/>
                              <w:marBottom w:val="0"/>
                              <w:divBdr>
                                <w:top w:val="none" w:sz="0" w:space="0" w:color="auto"/>
                                <w:left w:val="none" w:sz="0" w:space="0" w:color="auto"/>
                                <w:bottom w:val="none" w:sz="0" w:space="0" w:color="auto"/>
                                <w:right w:val="none" w:sz="0" w:space="0" w:color="auto"/>
                              </w:divBdr>
                              <w:divsChild>
                                <w:div w:id="650839266">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814876312">
                                          <w:marLeft w:val="0"/>
                                          <w:marRight w:val="0"/>
                                          <w:marTop w:val="0"/>
                                          <w:marBottom w:val="0"/>
                                          <w:divBdr>
                                            <w:top w:val="none" w:sz="0" w:space="0" w:color="auto"/>
                                            <w:left w:val="none" w:sz="0" w:space="0" w:color="auto"/>
                                            <w:bottom w:val="none" w:sz="0" w:space="0" w:color="auto"/>
                                            <w:right w:val="none" w:sz="0" w:space="0" w:color="auto"/>
                                          </w:divBdr>
                                          <w:divsChild>
                                            <w:div w:id="360135825">
                                              <w:marLeft w:val="0"/>
                                              <w:marRight w:val="0"/>
                                              <w:marTop w:val="0"/>
                                              <w:marBottom w:val="0"/>
                                              <w:divBdr>
                                                <w:top w:val="none" w:sz="0" w:space="0" w:color="auto"/>
                                                <w:left w:val="none" w:sz="0" w:space="0" w:color="auto"/>
                                                <w:bottom w:val="none" w:sz="0" w:space="0" w:color="auto"/>
                                                <w:right w:val="none" w:sz="0" w:space="0" w:color="auto"/>
                                              </w:divBdr>
                                              <w:divsChild>
                                                <w:div w:id="1684167710">
                                                  <w:marLeft w:val="0"/>
                                                  <w:marRight w:val="0"/>
                                                  <w:marTop w:val="0"/>
                                                  <w:marBottom w:val="0"/>
                                                  <w:divBdr>
                                                    <w:top w:val="none" w:sz="0" w:space="0" w:color="auto"/>
                                                    <w:left w:val="none" w:sz="0" w:space="0" w:color="auto"/>
                                                    <w:bottom w:val="none" w:sz="0" w:space="0" w:color="auto"/>
                                                    <w:right w:val="none" w:sz="0" w:space="0" w:color="auto"/>
                                                  </w:divBdr>
                                                  <w:divsChild>
                                                    <w:div w:id="927925458">
                                                      <w:marLeft w:val="0"/>
                                                      <w:marRight w:val="0"/>
                                                      <w:marTop w:val="0"/>
                                                      <w:marBottom w:val="0"/>
                                                      <w:divBdr>
                                                        <w:top w:val="none" w:sz="0" w:space="0" w:color="auto"/>
                                                        <w:left w:val="none" w:sz="0" w:space="0" w:color="auto"/>
                                                        <w:bottom w:val="none" w:sz="0" w:space="0" w:color="auto"/>
                                                        <w:right w:val="none" w:sz="0" w:space="0" w:color="auto"/>
                                                      </w:divBdr>
                                                      <w:divsChild>
                                                        <w:div w:id="1395658854">
                                                          <w:marLeft w:val="0"/>
                                                          <w:marRight w:val="0"/>
                                                          <w:marTop w:val="0"/>
                                                          <w:marBottom w:val="0"/>
                                                          <w:divBdr>
                                                            <w:top w:val="none" w:sz="0" w:space="0" w:color="auto"/>
                                                            <w:left w:val="none" w:sz="0" w:space="0" w:color="auto"/>
                                                            <w:bottom w:val="none" w:sz="0" w:space="0" w:color="auto"/>
                                                            <w:right w:val="none" w:sz="0" w:space="0" w:color="auto"/>
                                                          </w:divBdr>
                                                          <w:divsChild>
                                                            <w:div w:id="215237982">
                                                              <w:marLeft w:val="0"/>
                                                              <w:marRight w:val="0"/>
                                                              <w:marTop w:val="0"/>
                                                              <w:marBottom w:val="0"/>
                                                              <w:divBdr>
                                                                <w:top w:val="none" w:sz="0" w:space="0" w:color="auto"/>
                                                                <w:left w:val="none" w:sz="0" w:space="0" w:color="auto"/>
                                                                <w:bottom w:val="none" w:sz="0" w:space="0" w:color="auto"/>
                                                                <w:right w:val="none" w:sz="0" w:space="0" w:color="auto"/>
                                                              </w:divBdr>
                                                              <w:divsChild>
                                                                <w:div w:id="614949582">
                                                                  <w:marLeft w:val="0"/>
                                                                  <w:marRight w:val="0"/>
                                                                  <w:marTop w:val="0"/>
                                                                  <w:marBottom w:val="0"/>
                                                                  <w:divBdr>
                                                                    <w:top w:val="none" w:sz="0" w:space="0" w:color="auto"/>
                                                                    <w:left w:val="none" w:sz="0" w:space="0" w:color="auto"/>
                                                                    <w:bottom w:val="none" w:sz="0" w:space="0" w:color="auto"/>
                                                                    <w:right w:val="none" w:sz="0" w:space="0" w:color="auto"/>
                                                                  </w:divBdr>
                                                                  <w:divsChild>
                                                                    <w:div w:id="1331523812">
                                                                      <w:marLeft w:val="0"/>
                                                                      <w:marRight w:val="0"/>
                                                                      <w:marTop w:val="0"/>
                                                                      <w:marBottom w:val="0"/>
                                                                      <w:divBdr>
                                                                        <w:top w:val="none" w:sz="0" w:space="0" w:color="auto"/>
                                                                        <w:left w:val="none" w:sz="0" w:space="0" w:color="auto"/>
                                                                        <w:bottom w:val="none" w:sz="0" w:space="0" w:color="auto"/>
                                                                        <w:right w:val="none" w:sz="0" w:space="0" w:color="auto"/>
                                                                      </w:divBdr>
                                                                    </w:div>
                                                                    <w:div w:id="15147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5293563">
      <w:bodyDiv w:val="1"/>
      <w:marLeft w:val="0"/>
      <w:marRight w:val="0"/>
      <w:marTop w:val="0"/>
      <w:marBottom w:val="0"/>
      <w:divBdr>
        <w:top w:val="none" w:sz="0" w:space="0" w:color="auto"/>
        <w:left w:val="none" w:sz="0" w:space="0" w:color="auto"/>
        <w:bottom w:val="none" w:sz="0" w:space="0" w:color="auto"/>
        <w:right w:val="none" w:sz="0" w:space="0" w:color="auto"/>
      </w:divBdr>
      <w:divsChild>
        <w:div w:id="355234132">
          <w:marLeft w:val="0"/>
          <w:marRight w:val="0"/>
          <w:marTop w:val="0"/>
          <w:marBottom w:val="0"/>
          <w:divBdr>
            <w:top w:val="none" w:sz="0" w:space="0" w:color="auto"/>
            <w:left w:val="none" w:sz="0" w:space="0" w:color="auto"/>
            <w:bottom w:val="none" w:sz="0" w:space="0" w:color="auto"/>
            <w:right w:val="none" w:sz="0" w:space="0" w:color="auto"/>
          </w:divBdr>
          <w:divsChild>
            <w:div w:id="887255972">
              <w:marLeft w:val="0"/>
              <w:marRight w:val="0"/>
              <w:marTop w:val="0"/>
              <w:marBottom w:val="0"/>
              <w:divBdr>
                <w:top w:val="none" w:sz="0" w:space="0" w:color="auto"/>
                <w:left w:val="none" w:sz="0" w:space="0" w:color="auto"/>
                <w:bottom w:val="none" w:sz="0" w:space="0" w:color="auto"/>
                <w:right w:val="none" w:sz="0" w:space="0" w:color="auto"/>
              </w:divBdr>
              <w:divsChild>
                <w:div w:id="1713842524">
                  <w:marLeft w:val="0"/>
                  <w:marRight w:val="0"/>
                  <w:marTop w:val="0"/>
                  <w:marBottom w:val="0"/>
                  <w:divBdr>
                    <w:top w:val="none" w:sz="0" w:space="0" w:color="auto"/>
                    <w:left w:val="none" w:sz="0" w:space="0" w:color="auto"/>
                    <w:bottom w:val="none" w:sz="0" w:space="0" w:color="auto"/>
                    <w:right w:val="none" w:sz="0" w:space="0" w:color="auto"/>
                  </w:divBdr>
                  <w:divsChild>
                    <w:div w:id="580070239">
                      <w:marLeft w:val="0"/>
                      <w:marRight w:val="0"/>
                      <w:marTop w:val="0"/>
                      <w:marBottom w:val="0"/>
                      <w:divBdr>
                        <w:top w:val="none" w:sz="0" w:space="0" w:color="auto"/>
                        <w:left w:val="none" w:sz="0" w:space="0" w:color="auto"/>
                        <w:bottom w:val="none" w:sz="0" w:space="0" w:color="auto"/>
                        <w:right w:val="none" w:sz="0" w:space="0" w:color="auto"/>
                      </w:divBdr>
                      <w:divsChild>
                        <w:div w:id="2139300073">
                          <w:marLeft w:val="0"/>
                          <w:marRight w:val="0"/>
                          <w:marTop w:val="0"/>
                          <w:marBottom w:val="0"/>
                          <w:divBdr>
                            <w:top w:val="none" w:sz="0" w:space="0" w:color="auto"/>
                            <w:left w:val="none" w:sz="0" w:space="0" w:color="auto"/>
                            <w:bottom w:val="none" w:sz="0" w:space="0" w:color="auto"/>
                            <w:right w:val="none" w:sz="0" w:space="0" w:color="auto"/>
                          </w:divBdr>
                          <w:divsChild>
                            <w:div w:id="908463231">
                              <w:marLeft w:val="0"/>
                              <w:marRight w:val="0"/>
                              <w:marTop w:val="0"/>
                              <w:marBottom w:val="0"/>
                              <w:divBdr>
                                <w:top w:val="none" w:sz="0" w:space="0" w:color="auto"/>
                                <w:left w:val="none" w:sz="0" w:space="0" w:color="auto"/>
                                <w:bottom w:val="none" w:sz="0" w:space="0" w:color="auto"/>
                                <w:right w:val="none" w:sz="0" w:space="0" w:color="auto"/>
                              </w:divBdr>
                              <w:divsChild>
                                <w:div w:id="880627135">
                                  <w:marLeft w:val="0"/>
                                  <w:marRight w:val="0"/>
                                  <w:marTop w:val="0"/>
                                  <w:marBottom w:val="0"/>
                                  <w:divBdr>
                                    <w:top w:val="none" w:sz="0" w:space="0" w:color="auto"/>
                                    <w:left w:val="none" w:sz="0" w:space="0" w:color="auto"/>
                                    <w:bottom w:val="none" w:sz="0" w:space="0" w:color="auto"/>
                                    <w:right w:val="none" w:sz="0" w:space="0" w:color="auto"/>
                                  </w:divBdr>
                                  <w:divsChild>
                                    <w:div w:id="142738327">
                                      <w:marLeft w:val="0"/>
                                      <w:marRight w:val="0"/>
                                      <w:marTop w:val="0"/>
                                      <w:marBottom w:val="0"/>
                                      <w:divBdr>
                                        <w:top w:val="none" w:sz="0" w:space="0" w:color="auto"/>
                                        <w:left w:val="none" w:sz="0" w:space="0" w:color="auto"/>
                                        <w:bottom w:val="none" w:sz="0" w:space="0" w:color="auto"/>
                                        <w:right w:val="none" w:sz="0" w:space="0" w:color="auto"/>
                                      </w:divBdr>
                                      <w:divsChild>
                                        <w:div w:id="14507075">
                                          <w:marLeft w:val="0"/>
                                          <w:marRight w:val="0"/>
                                          <w:marTop w:val="0"/>
                                          <w:marBottom w:val="0"/>
                                          <w:divBdr>
                                            <w:top w:val="none" w:sz="0" w:space="0" w:color="auto"/>
                                            <w:left w:val="none" w:sz="0" w:space="0" w:color="auto"/>
                                            <w:bottom w:val="none" w:sz="0" w:space="0" w:color="auto"/>
                                            <w:right w:val="none" w:sz="0" w:space="0" w:color="auto"/>
                                          </w:divBdr>
                                          <w:divsChild>
                                            <w:div w:id="1407532129">
                                              <w:marLeft w:val="0"/>
                                              <w:marRight w:val="0"/>
                                              <w:marTop w:val="0"/>
                                              <w:marBottom w:val="0"/>
                                              <w:divBdr>
                                                <w:top w:val="none" w:sz="0" w:space="0" w:color="auto"/>
                                                <w:left w:val="none" w:sz="0" w:space="0" w:color="auto"/>
                                                <w:bottom w:val="none" w:sz="0" w:space="0" w:color="auto"/>
                                                <w:right w:val="none" w:sz="0" w:space="0" w:color="auto"/>
                                              </w:divBdr>
                                              <w:divsChild>
                                                <w:div w:id="189420509">
                                                  <w:marLeft w:val="0"/>
                                                  <w:marRight w:val="0"/>
                                                  <w:marTop w:val="0"/>
                                                  <w:marBottom w:val="0"/>
                                                  <w:divBdr>
                                                    <w:top w:val="none" w:sz="0" w:space="0" w:color="auto"/>
                                                    <w:left w:val="none" w:sz="0" w:space="0" w:color="auto"/>
                                                    <w:bottom w:val="none" w:sz="0" w:space="0" w:color="auto"/>
                                                    <w:right w:val="none" w:sz="0" w:space="0" w:color="auto"/>
                                                  </w:divBdr>
                                                  <w:divsChild>
                                                    <w:div w:id="317661076">
                                                      <w:marLeft w:val="0"/>
                                                      <w:marRight w:val="0"/>
                                                      <w:marTop w:val="0"/>
                                                      <w:marBottom w:val="0"/>
                                                      <w:divBdr>
                                                        <w:top w:val="none" w:sz="0" w:space="0" w:color="auto"/>
                                                        <w:left w:val="none" w:sz="0" w:space="0" w:color="auto"/>
                                                        <w:bottom w:val="none" w:sz="0" w:space="0" w:color="auto"/>
                                                        <w:right w:val="none" w:sz="0" w:space="0" w:color="auto"/>
                                                      </w:divBdr>
                                                      <w:divsChild>
                                                        <w:div w:id="1390767506">
                                                          <w:marLeft w:val="0"/>
                                                          <w:marRight w:val="0"/>
                                                          <w:marTop w:val="0"/>
                                                          <w:marBottom w:val="0"/>
                                                          <w:divBdr>
                                                            <w:top w:val="none" w:sz="0" w:space="0" w:color="auto"/>
                                                            <w:left w:val="none" w:sz="0" w:space="0" w:color="auto"/>
                                                            <w:bottom w:val="none" w:sz="0" w:space="0" w:color="auto"/>
                                                            <w:right w:val="none" w:sz="0" w:space="0" w:color="auto"/>
                                                          </w:divBdr>
                                                          <w:divsChild>
                                                            <w:div w:id="2102140482">
                                                              <w:marLeft w:val="0"/>
                                                              <w:marRight w:val="0"/>
                                                              <w:marTop w:val="0"/>
                                                              <w:marBottom w:val="0"/>
                                                              <w:divBdr>
                                                                <w:top w:val="none" w:sz="0" w:space="0" w:color="auto"/>
                                                                <w:left w:val="none" w:sz="0" w:space="0" w:color="auto"/>
                                                                <w:bottom w:val="none" w:sz="0" w:space="0" w:color="auto"/>
                                                                <w:right w:val="none" w:sz="0" w:space="0" w:color="auto"/>
                                                              </w:divBdr>
                                                              <w:divsChild>
                                                                <w:div w:id="1183129188">
                                                                  <w:marLeft w:val="0"/>
                                                                  <w:marRight w:val="0"/>
                                                                  <w:marTop w:val="0"/>
                                                                  <w:marBottom w:val="0"/>
                                                                  <w:divBdr>
                                                                    <w:top w:val="none" w:sz="0" w:space="0" w:color="auto"/>
                                                                    <w:left w:val="none" w:sz="0" w:space="0" w:color="auto"/>
                                                                    <w:bottom w:val="none" w:sz="0" w:space="0" w:color="auto"/>
                                                                    <w:right w:val="none" w:sz="0" w:space="0" w:color="auto"/>
                                                                  </w:divBdr>
                                                                  <w:divsChild>
                                                                    <w:div w:id="1915698700">
                                                                      <w:marLeft w:val="0"/>
                                                                      <w:marRight w:val="0"/>
                                                                      <w:marTop w:val="0"/>
                                                                      <w:marBottom w:val="0"/>
                                                                      <w:divBdr>
                                                                        <w:top w:val="none" w:sz="0" w:space="0" w:color="auto"/>
                                                                        <w:left w:val="none" w:sz="0" w:space="0" w:color="auto"/>
                                                                        <w:bottom w:val="none" w:sz="0" w:space="0" w:color="auto"/>
                                                                        <w:right w:val="none" w:sz="0" w:space="0" w:color="auto"/>
                                                                      </w:divBdr>
                                                                      <w:divsChild>
                                                                        <w:div w:id="1844084321">
                                                                          <w:marLeft w:val="0"/>
                                                                          <w:marRight w:val="0"/>
                                                                          <w:marTop w:val="0"/>
                                                                          <w:marBottom w:val="0"/>
                                                                          <w:divBdr>
                                                                            <w:top w:val="none" w:sz="0" w:space="0" w:color="auto"/>
                                                                            <w:left w:val="none" w:sz="0" w:space="0" w:color="auto"/>
                                                                            <w:bottom w:val="none" w:sz="0" w:space="0" w:color="auto"/>
                                                                            <w:right w:val="none" w:sz="0" w:space="0" w:color="auto"/>
                                                                          </w:divBdr>
                                                                        </w:div>
                                                                        <w:div w:id="32535989">
                                                                          <w:marLeft w:val="0"/>
                                                                          <w:marRight w:val="0"/>
                                                                          <w:marTop w:val="0"/>
                                                                          <w:marBottom w:val="0"/>
                                                                          <w:divBdr>
                                                                            <w:top w:val="none" w:sz="0" w:space="0" w:color="auto"/>
                                                                            <w:left w:val="none" w:sz="0" w:space="0" w:color="auto"/>
                                                                            <w:bottom w:val="none" w:sz="0" w:space="0" w:color="auto"/>
                                                                            <w:right w:val="none" w:sz="0" w:space="0" w:color="auto"/>
                                                                          </w:divBdr>
                                                                        </w:div>
                                                                        <w:div w:id="1456559537">
                                                                          <w:marLeft w:val="0"/>
                                                                          <w:marRight w:val="0"/>
                                                                          <w:marTop w:val="0"/>
                                                                          <w:marBottom w:val="0"/>
                                                                          <w:divBdr>
                                                                            <w:top w:val="none" w:sz="0" w:space="0" w:color="auto"/>
                                                                            <w:left w:val="none" w:sz="0" w:space="0" w:color="auto"/>
                                                                            <w:bottom w:val="none" w:sz="0" w:space="0" w:color="auto"/>
                                                                            <w:right w:val="none" w:sz="0" w:space="0" w:color="auto"/>
                                                                          </w:divBdr>
                                                                        </w:div>
                                                                        <w:div w:id="212893154">
                                                                          <w:marLeft w:val="0"/>
                                                                          <w:marRight w:val="0"/>
                                                                          <w:marTop w:val="0"/>
                                                                          <w:marBottom w:val="0"/>
                                                                          <w:divBdr>
                                                                            <w:top w:val="none" w:sz="0" w:space="0" w:color="auto"/>
                                                                            <w:left w:val="none" w:sz="0" w:space="0" w:color="auto"/>
                                                                            <w:bottom w:val="none" w:sz="0" w:space="0" w:color="auto"/>
                                                                            <w:right w:val="none" w:sz="0" w:space="0" w:color="auto"/>
                                                                          </w:divBdr>
                                                                        </w:div>
                                                                        <w:div w:id="2051682478">
                                                                          <w:marLeft w:val="0"/>
                                                                          <w:marRight w:val="0"/>
                                                                          <w:marTop w:val="0"/>
                                                                          <w:marBottom w:val="0"/>
                                                                          <w:divBdr>
                                                                            <w:top w:val="none" w:sz="0" w:space="0" w:color="auto"/>
                                                                            <w:left w:val="none" w:sz="0" w:space="0" w:color="auto"/>
                                                                            <w:bottom w:val="none" w:sz="0" w:space="0" w:color="auto"/>
                                                                            <w:right w:val="none" w:sz="0" w:space="0" w:color="auto"/>
                                                                          </w:divBdr>
                                                                        </w:div>
                                                                        <w:div w:id="620232921">
                                                                          <w:marLeft w:val="0"/>
                                                                          <w:marRight w:val="0"/>
                                                                          <w:marTop w:val="0"/>
                                                                          <w:marBottom w:val="0"/>
                                                                          <w:divBdr>
                                                                            <w:top w:val="none" w:sz="0" w:space="0" w:color="auto"/>
                                                                            <w:left w:val="none" w:sz="0" w:space="0" w:color="auto"/>
                                                                            <w:bottom w:val="none" w:sz="0" w:space="0" w:color="auto"/>
                                                                            <w:right w:val="none" w:sz="0" w:space="0" w:color="auto"/>
                                                                          </w:divBdr>
                                                                        </w:div>
                                                                        <w:div w:id="401417102">
                                                                          <w:marLeft w:val="0"/>
                                                                          <w:marRight w:val="0"/>
                                                                          <w:marTop w:val="0"/>
                                                                          <w:marBottom w:val="0"/>
                                                                          <w:divBdr>
                                                                            <w:top w:val="none" w:sz="0" w:space="0" w:color="auto"/>
                                                                            <w:left w:val="none" w:sz="0" w:space="0" w:color="auto"/>
                                                                            <w:bottom w:val="none" w:sz="0" w:space="0" w:color="auto"/>
                                                                            <w:right w:val="none" w:sz="0" w:space="0" w:color="auto"/>
                                                                          </w:divBdr>
                                                                        </w:div>
                                                                        <w:div w:id="2086873698">
                                                                          <w:marLeft w:val="0"/>
                                                                          <w:marRight w:val="0"/>
                                                                          <w:marTop w:val="0"/>
                                                                          <w:marBottom w:val="0"/>
                                                                          <w:divBdr>
                                                                            <w:top w:val="none" w:sz="0" w:space="0" w:color="auto"/>
                                                                            <w:left w:val="none" w:sz="0" w:space="0" w:color="auto"/>
                                                                            <w:bottom w:val="none" w:sz="0" w:space="0" w:color="auto"/>
                                                                            <w:right w:val="none" w:sz="0" w:space="0" w:color="auto"/>
                                                                          </w:divBdr>
                                                                        </w:div>
                                                                        <w:div w:id="317659568">
                                                                          <w:marLeft w:val="0"/>
                                                                          <w:marRight w:val="0"/>
                                                                          <w:marTop w:val="0"/>
                                                                          <w:marBottom w:val="0"/>
                                                                          <w:divBdr>
                                                                            <w:top w:val="none" w:sz="0" w:space="0" w:color="auto"/>
                                                                            <w:left w:val="none" w:sz="0" w:space="0" w:color="auto"/>
                                                                            <w:bottom w:val="none" w:sz="0" w:space="0" w:color="auto"/>
                                                                            <w:right w:val="none" w:sz="0" w:space="0" w:color="auto"/>
                                                                          </w:divBdr>
                                                                        </w:div>
                                                                        <w:div w:id="11542885">
                                                                          <w:marLeft w:val="0"/>
                                                                          <w:marRight w:val="0"/>
                                                                          <w:marTop w:val="0"/>
                                                                          <w:marBottom w:val="0"/>
                                                                          <w:divBdr>
                                                                            <w:top w:val="none" w:sz="0" w:space="0" w:color="auto"/>
                                                                            <w:left w:val="none" w:sz="0" w:space="0" w:color="auto"/>
                                                                            <w:bottom w:val="none" w:sz="0" w:space="0" w:color="auto"/>
                                                                            <w:right w:val="none" w:sz="0" w:space="0" w:color="auto"/>
                                                                          </w:divBdr>
                                                                        </w:div>
                                                                        <w:div w:id="572743245">
                                                                          <w:marLeft w:val="0"/>
                                                                          <w:marRight w:val="0"/>
                                                                          <w:marTop w:val="0"/>
                                                                          <w:marBottom w:val="0"/>
                                                                          <w:divBdr>
                                                                            <w:top w:val="none" w:sz="0" w:space="0" w:color="auto"/>
                                                                            <w:left w:val="none" w:sz="0" w:space="0" w:color="auto"/>
                                                                            <w:bottom w:val="none" w:sz="0" w:space="0" w:color="auto"/>
                                                                            <w:right w:val="none" w:sz="0" w:space="0" w:color="auto"/>
                                                                          </w:divBdr>
                                                                        </w:div>
                                                                        <w:div w:id="1444378888">
                                                                          <w:marLeft w:val="0"/>
                                                                          <w:marRight w:val="0"/>
                                                                          <w:marTop w:val="0"/>
                                                                          <w:marBottom w:val="0"/>
                                                                          <w:divBdr>
                                                                            <w:top w:val="none" w:sz="0" w:space="0" w:color="auto"/>
                                                                            <w:left w:val="none" w:sz="0" w:space="0" w:color="auto"/>
                                                                            <w:bottom w:val="none" w:sz="0" w:space="0" w:color="auto"/>
                                                                            <w:right w:val="none" w:sz="0" w:space="0" w:color="auto"/>
                                                                          </w:divBdr>
                                                                        </w:div>
                                                                        <w:div w:id="1205751015">
                                                                          <w:marLeft w:val="0"/>
                                                                          <w:marRight w:val="0"/>
                                                                          <w:marTop w:val="0"/>
                                                                          <w:marBottom w:val="0"/>
                                                                          <w:divBdr>
                                                                            <w:top w:val="none" w:sz="0" w:space="0" w:color="auto"/>
                                                                            <w:left w:val="none" w:sz="0" w:space="0" w:color="auto"/>
                                                                            <w:bottom w:val="none" w:sz="0" w:space="0" w:color="auto"/>
                                                                            <w:right w:val="none" w:sz="0" w:space="0" w:color="auto"/>
                                                                          </w:divBdr>
                                                                        </w:div>
                                                                        <w:div w:id="989793549">
                                                                          <w:marLeft w:val="0"/>
                                                                          <w:marRight w:val="0"/>
                                                                          <w:marTop w:val="0"/>
                                                                          <w:marBottom w:val="0"/>
                                                                          <w:divBdr>
                                                                            <w:top w:val="none" w:sz="0" w:space="0" w:color="auto"/>
                                                                            <w:left w:val="none" w:sz="0" w:space="0" w:color="auto"/>
                                                                            <w:bottom w:val="none" w:sz="0" w:space="0" w:color="auto"/>
                                                                            <w:right w:val="none" w:sz="0" w:space="0" w:color="auto"/>
                                                                          </w:divBdr>
                                                                        </w:div>
                                                                        <w:div w:id="1117529376">
                                                                          <w:marLeft w:val="0"/>
                                                                          <w:marRight w:val="0"/>
                                                                          <w:marTop w:val="0"/>
                                                                          <w:marBottom w:val="0"/>
                                                                          <w:divBdr>
                                                                            <w:top w:val="none" w:sz="0" w:space="0" w:color="auto"/>
                                                                            <w:left w:val="none" w:sz="0" w:space="0" w:color="auto"/>
                                                                            <w:bottom w:val="none" w:sz="0" w:space="0" w:color="auto"/>
                                                                            <w:right w:val="none" w:sz="0" w:space="0" w:color="auto"/>
                                                                          </w:divBdr>
                                                                        </w:div>
                                                                        <w:div w:id="14813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176814">
      <w:bodyDiv w:val="1"/>
      <w:marLeft w:val="0"/>
      <w:marRight w:val="0"/>
      <w:marTop w:val="0"/>
      <w:marBottom w:val="0"/>
      <w:divBdr>
        <w:top w:val="none" w:sz="0" w:space="0" w:color="auto"/>
        <w:left w:val="none" w:sz="0" w:space="0" w:color="auto"/>
        <w:bottom w:val="none" w:sz="0" w:space="0" w:color="auto"/>
        <w:right w:val="none" w:sz="0" w:space="0" w:color="auto"/>
      </w:divBdr>
    </w:div>
    <w:div w:id="1205672748">
      <w:bodyDiv w:val="1"/>
      <w:marLeft w:val="0"/>
      <w:marRight w:val="0"/>
      <w:marTop w:val="0"/>
      <w:marBottom w:val="0"/>
      <w:divBdr>
        <w:top w:val="none" w:sz="0" w:space="0" w:color="auto"/>
        <w:left w:val="none" w:sz="0" w:space="0" w:color="auto"/>
        <w:bottom w:val="none" w:sz="0" w:space="0" w:color="auto"/>
        <w:right w:val="none" w:sz="0" w:space="0" w:color="auto"/>
      </w:divBdr>
      <w:divsChild>
        <w:div w:id="1817334498">
          <w:marLeft w:val="547"/>
          <w:marRight w:val="0"/>
          <w:marTop w:val="0"/>
          <w:marBottom w:val="38"/>
          <w:divBdr>
            <w:top w:val="none" w:sz="0" w:space="0" w:color="auto"/>
            <w:left w:val="none" w:sz="0" w:space="0" w:color="auto"/>
            <w:bottom w:val="none" w:sz="0" w:space="0" w:color="auto"/>
            <w:right w:val="none" w:sz="0" w:space="0" w:color="auto"/>
          </w:divBdr>
        </w:div>
        <w:div w:id="630936865">
          <w:marLeft w:val="547"/>
          <w:marRight w:val="0"/>
          <w:marTop w:val="0"/>
          <w:marBottom w:val="38"/>
          <w:divBdr>
            <w:top w:val="none" w:sz="0" w:space="0" w:color="auto"/>
            <w:left w:val="none" w:sz="0" w:space="0" w:color="auto"/>
            <w:bottom w:val="none" w:sz="0" w:space="0" w:color="auto"/>
            <w:right w:val="none" w:sz="0" w:space="0" w:color="auto"/>
          </w:divBdr>
        </w:div>
        <w:div w:id="1985088171">
          <w:marLeft w:val="547"/>
          <w:marRight w:val="0"/>
          <w:marTop w:val="0"/>
          <w:marBottom w:val="38"/>
          <w:divBdr>
            <w:top w:val="none" w:sz="0" w:space="0" w:color="auto"/>
            <w:left w:val="none" w:sz="0" w:space="0" w:color="auto"/>
            <w:bottom w:val="none" w:sz="0" w:space="0" w:color="auto"/>
            <w:right w:val="none" w:sz="0" w:space="0" w:color="auto"/>
          </w:divBdr>
        </w:div>
      </w:divsChild>
    </w:div>
    <w:div w:id="1476070765">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84769580">
      <w:bodyDiv w:val="1"/>
      <w:marLeft w:val="0"/>
      <w:marRight w:val="0"/>
      <w:marTop w:val="0"/>
      <w:marBottom w:val="0"/>
      <w:divBdr>
        <w:top w:val="none" w:sz="0" w:space="0" w:color="auto"/>
        <w:left w:val="none" w:sz="0" w:space="0" w:color="auto"/>
        <w:bottom w:val="none" w:sz="0" w:space="0" w:color="auto"/>
        <w:right w:val="none" w:sz="0" w:space="0" w:color="auto"/>
      </w:divBdr>
      <w:divsChild>
        <w:div w:id="1403068847">
          <w:marLeft w:val="547"/>
          <w:marRight w:val="0"/>
          <w:marTop w:val="0"/>
          <w:marBottom w:val="38"/>
          <w:divBdr>
            <w:top w:val="none" w:sz="0" w:space="0" w:color="auto"/>
            <w:left w:val="none" w:sz="0" w:space="0" w:color="auto"/>
            <w:bottom w:val="none" w:sz="0" w:space="0" w:color="auto"/>
            <w:right w:val="none" w:sz="0" w:space="0" w:color="auto"/>
          </w:divBdr>
        </w:div>
        <w:div w:id="1749692065">
          <w:marLeft w:val="547"/>
          <w:marRight w:val="0"/>
          <w:marTop w:val="0"/>
          <w:marBottom w:val="38"/>
          <w:divBdr>
            <w:top w:val="none" w:sz="0" w:space="0" w:color="auto"/>
            <w:left w:val="none" w:sz="0" w:space="0" w:color="auto"/>
            <w:bottom w:val="none" w:sz="0" w:space="0" w:color="auto"/>
            <w:right w:val="none" w:sz="0" w:space="0" w:color="auto"/>
          </w:divBdr>
        </w:div>
        <w:div w:id="1676879540">
          <w:marLeft w:val="547"/>
          <w:marRight w:val="0"/>
          <w:marTop w:val="0"/>
          <w:marBottom w:val="38"/>
          <w:divBdr>
            <w:top w:val="none" w:sz="0" w:space="0" w:color="auto"/>
            <w:left w:val="none" w:sz="0" w:space="0" w:color="auto"/>
            <w:bottom w:val="none" w:sz="0" w:space="0" w:color="auto"/>
            <w:right w:val="none" w:sz="0" w:space="0" w:color="auto"/>
          </w:divBdr>
        </w:div>
        <w:div w:id="1193374231">
          <w:marLeft w:val="547"/>
          <w:marRight w:val="0"/>
          <w:marTop w:val="0"/>
          <w:marBottom w:val="38"/>
          <w:divBdr>
            <w:top w:val="none" w:sz="0" w:space="0" w:color="auto"/>
            <w:left w:val="none" w:sz="0" w:space="0" w:color="auto"/>
            <w:bottom w:val="none" w:sz="0" w:space="0" w:color="auto"/>
            <w:right w:val="none" w:sz="0" w:space="0" w:color="auto"/>
          </w:divBdr>
        </w:div>
      </w:divsChild>
    </w:div>
    <w:div w:id="2137480385">
      <w:bodyDiv w:val="1"/>
      <w:marLeft w:val="0"/>
      <w:marRight w:val="0"/>
      <w:marTop w:val="0"/>
      <w:marBottom w:val="0"/>
      <w:divBdr>
        <w:top w:val="none" w:sz="0" w:space="0" w:color="auto"/>
        <w:left w:val="none" w:sz="0" w:space="0" w:color="auto"/>
        <w:bottom w:val="none" w:sz="0" w:space="0" w:color="auto"/>
        <w:right w:val="none" w:sz="0" w:space="0" w:color="auto"/>
      </w:divBdr>
      <w:divsChild>
        <w:div w:id="1566377551">
          <w:marLeft w:val="0"/>
          <w:marRight w:val="0"/>
          <w:marTop w:val="0"/>
          <w:marBottom w:val="0"/>
          <w:divBdr>
            <w:top w:val="none" w:sz="0" w:space="0" w:color="auto"/>
            <w:left w:val="none" w:sz="0" w:space="0" w:color="auto"/>
            <w:bottom w:val="none" w:sz="0" w:space="0" w:color="auto"/>
            <w:right w:val="none" w:sz="0" w:space="0" w:color="auto"/>
          </w:divBdr>
          <w:divsChild>
            <w:div w:id="741683119">
              <w:marLeft w:val="0"/>
              <w:marRight w:val="0"/>
              <w:marTop w:val="0"/>
              <w:marBottom w:val="0"/>
              <w:divBdr>
                <w:top w:val="none" w:sz="0" w:space="0" w:color="auto"/>
                <w:left w:val="none" w:sz="0" w:space="0" w:color="auto"/>
                <w:bottom w:val="none" w:sz="0" w:space="0" w:color="auto"/>
                <w:right w:val="none" w:sz="0" w:space="0" w:color="auto"/>
              </w:divBdr>
              <w:divsChild>
                <w:div w:id="1472098003">
                  <w:marLeft w:val="0"/>
                  <w:marRight w:val="0"/>
                  <w:marTop w:val="0"/>
                  <w:marBottom w:val="0"/>
                  <w:divBdr>
                    <w:top w:val="none" w:sz="0" w:space="0" w:color="auto"/>
                    <w:left w:val="none" w:sz="0" w:space="0" w:color="auto"/>
                    <w:bottom w:val="none" w:sz="0" w:space="0" w:color="auto"/>
                    <w:right w:val="none" w:sz="0" w:space="0" w:color="auto"/>
                  </w:divBdr>
                  <w:divsChild>
                    <w:div w:id="280768134">
                      <w:marLeft w:val="0"/>
                      <w:marRight w:val="0"/>
                      <w:marTop w:val="0"/>
                      <w:marBottom w:val="0"/>
                      <w:divBdr>
                        <w:top w:val="none" w:sz="0" w:space="0" w:color="auto"/>
                        <w:left w:val="none" w:sz="0" w:space="0" w:color="auto"/>
                        <w:bottom w:val="none" w:sz="0" w:space="0" w:color="auto"/>
                        <w:right w:val="none" w:sz="0" w:space="0" w:color="auto"/>
                      </w:divBdr>
                      <w:divsChild>
                        <w:div w:id="1472403405">
                          <w:marLeft w:val="0"/>
                          <w:marRight w:val="0"/>
                          <w:marTop w:val="0"/>
                          <w:marBottom w:val="0"/>
                          <w:divBdr>
                            <w:top w:val="none" w:sz="0" w:space="0" w:color="auto"/>
                            <w:left w:val="none" w:sz="0" w:space="0" w:color="auto"/>
                            <w:bottom w:val="none" w:sz="0" w:space="0" w:color="auto"/>
                            <w:right w:val="none" w:sz="0" w:space="0" w:color="auto"/>
                          </w:divBdr>
                          <w:divsChild>
                            <w:div w:id="1141995554">
                              <w:marLeft w:val="0"/>
                              <w:marRight w:val="0"/>
                              <w:marTop w:val="0"/>
                              <w:marBottom w:val="0"/>
                              <w:divBdr>
                                <w:top w:val="none" w:sz="0" w:space="0" w:color="auto"/>
                                <w:left w:val="none" w:sz="0" w:space="0" w:color="auto"/>
                                <w:bottom w:val="none" w:sz="0" w:space="0" w:color="auto"/>
                                <w:right w:val="none" w:sz="0" w:space="0" w:color="auto"/>
                              </w:divBdr>
                              <w:divsChild>
                                <w:div w:id="129254546">
                                  <w:marLeft w:val="0"/>
                                  <w:marRight w:val="0"/>
                                  <w:marTop w:val="0"/>
                                  <w:marBottom w:val="0"/>
                                  <w:divBdr>
                                    <w:top w:val="none" w:sz="0" w:space="0" w:color="auto"/>
                                    <w:left w:val="none" w:sz="0" w:space="0" w:color="auto"/>
                                    <w:bottom w:val="none" w:sz="0" w:space="0" w:color="auto"/>
                                    <w:right w:val="none" w:sz="0" w:space="0" w:color="auto"/>
                                  </w:divBdr>
                                  <w:divsChild>
                                    <w:div w:id="185799311">
                                      <w:marLeft w:val="0"/>
                                      <w:marRight w:val="0"/>
                                      <w:marTop w:val="0"/>
                                      <w:marBottom w:val="0"/>
                                      <w:divBdr>
                                        <w:top w:val="none" w:sz="0" w:space="0" w:color="auto"/>
                                        <w:left w:val="none" w:sz="0" w:space="0" w:color="auto"/>
                                        <w:bottom w:val="none" w:sz="0" w:space="0" w:color="auto"/>
                                        <w:right w:val="none" w:sz="0" w:space="0" w:color="auto"/>
                                      </w:divBdr>
                                      <w:divsChild>
                                        <w:div w:id="627393007">
                                          <w:marLeft w:val="0"/>
                                          <w:marRight w:val="0"/>
                                          <w:marTop w:val="0"/>
                                          <w:marBottom w:val="0"/>
                                          <w:divBdr>
                                            <w:top w:val="none" w:sz="0" w:space="0" w:color="auto"/>
                                            <w:left w:val="none" w:sz="0" w:space="0" w:color="auto"/>
                                            <w:bottom w:val="none" w:sz="0" w:space="0" w:color="auto"/>
                                            <w:right w:val="none" w:sz="0" w:space="0" w:color="auto"/>
                                          </w:divBdr>
                                          <w:divsChild>
                                            <w:div w:id="85812258">
                                              <w:marLeft w:val="0"/>
                                              <w:marRight w:val="0"/>
                                              <w:marTop w:val="0"/>
                                              <w:marBottom w:val="0"/>
                                              <w:divBdr>
                                                <w:top w:val="none" w:sz="0" w:space="0" w:color="auto"/>
                                                <w:left w:val="none" w:sz="0" w:space="0" w:color="auto"/>
                                                <w:bottom w:val="none" w:sz="0" w:space="0" w:color="auto"/>
                                                <w:right w:val="none" w:sz="0" w:space="0" w:color="auto"/>
                                              </w:divBdr>
                                              <w:divsChild>
                                                <w:div w:id="1752383913">
                                                  <w:marLeft w:val="0"/>
                                                  <w:marRight w:val="0"/>
                                                  <w:marTop w:val="0"/>
                                                  <w:marBottom w:val="0"/>
                                                  <w:divBdr>
                                                    <w:top w:val="none" w:sz="0" w:space="0" w:color="auto"/>
                                                    <w:left w:val="none" w:sz="0" w:space="0" w:color="auto"/>
                                                    <w:bottom w:val="none" w:sz="0" w:space="0" w:color="auto"/>
                                                    <w:right w:val="none" w:sz="0" w:space="0" w:color="auto"/>
                                                  </w:divBdr>
                                                  <w:divsChild>
                                                    <w:div w:id="664626990">
                                                      <w:marLeft w:val="0"/>
                                                      <w:marRight w:val="0"/>
                                                      <w:marTop w:val="0"/>
                                                      <w:marBottom w:val="0"/>
                                                      <w:divBdr>
                                                        <w:top w:val="none" w:sz="0" w:space="0" w:color="auto"/>
                                                        <w:left w:val="none" w:sz="0" w:space="0" w:color="auto"/>
                                                        <w:bottom w:val="none" w:sz="0" w:space="0" w:color="auto"/>
                                                        <w:right w:val="none" w:sz="0" w:space="0" w:color="auto"/>
                                                      </w:divBdr>
                                                      <w:divsChild>
                                                        <w:div w:id="1428619799">
                                                          <w:marLeft w:val="0"/>
                                                          <w:marRight w:val="0"/>
                                                          <w:marTop w:val="0"/>
                                                          <w:marBottom w:val="0"/>
                                                          <w:divBdr>
                                                            <w:top w:val="none" w:sz="0" w:space="0" w:color="auto"/>
                                                            <w:left w:val="none" w:sz="0" w:space="0" w:color="auto"/>
                                                            <w:bottom w:val="none" w:sz="0" w:space="0" w:color="auto"/>
                                                            <w:right w:val="none" w:sz="0" w:space="0" w:color="auto"/>
                                                          </w:divBdr>
                                                          <w:divsChild>
                                                            <w:div w:id="1697150876">
                                                              <w:marLeft w:val="0"/>
                                                              <w:marRight w:val="0"/>
                                                              <w:marTop w:val="0"/>
                                                              <w:marBottom w:val="0"/>
                                                              <w:divBdr>
                                                                <w:top w:val="none" w:sz="0" w:space="0" w:color="auto"/>
                                                                <w:left w:val="none" w:sz="0" w:space="0" w:color="auto"/>
                                                                <w:bottom w:val="none" w:sz="0" w:space="0" w:color="auto"/>
                                                                <w:right w:val="none" w:sz="0" w:space="0" w:color="auto"/>
                                                              </w:divBdr>
                                                              <w:divsChild>
                                                                <w:div w:id="1402100144">
                                                                  <w:marLeft w:val="0"/>
                                                                  <w:marRight w:val="0"/>
                                                                  <w:marTop w:val="0"/>
                                                                  <w:marBottom w:val="0"/>
                                                                  <w:divBdr>
                                                                    <w:top w:val="none" w:sz="0" w:space="0" w:color="auto"/>
                                                                    <w:left w:val="none" w:sz="0" w:space="0" w:color="auto"/>
                                                                    <w:bottom w:val="none" w:sz="0" w:space="0" w:color="auto"/>
                                                                    <w:right w:val="none" w:sz="0" w:space="0" w:color="auto"/>
                                                                  </w:divBdr>
                                                                  <w:divsChild>
                                                                    <w:div w:id="90007411">
                                                                      <w:marLeft w:val="0"/>
                                                                      <w:marRight w:val="0"/>
                                                                      <w:marTop w:val="0"/>
                                                                      <w:marBottom w:val="0"/>
                                                                      <w:divBdr>
                                                                        <w:top w:val="none" w:sz="0" w:space="0" w:color="auto"/>
                                                                        <w:left w:val="none" w:sz="0" w:space="0" w:color="auto"/>
                                                                        <w:bottom w:val="none" w:sz="0" w:space="0" w:color="auto"/>
                                                                        <w:right w:val="none" w:sz="0" w:space="0" w:color="auto"/>
                                                                      </w:divBdr>
                                                                    </w:div>
                                                                    <w:div w:id="1586572330">
                                                                      <w:marLeft w:val="0"/>
                                                                      <w:marRight w:val="0"/>
                                                                      <w:marTop w:val="0"/>
                                                                      <w:marBottom w:val="0"/>
                                                                      <w:divBdr>
                                                                        <w:top w:val="none" w:sz="0" w:space="0" w:color="auto"/>
                                                                        <w:left w:val="none" w:sz="0" w:space="0" w:color="auto"/>
                                                                        <w:bottom w:val="none" w:sz="0" w:space="0" w:color="auto"/>
                                                                        <w:right w:val="none" w:sz="0" w:space="0" w:color="auto"/>
                                                                      </w:divBdr>
                                                                    </w:div>
                                                                    <w:div w:id="1769155032">
                                                                      <w:marLeft w:val="0"/>
                                                                      <w:marRight w:val="0"/>
                                                                      <w:marTop w:val="0"/>
                                                                      <w:marBottom w:val="0"/>
                                                                      <w:divBdr>
                                                                        <w:top w:val="none" w:sz="0" w:space="0" w:color="auto"/>
                                                                        <w:left w:val="none" w:sz="0" w:space="0" w:color="auto"/>
                                                                        <w:bottom w:val="none" w:sz="0" w:space="0" w:color="auto"/>
                                                                        <w:right w:val="none" w:sz="0" w:space="0" w:color="auto"/>
                                                                      </w:divBdr>
                                                                    </w:div>
                                                                    <w:div w:id="1777627699">
                                                                      <w:marLeft w:val="0"/>
                                                                      <w:marRight w:val="0"/>
                                                                      <w:marTop w:val="0"/>
                                                                      <w:marBottom w:val="0"/>
                                                                      <w:divBdr>
                                                                        <w:top w:val="none" w:sz="0" w:space="0" w:color="auto"/>
                                                                        <w:left w:val="none" w:sz="0" w:space="0" w:color="auto"/>
                                                                        <w:bottom w:val="none" w:sz="0" w:space="0" w:color="auto"/>
                                                                        <w:right w:val="none" w:sz="0" w:space="0" w:color="auto"/>
                                                                      </w:divBdr>
                                                                    </w:div>
                                                                    <w:div w:id="1175002024">
                                                                      <w:marLeft w:val="0"/>
                                                                      <w:marRight w:val="0"/>
                                                                      <w:marTop w:val="0"/>
                                                                      <w:marBottom w:val="0"/>
                                                                      <w:divBdr>
                                                                        <w:top w:val="none" w:sz="0" w:space="0" w:color="auto"/>
                                                                        <w:left w:val="none" w:sz="0" w:space="0" w:color="auto"/>
                                                                        <w:bottom w:val="none" w:sz="0" w:space="0" w:color="auto"/>
                                                                        <w:right w:val="none" w:sz="0" w:space="0" w:color="auto"/>
                                                                      </w:divBdr>
                                                                    </w:div>
                                                                    <w:div w:id="863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dbfb9cf4e753f3f155f2bbd6100dff18&amp;mc=true&amp;node=se38.1.3_1401&amp;rgn=div8" TargetMode="External"/><Relationship Id="rId18" Type="http://schemas.openxmlformats.org/officeDocument/2006/relationships/hyperlink" Target="https://vaww.vrm.km.va.gov/system/templates/selfservice/va_kanew/help/agent/locale/en-US/portal/554400000001034/content/554400000015799/M21-1-Part-III-Subpart-iii-Chapter-5-Section-B-Establishing-the-Validity-of-a-Marriage-for-Department-of-Veterans-Affairs-VA-Purposes" TargetMode="External"/><Relationship Id="rId26" Type="http://schemas.openxmlformats.org/officeDocument/2006/relationships/hyperlink" Target="https://vbaw.vba.va.gov/VBMS/docs/VBMS_Core_User_Guide_Release_19_0.pdf"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5796/M21-1-Part-III-Subpart-iii-Chapter-5-Section-F-Establishing-a-Childs-Age-and-Relationship" TargetMode="External"/><Relationship Id="rId7" Type="http://schemas.openxmlformats.org/officeDocument/2006/relationships/settings" Target="settings.xml"/><Relationship Id="rId12" Type="http://schemas.openxmlformats.org/officeDocument/2006/relationships/hyperlink" Target="https://www.ecfr.gov/cgi-bin/text-idx?SID=1ce31eae2df6edd7a0ef5fc591371cab&amp;mc=true&amp;node=se38.1.3_1204&amp;rgn=div8" TargetMode="External"/><Relationship Id="rId17"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25" Type="http://schemas.openxmlformats.org/officeDocument/2006/relationships/hyperlink" Target="https://vbaw.vba.va.gov/bl/21/rating/rat00.htm"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0" Type="http://schemas.openxmlformats.org/officeDocument/2006/relationships/hyperlink" Target="https://vaww.vrm.km.va.gov/system/templates/selfservice/va_kanew/help/agent/locale/en-US/portal/554400000001034/content/554400000015800/M21-1-Part-III-Subpart-iii-Chapter-5-Section-D-Establishing-Other-Types-of-Marriag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eb3a1647cf22e71b98a5cc2647a85a5&amp;mc=true&amp;node=se38.1.3_14&amp;rgn=div8" TargetMode="External"/><Relationship Id="rId24" Type="http://schemas.openxmlformats.org/officeDocument/2006/relationships/hyperlink" Target="https://vbaw.vba.va.gov/bl/21/rating/rat00.htm"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3" Type="http://schemas.openxmlformats.org/officeDocument/2006/relationships/hyperlink" Target="https://vaww.vrm.km.va.gov/system/templates/selfservice/va_kanew/help/agent/locale/en-US/portal/554400000001034/content/554400000014185/M21-1,%20Part%20III,%20Subpart%20iii,%20Chapter%207%20-%20A%20Child%E2%80%99s%20Permanent%20Incapacity%20for%20Self-Suppor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5795/M21-1-Part-III-Subpart-iii-Chapter-5-Section-C-Establishing-Common-Law-Marria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10/M21-1-Part-III-Subpart-i-Chapter-3-Section-B-Processing-Fully-Developed-Claims-FDCs" TargetMode="External"/><Relationship Id="rId22" Type="http://schemas.openxmlformats.org/officeDocument/2006/relationships/hyperlink" Target="https://vaww.vrm.km.va.gov/system/templates/selfservice/va_kanew/help/agent/locale/en-US/portal/554400000001034/content/554400000015802/M21-1-Part-III-Subpart-iii-Chapter-5-Section-G-Establishing-a-Biological-Child-Adopted-Child-or-Stepchild-as-a-Veterans-Child-for-Department-of-Veterans-Affairs-VA-Purposes"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3356b92d4057857023ad8db24c45e7b0">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4bafcda273ee6187d7595ca7abaf729"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Documents"/>
          <xsd:enumeration value="Non-Rating VSR ISD Review"/>
          <xsd:enumeration value="TPSS Course Documents"/>
          <xsd:enumeration value="TPSS Answer Keys"/>
          <xsd:enumeration value="Challenge Course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
    <Task_x0020_Status xmlns="b64ba0c6-cbc7-4b8a-8400-04e73b36eec3">127</Task_x0020_Status>
  </documentManagement>
</p:properties>
</file>

<file path=customXml/itemProps1.xml><?xml version="1.0" encoding="utf-8"?>
<ds:datastoreItem xmlns:ds="http://schemas.openxmlformats.org/officeDocument/2006/customXml" ds:itemID="{F809A847-F03A-4296-8B70-04DB8519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5BD7F68-C9E1-4FE9-8190-53BB78ACFB48}">
  <ds:schemaRefs>
    <ds:schemaRef ds:uri="http://schemas.openxmlformats.org/officeDocument/2006/bibliography"/>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HO Template</Template>
  <TotalTime>1444</TotalTime>
  <Pages>1</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(VSR Challenge) Dependency Development for Post-Determination Handout</vt:lpstr>
    </vt:vector>
  </TitlesOfParts>
  <Company>Veterans Benefits Administration</Company>
  <LinksUpToDate>false</LinksUpToDate>
  <CharactersWithSpaces>38521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Dependency Development for Post-Determination Handout</dc:title>
  <dc:creator>Department of Veterans Affairs, Veterans Benefits Administration, Compensation Service, STAFF</dc:creator>
  <cp:keywords>Dependent,dependency,development,dependency claim,spouse,child,adopted,school child,686c,674,helpless,stepchild,incapable of self-support,dependency development</cp:keywords>
  <dc:description>VSR Post-D Challenge Curriculum</dc:description>
  <cp:lastModifiedBy>Kathy Poole</cp:lastModifiedBy>
  <cp:revision>61</cp:revision>
  <dcterms:created xsi:type="dcterms:W3CDTF">2020-09-11T19:56:00Z</dcterms:created>
  <dcterms:modified xsi:type="dcterms:W3CDTF">2020-11-19T18:09:00Z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