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5ABB" w14:textId="77777777" w:rsidR="00D273C7" w:rsidRDefault="00D273C7">
      <w:pPr>
        <w:pStyle w:val="VBALessonPlanTitle"/>
        <w:rPr>
          <w:color w:val="auto"/>
        </w:rPr>
      </w:pPr>
      <w:bookmarkStart w:id="0" w:name="_Toc276556863"/>
      <w:bookmarkStart w:id="1" w:name="_GoBack"/>
      <w:bookmarkEnd w:id="1"/>
      <w:r w:rsidRPr="00D273C7">
        <w:rPr>
          <w:color w:val="auto"/>
        </w:rPr>
        <w:t>Introduction to Personal Computer Generated Letter (PCGL)</w:t>
      </w:r>
    </w:p>
    <w:p w14:paraId="77395ABC" w14:textId="77777777" w:rsidR="007A5600" w:rsidRDefault="007A5600">
      <w:pPr>
        <w:pStyle w:val="VBALessonPlanTitle"/>
        <w:rPr>
          <w:color w:val="auto"/>
        </w:rPr>
      </w:pPr>
      <w:r>
        <w:rPr>
          <w:color w:val="auto"/>
        </w:rPr>
        <w:t>Trainee Handout</w:t>
      </w:r>
      <w:bookmarkEnd w:id="0"/>
    </w:p>
    <w:p w14:paraId="77395ABD" w14:textId="77777777" w:rsidR="007A5600" w:rsidRDefault="007A5600">
      <w:pPr>
        <w:pStyle w:val="VBATopicHeading1"/>
      </w:pPr>
      <w:bookmarkStart w:id="2" w:name="_Toc276556864"/>
    </w:p>
    <w:p w14:paraId="77395AB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77395ABF" w14:textId="77777777" w:rsidR="007A5600" w:rsidRDefault="007A5600"/>
    <w:p w14:paraId="77395AC0" w14:textId="77777777" w:rsidR="00002E8E" w:rsidRDefault="007A5600">
      <w:pPr>
        <w:pStyle w:val="TOC1"/>
        <w:rPr>
          <w:rFonts w:asciiTheme="minorHAnsi" w:eastAsiaTheme="minorEastAsia" w:hAnsiTheme="minorHAnsi" w:cstheme="minorBidi"/>
          <w:smallCaps w:val="0"/>
          <w:sz w:val="22"/>
        </w:rPr>
      </w:pPr>
      <w:r w:rsidRPr="004D7843">
        <w:rPr>
          <w:rStyle w:val="Hyperlink"/>
          <w:smallCaps w:val="0"/>
          <w:szCs w:val="24"/>
        </w:rPr>
        <w:fldChar w:fldCharType="begin"/>
      </w:r>
      <w:r w:rsidRPr="004D7843">
        <w:rPr>
          <w:rStyle w:val="Hyperlink"/>
          <w:szCs w:val="24"/>
        </w:rPr>
        <w:instrText xml:space="preserve"> TOC \o "1-1" \h \z \u </w:instrText>
      </w:r>
      <w:r w:rsidRPr="004D7843">
        <w:rPr>
          <w:rStyle w:val="Hyperlink"/>
          <w:smallCaps w:val="0"/>
          <w:szCs w:val="24"/>
        </w:rPr>
        <w:fldChar w:fldCharType="separate"/>
      </w:r>
      <w:hyperlink w:anchor="_Toc456770351" w:history="1">
        <w:r w:rsidR="00002E8E" w:rsidRPr="00B71A49">
          <w:rPr>
            <w:rStyle w:val="Hyperlink"/>
          </w:rPr>
          <w:t>Objectives</w:t>
        </w:r>
        <w:r w:rsidR="00002E8E">
          <w:rPr>
            <w:webHidden/>
          </w:rPr>
          <w:tab/>
        </w:r>
        <w:r w:rsidR="00002E8E">
          <w:rPr>
            <w:webHidden/>
          </w:rPr>
          <w:fldChar w:fldCharType="begin"/>
        </w:r>
        <w:r w:rsidR="00002E8E">
          <w:rPr>
            <w:webHidden/>
          </w:rPr>
          <w:instrText xml:space="preserve"> PAGEREF _Toc456770351 \h </w:instrText>
        </w:r>
        <w:r w:rsidR="00002E8E">
          <w:rPr>
            <w:webHidden/>
          </w:rPr>
        </w:r>
        <w:r w:rsidR="00002E8E">
          <w:rPr>
            <w:webHidden/>
          </w:rPr>
          <w:fldChar w:fldCharType="separate"/>
        </w:r>
        <w:r w:rsidR="00002E8E">
          <w:rPr>
            <w:webHidden/>
          </w:rPr>
          <w:t>2</w:t>
        </w:r>
        <w:r w:rsidR="00002E8E">
          <w:rPr>
            <w:webHidden/>
          </w:rPr>
          <w:fldChar w:fldCharType="end"/>
        </w:r>
      </w:hyperlink>
    </w:p>
    <w:p w14:paraId="77395AC1" w14:textId="77777777" w:rsidR="00002E8E" w:rsidRDefault="00947868">
      <w:pPr>
        <w:pStyle w:val="TOC1"/>
        <w:rPr>
          <w:rFonts w:asciiTheme="minorHAnsi" w:eastAsiaTheme="minorEastAsia" w:hAnsiTheme="minorHAnsi" w:cstheme="minorBidi"/>
          <w:smallCaps w:val="0"/>
          <w:sz w:val="22"/>
        </w:rPr>
      </w:pPr>
      <w:hyperlink w:anchor="_Toc456770352" w:history="1">
        <w:r w:rsidR="00002E8E" w:rsidRPr="00B71A49">
          <w:rPr>
            <w:rStyle w:val="Hyperlink"/>
          </w:rPr>
          <w:t>References</w:t>
        </w:r>
        <w:r w:rsidR="00002E8E">
          <w:rPr>
            <w:webHidden/>
          </w:rPr>
          <w:tab/>
        </w:r>
        <w:r w:rsidR="00002E8E">
          <w:rPr>
            <w:webHidden/>
          </w:rPr>
          <w:fldChar w:fldCharType="begin"/>
        </w:r>
        <w:r w:rsidR="00002E8E">
          <w:rPr>
            <w:webHidden/>
          </w:rPr>
          <w:instrText xml:space="preserve"> PAGEREF _Toc456770352 \h </w:instrText>
        </w:r>
        <w:r w:rsidR="00002E8E">
          <w:rPr>
            <w:webHidden/>
          </w:rPr>
        </w:r>
        <w:r w:rsidR="00002E8E">
          <w:rPr>
            <w:webHidden/>
          </w:rPr>
          <w:fldChar w:fldCharType="separate"/>
        </w:r>
        <w:r w:rsidR="00002E8E">
          <w:rPr>
            <w:webHidden/>
          </w:rPr>
          <w:t>3</w:t>
        </w:r>
        <w:r w:rsidR="00002E8E">
          <w:rPr>
            <w:webHidden/>
          </w:rPr>
          <w:fldChar w:fldCharType="end"/>
        </w:r>
      </w:hyperlink>
    </w:p>
    <w:p w14:paraId="77395AC2" w14:textId="77777777" w:rsidR="00002E8E" w:rsidRDefault="00947868">
      <w:pPr>
        <w:pStyle w:val="TOC1"/>
        <w:rPr>
          <w:rFonts w:asciiTheme="minorHAnsi" w:eastAsiaTheme="minorEastAsia" w:hAnsiTheme="minorHAnsi" w:cstheme="minorBidi"/>
          <w:smallCaps w:val="0"/>
          <w:sz w:val="22"/>
        </w:rPr>
      </w:pPr>
      <w:hyperlink w:anchor="_Toc456770353" w:history="1">
        <w:r w:rsidR="00002E8E" w:rsidRPr="00B71A49">
          <w:rPr>
            <w:rStyle w:val="Hyperlink"/>
          </w:rPr>
          <w:t>Topic 1: Overview</w:t>
        </w:r>
        <w:r w:rsidR="00002E8E">
          <w:rPr>
            <w:webHidden/>
          </w:rPr>
          <w:tab/>
        </w:r>
        <w:r w:rsidR="00002E8E">
          <w:rPr>
            <w:webHidden/>
          </w:rPr>
          <w:fldChar w:fldCharType="begin"/>
        </w:r>
        <w:r w:rsidR="00002E8E">
          <w:rPr>
            <w:webHidden/>
          </w:rPr>
          <w:instrText xml:space="preserve"> PAGEREF _Toc456770353 \h </w:instrText>
        </w:r>
        <w:r w:rsidR="00002E8E">
          <w:rPr>
            <w:webHidden/>
          </w:rPr>
        </w:r>
        <w:r w:rsidR="00002E8E">
          <w:rPr>
            <w:webHidden/>
          </w:rPr>
          <w:fldChar w:fldCharType="separate"/>
        </w:r>
        <w:r w:rsidR="00002E8E">
          <w:rPr>
            <w:webHidden/>
          </w:rPr>
          <w:t>4</w:t>
        </w:r>
        <w:r w:rsidR="00002E8E">
          <w:rPr>
            <w:webHidden/>
          </w:rPr>
          <w:fldChar w:fldCharType="end"/>
        </w:r>
      </w:hyperlink>
    </w:p>
    <w:p w14:paraId="77395AC3" w14:textId="4FBCBE83" w:rsidR="00002E8E" w:rsidRDefault="00947868">
      <w:pPr>
        <w:pStyle w:val="TOC1"/>
        <w:rPr>
          <w:rFonts w:asciiTheme="minorHAnsi" w:eastAsiaTheme="minorEastAsia" w:hAnsiTheme="minorHAnsi" w:cstheme="minorBidi"/>
          <w:smallCaps w:val="0"/>
          <w:sz w:val="22"/>
        </w:rPr>
      </w:pPr>
      <w:hyperlink w:anchor="_Toc456770354" w:history="1">
        <w:r w:rsidR="00002E8E" w:rsidRPr="00B71A49">
          <w:rPr>
            <w:rStyle w:val="Hyperlink"/>
          </w:rPr>
          <w:t xml:space="preserve">Topic 2: Notification of Rating </w:t>
        </w:r>
        <w:r w:rsidR="000464F5">
          <w:rPr>
            <w:rStyle w:val="Hyperlink"/>
          </w:rPr>
          <w:t xml:space="preserve">and Authorization </w:t>
        </w:r>
        <w:r w:rsidR="00002E8E" w:rsidRPr="00B71A49">
          <w:rPr>
            <w:rStyle w:val="Hyperlink"/>
          </w:rPr>
          <w:t>Decisions</w:t>
        </w:r>
        <w:r w:rsidR="00002E8E">
          <w:rPr>
            <w:webHidden/>
          </w:rPr>
          <w:tab/>
        </w:r>
        <w:r w:rsidR="00002E8E">
          <w:rPr>
            <w:webHidden/>
          </w:rPr>
          <w:fldChar w:fldCharType="begin"/>
        </w:r>
        <w:r w:rsidR="00002E8E">
          <w:rPr>
            <w:webHidden/>
          </w:rPr>
          <w:instrText xml:space="preserve"> PAGEREF _Toc456770354 \h </w:instrText>
        </w:r>
        <w:r w:rsidR="00002E8E">
          <w:rPr>
            <w:webHidden/>
          </w:rPr>
        </w:r>
        <w:r w:rsidR="00002E8E">
          <w:rPr>
            <w:webHidden/>
          </w:rPr>
          <w:fldChar w:fldCharType="separate"/>
        </w:r>
        <w:r w:rsidR="00002E8E">
          <w:rPr>
            <w:webHidden/>
          </w:rPr>
          <w:t>6</w:t>
        </w:r>
        <w:r w:rsidR="00002E8E">
          <w:rPr>
            <w:webHidden/>
          </w:rPr>
          <w:fldChar w:fldCharType="end"/>
        </w:r>
      </w:hyperlink>
    </w:p>
    <w:p w14:paraId="77395AC4" w14:textId="77777777" w:rsidR="00002E8E" w:rsidRDefault="00947868">
      <w:pPr>
        <w:pStyle w:val="TOC1"/>
        <w:rPr>
          <w:rFonts w:asciiTheme="minorHAnsi" w:eastAsiaTheme="minorEastAsia" w:hAnsiTheme="minorHAnsi" w:cstheme="minorBidi"/>
          <w:smallCaps w:val="0"/>
          <w:sz w:val="22"/>
        </w:rPr>
      </w:pPr>
      <w:hyperlink w:anchor="_Toc456770355" w:history="1">
        <w:r w:rsidR="00002E8E" w:rsidRPr="00B71A49">
          <w:rPr>
            <w:rStyle w:val="Hyperlink"/>
          </w:rPr>
          <w:t>Topic 3: Reader-Focused Writing (RFW)</w:t>
        </w:r>
        <w:r w:rsidR="00002E8E">
          <w:rPr>
            <w:webHidden/>
          </w:rPr>
          <w:tab/>
        </w:r>
        <w:r w:rsidR="00002E8E">
          <w:rPr>
            <w:webHidden/>
          </w:rPr>
          <w:fldChar w:fldCharType="begin"/>
        </w:r>
        <w:r w:rsidR="00002E8E">
          <w:rPr>
            <w:webHidden/>
          </w:rPr>
          <w:instrText xml:space="preserve"> PAGEREF _Toc456770355 \h </w:instrText>
        </w:r>
        <w:r w:rsidR="00002E8E">
          <w:rPr>
            <w:webHidden/>
          </w:rPr>
        </w:r>
        <w:r w:rsidR="00002E8E">
          <w:rPr>
            <w:webHidden/>
          </w:rPr>
          <w:fldChar w:fldCharType="separate"/>
        </w:r>
        <w:r w:rsidR="00002E8E">
          <w:rPr>
            <w:webHidden/>
          </w:rPr>
          <w:t>9</w:t>
        </w:r>
        <w:r w:rsidR="00002E8E">
          <w:rPr>
            <w:webHidden/>
          </w:rPr>
          <w:fldChar w:fldCharType="end"/>
        </w:r>
      </w:hyperlink>
    </w:p>
    <w:p w14:paraId="77395AC5" w14:textId="77777777" w:rsidR="00002E8E" w:rsidRDefault="00947868">
      <w:pPr>
        <w:pStyle w:val="TOC1"/>
        <w:rPr>
          <w:rFonts w:asciiTheme="minorHAnsi" w:eastAsiaTheme="minorEastAsia" w:hAnsiTheme="minorHAnsi" w:cstheme="minorBidi"/>
          <w:smallCaps w:val="0"/>
          <w:sz w:val="22"/>
        </w:rPr>
      </w:pPr>
      <w:hyperlink w:anchor="_Toc456770356" w:history="1">
        <w:r w:rsidR="00002E8E" w:rsidRPr="00B71A49">
          <w:rPr>
            <w:rStyle w:val="Hyperlink"/>
          </w:rPr>
          <w:t>Review Exercise</w:t>
        </w:r>
        <w:r w:rsidR="00002E8E">
          <w:rPr>
            <w:webHidden/>
          </w:rPr>
          <w:tab/>
        </w:r>
        <w:r w:rsidR="00002E8E">
          <w:rPr>
            <w:webHidden/>
          </w:rPr>
          <w:fldChar w:fldCharType="begin"/>
        </w:r>
        <w:r w:rsidR="00002E8E">
          <w:rPr>
            <w:webHidden/>
          </w:rPr>
          <w:instrText xml:space="preserve"> PAGEREF _Toc456770356 \h </w:instrText>
        </w:r>
        <w:r w:rsidR="00002E8E">
          <w:rPr>
            <w:webHidden/>
          </w:rPr>
        </w:r>
        <w:r w:rsidR="00002E8E">
          <w:rPr>
            <w:webHidden/>
          </w:rPr>
          <w:fldChar w:fldCharType="separate"/>
        </w:r>
        <w:r w:rsidR="00002E8E">
          <w:rPr>
            <w:webHidden/>
          </w:rPr>
          <w:t>10</w:t>
        </w:r>
        <w:r w:rsidR="00002E8E">
          <w:rPr>
            <w:webHidden/>
          </w:rPr>
          <w:fldChar w:fldCharType="end"/>
        </w:r>
      </w:hyperlink>
    </w:p>
    <w:p w14:paraId="77395AC6" w14:textId="3FC0DFBA" w:rsidR="00002E8E" w:rsidRDefault="00947868">
      <w:pPr>
        <w:pStyle w:val="TOC1"/>
        <w:rPr>
          <w:rFonts w:asciiTheme="minorHAnsi" w:eastAsiaTheme="minorEastAsia" w:hAnsiTheme="minorHAnsi" w:cstheme="minorBidi"/>
          <w:smallCaps w:val="0"/>
          <w:sz w:val="22"/>
        </w:rPr>
      </w:pPr>
      <w:hyperlink w:anchor="_Toc456770357" w:history="1">
        <w:r w:rsidR="00002E8E" w:rsidRPr="00B71A49">
          <w:rPr>
            <w:rStyle w:val="Hyperlink"/>
            <w:rFonts w:ascii="Times New Roman Bold" w:hAnsi="Times New Roman Bold"/>
          </w:rPr>
          <w:t>Attactment a: Sample PCGL Letter</w:t>
        </w:r>
        <w:r w:rsidR="00310F5E">
          <w:rPr>
            <w:rStyle w:val="Hyperlink"/>
            <w:rFonts w:ascii="Times New Roman Bold" w:hAnsi="Times New Roman Bold"/>
          </w:rPr>
          <w:t>s</w:t>
        </w:r>
        <w:r w:rsidR="00002E8E">
          <w:rPr>
            <w:webHidden/>
          </w:rPr>
          <w:tab/>
        </w:r>
        <w:r w:rsidR="00002E8E">
          <w:rPr>
            <w:webHidden/>
          </w:rPr>
          <w:fldChar w:fldCharType="begin"/>
        </w:r>
        <w:r w:rsidR="00002E8E">
          <w:rPr>
            <w:webHidden/>
          </w:rPr>
          <w:instrText xml:space="preserve"> PAGEREF _Toc456770357 \h </w:instrText>
        </w:r>
        <w:r w:rsidR="00002E8E">
          <w:rPr>
            <w:webHidden/>
          </w:rPr>
        </w:r>
        <w:r w:rsidR="00002E8E">
          <w:rPr>
            <w:webHidden/>
          </w:rPr>
          <w:fldChar w:fldCharType="separate"/>
        </w:r>
        <w:r w:rsidR="00002E8E">
          <w:rPr>
            <w:webHidden/>
          </w:rPr>
          <w:t>11</w:t>
        </w:r>
        <w:r w:rsidR="00002E8E">
          <w:rPr>
            <w:webHidden/>
          </w:rPr>
          <w:fldChar w:fldCharType="end"/>
        </w:r>
      </w:hyperlink>
    </w:p>
    <w:p w14:paraId="77395AC7" w14:textId="77777777" w:rsidR="007A5600" w:rsidRDefault="007A5600" w:rsidP="00712D59">
      <w:pPr>
        <w:pStyle w:val="VBATopicHeading1"/>
        <w:rPr>
          <w:sz w:val="24"/>
        </w:rPr>
      </w:pPr>
      <w:r w:rsidRPr="004D7843">
        <w:rPr>
          <w:rStyle w:val="Hyperlink"/>
          <w:b w:val="0"/>
          <w:bCs/>
          <w:szCs w:val="24"/>
        </w:rPr>
        <w:fldChar w:fldCharType="end"/>
      </w:r>
    </w:p>
    <w:p w14:paraId="77395AC8" w14:textId="77777777" w:rsidR="007A5600" w:rsidRDefault="007A5600"/>
    <w:p w14:paraId="77395AC9" w14:textId="77777777" w:rsidR="007A5600" w:rsidRDefault="007A5600"/>
    <w:p w14:paraId="77395ACA" w14:textId="77777777" w:rsidR="007A5600" w:rsidRDefault="007A5600"/>
    <w:p w14:paraId="77395ACB" w14:textId="77777777" w:rsidR="004D7843" w:rsidRDefault="004D7843"/>
    <w:p w14:paraId="77395ACC" w14:textId="77777777" w:rsidR="004D7843" w:rsidRDefault="004D7843"/>
    <w:p w14:paraId="77395ACD" w14:textId="77777777" w:rsidR="004D7843" w:rsidRDefault="004D7843"/>
    <w:p w14:paraId="77395ACE" w14:textId="77777777" w:rsidR="004D7843" w:rsidRDefault="004D7843"/>
    <w:p w14:paraId="77395ACF" w14:textId="77777777" w:rsidR="004D7843" w:rsidRDefault="004D7843"/>
    <w:p w14:paraId="77395AD0" w14:textId="77777777" w:rsidR="004D7843" w:rsidRDefault="004D7843"/>
    <w:p w14:paraId="77395AD1" w14:textId="77777777" w:rsidR="004D7843" w:rsidRDefault="004D7843"/>
    <w:p w14:paraId="77395AD2" w14:textId="77777777" w:rsidR="004D7843" w:rsidRDefault="004D7843"/>
    <w:p w14:paraId="77395AD3" w14:textId="77777777" w:rsidR="007A5600" w:rsidRDefault="007A5600"/>
    <w:p w14:paraId="77395AD4" w14:textId="77777777" w:rsidR="007A5600" w:rsidRDefault="007A5600"/>
    <w:p w14:paraId="77395AD5" w14:textId="77777777" w:rsidR="0017049F" w:rsidRDefault="0017049F"/>
    <w:p w14:paraId="77395AD6" w14:textId="77777777" w:rsidR="007A5600" w:rsidRDefault="007A5600">
      <w:pPr>
        <w:pStyle w:val="VBATopicHeading1"/>
      </w:pPr>
      <w:bookmarkStart w:id="3" w:name="_Toc456770351"/>
      <w:bookmarkStart w:id="4" w:name="_Toc269888405"/>
      <w:bookmarkStart w:id="5" w:name="_Toc269888748"/>
      <w:bookmarkStart w:id="6" w:name="_Toc278291133"/>
      <w:r>
        <w:lastRenderedPageBreak/>
        <w:t>Objectives</w:t>
      </w:r>
      <w:bookmarkEnd w:id="3"/>
    </w:p>
    <w:p w14:paraId="77395AD7" w14:textId="77777777" w:rsidR="00A30E30" w:rsidRPr="001F3E60" w:rsidRDefault="00076D9A" w:rsidP="001F3E60">
      <w:pPr>
        <w:numPr>
          <w:ilvl w:val="0"/>
          <w:numId w:val="2"/>
        </w:numPr>
        <w:spacing w:before="0" w:line="360" w:lineRule="auto"/>
        <w:contextualSpacing/>
        <w:textAlignment w:val="baseline"/>
        <w:rPr>
          <w:lang w:eastAsia="x-none"/>
        </w:rPr>
      </w:pPr>
      <w:r w:rsidRPr="001F3E60">
        <w:rPr>
          <w:lang w:eastAsia="x-none"/>
        </w:rPr>
        <w:t>Utilize the Live Manual to identify notification letter requirements</w:t>
      </w:r>
    </w:p>
    <w:p w14:paraId="77395AD8" w14:textId="368182C5" w:rsidR="00F77D52" w:rsidRPr="00F77D52" w:rsidRDefault="00F77D52" w:rsidP="001F3E60">
      <w:pPr>
        <w:numPr>
          <w:ilvl w:val="0"/>
          <w:numId w:val="2"/>
        </w:numPr>
        <w:spacing w:before="0" w:line="360" w:lineRule="auto"/>
        <w:contextualSpacing/>
        <w:textAlignment w:val="baseline"/>
        <w:rPr>
          <w:lang w:val="x-none" w:eastAsia="x-none"/>
        </w:rPr>
      </w:pPr>
      <w:r w:rsidRPr="00F77D52">
        <w:rPr>
          <w:lang w:eastAsia="x-none"/>
        </w:rPr>
        <w:t xml:space="preserve">Identify </w:t>
      </w:r>
      <w:r w:rsidRPr="00F77D52">
        <w:rPr>
          <w:lang w:val="x-none" w:eastAsia="x-none"/>
        </w:rPr>
        <w:t>the</w:t>
      </w:r>
      <w:r w:rsidRPr="00F77D52">
        <w:rPr>
          <w:lang w:eastAsia="x-none"/>
        </w:rPr>
        <w:t xml:space="preserve"> general</w:t>
      </w:r>
      <w:r w:rsidRPr="00F77D52">
        <w:rPr>
          <w:lang w:val="x-none" w:eastAsia="x-none"/>
        </w:rPr>
        <w:t xml:space="preserve"> requirements for notification letters</w:t>
      </w:r>
      <w:r w:rsidRPr="00F77D52">
        <w:rPr>
          <w:lang w:eastAsia="x-none"/>
        </w:rPr>
        <w:t xml:space="preserve"> and special requirements for visually impaired Veterans</w:t>
      </w:r>
    </w:p>
    <w:p w14:paraId="52F468CB" w14:textId="6428E337" w:rsidR="00F06A2E" w:rsidRPr="00B720BF" w:rsidRDefault="00F77D52" w:rsidP="00B720BF">
      <w:pPr>
        <w:numPr>
          <w:ilvl w:val="0"/>
          <w:numId w:val="2"/>
        </w:numPr>
        <w:spacing w:before="0" w:line="360" w:lineRule="auto"/>
        <w:contextualSpacing/>
        <w:textAlignment w:val="baseline"/>
        <w:rPr>
          <w:lang w:val="x-none" w:eastAsia="x-none"/>
        </w:rPr>
      </w:pPr>
      <w:r w:rsidRPr="00F77D52">
        <w:rPr>
          <w:lang w:eastAsia="x-none"/>
        </w:rPr>
        <w:t>I</w:t>
      </w:r>
      <w:r w:rsidRPr="00F77D52">
        <w:rPr>
          <w:lang w:val="x-none" w:eastAsia="x-none"/>
        </w:rPr>
        <w:t xml:space="preserve">dentify </w:t>
      </w:r>
      <w:r w:rsidRPr="00F77D52">
        <w:rPr>
          <w:lang w:eastAsia="x-none"/>
        </w:rPr>
        <w:t>special requirements for notification letters about Rating Decisions</w:t>
      </w:r>
    </w:p>
    <w:p w14:paraId="021ABDDD" w14:textId="78C84D30" w:rsidR="00CB2700" w:rsidRPr="0076331A" w:rsidRDefault="00CB2700" w:rsidP="00B720BF">
      <w:pPr>
        <w:numPr>
          <w:ilvl w:val="0"/>
          <w:numId w:val="2"/>
        </w:numPr>
        <w:spacing w:before="0" w:line="360" w:lineRule="auto"/>
        <w:contextualSpacing/>
        <w:textAlignment w:val="baseline"/>
        <w:rPr>
          <w:lang w:val="x-none" w:eastAsia="x-none"/>
        </w:rPr>
      </w:pPr>
      <w:r>
        <w:rPr>
          <w:lang w:eastAsia="x-none"/>
        </w:rPr>
        <w:t>Identify special requirements for notification letters about Authorization Decisions</w:t>
      </w:r>
    </w:p>
    <w:p w14:paraId="77395ADA" w14:textId="77777777" w:rsidR="00F77D52" w:rsidRPr="0076331A" w:rsidRDefault="00F77D52" w:rsidP="00B720BF">
      <w:pPr>
        <w:numPr>
          <w:ilvl w:val="0"/>
          <w:numId w:val="2"/>
        </w:numPr>
        <w:spacing w:before="0" w:line="360" w:lineRule="auto"/>
        <w:contextualSpacing/>
        <w:textAlignment w:val="baseline"/>
        <w:rPr>
          <w:lang w:val="x-none" w:eastAsia="x-none"/>
        </w:rPr>
      </w:pPr>
      <w:r w:rsidRPr="00F77D52">
        <w:rPr>
          <w:lang w:eastAsia="x-none"/>
        </w:rPr>
        <w:t>I</w:t>
      </w:r>
      <w:r w:rsidRPr="00B720BF">
        <w:rPr>
          <w:lang w:val="x-none" w:eastAsia="x-none"/>
        </w:rPr>
        <w:t xml:space="preserve">dentify Reader-Focused Writing (RFW) principles </w:t>
      </w:r>
    </w:p>
    <w:p w14:paraId="6024A943" w14:textId="77777777" w:rsidR="00CB2700" w:rsidRPr="0076331A" w:rsidRDefault="009E278F" w:rsidP="00CB2700">
      <w:pPr>
        <w:numPr>
          <w:ilvl w:val="0"/>
          <w:numId w:val="2"/>
        </w:numPr>
        <w:spacing w:before="0" w:line="360" w:lineRule="auto"/>
        <w:contextualSpacing/>
        <w:textAlignment w:val="baseline"/>
        <w:rPr>
          <w:lang w:val="x-none" w:eastAsia="x-none"/>
        </w:rPr>
      </w:pPr>
      <w:r>
        <w:rPr>
          <w:lang w:eastAsia="x-none"/>
        </w:rPr>
        <w:t>Identify steps for</w:t>
      </w:r>
      <w:r w:rsidR="006A2E99">
        <w:rPr>
          <w:lang w:eastAsia="x-none"/>
        </w:rPr>
        <w:t xml:space="preserve"> accessing</w:t>
      </w:r>
      <w:r w:rsidR="00287E63">
        <w:rPr>
          <w:lang w:eastAsia="x-none"/>
        </w:rPr>
        <w:t xml:space="preserve"> </w:t>
      </w:r>
      <w:r w:rsidR="00CB2700">
        <w:rPr>
          <w:lang w:eastAsia="x-none"/>
        </w:rPr>
        <w:t>PCGL and</w:t>
      </w:r>
      <w:r w:rsidR="006A2E99">
        <w:rPr>
          <w:lang w:eastAsia="x-none"/>
        </w:rPr>
        <w:t xml:space="preserve"> </w:t>
      </w:r>
      <w:r>
        <w:rPr>
          <w:lang w:eastAsia="x-none"/>
        </w:rPr>
        <w:t xml:space="preserve">configuring </w:t>
      </w:r>
      <w:r w:rsidR="00287E63">
        <w:rPr>
          <w:lang w:eastAsia="x-none"/>
        </w:rPr>
        <w:t xml:space="preserve">defaults </w:t>
      </w:r>
    </w:p>
    <w:p w14:paraId="0B30911F" w14:textId="797E4C9F" w:rsidR="009E278F" w:rsidRPr="00CB2700" w:rsidRDefault="00CB2700" w:rsidP="00CB2700">
      <w:pPr>
        <w:numPr>
          <w:ilvl w:val="0"/>
          <w:numId w:val="2"/>
        </w:numPr>
        <w:spacing w:before="0" w:line="360" w:lineRule="auto"/>
        <w:contextualSpacing/>
        <w:textAlignment w:val="baseline"/>
        <w:rPr>
          <w:lang w:val="x-none" w:eastAsia="x-none"/>
        </w:rPr>
      </w:pPr>
      <w:r>
        <w:rPr>
          <w:lang w:eastAsia="x-none"/>
        </w:rPr>
        <w:t xml:space="preserve">Identify steps for generating </w:t>
      </w:r>
      <w:r w:rsidR="006A2E99">
        <w:rPr>
          <w:lang w:eastAsia="x-none"/>
        </w:rPr>
        <w:t>letter</w:t>
      </w:r>
      <w:r>
        <w:rPr>
          <w:lang w:eastAsia="x-none"/>
        </w:rPr>
        <w:t>s</w:t>
      </w:r>
      <w:r w:rsidR="00287E63">
        <w:rPr>
          <w:lang w:eastAsia="x-none"/>
        </w:rPr>
        <w:t xml:space="preserve"> using</w:t>
      </w:r>
      <w:r w:rsidR="006A2E99">
        <w:rPr>
          <w:lang w:eastAsia="x-none"/>
        </w:rPr>
        <w:t xml:space="preserve"> </w:t>
      </w:r>
      <w:r w:rsidR="009E278F">
        <w:rPr>
          <w:lang w:eastAsia="x-none"/>
        </w:rPr>
        <w:t>PCG</w:t>
      </w:r>
      <w:r w:rsidR="006D33A1">
        <w:rPr>
          <w:lang w:eastAsia="x-none"/>
        </w:rPr>
        <w:t>L</w:t>
      </w:r>
    </w:p>
    <w:p w14:paraId="77395ADB" w14:textId="77777777" w:rsidR="000E3279" w:rsidRDefault="000E3279" w:rsidP="000E3279">
      <w:pPr>
        <w:pStyle w:val="VBATopicHeading1"/>
        <w:jc w:val="left"/>
        <w:rPr>
          <w:rFonts w:ascii="Times New Roman" w:hAnsi="Times New Roman"/>
          <w:b w:val="0"/>
          <w:smallCaps w:val="0"/>
          <w:sz w:val="24"/>
          <w:szCs w:val="20"/>
        </w:rPr>
      </w:pPr>
    </w:p>
    <w:p w14:paraId="77395ADC" w14:textId="77777777" w:rsidR="007A5600" w:rsidRDefault="007A5600" w:rsidP="000E3279">
      <w:pPr>
        <w:pStyle w:val="VBATopicHeading1"/>
      </w:pPr>
      <w:r>
        <w:br w:type="page"/>
      </w:r>
      <w:bookmarkStart w:id="7" w:name="_Toc456770352"/>
      <w:r>
        <w:lastRenderedPageBreak/>
        <w:t>References</w:t>
      </w:r>
      <w:bookmarkEnd w:id="7"/>
    </w:p>
    <w:p w14:paraId="77395ADD" w14:textId="77777777" w:rsidR="00F77D52" w:rsidRPr="00F77D52" w:rsidRDefault="00947868" w:rsidP="001F3E60">
      <w:pPr>
        <w:pStyle w:val="ListParagraph"/>
        <w:numPr>
          <w:ilvl w:val="0"/>
          <w:numId w:val="3"/>
        </w:numPr>
        <w:spacing w:after="120"/>
        <w:textAlignment w:val="baseline"/>
        <w:rPr>
          <w:lang w:val="x-none" w:eastAsia="x-none"/>
        </w:rPr>
      </w:pPr>
      <w:hyperlink r:id="rId12" w:anchor="se38.1.3_1103" w:history="1">
        <w:r w:rsidR="00F77D52" w:rsidRPr="00F77D52">
          <w:rPr>
            <w:noProof/>
            <w:color w:val="2E00B0"/>
            <w:szCs w:val="24"/>
          </w:rPr>
          <w:t>38 CFR 3.103</w:t>
        </w:r>
      </w:hyperlink>
      <w:r w:rsidR="00F77D52" w:rsidRPr="00F77D52">
        <w:rPr>
          <w:lang w:eastAsia="x-none"/>
        </w:rPr>
        <w:t xml:space="preserve">, Procedural due process and appellate rights </w:t>
      </w:r>
    </w:p>
    <w:p w14:paraId="77395ADE" w14:textId="77777777" w:rsidR="00F77D52" w:rsidRPr="0076331A" w:rsidRDefault="00947868" w:rsidP="001F3E60">
      <w:pPr>
        <w:pStyle w:val="ListParagraph"/>
        <w:numPr>
          <w:ilvl w:val="0"/>
          <w:numId w:val="3"/>
        </w:numPr>
        <w:spacing w:before="0"/>
        <w:textAlignment w:val="baseline"/>
        <w:rPr>
          <w:lang w:val="x-none" w:eastAsia="x-none"/>
        </w:rPr>
      </w:pPr>
      <w:hyperlink r:id="rId13" w:history="1">
        <w:r w:rsidR="00F363F6">
          <w:rPr>
            <w:noProof/>
            <w:color w:val="2E00B0"/>
            <w:szCs w:val="24"/>
          </w:rPr>
          <w:t>M21-1, Part III, Subpart v, 2.B,</w:t>
        </w:r>
      </w:hyperlink>
      <w:r w:rsidR="00F77D52" w:rsidRPr="00F77D52">
        <w:rPr>
          <w:noProof/>
          <w:sz w:val="20"/>
        </w:rPr>
        <w:t xml:space="preserve"> </w:t>
      </w:r>
      <w:r w:rsidR="00F77D52" w:rsidRPr="00F77D52">
        <w:rPr>
          <w:lang w:val="x-none" w:eastAsia="x-none"/>
        </w:rPr>
        <w:t xml:space="preserve"> Decision Notices </w:t>
      </w:r>
    </w:p>
    <w:p w14:paraId="410D5AEE" w14:textId="28D9F7BA" w:rsidR="00F06A2E" w:rsidRPr="00955287" w:rsidRDefault="00F06A2E" w:rsidP="00F06A2E">
      <w:pPr>
        <w:pStyle w:val="ListParagraph"/>
        <w:numPr>
          <w:ilvl w:val="0"/>
          <w:numId w:val="3"/>
        </w:numPr>
        <w:spacing w:before="0"/>
        <w:textAlignment w:val="baseline"/>
        <w:rPr>
          <w:lang w:val="x-none" w:eastAsia="x-none"/>
        </w:rPr>
      </w:pPr>
      <w:r w:rsidRPr="00955287">
        <w:rPr>
          <w:lang w:eastAsia="x-none"/>
        </w:rPr>
        <w:t>M21-1.III.v.5.B, Preparing and Adjusting Awards in Military Retired Pay (MRP) Cases</w:t>
      </w:r>
    </w:p>
    <w:p w14:paraId="77395ADF" w14:textId="77777777" w:rsidR="00F77D52" w:rsidRPr="00131654" w:rsidRDefault="00947868" w:rsidP="001F3E60">
      <w:pPr>
        <w:pStyle w:val="ListParagraph"/>
        <w:numPr>
          <w:ilvl w:val="0"/>
          <w:numId w:val="3"/>
        </w:numPr>
        <w:spacing w:after="120"/>
        <w:textAlignment w:val="baseline"/>
        <w:rPr>
          <w:lang w:val="x-none" w:eastAsia="x-none"/>
        </w:rPr>
      </w:pPr>
      <w:hyperlink r:id="rId14" w:history="1">
        <w:r w:rsidR="00F77D52" w:rsidRPr="00131654">
          <w:rPr>
            <w:color w:val="0000FF"/>
            <w:u w:val="single"/>
            <w:lang w:val="x-none" w:eastAsia="x-none"/>
          </w:rPr>
          <w:t>PCGL User Guide</w:t>
        </w:r>
      </w:hyperlink>
    </w:p>
    <w:p w14:paraId="03CE72E0" w14:textId="432BB2AE" w:rsidR="00E1415A" w:rsidRPr="00131654" w:rsidRDefault="00947868" w:rsidP="001F3E60">
      <w:pPr>
        <w:pStyle w:val="ListParagraph"/>
        <w:numPr>
          <w:ilvl w:val="0"/>
          <w:numId w:val="3"/>
        </w:numPr>
        <w:spacing w:after="120"/>
        <w:textAlignment w:val="baseline"/>
      </w:pPr>
      <w:hyperlink r:id="rId15" w:history="1">
        <w:r w:rsidR="001E2B07">
          <w:rPr>
            <w:rStyle w:val="Hyperlink"/>
            <w:i/>
          </w:rPr>
          <w:t>National Work Queue (NWQ) Phase 1 &amp; 2 Playbook</w:t>
        </w:r>
      </w:hyperlink>
      <w:r w:rsidR="00715DDC">
        <w:t xml:space="preserve"> – Non-ADL Letters</w:t>
      </w:r>
    </w:p>
    <w:p w14:paraId="77395AE1" w14:textId="77777777" w:rsidR="00F66158" w:rsidRDefault="00F66158" w:rsidP="00F66158">
      <w:pPr>
        <w:pStyle w:val="ListParagraph"/>
        <w:spacing w:after="120"/>
        <w:ind w:left="1080"/>
        <w:textAlignment w:val="baseline"/>
        <w:rPr>
          <w:lang w:eastAsia="x-none"/>
        </w:rPr>
      </w:pPr>
    </w:p>
    <w:p w14:paraId="4E99B07F" w14:textId="77777777" w:rsidR="003D37F3" w:rsidRPr="00186E98" w:rsidRDefault="003D37F3" w:rsidP="0076331A">
      <w:pPr>
        <w:pStyle w:val="VBAFirstLevelBullet"/>
        <w:numPr>
          <w:ilvl w:val="0"/>
          <w:numId w:val="0"/>
        </w:numPr>
        <w:ind w:left="720"/>
      </w:pPr>
      <w:r w:rsidRPr="00186E98">
        <w:t xml:space="preserve">All M21-1 references are found in the </w:t>
      </w:r>
      <w:hyperlink r:id="rId16" w:history="1">
        <w:r w:rsidRPr="00186E98">
          <w:rPr>
            <w:rStyle w:val="Hyperlink"/>
          </w:rPr>
          <w:t>Live Manual Website</w:t>
        </w:r>
      </w:hyperlink>
    </w:p>
    <w:p w14:paraId="33BDB793" w14:textId="77777777" w:rsidR="003D37F3" w:rsidRPr="0076331A" w:rsidRDefault="003D37F3" w:rsidP="00F66158">
      <w:pPr>
        <w:pStyle w:val="ListParagraph"/>
        <w:spacing w:after="120"/>
        <w:ind w:left="1080"/>
        <w:textAlignment w:val="baseline"/>
        <w:rPr>
          <w:lang w:eastAsia="x-none"/>
        </w:rPr>
      </w:pPr>
    </w:p>
    <w:p w14:paraId="77395AE2" w14:textId="77777777" w:rsidR="00F86C93" w:rsidRDefault="00F86C93" w:rsidP="00F86C93">
      <w:pPr>
        <w:pStyle w:val="VBATopicHeading1"/>
        <w:ind w:left="720"/>
      </w:pPr>
    </w:p>
    <w:p w14:paraId="77395AE3" w14:textId="77777777" w:rsidR="00F86C93" w:rsidRDefault="00F86C93" w:rsidP="00F86C93">
      <w:pPr>
        <w:ind w:left="360"/>
      </w:pPr>
    </w:p>
    <w:p w14:paraId="77395AE4"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77395AE5" w14:textId="77777777" w:rsidR="007A5600" w:rsidRDefault="007A5600"/>
    <w:p w14:paraId="77395AE6" w14:textId="77777777" w:rsidR="007A5600" w:rsidRDefault="007A5600"/>
    <w:p w14:paraId="77395AE7" w14:textId="77777777" w:rsidR="007A5600" w:rsidRDefault="007A5600"/>
    <w:p w14:paraId="77395AE8" w14:textId="77777777" w:rsidR="007A5600" w:rsidRDefault="007A5600"/>
    <w:p w14:paraId="77395AE9" w14:textId="77777777" w:rsidR="007A5600" w:rsidRDefault="007A5600"/>
    <w:p w14:paraId="77395AEA" w14:textId="77777777" w:rsidR="007A5600" w:rsidRDefault="007A5600"/>
    <w:p w14:paraId="77395AEB" w14:textId="77777777" w:rsidR="007A5600" w:rsidRDefault="007A5600"/>
    <w:p w14:paraId="77395AEC" w14:textId="77777777" w:rsidR="007A5600" w:rsidRDefault="007A5600"/>
    <w:p w14:paraId="77395AED" w14:textId="77777777" w:rsidR="007A5600" w:rsidRDefault="007A5600"/>
    <w:p w14:paraId="77395AEE" w14:textId="77777777" w:rsidR="007A5600" w:rsidRDefault="007A5600"/>
    <w:p w14:paraId="77395AEF" w14:textId="77777777" w:rsidR="007A5600" w:rsidRDefault="007A5600"/>
    <w:p w14:paraId="77395AF0" w14:textId="77777777" w:rsidR="007A5600" w:rsidRDefault="007A5600"/>
    <w:p w14:paraId="77395AF1" w14:textId="77777777" w:rsidR="007A5600" w:rsidRDefault="007A5600"/>
    <w:p w14:paraId="77395AF2" w14:textId="77777777" w:rsidR="007A5600" w:rsidRDefault="007A5600"/>
    <w:p w14:paraId="77395AF3" w14:textId="77777777" w:rsidR="007A5600" w:rsidRDefault="007A5600"/>
    <w:p w14:paraId="77395AF4" w14:textId="77777777" w:rsidR="007A5600" w:rsidRDefault="007A5600"/>
    <w:p w14:paraId="77395AF5" w14:textId="77777777" w:rsidR="007A5600" w:rsidRDefault="007A5600"/>
    <w:p w14:paraId="77395AF6" w14:textId="77777777" w:rsidR="007A5600" w:rsidRDefault="007A5600"/>
    <w:p w14:paraId="77395AF7" w14:textId="77777777" w:rsidR="007A5600" w:rsidRDefault="007A5600"/>
    <w:p w14:paraId="77395AF8" w14:textId="77777777" w:rsidR="007A5600" w:rsidRDefault="007A5600"/>
    <w:p w14:paraId="77395AFD" w14:textId="27E44392" w:rsidR="00F77D52" w:rsidRPr="00BC7FD2" w:rsidRDefault="00F77D52" w:rsidP="00F77D52">
      <w:pPr>
        <w:pStyle w:val="VBATopicHeading1"/>
      </w:pPr>
      <w:bookmarkStart w:id="8" w:name="_Toc449518537"/>
      <w:bookmarkStart w:id="9" w:name="_Toc456770353"/>
      <w:r w:rsidRPr="00BC7FD2">
        <w:t xml:space="preserve">Topic 1: </w:t>
      </w:r>
      <w:r>
        <w:t>Overview</w:t>
      </w:r>
      <w:bookmarkEnd w:id="8"/>
      <w:bookmarkEnd w:id="9"/>
      <w:r w:rsidR="005F3BD7">
        <w:t xml:space="preserve"> of Notification Requirements</w:t>
      </w:r>
    </w:p>
    <w:p w14:paraId="22C51950" w14:textId="16DEBE0F" w:rsidR="0089798B" w:rsidRDefault="00C86EF5" w:rsidP="0076331A">
      <w:pPr>
        <w:pStyle w:val="BlockText"/>
        <w:tabs>
          <w:tab w:val="clear" w:pos="2736"/>
        </w:tabs>
        <w:spacing w:before="120"/>
        <w:ind w:left="0"/>
      </w:pPr>
      <w:r>
        <w:t>The Personal Computer Generated Letters (</w:t>
      </w:r>
      <w:r w:rsidR="00F77D52">
        <w:t>PCGL</w:t>
      </w:r>
      <w:r>
        <w:t xml:space="preserve">) system is </w:t>
      </w:r>
      <w:r w:rsidR="00A62C3A">
        <w:t xml:space="preserve">designed to generate letters </w:t>
      </w:r>
      <w:r w:rsidR="00A95A39">
        <w:t xml:space="preserve">using </w:t>
      </w:r>
      <w:r w:rsidR="00E60504">
        <w:t xml:space="preserve">Reader </w:t>
      </w:r>
      <w:r>
        <w:t>F</w:t>
      </w:r>
      <w:r w:rsidR="00E60504">
        <w:t xml:space="preserve">ocused </w:t>
      </w:r>
      <w:r>
        <w:t>W</w:t>
      </w:r>
      <w:r w:rsidR="00E60504">
        <w:t xml:space="preserve">riting </w:t>
      </w:r>
      <w:r>
        <w:t xml:space="preserve">(RFW) </w:t>
      </w:r>
      <w:r w:rsidR="00F77D52">
        <w:t>principles and techniques</w:t>
      </w:r>
      <w:r w:rsidR="00A62C3A">
        <w:t xml:space="preserve">. These principles and techniques </w:t>
      </w:r>
      <w:r w:rsidR="00F77D52">
        <w:t>ensure the reader’s needs are the main focus</w:t>
      </w:r>
      <w:r w:rsidR="00F77D52" w:rsidRPr="00CB2700">
        <w:t>,</w:t>
      </w:r>
      <w:r w:rsidR="00AE45F2">
        <w:t xml:space="preserve"> </w:t>
      </w:r>
      <w:r w:rsidR="00CB2700">
        <w:t xml:space="preserve">and </w:t>
      </w:r>
      <w:r w:rsidR="00F77D52">
        <w:t>provid</w:t>
      </w:r>
      <w:r w:rsidR="00AE45F2">
        <w:t>e</w:t>
      </w:r>
      <w:r w:rsidR="00F77D52">
        <w:t xml:space="preserve"> technically accurate and legally sufficient information</w:t>
      </w:r>
      <w:r w:rsidR="005B034C">
        <w:t xml:space="preserve">.  </w:t>
      </w:r>
    </w:p>
    <w:p w14:paraId="2F0D984A" w14:textId="3C81178B" w:rsidR="00C56C9C" w:rsidRDefault="002A7936" w:rsidP="0076331A">
      <w:pPr>
        <w:pStyle w:val="BlockText"/>
        <w:tabs>
          <w:tab w:val="clear" w:pos="2736"/>
        </w:tabs>
        <w:spacing w:before="120"/>
        <w:ind w:left="0"/>
      </w:pPr>
      <w:r>
        <w:t xml:space="preserve">Notification requirements provided in M21-1, Part III, Subpart v, 2.B must be </w:t>
      </w:r>
      <w:r w:rsidR="00617E83">
        <w:t xml:space="preserve">adhered to </w:t>
      </w:r>
      <w:r>
        <w:t>when preparing decision notices. VSRs must u</w:t>
      </w:r>
      <w:r w:rsidR="00E72962" w:rsidRPr="0076331A">
        <w:t>se PCGL to generate letters when i</w:t>
      </w:r>
      <w:r w:rsidR="005812EE" w:rsidRPr="005812EE">
        <w:t>t is not possible to generate a</w:t>
      </w:r>
      <w:r w:rsidR="005812EE">
        <w:t xml:space="preserve"> Redesigned</w:t>
      </w:r>
      <w:r w:rsidR="00E72962" w:rsidRPr="0076331A">
        <w:t xml:space="preserve"> Automated Decision</w:t>
      </w:r>
      <w:r>
        <w:t xml:space="preserve"> </w:t>
      </w:r>
      <w:r w:rsidR="00E72962" w:rsidRPr="0076331A">
        <w:t>Letter (</w:t>
      </w:r>
      <w:r w:rsidR="005812EE">
        <w:t>R</w:t>
      </w:r>
      <w:r w:rsidR="00E72962" w:rsidRPr="0076331A">
        <w:t xml:space="preserve">ADL) within VBMS-A. </w:t>
      </w:r>
      <w:r w:rsidR="00F77D52">
        <w:t>When necessary, customize letters generated via PCGL to address the recipient’s particular situation.</w:t>
      </w:r>
      <w:r w:rsidR="00F77D52" w:rsidRPr="00C6110B">
        <w:t xml:space="preserve"> </w:t>
      </w:r>
      <w:r w:rsidR="00745DB2">
        <w:t xml:space="preserve"> </w:t>
      </w:r>
    </w:p>
    <w:p w14:paraId="459F6417" w14:textId="77777777" w:rsidR="0089798B" w:rsidRDefault="0089798B" w:rsidP="00F77D52">
      <w:pPr>
        <w:spacing w:after="120"/>
        <w:rPr>
          <w:b/>
          <w:szCs w:val="24"/>
        </w:rPr>
      </w:pPr>
    </w:p>
    <w:p w14:paraId="77395B01" w14:textId="2F07533E" w:rsidR="00F77D52" w:rsidRPr="0076331A" w:rsidRDefault="00257D9A" w:rsidP="00F77D52">
      <w:pPr>
        <w:spacing w:after="120"/>
        <w:rPr>
          <w:b/>
          <w:szCs w:val="24"/>
          <w:u w:val="single"/>
        </w:rPr>
      </w:pPr>
      <w:r w:rsidRPr="0076331A">
        <w:rPr>
          <w:b/>
          <w:szCs w:val="24"/>
          <w:u w:val="single"/>
        </w:rPr>
        <w:t xml:space="preserve">Decision Notice </w:t>
      </w:r>
      <w:r w:rsidR="00CB2700" w:rsidRPr="0076331A">
        <w:rPr>
          <w:b/>
          <w:szCs w:val="24"/>
          <w:u w:val="single"/>
        </w:rPr>
        <w:t>Requirements</w:t>
      </w:r>
    </w:p>
    <w:p w14:paraId="77395B02" w14:textId="77777777" w:rsidR="00F77D52" w:rsidRPr="00567620" w:rsidRDefault="00F77D52" w:rsidP="00F77D52">
      <w:pPr>
        <w:pStyle w:val="VBAbodytext"/>
        <w:numPr>
          <w:ilvl w:val="12"/>
          <w:numId w:val="0"/>
        </w:numPr>
        <w:spacing w:after="120"/>
        <w:rPr>
          <w:szCs w:val="24"/>
        </w:rPr>
      </w:pPr>
      <w:r w:rsidRPr="00567620">
        <w:rPr>
          <w:szCs w:val="24"/>
        </w:rPr>
        <w:t xml:space="preserve">VA is required to provide claimants and their representatives (Power of Attorney and/or fiduciary) with timely notice of any decision made by VA that affects benefit eligibility or entitlement. </w:t>
      </w:r>
    </w:p>
    <w:p w14:paraId="77395B03" w14:textId="2C8BC5C6" w:rsidR="00F77D52" w:rsidRPr="00567620" w:rsidRDefault="00F77D52" w:rsidP="00F77D52">
      <w:pPr>
        <w:pStyle w:val="VBAbodytext"/>
        <w:numPr>
          <w:ilvl w:val="12"/>
          <w:numId w:val="0"/>
        </w:numPr>
        <w:spacing w:after="120"/>
        <w:rPr>
          <w:szCs w:val="24"/>
        </w:rPr>
      </w:pPr>
      <w:r w:rsidRPr="00567620">
        <w:rPr>
          <w:szCs w:val="24"/>
        </w:rPr>
        <w:t xml:space="preserve">According to </w:t>
      </w:r>
      <w:hyperlink r:id="rId17" w:history="1">
        <w:r w:rsidRPr="00567620">
          <w:rPr>
            <w:noProof/>
            <w:color w:val="2E00B0"/>
            <w:szCs w:val="24"/>
          </w:rPr>
          <w:t>M21-1</w:t>
        </w:r>
        <w:r w:rsidR="003806A9">
          <w:rPr>
            <w:noProof/>
            <w:color w:val="2E00B0"/>
            <w:szCs w:val="24"/>
          </w:rPr>
          <w:t>,</w:t>
        </w:r>
        <w:r w:rsidRPr="00567620">
          <w:rPr>
            <w:noProof/>
            <w:color w:val="2E00B0"/>
            <w:szCs w:val="24"/>
          </w:rPr>
          <w:t xml:space="preserve"> Part III</w:t>
        </w:r>
        <w:r w:rsidR="003806A9">
          <w:rPr>
            <w:noProof/>
            <w:color w:val="2E00B0"/>
            <w:szCs w:val="24"/>
          </w:rPr>
          <w:t>,</w:t>
        </w:r>
        <w:r w:rsidRPr="00567620">
          <w:rPr>
            <w:noProof/>
            <w:color w:val="2E00B0"/>
            <w:szCs w:val="24"/>
          </w:rPr>
          <w:t xml:space="preserve"> Subpart v</w:t>
        </w:r>
        <w:r w:rsidR="003806A9">
          <w:rPr>
            <w:noProof/>
            <w:color w:val="2E00B0"/>
            <w:szCs w:val="24"/>
          </w:rPr>
          <w:t>,</w:t>
        </w:r>
        <w:r w:rsidRPr="00567620">
          <w:rPr>
            <w:noProof/>
            <w:color w:val="2E00B0"/>
            <w:szCs w:val="24"/>
          </w:rPr>
          <w:t xml:space="preserve"> 2</w:t>
        </w:r>
        <w:r w:rsidR="003806A9">
          <w:rPr>
            <w:noProof/>
            <w:color w:val="2E00B0"/>
            <w:szCs w:val="24"/>
          </w:rPr>
          <w:t xml:space="preserve">.B </w:t>
        </w:r>
      </w:hyperlink>
      <w:r w:rsidRPr="00567620">
        <w:rPr>
          <w:szCs w:val="24"/>
        </w:rPr>
        <w:t xml:space="preserve">, award and denial </w:t>
      </w:r>
      <w:r w:rsidR="00653DF6">
        <w:rPr>
          <w:szCs w:val="24"/>
        </w:rPr>
        <w:t>decision notice</w:t>
      </w:r>
      <w:r w:rsidR="006E4956">
        <w:rPr>
          <w:szCs w:val="24"/>
        </w:rPr>
        <w:t>s</w:t>
      </w:r>
      <w:r w:rsidR="00653DF6">
        <w:rPr>
          <w:szCs w:val="24"/>
        </w:rPr>
        <w:t xml:space="preserve"> </w:t>
      </w:r>
      <w:r w:rsidRPr="00567620">
        <w:rPr>
          <w:szCs w:val="24"/>
        </w:rPr>
        <w:t>must include:</w:t>
      </w:r>
    </w:p>
    <w:p w14:paraId="77395B04" w14:textId="0BE579B9" w:rsidR="005A4B92" w:rsidRDefault="005A4B92" w:rsidP="005A4B92">
      <w:pPr>
        <w:pStyle w:val="VBAbodytext"/>
        <w:numPr>
          <w:ilvl w:val="0"/>
          <w:numId w:val="21"/>
        </w:numPr>
        <w:spacing w:before="0" w:after="0"/>
        <w:rPr>
          <w:szCs w:val="24"/>
        </w:rPr>
      </w:pPr>
      <w:r w:rsidRPr="00567620">
        <w:rPr>
          <w:szCs w:val="24"/>
        </w:rPr>
        <w:t>The decision VA made</w:t>
      </w:r>
      <w:r w:rsidR="00CE622B">
        <w:rPr>
          <w:szCs w:val="24"/>
        </w:rPr>
        <w:t>,</w:t>
      </w:r>
    </w:p>
    <w:p w14:paraId="0EDAE02A" w14:textId="3E77ED77" w:rsidR="00CE622B" w:rsidRPr="00567620" w:rsidRDefault="00CE622B" w:rsidP="005A4B92">
      <w:pPr>
        <w:pStyle w:val="VBAbodytext"/>
        <w:numPr>
          <w:ilvl w:val="0"/>
          <w:numId w:val="21"/>
        </w:numPr>
        <w:spacing w:before="0" w:after="0"/>
        <w:rPr>
          <w:szCs w:val="24"/>
        </w:rPr>
      </w:pPr>
      <w:r>
        <w:rPr>
          <w:szCs w:val="24"/>
        </w:rPr>
        <w:t>The reason(s) for the decision,</w:t>
      </w:r>
    </w:p>
    <w:p w14:paraId="77395B05" w14:textId="6EF69052" w:rsidR="005A4B92" w:rsidRPr="00567620" w:rsidRDefault="005A4B92" w:rsidP="005A4B92">
      <w:pPr>
        <w:pStyle w:val="VBAbodytext"/>
        <w:numPr>
          <w:ilvl w:val="0"/>
          <w:numId w:val="21"/>
        </w:numPr>
        <w:spacing w:before="0" w:after="0"/>
        <w:rPr>
          <w:szCs w:val="24"/>
        </w:rPr>
      </w:pPr>
      <w:r w:rsidRPr="00567620">
        <w:rPr>
          <w:szCs w:val="24"/>
        </w:rPr>
        <w:t xml:space="preserve">A summary of the evidence </w:t>
      </w:r>
      <w:r w:rsidR="00C51B8B">
        <w:rPr>
          <w:szCs w:val="24"/>
        </w:rPr>
        <w:t xml:space="preserve">VA </w:t>
      </w:r>
      <w:r w:rsidRPr="00567620">
        <w:rPr>
          <w:szCs w:val="24"/>
        </w:rPr>
        <w:t>considered, and</w:t>
      </w:r>
    </w:p>
    <w:p w14:paraId="77395B06" w14:textId="77777777" w:rsidR="005A4B92" w:rsidRPr="00567620" w:rsidRDefault="005A4B92" w:rsidP="005A4B92">
      <w:pPr>
        <w:pStyle w:val="VBAbodytext"/>
        <w:numPr>
          <w:ilvl w:val="0"/>
          <w:numId w:val="21"/>
        </w:numPr>
        <w:spacing w:before="0" w:after="0"/>
        <w:rPr>
          <w:szCs w:val="24"/>
        </w:rPr>
      </w:pPr>
      <w:r w:rsidRPr="00567620">
        <w:rPr>
          <w:szCs w:val="24"/>
        </w:rPr>
        <w:t xml:space="preserve">The claimant’s </w:t>
      </w:r>
    </w:p>
    <w:p w14:paraId="77395B07" w14:textId="77777777" w:rsidR="005A4B92" w:rsidRPr="00567620" w:rsidRDefault="005A4B92" w:rsidP="005A4B92">
      <w:pPr>
        <w:pStyle w:val="VBAbodytext"/>
        <w:numPr>
          <w:ilvl w:val="1"/>
          <w:numId w:val="21"/>
        </w:numPr>
        <w:spacing w:before="0" w:after="0"/>
        <w:rPr>
          <w:szCs w:val="24"/>
        </w:rPr>
      </w:pPr>
      <w:r w:rsidRPr="00567620">
        <w:rPr>
          <w:szCs w:val="24"/>
        </w:rPr>
        <w:t>Appellate rights, and</w:t>
      </w:r>
    </w:p>
    <w:p w14:paraId="77395B08" w14:textId="77777777" w:rsidR="005A4B92" w:rsidRPr="00567620" w:rsidRDefault="005A4B92" w:rsidP="005A4B92">
      <w:pPr>
        <w:pStyle w:val="VBAbodytext"/>
        <w:numPr>
          <w:ilvl w:val="1"/>
          <w:numId w:val="21"/>
        </w:numPr>
        <w:spacing w:before="0" w:after="0"/>
        <w:rPr>
          <w:szCs w:val="24"/>
        </w:rPr>
      </w:pPr>
      <w:r w:rsidRPr="00567620">
        <w:rPr>
          <w:szCs w:val="24"/>
        </w:rPr>
        <w:t>Right to</w:t>
      </w:r>
    </w:p>
    <w:p w14:paraId="77395B09" w14:textId="571C9B12" w:rsidR="005A4B92" w:rsidRPr="00567620" w:rsidRDefault="004942B8" w:rsidP="005A4B92">
      <w:pPr>
        <w:pStyle w:val="VBAbodytext"/>
        <w:numPr>
          <w:ilvl w:val="2"/>
          <w:numId w:val="21"/>
        </w:numPr>
        <w:spacing w:before="0" w:after="0"/>
        <w:rPr>
          <w:szCs w:val="24"/>
        </w:rPr>
      </w:pPr>
      <w:r>
        <w:rPr>
          <w:szCs w:val="24"/>
        </w:rPr>
        <w:t>p</w:t>
      </w:r>
      <w:r w:rsidR="005A4B92" w:rsidRPr="00567620">
        <w:rPr>
          <w:szCs w:val="24"/>
        </w:rPr>
        <w:t>rocedural due process</w:t>
      </w:r>
      <w:r w:rsidR="008127C0">
        <w:rPr>
          <w:szCs w:val="24"/>
        </w:rPr>
        <w:t xml:space="preserve"> (if applicable)</w:t>
      </w:r>
    </w:p>
    <w:p w14:paraId="77395B0A" w14:textId="77777777" w:rsidR="005A4B92" w:rsidRPr="00567620" w:rsidRDefault="004942B8" w:rsidP="005A4B92">
      <w:pPr>
        <w:pStyle w:val="VBAbodytext"/>
        <w:numPr>
          <w:ilvl w:val="2"/>
          <w:numId w:val="21"/>
        </w:numPr>
        <w:spacing w:before="0" w:after="0"/>
        <w:rPr>
          <w:szCs w:val="24"/>
        </w:rPr>
      </w:pPr>
      <w:r>
        <w:rPr>
          <w:szCs w:val="24"/>
        </w:rPr>
        <w:t>a</w:t>
      </w:r>
      <w:r w:rsidR="005A4B92" w:rsidRPr="00567620">
        <w:rPr>
          <w:szCs w:val="24"/>
        </w:rPr>
        <w:t xml:space="preserve"> hearing, and</w:t>
      </w:r>
    </w:p>
    <w:p w14:paraId="77395B0B" w14:textId="77777777" w:rsidR="005A4B92" w:rsidRPr="00567620" w:rsidRDefault="004942B8" w:rsidP="005A4B92">
      <w:pPr>
        <w:pStyle w:val="VBAbodytext"/>
        <w:numPr>
          <w:ilvl w:val="2"/>
          <w:numId w:val="21"/>
        </w:numPr>
        <w:spacing w:before="0" w:after="0"/>
        <w:rPr>
          <w:szCs w:val="24"/>
        </w:rPr>
      </w:pPr>
      <w:r>
        <w:rPr>
          <w:szCs w:val="24"/>
        </w:rPr>
        <w:t>r</w:t>
      </w:r>
      <w:r w:rsidR="005A4B92" w:rsidRPr="00567620">
        <w:rPr>
          <w:szCs w:val="24"/>
        </w:rPr>
        <w:t>epresentation</w:t>
      </w:r>
    </w:p>
    <w:p w14:paraId="2DF14B7D" w14:textId="6E325D67" w:rsidR="00197B17" w:rsidRPr="00197B17" w:rsidRDefault="00197B17" w:rsidP="0076331A">
      <w:pPr>
        <w:rPr>
          <w:szCs w:val="24"/>
        </w:rPr>
      </w:pPr>
      <w:r w:rsidRPr="0076331A">
        <w:rPr>
          <w:szCs w:val="24"/>
        </w:rPr>
        <w:t>If the enactment of a decision resulted in the creation of an overpayment in a beneficiary’s account notify the beneficiary of the overpayment and his/her right to request</w:t>
      </w:r>
      <w:r w:rsidR="001D1786">
        <w:rPr>
          <w:szCs w:val="24"/>
        </w:rPr>
        <w:t xml:space="preserve"> </w:t>
      </w:r>
      <w:r w:rsidRPr="0076331A">
        <w:rPr>
          <w:szCs w:val="24"/>
        </w:rPr>
        <w:t>a waiver of the overpayment, and/or a repayment plan.</w:t>
      </w:r>
    </w:p>
    <w:p w14:paraId="77395B0C" w14:textId="77777777" w:rsidR="00594DE5" w:rsidRPr="00567620" w:rsidRDefault="00594DE5" w:rsidP="00594DE5">
      <w:pPr>
        <w:overflowPunct/>
        <w:autoSpaceDE/>
        <w:autoSpaceDN/>
        <w:adjustRightInd/>
        <w:spacing w:before="100" w:beforeAutospacing="1" w:after="100" w:afterAutospacing="1"/>
        <w:rPr>
          <w:szCs w:val="24"/>
        </w:rPr>
      </w:pPr>
      <w:r w:rsidRPr="00567620">
        <w:rPr>
          <w:szCs w:val="24"/>
        </w:rPr>
        <w:t xml:space="preserve">The table below shows additional information VA </w:t>
      </w:r>
      <w:r w:rsidRPr="00567620">
        <w:rPr>
          <w:b/>
          <w:bCs/>
          <w:i/>
          <w:iCs/>
          <w:szCs w:val="24"/>
        </w:rPr>
        <w:t>must</w:t>
      </w:r>
      <w:r w:rsidRPr="00567620">
        <w:rPr>
          <w:szCs w:val="24"/>
        </w:rPr>
        <w:t xml:space="preserve"> include in its decision notice.</w:t>
      </w:r>
    </w:p>
    <w:tbl>
      <w:tblPr>
        <w:tblW w:w="95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7636"/>
      </w:tblGrid>
      <w:tr w:rsidR="00594DE5" w:rsidRPr="00567620" w14:paraId="77395B0F" w14:textId="77777777" w:rsidTr="00955287">
        <w:trPr>
          <w:trHeight w:val="345"/>
        </w:trPr>
        <w:tc>
          <w:tcPr>
            <w:tcW w:w="996" w:type="pct"/>
            <w:tcBorders>
              <w:top w:val="outset" w:sz="6" w:space="0" w:color="auto"/>
              <w:left w:val="outset" w:sz="6" w:space="0" w:color="auto"/>
              <w:bottom w:val="outset" w:sz="6" w:space="0" w:color="auto"/>
              <w:right w:val="outset" w:sz="6" w:space="0" w:color="auto"/>
            </w:tcBorders>
            <w:vAlign w:val="bottom"/>
            <w:hideMark/>
          </w:tcPr>
          <w:p w14:paraId="77395B0D" w14:textId="77777777" w:rsidR="00594DE5" w:rsidRPr="00567620" w:rsidRDefault="00594DE5" w:rsidP="00594DE5">
            <w:pPr>
              <w:overflowPunct/>
              <w:autoSpaceDE/>
              <w:autoSpaceDN/>
              <w:adjustRightInd/>
              <w:spacing w:before="100" w:beforeAutospacing="1" w:after="100" w:afterAutospacing="1"/>
              <w:rPr>
                <w:szCs w:val="24"/>
              </w:rPr>
            </w:pPr>
            <w:r w:rsidRPr="00567620">
              <w:rPr>
                <w:b/>
                <w:bCs/>
                <w:szCs w:val="24"/>
              </w:rPr>
              <w:t>If VA ...</w:t>
            </w:r>
          </w:p>
        </w:tc>
        <w:tc>
          <w:tcPr>
            <w:tcW w:w="4004" w:type="pct"/>
            <w:tcBorders>
              <w:top w:val="outset" w:sz="6" w:space="0" w:color="auto"/>
              <w:left w:val="outset" w:sz="6" w:space="0" w:color="auto"/>
              <w:bottom w:val="outset" w:sz="6" w:space="0" w:color="auto"/>
              <w:right w:val="outset" w:sz="6" w:space="0" w:color="auto"/>
            </w:tcBorders>
            <w:vAlign w:val="bottom"/>
            <w:hideMark/>
          </w:tcPr>
          <w:p w14:paraId="77395B0E" w14:textId="77777777" w:rsidR="00594DE5" w:rsidRPr="00567620" w:rsidRDefault="00594DE5" w:rsidP="00594DE5">
            <w:pPr>
              <w:overflowPunct/>
              <w:autoSpaceDE/>
              <w:autoSpaceDN/>
              <w:adjustRightInd/>
              <w:spacing w:before="100" w:beforeAutospacing="1" w:after="100" w:afterAutospacing="1"/>
              <w:rPr>
                <w:szCs w:val="24"/>
              </w:rPr>
            </w:pPr>
            <w:r w:rsidRPr="00567620">
              <w:rPr>
                <w:b/>
                <w:bCs/>
                <w:szCs w:val="24"/>
              </w:rPr>
              <w:t>Then VA must ...</w:t>
            </w:r>
          </w:p>
        </w:tc>
      </w:tr>
      <w:tr w:rsidR="00594DE5" w:rsidRPr="00567620" w14:paraId="77395B16" w14:textId="77777777" w:rsidTr="0076331A">
        <w:trPr>
          <w:trHeight w:val="2487"/>
        </w:trPr>
        <w:tc>
          <w:tcPr>
            <w:tcW w:w="996" w:type="pct"/>
            <w:tcBorders>
              <w:top w:val="outset" w:sz="6" w:space="0" w:color="auto"/>
              <w:left w:val="outset" w:sz="6" w:space="0" w:color="auto"/>
              <w:bottom w:val="outset" w:sz="6" w:space="0" w:color="auto"/>
              <w:right w:val="outset" w:sz="6" w:space="0" w:color="auto"/>
            </w:tcBorders>
            <w:hideMark/>
          </w:tcPr>
          <w:p w14:paraId="77395B10" w14:textId="77777777" w:rsidR="00594DE5" w:rsidRPr="00567620" w:rsidRDefault="00594DE5" w:rsidP="00594DE5">
            <w:pPr>
              <w:overflowPunct/>
              <w:autoSpaceDE/>
              <w:autoSpaceDN/>
              <w:adjustRightInd/>
              <w:spacing w:before="100" w:beforeAutospacing="1" w:after="100" w:afterAutospacing="1"/>
              <w:rPr>
                <w:szCs w:val="24"/>
              </w:rPr>
            </w:pPr>
            <w:r w:rsidRPr="00567620">
              <w:rPr>
                <w:szCs w:val="24"/>
              </w:rPr>
              <w:t>grants entitlement to a benefit</w:t>
            </w:r>
          </w:p>
        </w:tc>
        <w:tc>
          <w:tcPr>
            <w:tcW w:w="4004" w:type="pct"/>
            <w:tcBorders>
              <w:top w:val="outset" w:sz="6" w:space="0" w:color="auto"/>
              <w:left w:val="outset" w:sz="6" w:space="0" w:color="auto"/>
              <w:bottom w:val="outset" w:sz="6" w:space="0" w:color="auto"/>
              <w:right w:val="outset" w:sz="6" w:space="0" w:color="auto"/>
            </w:tcBorders>
            <w:vAlign w:val="bottom"/>
            <w:hideMark/>
          </w:tcPr>
          <w:p w14:paraId="77395B11" w14:textId="77777777" w:rsidR="00594DE5" w:rsidRPr="00567620" w:rsidRDefault="00594DE5" w:rsidP="00594DE5">
            <w:pPr>
              <w:overflowPunct/>
              <w:autoSpaceDE/>
              <w:autoSpaceDN/>
              <w:adjustRightInd/>
              <w:spacing w:before="100" w:beforeAutospacing="1" w:after="100" w:afterAutospacing="1"/>
              <w:rPr>
                <w:szCs w:val="24"/>
              </w:rPr>
            </w:pPr>
            <w:r w:rsidRPr="00567620">
              <w:rPr>
                <w:szCs w:val="24"/>
              </w:rPr>
              <w:t>notify the claimant of</w:t>
            </w:r>
          </w:p>
          <w:p w14:paraId="77395B12" w14:textId="77777777" w:rsidR="00594DE5" w:rsidRPr="00567620" w:rsidRDefault="00594DE5" w:rsidP="00594DE5">
            <w:pPr>
              <w:numPr>
                <w:ilvl w:val="0"/>
                <w:numId w:val="18"/>
              </w:numPr>
              <w:overflowPunct/>
              <w:autoSpaceDE/>
              <w:autoSpaceDN/>
              <w:adjustRightInd/>
              <w:spacing w:before="100" w:beforeAutospacing="1" w:after="100" w:afterAutospacing="1"/>
              <w:rPr>
                <w:szCs w:val="24"/>
              </w:rPr>
            </w:pPr>
            <w:r w:rsidRPr="00567620">
              <w:rPr>
                <w:szCs w:val="24"/>
              </w:rPr>
              <w:t>the monthly rate of payment</w:t>
            </w:r>
          </w:p>
          <w:p w14:paraId="77395B13" w14:textId="77777777" w:rsidR="00594DE5" w:rsidRPr="00567620" w:rsidRDefault="00594DE5" w:rsidP="00594DE5">
            <w:pPr>
              <w:numPr>
                <w:ilvl w:val="0"/>
                <w:numId w:val="18"/>
              </w:numPr>
              <w:overflowPunct/>
              <w:autoSpaceDE/>
              <w:autoSpaceDN/>
              <w:adjustRightInd/>
              <w:spacing w:before="100" w:beforeAutospacing="1" w:after="100" w:afterAutospacing="1"/>
              <w:rPr>
                <w:szCs w:val="24"/>
              </w:rPr>
            </w:pPr>
            <w:r w:rsidRPr="00567620">
              <w:rPr>
                <w:szCs w:val="24"/>
              </w:rPr>
              <w:t>the effective dates of entitlement and payment</w:t>
            </w:r>
          </w:p>
          <w:p w14:paraId="77395B14" w14:textId="77777777" w:rsidR="00594DE5" w:rsidRPr="00567620" w:rsidRDefault="00594DE5" w:rsidP="00594DE5">
            <w:pPr>
              <w:numPr>
                <w:ilvl w:val="0"/>
                <w:numId w:val="18"/>
              </w:numPr>
              <w:overflowPunct/>
              <w:autoSpaceDE/>
              <w:autoSpaceDN/>
              <w:adjustRightInd/>
              <w:spacing w:before="100" w:beforeAutospacing="1" w:after="100" w:afterAutospacing="1"/>
              <w:rPr>
                <w:szCs w:val="24"/>
              </w:rPr>
            </w:pPr>
            <w:r w:rsidRPr="00567620">
              <w:rPr>
                <w:szCs w:val="24"/>
              </w:rPr>
              <w:t>the amount of any benefits VA is withholding and the reason for the withholding, and</w:t>
            </w:r>
          </w:p>
          <w:p w14:paraId="77395B15" w14:textId="77777777" w:rsidR="00594DE5" w:rsidRPr="00567620" w:rsidRDefault="00594DE5" w:rsidP="00594DE5">
            <w:pPr>
              <w:numPr>
                <w:ilvl w:val="0"/>
                <w:numId w:val="18"/>
              </w:numPr>
              <w:overflowPunct/>
              <w:autoSpaceDE/>
              <w:autoSpaceDN/>
              <w:adjustRightInd/>
              <w:spacing w:before="100" w:beforeAutospacing="1" w:after="100" w:afterAutospacing="1"/>
              <w:rPr>
                <w:szCs w:val="24"/>
              </w:rPr>
            </w:pPr>
            <w:r w:rsidRPr="00567620">
              <w:rPr>
                <w:szCs w:val="24"/>
              </w:rPr>
              <w:t>information about any additional benefits to which the claimant may be entitled.</w:t>
            </w:r>
          </w:p>
        </w:tc>
      </w:tr>
    </w:tbl>
    <w:p w14:paraId="5341FE75" w14:textId="77777777" w:rsidR="00A95A39" w:rsidRDefault="00A95A39">
      <w:pPr>
        <w:overflowPunct/>
        <w:autoSpaceDE/>
        <w:autoSpaceDN/>
        <w:adjustRightInd/>
        <w:spacing w:before="0"/>
        <w:rPr>
          <w:bCs/>
          <w:noProof/>
          <w:color w:val="000000"/>
          <w:szCs w:val="24"/>
          <w:u w:val="single"/>
        </w:rPr>
      </w:pPr>
      <w:r>
        <w:rPr>
          <w:bCs/>
          <w:noProof/>
          <w:szCs w:val="24"/>
          <w:u w:val="single"/>
        </w:rPr>
        <w:br w:type="page"/>
      </w:r>
    </w:p>
    <w:p w14:paraId="0A01D781" w14:textId="2AD89E69" w:rsidR="000F2784" w:rsidRPr="0076331A" w:rsidRDefault="000F2784" w:rsidP="000F2784">
      <w:pPr>
        <w:pStyle w:val="BulletText1"/>
        <w:spacing w:before="120" w:after="120"/>
        <w:ind w:left="0" w:firstLine="0"/>
        <w:rPr>
          <w:b/>
          <w:bCs/>
          <w:noProof/>
          <w:szCs w:val="24"/>
        </w:rPr>
      </w:pPr>
      <w:r w:rsidRPr="0076331A">
        <w:rPr>
          <w:b/>
          <w:bCs/>
          <w:noProof/>
          <w:szCs w:val="24"/>
        </w:rPr>
        <w:t xml:space="preserve">Providing Appellate Rights </w:t>
      </w:r>
    </w:p>
    <w:p w14:paraId="03B52764" w14:textId="4769611D" w:rsidR="000F2784" w:rsidRDefault="000F2784" w:rsidP="000F2784">
      <w:pPr>
        <w:overflowPunct/>
        <w:rPr>
          <w:rFonts w:eastAsia="Calibri"/>
          <w:bCs/>
          <w:color w:val="000000"/>
          <w:szCs w:val="24"/>
        </w:rPr>
      </w:pPr>
      <w:r>
        <w:rPr>
          <w:rFonts w:eastAsia="Calibri"/>
          <w:bCs/>
          <w:color w:val="000000"/>
          <w:szCs w:val="24"/>
        </w:rPr>
        <w:t xml:space="preserve">When notifying a beneficiary </w:t>
      </w:r>
      <w:r w:rsidR="00C81C3A">
        <w:rPr>
          <w:rFonts w:eastAsia="Calibri"/>
          <w:bCs/>
          <w:color w:val="000000"/>
          <w:szCs w:val="24"/>
        </w:rPr>
        <w:t xml:space="preserve">or claimant </w:t>
      </w:r>
      <w:r>
        <w:rPr>
          <w:rFonts w:eastAsia="Calibri"/>
          <w:bCs/>
          <w:color w:val="000000"/>
          <w:szCs w:val="24"/>
        </w:rPr>
        <w:t xml:space="preserve">of a </w:t>
      </w:r>
      <w:r w:rsidR="00CB2700">
        <w:rPr>
          <w:rFonts w:eastAsia="Calibri"/>
          <w:bCs/>
          <w:color w:val="000000"/>
          <w:szCs w:val="24"/>
        </w:rPr>
        <w:t>decision</w:t>
      </w:r>
      <w:r>
        <w:rPr>
          <w:rFonts w:eastAsia="Calibri"/>
          <w:bCs/>
          <w:color w:val="000000"/>
          <w:szCs w:val="24"/>
        </w:rPr>
        <w:t xml:space="preserve"> on a claim for disability compensation VSRs must ensure the following language appears under the heading </w:t>
      </w:r>
      <w:r w:rsidR="001C5EE9">
        <w:rPr>
          <w:rFonts w:eastAsia="Calibri"/>
          <w:bCs/>
          <w:color w:val="000000"/>
          <w:szCs w:val="24"/>
        </w:rPr>
        <w:t>“</w:t>
      </w:r>
      <w:r w:rsidRPr="0076331A">
        <w:rPr>
          <w:rFonts w:eastAsia="Calibri"/>
          <w:bCs/>
          <w:color w:val="000000"/>
          <w:szCs w:val="24"/>
        </w:rPr>
        <w:t>What You Should do If You Disagree with Our Decision</w:t>
      </w:r>
      <w:r w:rsidR="001C5EE9">
        <w:rPr>
          <w:rFonts w:eastAsia="Calibri"/>
          <w:bCs/>
          <w:color w:val="000000"/>
          <w:szCs w:val="24"/>
        </w:rPr>
        <w:t>”</w:t>
      </w:r>
      <w:r w:rsidRPr="006E4956">
        <w:rPr>
          <w:rFonts w:eastAsia="Calibri"/>
          <w:bCs/>
          <w:color w:val="000000"/>
          <w:szCs w:val="24"/>
        </w:rPr>
        <w:t>:</w:t>
      </w:r>
    </w:p>
    <w:p w14:paraId="57B4CB4B" w14:textId="77777777" w:rsidR="000F2784" w:rsidRPr="0076331A" w:rsidRDefault="000F2784" w:rsidP="000F2784">
      <w:pPr>
        <w:ind w:left="288"/>
        <w:rPr>
          <w:szCs w:val="24"/>
        </w:rPr>
      </w:pPr>
      <w:r w:rsidRPr="0076331A">
        <w:rPr>
          <w:szCs w:val="24"/>
        </w:rPr>
        <w:t>If you do not agree with our decision, you must complete and return to us the enclosed VA Form 21-0958, “Notice of Disagreement,” in order to initiate your appeal. You have one year from the date of this letter to appeal the decision. The enclosed VA Form 4107, “Your Rights to Appeal Our Decision,” explains your right to appeal.</w:t>
      </w:r>
    </w:p>
    <w:p w14:paraId="382099A9" w14:textId="77777777" w:rsidR="00A95A39" w:rsidRDefault="00A95A39" w:rsidP="000F2784">
      <w:pPr>
        <w:overflowPunct/>
        <w:autoSpaceDE/>
        <w:autoSpaceDN/>
        <w:adjustRightInd/>
        <w:spacing w:after="120"/>
        <w:rPr>
          <w:bCs/>
          <w:color w:val="000000"/>
          <w:szCs w:val="24"/>
        </w:rPr>
      </w:pPr>
    </w:p>
    <w:p w14:paraId="4DE7DD47" w14:textId="77777777" w:rsidR="000F2784" w:rsidRDefault="000F2784" w:rsidP="000F2784">
      <w:pPr>
        <w:overflowPunct/>
        <w:autoSpaceDE/>
        <w:autoSpaceDN/>
        <w:adjustRightInd/>
        <w:spacing w:after="120"/>
        <w:rPr>
          <w:bCs/>
          <w:color w:val="000000"/>
          <w:szCs w:val="24"/>
        </w:rPr>
      </w:pPr>
      <w:r>
        <w:rPr>
          <w:bCs/>
          <w:color w:val="000000"/>
          <w:szCs w:val="24"/>
        </w:rPr>
        <w:t xml:space="preserve">Note: </w:t>
      </w:r>
    </w:p>
    <w:p w14:paraId="5320CF3F" w14:textId="692C959B" w:rsidR="000F2784" w:rsidRPr="00114473" w:rsidRDefault="000F2784" w:rsidP="000F2784">
      <w:pPr>
        <w:pStyle w:val="ListParagraph"/>
        <w:numPr>
          <w:ilvl w:val="0"/>
          <w:numId w:val="40"/>
        </w:numPr>
        <w:overflowPunct/>
        <w:autoSpaceDE/>
        <w:autoSpaceDN/>
        <w:adjustRightInd/>
        <w:spacing w:after="120"/>
        <w:contextualSpacing w:val="0"/>
        <w:rPr>
          <w:bCs/>
          <w:strike/>
          <w:color w:val="000000"/>
          <w:szCs w:val="24"/>
        </w:rPr>
      </w:pPr>
      <w:r>
        <w:rPr>
          <w:bCs/>
          <w:color w:val="000000"/>
          <w:szCs w:val="24"/>
        </w:rPr>
        <w:t>T</w:t>
      </w:r>
      <w:r w:rsidRPr="00A700E2">
        <w:rPr>
          <w:bCs/>
          <w:color w:val="000000"/>
          <w:szCs w:val="24"/>
        </w:rPr>
        <w:t xml:space="preserve">he VSR is responsible for </w:t>
      </w:r>
      <w:r w:rsidR="008E2C0C">
        <w:rPr>
          <w:bCs/>
          <w:color w:val="000000"/>
          <w:szCs w:val="24"/>
        </w:rPr>
        <w:t>ensuring</w:t>
      </w:r>
      <w:r w:rsidRPr="00A700E2">
        <w:rPr>
          <w:bCs/>
          <w:color w:val="000000"/>
          <w:szCs w:val="24"/>
        </w:rPr>
        <w:t xml:space="preserve"> </w:t>
      </w:r>
      <w:r w:rsidR="00127402">
        <w:rPr>
          <w:bCs/>
          <w:color w:val="000000"/>
          <w:szCs w:val="24"/>
        </w:rPr>
        <w:t xml:space="preserve">the </w:t>
      </w:r>
      <w:r w:rsidR="006B0AA6">
        <w:rPr>
          <w:bCs/>
          <w:color w:val="000000"/>
          <w:szCs w:val="24"/>
        </w:rPr>
        <w:t xml:space="preserve">current appeal rights paragraph with </w:t>
      </w:r>
      <w:r w:rsidR="00127402">
        <w:rPr>
          <w:bCs/>
          <w:color w:val="000000"/>
          <w:szCs w:val="24"/>
        </w:rPr>
        <w:t>language r</w:t>
      </w:r>
      <w:r w:rsidR="008E2C0C">
        <w:rPr>
          <w:bCs/>
          <w:color w:val="000000"/>
          <w:szCs w:val="24"/>
        </w:rPr>
        <w:t xml:space="preserve">egarding </w:t>
      </w:r>
      <w:r w:rsidRPr="00A700E2">
        <w:rPr>
          <w:bCs/>
          <w:color w:val="000000"/>
          <w:szCs w:val="24"/>
        </w:rPr>
        <w:t>VA Form 21-0958</w:t>
      </w:r>
      <w:r w:rsidR="008E2C0C">
        <w:rPr>
          <w:bCs/>
          <w:color w:val="000000"/>
          <w:szCs w:val="24"/>
        </w:rPr>
        <w:t xml:space="preserve"> is included </w:t>
      </w:r>
      <w:r w:rsidR="00CB2700">
        <w:rPr>
          <w:bCs/>
          <w:color w:val="000000"/>
          <w:szCs w:val="24"/>
        </w:rPr>
        <w:t>in</w:t>
      </w:r>
      <w:r w:rsidR="008E2C0C">
        <w:rPr>
          <w:bCs/>
          <w:color w:val="000000"/>
          <w:szCs w:val="24"/>
        </w:rPr>
        <w:t xml:space="preserve"> the PCGL letter and </w:t>
      </w:r>
      <w:r w:rsidR="00F341EF">
        <w:rPr>
          <w:bCs/>
          <w:color w:val="000000"/>
          <w:szCs w:val="24"/>
        </w:rPr>
        <w:t xml:space="preserve">for </w:t>
      </w:r>
      <w:r w:rsidR="008E2C0C">
        <w:rPr>
          <w:bCs/>
          <w:color w:val="000000"/>
          <w:szCs w:val="24"/>
        </w:rPr>
        <w:t>adding the form to</w:t>
      </w:r>
      <w:r>
        <w:rPr>
          <w:bCs/>
          <w:color w:val="000000"/>
          <w:szCs w:val="24"/>
        </w:rPr>
        <w:t xml:space="preserve"> </w:t>
      </w:r>
      <w:r w:rsidRPr="00A700E2">
        <w:rPr>
          <w:bCs/>
          <w:color w:val="000000"/>
          <w:szCs w:val="24"/>
        </w:rPr>
        <w:t>the list of enclosures.</w:t>
      </w:r>
      <w:r>
        <w:rPr>
          <w:bCs/>
          <w:color w:val="000000"/>
          <w:szCs w:val="24"/>
        </w:rPr>
        <w:t xml:space="preserve"> </w:t>
      </w:r>
    </w:p>
    <w:p w14:paraId="2CBB97A7" w14:textId="77777777" w:rsidR="000F2784" w:rsidRPr="00A700E2" w:rsidRDefault="000F2784" w:rsidP="000F2784">
      <w:pPr>
        <w:pStyle w:val="ListParagraph"/>
        <w:numPr>
          <w:ilvl w:val="0"/>
          <w:numId w:val="40"/>
        </w:numPr>
        <w:overflowPunct/>
        <w:autoSpaceDE/>
        <w:autoSpaceDN/>
        <w:adjustRightInd/>
        <w:spacing w:after="120"/>
        <w:contextualSpacing w:val="0"/>
        <w:rPr>
          <w:bCs/>
          <w:strike/>
          <w:color w:val="000000"/>
          <w:szCs w:val="24"/>
        </w:rPr>
      </w:pPr>
      <w:r>
        <w:rPr>
          <w:bCs/>
          <w:color w:val="000000"/>
          <w:szCs w:val="24"/>
        </w:rPr>
        <w:t>VA Form 4107, Your Rights to Appeal Our Decision, will automatically be included in the PCGL letter.</w:t>
      </w:r>
    </w:p>
    <w:p w14:paraId="3E64F27D" w14:textId="77777777" w:rsidR="00A95A39" w:rsidRDefault="00A95A39" w:rsidP="000F2784">
      <w:pPr>
        <w:pStyle w:val="BulletText1"/>
        <w:spacing w:before="120" w:after="120"/>
        <w:ind w:left="0" w:firstLine="0"/>
        <w:rPr>
          <w:bCs/>
          <w:noProof/>
          <w:szCs w:val="24"/>
          <w:u w:val="single"/>
        </w:rPr>
      </w:pPr>
    </w:p>
    <w:p w14:paraId="33B5AD7F" w14:textId="1B5E6686" w:rsidR="000F2784" w:rsidRPr="0076331A" w:rsidRDefault="000F2784" w:rsidP="000F2784">
      <w:pPr>
        <w:pStyle w:val="BulletText1"/>
        <w:spacing w:before="120" w:after="120"/>
        <w:ind w:left="0" w:firstLine="0"/>
        <w:rPr>
          <w:b/>
          <w:bCs/>
          <w:noProof/>
          <w:szCs w:val="24"/>
        </w:rPr>
      </w:pPr>
      <w:r w:rsidRPr="0076331A">
        <w:rPr>
          <w:b/>
          <w:bCs/>
          <w:noProof/>
          <w:szCs w:val="24"/>
        </w:rPr>
        <w:t>Providing Centralized Mail Information</w:t>
      </w:r>
      <w:r w:rsidR="008E2C0C" w:rsidRPr="0076331A">
        <w:rPr>
          <w:b/>
          <w:bCs/>
          <w:noProof/>
          <w:szCs w:val="24"/>
        </w:rPr>
        <w:t xml:space="preserve"> in PCGL letters</w:t>
      </w:r>
    </w:p>
    <w:p w14:paraId="5BCDB415" w14:textId="281E2144" w:rsidR="000F2784" w:rsidRDefault="000F2784" w:rsidP="000F2784">
      <w:pPr>
        <w:pStyle w:val="BulletText1"/>
        <w:numPr>
          <w:ilvl w:val="0"/>
          <w:numId w:val="42"/>
        </w:numPr>
        <w:spacing w:before="120" w:after="120"/>
        <w:rPr>
          <w:bCs/>
          <w:noProof/>
          <w:szCs w:val="24"/>
        </w:rPr>
      </w:pPr>
      <w:r>
        <w:rPr>
          <w:bCs/>
          <w:noProof/>
          <w:szCs w:val="24"/>
        </w:rPr>
        <w:t xml:space="preserve">Below the heading </w:t>
      </w:r>
      <w:r w:rsidR="00F341EF">
        <w:rPr>
          <w:bCs/>
          <w:noProof/>
          <w:szCs w:val="24"/>
        </w:rPr>
        <w:t>“</w:t>
      </w:r>
      <w:r>
        <w:rPr>
          <w:bCs/>
          <w:noProof/>
          <w:szCs w:val="24"/>
        </w:rPr>
        <w:t>If You Have Questions or Need Assistance</w:t>
      </w:r>
      <w:r w:rsidR="00F341EF">
        <w:rPr>
          <w:bCs/>
          <w:noProof/>
          <w:szCs w:val="24"/>
        </w:rPr>
        <w:t>”</w:t>
      </w:r>
      <w:r>
        <w:rPr>
          <w:bCs/>
          <w:noProof/>
          <w:szCs w:val="24"/>
        </w:rPr>
        <w:t xml:space="preserve">, instructions for what to do if you </w:t>
      </w:r>
      <w:r w:rsidRPr="0076331A">
        <w:rPr>
          <w:bCs/>
          <w:i/>
          <w:noProof/>
          <w:szCs w:val="24"/>
        </w:rPr>
        <w:t>write</w:t>
      </w:r>
      <w:r>
        <w:rPr>
          <w:bCs/>
          <w:noProof/>
          <w:szCs w:val="24"/>
        </w:rPr>
        <w:t xml:space="preserve"> should indicate the following:</w:t>
      </w:r>
    </w:p>
    <w:p w14:paraId="7D826663" w14:textId="438324F5" w:rsidR="000F2784" w:rsidRDefault="000F2784" w:rsidP="000F2784">
      <w:pPr>
        <w:pStyle w:val="BulletText1"/>
        <w:spacing w:before="120" w:after="120"/>
        <w:ind w:left="720" w:firstLine="0"/>
        <w:rPr>
          <w:bCs/>
          <w:noProof/>
          <w:szCs w:val="24"/>
        </w:rPr>
      </w:pPr>
      <w:r w:rsidRPr="0056657E">
        <w:t xml:space="preserve">VA now uses a centralized mail system. For all written communications, put your full name and VA file number on the letter. Please mail or fax all written correspondence to the appropriate address listed on the attached </w:t>
      </w:r>
      <w:r w:rsidRPr="0056657E">
        <w:rPr>
          <w:i/>
        </w:rPr>
        <w:t>Where to Send Your Written Correspondence</w:t>
      </w:r>
      <w:r w:rsidRPr="0056657E">
        <w:t>.</w:t>
      </w:r>
    </w:p>
    <w:p w14:paraId="0E9EDF3A" w14:textId="16D30681" w:rsidR="000F2784" w:rsidRDefault="008E2C0C" w:rsidP="000F2784">
      <w:pPr>
        <w:pStyle w:val="BulletText1"/>
        <w:numPr>
          <w:ilvl w:val="0"/>
          <w:numId w:val="42"/>
        </w:numPr>
        <w:spacing w:before="120" w:after="120"/>
        <w:rPr>
          <w:bCs/>
          <w:noProof/>
          <w:szCs w:val="24"/>
        </w:rPr>
      </w:pPr>
      <w:r>
        <w:rPr>
          <w:bCs/>
          <w:noProof/>
          <w:szCs w:val="24"/>
        </w:rPr>
        <w:t>“</w:t>
      </w:r>
      <w:r w:rsidR="000F2784" w:rsidRPr="002D0AB4">
        <w:rPr>
          <w:bCs/>
          <w:noProof/>
          <w:szCs w:val="24"/>
        </w:rPr>
        <w:t>Where to Send Your Written Corresdpondence</w:t>
      </w:r>
      <w:r>
        <w:rPr>
          <w:bCs/>
          <w:noProof/>
          <w:szCs w:val="24"/>
        </w:rPr>
        <w:t>”</w:t>
      </w:r>
      <w:r w:rsidR="000F2784">
        <w:rPr>
          <w:bCs/>
          <w:noProof/>
          <w:szCs w:val="24"/>
        </w:rPr>
        <w:t xml:space="preserve"> </w:t>
      </w:r>
      <w:r w:rsidR="00F341EF">
        <w:rPr>
          <w:bCs/>
          <w:noProof/>
          <w:szCs w:val="24"/>
        </w:rPr>
        <w:t xml:space="preserve">must be added </w:t>
      </w:r>
      <w:r w:rsidR="000F2784">
        <w:rPr>
          <w:bCs/>
          <w:noProof/>
          <w:szCs w:val="24"/>
        </w:rPr>
        <w:t xml:space="preserve">to </w:t>
      </w:r>
      <w:r w:rsidR="00F341EF">
        <w:rPr>
          <w:bCs/>
          <w:noProof/>
          <w:szCs w:val="24"/>
        </w:rPr>
        <w:t xml:space="preserve">the </w:t>
      </w:r>
      <w:r w:rsidR="000F2784">
        <w:rPr>
          <w:bCs/>
          <w:noProof/>
          <w:szCs w:val="24"/>
        </w:rPr>
        <w:t>list of enclosures</w:t>
      </w:r>
      <w:r w:rsidR="000F2784" w:rsidRPr="002D0AB4">
        <w:rPr>
          <w:bCs/>
          <w:noProof/>
          <w:szCs w:val="24"/>
        </w:rPr>
        <w:t xml:space="preserve"> </w:t>
      </w:r>
    </w:p>
    <w:p w14:paraId="63BA0882" w14:textId="77777777" w:rsidR="001C09C5" w:rsidRDefault="001C09C5" w:rsidP="00F77D52">
      <w:pPr>
        <w:pStyle w:val="BulletText1"/>
        <w:spacing w:before="120" w:after="120"/>
        <w:ind w:left="0" w:firstLine="0"/>
        <w:rPr>
          <w:u w:val="single"/>
        </w:rPr>
      </w:pPr>
    </w:p>
    <w:p w14:paraId="260A5A87" w14:textId="77777777" w:rsidR="00B70E8E" w:rsidRPr="00955287" w:rsidRDefault="00B70E8E" w:rsidP="00B70E8E">
      <w:pPr>
        <w:overflowPunct/>
        <w:autoSpaceDE/>
        <w:autoSpaceDN/>
        <w:adjustRightInd/>
        <w:spacing w:after="120"/>
        <w:rPr>
          <w:b/>
          <w:bCs/>
          <w:noProof/>
          <w:szCs w:val="24"/>
        </w:rPr>
      </w:pPr>
      <w:r w:rsidRPr="00955287">
        <w:rPr>
          <w:b/>
          <w:bCs/>
          <w:noProof/>
          <w:szCs w:val="24"/>
        </w:rPr>
        <w:t>Maintaining Jurisdiction of Claims Associated with a PCGL Decision Notice</w:t>
      </w:r>
    </w:p>
    <w:p w14:paraId="763FAE3A" w14:textId="192D90B1" w:rsidR="00B70E8E" w:rsidRDefault="00B70E8E" w:rsidP="00B70E8E">
      <w:pPr>
        <w:overflowPunct/>
        <w:autoSpaceDE/>
        <w:autoSpaceDN/>
        <w:adjustRightInd/>
        <w:spacing w:after="120"/>
        <w:rPr>
          <w:bCs/>
          <w:szCs w:val="24"/>
        </w:rPr>
      </w:pPr>
      <w:r w:rsidRPr="00955287">
        <w:rPr>
          <w:bCs/>
          <w:color w:val="000000"/>
          <w:szCs w:val="24"/>
        </w:rPr>
        <w:t>When a PCGL letter is created the draft copy of the letter will not be available to users in another RO, therefore, the Non-ADL Notification Letter special issue flash must be applied to the claim to maintain jurisdiction of the claim associated with the PCGL letter. VSRs must follow locally established procedures to notify the authorizing employee of the PCGL letter and pending award.</w:t>
      </w:r>
    </w:p>
    <w:p w14:paraId="69C41B16" w14:textId="77777777" w:rsidR="00B70E8E" w:rsidRDefault="00B70E8E" w:rsidP="00F77D52">
      <w:pPr>
        <w:pStyle w:val="BulletText1"/>
        <w:spacing w:before="120" w:after="120"/>
        <w:ind w:left="0" w:firstLine="0"/>
        <w:rPr>
          <w:b/>
          <w:szCs w:val="24"/>
        </w:rPr>
      </w:pPr>
    </w:p>
    <w:p w14:paraId="0624858B" w14:textId="77777777" w:rsidR="00B70E8E" w:rsidRDefault="00B70E8E">
      <w:pPr>
        <w:overflowPunct/>
        <w:autoSpaceDE/>
        <w:autoSpaceDN/>
        <w:adjustRightInd/>
        <w:spacing w:before="0"/>
        <w:rPr>
          <w:b/>
          <w:color w:val="000000"/>
          <w:szCs w:val="24"/>
        </w:rPr>
      </w:pPr>
      <w:r>
        <w:rPr>
          <w:b/>
          <w:szCs w:val="24"/>
        </w:rPr>
        <w:br w:type="page"/>
      </w:r>
    </w:p>
    <w:p w14:paraId="77395B1E" w14:textId="04A06BC0" w:rsidR="00F77D52" w:rsidRDefault="00257D9A" w:rsidP="00F77D52">
      <w:pPr>
        <w:pStyle w:val="BulletText1"/>
        <w:spacing w:before="120" w:after="120"/>
        <w:ind w:left="0" w:firstLine="0"/>
        <w:rPr>
          <w:noProof/>
          <w:color w:val="auto"/>
          <w:sz w:val="20"/>
        </w:rPr>
      </w:pPr>
      <w:r w:rsidRPr="00257D9A">
        <w:rPr>
          <w:b/>
          <w:szCs w:val="24"/>
        </w:rPr>
        <w:t>Preparing Decision Notices for Visually Impaired Veterans</w:t>
      </w:r>
      <w:r>
        <w:rPr>
          <w:b/>
          <w:szCs w:val="24"/>
        </w:rPr>
        <w:t xml:space="preserve"> </w:t>
      </w:r>
    </w:p>
    <w:p w14:paraId="77395B1F" w14:textId="05EA47F0" w:rsidR="00567620" w:rsidRPr="00567620" w:rsidRDefault="00567620" w:rsidP="00567620">
      <w:pPr>
        <w:pStyle w:val="VBAbodytext"/>
        <w:numPr>
          <w:ilvl w:val="12"/>
          <w:numId w:val="0"/>
        </w:numPr>
        <w:spacing w:after="120"/>
        <w:rPr>
          <w:szCs w:val="24"/>
        </w:rPr>
      </w:pPr>
      <w:r w:rsidRPr="00955287">
        <w:rPr>
          <w:szCs w:val="24"/>
        </w:rPr>
        <w:t>When corresponding with or processing</w:t>
      </w:r>
      <w:r w:rsidR="00224E6F" w:rsidRPr="00955287">
        <w:rPr>
          <w:szCs w:val="24"/>
        </w:rPr>
        <w:t xml:space="preserve"> a decision made on</w:t>
      </w:r>
      <w:r w:rsidRPr="00955287">
        <w:rPr>
          <w:szCs w:val="24"/>
        </w:rPr>
        <w:t xml:space="preserve"> the claim of a Veteran with </w:t>
      </w:r>
      <w:r w:rsidR="00CE622B" w:rsidRPr="00955287">
        <w:rPr>
          <w:szCs w:val="24"/>
        </w:rPr>
        <w:t xml:space="preserve">service connected (SC) or non-service connected (NSC) </w:t>
      </w:r>
      <w:r w:rsidRPr="00955287">
        <w:rPr>
          <w:szCs w:val="24"/>
        </w:rPr>
        <w:t xml:space="preserve">visual impairment </w:t>
      </w:r>
      <w:r w:rsidR="00CE622B" w:rsidRPr="00955287">
        <w:rPr>
          <w:szCs w:val="24"/>
        </w:rPr>
        <w:t xml:space="preserve">that is at least </w:t>
      </w:r>
      <w:r w:rsidRPr="00955287">
        <w:rPr>
          <w:szCs w:val="24"/>
        </w:rPr>
        <w:t>70% or more disabling</w:t>
      </w:r>
      <w:r w:rsidR="006560BF" w:rsidRPr="00955287">
        <w:rPr>
          <w:szCs w:val="24"/>
        </w:rPr>
        <w:t xml:space="preserve"> or a Veteran that has requested accommodation for visual impairment</w:t>
      </w:r>
      <w:r w:rsidRPr="00955287">
        <w:rPr>
          <w:szCs w:val="24"/>
        </w:rPr>
        <w:t>, ensure the following actions are taken:</w:t>
      </w:r>
    </w:p>
    <w:p w14:paraId="400F2AD3" w14:textId="656BF25F" w:rsidR="00224E6F" w:rsidRPr="00224E6F" w:rsidRDefault="00224E6F" w:rsidP="0076331A">
      <w:pPr>
        <w:pStyle w:val="ListParagraph"/>
        <w:numPr>
          <w:ilvl w:val="0"/>
          <w:numId w:val="36"/>
        </w:numPr>
        <w:overflowPunct/>
        <w:autoSpaceDE/>
        <w:autoSpaceDN/>
        <w:adjustRightInd/>
        <w:spacing w:before="100" w:beforeAutospacing="1" w:after="100" w:afterAutospacing="1"/>
        <w:rPr>
          <w:szCs w:val="24"/>
        </w:rPr>
      </w:pPr>
      <w:r>
        <w:t xml:space="preserve">add the </w:t>
      </w:r>
      <w:r w:rsidRPr="0076331A">
        <w:rPr>
          <w:i/>
        </w:rPr>
        <w:t>Blind Veteran</w:t>
      </w:r>
      <w:r>
        <w:t xml:space="preserve"> flash to the Veteran’s corporate record in SHARE, and</w:t>
      </w:r>
    </w:p>
    <w:p w14:paraId="6976BB8B" w14:textId="106A3629" w:rsidR="00A31E38" w:rsidRDefault="00224E6F" w:rsidP="0076331A">
      <w:pPr>
        <w:pStyle w:val="ListParagraph"/>
        <w:numPr>
          <w:ilvl w:val="0"/>
          <w:numId w:val="36"/>
        </w:numPr>
        <w:overflowPunct/>
        <w:autoSpaceDE/>
        <w:autoSpaceDN/>
        <w:adjustRightInd/>
        <w:spacing w:before="100" w:beforeAutospacing="1" w:after="100" w:afterAutospacing="1"/>
        <w:rPr>
          <w:szCs w:val="24"/>
        </w:rPr>
      </w:pPr>
      <w:r>
        <w:rPr>
          <w:szCs w:val="24"/>
        </w:rPr>
        <w:t xml:space="preserve">prepare </w:t>
      </w:r>
      <w:r w:rsidR="00615461">
        <w:rPr>
          <w:szCs w:val="24"/>
        </w:rPr>
        <w:t>the correspondence/</w:t>
      </w:r>
      <w:r>
        <w:rPr>
          <w:szCs w:val="24"/>
        </w:rPr>
        <w:t xml:space="preserve">decision notice using an </w:t>
      </w:r>
      <w:r w:rsidR="00CE622B" w:rsidRPr="00A31E38">
        <w:rPr>
          <w:szCs w:val="24"/>
        </w:rPr>
        <w:t>18</w:t>
      </w:r>
      <w:r w:rsidR="00567620" w:rsidRPr="0076331A">
        <w:rPr>
          <w:strike/>
          <w:szCs w:val="24"/>
        </w:rPr>
        <w:t>-</w:t>
      </w:r>
      <w:r w:rsidR="00567620" w:rsidRPr="00A31E38">
        <w:rPr>
          <w:szCs w:val="24"/>
        </w:rPr>
        <w:t>point font</w:t>
      </w:r>
      <w:r w:rsidR="00A95A39">
        <w:rPr>
          <w:szCs w:val="24"/>
        </w:rPr>
        <w:t>.</w:t>
      </w:r>
      <w:r w:rsidR="00567620" w:rsidRPr="00A31E38">
        <w:rPr>
          <w:szCs w:val="24"/>
        </w:rPr>
        <w:t xml:space="preserve"> </w:t>
      </w:r>
    </w:p>
    <w:p w14:paraId="090C49A2" w14:textId="08D2EE0B" w:rsidR="0095221F" w:rsidRDefault="00A31E38" w:rsidP="0076331A">
      <w:pPr>
        <w:overflowPunct/>
        <w:autoSpaceDE/>
        <w:autoSpaceDN/>
        <w:adjustRightInd/>
        <w:spacing w:before="100" w:beforeAutospacing="1" w:after="100" w:afterAutospacing="1"/>
        <w:ind w:left="360"/>
        <w:rPr>
          <w:szCs w:val="24"/>
        </w:rPr>
      </w:pPr>
      <w:r w:rsidRPr="00615461">
        <w:rPr>
          <w:szCs w:val="24"/>
        </w:rPr>
        <w:t xml:space="preserve">At the time </w:t>
      </w:r>
      <w:r w:rsidR="00567620" w:rsidRPr="00615461">
        <w:rPr>
          <w:szCs w:val="24"/>
        </w:rPr>
        <w:t xml:space="preserve">the notice is </w:t>
      </w:r>
      <w:r w:rsidR="00615461">
        <w:rPr>
          <w:szCs w:val="24"/>
        </w:rPr>
        <w:t xml:space="preserve">finalized and </w:t>
      </w:r>
      <w:r w:rsidR="00567620" w:rsidRPr="00615461">
        <w:rPr>
          <w:szCs w:val="24"/>
        </w:rPr>
        <w:t xml:space="preserve">mailed, </w:t>
      </w:r>
      <w:r w:rsidRPr="00615461">
        <w:rPr>
          <w:szCs w:val="24"/>
        </w:rPr>
        <w:t xml:space="preserve">VA </w:t>
      </w:r>
      <w:r w:rsidR="00567620" w:rsidRPr="00615461">
        <w:rPr>
          <w:szCs w:val="24"/>
        </w:rPr>
        <w:t>must make a minimum of three attempts to contact the Veteran by telephone to explain the substance of the decision.</w:t>
      </w:r>
    </w:p>
    <w:p w14:paraId="77395B21" w14:textId="47884187" w:rsidR="00567620" w:rsidRPr="00567620" w:rsidRDefault="00567620" w:rsidP="00567620">
      <w:pPr>
        <w:overflowPunct/>
        <w:autoSpaceDE/>
        <w:autoSpaceDN/>
        <w:adjustRightInd/>
        <w:spacing w:before="100" w:beforeAutospacing="1" w:after="100" w:afterAutospacing="1"/>
        <w:rPr>
          <w:szCs w:val="24"/>
        </w:rPr>
      </w:pPr>
      <w:r w:rsidRPr="00567620">
        <w:rPr>
          <w:szCs w:val="24"/>
        </w:rPr>
        <w:t xml:space="preserve">The </w:t>
      </w:r>
      <w:r w:rsidR="00CE622B">
        <w:rPr>
          <w:szCs w:val="24"/>
        </w:rPr>
        <w:t xml:space="preserve">VSR or authorizer responsible for disposing of the associated EP </w:t>
      </w:r>
      <w:r w:rsidRPr="00567620">
        <w:rPr>
          <w:szCs w:val="24"/>
        </w:rPr>
        <w:t>must</w:t>
      </w:r>
    </w:p>
    <w:p w14:paraId="281D0534" w14:textId="599C3937" w:rsidR="00A31E38" w:rsidRDefault="00A31E38" w:rsidP="00567620">
      <w:pPr>
        <w:numPr>
          <w:ilvl w:val="0"/>
          <w:numId w:val="22"/>
        </w:numPr>
        <w:overflowPunct/>
        <w:autoSpaceDE/>
        <w:autoSpaceDN/>
        <w:adjustRightInd/>
        <w:spacing w:before="100" w:beforeAutospacing="1" w:after="100" w:afterAutospacing="1"/>
        <w:rPr>
          <w:szCs w:val="24"/>
        </w:rPr>
      </w:pPr>
      <w:r>
        <w:rPr>
          <w:szCs w:val="24"/>
        </w:rPr>
        <w:t>provide a general summary of the decision(s) made</w:t>
      </w:r>
    </w:p>
    <w:p w14:paraId="4F771AD8" w14:textId="220BA6CA" w:rsidR="00A31E38" w:rsidRPr="0076331A" w:rsidRDefault="00A31E38" w:rsidP="00A31E38">
      <w:pPr>
        <w:numPr>
          <w:ilvl w:val="0"/>
          <w:numId w:val="22"/>
        </w:numPr>
        <w:overflowPunct/>
        <w:autoSpaceDE/>
        <w:autoSpaceDN/>
        <w:adjustRightInd/>
        <w:spacing w:before="100" w:beforeAutospacing="1" w:after="100" w:afterAutospacing="1"/>
        <w:rPr>
          <w:strike/>
          <w:szCs w:val="24"/>
        </w:rPr>
      </w:pPr>
      <w:r>
        <w:rPr>
          <w:szCs w:val="24"/>
        </w:rPr>
        <w:t>inform the Veteran that</w:t>
      </w:r>
    </w:p>
    <w:p w14:paraId="352EEA0F" w14:textId="42FF0B02" w:rsidR="00615461" w:rsidRPr="0076331A" w:rsidRDefault="00A31E38" w:rsidP="0076331A">
      <w:pPr>
        <w:pStyle w:val="ListParagraph"/>
        <w:numPr>
          <w:ilvl w:val="0"/>
          <w:numId w:val="37"/>
        </w:numPr>
        <w:overflowPunct/>
        <w:autoSpaceDE/>
        <w:autoSpaceDN/>
        <w:adjustRightInd/>
        <w:spacing w:before="100" w:beforeAutospacing="1" w:after="100" w:afterAutospacing="1"/>
        <w:rPr>
          <w:strike/>
          <w:szCs w:val="24"/>
        </w:rPr>
      </w:pPr>
      <w:r w:rsidRPr="00615461">
        <w:rPr>
          <w:szCs w:val="24"/>
        </w:rPr>
        <w:t xml:space="preserve">the decision notice is forthcoming, </w:t>
      </w:r>
    </w:p>
    <w:p w14:paraId="51EF6CDA" w14:textId="63D6033C" w:rsidR="00A31E38" w:rsidRPr="0076331A" w:rsidRDefault="00A31E38" w:rsidP="0076331A">
      <w:pPr>
        <w:pStyle w:val="ListParagraph"/>
        <w:numPr>
          <w:ilvl w:val="0"/>
          <w:numId w:val="37"/>
        </w:numPr>
        <w:overflowPunct/>
        <w:autoSpaceDE/>
        <w:autoSpaceDN/>
        <w:adjustRightInd/>
        <w:spacing w:before="100" w:beforeAutospacing="1" w:after="100" w:afterAutospacing="1"/>
        <w:rPr>
          <w:strike/>
          <w:szCs w:val="24"/>
        </w:rPr>
      </w:pPr>
      <w:r w:rsidRPr="00615461">
        <w:rPr>
          <w:szCs w:val="24"/>
        </w:rPr>
        <w:t>any additional questions concerning the notice’s content may be directed to the National Call Center, and</w:t>
      </w:r>
    </w:p>
    <w:p w14:paraId="77395B23" w14:textId="6EE54220" w:rsidR="00567620" w:rsidRPr="00567620" w:rsidRDefault="00567620" w:rsidP="00567620">
      <w:pPr>
        <w:numPr>
          <w:ilvl w:val="0"/>
          <w:numId w:val="22"/>
        </w:numPr>
        <w:overflowPunct/>
        <w:autoSpaceDE/>
        <w:autoSpaceDN/>
        <w:adjustRightInd/>
        <w:spacing w:before="100" w:beforeAutospacing="1" w:after="100" w:afterAutospacing="1"/>
        <w:rPr>
          <w:szCs w:val="24"/>
        </w:rPr>
      </w:pPr>
      <w:r w:rsidRPr="00567620">
        <w:rPr>
          <w:szCs w:val="24"/>
        </w:rPr>
        <w:t xml:space="preserve">document </w:t>
      </w:r>
    </w:p>
    <w:p w14:paraId="77395B24" w14:textId="77777777" w:rsidR="00567620" w:rsidRPr="00567620" w:rsidRDefault="00567620" w:rsidP="00567620">
      <w:pPr>
        <w:numPr>
          <w:ilvl w:val="1"/>
          <w:numId w:val="22"/>
        </w:numPr>
        <w:overflowPunct/>
        <w:autoSpaceDE/>
        <w:autoSpaceDN/>
        <w:adjustRightInd/>
        <w:spacing w:before="100" w:beforeAutospacing="1" w:after="100" w:afterAutospacing="1"/>
        <w:rPr>
          <w:szCs w:val="24"/>
        </w:rPr>
      </w:pPr>
      <w:r w:rsidRPr="00567620">
        <w:rPr>
          <w:szCs w:val="24"/>
        </w:rPr>
        <w:t xml:space="preserve">successful telephone contact on </w:t>
      </w:r>
      <w:hyperlink r:id="rId18" w:tgtFrame="_blank" w:history="1">
        <w:r w:rsidRPr="00567620">
          <w:rPr>
            <w:i/>
            <w:iCs/>
            <w:color w:val="444444"/>
            <w:szCs w:val="24"/>
          </w:rPr>
          <w:t>VA Form 27-0820, Report of General Information</w:t>
        </w:r>
      </w:hyperlink>
      <w:r w:rsidRPr="00567620">
        <w:rPr>
          <w:szCs w:val="24"/>
        </w:rPr>
        <w:t>, or</w:t>
      </w:r>
    </w:p>
    <w:p w14:paraId="77395B25" w14:textId="0D7A877D" w:rsidR="00567620" w:rsidRPr="00567620" w:rsidRDefault="00567620" w:rsidP="00567620">
      <w:pPr>
        <w:numPr>
          <w:ilvl w:val="1"/>
          <w:numId w:val="22"/>
        </w:numPr>
        <w:overflowPunct/>
        <w:autoSpaceDE/>
        <w:autoSpaceDN/>
        <w:adjustRightInd/>
        <w:spacing w:before="100" w:beforeAutospacing="1" w:after="100" w:afterAutospacing="1"/>
        <w:rPr>
          <w:szCs w:val="24"/>
        </w:rPr>
      </w:pPr>
      <w:r w:rsidRPr="00567620">
        <w:rPr>
          <w:szCs w:val="24"/>
        </w:rPr>
        <w:t>unsuccessful attempts to contact the Veteran as a contact note in</w:t>
      </w:r>
      <w:r w:rsidR="0095221F">
        <w:rPr>
          <w:szCs w:val="24"/>
        </w:rPr>
        <w:t xml:space="preserve"> VBMS or</w:t>
      </w:r>
      <w:r w:rsidRPr="00567620">
        <w:rPr>
          <w:szCs w:val="24"/>
        </w:rPr>
        <w:t xml:space="preserve"> </w:t>
      </w:r>
      <w:r w:rsidRPr="0095221F">
        <w:rPr>
          <w:szCs w:val="24"/>
        </w:rPr>
        <w:t xml:space="preserve">Modern Awards Processing – Development (MAP-D) </w:t>
      </w:r>
      <w:r w:rsidR="0095221F">
        <w:rPr>
          <w:szCs w:val="24"/>
        </w:rPr>
        <w:t xml:space="preserve"> (if claim being processed does not have an electronic claims folder)</w:t>
      </w:r>
      <w:r w:rsidRPr="00567620">
        <w:rPr>
          <w:szCs w:val="24"/>
        </w:rPr>
        <w:t>.</w:t>
      </w:r>
    </w:p>
    <w:p w14:paraId="77395B26" w14:textId="77777777" w:rsidR="00567620" w:rsidRPr="00946E2D" w:rsidRDefault="00567620" w:rsidP="00567620">
      <w:pPr>
        <w:numPr>
          <w:ilvl w:val="0"/>
          <w:numId w:val="22"/>
        </w:numPr>
        <w:overflowPunct/>
        <w:autoSpaceDE/>
        <w:autoSpaceDN/>
        <w:adjustRightInd/>
        <w:spacing w:before="100" w:beforeAutospacing="1" w:after="100" w:afterAutospacing="1"/>
        <w:rPr>
          <w:szCs w:val="24"/>
        </w:rPr>
      </w:pPr>
      <w:r w:rsidRPr="005F1BB1">
        <w:rPr>
          <w:szCs w:val="24"/>
        </w:rPr>
        <w:t>VA Form 21-0178, Visually Impaired Veteran, is back-filed in the center flap of the paper claims</w:t>
      </w:r>
      <w:r w:rsidRPr="00946E2D">
        <w:rPr>
          <w:szCs w:val="24"/>
        </w:rPr>
        <w:t xml:space="preserve"> folder</w:t>
      </w:r>
    </w:p>
    <w:p w14:paraId="77395B28" w14:textId="076D28DA" w:rsidR="00F77D52" w:rsidRPr="005022A1" w:rsidRDefault="00F77D52" w:rsidP="00F77D52">
      <w:pPr>
        <w:pStyle w:val="VBAbodytext"/>
        <w:spacing w:before="0" w:after="0"/>
        <w:rPr>
          <w:strike/>
        </w:rPr>
      </w:pPr>
      <w:r w:rsidRPr="0076331A">
        <w:rPr>
          <w:b/>
          <w:strike/>
        </w:rPr>
        <w:br w:type="page"/>
      </w:r>
    </w:p>
    <w:p w14:paraId="77395B29" w14:textId="7047D5B4" w:rsidR="00F77D52" w:rsidRPr="0045378F" w:rsidRDefault="00F77D52" w:rsidP="00F77D52">
      <w:pPr>
        <w:pStyle w:val="VBATopicHeading1"/>
      </w:pPr>
      <w:bookmarkStart w:id="10" w:name="_Toc271527088"/>
      <w:bookmarkStart w:id="11" w:name="_Toc285089462"/>
      <w:bookmarkStart w:id="12" w:name="_Toc287355084"/>
      <w:bookmarkStart w:id="13" w:name="_Toc288824995"/>
      <w:bookmarkStart w:id="14" w:name="_Toc288891844"/>
      <w:bookmarkStart w:id="15" w:name="_Toc289083558"/>
      <w:bookmarkStart w:id="16" w:name="_Toc318723886"/>
      <w:bookmarkStart w:id="17" w:name="_Toc323189788"/>
      <w:bookmarkStart w:id="18" w:name="_Toc325633110"/>
      <w:bookmarkStart w:id="19" w:name="_Toc449518538"/>
      <w:bookmarkStart w:id="20" w:name="_Toc456770354"/>
      <w:r w:rsidRPr="0045378F">
        <w:t xml:space="preserve">Topic 2: </w:t>
      </w:r>
      <w:bookmarkEnd w:id="10"/>
      <w:bookmarkEnd w:id="11"/>
      <w:bookmarkEnd w:id="12"/>
      <w:bookmarkEnd w:id="13"/>
      <w:bookmarkEnd w:id="14"/>
      <w:bookmarkEnd w:id="15"/>
      <w:bookmarkEnd w:id="16"/>
      <w:bookmarkEnd w:id="17"/>
      <w:bookmarkEnd w:id="18"/>
      <w:r>
        <w:t xml:space="preserve">Notification of Rating </w:t>
      </w:r>
      <w:r w:rsidR="000F09A8">
        <w:t xml:space="preserve">and Authorization </w:t>
      </w:r>
      <w:r>
        <w:t>Decisions</w:t>
      </w:r>
      <w:bookmarkEnd w:id="19"/>
      <w:bookmarkEnd w:id="20"/>
    </w:p>
    <w:p w14:paraId="77395B2A" w14:textId="77777777" w:rsidR="00F77D52" w:rsidRPr="0076331A" w:rsidRDefault="00F77D52" w:rsidP="00F77D52">
      <w:pPr>
        <w:spacing w:after="120"/>
        <w:rPr>
          <w:b/>
          <w:szCs w:val="24"/>
          <w:u w:val="single"/>
        </w:rPr>
      </w:pPr>
      <w:r w:rsidRPr="0076331A">
        <w:rPr>
          <w:b/>
          <w:szCs w:val="24"/>
          <w:u w:val="single"/>
        </w:rPr>
        <w:t xml:space="preserve">Notification of Rating Decision </w:t>
      </w:r>
    </w:p>
    <w:p w14:paraId="77395B2B" w14:textId="77777777" w:rsidR="00F77D52" w:rsidRDefault="00F77D52" w:rsidP="00F77D52">
      <w:pPr>
        <w:pStyle w:val="VBAbodytext"/>
        <w:numPr>
          <w:ilvl w:val="12"/>
          <w:numId w:val="0"/>
        </w:numPr>
        <w:spacing w:after="120"/>
        <w:rPr>
          <w:color w:val="000000"/>
        </w:rPr>
      </w:pPr>
      <w:r>
        <w:rPr>
          <w:color w:val="000000"/>
        </w:rPr>
        <w:t xml:space="preserve">When a decision is the result of a rating, the body of the PCGL notification letter does </w:t>
      </w:r>
      <w:r w:rsidRPr="00433DD3">
        <w:rPr>
          <w:b/>
          <w:i/>
          <w:color w:val="000000"/>
        </w:rPr>
        <w:t>not</w:t>
      </w:r>
      <w:r>
        <w:rPr>
          <w:color w:val="000000"/>
        </w:rPr>
        <w:t xml:space="preserve"> need to: </w:t>
      </w:r>
    </w:p>
    <w:p w14:paraId="77395B2C" w14:textId="01C4E194" w:rsidR="00F77D52" w:rsidRPr="00A53A97" w:rsidRDefault="00367586" w:rsidP="001F3E60">
      <w:pPr>
        <w:pStyle w:val="VBAFirstLevelBullet"/>
        <w:numPr>
          <w:ilvl w:val="0"/>
          <w:numId w:val="6"/>
        </w:numPr>
      </w:pPr>
      <w:r>
        <w:t>s</w:t>
      </w:r>
      <w:r w:rsidR="00F77D52" w:rsidRPr="00A53A97">
        <w:t>ummarize the evidence considered</w:t>
      </w:r>
      <w:r>
        <w:t>, or</w:t>
      </w:r>
      <w:r w:rsidR="00F77D52" w:rsidRPr="00A53A97">
        <w:t xml:space="preserve"> </w:t>
      </w:r>
    </w:p>
    <w:p w14:paraId="77395B2D" w14:textId="790EAEF2" w:rsidR="00F77D52" w:rsidRPr="00A53A97" w:rsidRDefault="00367586" w:rsidP="001F3E60">
      <w:pPr>
        <w:pStyle w:val="VBAFirstLevelBullet"/>
        <w:numPr>
          <w:ilvl w:val="0"/>
          <w:numId w:val="6"/>
        </w:numPr>
      </w:pPr>
      <w:r>
        <w:t>s</w:t>
      </w:r>
      <w:r w:rsidR="00F77D52" w:rsidRPr="00A53A97">
        <w:t xml:space="preserve">tate the reason for the decision </w:t>
      </w:r>
    </w:p>
    <w:p w14:paraId="77395B2E" w14:textId="77777777" w:rsidR="00F77D52" w:rsidRDefault="00F77D52" w:rsidP="00F77D52">
      <w:pPr>
        <w:pStyle w:val="VBAbodytext"/>
        <w:numPr>
          <w:ilvl w:val="12"/>
          <w:numId w:val="0"/>
        </w:numPr>
        <w:spacing w:after="120"/>
        <w:rPr>
          <w:color w:val="000000"/>
        </w:rPr>
      </w:pPr>
      <w:r>
        <w:rPr>
          <w:color w:val="000000"/>
        </w:rPr>
        <w:t>Instead:</w:t>
      </w:r>
    </w:p>
    <w:p w14:paraId="77395B2F" w14:textId="77777777" w:rsidR="00F77D52" w:rsidRPr="000A14DE" w:rsidRDefault="00F77D52" w:rsidP="001F3E60">
      <w:pPr>
        <w:pStyle w:val="VBAFirstLevelBullet"/>
        <w:numPr>
          <w:ilvl w:val="0"/>
          <w:numId w:val="6"/>
        </w:numPr>
      </w:pPr>
      <w:r w:rsidRPr="00A745C9">
        <w:rPr>
          <w:b/>
        </w:rPr>
        <w:t xml:space="preserve">Attach </w:t>
      </w:r>
      <w:r w:rsidRPr="00A53A97">
        <w:t>the rating de</w:t>
      </w:r>
      <w:r w:rsidRPr="000A14DE">
        <w:t xml:space="preserve">cision </w:t>
      </w:r>
      <w:r w:rsidR="00A745C9" w:rsidRPr="000A14DE">
        <w:rPr>
          <w:b/>
        </w:rPr>
        <w:t>N</w:t>
      </w:r>
      <w:r w:rsidRPr="000A14DE">
        <w:rPr>
          <w:b/>
        </w:rPr>
        <w:t>arrative</w:t>
      </w:r>
      <w:r w:rsidRPr="000A14DE">
        <w:t xml:space="preserve"> to the notification letter </w:t>
      </w:r>
    </w:p>
    <w:p w14:paraId="77395B30" w14:textId="77777777" w:rsidR="00A745C9" w:rsidRPr="00A53A97" w:rsidRDefault="00A745C9" w:rsidP="00A745C9">
      <w:pPr>
        <w:pStyle w:val="VBAFirstLevelBullet"/>
        <w:numPr>
          <w:ilvl w:val="0"/>
          <w:numId w:val="0"/>
        </w:numPr>
        <w:ind w:left="360"/>
      </w:pPr>
    </w:p>
    <w:p w14:paraId="77395B31" w14:textId="77777777" w:rsidR="00F77D52" w:rsidRPr="00615674" w:rsidRDefault="00F77D52" w:rsidP="00F77D52">
      <w:pPr>
        <w:pStyle w:val="VBAFirstLevelBullet"/>
        <w:numPr>
          <w:ilvl w:val="0"/>
          <w:numId w:val="0"/>
        </w:numPr>
        <w:rPr>
          <w:i/>
        </w:rPr>
      </w:pPr>
      <w:r>
        <w:t xml:space="preserve">The notification letter </w:t>
      </w:r>
      <w:r w:rsidRPr="00A53A97">
        <w:t>advises the claimant that the attached</w:t>
      </w:r>
      <w:r w:rsidRPr="00615674">
        <w:rPr>
          <w:i/>
        </w:rPr>
        <w:t xml:space="preserve"> </w:t>
      </w:r>
      <w:r w:rsidRPr="00A53A97">
        <w:t>rating decision contains:</w:t>
      </w:r>
    </w:p>
    <w:p w14:paraId="77395B32" w14:textId="77777777" w:rsidR="00F77D52" w:rsidRPr="005C76DA" w:rsidRDefault="00F77D52" w:rsidP="001F3E60">
      <w:pPr>
        <w:pStyle w:val="VBAbullets"/>
        <w:numPr>
          <w:ilvl w:val="3"/>
          <w:numId w:val="5"/>
        </w:numPr>
        <w:tabs>
          <w:tab w:val="clear" w:pos="360"/>
        </w:tabs>
        <w:spacing w:before="0" w:after="0"/>
        <w:ind w:left="1080"/>
        <w:textAlignment w:val="baseline"/>
        <w:rPr>
          <w:szCs w:val="24"/>
          <w:u w:val="single"/>
        </w:rPr>
      </w:pPr>
      <w:r w:rsidRPr="005C76DA">
        <w:t>A summary of the evidence considered</w:t>
      </w:r>
    </w:p>
    <w:p w14:paraId="77395B33" w14:textId="77777777" w:rsidR="00F77D52" w:rsidRPr="00A745C9" w:rsidRDefault="00F77D52" w:rsidP="001F3E60">
      <w:pPr>
        <w:pStyle w:val="VBAbullets"/>
        <w:numPr>
          <w:ilvl w:val="3"/>
          <w:numId w:val="5"/>
        </w:numPr>
        <w:tabs>
          <w:tab w:val="clear" w:pos="360"/>
        </w:tabs>
        <w:spacing w:before="0" w:after="0"/>
        <w:ind w:left="1080"/>
        <w:textAlignment w:val="baseline"/>
        <w:rPr>
          <w:szCs w:val="24"/>
          <w:u w:val="single"/>
        </w:rPr>
      </w:pPr>
      <w:r w:rsidRPr="005C76DA">
        <w:t>The reason for the decision</w:t>
      </w:r>
    </w:p>
    <w:p w14:paraId="77395B34" w14:textId="77777777" w:rsidR="00A745C9" w:rsidRPr="00CC653E" w:rsidRDefault="00A745C9" w:rsidP="00A745C9">
      <w:pPr>
        <w:pStyle w:val="VBAbullets"/>
        <w:tabs>
          <w:tab w:val="clear" w:pos="360"/>
        </w:tabs>
        <w:spacing w:before="0" w:after="0"/>
        <w:ind w:left="1080" w:firstLine="0"/>
        <w:textAlignment w:val="baseline"/>
        <w:rPr>
          <w:szCs w:val="24"/>
          <w:u w:val="single"/>
        </w:rPr>
      </w:pPr>
    </w:p>
    <w:p w14:paraId="77395B35" w14:textId="5D97E5BB" w:rsidR="00F77D52" w:rsidRDefault="00A745C9" w:rsidP="00F77D52">
      <w:pPr>
        <w:pStyle w:val="VBAbullets"/>
        <w:spacing w:before="0" w:after="0"/>
        <w:ind w:left="0" w:firstLine="0"/>
      </w:pPr>
      <w:r w:rsidRPr="00955287">
        <w:rPr>
          <w:b/>
        </w:rPr>
        <w:t>DO NOT</w:t>
      </w:r>
      <w:r w:rsidRPr="00955287">
        <w:t xml:space="preserve"> attach a copy of the rating Codesheet</w:t>
      </w:r>
      <w:r w:rsidR="00197B17" w:rsidRPr="00955287">
        <w:t xml:space="preserve"> to notification letter </w:t>
      </w:r>
      <w:r w:rsidR="0074710E" w:rsidRPr="00955287">
        <w:t>addressed to</w:t>
      </w:r>
      <w:r w:rsidR="00197B17" w:rsidRPr="00955287">
        <w:t xml:space="preserve"> the claimant</w:t>
      </w:r>
      <w:r w:rsidR="00650897" w:rsidRPr="00955287">
        <w:t>.</w:t>
      </w:r>
    </w:p>
    <w:p w14:paraId="77395B36" w14:textId="0F756DB8" w:rsidR="00A745C9" w:rsidRDefault="00A745C9" w:rsidP="00F77D52">
      <w:pPr>
        <w:pStyle w:val="VBAbullets"/>
        <w:spacing w:before="0" w:after="0"/>
        <w:ind w:left="0" w:firstLine="0"/>
      </w:pPr>
    </w:p>
    <w:p w14:paraId="77395B37" w14:textId="77777777" w:rsidR="00F77D52" w:rsidRPr="00A745C9" w:rsidRDefault="00F77D52" w:rsidP="00F77D52">
      <w:pPr>
        <w:spacing w:after="120"/>
        <w:rPr>
          <w:b/>
          <w:szCs w:val="24"/>
        </w:rPr>
      </w:pPr>
      <w:r w:rsidRPr="00A745C9">
        <w:rPr>
          <w:b/>
          <w:szCs w:val="24"/>
        </w:rPr>
        <w:t xml:space="preserve">Additional Benefits and Entitlements </w:t>
      </w:r>
    </w:p>
    <w:p w14:paraId="77395B38" w14:textId="77777777" w:rsidR="0055632C" w:rsidRPr="000A14DE" w:rsidRDefault="0055632C" w:rsidP="0055632C">
      <w:pPr>
        <w:overflowPunct/>
        <w:autoSpaceDE/>
        <w:autoSpaceDN/>
        <w:adjustRightInd/>
        <w:spacing w:before="134"/>
        <w:textAlignment w:val="baseline"/>
        <w:rPr>
          <w:rFonts w:eastAsiaTheme="minorEastAsia"/>
          <w:szCs w:val="24"/>
        </w:rPr>
      </w:pPr>
      <w:r w:rsidRPr="0055632C">
        <w:rPr>
          <w:rFonts w:eastAsiaTheme="minorEastAsia"/>
          <w:szCs w:val="24"/>
        </w:rPr>
        <w:t>If we grant service-connection (SC) for a new medical condition or increase the percentage for a previously granted condition</w:t>
      </w:r>
      <w:r w:rsidR="000632C2">
        <w:rPr>
          <w:rFonts w:eastAsiaTheme="minorEastAsia"/>
          <w:szCs w:val="24"/>
        </w:rPr>
        <w:t>,</w:t>
      </w:r>
      <w:r w:rsidRPr="0055632C">
        <w:rPr>
          <w:rFonts w:eastAsiaTheme="minorEastAsia"/>
          <w:szCs w:val="24"/>
        </w:rPr>
        <w:t xml:space="preserve"> we must notify the Veteran of any </w:t>
      </w:r>
      <w:r w:rsidRPr="0055632C">
        <w:rPr>
          <w:rFonts w:eastAsiaTheme="minorEastAsia"/>
          <w:szCs w:val="24"/>
          <w:u w:val="single"/>
        </w:rPr>
        <w:t xml:space="preserve">additional </w:t>
      </w:r>
      <w:r w:rsidRPr="000A14DE">
        <w:rPr>
          <w:rFonts w:eastAsiaTheme="minorEastAsia"/>
          <w:szCs w:val="24"/>
          <w:u w:val="single"/>
        </w:rPr>
        <w:t>benefits</w:t>
      </w:r>
      <w:r w:rsidRPr="000A14DE">
        <w:rPr>
          <w:rFonts w:eastAsiaTheme="minorEastAsia"/>
          <w:szCs w:val="24"/>
        </w:rPr>
        <w:t xml:space="preserve"> </w:t>
      </w:r>
      <w:r w:rsidR="0078313A" w:rsidRPr="000A14DE">
        <w:rPr>
          <w:rFonts w:eastAsiaTheme="minorEastAsia"/>
          <w:szCs w:val="24"/>
        </w:rPr>
        <w:t>to which they may be entitled</w:t>
      </w:r>
      <w:r w:rsidRPr="000A14DE">
        <w:rPr>
          <w:rFonts w:eastAsiaTheme="minorEastAsia"/>
          <w:szCs w:val="24"/>
        </w:rPr>
        <w:t xml:space="preserve">. </w:t>
      </w:r>
    </w:p>
    <w:p w14:paraId="77395B39" w14:textId="77777777" w:rsidR="002D537E" w:rsidRPr="002D537E" w:rsidRDefault="002D537E" w:rsidP="002D537E">
      <w:pPr>
        <w:overflowPunct/>
        <w:autoSpaceDE/>
        <w:autoSpaceDN/>
        <w:adjustRightInd/>
        <w:spacing w:before="134"/>
        <w:textAlignment w:val="baseline"/>
        <w:rPr>
          <w:szCs w:val="24"/>
          <w:u w:val="single"/>
        </w:rPr>
      </w:pPr>
      <w:r w:rsidRPr="002D537E">
        <w:rPr>
          <w:rFonts w:eastAsiaTheme="minorEastAsia"/>
          <w:szCs w:val="24"/>
        </w:rPr>
        <w:t xml:space="preserve">We </w:t>
      </w:r>
      <w:r w:rsidRPr="002D537E">
        <w:rPr>
          <w:rFonts w:eastAsiaTheme="minorEastAsia"/>
          <w:szCs w:val="24"/>
          <w:u w:val="single"/>
        </w:rPr>
        <w:t>do not</w:t>
      </w:r>
      <w:r w:rsidRPr="002D537E">
        <w:rPr>
          <w:rFonts w:eastAsiaTheme="minorEastAsia"/>
          <w:szCs w:val="24"/>
        </w:rPr>
        <w:t xml:space="preserve"> need to notify Veterans of additional benefits if we only make </w:t>
      </w:r>
      <w:r w:rsidRPr="002D537E">
        <w:rPr>
          <w:rFonts w:eastAsiaTheme="minorEastAsia"/>
          <w:szCs w:val="24"/>
          <w:u w:val="single"/>
        </w:rPr>
        <w:t>Denial or Confirmed and Continued (C&amp;C) decisions.</w:t>
      </w:r>
    </w:p>
    <w:p w14:paraId="77395B3A" w14:textId="77777777" w:rsidR="00A745C9" w:rsidRPr="00A745C9" w:rsidRDefault="00A745C9" w:rsidP="00A745C9">
      <w:pPr>
        <w:overflowPunct/>
        <w:autoSpaceDE/>
        <w:autoSpaceDN/>
        <w:adjustRightInd/>
        <w:spacing w:before="100" w:beforeAutospacing="1" w:after="100" w:afterAutospacing="1"/>
        <w:rPr>
          <w:szCs w:val="24"/>
        </w:rPr>
      </w:pPr>
      <w:r w:rsidRPr="00A745C9">
        <w:rPr>
          <w:szCs w:val="24"/>
        </w:rPr>
        <w:t>The table below lists</w:t>
      </w:r>
    </w:p>
    <w:p w14:paraId="77395B3B" w14:textId="66596B47" w:rsidR="00A745C9" w:rsidRPr="0078313A" w:rsidRDefault="00A745C9" w:rsidP="00A745C9">
      <w:pPr>
        <w:numPr>
          <w:ilvl w:val="0"/>
          <w:numId w:val="24"/>
        </w:numPr>
        <w:overflowPunct/>
        <w:autoSpaceDE/>
        <w:autoSpaceDN/>
        <w:adjustRightInd/>
        <w:spacing w:before="100" w:beforeAutospacing="1" w:after="100" w:afterAutospacing="1"/>
        <w:rPr>
          <w:szCs w:val="24"/>
        </w:rPr>
      </w:pPr>
      <w:r w:rsidRPr="0078313A">
        <w:rPr>
          <w:szCs w:val="24"/>
        </w:rPr>
        <w:t>additional benefits to which a claimant may be entitled</w:t>
      </w:r>
      <w:r w:rsidR="00C00D91">
        <w:rPr>
          <w:szCs w:val="24"/>
        </w:rPr>
        <w:t>, and</w:t>
      </w:r>
    </w:p>
    <w:p w14:paraId="77395B3C" w14:textId="02BAE62E" w:rsidR="00A745C9" w:rsidRPr="00A745C9" w:rsidRDefault="00A745C9" w:rsidP="00A745C9">
      <w:pPr>
        <w:numPr>
          <w:ilvl w:val="0"/>
          <w:numId w:val="24"/>
        </w:numPr>
        <w:overflowPunct/>
        <w:autoSpaceDE/>
        <w:autoSpaceDN/>
        <w:adjustRightInd/>
        <w:spacing w:before="100" w:beforeAutospacing="1" w:after="100" w:afterAutospacing="1"/>
        <w:rPr>
          <w:szCs w:val="24"/>
        </w:rPr>
      </w:pPr>
      <w:r w:rsidRPr="00A745C9">
        <w:rPr>
          <w:szCs w:val="24"/>
        </w:rPr>
        <w:t xml:space="preserve">the form </w:t>
      </w:r>
      <w:r w:rsidR="00A97AB2">
        <w:rPr>
          <w:szCs w:val="24"/>
        </w:rPr>
        <w:t xml:space="preserve">required </w:t>
      </w:r>
      <w:r w:rsidRPr="00A745C9">
        <w:rPr>
          <w:szCs w:val="24"/>
        </w:rPr>
        <w:t>for applying for each benefit</w:t>
      </w:r>
      <w:r w:rsidR="00C00D91" w:rsidRPr="003D548C">
        <w:rPr>
          <w:szCs w:val="24"/>
        </w:rPr>
        <w:t>.</w:t>
      </w:r>
    </w:p>
    <w:p w14:paraId="3BB850C6" w14:textId="77777777" w:rsidR="00BB5432" w:rsidRDefault="00BB5432">
      <w:pPr>
        <w:overflowPunct/>
        <w:autoSpaceDE/>
        <w:autoSpaceDN/>
        <w:adjustRightInd/>
        <w:spacing w:before="0"/>
        <w:rPr>
          <w:b/>
          <w:noProof/>
          <w:color w:val="000000"/>
          <w:sz w:val="32"/>
          <w:szCs w:val="32"/>
        </w:rPr>
      </w:pPr>
      <w:r>
        <w:rPr>
          <w:b/>
          <w:noProof/>
          <w:sz w:val="32"/>
          <w:szCs w:val="32"/>
        </w:rPr>
        <w:br w:type="page"/>
      </w:r>
    </w:p>
    <w:p w14:paraId="77395B3E" w14:textId="5D1CFA39" w:rsidR="00A745C9" w:rsidRPr="00BD6DBF" w:rsidRDefault="00A745C9" w:rsidP="00A745C9">
      <w:pPr>
        <w:pStyle w:val="BulletText1"/>
        <w:spacing w:before="120" w:after="120"/>
        <w:ind w:left="0" w:firstLine="0"/>
        <w:jc w:val="center"/>
        <w:rPr>
          <w:b/>
          <w:noProof/>
          <w:sz w:val="32"/>
          <w:szCs w:val="32"/>
        </w:rPr>
      </w:pPr>
      <w:r w:rsidRPr="00BD6DBF">
        <w:rPr>
          <w:b/>
          <w:noProof/>
          <w:sz w:val="32"/>
          <w:szCs w:val="32"/>
        </w:rPr>
        <w:t>Additional Benefits Selections</w:t>
      </w:r>
    </w:p>
    <w:tbl>
      <w:tblPr>
        <w:tblW w:w="4944" w:type="pct"/>
        <w:tblInd w:w="108" w:type="dxa"/>
        <w:tblLook w:val="04A0" w:firstRow="1" w:lastRow="0" w:firstColumn="1" w:lastColumn="0" w:noHBand="0" w:noVBand="1"/>
      </w:tblPr>
      <w:tblGrid>
        <w:gridCol w:w="1622"/>
        <w:gridCol w:w="4770"/>
        <w:gridCol w:w="3077"/>
      </w:tblGrid>
      <w:tr w:rsidR="00A745C9" w:rsidRPr="00E925B0" w14:paraId="77395B42" w14:textId="77777777" w:rsidTr="00B109D9">
        <w:trPr>
          <w:trHeight w:val="255"/>
        </w:trPr>
        <w:tc>
          <w:tcPr>
            <w:tcW w:w="856" w:type="pct"/>
            <w:tcBorders>
              <w:top w:val="single" w:sz="4" w:space="0" w:color="auto"/>
              <w:left w:val="single" w:sz="4" w:space="0" w:color="auto"/>
              <w:bottom w:val="single" w:sz="4" w:space="0" w:color="auto"/>
              <w:right w:val="single" w:sz="4" w:space="0" w:color="auto"/>
            </w:tcBorders>
          </w:tcPr>
          <w:p w14:paraId="77395B3F" w14:textId="77777777" w:rsidR="00A745C9" w:rsidRPr="004F161E" w:rsidRDefault="00A745C9" w:rsidP="0056657E">
            <w:pPr>
              <w:overflowPunct/>
              <w:autoSpaceDE/>
              <w:autoSpaceDN/>
              <w:adjustRightInd/>
              <w:jc w:val="center"/>
              <w:rPr>
                <w:b/>
                <w:bCs/>
              </w:rPr>
            </w:pPr>
            <w:r w:rsidRPr="004F161E">
              <w:rPr>
                <w:b/>
                <w:bCs/>
              </w:rPr>
              <w:t>Combined Evaluation</w:t>
            </w:r>
          </w:p>
        </w:tc>
        <w:tc>
          <w:tcPr>
            <w:tcW w:w="2519" w:type="pct"/>
            <w:tcBorders>
              <w:top w:val="single" w:sz="4" w:space="0" w:color="auto"/>
              <w:left w:val="single" w:sz="4" w:space="0" w:color="auto"/>
              <w:bottom w:val="single" w:sz="4" w:space="0" w:color="auto"/>
              <w:right w:val="single" w:sz="4" w:space="0" w:color="auto"/>
            </w:tcBorders>
            <w:vAlign w:val="center"/>
          </w:tcPr>
          <w:p w14:paraId="77395B40" w14:textId="77777777" w:rsidR="00A745C9" w:rsidRPr="004F161E" w:rsidRDefault="00A745C9" w:rsidP="0056657E">
            <w:pPr>
              <w:overflowPunct/>
              <w:autoSpaceDE/>
              <w:autoSpaceDN/>
              <w:adjustRightInd/>
              <w:jc w:val="center"/>
              <w:rPr>
                <w:b/>
                <w:bCs/>
              </w:rPr>
            </w:pPr>
            <w:r w:rsidRPr="004F161E">
              <w:rPr>
                <w:b/>
                <w:bCs/>
              </w:rPr>
              <w:t>Additional Benefits</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5B41" w14:textId="77777777" w:rsidR="00A745C9" w:rsidRPr="004F161E" w:rsidRDefault="00A745C9" w:rsidP="0056657E">
            <w:pPr>
              <w:overflowPunct/>
              <w:autoSpaceDE/>
              <w:autoSpaceDN/>
              <w:adjustRightInd/>
              <w:jc w:val="center"/>
              <w:rPr>
                <w:b/>
                <w:bCs/>
                <w:u w:val="single"/>
              </w:rPr>
            </w:pPr>
            <w:r w:rsidRPr="004F161E">
              <w:rPr>
                <w:b/>
                <w:bCs/>
              </w:rPr>
              <w:t>Corresponding Enclosures</w:t>
            </w:r>
          </w:p>
        </w:tc>
      </w:tr>
      <w:tr w:rsidR="00A745C9" w:rsidRPr="00E925B0" w14:paraId="77395B46" w14:textId="77777777" w:rsidTr="00B109D9">
        <w:trPr>
          <w:trHeight w:val="1052"/>
        </w:trPr>
        <w:tc>
          <w:tcPr>
            <w:tcW w:w="856" w:type="pct"/>
            <w:tcBorders>
              <w:top w:val="nil"/>
              <w:left w:val="single" w:sz="4" w:space="0" w:color="auto"/>
              <w:bottom w:val="single" w:sz="4" w:space="0" w:color="auto"/>
              <w:right w:val="single" w:sz="4" w:space="0" w:color="auto"/>
            </w:tcBorders>
            <w:vAlign w:val="center"/>
          </w:tcPr>
          <w:p w14:paraId="77395B43" w14:textId="77777777" w:rsidR="00A745C9" w:rsidRPr="004F161E" w:rsidRDefault="00A745C9" w:rsidP="0056657E">
            <w:pPr>
              <w:overflowPunct/>
              <w:autoSpaceDE/>
              <w:autoSpaceDN/>
              <w:adjustRightInd/>
              <w:jc w:val="center"/>
              <w:rPr>
                <w:b/>
                <w:bCs/>
              </w:rPr>
            </w:pPr>
            <w:r w:rsidRPr="004F161E">
              <w:rPr>
                <w:b/>
                <w:bCs/>
              </w:rPr>
              <w:t>0%</w:t>
            </w:r>
          </w:p>
        </w:tc>
        <w:tc>
          <w:tcPr>
            <w:tcW w:w="2519" w:type="pct"/>
            <w:tcBorders>
              <w:top w:val="nil"/>
              <w:left w:val="single" w:sz="4" w:space="0" w:color="auto"/>
              <w:bottom w:val="single" w:sz="4" w:space="0" w:color="auto"/>
              <w:right w:val="single" w:sz="4" w:space="0" w:color="auto"/>
            </w:tcBorders>
            <w:vAlign w:val="center"/>
          </w:tcPr>
          <w:p w14:paraId="77395B44" w14:textId="77777777" w:rsidR="00A745C9" w:rsidRPr="004F161E" w:rsidRDefault="00A745C9" w:rsidP="0056657E">
            <w:pPr>
              <w:numPr>
                <w:ilvl w:val="0"/>
                <w:numId w:val="14"/>
              </w:numPr>
              <w:overflowPunct/>
              <w:autoSpaceDE/>
              <w:autoSpaceDN/>
              <w:adjustRightInd/>
              <w:spacing w:before="0"/>
              <w:textAlignment w:val="baseline"/>
              <w:rPr>
                <w:b/>
                <w:bCs/>
              </w:rPr>
            </w:pPr>
            <w:r w:rsidRPr="004F161E">
              <w:t>None (all appropriate Additional Benefits information included automatically)</w:t>
            </w:r>
          </w:p>
        </w:tc>
        <w:tc>
          <w:tcPr>
            <w:tcW w:w="1625" w:type="pct"/>
            <w:tcBorders>
              <w:top w:val="nil"/>
              <w:left w:val="single" w:sz="4" w:space="0" w:color="auto"/>
              <w:bottom w:val="single" w:sz="4" w:space="0" w:color="auto"/>
              <w:right w:val="single" w:sz="4" w:space="0" w:color="auto"/>
            </w:tcBorders>
            <w:shd w:val="clear" w:color="auto" w:fill="auto"/>
            <w:noWrap/>
            <w:vAlign w:val="center"/>
            <w:hideMark/>
          </w:tcPr>
          <w:p w14:paraId="77395B45" w14:textId="77777777" w:rsidR="00A745C9" w:rsidRPr="004F161E" w:rsidRDefault="00A745C9" w:rsidP="0056657E">
            <w:pPr>
              <w:overflowPunct/>
              <w:autoSpaceDE/>
              <w:autoSpaceDN/>
              <w:adjustRightInd/>
              <w:rPr>
                <w:bCs/>
              </w:rPr>
            </w:pPr>
          </w:p>
        </w:tc>
      </w:tr>
      <w:tr w:rsidR="00A745C9" w:rsidRPr="00E925B0" w14:paraId="77395B4D" w14:textId="77777777" w:rsidTr="00B109D9">
        <w:trPr>
          <w:trHeight w:val="170"/>
        </w:trPr>
        <w:tc>
          <w:tcPr>
            <w:tcW w:w="856" w:type="pct"/>
            <w:tcBorders>
              <w:top w:val="single" w:sz="4" w:space="0" w:color="auto"/>
              <w:left w:val="single" w:sz="4" w:space="0" w:color="auto"/>
              <w:bottom w:val="single" w:sz="4" w:space="0" w:color="auto"/>
              <w:right w:val="single" w:sz="4" w:space="0" w:color="auto"/>
            </w:tcBorders>
            <w:vAlign w:val="center"/>
          </w:tcPr>
          <w:p w14:paraId="77395B47" w14:textId="77777777" w:rsidR="00A745C9" w:rsidRPr="004F161E" w:rsidRDefault="00A745C9" w:rsidP="0056657E">
            <w:pPr>
              <w:jc w:val="center"/>
              <w:textAlignment w:val="baseline"/>
              <w:rPr>
                <w:b/>
                <w:bCs/>
              </w:rPr>
            </w:pPr>
            <w:r w:rsidRPr="004F161E">
              <w:rPr>
                <w:b/>
                <w:bCs/>
              </w:rPr>
              <w:t>10%-20%</w:t>
            </w:r>
          </w:p>
          <w:p w14:paraId="77395B48" w14:textId="77777777" w:rsidR="00A745C9" w:rsidRPr="004F161E" w:rsidRDefault="00A745C9" w:rsidP="0056657E">
            <w:pPr>
              <w:overflowPunct/>
              <w:autoSpaceDE/>
              <w:autoSpaceDN/>
              <w:adjustRightInd/>
              <w:jc w:val="center"/>
              <w:rPr>
                <w:b/>
                <w:bCs/>
              </w:rPr>
            </w:pPr>
          </w:p>
        </w:tc>
        <w:tc>
          <w:tcPr>
            <w:tcW w:w="2519" w:type="pct"/>
            <w:tcBorders>
              <w:top w:val="single" w:sz="4" w:space="0" w:color="auto"/>
              <w:left w:val="single" w:sz="4" w:space="0" w:color="auto"/>
              <w:bottom w:val="single" w:sz="4" w:space="0" w:color="auto"/>
              <w:right w:val="single" w:sz="4" w:space="0" w:color="auto"/>
            </w:tcBorders>
            <w:vAlign w:val="center"/>
          </w:tcPr>
          <w:p w14:paraId="77395B49" w14:textId="0B6ACD98" w:rsidR="00A745C9" w:rsidRPr="004F161E" w:rsidRDefault="00A745C9" w:rsidP="0056657E">
            <w:pPr>
              <w:numPr>
                <w:ilvl w:val="0"/>
                <w:numId w:val="14"/>
              </w:numPr>
              <w:overflowPunct/>
              <w:autoSpaceDE/>
              <w:autoSpaceDN/>
              <w:adjustRightInd/>
              <w:spacing w:before="0"/>
              <w:textAlignment w:val="baseline"/>
              <w:rPr>
                <w:b/>
                <w:bCs/>
              </w:rPr>
            </w:pPr>
            <w:r w:rsidRPr="004F161E">
              <w:t>Voc</w:t>
            </w:r>
            <w:r w:rsidR="00CB2700">
              <w:t>ational</w:t>
            </w:r>
            <w:r w:rsidRPr="004F161E">
              <w:t xml:space="preserve"> Rehab &amp; Employment Services </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95B4A"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28-1900</w:t>
            </w:r>
          </w:p>
          <w:p w14:paraId="77395B4B"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28-8890</w:t>
            </w:r>
          </w:p>
          <w:p w14:paraId="77395B4C" w14:textId="77777777" w:rsidR="00A745C9" w:rsidRPr="004F161E" w:rsidRDefault="00A745C9" w:rsidP="0056657E">
            <w:pPr>
              <w:overflowPunct/>
              <w:autoSpaceDE/>
              <w:autoSpaceDN/>
              <w:adjustRightInd/>
              <w:ind w:left="360"/>
              <w:textAlignment w:val="baseline"/>
              <w:rPr>
                <w:bCs/>
              </w:rPr>
            </w:pPr>
          </w:p>
        </w:tc>
      </w:tr>
      <w:tr w:rsidR="00A745C9" w:rsidRPr="00E925B0" w14:paraId="77395B57" w14:textId="77777777" w:rsidTr="00B109D9">
        <w:trPr>
          <w:trHeight w:val="1187"/>
        </w:trPr>
        <w:tc>
          <w:tcPr>
            <w:tcW w:w="856" w:type="pct"/>
            <w:tcBorders>
              <w:top w:val="single" w:sz="4" w:space="0" w:color="auto"/>
              <w:left w:val="single" w:sz="4" w:space="0" w:color="auto"/>
              <w:bottom w:val="single" w:sz="4" w:space="0" w:color="auto"/>
              <w:right w:val="single" w:sz="4" w:space="0" w:color="auto"/>
            </w:tcBorders>
            <w:vAlign w:val="center"/>
          </w:tcPr>
          <w:p w14:paraId="77395B4E" w14:textId="77777777" w:rsidR="00A745C9" w:rsidRPr="004F161E" w:rsidRDefault="00A745C9" w:rsidP="0056657E">
            <w:pPr>
              <w:jc w:val="center"/>
              <w:textAlignment w:val="baseline"/>
              <w:rPr>
                <w:b/>
                <w:bCs/>
              </w:rPr>
            </w:pPr>
            <w:r w:rsidRPr="004F161E">
              <w:rPr>
                <w:b/>
                <w:bCs/>
              </w:rPr>
              <w:t>30%-90%; No IU</w:t>
            </w:r>
          </w:p>
          <w:p w14:paraId="77395B4F" w14:textId="77777777" w:rsidR="00A745C9" w:rsidRPr="004F161E" w:rsidRDefault="00A745C9" w:rsidP="0056657E">
            <w:pPr>
              <w:jc w:val="center"/>
              <w:textAlignment w:val="baseline"/>
              <w:rPr>
                <w:b/>
                <w:bCs/>
              </w:rPr>
            </w:pPr>
          </w:p>
        </w:tc>
        <w:tc>
          <w:tcPr>
            <w:tcW w:w="2519" w:type="pct"/>
            <w:tcBorders>
              <w:top w:val="single" w:sz="4" w:space="0" w:color="auto"/>
              <w:left w:val="single" w:sz="4" w:space="0" w:color="auto"/>
              <w:bottom w:val="single" w:sz="4" w:space="0" w:color="auto"/>
              <w:right w:val="single" w:sz="4" w:space="0" w:color="auto"/>
            </w:tcBorders>
            <w:vAlign w:val="center"/>
          </w:tcPr>
          <w:p w14:paraId="77395B50" w14:textId="5119BA7D" w:rsidR="00A745C9" w:rsidRPr="004F161E" w:rsidRDefault="00A745C9" w:rsidP="0056657E">
            <w:pPr>
              <w:numPr>
                <w:ilvl w:val="0"/>
                <w:numId w:val="14"/>
              </w:numPr>
              <w:overflowPunct/>
              <w:autoSpaceDE/>
              <w:autoSpaceDN/>
              <w:adjustRightInd/>
              <w:spacing w:before="0"/>
              <w:textAlignment w:val="baseline"/>
            </w:pPr>
            <w:r w:rsidRPr="004F161E">
              <w:t>Voc</w:t>
            </w:r>
            <w:r w:rsidR="00CB2700">
              <w:t>ational</w:t>
            </w:r>
            <w:r w:rsidRPr="004F161E">
              <w:t xml:space="preserve"> Rehab &amp; Employment Services</w:t>
            </w:r>
            <w:r w:rsidR="00230AC1">
              <w:br/>
            </w:r>
          </w:p>
          <w:p w14:paraId="77395B51" w14:textId="77777777" w:rsidR="00A745C9" w:rsidRPr="004F161E" w:rsidRDefault="00A745C9" w:rsidP="0056657E">
            <w:pPr>
              <w:numPr>
                <w:ilvl w:val="0"/>
                <w:numId w:val="14"/>
              </w:numPr>
              <w:overflowPunct/>
              <w:autoSpaceDE/>
              <w:autoSpaceDN/>
              <w:adjustRightInd/>
              <w:spacing w:before="0"/>
              <w:textAlignment w:val="baseline"/>
            </w:pPr>
            <w:r w:rsidRPr="004F161E">
              <w:t>Dependency Solicitation</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95B52" w14:textId="77777777" w:rsidR="00A745C9" w:rsidRPr="004F161E" w:rsidRDefault="00A745C9" w:rsidP="0056657E">
            <w:pPr>
              <w:overflowPunct/>
              <w:autoSpaceDE/>
              <w:autoSpaceDN/>
              <w:adjustRightInd/>
              <w:ind w:left="360"/>
              <w:textAlignment w:val="baseline"/>
              <w:rPr>
                <w:bCs/>
              </w:rPr>
            </w:pPr>
          </w:p>
          <w:p w14:paraId="77395B53"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28-1900</w:t>
            </w:r>
          </w:p>
          <w:p w14:paraId="77395B54" w14:textId="0AA86F0F"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28-8890</w:t>
            </w:r>
            <w:r w:rsidR="00230AC1">
              <w:rPr>
                <w:bCs/>
              </w:rPr>
              <w:br/>
            </w:r>
          </w:p>
          <w:p w14:paraId="77395B55"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21-686c</w:t>
            </w:r>
          </w:p>
          <w:p w14:paraId="77395B56" w14:textId="77777777" w:rsidR="00A745C9" w:rsidRPr="004F161E" w:rsidRDefault="00A745C9" w:rsidP="0056657E">
            <w:pPr>
              <w:overflowPunct/>
              <w:autoSpaceDE/>
              <w:autoSpaceDN/>
              <w:adjustRightInd/>
              <w:ind w:left="360"/>
              <w:textAlignment w:val="baseline"/>
              <w:rPr>
                <w:bCs/>
              </w:rPr>
            </w:pPr>
          </w:p>
        </w:tc>
      </w:tr>
      <w:tr w:rsidR="00A745C9" w:rsidRPr="00E925B0" w14:paraId="77395B65" w14:textId="77777777" w:rsidTr="00B109D9">
        <w:trPr>
          <w:trHeight w:val="1301"/>
        </w:trPr>
        <w:tc>
          <w:tcPr>
            <w:tcW w:w="856" w:type="pct"/>
            <w:tcBorders>
              <w:top w:val="single" w:sz="4" w:space="0" w:color="auto"/>
              <w:left w:val="single" w:sz="4" w:space="0" w:color="auto"/>
              <w:bottom w:val="single" w:sz="4" w:space="0" w:color="auto"/>
              <w:right w:val="single" w:sz="4" w:space="0" w:color="auto"/>
            </w:tcBorders>
            <w:vAlign w:val="center"/>
          </w:tcPr>
          <w:p w14:paraId="77395B58" w14:textId="77777777" w:rsidR="00A745C9" w:rsidRPr="004F161E" w:rsidRDefault="00A745C9" w:rsidP="0056657E">
            <w:pPr>
              <w:jc w:val="center"/>
              <w:textAlignment w:val="baseline"/>
              <w:rPr>
                <w:b/>
                <w:bCs/>
              </w:rPr>
            </w:pPr>
            <w:r w:rsidRPr="004F161E">
              <w:rPr>
                <w:b/>
                <w:bCs/>
              </w:rPr>
              <w:t xml:space="preserve">100% or IU; </w:t>
            </w:r>
            <w:r w:rsidRPr="004F161E">
              <w:rPr>
                <w:b/>
                <w:bCs/>
                <w:u w:val="single"/>
              </w:rPr>
              <w:t>NOT</w:t>
            </w:r>
            <w:r w:rsidRPr="004F161E">
              <w:rPr>
                <w:b/>
                <w:bCs/>
              </w:rPr>
              <w:t xml:space="preserve"> P&amp;T (Basic Eligibility to DEA)</w:t>
            </w:r>
          </w:p>
          <w:p w14:paraId="77395B59" w14:textId="77777777" w:rsidR="00A745C9" w:rsidRPr="004F161E" w:rsidRDefault="00A745C9" w:rsidP="0056657E">
            <w:pPr>
              <w:jc w:val="center"/>
              <w:textAlignment w:val="baseline"/>
              <w:rPr>
                <w:b/>
                <w:bCs/>
                <w:u w:val="single"/>
              </w:rPr>
            </w:pPr>
          </w:p>
        </w:tc>
        <w:tc>
          <w:tcPr>
            <w:tcW w:w="2519" w:type="pct"/>
            <w:tcBorders>
              <w:top w:val="single" w:sz="4" w:space="0" w:color="auto"/>
              <w:left w:val="single" w:sz="4" w:space="0" w:color="auto"/>
              <w:bottom w:val="single" w:sz="4" w:space="0" w:color="auto"/>
              <w:right w:val="single" w:sz="4" w:space="0" w:color="auto"/>
            </w:tcBorders>
            <w:vAlign w:val="center"/>
          </w:tcPr>
          <w:p w14:paraId="77395B5A" w14:textId="77777777" w:rsidR="00A745C9" w:rsidRPr="004F161E" w:rsidRDefault="00A745C9" w:rsidP="0056657E">
            <w:pPr>
              <w:overflowPunct/>
              <w:autoSpaceDE/>
              <w:autoSpaceDN/>
              <w:adjustRightInd/>
              <w:ind w:left="360"/>
              <w:textAlignment w:val="baseline"/>
            </w:pPr>
          </w:p>
          <w:p w14:paraId="77395B5B" w14:textId="4F17C1E3" w:rsidR="00A745C9" w:rsidRPr="004F161E" w:rsidRDefault="00A745C9" w:rsidP="0056657E">
            <w:pPr>
              <w:numPr>
                <w:ilvl w:val="0"/>
                <w:numId w:val="14"/>
              </w:numPr>
              <w:overflowPunct/>
              <w:autoSpaceDE/>
              <w:autoSpaceDN/>
              <w:adjustRightInd/>
              <w:spacing w:before="0"/>
              <w:textAlignment w:val="baseline"/>
            </w:pPr>
            <w:r w:rsidRPr="004F161E">
              <w:t>Voc</w:t>
            </w:r>
            <w:r w:rsidR="00CB2700">
              <w:t>ational</w:t>
            </w:r>
            <w:r w:rsidRPr="004F161E">
              <w:t xml:space="preserve"> Rehab &amp; Employment Services</w:t>
            </w:r>
            <w:r w:rsidR="00230AC1">
              <w:br/>
            </w:r>
          </w:p>
          <w:p w14:paraId="77395B5C" w14:textId="3AD0857C" w:rsidR="00A745C9" w:rsidRPr="004F161E" w:rsidRDefault="00A745C9" w:rsidP="0056657E">
            <w:pPr>
              <w:numPr>
                <w:ilvl w:val="0"/>
                <w:numId w:val="14"/>
              </w:numPr>
              <w:overflowPunct/>
              <w:autoSpaceDE/>
              <w:autoSpaceDN/>
              <w:adjustRightInd/>
              <w:spacing w:before="0"/>
              <w:textAlignment w:val="baseline"/>
            </w:pPr>
            <w:r w:rsidRPr="004F161E">
              <w:t xml:space="preserve">Dependency Solicitation </w:t>
            </w:r>
            <w:r w:rsidR="00230AC1">
              <w:br/>
            </w:r>
          </w:p>
          <w:p w14:paraId="77395B5D" w14:textId="77777777" w:rsidR="00A745C9" w:rsidRPr="004F161E" w:rsidRDefault="00A745C9" w:rsidP="0056657E">
            <w:pPr>
              <w:numPr>
                <w:ilvl w:val="0"/>
                <w:numId w:val="14"/>
              </w:numPr>
              <w:overflowPunct/>
              <w:autoSpaceDE/>
              <w:autoSpaceDN/>
              <w:adjustRightInd/>
              <w:spacing w:before="0"/>
              <w:textAlignment w:val="baseline"/>
            </w:pPr>
            <w:r w:rsidRPr="004F161E">
              <w:t>Insurance Waiver of Premium</w:t>
            </w:r>
          </w:p>
          <w:p w14:paraId="77395B5E" w14:textId="77777777" w:rsidR="00A745C9" w:rsidRPr="004F161E" w:rsidRDefault="00A745C9" w:rsidP="0056657E">
            <w:pPr>
              <w:numPr>
                <w:ilvl w:val="0"/>
                <w:numId w:val="14"/>
              </w:numPr>
              <w:overflowPunct/>
              <w:autoSpaceDE/>
              <w:autoSpaceDN/>
              <w:adjustRightInd/>
              <w:spacing w:before="0"/>
              <w:textAlignment w:val="baseline"/>
            </w:pPr>
            <w:r w:rsidRPr="004F161E">
              <w:t>Commissary Privilege (do NOT select if it’s a temporary 100% that ends in the past)</w:t>
            </w:r>
          </w:p>
          <w:p w14:paraId="77395B5F" w14:textId="77777777" w:rsidR="00A745C9" w:rsidRPr="004F161E" w:rsidRDefault="00A745C9" w:rsidP="0056657E">
            <w:pPr>
              <w:overflowPunct/>
              <w:autoSpaceDE/>
              <w:autoSpaceDN/>
              <w:adjustRightInd/>
              <w:ind w:left="360"/>
              <w:textAlignment w:val="baseline"/>
            </w:pP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95B61"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28-1900</w:t>
            </w:r>
          </w:p>
          <w:p w14:paraId="77395B62" w14:textId="67352094"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28-8890</w:t>
            </w:r>
            <w:r w:rsidR="00230AC1">
              <w:rPr>
                <w:bCs/>
              </w:rPr>
              <w:br/>
            </w:r>
          </w:p>
          <w:p w14:paraId="77395B63"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21-686c</w:t>
            </w:r>
          </w:p>
          <w:p w14:paraId="1E33E1E4" w14:textId="77777777" w:rsidR="00A745C9" w:rsidRDefault="00A745C9" w:rsidP="0056657E">
            <w:pPr>
              <w:overflowPunct/>
              <w:autoSpaceDE/>
              <w:autoSpaceDN/>
              <w:adjustRightInd/>
              <w:ind w:left="360"/>
              <w:rPr>
                <w:bCs/>
              </w:rPr>
            </w:pPr>
          </w:p>
          <w:p w14:paraId="476DA5A5" w14:textId="00F6B90F" w:rsidR="00230AC1" w:rsidRDefault="00230AC1" w:rsidP="0056657E">
            <w:pPr>
              <w:overflowPunct/>
              <w:autoSpaceDE/>
              <w:autoSpaceDN/>
              <w:adjustRightInd/>
              <w:ind w:left="360"/>
              <w:rPr>
                <w:bCs/>
              </w:rPr>
            </w:pPr>
          </w:p>
          <w:p w14:paraId="4CFC2A7C" w14:textId="77777777" w:rsidR="00230AC1" w:rsidRDefault="00230AC1" w:rsidP="0056657E">
            <w:pPr>
              <w:overflowPunct/>
              <w:autoSpaceDE/>
              <w:autoSpaceDN/>
              <w:adjustRightInd/>
              <w:ind w:left="360"/>
              <w:rPr>
                <w:bCs/>
              </w:rPr>
            </w:pPr>
          </w:p>
          <w:p w14:paraId="77395B64" w14:textId="77777777" w:rsidR="00230AC1" w:rsidRPr="004F161E" w:rsidRDefault="00230AC1" w:rsidP="0056657E">
            <w:pPr>
              <w:overflowPunct/>
              <w:autoSpaceDE/>
              <w:autoSpaceDN/>
              <w:adjustRightInd/>
              <w:ind w:left="360"/>
              <w:rPr>
                <w:bCs/>
              </w:rPr>
            </w:pPr>
          </w:p>
        </w:tc>
      </w:tr>
      <w:tr w:rsidR="00A745C9" w:rsidRPr="00E925B0" w14:paraId="77395B75" w14:textId="77777777" w:rsidTr="00B109D9">
        <w:trPr>
          <w:trHeight w:val="2420"/>
        </w:trPr>
        <w:tc>
          <w:tcPr>
            <w:tcW w:w="856" w:type="pct"/>
            <w:tcBorders>
              <w:top w:val="single" w:sz="4" w:space="0" w:color="auto"/>
              <w:left w:val="single" w:sz="4" w:space="0" w:color="auto"/>
              <w:bottom w:val="single" w:sz="4" w:space="0" w:color="auto"/>
              <w:right w:val="single" w:sz="4" w:space="0" w:color="auto"/>
            </w:tcBorders>
            <w:vAlign w:val="center"/>
          </w:tcPr>
          <w:p w14:paraId="77395B66" w14:textId="77777777" w:rsidR="00A745C9" w:rsidRPr="004F161E" w:rsidRDefault="00A745C9" w:rsidP="0056657E">
            <w:pPr>
              <w:jc w:val="center"/>
              <w:textAlignment w:val="baseline"/>
              <w:rPr>
                <w:b/>
                <w:bCs/>
              </w:rPr>
            </w:pPr>
            <w:r w:rsidRPr="004F161E">
              <w:rPr>
                <w:b/>
                <w:bCs/>
              </w:rPr>
              <w:t>100% or IU P&amp;T (Basic Eligibility to DEA)</w:t>
            </w:r>
          </w:p>
          <w:p w14:paraId="77395B67" w14:textId="77777777" w:rsidR="00A745C9" w:rsidRPr="004F161E" w:rsidRDefault="00A745C9" w:rsidP="0056657E">
            <w:pPr>
              <w:jc w:val="center"/>
              <w:textAlignment w:val="baseline"/>
              <w:rPr>
                <w:b/>
                <w:bCs/>
                <w:u w:val="single"/>
              </w:rPr>
            </w:pPr>
          </w:p>
        </w:tc>
        <w:tc>
          <w:tcPr>
            <w:tcW w:w="2519" w:type="pct"/>
            <w:tcBorders>
              <w:top w:val="single" w:sz="4" w:space="0" w:color="auto"/>
              <w:left w:val="single" w:sz="4" w:space="0" w:color="auto"/>
              <w:bottom w:val="single" w:sz="4" w:space="0" w:color="auto"/>
              <w:right w:val="single" w:sz="4" w:space="0" w:color="auto"/>
            </w:tcBorders>
            <w:vAlign w:val="center"/>
          </w:tcPr>
          <w:p w14:paraId="77395B68" w14:textId="60340225" w:rsidR="00A745C9" w:rsidRPr="004F161E" w:rsidRDefault="00A745C9" w:rsidP="0056657E">
            <w:pPr>
              <w:numPr>
                <w:ilvl w:val="0"/>
                <w:numId w:val="14"/>
              </w:numPr>
              <w:overflowPunct/>
              <w:autoSpaceDE/>
              <w:autoSpaceDN/>
              <w:adjustRightInd/>
              <w:spacing w:before="0"/>
              <w:textAlignment w:val="baseline"/>
            </w:pPr>
            <w:r w:rsidRPr="004F161E">
              <w:t>Voc</w:t>
            </w:r>
            <w:r w:rsidR="00CB2700">
              <w:t>ational</w:t>
            </w:r>
            <w:r w:rsidRPr="004F161E">
              <w:t xml:space="preserve"> Rehab &amp; Employment Services</w:t>
            </w:r>
            <w:r w:rsidR="009C46D6">
              <w:br/>
            </w:r>
          </w:p>
          <w:p w14:paraId="77395B69" w14:textId="43343912" w:rsidR="00A745C9" w:rsidRPr="004F161E" w:rsidRDefault="00A745C9" w:rsidP="0056657E">
            <w:pPr>
              <w:numPr>
                <w:ilvl w:val="0"/>
                <w:numId w:val="14"/>
              </w:numPr>
              <w:overflowPunct/>
              <w:autoSpaceDE/>
              <w:autoSpaceDN/>
              <w:adjustRightInd/>
              <w:spacing w:before="0"/>
              <w:textAlignment w:val="baseline"/>
            </w:pPr>
            <w:r w:rsidRPr="004F161E">
              <w:t xml:space="preserve">Dependency Solicitation </w:t>
            </w:r>
            <w:r w:rsidR="009C46D6">
              <w:br/>
            </w:r>
          </w:p>
          <w:p w14:paraId="77395B6A" w14:textId="77777777" w:rsidR="00A745C9" w:rsidRPr="004F161E" w:rsidRDefault="00A745C9" w:rsidP="0056657E">
            <w:pPr>
              <w:numPr>
                <w:ilvl w:val="0"/>
                <w:numId w:val="14"/>
              </w:numPr>
              <w:overflowPunct/>
              <w:autoSpaceDE/>
              <w:autoSpaceDN/>
              <w:adjustRightInd/>
              <w:spacing w:before="0"/>
              <w:textAlignment w:val="baseline"/>
            </w:pPr>
            <w:r w:rsidRPr="004F161E">
              <w:t>Insurance Waiver of Premium</w:t>
            </w:r>
          </w:p>
          <w:p w14:paraId="77395B6B" w14:textId="77777777" w:rsidR="00A745C9" w:rsidRPr="004F161E" w:rsidRDefault="00A745C9" w:rsidP="0056657E">
            <w:pPr>
              <w:numPr>
                <w:ilvl w:val="0"/>
                <w:numId w:val="14"/>
              </w:numPr>
              <w:overflowPunct/>
              <w:autoSpaceDE/>
              <w:autoSpaceDN/>
              <w:adjustRightInd/>
              <w:spacing w:before="0"/>
              <w:textAlignment w:val="baseline"/>
            </w:pPr>
            <w:r w:rsidRPr="004F161E">
              <w:t>CHAMPVA</w:t>
            </w:r>
          </w:p>
          <w:p w14:paraId="77395B6C" w14:textId="113389BC" w:rsidR="00A745C9" w:rsidRPr="004F161E" w:rsidRDefault="00A745C9" w:rsidP="0056657E">
            <w:pPr>
              <w:numPr>
                <w:ilvl w:val="0"/>
                <w:numId w:val="14"/>
              </w:numPr>
              <w:spacing w:before="0"/>
              <w:textAlignment w:val="baseline"/>
            </w:pPr>
            <w:r w:rsidRPr="004F161E">
              <w:t>Commissary Privilege</w:t>
            </w:r>
            <w:r w:rsidR="009C46D6">
              <w:br/>
            </w:r>
          </w:p>
          <w:p w14:paraId="77395B6D" w14:textId="4C4521CF" w:rsidR="00A745C9" w:rsidRPr="004F161E" w:rsidRDefault="00A745C9" w:rsidP="0056657E">
            <w:pPr>
              <w:numPr>
                <w:ilvl w:val="0"/>
                <w:numId w:val="14"/>
              </w:numPr>
              <w:spacing w:before="0"/>
              <w:textAlignment w:val="baseline"/>
            </w:pPr>
            <w:r w:rsidRPr="004F161E">
              <w:t>Dependents’ Educational Assistance</w:t>
            </w:r>
            <w:r w:rsidR="009C46D6">
              <w:br/>
            </w:r>
          </w:p>
        </w:tc>
        <w:tc>
          <w:tcPr>
            <w:tcW w:w="1625" w:type="pct"/>
            <w:tcBorders>
              <w:top w:val="single" w:sz="4" w:space="0" w:color="auto"/>
              <w:left w:val="single" w:sz="4" w:space="0" w:color="auto"/>
              <w:bottom w:val="single" w:sz="4" w:space="0" w:color="auto"/>
              <w:right w:val="single" w:sz="4" w:space="0" w:color="auto"/>
            </w:tcBorders>
            <w:vAlign w:val="center"/>
          </w:tcPr>
          <w:p w14:paraId="77395B6E"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28-1900</w:t>
            </w:r>
          </w:p>
          <w:p w14:paraId="77395B6F" w14:textId="78735CE8"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28-8890</w:t>
            </w:r>
            <w:r w:rsidR="009C46D6">
              <w:rPr>
                <w:bCs/>
              </w:rPr>
              <w:br/>
            </w:r>
          </w:p>
          <w:p w14:paraId="31F82D83" w14:textId="6AA491CE" w:rsidR="009C46D6" w:rsidRPr="009C46D6" w:rsidRDefault="00A745C9" w:rsidP="009C46D6">
            <w:pPr>
              <w:numPr>
                <w:ilvl w:val="0"/>
                <w:numId w:val="14"/>
              </w:numPr>
              <w:overflowPunct/>
              <w:autoSpaceDE/>
              <w:autoSpaceDN/>
              <w:adjustRightInd/>
              <w:spacing w:before="0"/>
              <w:textAlignment w:val="baseline"/>
              <w:rPr>
                <w:bCs/>
              </w:rPr>
            </w:pPr>
            <w:r w:rsidRPr="004F161E">
              <w:rPr>
                <w:bCs/>
              </w:rPr>
              <w:t>VA Form 21-686c</w:t>
            </w:r>
            <w:r w:rsidR="009C46D6">
              <w:rPr>
                <w:bCs/>
              </w:rPr>
              <w:br/>
            </w:r>
            <w:r w:rsidR="009C46D6">
              <w:rPr>
                <w:bCs/>
              </w:rPr>
              <w:br/>
            </w:r>
            <w:r w:rsidR="00495CB8">
              <w:rPr>
                <w:bCs/>
              </w:rPr>
              <w:br/>
            </w:r>
            <w:r w:rsidR="00495CB8">
              <w:rPr>
                <w:bCs/>
              </w:rPr>
              <w:br/>
            </w:r>
          </w:p>
          <w:p w14:paraId="77395B71" w14:textId="0BA518B0" w:rsidR="00A745C9" w:rsidRPr="004F161E" w:rsidRDefault="00A745C9" w:rsidP="0056657E">
            <w:pPr>
              <w:numPr>
                <w:ilvl w:val="0"/>
                <w:numId w:val="14"/>
              </w:numPr>
              <w:overflowPunct/>
              <w:autoSpaceDE/>
              <w:autoSpaceDN/>
              <w:adjustRightInd/>
              <w:spacing w:before="0"/>
              <w:textAlignment w:val="baseline"/>
              <w:rPr>
                <w:bCs/>
              </w:rPr>
            </w:pPr>
            <w:r w:rsidRPr="004F161E">
              <w:rPr>
                <w:bCs/>
              </w:rPr>
              <w:t>VA Form 22-5490*</w:t>
            </w:r>
          </w:p>
          <w:p w14:paraId="77395B72" w14:textId="77777777" w:rsidR="00A745C9" w:rsidRPr="004F161E" w:rsidRDefault="00A745C9" w:rsidP="0056657E">
            <w:pPr>
              <w:numPr>
                <w:ilvl w:val="0"/>
                <w:numId w:val="14"/>
              </w:numPr>
              <w:overflowPunct/>
              <w:autoSpaceDE/>
              <w:autoSpaceDN/>
              <w:adjustRightInd/>
              <w:spacing w:before="0"/>
              <w:textAlignment w:val="baseline"/>
              <w:rPr>
                <w:bCs/>
              </w:rPr>
            </w:pPr>
            <w:r w:rsidRPr="004F161E">
              <w:rPr>
                <w:bCs/>
              </w:rPr>
              <w:t>VA pamphlet 22-73-3</w:t>
            </w:r>
          </w:p>
          <w:p w14:paraId="77395B74" w14:textId="77777777" w:rsidR="009C46D6" w:rsidRPr="004F161E" w:rsidRDefault="009C46D6" w:rsidP="0076331A">
            <w:pPr>
              <w:overflowPunct/>
              <w:autoSpaceDE/>
              <w:autoSpaceDN/>
              <w:adjustRightInd/>
              <w:textAlignment w:val="baseline"/>
              <w:rPr>
                <w:bCs/>
                <w:i/>
                <w:sz w:val="16"/>
                <w:szCs w:val="16"/>
              </w:rPr>
            </w:pPr>
          </w:p>
        </w:tc>
      </w:tr>
    </w:tbl>
    <w:p w14:paraId="221CFC3A" w14:textId="77777777" w:rsidR="00EC1198" w:rsidRDefault="00EC1198" w:rsidP="00F77D52">
      <w:pPr>
        <w:spacing w:after="120"/>
        <w:rPr>
          <w:b/>
          <w:szCs w:val="24"/>
        </w:rPr>
      </w:pPr>
    </w:p>
    <w:p w14:paraId="07C85754" w14:textId="77777777" w:rsidR="00505E9D" w:rsidRDefault="001730E0" w:rsidP="00F77D52">
      <w:pPr>
        <w:spacing w:after="120"/>
        <w:rPr>
          <w:b/>
          <w:szCs w:val="24"/>
        </w:rPr>
      </w:pPr>
      <w:r>
        <w:rPr>
          <w:b/>
          <w:szCs w:val="24"/>
        </w:rPr>
        <w:t xml:space="preserve">Note: </w:t>
      </w:r>
    </w:p>
    <w:p w14:paraId="6F0DB42E" w14:textId="5A6B64D8" w:rsidR="00EC1198" w:rsidRPr="00A95A39" w:rsidRDefault="000946AC" w:rsidP="0076331A">
      <w:pPr>
        <w:pStyle w:val="ListParagraph"/>
        <w:numPr>
          <w:ilvl w:val="0"/>
          <w:numId w:val="38"/>
        </w:numPr>
        <w:spacing w:after="120"/>
        <w:rPr>
          <w:szCs w:val="24"/>
        </w:rPr>
      </w:pPr>
      <w:r w:rsidRPr="0076331A">
        <w:rPr>
          <w:szCs w:val="24"/>
        </w:rPr>
        <w:t>F</w:t>
      </w:r>
      <w:r w:rsidR="001730E0" w:rsidRPr="00857EA1">
        <w:rPr>
          <w:szCs w:val="24"/>
        </w:rPr>
        <w:t>or additional information about these</w:t>
      </w:r>
      <w:r w:rsidR="001730E0" w:rsidRPr="00A95A39">
        <w:rPr>
          <w:szCs w:val="24"/>
        </w:rPr>
        <w:t xml:space="preserve"> </w:t>
      </w:r>
      <w:r w:rsidR="00A97AB2" w:rsidRPr="00A95A39">
        <w:rPr>
          <w:szCs w:val="24"/>
        </w:rPr>
        <w:t>benefits,</w:t>
      </w:r>
      <w:r w:rsidR="001730E0" w:rsidRPr="00A95A39">
        <w:rPr>
          <w:szCs w:val="24"/>
        </w:rPr>
        <w:t xml:space="preserve"> see </w:t>
      </w:r>
      <w:r w:rsidR="001730E0" w:rsidRPr="005F3BD7">
        <w:rPr>
          <w:szCs w:val="24"/>
        </w:rPr>
        <w:t>th</w:t>
      </w:r>
      <w:r w:rsidR="001730E0" w:rsidRPr="003D7433">
        <w:rPr>
          <w:szCs w:val="24"/>
        </w:rPr>
        <w:t xml:space="preserve">e list of </w:t>
      </w:r>
      <w:r w:rsidR="00CB2700" w:rsidRPr="0076331A">
        <w:rPr>
          <w:szCs w:val="24"/>
        </w:rPr>
        <w:t>references</w:t>
      </w:r>
      <w:r w:rsidR="001730E0" w:rsidRPr="00857EA1">
        <w:rPr>
          <w:szCs w:val="24"/>
        </w:rPr>
        <w:t xml:space="preserve"> </w:t>
      </w:r>
      <w:r w:rsidR="001730E0" w:rsidRPr="00A95A39">
        <w:rPr>
          <w:szCs w:val="24"/>
        </w:rPr>
        <w:t>provided in M21-1.III.v.2.B.1.</w:t>
      </w:r>
      <w:r w:rsidR="00EC1198" w:rsidRPr="0076331A">
        <w:rPr>
          <w:szCs w:val="24"/>
        </w:rPr>
        <w:t>k.</w:t>
      </w:r>
    </w:p>
    <w:p w14:paraId="6F365873" w14:textId="18BBC57F" w:rsidR="000946AC" w:rsidRPr="0076331A" w:rsidRDefault="000946AC" w:rsidP="0076331A">
      <w:pPr>
        <w:pStyle w:val="ListParagraph"/>
        <w:numPr>
          <w:ilvl w:val="0"/>
          <w:numId w:val="38"/>
        </w:numPr>
        <w:spacing w:after="120"/>
        <w:rPr>
          <w:szCs w:val="24"/>
        </w:rPr>
      </w:pPr>
      <w:r w:rsidRPr="0076331A">
        <w:rPr>
          <w:szCs w:val="24"/>
        </w:rPr>
        <w:t xml:space="preserve">Information about entitlement to healthcare </w:t>
      </w:r>
      <w:r w:rsidR="00351509" w:rsidRPr="0076331A">
        <w:rPr>
          <w:szCs w:val="24"/>
        </w:rPr>
        <w:t xml:space="preserve">is </w:t>
      </w:r>
      <w:r w:rsidRPr="0076331A">
        <w:rPr>
          <w:szCs w:val="24"/>
        </w:rPr>
        <w:t>automatically generated in the PCGL letter when service connection is granted or an increased evaluation is assigned.</w:t>
      </w:r>
    </w:p>
    <w:p w14:paraId="62920CBE" w14:textId="444BC623" w:rsidR="00505E9D" w:rsidRPr="0076331A" w:rsidRDefault="00505E9D" w:rsidP="0076331A">
      <w:pPr>
        <w:pStyle w:val="ListParagraph"/>
        <w:numPr>
          <w:ilvl w:val="0"/>
          <w:numId w:val="38"/>
        </w:numPr>
        <w:spacing w:after="120"/>
        <w:rPr>
          <w:szCs w:val="24"/>
        </w:rPr>
      </w:pPr>
      <w:r w:rsidRPr="0076331A">
        <w:rPr>
          <w:szCs w:val="24"/>
        </w:rPr>
        <w:t>Dependency Solicitation language</w:t>
      </w:r>
      <w:r w:rsidR="00EC1198" w:rsidRPr="0076331A">
        <w:rPr>
          <w:szCs w:val="24"/>
        </w:rPr>
        <w:t xml:space="preserve"> is not required in decision not</w:t>
      </w:r>
      <w:r w:rsidRPr="0076331A">
        <w:rPr>
          <w:szCs w:val="24"/>
        </w:rPr>
        <w:t>ices when</w:t>
      </w:r>
    </w:p>
    <w:p w14:paraId="77395B76" w14:textId="3E1A1449" w:rsidR="00A745C9" w:rsidRPr="0076331A" w:rsidRDefault="00505E9D" w:rsidP="0076331A">
      <w:pPr>
        <w:pStyle w:val="ListParagraph"/>
        <w:numPr>
          <w:ilvl w:val="0"/>
          <w:numId w:val="39"/>
        </w:numPr>
        <w:spacing w:after="120"/>
        <w:rPr>
          <w:szCs w:val="24"/>
        </w:rPr>
      </w:pPr>
      <w:r w:rsidRPr="0076331A">
        <w:rPr>
          <w:szCs w:val="24"/>
        </w:rPr>
        <w:t>one of the issues decided was entitlement to additional benefits for (a) dependent(s) or</w:t>
      </w:r>
    </w:p>
    <w:p w14:paraId="33C03C44" w14:textId="105651B5" w:rsidR="00505E9D" w:rsidRPr="00857EA1" w:rsidRDefault="00505E9D" w:rsidP="0076331A">
      <w:pPr>
        <w:pStyle w:val="ListParagraph"/>
        <w:numPr>
          <w:ilvl w:val="0"/>
          <w:numId w:val="39"/>
        </w:numPr>
        <w:spacing w:after="120"/>
        <w:rPr>
          <w:szCs w:val="24"/>
        </w:rPr>
      </w:pPr>
      <w:r w:rsidRPr="0076331A">
        <w:rPr>
          <w:szCs w:val="24"/>
        </w:rPr>
        <w:t>the decision notice includes development for additional information/evidence to establish entitlement to additional benefits for (a) dependent(s).</w:t>
      </w:r>
    </w:p>
    <w:p w14:paraId="5A8954E9" w14:textId="77777777" w:rsidR="00505E9D" w:rsidRDefault="00505E9D" w:rsidP="00F77D52">
      <w:pPr>
        <w:pStyle w:val="BulletText1"/>
        <w:spacing w:before="120" w:after="120"/>
        <w:ind w:left="0" w:firstLine="0"/>
        <w:rPr>
          <w:b/>
          <w:bCs/>
          <w:noProof/>
          <w:szCs w:val="24"/>
        </w:rPr>
      </w:pPr>
    </w:p>
    <w:p w14:paraId="77395B82" w14:textId="28FF7D45" w:rsidR="002D0AB4" w:rsidRPr="0076331A" w:rsidRDefault="002D0AB4" w:rsidP="002D0AB4">
      <w:pPr>
        <w:pStyle w:val="BulletText1"/>
        <w:spacing w:before="120" w:after="120"/>
        <w:ind w:left="0" w:firstLine="0"/>
        <w:rPr>
          <w:strike/>
          <w:noProof/>
        </w:rPr>
      </w:pPr>
      <w:r w:rsidRPr="0076331A">
        <w:rPr>
          <w:b/>
          <w:bCs/>
          <w:noProof/>
          <w:szCs w:val="24"/>
          <w:u w:val="single"/>
        </w:rPr>
        <w:t>Notification of Authorization Decision</w:t>
      </w:r>
    </w:p>
    <w:p w14:paraId="77395B83" w14:textId="15D2355B" w:rsidR="002D0AB4" w:rsidRDefault="00836E50" w:rsidP="002D0AB4">
      <w:pPr>
        <w:pStyle w:val="BulletText1"/>
        <w:spacing w:before="120" w:after="120"/>
        <w:ind w:left="0" w:firstLine="0"/>
      </w:pPr>
      <w:r>
        <w:t>In addition t</w:t>
      </w:r>
      <w:r w:rsidR="00833F98">
        <w:t xml:space="preserve">o the </w:t>
      </w:r>
      <w:r>
        <w:t xml:space="preserve">decision notice </w:t>
      </w:r>
      <w:r w:rsidR="00833F98">
        <w:t xml:space="preserve">elements discussed in Topic 1 the </w:t>
      </w:r>
      <w:r w:rsidR="00F77D52">
        <w:t>PCGL Notification Letter for an Authorization Decision (such as dependency) must always include</w:t>
      </w:r>
      <w:r w:rsidR="002D0AB4">
        <w:t>:</w:t>
      </w:r>
    </w:p>
    <w:p w14:paraId="3BBE756E" w14:textId="54130F33" w:rsidR="001644F5" w:rsidRPr="0076331A" w:rsidRDefault="001644F5" w:rsidP="002D0AB4">
      <w:pPr>
        <w:pStyle w:val="BulletText1"/>
        <w:numPr>
          <w:ilvl w:val="0"/>
          <w:numId w:val="25"/>
        </w:numPr>
        <w:spacing w:before="120" w:after="120"/>
      </w:pPr>
      <w:r>
        <w:t>sufficient detail regarding the rational used in reaching the decision, and</w:t>
      </w:r>
    </w:p>
    <w:p w14:paraId="77395B84" w14:textId="25EF9B42" w:rsidR="002D0AB4" w:rsidRDefault="004572D2" w:rsidP="002D0AB4">
      <w:pPr>
        <w:pStyle w:val="BulletText1"/>
        <w:numPr>
          <w:ilvl w:val="0"/>
          <w:numId w:val="25"/>
        </w:numPr>
        <w:spacing w:before="120" w:after="120"/>
      </w:pPr>
      <w:r>
        <w:t xml:space="preserve">a </w:t>
      </w:r>
      <w:r w:rsidR="00F77D52">
        <w:t xml:space="preserve">summary of the evidence considered. </w:t>
      </w:r>
    </w:p>
    <w:p w14:paraId="77395B85" w14:textId="742403BF" w:rsidR="00F77D52" w:rsidRDefault="003D7433" w:rsidP="002D0AB4">
      <w:pPr>
        <w:pStyle w:val="BulletText1"/>
        <w:numPr>
          <w:ilvl w:val="0"/>
          <w:numId w:val="25"/>
        </w:numPr>
        <w:spacing w:before="120" w:after="120"/>
      </w:pPr>
      <w:r>
        <w:t xml:space="preserve">The </w:t>
      </w:r>
      <w:r w:rsidR="00F77D52">
        <w:t>additional benefits</w:t>
      </w:r>
      <w:r>
        <w:t xml:space="preserve"> information provided on page </w:t>
      </w:r>
      <w:r w:rsidR="002C6518">
        <w:t>7</w:t>
      </w:r>
      <w:r>
        <w:t xml:space="preserve"> and </w:t>
      </w:r>
      <w:r w:rsidR="002C6518">
        <w:t>8</w:t>
      </w:r>
      <w:r>
        <w:t xml:space="preserve"> of this lesson are not applicable to authorization decision notices</w:t>
      </w:r>
      <w:r w:rsidR="00F77D52">
        <w:t xml:space="preserve">. </w:t>
      </w:r>
      <w:bookmarkStart w:id="21" w:name="_Toc288891845"/>
      <w:bookmarkStart w:id="22" w:name="_Toc289083559"/>
    </w:p>
    <w:p w14:paraId="0AF9F99A" w14:textId="787824C2" w:rsidR="00906042" w:rsidRDefault="00906042" w:rsidP="0076331A">
      <w:pPr>
        <w:overflowPunct/>
        <w:autoSpaceDE/>
        <w:autoSpaceDN/>
        <w:adjustRightInd/>
        <w:spacing w:after="120"/>
      </w:pPr>
    </w:p>
    <w:p w14:paraId="4A068DBB" w14:textId="3ADB0015" w:rsidR="00906042" w:rsidRDefault="00906042" w:rsidP="0076331A">
      <w:pPr>
        <w:overflowPunct/>
        <w:autoSpaceDE/>
        <w:autoSpaceDN/>
        <w:adjustRightInd/>
        <w:spacing w:after="120"/>
      </w:pPr>
      <w:r>
        <w:t>Note:</w:t>
      </w:r>
    </w:p>
    <w:p w14:paraId="6DFD0C23" w14:textId="77777777" w:rsidR="00906042" w:rsidRPr="00BF2A57" w:rsidRDefault="00906042" w:rsidP="00906042">
      <w:pPr>
        <w:pStyle w:val="ListParagraph"/>
        <w:numPr>
          <w:ilvl w:val="0"/>
          <w:numId w:val="38"/>
        </w:numPr>
        <w:spacing w:after="120"/>
        <w:rPr>
          <w:szCs w:val="24"/>
        </w:rPr>
      </w:pPr>
      <w:r w:rsidRPr="00BF2A57">
        <w:rPr>
          <w:szCs w:val="24"/>
        </w:rPr>
        <w:t>Dependency Solicitation language is not required in decision notices when</w:t>
      </w:r>
    </w:p>
    <w:p w14:paraId="1FC79620" w14:textId="77777777" w:rsidR="00906042" w:rsidRPr="00BF2A57" w:rsidRDefault="00906042" w:rsidP="00906042">
      <w:pPr>
        <w:pStyle w:val="ListParagraph"/>
        <w:numPr>
          <w:ilvl w:val="0"/>
          <w:numId w:val="39"/>
        </w:numPr>
        <w:spacing w:after="120"/>
        <w:rPr>
          <w:szCs w:val="24"/>
        </w:rPr>
      </w:pPr>
      <w:r w:rsidRPr="00BF2A57">
        <w:rPr>
          <w:szCs w:val="24"/>
        </w:rPr>
        <w:t>one of the issues decided was entitlement to additional benefits for (a) dependent(s) or</w:t>
      </w:r>
    </w:p>
    <w:p w14:paraId="46D70365" w14:textId="77777777" w:rsidR="00906042" w:rsidRPr="00857EA1" w:rsidRDefault="00906042" w:rsidP="00906042">
      <w:pPr>
        <w:pStyle w:val="ListParagraph"/>
        <w:numPr>
          <w:ilvl w:val="0"/>
          <w:numId w:val="39"/>
        </w:numPr>
        <w:spacing w:after="120"/>
        <w:rPr>
          <w:szCs w:val="24"/>
        </w:rPr>
      </w:pPr>
      <w:r w:rsidRPr="00BF2A57">
        <w:rPr>
          <w:szCs w:val="24"/>
        </w:rPr>
        <w:t>the decision notice includes development for additional information/evidence to establish entitlement to additional benefits for (a) dependent(s).</w:t>
      </w:r>
    </w:p>
    <w:p w14:paraId="17F34805" w14:textId="0FEB2A3B" w:rsidR="000E59DE" w:rsidRDefault="0095221F" w:rsidP="0076331A">
      <w:pPr>
        <w:overflowPunct/>
        <w:autoSpaceDE/>
        <w:autoSpaceDN/>
        <w:adjustRightInd/>
        <w:spacing w:after="120"/>
        <w:rPr>
          <w:rFonts w:ascii="Times New Roman Bold" w:hAnsi="Times New Roman Bold"/>
          <w:b/>
          <w:smallCaps/>
          <w:sz w:val="32"/>
          <w:szCs w:val="32"/>
        </w:rPr>
      </w:pPr>
      <w:r>
        <w:br/>
      </w:r>
      <w:bookmarkStart w:id="23" w:name="_Toc318722684"/>
      <w:bookmarkStart w:id="24" w:name="_Toc318723622"/>
      <w:bookmarkStart w:id="25" w:name="_Toc318723887"/>
      <w:bookmarkStart w:id="26" w:name="_Toc323189789"/>
      <w:bookmarkStart w:id="27" w:name="_Toc325633111"/>
      <w:bookmarkStart w:id="28" w:name="_Toc449518539"/>
      <w:bookmarkStart w:id="29" w:name="_Toc456770355"/>
      <w:r w:rsidR="000E59DE">
        <w:br w:type="page"/>
      </w:r>
    </w:p>
    <w:p w14:paraId="77395B8E" w14:textId="093D83BB" w:rsidR="00F77D52" w:rsidRPr="001C4032" w:rsidRDefault="00F77D52" w:rsidP="00F77D52">
      <w:pPr>
        <w:pStyle w:val="VBATopicHeading1"/>
      </w:pPr>
      <w:r w:rsidRPr="001C4032">
        <w:t xml:space="preserve">Topic 3: </w:t>
      </w:r>
      <w:bookmarkEnd w:id="21"/>
      <w:bookmarkEnd w:id="22"/>
      <w:bookmarkEnd w:id="23"/>
      <w:bookmarkEnd w:id="24"/>
      <w:bookmarkEnd w:id="25"/>
      <w:r>
        <w:t>Reader-Focused Writing (RFW)</w:t>
      </w:r>
      <w:bookmarkEnd w:id="26"/>
      <w:bookmarkEnd w:id="27"/>
      <w:bookmarkEnd w:id="28"/>
      <w:bookmarkEnd w:id="29"/>
    </w:p>
    <w:p w14:paraId="77395B8F" w14:textId="77777777" w:rsidR="00F77D52" w:rsidRPr="002C39BF" w:rsidRDefault="00F77D52" w:rsidP="00F77D52">
      <w:pPr>
        <w:pStyle w:val="VBALevel2Heading"/>
        <w:spacing w:after="120"/>
        <w:rPr>
          <w:color w:val="auto"/>
        </w:rPr>
      </w:pPr>
      <w:r>
        <w:rPr>
          <w:color w:val="auto"/>
        </w:rPr>
        <w:t>Reader-Focused Writing</w:t>
      </w:r>
    </w:p>
    <w:p w14:paraId="77395B90" w14:textId="77777777" w:rsidR="00F77D52" w:rsidRDefault="00F77D52" w:rsidP="00F77D52">
      <w:pPr>
        <w:pStyle w:val="BlockText"/>
        <w:tabs>
          <w:tab w:val="clear" w:pos="2736"/>
        </w:tabs>
        <w:spacing w:before="120" w:after="120"/>
        <w:ind w:left="0"/>
      </w:pPr>
      <w:bookmarkStart w:id="30" w:name="_Toc321804608"/>
      <w:r>
        <w:t xml:space="preserve">Reader-Focused Writing (RFW) is a method for ensuring that communication between VA and claimants is </w:t>
      </w:r>
      <w:r w:rsidRPr="0022075F">
        <w:rPr>
          <w:iCs/>
        </w:rPr>
        <w:t>effective</w:t>
      </w:r>
      <w:r w:rsidRPr="0022075F">
        <w:t xml:space="preserve"> and </w:t>
      </w:r>
      <w:r w:rsidRPr="0022075F">
        <w:rPr>
          <w:iCs/>
        </w:rPr>
        <w:t>efficient</w:t>
      </w:r>
      <w:r w:rsidRPr="0022075F">
        <w:t>.</w:t>
      </w:r>
    </w:p>
    <w:p w14:paraId="77395B91" w14:textId="77777777" w:rsidR="00F77D52" w:rsidRDefault="00F77D52" w:rsidP="00F77D52">
      <w:pPr>
        <w:pStyle w:val="VBAbodytext"/>
        <w:numPr>
          <w:ilvl w:val="12"/>
          <w:numId w:val="0"/>
        </w:numPr>
        <w:spacing w:after="120"/>
      </w:pPr>
      <w:bookmarkStart w:id="31" w:name="_Toc321804609"/>
      <w:bookmarkEnd w:id="30"/>
      <w:r w:rsidRPr="00803762">
        <w:t>Since PCGL letters were first developed using RFW, any edits, changes, or additions need to follow the same principles and techniques for consistency.</w:t>
      </w:r>
    </w:p>
    <w:p w14:paraId="77395B92" w14:textId="77777777" w:rsidR="00F77D52" w:rsidRDefault="00F77D52" w:rsidP="00F77D52">
      <w:pPr>
        <w:pStyle w:val="VBAbodytext"/>
        <w:numPr>
          <w:ilvl w:val="12"/>
          <w:numId w:val="0"/>
        </w:numPr>
        <w:spacing w:after="120"/>
      </w:pPr>
      <w:r>
        <w:t>General principles of RFW include:</w:t>
      </w:r>
    </w:p>
    <w:p w14:paraId="77395B93" w14:textId="77777777" w:rsidR="00F77D52" w:rsidRDefault="00F77D52" w:rsidP="001F3E60">
      <w:pPr>
        <w:pStyle w:val="VBAbodytext"/>
        <w:numPr>
          <w:ilvl w:val="0"/>
          <w:numId w:val="9"/>
        </w:numPr>
        <w:spacing w:before="0" w:after="0"/>
        <w:ind w:left="720"/>
        <w:textAlignment w:val="baseline"/>
      </w:pPr>
      <w:r>
        <w:t>Customize letter to situation</w:t>
      </w:r>
    </w:p>
    <w:p w14:paraId="77395B94" w14:textId="77777777" w:rsidR="00F77D52" w:rsidRDefault="00F77D52" w:rsidP="001F3E60">
      <w:pPr>
        <w:pStyle w:val="VBAbodytext"/>
        <w:numPr>
          <w:ilvl w:val="0"/>
          <w:numId w:val="9"/>
        </w:numPr>
        <w:spacing w:before="0" w:after="0"/>
        <w:ind w:left="720"/>
        <w:textAlignment w:val="baseline"/>
      </w:pPr>
      <w:r>
        <w:t>Use a friendly tone</w:t>
      </w:r>
    </w:p>
    <w:p w14:paraId="77395B95" w14:textId="77777777" w:rsidR="00F77D52" w:rsidRDefault="00F77D52" w:rsidP="001F3E60">
      <w:pPr>
        <w:pStyle w:val="VBAbodytext"/>
        <w:numPr>
          <w:ilvl w:val="0"/>
          <w:numId w:val="9"/>
        </w:numPr>
        <w:spacing w:before="0" w:after="0"/>
        <w:ind w:left="720"/>
        <w:textAlignment w:val="baseline"/>
      </w:pPr>
      <w:r>
        <w:t>Tell the reader the main message up front</w:t>
      </w:r>
    </w:p>
    <w:p w14:paraId="77395B96" w14:textId="77777777" w:rsidR="00F77D52" w:rsidRDefault="00F77D52" w:rsidP="001F3E60">
      <w:pPr>
        <w:pStyle w:val="VBAbodytext"/>
        <w:numPr>
          <w:ilvl w:val="0"/>
          <w:numId w:val="9"/>
        </w:numPr>
        <w:spacing w:before="0" w:after="0"/>
        <w:ind w:left="720"/>
        <w:textAlignment w:val="baseline"/>
      </w:pPr>
      <w:r>
        <w:t>Use headings and group similar information in short sections to help the reader find specific information</w:t>
      </w:r>
    </w:p>
    <w:p w14:paraId="77395B97" w14:textId="77777777" w:rsidR="00F77D52" w:rsidRDefault="00F77D52" w:rsidP="001F3E60">
      <w:pPr>
        <w:pStyle w:val="VBAbodytext"/>
        <w:numPr>
          <w:ilvl w:val="0"/>
          <w:numId w:val="9"/>
        </w:numPr>
        <w:spacing w:before="0" w:after="0"/>
        <w:ind w:left="720"/>
        <w:textAlignment w:val="baseline"/>
      </w:pPr>
      <w:r>
        <w:t>Use clear and concise sentences that avoid jargon</w:t>
      </w:r>
    </w:p>
    <w:p w14:paraId="77395B98" w14:textId="77777777" w:rsidR="00F77D52" w:rsidRDefault="00F77D52" w:rsidP="001F3E60">
      <w:pPr>
        <w:pStyle w:val="VBAbodytext"/>
        <w:numPr>
          <w:ilvl w:val="0"/>
          <w:numId w:val="9"/>
        </w:numPr>
        <w:spacing w:before="0" w:after="0"/>
        <w:ind w:left="720"/>
        <w:textAlignment w:val="baseline"/>
      </w:pPr>
      <w:r>
        <w:t>Use lists</w:t>
      </w:r>
    </w:p>
    <w:p w14:paraId="77395B99" w14:textId="77777777" w:rsidR="00F77D52" w:rsidRPr="004A6270" w:rsidRDefault="00F77D52" w:rsidP="001F3E60">
      <w:pPr>
        <w:pStyle w:val="BulletText1"/>
        <w:numPr>
          <w:ilvl w:val="0"/>
          <w:numId w:val="8"/>
        </w:numPr>
        <w:ind w:left="1080" w:hanging="360"/>
        <w:rPr>
          <w:color w:val="auto"/>
          <w:shd w:val="clear" w:color="auto" w:fill="FFFFFF"/>
        </w:rPr>
      </w:pPr>
      <w:r w:rsidRPr="004A6270">
        <w:rPr>
          <w:color w:val="auto"/>
          <w:shd w:val="clear" w:color="auto" w:fill="FFFFFF"/>
        </w:rPr>
        <w:t>Vertical lists highlight important topics and make it easy for the reader to identify all elements in a series of requirements or procedures.</w:t>
      </w:r>
    </w:p>
    <w:p w14:paraId="77395B9A" w14:textId="77777777" w:rsidR="00F77D52" w:rsidRDefault="00F77D52" w:rsidP="001F3E60">
      <w:pPr>
        <w:pStyle w:val="VBAbodytext"/>
        <w:numPr>
          <w:ilvl w:val="0"/>
          <w:numId w:val="9"/>
        </w:numPr>
        <w:spacing w:before="0" w:after="0"/>
        <w:ind w:left="720"/>
        <w:textAlignment w:val="baseline"/>
      </w:pPr>
      <w:r w:rsidRPr="00267947">
        <w:t xml:space="preserve">Use correct spelling, </w:t>
      </w:r>
      <w:r>
        <w:t>grammar</w:t>
      </w:r>
      <w:r w:rsidRPr="00267947">
        <w:t>, and punctuation</w:t>
      </w:r>
    </w:p>
    <w:p w14:paraId="77395B9B" w14:textId="77777777" w:rsidR="00F77D52" w:rsidRDefault="00F77D52" w:rsidP="001F3E60">
      <w:pPr>
        <w:pStyle w:val="VBAbodytext"/>
        <w:numPr>
          <w:ilvl w:val="0"/>
          <w:numId w:val="9"/>
        </w:numPr>
        <w:spacing w:before="0" w:after="0"/>
        <w:ind w:left="720"/>
        <w:textAlignment w:val="baseline"/>
      </w:pPr>
      <w:r>
        <w:t>Spell out dates</w:t>
      </w:r>
    </w:p>
    <w:p w14:paraId="77395B9C" w14:textId="77777777" w:rsidR="00F77D52" w:rsidRDefault="00F77D52" w:rsidP="001F3E60">
      <w:pPr>
        <w:pStyle w:val="VBAbodytext"/>
        <w:numPr>
          <w:ilvl w:val="0"/>
          <w:numId w:val="9"/>
        </w:numPr>
        <w:spacing w:before="0" w:after="0"/>
        <w:ind w:left="720"/>
        <w:textAlignment w:val="baseline"/>
      </w:pPr>
      <w:r>
        <w:t>Provide the full title of forms</w:t>
      </w:r>
    </w:p>
    <w:p w14:paraId="77395B9D" w14:textId="77777777" w:rsidR="00F77D52" w:rsidRDefault="00F77D52" w:rsidP="001F3E60">
      <w:pPr>
        <w:pStyle w:val="VBAbodytext"/>
        <w:numPr>
          <w:ilvl w:val="0"/>
          <w:numId w:val="9"/>
        </w:numPr>
        <w:spacing w:before="0" w:after="0"/>
        <w:ind w:left="720"/>
        <w:textAlignment w:val="baseline"/>
      </w:pPr>
      <w:r>
        <w:t xml:space="preserve">Do not use </w:t>
      </w:r>
      <w:r w:rsidRPr="00A53A97">
        <w:t>VA in-house terminology</w:t>
      </w:r>
      <w:r>
        <w:t>; or acronyms without spelling out the phrase first</w:t>
      </w:r>
    </w:p>
    <w:p w14:paraId="77395B9E" w14:textId="77777777" w:rsidR="005A491B" w:rsidRDefault="005A491B" w:rsidP="005A491B">
      <w:pPr>
        <w:pStyle w:val="VBAbodytext"/>
        <w:spacing w:before="0" w:after="0"/>
        <w:textAlignment w:val="baseline"/>
      </w:pPr>
    </w:p>
    <w:p w14:paraId="77395B9F" w14:textId="1D962B9F" w:rsidR="005A491B" w:rsidRDefault="004B6489" w:rsidP="005A491B">
      <w:pPr>
        <w:pStyle w:val="VBAbodytext"/>
        <w:spacing w:before="0" w:after="0"/>
        <w:textAlignment w:val="baseline"/>
      </w:pPr>
      <w:r w:rsidRPr="00B36BDC">
        <w:t xml:space="preserve">For additional information on RFW </w:t>
      </w:r>
      <w:r w:rsidR="00CE3C8A" w:rsidRPr="00B36BDC">
        <w:t>principles</w:t>
      </w:r>
      <w:r w:rsidRPr="00B36BDC">
        <w:t xml:space="preserve"> see the PCGL Job Aid.</w:t>
      </w:r>
    </w:p>
    <w:p w14:paraId="77395BA0" w14:textId="7A4BB8CF" w:rsidR="00F17C47" w:rsidRDefault="00F17C47">
      <w:pPr>
        <w:overflowPunct/>
        <w:autoSpaceDE/>
        <w:autoSpaceDN/>
        <w:adjustRightInd/>
        <w:spacing w:before="0"/>
      </w:pPr>
      <w:r>
        <w:br w:type="page"/>
      </w:r>
    </w:p>
    <w:p w14:paraId="2D1F032B" w14:textId="7DCF8114" w:rsidR="005E4F45" w:rsidRPr="001C4032" w:rsidRDefault="005E4F45" w:rsidP="005E4F45">
      <w:pPr>
        <w:pStyle w:val="VBATopicHeading1"/>
      </w:pPr>
      <w:bookmarkStart w:id="32" w:name="_Toc510250861"/>
      <w:bookmarkStart w:id="33" w:name="_Toc95285057"/>
      <w:bookmarkStart w:id="34" w:name="_Toc457905791"/>
      <w:bookmarkStart w:id="35" w:name="_Toc496419860"/>
      <w:r>
        <w:t>Topic 4</w:t>
      </w:r>
      <w:r w:rsidRPr="001C4032">
        <w:t xml:space="preserve">: </w:t>
      </w:r>
      <w:r>
        <w:t>Accessing and Configuring PCGL</w:t>
      </w:r>
    </w:p>
    <w:tbl>
      <w:tblPr>
        <w:tblW w:w="9090" w:type="dxa"/>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5"/>
        <w:gridCol w:w="6735"/>
      </w:tblGrid>
      <w:tr w:rsidR="00B65D5D" w:rsidRPr="00342EF0" w14:paraId="471A1DD3" w14:textId="77777777" w:rsidTr="0076331A">
        <w:trPr>
          <w:cantSplit/>
        </w:trPr>
        <w:tc>
          <w:tcPr>
            <w:tcW w:w="9090" w:type="dxa"/>
            <w:gridSpan w:val="2"/>
            <w:shd w:val="clear" w:color="auto" w:fill="D9D9D9"/>
          </w:tcPr>
          <w:bookmarkEnd w:id="32"/>
          <w:bookmarkEnd w:id="33"/>
          <w:bookmarkEnd w:id="34"/>
          <w:bookmarkEnd w:id="35"/>
          <w:p w14:paraId="1946AAFB" w14:textId="0DC7982E" w:rsidR="00B65D5D" w:rsidRPr="00292710" w:rsidRDefault="002F0F91" w:rsidP="0076331A">
            <w:pPr>
              <w:pStyle w:val="VBATopicHeading1"/>
            </w:pPr>
            <w:r>
              <w:rPr>
                <w:rFonts w:ascii="Times New Roman" w:hAnsi="Times New Roman"/>
              </w:rPr>
              <w:t>start</w:t>
            </w:r>
            <w:r w:rsidR="00B65D5D">
              <w:rPr>
                <w:rFonts w:ascii="Times New Roman" w:hAnsi="Times New Roman"/>
              </w:rPr>
              <w:t>ing</w:t>
            </w:r>
            <w:r w:rsidR="00B65D5D" w:rsidRPr="00342EF0">
              <w:rPr>
                <w:rFonts w:ascii="Times New Roman" w:hAnsi="Times New Roman"/>
              </w:rPr>
              <w:t xml:space="preserve"> P</w:t>
            </w:r>
            <w:r w:rsidR="00B65D5D">
              <w:rPr>
                <w:rFonts w:ascii="Times New Roman" w:hAnsi="Times New Roman"/>
              </w:rPr>
              <w:t>CGL</w:t>
            </w:r>
          </w:p>
        </w:tc>
      </w:tr>
      <w:tr w:rsidR="00B65D5D" w:rsidRPr="00342EF0" w14:paraId="790ED58F" w14:textId="77777777" w:rsidTr="0076331A">
        <w:trPr>
          <w:cantSplit/>
        </w:trPr>
        <w:tc>
          <w:tcPr>
            <w:tcW w:w="2355" w:type="dxa"/>
          </w:tcPr>
          <w:p w14:paraId="507581D0" w14:textId="2F01310C" w:rsidR="00B65D5D" w:rsidRPr="00292710" w:rsidRDefault="00B65D5D" w:rsidP="0076331A">
            <w:pPr>
              <w:pStyle w:val="Heading3"/>
              <w:ind w:left="0"/>
              <w:rPr>
                <w:b/>
              </w:rPr>
            </w:pPr>
            <w:bookmarkStart w:id="36" w:name="_Toc496419861"/>
            <w:bookmarkStart w:id="37" w:name="_Toc510250862"/>
            <w:bookmarkStart w:id="38" w:name="_Toc95285058"/>
            <w:r w:rsidRPr="00292710">
              <w:rPr>
                <w:b/>
              </w:rPr>
              <w:t xml:space="preserve">Start PCGL from the initial Windows </w:t>
            </w:r>
            <w:r>
              <w:rPr>
                <w:b/>
              </w:rPr>
              <w:t>s</w:t>
            </w:r>
            <w:r w:rsidRPr="00292710">
              <w:rPr>
                <w:b/>
              </w:rPr>
              <w:t>creen</w:t>
            </w:r>
            <w:bookmarkEnd w:id="36"/>
            <w:bookmarkEnd w:id="37"/>
            <w:bookmarkEnd w:id="38"/>
          </w:p>
        </w:tc>
        <w:tc>
          <w:tcPr>
            <w:tcW w:w="6735" w:type="dxa"/>
          </w:tcPr>
          <w:p w14:paraId="291A8F3F" w14:textId="77777777" w:rsidR="00B65D5D" w:rsidRDefault="00B65D5D" w:rsidP="00F17C47">
            <w:pPr>
              <w:numPr>
                <w:ilvl w:val="0"/>
                <w:numId w:val="44"/>
              </w:numPr>
              <w:spacing w:before="0"/>
              <w:ind w:left="720"/>
            </w:pPr>
            <w:r>
              <w:t>C</w:t>
            </w:r>
            <w:r w:rsidRPr="00342EF0">
              <w:t xml:space="preserve">lick Start </w:t>
            </w:r>
            <w:r>
              <w:t>Button</w:t>
            </w:r>
          </w:p>
          <w:p w14:paraId="7AF637BA" w14:textId="77777777" w:rsidR="00B65D5D" w:rsidRDefault="00B65D5D" w:rsidP="00F17C47">
            <w:pPr>
              <w:numPr>
                <w:ilvl w:val="0"/>
                <w:numId w:val="44"/>
              </w:numPr>
              <w:spacing w:before="0"/>
              <w:ind w:left="720"/>
            </w:pPr>
            <w:r>
              <w:t>Click on All Programs</w:t>
            </w:r>
          </w:p>
          <w:p w14:paraId="006BD7BE" w14:textId="77777777" w:rsidR="00257C4F" w:rsidRDefault="00B65D5D" w:rsidP="0076331A">
            <w:pPr>
              <w:numPr>
                <w:ilvl w:val="0"/>
                <w:numId w:val="44"/>
              </w:numPr>
              <w:spacing w:before="0"/>
              <w:ind w:left="720"/>
            </w:pPr>
            <w:r>
              <w:t xml:space="preserve">Click </w:t>
            </w:r>
            <w:r w:rsidRPr="00342EF0">
              <w:t>VBAPPS</w:t>
            </w:r>
          </w:p>
          <w:p w14:paraId="1F076087" w14:textId="791D71A8" w:rsidR="00B65D5D" w:rsidRPr="00342EF0" w:rsidRDefault="00B65D5D" w:rsidP="0076331A">
            <w:pPr>
              <w:numPr>
                <w:ilvl w:val="0"/>
                <w:numId w:val="44"/>
              </w:numPr>
              <w:spacing w:before="0"/>
              <w:ind w:left="720"/>
            </w:pPr>
            <w:r>
              <w:t>S</w:t>
            </w:r>
            <w:r w:rsidRPr="00342EF0">
              <w:t xml:space="preserve">elect PCGL from the list of shortcuts </w:t>
            </w:r>
            <w:r>
              <w:br/>
            </w:r>
          </w:p>
        </w:tc>
      </w:tr>
    </w:tbl>
    <w:p w14:paraId="675C9FD9" w14:textId="77777777" w:rsidR="0054123B" w:rsidRPr="001536D6" w:rsidRDefault="0054123B" w:rsidP="0076331A">
      <w:bookmarkStart w:id="39" w:name="_Toc456770356"/>
    </w:p>
    <w:p w14:paraId="0D2213C1" w14:textId="5B4B668C" w:rsidR="0054123B" w:rsidRPr="001536D6" w:rsidRDefault="0054123B">
      <w:pPr>
        <w:overflowPunct/>
        <w:autoSpaceDE/>
        <w:autoSpaceDN/>
        <w:adjustRightInd/>
        <w:spacing w:before="0"/>
        <w:rPr>
          <w:b/>
        </w:rPr>
      </w:pPr>
      <w:r w:rsidRPr="00955287">
        <w:rPr>
          <w:b/>
        </w:rPr>
        <w:t>See the PCGL Job Aid for additional instructions on accessing PCGL and configuring defaults.</w:t>
      </w:r>
    </w:p>
    <w:p w14:paraId="65911D07" w14:textId="77777777" w:rsidR="0054123B" w:rsidRDefault="0054123B">
      <w:pPr>
        <w:overflowPunct/>
        <w:autoSpaceDE/>
        <w:autoSpaceDN/>
        <w:adjustRightInd/>
        <w:spacing w:before="0"/>
        <w:rPr>
          <w:smallCaps/>
          <w:sz w:val="32"/>
          <w:szCs w:val="32"/>
        </w:rPr>
      </w:pPr>
      <w:r>
        <w:rPr>
          <w:b/>
        </w:rPr>
        <w:br w:type="page"/>
      </w:r>
    </w:p>
    <w:p w14:paraId="77395BA1" w14:textId="676D4230" w:rsidR="005A491B" w:rsidRPr="00BC7FD2" w:rsidRDefault="005A491B" w:rsidP="005A491B">
      <w:pPr>
        <w:pStyle w:val="VBATopicHeading1"/>
      </w:pPr>
      <w:r>
        <w:t>Review Exercise</w:t>
      </w:r>
      <w:bookmarkEnd w:id="39"/>
    </w:p>
    <w:p w14:paraId="77395BA2" w14:textId="77777777" w:rsidR="005A491B" w:rsidRDefault="005A491B" w:rsidP="005A491B">
      <w:pPr>
        <w:spacing w:after="120"/>
        <w:rPr>
          <w:b/>
        </w:rPr>
      </w:pPr>
    </w:p>
    <w:p w14:paraId="6B5ACEB2" w14:textId="56281C53" w:rsidR="008612FA" w:rsidRDefault="005A491B" w:rsidP="00C977C0">
      <w:pPr>
        <w:numPr>
          <w:ilvl w:val="0"/>
          <w:numId w:val="13"/>
        </w:numPr>
        <w:spacing w:after="120"/>
      </w:pPr>
      <w:r w:rsidRPr="00E05257">
        <w:t>You are informed that the claimant/</w:t>
      </w:r>
      <w:r w:rsidR="00EB5D3B">
        <w:t>beneficiary</w:t>
      </w:r>
      <w:r w:rsidRPr="00E05257">
        <w:t xml:space="preserve"> has been evaluated as 70% visually impaired. </w:t>
      </w:r>
    </w:p>
    <w:p w14:paraId="70290B87" w14:textId="59B8CA93" w:rsidR="00C977C0" w:rsidRDefault="008612FA" w:rsidP="0076331A">
      <w:pPr>
        <w:spacing w:after="120"/>
        <w:ind w:left="450"/>
      </w:pPr>
      <w:r>
        <w:t xml:space="preserve">a. </w:t>
      </w:r>
      <w:r w:rsidR="005A491B" w:rsidRPr="00E05257">
        <w:t>What changes do you need to make to the standard PCGL</w:t>
      </w:r>
      <w:r w:rsidR="00CA2FB1">
        <w:t xml:space="preserve"> letter</w:t>
      </w:r>
      <w:r w:rsidR="00D76C3C">
        <w:t xml:space="preserve"> </w:t>
      </w:r>
      <w:r w:rsidR="005A491B" w:rsidRPr="00E05257">
        <w:t xml:space="preserve">to </w:t>
      </w:r>
      <w:r w:rsidR="005A491B" w:rsidRPr="000A14DE">
        <w:t>me</w:t>
      </w:r>
      <w:r w:rsidR="000E3B83" w:rsidRPr="000A14DE">
        <w:t>e</w:t>
      </w:r>
      <w:r w:rsidR="005A491B" w:rsidRPr="000A14DE">
        <w:t xml:space="preserve">t </w:t>
      </w:r>
      <w:r w:rsidR="005A491B" w:rsidRPr="00E05257">
        <w:t xml:space="preserve">special </w:t>
      </w:r>
      <w:r w:rsidR="00724284">
        <w:t xml:space="preserve">   </w:t>
      </w:r>
      <w:r w:rsidR="005A491B" w:rsidRPr="00E05257">
        <w:t>notification requirements?</w:t>
      </w:r>
    </w:p>
    <w:p w14:paraId="77395BA6" w14:textId="575946A7" w:rsidR="005A491B" w:rsidRPr="00E05257" w:rsidRDefault="008612FA" w:rsidP="0076331A">
      <w:pPr>
        <w:spacing w:after="120"/>
        <w:ind w:left="450"/>
      </w:pPr>
      <w:r>
        <w:t>b. What action should be taken at the time the decision notice is finalized and mailed to the claimant or beneficiary?</w:t>
      </w:r>
      <w:r w:rsidR="008A279E" w:rsidDel="008A279E">
        <w:t xml:space="preserve"> </w:t>
      </w:r>
      <w:r w:rsidR="00E63998">
        <w:br/>
      </w:r>
    </w:p>
    <w:p w14:paraId="77395BA7" w14:textId="16F85D58" w:rsidR="005A491B" w:rsidRPr="00E05257" w:rsidRDefault="005A491B" w:rsidP="005A491B">
      <w:pPr>
        <w:numPr>
          <w:ilvl w:val="0"/>
          <w:numId w:val="13"/>
        </w:numPr>
        <w:spacing w:after="120"/>
      </w:pPr>
      <w:r w:rsidRPr="00E05257">
        <w:t xml:space="preserve">What </w:t>
      </w:r>
      <w:r>
        <w:t>additional</w:t>
      </w:r>
      <w:r w:rsidR="00D76C3C">
        <w:t xml:space="preserve"> information and</w:t>
      </w:r>
      <w:r>
        <w:t xml:space="preserve"> </w:t>
      </w:r>
      <w:r w:rsidR="007C2C4A">
        <w:t>attachments</w:t>
      </w:r>
      <w:r>
        <w:t xml:space="preserve"> must always be added to PCGL</w:t>
      </w:r>
      <w:r w:rsidR="00AF5C63">
        <w:t xml:space="preserve"> </w:t>
      </w:r>
      <w:r w:rsidR="00CB2700">
        <w:t>decision</w:t>
      </w:r>
      <w:r>
        <w:t xml:space="preserve"> </w:t>
      </w:r>
      <w:r w:rsidR="00AF5C63">
        <w:t>noti</w:t>
      </w:r>
      <w:r w:rsidR="00833F98">
        <w:t>ce</w:t>
      </w:r>
      <w:r w:rsidR="00AF5C63">
        <w:t xml:space="preserve"> </w:t>
      </w:r>
      <w:r w:rsidR="00D76C3C">
        <w:t>for compensation claims?</w:t>
      </w:r>
    </w:p>
    <w:p w14:paraId="77395BA8" w14:textId="77777777" w:rsidR="005A491B" w:rsidRPr="00E05257" w:rsidRDefault="005A491B" w:rsidP="005A491B">
      <w:pPr>
        <w:spacing w:after="120"/>
      </w:pPr>
    </w:p>
    <w:p w14:paraId="77395BA9" w14:textId="77777777" w:rsidR="005A491B" w:rsidRPr="00E05257" w:rsidRDefault="005A491B" w:rsidP="005A491B">
      <w:pPr>
        <w:spacing w:after="120"/>
      </w:pPr>
    </w:p>
    <w:p w14:paraId="77395BAA" w14:textId="77777777" w:rsidR="005A491B" w:rsidRPr="00E05257" w:rsidRDefault="005A491B" w:rsidP="005A491B">
      <w:pPr>
        <w:spacing w:after="120"/>
      </w:pPr>
    </w:p>
    <w:p w14:paraId="77395BAB" w14:textId="20885C4A" w:rsidR="005A491B" w:rsidRPr="00E05257" w:rsidRDefault="005A491B" w:rsidP="005A491B">
      <w:pPr>
        <w:numPr>
          <w:ilvl w:val="0"/>
          <w:numId w:val="13"/>
        </w:numPr>
        <w:spacing w:after="120"/>
      </w:pPr>
      <w:r>
        <w:t xml:space="preserve">When </w:t>
      </w:r>
      <w:r w:rsidR="001E3539">
        <w:t xml:space="preserve"> notifying a claimant of </w:t>
      </w:r>
      <w:r>
        <w:t xml:space="preserve">the result of a rating decision, the body of the PCGL notification letter does not need </w:t>
      </w:r>
      <w:r w:rsidR="001E3539">
        <w:t xml:space="preserve"> to</w:t>
      </w:r>
      <w:r>
        <w:t>:</w:t>
      </w:r>
    </w:p>
    <w:p w14:paraId="77395BAC" w14:textId="77777777" w:rsidR="005A491B" w:rsidRPr="00E05257" w:rsidRDefault="005A491B" w:rsidP="005A491B">
      <w:pPr>
        <w:spacing w:after="120"/>
      </w:pPr>
    </w:p>
    <w:p w14:paraId="77395BAD" w14:textId="77777777" w:rsidR="005A491B" w:rsidRPr="00E05257" w:rsidRDefault="005A491B" w:rsidP="005A491B">
      <w:pPr>
        <w:spacing w:after="120"/>
      </w:pPr>
    </w:p>
    <w:p w14:paraId="77395BAE" w14:textId="77777777" w:rsidR="005A491B" w:rsidRPr="00E05257" w:rsidRDefault="005A491B" w:rsidP="005A491B">
      <w:pPr>
        <w:spacing w:after="120"/>
      </w:pPr>
    </w:p>
    <w:p w14:paraId="77395BAF" w14:textId="2A4947E5" w:rsidR="005A491B" w:rsidRDefault="005A491B" w:rsidP="005A491B">
      <w:pPr>
        <w:numPr>
          <w:ilvl w:val="0"/>
          <w:numId w:val="13"/>
        </w:numPr>
        <w:spacing w:after="120"/>
      </w:pPr>
      <w:r>
        <w:t>The rating decision grants 30% with no individual unemployability. What additional benefits</w:t>
      </w:r>
      <w:r w:rsidR="00CA2FB1">
        <w:t xml:space="preserve"> information</w:t>
      </w:r>
      <w:r w:rsidR="0051055A">
        <w:t xml:space="preserve"> and attachments</w:t>
      </w:r>
      <w:r>
        <w:t xml:space="preserve"> </w:t>
      </w:r>
      <w:r w:rsidR="00644E1C">
        <w:t>must</w:t>
      </w:r>
      <w:r w:rsidR="00644E1C" w:rsidRPr="000A14DE">
        <w:t xml:space="preserve"> </w:t>
      </w:r>
      <w:r>
        <w:t>you include in the PCGL letter?</w:t>
      </w:r>
    </w:p>
    <w:p w14:paraId="77395BB0" w14:textId="77777777" w:rsidR="005A491B" w:rsidRDefault="005A491B" w:rsidP="005A491B">
      <w:pPr>
        <w:spacing w:after="120"/>
      </w:pPr>
    </w:p>
    <w:p w14:paraId="77395BB1" w14:textId="77777777" w:rsidR="005A491B" w:rsidRDefault="005A491B" w:rsidP="005A491B">
      <w:pPr>
        <w:spacing w:after="120"/>
      </w:pPr>
    </w:p>
    <w:p w14:paraId="77395BB2" w14:textId="77777777" w:rsidR="005A491B" w:rsidRDefault="005A491B" w:rsidP="005A491B">
      <w:pPr>
        <w:spacing w:after="120"/>
      </w:pPr>
    </w:p>
    <w:p w14:paraId="77395BB3" w14:textId="4310005C" w:rsidR="005A491B" w:rsidRPr="00E05257" w:rsidRDefault="00644E1C" w:rsidP="005A491B">
      <w:pPr>
        <w:pStyle w:val="ListParagraph"/>
        <w:numPr>
          <w:ilvl w:val="0"/>
          <w:numId w:val="13"/>
        </w:numPr>
        <w:spacing w:after="120"/>
      </w:pPr>
      <w:r>
        <w:t xml:space="preserve">While preparing to generate </w:t>
      </w:r>
      <w:r w:rsidR="005A491B">
        <w:t xml:space="preserve">notification of a rating decision, </w:t>
      </w:r>
      <w:r>
        <w:t xml:space="preserve">you determined </w:t>
      </w:r>
      <w:r w:rsidR="005A491B">
        <w:t xml:space="preserve">the </w:t>
      </w:r>
      <w:r w:rsidR="00207B45">
        <w:t>V</w:t>
      </w:r>
      <w:r w:rsidR="005A491B">
        <w:t>eteran is in receipt of military retired pay. What paragraph</w:t>
      </w:r>
      <w:r>
        <w:t>s</w:t>
      </w:r>
      <w:r w:rsidR="005A491B">
        <w:t xml:space="preserve"> must be </w:t>
      </w:r>
      <w:r w:rsidR="00207B45">
        <w:t xml:space="preserve"> included</w:t>
      </w:r>
      <w:r w:rsidR="00DE60B8">
        <w:t xml:space="preserve"> in</w:t>
      </w:r>
      <w:r w:rsidR="005A491B">
        <w:t xml:space="preserve"> the PCGL letter</w:t>
      </w:r>
      <w:r w:rsidR="00745DB2">
        <w:t>?</w:t>
      </w:r>
    </w:p>
    <w:p w14:paraId="77395BB4" w14:textId="77777777" w:rsidR="005A491B" w:rsidRPr="00E05257" w:rsidRDefault="005A491B" w:rsidP="005A491B">
      <w:pPr>
        <w:spacing w:after="120"/>
      </w:pPr>
    </w:p>
    <w:p w14:paraId="77395BB5" w14:textId="77777777" w:rsidR="005A491B" w:rsidRPr="00E05257" w:rsidRDefault="005A491B" w:rsidP="005A491B">
      <w:pPr>
        <w:spacing w:after="120"/>
        <w:rPr>
          <w:rFonts w:eastAsia="Arial"/>
          <w:b/>
          <w:noProof/>
          <w:szCs w:val="24"/>
        </w:rPr>
      </w:pPr>
    </w:p>
    <w:p w14:paraId="77395BB6" w14:textId="77777777" w:rsidR="005A491B" w:rsidRDefault="005A491B" w:rsidP="005A491B"/>
    <w:p w14:paraId="77395BB7" w14:textId="3EDE2ED7" w:rsidR="005A491B" w:rsidRDefault="005A491B" w:rsidP="005A491B"/>
    <w:p w14:paraId="77395BB8" w14:textId="77777777" w:rsidR="005A491B" w:rsidRDefault="005A491B" w:rsidP="005A491B">
      <w:pPr>
        <w:spacing w:after="120"/>
      </w:pPr>
    </w:p>
    <w:p w14:paraId="77395BB9" w14:textId="77777777" w:rsidR="005A491B" w:rsidRDefault="005A491B" w:rsidP="005A491B">
      <w:pPr>
        <w:spacing w:after="120"/>
      </w:pPr>
    </w:p>
    <w:p w14:paraId="77395BBA" w14:textId="77777777" w:rsidR="005A491B" w:rsidRPr="0056657E" w:rsidRDefault="005A491B" w:rsidP="005A491B">
      <w:pPr>
        <w:tabs>
          <w:tab w:val="left" w:pos="446"/>
          <w:tab w:val="left" w:pos="1440"/>
        </w:tabs>
        <w:spacing w:before="0"/>
        <w:ind w:left="288"/>
        <w:textAlignment w:val="baseline"/>
      </w:pPr>
    </w:p>
    <w:p w14:paraId="77395BBB" w14:textId="77777777" w:rsidR="005A491B" w:rsidRPr="0056657E" w:rsidRDefault="005A491B" w:rsidP="005A491B">
      <w:pPr>
        <w:overflowPunct/>
        <w:autoSpaceDE/>
        <w:autoSpaceDN/>
        <w:adjustRightInd/>
        <w:spacing w:before="0"/>
      </w:pPr>
    </w:p>
    <w:p w14:paraId="77395BBC" w14:textId="77777777" w:rsidR="005A491B" w:rsidRDefault="005A491B" w:rsidP="005A491B">
      <w:pPr>
        <w:pStyle w:val="VBAbodytext"/>
        <w:spacing w:before="0" w:after="0"/>
        <w:textAlignment w:val="baseline"/>
      </w:pPr>
    </w:p>
    <w:p w14:paraId="5A744C26" w14:textId="28AF4A01" w:rsidR="009F6F00" w:rsidRDefault="00310F5E" w:rsidP="00C94E7C">
      <w:pPr>
        <w:spacing w:after="120"/>
        <w:jc w:val="center"/>
        <w:rPr>
          <w:b/>
        </w:rPr>
      </w:pPr>
      <w:bookmarkStart w:id="40" w:name="A"/>
      <w:bookmarkStart w:id="41" w:name="C"/>
      <w:bookmarkStart w:id="42" w:name="F"/>
      <w:bookmarkEnd w:id="31"/>
      <w:bookmarkEnd w:id="40"/>
      <w:bookmarkEnd w:id="41"/>
      <w:bookmarkEnd w:id="42"/>
      <w:r>
        <w:rPr>
          <w:b/>
          <w:sz w:val="32"/>
          <w:szCs w:val="32"/>
        </w:rPr>
        <w:t>Attachment A - R</w:t>
      </w:r>
      <w:r w:rsidR="000C3163">
        <w:rPr>
          <w:b/>
          <w:sz w:val="32"/>
          <w:szCs w:val="32"/>
        </w:rPr>
        <w:t xml:space="preserve">ating Decision </w:t>
      </w:r>
      <w:r w:rsidR="00D76C3C">
        <w:rPr>
          <w:b/>
          <w:sz w:val="32"/>
          <w:szCs w:val="32"/>
        </w:rPr>
        <w:t xml:space="preserve">PCGL </w:t>
      </w:r>
      <w:r w:rsidR="000C3163">
        <w:rPr>
          <w:b/>
          <w:sz w:val="32"/>
          <w:szCs w:val="32"/>
        </w:rPr>
        <w:t>Letter Example</w:t>
      </w:r>
    </w:p>
    <w:p w14:paraId="22FD8CC7" w14:textId="77777777" w:rsidR="00C94E7C" w:rsidRPr="0056657E" w:rsidRDefault="00C94E7C" w:rsidP="00C94E7C">
      <w:pPr>
        <w:spacing w:after="120"/>
        <w:jc w:val="center"/>
        <w:rPr>
          <w:b/>
        </w:rPr>
      </w:pPr>
      <w:r w:rsidRPr="0056657E">
        <w:rPr>
          <w:b/>
        </w:rPr>
        <w:t>DEPARTMENT OF VETERANS AFFAIRS</w:t>
      </w:r>
    </w:p>
    <w:p w14:paraId="17F87FA9" w14:textId="77777777" w:rsidR="00C94E7C" w:rsidRDefault="00C94E7C" w:rsidP="0076331A">
      <w:pPr>
        <w:jc w:val="center"/>
      </w:pPr>
    </w:p>
    <w:p w14:paraId="33463E40" w14:textId="77777777" w:rsidR="00C94E7C" w:rsidRDefault="00C94E7C" w:rsidP="00C94E7C">
      <w:pPr>
        <w:pStyle w:val="inreplyto"/>
        <w:framePr w:w="1728" w:hSpace="180" w:wrap="around" w:vAnchor="page" w:hAnchor="page" w:x="6985" w:y="2881"/>
      </w:pPr>
      <w:r>
        <w:t xml:space="preserve">In Reply Refer To:  </w:t>
      </w:r>
    </w:p>
    <w:p w14:paraId="28CEFE82" w14:textId="77777777" w:rsidR="00C94E7C" w:rsidRDefault="00C94E7C" w:rsidP="00C94E7C">
      <w:pPr>
        <w:pStyle w:val="norm12"/>
        <w:framePr w:w="3240" w:hSpace="180" w:wrap="around" w:vAnchor="page" w:hAnchor="page" w:x="8641" w:y="2881"/>
      </w:pPr>
      <w:bookmarkStart w:id="43" w:name="reply"/>
      <w:bookmarkEnd w:id="43"/>
      <w:r>
        <w:t>386/CHALLENGE/JE</w:t>
      </w:r>
    </w:p>
    <w:p w14:paraId="2806923A" w14:textId="27CB50CB" w:rsidR="00C94E7C" w:rsidRDefault="00C94E7C" w:rsidP="00C94E7C">
      <w:pPr>
        <w:pStyle w:val="norm12"/>
        <w:framePr w:w="3240" w:hSpace="180" w:wrap="around" w:vAnchor="page" w:hAnchor="page" w:x="8641" w:y="2881"/>
      </w:pPr>
      <w:r>
        <w:t xml:space="preserve">CSS </w:t>
      </w:r>
      <w:r w:rsidR="00500087">
        <w:t>111 11 1111</w:t>
      </w:r>
    </w:p>
    <w:p w14:paraId="1F247C1C" w14:textId="3C91B68E" w:rsidR="00C94E7C" w:rsidRDefault="00500087" w:rsidP="00C94E7C">
      <w:pPr>
        <w:pStyle w:val="norm12"/>
        <w:framePr w:w="3240" w:hSpace="180" w:wrap="around" w:vAnchor="page" w:hAnchor="page" w:x="8641" w:y="2881"/>
      </w:pPr>
      <w:r>
        <w:t>VETERAN, John A</w:t>
      </w:r>
    </w:p>
    <w:p w14:paraId="55BA0B1F" w14:textId="77777777" w:rsidR="00C94E7C" w:rsidRDefault="00C94E7C" w:rsidP="00C94E7C">
      <w:pPr>
        <w:pStyle w:val="norm12"/>
        <w:framePr w:w="3240" w:hSpace="180" w:wrap="around" w:vAnchor="page" w:hAnchor="page" w:x="8641" w:y="2881"/>
      </w:pPr>
    </w:p>
    <w:p w14:paraId="5D499301" w14:textId="77777777" w:rsidR="00C94E7C" w:rsidRDefault="00C94E7C" w:rsidP="00C94E7C">
      <w:pPr>
        <w:pStyle w:val="norm12"/>
        <w:framePr w:w="3240" w:hSpace="180" w:wrap="around" w:vAnchor="page" w:hAnchor="page" w:x="8641" w:y="2881"/>
      </w:pPr>
    </w:p>
    <w:p w14:paraId="6A997908" w14:textId="77777777" w:rsidR="00C94E7C" w:rsidRDefault="00C94E7C" w:rsidP="00C94E7C">
      <w:pPr>
        <w:pStyle w:val="norm12"/>
      </w:pPr>
      <w:bookmarkStart w:id="44" w:name="endofreply"/>
      <w:bookmarkEnd w:id="44"/>
    </w:p>
    <w:p w14:paraId="04BA013D" w14:textId="77777777" w:rsidR="00C94E7C" w:rsidRDefault="00C94E7C" w:rsidP="00C94E7C">
      <w:pPr>
        <w:pStyle w:val="norm12"/>
        <w:rPr>
          <w:rFonts w:ascii="Arial" w:hAnsi="Arial"/>
        </w:rPr>
      </w:pPr>
    </w:p>
    <w:p w14:paraId="1CC528C9" w14:textId="4058B3F0" w:rsidR="00C94E7C" w:rsidRDefault="00500087" w:rsidP="00C94E7C">
      <w:pPr>
        <w:pStyle w:val="norm12"/>
        <w:rPr>
          <w:rFonts w:ascii="Arial" w:hAnsi="Arial"/>
        </w:rPr>
      </w:pPr>
      <w:r>
        <w:rPr>
          <w:rFonts w:ascii="Arial" w:hAnsi="Arial"/>
        </w:rPr>
        <w:t>JOHN A VETERAN</w:t>
      </w:r>
    </w:p>
    <w:p w14:paraId="04017361" w14:textId="4E4E4B21" w:rsidR="00C94E7C" w:rsidRDefault="00500087" w:rsidP="00C94E7C">
      <w:pPr>
        <w:pStyle w:val="norm12"/>
      </w:pPr>
      <w:r>
        <w:t>155 VAN GORDON ST</w:t>
      </w:r>
    </w:p>
    <w:p w14:paraId="549B6FE0" w14:textId="38949350" w:rsidR="00C94E7C" w:rsidRDefault="00500087" w:rsidP="00C94E7C">
      <w:pPr>
        <w:pStyle w:val="norm12"/>
      </w:pPr>
      <w:r>
        <w:t>LAKEWOOD</w:t>
      </w:r>
      <w:r w:rsidR="00C94E7C">
        <w:t xml:space="preserve">, </w:t>
      </w:r>
      <w:r>
        <w:t>CO</w:t>
      </w:r>
      <w:r w:rsidR="00C94E7C">
        <w:t xml:space="preserve"> 8</w:t>
      </w:r>
      <w:r w:rsidR="001319D9">
        <w:t>0228</w:t>
      </w:r>
    </w:p>
    <w:p w14:paraId="352B14BF" w14:textId="77777777" w:rsidR="00C94E7C" w:rsidRDefault="00C94E7C" w:rsidP="00C94E7C">
      <w:pPr>
        <w:rPr>
          <w:rFonts w:ascii="Times New Roman Bold" w:hAnsi="Times New Roman Bold"/>
          <w:b/>
          <w:smallCaps/>
          <w:szCs w:val="24"/>
        </w:rPr>
      </w:pPr>
    </w:p>
    <w:p w14:paraId="341F8E00" w14:textId="77777777" w:rsidR="00CA610D" w:rsidRDefault="00CA610D" w:rsidP="0076331A"/>
    <w:p w14:paraId="0531A027" w14:textId="5BE87CC8" w:rsidR="00C94E7C" w:rsidRDefault="00C94E7C" w:rsidP="0076331A">
      <w:pPr>
        <w:rPr>
          <w:rFonts w:ascii="Arial" w:hAnsi="Arial"/>
          <w:b/>
          <w:sz w:val="28"/>
        </w:rPr>
      </w:pPr>
      <w:r>
        <w:t>Dear Mr. Veteran</w:t>
      </w:r>
      <w:bookmarkStart w:id="45" w:name="startoftext"/>
      <w:bookmarkEnd w:id="45"/>
      <w:r w:rsidR="00A97AB2">
        <w:t xml:space="preserve">: </w:t>
      </w:r>
      <w:r w:rsidR="00F41FC9">
        <w:br/>
      </w:r>
      <w:r w:rsidR="00F41FC9">
        <w:br/>
      </w:r>
      <w:r>
        <w:t xml:space="preserve">We made a decision on your claim for service connected compensation received on </w:t>
      </w:r>
      <w:r w:rsidR="00CA2FB1">
        <w:t xml:space="preserve">January </w:t>
      </w:r>
      <w:r>
        <w:t>20,</w:t>
      </w:r>
      <w:r w:rsidR="001D1786">
        <w:t xml:space="preserve"> </w:t>
      </w:r>
      <w:r>
        <w:t>201</w:t>
      </w:r>
      <w:r w:rsidR="00DE60B8">
        <w:t>8</w:t>
      </w:r>
      <w:r>
        <w:t>.</w:t>
      </w:r>
      <w:r w:rsidR="00F41FC9">
        <w:br/>
      </w:r>
      <w:r w:rsidR="00F41FC9">
        <w:br/>
      </w:r>
      <w:r>
        <w:t>This letter tells you about your entitlement amount and payment start date and what we decided. It includes a copy of our rating decision that gives the evidence used and reasons for our decision. We have also included information about additional benefits, what to do if you disagree with our decision, and who to contact if you have questions or need assistance.</w:t>
      </w:r>
      <w:r w:rsidR="00F41FC9">
        <w:br/>
      </w:r>
      <w:r w:rsidR="00F41FC9">
        <w:br/>
      </w:r>
      <w:r>
        <w:rPr>
          <w:rFonts w:ascii="Arial" w:hAnsi="Arial"/>
          <w:b/>
          <w:sz w:val="28"/>
        </w:rPr>
        <w:t>Your Award Amount and Payment Start Date</w:t>
      </w:r>
    </w:p>
    <w:p w14:paraId="5BD9AD71" w14:textId="77777777" w:rsidR="00C94E7C" w:rsidRDefault="00C94E7C" w:rsidP="00C94E7C">
      <w:pPr>
        <w:ind w:left="288"/>
      </w:pPr>
      <w:r>
        <w:t>Your monthly entitlement amount is shown below:</w:t>
      </w:r>
    </w:p>
    <w:p w14:paraId="48DFB303" w14:textId="77777777" w:rsidR="00C94E7C" w:rsidRDefault="00C94E7C" w:rsidP="00C94E7C"/>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800"/>
        <w:gridCol w:w="3744"/>
      </w:tblGrid>
      <w:tr w:rsidR="00C94E7C" w:rsidRPr="00215639" w14:paraId="4BFDD654" w14:textId="77777777" w:rsidTr="00FE27E0">
        <w:tc>
          <w:tcPr>
            <w:tcW w:w="1800" w:type="dxa"/>
            <w:shd w:val="clear" w:color="auto" w:fill="auto"/>
          </w:tcPr>
          <w:p w14:paraId="48E34BFC" w14:textId="77777777" w:rsidR="00C94E7C" w:rsidRPr="00215639" w:rsidRDefault="00C94E7C" w:rsidP="00FE27E0">
            <w:pPr>
              <w:jc w:val="center"/>
              <w:rPr>
                <w:b/>
              </w:rPr>
            </w:pPr>
            <w:r w:rsidRPr="00215639">
              <w:rPr>
                <w:b/>
              </w:rPr>
              <w:t>Monthly Entitlement Amount</w:t>
            </w:r>
          </w:p>
          <w:p w14:paraId="52E6F0D7" w14:textId="77777777" w:rsidR="00C94E7C" w:rsidRPr="00215639" w:rsidRDefault="00C94E7C" w:rsidP="00FE27E0">
            <w:pPr>
              <w:jc w:val="center"/>
              <w:rPr>
                <w:b/>
              </w:rPr>
            </w:pPr>
          </w:p>
        </w:tc>
        <w:tc>
          <w:tcPr>
            <w:tcW w:w="1800" w:type="dxa"/>
            <w:shd w:val="clear" w:color="auto" w:fill="auto"/>
          </w:tcPr>
          <w:p w14:paraId="00B25056" w14:textId="77777777" w:rsidR="00C94E7C" w:rsidRPr="00215639" w:rsidRDefault="00C94E7C" w:rsidP="00FE27E0">
            <w:pPr>
              <w:jc w:val="center"/>
              <w:rPr>
                <w:b/>
              </w:rPr>
            </w:pPr>
            <w:r w:rsidRPr="00215639">
              <w:rPr>
                <w:b/>
              </w:rPr>
              <w:t>Payment Start Date</w:t>
            </w:r>
          </w:p>
          <w:p w14:paraId="53C099C1" w14:textId="77777777" w:rsidR="00C94E7C" w:rsidRPr="00215639" w:rsidRDefault="00C94E7C" w:rsidP="00FE27E0">
            <w:pPr>
              <w:jc w:val="center"/>
              <w:rPr>
                <w:b/>
              </w:rPr>
            </w:pPr>
          </w:p>
        </w:tc>
        <w:tc>
          <w:tcPr>
            <w:tcW w:w="3744" w:type="dxa"/>
            <w:shd w:val="clear" w:color="auto" w:fill="auto"/>
          </w:tcPr>
          <w:p w14:paraId="1ED768E4" w14:textId="77777777" w:rsidR="00C94E7C" w:rsidRPr="00215639" w:rsidRDefault="00C94E7C" w:rsidP="00FE27E0">
            <w:pPr>
              <w:jc w:val="center"/>
              <w:rPr>
                <w:b/>
              </w:rPr>
            </w:pPr>
            <w:r w:rsidRPr="00215639">
              <w:rPr>
                <w:b/>
              </w:rPr>
              <w:t>Reason For Change</w:t>
            </w:r>
          </w:p>
          <w:p w14:paraId="48DFC7B9" w14:textId="77777777" w:rsidR="00C94E7C" w:rsidRPr="00215639" w:rsidRDefault="00C94E7C" w:rsidP="00FE27E0">
            <w:pPr>
              <w:jc w:val="center"/>
              <w:rPr>
                <w:b/>
              </w:rPr>
            </w:pPr>
          </w:p>
        </w:tc>
      </w:tr>
      <w:tr w:rsidR="00C94E7C" w:rsidRPr="00955287" w14:paraId="0BB6C391" w14:textId="77777777" w:rsidTr="00FE27E0">
        <w:tc>
          <w:tcPr>
            <w:tcW w:w="1800" w:type="dxa"/>
            <w:shd w:val="clear" w:color="auto" w:fill="auto"/>
          </w:tcPr>
          <w:p w14:paraId="6414315A" w14:textId="4FA00773" w:rsidR="00C94E7C" w:rsidRPr="00955287" w:rsidRDefault="00CA2FB1" w:rsidP="00DE60B8">
            <w:pPr>
              <w:tabs>
                <w:tab w:val="decimal" w:pos="893"/>
              </w:tabs>
            </w:pPr>
            <w:r w:rsidRPr="00955287">
              <w:t>$</w:t>
            </w:r>
            <w:r w:rsidR="00C94E7C" w:rsidRPr="00955287">
              <w:t>9</w:t>
            </w:r>
            <w:r w:rsidR="00DE60B8" w:rsidRPr="00955287">
              <w:t>98.41</w:t>
            </w:r>
          </w:p>
        </w:tc>
        <w:tc>
          <w:tcPr>
            <w:tcW w:w="1800" w:type="dxa"/>
            <w:shd w:val="clear" w:color="auto" w:fill="auto"/>
          </w:tcPr>
          <w:p w14:paraId="75B6258E" w14:textId="7E6FE38E" w:rsidR="00C94E7C" w:rsidRPr="00955287" w:rsidRDefault="002B5259" w:rsidP="00CA2FB1">
            <w:r w:rsidRPr="00955287">
              <w:t xml:space="preserve">Feb </w:t>
            </w:r>
            <w:r w:rsidR="00C94E7C" w:rsidRPr="00955287">
              <w:t>1, 201</w:t>
            </w:r>
            <w:r w:rsidR="00DE60B8" w:rsidRPr="00955287">
              <w:t>8</w:t>
            </w:r>
          </w:p>
        </w:tc>
        <w:tc>
          <w:tcPr>
            <w:tcW w:w="3744" w:type="dxa"/>
            <w:shd w:val="clear" w:color="auto" w:fill="auto"/>
          </w:tcPr>
          <w:p w14:paraId="67CBACF3" w14:textId="0B7DA327" w:rsidR="00C94E7C" w:rsidRPr="00955287" w:rsidRDefault="00C94E7C" w:rsidP="00115419">
            <w:r w:rsidRPr="00955287">
              <w:t>Compensation Rating Adjustment</w:t>
            </w:r>
          </w:p>
        </w:tc>
      </w:tr>
    </w:tbl>
    <w:p w14:paraId="7D794A9E" w14:textId="77777777" w:rsidR="00C94E7C" w:rsidRDefault="00C94E7C" w:rsidP="00C94E7C"/>
    <w:p w14:paraId="2F46D597" w14:textId="26A1B7CB" w:rsidR="00C94E7C" w:rsidRDefault="00207B45" w:rsidP="0076331A">
      <w:pPr>
        <w:ind w:left="288"/>
      </w:pPr>
      <w:r>
        <w:t>We are paying you as a V</w:t>
      </w:r>
      <w:r w:rsidR="00C94E7C">
        <w:t xml:space="preserve">eteran with 2 dependents. Your payment includes an additional amount for your spouse </w:t>
      </w:r>
      <w:r w:rsidR="00CA2FB1">
        <w:t>Mary</w:t>
      </w:r>
      <w:r w:rsidR="00DE60B8">
        <w:t>,</w:t>
      </w:r>
      <w:r w:rsidR="00CA2FB1">
        <w:t xml:space="preserve"> </w:t>
      </w:r>
      <w:r w:rsidR="00C94E7C">
        <w:t>and your child</w:t>
      </w:r>
      <w:r w:rsidR="00CA2FB1">
        <w:t xml:space="preserve"> Martha</w:t>
      </w:r>
      <w:r w:rsidR="00C94E7C">
        <w:t xml:space="preserve">. </w:t>
      </w:r>
      <w:r w:rsidR="00C94E7C">
        <w:rPr>
          <w:i/>
        </w:rPr>
        <w:t>Let us know right away if there is any change in the status of your dependents.</w:t>
      </w:r>
      <w:r w:rsidR="00F41FC9">
        <w:rPr>
          <w:i/>
        </w:rPr>
        <w:br/>
      </w:r>
    </w:p>
    <w:p w14:paraId="4B7CCC09" w14:textId="77777777" w:rsidR="00C94E7C" w:rsidRDefault="00C94E7C" w:rsidP="00C94E7C">
      <w:pPr>
        <w:keepNext/>
        <w:spacing w:after="60"/>
        <w:rPr>
          <w:rFonts w:ascii="Arial" w:hAnsi="Arial"/>
          <w:b/>
          <w:sz w:val="28"/>
        </w:rPr>
      </w:pPr>
      <w:r>
        <w:rPr>
          <w:rFonts w:ascii="Arial" w:hAnsi="Arial"/>
          <w:b/>
          <w:sz w:val="28"/>
        </w:rPr>
        <w:t>You Can Expect Payment</w:t>
      </w:r>
    </w:p>
    <w:p w14:paraId="70EB60EE" w14:textId="36537269" w:rsidR="005B16FF" w:rsidRDefault="00C94E7C" w:rsidP="00C94E7C">
      <w:pPr>
        <w:ind w:left="288"/>
      </w:pPr>
      <w:r>
        <w:t>Your payment begins the first day of the month following your effective date. You will receive a payment covering the initial amount due under this award, minus any withholdings. Thereafter, payment will be made at the beginning of each month for the prior month. For example, benefits due for May are paid on or about June 1.</w:t>
      </w:r>
      <w:r w:rsidR="005B16FF">
        <w:br/>
      </w:r>
    </w:p>
    <w:p w14:paraId="15A91BB4" w14:textId="3A58E6FF" w:rsidR="00C94E7C" w:rsidRDefault="00C94E7C" w:rsidP="00C94E7C">
      <w:pPr>
        <w:ind w:left="288"/>
      </w:pPr>
      <w:r>
        <w:rPr>
          <w:b/>
        </w:rPr>
        <w:t>Your payment will be directed to the financial institution and account number that you specified. To confirm when your payment was deposited, please contact that financial institution.</w:t>
      </w:r>
    </w:p>
    <w:p w14:paraId="139874E7" w14:textId="77777777" w:rsidR="00C94E7C" w:rsidRDefault="00C94E7C" w:rsidP="00C94E7C">
      <w:pPr>
        <w:ind w:left="288"/>
      </w:pPr>
    </w:p>
    <w:p w14:paraId="5AC97159" w14:textId="77777777" w:rsidR="00C94E7C" w:rsidRDefault="00C94E7C" w:rsidP="00C94E7C">
      <w:pPr>
        <w:pBdr>
          <w:top w:val="single" w:sz="12" w:space="9" w:color="auto"/>
          <w:left w:val="single" w:sz="12" w:space="9" w:color="auto"/>
          <w:bottom w:val="single" w:sz="12" w:space="9" w:color="auto"/>
          <w:right w:val="single" w:sz="12" w:space="9" w:color="auto"/>
        </w:pBdr>
        <w:ind w:left="2880" w:right="2880"/>
        <w:jc w:val="center"/>
        <w:rPr>
          <w:b/>
          <w:i/>
        </w:rPr>
      </w:pPr>
      <w:r>
        <w:rPr>
          <w:b/>
          <w:i/>
        </w:rPr>
        <w:t>If this account is no longer open,</w:t>
      </w:r>
    </w:p>
    <w:p w14:paraId="7D0E3C58" w14:textId="77777777" w:rsidR="00C94E7C" w:rsidRDefault="00C94E7C" w:rsidP="00C94E7C">
      <w:pPr>
        <w:pBdr>
          <w:top w:val="single" w:sz="12" w:space="9" w:color="auto"/>
          <w:left w:val="single" w:sz="12" w:space="9" w:color="auto"/>
          <w:bottom w:val="single" w:sz="12" w:space="9" w:color="auto"/>
          <w:right w:val="single" w:sz="12" w:space="9" w:color="auto"/>
        </w:pBdr>
        <w:ind w:left="2880" w:right="2880"/>
        <w:jc w:val="center"/>
      </w:pPr>
      <w:r>
        <w:t xml:space="preserve">please notify us immediately. </w:t>
      </w:r>
    </w:p>
    <w:p w14:paraId="262DF415" w14:textId="77777777" w:rsidR="00C94E7C" w:rsidRDefault="00C94E7C" w:rsidP="00C94E7C"/>
    <w:p w14:paraId="4BF983B3" w14:textId="77777777" w:rsidR="00C94E7C" w:rsidRDefault="00C94E7C" w:rsidP="00C94E7C">
      <w:pPr>
        <w:keepNext/>
        <w:spacing w:after="60"/>
        <w:rPr>
          <w:rFonts w:ascii="Arial" w:hAnsi="Arial"/>
          <w:b/>
          <w:sz w:val="28"/>
        </w:rPr>
      </w:pPr>
      <w:r>
        <w:rPr>
          <w:rFonts w:ascii="Arial" w:hAnsi="Arial"/>
          <w:b/>
          <w:sz w:val="28"/>
        </w:rPr>
        <w:t>What We Decided</w:t>
      </w:r>
    </w:p>
    <w:p w14:paraId="3E3E3B1A" w14:textId="77777777" w:rsidR="00C94E7C" w:rsidRDefault="00C94E7C" w:rsidP="00C94E7C">
      <w:pPr>
        <w:ind w:left="288"/>
      </w:pPr>
      <w:r>
        <w:t>We determined that the following condition was related to your military service, so service connection has been granted:</w:t>
      </w:r>
    </w:p>
    <w:p w14:paraId="746E1C73" w14:textId="77777777" w:rsidR="00C94E7C" w:rsidRDefault="00C94E7C" w:rsidP="00C94E7C">
      <w:pPr>
        <w:ind w:left="288"/>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2250"/>
        <w:gridCol w:w="2520"/>
      </w:tblGrid>
      <w:tr w:rsidR="00C94E7C" w:rsidRPr="00215639" w14:paraId="742FBCB1" w14:textId="77777777" w:rsidTr="00FE27E0">
        <w:tc>
          <w:tcPr>
            <w:tcW w:w="3168" w:type="dxa"/>
            <w:shd w:val="clear" w:color="auto" w:fill="auto"/>
          </w:tcPr>
          <w:p w14:paraId="3F4656F9" w14:textId="77777777" w:rsidR="00C94E7C" w:rsidRPr="00215639" w:rsidRDefault="00C94E7C" w:rsidP="00FE27E0">
            <w:pPr>
              <w:jc w:val="center"/>
              <w:rPr>
                <w:b/>
              </w:rPr>
            </w:pPr>
            <w:r w:rsidRPr="00215639">
              <w:rPr>
                <w:b/>
              </w:rPr>
              <w:t>Medical Description</w:t>
            </w:r>
          </w:p>
          <w:p w14:paraId="08835737" w14:textId="77777777" w:rsidR="00C94E7C" w:rsidRPr="00215639" w:rsidRDefault="00C94E7C" w:rsidP="00FE27E0">
            <w:pPr>
              <w:jc w:val="center"/>
              <w:rPr>
                <w:b/>
              </w:rPr>
            </w:pPr>
          </w:p>
        </w:tc>
        <w:tc>
          <w:tcPr>
            <w:tcW w:w="2250" w:type="dxa"/>
            <w:shd w:val="clear" w:color="auto" w:fill="auto"/>
          </w:tcPr>
          <w:p w14:paraId="31B59AC5" w14:textId="77777777" w:rsidR="00C94E7C" w:rsidRPr="00215639" w:rsidRDefault="00C94E7C" w:rsidP="00FE27E0">
            <w:pPr>
              <w:jc w:val="center"/>
              <w:rPr>
                <w:b/>
              </w:rPr>
            </w:pPr>
            <w:r w:rsidRPr="00215639">
              <w:rPr>
                <w:b/>
              </w:rPr>
              <w:t>Percent (%) Assigned</w:t>
            </w:r>
          </w:p>
          <w:p w14:paraId="1EFF3D7A" w14:textId="77777777" w:rsidR="00C94E7C" w:rsidRPr="00215639" w:rsidRDefault="00C94E7C" w:rsidP="00FE27E0">
            <w:pPr>
              <w:jc w:val="center"/>
              <w:rPr>
                <w:b/>
              </w:rPr>
            </w:pPr>
          </w:p>
        </w:tc>
        <w:tc>
          <w:tcPr>
            <w:tcW w:w="2520" w:type="dxa"/>
            <w:shd w:val="clear" w:color="auto" w:fill="auto"/>
          </w:tcPr>
          <w:p w14:paraId="40E636DB" w14:textId="77777777" w:rsidR="00C94E7C" w:rsidRPr="00215639" w:rsidRDefault="00C94E7C" w:rsidP="00FE27E0">
            <w:pPr>
              <w:jc w:val="center"/>
              <w:rPr>
                <w:b/>
              </w:rPr>
            </w:pPr>
            <w:r w:rsidRPr="00215639">
              <w:rPr>
                <w:b/>
              </w:rPr>
              <w:t>Effective Date</w:t>
            </w:r>
          </w:p>
          <w:p w14:paraId="5AD3389D" w14:textId="77777777" w:rsidR="00C94E7C" w:rsidRPr="00215639" w:rsidRDefault="00C94E7C" w:rsidP="00FE27E0">
            <w:pPr>
              <w:jc w:val="center"/>
              <w:rPr>
                <w:b/>
              </w:rPr>
            </w:pPr>
          </w:p>
        </w:tc>
      </w:tr>
      <w:tr w:rsidR="00C94E7C" w14:paraId="7AFDAF47" w14:textId="77777777" w:rsidTr="00FE27E0">
        <w:tc>
          <w:tcPr>
            <w:tcW w:w="3168" w:type="dxa"/>
            <w:shd w:val="clear" w:color="auto" w:fill="auto"/>
          </w:tcPr>
          <w:p w14:paraId="6666D473" w14:textId="77777777" w:rsidR="00C94E7C" w:rsidRDefault="00C94E7C" w:rsidP="00FE27E0">
            <w:r>
              <w:t>Left shoulder strain</w:t>
            </w:r>
          </w:p>
        </w:tc>
        <w:tc>
          <w:tcPr>
            <w:tcW w:w="2250" w:type="dxa"/>
            <w:shd w:val="clear" w:color="auto" w:fill="auto"/>
          </w:tcPr>
          <w:p w14:paraId="11F12D40" w14:textId="77777777" w:rsidR="00C94E7C" w:rsidRDefault="00C94E7C" w:rsidP="00FE27E0">
            <w:pPr>
              <w:tabs>
                <w:tab w:val="decimal" w:pos="1080"/>
              </w:tabs>
            </w:pPr>
            <w:r>
              <w:t>10%</w:t>
            </w:r>
          </w:p>
        </w:tc>
        <w:tc>
          <w:tcPr>
            <w:tcW w:w="2520" w:type="dxa"/>
            <w:shd w:val="clear" w:color="auto" w:fill="auto"/>
          </w:tcPr>
          <w:p w14:paraId="6C61B22F" w14:textId="1C93DF7D" w:rsidR="00C94E7C" w:rsidRDefault="00CA2FB1" w:rsidP="005E04E8">
            <w:r>
              <w:t xml:space="preserve">Jan </w:t>
            </w:r>
            <w:r w:rsidR="00C94E7C">
              <w:t>20, 201</w:t>
            </w:r>
            <w:r w:rsidR="005E04E8">
              <w:t>8</w:t>
            </w:r>
          </w:p>
        </w:tc>
      </w:tr>
    </w:tbl>
    <w:p w14:paraId="713A40E2" w14:textId="77777777" w:rsidR="00C94E7C" w:rsidRDefault="00C94E7C" w:rsidP="00C94E7C">
      <w:pPr>
        <w:ind w:left="288"/>
      </w:pPr>
    </w:p>
    <w:p w14:paraId="62D81550" w14:textId="6AB42A35" w:rsidR="00C94E7C" w:rsidRDefault="00C94E7C" w:rsidP="00C94E7C">
      <w:pPr>
        <w:ind w:left="288"/>
      </w:pPr>
      <w:r>
        <w:t>We determined that the follow</w:t>
      </w:r>
      <w:r w:rsidR="00BB5432">
        <w:t>ing service connected condition has</w:t>
      </w:r>
      <w:r>
        <w:t xml:space="preserve"> worsened, so we granted an increase in your assigned percentage:</w:t>
      </w:r>
    </w:p>
    <w:p w14:paraId="16B6779B" w14:textId="77777777" w:rsidR="00C94E7C" w:rsidRDefault="00C94E7C" w:rsidP="00C94E7C">
      <w:pPr>
        <w:ind w:left="288"/>
      </w:pPr>
    </w:p>
    <w:tbl>
      <w:tblPr>
        <w:tblW w:w="0" w:type="auto"/>
        <w:tblInd w:w="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944"/>
        <w:gridCol w:w="1980"/>
        <w:gridCol w:w="1710"/>
      </w:tblGrid>
      <w:tr w:rsidR="00C94E7C" w:rsidRPr="00215639" w14:paraId="0B3A96BA" w14:textId="77777777" w:rsidTr="00FE27E0">
        <w:tc>
          <w:tcPr>
            <w:tcW w:w="2448" w:type="dxa"/>
            <w:shd w:val="clear" w:color="auto" w:fill="auto"/>
          </w:tcPr>
          <w:p w14:paraId="71172B1B" w14:textId="77777777" w:rsidR="00C94E7C" w:rsidRPr="00215639" w:rsidRDefault="00C94E7C" w:rsidP="00FE27E0">
            <w:pPr>
              <w:jc w:val="center"/>
              <w:rPr>
                <w:b/>
              </w:rPr>
            </w:pPr>
            <w:r w:rsidRPr="00215639">
              <w:rPr>
                <w:b/>
              </w:rPr>
              <w:t>Medical Description</w:t>
            </w:r>
          </w:p>
          <w:p w14:paraId="20DD94AF" w14:textId="77777777" w:rsidR="00C94E7C" w:rsidRPr="00215639" w:rsidRDefault="00C94E7C" w:rsidP="00FE27E0">
            <w:pPr>
              <w:jc w:val="center"/>
              <w:rPr>
                <w:b/>
              </w:rPr>
            </w:pPr>
          </w:p>
        </w:tc>
        <w:tc>
          <w:tcPr>
            <w:tcW w:w="1944" w:type="dxa"/>
            <w:shd w:val="clear" w:color="auto" w:fill="auto"/>
          </w:tcPr>
          <w:p w14:paraId="6F9DCA60" w14:textId="77777777" w:rsidR="00C94E7C" w:rsidRPr="00215639" w:rsidRDefault="00C94E7C" w:rsidP="00FE27E0">
            <w:pPr>
              <w:jc w:val="center"/>
              <w:rPr>
                <w:b/>
              </w:rPr>
            </w:pPr>
            <w:r w:rsidRPr="00215639">
              <w:rPr>
                <w:b/>
              </w:rPr>
              <w:t>Old Percent (%) Assigned</w:t>
            </w:r>
          </w:p>
          <w:p w14:paraId="1369A5AF" w14:textId="77777777" w:rsidR="00C94E7C" w:rsidRPr="00215639" w:rsidRDefault="00C94E7C" w:rsidP="00FE27E0">
            <w:pPr>
              <w:jc w:val="center"/>
              <w:rPr>
                <w:b/>
              </w:rPr>
            </w:pPr>
          </w:p>
        </w:tc>
        <w:tc>
          <w:tcPr>
            <w:tcW w:w="1980" w:type="dxa"/>
            <w:shd w:val="clear" w:color="auto" w:fill="auto"/>
          </w:tcPr>
          <w:p w14:paraId="5705F820" w14:textId="77777777" w:rsidR="00C94E7C" w:rsidRPr="00215639" w:rsidRDefault="00C94E7C" w:rsidP="00FE27E0">
            <w:pPr>
              <w:jc w:val="center"/>
              <w:rPr>
                <w:b/>
              </w:rPr>
            </w:pPr>
            <w:r w:rsidRPr="00215639">
              <w:rPr>
                <w:b/>
              </w:rPr>
              <w:t>New Percent (%) Assigned</w:t>
            </w:r>
          </w:p>
          <w:p w14:paraId="1B0CBD64" w14:textId="77777777" w:rsidR="00C94E7C" w:rsidRPr="00215639" w:rsidRDefault="00C94E7C" w:rsidP="00FE27E0">
            <w:pPr>
              <w:jc w:val="center"/>
              <w:rPr>
                <w:b/>
              </w:rPr>
            </w:pPr>
          </w:p>
        </w:tc>
        <w:tc>
          <w:tcPr>
            <w:tcW w:w="1710" w:type="dxa"/>
            <w:shd w:val="clear" w:color="auto" w:fill="auto"/>
          </w:tcPr>
          <w:p w14:paraId="52CA7008" w14:textId="77777777" w:rsidR="00C94E7C" w:rsidRPr="00215639" w:rsidRDefault="00C94E7C" w:rsidP="00FE27E0">
            <w:pPr>
              <w:jc w:val="center"/>
              <w:rPr>
                <w:b/>
              </w:rPr>
            </w:pPr>
            <w:r w:rsidRPr="00215639">
              <w:rPr>
                <w:b/>
              </w:rPr>
              <w:t>Effective Date</w:t>
            </w:r>
          </w:p>
          <w:p w14:paraId="3B38C06B" w14:textId="77777777" w:rsidR="00C94E7C" w:rsidRPr="00215639" w:rsidRDefault="00C94E7C" w:rsidP="00FE27E0">
            <w:pPr>
              <w:jc w:val="center"/>
              <w:rPr>
                <w:b/>
              </w:rPr>
            </w:pPr>
          </w:p>
        </w:tc>
      </w:tr>
      <w:tr w:rsidR="00C94E7C" w14:paraId="5FEC6E8A" w14:textId="77777777" w:rsidTr="00FE27E0">
        <w:tc>
          <w:tcPr>
            <w:tcW w:w="2448" w:type="dxa"/>
            <w:shd w:val="clear" w:color="auto" w:fill="auto"/>
          </w:tcPr>
          <w:p w14:paraId="61B5067B" w14:textId="77777777" w:rsidR="00C94E7C" w:rsidRDefault="00C94E7C" w:rsidP="00FE27E0">
            <w:pPr>
              <w:rPr>
                <w:u w:val="words"/>
              </w:rPr>
            </w:pPr>
            <w:r>
              <w:t>Lumbosacral strain, claimed as chronic low back pain</w:t>
            </w:r>
          </w:p>
        </w:tc>
        <w:tc>
          <w:tcPr>
            <w:tcW w:w="1944" w:type="dxa"/>
            <w:shd w:val="clear" w:color="auto" w:fill="auto"/>
          </w:tcPr>
          <w:p w14:paraId="78C67D43" w14:textId="77777777" w:rsidR="00C94E7C" w:rsidRDefault="00C94E7C" w:rsidP="00FE27E0">
            <w:pPr>
              <w:tabs>
                <w:tab w:val="decimal" w:pos="720"/>
              </w:tabs>
              <w:jc w:val="center"/>
              <w:rPr>
                <w:u w:val="words"/>
              </w:rPr>
            </w:pPr>
            <w:r>
              <w:t>10%</w:t>
            </w:r>
          </w:p>
        </w:tc>
        <w:tc>
          <w:tcPr>
            <w:tcW w:w="1980" w:type="dxa"/>
            <w:shd w:val="clear" w:color="auto" w:fill="auto"/>
          </w:tcPr>
          <w:p w14:paraId="71C078B6" w14:textId="77777777" w:rsidR="00C94E7C" w:rsidRDefault="00C94E7C" w:rsidP="00FE27E0">
            <w:pPr>
              <w:tabs>
                <w:tab w:val="decimal" w:pos="720"/>
              </w:tabs>
              <w:jc w:val="center"/>
              <w:rPr>
                <w:u w:val="words"/>
              </w:rPr>
            </w:pPr>
            <w:r>
              <w:t>20%</w:t>
            </w:r>
          </w:p>
        </w:tc>
        <w:tc>
          <w:tcPr>
            <w:tcW w:w="1710" w:type="dxa"/>
            <w:shd w:val="clear" w:color="auto" w:fill="auto"/>
          </w:tcPr>
          <w:p w14:paraId="7FE3C43E" w14:textId="3DFF2298" w:rsidR="00C94E7C" w:rsidRDefault="00CA2FB1" w:rsidP="005E04E8">
            <w:pPr>
              <w:jc w:val="center"/>
              <w:rPr>
                <w:u w:val="words"/>
              </w:rPr>
            </w:pPr>
            <w:r>
              <w:t xml:space="preserve">Jan </w:t>
            </w:r>
            <w:r w:rsidR="00C94E7C">
              <w:t>20, 201</w:t>
            </w:r>
            <w:r w:rsidR="005E04E8">
              <w:t>8</w:t>
            </w:r>
          </w:p>
        </w:tc>
      </w:tr>
    </w:tbl>
    <w:p w14:paraId="44368B4D" w14:textId="0AAC809E" w:rsidR="00C94E7C" w:rsidRDefault="009C6D83" w:rsidP="00C94E7C">
      <w:pPr>
        <w:ind w:left="288"/>
      </w:pPr>
      <w:r>
        <w:br/>
      </w:r>
      <w:r w:rsidR="00C94E7C">
        <w:t>We determined that the following condition was not related to your military service, so service connection remains denied:</w:t>
      </w:r>
    </w:p>
    <w:p w14:paraId="7B8AEFB2" w14:textId="77777777" w:rsidR="00C94E7C" w:rsidRDefault="00C94E7C" w:rsidP="00C94E7C">
      <w:pPr>
        <w:ind w:left="288"/>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C94E7C" w:rsidRPr="006436C0" w14:paraId="29CC0C8A" w14:textId="77777777" w:rsidTr="00FE27E0">
        <w:tc>
          <w:tcPr>
            <w:tcW w:w="4752" w:type="dxa"/>
            <w:shd w:val="clear" w:color="auto" w:fill="auto"/>
          </w:tcPr>
          <w:p w14:paraId="1C1A80FE" w14:textId="77777777" w:rsidR="00C94E7C" w:rsidRPr="006436C0" w:rsidRDefault="00C94E7C" w:rsidP="00FE27E0">
            <w:pPr>
              <w:jc w:val="center"/>
              <w:rPr>
                <w:b/>
              </w:rPr>
            </w:pPr>
            <w:r w:rsidRPr="006436C0">
              <w:rPr>
                <w:b/>
              </w:rPr>
              <w:t>Medical Description</w:t>
            </w:r>
          </w:p>
          <w:p w14:paraId="3FD35761" w14:textId="77777777" w:rsidR="00C94E7C" w:rsidRPr="006436C0" w:rsidRDefault="00C94E7C" w:rsidP="00FE27E0">
            <w:pPr>
              <w:jc w:val="center"/>
              <w:rPr>
                <w:b/>
              </w:rPr>
            </w:pPr>
          </w:p>
        </w:tc>
      </w:tr>
      <w:tr w:rsidR="00C94E7C" w14:paraId="5995A379" w14:textId="77777777" w:rsidTr="00FE27E0">
        <w:tc>
          <w:tcPr>
            <w:tcW w:w="4752" w:type="dxa"/>
            <w:shd w:val="clear" w:color="auto" w:fill="auto"/>
          </w:tcPr>
          <w:p w14:paraId="1409DDFB" w14:textId="2020F35A" w:rsidR="00C94E7C" w:rsidRDefault="00D0565F" w:rsidP="005B16FF">
            <w:pPr>
              <w:rPr>
                <w:u w:val="words"/>
              </w:rPr>
            </w:pPr>
            <w:r>
              <w:t xml:space="preserve">Left </w:t>
            </w:r>
            <w:r w:rsidR="00C94E7C">
              <w:t xml:space="preserve">Ankle </w:t>
            </w:r>
            <w:r w:rsidR="005B16FF">
              <w:t>Sprain</w:t>
            </w:r>
          </w:p>
        </w:tc>
      </w:tr>
    </w:tbl>
    <w:p w14:paraId="0D7F05C2" w14:textId="77777777" w:rsidR="00BB5432" w:rsidRDefault="00BB5432" w:rsidP="0076331A">
      <w:pPr>
        <w:ind w:left="288"/>
      </w:pPr>
    </w:p>
    <w:p w14:paraId="2F72BC66" w14:textId="50C3D636" w:rsidR="00C94E7C" w:rsidRDefault="00C94E7C" w:rsidP="0076331A">
      <w:pPr>
        <w:ind w:left="288"/>
      </w:pPr>
      <w:r>
        <w:t xml:space="preserve">Your overall or combined rating is 50% effective </w:t>
      </w:r>
      <w:r w:rsidR="00CA2FB1">
        <w:t>January 20</w:t>
      </w:r>
      <w:r w:rsidR="005E04E8">
        <w:t>, 2018</w:t>
      </w:r>
      <w:r>
        <w:t>. We do not add the individual percentages of each condition to determine your combined rating. We use a combined rating table that considers the effect from the most serious to the least serious conditions.</w:t>
      </w:r>
      <w:r w:rsidR="009C6D83">
        <w:br/>
      </w:r>
      <w:r w:rsidR="009C6D83">
        <w:br/>
      </w:r>
      <w:r>
        <w:t xml:space="preserve">We have enclosed a copy of your Rating Decision for your review. It provides a detailed explanation of our decision, the evidence considered, and the reasons for our decision. Your Rating Decision and this letter constitute our decision based on your claim received on </w:t>
      </w:r>
      <w:r w:rsidR="00CA2FB1">
        <w:t>January</w:t>
      </w:r>
      <w:r>
        <w:t> 20, 201</w:t>
      </w:r>
      <w:r w:rsidR="008E50B1">
        <w:t>8</w:t>
      </w:r>
      <w:r>
        <w:t xml:space="preserve">. It represents all claims we understood to be specifically made, implied, or inferred in that claim. </w:t>
      </w:r>
      <w:r w:rsidR="009C6D83">
        <w:br/>
      </w:r>
      <w:r w:rsidR="009C6D83">
        <w:br/>
      </w:r>
      <w:r>
        <w:t>We enclosed a VA Form 21-8764, "Disability Compensation Award Attachment-Important Information," which explains certain factors concerning your benefits.</w:t>
      </w:r>
      <w:r w:rsidR="00D0565F">
        <w:br/>
      </w:r>
    </w:p>
    <w:p w14:paraId="5FB26E98" w14:textId="53310A45" w:rsidR="00C94E7C" w:rsidRDefault="00C94E7C" w:rsidP="00C94E7C">
      <w:pPr>
        <w:keepNext/>
        <w:spacing w:after="60"/>
        <w:rPr>
          <w:rFonts w:ascii="Arial" w:hAnsi="Arial"/>
          <w:b/>
          <w:sz w:val="28"/>
        </w:rPr>
      </w:pPr>
      <w:r>
        <w:rPr>
          <w:rFonts w:ascii="Arial" w:hAnsi="Arial"/>
          <w:b/>
          <w:sz w:val="28"/>
        </w:rPr>
        <w:t>Are You Entitled to Additional Benefits?</w:t>
      </w:r>
    </w:p>
    <w:p w14:paraId="5B499961" w14:textId="77777777" w:rsidR="00C94E7C" w:rsidRDefault="00C94E7C" w:rsidP="00C94E7C">
      <w:pPr>
        <w:ind w:left="288"/>
      </w:pPr>
      <w:r>
        <w:t xml:space="preserve">You may be eligible for government life insurance if you </w:t>
      </w:r>
    </w:p>
    <w:p w14:paraId="318E081D" w14:textId="77777777" w:rsidR="00C94E7C" w:rsidRDefault="00C94E7C" w:rsidP="00C94E7C">
      <w:pPr>
        <w:numPr>
          <w:ilvl w:val="0"/>
          <w:numId w:val="48"/>
        </w:numPr>
        <w:spacing w:before="60"/>
        <w:ind w:left="864"/>
        <w:textAlignment w:val="baseline"/>
      </w:pPr>
      <w:r>
        <w:t xml:space="preserve">were released from active duty after April 25, 1951, </w:t>
      </w:r>
    </w:p>
    <w:p w14:paraId="30DA0D43" w14:textId="77777777" w:rsidR="00C94E7C" w:rsidRDefault="00C94E7C" w:rsidP="00C94E7C">
      <w:pPr>
        <w:numPr>
          <w:ilvl w:val="0"/>
          <w:numId w:val="48"/>
        </w:numPr>
        <w:spacing w:before="60"/>
        <w:ind w:left="864"/>
        <w:textAlignment w:val="baseline"/>
      </w:pPr>
      <w:r>
        <w:t xml:space="preserve">are in good health (except for any service connected conditions), and </w:t>
      </w:r>
    </w:p>
    <w:p w14:paraId="383B9D2E" w14:textId="77777777" w:rsidR="00C94E7C" w:rsidRDefault="00C94E7C" w:rsidP="00C94E7C">
      <w:pPr>
        <w:numPr>
          <w:ilvl w:val="0"/>
          <w:numId w:val="48"/>
        </w:numPr>
        <w:spacing w:before="60"/>
        <w:ind w:left="864"/>
        <w:textAlignment w:val="baseline"/>
      </w:pPr>
      <w:r>
        <w:t xml:space="preserve">apply within two years of this notification of your disability rating.  </w:t>
      </w:r>
    </w:p>
    <w:p w14:paraId="6A40C1BC" w14:textId="0D4A38B2" w:rsidR="00C94E7C" w:rsidRDefault="00C94E7C" w:rsidP="00C94E7C">
      <w:pPr>
        <w:ind w:left="288"/>
      </w:pPr>
      <w:r>
        <w:t>If you are totally disabled, you may be eligible to have your government life insurance premiums waived. The Insurance is called Service-Disabled Veterans Insurance (S-DVI), and you should receive a package within two weeks. This package will contain information about the insurance and an application. If you do not receive an S-DVI package, please contact the Insurance Center to request additional information. Call the Insurance toll free number, 1</w:t>
      </w:r>
      <w:r>
        <w:noBreakHyphen/>
        <w:t>800</w:t>
      </w:r>
      <w:r>
        <w:noBreakHyphen/>
        <w:t>669</w:t>
      </w:r>
      <w:r>
        <w:noBreakHyphen/>
        <w:t xml:space="preserve">8477, or visit the Insurance web site, </w:t>
      </w:r>
      <w:r>
        <w:rPr>
          <w:b/>
        </w:rPr>
        <w:t>http://www.benefits.va.gov/insurance/</w:t>
      </w:r>
      <w:r>
        <w:t>, for further information about Service-Disabled Veterans Insurance.</w:t>
      </w:r>
      <w:r w:rsidR="009F6F00">
        <w:br/>
      </w:r>
      <w:r w:rsidR="009F6F00">
        <w:br/>
      </w:r>
      <w:r>
        <w:t xml:space="preserve">If you served overseas in support of a combat </w:t>
      </w:r>
      <w:r w:rsidR="00992ED5">
        <w:t>operation,</w:t>
      </w:r>
      <w:r>
        <w:t xml:space="preserve"> you may be eligible for mental health counseling at no cost to you at the Veteran's Resource Center. For more information on this benefit please visit </w:t>
      </w:r>
      <w:r>
        <w:rPr>
          <w:b/>
        </w:rPr>
        <w:t>http://www.myhealth.va.gov/mhv-portal-web/</w:t>
      </w:r>
      <w:r>
        <w:t xml:space="preserve">.  </w:t>
      </w:r>
      <w:r w:rsidR="009F6F00">
        <w:br/>
      </w:r>
      <w:r w:rsidR="009F6F00">
        <w:br/>
      </w:r>
      <w:r>
        <w:t>You may be eligible for medical care by the VA health care system for any service connected disability. You may apply for medical care or treatment at the nearest medical facility. If you apply in person, present a copy of this letter to the Patient Registration/Eligibility Section. If you apply by writing a letter, include your VA file number and a copy of this letter.</w:t>
      </w:r>
    </w:p>
    <w:p w14:paraId="5155442E" w14:textId="1176AD9A" w:rsidR="00867BC5" w:rsidRDefault="00867BC5">
      <w:pPr>
        <w:overflowPunct/>
        <w:autoSpaceDE/>
        <w:autoSpaceDN/>
        <w:adjustRightInd/>
        <w:spacing w:before="0"/>
      </w:pPr>
      <w:r>
        <w:br w:type="page"/>
      </w:r>
    </w:p>
    <w:p w14:paraId="6A076422" w14:textId="3304BFFF" w:rsidR="00C94E7C" w:rsidRDefault="00DF5AA4" w:rsidP="00C94E7C">
      <w:pPr>
        <w:pBdr>
          <w:top w:val="single" w:sz="6" w:space="6" w:color="auto"/>
          <w:left w:val="single" w:sz="6" w:space="6" w:color="auto"/>
          <w:bottom w:val="single" w:sz="6" w:space="6" w:color="auto"/>
          <w:right w:val="single" w:sz="6" w:space="6" w:color="auto"/>
        </w:pBdr>
        <w:ind w:left="1440" w:right="1296"/>
        <w:jc w:val="center"/>
      </w:pPr>
      <w:r>
        <w:br/>
      </w:r>
      <w:r w:rsidR="00C94E7C">
        <w:t>REDUCE OR ELIMINATE</w:t>
      </w:r>
    </w:p>
    <w:p w14:paraId="38996CB4" w14:textId="77777777" w:rsidR="00C94E7C" w:rsidRDefault="00C94E7C" w:rsidP="00C94E7C">
      <w:pPr>
        <w:pBdr>
          <w:top w:val="single" w:sz="6" w:space="6" w:color="auto"/>
          <w:left w:val="single" w:sz="6" w:space="6" w:color="auto"/>
          <w:bottom w:val="single" w:sz="6" w:space="6" w:color="auto"/>
          <w:right w:val="single" w:sz="6" w:space="6" w:color="auto"/>
        </w:pBdr>
        <w:ind w:left="1440" w:right="1296"/>
        <w:jc w:val="center"/>
      </w:pPr>
      <w:r>
        <w:t>YOUR MEDICAL CO-PAYMENTS</w:t>
      </w:r>
    </w:p>
    <w:p w14:paraId="70EC14FF" w14:textId="77777777" w:rsidR="00C94E7C" w:rsidRDefault="00C94E7C" w:rsidP="00C94E7C">
      <w:pPr>
        <w:pBdr>
          <w:top w:val="single" w:sz="6" w:space="6" w:color="auto"/>
          <w:left w:val="single" w:sz="6" w:space="6" w:color="auto"/>
          <w:bottom w:val="single" w:sz="6" w:space="6" w:color="auto"/>
          <w:right w:val="single" w:sz="6" w:space="6" w:color="auto"/>
        </w:pBdr>
        <w:ind w:left="1440" w:right="1296"/>
        <w:jc w:val="center"/>
      </w:pPr>
    </w:p>
    <w:p w14:paraId="5EE2FF1E" w14:textId="4C149B81" w:rsidR="00C94E7C" w:rsidRDefault="00C94E7C" w:rsidP="00C94E7C">
      <w:pPr>
        <w:pBdr>
          <w:top w:val="single" w:sz="6" w:space="6" w:color="auto"/>
          <w:left w:val="single" w:sz="6" w:space="6" w:color="auto"/>
          <w:bottom w:val="single" w:sz="6" w:space="6" w:color="auto"/>
          <w:right w:val="single" w:sz="6" w:space="6" w:color="auto"/>
        </w:pBdr>
        <w:ind w:left="1440" w:right="1296"/>
      </w:pPr>
      <w:r>
        <w:t xml:space="preserve">If you receive care at a VA medical facility, </w:t>
      </w:r>
      <w:r>
        <w:rPr>
          <w:b/>
        </w:rPr>
        <w:t>please call our Health</w:t>
      </w:r>
      <w:r w:rsidR="00F20F52">
        <w:rPr>
          <w:b/>
        </w:rPr>
        <w:br/>
      </w:r>
      <w:r>
        <w:rPr>
          <w:b/>
        </w:rPr>
        <w:t xml:space="preserve">Benefits Call Center at 1-877-222-VETS (8387) or notify your </w:t>
      </w:r>
      <w:r w:rsidR="00F20F52">
        <w:rPr>
          <w:b/>
        </w:rPr>
        <w:br/>
      </w:r>
      <w:r>
        <w:rPr>
          <w:b/>
        </w:rPr>
        <w:t>local VA medical center</w:t>
      </w:r>
      <w:r>
        <w:t xml:space="preserve"> of this change in your compensation </w:t>
      </w:r>
      <w:r w:rsidR="00F20F52">
        <w:br/>
      </w:r>
      <w:r>
        <w:t>benefits. This rating decision may reduce or eliminate your co-payments for your VA-provided medical care. You may also be eligible for a refund based on this rating decision. Information</w:t>
      </w:r>
      <w:r w:rsidR="00F20F52">
        <w:t xml:space="preserve"> </w:t>
      </w:r>
      <w:r>
        <w:t>regarding VA health care eligibility and co-payments is available at our web</w:t>
      </w:r>
      <w:r w:rsidR="000C6C1F">
        <w:t xml:space="preserve"> </w:t>
      </w:r>
      <w:r>
        <w:t xml:space="preserve">site </w:t>
      </w:r>
      <w:r>
        <w:rPr>
          <w:b/>
        </w:rPr>
        <w:t>http://www.va.gov/healthbenefits/cost/</w:t>
      </w:r>
      <w:r>
        <w:t>.</w:t>
      </w:r>
      <w:r w:rsidR="00F20F52">
        <w:br/>
      </w:r>
    </w:p>
    <w:p w14:paraId="16367FB0" w14:textId="7AA71015" w:rsidR="00867BC5" w:rsidRDefault="008D7DAB" w:rsidP="00C94E7C">
      <w:pPr>
        <w:ind w:left="288"/>
      </w:pPr>
      <w:r>
        <w:br/>
      </w:r>
      <w:r w:rsidR="00C94E7C">
        <w:t xml:space="preserve">You should contact your State office of Veteran's affairs for information on any tax, license, or fee-related benefits for which you may be eligible as a Veteran (or surviving dependent of a Veteran).  State offices of Veteran's affairs are available at </w:t>
      </w:r>
      <w:r w:rsidR="00C94E7C">
        <w:rPr>
          <w:b/>
        </w:rPr>
        <w:t>http://www.va.gov/statedva.htm</w:t>
      </w:r>
      <w:r w:rsidR="00C94E7C">
        <w:t xml:space="preserve">.  </w:t>
      </w:r>
      <w:r w:rsidR="00B96FA3">
        <w:br/>
      </w:r>
      <w:r w:rsidR="00B96FA3">
        <w:br/>
      </w:r>
      <w:r w:rsidR="00537F21">
        <w:t>You may be able to receive vocational rehabilitation employment services. The enclosed VA Form 28-8890, "Important Information About Vocational Rehabilitation Benefits," explains this benefit completely. To apply for this benefit, complete and return the enclosed VA Form 28-1900, "Disabled Veterans Application for Vocational Rehabilitation."</w:t>
      </w:r>
    </w:p>
    <w:p w14:paraId="3573523D" w14:textId="77777777" w:rsidR="00867BC5" w:rsidRDefault="00867BC5" w:rsidP="00C94E7C">
      <w:pPr>
        <w:ind w:left="288"/>
      </w:pPr>
    </w:p>
    <w:p w14:paraId="31776572" w14:textId="1AA91844" w:rsidR="008E50B1" w:rsidRDefault="00C94E7C" w:rsidP="00C94E7C">
      <w:pPr>
        <w:ind w:left="288"/>
      </w:pPr>
      <w:r>
        <w:t xml:space="preserve">The VA provides Blind Rehabilitation services to eligible blind, low vision, or visually impaired Veterans to help them regain their independence and quality of life. The Veteran's blindness, low vision, or vision impairment does NOT have to be related or caused by military service. If you need help with your vision loss, please contact your nearest Visual Impairment Services Team Coordinator (VIST) at the eye clinic at your nearest VA Medical Center. For more information, go to </w:t>
      </w:r>
      <w:r>
        <w:rPr>
          <w:b/>
        </w:rPr>
        <w:t>http://www.rehab.va.gov/blindrehab/</w:t>
      </w:r>
      <w:r>
        <w:t xml:space="preserve">.  </w:t>
      </w:r>
    </w:p>
    <w:p w14:paraId="260A5301" w14:textId="77777777" w:rsidR="008E50B1" w:rsidRDefault="008E50B1" w:rsidP="00BB5432"/>
    <w:p w14:paraId="6541EA26" w14:textId="2D5E6DDA" w:rsidR="00C94E7C" w:rsidRDefault="00C94E7C" w:rsidP="00C94E7C">
      <w:pPr>
        <w:ind w:left="288"/>
      </w:pPr>
      <w:r>
        <w:t xml:space="preserve">Your combined evaluation is 30 percent or more disabling; therefore, you may be eligible for additional benefits based on dependency. If you wish to submit a claim for dependents, please complete and return the attached VA Form 21-686c, </w:t>
      </w:r>
      <w:r>
        <w:rPr>
          <w:i/>
        </w:rPr>
        <w:t>Declaration of Status of Dependents.</w:t>
      </w:r>
      <w:r>
        <w:t xml:space="preserve"> Please fill out every blank on the form. We may be able to pay you retroactive benefits for your dependents if you submit the VA Form 21-686c, </w:t>
      </w:r>
      <w:r>
        <w:rPr>
          <w:i/>
        </w:rPr>
        <w:t>Declaration of Status of Dependents</w:t>
      </w:r>
      <w:r>
        <w:t xml:space="preserve"> or report dependents within a year from the date of this letter.  </w:t>
      </w:r>
    </w:p>
    <w:p w14:paraId="2CC09DAE" w14:textId="77777777" w:rsidR="00C94E7C" w:rsidRDefault="00C94E7C" w:rsidP="00C94E7C"/>
    <w:p w14:paraId="0AB8B541" w14:textId="77777777" w:rsidR="00DF5AA4" w:rsidRDefault="00DF5AA4">
      <w:pPr>
        <w:overflowPunct/>
        <w:autoSpaceDE/>
        <w:autoSpaceDN/>
        <w:adjustRightInd/>
        <w:spacing w:before="0"/>
        <w:rPr>
          <w:rFonts w:ascii="Arial" w:eastAsia="Calibri" w:hAnsi="Arial" w:cs="Arial"/>
          <w:b/>
          <w:bCs/>
          <w:color w:val="000000"/>
          <w:sz w:val="28"/>
          <w:szCs w:val="28"/>
        </w:rPr>
      </w:pPr>
      <w:r>
        <w:rPr>
          <w:b/>
          <w:bCs/>
          <w:sz w:val="28"/>
          <w:szCs w:val="28"/>
        </w:rPr>
        <w:br w:type="page"/>
      </w:r>
    </w:p>
    <w:p w14:paraId="746DE8EF" w14:textId="08ED17DA" w:rsidR="00C94E7C" w:rsidRPr="00C01CB2" w:rsidRDefault="00C94E7C" w:rsidP="00C94E7C">
      <w:pPr>
        <w:pStyle w:val="Default"/>
        <w:rPr>
          <w:sz w:val="28"/>
          <w:szCs w:val="28"/>
        </w:rPr>
      </w:pPr>
      <w:r w:rsidRPr="00C01CB2">
        <w:rPr>
          <w:b/>
          <w:bCs/>
          <w:sz w:val="28"/>
          <w:szCs w:val="28"/>
        </w:rPr>
        <w:t>What You Should Do If You Disagree With Our Decision</w:t>
      </w:r>
    </w:p>
    <w:p w14:paraId="6162F34A" w14:textId="0AA043DB" w:rsidR="00C94E7C" w:rsidRDefault="00C94E7C" w:rsidP="00C94E7C">
      <w:pPr>
        <w:ind w:left="288"/>
      </w:pPr>
      <w:r w:rsidRPr="00F23058">
        <w:rPr>
          <w:szCs w:val="24"/>
        </w:rPr>
        <w:t>If you do not agree with our decision, you must complete and return to us the enclosed VA Form</w:t>
      </w:r>
      <w:r>
        <w:t xml:space="preserve"> </w:t>
      </w:r>
      <w:r w:rsidRPr="00F23058">
        <w:rPr>
          <w:szCs w:val="24"/>
        </w:rPr>
        <w:t xml:space="preserve">21-0958, </w:t>
      </w:r>
      <w:r w:rsidRPr="00F23058">
        <w:rPr>
          <w:i/>
          <w:iCs/>
          <w:szCs w:val="24"/>
        </w:rPr>
        <w:t>Notice of Disagreement</w:t>
      </w:r>
      <w:r w:rsidRPr="00F23058">
        <w:rPr>
          <w:szCs w:val="24"/>
        </w:rPr>
        <w:t xml:space="preserve">, in order to initiate your appeal. You have </w:t>
      </w:r>
      <w:r w:rsidRPr="00F23058">
        <w:rPr>
          <w:i/>
          <w:iCs/>
          <w:szCs w:val="24"/>
        </w:rPr>
        <w:t>one year from the date of this letter to appeal the decision</w:t>
      </w:r>
      <w:r>
        <w:t xml:space="preserve">. The enclosed VA Form 4107, </w:t>
      </w:r>
      <w:r w:rsidRPr="00F23058">
        <w:rPr>
          <w:i/>
          <w:iCs/>
          <w:szCs w:val="24"/>
        </w:rPr>
        <w:t>Your Rights to Appeal Our Decision,</w:t>
      </w:r>
      <w:r w:rsidRPr="00F23058">
        <w:rPr>
          <w:szCs w:val="24"/>
        </w:rPr>
        <w:t xml:space="preserve"> explains your right to appeal.</w:t>
      </w:r>
      <w:r w:rsidR="00B96FA3">
        <w:rPr>
          <w:szCs w:val="24"/>
        </w:rPr>
        <w:br/>
      </w:r>
    </w:p>
    <w:p w14:paraId="2C1C3E3E" w14:textId="77777777" w:rsidR="00C94E7C" w:rsidRDefault="00C94E7C" w:rsidP="00C94E7C">
      <w:pPr>
        <w:keepNext/>
        <w:spacing w:after="60"/>
        <w:rPr>
          <w:rFonts w:ascii="Arial" w:hAnsi="Arial"/>
          <w:b/>
          <w:sz w:val="28"/>
        </w:rPr>
      </w:pPr>
      <w:r>
        <w:rPr>
          <w:rFonts w:ascii="Arial" w:hAnsi="Arial"/>
          <w:b/>
          <w:sz w:val="28"/>
        </w:rPr>
        <w:t>What Is eBenefits?</w:t>
      </w:r>
    </w:p>
    <w:p w14:paraId="528C9AA0" w14:textId="4D9E8066" w:rsidR="00C94E7C" w:rsidRDefault="00C94E7C" w:rsidP="00C94E7C">
      <w:pPr>
        <w:ind w:left="288"/>
      </w:pPr>
      <w:r>
        <w:t xml:space="preserve">eBenefits provides electronic resources in a self-service environment to Servicemembers, Veterans, and their families. Use of these resources often helps us serve you faster!  Through the eBenefits </w:t>
      </w:r>
      <w:r w:rsidR="000032FA">
        <w:t>web</w:t>
      </w:r>
      <w:r w:rsidR="000C6C1F">
        <w:t xml:space="preserve"> </w:t>
      </w:r>
      <w:r w:rsidR="000032FA">
        <w:t>site,</w:t>
      </w:r>
      <w:r>
        <w:t xml:space="preserve"> you can:  </w:t>
      </w:r>
    </w:p>
    <w:p w14:paraId="7714DE9D" w14:textId="77777777" w:rsidR="00C94E7C" w:rsidRDefault="00C94E7C" w:rsidP="00C94E7C">
      <w:pPr>
        <w:ind w:left="288"/>
      </w:pPr>
    </w:p>
    <w:p w14:paraId="76AD1BDA" w14:textId="77777777" w:rsidR="00C94E7C" w:rsidRDefault="00C94E7C" w:rsidP="00C94E7C">
      <w:pPr>
        <w:numPr>
          <w:ilvl w:val="0"/>
          <w:numId w:val="49"/>
        </w:numPr>
        <w:spacing w:before="0" w:after="60"/>
        <w:ind w:left="1008"/>
        <w:textAlignment w:val="baseline"/>
      </w:pPr>
      <w:r>
        <w:t>Submit claims for benefits and/or upload documents directly to the VA</w:t>
      </w:r>
    </w:p>
    <w:p w14:paraId="6A126CE9" w14:textId="77777777" w:rsidR="00C94E7C" w:rsidRDefault="00C94E7C" w:rsidP="00C94E7C">
      <w:pPr>
        <w:numPr>
          <w:ilvl w:val="0"/>
          <w:numId w:val="49"/>
        </w:numPr>
        <w:spacing w:before="0" w:after="60"/>
        <w:ind w:left="1008"/>
        <w:textAlignment w:val="baseline"/>
      </w:pPr>
      <w:r>
        <w:t>Request to add or change your dependents</w:t>
      </w:r>
    </w:p>
    <w:p w14:paraId="5FE90414" w14:textId="77777777" w:rsidR="00C94E7C" w:rsidRDefault="00C94E7C" w:rsidP="00C94E7C">
      <w:pPr>
        <w:numPr>
          <w:ilvl w:val="0"/>
          <w:numId w:val="49"/>
        </w:numPr>
        <w:spacing w:before="0" w:after="60"/>
        <w:ind w:left="1008"/>
        <w:textAlignment w:val="baseline"/>
      </w:pPr>
      <w:r>
        <w:t>Update your contact and direct deposit information and view payment history</w:t>
      </w:r>
    </w:p>
    <w:p w14:paraId="094E6084" w14:textId="77777777" w:rsidR="00C94E7C" w:rsidRDefault="00C94E7C" w:rsidP="00C94E7C">
      <w:pPr>
        <w:numPr>
          <w:ilvl w:val="0"/>
          <w:numId w:val="49"/>
        </w:numPr>
        <w:spacing w:before="0" w:after="60"/>
        <w:ind w:left="1008"/>
        <w:textAlignment w:val="baseline"/>
      </w:pPr>
      <w:r>
        <w:t>Request a Veterans Service Officer to represent you</w:t>
      </w:r>
    </w:p>
    <w:p w14:paraId="1ED954FD" w14:textId="77777777" w:rsidR="00C94E7C" w:rsidRDefault="00C94E7C" w:rsidP="00C94E7C">
      <w:pPr>
        <w:numPr>
          <w:ilvl w:val="0"/>
          <w:numId w:val="49"/>
        </w:numPr>
        <w:spacing w:before="0" w:after="60"/>
        <w:ind w:left="1008"/>
        <w:textAlignment w:val="baseline"/>
      </w:pPr>
      <w:r>
        <w:t>Track the status of your claim or appeal</w:t>
      </w:r>
    </w:p>
    <w:p w14:paraId="129E27C2" w14:textId="77777777" w:rsidR="00C94E7C" w:rsidRDefault="00C94E7C" w:rsidP="00C94E7C">
      <w:pPr>
        <w:numPr>
          <w:ilvl w:val="0"/>
          <w:numId w:val="49"/>
        </w:numPr>
        <w:spacing w:before="0" w:after="60"/>
        <w:ind w:left="1008"/>
        <w:textAlignment w:val="baseline"/>
      </w:pPr>
      <w:r>
        <w:t>Obtain verification of your military service, civil service preference, or VA benefits</w:t>
      </w:r>
    </w:p>
    <w:p w14:paraId="5867F9A5" w14:textId="77777777" w:rsidR="00C94E7C" w:rsidRDefault="00C94E7C" w:rsidP="00C94E7C">
      <w:pPr>
        <w:numPr>
          <w:ilvl w:val="0"/>
          <w:numId w:val="49"/>
        </w:numPr>
        <w:spacing w:before="0" w:after="60"/>
        <w:ind w:left="1008"/>
        <w:textAlignment w:val="baseline"/>
      </w:pPr>
      <w:r>
        <w:t>And much more!</w:t>
      </w:r>
    </w:p>
    <w:p w14:paraId="6DB50CAE" w14:textId="0EBAABA3" w:rsidR="001A6511" w:rsidRDefault="00C94E7C" w:rsidP="0076331A">
      <w:pPr>
        <w:ind w:left="288"/>
        <w:rPr>
          <w:rFonts w:ascii="Arial" w:hAnsi="Arial"/>
          <w:b/>
          <w:sz w:val="28"/>
        </w:rPr>
      </w:pPr>
      <w: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r w:rsidR="00044545">
        <w:br/>
      </w:r>
    </w:p>
    <w:p w14:paraId="1883C8B5" w14:textId="7FD6C79F" w:rsidR="00C94E7C" w:rsidRDefault="00C94E7C" w:rsidP="00C94E7C">
      <w:pPr>
        <w:keepNext/>
        <w:spacing w:after="60"/>
        <w:rPr>
          <w:rFonts w:ascii="Arial" w:hAnsi="Arial"/>
          <w:b/>
          <w:sz w:val="28"/>
        </w:rPr>
      </w:pPr>
      <w:r>
        <w:rPr>
          <w:rFonts w:ascii="Arial" w:hAnsi="Arial"/>
          <w:b/>
          <w:sz w:val="28"/>
        </w:rPr>
        <w:t>If You Have Questions or Need Assistance</w:t>
      </w:r>
    </w:p>
    <w:p w14:paraId="12B7880C" w14:textId="6245A65B" w:rsidR="00C94E7C" w:rsidRDefault="00C94E7C" w:rsidP="00C94E7C">
      <w:pPr>
        <w:ind w:left="288"/>
      </w:pPr>
      <w:r>
        <w:t>If you have any questions, you may contact us by telephone, e</w:t>
      </w:r>
      <w:r w:rsidR="000C6C1F">
        <w:t>-</w:t>
      </w:r>
      <w:r>
        <w:t>mail, or letter.</w:t>
      </w:r>
    </w:p>
    <w:p w14:paraId="25EAE1FE" w14:textId="77777777" w:rsidR="00C94E7C" w:rsidRDefault="00C94E7C" w:rsidP="00C94E7C">
      <w:pPr>
        <w:ind w:left="288"/>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336"/>
      </w:tblGrid>
      <w:tr w:rsidR="00C94E7C" w14:paraId="350482F7" w14:textId="77777777" w:rsidTr="0076331A">
        <w:tc>
          <w:tcPr>
            <w:tcW w:w="2160" w:type="dxa"/>
            <w:shd w:val="clear" w:color="auto" w:fill="auto"/>
          </w:tcPr>
          <w:p w14:paraId="3EEC9880" w14:textId="77777777" w:rsidR="00C94E7C" w:rsidRDefault="00C94E7C" w:rsidP="00FE27E0">
            <w:r>
              <w:rPr>
                <w:b/>
              </w:rPr>
              <w:t>If you</w:t>
            </w:r>
          </w:p>
        </w:tc>
        <w:tc>
          <w:tcPr>
            <w:tcW w:w="6336" w:type="dxa"/>
            <w:shd w:val="clear" w:color="auto" w:fill="auto"/>
          </w:tcPr>
          <w:p w14:paraId="15A34E6E" w14:textId="77777777" w:rsidR="00C94E7C" w:rsidRPr="006436C0" w:rsidRDefault="00C94E7C" w:rsidP="00FE27E0">
            <w:pPr>
              <w:rPr>
                <w:b/>
              </w:rPr>
            </w:pPr>
            <w:r>
              <w:rPr>
                <w:b/>
              </w:rPr>
              <w:t>Here is what to do.</w:t>
            </w:r>
          </w:p>
        </w:tc>
      </w:tr>
      <w:tr w:rsidR="00C94E7C" w14:paraId="35FD0019" w14:textId="77777777" w:rsidTr="0076331A">
        <w:tc>
          <w:tcPr>
            <w:tcW w:w="2160" w:type="dxa"/>
            <w:shd w:val="clear" w:color="auto" w:fill="auto"/>
          </w:tcPr>
          <w:p w14:paraId="09210FA1" w14:textId="77777777" w:rsidR="00C94E7C" w:rsidRDefault="00C94E7C" w:rsidP="00FE27E0">
            <w:r>
              <w:t xml:space="preserve">   Telephone</w:t>
            </w:r>
          </w:p>
        </w:tc>
        <w:tc>
          <w:tcPr>
            <w:tcW w:w="6336" w:type="dxa"/>
            <w:shd w:val="clear" w:color="auto" w:fill="auto"/>
          </w:tcPr>
          <w:p w14:paraId="54615B6B" w14:textId="702D7B3B" w:rsidR="00C94E7C" w:rsidRPr="006436C0" w:rsidRDefault="00C94E7C" w:rsidP="00FE27E0">
            <w:pPr>
              <w:rPr>
                <w:b/>
              </w:rPr>
            </w:pPr>
            <w:r>
              <w:t>Call us at 1</w:t>
            </w:r>
            <w:r>
              <w:noBreakHyphen/>
              <w:t>800</w:t>
            </w:r>
            <w:r>
              <w:noBreakHyphen/>
              <w:t>827</w:t>
            </w:r>
            <w:r>
              <w:noBreakHyphen/>
              <w:t>1000. If you use a Telecommunications Device for the Deaf (TDD), the Federal number is 711.</w:t>
            </w:r>
          </w:p>
        </w:tc>
      </w:tr>
      <w:tr w:rsidR="00C94E7C" w14:paraId="3B324B16" w14:textId="77777777" w:rsidTr="0076331A">
        <w:tc>
          <w:tcPr>
            <w:tcW w:w="2160" w:type="dxa"/>
            <w:shd w:val="clear" w:color="auto" w:fill="auto"/>
          </w:tcPr>
          <w:p w14:paraId="45F98BF5" w14:textId="77777777" w:rsidR="00C94E7C" w:rsidRDefault="00C94E7C" w:rsidP="00FE27E0">
            <w:r>
              <w:t xml:space="preserve">   Use the Internet</w:t>
            </w:r>
          </w:p>
        </w:tc>
        <w:tc>
          <w:tcPr>
            <w:tcW w:w="6336" w:type="dxa"/>
            <w:shd w:val="clear" w:color="auto" w:fill="auto"/>
          </w:tcPr>
          <w:p w14:paraId="117B1DC8" w14:textId="1E02C414" w:rsidR="00C94E7C" w:rsidRPr="006436C0" w:rsidRDefault="00C94E7C" w:rsidP="00FE27E0">
            <w:pPr>
              <w:rPr>
                <w:b/>
              </w:rPr>
            </w:pPr>
            <w:r>
              <w:t xml:space="preserve">Send electronic inquiries through the Internet at </w:t>
            </w:r>
            <w:hyperlink r:id="rId19" w:history="1">
              <w:r w:rsidR="00DC5E4C" w:rsidRPr="00AB3E68">
                <w:rPr>
                  <w:rStyle w:val="Hyperlink"/>
                </w:rPr>
                <w:t>https://iris.custhelp.va.gov</w:t>
              </w:r>
            </w:hyperlink>
            <w:r w:rsidR="00DC5E4C">
              <w:t xml:space="preserve">. </w:t>
            </w:r>
          </w:p>
        </w:tc>
      </w:tr>
      <w:tr w:rsidR="00C94E7C" w14:paraId="6108A0AC" w14:textId="77777777" w:rsidTr="0076331A">
        <w:tc>
          <w:tcPr>
            <w:tcW w:w="2160" w:type="dxa"/>
            <w:shd w:val="clear" w:color="auto" w:fill="auto"/>
          </w:tcPr>
          <w:p w14:paraId="13776522" w14:textId="77777777" w:rsidR="00C94E7C" w:rsidRDefault="00C94E7C" w:rsidP="00FE27E0">
            <w:r>
              <w:t xml:space="preserve">   Write</w:t>
            </w:r>
          </w:p>
        </w:tc>
        <w:tc>
          <w:tcPr>
            <w:tcW w:w="6336" w:type="dxa"/>
            <w:shd w:val="clear" w:color="auto" w:fill="auto"/>
          </w:tcPr>
          <w:p w14:paraId="666F9088" w14:textId="475470FA" w:rsidR="00C94E7C" w:rsidRPr="00705397" w:rsidRDefault="00C94E7C" w:rsidP="00FE27E0">
            <w:r w:rsidRPr="00705397">
              <w:t xml:space="preserve">VA now uses a centralized mail system. For all written communications, put your full name and VA file number on the letter. Please mail or fax all written correspondence to the appropriate address listed on the attached </w:t>
            </w:r>
            <w:r w:rsidRPr="00705397">
              <w:rPr>
                <w:i/>
              </w:rPr>
              <w:t>Where to Send Your Written Correspondence</w:t>
            </w:r>
            <w:r w:rsidRPr="00705397">
              <w:t>.</w:t>
            </w:r>
          </w:p>
        </w:tc>
      </w:tr>
    </w:tbl>
    <w:p w14:paraId="23B57D93" w14:textId="44886772" w:rsidR="00C94E7C" w:rsidRDefault="00DE60B8" w:rsidP="00C94E7C">
      <w:pPr>
        <w:ind w:left="288"/>
      </w:pPr>
      <w:r>
        <w:br/>
      </w:r>
      <w:r w:rsidR="00C94E7C">
        <w:t>In all cases, be sure to refer to your VA file number XXX XX XXXX.</w:t>
      </w:r>
      <w:r w:rsidR="00B96FA3">
        <w:br/>
      </w:r>
      <w:r w:rsidR="00C94E7C">
        <w:t>If you are looking for general information about benefits and eligibility, you should visit our web</w:t>
      </w:r>
      <w:r w:rsidR="000C6C1F">
        <w:t xml:space="preserve"> </w:t>
      </w:r>
      <w:r w:rsidR="00C94E7C">
        <w:t xml:space="preserve">site at https://www.va.gov, or search the Frequently Asked Questions (FAQs) at </w:t>
      </w:r>
      <w:hyperlink r:id="rId20" w:history="1">
        <w:r w:rsidR="00DC5E4C" w:rsidRPr="00AB3E68">
          <w:rPr>
            <w:rStyle w:val="Hyperlink"/>
          </w:rPr>
          <w:t>https://iris.custhelp.va.gov</w:t>
        </w:r>
      </w:hyperlink>
      <w:r w:rsidR="00C94E7C">
        <w:t>.</w:t>
      </w:r>
      <w:r w:rsidR="00DC5E4C">
        <w:t xml:space="preserve"> </w:t>
      </w:r>
      <w:r w:rsidR="00B96FA3">
        <w:br/>
      </w:r>
      <w:r w:rsidR="00B96FA3">
        <w:br/>
      </w:r>
      <w:r w:rsidR="00C94E7C">
        <w:t>We sent a copy of this letter to your representative, Veterans of Foreign Wars, whom you can also contact if you have questions or need assistance.</w:t>
      </w:r>
    </w:p>
    <w:p w14:paraId="049F3AA9" w14:textId="77777777" w:rsidR="00C94E7C" w:rsidRDefault="00C94E7C" w:rsidP="00C94E7C"/>
    <w:p w14:paraId="6B9A1918" w14:textId="77777777" w:rsidR="00C94E7C" w:rsidRDefault="00C94E7C" w:rsidP="00C94E7C">
      <w:r>
        <w:t>Sincerely yours,</w:t>
      </w:r>
    </w:p>
    <w:p w14:paraId="11C1944C" w14:textId="77777777" w:rsidR="00C94E7C" w:rsidRDefault="00C94E7C" w:rsidP="00C94E7C"/>
    <w:p w14:paraId="1AEBB511" w14:textId="77777777" w:rsidR="00DC5E4C" w:rsidRDefault="00DC5E4C" w:rsidP="00DC5E4C">
      <w:pPr>
        <w:contextualSpacing/>
        <w:rPr>
          <w:b/>
          <w:sz w:val="28"/>
          <w:szCs w:val="28"/>
        </w:rPr>
      </w:pPr>
      <w:r w:rsidRPr="007C5A02">
        <w:rPr>
          <w:b/>
          <w:sz w:val="28"/>
          <w:szCs w:val="28"/>
        </w:rPr>
        <w:t>Regional Office Director</w:t>
      </w:r>
    </w:p>
    <w:p w14:paraId="5F8E0898" w14:textId="77777777" w:rsidR="00DC5E4C" w:rsidRPr="007C5A02" w:rsidRDefault="00DC5E4C" w:rsidP="00DC5E4C">
      <w:pPr>
        <w:contextualSpacing/>
        <w:rPr>
          <w:b/>
          <w:sz w:val="28"/>
          <w:szCs w:val="28"/>
        </w:rPr>
      </w:pPr>
      <w:r>
        <w:rPr>
          <w:b/>
          <w:sz w:val="28"/>
          <w:szCs w:val="28"/>
        </w:rPr>
        <w:t>VA Regional Office</w:t>
      </w:r>
    </w:p>
    <w:p w14:paraId="0B565261" w14:textId="77777777" w:rsidR="00C94E7C" w:rsidRDefault="00C94E7C" w:rsidP="00C94E7C">
      <w:pPr>
        <w:tabs>
          <w:tab w:val="left" w:pos="1440"/>
        </w:tabs>
      </w:pPr>
    </w:p>
    <w:p w14:paraId="09A30239" w14:textId="77777777" w:rsidR="00C94E7C" w:rsidRDefault="00C94E7C" w:rsidP="0076331A">
      <w:pPr>
        <w:tabs>
          <w:tab w:val="left" w:pos="1440"/>
        </w:tabs>
        <w:spacing w:before="0"/>
      </w:pPr>
      <w:r>
        <w:t>Enclosure(s):</w:t>
      </w:r>
      <w:r>
        <w:tab/>
        <w:t>Rating Decision</w:t>
      </w:r>
    </w:p>
    <w:p w14:paraId="4D98F3E9" w14:textId="77777777" w:rsidR="00C94E7C" w:rsidRDefault="00C94E7C" w:rsidP="0076331A">
      <w:pPr>
        <w:tabs>
          <w:tab w:val="left" w:pos="1440"/>
        </w:tabs>
        <w:spacing w:before="0"/>
      </w:pPr>
      <w:r>
        <w:tab/>
        <w:t>VA Form 21-8764</w:t>
      </w:r>
    </w:p>
    <w:p w14:paraId="501A946F" w14:textId="10FC2E4F" w:rsidR="00B16F95" w:rsidRDefault="00B16F95" w:rsidP="0076331A">
      <w:pPr>
        <w:tabs>
          <w:tab w:val="left" w:pos="1440"/>
        </w:tabs>
        <w:spacing w:before="0"/>
      </w:pPr>
      <w:r>
        <w:tab/>
        <w:t>VA Form 28-8890</w:t>
      </w:r>
    </w:p>
    <w:p w14:paraId="31BBE991" w14:textId="4FC3AA89" w:rsidR="00B16F95" w:rsidRDefault="00B16F95" w:rsidP="0076331A">
      <w:pPr>
        <w:tabs>
          <w:tab w:val="left" w:pos="1440"/>
        </w:tabs>
        <w:spacing w:before="0"/>
      </w:pPr>
      <w:r>
        <w:tab/>
        <w:t>VA Form 28-1900</w:t>
      </w:r>
    </w:p>
    <w:p w14:paraId="7FD21C1D" w14:textId="77777777" w:rsidR="00C94E7C" w:rsidRDefault="00C94E7C" w:rsidP="0076331A">
      <w:pPr>
        <w:tabs>
          <w:tab w:val="left" w:pos="1440"/>
        </w:tabs>
        <w:spacing w:before="0"/>
      </w:pPr>
      <w:r>
        <w:tab/>
        <w:t>VA Form 21-686c</w:t>
      </w:r>
    </w:p>
    <w:p w14:paraId="3A8D8902" w14:textId="77777777" w:rsidR="00C94E7C" w:rsidRDefault="00C94E7C" w:rsidP="0076331A">
      <w:pPr>
        <w:tabs>
          <w:tab w:val="left" w:pos="1440"/>
        </w:tabs>
        <w:spacing w:before="0"/>
      </w:pPr>
      <w:r>
        <w:tab/>
        <w:t>VA Form 4107</w:t>
      </w:r>
    </w:p>
    <w:p w14:paraId="62CDF0F5" w14:textId="77777777" w:rsidR="00C94E7C" w:rsidRDefault="00C94E7C" w:rsidP="0076331A">
      <w:pPr>
        <w:tabs>
          <w:tab w:val="left" w:pos="1440"/>
        </w:tabs>
        <w:spacing w:before="0"/>
      </w:pPr>
      <w:r>
        <w:tab/>
        <w:t>VA Form 21-0958</w:t>
      </w:r>
    </w:p>
    <w:p w14:paraId="11A1E20A" w14:textId="77777777" w:rsidR="00C94E7C" w:rsidRDefault="00C94E7C" w:rsidP="0076331A">
      <w:pPr>
        <w:tabs>
          <w:tab w:val="left" w:pos="446"/>
          <w:tab w:val="left" w:pos="1440"/>
        </w:tabs>
        <w:spacing w:before="0"/>
      </w:pPr>
      <w:r>
        <w:tab/>
      </w:r>
      <w:r>
        <w:tab/>
      </w:r>
      <w:r w:rsidRPr="00705397">
        <w:t>Where to Send Your Written Correspondence</w:t>
      </w:r>
    </w:p>
    <w:p w14:paraId="2532FE46" w14:textId="77777777" w:rsidR="00BA3EF9" w:rsidRDefault="00BA3EF9" w:rsidP="0076331A">
      <w:pPr>
        <w:tabs>
          <w:tab w:val="left" w:pos="446"/>
          <w:tab w:val="left" w:pos="1440"/>
        </w:tabs>
      </w:pPr>
    </w:p>
    <w:p w14:paraId="2500E9FA" w14:textId="30517F73" w:rsidR="000464F5" w:rsidRDefault="00C94E7C" w:rsidP="0076331A">
      <w:pPr>
        <w:tabs>
          <w:tab w:val="left" w:pos="446"/>
          <w:tab w:val="left" w:pos="1440"/>
        </w:tabs>
      </w:pPr>
      <w:r>
        <w:t>cc:</w:t>
      </w:r>
      <w:r>
        <w:tab/>
      </w:r>
      <w:r w:rsidR="00BA3EF9">
        <w:tab/>
      </w:r>
      <w:r>
        <w:t>Veterans of Foreign Wars</w:t>
      </w:r>
      <w:r>
        <w:tab/>
      </w:r>
      <w:bookmarkStart w:id="46" w:name="FAKEPAGE"/>
      <w:bookmarkEnd w:id="46"/>
    </w:p>
    <w:p w14:paraId="58467559" w14:textId="36E59C77" w:rsidR="00DF5AA4" w:rsidRDefault="00DF5AA4" w:rsidP="0076331A">
      <w:pPr>
        <w:tabs>
          <w:tab w:val="left" w:pos="446"/>
          <w:tab w:val="left" w:pos="1440"/>
        </w:tabs>
        <w:rPr>
          <w:rFonts w:ascii="Times New Roman Bold" w:hAnsi="Times New Roman Bold"/>
          <w:b/>
          <w:smallCaps/>
          <w:szCs w:val="24"/>
        </w:rPr>
      </w:pPr>
    </w:p>
    <w:p w14:paraId="742E7FB1" w14:textId="77777777" w:rsidR="00DF5AA4" w:rsidRDefault="00DF5AA4" w:rsidP="0076331A">
      <w:pPr>
        <w:tabs>
          <w:tab w:val="left" w:pos="446"/>
          <w:tab w:val="left" w:pos="1440"/>
        </w:tabs>
        <w:rPr>
          <w:rFonts w:ascii="Times New Roman Bold" w:hAnsi="Times New Roman Bold"/>
          <w:b/>
          <w:smallCaps/>
          <w:szCs w:val="24"/>
        </w:rPr>
      </w:pPr>
    </w:p>
    <w:p w14:paraId="63A08603" w14:textId="77777777" w:rsidR="00DF5AA4" w:rsidRDefault="00DF5AA4" w:rsidP="0076331A">
      <w:pPr>
        <w:tabs>
          <w:tab w:val="left" w:pos="446"/>
          <w:tab w:val="left" w:pos="1440"/>
        </w:tabs>
        <w:rPr>
          <w:rFonts w:ascii="Times New Roman Bold" w:hAnsi="Times New Roman Bold"/>
          <w:b/>
          <w:smallCaps/>
          <w:szCs w:val="24"/>
        </w:rPr>
      </w:pPr>
    </w:p>
    <w:p w14:paraId="34299BBE" w14:textId="77777777" w:rsidR="00DF5AA4" w:rsidRDefault="00DF5AA4" w:rsidP="0076331A">
      <w:pPr>
        <w:tabs>
          <w:tab w:val="left" w:pos="446"/>
          <w:tab w:val="left" w:pos="1440"/>
        </w:tabs>
        <w:rPr>
          <w:rFonts w:ascii="Times New Roman Bold" w:hAnsi="Times New Roman Bold"/>
          <w:b/>
          <w:smallCaps/>
          <w:szCs w:val="24"/>
        </w:rPr>
      </w:pPr>
    </w:p>
    <w:p w14:paraId="5BC4C3D6" w14:textId="77777777" w:rsidR="00DF5AA4" w:rsidRDefault="00DF5AA4" w:rsidP="0076331A">
      <w:pPr>
        <w:tabs>
          <w:tab w:val="left" w:pos="446"/>
          <w:tab w:val="left" w:pos="1440"/>
        </w:tabs>
        <w:rPr>
          <w:rFonts w:ascii="Times New Roman Bold" w:hAnsi="Times New Roman Bold"/>
          <w:b/>
          <w:smallCaps/>
          <w:szCs w:val="24"/>
        </w:rPr>
      </w:pPr>
    </w:p>
    <w:p w14:paraId="137B5771" w14:textId="77777777" w:rsidR="00DF5AA4" w:rsidRDefault="00DF5AA4" w:rsidP="0076331A">
      <w:pPr>
        <w:tabs>
          <w:tab w:val="left" w:pos="446"/>
          <w:tab w:val="left" w:pos="1440"/>
        </w:tabs>
        <w:rPr>
          <w:rFonts w:ascii="Times New Roman Bold" w:hAnsi="Times New Roman Bold"/>
          <w:b/>
          <w:smallCaps/>
          <w:szCs w:val="24"/>
        </w:rPr>
      </w:pPr>
    </w:p>
    <w:p w14:paraId="78FBE45E" w14:textId="77777777" w:rsidR="00DF5AA4" w:rsidRDefault="00DF5AA4" w:rsidP="0076331A">
      <w:pPr>
        <w:tabs>
          <w:tab w:val="left" w:pos="446"/>
          <w:tab w:val="left" w:pos="1440"/>
        </w:tabs>
        <w:rPr>
          <w:rFonts w:ascii="Times New Roman Bold" w:hAnsi="Times New Roman Bold"/>
          <w:b/>
          <w:smallCaps/>
          <w:szCs w:val="24"/>
        </w:rPr>
      </w:pPr>
    </w:p>
    <w:p w14:paraId="3B818320" w14:textId="77777777" w:rsidR="00DF5AA4" w:rsidRDefault="00DF5AA4" w:rsidP="0076331A">
      <w:pPr>
        <w:tabs>
          <w:tab w:val="left" w:pos="446"/>
          <w:tab w:val="left" w:pos="1440"/>
        </w:tabs>
        <w:rPr>
          <w:rFonts w:ascii="Times New Roman Bold" w:hAnsi="Times New Roman Bold"/>
          <w:b/>
          <w:smallCaps/>
          <w:szCs w:val="24"/>
        </w:rPr>
      </w:pPr>
    </w:p>
    <w:p w14:paraId="3D1AEB66" w14:textId="77777777" w:rsidR="00DF5AA4" w:rsidRDefault="00DF5AA4" w:rsidP="0076331A">
      <w:pPr>
        <w:tabs>
          <w:tab w:val="left" w:pos="446"/>
          <w:tab w:val="left" w:pos="1440"/>
        </w:tabs>
        <w:rPr>
          <w:rFonts w:ascii="Times New Roman Bold" w:hAnsi="Times New Roman Bold"/>
          <w:b/>
          <w:smallCaps/>
          <w:szCs w:val="24"/>
        </w:rPr>
      </w:pPr>
    </w:p>
    <w:p w14:paraId="6BD288A2" w14:textId="77777777" w:rsidR="00DF5AA4" w:rsidRDefault="00DF5AA4" w:rsidP="0076331A">
      <w:pPr>
        <w:overflowPunct/>
        <w:autoSpaceDE/>
        <w:autoSpaceDN/>
        <w:adjustRightInd/>
        <w:spacing w:before="0"/>
        <w:jc w:val="center"/>
        <w:rPr>
          <w:rFonts w:ascii="Times New Roman Bold" w:hAnsi="Times New Roman Bold"/>
          <w:b/>
          <w:smallCaps/>
          <w:szCs w:val="24"/>
        </w:rPr>
      </w:pPr>
    </w:p>
    <w:p w14:paraId="1ED0A6D3" w14:textId="77777777" w:rsidR="00DF5AA4" w:rsidRDefault="00DF5AA4" w:rsidP="0076331A">
      <w:pPr>
        <w:overflowPunct/>
        <w:autoSpaceDE/>
        <w:autoSpaceDN/>
        <w:adjustRightInd/>
        <w:spacing w:before="0"/>
        <w:jc w:val="center"/>
        <w:rPr>
          <w:rFonts w:ascii="Times New Roman Bold" w:hAnsi="Times New Roman Bold"/>
          <w:b/>
          <w:smallCaps/>
          <w:szCs w:val="24"/>
        </w:rPr>
      </w:pPr>
    </w:p>
    <w:p w14:paraId="5C90593B" w14:textId="77777777" w:rsidR="00DF5AA4" w:rsidRDefault="00DF5AA4" w:rsidP="0076331A">
      <w:pPr>
        <w:overflowPunct/>
        <w:autoSpaceDE/>
        <w:autoSpaceDN/>
        <w:adjustRightInd/>
        <w:spacing w:before="0"/>
        <w:jc w:val="center"/>
        <w:rPr>
          <w:rFonts w:ascii="Times New Roman Bold" w:hAnsi="Times New Roman Bold"/>
          <w:b/>
          <w:smallCaps/>
          <w:szCs w:val="24"/>
        </w:rPr>
      </w:pPr>
    </w:p>
    <w:p w14:paraId="6A9D05FD" w14:textId="77777777" w:rsidR="00DF5AA4" w:rsidRDefault="00DF5AA4" w:rsidP="0076331A">
      <w:pPr>
        <w:overflowPunct/>
        <w:autoSpaceDE/>
        <w:autoSpaceDN/>
        <w:adjustRightInd/>
        <w:spacing w:before="0"/>
        <w:jc w:val="center"/>
        <w:rPr>
          <w:rFonts w:ascii="Times New Roman Bold" w:hAnsi="Times New Roman Bold"/>
          <w:b/>
          <w:smallCaps/>
          <w:szCs w:val="24"/>
        </w:rPr>
      </w:pPr>
    </w:p>
    <w:p w14:paraId="41278305" w14:textId="77777777" w:rsidR="00DF5AA4" w:rsidRDefault="00DF5AA4">
      <w:pPr>
        <w:overflowPunct/>
        <w:autoSpaceDE/>
        <w:autoSpaceDN/>
        <w:adjustRightInd/>
        <w:spacing w:before="0"/>
        <w:rPr>
          <w:rFonts w:ascii="Times New Roman Bold" w:hAnsi="Times New Roman Bold"/>
          <w:b/>
          <w:smallCaps/>
          <w:szCs w:val="24"/>
        </w:rPr>
      </w:pPr>
      <w:r>
        <w:rPr>
          <w:rFonts w:ascii="Times New Roman Bold" w:hAnsi="Times New Roman Bold"/>
          <w:b/>
          <w:smallCaps/>
          <w:szCs w:val="24"/>
        </w:rPr>
        <w:br w:type="page"/>
      </w:r>
    </w:p>
    <w:p w14:paraId="732EE2B1" w14:textId="01B0A0DD" w:rsidR="000C3163" w:rsidRDefault="000C3163" w:rsidP="0076331A">
      <w:pPr>
        <w:overflowPunct/>
        <w:autoSpaceDE/>
        <w:autoSpaceDN/>
        <w:adjustRightInd/>
        <w:spacing w:before="0"/>
        <w:jc w:val="center"/>
        <w:rPr>
          <w:b/>
        </w:rPr>
      </w:pPr>
      <w:bookmarkStart w:id="47" w:name="_Toc271105147"/>
      <w:bookmarkStart w:id="48" w:name="_Toc318722687"/>
      <w:bookmarkStart w:id="49" w:name="_Toc318723625"/>
      <w:bookmarkStart w:id="50" w:name="_Toc318723890"/>
      <w:bookmarkStart w:id="51" w:name="_Toc323189791"/>
      <w:bookmarkStart w:id="52" w:name="_Toc325633114"/>
      <w:bookmarkStart w:id="53" w:name="_Toc325633314"/>
      <w:bookmarkStart w:id="54" w:name="_Toc449518542"/>
      <w:bookmarkStart w:id="55" w:name="_Toc456770357"/>
      <w:r>
        <w:rPr>
          <w:b/>
          <w:sz w:val="32"/>
          <w:szCs w:val="32"/>
        </w:rPr>
        <w:t>A</w:t>
      </w:r>
      <w:r w:rsidR="00310F5E">
        <w:rPr>
          <w:b/>
          <w:sz w:val="32"/>
          <w:szCs w:val="32"/>
        </w:rPr>
        <w:t>ttachment B - A</w:t>
      </w:r>
      <w:r>
        <w:rPr>
          <w:b/>
          <w:sz w:val="32"/>
          <w:szCs w:val="32"/>
        </w:rPr>
        <w:t>uthorization Decision Letter Example</w:t>
      </w:r>
    </w:p>
    <w:p w14:paraId="68BBA6DF" w14:textId="77777777" w:rsidR="000C3163" w:rsidRPr="0056657E" w:rsidRDefault="000C3163" w:rsidP="000C3163">
      <w:pPr>
        <w:spacing w:after="120"/>
        <w:jc w:val="center"/>
        <w:rPr>
          <w:b/>
        </w:rPr>
      </w:pPr>
      <w:r w:rsidRPr="0056657E">
        <w:rPr>
          <w:b/>
        </w:rPr>
        <w:t>DEPARTMENT OF VETERANS AFFAIRS</w:t>
      </w:r>
    </w:p>
    <w:p w14:paraId="01FD9B8C" w14:textId="77777777" w:rsidR="000C3163" w:rsidRDefault="000C3163" w:rsidP="000C3163">
      <w:pPr>
        <w:jc w:val="center"/>
      </w:pPr>
    </w:p>
    <w:p w14:paraId="7944F7DD" w14:textId="77777777" w:rsidR="000C3163" w:rsidRDefault="000C3163" w:rsidP="000C3163">
      <w:pPr>
        <w:pStyle w:val="inreplyto"/>
        <w:framePr w:w="1728" w:hSpace="180" w:wrap="around" w:vAnchor="page" w:hAnchor="page" w:x="6985" w:y="2881"/>
      </w:pPr>
      <w:r>
        <w:t xml:space="preserve">In Reply Refer To:  </w:t>
      </w:r>
    </w:p>
    <w:p w14:paraId="65E5C75B" w14:textId="77777777" w:rsidR="000C3163" w:rsidRDefault="000C3163" w:rsidP="000C3163">
      <w:pPr>
        <w:pStyle w:val="norm12"/>
        <w:framePr w:w="3240" w:hSpace="180" w:wrap="around" w:vAnchor="page" w:hAnchor="page" w:x="8641" w:y="2881"/>
      </w:pPr>
      <w:r>
        <w:t>386/CHALLENGE/JE</w:t>
      </w:r>
    </w:p>
    <w:p w14:paraId="3B1DD862" w14:textId="77777777" w:rsidR="000C3163" w:rsidRDefault="000C3163" w:rsidP="000C3163">
      <w:pPr>
        <w:pStyle w:val="norm12"/>
        <w:framePr w:w="3240" w:hSpace="180" w:wrap="around" w:vAnchor="page" w:hAnchor="page" w:x="8641" w:y="2881"/>
      </w:pPr>
      <w:r>
        <w:t>CSS 111 11 1111</w:t>
      </w:r>
    </w:p>
    <w:p w14:paraId="0302F7C7" w14:textId="77777777" w:rsidR="000C3163" w:rsidRDefault="000C3163" w:rsidP="000C3163">
      <w:pPr>
        <w:pStyle w:val="norm12"/>
        <w:framePr w:w="3240" w:hSpace="180" w:wrap="around" w:vAnchor="page" w:hAnchor="page" w:x="8641" w:y="2881"/>
      </w:pPr>
      <w:r>
        <w:t>VETERAN, John A</w:t>
      </w:r>
    </w:p>
    <w:p w14:paraId="23E84E68" w14:textId="77777777" w:rsidR="000C3163" w:rsidRDefault="000C3163" w:rsidP="000C3163">
      <w:pPr>
        <w:pStyle w:val="norm12"/>
        <w:framePr w:w="3240" w:hSpace="180" w:wrap="around" w:vAnchor="page" w:hAnchor="page" w:x="8641" w:y="2881"/>
      </w:pPr>
    </w:p>
    <w:p w14:paraId="2214BFB5" w14:textId="77777777" w:rsidR="000C3163" w:rsidRDefault="000C3163" w:rsidP="000C3163">
      <w:pPr>
        <w:pStyle w:val="norm12"/>
        <w:framePr w:w="3240" w:hSpace="180" w:wrap="around" w:vAnchor="page" w:hAnchor="page" w:x="8641" w:y="2881"/>
      </w:pPr>
    </w:p>
    <w:p w14:paraId="110B37A8" w14:textId="77777777" w:rsidR="000C3163" w:rsidRDefault="000C3163" w:rsidP="000C3163">
      <w:pPr>
        <w:pStyle w:val="norm12"/>
      </w:pPr>
    </w:p>
    <w:p w14:paraId="7662E4A5" w14:textId="77777777" w:rsidR="000C3163" w:rsidRDefault="000C3163" w:rsidP="000C3163">
      <w:pPr>
        <w:pStyle w:val="norm12"/>
        <w:rPr>
          <w:rFonts w:ascii="Arial" w:hAnsi="Arial"/>
        </w:rPr>
      </w:pPr>
    </w:p>
    <w:p w14:paraId="174174DA" w14:textId="77777777" w:rsidR="000C3163" w:rsidRDefault="000C3163" w:rsidP="000C3163">
      <w:pPr>
        <w:pStyle w:val="norm12"/>
        <w:rPr>
          <w:rFonts w:ascii="Arial" w:hAnsi="Arial"/>
        </w:rPr>
      </w:pPr>
      <w:r>
        <w:rPr>
          <w:rFonts w:ascii="Arial" w:hAnsi="Arial"/>
        </w:rPr>
        <w:t>JOHN A VETERAN</w:t>
      </w:r>
    </w:p>
    <w:p w14:paraId="452C8704" w14:textId="77777777" w:rsidR="000C3163" w:rsidRDefault="000C3163" w:rsidP="000C3163">
      <w:pPr>
        <w:pStyle w:val="norm12"/>
      </w:pPr>
      <w:r>
        <w:t>155 VAN GORDON ST</w:t>
      </w:r>
    </w:p>
    <w:p w14:paraId="58448AA7" w14:textId="77777777" w:rsidR="000C3163" w:rsidRDefault="000C3163" w:rsidP="000C3163">
      <w:pPr>
        <w:pStyle w:val="norm12"/>
      </w:pPr>
      <w:r>
        <w:t>LAKEWOOD, CO 89117</w:t>
      </w:r>
    </w:p>
    <w:p w14:paraId="031EA6CC" w14:textId="17A3D464" w:rsidR="0052426A" w:rsidRDefault="0052426A" w:rsidP="000C3163">
      <w:pPr>
        <w:pStyle w:val="norm12"/>
      </w:pPr>
    </w:p>
    <w:p w14:paraId="3DB9B00E" w14:textId="77777777" w:rsidR="0052426A" w:rsidRDefault="0052426A" w:rsidP="000C3163">
      <w:pPr>
        <w:pStyle w:val="norm12"/>
      </w:pPr>
    </w:p>
    <w:p w14:paraId="63AACE9A" w14:textId="77777777" w:rsidR="0052426A" w:rsidRDefault="0052426A" w:rsidP="000C3163">
      <w:pPr>
        <w:pStyle w:val="norm12"/>
      </w:pPr>
    </w:p>
    <w:p w14:paraId="3E1FDF4E" w14:textId="51214098" w:rsidR="00DE60B8" w:rsidRDefault="00DE60B8" w:rsidP="000C3163">
      <w:pPr>
        <w:pStyle w:val="norm12"/>
      </w:pPr>
      <w:r>
        <w:t>Dear Mr. Veteran:</w:t>
      </w:r>
    </w:p>
    <w:p w14:paraId="3166D5B5" w14:textId="77777777" w:rsidR="00DE60B8" w:rsidRDefault="00DE60B8" w:rsidP="000C3163">
      <w:pPr>
        <w:pStyle w:val="norm12"/>
      </w:pPr>
    </w:p>
    <w:p w14:paraId="62D8C99C" w14:textId="547AEA3E" w:rsidR="00287E63" w:rsidRDefault="0062699D" w:rsidP="00A9069D">
      <w:r>
        <w:t xml:space="preserve">We have made a decision on your dependency </w:t>
      </w:r>
      <w:r w:rsidR="009B45F7">
        <w:t xml:space="preserve">claim received on </w:t>
      </w:r>
      <w:r w:rsidR="004855EE">
        <w:t xml:space="preserve">June </w:t>
      </w:r>
      <w:r w:rsidR="00D329BC">
        <w:t>30</w:t>
      </w:r>
      <w:r w:rsidR="00A9069D">
        <w:t>, 201</w:t>
      </w:r>
      <w:r>
        <w:t>7</w:t>
      </w:r>
      <w:r w:rsidR="00A9069D">
        <w:t>.</w:t>
      </w:r>
    </w:p>
    <w:p w14:paraId="1B3E2963" w14:textId="77777777" w:rsidR="004855EE" w:rsidRDefault="004855EE" w:rsidP="004855EE">
      <w:pPr>
        <w:spacing w:before="0"/>
        <w:textAlignment w:val="baseline"/>
      </w:pPr>
    </w:p>
    <w:p w14:paraId="69BAC248" w14:textId="2590B656" w:rsidR="004855EE" w:rsidRPr="0056657E" w:rsidRDefault="004855EE" w:rsidP="004855EE">
      <w:pPr>
        <w:spacing w:before="0"/>
        <w:textAlignment w:val="baseline"/>
      </w:pPr>
      <w:r w:rsidRPr="0056657E">
        <w:t>This letter tells you about your entitlement amount and payment start date and what we decided. We have also included information about what to do if you disagree with our decision, and who to contact if you have questions or need assistance.</w:t>
      </w:r>
    </w:p>
    <w:p w14:paraId="689721F5" w14:textId="45AD091F" w:rsidR="00A9069D" w:rsidRDefault="004855EE" w:rsidP="00A9069D">
      <w:pPr>
        <w:keepNext/>
        <w:spacing w:after="60"/>
        <w:rPr>
          <w:rFonts w:ascii="Arial" w:hAnsi="Arial"/>
          <w:b/>
          <w:sz w:val="28"/>
        </w:rPr>
      </w:pPr>
      <w:r>
        <w:rPr>
          <w:rFonts w:ascii="Arial" w:hAnsi="Arial"/>
          <w:b/>
          <w:sz w:val="28"/>
        </w:rPr>
        <w:br/>
      </w:r>
      <w:r w:rsidR="00A9069D">
        <w:rPr>
          <w:rFonts w:ascii="Arial" w:hAnsi="Arial"/>
          <w:b/>
          <w:sz w:val="28"/>
        </w:rPr>
        <w:t>Your Monthly Compensation</w:t>
      </w:r>
    </w:p>
    <w:p w14:paraId="08FE903F" w14:textId="77777777" w:rsidR="00A9069D" w:rsidRDefault="00A9069D" w:rsidP="00A9069D">
      <w:pPr>
        <w:ind w:left="288"/>
      </w:pPr>
      <w:r>
        <w:t>Your revised monthly compensation is shown below:</w:t>
      </w:r>
    </w:p>
    <w:p w14:paraId="28F06501" w14:textId="77777777" w:rsidR="00A9069D" w:rsidRDefault="00A9069D" w:rsidP="00A9069D">
      <w:pPr>
        <w:ind w:left="288"/>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440"/>
        <w:gridCol w:w="1440"/>
        <w:gridCol w:w="1728"/>
        <w:gridCol w:w="3240"/>
      </w:tblGrid>
      <w:tr w:rsidR="00A9069D" w14:paraId="1D3BA0A9" w14:textId="77777777" w:rsidTr="0076331A">
        <w:tc>
          <w:tcPr>
            <w:tcW w:w="1440" w:type="dxa"/>
          </w:tcPr>
          <w:p w14:paraId="295F9FF8" w14:textId="77777777" w:rsidR="00A9069D" w:rsidRDefault="00A9069D" w:rsidP="00154073">
            <w:pPr>
              <w:jc w:val="center"/>
              <w:rPr>
                <w:b/>
              </w:rPr>
            </w:pPr>
            <w:r>
              <w:rPr>
                <w:b/>
              </w:rPr>
              <w:t>Total VA Benefit</w:t>
            </w:r>
          </w:p>
          <w:p w14:paraId="5488C74E" w14:textId="77777777" w:rsidR="00A9069D" w:rsidRDefault="00A9069D" w:rsidP="00154073">
            <w:pPr>
              <w:jc w:val="center"/>
              <w:rPr>
                <w:b/>
              </w:rPr>
            </w:pPr>
          </w:p>
        </w:tc>
        <w:tc>
          <w:tcPr>
            <w:tcW w:w="1440" w:type="dxa"/>
          </w:tcPr>
          <w:p w14:paraId="1E52EFDA" w14:textId="77777777" w:rsidR="00A9069D" w:rsidRDefault="00A9069D" w:rsidP="00154073">
            <w:pPr>
              <w:jc w:val="center"/>
              <w:rPr>
                <w:b/>
              </w:rPr>
            </w:pPr>
            <w:r>
              <w:rPr>
                <w:b/>
              </w:rPr>
              <w:t>Amount Withheld</w:t>
            </w:r>
          </w:p>
          <w:p w14:paraId="6EC842FA" w14:textId="77777777" w:rsidR="00A9069D" w:rsidRDefault="00A9069D" w:rsidP="00154073">
            <w:pPr>
              <w:jc w:val="center"/>
              <w:rPr>
                <w:b/>
              </w:rPr>
            </w:pPr>
          </w:p>
        </w:tc>
        <w:tc>
          <w:tcPr>
            <w:tcW w:w="1440" w:type="dxa"/>
          </w:tcPr>
          <w:p w14:paraId="13BE6749" w14:textId="77777777" w:rsidR="00A9069D" w:rsidRDefault="00A9069D" w:rsidP="00154073">
            <w:pPr>
              <w:jc w:val="center"/>
              <w:rPr>
                <w:b/>
              </w:rPr>
            </w:pPr>
            <w:r>
              <w:rPr>
                <w:b/>
              </w:rPr>
              <w:t>Amount Paid</w:t>
            </w:r>
          </w:p>
          <w:p w14:paraId="0A8D15BE" w14:textId="77777777" w:rsidR="00A9069D" w:rsidRDefault="00A9069D" w:rsidP="00154073">
            <w:pPr>
              <w:jc w:val="center"/>
              <w:rPr>
                <w:b/>
              </w:rPr>
            </w:pPr>
          </w:p>
        </w:tc>
        <w:tc>
          <w:tcPr>
            <w:tcW w:w="1728" w:type="dxa"/>
          </w:tcPr>
          <w:p w14:paraId="6187D2AB" w14:textId="77777777" w:rsidR="00A9069D" w:rsidRDefault="00A9069D" w:rsidP="00154073">
            <w:pPr>
              <w:jc w:val="center"/>
              <w:rPr>
                <w:b/>
              </w:rPr>
            </w:pPr>
            <w:r>
              <w:rPr>
                <w:b/>
              </w:rPr>
              <w:t>Effective Date</w:t>
            </w:r>
          </w:p>
          <w:p w14:paraId="32A9D040" w14:textId="77777777" w:rsidR="00A9069D" w:rsidRDefault="00A9069D" w:rsidP="00154073">
            <w:pPr>
              <w:jc w:val="center"/>
              <w:rPr>
                <w:b/>
              </w:rPr>
            </w:pPr>
          </w:p>
        </w:tc>
        <w:tc>
          <w:tcPr>
            <w:tcW w:w="3240" w:type="dxa"/>
          </w:tcPr>
          <w:p w14:paraId="37A6F0D5" w14:textId="77777777" w:rsidR="00A9069D" w:rsidRDefault="00A9069D" w:rsidP="00154073">
            <w:pPr>
              <w:jc w:val="center"/>
              <w:rPr>
                <w:b/>
              </w:rPr>
            </w:pPr>
            <w:r>
              <w:rPr>
                <w:b/>
              </w:rPr>
              <w:t>Reason For Change</w:t>
            </w:r>
          </w:p>
          <w:p w14:paraId="1A71DD18" w14:textId="77777777" w:rsidR="00A9069D" w:rsidRDefault="00A9069D" w:rsidP="00154073">
            <w:pPr>
              <w:jc w:val="center"/>
              <w:rPr>
                <w:b/>
              </w:rPr>
            </w:pPr>
          </w:p>
        </w:tc>
      </w:tr>
      <w:tr w:rsidR="008E2378" w14:paraId="5A3DDA29" w14:textId="77777777" w:rsidTr="0076331A">
        <w:tc>
          <w:tcPr>
            <w:tcW w:w="1440" w:type="dxa"/>
          </w:tcPr>
          <w:p w14:paraId="1D8881F3" w14:textId="7F81A262" w:rsidR="008E2378" w:rsidRDefault="004855EE" w:rsidP="009B45F7">
            <w:pPr>
              <w:tabs>
                <w:tab w:val="decimal" w:pos="893"/>
              </w:tabs>
            </w:pPr>
            <w:r>
              <w:t>$40</w:t>
            </w:r>
            <w:r w:rsidR="009B45F7">
              <w:t>7.75</w:t>
            </w:r>
          </w:p>
        </w:tc>
        <w:tc>
          <w:tcPr>
            <w:tcW w:w="1440" w:type="dxa"/>
          </w:tcPr>
          <w:p w14:paraId="18EDF74F" w14:textId="7F6FC8EF" w:rsidR="008E2378" w:rsidRDefault="004855EE" w:rsidP="00154073">
            <w:pPr>
              <w:tabs>
                <w:tab w:val="decimal" w:pos="893"/>
              </w:tabs>
            </w:pPr>
            <w:r>
              <w:t>$0.00</w:t>
            </w:r>
          </w:p>
        </w:tc>
        <w:tc>
          <w:tcPr>
            <w:tcW w:w="1440" w:type="dxa"/>
          </w:tcPr>
          <w:p w14:paraId="7C3555BB" w14:textId="62547C05" w:rsidR="008E2378" w:rsidRDefault="004855EE" w:rsidP="009B45F7">
            <w:pPr>
              <w:tabs>
                <w:tab w:val="decimal" w:pos="893"/>
              </w:tabs>
            </w:pPr>
            <w:r>
              <w:t>$4</w:t>
            </w:r>
            <w:r w:rsidR="009B45F7">
              <w:t>07.75</w:t>
            </w:r>
          </w:p>
        </w:tc>
        <w:tc>
          <w:tcPr>
            <w:tcW w:w="1728" w:type="dxa"/>
          </w:tcPr>
          <w:p w14:paraId="2526E471" w14:textId="331E22D1" w:rsidR="008E2378" w:rsidRDefault="004855EE" w:rsidP="009B45F7">
            <w:r>
              <w:t>Mar 1, 201</w:t>
            </w:r>
            <w:r w:rsidR="009B45F7">
              <w:t>6</w:t>
            </w:r>
          </w:p>
        </w:tc>
        <w:tc>
          <w:tcPr>
            <w:tcW w:w="3240" w:type="dxa"/>
          </w:tcPr>
          <w:p w14:paraId="6016801E" w14:textId="4730CC09" w:rsidR="008E2378" w:rsidRDefault="004855EE" w:rsidP="004855EE">
            <w:r>
              <w:t>Former spouse Betty removed due to divorce</w:t>
            </w:r>
          </w:p>
        </w:tc>
      </w:tr>
      <w:tr w:rsidR="004855EE" w14:paraId="21EE2E21" w14:textId="77777777" w:rsidTr="0076331A">
        <w:tc>
          <w:tcPr>
            <w:tcW w:w="1440" w:type="dxa"/>
          </w:tcPr>
          <w:p w14:paraId="2CBEDA38" w14:textId="23047354" w:rsidR="004855EE" w:rsidRDefault="004855EE" w:rsidP="00141DEB">
            <w:pPr>
              <w:tabs>
                <w:tab w:val="decimal" w:pos="893"/>
              </w:tabs>
            </w:pPr>
            <w:r>
              <w:t>408.97</w:t>
            </w:r>
          </w:p>
        </w:tc>
        <w:tc>
          <w:tcPr>
            <w:tcW w:w="1440" w:type="dxa"/>
          </w:tcPr>
          <w:p w14:paraId="30C652BD" w14:textId="0B4DBB61" w:rsidR="004855EE" w:rsidRDefault="004855EE" w:rsidP="00154073">
            <w:pPr>
              <w:tabs>
                <w:tab w:val="decimal" w:pos="893"/>
              </w:tabs>
            </w:pPr>
            <w:r>
              <w:t>0.00</w:t>
            </w:r>
          </w:p>
        </w:tc>
        <w:tc>
          <w:tcPr>
            <w:tcW w:w="1440" w:type="dxa"/>
          </w:tcPr>
          <w:p w14:paraId="4360DF92" w14:textId="401A2B7D" w:rsidR="004855EE" w:rsidRDefault="004855EE" w:rsidP="00154073">
            <w:pPr>
              <w:tabs>
                <w:tab w:val="decimal" w:pos="893"/>
              </w:tabs>
            </w:pPr>
            <w:r>
              <w:t>408.97</w:t>
            </w:r>
          </w:p>
        </w:tc>
        <w:tc>
          <w:tcPr>
            <w:tcW w:w="1728" w:type="dxa"/>
          </w:tcPr>
          <w:p w14:paraId="766DC5BE" w14:textId="1152C6A9" w:rsidR="004855EE" w:rsidRDefault="004855EE" w:rsidP="00154073">
            <w:r>
              <w:t>Dec 1, 2016</w:t>
            </w:r>
          </w:p>
        </w:tc>
        <w:tc>
          <w:tcPr>
            <w:tcW w:w="3240" w:type="dxa"/>
          </w:tcPr>
          <w:p w14:paraId="6C4804D4" w14:textId="180AA8E9" w:rsidR="004855EE" w:rsidRDefault="004855EE" w:rsidP="00154073">
            <w:r w:rsidRPr="000C161E">
              <w:t>Cost of Living Adjustment</w:t>
            </w:r>
          </w:p>
        </w:tc>
      </w:tr>
      <w:tr w:rsidR="004855EE" w14:paraId="2AA271ED" w14:textId="77777777" w:rsidTr="0076331A">
        <w:tc>
          <w:tcPr>
            <w:tcW w:w="1440" w:type="dxa"/>
          </w:tcPr>
          <w:p w14:paraId="1DEC89D2" w14:textId="2B5D0213" w:rsidR="004855EE" w:rsidRDefault="009B45F7" w:rsidP="00141DEB">
            <w:pPr>
              <w:tabs>
                <w:tab w:val="decimal" w:pos="893"/>
              </w:tabs>
            </w:pPr>
            <w:r>
              <w:t>456.97</w:t>
            </w:r>
          </w:p>
        </w:tc>
        <w:tc>
          <w:tcPr>
            <w:tcW w:w="1440" w:type="dxa"/>
          </w:tcPr>
          <w:p w14:paraId="166FF783" w14:textId="072A03DA" w:rsidR="004855EE" w:rsidRDefault="009B45F7" w:rsidP="00154073">
            <w:pPr>
              <w:tabs>
                <w:tab w:val="decimal" w:pos="893"/>
              </w:tabs>
            </w:pPr>
            <w:r>
              <w:t>48.00</w:t>
            </w:r>
          </w:p>
        </w:tc>
        <w:tc>
          <w:tcPr>
            <w:tcW w:w="1440" w:type="dxa"/>
          </w:tcPr>
          <w:p w14:paraId="6077153C" w14:textId="19EBE2F3" w:rsidR="004855EE" w:rsidRDefault="009B45F7" w:rsidP="00A95386">
            <w:pPr>
              <w:tabs>
                <w:tab w:val="decimal" w:pos="893"/>
              </w:tabs>
            </w:pPr>
            <w:r>
              <w:t>4</w:t>
            </w:r>
            <w:r w:rsidR="00A95386">
              <w:t>08</w:t>
            </w:r>
            <w:r>
              <w:t>.97</w:t>
            </w:r>
          </w:p>
        </w:tc>
        <w:tc>
          <w:tcPr>
            <w:tcW w:w="1728" w:type="dxa"/>
          </w:tcPr>
          <w:p w14:paraId="537684EC" w14:textId="5AF588B5" w:rsidR="004855EE" w:rsidRDefault="004855EE" w:rsidP="00141DEB">
            <w:r>
              <w:t>Jul 1, 2017</w:t>
            </w:r>
          </w:p>
        </w:tc>
        <w:tc>
          <w:tcPr>
            <w:tcW w:w="3240" w:type="dxa"/>
          </w:tcPr>
          <w:p w14:paraId="04D641AE" w14:textId="4CD81137" w:rsidR="004855EE" w:rsidRDefault="004855EE" w:rsidP="00154073">
            <w:r>
              <w:t xml:space="preserve">Spouse Kathy added to award, Retired pay withholding </w:t>
            </w:r>
          </w:p>
        </w:tc>
      </w:tr>
      <w:tr w:rsidR="004855EE" w14:paraId="66FFB937" w14:textId="77777777" w:rsidTr="0076331A">
        <w:tc>
          <w:tcPr>
            <w:tcW w:w="1440" w:type="dxa"/>
          </w:tcPr>
          <w:p w14:paraId="2CDD4007" w14:textId="6046C4C7" w:rsidR="004855EE" w:rsidRDefault="009B45F7" w:rsidP="00141DEB">
            <w:pPr>
              <w:tabs>
                <w:tab w:val="decimal" w:pos="893"/>
              </w:tabs>
            </w:pPr>
            <w:r>
              <w:t>456.97</w:t>
            </w:r>
          </w:p>
        </w:tc>
        <w:tc>
          <w:tcPr>
            <w:tcW w:w="1440" w:type="dxa"/>
          </w:tcPr>
          <w:p w14:paraId="3EEE24A9" w14:textId="3B6B2109" w:rsidR="004855EE" w:rsidRDefault="004855EE" w:rsidP="00154073">
            <w:pPr>
              <w:tabs>
                <w:tab w:val="decimal" w:pos="893"/>
              </w:tabs>
            </w:pPr>
            <w:r>
              <w:t>0.00</w:t>
            </w:r>
          </w:p>
        </w:tc>
        <w:tc>
          <w:tcPr>
            <w:tcW w:w="1440" w:type="dxa"/>
          </w:tcPr>
          <w:p w14:paraId="5101323F" w14:textId="60F6CEAD" w:rsidR="004855EE" w:rsidRDefault="009B45F7" w:rsidP="00154073">
            <w:pPr>
              <w:tabs>
                <w:tab w:val="decimal" w:pos="893"/>
              </w:tabs>
            </w:pPr>
            <w:r>
              <w:t>456.97</w:t>
            </w:r>
          </w:p>
        </w:tc>
        <w:tc>
          <w:tcPr>
            <w:tcW w:w="1728" w:type="dxa"/>
          </w:tcPr>
          <w:p w14:paraId="35F18656" w14:textId="0F12DF1F" w:rsidR="004855EE" w:rsidRDefault="00750929" w:rsidP="00141DEB">
            <w:r>
              <w:t xml:space="preserve">Aug </w:t>
            </w:r>
            <w:r w:rsidR="004855EE">
              <w:t>1, 2017</w:t>
            </w:r>
          </w:p>
        </w:tc>
        <w:tc>
          <w:tcPr>
            <w:tcW w:w="3240" w:type="dxa"/>
          </w:tcPr>
          <w:p w14:paraId="0DBB56DB" w14:textId="2F9BF612" w:rsidR="004855EE" w:rsidRDefault="004855EE" w:rsidP="00154073">
            <w:r>
              <w:t>Retired pay withholding ends</w:t>
            </w:r>
          </w:p>
        </w:tc>
      </w:tr>
    </w:tbl>
    <w:p w14:paraId="33449B07" w14:textId="77777777" w:rsidR="0052426A" w:rsidRDefault="0052426A" w:rsidP="00A9069D">
      <w:pPr>
        <w:ind w:left="288"/>
      </w:pPr>
    </w:p>
    <w:p w14:paraId="496C7E3B" w14:textId="622FE06C" w:rsidR="00A9069D" w:rsidRDefault="0052426A" w:rsidP="00A9069D">
      <w:pPr>
        <w:ind w:left="288"/>
      </w:pPr>
      <w:r>
        <w:t xml:space="preserve">We are paying you as a veteran with </w:t>
      </w:r>
      <w:r w:rsidR="008B1736">
        <w:t>1</w:t>
      </w:r>
      <w:r>
        <w:t xml:space="preserve"> dependent. Your payment includes an additional amount for your spouse Kathy. </w:t>
      </w:r>
      <w:r>
        <w:rPr>
          <w:i/>
        </w:rPr>
        <w:t>Let us know right away if there is any change in the status of your dependents.</w:t>
      </w:r>
    </w:p>
    <w:p w14:paraId="53B67471" w14:textId="77777777" w:rsidR="0052426A" w:rsidRDefault="0052426A">
      <w:pPr>
        <w:overflowPunct/>
        <w:autoSpaceDE/>
        <w:autoSpaceDN/>
        <w:adjustRightInd/>
        <w:spacing w:before="0"/>
        <w:rPr>
          <w:rFonts w:ascii="Arial" w:hAnsi="Arial"/>
          <w:b/>
          <w:sz w:val="28"/>
        </w:rPr>
      </w:pPr>
      <w:r>
        <w:rPr>
          <w:rFonts w:ascii="Arial" w:hAnsi="Arial"/>
          <w:b/>
          <w:sz w:val="28"/>
        </w:rPr>
        <w:br w:type="page"/>
      </w:r>
    </w:p>
    <w:p w14:paraId="623379E5" w14:textId="049498CC" w:rsidR="00A9069D" w:rsidRDefault="00A9069D" w:rsidP="00A9069D">
      <w:pPr>
        <w:keepNext/>
        <w:spacing w:after="60"/>
        <w:rPr>
          <w:rFonts w:ascii="Arial" w:hAnsi="Arial"/>
          <w:b/>
          <w:sz w:val="28"/>
        </w:rPr>
      </w:pPr>
      <w:r>
        <w:rPr>
          <w:rFonts w:ascii="Arial" w:hAnsi="Arial"/>
          <w:b/>
          <w:sz w:val="28"/>
        </w:rPr>
        <w:t>We Have Withheld Benefits</w:t>
      </w:r>
    </w:p>
    <w:p w14:paraId="6BD82593" w14:textId="5189DE18" w:rsidR="00A9069D" w:rsidRDefault="00A9069D" w:rsidP="00A9069D">
      <w:pPr>
        <w:ind w:left="288"/>
      </w:pPr>
      <w:r>
        <w:t>You are not allowed to receive full military retired pay and full VA compensation at the same time. The following will provide an explanation of how this works:</w:t>
      </w:r>
    </w:p>
    <w:p w14:paraId="5E265B02" w14:textId="77777777" w:rsidR="00A9069D" w:rsidRDefault="00A9069D" w:rsidP="00A9069D">
      <w:pPr>
        <w:ind w:left="288"/>
      </w:pPr>
    </w:p>
    <w:p w14:paraId="007E3711" w14:textId="60A26858" w:rsidR="00A9069D" w:rsidRDefault="00A9069D" w:rsidP="00A9069D">
      <w:pPr>
        <w:numPr>
          <w:ilvl w:val="0"/>
          <w:numId w:val="50"/>
        </w:numPr>
        <w:spacing w:before="6"/>
        <w:ind w:left="864"/>
        <w:textAlignment w:val="baseline"/>
      </w:pPr>
      <w:r>
        <w:rPr>
          <w:b/>
          <w:i/>
        </w:rPr>
        <w:t xml:space="preserve">If your VA compensation is less than your retired pay, </w:t>
      </w:r>
      <w:r>
        <w:t>you will receive compensation payments. The military service department will pay you the difference between your compensation and your retired pay.</w:t>
      </w:r>
    </w:p>
    <w:p w14:paraId="05134AC4" w14:textId="77777777" w:rsidR="00A9069D" w:rsidRDefault="00A9069D" w:rsidP="00A9069D">
      <w:pPr>
        <w:numPr>
          <w:ilvl w:val="0"/>
          <w:numId w:val="50"/>
        </w:numPr>
        <w:spacing w:before="6"/>
        <w:ind w:left="864"/>
        <w:textAlignment w:val="baseline"/>
      </w:pPr>
      <w:r>
        <w:rPr>
          <w:b/>
          <w:i/>
        </w:rPr>
        <w:t xml:space="preserve"> If your VA compensation is greater than your retired pay, </w:t>
      </w:r>
      <w:r>
        <w:t>we will pay you compensation, and you will not receive retired pay.</w:t>
      </w:r>
    </w:p>
    <w:p w14:paraId="26F6DEFE" w14:textId="4641AD4E" w:rsidR="00A9069D" w:rsidRDefault="00A9069D" w:rsidP="00A9069D">
      <w:pPr>
        <w:ind w:left="288"/>
      </w:pPr>
      <w:r>
        <w:t xml:space="preserve">For now, we must withhold part of your compensation until </w:t>
      </w:r>
      <w:r w:rsidR="00626075">
        <w:t>August</w:t>
      </w:r>
      <w:r>
        <w:t> 1, 201</w:t>
      </w:r>
      <w:r w:rsidR="00141DEB">
        <w:t>7</w:t>
      </w:r>
      <w:r>
        <w:t>. We must do this to prevent a double payment. By working together with the military service department, we will make sure you get your full combined payment.</w:t>
      </w:r>
    </w:p>
    <w:p w14:paraId="024F3087" w14:textId="61C18372" w:rsidR="00A9069D" w:rsidRDefault="00A9069D" w:rsidP="00A9069D">
      <w:pPr>
        <w:ind w:left="288"/>
        <w:rPr>
          <w:i/>
        </w:rPr>
      </w:pPr>
      <w:r>
        <w:rPr>
          <w:i/>
        </w:rPr>
        <w:t>Important Information:  VA compensation isn't taxable. Please contact the Internal Revenue Service for tax information.</w:t>
      </w:r>
    </w:p>
    <w:p w14:paraId="0424640E" w14:textId="77777777" w:rsidR="00626075" w:rsidRDefault="00626075" w:rsidP="00A9069D">
      <w:pPr>
        <w:ind w:left="288"/>
      </w:pPr>
    </w:p>
    <w:p w14:paraId="4306EDD7" w14:textId="77777777" w:rsidR="00626075" w:rsidRPr="001E41B6" w:rsidRDefault="00626075" w:rsidP="00197B17">
      <w:pPr>
        <w:keepNext/>
        <w:spacing w:after="60"/>
        <w:rPr>
          <w:rFonts w:ascii="Arial" w:hAnsi="Arial" w:cs="Arial"/>
          <w:b/>
          <w:bCs/>
          <w:sz w:val="28"/>
          <w:szCs w:val="28"/>
        </w:rPr>
      </w:pPr>
      <w:r w:rsidRPr="001E41B6">
        <w:rPr>
          <w:rFonts w:ascii="Arial" w:hAnsi="Arial" w:cs="Arial"/>
          <w:b/>
          <w:bCs/>
          <w:sz w:val="28"/>
          <w:szCs w:val="28"/>
        </w:rPr>
        <w:t>Concurrent Receipt of VA Compensation and Military Retired Pay</w:t>
      </w:r>
    </w:p>
    <w:p w14:paraId="7BDF3B0D" w14:textId="6A96CEF0" w:rsidR="00626075" w:rsidRPr="00C333D7" w:rsidRDefault="00626075" w:rsidP="00197B17">
      <w:pPr>
        <w:ind w:left="288"/>
        <w:rPr>
          <w:szCs w:val="24"/>
        </w:rPr>
      </w:pPr>
      <w:r w:rsidRPr="00C333D7">
        <w:t>You may be eligible for full or partial concurrent receipt of VA compensation and military retired pay under the Combat-Related Special Compensation (CRSC) and/or Concurrent Retired and Disability Pay (CRDP) programs.</w:t>
      </w:r>
      <w:r w:rsidR="001D1786">
        <w:t xml:space="preserve"> </w:t>
      </w:r>
      <w:r w:rsidRPr="00C333D7">
        <w:t>Your retired pay center (RPC) has been notified of this award of VA compensation</w:t>
      </w:r>
      <w:r w:rsidR="001D1786">
        <w:t>.</w:t>
      </w:r>
      <w:r w:rsidRPr="00C333D7">
        <w:t xml:space="preserve"> If your RPC determines the withholdings from your VA compensation should be retroactively adjusted due to CRSC/CRDP eligibility; VA will be notified and will adjust your VA compensation accordingly.</w:t>
      </w:r>
    </w:p>
    <w:p w14:paraId="3C72DD73" w14:textId="77777777" w:rsidR="00626075" w:rsidRPr="00C333D7" w:rsidRDefault="00626075" w:rsidP="00197B17">
      <w:pPr>
        <w:ind w:left="288"/>
      </w:pPr>
      <w:r w:rsidRPr="00C333D7">
        <w:t xml:space="preserve">More information on CRSC and CRDP can be found at the following web site: </w:t>
      </w:r>
      <w:hyperlink r:id="rId21" w:history="1">
        <w:r w:rsidRPr="00C333D7">
          <w:rPr>
            <w:rStyle w:val="Hyperlink"/>
          </w:rPr>
          <w:t>http://www.dfas.mil/dfas/retiredmilitary/disability/payment.html</w:t>
        </w:r>
      </w:hyperlink>
      <w:r w:rsidRPr="00C333D7">
        <w:t>, or by calling your RPC as shown below:</w:t>
      </w:r>
    </w:p>
    <w:p w14:paraId="1DA65DCB" w14:textId="77777777" w:rsidR="00626075" w:rsidRPr="00C333D7" w:rsidRDefault="00626075" w:rsidP="00197B17">
      <w:pPr>
        <w:ind w:left="288"/>
      </w:pPr>
    </w:p>
    <w:p w14:paraId="1269067F" w14:textId="77777777" w:rsidR="00626075" w:rsidRPr="00C333D7" w:rsidRDefault="00626075" w:rsidP="00626075">
      <w:pPr>
        <w:numPr>
          <w:ilvl w:val="0"/>
          <w:numId w:val="54"/>
        </w:numPr>
        <w:overflowPunct/>
        <w:autoSpaceDE/>
        <w:autoSpaceDN/>
        <w:adjustRightInd/>
        <w:spacing w:before="0"/>
      </w:pPr>
      <w:r w:rsidRPr="00C333D7">
        <w:t>Defense Finance and Accounting Service (DFAS): 1-800-321-1080</w:t>
      </w:r>
    </w:p>
    <w:p w14:paraId="622AF021" w14:textId="77777777" w:rsidR="00626075" w:rsidRDefault="00626075" w:rsidP="00626075">
      <w:pPr>
        <w:pStyle w:val="ListParagraph"/>
        <w:numPr>
          <w:ilvl w:val="0"/>
          <w:numId w:val="54"/>
        </w:numPr>
        <w:overflowPunct/>
        <w:autoSpaceDE/>
        <w:autoSpaceDN/>
        <w:adjustRightInd/>
        <w:spacing w:before="0"/>
        <w:contextualSpacing w:val="0"/>
      </w:pPr>
      <w:r>
        <w:t>United States Coast Guard: 1-800-772-8724</w:t>
      </w:r>
    </w:p>
    <w:p w14:paraId="244B1275" w14:textId="77777777" w:rsidR="00626075" w:rsidRPr="00C333D7" w:rsidRDefault="00626075" w:rsidP="00626075">
      <w:pPr>
        <w:pStyle w:val="ListParagraph"/>
        <w:numPr>
          <w:ilvl w:val="0"/>
          <w:numId w:val="54"/>
        </w:numPr>
        <w:overflowPunct/>
        <w:autoSpaceDE/>
        <w:autoSpaceDN/>
        <w:adjustRightInd/>
        <w:spacing w:before="0"/>
        <w:contextualSpacing w:val="0"/>
      </w:pPr>
      <w:r w:rsidRPr="00C333D7">
        <w:t>P</w:t>
      </w:r>
      <w:r>
        <w:t>ublic Health Service: 1-</w:t>
      </w:r>
      <w:r w:rsidRPr="00C333D7">
        <w:t>800-</w:t>
      </w:r>
      <w:r>
        <w:t>638-8744</w:t>
      </w:r>
    </w:p>
    <w:p w14:paraId="1E0B79C8" w14:textId="2000B43A" w:rsidR="00626075" w:rsidRDefault="00626075" w:rsidP="00A9069D">
      <w:pPr>
        <w:keepNext/>
        <w:spacing w:after="60"/>
        <w:rPr>
          <w:rFonts w:ascii="Arial" w:hAnsi="Arial"/>
          <w:b/>
          <w:sz w:val="28"/>
        </w:rPr>
      </w:pPr>
    </w:p>
    <w:p w14:paraId="14660F5A" w14:textId="5E98F1C0" w:rsidR="00626075" w:rsidRDefault="00626075" w:rsidP="00626075">
      <w:pPr>
        <w:keepNext/>
        <w:spacing w:after="60"/>
        <w:rPr>
          <w:rFonts w:ascii="Arial" w:hAnsi="Arial"/>
          <w:b/>
          <w:sz w:val="28"/>
        </w:rPr>
      </w:pPr>
      <w:r>
        <w:rPr>
          <w:rFonts w:ascii="Arial" w:hAnsi="Arial"/>
          <w:b/>
          <w:sz w:val="28"/>
        </w:rPr>
        <w:t xml:space="preserve">Tax Exemption Eligibility </w:t>
      </w:r>
    </w:p>
    <w:p w14:paraId="3CD0595A" w14:textId="368DCB84" w:rsidR="00626075" w:rsidRDefault="00626075" w:rsidP="0076331A">
      <w:r w:rsidRPr="00EA6449">
        <w:t xml:space="preserve">You are entitled to a tax exemption from </w:t>
      </w:r>
      <w:r>
        <w:t>July 1, 2017 through July 30, 2017</w:t>
      </w:r>
      <w:r w:rsidRPr="00EA6449">
        <w:t xml:space="preserve"> in an amount equal to the </w:t>
      </w:r>
      <w:r>
        <w:t xml:space="preserve">total </w:t>
      </w:r>
      <w:r w:rsidRPr="00EA6449">
        <w:t xml:space="preserve">amount of compensation VA withheld because you were in receipt of military retired pay.  </w:t>
      </w:r>
      <w:r w:rsidR="002B5259">
        <w:br/>
      </w:r>
      <w:r w:rsidR="002B5259">
        <w:br/>
      </w:r>
      <w:r w:rsidRPr="00EA6449">
        <w:t xml:space="preserve">If your benefit is increased and there is an additional amount withheld, the amount of VA compensation withheld is the total tax exemption to which you are entitled. Also, if you previously </w:t>
      </w:r>
      <w:r>
        <w:t>claimed a tax exemption for this</w:t>
      </w:r>
      <w:r w:rsidRPr="00EA6449">
        <w:t xml:space="preserve"> period, you can now claim only the difference between the previous amount withheld and the current amount withheld.</w:t>
      </w:r>
    </w:p>
    <w:p w14:paraId="70A31F01" w14:textId="77777777" w:rsidR="00A9069D" w:rsidRDefault="00A9069D" w:rsidP="00A9069D">
      <w:pPr>
        <w:keepNext/>
        <w:spacing w:after="60"/>
        <w:rPr>
          <w:rFonts w:ascii="Arial" w:hAnsi="Arial"/>
          <w:b/>
          <w:sz w:val="28"/>
        </w:rPr>
      </w:pPr>
      <w:r>
        <w:rPr>
          <w:rFonts w:ascii="Arial" w:hAnsi="Arial"/>
          <w:b/>
          <w:sz w:val="28"/>
        </w:rPr>
        <w:t>What We Decided</w:t>
      </w:r>
    </w:p>
    <w:p w14:paraId="02ADECE9" w14:textId="5D0C9C45" w:rsidR="004855EE" w:rsidRDefault="00A9069D" w:rsidP="00A9069D">
      <w:pPr>
        <w:ind w:left="288"/>
      </w:pPr>
      <w:r>
        <w:t xml:space="preserve">We have added Kathy to your award effective </w:t>
      </w:r>
      <w:r w:rsidR="000464F5">
        <w:t xml:space="preserve">June </w:t>
      </w:r>
      <w:r w:rsidR="009B45F7">
        <w:t>1</w:t>
      </w:r>
      <w:r w:rsidR="000464F5">
        <w:t>0, 2017</w:t>
      </w:r>
      <w:r>
        <w:t>,</w:t>
      </w:r>
      <w:r w:rsidR="00BB5432">
        <w:t xml:space="preserve"> the date of your marriage,</w:t>
      </w:r>
      <w:r>
        <w:t xml:space="preserve"> </w:t>
      </w:r>
      <w:r w:rsidR="009B45F7">
        <w:t>because we received your claim</w:t>
      </w:r>
      <w:r>
        <w:t xml:space="preserve"> within one year of the </w:t>
      </w:r>
      <w:r w:rsidR="009B45F7">
        <w:t>date of your marriage.</w:t>
      </w:r>
    </w:p>
    <w:p w14:paraId="048121DC" w14:textId="7C395109" w:rsidR="00A9069D" w:rsidRDefault="004855EE" w:rsidP="00A9069D">
      <w:pPr>
        <w:ind w:left="288"/>
      </w:pPr>
      <w:r>
        <w:t>We removed your former spouse Betty from your award effective March 1, 201</w:t>
      </w:r>
      <w:r w:rsidR="009B45F7">
        <w:t>6</w:t>
      </w:r>
      <w:r>
        <w:t xml:space="preserve">, </w:t>
      </w:r>
      <w:r w:rsidR="00750929">
        <w:t xml:space="preserve">based on evidence showing your divorce from Betty became </w:t>
      </w:r>
      <w:r w:rsidR="009B45F7">
        <w:t>final</w:t>
      </w:r>
      <w:r w:rsidR="00750929">
        <w:t xml:space="preserve"> on</w:t>
      </w:r>
      <w:r w:rsidR="009B45F7">
        <w:t xml:space="preserve"> February 6, 2016</w:t>
      </w:r>
      <w:r>
        <w:t xml:space="preserve">. </w:t>
      </w:r>
      <w:r>
        <w:br/>
      </w:r>
      <w:r>
        <w:br/>
      </w:r>
      <w:r w:rsidR="00A9069D">
        <w:t xml:space="preserve">This letter constitutes our decision based on your claim received on June </w:t>
      </w:r>
      <w:r w:rsidR="00D329BC">
        <w:t>30</w:t>
      </w:r>
      <w:r w:rsidR="00A9069D">
        <w:t>, 201</w:t>
      </w:r>
      <w:r w:rsidR="009B45F7">
        <w:t>7</w:t>
      </w:r>
      <w:r w:rsidR="00A9069D">
        <w:t xml:space="preserve">. It represents all claims we understood to be specifically made, </w:t>
      </w:r>
      <w:r w:rsidR="00CB2700">
        <w:t>implied,</w:t>
      </w:r>
      <w:r w:rsidR="00A9069D">
        <w:t xml:space="preserve"> or inferred in that claim.</w:t>
      </w:r>
      <w:r w:rsidR="00B9584F">
        <w:br/>
      </w:r>
    </w:p>
    <w:p w14:paraId="3D29E8A8" w14:textId="77777777" w:rsidR="00A9069D" w:rsidRDefault="00A9069D" w:rsidP="0076331A">
      <w:pPr>
        <w:keepNext/>
        <w:spacing w:before="0" w:after="60"/>
        <w:rPr>
          <w:rFonts w:ascii="Arial" w:hAnsi="Arial"/>
          <w:b/>
          <w:sz w:val="28"/>
        </w:rPr>
      </w:pPr>
      <w:r>
        <w:rPr>
          <w:rFonts w:ascii="Arial" w:hAnsi="Arial"/>
          <w:b/>
          <w:sz w:val="28"/>
        </w:rPr>
        <w:t>Evidence Used to Decide Your Claim</w:t>
      </w:r>
    </w:p>
    <w:p w14:paraId="0BCF54A5" w14:textId="77777777" w:rsidR="00A9069D" w:rsidRDefault="00A9069D" w:rsidP="0076331A">
      <w:pPr>
        <w:spacing w:before="0"/>
      </w:pPr>
      <w:r>
        <w:t>In making our decision, we used the following evidence:</w:t>
      </w:r>
    </w:p>
    <w:p w14:paraId="2BEEE8BA" w14:textId="77777777" w:rsidR="00A9069D" w:rsidRDefault="00A9069D" w:rsidP="0076331A">
      <w:pPr>
        <w:spacing w:before="0"/>
      </w:pPr>
    </w:p>
    <w:p w14:paraId="0762F68C" w14:textId="0FB48E1D" w:rsidR="00A9069D" w:rsidRDefault="00A9069D" w:rsidP="0076331A">
      <w:pPr>
        <w:numPr>
          <w:ilvl w:val="0"/>
          <w:numId w:val="51"/>
        </w:numPr>
        <w:spacing w:before="0"/>
        <w:ind w:left="720"/>
        <w:textAlignment w:val="baseline"/>
      </w:pPr>
      <w:r>
        <w:t xml:space="preserve">VA Form 21-686c, Declaration of Status of Dependents, received </w:t>
      </w:r>
      <w:r w:rsidR="00BD6791">
        <w:t xml:space="preserve">on </w:t>
      </w:r>
      <w:r>
        <w:t>June 30, 2017</w:t>
      </w:r>
    </w:p>
    <w:p w14:paraId="4856DF58" w14:textId="62691FB1" w:rsidR="009B45F7" w:rsidRDefault="009B45F7" w:rsidP="0076331A">
      <w:pPr>
        <w:numPr>
          <w:ilvl w:val="0"/>
          <w:numId w:val="51"/>
        </w:numPr>
        <w:spacing w:before="0"/>
        <w:ind w:left="720"/>
        <w:textAlignment w:val="baseline"/>
      </w:pPr>
      <w:r>
        <w:t>Copy of Divorce Decree, received on June 30, 2017</w:t>
      </w:r>
    </w:p>
    <w:p w14:paraId="237F36E1" w14:textId="543FA089" w:rsidR="009B45F7" w:rsidRDefault="009B45F7" w:rsidP="0076331A">
      <w:pPr>
        <w:numPr>
          <w:ilvl w:val="0"/>
          <w:numId w:val="51"/>
        </w:numPr>
        <w:spacing w:before="0"/>
        <w:ind w:left="720"/>
        <w:textAlignment w:val="baseline"/>
      </w:pPr>
      <w:r>
        <w:t xml:space="preserve">Copy of Marriage Certificate, received </w:t>
      </w:r>
      <w:r w:rsidR="00BD6791">
        <w:t xml:space="preserve">on </w:t>
      </w:r>
      <w:r>
        <w:t>June 30, 2017</w:t>
      </w:r>
    </w:p>
    <w:p w14:paraId="763FB7EA" w14:textId="533C5118" w:rsidR="00A9069D" w:rsidRPr="00C01CB2" w:rsidRDefault="00750929" w:rsidP="0076331A">
      <w:pPr>
        <w:overflowPunct/>
        <w:autoSpaceDE/>
        <w:autoSpaceDN/>
        <w:adjustRightInd/>
        <w:spacing w:before="0"/>
        <w:rPr>
          <w:sz w:val="28"/>
          <w:szCs w:val="28"/>
        </w:rPr>
      </w:pPr>
      <w:r>
        <w:br/>
      </w:r>
      <w:r w:rsidR="00A9069D" w:rsidRPr="00C01CB2">
        <w:rPr>
          <w:b/>
          <w:bCs/>
          <w:sz w:val="28"/>
          <w:szCs w:val="28"/>
        </w:rPr>
        <w:t>What You Should Do If You Disagree With Our Decision</w:t>
      </w:r>
    </w:p>
    <w:p w14:paraId="057F79C8" w14:textId="77777777" w:rsidR="00A9069D" w:rsidRPr="00F23058" w:rsidRDefault="00A9069D" w:rsidP="00A9069D">
      <w:pPr>
        <w:ind w:left="288"/>
        <w:rPr>
          <w:szCs w:val="24"/>
        </w:rPr>
      </w:pPr>
      <w:r w:rsidRPr="00F23058">
        <w:rPr>
          <w:szCs w:val="24"/>
        </w:rPr>
        <w:t>If you do not agree with our decision, you must complete and return to us the enclosed VA Form</w:t>
      </w:r>
      <w:r>
        <w:t xml:space="preserve"> </w:t>
      </w:r>
      <w:r w:rsidRPr="00F23058">
        <w:rPr>
          <w:szCs w:val="24"/>
        </w:rPr>
        <w:t xml:space="preserve">21-0958, </w:t>
      </w:r>
      <w:r w:rsidRPr="00F23058">
        <w:rPr>
          <w:i/>
          <w:iCs/>
          <w:szCs w:val="24"/>
        </w:rPr>
        <w:t>Notice of Disagreement</w:t>
      </w:r>
      <w:r w:rsidRPr="00F23058">
        <w:rPr>
          <w:szCs w:val="24"/>
        </w:rPr>
        <w:t xml:space="preserve">, in order to initiate your appeal. You have </w:t>
      </w:r>
      <w:r w:rsidRPr="00F23058">
        <w:rPr>
          <w:i/>
          <w:iCs/>
          <w:szCs w:val="24"/>
        </w:rPr>
        <w:t>one year from the date of this letter to appeal the decision</w:t>
      </w:r>
      <w:r>
        <w:t xml:space="preserve">. The enclosed VA Form 4107, </w:t>
      </w:r>
      <w:r w:rsidRPr="00F23058">
        <w:rPr>
          <w:i/>
          <w:iCs/>
          <w:szCs w:val="24"/>
        </w:rPr>
        <w:t>Your Rights to Appeal Our Decision,</w:t>
      </w:r>
      <w:r w:rsidRPr="00F23058">
        <w:rPr>
          <w:szCs w:val="24"/>
        </w:rPr>
        <w:t xml:space="preserve"> explains your right to appeal.</w:t>
      </w:r>
    </w:p>
    <w:p w14:paraId="066FA52F" w14:textId="77777777" w:rsidR="00A9069D" w:rsidRDefault="00A9069D" w:rsidP="00A9069D"/>
    <w:p w14:paraId="0420A00B" w14:textId="77777777" w:rsidR="00A9069D" w:rsidRDefault="00A9069D" w:rsidP="00A9069D">
      <w:pPr>
        <w:keepNext/>
        <w:spacing w:after="60"/>
        <w:rPr>
          <w:rFonts w:ascii="Arial" w:hAnsi="Arial"/>
          <w:b/>
          <w:sz w:val="28"/>
        </w:rPr>
      </w:pPr>
      <w:r>
        <w:rPr>
          <w:rFonts w:ascii="Arial" w:hAnsi="Arial"/>
          <w:b/>
          <w:sz w:val="28"/>
        </w:rPr>
        <w:t>If You Have Questions or Need Assistance</w:t>
      </w:r>
    </w:p>
    <w:p w14:paraId="72A880AA" w14:textId="544ABEFF" w:rsidR="00A9069D" w:rsidRDefault="00A9069D" w:rsidP="00A9069D">
      <w:pPr>
        <w:ind w:left="288"/>
      </w:pPr>
      <w:r>
        <w:t>If you have any questions, you may contact us by telephone, e</w:t>
      </w:r>
      <w:r w:rsidR="000C6C1F">
        <w:t>-</w:t>
      </w:r>
      <w:r>
        <w:t>mail, or letter.</w:t>
      </w:r>
      <w:r w:rsidR="00F348BA">
        <w:br/>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048"/>
      </w:tblGrid>
      <w:tr w:rsidR="00A9069D" w14:paraId="39B7366E" w14:textId="77777777" w:rsidTr="00154073">
        <w:tc>
          <w:tcPr>
            <w:tcW w:w="2160" w:type="dxa"/>
          </w:tcPr>
          <w:p w14:paraId="455CDC37" w14:textId="77777777" w:rsidR="00A9069D" w:rsidRDefault="00A9069D" w:rsidP="00154073">
            <w:r>
              <w:rPr>
                <w:b/>
              </w:rPr>
              <w:t>If you</w:t>
            </w:r>
          </w:p>
        </w:tc>
        <w:tc>
          <w:tcPr>
            <w:tcW w:w="6048" w:type="dxa"/>
          </w:tcPr>
          <w:p w14:paraId="1678F762" w14:textId="77777777" w:rsidR="00A9069D" w:rsidRDefault="00A9069D" w:rsidP="00154073">
            <w:pPr>
              <w:rPr>
                <w:b/>
              </w:rPr>
            </w:pPr>
            <w:r>
              <w:rPr>
                <w:b/>
              </w:rPr>
              <w:t>Here is what to do.</w:t>
            </w:r>
          </w:p>
        </w:tc>
      </w:tr>
      <w:tr w:rsidR="00A9069D" w14:paraId="709E43E3" w14:textId="77777777" w:rsidTr="00154073">
        <w:tc>
          <w:tcPr>
            <w:tcW w:w="2160" w:type="dxa"/>
          </w:tcPr>
          <w:p w14:paraId="44AFECE8" w14:textId="77777777" w:rsidR="00A9069D" w:rsidRDefault="00A9069D" w:rsidP="00154073">
            <w:r>
              <w:t xml:space="preserve">   Telephone</w:t>
            </w:r>
          </w:p>
        </w:tc>
        <w:tc>
          <w:tcPr>
            <w:tcW w:w="6048" w:type="dxa"/>
          </w:tcPr>
          <w:p w14:paraId="2C205D0B" w14:textId="77777777" w:rsidR="00A9069D" w:rsidRDefault="00A9069D" w:rsidP="00154073">
            <w:pPr>
              <w:rPr>
                <w:b/>
              </w:rPr>
            </w:pPr>
            <w:r>
              <w:t>Call us at 1</w:t>
            </w:r>
            <w:r>
              <w:noBreakHyphen/>
              <w:t>800</w:t>
            </w:r>
            <w:r>
              <w:noBreakHyphen/>
              <w:t>827</w:t>
            </w:r>
            <w:r>
              <w:noBreakHyphen/>
              <w:t>1000.  If you use a Telecommunications Device for the Deaf (TDD), the number is 1</w:t>
            </w:r>
            <w:r>
              <w:noBreakHyphen/>
              <w:t>800</w:t>
            </w:r>
            <w:r>
              <w:noBreakHyphen/>
              <w:t>829</w:t>
            </w:r>
            <w:r>
              <w:noBreakHyphen/>
              <w:t>4833.</w:t>
            </w:r>
          </w:p>
        </w:tc>
      </w:tr>
      <w:tr w:rsidR="00A9069D" w14:paraId="68E12A66" w14:textId="77777777" w:rsidTr="00154073">
        <w:tc>
          <w:tcPr>
            <w:tcW w:w="2160" w:type="dxa"/>
          </w:tcPr>
          <w:p w14:paraId="029F53F4" w14:textId="77777777" w:rsidR="00A9069D" w:rsidRDefault="00A9069D" w:rsidP="00154073">
            <w:r>
              <w:t xml:space="preserve">   Use the Internet</w:t>
            </w:r>
          </w:p>
        </w:tc>
        <w:tc>
          <w:tcPr>
            <w:tcW w:w="6048" w:type="dxa"/>
          </w:tcPr>
          <w:p w14:paraId="35646E1D" w14:textId="606F1BE4" w:rsidR="00A9069D" w:rsidRDefault="00A9069D" w:rsidP="00154073">
            <w:pPr>
              <w:rPr>
                <w:b/>
              </w:rPr>
            </w:pPr>
            <w:r>
              <w:t xml:space="preserve">Send electronic inquiries through the Internet at </w:t>
            </w:r>
            <w:hyperlink r:id="rId22" w:history="1">
              <w:r w:rsidR="00DC5E4C" w:rsidRPr="00AB3E68">
                <w:rPr>
                  <w:rStyle w:val="Hyperlink"/>
                </w:rPr>
                <w:t>https://iris.custhelp.va.gov</w:t>
              </w:r>
            </w:hyperlink>
            <w:r>
              <w:t>.</w:t>
            </w:r>
          </w:p>
        </w:tc>
      </w:tr>
      <w:tr w:rsidR="00A9069D" w14:paraId="28BB7763" w14:textId="77777777" w:rsidTr="00154073">
        <w:tc>
          <w:tcPr>
            <w:tcW w:w="2160" w:type="dxa"/>
          </w:tcPr>
          <w:p w14:paraId="2124700F" w14:textId="77777777" w:rsidR="00A9069D" w:rsidRDefault="00A9069D" w:rsidP="00154073">
            <w:r>
              <w:t xml:space="preserve">   Write</w:t>
            </w:r>
          </w:p>
        </w:tc>
        <w:tc>
          <w:tcPr>
            <w:tcW w:w="6048" w:type="dxa"/>
          </w:tcPr>
          <w:p w14:paraId="0DEBC399" w14:textId="5087311D" w:rsidR="00A9069D" w:rsidRPr="00DC5E4C" w:rsidRDefault="0043428D" w:rsidP="00154073">
            <w:r w:rsidRPr="00DC5E4C">
              <w:t xml:space="preserve">VA now uses a centralized mail system. For all written communications, put your full name and VA file number on the letter. Please mail or fax all written correspondence to the appropriate address listed on the attached </w:t>
            </w:r>
            <w:r w:rsidRPr="00DC5E4C">
              <w:rPr>
                <w:i/>
              </w:rPr>
              <w:t>Where to Send Your Written Correspondence</w:t>
            </w:r>
            <w:r w:rsidRPr="00DC5E4C">
              <w:t>.</w:t>
            </w:r>
          </w:p>
        </w:tc>
      </w:tr>
    </w:tbl>
    <w:p w14:paraId="0DFB39DE" w14:textId="77777777" w:rsidR="00BD6791" w:rsidRDefault="00BD6791" w:rsidP="0076331A">
      <w:pPr>
        <w:ind w:left="300"/>
      </w:pPr>
      <w:r>
        <w:br/>
      </w:r>
      <w:r w:rsidR="00A9069D">
        <w:t xml:space="preserve">In all cases, be sure to refer to your VA file number </w:t>
      </w:r>
      <w:r w:rsidR="0043428D">
        <w:t>XXX XX XXX</w:t>
      </w:r>
      <w:r w:rsidR="00A9069D">
        <w:t>.</w:t>
      </w:r>
      <w:r w:rsidR="0043428D">
        <w:br/>
      </w:r>
      <w:r w:rsidR="0043428D">
        <w:br/>
      </w:r>
    </w:p>
    <w:p w14:paraId="1FF64BD4" w14:textId="207EA38E" w:rsidR="0043428D" w:rsidRDefault="00A9069D" w:rsidP="0076331A">
      <w:pPr>
        <w:ind w:left="300"/>
      </w:pPr>
      <w:r>
        <w:t>If you are looking for general information about benefits and eligibility, you should visit our web</w:t>
      </w:r>
      <w:r w:rsidR="000C6C1F">
        <w:t xml:space="preserve"> </w:t>
      </w:r>
      <w:r>
        <w:t xml:space="preserve">site at https://www.va.gov, or search the Frequently Asked Questions (FAQs) at </w:t>
      </w:r>
      <w:hyperlink r:id="rId23" w:history="1">
        <w:r w:rsidR="00DC5E4C" w:rsidRPr="00AB3E68">
          <w:rPr>
            <w:rStyle w:val="Hyperlink"/>
          </w:rPr>
          <w:t>https://iris.custhelp.va.gov/</w:t>
        </w:r>
      </w:hyperlink>
      <w:r>
        <w:t>.</w:t>
      </w:r>
      <w:r w:rsidR="00DC5E4C">
        <w:t xml:space="preserve"> </w:t>
      </w:r>
      <w:r w:rsidR="0043428D">
        <w:br/>
      </w:r>
      <w:r w:rsidR="0043428D">
        <w:br/>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56509354" w14:textId="5C1EAD96" w:rsidR="00A9069D" w:rsidRDefault="00A9069D" w:rsidP="00A9069D"/>
    <w:p w14:paraId="1277BA87" w14:textId="77777777" w:rsidR="00984967" w:rsidRDefault="00984967" w:rsidP="00984967">
      <w:r>
        <w:t>Sincerely yours,</w:t>
      </w:r>
    </w:p>
    <w:p w14:paraId="163B822C" w14:textId="77777777" w:rsidR="00984967" w:rsidRDefault="00984967" w:rsidP="00984967"/>
    <w:p w14:paraId="03FD7D26" w14:textId="77777777" w:rsidR="00984967" w:rsidRPr="00DC5E4C" w:rsidRDefault="00984967" w:rsidP="00984967">
      <w:pPr>
        <w:pStyle w:val="NoSpacing"/>
        <w:rPr>
          <w:rFonts w:ascii="Times New Roman" w:hAnsi="Times New Roman"/>
          <w:b/>
          <w:sz w:val="28"/>
          <w:szCs w:val="28"/>
        </w:rPr>
      </w:pPr>
      <w:r w:rsidRPr="00DC5E4C">
        <w:rPr>
          <w:rFonts w:ascii="Times New Roman" w:hAnsi="Times New Roman"/>
          <w:b/>
          <w:sz w:val="28"/>
          <w:szCs w:val="28"/>
        </w:rPr>
        <w:t>RO Director</w:t>
      </w:r>
    </w:p>
    <w:p w14:paraId="2EB6BFE5" w14:textId="77777777" w:rsidR="00984967" w:rsidRPr="00DC5E4C" w:rsidRDefault="00984967" w:rsidP="00984967">
      <w:pPr>
        <w:pStyle w:val="NoSpacing"/>
        <w:rPr>
          <w:rFonts w:ascii="Times New Roman" w:hAnsi="Times New Roman"/>
          <w:b/>
          <w:sz w:val="28"/>
          <w:szCs w:val="28"/>
        </w:rPr>
      </w:pPr>
      <w:r w:rsidRPr="00DC5E4C">
        <w:rPr>
          <w:rFonts w:ascii="Times New Roman" w:hAnsi="Times New Roman"/>
          <w:b/>
          <w:sz w:val="28"/>
          <w:szCs w:val="28"/>
        </w:rPr>
        <w:t>VA Regional Office</w:t>
      </w:r>
    </w:p>
    <w:p w14:paraId="0FD4A8CD" w14:textId="77777777" w:rsidR="00A9069D" w:rsidRDefault="00A9069D" w:rsidP="00A9069D">
      <w:pPr>
        <w:rPr>
          <w:sz w:val="14"/>
        </w:rPr>
      </w:pPr>
    </w:p>
    <w:p w14:paraId="20FD9A04" w14:textId="77777777" w:rsidR="00BA3EF9" w:rsidRDefault="00A9069D" w:rsidP="0076331A">
      <w:pPr>
        <w:tabs>
          <w:tab w:val="left" w:pos="1440"/>
        </w:tabs>
        <w:spacing w:before="0"/>
      </w:pPr>
      <w:r>
        <w:t>Enclosure(s):</w:t>
      </w:r>
      <w:r>
        <w:tab/>
      </w:r>
      <w:r w:rsidR="00BA3EF9">
        <w:t>Where to Send Your Written Correspondence</w:t>
      </w:r>
    </w:p>
    <w:p w14:paraId="34710513" w14:textId="742AB371" w:rsidR="00A9069D" w:rsidRDefault="00BA3EF9" w:rsidP="0076331A">
      <w:pPr>
        <w:tabs>
          <w:tab w:val="left" w:pos="1440"/>
        </w:tabs>
        <w:spacing w:before="0"/>
      </w:pPr>
      <w:r>
        <w:tab/>
      </w:r>
      <w:r w:rsidR="00A9069D">
        <w:t>VA Form 4107</w:t>
      </w:r>
    </w:p>
    <w:p w14:paraId="26E6585B" w14:textId="502ED615" w:rsidR="00287E63" w:rsidRDefault="00287E63" w:rsidP="0076331A">
      <w:pPr>
        <w:tabs>
          <w:tab w:val="left" w:pos="1440"/>
        </w:tabs>
        <w:spacing w:before="0"/>
      </w:pPr>
      <w:r>
        <w:tab/>
        <w:t>VA Form 21-0958</w:t>
      </w:r>
    </w:p>
    <w:p w14:paraId="33B4512A" w14:textId="77777777" w:rsidR="00750929" w:rsidRDefault="00750929">
      <w:pPr>
        <w:overflowPunct/>
        <w:autoSpaceDE/>
        <w:autoSpaceDN/>
        <w:adjustRightInd/>
        <w:spacing w:before="0"/>
        <w:rPr>
          <w:rFonts w:ascii="Times New Roman Bold" w:hAnsi="Times New Roman Bold"/>
          <w:smallCaps/>
          <w:sz w:val="32"/>
          <w:szCs w:val="32"/>
        </w:rPr>
      </w:pPr>
      <w:r>
        <w:rPr>
          <w:rFonts w:ascii="Times New Roman Bold" w:hAnsi="Times New Roman Bold"/>
          <w:smallCaps/>
          <w:sz w:val="32"/>
          <w:szCs w:val="32"/>
        </w:rPr>
        <w:br w:type="page"/>
      </w:r>
    </w:p>
    <w:p w14:paraId="77395BC0" w14:textId="1F62C9BC" w:rsidR="0056657E" w:rsidRDefault="000032FA" w:rsidP="0076331A">
      <w:pPr>
        <w:spacing w:before="240" w:after="240"/>
        <w:jc w:val="center"/>
        <w:outlineLvl w:val="0"/>
      </w:pPr>
      <w:r>
        <w:rPr>
          <w:rFonts w:ascii="Times New Roman Bold" w:hAnsi="Times New Roman Bold"/>
          <w:smallCaps/>
          <w:sz w:val="32"/>
          <w:szCs w:val="32"/>
        </w:rPr>
        <w:t>Attachtment</w:t>
      </w:r>
      <w:r w:rsidR="00BC147B">
        <w:rPr>
          <w:rFonts w:ascii="Times New Roman Bold" w:hAnsi="Times New Roman Bold"/>
          <w:smallCaps/>
          <w:sz w:val="32"/>
          <w:szCs w:val="32"/>
        </w:rPr>
        <w:t xml:space="preserve"> </w:t>
      </w:r>
      <w:r w:rsidR="00310F5E">
        <w:rPr>
          <w:rFonts w:ascii="Times New Roman Bold" w:hAnsi="Times New Roman Bold"/>
          <w:smallCaps/>
          <w:sz w:val="32"/>
          <w:szCs w:val="32"/>
        </w:rPr>
        <w:t>c</w:t>
      </w:r>
      <w:r w:rsidR="00BC147B">
        <w:rPr>
          <w:rFonts w:ascii="Times New Roman Bold" w:hAnsi="Times New Roman Bold"/>
          <w:smallCaps/>
          <w:sz w:val="32"/>
          <w:szCs w:val="32"/>
        </w:rPr>
        <w:t>:</w:t>
      </w:r>
      <w:bookmarkEnd w:id="47"/>
      <w:bookmarkEnd w:id="48"/>
      <w:bookmarkEnd w:id="49"/>
      <w:bookmarkEnd w:id="50"/>
      <w:bookmarkEnd w:id="51"/>
      <w:bookmarkEnd w:id="52"/>
      <w:bookmarkEnd w:id="53"/>
      <w:bookmarkEnd w:id="54"/>
      <w:r w:rsidR="007C2C4A">
        <w:rPr>
          <w:rFonts w:ascii="Times New Roman Bold" w:hAnsi="Times New Roman Bold"/>
          <w:smallCaps/>
          <w:sz w:val="32"/>
          <w:szCs w:val="32"/>
        </w:rPr>
        <w:t xml:space="preserve"> </w:t>
      </w:r>
      <w:r w:rsidR="001319D9">
        <w:rPr>
          <w:rFonts w:ascii="Times New Roman Bold" w:hAnsi="Times New Roman Bold"/>
          <w:smallCaps/>
          <w:sz w:val="32"/>
          <w:szCs w:val="32"/>
        </w:rPr>
        <w:t>Available</w:t>
      </w:r>
      <w:r w:rsidR="00CB2700">
        <w:rPr>
          <w:rFonts w:ascii="Times New Roman Bold" w:hAnsi="Times New Roman Bold"/>
          <w:smallCaps/>
          <w:sz w:val="32"/>
          <w:szCs w:val="32"/>
        </w:rPr>
        <w:t xml:space="preserve"> </w:t>
      </w:r>
      <w:r w:rsidR="007C2C4A">
        <w:rPr>
          <w:rFonts w:ascii="Times New Roman Bold" w:hAnsi="Times New Roman Bold"/>
          <w:smallCaps/>
          <w:sz w:val="32"/>
          <w:szCs w:val="32"/>
        </w:rPr>
        <w:t>PCGL Letter</w:t>
      </w:r>
      <w:bookmarkEnd w:id="55"/>
      <w:r w:rsidR="00A10C86">
        <w:rPr>
          <w:rFonts w:ascii="Times New Roman Bold" w:hAnsi="Times New Roman Bold"/>
          <w:smallCaps/>
          <w:sz w:val="32"/>
          <w:szCs w:val="32"/>
        </w:rPr>
        <w:t xml:space="preserve"> text</w:t>
      </w:r>
      <w:r w:rsidR="00310F5E">
        <w:rPr>
          <w:rFonts w:ascii="Times New Roman Bold" w:hAnsi="Times New Roman Bold"/>
          <w:smallCaps/>
          <w:sz w:val="32"/>
          <w:szCs w:val="32"/>
        </w:rPr>
        <w:t xml:space="preserve"> </w:t>
      </w:r>
      <w:r w:rsidR="00310F5E">
        <w:rPr>
          <w:rFonts w:ascii="Times New Roman Bold" w:hAnsi="Times New Roman Bold"/>
          <w:smallCaps/>
          <w:sz w:val="32"/>
          <w:szCs w:val="32"/>
        </w:rPr>
        <w:br/>
      </w:r>
      <w:r w:rsidR="00BC147B">
        <w:t xml:space="preserve">This attachment </w:t>
      </w:r>
      <w:r w:rsidR="00A10C86">
        <w:t xml:space="preserve">contains </w:t>
      </w:r>
      <w:r w:rsidR="00BC147B">
        <w:t xml:space="preserve">PCGL letter </w:t>
      </w:r>
      <w:r w:rsidR="00A10C86">
        <w:t xml:space="preserve">text that </w:t>
      </w:r>
      <w:r w:rsidR="00992ED5">
        <w:t xml:space="preserve">may be </w:t>
      </w:r>
      <w:r w:rsidR="00BC147B">
        <w:t>include</w:t>
      </w:r>
      <w:r w:rsidR="00992ED5">
        <w:t>d in</w:t>
      </w:r>
      <w:r w:rsidR="00BC147B">
        <w:t xml:space="preserve"> different types of notification</w:t>
      </w:r>
      <w:r w:rsidR="00DC5E4C">
        <w:t xml:space="preserve"> letters</w:t>
      </w:r>
      <w:r w:rsidR="00BC147B">
        <w:t>. As PCGL letters are a wor</w:t>
      </w:r>
      <w:r w:rsidR="0056657E">
        <w:t>d</w:t>
      </w:r>
      <w:r w:rsidR="00BC147B">
        <w:t xml:space="preserve"> document, you can tailor the letter</w:t>
      </w:r>
      <w:r w:rsidR="00992ED5">
        <w:t xml:space="preserve"> based on</w:t>
      </w:r>
      <w:r w:rsidR="00BC147B">
        <w:t xml:space="preserve"> the </w:t>
      </w:r>
      <w:r w:rsidR="001319D9">
        <w:t xml:space="preserve">type of </w:t>
      </w:r>
      <w:r w:rsidR="00BC147B">
        <w:t xml:space="preserve">notification </w:t>
      </w:r>
      <w:r w:rsidR="00992ED5">
        <w:t>you are</w:t>
      </w:r>
      <w:r w:rsidR="001319D9">
        <w:t xml:space="preserve"> provid</w:t>
      </w:r>
      <w:r w:rsidR="00992ED5">
        <w:t>ing</w:t>
      </w:r>
      <w:r w:rsidR="00BC147B">
        <w:t>.</w:t>
      </w:r>
      <w:r w:rsidR="001319D9">
        <w:t xml:space="preserve"> Highlighted information in this section provide</w:t>
      </w:r>
      <w:r w:rsidR="00CB2700">
        <w:t>s</w:t>
      </w:r>
      <w:r w:rsidR="001319D9">
        <w:t xml:space="preserve"> </w:t>
      </w:r>
      <w:r w:rsidR="008A527E">
        <w:t>instructions and/or a brief explanation on the appropriate use of text.</w:t>
      </w:r>
      <w:r w:rsidR="00F3199D">
        <w:t xml:space="preserve"> Highlighted information in paragraphs below instructions must be edited based on the facts of the decision being processed.</w:t>
      </w:r>
    </w:p>
    <w:p w14:paraId="77395BC1" w14:textId="77777777" w:rsidR="0056657E" w:rsidRDefault="0056657E" w:rsidP="00F77D52">
      <w:pPr>
        <w:spacing w:after="120"/>
      </w:pPr>
    </w:p>
    <w:p w14:paraId="77395BC2" w14:textId="77777777" w:rsidR="00F77D52" w:rsidRPr="0056657E" w:rsidRDefault="0056657E" w:rsidP="0056657E">
      <w:pPr>
        <w:spacing w:after="120"/>
        <w:jc w:val="center"/>
        <w:rPr>
          <w:b/>
        </w:rPr>
      </w:pPr>
      <w:r w:rsidRPr="0056657E">
        <w:rPr>
          <w:b/>
        </w:rPr>
        <w:t>DEPARTMENT OF VETERANS AFFAIRS</w:t>
      </w:r>
    </w:p>
    <w:p w14:paraId="77395BC3" w14:textId="77777777" w:rsidR="0056657E" w:rsidRPr="0056657E" w:rsidRDefault="0056657E" w:rsidP="0056657E">
      <w:pPr>
        <w:spacing w:before="0"/>
        <w:jc w:val="center"/>
        <w:textAlignment w:val="baseline"/>
        <w:rPr>
          <w:szCs w:val="24"/>
        </w:rPr>
      </w:pPr>
      <w:r w:rsidRPr="0056657E">
        <w:rPr>
          <w:szCs w:val="24"/>
          <w:highlight w:val="green"/>
        </w:rPr>
        <w:t>[Delete address and add 4 blank lines (to put address block right below “In Reply...” line)]</w:t>
      </w:r>
    </w:p>
    <w:p w14:paraId="77395BC4" w14:textId="77777777" w:rsidR="00F77D52" w:rsidRPr="00E05257" w:rsidRDefault="00F77D52" w:rsidP="00F77D52">
      <w:pPr>
        <w:spacing w:after="120"/>
      </w:pPr>
    </w:p>
    <w:p w14:paraId="77395BC5" w14:textId="77777777" w:rsidR="0056657E" w:rsidRPr="0056657E" w:rsidRDefault="0056657E" w:rsidP="0056657E">
      <w:pPr>
        <w:spacing w:before="0"/>
        <w:textAlignment w:val="baseline"/>
        <w:rPr>
          <w:rFonts w:ascii="Arial" w:hAnsi="Arial" w:cs="Arial"/>
        </w:rPr>
      </w:pPr>
      <w:r>
        <w:rPr>
          <w:rFonts w:ascii="Arial" w:hAnsi="Arial"/>
        </w:rPr>
        <w:t>JOE/JANE VETERAN</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6657E">
        <w:rPr>
          <w:rFonts w:ascii="Arial" w:hAnsi="Arial" w:cs="Arial"/>
          <w:sz w:val="20"/>
        </w:rPr>
        <w:t>In Reply Refer to: 372/XXX/Challenge</w:t>
      </w:r>
    </w:p>
    <w:p w14:paraId="77395BC6" w14:textId="77777777" w:rsidR="0056657E" w:rsidRPr="0056657E" w:rsidRDefault="0056657E" w:rsidP="0056657E">
      <w:pPr>
        <w:spacing w:before="0"/>
        <w:textAlignment w:val="baseline"/>
        <w:rPr>
          <w:rFonts w:ascii="Arial" w:hAnsi="Arial" w:cs="Arial"/>
        </w:rPr>
      </w:pPr>
      <w:r w:rsidRPr="0056657E">
        <w:rPr>
          <w:rFonts w:ascii="Arial" w:hAnsi="Arial" w:cs="Arial"/>
        </w:rPr>
        <w:t>31 HOPKINS PLAZA</w:t>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t xml:space="preserve">              CSS XXXXXXX</w:t>
      </w:r>
    </w:p>
    <w:p w14:paraId="77395BC7" w14:textId="77777777" w:rsidR="0056657E" w:rsidRPr="0056657E" w:rsidRDefault="0056657E" w:rsidP="0056657E">
      <w:pPr>
        <w:spacing w:before="0"/>
        <w:textAlignment w:val="baseline"/>
        <w:rPr>
          <w:rFonts w:ascii="Arial" w:hAnsi="Arial" w:cs="Arial"/>
        </w:rPr>
      </w:pPr>
      <w:r w:rsidRPr="0056657E">
        <w:rPr>
          <w:rFonts w:ascii="Arial" w:hAnsi="Arial" w:cs="Arial"/>
        </w:rPr>
        <w:t>BALTIMORE, MD 21201</w:t>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r>
      <w:r w:rsidRPr="0056657E">
        <w:rPr>
          <w:rFonts w:ascii="Arial" w:hAnsi="Arial" w:cs="Arial"/>
        </w:rPr>
        <w:tab/>
        <w:t xml:space="preserve">   Joe Veteran</w:t>
      </w:r>
    </w:p>
    <w:p w14:paraId="77395BC8" w14:textId="77777777" w:rsidR="0056657E" w:rsidRDefault="0056657E" w:rsidP="0056657E">
      <w:pPr>
        <w:spacing w:before="0"/>
        <w:textAlignment w:val="baseline"/>
        <w:rPr>
          <w:rFonts w:ascii="Arial" w:hAnsi="Arial"/>
        </w:rPr>
      </w:pPr>
    </w:p>
    <w:p w14:paraId="77395BC9" w14:textId="77777777" w:rsidR="0056657E" w:rsidRDefault="0056657E" w:rsidP="0056657E">
      <w:pPr>
        <w:spacing w:before="0"/>
        <w:textAlignment w:val="baseline"/>
        <w:rPr>
          <w:rFonts w:ascii="Arial" w:hAnsi="Arial"/>
        </w:rPr>
      </w:pPr>
    </w:p>
    <w:p w14:paraId="77395BCA" w14:textId="528B3030" w:rsidR="0056657E" w:rsidRPr="0056657E" w:rsidRDefault="003A63E0" w:rsidP="0056657E">
      <w:pPr>
        <w:spacing w:before="0"/>
        <w:textAlignment w:val="baseline"/>
      </w:pPr>
      <w:r>
        <w:rPr>
          <w:highlight w:val="cyan"/>
        </w:rPr>
        <w:t>For special notification</w:t>
      </w:r>
      <w:r w:rsidR="0056657E" w:rsidRPr="0056657E">
        <w:rPr>
          <w:highlight w:val="cyan"/>
        </w:rPr>
        <w:t xml:space="preserve"> </w:t>
      </w:r>
      <w:r>
        <w:rPr>
          <w:highlight w:val="cyan"/>
        </w:rPr>
        <w:t>procedures</w:t>
      </w:r>
      <w:r w:rsidRPr="0056657E">
        <w:rPr>
          <w:highlight w:val="cyan"/>
        </w:rPr>
        <w:t xml:space="preserve"> </w:t>
      </w:r>
      <w:r w:rsidR="0056657E" w:rsidRPr="0056657E">
        <w:rPr>
          <w:highlight w:val="cyan"/>
        </w:rPr>
        <w:t xml:space="preserve">for Veterans with a visual impairment of </w:t>
      </w:r>
      <w:r>
        <w:rPr>
          <w:highlight w:val="cyan"/>
        </w:rPr>
        <w:t xml:space="preserve">at least </w:t>
      </w:r>
      <w:r w:rsidR="0056657E" w:rsidRPr="0056657E">
        <w:rPr>
          <w:highlight w:val="cyan"/>
        </w:rPr>
        <w:t>70%</w:t>
      </w:r>
      <w:r>
        <w:rPr>
          <w:highlight w:val="cyan"/>
        </w:rPr>
        <w:t>,</w:t>
      </w:r>
      <w:r w:rsidR="0056657E" w:rsidRPr="0056657E">
        <w:rPr>
          <w:highlight w:val="cyan"/>
        </w:rPr>
        <w:t xml:space="preserve"> or </w:t>
      </w:r>
      <w:r>
        <w:rPr>
          <w:highlight w:val="cyan"/>
        </w:rPr>
        <w:t xml:space="preserve">Veterans who request special accommodation due to visual impairment see </w:t>
      </w:r>
      <w:r w:rsidR="0056657E" w:rsidRPr="0056657E">
        <w:rPr>
          <w:highlight w:val="cyan"/>
        </w:rPr>
        <w:t>M21-1 III.v.2.B.2</w:t>
      </w:r>
      <w:r>
        <w:rPr>
          <w:highlight w:val="cyan"/>
        </w:rPr>
        <w:t>.</w:t>
      </w:r>
    </w:p>
    <w:p w14:paraId="77395BCB" w14:textId="77777777" w:rsidR="0056657E" w:rsidRPr="0056657E" w:rsidRDefault="0056657E" w:rsidP="0056657E">
      <w:pPr>
        <w:spacing w:before="0"/>
        <w:textAlignment w:val="baseline"/>
      </w:pPr>
    </w:p>
    <w:p w14:paraId="77395BCC" w14:textId="77777777" w:rsidR="0056657E" w:rsidRPr="0056657E" w:rsidRDefault="0056657E" w:rsidP="0056657E">
      <w:pPr>
        <w:spacing w:before="0"/>
        <w:textAlignment w:val="baseline"/>
      </w:pPr>
      <w:r w:rsidRPr="0056657E">
        <w:t xml:space="preserve">Dear Mr. </w:t>
      </w:r>
      <w:r w:rsidRPr="0056657E">
        <w:rPr>
          <w:highlight w:val="yellow"/>
        </w:rPr>
        <w:t>[or]</w:t>
      </w:r>
      <w:r w:rsidRPr="0056657E">
        <w:t xml:space="preserve"> Ms. Veteran:</w:t>
      </w:r>
    </w:p>
    <w:p w14:paraId="77395BCD" w14:textId="77777777" w:rsidR="0056657E" w:rsidRPr="0056657E" w:rsidRDefault="0056657E" w:rsidP="0056657E">
      <w:pPr>
        <w:spacing w:before="0"/>
        <w:textAlignment w:val="baseline"/>
      </w:pPr>
    </w:p>
    <w:p w14:paraId="77395BCE" w14:textId="77777777" w:rsidR="0056657E" w:rsidRPr="0056657E" w:rsidRDefault="0056657E" w:rsidP="0056657E">
      <w:pPr>
        <w:spacing w:before="0"/>
        <w:textAlignment w:val="baseline"/>
      </w:pPr>
      <w:r w:rsidRPr="0056657E">
        <w:rPr>
          <w:highlight w:val="yellow"/>
        </w:rPr>
        <w:t>[Original Claim for service connection (EP 110 or 010) or EP 020 by itself]</w:t>
      </w:r>
    </w:p>
    <w:p w14:paraId="77395BCF" w14:textId="77777777" w:rsidR="0056657E" w:rsidRPr="0056657E" w:rsidRDefault="0056657E" w:rsidP="0056657E">
      <w:pPr>
        <w:spacing w:before="0"/>
        <w:textAlignment w:val="baseline"/>
      </w:pPr>
      <w:r w:rsidRPr="0056657E">
        <w:t xml:space="preserve">We made a decision on your claim for service connected compensation received on </w:t>
      </w:r>
    </w:p>
    <w:p w14:paraId="77395BD0" w14:textId="77777777" w:rsidR="0056657E" w:rsidRPr="0056657E" w:rsidRDefault="0056657E" w:rsidP="0056657E">
      <w:pPr>
        <w:spacing w:before="0"/>
        <w:textAlignment w:val="baseline"/>
      </w:pPr>
      <w:r w:rsidRPr="0076331A">
        <w:rPr>
          <w:highlight w:val="yellow"/>
        </w:rPr>
        <w:t>December 15, 2012</w:t>
      </w:r>
      <w:r w:rsidRPr="0056657E">
        <w:t>.</w:t>
      </w:r>
    </w:p>
    <w:p w14:paraId="77395BD1" w14:textId="77777777" w:rsidR="0056657E" w:rsidRPr="0056657E" w:rsidRDefault="0056657E" w:rsidP="0056657E">
      <w:pPr>
        <w:spacing w:before="0"/>
        <w:textAlignment w:val="baseline"/>
      </w:pPr>
    </w:p>
    <w:p w14:paraId="77395BD2" w14:textId="77777777" w:rsidR="0056657E" w:rsidRPr="0056657E" w:rsidRDefault="0056657E" w:rsidP="0056657E">
      <w:pPr>
        <w:spacing w:before="0"/>
        <w:textAlignment w:val="baseline"/>
        <w:rPr>
          <w:highlight w:val="yellow"/>
        </w:rPr>
      </w:pPr>
      <w:r w:rsidRPr="0056657E">
        <w:rPr>
          <w:highlight w:val="yellow"/>
        </w:rPr>
        <w:t xml:space="preserve">[or - Dependency decision (EP 130)] </w:t>
      </w:r>
    </w:p>
    <w:p w14:paraId="77395BD3" w14:textId="77777777" w:rsidR="0056657E" w:rsidRPr="0056657E" w:rsidRDefault="0056657E" w:rsidP="0056657E">
      <w:pPr>
        <w:spacing w:before="0"/>
        <w:textAlignment w:val="baseline"/>
      </w:pPr>
      <w:r w:rsidRPr="0056657E">
        <w:t xml:space="preserve">We made a decision on your claim for additional benefits for dependents received on </w:t>
      </w:r>
    </w:p>
    <w:p w14:paraId="77395BD4" w14:textId="77777777" w:rsidR="0056657E" w:rsidRPr="0056657E" w:rsidRDefault="0056657E" w:rsidP="0056657E">
      <w:pPr>
        <w:spacing w:before="0"/>
        <w:textAlignment w:val="baseline"/>
      </w:pPr>
      <w:r w:rsidRPr="0056657E">
        <w:t>December 15, 2012.</w:t>
      </w:r>
    </w:p>
    <w:p w14:paraId="77395BD5" w14:textId="77777777" w:rsidR="0056657E" w:rsidRPr="0056657E" w:rsidRDefault="0056657E" w:rsidP="0056657E">
      <w:pPr>
        <w:spacing w:before="0"/>
        <w:textAlignment w:val="baseline"/>
      </w:pPr>
    </w:p>
    <w:p w14:paraId="77395BD6" w14:textId="77777777" w:rsidR="0056657E" w:rsidRPr="0056657E" w:rsidRDefault="0056657E" w:rsidP="0056657E">
      <w:pPr>
        <w:spacing w:before="0"/>
        <w:textAlignment w:val="baseline"/>
      </w:pPr>
      <w:r w:rsidRPr="0056657E">
        <w:rPr>
          <w:highlight w:val="yellow"/>
        </w:rPr>
        <w:t>[or - Combination EP 020 and 130]</w:t>
      </w:r>
    </w:p>
    <w:p w14:paraId="77395BD7" w14:textId="77777777" w:rsidR="0056657E" w:rsidRPr="0056657E" w:rsidRDefault="0056657E" w:rsidP="0056657E">
      <w:pPr>
        <w:spacing w:before="0"/>
        <w:textAlignment w:val="baseline"/>
      </w:pPr>
      <w:r w:rsidRPr="0056657E">
        <w:t xml:space="preserve">We made a decision on your claim for service connected compensation received on </w:t>
      </w:r>
    </w:p>
    <w:p w14:paraId="77395BD8" w14:textId="77777777" w:rsidR="0056657E" w:rsidRPr="0056657E" w:rsidRDefault="0056657E" w:rsidP="0056657E">
      <w:pPr>
        <w:spacing w:before="0"/>
        <w:textAlignment w:val="baseline"/>
      </w:pPr>
      <w:r w:rsidRPr="0056657E">
        <w:t xml:space="preserve">December 15, 2012 and your claim for additional benefits for dependents received on </w:t>
      </w:r>
    </w:p>
    <w:p w14:paraId="77395BD9" w14:textId="77777777" w:rsidR="0056657E" w:rsidRPr="0056657E" w:rsidRDefault="0056657E" w:rsidP="0056657E">
      <w:pPr>
        <w:spacing w:before="0"/>
        <w:textAlignment w:val="baseline"/>
      </w:pPr>
      <w:r w:rsidRPr="0056657E">
        <w:t>January 15, 2013.</w:t>
      </w:r>
    </w:p>
    <w:p w14:paraId="77395BDA" w14:textId="77777777" w:rsidR="0056657E" w:rsidRPr="0056657E" w:rsidRDefault="0056657E" w:rsidP="0056657E">
      <w:pPr>
        <w:spacing w:before="0"/>
        <w:textAlignment w:val="baseline"/>
      </w:pPr>
    </w:p>
    <w:p w14:paraId="77395BDB" w14:textId="77777777" w:rsidR="0056657E" w:rsidRPr="0056657E" w:rsidRDefault="0056657E" w:rsidP="0056657E">
      <w:pPr>
        <w:spacing w:before="0"/>
        <w:textAlignment w:val="baseline"/>
        <w:rPr>
          <w:highlight w:val="yellow"/>
        </w:rPr>
      </w:pPr>
      <w:r w:rsidRPr="0056657E">
        <w:rPr>
          <w:highlight w:val="yellow"/>
        </w:rPr>
        <w:t>[or - Decision based on EP 310 (VA exam)]</w:t>
      </w:r>
    </w:p>
    <w:p w14:paraId="77395BDC" w14:textId="77777777" w:rsidR="0056657E" w:rsidRPr="0056657E" w:rsidRDefault="0056657E" w:rsidP="0056657E">
      <w:pPr>
        <w:spacing w:before="0"/>
        <w:textAlignment w:val="baseline"/>
      </w:pPr>
      <w:r w:rsidRPr="0056657E">
        <w:t>We made a decision about your service connected compensation based on your VA exam on December 15, 2012.</w:t>
      </w:r>
    </w:p>
    <w:p w14:paraId="77395BDD" w14:textId="77777777" w:rsidR="0056657E" w:rsidRPr="0056657E" w:rsidRDefault="0056657E" w:rsidP="0056657E">
      <w:pPr>
        <w:spacing w:before="0"/>
        <w:textAlignment w:val="baseline"/>
        <w:rPr>
          <w:b/>
        </w:rPr>
      </w:pPr>
    </w:p>
    <w:p w14:paraId="77395BDE" w14:textId="77777777" w:rsidR="0056657E" w:rsidRPr="0056657E" w:rsidRDefault="0056657E" w:rsidP="0056657E">
      <w:pPr>
        <w:spacing w:before="0"/>
        <w:textAlignment w:val="baseline"/>
      </w:pPr>
      <w:r w:rsidRPr="0056657E">
        <w:rPr>
          <w:highlight w:val="yellow"/>
        </w:rPr>
        <w:t>[Second standard paragraph]</w:t>
      </w:r>
    </w:p>
    <w:p w14:paraId="77395BDF" w14:textId="72248370" w:rsidR="0056657E" w:rsidRDefault="0056657E" w:rsidP="0056657E">
      <w:pPr>
        <w:spacing w:before="0"/>
        <w:textAlignment w:val="baseline"/>
      </w:pPr>
      <w:r w:rsidRPr="0056657E">
        <w:t>This letter tells you about your entitlement amount and payment start date and what we decided. It includes a copy of our rating decision that gives the evidence used and reasons for our decision. We have also included information about additional benefits, what to do if you disagree with our decision, and who to contact if you have questions or need assistance.</w:t>
      </w:r>
    </w:p>
    <w:p w14:paraId="77395BE0" w14:textId="77777777" w:rsidR="0056657E" w:rsidRDefault="0056657E" w:rsidP="0056657E">
      <w:pPr>
        <w:spacing w:before="0"/>
        <w:textAlignment w:val="baseline"/>
      </w:pPr>
    </w:p>
    <w:p w14:paraId="77395BE1" w14:textId="77777777" w:rsidR="0056657E" w:rsidRPr="0056657E" w:rsidRDefault="0056657E" w:rsidP="0056657E">
      <w:pPr>
        <w:spacing w:before="0"/>
        <w:textAlignment w:val="baseline"/>
      </w:pPr>
    </w:p>
    <w:p w14:paraId="77395BE2" w14:textId="77777777" w:rsidR="0056657E" w:rsidRPr="0056657E" w:rsidRDefault="0056657E" w:rsidP="0056657E">
      <w:pPr>
        <w:spacing w:before="0"/>
        <w:textAlignment w:val="baseline"/>
      </w:pPr>
    </w:p>
    <w:p w14:paraId="77395BE3" w14:textId="77777777" w:rsidR="0056657E" w:rsidRPr="0056657E" w:rsidRDefault="0056657E" w:rsidP="0056657E">
      <w:pPr>
        <w:spacing w:before="0"/>
        <w:textAlignment w:val="baseline"/>
      </w:pPr>
      <w:r w:rsidRPr="0056657E">
        <w:rPr>
          <w:highlight w:val="yellow"/>
        </w:rPr>
        <w:t>[or – Dependency grant (no rating decision, no notification of additional benefits]</w:t>
      </w:r>
    </w:p>
    <w:p w14:paraId="77395BE4" w14:textId="7DD351A6" w:rsidR="0056657E" w:rsidRPr="0056657E" w:rsidRDefault="0056657E" w:rsidP="0056657E">
      <w:pPr>
        <w:spacing w:before="0"/>
        <w:textAlignment w:val="baseline"/>
      </w:pPr>
      <w:r w:rsidRPr="0056657E">
        <w:t>This letter tells you about your entitlement amount and payment start date and what we decided. We have also included information about what to do if you disagree with our decision, and who to contact if you have questions or need assistance.</w:t>
      </w:r>
    </w:p>
    <w:p w14:paraId="77395BE5" w14:textId="77777777" w:rsidR="0056657E" w:rsidRPr="0056657E" w:rsidRDefault="0056657E" w:rsidP="0056657E">
      <w:pPr>
        <w:spacing w:before="0"/>
        <w:textAlignment w:val="baseline"/>
      </w:pPr>
    </w:p>
    <w:p w14:paraId="77395BE6" w14:textId="77777777" w:rsidR="0056657E" w:rsidRPr="0056657E" w:rsidRDefault="0056657E" w:rsidP="0056657E">
      <w:pPr>
        <w:spacing w:before="0"/>
        <w:textAlignment w:val="baseline"/>
        <w:rPr>
          <w:highlight w:val="yellow"/>
        </w:rPr>
      </w:pPr>
      <w:r w:rsidRPr="0056657E">
        <w:rPr>
          <w:highlight w:val="yellow"/>
        </w:rPr>
        <w:t xml:space="preserve">[or - No change in pay, with rating decision, and not entitled to additional benefits (C&amp;C and/or denial)] </w:t>
      </w:r>
    </w:p>
    <w:p w14:paraId="77395BE7" w14:textId="5572739C" w:rsidR="0056657E" w:rsidRPr="0056657E" w:rsidRDefault="0056657E" w:rsidP="0056657E">
      <w:pPr>
        <w:spacing w:before="0"/>
        <w:textAlignment w:val="baseline"/>
      </w:pPr>
      <w:r w:rsidRPr="0056657E">
        <w:t>This letter tells you what we decided. It includes a copy of our rating decision that gives the evidence used and reasons for our decision. We have also included information about what to do if you disagree with our decision, and who to contact if you have questions or need assistance.</w:t>
      </w:r>
    </w:p>
    <w:p w14:paraId="77395BE8" w14:textId="77777777" w:rsidR="0056657E" w:rsidRPr="0056657E" w:rsidRDefault="0056657E" w:rsidP="0056657E">
      <w:pPr>
        <w:spacing w:before="0"/>
        <w:textAlignment w:val="baseline"/>
      </w:pPr>
    </w:p>
    <w:p w14:paraId="77395BE9" w14:textId="77777777" w:rsidR="0056657E" w:rsidRPr="0056657E" w:rsidRDefault="0056657E" w:rsidP="0056657E">
      <w:pPr>
        <w:spacing w:before="0"/>
        <w:textAlignment w:val="baseline"/>
      </w:pPr>
      <w:r w:rsidRPr="0056657E">
        <w:rPr>
          <w:highlight w:val="yellow"/>
        </w:rPr>
        <w:t>[or - No change in pay, without rating decision]</w:t>
      </w:r>
    </w:p>
    <w:p w14:paraId="77395BEA" w14:textId="22C9FE4B" w:rsidR="0056657E" w:rsidRPr="0056657E" w:rsidRDefault="0056657E" w:rsidP="0056657E">
      <w:pPr>
        <w:spacing w:before="0"/>
        <w:textAlignment w:val="baseline"/>
      </w:pPr>
      <w:r w:rsidRPr="0056657E">
        <w:t>This letter tells you what we decided, the evidence used</w:t>
      </w:r>
      <w:r w:rsidR="00814AE1">
        <w:t>,</w:t>
      </w:r>
      <w:r w:rsidRPr="0056657E">
        <w:t xml:space="preserve"> and reasons for our decision. We have also included information about what to do if you disagree with our decision, and who to contact if you have questions or need assistance.</w:t>
      </w:r>
    </w:p>
    <w:p w14:paraId="77395BEB" w14:textId="77777777" w:rsidR="0056657E" w:rsidRPr="0056657E" w:rsidRDefault="0056657E" w:rsidP="0056657E">
      <w:pPr>
        <w:spacing w:before="0"/>
        <w:textAlignment w:val="baseline"/>
      </w:pPr>
    </w:p>
    <w:p w14:paraId="77395BEC"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 xml:space="preserve">Your Award Amount and Payment Start Date </w:t>
      </w:r>
      <w:r w:rsidRPr="0056657E">
        <w:rPr>
          <w:rFonts w:ascii="Arial" w:hAnsi="Arial"/>
          <w:b/>
          <w:sz w:val="28"/>
          <w:highlight w:val="yellow"/>
        </w:rPr>
        <w:t>[M21-1 III.v.2.B.1.b – only include the payment table if the payment has changed!]</w:t>
      </w:r>
    </w:p>
    <w:p w14:paraId="77395BED" w14:textId="77777777" w:rsidR="0056657E" w:rsidRPr="0056657E" w:rsidRDefault="0056657E" w:rsidP="0056657E">
      <w:pPr>
        <w:spacing w:before="0"/>
        <w:ind w:left="288"/>
        <w:textAlignment w:val="baseline"/>
      </w:pPr>
      <w:r w:rsidRPr="0056657E">
        <w:t>Your monthly entitlement amount is shown below:</w:t>
      </w:r>
    </w:p>
    <w:p w14:paraId="77395BEE" w14:textId="77777777" w:rsidR="0056657E" w:rsidRPr="0056657E" w:rsidRDefault="0056657E" w:rsidP="0056657E">
      <w:pPr>
        <w:spacing w:before="0"/>
        <w:textAlignment w:val="baseline"/>
      </w:pPr>
    </w:p>
    <w:tbl>
      <w:tblPr>
        <w:tblW w:w="94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72"/>
        <w:gridCol w:w="1350"/>
        <w:gridCol w:w="2340"/>
        <w:gridCol w:w="2987"/>
      </w:tblGrid>
      <w:tr w:rsidR="0056657E" w:rsidRPr="0056657E" w14:paraId="77395BF9" w14:textId="77777777" w:rsidTr="0056657E">
        <w:tc>
          <w:tcPr>
            <w:tcW w:w="1418" w:type="dxa"/>
            <w:shd w:val="clear" w:color="auto" w:fill="auto"/>
          </w:tcPr>
          <w:p w14:paraId="77395BEF" w14:textId="77777777" w:rsidR="0056657E" w:rsidRPr="0056657E" w:rsidRDefault="0056657E" w:rsidP="0056657E">
            <w:pPr>
              <w:spacing w:before="0"/>
              <w:jc w:val="center"/>
              <w:textAlignment w:val="baseline"/>
              <w:rPr>
                <w:b/>
              </w:rPr>
            </w:pPr>
            <w:r w:rsidRPr="0056657E">
              <w:rPr>
                <w:b/>
              </w:rPr>
              <w:t>Total VA Benefit</w:t>
            </w:r>
          </w:p>
          <w:p w14:paraId="77395BF0" w14:textId="77777777" w:rsidR="0056657E" w:rsidRPr="0056657E" w:rsidRDefault="0056657E" w:rsidP="0056657E">
            <w:pPr>
              <w:spacing w:before="0"/>
              <w:jc w:val="center"/>
              <w:textAlignment w:val="baseline"/>
              <w:rPr>
                <w:b/>
              </w:rPr>
            </w:pPr>
          </w:p>
        </w:tc>
        <w:tc>
          <w:tcPr>
            <w:tcW w:w="1372" w:type="dxa"/>
            <w:shd w:val="clear" w:color="auto" w:fill="auto"/>
          </w:tcPr>
          <w:p w14:paraId="77395BF1" w14:textId="77777777" w:rsidR="0056657E" w:rsidRPr="0056657E" w:rsidRDefault="0056657E" w:rsidP="0056657E">
            <w:pPr>
              <w:spacing w:before="0"/>
              <w:jc w:val="center"/>
              <w:textAlignment w:val="baseline"/>
              <w:rPr>
                <w:b/>
              </w:rPr>
            </w:pPr>
            <w:r w:rsidRPr="0056657E">
              <w:rPr>
                <w:b/>
              </w:rPr>
              <w:t>Amount Withheld</w:t>
            </w:r>
          </w:p>
          <w:p w14:paraId="77395BF2" w14:textId="77777777" w:rsidR="0056657E" w:rsidRPr="0056657E" w:rsidRDefault="0056657E" w:rsidP="0056657E">
            <w:pPr>
              <w:spacing w:before="0"/>
              <w:jc w:val="center"/>
              <w:textAlignment w:val="baseline"/>
              <w:rPr>
                <w:b/>
              </w:rPr>
            </w:pPr>
          </w:p>
        </w:tc>
        <w:tc>
          <w:tcPr>
            <w:tcW w:w="1350" w:type="dxa"/>
            <w:shd w:val="clear" w:color="auto" w:fill="auto"/>
          </w:tcPr>
          <w:p w14:paraId="77395BF3" w14:textId="77777777" w:rsidR="0056657E" w:rsidRPr="0056657E" w:rsidRDefault="0056657E" w:rsidP="0056657E">
            <w:pPr>
              <w:spacing w:before="0"/>
              <w:jc w:val="center"/>
              <w:textAlignment w:val="baseline"/>
              <w:rPr>
                <w:b/>
              </w:rPr>
            </w:pPr>
            <w:r w:rsidRPr="0056657E">
              <w:rPr>
                <w:b/>
              </w:rPr>
              <w:t>Amount Paid</w:t>
            </w:r>
          </w:p>
          <w:p w14:paraId="77395BF4" w14:textId="77777777" w:rsidR="0056657E" w:rsidRPr="0056657E" w:rsidRDefault="0056657E" w:rsidP="0056657E">
            <w:pPr>
              <w:spacing w:before="0"/>
              <w:jc w:val="center"/>
              <w:textAlignment w:val="baseline"/>
              <w:rPr>
                <w:b/>
              </w:rPr>
            </w:pPr>
          </w:p>
        </w:tc>
        <w:tc>
          <w:tcPr>
            <w:tcW w:w="2340" w:type="dxa"/>
            <w:shd w:val="clear" w:color="auto" w:fill="auto"/>
          </w:tcPr>
          <w:p w14:paraId="77395BF5" w14:textId="77777777" w:rsidR="0056657E" w:rsidRPr="0056657E" w:rsidRDefault="0056657E" w:rsidP="0056657E">
            <w:pPr>
              <w:spacing w:before="0"/>
              <w:jc w:val="center"/>
              <w:textAlignment w:val="baseline"/>
              <w:rPr>
                <w:b/>
              </w:rPr>
            </w:pPr>
            <w:r w:rsidRPr="0056657E">
              <w:rPr>
                <w:b/>
              </w:rPr>
              <w:t>Effective Date</w:t>
            </w:r>
          </w:p>
          <w:p w14:paraId="77395BF6" w14:textId="77777777" w:rsidR="0056657E" w:rsidRPr="0056657E" w:rsidRDefault="0056657E" w:rsidP="0056657E">
            <w:pPr>
              <w:spacing w:before="0"/>
              <w:jc w:val="center"/>
              <w:textAlignment w:val="baseline"/>
              <w:rPr>
                <w:b/>
              </w:rPr>
            </w:pPr>
          </w:p>
        </w:tc>
        <w:tc>
          <w:tcPr>
            <w:tcW w:w="2987" w:type="dxa"/>
            <w:shd w:val="clear" w:color="auto" w:fill="auto"/>
          </w:tcPr>
          <w:p w14:paraId="77395BF7" w14:textId="77777777" w:rsidR="0056657E" w:rsidRPr="0056657E" w:rsidRDefault="0056657E" w:rsidP="0056657E">
            <w:pPr>
              <w:spacing w:before="0"/>
              <w:jc w:val="center"/>
              <w:textAlignment w:val="baseline"/>
              <w:rPr>
                <w:b/>
              </w:rPr>
            </w:pPr>
            <w:r w:rsidRPr="0056657E">
              <w:rPr>
                <w:b/>
              </w:rPr>
              <w:t>Reason For Change</w:t>
            </w:r>
          </w:p>
          <w:p w14:paraId="77395BF8" w14:textId="77777777" w:rsidR="0056657E" w:rsidRPr="0056657E" w:rsidRDefault="0056657E" w:rsidP="0056657E">
            <w:pPr>
              <w:spacing w:before="0"/>
              <w:jc w:val="center"/>
              <w:textAlignment w:val="baseline"/>
              <w:rPr>
                <w:b/>
              </w:rPr>
            </w:pPr>
          </w:p>
        </w:tc>
      </w:tr>
      <w:tr w:rsidR="0056657E" w:rsidRPr="0056657E" w14:paraId="77395BFF" w14:textId="77777777" w:rsidTr="0056657E">
        <w:tc>
          <w:tcPr>
            <w:tcW w:w="1418" w:type="dxa"/>
            <w:shd w:val="clear" w:color="auto" w:fill="auto"/>
          </w:tcPr>
          <w:p w14:paraId="77395BFA" w14:textId="77777777" w:rsidR="0056657E" w:rsidRPr="0056657E" w:rsidRDefault="0056657E" w:rsidP="0056657E">
            <w:pPr>
              <w:tabs>
                <w:tab w:val="decimal" w:pos="893"/>
              </w:tabs>
              <w:spacing w:before="0"/>
              <w:textAlignment w:val="baseline"/>
              <w:rPr>
                <w:u w:val="words"/>
              </w:rPr>
            </w:pPr>
            <w:r w:rsidRPr="0056657E">
              <w:t>$476.00</w:t>
            </w:r>
          </w:p>
        </w:tc>
        <w:tc>
          <w:tcPr>
            <w:tcW w:w="1372" w:type="dxa"/>
            <w:shd w:val="clear" w:color="auto" w:fill="auto"/>
          </w:tcPr>
          <w:p w14:paraId="77395BFB" w14:textId="77777777" w:rsidR="0056657E" w:rsidRPr="0056657E" w:rsidRDefault="0056657E" w:rsidP="0056657E">
            <w:pPr>
              <w:tabs>
                <w:tab w:val="decimal" w:pos="893"/>
              </w:tabs>
              <w:spacing w:before="0"/>
              <w:textAlignment w:val="baseline"/>
              <w:rPr>
                <w:u w:val="words"/>
              </w:rPr>
            </w:pPr>
            <w:r w:rsidRPr="0056657E">
              <w:t>$476.00</w:t>
            </w:r>
          </w:p>
        </w:tc>
        <w:tc>
          <w:tcPr>
            <w:tcW w:w="1350" w:type="dxa"/>
            <w:shd w:val="clear" w:color="auto" w:fill="auto"/>
          </w:tcPr>
          <w:p w14:paraId="77395BFC" w14:textId="77777777" w:rsidR="0056657E" w:rsidRPr="0056657E" w:rsidRDefault="0056657E" w:rsidP="0056657E">
            <w:pPr>
              <w:tabs>
                <w:tab w:val="decimal" w:pos="893"/>
              </w:tabs>
              <w:spacing w:before="0"/>
              <w:textAlignment w:val="baseline"/>
              <w:rPr>
                <w:u w:val="words"/>
              </w:rPr>
            </w:pPr>
            <w:r w:rsidRPr="0056657E">
              <w:t>$0.00</w:t>
            </w:r>
          </w:p>
        </w:tc>
        <w:tc>
          <w:tcPr>
            <w:tcW w:w="2340" w:type="dxa"/>
            <w:shd w:val="clear" w:color="auto" w:fill="auto"/>
          </w:tcPr>
          <w:p w14:paraId="77395BFD" w14:textId="77777777" w:rsidR="0056657E" w:rsidRPr="0056657E" w:rsidRDefault="0056657E" w:rsidP="0056657E">
            <w:pPr>
              <w:spacing w:before="0"/>
              <w:textAlignment w:val="baseline"/>
              <w:rPr>
                <w:u w:val="words"/>
              </w:rPr>
            </w:pPr>
            <w:r w:rsidRPr="0056657E">
              <w:t xml:space="preserve">Feb 1, 2013 </w:t>
            </w:r>
            <w:r w:rsidRPr="0056657E">
              <w:rPr>
                <w:highlight w:val="yellow"/>
              </w:rPr>
              <w:t>[Start with the date when payment changes because of the current decision/s.  Do not include earlier dates.]</w:t>
            </w:r>
          </w:p>
        </w:tc>
        <w:tc>
          <w:tcPr>
            <w:tcW w:w="2987" w:type="dxa"/>
            <w:shd w:val="clear" w:color="auto" w:fill="auto"/>
          </w:tcPr>
          <w:p w14:paraId="77395BFE" w14:textId="77777777" w:rsidR="0056657E" w:rsidRPr="0056657E" w:rsidRDefault="0056657E" w:rsidP="0056657E">
            <w:pPr>
              <w:spacing w:before="0"/>
              <w:textAlignment w:val="baseline"/>
              <w:rPr>
                <w:u w:val="words"/>
              </w:rPr>
            </w:pPr>
            <w:r w:rsidRPr="0056657E">
              <w:t xml:space="preserve">Original Award, </w:t>
            </w:r>
            <w:r w:rsidRPr="0056657E">
              <w:rPr>
                <w:highlight w:val="yellow"/>
              </w:rPr>
              <w:t>[or]</w:t>
            </w:r>
            <w:r w:rsidRPr="0056657E">
              <w:t xml:space="preserve">   Compensation Rating Adjustment,  Change in Spouse Status, Minor Child Adjustment </w:t>
            </w:r>
            <w:r w:rsidRPr="0056657E">
              <w:rPr>
                <w:highlight w:val="yellow"/>
              </w:rPr>
              <w:t>[and/or]</w:t>
            </w:r>
            <w:r w:rsidRPr="0056657E">
              <w:t xml:space="preserve"> Schoolchild Adjustment,  Retired Pay Adjustment </w:t>
            </w:r>
            <w:r w:rsidRPr="0056657E">
              <w:rPr>
                <w:highlight w:val="yellow"/>
              </w:rPr>
              <w:t>[or]</w:t>
            </w:r>
            <w:r w:rsidRPr="0056657E">
              <w:t xml:space="preserve"> Separation Pay Adjustment </w:t>
            </w:r>
            <w:r w:rsidRPr="0056657E">
              <w:rPr>
                <w:highlight w:val="yellow"/>
              </w:rPr>
              <w:t>[or]</w:t>
            </w:r>
            <w:r w:rsidRPr="0056657E">
              <w:t xml:space="preserve"> Severance Pay Adjustment, </w:t>
            </w:r>
            <w:r w:rsidRPr="0056657E">
              <w:rPr>
                <w:highlight w:val="yellow"/>
              </w:rPr>
              <w:t>[etc…]</w:t>
            </w:r>
            <w:r w:rsidRPr="0056657E">
              <w:t xml:space="preserve"> </w:t>
            </w:r>
          </w:p>
        </w:tc>
      </w:tr>
      <w:tr w:rsidR="0056657E" w:rsidRPr="0056657E" w14:paraId="77395C05" w14:textId="77777777" w:rsidTr="0056657E">
        <w:tc>
          <w:tcPr>
            <w:tcW w:w="1418" w:type="dxa"/>
            <w:shd w:val="clear" w:color="auto" w:fill="auto"/>
          </w:tcPr>
          <w:p w14:paraId="77395C00" w14:textId="77777777" w:rsidR="0056657E" w:rsidRPr="0056657E" w:rsidRDefault="0056657E" w:rsidP="0056657E">
            <w:pPr>
              <w:tabs>
                <w:tab w:val="decimal" w:pos="893"/>
              </w:tabs>
              <w:spacing w:before="0"/>
              <w:textAlignment w:val="baseline"/>
            </w:pPr>
            <w:r w:rsidRPr="0056657E">
              <w:t>483.75</w:t>
            </w:r>
          </w:p>
        </w:tc>
        <w:tc>
          <w:tcPr>
            <w:tcW w:w="1372" w:type="dxa"/>
            <w:shd w:val="clear" w:color="auto" w:fill="auto"/>
          </w:tcPr>
          <w:p w14:paraId="77395C01" w14:textId="77777777" w:rsidR="0056657E" w:rsidRPr="0056657E" w:rsidRDefault="0056657E" w:rsidP="0056657E">
            <w:pPr>
              <w:tabs>
                <w:tab w:val="decimal" w:pos="893"/>
              </w:tabs>
              <w:spacing w:before="0"/>
              <w:textAlignment w:val="baseline"/>
            </w:pPr>
            <w:r w:rsidRPr="0056657E">
              <w:t>483.75</w:t>
            </w:r>
          </w:p>
        </w:tc>
        <w:tc>
          <w:tcPr>
            <w:tcW w:w="1350" w:type="dxa"/>
            <w:shd w:val="clear" w:color="auto" w:fill="auto"/>
          </w:tcPr>
          <w:p w14:paraId="77395C02" w14:textId="77777777" w:rsidR="0056657E" w:rsidRPr="0056657E" w:rsidRDefault="0056657E" w:rsidP="0056657E">
            <w:pPr>
              <w:tabs>
                <w:tab w:val="decimal" w:pos="893"/>
              </w:tabs>
              <w:spacing w:before="0"/>
              <w:textAlignment w:val="baseline"/>
            </w:pPr>
            <w:r w:rsidRPr="0056657E">
              <w:t>0.00</w:t>
            </w:r>
          </w:p>
        </w:tc>
        <w:tc>
          <w:tcPr>
            <w:tcW w:w="2340" w:type="dxa"/>
            <w:shd w:val="clear" w:color="auto" w:fill="auto"/>
          </w:tcPr>
          <w:p w14:paraId="77395C03" w14:textId="77777777" w:rsidR="0056657E" w:rsidRPr="0056657E" w:rsidRDefault="0056657E" w:rsidP="0056657E">
            <w:pPr>
              <w:spacing w:before="0"/>
              <w:textAlignment w:val="baseline"/>
            </w:pPr>
            <w:r w:rsidRPr="0056657E">
              <w:t xml:space="preserve">Dec 1, 2013 </w:t>
            </w:r>
          </w:p>
        </w:tc>
        <w:tc>
          <w:tcPr>
            <w:tcW w:w="2987" w:type="dxa"/>
            <w:shd w:val="clear" w:color="auto" w:fill="auto"/>
          </w:tcPr>
          <w:p w14:paraId="77395C04" w14:textId="77777777" w:rsidR="0056657E" w:rsidRPr="0056657E" w:rsidRDefault="0056657E" w:rsidP="0056657E">
            <w:pPr>
              <w:spacing w:before="0"/>
              <w:textAlignment w:val="baseline"/>
            </w:pPr>
            <w:r w:rsidRPr="0056657E">
              <w:t>Cost of Living Adjustment</w:t>
            </w:r>
          </w:p>
        </w:tc>
      </w:tr>
      <w:tr w:rsidR="0056657E" w:rsidRPr="0056657E" w14:paraId="77395C0B" w14:textId="77777777" w:rsidTr="0056657E">
        <w:tc>
          <w:tcPr>
            <w:tcW w:w="1418" w:type="dxa"/>
            <w:shd w:val="clear" w:color="auto" w:fill="auto"/>
          </w:tcPr>
          <w:p w14:paraId="77395C06" w14:textId="77777777" w:rsidR="0056657E" w:rsidRPr="0056657E" w:rsidRDefault="0056657E" w:rsidP="0056657E">
            <w:pPr>
              <w:tabs>
                <w:tab w:val="decimal" w:pos="893"/>
              </w:tabs>
              <w:spacing w:before="0"/>
              <w:textAlignment w:val="baseline"/>
            </w:pPr>
            <w:r w:rsidRPr="0056657E">
              <w:t>482.93</w:t>
            </w:r>
          </w:p>
        </w:tc>
        <w:tc>
          <w:tcPr>
            <w:tcW w:w="1372" w:type="dxa"/>
            <w:shd w:val="clear" w:color="auto" w:fill="auto"/>
          </w:tcPr>
          <w:p w14:paraId="77395C07" w14:textId="77777777" w:rsidR="0056657E" w:rsidRPr="0056657E" w:rsidRDefault="0056657E" w:rsidP="0056657E">
            <w:pPr>
              <w:tabs>
                <w:tab w:val="decimal" w:pos="893"/>
              </w:tabs>
              <w:spacing w:before="0"/>
              <w:textAlignment w:val="baseline"/>
            </w:pPr>
            <w:r w:rsidRPr="0056657E">
              <w:t>482.93</w:t>
            </w:r>
          </w:p>
        </w:tc>
        <w:tc>
          <w:tcPr>
            <w:tcW w:w="1350" w:type="dxa"/>
            <w:shd w:val="clear" w:color="auto" w:fill="auto"/>
          </w:tcPr>
          <w:p w14:paraId="77395C08" w14:textId="77777777" w:rsidR="0056657E" w:rsidRPr="0056657E" w:rsidRDefault="0056657E" w:rsidP="0056657E">
            <w:pPr>
              <w:tabs>
                <w:tab w:val="decimal" w:pos="893"/>
              </w:tabs>
              <w:spacing w:before="0"/>
              <w:textAlignment w:val="baseline"/>
            </w:pPr>
            <w:r w:rsidRPr="0056657E">
              <w:t>0.00</w:t>
            </w:r>
          </w:p>
        </w:tc>
        <w:tc>
          <w:tcPr>
            <w:tcW w:w="2340" w:type="dxa"/>
            <w:shd w:val="clear" w:color="auto" w:fill="auto"/>
          </w:tcPr>
          <w:p w14:paraId="77395C09" w14:textId="77777777" w:rsidR="0056657E" w:rsidRPr="0056657E" w:rsidRDefault="0056657E" w:rsidP="0056657E">
            <w:pPr>
              <w:spacing w:before="0"/>
              <w:textAlignment w:val="baseline"/>
            </w:pPr>
            <w:r w:rsidRPr="0056657E">
              <w:t>Jan 1, 2014</w:t>
            </w:r>
          </w:p>
        </w:tc>
        <w:tc>
          <w:tcPr>
            <w:tcW w:w="2987" w:type="dxa"/>
            <w:shd w:val="clear" w:color="auto" w:fill="auto"/>
          </w:tcPr>
          <w:p w14:paraId="77395C0A" w14:textId="77777777" w:rsidR="0056657E" w:rsidRPr="0056657E" w:rsidRDefault="0056657E" w:rsidP="0056657E">
            <w:pPr>
              <w:spacing w:before="0"/>
              <w:textAlignment w:val="baseline"/>
            </w:pPr>
            <w:r w:rsidRPr="0056657E">
              <w:t>Cost of Living Adjustment</w:t>
            </w:r>
          </w:p>
        </w:tc>
      </w:tr>
      <w:tr w:rsidR="0056657E" w:rsidRPr="0056657E" w14:paraId="77395C11" w14:textId="77777777" w:rsidTr="0056657E">
        <w:tc>
          <w:tcPr>
            <w:tcW w:w="1418" w:type="dxa"/>
            <w:shd w:val="clear" w:color="auto" w:fill="auto"/>
          </w:tcPr>
          <w:p w14:paraId="77395C0C" w14:textId="77777777" w:rsidR="0056657E" w:rsidRPr="0056657E" w:rsidRDefault="0056657E" w:rsidP="0056657E">
            <w:pPr>
              <w:tabs>
                <w:tab w:val="decimal" w:pos="893"/>
              </w:tabs>
              <w:spacing w:before="0"/>
              <w:textAlignment w:val="baseline"/>
            </w:pPr>
            <w:r w:rsidRPr="0056657E">
              <w:t>491.75</w:t>
            </w:r>
          </w:p>
        </w:tc>
        <w:tc>
          <w:tcPr>
            <w:tcW w:w="1372" w:type="dxa"/>
            <w:shd w:val="clear" w:color="auto" w:fill="auto"/>
          </w:tcPr>
          <w:p w14:paraId="77395C0D" w14:textId="77777777" w:rsidR="0056657E" w:rsidRPr="0056657E" w:rsidRDefault="0056657E" w:rsidP="0056657E">
            <w:pPr>
              <w:tabs>
                <w:tab w:val="decimal" w:pos="893"/>
              </w:tabs>
              <w:spacing w:before="0"/>
              <w:textAlignment w:val="baseline"/>
            </w:pPr>
            <w:r w:rsidRPr="0056657E">
              <w:t>491.75</w:t>
            </w:r>
          </w:p>
        </w:tc>
        <w:tc>
          <w:tcPr>
            <w:tcW w:w="1350" w:type="dxa"/>
            <w:shd w:val="clear" w:color="auto" w:fill="auto"/>
          </w:tcPr>
          <w:p w14:paraId="77395C0E" w14:textId="77777777" w:rsidR="0056657E" w:rsidRPr="0056657E" w:rsidRDefault="0056657E" w:rsidP="0056657E">
            <w:pPr>
              <w:tabs>
                <w:tab w:val="decimal" w:pos="893"/>
              </w:tabs>
              <w:spacing w:before="0"/>
              <w:textAlignment w:val="baseline"/>
            </w:pPr>
            <w:r w:rsidRPr="0056657E">
              <w:t>0.00</w:t>
            </w:r>
          </w:p>
        </w:tc>
        <w:tc>
          <w:tcPr>
            <w:tcW w:w="2340" w:type="dxa"/>
            <w:shd w:val="clear" w:color="auto" w:fill="auto"/>
          </w:tcPr>
          <w:p w14:paraId="77395C0F" w14:textId="77777777" w:rsidR="0056657E" w:rsidRPr="0056657E" w:rsidRDefault="0056657E" w:rsidP="0056657E">
            <w:pPr>
              <w:spacing w:before="0"/>
              <w:textAlignment w:val="baseline"/>
            </w:pPr>
            <w:r w:rsidRPr="0056657E">
              <w:t>Dec 1, 2014</w:t>
            </w:r>
          </w:p>
        </w:tc>
        <w:tc>
          <w:tcPr>
            <w:tcW w:w="2987" w:type="dxa"/>
            <w:shd w:val="clear" w:color="auto" w:fill="auto"/>
          </w:tcPr>
          <w:p w14:paraId="77395C10" w14:textId="77777777" w:rsidR="0056657E" w:rsidRPr="0056657E" w:rsidRDefault="0056657E" w:rsidP="0056657E">
            <w:pPr>
              <w:spacing w:before="0"/>
              <w:textAlignment w:val="baseline"/>
            </w:pPr>
            <w:r w:rsidRPr="0056657E">
              <w:t>Cost of Living Adjustment</w:t>
            </w:r>
          </w:p>
        </w:tc>
      </w:tr>
      <w:tr w:rsidR="0056657E" w:rsidRPr="0056657E" w14:paraId="77395C17" w14:textId="77777777" w:rsidTr="0056657E">
        <w:tc>
          <w:tcPr>
            <w:tcW w:w="1418" w:type="dxa"/>
            <w:shd w:val="clear" w:color="auto" w:fill="auto"/>
          </w:tcPr>
          <w:p w14:paraId="77395C12" w14:textId="77777777" w:rsidR="0056657E" w:rsidRPr="0056657E" w:rsidRDefault="0056657E" w:rsidP="0056657E">
            <w:pPr>
              <w:tabs>
                <w:tab w:val="decimal" w:pos="893"/>
              </w:tabs>
              <w:spacing w:before="0"/>
              <w:textAlignment w:val="baseline"/>
            </w:pPr>
            <w:r w:rsidRPr="0056657E">
              <w:t>491.75</w:t>
            </w:r>
          </w:p>
        </w:tc>
        <w:tc>
          <w:tcPr>
            <w:tcW w:w="1372" w:type="dxa"/>
            <w:shd w:val="clear" w:color="auto" w:fill="auto"/>
          </w:tcPr>
          <w:p w14:paraId="77395C13" w14:textId="77777777" w:rsidR="0056657E" w:rsidRPr="0056657E" w:rsidRDefault="0056657E" w:rsidP="0056657E">
            <w:pPr>
              <w:tabs>
                <w:tab w:val="decimal" w:pos="893"/>
              </w:tabs>
              <w:spacing w:before="0"/>
              <w:textAlignment w:val="baseline"/>
            </w:pPr>
            <w:r w:rsidRPr="0056657E">
              <w:t>0.00</w:t>
            </w:r>
          </w:p>
        </w:tc>
        <w:tc>
          <w:tcPr>
            <w:tcW w:w="1350" w:type="dxa"/>
            <w:shd w:val="clear" w:color="auto" w:fill="auto"/>
          </w:tcPr>
          <w:p w14:paraId="77395C14" w14:textId="77777777" w:rsidR="0056657E" w:rsidRPr="0056657E" w:rsidRDefault="0056657E" w:rsidP="0056657E">
            <w:pPr>
              <w:tabs>
                <w:tab w:val="decimal" w:pos="893"/>
              </w:tabs>
              <w:spacing w:before="0"/>
              <w:textAlignment w:val="baseline"/>
            </w:pPr>
            <w:r w:rsidRPr="0056657E">
              <w:t>491.75</w:t>
            </w:r>
          </w:p>
        </w:tc>
        <w:tc>
          <w:tcPr>
            <w:tcW w:w="2340" w:type="dxa"/>
            <w:shd w:val="clear" w:color="auto" w:fill="auto"/>
          </w:tcPr>
          <w:p w14:paraId="77395C15" w14:textId="77777777" w:rsidR="0056657E" w:rsidRPr="0056657E" w:rsidRDefault="0056657E" w:rsidP="0056657E">
            <w:pPr>
              <w:spacing w:before="0"/>
              <w:textAlignment w:val="baseline"/>
            </w:pPr>
            <w:r w:rsidRPr="0056657E">
              <w:t>Aug 1, 2015</w:t>
            </w:r>
          </w:p>
        </w:tc>
        <w:tc>
          <w:tcPr>
            <w:tcW w:w="2987" w:type="dxa"/>
            <w:shd w:val="clear" w:color="auto" w:fill="auto"/>
          </w:tcPr>
          <w:p w14:paraId="77395C16" w14:textId="77777777" w:rsidR="0056657E" w:rsidRPr="0056657E" w:rsidRDefault="0056657E" w:rsidP="0056657E">
            <w:pPr>
              <w:spacing w:before="0"/>
              <w:textAlignment w:val="baseline"/>
            </w:pPr>
            <w:r w:rsidRPr="0056657E">
              <w:t>Retired Pay Adjustment</w:t>
            </w:r>
          </w:p>
        </w:tc>
      </w:tr>
      <w:tr w:rsidR="0056657E" w:rsidRPr="0056657E" w14:paraId="77395C1F" w14:textId="77777777" w:rsidTr="0056657E">
        <w:tc>
          <w:tcPr>
            <w:tcW w:w="1418" w:type="dxa"/>
            <w:shd w:val="clear" w:color="auto" w:fill="auto"/>
          </w:tcPr>
          <w:p w14:paraId="77395C18" w14:textId="77777777" w:rsidR="0056657E" w:rsidRPr="0056657E" w:rsidRDefault="0056657E" w:rsidP="0056657E">
            <w:pPr>
              <w:tabs>
                <w:tab w:val="decimal" w:pos="893"/>
              </w:tabs>
              <w:spacing w:before="0"/>
              <w:textAlignment w:val="baseline"/>
            </w:pPr>
            <w:r w:rsidRPr="0056657E">
              <w:t>455.75</w:t>
            </w:r>
          </w:p>
        </w:tc>
        <w:tc>
          <w:tcPr>
            <w:tcW w:w="1372" w:type="dxa"/>
            <w:shd w:val="clear" w:color="auto" w:fill="auto"/>
          </w:tcPr>
          <w:p w14:paraId="77395C19" w14:textId="77777777" w:rsidR="0056657E" w:rsidRPr="0056657E" w:rsidRDefault="0056657E" w:rsidP="0056657E">
            <w:pPr>
              <w:tabs>
                <w:tab w:val="decimal" w:pos="893"/>
              </w:tabs>
              <w:spacing w:before="0"/>
              <w:textAlignment w:val="baseline"/>
            </w:pPr>
            <w:r w:rsidRPr="0056657E">
              <w:t>0.00</w:t>
            </w:r>
          </w:p>
        </w:tc>
        <w:tc>
          <w:tcPr>
            <w:tcW w:w="1350" w:type="dxa"/>
            <w:shd w:val="clear" w:color="auto" w:fill="auto"/>
          </w:tcPr>
          <w:p w14:paraId="77395C1A" w14:textId="77777777" w:rsidR="0056657E" w:rsidRPr="0056657E" w:rsidRDefault="0056657E" w:rsidP="0056657E">
            <w:pPr>
              <w:tabs>
                <w:tab w:val="decimal" w:pos="893"/>
              </w:tabs>
              <w:spacing w:before="0"/>
              <w:textAlignment w:val="baseline"/>
            </w:pPr>
            <w:r w:rsidRPr="0056657E">
              <w:t>455.75</w:t>
            </w:r>
          </w:p>
        </w:tc>
        <w:tc>
          <w:tcPr>
            <w:tcW w:w="2340" w:type="dxa"/>
            <w:shd w:val="clear" w:color="auto" w:fill="auto"/>
          </w:tcPr>
          <w:p w14:paraId="77395C1B" w14:textId="77777777" w:rsidR="0056657E" w:rsidRPr="0056657E" w:rsidRDefault="0056657E" w:rsidP="0056657E">
            <w:pPr>
              <w:spacing w:before="0"/>
              <w:textAlignment w:val="baseline"/>
            </w:pPr>
            <w:r w:rsidRPr="0056657E">
              <w:t>May 12, 2022</w:t>
            </w:r>
          </w:p>
          <w:p w14:paraId="77395C1C" w14:textId="77777777" w:rsidR="0056657E" w:rsidRPr="0056657E" w:rsidRDefault="0056657E" w:rsidP="0056657E">
            <w:pPr>
              <w:spacing w:before="0"/>
              <w:textAlignment w:val="baseline"/>
            </w:pPr>
            <w:r w:rsidRPr="0056657E">
              <w:rPr>
                <w:highlight w:val="yellow"/>
              </w:rPr>
              <w:t>[Include all known future pay change dates (using rates indicated on award).]</w:t>
            </w:r>
          </w:p>
        </w:tc>
        <w:tc>
          <w:tcPr>
            <w:tcW w:w="2987" w:type="dxa"/>
            <w:shd w:val="clear" w:color="auto" w:fill="auto"/>
          </w:tcPr>
          <w:p w14:paraId="77395C1D" w14:textId="77777777" w:rsidR="0056657E" w:rsidRPr="0056657E" w:rsidRDefault="0056657E" w:rsidP="0056657E">
            <w:pPr>
              <w:spacing w:before="0"/>
              <w:textAlignment w:val="baseline"/>
            </w:pPr>
            <w:r w:rsidRPr="0056657E">
              <w:t>Minor Child Adjustment</w:t>
            </w:r>
          </w:p>
          <w:p w14:paraId="77395C1E" w14:textId="77777777" w:rsidR="0056657E" w:rsidRPr="0056657E" w:rsidRDefault="0056657E" w:rsidP="0056657E">
            <w:pPr>
              <w:spacing w:before="0"/>
              <w:textAlignment w:val="baseline"/>
            </w:pPr>
          </w:p>
        </w:tc>
      </w:tr>
    </w:tbl>
    <w:p w14:paraId="77395C20" w14:textId="77777777" w:rsidR="0056657E" w:rsidRPr="0056657E" w:rsidRDefault="0056657E" w:rsidP="0056657E">
      <w:pPr>
        <w:spacing w:before="0"/>
        <w:ind w:left="288"/>
        <w:textAlignment w:val="baseline"/>
      </w:pPr>
    </w:p>
    <w:p w14:paraId="77395C21" w14:textId="77777777" w:rsidR="0056657E" w:rsidRPr="0056657E" w:rsidRDefault="0056657E" w:rsidP="0056657E">
      <w:pPr>
        <w:spacing w:before="0"/>
        <w:ind w:left="288"/>
        <w:textAlignment w:val="baseline"/>
      </w:pPr>
      <w:r w:rsidRPr="0056657E">
        <w:rPr>
          <w:highlight w:val="yellow"/>
        </w:rPr>
        <w:t>[“Dependency Summary” paragraph – do NOT include if Veteran has a combined evaluation of less than 30%]</w:t>
      </w:r>
    </w:p>
    <w:p w14:paraId="77395C22" w14:textId="77777777" w:rsidR="0056657E" w:rsidRPr="0056657E" w:rsidRDefault="0056657E" w:rsidP="0056657E">
      <w:pPr>
        <w:spacing w:before="0"/>
        <w:ind w:left="288"/>
        <w:textAlignment w:val="baseline"/>
      </w:pPr>
      <w:r w:rsidRPr="0056657E">
        <w:t>We are paying you as a single veteran with no dependents.</w:t>
      </w:r>
    </w:p>
    <w:p w14:paraId="77395C23" w14:textId="77777777" w:rsidR="0056657E" w:rsidRPr="0056657E" w:rsidRDefault="0056657E" w:rsidP="0056657E">
      <w:pPr>
        <w:spacing w:before="0"/>
        <w:ind w:left="288"/>
        <w:textAlignment w:val="baseline"/>
      </w:pPr>
      <w:r w:rsidRPr="0056657E">
        <w:rPr>
          <w:highlight w:val="yellow"/>
        </w:rPr>
        <w:t>[or]</w:t>
      </w:r>
    </w:p>
    <w:p w14:paraId="77395C24" w14:textId="7376AA6E" w:rsidR="0056657E" w:rsidRPr="0056657E" w:rsidRDefault="0056657E" w:rsidP="0056657E">
      <w:pPr>
        <w:spacing w:before="0"/>
        <w:ind w:left="288"/>
        <w:textAlignment w:val="baseline"/>
      </w:pPr>
      <w:r w:rsidRPr="0056657E">
        <w:t xml:space="preserve">We are paying you as a </w:t>
      </w:r>
      <w:r w:rsidR="00207B45">
        <w:t>V</w:t>
      </w:r>
      <w:r w:rsidR="00207B45" w:rsidRPr="0056657E">
        <w:t xml:space="preserve">eteran </w:t>
      </w:r>
      <w:r w:rsidRPr="0056657E">
        <w:t xml:space="preserve">with </w:t>
      </w:r>
      <w:r w:rsidRPr="0076331A">
        <w:rPr>
          <w:highlight w:val="yellow"/>
        </w:rPr>
        <w:t>X</w:t>
      </w:r>
      <w:r w:rsidRPr="0056657E">
        <w:t xml:space="preserve"> dependents. Your payment includes an additional amount for your spouse, </w:t>
      </w:r>
      <w:r w:rsidR="00ED202B" w:rsidRPr="0076331A">
        <w:rPr>
          <w:highlight w:val="yellow"/>
        </w:rPr>
        <w:t>Name</w:t>
      </w:r>
      <w:r w:rsidRPr="0056657E">
        <w:t xml:space="preserve">, and your children, </w:t>
      </w:r>
      <w:r w:rsidR="00ED202B" w:rsidRPr="0076331A">
        <w:rPr>
          <w:highlight w:val="yellow"/>
        </w:rPr>
        <w:t>Name</w:t>
      </w:r>
      <w:r w:rsidR="00ED202B" w:rsidRPr="0056657E">
        <w:t xml:space="preserve"> </w:t>
      </w:r>
      <w:r w:rsidRPr="0056657E">
        <w:t xml:space="preserve">and </w:t>
      </w:r>
      <w:r w:rsidR="00ED202B" w:rsidRPr="0076331A">
        <w:rPr>
          <w:highlight w:val="yellow"/>
        </w:rPr>
        <w:t>Name</w:t>
      </w:r>
      <w:r w:rsidRPr="0056657E">
        <w:t xml:space="preserve">. </w:t>
      </w:r>
      <w:r w:rsidRPr="0056657E">
        <w:rPr>
          <w:i/>
        </w:rPr>
        <w:t>Let us know right away if there is any change in the status of your dependents.</w:t>
      </w:r>
    </w:p>
    <w:p w14:paraId="77395C25" w14:textId="77777777" w:rsidR="0056657E" w:rsidRPr="0056657E" w:rsidRDefault="0056657E" w:rsidP="0056657E">
      <w:pPr>
        <w:spacing w:before="0"/>
        <w:ind w:left="288"/>
        <w:textAlignment w:val="baseline"/>
      </w:pPr>
      <w:r w:rsidRPr="0056657E">
        <w:rPr>
          <w:highlight w:val="yellow"/>
        </w:rPr>
        <w:t>[Include the names of dependents per M21-1 III.iii.5.F.6.a]</w:t>
      </w:r>
    </w:p>
    <w:p w14:paraId="77395C26" w14:textId="77777777" w:rsidR="0056657E" w:rsidRPr="0056657E" w:rsidRDefault="0056657E" w:rsidP="0056657E">
      <w:pPr>
        <w:spacing w:before="0"/>
        <w:textAlignment w:val="baseline"/>
      </w:pPr>
    </w:p>
    <w:p w14:paraId="77395C27" w14:textId="5068FECD" w:rsidR="0056657E" w:rsidRPr="0056657E" w:rsidRDefault="0056657E" w:rsidP="0056657E">
      <w:pPr>
        <w:spacing w:before="0"/>
        <w:ind w:left="288"/>
        <w:textAlignment w:val="baseline"/>
      </w:pPr>
      <w:r w:rsidRPr="0056657E">
        <w:rPr>
          <w:highlight w:val="yellow"/>
        </w:rPr>
        <w:t xml:space="preserve">[Include this paragraph if we can’t pay for a dependent already identified by the Veteran – for claims received from March 24, </w:t>
      </w:r>
      <w:r w:rsidR="00814AE1" w:rsidRPr="0056657E">
        <w:rPr>
          <w:highlight w:val="yellow"/>
        </w:rPr>
        <w:t>2015,</w:t>
      </w:r>
      <w:r w:rsidRPr="0056657E">
        <w:rPr>
          <w:highlight w:val="yellow"/>
        </w:rPr>
        <w:t xml:space="preserve"> we need a prescribed form per M21-1 III.iii.5.A.4]</w:t>
      </w:r>
    </w:p>
    <w:p w14:paraId="77395C28" w14:textId="2A752271" w:rsidR="0056657E" w:rsidRPr="0056657E" w:rsidRDefault="0056657E" w:rsidP="0056657E">
      <w:pPr>
        <w:spacing w:before="0"/>
        <w:ind w:left="288"/>
        <w:textAlignment w:val="baseline"/>
      </w:pPr>
      <w:r w:rsidRPr="0056657E">
        <w:t>We couldn't pay</w:t>
      </w:r>
      <w:r w:rsidR="00A97AB2">
        <w:t xml:space="preserve"> you an additional amount</w:t>
      </w:r>
      <w:r w:rsidRPr="0056657E">
        <w:t xml:space="preserve"> for </w:t>
      </w:r>
      <w:r w:rsidR="007F4B47" w:rsidRPr="0076331A">
        <w:rPr>
          <w:highlight w:val="yellow"/>
        </w:rPr>
        <w:t>Name</w:t>
      </w:r>
      <w:r w:rsidR="007F4B47" w:rsidRPr="0056657E">
        <w:t xml:space="preserve"> </w:t>
      </w:r>
      <w:r w:rsidRPr="0056657E">
        <w:t xml:space="preserve">because we need </w:t>
      </w:r>
      <w:r w:rsidRPr="0076331A">
        <w:rPr>
          <w:highlight w:val="yellow"/>
        </w:rPr>
        <w:t>XXXXXXXXXXX</w:t>
      </w:r>
      <w:r w:rsidRPr="0056657E">
        <w:t xml:space="preserve">. </w:t>
      </w:r>
      <w:r w:rsidRPr="0056657E">
        <w:rPr>
          <w:highlight w:val="yellow"/>
        </w:rPr>
        <w:t>[or]</w:t>
      </w:r>
      <w:r w:rsidRPr="0056657E">
        <w:t xml:space="preserve"> We can’t pay</w:t>
      </w:r>
      <w:r w:rsidR="00A97AB2">
        <w:t xml:space="preserve"> you an additional amount</w:t>
      </w:r>
      <w:r w:rsidRPr="0056657E">
        <w:t xml:space="preserve"> for </w:t>
      </w:r>
      <w:r w:rsidR="00A97AB2" w:rsidRPr="0076331A">
        <w:rPr>
          <w:highlight w:val="yellow"/>
        </w:rPr>
        <w:t xml:space="preserve">Name </w:t>
      </w:r>
      <w:r w:rsidRPr="0076331A">
        <w:rPr>
          <w:highlight w:val="yellow"/>
        </w:rPr>
        <w:t>because you provided two different birth dates for her.</w:t>
      </w:r>
      <w:r w:rsidRPr="0056657E">
        <w:t xml:space="preserve"> </w:t>
      </w:r>
      <w:r w:rsidRPr="0056657E">
        <w:rPr>
          <w:highlight w:val="yellow"/>
        </w:rPr>
        <w:t>[or]…</w:t>
      </w:r>
    </w:p>
    <w:p w14:paraId="77395C29" w14:textId="77777777" w:rsidR="0056657E" w:rsidRPr="0056657E" w:rsidRDefault="0056657E" w:rsidP="0056657E">
      <w:pPr>
        <w:spacing w:before="0"/>
        <w:textAlignment w:val="baseline"/>
      </w:pPr>
    </w:p>
    <w:p w14:paraId="77395C2A"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You Can Expect Payment</w:t>
      </w:r>
    </w:p>
    <w:p w14:paraId="77395C2B" w14:textId="21A0C14A" w:rsidR="0056657E" w:rsidRPr="0056657E" w:rsidRDefault="0056657E" w:rsidP="0056657E">
      <w:pPr>
        <w:spacing w:before="0"/>
        <w:ind w:left="288"/>
        <w:textAlignment w:val="baseline"/>
      </w:pPr>
      <w:r w:rsidRPr="0056657E">
        <w:t>Your payment begins the first day of the month following your effective date. You will receive a payment covering the initial amount due under this award, minus any withholdings. Thereafter, payment will be made at the beginning of each month for the prior month. For example, benefits due for May are paid on or about June 1.</w:t>
      </w:r>
    </w:p>
    <w:p w14:paraId="77395C2C" w14:textId="77777777" w:rsidR="0056657E" w:rsidRPr="0056657E" w:rsidRDefault="0056657E" w:rsidP="0056657E">
      <w:pPr>
        <w:spacing w:before="0"/>
        <w:ind w:left="288"/>
        <w:textAlignment w:val="baseline"/>
      </w:pPr>
    </w:p>
    <w:p w14:paraId="77395C2D" w14:textId="77777777" w:rsidR="0056657E" w:rsidRPr="0056657E" w:rsidRDefault="0056657E" w:rsidP="0056657E">
      <w:pPr>
        <w:spacing w:before="0"/>
        <w:ind w:left="288"/>
        <w:textAlignment w:val="baseline"/>
        <w:rPr>
          <w:highlight w:val="yellow"/>
        </w:rPr>
      </w:pPr>
      <w:r w:rsidRPr="0056657E">
        <w:rPr>
          <w:highlight w:val="yellow"/>
        </w:rPr>
        <w:t>[Veteran has direct deposit]</w:t>
      </w:r>
    </w:p>
    <w:p w14:paraId="77395C2E" w14:textId="2F23FEAA" w:rsidR="0056657E" w:rsidRPr="0056657E" w:rsidRDefault="0056657E" w:rsidP="0056657E">
      <w:pPr>
        <w:spacing w:before="0"/>
        <w:ind w:left="288"/>
        <w:textAlignment w:val="baseline"/>
      </w:pPr>
      <w:r w:rsidRPr="0056657E">
        <w:rPr>
          <w:b/>
        </w:rPr>
        <w:t>Your payment will be directed to the financial institution and account number that you specified. To confirm when your payment was deposited, please contact that financial institution.</w:t>
      </w:r>
    </w:p>
    <w:p w14:paraId="77395C2F" w14:textId="77777777" w:rsidR="0056657E" w:rsidRPr="0056657E" w:rsidRDefault="0056657E" w:rsidP="0056657E">
      <w:pPr>
        <w:spacing w:before="0"/>
        <w:ind w:left="288"/>
        <w:textAlignment w:val="baseline"/>
      </w:pPr>
    </w:p>
    <w:p w14:paraId="77395C30" w14:textId="77777777" w:rsidR="0056657E" w:rsidRPr="0056657E" w:rsidRDefault="0056657E" w:rsidP="0056657E">
      <w:pPr>
        <w:pBdr>
          <w:top w:val="single" w:sz="12" w:space="9" w:color="auto"/>
          <w:left w:val="single" w:sz="12" w:space="9" w:color="auto"/>
          <w:bottom w:val="single" w:sz="12" w:space="9" w:color="auto"/>
          <w:right w:val="single" w:sz="12" w:space="9" w:color="auto"/>
        </w:pBdr>
        <w:spacing w:before="0"/>
        <w:ind w:left="2880" w:right="2880"/>
        <w:jc w:val="center"/>
        <w:textAlignment w:val="baseline"/>
        <w:rPr>
          <w:b/>
          <w:i/>
        </w:rPr>
      </w:pPr>
      <w:r w:rsidRPr="0056657E">
        <w:rPr>
          <w:b/>
          <w:i/>
        </w:rPr>
        <w:t>If this account is no longer open,</w:t>
      </w:r>
    </w:p>
    <w:p w14:paraId="77395C31" w14:textId="77777777" w:rsidR="0056657E" w:rsidRPr="0056657E" w:rsidRDefault="0056657E" w:rsidP="0056657E">
      <w:pPr>
        <w:pBdr>
          <w:top w:val="single" w:sz="12" w:space="9" w:color="auto"/>
          <w:left w:val="single" w:sz="12" w:space="9" w:color="auto"/>
          <w:bottom w:val="single" w:sz="12" w:space="9" w:color="auto"/>
          <w:right w:val="single" w:sz="12" w:space="9" w:color="auto"/>
        </w:pBdr>
        <w:spacing w:before="0"/>
        <w:ind w:left="2880" w:right="2880"/>
        <w:jc w:val="center"/>
        <w:textAlignment w:val="baseline"/>
      </w:pPr>
      <w:r w:rsidRPr="0056657E">
        <w:t xml:space="preserve">please notify us immediately. </w:t>
      </w:r>
    </w:p>
    <w:p w14:paraId="77395C32" w14:textId="77777777" w:rsidR="0056657E" w:rsidRPr="0056657E" w:rsidRDefault="0056657E" w:rsidP="0056657E">
      <w:pPr>
        <w:spacing w:before="0"/>
        <w:textAlignment w:val="baseline"/>
        <w:rPr>
          <w:highlight w:val="yellow"/>
        </w:rPr>
      </w:pPr>
    </w:p>
    <w:p w14:paraId="77395C33" w14:textId="77777777" w:rsidR="0056657E" w:rsidRPr="0056657E" w:rsidRDefault="0056657E" w:rsidP="0056657E">
      <w:pPr>
        <w:spacing w:before="0"/>
        <w:ind w:left="288"/>
        <w:textAlignment w:val="baseline"/>
        <w:rPr>
          <w:highlight w:val="yellow"/>
        </w:rPr>
      </w:pPr>
      <w:r w:rsidRPr="0056657E">
        <w:rPr>
          <w:highlight w:val="yellow"/>
        </w:rPr>
        <w:t xml:space="preserve">[or - Veteran does NOT have direct deposit]  </w:t>
      </w:r>
    </w:p>
    <w:p w14:paraId="77395C34" w14:textId="3C02C41B" w:rsidR="0056657E" w:rsidRPr="0056657E" w:rsidRDefault="0056657E" w:rsidP="0056657E">
      <w:pPr>
        <w:spacing w:before="0"/>
        <w:ind w:left="288"/>
        <w:textAlignment w:val="baseline"/>
      </w:pPr>
      <w:r w:rsidRPr="0056657E">
        <w:t>We noticed that you did not provide us with your banking information to allow your federal benefits to be sent directly to your bank. The Department of Treasury has mandated that all recurring federal benefits be administered through either Electronic Funds Transfer (EFT) or Direct Express® Debit MasterCard®. If you do not provide your banking information to have your benefits electronically transferred to your bank, the Treasury Department will contact you directly to determine your preferred payment method.</w:t>
      </w:r>
    </w:p>
    <w:p w14:paraId="77395C35" w14:textId="77777777" w:rsidR="0056657E" w:rsidRPr="0056657E" w:rsidRDefault="0056657E" w:rsidP="0056657E">
      <w:pPr>
        <w:spacing w:before="0"/>
        <w:ind w:left="288"/>
        <w:textAlignment w:val="baseline"/>
      </w:pPr>
    </w:p>
    <w:p w14:paraId="77395C36" w14:textId="77777777" w:rsidR="0056657E" w:rsidRPr="0056657E" w:rsidRDefault="0056657E" w:rsidP="0056657E">
      <w:pPr>
        <w:numPr>
          <w:ilvl w:val="0"/>
          <w:numId w:val="32"/>
        </w:numPr>
        <w:spacing w:before="0"/>
        <w:ind w:left="864"/>
        <w:textAlignment w:val="baseline"/>
      </w:pPr>
      <w:r w:rsidRPr="0056657E">
        <w:t xml:space="preserve">To have your federal benefits electronically transferred to your designated financial institution (e.g. bank) call VA at 1-800-827-1000 with your banking information or go online to www.ebenefits.va.gov. </w:t>
      </w:r>
    </w:p>
    <w:p w14:paraId="77395C37" w14:textId="77777777" w:rsidR="0056657E" w:rsidRPr="0056657E" w:rsidRDefault="0056657E" w:rsidP="0056657E">
      <w:pPr>
        <w:spacing w:before="0"/>
        <w:ind w:left="432"/>
        <w:textAlignment w:val="baseline"/>
      </w:pPr>
    </w:p>
    <w:p w14:paraId="77395C38" w14:textId="77777777" w:rsidR="0056657E" w:rsidRPr="0056657E" w:rsidRDefault="0056657E" w:rsidP="0056657E">
      <w:pPr>
        <w:numPr>
          <w:ilvl w:val="0"/>
          <w:numId w:val="33"/>
        </w:numPr>
        <w:spacing w:before="0"/>
        <w:ind w:left="864"/>
        <w:textAlignment w:val="baseline"/>
      </w:pPr>
      <w:r w:rsidRPr="0056657E">
        <w:t xml:space="preserve">To have your federal benefits issued through Direct Express® Debit MasterCard® issued by Comerica Bank call 1-888-213-1625 to enroll in the program.  </w:t>
      </w:r>
    </w:p>
    <w:p w14:paraId="77395C39" w14:textId="77777777" w:rsidR="0056657E" w:rsidRPr="0056657E" w:rsidRDefault="0056657E" w:rsidP="0056657E">
      <w:pPr>
        <w:spacing w:before="0" w:after="60"/>
        <w:textAlignment w:val="baseline"/>
      </w:pPr>
    </w:p>
    <w:p w14:paraId="77395C3A" w14:textId="77777777" w:rsidR="0056657E" w:rsidRPr="0056657E" w:rsidRDefault="0056657E" w:rsidP="0056657E">
      <w:pPr>
        <w:spacing w:before="0"/>
        <w:textAlignment w:val="baseline"/>
        <w:rPr>
          <w:highlight w:val="yellow"/>
        </w:rPr>
      </w:pPr>
      <w:r w:rsidRPr="0056657E">
        <w:rPr>
          <w:highlight w:val="yellow"/>
        </w:rPr>
        <w:t xml:space="preserve">[or - Veteran receiving no payment because Separation/Disability Severance Pay being recouped –  M21-1 III.v.4.B.5.c  </w:t>
      </w:r>
      <w:r w:rsidRPr="0056657E">
        <w:rPr>
          <w:highlight w:val="green"/>
        </w:rPr>
        <w:t>Add manually.</w:t>
      </w:r>
      <w:r w:rsidRPr="0056657E">
        <w:rPr>
          <w:highlight w:val="yellow"/>
        </w:rPr>
        <w:t>]</w:t>
      </w:r>
    </w:p>
    <w:p w14:paraId="77395C3B" w14:textId="77777777" w:rsidR="0056657E" w:rsidRPr="0056657E" w:rsidRDefault="0056657E" w:rsidP="0056657E">
      <w:pPr>
        <w:keepNext/>
        <w:overflowPunct/>
        <w:autoSpaceDE/>
        <w:autoSpaceDN/>
        <w:adjustRightInd/>
        <w:spacing w:before="0" w:after="60"/>
        <w:rPr>
          <w:rFonts w:ascii="Arial" w:hAnsi="Arial"/>
          <w:b/>
          <w:sz w:val="28"/>
          <w:szCs w:val="24"/>
        </w:rPr>
      </w:pPr>
      <w:r w:rsidRPr="0056657E">
        <w:rPr>
          <w:rFonts w:ascii="Arial" w:hAnsi="Arial"/>
          <w:b/>
          <w:sz w:val="28"/>
          <w:szCs w:val="24"/>
        </w:rPr>
        <w:t>When You Can Expect Payment</w:t>
      </w:r>
    </w:p>
    <w:p w14:paraId="77395C3C" w14:textId="0AAC107D" w:rsidR="0056657E" w:rsidRPr="0056657E" w:rsidRDefault="0056657E" w:rsidP="0056657E">
      <w:pPr>
        <w:keepNext/>
        <w:overflowPunct/>
        <w:autoSpaceDE/>
        <w:autoSpaceDN/>
        <w:adjustRightInd/>
        <w:spacing w:before="0" w:after="60"/>
        <w:ind w:left="285"/>
        <w:rPr>
          <w:bCs/>
          <w:szCs w:val="24"/>
        </w:rPr>
      </w:pPr>
      <w:r w:rsidRPr="0056657E">
        <w:rPr>
          <w:szCs w:val="24"/>
        </w:rPr>
        <w:t xml:space="preserve">Normally, your payment would begin the first day of the month following your effective date; however, no payments will be released to you until the Separation/Disability Severance Pay amount has been recouped. </w:t>
      </w:r>
      <w:r w:rsidRPr="0056657E">
        <w:rPr>
          <w:bCs/>
          <w:szCs w:val="24"/>
        </w:rPr>
        <w:t>You must provide VA with a current address at all times. Failure to report for a scheduled examination or furnish required evidence may result in a discontinuation of your compensation and future monetary benefits provided by VA could be delayed or not delivered.</w:t>
      </w:r>
    </w:p>
    <w:p w14:paraId="77395C3D" w14:textId="77777777" w:rsidR="0056657E" w:rsidRPr="0056657E" w:rsidRDefault="0056657E" w:rsidP="0056657E">
      <w:pPr>
        <w:spacing w:before="0" w:after="60"/>
        <w:textAlignment w:val="baseline"/>
      </w:pPr>
    </w:p>
    <w:p w14:paraId="77395C3E" w14:textId="77777777" w:rsidR="0056657E" w:rsidRPr="0056657E" w:rsidRDefault="0056657E" w:rsidP="0056657E">
      <w:pPr>
        <w:spacing w:before="0" w:after="60"/>
        <w:textAlignment w:val="baseline"/>
      </w:pPr>
      <w:r w:rsidRPr="0056657E">
        <w:rPr>
          <w:highlight w:val="yellow"/>
        </w:rPr>
        <w:t>[CHOOSE NO FOR THIS PARAGRAPH: (“Do you want to solicit Direct Deposit?”]</w:t>
      </w:r>
    </w:p>
    <w:p w14:paraId="77395C3F" w14:textId="77777777" w:rsidR="0056657E" w:rsidRPr="00DC5E4C" w:rsidRDefault="0056657E" w:rsidP="0056657E">
      <w:pPr>
        <w:keepNext/>
        <w:spacing w:before="0" w:after="60"/>
        <w:textAlignment w:val="baseline"/>
        <w:rPr>
          <w:rFonts w:ascii="Arial" w:hAnsi="Arial"/>
          <w:b/>
          <w:sz w:val="28"/>
          <w:highlight w:val="red"/>
        </w:rPr>
      </w:pPr>
      <w:r w:rsidRPr="00DC5E4C">
        <w:rPr>
          <w:rFonts w:ascii="Arial" w:hAnsi="Arial"/>
          <w:b/>
          <w:sz w:val="28"/>
          <w:highlight w:val="red"/>
        </w:rPr>
        <w:t>How Do You Start Direct Deposit?</w:t>
      </w:r>
    </w:p>
    <w:p w14:paraId="77395C40" w14:textId="77410E5E" w:rsidR="0056657E" w:rsidRPr="0056657E" w:rsidRDefault="0056657E" w:rsidP="0056657E">
      <w:pPr>
        <w:spacing w:before="0"/>
        <w:ind w:left="288"/>
        <w:textAlignment w:val="baseline"/>
      </w:pPr>
      <w:r w:rsidRPr="00DC5E4C">
        <w:rPr>
          <w:highlight w:val="red"/>
        </w:rPr>
        <w:t>Your money may be deposited directly into your checking or savings account. This is the safest and most reliable way to get your money. For more information about Direct Deposit, please call us toll free by dialing 1</w:t>
      </w:r>
      <w:r w:rsidRPr="00DC5E4C">
        <w:rPr>
          <w:highlight w:val="red"/>
        </w:rPr>
        <w:noBreakHyphen/>
        <w:t>877</w:t>
      </w:r>
      <w:r w:rsidRPr="00DC5E4C">
        <w:rPr>
          <w:highlight w:val="red"/>
        </w:rPr>
        <w:noBreakHyphen/>
        <w:t>838</w:t>
      </w:r>
      <w:r w:rsidRPr="00DC5E4C">
        <w:rPr>
          <w:highlight w:val="red"/>
        </w:rPr>
        <w:noBreakHyphen/>
        <w:t>2778.</w:t>
      </w:r>
    </w:p>
    <w:p w14:paraId="77395C41" w14:textId="77777777" w:rsidR="0056657E" w:rsidRPr="0056657E" w:rsidRDefault="0056657E" w:rsidP="0056657E">
      <w:pPr>
        <w:spacing w:before="0"/>
        <w:textAlignment w:val="baseline"/>
      </w:pPr>
    </w:p>
    <w:p w14:paraId="77395C42" w14:textId="77777777" w:rsidR="0056657E" w:rsidRPr="0056657E" w:rsidRDefault="0056657E" w:rsidP="0056657E">
      <w:pPr>
        <w:spacing w:before="0"/>
        <w:textAlignment w:val="baseline"/>
      </w:pPr>
      <w:r w:rsidRPr="0056657E">
        <w:rPr>
          <w:highlight w:val="yellow"/>
        </w:rPr>
        <w:t>[Withholding for Military Retired Pay (MRP)]</w:t>
      </w:r>
    </w:p>
    <w:p w14:paraId="77395C43"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We Have Withheld Benefits</w:t>
      </w:r>
    </w:p>
    <w:p w14:paraId="77395C44" w14:textId="15D13186" w:rsidR="0056657E" w:rsidRPr="0056657E" w:rsidRDefault="0056657E" w:rsidP="0056657E">
      <w:pPr>
        <w:spacing w:before="0"/>
        <w:ind w:left="288"/>
        <w:textAlignment w:val="baseline"/>
      </w:pPr>
      <w:r w:rsidRPr="0056657E">
        <w:t>You are not allowed to receive full military retired pay and full VA compensation at the same time. The following will provide an explanation of how this works:</w:t>
      </w:r>
    </w:p>
    <w:p w14:paraId="77395C45" w14:textId="77777777" w:rsidR="0056657E" w:rsidRPr="0056657E" w:rsidRDefault="0056657E" w:rsidP="0056657E">
      <w:pPr>
        <w:spacing w:before="0"/>
        <w:ind w:left="288"/>
        <w:textAlignment w:val="baseline"/>
      </w:pPr>
    </w:p>
    <w:p w14:paraId="77395C46" w14:textId="1565A172" w:rsidR="0056657E" w:rsidRPr="0056657E" w:rsidRDefault="0056657E" w:rsidP="0056657E">
      <w:pPr>
        <w:numPr>
          <w:ilvl w:val="0"/>
          <w:numId w:val="26"/>
        </w:numPr>
        <w:spacing w:before="6"/>
        <w:ind w:left="864"/>
        <w:textAlignment w:val="baseline"/>
      </w:pPr>
      <w:r w:rsidRPr="0056657E">
        <w:rPr>
          <w:b/>
          <w:i/>
        </w:rPr>
        <w:t xml:space="preserve">If your VA compensation is less than your retired pay, </w:t>
      </w:r>
      <w:r w:rsidRPr="0056657E">
        <w:t>you will receive compensation payments. The military service department will pay you the difference between your compensation and your retired pay.</w:t>
      </w:r>
    </w:p>
    <w:p w14:paraId="77395C47" w14:textId="77777777" w:rsidR="0056657E" w:rsidRPr="0056657E" w:rsidRDefault="0056657E" w:rsidP="0056657E">
      <w:pPr>
        <w:numPr>
          <w:ilvl w:val="0"/>
          <w:numId w:val="26"/>
        </w:numPr>
        <w:spacing w:before="6"/>
        <w:ind w:left="864"/>
        <w:textAlignment w:val="baseline"/>
      </w:pPr>
      <w:r w:rsidRPr="0056657E">
        <w:rPr>
          <w:b/>
          <w:i/>
        </w:rPr>
        <w:t xml:space="preserve"> If your VA compensation is greater than your retired pay, </w:t>
      </w:r>
      <w:r w:rsidRPr="0056657E">
        <w:t>we will pay you compensation, and you will not receive retired pay.</w:t>
      </w:r>
    </w:p>
    <w:p w14:paraId="77395C48" w14:textId="77777777" w:rsidR="0056657E" w:rsidRPr="0056657E" w:rsidRDefault="0056657E" w:rsidP="0056657E">
      <w:pPr>
        <w:spacing w:before="0"/>
        <w:ind w:left="288"/>
        <w:textAlignment w:val="baseline"/>
      </w:pPr>
    </w:p>
    <w:p w14:paraId="77395C49" w14:textId="57A90759" w:rsidR="0056657E" w:rsidRPr="0056657E" w:rsidRDefault="0056657E" w:rsidP="0056657E">
      <w:pPr>
        <w:spacing w:before="0"/>
        <w:ind w:left="288"/>
        <w:textAlignment w:val="baseline"/>
      </w:pPr>
      <w:r w:rsidRPr="0056657E">
        <w:t xml:space="preserve">For now, we must withhold </w:t>
      </w:r>
      <w:r w:rsidRPr="0056657E">
        <w:rPr>
          <w:highlight w:val="yellow"/>
        </w:rPr>
        <w:t>all [or] part</w:t>
      </w:r>
      <w:r w:rsidRPr="0056657E">
        <w:t xml:space="preserve"> of your compensation until </w:t>
      </w:r>
      <w:r w:rsidRPr="0056657E">
        <w:rPr>
          <w:highlight w:val="yellow"/>
        </w:rPr>
        <w:t>August 1, 2015</w:t>
      </w:r>
      <w:r w:rsidRPr="0056657E">
        <w:t>. We must do this to prevent a double payment. By working together with the military service department, we will make sure you get your full combined payment.</w:t>
      </w:r>
    </w:p>
    <w:p w14:paraId="77395C4A" w14:textId="77777777" w:rsidR="0056657E" w:rsidRPr="0056657E" w:rsidRDefault="0056657E" w:rsidP="0056657E">
      <w:pPr>
        <w:spacing w:before="0"/>
        <w:textAlignment w:val="baseline"/>
      </w:pPr>
    </w:p>
    <w:p w14:paraId="77395C4B" w14:textId="0A8BC6B7" w:rsidR="0056657E" w:rsidRPr="0056657E" w:rsidRDefault="0056657E" w:rsidP="0056657E">
      <w:pPr>
        <w:spacing w:before="0"/>
        <w:ind w:left="288"/>
        <w:textAlignment w:val="baseline"/>
        <w:rPr>
          <w:i/>
        </w:rPr>
      </w:pPr>
      <w:r w:rsidRPr="0056657E">
        <w:rPr>
          <w:i/>
        </w:rPr>
        <w:t>Important Information:  VA compensation isn't taxable. Please contact the Internal Revenue Service for tax information.</w:t>
      </w:r>
    </w:p>
    <w:p w14:paraId="77395C4C" w14:textId="77777777" w:rsidR="0056657E" w:rsidRDefault="0056657E" w:rsidP="0056657E">
      <w:pPr>
        <w:spacing w:before="0"/>
        <w:textAlignment w:val="baseline"/>
      </w:pPr>
    </w:p>
    <w:p w14:paraId="752021C4" w14:textId="77777777" w:rsidR="00877CE7" w:rsidRDefault="00877CE7" w:rsidP="00877CE7">
      <w:r w:rsidRPr="000B2CBB">
        <w:rPr>
          <w:highlight w:val="yellow"/>
        </w:rPr>
        <w:t>[</w:t>
      </w:r>
      <w:r>
        <w:rPr>
          <w:highlight w:val="yellow"/>
        </w:rPr>
        <w:t xml:space="preserve">Always include this section when we are withholding for MRP, per M21-1 III.v.5.B.1.i.  </w:t>
      </w:r>
      <w:r w:rsidRPr="006449DC">
        <w:rPr>
          <w:highlight w:val="green"/>
        </w:rPr>
        <w:t>Add manually.</w:t>
      </w:r>
      <w:r w:rsidRPr="00EB24E5">
        <w:rPr>
          <w:highlight w:val="yellow"/>
        </w:rPr>
        <w:t>]</w:t>
      </w:r>
    </w:p>
    <w:p w14:paraId="6CBC4B9E" w14:textId="77777777" w:rsidR="00877CE7" w:rsidRDefault="00877CE7" w:rsidP="00877CE7">
      <w:pPr>
        <w:keepNext/>
        <w:spacing w:after="60"/>
        <w:rPr>
          <w:rFonts w:ascii="Arial" w:hAnsi="Arial"/>
          <w:b/>
          <w:sz w:val="28"/>
        </w:rPr>
      </w:pPr>
      <w:r>
        <w:rPr>
          <w:rFonts w:ascii="Arial" w:hAnsi="Arial"/>
          <w:b/>
          <w:sz w:val="28"/>
        </w:rPr>
        <w:t xml:space="preserve">Tax Exemption Eligibility </w:t>
      </w:r>
    </w:p>
    <w:p w14:paraId="3FFD7637" w14:textId="77777777" w:rsidR="000A6545" w:rsidRDefault="000A6545" w:rsidP="00B90B18">
      <w:pPr>
        <w:spacing w:before="0"/>
        <w:textAlignment w:val="baseline"/>
      </w:pPr>
      <w:r>
        <w:t>Because VA compensation is not taxable, you may be entitled to a tax exemption during the period VA withheld your compensation; the amount of the exemption would be the amount of compensation VA withheld based on your receipt of military retired pay.</w:t>
      </w:r>
    </w:p>
    <w:p w14:paraId="79ACF43E" w14:textId="77777777" w:rsidR="000A6545" w:rsidRDefault="000A6545" w:rsidP="000A6545">
      <w:pPr>
        <w:spacing w:before="0"/>
        <w:textAlignment w:val="baseline"/>
      </w:pPr>
    </w:p>
    <w:p w14:paraId="7B22EDAC" w14:textId="77777777" w:rsidR="000A6545" w:rsidRDefault="000A6545" w:rsidP="000A6545">
      <w:pPr>
        <w:spacing w:before="0"/>
        <w:textAlignment w:val="baseline"/>
      </w:pPr>
      <w:r>
        <w:t xml:space="preserve"> </w:t>
      </w:r>
    </w:p>
    <w:p w14:paraId="0604E922" w14:textId="77777777" w:rsidR="000A6545" w:rsidRDefault="000A6545" w:rsidP="000A6545">
      <w:pPr>
        <w:spacing w:before="0"/>
        <w:textAlignment w:val="baseline"/>
      </w:pPr>
    </w:p>
    <w:p w14:paraId="6FE3116B" w14:textId="05706465" w:rsidR="00877CE7" w:rsidRDefault="000A6545" w:rsidP="000A6545">
      <w:pPr>
        <w:spacing w:before="0"/>
        <w:textAlignment w:val="baseline"/>
      </w:pPr>
      <w:r>
        <w:t>Subsequent changes in the amount of compensation VA withholds based on your receipt of military retired pay may affect the tax exemption.  Please contact the Internal Revenue Service with questions about your tax liability.</w:t>
      </w:r>
    </w:p>
    <w:p w14:paraId="43C81C28" w14:textId="77777777" w:rsidR="000A6545" w:rsidRPr="0056657E" w:rsidRDefault="000A6545" w:rsidP="000A6545">
      <w:pPr>
        <w:spacing w:before="0"/>
        <w:textAlignment w:val="baseline"/>
      </w:pPr>
    </w:p>
    <w:p w14:paraId="77395C4D" w14:textId="6F119ADE" w:rsidR="0056657E" w:rsidRPr="0056657E" w:rsidRDefault="0056657E" w:rsidP="0056657E">
      <w:pPr>
        <w:spacing w:before="0"/>
        <w:textAlignment w:val="baseline"/>
      </w:pPr>
      <w:r w:rsidRPr="0056657E">
        <w:rPr>
          <w:highlight w:val="yellow"/>
        </w:rPr>
        <w:t xml:space="preserve">[Always include this paragraph when </w:t>
      </w:r>
      <w:r w:rsidR="007F4B47">
        <w:rPr>
          <w:highlight w:val="yellow"/>
        </w:rPr>
        <w:t xml:space="preserve">we are withholding for </w:t>
      </w:r>
      <w:r w:rsidRPr="0056657E">
        <w:rPr>
          <w:highlight w:val="yellow"/>
        </w:rPr>
        <w:t xml:space="preserve">MRP  </w:t>
      </w:r>
      <w:r w:rsidRPr="0056657E">
        <w:rPr>
          <w:highlight w:val="green"/>
        </w:rPr>
        <w:t>Add manually.</w:t>
      </w:r>
      <w:r w:rsidRPr="0056657E">
        <w:rPr>
          <w:highlight w:val="yellow"/>
        </w:rPr>
        <w:t>]</w:t>
      </w:r>
    </w:p>
    <w:p w14:paraId="77395C4E"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Concurrent Receipt of VA Compensation and Military Retired Pay</w:t>
      </w:r>
    </w:p>
    <w:p w14:paraId="77395C4F" w14:textId="1EE9B196" w:rsidR="0056657E" w:rsidRPr="0056657E" w:rsidRDefault="0056657E" w:rsidP="0056657E">
      <w:pPr>
        <w:spacing w:before="0"/>
        <w:ind w:left="288"/>
        <w:textAlignment w:val="baseline"/>
      </w:pPr>
      <w:r w:rsidRPr="0056657E">
        <w:t>You may be eligible for full or partial concurrent receipt of VA compensation and military retired pay under the Combat-Related Special Compensation (CRSC) and/or Concurrent Retired and Disability Pay (CRDP) programs. Your retired pay center (RPC) has been notified of this award of VA compensation. If your RPC determines the withholdings from your VA compensation should be retroactively adjusted due to CRSC/CRDP eligibility; VA will be notified and will adjust your VA compensation accordingly.</w:t>
      </w:r>
    </w:p>
    <w:p w14:paraId="77395C50" w14:textId="77777777" w:rsidR="0056657E" w:rsidRPr="0056657E" w:rsidRDefault="0056657E" w:rsidP="0056657E">
      <w:pPr>
        <w:spacing w:before="0"/>
        <w:ind w:left="288"/>
        <w:textAlignment w:val="baseline"/>
      </w:pPr>
    </w:p>
    <w:p w14:paraId="77395C51" w14:textId="77777777" w:rsidR="0056657E" w:rsidRPr="0056657E" w:rsidRDefault="0056657E" w:rsidP="0056657E">
      <w:pPr>
        <w:spacing w:before="0"/>
        <w:ind w:left="288"/>
        <w:textAlignment w:val="baseline"/>
      </w:pPr>
      <w:r w:rsidRPr="0056657E">
        <w:t>More information on CRSC and CRDP can be found at the following web site: http://www.dfas.mil/dfas/retiredmilitary/disability/payment.html, or by calling your RPC as shown below:</w:t>
      </w:r>
    </w:p>
    <w:p w14:paraId="77395C52" w14:textId="77777777" w:rsidR="0056657E" w:rsidRPr="0056657E" w:rsidRDefault="0056657E" w:rsidP="0056657E">
      <w:pPr>
        <w:spacing w:before="0"/>
        <w:ind w:left="288"/>
        <w:textAlignment w:val="baseline"/>
      </w:pPr>
    </w:p>
    <w:p w14:paraId="77395C53" w14:textId="77777777" w:rsidR="0056657E" w:rsidRPr="0056657E" w:rsidRDefault="0056657E" w:rsidP="0056657E">
      <w:pPr>
        <w:numPr>
          <w:ilvl w:val="0"/>
          <w:numId w:val="31"/>
        </w:numPr>
        <w:spacing w:before="0"/>
        <w:textAlignment w:val="baseline"/>
      </w:pPr>
      <w:r w:rsidRPr="0056657E">
        <w:t>Defense Finance and Accounting Service (DFAS): 1-800-321-1080</w:t>
      </w:r>
    </w:p>
    <w:p w14:paraId="77395C54" w14:textId="77777777" w:rsidR="0056657E" w:rsidRPr="0056657E" w:rsidRDefault="0056657E" w:rsidP="0056657E">
      <w:pPr>
        <w:numPr>
          <w:ilvl w:val="0"/>
          <w:numId w:val="31"/>
        </w:numPr>
        <w:spacing w:before="0"/>
        <w:textAlignment w:val="baseline"/>
      </w:pPr>
      <w:r w:rsidRPr="0056657E">
        <w:t>United States Coast Guard: 1-800-772-8724</w:t>
      </w:r>
    </w:p>
    <w:p w14:paraId="77395C55" w14:textId="77777777" w:rsidR="0056657E" w:rsidRPr="0056657E" w:rsidRDefault="0056657E" w:rsidP="0056657E">
      <w:pPr>
        <w:numPr>
          <w:ilvl w:val="0"/>
          <w:numId w:val="31"/>
        </w:numPr>
        <w:spacing w:before="0"/>
        <w:textAlignment w:val="baseline"/>
      </w:pPr>
      <w:r w:rsidRPr="0056657E">
        <w:t>Public Health Service: 1-800-638-8744</w:t>
      </w:r>
    </w:p>
    <w:p w14:paraId="040E1F69" w14:textId="77777777" w:rsidR="00CA5F3B" w:rsidRDefault="00CA5F3B" w:rsidP="00CA5F3B"/>
    <w:p w14:paraId="6BDAB930" w14:textId="77777777" w:rsidR="00CA5F3B" w:rsidRDefault="00CA5F3B" w:rsidP="00CA5F3B">
      <w:r>
        <w:rPr>
          <w:highlight w:val="yellow"/>
        </w:rPr>
        <w:t xml:space="preserve">[Agent Orange CRSC Notification: </w:t>
      </w:r>
      <w:r w:rsidRPr="00F77626">
        <w:rPr>
          <w:highlight w:val="yellow"/>
        </w:rPr>
        <w:t>Include the following paragraph in a decision notice when VA grants SC for a disability related to a Veteran’s exposure to AO, and t</w:t>
      </w:r>
      <w:r>
        <w:rPr>
          <w:highlight w:val="yellow"/>
        </w:rPr>
        <w:t>he Veteran is eligible for MRP (</w:t>
      </w:r>
      <w:r w:rsidRPr="00F77626">
        <w:rPr>
          <w:highlight w:val="yellow"/>
        </w:rPr>
        <w:t xml:space="preserve">per </w:t>
      </w:r>
      <w:r>
        <w:rPr>
          <w:highlight w:val="yellow"/>
        </w:rPr>
        <w:t xml:space="preserve">M21-1 </w:t>
      </w:r>
      <w:r w:rsidRPr="00F77626">
        <w:rPr>
          <w:highlight w:val="yellow"/>
        </w:rPr>
        <w:t>III.v.5.A.7.d).</w:t>
      </w:r>
      <w:r>
        <w:rPr>
          <w:highlight w:val="yellow"/>
        </w:rPr>
        <w:t xml:space="preserve">  </w:t>
      </w:r>
      <w:r w:rsidRPr="00BF29DA">
        <w:rPr>
          <w:highlight w:val="green"/>
        </w:rPr>
        <w:t>Add manually.</w:t>
      </w:r>
      <w:r w:rsidRPr="00F77626">
        <w:rPr>
          <w:highlight w:val="yellow"/>
        </w:rPr>
        <w:t>]</w:t>
      </w:r>
    </w:p>
    <w:p w14:paraId="40FF53E8" w14:textId="77777777" w:rsidR="00CA5F3B" w:rsidRDefault="00CA5F3B" w:rsidP="00CA5F3B">
      <w:r>
        <w:t xml:space="preserve">You may be entitled to Combat-Related Special Compensation (CRSC) for your service-connected </w:t>
      </w:r>
      <w:r w:rsidRPr="00F77626">
        <w:rPr>
          <w:highlight w:val="green"/>
        </w:rPr>
        <w:t>[new Agent Orange disability(ies)]</w:t>
      </w:r>
      <w:r>
        <w:t xml:space="preserve">.  CRSC provides monthly payments to eligible retired Veterans with combat-related disability(ies), and is a benefit administered by the Department of Defense.  Entitlement to CRSC is not automatic.  Accordingly, to receive CRSC for your service-connected </w:t>
      </w:r>
      <w:r w:rsidRPr="00F77626">
        <w:rPr>
          <w:highlight w:val="green"/>
        </w:rPr>
        <w:t>[new Agent Orange disability(ies)]</w:t>
      </w:r>
      <w:r>
        <w:t>, you must specifically apply for CRSC for that disability, even if you have already been awarded CRSC for disabilities previously service-connected by VA.</w:t>
      </w:r>
    </w:p>
    <w:p w14:paraId="35209A85" w14:textId="77777777" w:rsidR="00310F5E" w:rsidRPr="0056657E" w:rsidRDefault="00310F5E" w:rsidP="004603DD">
      <w:pPr>
        <w:spacing w:before="0"/>
        <w:textAlignment w:val="baseline"/>
      </w:pPr>
    </w:p>
    <w:p w14:paraId="77395C57" w14:textId="116F1C54" w:rsidR="0056657E" w:rsidRPr="0056657E" w:rsidRDefault="0056657E" w:rsidP="0056657E">
      <w:pPr>
        <w:spacing w:before="0"/>
        <w:textAlignment w:val="baseline"/>
      </w:pPr>
      <w:r w:rsidRPr="0056657E">
        <w:rPr>
          <w:highlight w:val="yellow"/>
        </w:rPr>
        <w:t xml:space="preserve">[Withholding for </w:t>
      </w:r>
      <w:r w:rsidR="006F0CB4">
        <w:rPr>
          <w:highlight w:val="yellow"/>
        </w:rPr>
        <w:t xml:space="preserve">Special </w:t>
      </w:r>
      <w:r w:rsidRPr="0056657E">
        <w:rPr>
          <w:highlight w:val="yellow"/>
        </w:rPr>
        <w:t xml:space="preserve">Separation </w:t>
      </w:r>
      <w:r w:rsidR="006F0CB4">
        <w:rPr>
          <w:highlight w:val="yellow"/>
        </w:rPr>
        <w:t>Benefits (SSB)</w:t>
      </w:r>
      <w:r w:rsidRPr="0056657E">
        <w:rPr>
          <w:highlight w:val="yellow"/>
        </w:rPr>
        <w:t>]</w:t>
      </w:r>
    </w:p>
    <w:p w14:paraId="77395C58"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We Have Withheld Benefits</w:t>
      </w:r>
    </w:p>
    <w:p w14:paraId="77395C59" w14:textId="1F97222D" w:rsidR="0056657E" w:rsidRPr="0056657E" w:rsidRDefault="0056657E" w:rsidP="0056657E">
      <w:pPr>
        <w:spacing w:before="0"/>
        <w:ind w:left="288"/>
        <w:textAlignment w:val="baseline"/>
      </w:pPr>
      <w:r w:rsidRPr="0056657E">
        <w:t xml:space="preserve">The military paid you separation pay in the amount of </w:t>
      </w:r>
      <w:r w:rsidRPr="0076331A">
        <w:rPr>
          <w:highlight w:val="yellow"/>
        </w:rPr>
        <w:t>$XX,XXX.XX</w:t>
      </w:r>
      <w:r w:rsidRPr="0056657E">
        <w:t xml:space="preserve"> </w:t>
      </w:r>
      <w:r w:rsidRPr="0056657E">
        <w:rPr>
          <w:highlight w:val="yellow"/>
        </w:rPr>
        <w:t>[</w:t>
      </w:r>
      <w:r w:rsidR="008A527E">
        <w:rPr>
          <w:highlight w:val="yellow"/>
        </w:rPr>
        <w:t xml:space="preserve">enter </w:t>
      </w:r>
      <w:r w:rsidRPr="0056657E">
        <w:rPr>
          <w:highlight w:val="yellow"/>
        </w:rPr>
        <w:t>total/gross/pre-tax amount per M21-1 III.v.4.B.5.c]</w:t>
      </w:r>
      <w:r w:rsidRPr="0056657E">
        <w:t xml:space="preserve">. For separation pay received </w:t>
      </w:r>
      <w:r w:rsidRPr="0056657E">
        <w:rPr>
          <w:i/>
        </w:rPr>
        <w:t xml:space="preserve">after September 30, 1996, </w:t>
      </w:r>
      <w:r w:rsidRPr="0056657E">
        <w:t xml:space="preserve">VA will withhold the amount the military paid you minus the amount of Federal income tax withheld. If you are in receipt of separation pay received </w:t>
      </w:r>
      <w:r w:rsidRPr="0056657E">
        <w:rPr>
          <w:i/>
        </w:rPr>
        <w:t xml:space="preserve">before October 1, 1996, </w:t>
      </w:r>
      <w:r w:rsidRPr="0056657E">
        <w:t xml:space="preserve">VA will withhold all the amount the military paid you. For </w:t>
      </w:r>
      <w:r w:rsidRPr="0056657E">
        <w:rPr>
          <w:i/>
        </w:rPr>
        <w:t xml:space="preserve">special separation benefits </w:t>
      </w:r>
      <w:r w:rsidRPr="0056657E">
        <w:t>(SSB) paid, VA will withhold the amount the military paid you minus the amount of Federal income tax withheld. After this amount is paid back, you'll start receiving your full VA compensation.</w:t>
      </w:r>
    </w:p>
    <w:p w14:paraId="77395C5A" w14:textId="77777777" w:rsidR="0056657E" w:rsidRPr="0056657E" w:rsidRDefault="0056657E" w:rsidP="0056657E">
      <w:pPr>
        <w:spacing w:before="0"/>
        <w:textAlignment w:val="baseline"/>
      </w:pPr>
    </w:p>
    <w:p w14:paraId="77395C5B" w14:textId="77777777" w:rsidR="0056657E" w:rsidRPr="0056657E" w:rsidRDefault="0056657E" w:rsidP="0056657E">
      <w:pPr>
        <w:spacing w:before="0"/>
        <w:textAlignment w:val="baseline"/>
      </w:pPr>
      <w:r w:rsidRPr="0056657E">
        <w:rPr>
          <w:highlight w:val="yellow"/>
        </w:rPr>
        <w:t>[Withholding for Disability Severance Pay (DSP)]</w:t>
      </w:r>
    </w:p>
    <w:p w14:paraId="77395C5C"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We Have Withheld Benefits</w:t>
      </w:r>
    </w:p>
    <w:p w14:paraId="77395C5D" w14:textId="32BFCF92" w:rsidR="0056657E" w:rsidRPr="0056657E" w:rsidRDefault="0056657E" w:rsidP="0056657E">
      <w:pPr>
        <w:spacing w:before="0"/>
        <w:ind w:left="288"/>
        <w:textAlignment w:val="baseline"/>
      </w:pPr>
      <w:r w:rsidRPr="0056657E">
        <w:t xml:space="preserve">You received a severance pay allowance of </w:t>
      </w:r>
      <w:r w:rsidRPr="0076331A">
        <w:rPr>
          <w:highlight w:val="yellow"/>
        </w:rPr>
        <w:t xml:space="preserve">$XX,XXX.XX </w:t>
      </w:r>
      <w:r w:rsidRPr="006F0CB4">
        <w:rPr>
          <w:highlight w:val="yellow"/>
        </w:rPr>
        <w:t>[</w:t>
      </w:r>
      <w:r w:rsidR="008A527E">
        <w:rPr>
          <w:highlight w:val="yellow"/>
        </w:rPr>
        <w:t xml:space="preserve">enter </w:t>
      </w:r>
      <w:r w:rsidRPr="0056657E">
        <w:rPr>
          <w:highlight w:val="yellow"/>
        </w:rPr>
        <w:t>total/gross/pre-tax amount per M21-1 III.v.4.B.5.c]</w:t>
      </w:r>
      <w:r w:rsidRPr="0056657E">
        <w:t xml:space="preserve"> from the military for your </w:t>
      </w:r>
      <w:r w:rsidRPr="0076331A">
        <w:rPr>
          <w:highlight w:val="yellow"/>
        </w:rPr>
        <w:t xml:space="preserve">XXXXXXXX </w:t>
      </w:r>
      <w:r w:rsidR="008A527E" w:rsidRPr="0076331A">
        <w:rPr>
          <w:highlight w:val="yellow"/>
        </w:rPr>
        <w:t>[enter disability ]</w:t>
      </w:r>
      <w:r w:rsidR="008A527E">
        <w:t xml:space="preserve"> </w:t>
      </w:r>
      <w:r w:rsidRPr="0056657E">
        <w:t xml:space="preserve">condition. We must hold back </w:t>
      </w:r>
      <w:r w:rsidRPr="0056657E">
        <w:rPr>
          <w:highlight w:val="yellow"/>
        </w:rPr>
        <w:t>all [or] part</w:t>
      </w:r>
      <w:r w:rsidRPr="0056657E">
        <w:t xml:space="preserve"> of your VA compensation until this severance amount is paid back. </w:t>
      </w:r>
      <w:r w:rsidRPr="0056657E">
        <w:rPr>
          <w:i/>
        </w:rPr>
        <w:t xml:space="preserve">VA shall withhold (after federal income tax) the severance amount received after September 30, 1996. Severance amount received prior to October 1, 1996, will include the amount before taxes are taken out. </w:t>
      </w:r>
      <w:r w:rsidRPr="0056657E">
        <w:t>After an amount equal to your severance pay allowance is paid back, you'll start receiving your full VA compensation.</w:t>
      </w:r>
    </w:p>
    <w:p w14:paraId="77395C5E" w14:textId="77777777" w:rsidR="0056657E" w:rsidRPr="0056657E" w:rsidRDefault="0056657E" w:rsidP="0056657E">
      <w:pPr>
        <w:spacing w:before="0"/>
        <w:textAlignment w:val="baseline"/>
      </w:pPr>
    </w:p>
    <w:p w14:paraId="77395C5F" w14:textId="2298C763" w:rsidR="0056657E" w:rsidRPr="0056657E" w:rsidRDefault="0056657E" w:rsidP="0056657E">
      <w:pPr>
        <w:overflowPunct/>
        <w:autoSpaceDE/>
        <w:autoSpaceDN/>
        <w:adjustRightInd/>
        <w:spacing w:before="0"/>
        <w:rPr>
          <w:rFonts w:ascii="Arial" w:hAnsi="Arial"/>
          <w:b/>
          <w:sz w:val="28"/>
        </w:rPr>
      </w:pPr>
      <w:r w:rsidRPr="0056657E">
        <w:rPr>
          <w:rFonts w:ascii="Arial" w:hAnsi="Arial"/>
          <w:b/>
          <w:sz w:val="28"/>
        </w:rPr>
        <w:t>What We Decided</w:t>
      </w:r>
    </w:p>
    <w:p w14:paraId="77395C60" w14:textId="77777777" w:rsidR="0056657E" w:rsidRPr="0056657E" w:rsidRDefault="0056657E" w:rsidP="0056657E">
      <w:pPr>
        <w:spacing w:before="0"/>
        <w:ind w:left="288"/>
        <w:textAlignment w:val="baseline"/>
      </w:pPr>
      <w:r w:rsidRPr="0056657E">
        <w:t>We determined that the following condition is related to your military service, so service connection has been granted:</w:t>
      </w:r>
    </w:p>
    <w:p w14:paraId="77395C61" w14:textId="77777777" w:rsidR="0056657E" w:rsidRPr="0056657E" w:rsidRDefault="0056657E" w:rsidP="0056657E">
      <w:pPr>
        <w:spacing w:before="0"/>
        <w:ind w:left="288"/>
        <w:textAlignment w:val="baseline"/>
      </w:pPr>
    </w:p>
    <w:tbl>
      <w:tblPr>
        <w:tblW w:w="885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92"/>
        <w:gridCol w:w="2572"/>
        <w:gridCol w:w="1792"/>
      </w:tblGrid>
      <w:tr w:rsidR="0056657E" w:rsidRPr="0056657E" w14:paraId="77395C68" w14:textId="77777777" w:rsidTr="0056657E">
        <w:tc>
          <w:tcPr>
            <w:tcW w:w="4492" w:type="dxa"/>
            <w:shd w:val="clear" w:color="auto" w:fill="auto"/>
          </w:tcPr>
          <w:p w14:paraId="77395C62" w14:textId="77777777" w:rsidR="0056657E" w:rsidRPr="0056657E" w:rsidRDefault="0056657E" w:rsidP="0056657E">
            <w:pPr>
              <w:spacing w:before="0"/>
              <w:jc w:val="center"/>
              <w:textAlignment w:val="baseline"/>
              <w:rPr>
                <w:b/>
              </w:rPr>
            </w:pPr>
            <w:r w:rsidRPr="0056657E">
              <w:rPr>
                <w:b/>
              </w:rPr>
              <w:t>Medical Description</w:t>
            </w:r>
          </w:p>
          <w:p w14:paraId="77395C63" w14:textId="77777777" w:rsidR="0056657E" w:rsidRPr="0056657E" w:rsidRDefault="0056657E" w:rsidP="0056657E">
            <w:pPr>
              <w:spacing w:before="0"/>
              <w:jc w:val="center"/>
              <w:textAlignment w:val="baseline"/>
              <w:rPr>
                <w:b/>
              </w:rPr>
            </w:pPr>
          </w:p>
        </w:tc>
        <w:tc>
          <w:tcPr>
            <w:tcW w:w="2572" w:type="dxa"/>
            <w:shd w:val="clear" w:color="auto" w:fill="auto"/>
          </w:tcPr>
          <w:p w14:paraId="77395C64" w14:textId="77777777" w:rsidR="0056657E" w:rsidRPr="0056657E" w:rsidRDefault="0056657E" w:rsidP="0056657E">
            <w:pPr>
              <w:spacing w:before="0"/>
              <w:jc w:val="center"/>
              <w:textAlignment w:val="baseline"/>
              <w:rPr>
                <w:b/>
              </w:rPr>
            </w:pPr>
            <w:r w:rsidRPr="0056657E">
              <w:rPr>
                <w:b/>
              </w:rPr>
              <w:t>Percent (%) Assigned</w:t>
            </w:r>
          </w:p>
          <w:p w14:paraId="77395C65" w14:textId="77777777" w:rsidR="0056657E" w:rsidRPr="0056657E" w:rsidRDefault="0056657E" w:rsidP="0056657E">
            <w:pPr>
              <w:spacing w:before="0"/>
              <w:jc w:val="center"/>
              <w:textAlignment w:val="baseline"/>
              <w:rPr>
                <w:b/>
              </w:rPr>
            </w:pPr>
          </w:p>
        </w:tc>
        <w:tc>
          <w:tcPr>
            <w:tcW w:w="1792" w:type="dxa"/>
            <w:shd w:val="clear" w:color="auto" w:fill="auto"/>
          </w:tcPr>
          <w:p w14:paraId="77395C66" w14:textId="77777777" w:rsidR="0056657E" w:rsidRPr="0056657E" w:rsidRDefault="0056657E" w:rsidP="0056657E">
            <w:pPr>
              <w:spacing w:before="0"/>
              <w:jc w:val="center"/>
              <w:textAlignment w:val="baseline"/>
              <w:rPr>
                <w:b/>
              </w:rPr>
            </w:pPr>
            <w:r w:rsidRPr="0056657E">
              <w:rPr>
                <w:b/>
              </w:rPr>
              <w:t>Effective Date</w:t>
            </w:r>
          </w:p>
          <w:p w14:paraId="77395C67" w14:textId="77777777" w:rsidR="0056657E" w:rsidRPr="0056657E" w:rsidRDefault="0056657E" w:rsidP="0056657E">
            <w:pPr>
              <w:spacing w:before="0"/>
              <w:jc w:val="center"/>
              <w:textAlignment w:val="baseline"/>
              <w:rPr>
                <w:b/>
              </w:rPr>
            </w:pPr>
          </w:p>
        </w:tc>
      </w:tr>
      <w:tr w:rsidR="0056657E" w:rsidRPr="0056657E" w14:paraId="77395C6C" w14:textId="77777777" w:rsidTr="0056657E">
        <w:tc>
          <w:tcPr>
            <w:tcW w:w="4492" w:type="dxa"/>
            <w:shd w:val="clear" w:color="auto" w:fill="auto"/>
          </w:tcPr>
          <w:p w14:paraId="77395C69" w14:textId="77777777" w:rsidR="0056657E" w:rsidRPr="0056657E" w:rsidRDefault="0056657E" w:rsidP="0056657E">
            <w:pPr>
              <w:spacing w:before="0"/>
              <w:textAlignment w:val="baseline"/>
              <w:rPr>
                <w:u w:val="words"/>
              </w:rPr>
            </w:pPr>
            <w:r w:rsidRPr="0056657E">
              <w:t>XXXXXXXXX</w:t>
            </w:r>
          </w:p>
        </w:tc>
        <w:tc>
          <w:tcPr>
            <w:tcW w:w="2572" w:type="dxa"/>
            <w:shd w:val="clear" w:color="auto" w:fill="auto"/>
          </w:tcPr>
          <w:p w14:paraId="77395C6A" w14:textId="77777777" w:rsidR="0056657E" w:rsidRPr="0056657E" w:rsidRDefault="0056657E" w:rsidP="0056657E">
            <w:pPr>
              <w:tabs>
                <w:tab w:val="decimal" w:pos="1080"/>
              </w:tabs>
              <w:spacing w:before="0"/>
              <w:textAlignment w:val="baseline"/>
              <w:rPr>
                <w:u w:val="words"/>
              </w:rPr>
            </w:pPr>
            <w:r w:rsidRPr="0056657E">
              <w:t>30%</w:t>
            </w:r>
          </w:p>
        </w:tc>
        <w:tc>
          <w:tcPr>
            <w:tcW w:w="1792" w:type="dxa"/>
            <w:shd w:val="clear" w:color="auto" w:fill="auto"/>
          </w:tcPr>
          <w:p w14:paraId="77395C6B" w14:textId="77777777" w:rsidR="0056657E" w:rsidRPr="0056657E" w:rsidRDefault="0056657E" w:rsidP="0056657E">
            <w:pPr>
              <w:spacing w:before="0"/>
              <w:textAlignment w:val="baseline"/>
              <w:rPr>
                <w:u w:val="words"/>
              </w:rPr>
            </w:pPr>
            <w:r w:rsidRPr="0056657E">
              <w:t>Dec 15, 2012</w:t>
            </w:r>
          </w:p>
        </w:tc>
      </w:tr>
      <w:tr w:rsidR="0056657E" w:rsidRPr="0056657E" w14:paraId="77395C72" w14:textId="77777777" w:rsidTr="0056657E">
        <w:tc>
          <w:tcPr>
            <w:tcW w:w="4492" w:type="dxa"/>
            <w:shd w:val="clear" w:color="auto" w:fill="auto"/>
          </w:tcPr>
          <w:p w14:paraId="77395C6D" w14:textId="77777777" w:rsidR="0056657E" w:rsidRPr="0056657E" w:rsidRDefault="0056657E" w:rsidP="0056657E">
            <w:pPr>
              <w:spacing w:before="0"/>
              <w:textAlignment w:val="baseline"/>
              <w:rPr>
                <w:highlight w:val="yellow"/>
              </w:rPr>
            </w:pPr>
            <w:r w:rsidRPr="0056657E">
              <w:rPr>
                <w:highlight w:val="yellow"/>
              </w:rPr>
              <w:t>XXXXXXX [multiple effective dates for same condition]</w:t>
            </w:r>
          </w:p>
        </w:tc>
        <w:tc>
          <w:tcPr>
            <w:tcW w:w="2572" w:type="dxa"/>
            <w:shd w:val="clear" w:color="auto" w:fill="auto"/>
          </w:tcPr>
          <w:p w14:paraId="77395C6E" w14:textId="77777777" w:rsidR="0056657E" w:rsidRPr="0056657E" w:rsidRDefault="0056657E" w:rsidP="0056657E">
            <w:pPr>
              <w:tabs>
                <w:tab w:val="decimal" w:pos="1080"/>
              </w:tabs>
              <w:spacing w:before="0"/>
              <w:textAlignment w:val="baseline"/>
              <w:rPr>
                <w:highlight w:val="yellow"/>
              </w:rPr>
            </w:pPr>
            <w:r w:rsidRPr="0056657E">
              <w:rPr>
                <w:highlight w:val="yellow"/>
              </w:rPr>
              <w:t>40%</w:t>
            </w:r>
          </w:p>
          <w:p w14:paraId="77395C6F" w14:textId="42A7D71B" w:rsidR="0056657E" w:rsidRPr="0056657E" w:rsidRDefault="007F4B47" w:rsidP="0056657E">
            <w:pPr>
              <w:tabs>
                <w:tab w:val="decimal" w:pos="1080"/>
              </w:tabs>
              <w:spacing w:before="0"/>
              <w:textAlignment w:val="baseline"/>
              <w:rPr>
                <w:highlight w:val="yellow"/>
              </w:rPr>
            </w:pPr>
            <w:r>
              <w:rPr>
                <w:highlight w:val="yellow"/>
              </w:rPr>
              <w:t xml:space="preserve">Then </w:t>
            </w:r>
            <w:r w:rsidR="0056657E" w:rsidRPr="0056657E">
              <w:rPr>
                <w:highlight w:val="yellow"/>
              </w:rPr>
              <w:t>50%</w:t>
            </w:r>
          </w:p>
        </w:tc>
        <w:tc>
          <w:tcPr>
            <w:tcW w:w="1792" w:type="dxa"/>
            <w:shd w:val="clear" w:color="auto" w:fill="auto"/>
          </w:tcPr>
          <w:p w14:paraId="77395C70" w14:textId="77777777" w:rsidR="0056657E" w:rsidRPr="0056657E" w:rsidRDefault="0056657E" w:rsidP="0056657E">
            <w:pPr>
              <w:spacing w:before="0"/>
              <w:textAlignment w:val="baseline"/>
              <w:rPr>
                <w:highlight w:val="yellow"/>
              </w:rPr>
            </w:pPr>
            <w:r w:rsidRPr="0056657E">
              <w:rPr>
                <w:highlight w:val="yellow"/>
              </w:rPr>
              <w:t>Dec 15, 2012</w:t>
            </w:r>
          </w:p>
          <w:p w14:paraId="77395C71" w14:textId="77777777" w:rsidR="0056657E" w:rsidRPr="0056657E" w:rsidRDefault="0056657E" w:rsidP="0056657E">
            <w:pPr>
              <w:spacing w:before="0"/>
              <w:textAlignment w:val="baseline"/>
              <w:rPr>
                <w:highlight w:val="yellow"/>
              </w:rPr>
            </w:pPr>
            <w:r w:rsidRPr="0056657E">
              <w:rPr>
                <w:highlight w:val="yellow"/>
              </w:rPr>
              <w:t>Jan 15, 2013</w:t>
            </w:r>
          </w:p>
        </w:tc>
      </w:tr>
      <w:tr w:rsidR="0056657E" w:rsidRPr="0056657E" w14:paraId="77395C76" w14:textId="77777777" w:rsidTr="0056657E">
        <w:tc>
          <w:tcPr>
            <w:tcW w:w="4492" w:type="dxa"/>
            <w:shd w:val="clear" w:color="auto" w:fill="auto"/>
          </w:tcPr>
          <w:p w14:paraId="77395C73" w14:textId="77777777" w:rsidR="0056657E" w:rsidRPr="0056657E" w:rsidRDefault="0056657E" w:rsidP="0056657E">
            <w:pPr>
              <w:spacing w:before="0"/>
              <w:textAlignment w:val="baseline"/>
            </w:pPr>
            <w:r w:rsidRPr="0056657E">
              <w:t>XXXXXXXXXXXX</w:t>
            </w:r>
          </w:p>
        </w:tc>
        <w:tc>
          <w:tcPr>
            <w:tcW w:w="2572" w:type="dxa"/>
            <w:shd w:val="clear" w:color="auto" w:fill="auto"/>
          </w:tcPr>
          <w:p w14:paraId="77395C74" w14:textId="77777777" w:rsidR="0056657E" w:rsidRPr="0056657E" w:rsidRDefault="0056657E" w:rsidP="0056657E">
            <w:pPr>
              <w:tabs>
                <w:tab w:val="decimal" w:pos="1080"/>
              </w:tabs>
              <w:spacing w:before="0"/>
              <w:textAlignment w:val="baseline"/>
            </w:pPr>
            <w:r w:rsidRPr="0056657E">
              <w:t>0%</w:t>
            </w:r>
          </w:p>
        </w:tc>
        <w:tc>
          <w:tcPr>
            <w:tcW w:w="1792" w:type="dxa"/>
            <w:shd w:val="clear" w:color="auto" w:fill="auto"/>
          </w:tcPr>
          <w:p w14:paraId="77395C75" w14:textId="77777777" w:rsidR="0056657E" w:rsidRPr="0056657E" w:rsidRDefault="0056657E" w:rsidP="0056657E">
            <w:pPr>
              <w:spacing w:before="0"/>
              <w:textAlignment w:val="baseline"/>
            </w:pPr>
            <w:r w:rsidRPr="0056657E">
              <w:t>Dec 15, 2012</w:t>
            </w:r>
          </w:p>
        </w:tc>
      </w:tr>
    </w:tbl>
    <w:p w14:paraId="77395C7C" w14:textId="77777777" w:rsidR="0056657E" w:rsidRDefault="0056657E" w:rsidP="00BB5432">
      <w:pPr>
        <w:spacing w:before="0"/>
        <w:textAlignment w:val="baseline"/>
      </w:pPr>
    </w:p>
    <w:p w14:paraId="77395C7D" w14:textId="77777777" w:rsidR="0056657E" w:rsidRPr="0056657E" w:rsidRDefault="0056657E" w:rsidP="0056657E">
      <w:pPr>
        <w:spacing w:before="0"/>
        <w:ind w:left="288"/>
        <w:textAlignment w:val="baseline"/>
      </w:pPr>
      <w:r w:rsidRPr="0056657E">
        <w:t>We determined that the following condition is not related to your military service, so service connection couldn't be granted:</w:t>
      </w:r>
    </w:p>
    <w:p w14:paraId="77395C7E" w14:textId="77777777" w:rsidR="0056657E" w:rsidRPr="0056657E" w:rsidRDefault="0056657E" w:rsidP="0056657E">
      <w:pPr>
        <w:spacing w:before="0"/>
        <w:ind w:left="288"/>
        <w:textAlignment w:val="baseline"/>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56657E" w:rsidRPr="0056657E" w14:paraId="77395C81" w14:textId="77777777" w:rsidTr="0056657E">
        <w:tc>
          <w:tcPr>
            <w:tcW w:w="4752" w:type="dxa"/>
            <w:shd w:val="clear" w:color="auto" w:fill="auto"/>
          </w:tcPr>
          <w:p w14:paraId="77395C7F" w14:textId="77777777" w:rsidR="0056657E" w:rsidRPr="0056657E" w:rsidRDefault="0056657E" w:rsidP="0056657E">
            <w:pPr>
              <w:spacing w:before="0"/>
              <w:jc w:val="center"/>
              <w:textAlignment w:val="baseline"/>
              <w:rPr>
                <w:b/>
              </w:rPr>
            </w:pPr>
            <w:r w:rsidRPr="0056657E">
              <w:rPr>
                <w:b/>
              </w:rPr>
              <w:t>Medical Description</w:t>
            </w:r>
          </w:p>
          <w:p w14:paraId="77395C80" w14:textId="77777777" w:rsidR="0056657E" w:rsidRPr="0056657E" w:rsidRDefault="0056657E" w:rsidP="0056657E">
            <w:pPr>
              <w:spacing w:before="0"/>
              <w:jc w:val="center"/>
              <w:textAlignment w:val="baseline"/>
              <w:rPr>
                <w:b/>
              </w:rPr>
            </w:pPr>
          </w:p>
        </w:tc>
      </w:tr>
      <w:tr w:rsidR="0056657E" w:rsidRPr="0056657E" w14:paraId="77395C83" w14:textId="77777777" w:rsidTr="0056657E">
        <w:tc>
          <w:tcPr>
            <w:tcW w:w="4752" w:type="dxa"/>
            <w:shd w:val="clear" w:color="auto" w:fill="auto"/>
          </w:tcPr>
          <w:p w14:paraId="77395C82" w14:textId="77777777" w:rsidR="0056657E" w:rsidRPr="0056657E" w:rsidRDefault="0056657E" w:rsidP="0056657E">
            <w:pPr>
              <w:spacing w:before="0"/>
              <w:textAlignment w:val="baseline"/>
              <w:rPr>
                <w:u w:val="words"/>
              </w:rPr>
            </w:pPr>
            <w:r w:rsidRPr="0056657E">
              <w:rPr>
                <w:u w:val="words"/>
              </w:rPr>
              <w:t>XXXXXXXXXXX</w:t>
            </w:r>
          </w:p>
        </w:tc>
      </w:tr>
    </w:tbl>
    <w:p w14:paraId="77395C84" w14:textId="77777777" w:rsidR="0056657E" w:rsidRPr="0056657E" w:rsidRDefault="0056657E" w:rsidP="0056657E">
      <w:pPr>
        <w:spacing w:before="0"/>
        <w:textAlignment w:val="baseline"/>
      </w:pPr>
    </w:p>
    <w:p w14:paraId="77395C85" w14:textId="77777777" w:rsidR="0056657E" w:rsidRPr="0056657E" w:rsidRDefault="0056657E" w:rsidP="0056657E">
      <w:pPr>
        <w:spacing w:before="0"/>
        <w:ind w:left="288"/>
        <w:textAlignment w:val="baseline"/>
      </w:pPr>
      <w:r w:rsidRPr="0056657E">
        <w:t>We determined that the following service connected condition has worsened, so we granted an increase in your assigned percentage:</w:t>
      </w:r>
    </w:p>
    <w:p w14:paraId="77395C86" w14:textId="77777777" w:rsidR="0056657E" w:rsidRPr="0056657E" w:rsidRDefault="0056657E" w:rsidP="0056657E">
      <w:pPr>
        <w:spacing w:before="0"/>
        <w:ind w:left="288"/>
        <w:textAlignment w:val="baseline"/>
      </w:pPr>
    </w:p>
    <w:tbl>
      <w:tblPr>
        <w:tblW w:w="9001" w:type="dxa"/>
        <w:tblInd w:w="5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9"/>
        <w:gridCol w:w="2395"/>
        <w:gridCol w:w="2395"/>
        <w:gridCol w:w="1792"/>
      </w:tblGrid>
      <w:tr w:rsidR="0056657E" w:rsidRPr="0056657E" w14:paraId="77395C8F" w14:textId="77777777" w:rsidTr="0056657E">
        <w:tc>
          <w:tcPr>
            <w:tcW w:w="2419" w:type="dxa"/>
            <w:shd w:val="clear" w:color="auto" w:fill="auto"/>
          </w:tcPr>
          <w:p w14:paraId="77395C87" w14:textId="77777777" w:rsidR="0056657E" w:rsidRPr="0056657E" w:rsidRDefault="0056657E" w:rsidP="0056657E">
            <w:pPr>
              <w:spacing w:before="0"/>
              <w:jc w:val="center"/>
              <w:textAlignment w:val="baseline"/>
              <w:rPr>
                <w:b/>
              </w:rPr>
            </w:pPr>
            <w:r w:rsidRPr="0056657E">
              <w:rPr>
                <w:b/>
              </w:rPr>
              <w:t>Medical Description</w:t>
            </w:r>
          </w:p>
          <w:p w14:paraId="77395C88" w14:textId="77777777" w:rsidR="0056657E" w:rsidRPr="0056657E" w:rsidRDefault="0056657E" w:rsidP="0056657E">
            <w:pPr>
              <w:spacing w:before="0"/>
              <w:jc w:val="center"/>
              <w:textAlignment w:val="baseline"/>
              <w:rPr>
                <w:b/>
              </w:rPr>
            </w:pPr>
          </w:p>
        </w:tc>
        <w:tc>
          <w:tcPr>
            <w:tcW w:w="2395" w:type="dxa"/>
            <w:shd w:val="clear" w:color="auto" w:fill="auto"/>
          </w:tcPr>
          <w:p w14:paraId="77395C89" w14:textId="77777777" w:rsidR="0056657E" w:rsidRPr="0056657E" w:rsidRDefault="0056657E" w:rsidP="0056657E">
            <w:pPr>
              <w:spacing w:before="0"/>
              <w:jc w:val="center"/>
              <w:textAlignment w:val="baseline"/>
              <w:rPr>
                <w:b/>
              </w:rPr>
            </w:pPr>
            <w:r w:rsidRPr="0056657E">
              <w:rPr>
                <w:b/>
              </w:rPr>
              <w:t>Old Percent (%) Assigned</w:t>
            </w:r>
          </w:p>
          <w:p w14:paraId="77395C8A" w14:textId="77777777" w:rsidR="0056657E" w:rsidRPr="0056657E" w:rsidRDefault="0056657E" w:rsidP="0056657E">
            <w:pPr>
              <w:spacing w:before="0"/>
              <w:jc w:val="center"/>
              <w:textAlignment w:val="baseline"/>
              <w:rPr>
                <w:b/>
              </w:rPr>
            </w:pPr>
          </w:p>
        </w:tc>
        <w:tc>
          <w:tcPr>
            <w:tcW w:w="2395" w:type="dxa"/>
            <w:shd w:val="clear" w:color="auto" w:fill="auto"/>
          </w:tcPr>
          <w:p w14:paraId="77395C8B" w14:textId="77777777" w:rsidR="0056657E" w:rsidRPr="0056657E" w:rsidRDefault="0056657E" w:rsidP="0056657E">
            <w:pPr>
              <w:spacing w:before="0"/>
              <w:jc w:val="center"/>
              <w:textAlignment w:val="baseline"/>
              <w:rPr>
                <w:b/>
              </w:rPr>
            </w:pPr>
            <w:r w:rsidRPr="0056657E">
              <w:rPr>
                <w:b/>
              </w:rPr>
              <w:t>New Percent (%) Assigned</w:t>
            </w:r>
          </w:p>
          <w:p w14:paraId="77395C8C" w14:textId="77777777" w:rsidR="0056657E" w:rsidRPr="0056657E" w:rsidRDefault="0056657E" w:rsidP="0056657E">
            <w:pPr>
              <w:spacing w:before="0"/>
              <w:jc w:val="center"/>
              <w:textAlignment w:val="baseline"/>
              <w:rPr>
                <w:b/>
              </w:rPr>
            </w:pPr>
          </w:p>
        </w:tc>
        <w:tc>
          <w:tcPr>
            <w:tcW w:w="1792" w:type="dxa"/>
            <w:shd w:val="clear" w:color="auto" w:fill="auto"/>
          </w:tcPr>
          <w:p w14:paraId="77395C8D" w14:textId="77777777" w:rsidR="0056657E" w:rsidRPr="0056657E" w:rsidRDefault="0056657E" w:rsidP="0056657E">
            <w:pPr>
              <w:spacing w:before="0"/>
              <w:jc w:val="center"/>
              <w:textAlignment w:val="baseline"/>
              <w:rPr>
                <w:b/>
              </w:rPr>
            </w:pPr>
            <w:r w:rsidRPr="0056657E">
              <w:rPr>
                <w:b/>
              </w:rPr>
              <w:t>Effective Date</w:t>
            </w:r>
          </w:p>
          <w:p w14:paraId="77395C8E" w14:textId="77777777" w:rsidR="0056657E" w:rsidRPr="0056657E" w:rsidRDefault="0056657E" w:rsidP="0056657E">
            <w:pPr>
              <w:spacing w:before="0"/>
              <w:jc w:val="center"/>
              <w:textAlignment w:val="baseline"/>
              <w:rPr>
                <w:b/>
              </w:rPr>
            </w:pPr>
          </w:p>
        </w:tc>
      </w:tr>
      <w:tr w:rsidR="0056657E" w:rsidRPr="0056657E" w14:paraId="77395C94" w14:textId="77777777" w:rsidTr="0056657E">
        <w:tc>
          <w:tcPr>
            <w:tcW w:w="2419" w:type="dxa"/>
            <w:shd w:val="clear" w:color="auto" w:fill="auto"/>
          </w:tcPr>
          <w:p w14:paraId="77395C90" w14:textId="77777777" w:rsidR="0056657E" w:rsidRPr="0056657E" w:rsidRDefault="0056657E" w:rsidP="0056657E">
            <w:pPr>
              <w:spacing w:before="0"/>
              <w:jc w:val="center"/>
              <w:textAlignment w:val="baseline"/>
              <w:rPr>
                <w:u w:val="words"/>
              </w:rPr>
            </w:pPr>
            <w:r w:rsidRPr="0056657E">
              <w:t>XXXXXXXXX</w:t>
            </w:r>
          </w:p>
        </w:tc>
        <w:tc>
          <w:tcPr>
            <w:tcW w:w="2395" w:type="dxa"/>
            <w:shd w:val="clear" w:color="auto" w:fill="auto"/>
          </w:tcPr>
          <w:p w14:paraId="77395C91" w14:textId="77777777" w:rsidR="0056657E" w:rsidRPr="0056657E" w:rsidRDefault="0056657E" w:rsidP="0056657E">
            <w:pPr>
              <w:tabs>
                <w:tab w:val="decimal" w:pos="720"/>
              </w:tabs>
              <w:spacing w:before="0"/>
              <w:jc w:val="center"/>
              <w:textAlignment w:val="baseline"/>
              <w:rPr>
                <w:u w:val="words"/>
              </w:rPr>
            </w:pPr>
            <w:r w:rsidRPr="0056657E">
              <w:t>0%</w:t>
            </w:r>
          </w:p>
        </w:tc>
        <w:tc>
          <w:tcPr>
            <w:tcW w:w="2395" w:type="dxa"/>
            <w:shd w:val="clear" w:color="auto" w:fill="auto"/>
          </w:tcPr>
          <w:p w14:paraId="77395C92" w14:textId="77777777" w:rsidR="0056657E" w:rsidRPr="0056657E" w:rsidRDefault="0056657E" w:rsidP="0056657E">
            <w:pPr>
              <w:tabs>
                <w:tab w:val="decimal" w:pos="720"/>
              </w:tabs>
              <w:spacing w:before="0"/>
              <w:jc w:val="center"/>
              <w:textAlignment w:val="baseline"/>
              <w:rPr>
                <w:u w:val="words"/>
              </w:rPr>
            </w:pPr>
            <w:r w:rsidRPr="0056657E">
              <w:t>10%</w:t>
            </w:r>
          </w:p>
        </w:tc>
        <w:tc>
          <w:tcPr>
            <w:tcW w:w="1792" w:type="dxa"/>
            <w:shd w:val="clear" w:color="auto" w:fill="auto"/>
          </w:tcPr>
          <w:p w14:paraId="77395C93" w14:textId="77777777" w:rsidR="0056657E" w:rsidRPr="0056657E" w:rsidRDefault="0056657E" w:rsidP="0056657E">
            <w:pPr>
              <w:spacing w:before="0"/>
              <w:jc w:val="center"/>
              <w:textAlignment w:val="baseline"/>
              <w:rPr>
                <w:u w:val="words"/>
              </w:rPr>
            </w:pPr>
            <w:r w:rsidRPr="0056657E">
              <w:t>Dec 15, 2012</w:t>
            </w:r>
          </w:p>
        </w:tc>
      </w:tr>
    </w:tbl>
    <w:p w14:paraId="77395C95" w14:textId="77777777" w:rsidR="0056657E" w:rsidRPr="0056657E" w:rsidRDefault="0056657E" w:rsidP="0056657E">
      <w:pPr>
        <w:spacing w:before="0"/>
        <w:textAlignment w:val="baseline"/>
      </w:pPr>
    </w:p>
    <w:p w14:paraId="77395C96" w14:textId="77777777" w:rsidR="0056657E" w:rsidRPr="0056657E" w:rsidRDefault="0056657E" w:rsidP="0056657E">
      <w:pPr>
        <w:spacing w:before="0"/>
        <w:ind w:left="288"/>
        <w:textAlignment w:val="baseline"/>
      </w:pPr>
      <w:r w:rsidRPr="0056657E">
        <w:t>We determined that the following service connected condition hasn’t changed:</w:t>
      </w:r>
    </w:p>
    <w:p w14:paraId="77395C97" w14:textId="77777777" w:rsidR="0056657E" w:rsidRPr="0056657E" w:rsidRDefault="0056657E" w:rsidP="0056657E">
      <w:pPr>
        <w:spacing w:before="0"/>
        <w:ind w:left="288"/>
        <w:textAlignment w:val="baseline"/>
      </w:pP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45"/>
        <w:gridCol w:w="2572"/>
      </w:tblGrid>
      <w:tr w:rsidR="0056657E" w:rsidRPr="0056657E" w14:paraId="77395C9C" w14:textId="77777777" w:rsidTr="0056657E">
        <w:tc>
          <w:tcPr>
            <w:tcW w:w="3445" w:type="dxa"/>
            <w:shd w:val="clear" w:color="auto" w:fill="auto"/>
          </w:tcPr>
          <w:p w14:paraId="77395C98" w14:textId="77777777" w:rsidR="0056657E" w:rsidRPr="0056657E" w:rsidRDefault="0056657E" w:rsidP="0056657E">
            <w:pPr>
              <w:spacing w:before="0"/>
              <w:jc w:val="center"/>
              <w:textAlignment w:val="baseline"/>
              <w:rPr>
                <w:b/>
              </w:rPr>
            </w:pPr>
            <w:r w:rsidRPr="0056657E">
              <w:rPr>
                <w:b/>
              </w:rPr>
              <w:t>Medical Description</w:t>
            </w:r>
          </w:p>
          <w:p w14:paraId="77395C99" w14:textId="77777777" w:rsidR="0056657E" w:rsidRPr="0056657E" w:rsidRDefault="0056657E" w:rsidP="0056657E">
            <w:pPr>
              <w:spacing w:before="0"/>
              <w:jc w:val="center"/>
              <w:textAlignment w:val="baseline"/>
              <w:rPr>
                <w:b/>
              </w:rPr>
            </w:pPr>
          </w:p>
        </w:tc>
        <w:tc>
          <w:tcPr>
            <w:tcW w:w="2572" w:type="dxa"/>
            <w:shd w:val="clear" w:color="auto" w:fill="auto"/>
          </w:tcPr>
          <w:p w14:paraId="77395C9A" w14:textId="77777777" w:rsidR="0056657E" w:rsidRPr="0056657E" w:rsidRDefault="0056657E" w:rsidP="0056657E">
            <w:pPr>
              <w:spacing w:before="0"/>
              <w:jc w:val="center"/>
              <w:textAlignment w:val="baseline"/>
              <w:rPr>
                <w:b/>
              </w:rPr>
            </w:pPr>
            <w:r w:rsidRPr="0056657E">
              <w:rPr>
                <w:b/>
              </w:rPr>
              <w:t>Percent (%) Assigned</w:t>
            </w:r>
          </w:p>
          <w:p w14:paraId="77395C9B" w14:textId="77777777" w:rsidR="0056657E" w:rsidRPr="0056657E" w:rsidRDefault="0056657E" w:rsidP="0056657E">
            <w:pPr>
              <w:spacing w:before="0"/>
              <w:jc w:val="center"/>
              <w:textAlignment w:val="baseline"/>
              <w:rPr>
                <w:b/>
              </w:rPr>
            </w:pPr>
          </w:p>
        </w:tc>
      </w:tr>
      <w:tr w:rsidR="0056657E" w:rsidRPr="0056657E" w14:paraId="77395C9F" w14:textId="77777777" w:rsidTr="0056657E">
        <w:tc>
          <w:tcPr>
            <w:tcW w:w="3445" w:type="dxa"/>
            <w:shd w:val="clear" w:color="auto" w:fill="auto"/>
          </w:tcPr>
          <w:p w14:paraId="77395C9D" w14:textId="77777777" w:rsidR="0056657E" w:rsidRPr="0056657E" w:rsidRDefault="0056657E" w:rsidP="0056657E">
            <w:pPr>
              <w:spacing w:before="0"/>
              <w:textAlignment w:val="baseline"/>
              <w:rPr>
                <w:u w:val="words"/>
              </w:rPr>
            </w:pPr>
            <w:r w:rsidRPr="0056657E">
              <w:rPr>
                <w:u w:val="words"/>
              </w:rPr>
              <w:t>XXXXXXXXXX</w:t>
            </w:r>
          </w:p>
        </w:tc>
        <w:tc>
          <w:tcPr>
            <w:tcW w:w="2572" w:type="dxa"/>
            <w:shd w:val="clear" w:color="auto" w:fill="auto"/>
          </w:tcPr>
          <w:p w14:paraId="77395C9E" w14:textId="77777777" w:rsidR="0056657E" w:rsidRPr="0056657E" w:rsidRDefault="0056657E" w:rsidP="0056657E">
            <w:pPr>
              <w:tabs>
                <w:tab w:val="decimal" w:pos="1080"/>
              </w:tabs>
              <w:spacing w:before="0"/>
              <w:textAlignment w:val="baseline"/>
              <w:rPr>
                <w:u w:val="words"/>
              </w:rPr>
            </w:pPr>
            <w:r w:rsidRPr="0056657E">
              <w:t>0%</w:t>
            </w:r>
          </w:p>
        </w:tc>
      </w:tr>
    </w:tbl>
    <w:p w14:paraId="77395CA0" w14:textId="77777777" w:rsidR="0056657E" w:rsidRPr="0056657E" w:rsidRDefault="0056657E" w:rsidP="0056657E">
      <w:pPr>
        <w:spacing w:before="0"/>
        <w:textAlignment w:val="baseline"/>
      </w:pPr>
    </w:p>
    <w:p w14:paraId="77395CA1" w14:textId="77777777" w:rsidR="0056657E" w:rsidRPr="0056657E" w:rsidRDefault="0056657E" w:rsidP="0056657E">
      <w:pPr>
        <w:spacing w:before="0"/>
        <w:ind w:left="288"/>
        <w:textAlignment w:val="baseline"/>
      </w:pPr>
      <w:r w:rsidRPr="0056657E">
        <w:t>We determined that the following condition is not related to your military service, so service connection remains denied:</w:t>
      </w:r>
    </w:p>
    <w:p w14:paraId="77395CA2" w14:textId="77777777" w:rsidR="0056657E" w:rsidRPr="0056657E" w:rsidRDefault="0056657E" w:rsidP="0056657E">
      <w:pPr>
        <w:spacing w:before="0"/>
        <w:ind w:left="288"/>
        <w:textAlignment w:val="baseline"/>
      </w:pP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2"/>
      </w:tblGrid>
      <w:tr w:rsidR="0056657E" w:rsidRPr="0056657E" w14:paraId="77395CA5" w14:textId="77777777" w:rsidTr="0056657E">
        <w:tc>
          <w:tcPr>
            <w:tcW w:w="4752" w:type="dxa"/>
            <w:shd w:val="clear" w:color="auto" w:fill="auto"/>
          </w:tcPr>
          <w:p w14:paraId="77395CA3" w14:textId="77777777" w:rsidR="0056657E" w:rsidRPr="0056657E" w:rsidRDefault="0056657E" w:rsidP="0056657E">
            <w:pPr>
              <w:spacing w:before="0"/>
              <w:jc w:val="center"/>
              <w:textAlignment w:val="baseline"/>
              <w:rPr>
                <w:b/>
              </w:rPr>
            </w:pPr>
            <w:r w:rsidRPr="0056657E">
              <w:rPr>
                <w:b/>
              </w:rPr>
              <w:t>Medical Description</w:t>
            </w:r>
          </w:p>
          <w:p w14:paraId="77395CA4" w14:textId="77777777" w:rsidR="0056657E" w:rsidRPr="0056657E" w:rsidRDefault="0056657E" w:rsidP="0056657E">
            <w:pPr>
              <w:spacing w:before="0"/>
              <w:jc w:val="center"/>
              <w:textAlignment w:val="baseline"/>
              <w:rPr>
                <w:b/>
              </w:rPr>
            </w:pPr>
          </w:p>
        </w:tc>
      </w:tr>
      <w:tr w:rsidR="0056657E" w:rsidRPr="0056657E" w14:paraId="77395CA7" w14:textId="77777777" w:rsidTr="0056657E">
        <w:tc>
          <w:tcPr>
            <w:tcW w:w="4752" w:type="dxa"/>
            <w:shd w:val="clear" w:color="auto" w:fill="auto"/>
          </w:tcPr>
          <w:p w14:paraId="77395CA6" w14:textId="77777777" w:rsidR="0056657E" w:rsidRPr="0056657E" w:rsidRDefault="0056657E" w:rsidP="0056657E">
            <w:pPr>
              <w:spacing w:before="0"/>
              <w:textAlignment w:val="baseline"/>
              <w:rPr>
                <w:u w:val="words"/>
              </w:rPr>
            </w:pPr>
            <w:r w:rsidRPr="0056657E">
              <w:t>XXXXXXXX</w:t>
            </w:r>
          </w:p>
        </w:tc>
      </w:tr>
    </w:tbl>
    <w:p w14:paraId="77395CA8" w14:textId="77777777" w:rsidR="0056657E" w:rsidRPr="0056657E" w:rsidRDefault="0056657E" w:rsidP="0056657E">
      <w:pPr>
        <w:spacing w:before="0"/>
        <w:textAlignment w:val="baseline"/>
      </w:pPr>
    </w:p>
    <w:p w14:paraId="77395CA9" w14:textId="77777777" w:rsidR="0056657E" w:rsidRPr="0056657E" w:rsidRDefault="0056657E" w:rsidP="0056657E">
      <w:pPr>
        <w:framePr w:w="3240" w:hSpace="180" w:wrap="around" w:vAnchor="page" w:hAnchor="page" w:x="8641" w:y="2881"/>
        <w:spacing w:before="0"/>
        <w:textAlignment w:val="baseline"/>
        <w:rPr>
          <w:highlight w:val="yellow"/>
        </w:rPr>
      </w:pPr>
    </w:p>
    <w:p w14:paraId="77395CAA" w14:textId="77777777" w:rsidR="0056657E" w:rsidRPr="0056657E" w:rsidRDefault="0056657E" w:rsidP="0056657E">
      <w:pPr>
        <w:spacing w:before="0"/>
        <w:textAlignment w:val="baseline"/>
        <w:rPr>
          <w:highlight w:val="yellow"/>
        </w:rPr>
      </w:pPr>
    </w:p>
    <w:p w14:paraId="77395CAB" w14:textId="038AE4E4" w:rsidR="0056657E" w:rsidRPr="0056657E" w:rsidRDefault="0056657E" w:rsidP="0056657E">
      <w:pPr>
        <w:spacing w:before="0"/>
        <w:ind w:left="288"/>
        <w:textAlignment w:val="baseline"/>
        <w:rPr>
          <w:highlight w:val="green"/>
        </w:rPr>
      </w:pPr>
      <w:r w:rsidRPr="0056657E">
        <w:rPr>
          <w:highlight w:val="yellow"/>
        </w:rPr>
        <w:t xml:space="preserve">[“P&amp;T Disabled – S/C” decision. </w:t>
      </w:r>
      <w:r w:rsidRPr="0056657E">
        <w:rPr>
          <w:highlight w:val="green"/>
        </w:rPr>
        <w:t>Replace template language with this language manually, to match decision in Rating Narrative.</w:t>
      </w:r>
      <w:r w:rsidRPr="0056657E">
        <w:rPr>
          <w:highlight w:val="yellow"/>
        </w:rPr>
        <w:t>]</w:t>
      </w:r>
    </w:p>
    <w:p w14:paraId="77395CAC" w14:textId="77777777" w:rsidR="0056657E" w:rsidRPr="0056657E" w:rsidRDefault="0056657E" w:rsidP="0056657E">
      <w:pPr>
        <w:spacing w:before="0"/>
        <w:ind w:left="288"/>
        <w:textAlignment w:val="baseline"/>
      </w:pPr>
      <w:r w:rsidRPr="0056657E">
        <w:t xml:space="preserve">Basic eligibility to Dependents’ Educational Assistance is granted effective </w:t>
      </w:r>
    </w:p>
    <w:p w14:paraId="77395CAD" w14:textId="027BB1EF" w:rsidR="0056657E" w:rsidRPr="0056657E" w:rsidRDefault="0056657E" w:rsidP="0056657E">
      <w:pPr>
        <w:spacing w:before="0"/>
        <w:ind w:left="288"/>
        <w:textAlignment w:val="baseline"/>
      </w:pPr>
      <w:r w:rsidRPr="0076331A">
        <w:rPr>
          <w:highlight w:val="yellow"/>
        </w:rPr>
        <w:t xml:space="preserve">December 15, </w:t>
      </w:r>
      <w:r w:rsidR="00CB2700" w:rsidRPr="0076331A">
        <w:rPr>
          <w:highlight w:val="yellow"/>
        </w:rPr>
        <w:t>2017</w:t>
      </w:r>
      <w:r w:rsidRPr="0056657E">
        <w:t>.</w:t>
      </w:r>
    </w:p>
    <w:p w14:paraId="77395CAE" w14:textId="77777777" w:rsidR="0056657E" w:rsidRPr="0056657E" w:rsidRDefault="0056657E" w:rsidP="0056657E">
      <w:pPr>
        <w:spacing w:before="0"/>
        <w:textAlignment w:val="baseline"/>
      </w:pPr>
    </w:p>
    <w:p w14:paraId="77395CAF" w14:textId="77777777" w:rsidR="0056657E" w:rsidRPr="0056657E" w:rsidRDefault="0056657E" w:rsidP="0056657E">
      <w:pPr>
        <w:spacing w:before="0"/>
        <w:ind w:left="288"/>
        <w:textAlignment w:val="baseline"/>
        <w:rPr>
          <w:highlight w:val="yellow"/>
        </w:rPr>
      </w:pPr>
      <w:r w:rsidRPr="0056657E">
        <w:rPr>
          <w:highlight w:val="yellow"/>
        </w:rPr>
        <w:t>[“Grant Individ Unemploy” – Individual Unemployability (IU) grant]</w:t>
      </w:r>
    </w:p>
    <w:p w14:paraId="77395CB0" w14:textId="5E65CCA7" w:rsidR="0056657E" w:rsidRPr="0056657E" w:rsidRDefault="0056657E" w:rsidP="0056657E">
      <w:pPr>
        <w:spacing w:before="0"/>
        <w:ind w:left="288"/>
        <w:textAlignment w:val="baseline"/>
      </w:pPr>
      <w:r w:rsidRPr="0056657E">
        <w:t xml:space="preserve">We granted entitlement to the 100% rate effective </w:t>
      </w:r>
      <w:r w:rsidRPr="0076331A">
        <w:rPr>
          <w:highlight w:val="yellow"/>
        </w:rPr>
        <w:t>August 8, </w:t>
      </w:r>
      <w:r w:rsidR="00CB2700" w:rsidRPr="0076331A">
        <w:rPr>
          <w:highlight w:val="yellow"/>
        </w:rPr>
        <w:t>2017</w:t>
      </w:r>
      <w:r w:rsidRPr="0056657E">
        <w:t>, because you are unable to work due to your service connected disability/disabilities.</w:t>
      </w:r>
    </w:p>
    <w:p w14:paraId="77395CB1" w14:textId="77777777" w:rsidR="0056657E" w:rsidRPr="0056657E" w:rsidRDefault="0056657E" w:rsidP="0056657E">
      <w:pPr>
        <w:spacing w:before="0"/>
        <w:textAlignment w:val="baseline"/>
      </w:pPr>
    </w:p>
    <w:p w14:paraId="77395CB2" w14:textId="026910AB" w:rsidR="0056657E" w:rsidRPr="0056657E" w:rsidRDefault="0056657E" w:rsidP="0056657E">
      <w:pPr>
        <w:spacing w:before="0"/>
        <w:ind w:left="288"/>
        <w:textAlignment w:val="baseline"/>
      </w:pPr>
      <w:r w:rsidRPr="0056657E">
        <w:t xml:space="preserve">We assigned a temporary 100% disability evaluation for your service connected </w:t>
      </w:r>
      <w:r w:rsidRPr="0076331A">
        <w:rPr>
          <w:highlight w:val="yellow"/>
        </w:rPr>
        <w:t>XXXXXXXXXXXXX</w:t>
      </w:r>
      <w:r w:rsidRPr="0056657E">
        <w:t xml:space="preserve"> effective </w:t>
      </w:r>
      <w:r w:rsidRPr="0076331A">
        <w:rPr>
          <w:highlight w:val="yellow"/>
        </w:rPr>
        <w:t>August 8, 1988</w:t>
      </w:r>
      <w:r w:rsidRPr="0056657E">
        <w:t>. We will schedule an examination to review your medical Condition, after the temporary 100% evaluation ends.</w:t>
      </w:r>
    </w:p>
    <w:p w14:paraId="77395CB3" w14:textId="77777777" w:rsidR="0056657E" w:rsidRPr="0056657E" w:rsidRDefault="0056657E" w:rsidP="0056657E">
      <w:pPr>
        <w:spacing w:before="0"/>
        <w:textAlignment w:val="baseline"/>
      </w:pPr>
    </w:p>
    <w:p w14:paraId="77395CB4" w14:textId="77777777" w:rsidR="0056657E" w:rsidRPr="0056657E" w:rsidRDefault="0056657E" w:rsidP="0056657E">
      <w:pPr>
        <w:spacing w:before="0"/>
        <w:ind w:left="288"/>
        <w:textAlignment w:val="baseline"/>
      </w:pPr>
      <w:r w:rsidRPr="0056657E">
        <w:t xml:space="preserve">We granted entitlement to special monthly compensation effective August 8, 1988 because you need the regular aid and attendance of another person. </w:t>
      </w:r>
    </w:p>
    <w:p w14:paraId="77395CB5" w14:textId="77777777" w:rsidR="0056657E" w:rsidRPr="0056657E" w:rsidRDefault="0056657E" w:rsidP="0056657E">
      <w:pPr>
        <w:spacing w:before="0"/>
        <w:textAlignment w:val="baseline"/>
      </w:pPr>
    </w:p>
    <w:p w14:paraId="77395CB6" w14:textId="77777777" w:rsidR="0056657E" w:rsidRPr="0056657E" w:rsidRDefault="0056657E" w:rsidP="0056657E">
      <w:pPr>
        <w:spacing w:before="0"/>
        <w:ind w:left="288"/>
        <w:textAlignment w:val="baseline"/>
      </w:pPr>
      <w:r w:rsidRPr="0056657E">
        <w:rPr>
          <w:highlight w:val="yellow"/>
        </w:rPr>
        <w:t>[When only 0%s have been granted]</w:t>
      </w:r>
    </w:p>
    <w:p w14:paraId="77395CB7" w14:textId="13B12D1E" w:rsidR="0056657E" w:rsidRPr="0056657E" w:rsidRDefault="0056657E" w:rsidP="0056657E">
      <w:pPr>
        <w:spacing w:before="0"/>
        <w:ind w:left="288"/>
        <w:textAlignment w:val="baseline"/>
      </w:pPr>
      <w:r w:rsidRPr="0056657E">
        <w:t>We determined that the following condition is related to your military service. We granted a 0% evaluation for each disability, however no monetary compensation can be awarded.</w:t>
      </w:r>
    </w:p>
    <w:p w14:paraId="77395CB8" w14:textId="77777777" w:rsidR="0056657E" w:rsidRPr="0056657E" w:rsidRDefault="0056657E" w:rsidP="0056657E">
      <w:pPr>
        <w:spacing w:before="0"/>
        <w:ind w:left="288"/>
        <w:textAlignment w:val="baseline"/>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40"/>
        <w:gridCol w:w="2520"/>
      </w:tblGrid>
      <w:tr w:rsidR="0056657E" w:rsidRPr="0056657E" w14:paraId="77395CBD" w14:textId="77777777" w:rsidTr="0056657E">
        <w:tc>
          <w:tcPr>
            <w:tcW w:w="5040" w:type="dxa"/>
            <w:shd w:val="clear" w:color="auto" w:fill="auto"/>
          </w:tcPr>
          <w:p w14:paraId="77395CB9" w14:textId="77777777" w:rsidR="0056657E" w:rsidRPr="0056657E" w:rsidRDefault="0056657E" w:rsidP="0056657E">
            <w:pPr>
              <w:spacing w:before="0"/>
              <w:jc w:val="center"/>
              <w:textAlignment w:val="baseline"/>
              <w:rPr>
                <w:b/>
              </w:rPr>
            </w:pPr>
            <w:r w:rsidRPr="0056657E">
              <w:rPr>
                <w:b/>
              </w:rPr>
              <w:t>Medical Description</w:t>
            </w:r>
          </w:p>
          <w:p w14:paraId="77395CBA" w14:textId="77777777" w:rsidR="0056657E" w:rsidRPr="0056657E" w:rsidRDefault="0056657E" w:rsidP="0056657E">
            <w:pPr>
              <w:spacing w:before="0"/>
              <w:jc w:val="center"/>
              <w:textAlignment w:val="baseline"/>
              <w:rPr>
                <w:b/>
              </w:rPr>
            </w:pPr>
          </w:p>
        </w:tc>
        <w:tc>
          <w:tcPr>
            <w:tcW w:w="2520" w:type="dxa"/>
            <w:shd w:val="clear" w:color="auto" w:fill="auto"/>
          </w:tcPr>
          <w:p w14:paraId="77395CBB" w14:textId="77777777" w:rsidR="0056657E" w:rsidRPr="0056657E" w:rsidRDefault="0056657E" w:rsidP="0056657E">
            <w:pPr>
              <w:spacing w:before="0"/>
              <w:jc w:val="center"/>
              <w:textAlignment w:val="baseline"/>
              <w:rPr>
                <w:b/>
              </w:rPr>
            </w:pPr>
            <w:r w:rsidRPr="0056657E">
              <w:rPr>
                <w:b/>
              </w:rPr>
              <w:t>Effective Date</w:t>
            </w:r>
          </w:p>
          <w:p w14:paraId="77395CBC" w14:textId="77777777" w:rsidR="0056657E" w:rsidRPr="0056657E" w:rsidRDefault="0056657E" w:rsidP="0056657E">
            <w:pPr>
              <w:spacing w:before="0"/>
              <w:jc w:val="center"/>
              <w:textAlignment w:val="baseline"/>
              <w:rPr>
                <w:b/>
              </w:rPr>
            </w:pPr>
          </w:p>
        </w:tc>
      </w:tr>
      <w:tr w:rsidR="0056657E" w:rsidRPr="0056657E" w14:paraId="77395CC0" w14:textId="77777777" w:rsidTr="0056657E">
        <w:tc>
          <w:tcPr>
            <w:tcW w:w="5040" w:type="dxa"/>
            <w:shd w:val="clear" w:color="auto" w:fill="auto"/>
          </w:tcPr>
          <w:p w14:paraId="77395CBE" w14:textId="77777777" w:rsidR="0056657E" w:rsidRPr="0056657E" w:rsidRDefault="0056657E" w:rsidP="0056657E">
            <w:pPr>
              <w:spacing w:before="0"/>
              <w:textAlignment w:val="baseline"/>
              <w:rPr>
                <w:u w:val="words"/>
              </w:rPr>
            </w:pPr>
            <w:r w:rsidRPr="0056657E">
              <w:t>XXXXXXXXX</w:t>
            </w:r>
          </w:p>
        </w:tc>
        <w:tc>
          <w:tcPr>
            <w:tcW w:w="2520" w:type="dxa"/>
            <w:shd w:val="clear" w:color="auto" w:fill="auto"/>
          </w:tcPr>
          <w:p w14:paraId="77395CBF" w14:textId="77777777" w:rsidR="0056657E" w:rsidRPr="0056657E" w:rsidRDefault="0056657E" w:rsidP="0056657E">
            <w:pPr>
              <w:spacing w:before="0"/>
              <w:textAlignment w:val="baseline"/>
              <w:rPr>
                <w:u w:val="words"/>
              </w:rPr>
            </w:pPr>
            <w:r w:rsidRPr="0056657E">
              <w:t>August 8, 1988</w:t>
            </w:r>
          </w:p>
        </w:tc>
      </w:tr>
    </w:tbl>
    <w:p w14:paraId="77395CC1" w14:textId="77777777" w:rsidR="0056657E" w:rsidRPr="0056657E" w:rsidRDefault="0056657E" w:rsidP="0056657E">
      <w:pPr>
        <w:spacing w:before="0"/>
        <w:ind w:left="288"/>
        <w:textAlignment w:val="baseline"/>
      </w:pPr>
    </w:p>
    <w:p w14:paraId="77395CC2" w14:textId="77777777" w:rsidR="0056657E" w:rsidRPr="0056657E" w:rsidRDefault="0056657E" w:rsidP="0056657E">
      <w:pPr>
        <w:spacing w:before="0"/>
        <w:ind w:left="288"/>
        <w:textAlignment w:val="baseline"/>
      </w:pPr>
      <w:r w:rsidRPr="0056657E">
        <w:t>The law says that VA can’t pay for disabilities that are less than 10% disabling.</w:t>
      </w:r>
    </w:p>
    <w:p w14:paraId="77395CC3" w14:textId="77777777" w:rsidR="0056657E" w:rsidRPr="0056657E" w:rsidRDefault="0056657E" w:rsidP="0056657E">
      <w:pPr>
        <w:spacing w:before="0"/>
        <w:ind w:left="288"/>
        <w:textAlignment w:val="baseline"/>
      </w:pPr>
      <w:r w:rsidRPr="0056657E">
        <w:rPr>
          <w:highlight w:val="yellow"/>
        </w:rPr>
        <w:t>[or]</w:t>
      </w:r>
    </w:p>
    <w:p w14:paraId="77395CC4" w14:textId="77777777" w:rsidR="0056657E" w:rsidRPr="0056657E" w:rsidRDefault="0056657E" w:rsidP="0056657E">
      <w:pPr>
        <w:spacing w:before="0"/>
        <w:ind w:left="288"/>
        <w:textAlignment w:val="baseline"/>
      </w:pPr>
      <w:r w:rsidRPr="0056657E">
        <w:t>We have denied a 10% combined evaluation based on your multiple 0% service connected disabilities.</w:t>
      </w:r>
    </w:p>
    <w:p w14:paraId="77395CC5" w14:textId="77777777" w:rsidR="0056657E" w:rsidRPr="0056657E" w:rsidRDefault="0056657E" w:rsidP="0056657E">
      <w:pPr>
        <w:spacing w:before="0"/>
        <w:textAlignment w:val="baseline"/>
      </w:pPr>
    </w:p>
    <w:p w14:paraId="77395CC6" w14:textId="77777777" w:rsidR="0056657E" w:rsidRPr="0056657E" w:rsidRDefault="0056657E" w:rsidP="0056657E">
      <w:pPr>
        <w:spacing w:before="0"/>
        <w:ind w:left="288"/>
        <w:textAlignment w:val="baseline"/>
      </w:pPr>
      <w:r w:rsidRPr="0056657E">
        <w:rPr>
          <w:highlight w:val="yellow"/>
        </w:rPr>
        <w:t>[“Claims Solicitation” – will be indicated on Rating Codesheet]</w:t>
      </w:r>
    </w:p>
    <w:p w14:paraId="77395CC7" w14:textId="0F1C85D6" w:rsidR="0056657E" w:rsidRPr="0056657E" w:rsidRDefault="0056657E" w:rsidP="0056657E">
      <w:pPr>
        <w:spacing w:before="0"/>
        <w:ind w:left="288"/>
        <w:textAlignment w:val="baseline"/>
        <w:rPr>
          <w:szCs w:val="24"/>
        </w:rPr>
      </w:pPr>
      <w:r w:rsidRPr="0056657E">
        <w:rPr>
          <w:szCs w:val="24"/>
        </w:rPr>
        <w:t xml:space="preserve">We have reviewed your records and they suggest you may be entitled to an additional benefit. Please submit a claim for </w:t>
      </w:r>
      <w:r w:rsidRPr="0076331A">
        <w:rPr>
          <w:szCs w:val="24"/>
          <w:highlight w:val="yellow"/>
        </w:rPr>
        <w:t>XXXXXXXXXXXX</w:t>
      </w:r>
      <w:r w:rsidRPr="0056657E">
        <w:rPr>
          <w:szCs w:val="24"/>
        </w:rPr>
        <w:t xml:space="preserve"> through eBenefits at </w:t>
      </w:r>
      <w:r w:rsidRPr="0056657E">
        <w:rPr>
          <w:b/>
          <w:szCs w:val="24"/>
        </w:rPr>
        <w:t>www.eBenefits.va.gov</w:t>
      </w:r>
      <w:r w:rsidRPr="0056657E">
        <w:rPr>
          <w:szCs w:val="24"/>
        </w:rPr>
        <w:t xml:space="preserve"> or submit a completed VA Form 21-526EZ, </w:t>
      </w:r>
      <w:r w:rsidRPr="0056657E">
        <w:rPr>
          <w:i/>
          <w:iCs/>
          <w:szCs w:val="24"/>
        </w:rPr>
        <w:t>Application for Disability Compensation and Related Compensation Benefits</w:t>
      </w:r>
      <w:r w:rsidRPr="0056657E">
        <w:rPr>
          <w:szCs w:val="24"/>
        </w:rPr>
        <w:t xml:space="preserve">, to the appropriate address listed on the attached </w:t>
      </w:r>
      <w:r w:rsidRPr="0056657E">
        <w:rPr>
          <w:i/>
          <w:iCs/>
          <w:szCs w:val="24"/>
        </w:rPr>
        <w:t xml:space="preserve">Where to Send Your Written Correspondence </w:t>
      </w:r>
      <w:r w:rsidRPr="0056657E">
        <w:rPr>
          <w:szCs w:val="24"/>
        </w:rPr>
        <w:t>enclosure. You can download the form at http://www.va.gov/vaforms or you can call us at 1-800-827-1000. We recommend you submit the claim as soon as you can, in order to ensure the earliest possible payment date, if an award is authorized.</w:t>
      </w:r>
    </w:p>
    <w:p w14:paraId="77395CC8" w14:textId="77777777" w:rsidR="0056657E" w:rsidRPr="0056657E" w:rsidRDefault="0056657E" w:rsidP="0056657E">
      <w:pPr>
        <w:spacing w:before="0"/>
        <w:textAlignment w:val="baseline"/>
      </w:pPr>
    </w:p>
    <w:p w14:paraId="77395CC9" w14:textId="77777777" w:rsidR="0056657E" w:rsidRPr="0056657E" w:rsidRDefault="0056657E" w:rsidP="0056657E">
      <w:pPr>
        <w:spacing w:before="0"/>
        <w:ind w:left="288"/>
        <w:textAlignment w:val="baseline"/>
      </w:pPr>
      <w:r w:rsidRPr="0056657E">
        <w:rPr>
          <w:highlight w:val="yellow"/>
        </w:rPr>
        <w:t>[If there is a future exam]</w:t>
      </w:r>
    </w:p>
    <w:p w14:paraId="77395CCA" w14:textId="77777777" w:rsidR="0056657E" w:rsidRPr="0056657E" w:rsidRDefault="0056657E" w:rsidP="0056657E">
      <w:pPr>
        <w:spacing w:before="0"/>
        <w:ind w:left="288"/>
        <w:textAlignment w:val="baseline"/>
      </w:pPr>
      <w:r w:rsidRPr="0056657E">
        <w:t xml:space="preserve">An examination will be scheduled at a future date to evaluate the severity of your service connected </w:t>
      </w:r>
      <w:r w:rsidRPr="0076331A">
        <w:rPr>
          <w:highlight w:val="yellow"/>
        </w:rPr>
        <w:t>XXXXXXXXX.</w:t>
      </w:r>
    </w:p>
    <w:p w14:paraId="77395CCB" w14:textId="77777777" w:rsidR="0056657E" w:rsidRPr="0056657E" w:rsidRDefault="0056657E" w:rsidP="0056657E">
      <w:pPr>
        <w:spacing w:before="0"/>
        <w:ind w:left="288"/>
        <w:textAlignment w:val="baseline"/>
        <w:rPr>
          <w:highlight w:val="yellow"/>
        </w:rPr>
      </w:pPr>
    </w:p>
    <w:p w14:paraId="77395CCC" w14:textId="795ACE76" w:rsidR="0056657E" w:rsidRPr="0056657E" w:rsidRDefault="0056657E" w:rsidP="0056657E">
      <w:pPr>
        <w:spacing w:before="0"/>
        <w:ind w:left="288"/>
        <w:textAlignment w:val="baseline"/>
      </w:pPr>
      <w:r w:rsidRPr="0056657E">
        <w:rPr>
          <w:highlight w:val="yellow"/>
        </w:rPr>
        <w:t xml:space="preserve">[“Deferred Issues” - </w:t>
      </w:r>
      <w:r w:rsidRPr="0056657E">
        <w:rPr>
          <w:highlight w:val="green"/>
        </w:rPr>
        <w:t>Manually delete additional language</w:t>
      </w:r>
      <w:r w:rsidR="00DC5E4C">
        <w:rPr>
          <w:highlight w:val="green"/>
        </w:rPr>
        <w:t xml:space="preserve"> highlighted in red below (after list of conditions) </w:t>
      </w:r>
      <w:r w:rsidRPr="0056657E">
        <w:rPr>
          <w:highlight w:val="green"/>
        </w:rPr>
        <w:t>except for mention of medical examination, if applicable.]</w:t>
      </w:r>
    </w:p>
    <w:p w14:paraId="77395CCD" w14:textId="77777777" w:rsidR="0056657E" w:rsidRPr="0056657E" w:rsidRDefault="0056657E" w:rsidP="0056657E">
      <w:pPr>
        <w:spacing w:before="0"/>
        <w:ind w:left="288"/>
        <w:textAlignment w:val="baseline"/>
      </w:pPr>
      <w:r w:rsidRPr="0056657E">
        <w:t xml:space="preserve">We have deferred a decision on the following issue because we need additional information or evidence:  </w:t>
      </w:r>
    </w:p>
    <w:p w14:paraId="77395CCE" w14:textId="77777777" w:rsidR="0056657E" w:rsidRPr="0056657E" w:rsidRDefault="0056657E" w:rsidP="0056657E">
      <w:pPr>
        <w:spacing w:before="0"/>
        <w:ind w:left="288"/>
        <w:textAlignment w:val="baseline"/>
      </w:pPr>
    </w:p>
    <w:p w14:paraId="77395CCF" w14:textId="77777777" w:rsidR="0056657E" w:rsidRPr="0076331A" w:rsidRDefault="0056657E" w:rsidP="0056657E">
      <w:pPr>
        <w:numPr>
          <w:ilvl w:val="0"/>
          <w:numId w:val="27"/>
        </w:numPr>
        <w:spacing w:before="60"/>
        <w:ind w:left="864"/>
        <w:textAlignment w:val="baseline"/>
        <w:rPr>
          <w:highlight w:val="yellow"/>
        </w:rPr>
      </w:pPr>
      <w:r w:rsidRPr="0076331A">
        <w:rPr>
          <w:highlight w:val="yellow"/>
        </w:rPr>
        <w:t>XXXXXXXXXX</w:t>
      </w:r>
    </w:p>
    <w:p w14:paraId="77395CD0" w14:textId="77777777" w:rsidR="0056657E" w:rsidRPr="0056657E" w:rsidRDefault="0056657E" w:rsidP="0056657E">
      <w:pPr>
        <w:spacing w:before="60"/>
        <w:textAlignment w:val="baseline"/>
      </w:pPr>
    </w:p>
    <w:p w14:paraId="77395CD1" w14:textId="77777777" w:rsidR="0056657E" w:rsidRPr="0056657E" w:rsidRDefault="0056657E" w:rsidP="0056657E">
      <w:pPr>
        <w:spacing w:before="0"/>
        <w:ind w:left="288"/>
        <w:textAlignment w:val="baseline"/>
        <w:rPr>
          <w:highlight w:val="red"/>
        </w:rPr>
      </w:pPr>
      <w:r w:rsidRPr="0056657E">
        <w:rPr>
          <w:highlight w:val="red"/>
        </w:rPr>
        <w:t xml:space="preserve">We have requested a medical examination.  You will be notified of the date, time, and place to report.  </w:t>
      </w:r>
    </w:p>
    <w:p w14:paraId="77395CD2" w14:textId="77777777" w:rsidR="0056657E" w:rsidRPr="0056657E" w:rsidRDefault="0056657E" w:rsidP="0056657E">
      <w:pPr>
        <w:spacing w:before="0"/>
        <w:ind w:left="288"/>
        <w:textAlignment w:val="baseline"/>
        <w:rPr>
          <w:highlight w:val="yellow"/>
        </w:rPr>
      </w:pPr>
      <w:r w:rsidRPr="0056657E">
        <w:rPr>
          <w:highlight w:val="yellow"/>
        </w:rPr>
        <w:t>[always delete this box and the sentence below it]</w:t>
      </w:r>
    </w:p>
    <w:p w14:paraId="77395CD3" w14:textId="77777777" w:rsidR="0056657E" w:rsidRPr="0056657E" w:rsidRDefault="0056657E" w:rsidP="0056657E">
      <w:pPr>
        <w:pBdr>
          <w:top w:val="single" w:sz="6" w:space="2" w:color="auto"/>
          <w:left w:val="single" w:sz="6" w:space="2" w:color="auto"/>
          <w:bottom w:val="single" w:sz="6" w:space="2" w:color="auto"/>
          <w:right w:val="single" w:sz="6" w:space="2" w:color="auto"/>
        </w:pBdr>
        <w:tabs>
          <w:tab w:val="left" w:pos="2160"/>
        </w:tabs>
        <w:spacing w:before="0"/>
        <w:ind w:left="1440" w:right="1440"/>
        <w:textAlignment w:val="baseline"/>
        <w:rPr>
          <w:highlight w:val="cyan"/>
        </w:rPr>
      </w:pPr>
    </w:p>
    <w:p w14:paraId="77395CD4" w14:textId="77777777" w:rsidR="0056657E" w:rsidRPr="0056657E" w:rsidRDefault="0056657E" w:rsidP="0056657E">
      <w:pPr>
        <w:pBdr>
          <w:top w:val="single" w:sz="6" w:space="2" w:color="auto"/>
          <w:left w:val="single" w:sz="6" w:space="2" w:color="auto"/>
          <w:bottom w:val="single" w:sz="6" w:space="2" w:color="auto"/>
          <w:right w:val="single" w:sz="6" w:space="2" w:color="auto"/>
        </w:pBdr>
        <w:tabs>
          <w:tab w:val="left" w:pos="2160"/>
        </w:tabs>
        <w:spacing w:before="0"/>
        <w:ind w:left="1440" w:right="1440"/>
        <w:textAlignment w:val="baseline"/>
        <w:rPr>
          <w:highlight w:val="red"/>
        </w:rPr>
      </w:pPr>
      <w:r w:rsidRPr="0056657E">
        <w:rPr>
          <w:highlight w:val="red"/>
        </w:rPr>
        <w:tab/>
        <w:t xml:space="preserve">You should have already received a letter about </w:t>
      </w:r>
    </w:p>
    <w:p w14:paraId="77395CD5" w14:textId="5447141E" w:rsidR="0056657E" w:rsidRPr="0056657E" w:rsidRDefault="0056657E" w:rsidP="0056657E">
      <w:pPr>
        <w:pBdr>
          <w:top w:val="single" w:sz="6" w:space="2" w:color="auto"/>
          <w:left w:val="single" w:sz="6" w:space="2" w:color="auto"/>
          <w:bottom w:val="single" w:sz="6" w:space="2" w:color="auto"/>
          <w:right w:val="single" w:sz="6" w:space="2" w:color="auto"/>
        </w:pBdr>
        <w:tabs>
          <w:tab w:val="left" w:pos="2160"/>
        </w:tabs>
        <w:spacing w:before="0"/>
        <w:ind w:left="1440" w:right="1440"/>
        <w:textAlignment w:val="baseline"/>
        <w:rPr>
          <w:highlight w:val="red"/>
        </w:rPr>
      </w:pPr>
      <w:r w:rsidRPr="0056657E">
        <w:rPr>
          <w:highlight w:val="red"/>
        </w:rPr>
        <w:tab/>
        <w:t xml:space="preserve">our request. If not, please contact our office. </w:t>
      </w:r>
    </w:p>
    <w:p w14:paraId="77395CD6" w14:textId="77777777" w:rsidR="0056657E" w:rsidRPr="0056657E" w:rsidRDefault="0056657E" w:rsidP="0056657E">
      <w:pPr>
        <w:pBdr>
          <w:top w:val="single" w:sz="6" w:space="2" w:color="auto"/>
          <w:left w:val="single" w:sz="6" w:space="2" w:color="auto"/>
          <w:bottom w:val="single" w:sz="6" w:space="2" w:color="auto"/>
          <w:right w:val="single" w:sz="6" w:space="2" w:color="auto"/>
        </w:pBdr>
        <w:tabs>
          <w:tab w:val="left" w:pos="2160"/>
        </w:tabs>
        <w:spacing w:before="0"/>
        <w:ind w:left="1440" w:right="1440"/>
        <w:textAlignment w:val="baseline"/>
        <w:rPr>
          <w:highlight w:val="red"/>
        </w:rPr>
      </w:pPr>
    </w:p>
    <w:p w14:paraId="77395CD7" w14:textId="77777777" w:rsidR="0056657E" w:rsidRPr="0056657E" w:rsidRDefault="0056657E" w:rsidP="0056657E">
      <w:pPr>
        <w:tabs>
          <w:tab w:val="left" w:pos="2160"/>
        </w:tabs>
        <w:spacing w:before="0"/>
        <w:ind w:left="1440" w:right="1440"/>
        <w:textAlignment w:val="baseline"/>
        <w:rPr>
          <w:highlight w:val="red"/>
        </w:rPr>
      </w:pPr>
    </w:p>
    <w:p w14:paraId="77395CD8" w14:textId="77777777" w:rsidR="0056657E" w:rsidRPr="0056657E" w:rsidRDefault="0056657E" w:rsidP="0056657E">
      <w:pPr>
        <w:tabs>
          <w:tab w:val="left" w:pos="2160"/>
        </w:tabs>
        <w:spacing w:before="0"/>
        <w:ind w:left="288"/>
        <w:textAlignment w:val="baseline"/>
      </w:pPr>
      <w:r w:rsidRPr="0056657E">
        <w:rPr>
          <w:highlight w:val="red"/>
        </w:rPr>
        <w:t xml:space="preserve">If you have a copy of </w:t>
      </w:r>
      <w:r w:rsidRPr="0056657E">
        <w:rPr>
          <w:highlight w:val="red"/>
          <w:u w:val="single"/>
        </w:rPr>
        <w:t>any</w:t>
      </w:r>
      <w:r w:rsidRPr="0056657E">
        <w:rPr>
          <w:highlight w:val="red"/>
        </w:rPr>
        <w:t xml:space="preserve"> of the stated records, you may submit them to the address at the top of this letter.</w:t>
      </w:r>
      <w:r w:rsidRPr="0056657E">
        <w:t xml:space="preserve"> </w:t>
      </w:r>
    </w:p>
    <w:p w14:paraId="77395CD9" w14:textId="77777777" w:rsidR="0056657E" w:rsidRPr="0056657E" w:rsidRDefault="0056657E" w:rsidP="0056657E">
      <w:pPr>
        <w:spacing w:before="60"/>
        <w:textAlignment w:val="baseline"/>
      </w:pPr>
    </w:p>
    <w:p w14:paraId="77395CDA" w14:textId="77777777" w:rsidR="0056657E" w:rsidRPr="0056657E" w:rsidRDefault="0056657E" w:rsidP="0056657E">
      <w:pPr>
        <w:spacing w:before="60"/>
        <w:textAlignment w:val="baseline"/>
      </w:pPr>
      <w:r w:rsidRPr="0056657E">
        <w:rPr>
          <w:highlight w:val="yellow"/>
        </w:rPr>
        <w:t>[“Dependency Decision” paragraph included with rating decisions under “What We Decided.” – M21-1, III.v.2.B.1.g]</w:t>
      </w:r>
    </w:p>
    <w:p w14:paraId="77395CDB" w14:textId="77777777" w:rsidR="0056657E" w:rsidRPr="0056657E" w:rsidRDefault="0056657E" w:rsidP="0056657E">
      <w:pPr>
        <w:tabs>
          <w:tab w:val="left" w:pos="2160"/>
        </w:tabs>
        <w:spacing w:before="0"/>
        <w:textAlignment w:val="baseline"/>
      </w:pPr>
      <w:r w:rsidRPr="0056657E">
        <w:t xml:space="preserve">We added Sonny to your award effective December 15, 2012, the date you became eligible for additional benefits for dependents. </w:t>
      </w:r>
      <w:r w:rsidRPr="0056657E">
        <w:rPr>
          <w:highlight w:val="yellow"/>
        </w:rPr>
        <w:t>[or]</w:t>
      </w:r>
      <w:r w:rsidRPr="0056657E">
        <w:t xml:space="preserve"> his birth date. </w:t>
      </w:r>
      <w:r w:rsidRPr="0056657E">
        <w:rPr>
          <w:highlight w:val="yellow"/>
        </w:rPr>
        <w:t>[or]</w:t>
      </w:r>
      <w:r w:rsidRPr="0056657E">
        <w:t xml:space="preserve"> the date we received your claim. </w:t>
      </w:r>
    </w:p>
    <w:p w14:paraId="77395CDC" w14:textId="77777777" w:rsidR="0056657E" w:rsidRPr="0056657E" w:rsidRDefault="0056657E" w:rsidP="0056657E">
      <w:pPr>
        <w:tabs>
          <w:tab w:val="left" w:pos="2160"/>
        </w:tabs>
        <w:spacing w:before="0"/>
        <w:textAlignment w:val="baseline"/>
      </w:pPr>
    </w:p>
    <w:p w14:paraId="77395CDD" w14:textId="38FE2751" w:rsidR="0056657E" w:rsidRDefault="0056657E" w:rsidP="0056657E">
      <w:pPr>
        <w:tabs>
          <w:tab w:val="left" w:pos="2160"/>
        </w:tabs>
        <w:spacing w:before="0"/>
        <w:textAlignment w:val="baseline"/>
        <w:rPr>
          <w:highlight w:val="yellow"/>
        </w:rPr>
      </w:pPr>
      <w:r w:rsidRPr="0056657E">
        <w:rPr>
          <w:highlight w:val="yellow"/>
        </w:rPr>
        <w:t>[Dependency Denial based on lack of eligibility (</w:t>
      </w:r>
      <w:r w:rsidR="00FA69C1">
        <w:rPr>
          <w:highlight w:val="yellow"/>
        </w:rPr>
        <w:t xml:space="preserve">Note: </w:t>
      </w:r>
      <w:r w:rsidRPr="0056657E">
        <w:rPr>
          <w:highlight w:val="yellow"/>
        </w:rPr>
        <w:t xml:space="preserve">If a claim that might result in the assignment of a combined disability evaluation of at least 30 percent is concurrently pending, postpone a decision on the claim for additional compensation for a dependent until </w:t>
      </w:r>
      <w:r w:rsidRPr="0056657E">
        <w:rPr>
          <w:i/>
          <w:iCs/>
          <w:highlight w:val="yellow"/>
        </w:rPr>
        <w:t>after</w:t>
      </w:r>
      <w:r w:rsidRPr="0056657E">
        <w:rPr>
          <w:highlight w:val="yellow"/>
        </w:rPr>
        <w:t xml:space="preserve"> the rating activity decides the disability claim) – M21-1 III.iii.5.L.1.e.  </w:t>
      </w:r>
    </w:p>
    <w:p w14:paraId="0129F30B" w14:textId="77777777" w:rsidR="0021312A" w:rsidRPr="0056657E" w:rsidRDefault="0021312A" w:rsidP="0056657E">
      <w:pPr>
        <w:tabs>
          <w:tab w:val="left" w:pos="2160"/>
        </w:tabs>
        <w:spacing w:before="0"/>
        <w:textAlignment w:val="baseline"/>
      </w:pPr>
    </w:p>
    <w:p w14:paraId="77395CDE" w14:textId="77777777" w:rsidR="0056657E" w:rsidRPr="0056657E" w:rsidRDefault="0056657E" w:rsidP="0056657E">
      <w:pPr>
        <w:tabs>
          <w:tab w:val="left" w:pos="2160"/>
        </w:tabs>
        <w:spacing w:before="0"/>
        <w:textAlignment w:val="baseline"/>
      </w:pPr>
      <w:r w:rsidRPr="0056657E">
        <w:t xml:space="preserve">We have denied your claim to add your dependent(s) to your compensation award. In order to receive additional compensation benefits due to dependency, a Veteran must have a service-connected evaluation of at least 30%. Because you are currently evaluated less than 30% service-connected, we cannot grant your claim at this time. </w:t>
      </w:r>
    </w:p>
    <w:p w14:paraId="77395CDF" w14:textId="77777777" w:rsidR="0056657E" w:rsidRDefault="0056657E" w:rsidP="0056657E">
      <w:pPr>
        <w:spacing w:before="0"/>
        <w:textAlignment w:val="baseline"/>
        <w:rPr>
          <w:highlight w:val="yellow"/>
        </w:rPr>
      </w:pPr>
    </w:p>
    <w:p w14:paraId="2B8FA2C5" w14:textId="77777777" w:rsidR="005B3511" w:rsidRPr="00A4790B" w:rsidRDefault="005B3511" w:rsidP="005B3511">
      <w:pPr>
        <w:rPr>
          <w:szCs w:val="24"/>
        </w:rPr>
      </w:pPr>
      <w:r w:rsidRPr="00A4790B">
        <w:rPr>
          <w:szCs w:val="24"/>
          <w:highlight w:val="yellow"/>
        </w:rPr>
        <w:t>[</w:t>
      </w:r>
      <w:r>
        <w:rPr>
          <w:szCs w:val="24"/>
          <w:highlight w:val="yellow"/>
        </w:rPr>
        <w:t xml:space="preserve">“Failure to Verify Dependents – First Action” </w:t>
      </w:r>
      <w:r w:rsidRPr="00A4790B">
        <w:rPr>
          <w:szCs w:val="24"/>
          <w:highlight w:val="green"/>
        </w:rPr>
        <w:t xml:space="preserve">Add this paragraph manually </w:t>
      </w:r>
      <w:r w:rsidRPr="00A4790B">
        <w:rPr>
          <w:szCs w:val="24"/>
          <w:highlight w:val="yellow"/>
        </w:rPr>
        <w:t xml:space="preserve">to PCGL and </w:t>
      </w:r>
      <w:r>
        <w:rPr>
          <w:szCs w:val="24"/>
          <w:highlight w:val="yellow"/>
        </w:rPr>
        <w:t>R</w:t>
      </w:r>
      <w:r w:rsidRPr="00A4790B">
        <w:rPr>
          <w:szCs w:val="24"/>
          <w:highlight w:val="yellow"/>
        </w:rPr>
        <w:t>ADL letters, Free Text, What We Have Decided, when taking first action for failure to Verify Dependents and the Veteran has not responded to the due process letter</w:t>
      </w:r>
      <w:r w:rsidRPr="006E1D7B">
        <w:rPr>
          <w:szCs w:val="24"/>
          <w:highlight w:val="yellow"/>
        </w:rPr>
        <w:t>.  M21-1 III.ii</w:t>
      </w:r>
      <w:r>
        <w:rPr>
          <w:szCs w:val="24"/>
          <w:highlight w:val="yellow"/>
        </w:rPr>
        <w:t>i</w:t>
      </w:r>
      <w:r w:rsidRPr="006E1D7B">
        <w:rPr>
          <w:szCs w:val="24"/>
          <w:highlight w:val="yellow"/>
        </w:rPr>
        <w:t>.5.K.4.b]</w:t>
      </w:r>
    </w:p>
    <w:p w14:paraId="40641B6F" w14:textId="18BBA505" w:rsidR="005B3511" w:rsidRPr="00A4790B" w:rsidRDefault="005B3511" w:rsidP="005B3511">
      <w:pPr>
        <w:overflowPunct/>
        <w:autoSpaceDE/>
        <w:autoSpaceDN/>
        <w:adjustRightInd/>
        <w:rPr>
          <w:szCs w:val="24"/>
        </w:rPr>
      </w:pPr>
      <w:r w:rsidRPr="00A4790B">
        <w:rPr>
          <w:szCs w:val="24"/>
        </w:rPr>
        <w:t>We have removed the dependents listed below from the date we last paid you for them. This action will not create a debt. We have taken this action because you did not verify the status of your dependents. If you do not provide VA with the completed questionnaire within 90 days, VA will</w:t>
      </w:r>
    </w:p>
    <w:p w14:paraId="5B7D502F" w14:textId="77777777" w:rsidR="005B3511" w:rsidRPr="00A4790B" w:rsidRDefault="005B3511" w:rsidP="005B3511">
      <w:pPr>
        <w:numPr>
          <w:ilvl w:val="0"/>
          <w:numId w:val="56"/>
        </w:numPr>
        <w:overflowPunct/>
        <w:autoSpaceDE/>
        <w:autoSpaceDN/>
        <w:adjustRightInd/>
        <w:spacing w:before="100" w:beforeAutospacing="1" w:after="100" w:afterAutospacing="1" w:line="276" w:lineRule="auto"/>
        <w:rPr>
          <w:szCs w:val="24"/>
        </w:rPr>
      </w:pPr>
      <w:r w:rsidRPr="00A4790B">
        <w:rPr>
          <w:szCs w:val="24"/>
        </w:rPr>
        <w:t>Retroactively discontinue benefits, effective the date specified in the notice of proposed adverse action, and</w:t>
      </w:r>
    </w:p>
    <w:p w14:paraId="7179F343" w14:textId="77777777" w:rsidR="005B3511" w:rsidRPr="00A4790B" w:rsidRDefault="005B3511" w:rsidP="005B3511">
      <w:pPr>
        <w:numPr>
          <w:ilvl w:val="0"/>
          <w:numId w:val="56"/>
        </w:numPr>
        <w:overflowPunct/>
        <w:autoSpaceDE/>
        <w:autoSpaceDN/>
        <w:adjustRightInd/>
        <w:spacing w:before="100" w:beforeAutospacing="1" w:after="100" w:afterAutospacing="1" w:line="276" w:lineRule="auto"/>
        <w:rPr>
          <w:szCs w:val="24"/>
        </w:rPr>
      </w:pPr>
      <w:r w:rsidRPr="00A4790B">
        <w:rPr>
          <w:szCs w:val="24"/>
        </w:rPr>
        <w:t>Create an overpayment in your account.</w:t>
      </w:r>
    </w:p>
    <w:p w14:paraId="6E764986" w14:textId="77777777" w:rsidR="005B3511" w:rsidRPr="00A4790B" w:rsidRDefault="005B3511" w:rsidP="005B3511">
      <w:pPr>
        <w:overflowPunct/>
        <w:autoSpaceDE/>
        <w:autoSpaceDN/>
        <w:adjustRightInd/>
        <w:rPr>
          <w:szCs w:val="24"/>
        </w:rPr>
      </w:pPr>
      <w:r w:rsidRPr="00A4790B">
        <w:rPr>
          <w:szCs w:val="24"/>
          <w:highlight w:val="yellow"/>
        </w:rPr>
        <w:t>[</w:t>
      </w:r>
      <w:r>
        <w:rPr>
          <w:szCs w:val="24"/>
          <w:highlight w:val="yellow"/>
        </w:rPr>
        <w:t xml:space="preserve">“Failure to Verify Dependents – Final Action” </w:t>
      </w:r>
      <w:r w:rsidRPr="00A4790B">
        <w:rPr>
          <w:szCs w:val="24"/>
          <w:highlight w:val="green"/>
        </w:rPr>
        <w:t xml:space="preserve">Add this paragraph manually </w:t>
      </w:r>
      <w:r w:rsidRPr="00A4790B">
        <w:rPr>
          <w:szCs w:val="24"/>
          <w:highlight w:val="yellow"/>
        </w:rPr>
        <w:t xml:space="preserve">to PCGL and </w:t>
      </w:r>
      <w:r>
        <w:rPr>
          <w:szCs w:val="24"/>
          <w:highlight w:val="yellow"/>
        </w:rPr>
        <w:t>R</w:t>
      </w:r>
      <w:r w:rsidRPr="00A4790B">
        <w:rPr>
          <w:szCs w:val="24"/>
          <w:highlight w:val="yellow"/>
        </w:rPr>
        <w:t>ADL letters, Free Text, What We Have Decided, when taking final action for failure to Verify Dependents and the Veteran has not responded following 90 days from removing the dependents.</w:t>
      </w:r>
      <w:r>
        <w:rPr>
          <w:szCs w:val="24"/>
        </w:rPr>
        <w:t xml:space="preserve"> </w:t>
      </w:r>
      <w:r w:rsidRPr="006E1D7B">
        <w:rPr>
          <w:szCs w:val="24"/>
          <w:highlight w:val="yellow"/>
        </w:rPr>
        <w:t>M21-1 III.ii</w:t>
      </w:r>
      <w:r>
        <w:rPr>
          <w:szCs w:val="24"/>
          <w:highlight w:val="yellow"/>
        </w:rPr>
        <w:t>i.</w:t>
      </w:r>
      <w:r w:rsidRPr="006E1D7B">
        <w:rPr>
          <w:szCs w:val="24"/>
          <w:highlight w:val="yellow"/>
        </w:rPr>
        <w:t>5.K.4.b</w:t>
      </w:r>
      <w:r w:rsidRPr="00A4790B">
        <w:rPr>
          <w:szCs w:val="24"/>
          <w:highlight w:val="yellow"/>
        </w:rPr>
        <w:t>]</w:t>
      </w:r>
    </w:p>
    <w:p w14:paraId="4AEF8101" w14:textId="7E5D5577" w:rsidR="005B3511" w:rsidRPr="00A4790B" w:rsidRDefault="005B3511" w:rsidP="0076331A">
      <w:pPr>
        <w:overflowPunct/>
        <w:autoSpaceDE/>
        <w:autoSpaceDN/>
        <w:adjustRightInd/>
        <w:ind w:left="288" w:firstLine="12"/>
        <w:rPr>
          <w:szCs w:val="24"/>
        </w:rPr>
      </w:pPr>
      <w:r w:rsidRPr="00A4790B">
        <w:rPr>
          <w:szCs w:val="24"/>
        </w:rPr>
        <w:t>We have removed the dependents listed below from the date specified in the notice of proposed adverse action. We have taken this action because you did not verify the status of your dependents. If you send us the questionnaire we can restore your dependents to your award.</w:t>
      </w:r>
    </w:p>
    <w:p w14:paraId="6134EFC8" w14:textId="77777777" w:rsidR="005B3511" w:rsidRPr="007C1208" w:rsidRDefault="005B3511" w:rsidP="005B3511">
      <w:pPr>
        <w:rPr>
          <w:highlight w:val="yellow"/>
        </w:rPr>
      </w:pPr>
    </w:p>
    <w:p w14:paraId="77395CE0" w14:textId="68F1FE97" w:rsidR="0056657E" w:rsidRPr="0056657E" w:rsidRDefault="0056657E" w:rsidP="0076331A">
      <w:pPr>
        <w:spacing w:before="0"/>
        <w:textAlignment w:val="baseline"/>
      </w:pPr>
      <w:r w:rsidRPr="0056657E">
        <w:rPr>
          <w:highlight w:val="yellow"/>
        </w:rPr>
        <w:t>[If payment amount does not change</w:t>
      </w:r>
      <w:r w:rsidR="006F0CB4">
        <w:rPr>
          <w:highlight w:val="yellow"/>
        </w:rPr>
        <w:t xml:space="preserve"> include the following sentence in the decision notice</w:t>
      </w:r>
      <w:r w:rsidRPr="0056657E">
        <w:rPr>
          <w:highlight w:val="yellow"/>
        </w:rPr>
        <w:t>]</w:t>
      </w:r>
    </w:p>
    <w:p w14:paraId="77395CE1" w14:textId="77777777" w:rsidR="0056657E" w:rsidRDefault="0056657E" w:rsidP="0056657E">
      <w:pPr>
        <w:spacing w:before="0"/>
        <w:ind w:left="288"/>
        <w:textAlignment w:val="baseline"/>
      </w:pPr>
      <w:r w:rsidRPr="0056657E">
        <w:t>Your compensation payment will continue unchanged.</w:t>
      </w:r>
    </w:p>
    <w:p w14:paraId="26C0D7A0" w14:textId="5CBAACEE" w:rsidR="006F0CB4" w:rsidRDefault="006F0CB4" w:rsidP="0056657E">
      <w:pPr>
        <w:spacing w:before="0"/>
        <w:ind w:left="288"/>
        <w:textAlignment w:val="baseline"/>
      </w:pPr>
    </w:p>
    <w:p w14:paraId="053AA187" w14:textId="6A9C708D" w:rsidR="005B3511" w:rsidRPr="0056657E" w:rsidRDefault="006F0CB4" w:rsidP="0076331A">
      <w:pPr>
        <w:spacing w:before="0"/>
        <w:textAlignment w:val="baseline"/>
      </w:pPr>
      <w:r w:rsidRPr="0076331A">
        <w:rPr>
          <w:highlight w:val="yellow"/>
        </w:rPr>
        <w:t xml:space="preserve">[If Rating </w:t>
      </w:r>
      <w:r w:rsidR="00AB50F2" w:rsidRPr="0076331A">
        <w:rPr>
          <w:highlight w:val="yellow"/>
        </w:rPr>
        <w:t>addresses multiple effective dates and combined evaluation]</w:t>
      </w:r>
    </w:p>
    <w:p w14:paraId="77395CE3" w14:textId="11EF1DF9" w:rsidR="0056657E" w:rsidRPr="0056657E" w:rsidRDefault="0056657E" w:rsidP="0056657E">
      <w:pPr>
        <w:spacing w:before="0"/>
        <w:ind w:left="288"/>
        <w:textAlignment w:val="baseline"/>
      </w:pPr>
      <w:r w:rsidRPr="0056657E">
        <w:t xml:space="preserve">The overall or combined evaluation is </w:t>
      </w:r>
      <w:r w:rsidRPr="0076331A">
        <w:rPr>
          <w:highlight w:val="green"/>
        </w:rPr>
        <w:t>30% effective January 1, </w:t>
      </w:r>
      <w:r w:rsidR="00AB50F2" w:rsidRPr="0076331A">
        <w:rPr>
          <w:highlight w:val="green"/>
        </w:rPr>
        <w:t>201</w:t>
      </w:r>
      <w:r w:rsidR="0021312A" w:rsidRPr="0076331A">
        <w:rPr>
          <w:highlight w:val="green"/>
        </w:rPr>
        <w:t>5</w:t>
      </w:r>
      <w:r w:rsidRPr="0076331A">
        <w:rPr>
          <w:highlight w:val="green"/>
        </w:rPr>
        <w:t>, 40% effective May 1, </w:t>
      </w:r>
      <w:r w:rsidR="00AB50F2" w:rsidRPr="0076331A">
        <w:rPr>
          <w:highlight w:val="green"/>
        </w:rPr>
        <w:t xml:space="preserve">2016 </w:t>
      </w:r>
      <w:r w:rsidRPr="0076331A">
        <w:rPr>
          <w:highlight w:val="green"/>
        </w:rPr>
        <w:t xml:space="preserve">and </w:t>
      </w:r>
      <w:r w:rsidR="005B3511">
        <w:rPr>
          <w:highlight w:val="green"/>
        </w:rPr>
        <w:t xml:space="preserve">then it becomes </w:t>
      </w:r>
      <w:r w:rsidRPr="0076331A">
        <w:rPr>
          <w:highlight w:val="green"/>
        </w:rPr>
        <w:t xml:space="preserve">50% effective July 1, </w:t>
      </w:r>
      <w:r w:rsidR="00AB50F2" w:rsidRPr="0076331A">
        <w:rPr>
          <w:highlight w:val="green"/>
        </w:rPr>
        <w:t>20</w:t>
      </w:r>
      <w:r w:rsidR="0021312A">
        <w:rPr>
          <w:highlight w:val="green"/>
        </w:rPr>
        <w:t>16</w:t>
      </w:r>
      <w:r w:rsidRPr="0056657E">
        <w:t>. We do not add the individual percentages of each condition to determine your combined rating. Instead, we use a combined rating table that considers the effect from the most serious to the least serious conditions.</w:t>
      </w:r>
    </w:p>
    <w:p w14:paraId="77395CE4" w14:textId="77777777" w:rsidR="0056657E" w:rsidRPr="0056657E" w:rsidRDefault="0056657E" w:rsidP="0056657E">
      <w:pPr>
        <w:spacing w:before="0"/>
        <w:ind w:left="288"/>
        <w:textAlignment w:val="baseline"/>
      </w:pPr>
      <w:r w:rsidRPr="0056657E">
        <w:rPr>
          <w:highlight w:val="yellow"/>
        </w:rPr>
        <w:t>[or]</w:t>
      </w:r>
      <w:r w:rsidRPr="0056657E">
        <w:t xml:space="preserve"> </w:t>
      </w:r>
    </w:p>
    <w:p w14:paraId="77395CE5" w14:textId="77777777" w:rsidR="0056657E" w:rsidRPr="0056657E" w:rsidRDefault="0056657E" w:rsidP="0056657E">
      <w:pPr>
        <w:spacing w:before="0"/>
        <w:ind w:left="288"/>
        <w:textAlignment w:val="baseline"/>
      </w:pPr>
      <w:r w:rsidRPr="0056657E">
        <w:t>We have granted a 10% combined evaluation for your multiple 0% S/C disabilities.</w:t>
      </w:r>
    </w:p>
    <w:p w14:paraId="77395CE6" w14:textId="77777777" w:rsidR="0056657E" w:rsidRPr="0056657E" w:rsidRDefault="0056657E" w:rsidP="0056657E">
      <w:pPr>
        <w:tabs>
          <w:tab w:val="left" w:pos="2160"/>
        </w:tabs>
        <w:spacing w:before="0"/>
        <w:textAlignment w:val="baseline"/>
      </w:pPr>
    </w:p>
    <w:p w14:paraId="77395CE7" w14:textId="6812D292" w:rsidR="0056657E" w:rsidRPr="0056657E" w:rsidRDefault="0056657E" w:rsidP="0056657E">
      <w:pPr>
        <w:tabs>
          <w:tab w:val="left" w:pos="2160"/>
        </w:tabs>
        <w:spacing w:before="0"/>
        <w:ind w:left="288"/>
        <w:textAlignment w:val="baseline"/>
      </w:pPr>
      <w:r w:rsidRPr="0056657E">
        <w:t xml:space="preserve">We have enclosed a copy of your Rating Decision for your review. It provides a detailed explanation of our decision, the evidence considered, and the reasons for our decision. Your Rating Decision and this letter constitute our decision based on your claim received on </w:t>
      </w:r>
      <w:r w:rsidRPr="0076331A">
        <w:rPr>
          <w:highlight w:val="yellow"/>
        </w:rPr>
        <w:t xml:space="preserve">December 15, </w:t>
      </w:r>
      <w:r w:rsidR="00AB50F2" w:rsidRPr="0076331A">
        <w:rPr>
          <w:highlight w:val="yellow"/>
        </w:rPr>
        <w:t>201</w:t>
      </w:r>
      <w:r w:rsidR="004917A3" w:rsidRPr="0076331A">
        <w:rPr>
          <w:highlight w:val="yellow"/>
        </w:rPr>
        <w:t>7</w:t>
      </w:r>
      <w:r w:rsidRPr="0056657E">
        <w:t>. It represents all claims we understood to be specifically made, implied, or inferred in that claim.</w:t>
      </w:r>
    </w:p>
    <w:p w14:paraId="77395CE8" w14:textId="77777777" w:rsidR="0056657E" w:rsidRPr="0056657E" w:rsidRDefault="0056657E" w:rsidP="0056657E">
      <w:pPr>
        <w:tabs>
          <w:tab w:val="left" w:pos="2160"/>
        </w:tabs>
        <w:spacing w:before="0"/>
        <w:ind w:left="288"/>
        <w:textAlignment w:val="baseline"/>
      </w:pPr>
    </w:p>
    <w:p w14:paraId="77395CE9" w14:textId="77777777" w:rsidR="0056657E" w:rsidRPr="0056657E" w:rsidRDefault="0056657E" w:rsidP="0076331A">
      <w:pPr>
        <w:spacing w:before="0"/>
        <w:textAlignment w:val="baseline"/>
      </w:pPr>
      <w:r w:rsidRPr="0056657E">
        <w:rPr>
          <w:highlight w:val="yellow"/>
        </w:rPr>
        <w:t>[If Veteran has been granted “Basic eligibility to Dependents’ Educational Assistance” include 21-8760 as well as 21-8764.]</w:t>
      </w:r>
    </w:p>
    <w:p w14:paraId="77395CEA" w14:textId="77777777" w:rsidR="0056657E" w:rsidRPr="0056657E" w:rsidRDefault="0056657E" w:rsidP="0056657E">
      <w:pPr>
        <w:spacing w:before="0"/>
        <w:ind w:left="288"/>
        <w:textAlignment w:val="baseline"/>
      </w:pPr>
      <w:r w:rsidRPr="0056657E">
        <w:t>We enclosed a VA Form 21-8760, "Additional Information for Veterans with Service-Connected Permanent and Total Disability," which explains certain factors concerning your benefits.</w:t>
      </w:r>
    </w:p>
    <w:p w14:paraId="77395CEB" w14:textId="77777777" w:rsidR="0056657E" w:rsidRPr="0056657E" w:rsidRDefault="0056657E" w:rsidP="0056657E">
      <w:pPr>
        <w:tabs>
          <w:tab w:val="left" w:pos="2160"/>
        </w:tabs>
        <w:spacing w:before="0"/>
        <w:textAlignment w:val="baseline"/>
      </w:pPr>
    </w:p>
    <w:p w14:paraId="77395CEC" w14:textId="77777777" w:rsidR="0056657E" w:rsidRPr="0056657E" w:rsidRDefault="0056657E" w:rsidP="0056657E">
      <w:pPr>
        <w:tabs>
          <w:tab w:val="left" w:pos="2160"/>
        </w:tabs>
        <w:spacing w:before="0"/>
        <w:ind w:left="288"/>
        <w:textAlignment w:val="baseline"/>
      </w:pPr>
      <w:r w:rsidRPr="0056657E">
        <w:t>We enclosed a VA Form 21-8764, "Disability Compensation Award Attachment-Important Information," which explains certain factors concerning your benefits.</w:t>
      </w:r>
    </w:p>
    <w:p w14:paraId="77395CED" w14:textId="77777777" w:rsidR="0056657E" w:rsidRPr="0056657E" w:rsidRDefault="0056657E" w:rsidP="0056657E">
      <w:pPr>
        <w:tabs>
          <w:tab w:val="left" w:pos="2160"/>
        </w:tabs>
        <w:spacing w:before="0"/>
        <w:ind w:left="288"/>
        <w:textAlignment w:val="baseline"/>
      </w:pPr>
    </w:p>
    <w:p w14:paraId="77395CEE" w14:textId="76826520" w:rsidR="0056657E" w:rsidRPr="0056657E" w:rsidRDefault="0056657E" w:rsidP="0056657E">
      <w:pPr>
        <w:tabs>
          <w:tab w:val="left" w:pos="2160"/>
        </w:tabs>
        <w:spacing w:before="0"/>
        <w:textAlignment w:val="baseline"/>
      </w:pPr>
      <w:r w:rsidRPr="0056657E">
        <w:rPr>
          <w:highlight w:val="yellow"/>
        </w:rPr>
        <w:t>[“Overpayment paragraph” – include if a retroactive reduction is done and an overpayment is created (</w:t>
      </w:r>
      <w:r w:rsidR="00814AE1" w:rsidRPr="0056657E">
        <w:rPr>
          <w:highlight w:val="yellow"/>
        </w:rPr>
        <w:t>e.g.</w:t>
      </w:r>
      <w:r w:rsidRPr="0056657E">
        <w:rPr>
          <w:highlight w:val="yellow"/>
        </w:rPr>
        <w:t xml:space="preserve"> a dependent is removed from a past date). M21-1 I.2.C.4.b (after due process) or M21-1 I.2.D.3.b (contemporaneous notice)</w:t>
      </w:r>
      <w:r w:rsidRPr="0056657E">
        <w:t>]</w:t>
      </w:r>
    </w:p>
    <w:p w14:paraId="77DB2269" w14:textId="748E0D9F" w:rsidR="00FB4565" w:rsidRPr="00F3730A" w:rsidRDefault="00FB4565" w:rsidP="00FB4565">
      <w:pPr>
        <w:keepNext/>
        <w:spacing w:after="60"/>
        <w:rPr>
          <w:rFonts w:ascii="Arial" w:hAnsi="Arial" w:cs="Arial"/>
          <w:b/>
          <w:bCs/>
          <w:sz w:val="28"/>
          <w:szCs w:val="28"/>
        </w:rPr>
      </w:pPr>
      <w:r>
        <w:rPr>
          <w:rFonts w:ascii="Arial" w:hAnsi="Arial" w:cs="Arial"/>
          <w:b/>
          <w:bCs/>
          <w:sz w:val="28"/>
          <w:szCs w:val="28"/>
        </w:rPr>
        <w:br/>
      </w:r>
      <w:r w:rsidRPr="00F3730A">
        <w:rPr>
          <w:rFonts w:ascii="Arial" w:hAnsi="Arial" w:cs="Arial"/>
          <w:b/>
          <w:bCs/>
          <w:sz w:val="28"/>
          <w:szCs w:val="28"/>
        </w:rPr>
        <w:t>What You Owe</w:t>
      </w:r>
    </w:p>
    <w:p w14:paraId="77395CF1" w14:textId="64BC3066" w:rsidR="0056657E" w:rsidRPr="0056657E" w:rsidRDefault="000D6635" w:rsidP="0056657E">
      <w:pPr>
        <w:tabs>
          <w:tab w:val="left" w:pos="2160"/>
        </w:tabs>
        <w:spacing w:before="0"/>
        <w:textAlignment w:val="baseline"/>
      </w:pPr>
      <w:r>
        <w:t xml:space="preserve">     </w:t>
      </w:r>
      <w:r w:rsidR="00FB4565" w:rsidRPr="00F3730A">
        <w:t>We reviewed evidence in your case and found that we</w:t>
      </w:r>
      <w:r w:rsidR="00FB4565">
        <w:t xml:space="preserve"> ha</w:t>
      </w:r>
      <w:r w:rsidR="00FB4565" w:rsidRPr="00F3730A">
        <w:t>ve overpaid your benefits.</w:t>
      </w:r>
      <w:r w:rsidR="00437B4F">
        <w:t xml:space="preserve"> </w:t>
      </w:r>
      <w:r w:rsidR="00FB4565" w:rsidRPr="00F3730A">
        <w:t xml:space="preserve">A </w:t>
      </w:r>
      <w:r>
        <w:t xml:space="preserve">  </w:t>
      </w:r>
      <w:r>
        <w:br/>
        <w:t xml:space="preserve">     </w:t>
      </w:r>
      <w:r w:rsidR="00FB4565" w:rsidRPr="00F3730A">
        <w:t>separate initial proposal letter will tell you more about the overpayment.</w:t>
      </w:r>
      <w:r w:rsidR="00437B4F">
        <w:t xml:space="preserve"> </w:t>
      </w:r>
      <w:r w:rsidR="00FB4565" w:rsidRPr="00F3730A">
        <w:t xml:space="preserve">VA's Debt </w:t>
      </w:r>
      <w:r>
        <w:br/>
        <w:t xml:space="preserve">     </w:t>
      </w:r>
      <w:r w:rsidR="00FB4565" w:rsidRPr="00F3730A">
        <w:t xml:space="preserve">Management Center will also send you a letter explaining how much you've been overpaid, as </w:t>
      </w:r>
      <w:r>
        <w:br/>
        <w:t xml:space="preserve">     </w:t>
      </w:r>
      <w:r w:rsidR="00FB4565" w:rsidRPr="00F3730A">
        <w:t>well as how to repay this debt. We know managing a new debt can be difficult, but we</w:t>
      </w:r>
      <w:r w:rsidR="00FB4565">
        <w:t xml:space="preserve"> would</w:t>
      </w:r>
      <w:r w:rsidR="00FB4565" w:rsidRPr="00F3730A">
        <w:t xml:space="preserve"> </w:t>
      </w:r>
      <w:r>
        <w:br/>
        <w:t xml:space="preserve">     </w:t>
      </w:r>
      <w:r w:rsidR="00FB4565" w:rsidRPr="00F3730A">
        <w:t xml:space="preserve">like to work with you on some options that can help. We encourage you to visit </w:t>
      </w:r>
      <w:r>
        <w:br/>
        <w:t xml:space="preserve">     </w:t>
      </w:r>
      <w:hyperlink r:id="rId24" w:history="1">
        <w:r w:rsidR="00FB4565" w:rsidRPr="00F3730A">
          <w:rPr>
            <w:rStyle w:val="Hyperlink"/>
          </w:rPr>
          <w:t>www.mymoney.gov</w:t>
        </w:r>
      </w:hyperlink>
      <w:r w:rsidR="00FB4565" w:rsidRPr="00F3730A">
        <w:t xml:space="preserve"> and </w:t>
      </w:r>
      <w:r>
        <w:t xml:space="preserve"> </w:t>
      </w:r>
      <w:hyperlink r:id="rId25" w:history="1">
        <w:r w:rsidR="00FB4565" w:rsidRPr="00F3730A">
          <w:rPr>
            <w:rStyle w:val="Hyperlink"/>
          </w:rPr>
          <w:t>www.consumer.gov</w:t>
        </w:r>
      </w:hyperlink>
      <w:r w:rsidR="00FB4565" w:rsidRPr="00F3730A">
        <w:t xml:space="preserve"> for helpful financial information</w:t>
      </w:r>
      <w:r w:rsidR="00FB4565">
        <w:t>.</w:t>
      </w:r>
    </w:p>
    <w:p w14:paraId="77395CF2" w14:textId="22883ED4" w:rsidR="0056657E" w:rsidRPr="0056657E" w:rsidRDefault="00FB4565">
      <w:pPr>
        <w:spacing w:before="0"/>
        <w:textAlignment w:val="baseline"/>
      </w:pPr>
      <w:r>
        <w:rPr>
          <w:highlight w:val="yellow"/>
        </w:rPr>
        <w:br/>
      </w:r>
      <w:r w:rsidR="0056657E" w:rsidRPr="0056657E">
        <w:rPr>
          <w:highlight w:val="yellow"/>
        </w:rPr>
        <w:t>[Use this paragraph only if we can’t pay for a dependent that has already been identified by the Veteran – for claims received from March 24, 2015</w:t>
      </w:r>
      <w:r w:rsidR="00814AE1">
        <w:rPr>
          <w:highlight w:val="yellow"/>
        </w:rPr>
        <w:t>,</w:t>
      </w:r>
      <w:r w:rsidR="0056657E" w:rsidRPr="0056657E">
        <w:rPr>
          <w:highlight w:val="yellow"/>
        </w:rPr>
        <w:t xml:space="preserve"> we need a prescribed form per M21-1 III.iii.5.A.4.</w:t>
      </w:r>
      <w:r w:rsidR="0056657E" w:rsidRPr="0056657E">
        <w:rPr>
          <w:highlight w:val="cyan"/>
        </w:rPr>
        <w:t>If we do not know of a specific dependent, use the general “Dependents Solicitation” in the Additional Benefits selection box.]</w:t>
      </w:r>
      <w:r w:rsidR="00AB50F2">
        <w:br/>
      </w:r>
    </w:p>
    <w:p w14:paraId="77395CF3" w14:textId="77777777" w:rsidR="0056657E" w:rsidRPr="0056657E" w:rsidRDefault="0056657E" w:rsidP="0056657E">
      <w:pPr>
        <w:keepNext/>
        <w:tabs>
          <w:tab w:val="left" w:pos="2160"/>
        </w:tabs>
        <w:spacing w:before="0" w:after="60"/>
        <w:textAlignment w:val="baseline"/>
        <w:rPr>
          <w:rFonts w:ascii="Arial" w:hAnsi="Arial"/>
          <w:b/>
          <w:sz w:val="28"/>
        </w:rPr>
      </w:pPr>
      <w:r w:rsidRPr="0056657E">
        <w:rPr>
          <w:rFonts w:ascii="Arial" w:hAnsi="Arial"/>
          <w:b/>
          <w:sz w:val="28"/>
        </w:rPr>
        <w:t>Evidence We Need From You to Complete Your Claim For Dependents</w:t>
      </w:r>
    </w:p>
    <w:p w14:paraId="77395CF4" w14:textId="2299955E" w:rsidR="0056657E" w:rsidRPr="0056657E" w:rsidRDefault="0056657E" w:rsidP="0056657E">
      <w:pPr>
        <w:spacing w:before="0"/>
        <w:ind w:left="288"/>
        <w:textAlignment w:val="baseline"/>
      </w:pPr>
      <w:r w:rsidRPr="0056657E">
        <w:t>The information you sent us about your dependents wasn't complete. Before we can pay additional benefits for XXXXXXXXXX we need the following:</w:t>
      </w:r>
    </w:p>
    <w:p w14:paraId="77395CF5" w14:textId="79040898" w:rsidR="0056657E" w:rsidRPr="0056657E" w:rsidRDefault="0056657E" w:rsidP="0056657E">
      <w:pPr>
        <w:spacing w:before="0"/>
        <w:ind w:left="288"/>
        <w:textAlignment w:val="baseline"/>
      </w:pPr>
      <w:r w:rsidRPr="0056657E">
        <w:rPr>
          <w:highlight w:val="yellow"/>
        </w:rPr>
        <w:t xml:space="preserve">[Many possibilities – only request exactly what we need! </w:t>
      </w:r>
      <w:r w:rsidRPr="0056657E">
        <w:rPr>
          <w:b/>
          <w:highlight w:val="yellow"/>
        </w:rPr>
        <w:t>Try phone development first (if applicable)!</w:t>
      </w:r>
      <w:r w:rsidRPr="0056657E">
        <w:rPr>
          <w:highlight w:val="yellow"/>
        </w:rPr>
        <w:t>]</w:t>
      </w:r>
    </w:p>
    <w:p w14:paraId="77395CF6" w14:textId="2ACA9A11" w:rsidR="0056657E" w:rsidRPr="0056657E" w:rsidRDefault="0056657E" w:rsidP="0056657E">
      <w:pPr>
        <w:numPr>
          <w:ilvl w:val="0"/>
          <w:numId w:val="30"/>
        </w:numPr>
        <w:spacing w:before="60"/>
        <w:ind w:left="864"/>
        <w:textAlignment w:val="baseline"/>
      </w:pPr>
      <w:r w:rsidRPr="0056657E">
        <w:t>VA Form 21-686c, Declaration</w:t>
      </w:r>
      <w:r w:rsidR="00825DCD">
        <w:t xml:space="preserve"> o</w:t>
      </w:r>
      <w:r w:rsidRPr="0056657E">
        <w:t xml:space="preserve">f Status </w:t>
      </w:r>
      <w:r w:rsidR="00825DCD">
        <w:t>o</w:t>
      </w:r>
      <w:r w:rsidRPr="0056657E">
        <w:t xml:space="preserve">f Dependents. Please fill out every blank on the form. </w:t>
      </w:r>
    </w:p>
    <w:p w14:paraId="77395CF7" w14:textId="77777777" w:rsidR="0056657E" w:rsidRPr="0056657E" w:rsidRDefault="0056657E" w:rsidP="0056657E">
      <w:pPr>
        <w:numPr>
          <w:ilvl w:val="0"/>
          <w:numId w:val="30"/>
        </w:numPr>
        <w:spacing w:before="60"/>
        <w:ind w:left="864"/>
        <w:textAlignment w:val="baseline"/>
      </w:pPr>
      <w:r w:rsidRPr="0056657E">
        <w:t>A copy of your marriage certificate with the date and place you married your present spouse.</w:t>
      </w:r>
    </w:p>
    <w:p w14:paraId="77395CF8" w14:textId="77777777" w:rsidR="0056657E" w:rsidRPr="0056657E" w:rsidRDefault="0056657E" w:rsidP="0056657E">
      <w:pPr>
        <w:numPr>
          <w:ilvl w:val="0"/>
          <w:numId w:val="30"/>
        </w:numPr>
        <w:spacing w:before="60"/>
        <w:ind w:left="864"/>
        <w:textAlignment w:val="baseline"/>
      </w:pPr>
      <w:r w:rsidRPr="0056657E">
        <w:t>Copy of divorce decrees or death certificates, showing that all past marriages involving you or your spouse were legally ended.</w:t>
      </w:r>
    </w:p>
    <w:p w14:paraId="77395CF9" w14:textId="71B6CED0" w:rsidR="0056657E" w:rsidRPr="0056657E" w:rsidRDefault="0056657E" w:rsidP="0056657E">
      <w:pPr>
        <w:numPr>
          <w:ilvl w:val="0"/>
          <w:numId w:val="30"/>
        </w:numPr>
        <w:spacing w:before="60"/>
        <w:ind w:left="864"/>
        <w:textAlignment w:val="baseline"/>
      </w:pPr>
      <w:r w:rsidRPr="0056657E">
        <w:t xml:space="preserve">Copy of the birth certificate(s) for </w:t>
      </w:r>
      <w:r w:rsidR="00AB50F2" w:rsidRPr="0076331A">
        <w:rPr>
          <w:highlight w:val="yellow"/>
        </w:rPr>
        <w:t>XXXX</w:t>
      </w:r>
      <w:r w:rsidRPr="00AB50F2">
        <w:t>.</w:t>
      </w:r>
    </w:p>
    <w:p w14:paraId="77395CFA" w14:textId="398558EA" w:rsidR="0056657E" w:rsidRPr="0056657E" w:rsidRDefault="0056657E" w:rsidP="0056657E">
      <w:pPr>
        <w:numPr>
          <w:ilvl w:val="0"/>
          <w:numId w:val="30"/>
        </w:numPr>
        <w:spacing w:before="60"/>
        <w:ind w:left="864"/>
        <w:textAlignment w:val="baseline"/>
      </w:pPr>
      <w:r w:rsidRPr="0056657E">
        <w:t xml:space="preserve">Social Security number(s) for </w:t>
      </w:r>
      <w:r w:rsidR="00AB50F2" w:rsidRPr="0076331A">
        <w:rPr>
          <w:color w:val="FF0000"/>
          <w:highlight w:val="yellow"/>
        </w:rPr>
        <w:t>XXXX</w:t>
      </w:r>
      <w:r w:rsidRPr="0056657E">
        <w:t xml:space="preserve">. Write the number(s) on the attached VA Form 21-4138, "Statement In Support </w:t>
      </w:r>
      <w:r w:rsidR="003E24DC">
        <w:t>o</w:t>
      </w:r>
      <w:r w:rsidRPr="0056657E">
        <w:t>f Claim," or call us with the information.</w:t>
      </w:r>
    </w:p>
    <w:p w14:paraId="77395CFB" w14:textId="7F3927B0" w:rsidR="0056657E" w:rsidRPr="0056657E" w:rsidRDefault="0056657E" w:rsidP="0056657E">
      <w:pPr>
        <w:numPr>
          <w:ilvl w:val="0"/>
          <w:numId w:val="30"/>
        </w:numPr>
        <w:spacing w:before="60"/>
        <w:ind w:left="864"/>
        <w:textAlignment w:val="baseline"/>
      </w:pPr>
      <w:r w:rsidRPr="0056657E">
        <w:t xml:space="preserve">VA Form 21-674, "Request For Approval </w:t>
      </w:r>
      <w:r w:rsidR="003E24DC">
        <w:t>o</w:t>
      </w:r>
      <w:r w:rsidRPr="0056657E">
        <w:t xml:space="preserve">f School Attendance," showing that </w:t>
      </w:r>
      <w:r w:rsidR="00AB50F2" w:rsidRPr="0076331A">
        <w:rPr>
          <w:highlight w:val="yellow"/>
        </w:rPr>
        <w:t>XXXX</w:t>
      </w:r>
      <w:r w:rsidR="00AB50F2">
        <w:t xml:space="preserve"> </w:t>
      </w:r>
      <w:r w:rsidRPr="0056657E">
        <w:t>is/are in school.</w:t>
      </w:r>
    </w:p>
    <w:p w14:paraId="77395CFC" w14:textId="4EB487C5" w:rsidR="0056657E" w:rsidRPr="0056657E" w:rsidRDefault="0056657E" w:rsidP="0056657E">
      <w:pPr>
        <w:numPr>
          <w:ilvl w:val="0"/>
          <w:numId w:val="30"/>
        </w:numPr>
        <w:spacing w:before="60"/>
        <w:ind w:left="864"/>
        <w:textAlignment w:val="baseline"/>
      </w:pPr>
      <w:r w:rsidRPr="0056657E">
        <w:t xml:space="preserve">Because you provided two different birth dates for </w:t>
      </w:r>
      <w:r w:rsidR="00AB50F2" w:rsidRPr="0076331A">
        <w:rPr>
          <w:color w:val="FF0000"/>
          <w:highlight w:val="yellow"/>
        </w:rPr>
        <w:t>XXXX</w:t>
      </w:r>
      <w:r w:rsidR="00AB50F2" w:rsidRPr="0056657E">
        <w:t xml:space="preserve"> </w:t>
      </w:r>
      <w:r w:rsidRPr="0056657E">
        <w:t>we need a copy of her birth certificate.</w:t>
      </w:r>
    </w:p>
    <w:p w14:paraId="77395CFD" w14:textId="77777777" w:rsidR="0056657E" w:rsidRPr="0056657E" w:rsidRDefault="0056657E" w:rsidP="0056657E">
      <w:pPr>
        <w:tabs>
          <w:tab w:val="left" w:pos="2160"/>
        </w:tabs>
        <w:spacing w:before="60"/>
        <w:textAlignment w:val="baseline"/>
      </w:pPr>
    </w:p>
    <w:p w14:paraId="77395CFE" w14:textId="77777777" w:rsidR="0056657E" w:rsidRPr="0056657E" w:rsidRDefault="0056657E" w:rsidP="0056657E">
      <w:pPr>
        <w:keepNext/>
        <w:tabs>
          <w:tab w:val="left" w:pos="2160"/>
        </w:tabs>
        <w:spacing w:before="0" w:after="60"/>
        <w:textAlignment w:val="baseline"/>
        <w:rPr>
          <w:rFonts w:ascii="Arial" w:hAnsi="Arial"/>
          <w:b/>
          <w:sz w:val="28"/>
        </w:rPr>
      </w:pPr>
      <w:r w:rsidRPr="0056657E">
        <w:rPr>
          <w:rFonts w:ascii="Arial" w:hAnsi="Arial"/>
          <w:b/>
          <w:sz w:val="28"/>
        </w:rPr>
        <w:t>When and Where to Send the Information or Evidence</w:t>
      </w:r>
    </w:p>
    <w:p w14:paraId="77395CFF" w14:textId="5BCA92B3" w:rsidR="0056657E" w:rsidRPr="0056657E" w:rsidRDefault="0056657E" w:rsidP="0056657E">
      <w:pPr>
        <w:tabs>
          <w:tab w:val="left" w:pos="2160"/>
        </w:tabs>
        <w:spacing w:before="0"/>
        <w:ind w:left="288"/>
        <w:textAlignment w:val="baseline"/>
      </w:pPr>
      <w:r w:rsidRPr="0056657E">
        <w:t xml:space="preserve">Send the information or the evidence to the </w:t>
      </w:r>
      <w:r w:rsidR="00BB407E">
        <w:t xml:space="preserve">appropriate </w:t>
      </w:r>
      <w:r w:rsidRPr="0056657E">
        <w:t xml:space="preserve">address </w:t>
      </w:r>
      <w:r w:rsidR="003E24DC">
        <w:t xml:space="preserve">listed </w:t>
      </w:r>
      <w:r w:rsidR="00AB50F2">
        <w:t>on</w:t>
      </w:r>
      <w:r w:rsidRPr="0056657E">
        <w:t xml:space="preserve"> </w:t>
      </w:r>
      <w:r w:rsidR="00BB407E">
        <w:t xml:space="preserve">the enclosed </w:t>
      </w:r>
      <w:r w:rsidR="00BB407E" w:rsidRPr="0076331A">
        <w:rPr>
          <w:i/>
        </w:rPr>
        <w:t xml:space="preserve">Where to Send </w:t>
      </w:r>
      <w:r w:rsidR="00CB2700" w:rsidRPr="0076331A">
        <w:rPr>
          <w:i/>
        </w:rPr>
        <w:t>Your</w:t>
      </w:r>
      <w:r w:rsidR="00BB407E" w:rsidRPr="0076331A">
        <w:rPr>
          <w:i/>
        </w:rPr>
        <w:t xml:space="preserve"> Written Correspondence </w:t>
      </w:r>
      <w:r w:rsidR="00BB407E">
        <w:t xml:space="preserve">Chart </w:t>
      </w:r>
      <w:r w:rsidRPr="0056657E">
        <w:t>within 30 days from the date of this letter.  Please put your full name and VA file number on the evidence. If we don't receive the information or evidence within that time, we will decide your claim based only on the evidence we have received.</w:t>
      </w:r>
    </w:p>
    <w:p w14:paraId="77395D00" w14:textId="77777777" w:rsidR="0056657E" w:rsidRPr="0056657E" w:rsidRDefault="0056657E" w:rsidP="0056657E">
      <w:pPr>
        <w:tabs>
          <w:tab w:val="left" w:pos="2160"/>
        </w:tabs>
        <w:spacing w:before="0"/>
        <w:ind w:left="288"/>
        <w:textAlignment w:val="baseline"/>
      </w:pPr>
    </w:p>
    <w:p w14:paraId="77395D01" w14:textId="056AD61E" w:rsidR="0056657E" w:rsidRDefault="0056657E" w:rsidP="0056657E">
      <w:pPr>
        <w:tabs>
          <w:tab w:val="left" w:pos="2160"/>
        </w:tabs>
        <w:spacing w:before="0"/>
        <w:ind w:left="288"/>
        <w:textAlignment w:val="baseline"/>
      </w:pPr>
      <w:r w:rsidRPr="0056657E">
        <w:t>We may be able to pay you from the date we received your claim, if we receive the information or evidence within one year from the date of this letter and we decide that you are entitled to VA benefits. If we do not receive the evidence within one year from the date of this letter, we may only be able to pay you from the date we receive the evidence.</w:t>
      </w:r>
    </w:p>
    <w:p w14:paraId="77395D04" w14:textId="77777777" w:rsidR="007D1347" w:rsidRDefault="007D1347" w:rsidP="0056657E">
      <w:pPr>
        <w:tabs>
          <w:tab w:val="left" w:pos="2160"/>
        </w:tabs>
        <w:spacing w:before="0"/>
        <w:ind w:left="288"/>
        <w:textAlignment w:val="baseline"/>
      </w:pPr>
    </w:p>
    <w:p w14:paraId="77395D07" w14:textId="593B1297" w:rsidR="0056657E" w:rsidRPr="00D329BC" w:rsidRDefault="0056657E" w:rsidP="00D329BC">
      <w:pPr>
        <w:overflowPunct/>
        <w:autoSpaceDE/>
        <w:autoSpaceDN/>
        <w:adjustRightInd/>
        <w:spacing w:before="0"/>
        <w:rPr>
          <w:highlight w:val="yellow"/>
        </w:rPr>
      </w:pPr>
      <w:r w:rsidRPr="0056657E">
        <w:rPr>
          <w:highlight w:val="yellow"/>
        </w:rPr>
        <w:t>[Evidence list needed</w:t>
      </w:r>
      <w:r w:rsidR="00D329BC">
        <w:rPr>
          <w:highlight w:val="yellow"/>
        </w:rPr>
        <w:t xml:space="preserve"> for Authorization decisions</w:t>
      </w:r>
      <w:r w:rsidRPr="0056657E">
        <w:rPr>
          <w:highlight w:val="yellow"/>
        </w:rPr>
        <w:t>. M21-1 III.v.2.B.1.e-f]</w:t>
      </w:r>
    </w:p>
    <w:p w14:paraId="77395D08"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Evidence Used to Decide Your Claim</w:t>
      </w:r>
    </w:p>
    <w:p w14:paraId="77395D09" w14:textId="77777777" w:rsidR="0056657E" w:rsidRPr="0056657E" w:rsidRDefault="0056657E" w:rsidP="0056657E">
      <w:pPr>
        <w:spacing w:before="0"/>
        <w:ind w:left="288"/>
        <w:textAlignment w:val="baseline"/>
      </w:pPr>
      <w:r w:rsidRPr="0056657E">
        <w:t>In making our decision, in addition to the evidence in the attached rating, we used the following evidence:</w:t>
      </w:r>
    </w:p>
    <w:p w14:paraId="77395D0A" w14:textId="77777777" w:rsidR="0056657E" w:rsidRPr="0056657E" w:rsidRDefault="0056657E" w:rsidP="0056657E">
      <w:pPr>
        <w:spacing w:before="0"/>
        <w:ind w:left="288"/>
        <w:textAlignment w:val="baseline"/>
      </w:pPr>
    </w:p>
    <w:p w14:paraId="77395D0B" w14:textId="45F48396" w:rsidR="0056657E" w:rsidRPr="0056657E" w:rsidRDefault="0056657E" w:rsidP="0056657E">
      <w:pPr>
        <w:numPr>
          <w:ilvl w:val="0"/>
          <w:numId w:val="29"/>
        </w:numPr>
        <w:spacing w:before="0"/>
        <w:ind w:left="864" w:hanging="288"/>
        <w:textAlignment w:val="baseline"/>
      </w:pPr>
      <w:r w:rsidRPr="0056657E">
        <w:t xml:space="preserve">VA Form 21-686c, Declaration of Status of Dependents, received </w:t>
      </w:r>
      <w:r w:rsidRPr="0076331A">
        <w:rPr>
          <w:highlight w:val="yellow"/>
        </w:rPr>
        <w:t>January 15, 201</w:t>
      </w:r>
      <w:r w:rsidR="006B5B66" w:rsidRPr="0076331A">
        <w:rPr>
          <w:highlight w:val="yellow"/>
        </w:rPr>
        <w:t>7</w:t>
      </w:r>
      <w:r w:rsidRPr="0056657E">
        <w:t>.</w:t>
      </w:r>
    </w:p>
    <w:p w14:paraId="77395D0C" w14:textId="6EA4DE64" w:rsidR="0056657E" w:rsidRPr="0056657E" w:rsidRDefault="0056657E" w:rsidP="0056657E">
      <w:pPr>
        <w:numPr>
          <w:ilvl w:val="0"/>
          <w:numId w:val="29"/>
        </w:numPr>
        <w:spacing w:before="0"/>
        <w:ind w:left="864" w:hanging="288"/>
        <w:textAlignment w:val="baseline"/>
      </w:pPr>
      <w:r w:rsidRPr="0056657E">
        <w:t xml:space="preserve">VA Form 21-4138, Statement in Support of Claim, received </w:t>
      </w:r>
      <w:r w:rsidRPr="0076331A">
        <w:rPr>
          <w:highlight w:val="yellow"/>
        </w:rPr>
        <w:t>May 23, 201</w:t>
      </w:r>
      <w:r w:rsidR="006B5B66" w:rsidRPr="0076331A">
        <w:rPr>
          <w:highlight w:val="yellow"/>
        </w:rPr>
        <w:t>7</w:t>
      </w:r>
      <w:r w:rsidRPr="0056657E">
        <w:t>.</w:t>
      </w:r>
    </w:p>
    <w:p w14:paraId="77395D0D" w14:textId="48BBFD15" w:rsidR="0056657E" w:rsidRPr="0056657E" w:rsidRDefault="007E69B3" w:rsidP="0056657E">
      <w:pPr>
        <w:numPr>
          <w:ilvl w:val="0"/>
          <w:numId w:val="29"/>
        </w:numPr>
        <w:spacing w:before="0"/>
        <w:ind w:left="864" w:hanging="288"/>
        <w:textAlignment w:val="baseline"/>
      </w:pPr>
      <w:r>
        <w:t>VA For 27-0820, Report of General Information, which documents t</w:t>
      </w:r>
      <w:r w:rsidR="0056657E" w:rsidRPr="0056657E">
        <w:t xml:space="preserve">elephone </w:t>
      </w:r>
      <w:r>
        <w:br/>
        <w:t xml:space="preserve">   </w:t>
      </w:r>
      <w:r w:rsidR="0056657E" w:rsidRPr="0056657E">
        <w:t xml:space="preserve">contact with you on </w:t>
      </w:r>
      <w:r w:rsidR="0056657E" w:rsidRPr="0076331A">
        <w:rPr>
          <w:highlight w:val="yellow"/>
        </w:rPr>
        <w:t>July 8, 201</w:t>
      </w:r>
      <w:r w:rsidR="003E24DC" w:rsidRPr="0076331A">
        <w:rPr>
          <w:highlight w:val="yellow"/>
        </w:rPr>
        <w:t>7</w:t>
      </w:r>
      <w:r w:rsidR="0056657E" w:rsidRPr="0056657E">
        <w:t>.</w:t>
      </w:r>
    </w:p>
    <w:p w14:paraId="77395D0E" w14:textId="77777777" w:rsidR="0056657E" w:rsidRPr="0056657E" w:rsidRDefault="0056657E" w:rsidP="0056657E">
      <w:pPr>
        <w:numPr>
          <w:ilvl w:val="0"/>
          <w:numId w:val="29"/>
        </w:numPr>
        <w:spacing w:before="0"/>
        <w:ind w:left="864" w:hanging="288"/>
        <w:textAlignment w:val="baseline"/>
      </w:pPr>
      <w:r w:rsidRPr="0056657E">
        <w:t>Your claims file and electronic records.</w:t>
      </w:r>
    </w:p>
    <w:p w14:paraId="77395D0F" w14:textId="3859D936" w:rsidR="0056657E" w:rsidRPr="0056657E" w:rsidRDefault="0056657E" w:rsidP="0056657E">
      <w:pPr>
        <w:numPr>
          <w:ilvl w:val="0"/>
          <w:numId w:val="29"/>
        </w:numPr>
        <w:spacing w:before="0"/>
        <w:ind w:left="864" w:hanging="288"/>
        <w:textAlignment w:val="baseline"/>
      </w:pPr>
      <w:r w:rsidRPr="0056657E">
        <w:t>Pertinent laws and VA regulations.</w:t>
      </w:r>
    </w:p>
    <w:p w14:paraId="77395D10" w14:textId="77777777" w:rsidR="0056657E" w:rsidRDefault="0056657E" w:rsidP="0056657E">
      <w:pPr>
        <w:tabs>
          <w:tab w:val="left" w:pos="2160"/>
        </w:tabs>
        <w:spacing w:before="0"/>
        <w:textAlignment w:val="baseline"/>
      </w:pPr>
    </w:p>
    <w:p w14:paraId="60D14ACA" w14:textId="77777777" w:rsidR="003E24DC" w:rsidRPr="007178BE" w:rsidRDefault="003E24DC" w:rsidP="003E24DC">
      <w:pPr>
        <w:keepNext/>
        <w:spacing w:after="60"/>
        <w:rPr>
          <w:szCs w:val="24"/>
        </w:rPr>
      </w:pPr>
      <w:r w:rsidRPr="007178BE">
        <w:rPr>
          <w:szCs w:val="24"/>
          <w:highlight w:val="yellow"/>
        </w:rPr>
        <w:t>[</w:t>
      </w:r>
      <w:r>
        <w:rPr>
          <w:szCs w:val="24"/>
          <w:highlight w:val="yellow"/>
        </w:rPr>
        <w:t>This section about additional benefits is only included if</w:t>
      </w:r>
      <w:r w:rsidRPr="007178BE">
        <w:rPr>
          <w:szCs w:val="24"/>
          <w:highlight w:val="yellow"/>
        </w:rPr>
        <w:t xml:space="preserve"> </w:t>
      </w:r>
      <w:r>
        <w:rPr>
          <w:szCs w:val="24"/>
          <w:highlight w:val="yellow"/>
        </w:rPr>
        <w:t>we grant or increase benefits.</w:t>
      </w:r>
      <w:r w:rsidRPr="007178BE">
        <w:rPr>
          <w:szCs w:val="24"/>
          <w:highlight w:val="yellow"/>
        </w:rPr>
        <w:t xml:space="preserve"> – M21-1 III.v.2.B.1.b]</w:t>
      </w:r>
    </w:p>
    <w:p w14:paraId="77395D11" w14:textId="451DB6B1" w:rsidR="0056657E" w:rsidRPr="0056657E" w:rsidRDefault="0056657E" w:rsidP="0056657E">
      <w:pPr>
        <w:keepNext/>
        <w:tabs>
          <w:tab w:val="left" w:pos="2160"/>
        </w:tabs>
        <w:spacing w:before="0" w:after="60"/>
        <w:textAlignment w:val="baseline"/>
        <w:rPr>
          <w:rFonts w:ascii="Arial" w:hAnsi="Arial"/>
          <w:b/>
          <w:sz w:val="28"/>
        </w:rPr>
      </w:pPr>
      <w:r w:rsidRPr="0056657E">
        <w:rPr>
          <w:rFonts w:ascii="Arial" w:hAnsi="Arial"/>
          <w:b/>
          <w:sz w:val="28"/>
        </w:rPr>
        <w:t xml:space="preserve">Are You Entitled to Additional Benefits? </w:t>
      </w:r>
      <w:r w:rsidRPr="0056657E">
        <w:rPr>
          <w:rFonts w:ascii="Arial" w:hAnsi="Arial"/>
          <w:b/>
          <w:sz w:val="28"/>
          <w:highlight w:val="yellow"/>
        </w:rPr>
        <w:t>[M21-1 III.v.2.B.1.</w:t>
      </w:r>
      <w:r w:rsidR="00173C32" w:rsidRPr="0076331A">
        <w:rPr>
          <w:rFonts w:ascii="Arial" w:hAnsi="Arial"/>
          <w:b/>
          <w:sz w:val="28"/>
          <w:highlight w:val="yellow"/>
        </w:rPr>
        <w:t>k</w:t>
      </w:r>
      <w:r w:rsidRPr="0056657E">
        <w:rPr>
          <w:rFonts w:ascii="Arial" w:hAnsi="Arial"/>
          <w:b/>
          <w:sz w:val="28"/>
          <w:highlight w:val="yellow"/>
        </w:rPr>
        <w:t>]</w:t>
      </w:r>
    </w:p>
    <w:p w14:paraId="77395D12" w14:textId="77777777" w:rsidR="0056657E" w:rsidRPr="0056657E" w:rsidRDefault="0056657E" w:rsidP="0056657E">
      <w:pPr>
        <w:spacing w:before="0"/>
        <w:ind w:left="288"/>
        <w:textAlignment w:val="baseline"/>
        <w:rPr>
          <w:highlight w:val="yellow"/>
        </w:rPr>
      </w:pPr>
      <w:r w:rsidRPr="0056657E">
        <w:rPr>
          <w:highlight w:val="yellow"/>
        </w:rPr>
        <w:t>[If Veteran is 100% or has IU]</w:t>
      </w:r>
    </w:p>
    <w:p w14:paraId="77395D13" w14:textId="593915F0" w:rsidR="0056657E" w:rsidRPr="0056657E" w:rsidRDefault="0056657E" w:rsidP="0056657E">
      <w:pPr>
        <w:spacing w:before="0"/>
        <w:ind w:left="288"/>
        <w:textAlignment w:val="baseline"/>
      </w:pPr>
      <w:r w:rsidRPr="0056657E">
        <w:t>The Department of Education provides a program for Veterans to discharge their student loans. To be eligible, the Veteran must have a service-connected disability(ies) that is 100% disabling, or be totally disabled based on an Individual Unemployability determination. For more information concerning this benefit, please contact the U.S. Department of Education, Disability Discharge Loan Servicing Center P.O. Box 5200 Greenville, TX 75403-5200 or toll free at 1</w:t>
      </w:r>
      <w:r w:rsidRPr="0056657E">
        <w:noBreakHyphen/>
        <w:t>800</w:t>
      </w:r>
      <w:r w:rsidRPr="0056657E">
        <w:noBreakHyphen/>
        <w:t>433</w:t>
      </w:r>
      <w:r w:rsidRPr="0056657E">
        <w:noBreakHyphen/>
        <w:t>7327. Visit their web</w:t>
      </w:r>
      <w:r w:rsidR="000C6C1F">
        <w:t xml:space="preserve"> </w:t>
      </w:r>
      <w:r w:rsidRPr="0056657E">
        <w:t xml:space="preserve">site at </w:t>
      </w:r>
      <w:r w:rsidRPr="0056657E">
        <w:rPr>
          <w:u w:val="single"/>
        </w:rPr>
        <w:t>http://ifap.ed.gov/disabilitydischarge/va.html.</w:t>
      </w:r>
    </w:p>
    <w:p w14:paraId="77395D14" w14:textId="77777777" w:rsidR="0056657E" w:rsidRPr="0056657E" w:rsidRDefault="0056657E" w:rsidP="0056657E">
      <w:pPr>
        <w:tabs>
          <w:tab w:val="left" w:pos="2160"/>
        </w:tabs>
        <w:spacing w:before="0"/>
        <w:ind w:left="288"/>
        <w:textAlignment w:val="baseline"/>
      </w:pPr>
    </w:p>
    <w:p w14:paraId="77395D15" w14:textId="77777777" w:rsidR="0056657E" w:rsidRPr="0056657E" w:rsidRDefault="0056657E" w:rsidP="0056657E">
      <w:pPr>
        <w:tabs>
          <w:tab w:val="left" w:pos="2160"/>
        </w:tabs>
        <w:spacing w:before="0"/>
        <w:ind w:left="288"/>
        <w:textAlignment w:val="baseline"/>
      </w:pPr>
      <w:r w:rsidRPr="0056657E">
        <w:rPr>
          <w:highlight w:val="yellow"/>
        </w:rPr>
        <w:t>[Standard Additional Benefits section]</w:t>
      </w:r>
    </w:p>
    <w:p w14:paraId="77395D16" w14:textId="77777777" w:rsidR="0056657E" w:rsidRPr="0056657E" w:rsidRDefault="0056657E" w:rsidP="0056657E">
      <w:pPr>
        <w:spacing w:before="0"/>
        <w:ind w:left="288"/>
        <w:textAlignment w:val="baseline"/>
      </w:pPr>
      <w:r w:rsidRPr="0056657E">
        <w:t xml:space="preserve">You may be eligible for government life insurance if you </w:t>
      </w:r>
    </w:p>
    <w:p w14:paraId="77395D17" w14:textId="77777777" w:rsidR="0056657E" w:rsidRPr="0056657E" w:rsidRDefault="0056657E" w:rsidP="0056657E">
      <w:pPr>
        <w:numPr>
          <w:ilvl w:val="0"/>
          <w:numId w:val="35"/>
        </w:numPr>
        <w:spacing w:before="60"/>
        <w:ind w:left="864"/>
        <w:textAlignment w:val="baseline"/>
      </w:pPr>
      <w:r w:rsidRPr="0056657E">
        <w:t xml:space="preserve">were released from active duty after April 25, 1951, </w:t>
      </w:r>
    </w:p>
    <w:p w14:paraId="77395D18" w14:textId="77777777" w:rsidR="0056657E" w:rsidRPr="0056657E" w:rsidRDefault="0056657E" w:rsidP="0056657E">
      <w:pPr>
        <w:numPr>
          <w:ilvl w:val="0"/>
          <w:numId w:val="35"/>
        </w:numPr>
        <w:spacing w:before="60"/>
        <w:ind w:left="864"/>
        <w:textAlignment w:val="baseline"/>
      </w:pPr>
      <w:r w:rsidRPr="0056657E">
        <w:t xml:space="preserve">are in good health (except for any service connected conditions), and </w:t>
      </w:r>
    </w:p>
    <w:p w14:paraId="77395D19" w14:textId="77777777" w:rsidR="0056657E" w:rsidRPr="0056657E" w:rsidRDefault="0056657E" w:rsidP="0056657E">
      <w:pPr>
        <w:numPr>
          <w:ilvl w:val="0"/>
          <w:numId w:val="35"/>
        </w:numPr>
        <w:spacing w:before="60"/>
        <w:ind w:left="864"/>
        <w:textAlignment w:val="baseline"/>
      </w:pPr>
      <w:r w:rsidRPr="0056657E">
        <w:t xml:space="preserve">apply within two years of this notification of your disability rating.  </w:t>
      </w:r>
    </w:p>
    <w:p w14:paraId="77395D1A" w14:textId="77777777" w:rsidR="0056657E" w:rsidRPr="0056657E" w:rsidRDefault="0056657E" w:rsidP="0056657E">
      <w:pPr>
        <w:spacing w:before="0"/>
        <w:ind w:left="288"/>
        <w:textAlignment w:val="baseline"/>
      </w:pPr>
    </w:p>
    <w:p w14:paraId="77395D1B" w14:textId="7E0B6D87" w:rsidR="0056657E" w:rsidRPr="0056657E" w:rsidRDefault="0056657E" w:rsidP="0056657E">
      <w:pPr>
        <w:spacing w:before="0"/>
        <w:ind w:left="288"/>
        <w:textAlignment w:val="baseline"/>
      </w:pPr>
      <w:r w:rsidRPr="0056657E">
        <w:t>If you are totally disabled, you may be eligible to have your government life insurance premiums waived. The Insurance is called Service-Disabled Veterans Insurance (S-DVI), and you should receive a package within two weeks. This package will contain information about the insurance and an application. If you do not receive an S-DVI package, please contact the Insurance Center to request additional information. Call the Insurance toll free number, 1</w:t>
      </w:r>
      <w:r w:rsidRPr="0056657E">
        <w:noBreakHyphen/>
        <w:t>800</w:t>
      </w:r>
      <w:r w:rsidRPr="0056657E">
        <w:noBreakHyphen/>
        <w:t>669</w:t>
      </w:r>
      <w:r w:rsidRPr="0056657E">
        <w:noBreakHyphen/>
        <w:t>8477, or visit the Insurance web</w:t>
      </w:r>
      <w:r w:rsidR="000C6C1F">
        <w:t xml:space="preserve"> </w:t>
      </w:r>
      <w:r w:rsidRPr="0056657E">
        <w:t xml:space="preserve">site, </w:t>
      </w:r>
      <w:r w:rsidRPr="0056657E">
        <w:rPr>
          <w:b/>
        </w:rPr>
        <w:t>http://www.benefits.va.gov/insurance/</w:t>
      </w:r>
      <w:r w:rsidRPr="0056657E">
        <w:t>, for further information about Service-Disabled Veterans Insurance.</w:t>
      </w:r>
    </w:p>
    <w:p w14:paraId="77395D1C" w14:textId="77777777" w:rsidR="0056657E" w:rsidRPr="0056657E" w:rsidRDefault="0056657E" w:rsidP="0056657E">
      <w:pPr>
        <w:spacing w:before="0"/>
        <w:textAlignment w:val="baseline"/>
      </w:pPr>
    </w:p>
    <w:p w14:paraId="77395D1D" w14:textId="180B5C56" w:rsidR="0056657E" w:rsidRPr="0056657E" w:rsidRDefault="0056657E" w:rsidP="0056657E">
      <w:pPr>
        <w:spacing w:before="0"/>
        <w:ind w:left="288"/>
        <w:textAlignment w:val="baseline"/>
      </w:pPr>
      <w:r w:rsidRPr="0056657E">
        <w:t xml:space="preserve">If you served overseas in support of a combat operation you may be eligible for mental health counseling at no cost to you at the Veteran's Resource Center. For more information on this benefit please visit </w:t>
      </w:r>
      <w:r w:rsidRPr="0056657E">
        <w:rPr>
          <w:b/>
        </w:rPr>
        <w:t>http://www.myhealth.va.gov/mhv-portal-web/</w:t>
      </w:r>
      <w:r w:rsidRPr="0056657E">
        <w:t xml:space="preserve">.  </w:t>
      </w:r>
    </w:p>
    <w:p w14:paraId="77395D1E" w14:textId="77777777" w:rsidR="0056657E" w:rsidRPr="0056657E" w:rsidRDefault="0056657E" w:rsidP="0056657E">
      <w:pPr>
        <w:spacing w:before="0"/>
        <w:textAlignment w:val="baseline"/>
      </w:pPr>
    </w:p>
    <w:p w14:paraId="77395D1F" w14:textId="07801A54" w:rsidR="0056657E" w:rsidRDefault="003E24DC" w:rsidP="0076331A">
      <w:pPr>
        <w:overflowPunct/>
        <w:autoSpaceDE/>
        <w:autoSpaceDN/>
        <w:adjustRightInd/>
        <w:spacing w:before="0"/>
      </w:pPr>
      <w:r>
        <w:br w:type="page"/>
      </w:r>
      <w:r w:rsidR="0056657E" w:rsidRPr="0056657E">
        <w:t>You may be eligible for medical care by the VA health care system for any service connected disability. You may apply for medical care or treatment at the nearest medical facility. If you apply in person, present a copy of this letter to the Patient Registration/Eligibility Section. If you apply by writing a letter, include your VA file number and a copy of this letter.</w:t>
      </w:r>
    </w:p>
    <w:p w14:paraId="77395D20" w14:textId="77777777" w:rsidR="007D1347" w:rsidRPr="0056657E" w:rsidRDefault="007D1347" w:rsidP="0056657E">
      <w:pPr>
        <w:spacing w:before="0"/>
        <w:ind w:left="288"/>
        <w:textAlignment w:val="baseline"/>
      </w:pPr>
    </w:p>
    <w:p w14:paraId="77395D21" w14:textId="77777777" w:rsidR="0056657E" w:rsidRPr="0056657E" w:rsidRDefault="0056657E" w:rsidP="0056657E">
      <w:pPr>
        <w:spacing w:before="0"/>
        <w:textAlignment w:val="baseline"/>
      </w:pPr>
    </w:p>
    <w:p w14:paraId="77395D22"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p>
    <w:p w14:paraId="77395D23"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jc w:val="center"/>
        <w:textAlignment w:val="baseline"/>
      </w:pPr>
      <w:r w:rsidRPr="0056657E">
        <w:t>REDUCE OR ELIMINATE</w:t>
      </w:r>
    </w:p>
    <w:p w14:paraId="77395D24"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jc w:val="center"/>
        <w:textAlignment w:val="baseline"/>
      </w:pPr>
      <w:r w:rsidRPr="0056657E">
        <w:t>YOUR MEDICAL CO-PAYMENTS</w:t>
      </w:r>
    </w:p>
    <w:p w14:paraId="77395D25"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jc w:val="center"/>
        <w:textAlignment w:val="baseline"/>
      </w:pPr>
    </w:p>
    <w:p w14:paraId="77395D26"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 xml:space="preserve">If you receive care at a VA medical facility, </w:t>
      </w:r>
      <w:r w:rsidRPr="0056657E">
        <w:rPr>
          <w:b/>
        </w:rPr>
        <w:t xml:space="preserve">please call our Health </w:t>
      </w:r>
    </w:p>
    <w:p w14:paraId="77395D27"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rPr>
          <w:b/>
        </w:rPr>
        <w:t xml:space="preserve">Benefits Call Center at 1-877-222-VETS (8387) or notify your </w:t>
      </w:r>
    </w:p>
    <w:p w14:paraId="77395D28"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rPr>
          <w:b/>
        </w:rPr>
        <w:t>local VA medical center</w:t>
      </w:r>
      <w:r w:rsidRPr="0056657E">
        <w:t xml:space="preserve"> of this change in your compensation </w:t>
      </w:r>
    </w:p>
    <w:p w14:paraId="77395D29" w14:textId="7BF91038"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benefits. This rating decision may reduce or eliminate your co-</w:t>
      </w:r>
    </w:p>
    <w:p w14:paraId="77395D2A" w14:textId="5A6257CF"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 xml:space="preserve">payments for your VA-provided medical care. You may also be </w:t>
      </w:r>
    </w:p>
    <w:p w14:paraId="77395D2B" w14:textId="09CF97A3"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eligible for a refund based on this rating decision. Information</w:t>
      </w:r>
    </w:p>
    <w:p w14:paraId="77395D2C"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 xml:space="preserve">regarding VA health care eligibility and co-payments is available at </w:t>
      </w:r>
    </w:p>
    <w:p w14:paraId="77395D2D" w14:textId="1775CFFA"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r w:rsidRPr="0056657E">
        <w:t>our web</w:t>
      </w:r>
      <w:r w:rsidR="000C6C1F">
        <w:t xml:space="preserve"> </w:t>
      </w:r>
      <w:r w:rsidRPr="0056657E">
        <w:t xml:space="preserve">site </w:t>
      </w:r>
      <w:r w:rsidRPr="0056657E">
        <w:rPr>
          <w:b/>
        </w:rPr>
        <w:t>http://www.va.gov/healthbenefits/cost/</w:t>
      </w:r>
      <w:r w:rsidRPr="0056657E">
        <w:t>.</w:t>
      </w:r>
    </w:p>
    <w:p w14:paraId="77395D2E" w14:textId="77777777" w:rsidR="0056657E" w:rsidRPr="0056657E" w:rsidRDefault="0056657E" w:rsidP="0056657E">
      <w:pPr>
        <w:pBdr>
          <w:top w:val="single" w:sz="6" w:space="6" w:color="auto"/>
          <w:left w:val="single" w:sz="6" w:space="6" w:color="auto"/>
          <w:bottom w:val="single" w:sz="6" w:space="6" w:color="auto"/>
          <w:right w:val="single" w:sz="6" w:space="6" w:color="auto"/>
        </w:pBdr>
        <w:spacing w:before="0"/>
        <w:ind w:left="1440" w:right="1296"/>
        <w:textAlignment w:val="baseline"/>
      </w:pPr>
    </w:p>
    <w:p w14:paraId="77395D2F" w14:textId="77777777" w:rsidR="0056657E" w:rsidRPr="0056657E" w:rsidRDefault="0056657E" w:rsidP="0056657E">
      <w:pPr>
        <w:spacing w:before="0"/>
        <w:textAlignment w:val="baseline"/>
      </w:pPr>
    </w:p>
    <w:p w14:paraId="77395D30" w14:textId="1CF0238A" w:rsidR="0056657E" w:rsidRPr="0056657E" w:rsidRDefault="0056657E" w:rsidP="0056657E">
      <w:pPr>
        <w:spacing w:before="0"/>
        <w:ind w:left="288"/>
        <w:textAlignment w:val="baseline"/>
      </w:pPr>
      <w:r w:rsidRPr="0056657E">
        <w:t xml:space="preserve">You should contact your State office of Veteran's affairs for information on any tax, license, or fee-related benefits for which you may be eligible as a Veteran (or surviving dependent of a Veteran). State offices of Veteran's affairs are available at </w:t>
      </w:r>
      <w:r w:rsidRPr="0056657E">
        <w:rPr>
          <w:b/>
        </w:rPr>
        <w:t>http://www.va.gov/statedva.htm</w:t>
      </w:r>
      <w:r w:rsidRPr="0056657E">
        <w:t xml:space="preserve">.  </w:t>
      </w:r>
    </w:p>
    <w:p w14:paraId="77395D31" w14:textId="77777777" w:rsidR="0056657E" w:rsidRPr="0056657E" w:rsidRDefault="0056657E" w:rsidP="0056657E">
      <w:pPr>
        <w:spacing w:before="0"/>
        <w:textAlignment w:val="baseline"/>
      </w:pPr>
    </w:p>
    <w:p w14:paraId="77395D32" w14:textId="0D3D459E" w:rsidR="0056657E" w:rsidRPr="0056657E" w:rsidRDefault="0056657E" w:rsidP="0056657E">
      <w:pPr>
        <w:spacing w:before="0"/>
        <w:ind w:left="288"/>
        <w:textAlignment w:val="baseline"/>
      </w:pPr>
      <w:r w:rsidRPr="0056657E">
        <w:t xml:space="preserve">The VA provides Blind Rehabilitation services to eligible blind, low vision, or visually impaired Veterans to help them regain their independence and quality of life. The Veteran's blindness, low vision, or vision impairment does NOT have to be related or caused by military service. If you need help with your vision loss, please contact your nearest Visual Impairment Services Team Coordinator (VIST) at the eye clinic at your nearest VA Medical Center. For more information, go to </w:t>
      </w:r>
      <w:r w:rsidRPr="0056657E">
        <w:rPr>
          <w:b/>
        </w:rPr>
        <w:t>http://www.rehab.va.gov/blindrehab/</w:t>
      </w:r>
      <w:r w:rsidRPr="0056657E">
        <w:t xml:space="preserve">.  </w:t>
      </w:r>
    </w:p>
    <w:p w14:paraId="77395D33" w14:textId="77777777" w:rsidR="0056657E" w:rsidRPr="0056657E" w:rsidRDefault="0056657E" w:rsidP="0056657E">
      <w:pPr>
        <w:tabs>
          <w:tab w:val="left" w:pos="2160"/>
        </w:tabs>
        <w:spacing w:before="0"/>
        <w:textAlignment w:val="baseline"/>
      </w:pPr>
    </w:p>
    <w:p w14:paraId="77395D34" w14:textId="77777777" w:rsidR="0056657E" w:rsidRPr="0056657E" w:rsidRDefault="0056657E" w:rsidP="0056657E">
      <w:pPr>
        <w:tabs>
          <w:tab w:val="left" w:pos="2160"/>
        </w:tabs>
        <w:spacing w:before="0"/>
        <w:ind w:left="288"/>
        <w:textAlignment w:val="baseline"/>
      </w:pPr>
      <w:r w:rsidRPr="0056657E">
        <w:rPr>
          <w:highlight w:val="yellow"/>
        </w:rPr>
        <w:t xml:space="preserve">[“Vocational Rehabilitation” – New grant with a combined disability rating of at least 10%; or </w:t>
      </w:r>
      <w:r w:rsidRPr="0056657E">
        <w:rPr>
          <w:highlight w:val="yellow"/>
          <w:u w:val="single"/>
        </w:rPr>
        <w:t>any</w:t>
      </w:r>
      <w:r w:rsidRPr="0056657E">
        <w:rPr>
          <w:highlight w:val="yellow"/>
        </w:rPr>
        <w:t xml:space="preserve"> increase, unless Veteran already in receipt of Chapter 31/Voc Rehab benefits (check Payment History Inquiry screen in Share) – M21-1 IX.i.1.A.3.a-c]</w:t>
      </w:r>
    </w:p>
    <w:p w14:paraId="77395D35" w14:textId="7C74903B" w:rsidR="0056657E" w:rsidRPr="0056657E" w:rsidRDefault="0056657E" w:rsidP="0056657E">
      <w:pPr>
        <w:tabs>
          <w:tab w:val="left" w:pos="2160"/>
        </w:tabs>
        <w:spacing w:before="0"/>
        <w:ind w:left="288"/>
        <w:textAlignment w:val="baseline"/>
      </w:pPr>
      <w:r w:rsidRPr="0056657E">
        <w:t>You may be able to receive vocational rehabilitation employment services. The enclosed VA Form 28-8890, "Important Information About Vocational Rehabilitation Benefits," explains this benefit completely. To apply for this benefit, complete and return the enclosed VA Form 28-1900, "Disabled Veterans Application for Vocational Rehabilitation."</w:t>
      </w:r>
    </w:p>
    <w:p w14:paraId="77395D36" w14:textId="0BC123DF" w:rsidR="003E24DC" w:rsidRDefault="003E24DC">
      <w:pPr>
        <w:overflowPunct/>
        <w:autoSpaceDE/>
        <w:autoSpaceDN/>
        <w:adjustRightInd/>
        <w:spacing w:before="0"/>
      </w:pPr>
      <w:r>
        <w:br w:type="page"/>
      </w:r>
    </w:p>
    <w:p w14:paraId="77395D37" w14:textId="77777777" w:rsidR="0056657E" w:rsidRPr="0056657E" w:rsidRDefault="0056657E" w:rsidP="0056657E">
      <w:pPr>
        <w:spacing w:before="0"/>
        <w:ind w:left="288"/>
        <w:textAlignment w:val="baseline"/>
      </w:pPr>
      <w:r w:rsidRPr="0056657E">
        <w:rPr>
          <w:highlight w:val="yellow"/>
        </w:rPr>
        <w:t>[“Individual Unemployability (IU)” – if indicated in Special Notation box on Rating Codesheet or it’s a deferred issue.]</w:t>
      </w:r>
    </w:p>
    <w:p w14:paraId="77395D38" w14:textId="1ECE16DB" w:rsidR="0056657E" w:rsidRPr="0056657E" w:rsidRDefault="0056657E" w:rsidP="0056657E">
      <w:pPr>
        <w:spacing w:before="0"/>
        <w:ind w:left="288"/>
        <w:textAlignment w:val="baseline"/>
      </w:pPr>
      <w:r w:rsidRPr="0056657E">
        <w:t>You may be eligible for service connected disability benefits at the 100% rate if you are too disabled to work because of your service connected disabilities. If you believe that you qualify, please complete and return the enclosed VA Form 21-8940, "Veteran Application For Increased Compensation Based On Unemployability."</w:t>
      </w:r>
    </w:p>
    <w:p w14:paraId="77395D3B" w14:textId="77777777" w:rsidR="007D1347" w:rsidRPr="0056657E" w:rsidRDefault="007D1347" w:rsidP="0056657E">
      <w:pPr>
        <w:spacing w:before="0"/>
        <w:textAlignment w:val="baseline"/>
      </w:pPr>
    </w:p>
    <w:p w14:paraId="77395D3C" w14:textId="77777777" w:rsidR="0056657E" w:rsidRPr="0056657E" w:rsidRDefault="0056657E" w:rsidP="0056657E">
      <w:pPr>
        <w:spacing w:before="0"/>
        <w:ind w:left="288"/>
        <w:textAlignment w:val="baseline"/>
      </w:pPr>
      <w:r w:rsidRPr="0056657E">
        <w:rPr>
          <w:highlight w:val="yellow"/>
        </w:rPr>
        <w:t>[“Clothing Allowance” – If rating grants SC for anatomical loss or loss of use of a hand or foot.  M21-1 IX.i.7.1.c]</w:t>
      </w:r>
    </w:p>
    <w:p w14:paraId="77395D3D" w14:textId="0067D3A6" w:rsidR="0056657E" w:rsidRPr="0056657E" w:rsidRDefault="0056657E" w:rsidP="0056657E">
      <w:pPr>
        <w:spacing w:before="0"/>
        <w:ind w:left="288"/>
        <w:textAlignment w:val="baseline"/>
      </w:pPr>
      <w:r w:rsidRPr="0056657E">
        <w:t>You may be eligible for a clothing allowance because of your service connected disability. Complete and sign the enclosed VA Form 10-8678, "Application for Annual Clothing Allowance." Send your completed form to the VA Medical Center you would use.</w:t>
      </w:r>
    </w:p>
    <w:p w14:paraId="77395D3E" w14:textId="77777777" w:rsidR="0056657E" w:rsidRPr="0056657E" w:rsidRDefault="0056657E" w:rsidP="0056657E">
      <w:pPr>
        <w:spacing w:before="0"/>
        <w:textAlignment w:val="baseline"/>
      </w:pPr>
    </w:p>
    <w:p w14:paraId="77395D3F" w14:textId="77777777" w:rsidR="0056657E" w:rsidRPr="0056657E" w:rsidRDefault="0056657E" w:rsidP="0056657E">
      <w:pPr>
        <w:spacing w:before="0"/>
        <w:ind w:left="288"/>
        <w:textAlignment w:val="baseline"/>
      </w:pPr>
      <w:r w:rsidRPr="0056657E">
        <w:rPr>
          <w:highlight w:val="yellow"/>
        </w:rPr>
        <w:t>[“Insurance Waiver of Premium” – if Veteran is 100% or has IU]</w:t>
      </w:r>
    </w:p>
    <w:p w14:paraId="77395D40" w14:textId="34842488" w:rsidR="0056657E" w:rsidRPr="0056657E" w:rsidRDefault="0056657E" w:rsidP="0056657E">
      <w:pPr>
        <w:spacing w:before="0"/>
        <w:ind w:left="288"/>
        <w:textAlignment w:val="baseline"/>
      </w:pPr>
      <w:r w:rsidRPr="0056657E">
        <w:t>Because of the rating action described in this letter, you may be eligible to have your government life insurance premiums waived. (This doesn't apply if you have Veterans Group Life Insurance [VGLI]).</w:t>
      </w:r>
      <w:r w:rsidRPr="0056657E">
        <w:rPr>
          <w:i/>
        </w:rPr>
        <w:t xml:space="preserve"> If your answer is "yes" to all of the following questions,</w:t>
      </w:r>
      <w:r w:rsidRPr="0056657E">
        <w:t xml:space="preserve"> you should contact the VA Insurance Center at the following toll free telephone number in order to request a "waiver of premiums" on your government life insurance policy. Call 1</w:t>
      </w:r>
      <w:r w:rsidRPr="0056657E">
        <w:noBreakHyphen/>
        <w:t>800</w:t>
      </w:r>
      <w:r w:rsidRPr="0056657E">
        <w:noBreakHyphen/>
        <w:t>669</w:t>
      </w:r>
      <w:r w:rsidRPr="0056657E">
        <w:noBreakHyphen/>
        <w:t>8477.</w:t>
      </w:r>
    </w:p>
    <w:p w14:paraId="77395D41" w14:textId="77777777" w:rsidR="0056657E" w:rsidRPr="0056657E" w:rsidRDefault="0056657E" w:rsidP="0056657E">
      <w:pPr>
        <w:spacing w:before="0"/>
        <w:ind w:left="288"/>
        <w:textAlignment w:val="baseline"/>
      </w:pPr>
    </w:p>
    <w:p w14:paraId="77395D42" w14:textId="77777777" w:rsidR="0056657E" w:rsidRPr="0056657E" w:rsidRDefault="0056657E" w:rsidP="0056657E">
      <w:pPr>
        <w:numPr>
          <w:ilvl w:val="0"/>
          <w:numId w:val="28"/>
        </w:numPr>
        <w:spacing w:before="60"/>
        <w:ind w:left="864"/>
        <w:textAlignment w:val="baseline"/>
      </w:pPr>
      <w:r w:rsidRPr="0056657E">
        <w:t>Do you have an active government life insurance policy?</w:t>
      </w:r>
    </w:p>
    <w:p w14:paraId="77395D43" w14:textId="77777777" w:rsidR="0056657E" w:rsidRPr="0056657E" w:rsidRDefault="0056657E" w:rsidP="0056657E">
      <w:pPr>
        <w:numPr>
          <w:ilvl w:val="0"/>
          <w:numId w:val="28"/>
        </w:numPr>
        <w:spacing w:before="60"/>
        <w:ind w:left="864"/>
        <w:textAlignment w:val="baseline"/>
      </w:pPr>
      <w:r w:rsidRPr="0056657E">
        <w:t>Do you currently pay premiums for your government life insurance policy?</w:t>
      </w:r>
    </w:p>
    <w:p w14:paraId="77395D44" w14:textId="77777777" w:rsidR="0056657E" w:rsidRPr="0056657E" w:rsidRDefault="0056657E" w:rsidP="0056657E">
      <w:pPr>
        <w:numPr>
          <w:ilvl w:val="0"/>
          <w:numId w:val="28"/>
        </w:numPr>
        <w:spacing w:before="60"/>
        <w:ind w:left="864"/>
        <w:textAlignment w:val="baseline"/>
      </w:pPr>
      <w:r w:rsidRPr="0056657E">
        <w:t>Are you considered to be unemployable, or are you rated 100% disabled by VA?</w:t>
      </w:r>
    </w:p>
    <w:p w14:paraId="77395D45" w14:textId="77777777" w:rsidR="0056657E" w:rsidRPr="0056657E" w:rsidRDefault="0056657E" w:rsidP="0056657E">
      <w:pPr>
        <w:numPr>
          <w:ilvl w:val="0"/>
          <w:numId w:val="28"/>
        </w:numPr>
        <w:spacing w:before="0"/>
        <w:ind w:left="864"/>
        <w:textAlignment w:val="baseline"/>
      </w:pPr>
      <w:r w:rsidRPr="0056657E">
        <w:t>Were you under age 65 when you became unable to work or 100% disabled?</w:t>
      </w:r>
    </w:p>
    <w:p w14:paraId="77395D46" w14:textId="77777777" w:rsidR="0056657E" w:rsidRPr="0056657E" w:rsidRDefault="0056657E" w:rsidP="0056657E">
      <w:pPr>
        <w:spacing w:before="0"/>
        <w:textAlignment w:val="baseline"/>
      </w:pPr>
    </w:p>
    <w:p w14:paraId="3E7C0A7C" w14:textId="7A72560F" w:rsidR="003E24DC" w:rsidRPr="002F45A6" w:rsidRDefault="003E24DC" w:rsidP="003E24DC">
      <w:pPr>
        <w:ind w:left="288"/>
      </w:pPr>
      <w:r w:rsidRPr="002F45A6">
        <w:rPr>
          <w:highlight w:val="yellow"/>
        </w:rPr>
        <w:t>[</w:t>
      </w:r>
      <w:r>
        <w:rPr>
          <w:highlight w:val="yellow"/>
        </w:rPr>
        <w:t xml:space="preserve">“Dependents Educational Assistance” – only use for a CURRENT </w:t>
      </w:r>
      <w:r w:rsidRPr="002F45A6">
        <w:rPr>
          <w:highlight w:val="yellow"/>
        </w:rPr>
        <w:t>grant of “Basic Eligibility to Dep</w:t>
      </w:r>
      <w:r>
        <w:rPr>
          <w:highlight w:val="yellow"/>
        </w:rPr>
        <w:t>endents’ Educational Assistance</w:t>
      </w:r>
      <w:r w:rsidRPr="002F45A6">
        <w:rPr>
          <w:highlight w:val="yellow"/>
        </w:rPr>
        <w:t xml:space="preserve"> (DEA)</w:t>
      </w:r>
      <w:r>
        <w:rPr>
          <w:highlight w:val="yellow"/>
        </w:rPr>
        <w:t>” – M21-1 III.iii.6.C.1.b</w:t>
      </w:r>
      <w:r w:rsidRPr="00FE0969">
        <w:rPr>
          <w:highlight w:val="yellow"/>
        </w:rPr>
        <w:t>.</w:t>
      </w:r>
      <w:r>
        <w:t xml:space="preserve"> </w:t>
      </w:r>
      <w:r w:rsidR="008A54E8" w:rsidRPr="008A54E8">
        <w:rPr>
          <w:highlight w:val="green"/>
        </w:rPr>
        <w:t>[</w:t>
      </w:r>
      <w:r w:rsidRPr="008A54E8">
        <w:rPr>
          <w:highlight w:val="green"/>
        </w:rPr>
        <w:t xml:space="preserve">Replace </w:t>
      </w:r>
      <w:r w:rsidRPr="00FE0969">
        <w:rPr>
          <w:highlight w:val="green"/>
        </w:rPr>
        <w:t>template language with this language manually.]</w:t>
      </w:r>
    </w:p>
    <w:p w14:paraId="37AB08A6" w14:textId="1DB86E15" w:rsidR="003E24DC" w:rsidRPr="00F508CA" w:rsidRDefault="003E24DC" w:rsidP="003E24DC">
      <w:pPr>
        <w:ind w:left="288"/>
      </w:pPr>
      <w:r w:rsidRPr="00F508CA">
        <w:t>Your dependents may be eligible for Dependents’ Educational Assistance (DEA). A dependent may not receive DEA benefits while the primary VA beneficiary is receiving payments with additional allowance for the same dependent. If you have a school child over 18 years of age on your award, note that the effective date of payment of the DEA award for the child may create an overpayment if it overlaps any previous payments you have received for that child. For more information on this program please visit the following web</w:t>
      </w:r>
      <w:r w:rsidR="000C6C1F">
        <w:t xml:space="preserve"> </w:t>
      </w:r>
      <w:r w:rsidRPr="00F508CA">
        <w:t>site: http://www.gibill.va.gov/benefits/other_programs/dea.html or call 1-888-GIBILL-1 (1-888-442-4551).</w:t>
      </w:r>
    </w:p>
    <w:p w14:paraId="77395D49" w14:textId="77777777" w:rsidR="0056657E" w:rsidRPr="0056657E" w:rsidRDefault="0056657E" w:rsidP="0056657E">
      <w:pPr>
        <w:spacing w:before="0"/>
        <w:textAlignment w:val="baseline"/>
      </w:pPr>
    </w:p>
    <w:p w14:paraId="77395D4A" w14:textId="77777777" w:rsidR="0056657E" w:rsidRPr="0056657E" w:rsidRDefault="0056657E" w:rsidP="0056657E">
      <w:pPr>
        <w:spacing w:before="0"/>
        <w:ind w:left="288"/>
        <w:textAlignment w:val="baseline"/>
        <w:rPr>
          <w:highlight w:val="yellow"/>
        </w:rPr>
      </w:pPr>
      <w:r w:rsidRPr="0056657E">
        <w:rPr>
          <w:highlight w:val="yellow"/>
        </w:rPr>
        <w:t xml:space="preserve">[“CHAMPVA” – If Veteran is 100% or has IU </w:t>
      </w:r>
      <w:r w:rsidRPr="0056657E">
        <w:rPr>
          <w:highlight w:val="yellow"/>
          <w:u w:val="single"/>
        </w:rPr>
        <w:t>without a future exam (P&amp;T)</w:t>
      </w:r>
      <w:r w:rsidRPr="0056657E">
        <w:rPr>
          <w:highlight w:val="yellow"/>
        </w:rPr>
        <w:t xml:space="preserve"> – M21-1 IX.i.4.1.c]</w:t>
      </w:r>
    </w:p>
    <w:p w14:paraId="77395D4B" w14:textId="4F97DBB9" w:rsidR="0056657E" w:rsidRPr="0056657E" w:rsidRDefault="0056657E" w:rsidP="0056657E">
      <w:pPr>
        <w:spacing w:before="0"/>
        <w:ind w:left="288"/>
        <w:textAlignment w:val="baseline"/>
      </w:pPr>
      <w:r w:rsidRPr="0056657E">
        <w:t>Your dependents may be eligible for benefits under CHAMPVA.  CHAMPVA is a health benefits program in which the Department of Veterans Affairs (VA) shares the cost of certain healthcare and supplies with eligible beneficiaries. To be eligible for the CHAMPVA program a dependent must be the spouse or child of a veteran who is permanently and totally disabled from a service-connected disability. The Health Administration Center in Denver, Colorado administers the CHAMPVA program. You should call 1</w:t>
      </w:r>
      <w:r w:rsidRPr="0056657E">
        <w:noBreakHyphen/>
        <w:t>800</w:t>
      </w:r>
      <w:r w:rsidRPr="0056657E">
        <w:noBreakHyphen/>
        <w:t>733</w:t>
      </w:r>
      <w:r w:rsidRPr="0056657E">
        <w:noBreakHyphen/>
        <w:t>8387 if additional information is needed.</w:t>
      </w:r>
    </w:p>
    <w:p w14:paraId="77395D4C" w14:textId="77777777" w:rsidR="0056657E" w:rsidRPr="0056657E" w:rsidRDefault="0056657E" w:rsidP="0056657E">
      <w:pPr>
        <w:spacing w:before="0"/>
        <w:textAlignment w:val="baseline"/>
        <w:rPr>
          <w:highlight w:val="cyan"/>
        </w:rPr>
      </w:pPr>
    </w:p>
    <w:p w14:paraId="77395D4D" w14:textId="77777777" w:rsidR="0056657E" w:rsidRPr="0056657E" w:rsidRDefault="0056657E" w:rsidP="0056657E">
      <w:pPr>
        <w:spacing w:before="0"/>
        <w:ind w:left="288"/>
        <w:textAlignment w:val="baseline"/>
        <w:rPr>
          <w:highlight w:val="yellow"/>
        </w:rPr>
      </w:pPr>
      <w:r w:rsidRPr="0056657E">
        <w:rPr>
          <w:highlight w:val="yellow"/>
        </w:rPr>
        <w:t>[“Commissary” – if Veteran is 100% or has IU]</w:t>
      </w:r>
    </w:p>
    <w:p w14:paraId="77395D4E" w14:textId="0FD5274B" w:rsidR="0056657E" w:rsidRDefault="0056657E" w:rsidP="0056657E">
      <w:pPr>
        <w:spacing w:before="0"/>
        <w:ind w:left="288"/>
        <w:textAlignment w:val="baseline"/>
      </w:pPr>
      <w:r w:rsidRPr="0056657E">
        <w:t>You may be entitled to Armed Forces Commissary and Exchange privileges. Honorably discharged veterans evaluated as 100 percent disabled due to service-connected disability; or, Medal of Honor recipients; or, military retirees and their dependents may qualify for entitlement to this additional benefit.</w:t>
      </w:r>
    </w:p>
    <w:p w14:paraId="77395D4F" w14:textId="77777777" w:rsidR="007D1347" w:rsidRPr="0056657E" w:rsidRDefault="007D1347" w:rsidP="0056657E">
      <w:pPr>
        <w:spacing w:before="0"/>
        <w:ind w:left="288"/>
        <w:textAlignment w:val="baseline"/>
      </w:pPr>
    </w:p>
    <w:p w14:paraId="77395D51" w14:textId="3D6956CF" w:rsidR="0056657E" w:rsidRPr="0056657E" w:rsidRDefault="0056657E" w:rsidP="0056657E">
      <w:pPr>
        <w:spacing w:before="0"/>
        <w:ind w:left="288"/>
        <w:textAlignment w:val="baseline"/>
      </w:pPr>
      <w:r w:rsidRPr="0056657E">
        <w:rPr>
          <w:highlight w:val="yellow"/>
        </w:rPr>
        <w:t xml:space="preserve">[“Dependency Solicitation” – include when there’s a </w:t>
      </w:r>
      <w:r w:rsidRPr="0056657E">
        <w:rPr>
          <w:highlight w:val="yellow"/>
          <w:u w:val="single"/>
        </w:rPr>
        <w:t>grant or increase</w:t>
      </w:r>
      <w:r w:rsidRPr="0056657E">
        <w:rPr>
          <w:highlight w:val="yellow"/>
        </w:rPr>
        <w:t xml:space="preserve"> </w:t>
      </w:r>
      <w:r w:rsidR="006B1E69">
        <w:rPr>
          <w:highlight w:val="yellow"/>
        </w:rPr>
        <w:t>and</w:t>
      </w:r>
      <w:r w:rsidR="006B1E69" w:rsidRPr="0056657E">
        <w:rPr>
          <w:highlight w:val="yellow"/>
        </w:rPr>
        <w:t xml:space="preserve"> </w:t>
      </w:r>
      <w:r w:rsidRPr="0056657E">
        <w:rPr>
          <w:highlight w:val="yellow"/>
        </w:rPr>
        <w:t>combined disability rating is at least 30%</w:t>
      </w:r>
      <w:r w:rsidR="006B1E69">
        <w:rPr>
          <w:highlight w:val="yellow"/>
        </w:rPr>
        <w:t xml:space="preserve">. Note: Dependency solicitation is not required </w:t>
      </w:r>
      <w:r w:rsidRPr="0056657E">
        <w:rPr>
          <w:highlight w:val="yellow"/>
        </w:rPr>
        <w:t>when a dependency decision or dependency development is at issue as part of the decision notice - M21-1 III.iii.5.A.1.c and III.iii.5.L.2.b]</w:t>
      </w:r>
    </w:p>
    <w:p w14:paraId="77395D52" w14:textId="688418A4" w:rsidR="0056657E" w:rsidRPr="0056657E" w:rsidRDefault="0056657E" w:rsidP="0056657E">
      <w:pPr>
        <w:spacing w:before="0"/>
        <w:ind w:left="288"/>
        <w:textAlignment w:val="baseline"/>
      </w:pPr>
      <w:r w:rsidRPr="0056657E">
        <w:t xml:space="preserve">Your combined evaluation is 30 percent or more disabling; therefore, you may be eligible for additional benefits based on dependency. If you wish to submit a claim for dependents, please complete and return the attached VA Form 21-686c, </w:t>
      </w:r>
      <w:r w:rsidRPr="0056657E">
        <w:rPr>
          <w:i/>
        </w:rPr>
        <w:t>Declaration of Status of Dependents.</w:t>
      </w:r>
      <w:r w:rsidRPr="0056657E">
        <w:t xml:space="preserve"> Please fill out every blank on the form. We may be able to pay you retroactive benefits for your dependents if you submit the VA Form 21-686c, </w:t>
      </w:r>
      <w:r w:rsidRPr="0056657E">
        <w:rPr>
          <w:i/>
        </w:rPr>
        <w:t>Declaration of Status of Dependents</w:t>
      </w:r>
      <w:r w:rsidRPr="0056657E">
        <w:t xml:space="preserve"> or report dependents within a year from the date of this letter.  </w:t>
      </w:r>
    </w:p>
    <w:p w14:paraId="77395D53" w14:textId="77777777" w:rsidR="0056657E" w:rsidRPr="0056657E" w:rsidRDefault="0056657E" w:rsidP="0056657E">
      <w:pPr>
        <w:tabs>
          <w:tab w:val="left" w:pos="2160"/>
        </w:tabs>
        <w:spacing w:before="0"/>
        <w:textAlignment w:val="baseline"/>
      </w:pPr>
    </w:p>
    <w:p w14:paraId="77395D54" w14:textId="19C6A0BD" w:rsidR="0056657E" w:rsidRPr="0056657E" w:rsidRDefault="0056657E" w:rsidP="0056657E">
      <w:pPr>
        <w:tabs>
          <w:tab w:val="left" w:pos="2160"/>
        </w:tabs>
        <w:spacing w:before="0"/>
        <w:textAlignment w:val="baseline"/>
      </w:pPr>
      <w:r w:rsidRPr="0056657E">
        <w:rPr>
          <w:highlight w:val="yellow"/>
        </w:rPr>
        <w:t>[Appeals paragraph per M21-1, III.v.2.B.1.</w:t>
      </w:r>
      <w:r w:rsidR="007E69B3">
        <w:rPr>
          <w:highlight w:val="yellow"/>
        </w:rPr>
        <w:t>j</w:t>
      </w:r>
      <w:r w:rsidRPr="0076331A">
        <w:rPr>
          <w:strike/>
          <w:highlight w:val="yellow"/>
        </w:rPr>
        <w:t>h</w:t>
      </w:r>
      <w:r w:rsidRPr="0056657E">
        <w:rPr>
          <w:highlight w:val="yellow"/>
        </w:rPr>
        <w:t xml:space="preserve">  </w:t>
      </w:r>
      <w:r w:rsidR="00AB50F2">
        <w:rPr>
          <w:highlight w:val="yellow"/>
        </w:rPr>
        <w:t xml:space="preserve">Always </w:t>
      </w:r>
      <w:r w:rsidRPr="0056657E">
        <w:rPr>
          <w:highlight w:val="green"/>
        </w:rPr>
        <w:t xml:space="preserve">Replace </w:t>
      </w:r>
      <w:r w:rsidR="00AB50F2">
        <w:rPr>
          <w:highlight w:val="green"/>
        </w:rPr>
        <w:t xml:space="preserve">generated </w:t>
      </w:r>
      <w:r w:rsidRPr="0056657E">
        <w:rPr>
          <w:highlight w:val="green"/>
        </w:rPr>
        <w:t>template language with this language manually.</w:t>
      </w:r>
      <w:r w:rsidRPr="0056657E">
        <w:rPr>
          <w:highlight w:val="yellow"/>
        </w:rPr>
        <w:t>]</w:t>
      </w:r>
    </w:p>
    <w:p w14:paraId="77395D55"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What You Should Do If You Disagree With Our Decision</w:t>
      </w:r>
    </w:p>
    <w:p w14:paraId="77395D56" w14:textId="2EB2341B" w:rsidR="0056657E" w:rsidRPr="0056657E" w:rsidRDefault="0056657E" w:rsidP="0056657E">
      <w:pPr>
        <w:spacing w:before="0"/>
        <w:ind w:left="288"/>
        <w:textAlignment w:val="baseline"/>
      </w:pPr>
      <w:r w:rsidRPr="0056657E">
        <w:t>If you do not agree with our decision, you must complete and return to us the enclosed VA Form 21-0958, “</w:t>
      </w:r>
      <w:r w:rsidRPr="0056657E">
        <w:rPr>
          <w:i/>
        </w:rPr>
        <w:t xml:space="preserve">Notice of Disagreement,” </w:t>
      </w:r>
      <w:r w:rsidRPr="0056657E">
        <w:t xml:space="preserve">in order to initiate your appeal. You have </w:t>
      </w:r>
      <w:r w:rsidRPr="0056657E">
        <w:rPr>
          <w:i/>
        </w:rPr>
        <w:t>one year from the date of this letter to appeal the decision.</w:t>
      </w:r>
      <w:r w:rsidRPr="0056657E">
        <w:t xml:space="preserve">  The enclosed </w:t>
      </w:r>
      <w:r w:rsidRPr="0056657E">
        <w:rPr>
          <w:i/>
        </w:rPr>
        <w:t>VA Form 4107, “Your Rights to Appeal Our Decision,”</w:t>
      </w:r>
      <w:r w:rsidRPr="0056657E">
        <w:t xml:space="preserve"> explains your right to appeal.</w:t>
      </w:r>
    </w:p>
    <w:p w14:paraId="77395D57" w14:textId="77777777" w:rsidR="0056657E" w:rsidRPr="0056657E" w:rsidRDefault="0056657E" w:rsidP="0056657E">
      <w:pPr>
        <w:tabs>
          <w:tab w:val="left" w:pos="2160"/>
        </w:tabs>
        <w:spacing w:before="0"/>
        <w:textAlignment w:val="baseline"/>
      </w:pPr>
    </w:p>
    <w:p w14:paraId="77395D58" w14:textId="77777777" w:rsidR="0056657E" w:rsidRPr="0056657E" w:rsidRDefault="0056657E" w:rsidP="0056657E">
      <w:pPr>
        <w:keepNext/>
        <w:spacing w:before="0" w:after="60"/>
        <w:textAlignment w:val="baseline"/>
        <w:rPr>
          <w:rFonts w:ascii="Arial" w:hAnsi="Arial"/>
          <w:b/>
          <w:sz w:val="28"/>
        </w:rPr>
      </w:pPr>
      <w:r w:rsidRPr="0056657E">
        <w:rPr>
          <w:rFonts w:ascii="Arial" w:hAnsi="Arial"/>
          <w:b/>
          <w:sz w:val="28"/>
        </w:rPr>
        <w:t>What Is eBenefits?</w:t>
      </w:r>
    </w:p>
    <w:p w14:paraId="77395D59" w14:textId="4763E150" w:rsidR="0056657E" w:rsidRPr="0056657E" w:rsidRDefault="0056657E" w:rsidP="0056657E">
      <w:pPr>
        <w:spacing w:before="0"/>
        <w:ind w:left="288"/>
        <w:textAlignment w:val="baseline"/>
      </w:pPr>
      <w:r w:rsidRPr="0056657E">
        <w:t>eBenefits provides electronic resources in a self-service environment to Service members, Veterans, and their families. Use of these resources often helps us serve you faster! Through the eBenefits web</w:t>
      </w:r>
      <w:r w:rsidR="000C6C1F">
        <w:t xml:space="preserve"> </w:t>
      </w:r>
      <w:r w:rsidRPr="0056657E">
        <w:t xml:space="preserve">site you can:  </w:t>
      </w:r>
    </w:p>
    <w:p w14:paraId="77395D5A" w14:textId="77777777" w:rsidR="0056657E" w:rsidRPr="0056657E" w:rsidRDefault="0056657E" w:rsidP="0056657E">
      <w:pPr>
        <w:spacing w:before="0"/>
        <w:ind w:left="288"/>
        <w:textAlignment w:val="baseline"/>
      </w:pPr>
    </w:p>
    <w:p w14:paraId="77395D5B" w14:textId="77777777" w:rsidR="0056657E" w:rsidRPr="0056657E" w:rsidRDefault="0056657E" w:rsidP="0056657E">
      <w:pPr>
        <w:numPr>
          <w:ilvl w:val="0"/>
          <w:numId w:val="34"/>
        </w:numPr>
        <w:spacing w:before="0" w:after="60"/>
        <w:ind w:left="1008"/>
        <w:textAlignment w:val="baseline"/>
      </w:pPr>
      <w:r w:rsidRPr="0056657E">
        <w:t>Submit claims for benefits and/or upload documents directly to the VA</w:t>
      </w:r>
    </w:p>
    <w:p w14:paraId="77395D5C" w14:textId="77777777" w:rsidR="0056657E" w:rsidRPr="0056657E" w:rsidRDefault="0056657E" w:rsidP="0056657E">
      <w:pPr>
        <w:numPr>
          <w:ilvl w:val="0"/>
          <w:numId w:val="34"/>
        </w:numPr>
        <w:spacing w:before="0" w:after="60"/>
        <w:ind w:left="1008"/>
        <w:textAlignment w:val="baseline"/>
      </w:pPr>
      <w:r w:rsidRPr="0056657E">
        <w:t>Request to add or change your dependents</w:t>
      </w:r>
    </w:p>
    <w:p w14:paraId="77395D5D" w14:textId="77777777" w:rsidR="0056657E" w:rsidRPr="0056657E" w:rsidRDefault="0056657E" w:rsidP="0056657E">
      <w:pPr>
        <w:numPr>
          <w:ilvl w:val="0"/>
          <w:numId w:val="34"/>
        </w:numPr>
        <w:spacing w:before="0" w:after="60"/>
        <w:ind w:left="1008"/>
        <w:textAlignment w:val="baseline"/>
      </w:pPr>
      <w:r w:rsidRPr="0056657E">
        <w:t>Update your contract and direct deposit information and view payment history</w:t>
      </w:r>
    </w:p>
    <w:p w14:paraId="77395D5E" w14:textId="77777777" w:rsidR="0056657E" w:rsidRPr="0056657E" w:rsidRDefault="0056657E" w:rsidP="0056657E">
      <w:pPr>
        <w:numPr>
          <w:ilvl w:val="0"/>
          <w:numId w:val="34"/>
        </w:numPr>
        <w:spacing w:before="0" w:after="60"/>
        <w:ind w:left="1008"/>
        <w:textAlignment w:val="baseline"/>
      </w:pPr>
      <w:r w:rsidRPr="0056657E">
        <w:t>Request a Veterans Service Officer to represent you</w:t>
      </w:r>
    </w:p>
    <w:p w14:paraId="77395D5F" w14:textId="77777777" w:rsidR="0056657E" w:rsidRPr="0056657E" w:rsidRDefault="0056657E" w:rsidP="0056657E">
      <w:pPr>
        <w:numPr>
          <w:ilvl w:val="0"/>
          <w:numId w:val="34"/>
        </w:numPr>
        <w:spacing w:before="0" w:after="60"/>
        <w:ind w:left="1008"/>
        <w:textAlignment w:val="baseline"/>
      </w:pPr>
      <w:r w:rsidRPr="0056657E">
        <w:t>Track the status of your claim or appeal</w:t>
      </w:r>
    </w:p>
    <w:p w14:paraId="77395D60" w14:textId="77777777" w:rsidR="0056657E" w:rsidRPr="0056657E" w:rsidRDefault="0056657E" w:rsidP="0056657E">
      <w:pPr>
        <w:numPr>
          <w:ilvl w:val="0"/>
          <w:numId w:val="34"/>
        </w:numPr>
        <w:spacing w:before="0" w:after="60"/>
        <w:ind w:left="1008"/>
        <w:textAlignment w:val="baseline"/>
      </w:pPr>
      <w:r w:rsidRPr="0056657E">
        <w:t>Obtain verification of your military service, civil service preference, or VA benefits</w:t>
      </w:r>
    </w:p>
    <w:p w14:paraId="77395D61" w14:textId="77777777" w:rsidR="0056657E" w:rsidRPr="0056657E" w:rsidRDefault="0056657E" w:rsidP="0056657E">
      <w:pPr>
        <w:numPr>
          <w:ilvl w:val="0"/>
          <w:numId w:val="34"/>
        </w:numPr>
        <w:spacing w:before="0" w:after="60"/>
        <w:ind w:left="1008"/>
        <w:textAlignment w:val="baseline"/>
      </w:pPr>
      <w:r w:rsidRPr="0056657E">
        <w:t>And much more!</w:t>
      </w:r>
    </w:p>
    <w:p w14:paraId="77395D62" w14:textId="77777777" w:rsidR="0056657E" w:rsidRPr="0056657E" w:rsidRDefault="0056657E" w:rsidP="0056657E">
      <w:pPr>
        <w:spacing w:before="0"/>
        <w:ind w:left="288"/>
        <w:textAlignment w:val="baseline"/>
      </w:pPr>
    </w:p>
    <w:p w14:paraId="77395D63" w14:textId="73C866B9" w:rsidR="0056657E" w:rsidRPr="0056657E" w:rsidRDefault="0056657E" w:rsidP="0056657E">
      <w:pPr>
        <w:spacing w:before="0"/>
        <w:ind w:left="288"/>
        <w:textAlignment w:val="baseline"/>
      </w:pPr>
      <w:r w:rsidRPr="0056657E">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77395D64" w14:textId="77777777" w:rsidR="0056657E" w:rsidRPr="0056657E" w:rsidRDefault="0056657E" w:rsidP="0056657E">
      <w:pPr>
        <w:tabs>
          <w:tab w:val="left" w:pos="2160"/>
        </w:tabs>
        <w:spacing w:before="0"/>
        <w:textAlignment w:val="baseline"/>
      </w:pPr>
    </w:p>
    <w:p w14:paraId="77395D65" w14:textId="77777777" w:rsidR="0056657E" w:rsidRPr="0056657E" w:rsidRDefault="0056657E" w:rsidP="0056657E">
      <w:pPr>
        <w:overflowPunct/>
        <w:autoSpaceDE/>
        <w:autoSpaceDN/>
        <w:adjustRightInd/>
        <w:spacing w:before="0"/>
        <w:rPr>
          <w:rFonts w:ascii="Arial" w:hAnsi="Arial"/>
          <w:b/>
          <w:sz w:val="28"/>
        </w:rPr>
      </w:pPr>
      <w:r w:rsidRPr="0056657E">
        <w:rPr>
          <w:rFonts w:ascii="Arial" w:hAnsi="Arial"/>
          <w:b/>
          <w:sz w:val="28"/>
        </w:rPr>
        <w:t>If You Have Questions or Need Assistance</w:t>
      </w:r>
    </w:p>
    <w:p w14:paraId="77395D66" w14:textId="77777777" w:rsidR="0056657E" w:rsidRPr="0056657E" w:rsidRDefault="0056657E" w:rsidP="0056657E">
      <w:pPr>
        <w:tabs>
          <w:tab w:val="left" w:pos="2160"/>
        </w:tabs>
        <w:spacing w:before="0"/>
        <w:ind w:left="288"/>
        <w:textAlignment w:val="baseline"/>
      </w:pPr>
      <w:r w:rsidRPr="0056657E">
        <w:t>If you have any questions, you may contact us by telephone, e-mail, or letter.</w:t>
      </w:r>
    </w:p>
    <w:p w14:paraId="77395D67" w14:textId="77777777" w:rsidR="0056657E" w:rsidRPr="0056657E" w:rsidRDefault="0056657E" w:rsidP="0056657E">
      <w:pPr>
        <w:tabs>
          <w:tab w:val="left" w:pos="2160"/>
        </w:tabs>
        <w:spacing w:before="0"/>
        <w:ind w:left="288"/>
        <w:textAlignment w:val="baseline"/>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9"/>
        <w:gridCol w:w="7095"/>
      </w:tblGrid>
      <w:tr w:rsidR="0056657E" w:rsidRPr="0056657E" w14:paraId="77395D6A" w14:textId="77777777" w:rsidTr="0056657E">
        <w:tc>
          <w:tcPr>
            <w:tcW w:w="2049" w:type="dxa"/>
            <w:shd w:val="clear" w:color="auto" w:fill="auto"/>
          </w:tcPr>
          <w:p w14:paraId="77395D68" w14:textId="77777777" w:rsidR="0056657E" w:rsidRPr="0056657E" w:rsidRDefault="0056657E" w:rsidP="0056657E">
            <w:pPr>
              <w:tabs>
                <w:tab w:val="left" w:pos="2160"/>
              </w:tabs>
              <w:spacing w:before="0"/>
              <w:textAlignment w:val="baseline"/>
            </w:pPr>
            <w:r w:rsidRPr="0056657E">
              <w:rPr>
                <w:b/>
              </w:rPr>
              <w:t>If you</w:t>
            </w:r>
          </w:p>
        </w:tc>
        <w:tc>
          <w:tcPr>
            <w:tcW w:w="7095" w:type="dxa"/>
            <w:shd w:val="clear" w:color="auto" w:fill="auto"/>
          </w:tcPr>
          <w:p w14:paraId="77395D69" w14:textId="77777777" w:rsidR="0056657E" w:rsidRPr="0056657E" w:rsidRDefault="0056657E" w:rsidP="0056657E">
            <w:pPr>
              <w:tabs>
                <w:tab w:val="left" w:pos="2160"/>
              </w:tabs>
              <w:spacing w:before="0"/>
              <w:textAlignment w:val="baseline"/>
              <w:rPr>
                <w:b/>
              </w:rPr>
            </w:pPr>
            <w:r w:rsidRPr="0056657E">
              <w:rPr>
                <w:b/>
              </w:rPr>
              <w:t>Here is what to do.</w:t>
            </w:r>
          </w:p>
        </w:tc>
      </w:tr>
      <w:tr w:rsidR="0056657E" w:rsidRPr="0056657E" w14:paraId="77395D6D" w14:textId="77777777" w:rsidTr="0056657E">
        <w:tc>
          <w:tcPr>
            <w:tcW w:w="2049" w:type="dxa"/>
            <w:shd w:val="clear" w:color="auto" w:fill="auto"/>
          </w:tcPr>
          <w:p w14:paraId="77395D6B" w14:textId="77777777" w:rsidR="0056657E" w:rsidRPr="0056657E" w:rsidRDefault="0056657E" w:rsidP="0056657E">
            <w:pPr>
              <w:tabs>
                <w:tab w:val="left" w:pos="2160"/>
              </w:tabs>
              <w:spacing w:before="0"/>
              <w:textAlignment w:val="baseline"/>
            </w:pPr>
            <w:r w:rsidRPr="0056657E">
              <w:t xml:space="preserve">   Telephone</w:t>
            </w:r>
          </w:p>
        </w:tc>
        <w:tc>
          <w:tcPr>
            <w:tcW w:w="7095" w:type="dxa"/>
            <w:shd w:val="clear" w:color="auto" w:fill="auto"/>
          </w:tcPr>
          <w:p w14:paraId="77395D6C" w14:textId="6A19BE1E" w:rsidR="0056657E" w:rsidRPr="0056657E" w:rsidRDefault="0056657E" w:rsidP="0056657E">
            <w:pPr>
              <w:tabs>
                <w:tab w:val="left" w:pos="2160"/>
              </w:tabs>
              <w:spacing w:before="0"/>
              <w:textAlignment w:val="baseline"/>
              <w:rPr>
                <w:b/>
              </w:rPr>
            </w:pPr>
            <w:r w:rsidRPr="0056657E">
              <w:t>Call us at 1</w:t>
            </w:r>
            <w:r w:rsidRPr="0056657E">
              <w:noBreakHyphen/>
              <w:t>800</w:t>
            </w:r>
            <w:r w:rsidRPr="0056657E">
              <w:noBreakHyphen/>
              <w:t>827</w:t>
            </w:r>
            <w:r w:rsidRPr="0056657E">
              <w:noBreakHyphen/>
              <w:t>1000. If you use a Telecommunications Device for the Deaf (TDD), the Federal number is 711.</w:t>
            </w:r>
          </w:p>
        </w:tc>
      </w:tr>
      <w:tr w:rsidR="0056657E" w:rsidRPr="0056657E" w14:paraId="77395D70" w14:textId="77777777" w:rsidTr="0056657E">
        <w:tc>
          <w:tcPr>
            <w:tcW w:w="2049" w:type="dxa"/>
            <w:shd w:val="clear" w:color="auto" w:fill="auto"/>
          </w:tcPr>
          <w:p w14:paraId="77395D6E" w14:textId="77777777" w:rsidR="0056657E" w:rsidRPr="0056657E" w:rsidRDefault="0056657E" w:rsidP="0056657E">
            <w:pPr>
              <w:tabs>
                <w:tab w:val="left" w:pos="2160"/>
              </w:tabs>
              <w:spacing w:before="0"/>
              <w:textAlignment w:val="baseline"/>
            </w:pPr>
            <w:r w:rsidRPr="0056657E">
              <w:t xml:space="preserve">   Use the Internet</w:t>
            </w:r>
          </w:p>
        </w:tc>
        <w:tc>
          <w:tcPr>
            <w:tcW w:w="7095" w:type="dxa"/>
            <w:shd w:val="clear" w:color="auto" w:fill="auto"/>
          </w:tcPr>
          <w:p w14:paraId="77395D6F" w14:textId="7A9972AE" w:rsidR="0056657E" w:rsidRPr="0056657E" w:rsidRDefault="0056657E" w:rsidP="0056657E">
            <w:pPr>
              <w:tabs>
                <w:tab w:val="left" w:pos="2160"/>
              </w:tabs>
              <w:spacing w:before="0"/>
              <w:textAlignment w:val="baseline"/>
              <w:rPr>
                <w:b/>
              </w:rPr>
            </w:pPr>
            <w:r w:rsidRPr="0056657E">
              <w:t xml:space="preserve">Send electronic inquiries through the Internet at </w:t>
            </w:r>
            <w:hyperlink r:id="rId26" w:history="1">
              <w:r w:rsidR="00DC5E4C" w:rsidRPr="00AB3E68">
                <w:rPr>
                  <w:rStyle w:val="Hyperlink"/>
                </w:rPr>
                <w:t>https://iris.custhelp.va.gov</w:t>
              </w:r>
            </w:hyperlink>
            <w:r w:rsidR="008A54E8">
              <w:t>.</w:t>
            </w:r>
            <w:r w:rsidR="00DC5E4C">
              <w:t xml:space="preserve"> </w:t>
            </w:r>
            <w:r w:rsidR="008A54E8">
              <w:t xml:space="preserve"> </w:t>
            </w:r>
            <w:r w:rsidR="008A54E8" w:rsidRPr="008A54E8">
              <w:rPr>
                <w:highlight w:val="green"/>
              </w:rPr>
              <w:t>[Manually replace old website address with this one.]</w:t>
            </w:r>
          </w:p>
        </w:tc>
      </w:tr>
      <w:tr w:rsidR="0056657E" w:rsidRPr="0056657E" w14:paraId="77395D73" w14:textId="77777777" w:rsidTr="0056657E">
        <w:tc>
          <w:tcPr>
            <w:tcW w:w="2049" w:type="dxa"/>
            <w:shd w:val="clear" w:color="auto" w:fill="auto"/>
          </w:tcPr>
          <w:p w14:paraId="77395D71" w14:textId="77777777" w:rsidR="0056657E" w:rsidRPr="0056657E" w:rsidRDefault="0056657E" w:rsidP="0056657E">
            <w:pPr>
              <w:tabs>
                <w:tab w:val="left" w:pos="2160"/>
              </w:tabs>
              <w:spacing w:before="0"/>
              <w:textAlignment w:val="baseline"/>
            </w:pPr>
            <w:r w:rsidRPr="0056657E">
              <w:t xml:space="preserve">   Write</w:t>
            </w:r>
          </w:p>
        </w:tc>
        <w:tc>
          <w:tcPr>
            <w:tcW w:w="7095" w:type="dxa"/>
            <w:shd w:val="clear" w:color="auto" w:fill="auto"/>
          </w:tcPr>
          <w:p w14:paraId="77395D72" w14:textId="789F68ED" w:rsidR="0056657E" w:rsidRPr="0056657E" w:rsidRDefault="0056657E" w:rsidP="006B1E69">
            <w:pPr>
              <w:tabs>
                <w:tab w:val="left" w:pos="2160"/>
              </w:tabs>
              <w:spacing w:before="0"/>
              <w:textAlignment w:val="baseline"/>
              <w:rPr>
                <w:b/>
                <w:highlight w:val="green"/>
              </w:rPr>
            </w:pPr>
            <w:r w:rsidRPr="0056657E">
              <w:t xml:space="preserve">VA now uses a centralized mail system.  For all written communications, put your full name and VA file number on the letter. Please mail or fax all written correspondence to the appropriate address listed on the attached </w:t>
            </w:r>
            <w:r w:rsidRPr="0056657E">
              <w:rPr>
                <w:i/>
              </w:rPr>
              <w:t>Where to Send Your Written Correspondence</w:t>
            </w:r>
            <w:r w:rsidRPr="0056657E">
              <w:t xml:space="preserve">.  </w:t>
            </w:r>
            <w:r w:rsidRPr="0056657E">
              <w:rPr>
                <w:highlight w:val="green"/>
              </w:rPr>
              <w:t>[</w:t>
            </w:r>
            <w:r w:rsidR="006B1E69">
              <w:rPr>
                <w:highlight w:val="green"/>
              </w:rPr>
              <w:t>Manually r</w:t>
            </w:r>
            <w:r w:rsidRPr="0056657E">
              <w:rPr>
                <w:highlight w:val="green"/>
              </w:rPr>
              <w:t xml:space="preserve">eplace </w:t>
            </w:r>
            <w:r w:rsidR="00AB50F2">
              <w:rPr>
                <w:highlight w:val="green"/>
              </w:rPr>
              <w:t xml:space="preserve">generated </w:t>
            </w:r>
            <w:r w:rsidRPr="0056657E">
              <w:rPr>
                <w:highlight w:val="green"/>
              </w:rPr>
              <w:t>template language with this language]</w:t>
            </w:r>
          </w:p>
        </w:tc>
      </w:tr>
    </w:tbl>
    <w:p w14:paraId="77395D74" w14:textId="77777777" w:rsidR="0056657E" w:rsidRPr="0056657E" w:rsidRDefault="0056657E" w:rsidP="0056657E">
      <w:pPr>
        <w:tabs>
          <w:tab w:val="left" w:pos="2160"/>
        </w:tabs>
        <w:spacing w:before="0"/>
        <w:textAlignment w:val="baseline"/>
      </w:pPr>
    </w:p>
    <w:p w14:paraId="77395D75" w14:textId="77777777" w:rsidR="0056657E" w:rsidRPr="0056657E" w:rsidRDefault="0056657E" w:rsidP="0056657E">
      <w:pPr>
        <w:tabs>
          <w:tab w:val="left" w:pos="2160"/>
        </w:tabs>
        <w:spacing w:before="0"/>
        <w:ind w:left="288"/>
        <w:textAlignment w:val="baseline"/>
      </w:pPr>
      <w:r w:rsidRPr="0056657E">
        <w:t>In all cases, be sure to refer to your VA file number XXXXXXXXX.</w:t>
      </w:r>
    </w:p>
    <w:p w14:paraId="77395D76" w14:textId="77777777" w:rsidR="0056657E" w:rsidRPr="0056657E" w:rsidRDefault="0056657E" w:rsidP="0056657E">
      <w:pPr>
        <w:tabs>
          <w:tab w:val="left" w:pos="2160"/>
        </w:tabs>
        <w:spacing w:before="0"/>
        <w:ind w:left="288"/>
        <w:textAlignment w:val="baseline"/>
      </w:pPr>
    </w:p>
    <w:p w14:paraId="77395D77" w14:textId="78CD3EFA" w:rsidR="0056657E" w:rsidRPr="0056657E" w:rsidRDefault="0056657E" w:rsidP="0056657E">
      <w:pPr>
        <w:tabs>
          <w:tab w:val="left" w:pos="2160"/>
        </w:tabs>
        <w:spacing w:before="0"/>
        <w:ind w:left="288"/>
        <w:textAlignment w:val="baseline"/>
      </w:pPr>
      <w:r w:rsidRPr="0056657E">
        <w:t>If you are looking for general information about benefits and eligibility, you should visit our web</w:t>
      </w:r>
      <w:r w:rsidR="000C6C1F">
        <w:t xml:space="preserve"> </w:t>
      </w:r>
      <w:r w:rsidRPr="0056657E">
        <w:t xml:space="preserve">site at https://www.va.gov, or search the Frequently Asked Questions (FAQs) at </w:t>
      </w:r>
      <w:hyperlink r:id="rId27" w:history="1">
        <w:r w:rsidR="00DC5E4C" w:rsidRPr="00AB3E68">
          <w:rPr>
            <w:rStyle w:val="Hyperlink"/>
          </w:rPr>
          <w:t>https://iris.custhelp.va.gov</w:t>
        </w:r>
      </w:hyperlink>
      <w:r w:rsidR="00DC5E4C">
        <w:t>.</w:t>
      </w:r>
      <w:r w:rsidR="00CA5F3B">
        <w:t xml:space="preserve"> </w:t>
      </w:r>
      <w:r w:rsidR="00CA5F3B" w:rsidRPr="008A54E8">
        <w:rPr>
          <w:highlight w:val="green"/>
        </w:rPr>
        <w:t>[Manually replace old website address with this one.]</w:t>
      </w:r>
      <w:r w:rsidR="00DC5E4C">
        <w:t xml:space="preserve"> </w:t>
      </w:r>
    </w:p>
    <w:p w14:paraId="77395D78" w14:textId="77777777" w:rsidR="0056657E" w:rsidRPr="0056657E" w:rsidRDefault="0056657E" w:rsidP="0056657E">
      <w:pPr>
        <w:tabs>
          <w:tab w:val="left" w:pos="2160"/>
        </w:tabs>
        <w:spacing w:before="0"/>
        <w:textAlignment w:val="baseline"/>
        <w:rPr>
          <w:highlight w:val="yellow"/>
        </w:rPr>
      </w:pPr>
    </w:p>
    <w:p w14:paraId="77395D79" w14:textId="77777777" w:rsidR="0056657E" w:rsidRPr="0056657E" w:rsidRDefault="0056657E" w:rsidP="0056657E">
      <w:pPr>
        <w:tabs>
          <w:tab w:val="left" w:pos="2160"/>
        </w:tabs>
        <w:spacing w:before="0"/>
        <w:textAlignment w:val="baseline"/>
      </w:pPr>
      <w:r w:rsidRPr="0056657E">
        <w:rPr>
          <w:highlight w:val="yellow"/>
        </w:rPr>
        <w:t>[Veteran has a POA]</w:t>
      </w:r>
    </w:p>
    <w:p w14:paraId="77395D7A" w14:textId="77777777" w:rsidR="0056657E" w:rsidRPr="0056657E" w:rsidRDefault="0056657E" w:rsidP="0056657E">
      <w:pPr>
        <w:tabs>
          <w:tab w:val="left" w:pos="2160"/>
        </w:tabs>
        <w:spacing w:before="0"/>
        <w:ind w:left="288"/>
        <w:textAlignment w:val="baseline"/>
      </w:pPr>
      <w:r w:rsidRPr="0056657E">
        <w:t xml:space="preserve">We sent a copy of this letter to your representative, </w:t>
      </w:r>
      <w:r w:rsidRPr="007E1085">
        <w:rPr>
          <w:highlight w:val="yellow"/>
        </w:rPr>
        <w:t>[POA],</w:t>
      </w:r>
      <w:r w:rsidRPr="0056657E">
        <w:t xml:space="preserve"> whom you can also contact if you have questions or need assistance.</w:t>
      </w:r>
    </w:p>
    <w:p w14:paraId="77395D7B" w14:textId="77777777" w:rsidR="0056657E" w:rsidRPr="0056657E" w:rsidRDefault="0056657E" w:rsidP="0056657E">
      <w:pPr>
        <w:tabs>
          <w:tab w:val="left" w:pos="2160"/>
        </w:tabs>
        <w:spacing w:before="0"/>
        <w:ind w:left="288"/>
        <w:textAlignment w:val="baseline"/>
      </w:pPr>
    </w:p>
    <w:p w14:paraId="77395D7C" w14:textId="77777777" w:rsidR="0056657E" w:rsidRPr="0056657E" w:rsidRDefault="0056657E" w:rsidP="0056657E">
      <w:pPr>
        <w:overflowPunct/>
        <w:autoSpaceDE/>
        <w:autoSpaceDN/>
        <w:adjustRightInd/>
        <w:spacing w:before="0"/>
        <w:rPr>
          <w:highlight w:val="yellow"/>
        </w:rPr>
      </w:pPr>
      <w:r w:rsidRPr="0056657E">
        <w:rPr>
          <w:highlight w:val="yellow"/>
        </w:rPr>
        <w:t>[Veteran does not have a POA]</w:t>
      </w:r>
    </w:p>
    <w:p w14:paraId="77395D7D" w14:textId="2952B98D" w:rsidR="0056657E" w:rsidRPr="0056657E" w:rsidRDefault="0056657E" w:rsidP="0056657E">
      <w:pPr>
        <w:spacing w:before="0"/>
        <w:ind w:left="288"/>
        <w:textAlignment w:val="baseline"/>
      </w:pPr>
      <w:r w:rsidRPr="0056657E">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77395D7E" w14:textId="77777777" w:rsidR="0056657E" w:rsidRPr="0056657E" w:rsidRDefault="0056657E" w:rsidP="0056657E">
      <w:pPr>
        <w:tabs>
          <w:tab w:val="left" w:pos="2160"/>
        </w:tabs>
        <w:spacing w:before="0"/>
        <w:textAlignment w:val="baseline"/>
      </w:pPr>
    </w:p>
    <w:p w14:paraId="77395D7F" w14:textId="77777777" w:rsidR="0056657E" w:rsidRPr="0056657E" w:rsidRDefault="0056657E" w:rsidP="0056657E">
      <w:pPr>
        <w:spacing w:before="0"/>
        <w:textAlignment w:val="baseline"/>
      </w:pPr>
      <w:r w:rsidRPr="0056657E">
        <w:t>Sincerely yours,</w:t>
      </w:r>
    </w:p>
    <w:p w14:paraId="77395D80" w14:textId="77777777" w:rsidR="0056657E" w:rsidRPr="0056657E" w:rsidRDefault="0056657E" w:rsidP="0056657E">
      <w:pPr>
        <w:keepNext/>
        <w:overflowPunct/>
        <w:autoSpaceDE/>
        <w:autoSpaceDN/>
        <w:adjustRightInd/>
        <w:spacing w:before="0"/>
        <w:outlineLvl w:val="0"/>
        <w:rPr>
          <w:rFonts w:ascii="Monotype Corsiva" w:hAnsi="Monotype Corsiva"/>
          <w:sz w:val="16"/>
          <w:szCs w:val="16"/>
        </w:rPr>
      </w:pPr>
    </w:p>
    <w:p w14:paraId="77395D81" w14:textId="77777777" w:rsidR="0056657E" w:rsidRPr="00DC5E4C" w:rsidRDefault="0056657E" w:rsidP="0056657E">
      <w:pPr>
        <w:spacing w:before="0"/>
        <w:textAlignment w:val="baseline"/>
        <w:rPr>
          <w:b/>
          <w:sz w:val="28"/>
          <w:szCs w:val="28"/>
        </w:rPr>
      </w:pPr>
      <w:r w:rsidRPr="00DC5E4C">
        <w:rPr>
          <w:b/>
          <w:sz w:val="28"/>
          <w:szCs w:val="28"/>
        </w:rPr>
        <w:t>RO Director</w:t>
      </w:r>
    </w:p>
    <w:p w14:paraId="77395D82" w14:textId="77777777" w:rsidR="0056657E" w:rsidRPr="00DC5E4C" w:rsidRDefault="0056657E" w:rsidP="0056657E">
      <w:pPr>
        <w:spacing w:before="0"/>
        <w:textAlignment w:val="baseline"/>
        <w:rPr>
          <w:b/>
          <w:sz w:val="28"/>
          <w:szCs w:val="28"/>
        </w:rPr>
      </w:pPr>
      <w:r w:rsidRPr="00DC5E4C">
        <w:rPr>
          <w:b/>
          <w:sz w:val="28"/>
          <w:szCs w:val="28"/>
        </w:rPr>
        <w:t>VA Regional Office</w:t>
      </w:r>
    </w:p>
    <w:p w14:paraId="77395D83" w14:textId="77777777" w:rsidR="0056657E" w:rsidRPr="0056657E" w:rsidRDefault="0056657E" w:rsidP="0056657E">
      <w:pPr>
        <w:tabs>
          <w:tab w:val="left" w:pos="1440"/>
        </w:tabs>
        <w:spacing w:before="0"/>
        <w:textAlignment w:val="baseline"/>
      </w:pPr>
    </w:p>
    <w:p w14:paraId="77395D84" w14:textId="77777777" w:rsidR="0056657E" w:rsidRPr="0056657E" w:rsidRDefault="0056657E" w:rsidP="0056657E">
      <w:pPr>
        <w:tabs>
          <w:tab w:val="left" w:pos="1440"/>
        </w:tabs>
        <w:spacing w:before="0"/>
        <w:textAlignment w:val="baseline"/>
      </w:pPr>
      <w:r w:rsidRPr="0056657E">
        <w:t>Enclosure(s):</w:t>
      </w:r>
      <w:r w:rsidRPr="0056657E">
        <w:tab/>
      </w:r>
      <w:r w:rsidRPr="0056657E">
        <w:rPr>
          <w:highlight w:val="yellow"/>
        </w:rPr>
        <w:t>[as needed]</w:t>
      </w:r>
    </w:p>
    <w:p w14:paraId="77395D85" w14:textId="77777777" w:rsidR="0056657E" w:rsidRPr="0056657E" w:rsidRDefault="0056657E" w:rsidP="0056657E">
      <w:pPr>
        <w:tabs>
          <w:tab w:val="left" w:pos="1440"/>
        </w:tabs>
        <w:spacing w:before="0"/>
        <w:textAlignment w:val="baseline"/>
      </w:pPr>
      <w:r w:rsidRPr="0056657E">
        <w:tab/>
        <w:t xml:space="preserve">Rating Decision </w:t>
      </w:r>
      <w:r w:rsidRPr="0056657E">
        <w:rPr>
          <w:highlight w:val="yellow"/>
        </w:rPr>
        <w:t>[Delete if only making an authorization decision]</w:t>
      </w:r>
    </w:p>
    <w:p w14:paraId="77395D86" w14:textId="299F1B0F" w:rsidR="0056657E" w:rsidRDefault="0056657E" w:rsidP="0056657E">
      <w:pPr>
        <w:tabs>
          <w:tab w:val="left" w:pos="1440"/>
        </w:tabs>
        <w:spacing w:before="0"/>
        <w:textAlignment w:val="baseline"/>
      </w:pPr>
      <w:r w:rsidRPr="0056657E">
        <w:tab/>
        <w:t xml:space="preserve">Where to Send Your Written Correspondence </w:t>
      </w:r>
      <w:r w:rsidRPr="0056657E">
        <w:rPr>
          <w:highlight w:val="yellow"/>
        </w:rPr>
        <w:t xml:space="preserve">[Always needed. </w:t>
      </w:r>
      <w:r w:rsidRPr="0056657E">
        <w:rPr>
          <w:highlight w:val="green"/>
        </w:rPr>
        <w:t>Add manually.</w:t>
      </w:r>
      <w:r w:rsidRPr="0056657E">
        <w:rPr>
          <w:highlight w:val="yellow"/>
        </w:rPr>
        <w:t>]</w:t>
      </w:r>
    </w:p>
    <w:p w14:paraId="57DDE4B1" w14:textId="54A109EC" w:rsidR="00807DF9" w:rsidRPr="0056657E" w:rsidRDefault="00807DF9" w:rsidP="0056657E">
      <w:pPr>
        <w:tabs>
          <w:tab w:val="left" w:pos="1440"/>
        </w:tabs>
        <w:spacing w:before="0"/>
        <w:textAlignment w:val="baseline"/>
      </w:pPr>
      <w:r>
        <w:tab/>
      </w:r>
      <w:r w:rsidRPr="0056657E">
        <w:t xml:space="preserve">VA Form 21-0958 </w:t>
      </w:r>
      <w:r w:rsidRPr="0056657E">
        <w:rPr>
          <w:highlight w:val="yellow"/>
        </w:rPr>
        <w:t xml:space="preserve">[Always needed if ANY decision is made. </w:t>
      </w:r>
      <w:r w:rsidRPr="0056657E">
        <w:rPr>
          <w:highlight w:val="green"/>
        </w:rPr>
        <w:t>Add manually.</w:t>
      </w:r>
      <w:r w:rsidRPr="0056657E">
        <w:rPr>
          <w:highlight w:val="yellow"/>
        </w:rPr>
        <w:t>]</w:t>
      </w:r>
    </w:p>
    <w:p w14:paraId="77395D87" w14:textId="430FC70B" w:rsidR="0056657E" w:rsidRPr="0056657E" w:rsidRDefault="0056657E" w:rsidP="0056657E">
      <w:pPr>
        <w:tabs>
          <w:tab w:val="left" w:pos="1440"/>
        </w:tabs>
        <w:spacing w:before="0"/>
        <w:textAlignment w:val="baseline"/>
      </w:pPr>
      <w:r w:rsidRPr="0056657E">
        <w:tab/>
        <w:t xml:space="preserve">Vocational Rehabilitation and Employment Information </w:t>
      </w:r>
      <w:r w:rsidR="006B1E69">
        <w:rPr>
          <w:highlight w:val="yellow"/>
        </w:rPr>
        <w:t>[</w:t>
      </w:r>
      <w:r w:rsidR="00CE5FF0" w:rsidRPr="0076331A">
        <w:rPr>
          <w:highlight w:val="yellow"/>
        </w:rPr>
        <w:t>IU is grant</w:t>
      </w:r>
      <w:r w:rsidR="006B1E69">
        <w:rPr>
          <w:highlight w:val="yellow"/>
        </w:rPr>
        <w:t xml:space="preserve"> selected]</w:t>
      </w:r>
    </w:p>
    <w:p w14:paraId="77395D88" w14:textId="7D1ABBB2" w:rsidR="0056657E" w:rsidRPr="0056657E" w:rsidRDefault="0056657E" w:rsidP="0056657E">
      <w:pPr>
        <w:tabs>
          <w:tab w:val="left" w:pos="1440"/>
        </w:tabs>
        <w:spacing w:before="0"/>
        <w:textAlignment w:val="baseline"/>
      </w:pPr>
      <w:r w:rsidRPr="0056657E">
        <w:tab/>
        <w:t>VA Form 21-8764</w:t>
      </w:r>
      <w:r w:rsidR="00DE70CC" w:rsidRPr="00552625">
        <w:rPr>
          <w:highlight w:val="yellow"/>
        </w:rPr>
        <w:t>[</w:t>
      </w:r>
      <w:r w:rsidR="00DE70CC">
        <w:rPr>
          <w:highlight w:val="yellow"/>
        </w:rPr>
        <w:t>Auto-</w:t>
      </w:r>
      <w:r w:rsidR="00DE70CC" w:rsidRPr="007F2258">
        <w:rPr>
          <w:highlight w:val="yellow"/>
        </w:rPr>
        <w:t>generated</w:t>
      </w:r>
      <w:r w:rsidR="00DE70CC" w:rsidRPr="00552625">
        <w:rPr>
          <w:highlight w:val="yellow"/>
        </w:rPr>
        <w:t xml:space="preserve"> when </w:t>
      </w:r>
      <w:r w:rsidR="00DE70CC">
        <w:rPr>
          <w:highlight w:val="yellow"/>
        </w:rPr>
        <w:t>SC or Increase is granted</w:t>
      </w:r>
      <w:r w:rsidR="00DE70CC" w:rsidRPr="00552625">
        <w:rPr>
          <w:highlight w:val="yellow"/>
        </w:rPr>
        <w:t>]</w:t>
      </w:r>
    </w:p>
    <w:p w14:paraId="77395D89" w14:textId="3BE7902F" w:rsidR="0056657E" w:rsidRPr="0056657E" w:rsidRDefault="0056657E" w:rsidP="0056657E">
      <w:pPr>
        <w:tabs>
          <w:tab w:val="left" w:pos="1440"/>
        </w:tabs>
        <w:spacing w:before="0"/>
        <w:textAlignment w:val="baseline"/>
      </w:pPr>
      <w:r w:rsidRPr="0056657E">
        <w:tab/>
        <w:t>VA Form 21-8760</w:t>
      </w:r>
      <w:r w:rsidR="00DE70CC">
        <w:t xml:space="preserve"> </w:t>
      </w:r>
      <w:r w:rsidR="00DE70CC" w:rsidRPr="00552625">
        <w:rPr>
          <w:highlight w:val="yellow"/>
        </w:rPr>
        <w:t>[</w:t>
      </w:r>
      <w:r w:rsidR="00DE70CC">
        <w:rPr>
          <w:highlight w:val="yellow"/>
        </w:rPr>
        <w:t>Auto-</w:t>
      </w:r>
      <w:r w:rsidR="00DE70CC" w:rsidRPr="007F2258">
        <w:rPr>
          <w:highlight w:val="yellow"/>
        </w:rPr>
        <w:t>generated</w:t>
      </w:r>
      <w:r w:rsidR="00DE70CC" w:rsidRPr="00552625">
        <w:rPr>
          <w:highlight w:val="yellow"/>
        </w:rPr>
        <w:t xml:space="preserve"> when </w:t>
      </w:r>
      <w:r w:rsidR="00DE70CC">
        <w:rPr>
          <w:highlight w:val="yellow"/>
        </w:rPr>
        <w:t>P&amp;T is selected</w:t>
      </w:r>
      <w:r w:rsidR="00DE70CC" w:rsidRPr="00552625">
        <w:rPr>
          <w:highlight w:val="yellow"/>
        </w:rPr>
        <w:t>]</w:t>
      </w:r>
    </w:p>
    <w:p w14:paraId="77395D8A" w14:textId="5E355A5D" w:rsidR="0056657E" w:rsidRPr="0056657E" w:rsidRDefault="0056657E" w:rsidP="0056657E">
      <w:pPr>
        <w:tabs>
          <w:tab w:val="left" w:pos="1440"/>
        </w:tabs>
        <w:spacing w:before="0"/>
        <w:textAlignment w:val="baseline"/>
      </w:pPr>
      <w:r w:rsidRPr="0056657E">
        <w:tab/>
        <w:t>VA Form 28-1900</w:t>
      </w:r>
      <w:r w:rsidR="006B5180">
        <w:t xml:space="preserve"> </w:t>
      </w:r>
      <w:r w:rsidR="006B5180" w:rsidRPr="0076331A">
        <w:rPr>
          <w:highlight w:val="yellow"/>
        </w:rPr>
        <w:t>[</w:t>
      </w:r>
      <w:r w:rsidR="007F2258">
        <w:rPr>
          <w:highlight w:val="yellow"/>
        </w:rPr>
        <w:t>Auto-</w:t>
      </w:r>
      <w:r w:rsidR="007F2258" w:rsidRPr="007F2258">
        <w:rPr>
          <w:highlight w:val="yellow"/>
        </w:rPr>
        <w:t>generated</w:t>
      </w:r>
      <w:r w:rsidR="006B5180" w:rsidRPr="0076331A">
        <w:rPr>
          <w:highlight w:val="yellow"/>
        </w:rPr>
        <w:t xml:space="preserve"> when Vocational Rehab </w:t>
      </w:r>
      <w:r w:rsidR="006B5180">
        <w:rPr>
          <w:highlight w:val="yellow"/>
        </w:rPr>
        <w:t xml:space="preserve">benefit </w:t>
      </w:r>
      <w:r w:rsidR="006B5180" w:rsidRPr="0076331A">
        <w:rPr>
          <w:highlight w:val="yellow"/>
        </w:rPr>
        <w:t>is selected]</w:t>
      </w:r>
    </w:p>
    <w:p w14:paraId="77395D8B" w14:textId="7816E20A" w:rsidR="0056657E" w:rsidRPr="0056657E" w:rsidRDefault="0056657E" w:rsidP="0056657E">
      <w:pPr>
        <w:tabs>
          <w:tab w:val="left" w:pos="1440"/>
        </w:tabs>
        <w:spacing w:before="0"/>
        <w:textAlignment w:val="baseline"/>
      </w:pPr>
      <w:r w:rsidRPr="0056657E">
        <w:tab/>
        <w:t>VA Form 28-8890</w:t>
      </w:r>
      <w:r w:rsidR="006B5180">
        <w:t xml:space="preserve"> </w:t>
      </w:r>
      <w:r w:rsidR="006B5180" w:rsidRPr="0076331A">
        <w:rPr>
          <w:highlight w:val="yellow"/>
        </w:rPr>
        <w:t>[</w:t>
      </w:r>
      <w:r w:rsidR="007F2258">
        <w:rPr>
          <w:highlight w:val="yellow"/>
        </w:rPr>
        <w:t>Auto-g</w:t>
      </w:r>
      <w:r w:rsidR="006B5180" w:rsidRPr="0076331A">
        <w:rPr>
          <w:highlight w:val="yellow"/>
        </w:rPr>
        <w:t xml:space="preserve">enerated when Vocational Rehab </w:t>
      </w:r>
      <w:r w:rsidR="006B5180">
        <w:rPr>
          <w:highlight w:val="yellow"/>
        </w:rPr>
        <w:t>benefit</w:t>
      </w:r>
      <w:r w:rsidR="006B5180" w:rsidRPr="0076331A">
        <w:rPr>
          <w:highlight w:val="yellow"/>
        </w:rPr>
        <w:t xml:space="preserve"> is selected]</w:t>
      </w:r>
    </w:p>
    <w:p w14:paraId="77395D8C" w14:textId="7C4CAB14" w:rsidR="0056657E" w:rsidRPr="0056657E" w:rsidRDefault="0056657E" w:rsidP="0056657E">
      <w:pPr>
        <w:tabs>
          <w:tab w:val="left" w:pos="1440"/>
        </w:tabs>
        <w:spacing w:before="0"/>
        <w:textAlignment w:val="baseline"/>
      </w:pPr>
      <w:r w:rsidRPr="0056657E">
        <w:tab/>
        <w:t>VA Form 21-8940</w:t>
      </w:r>
      <w:r w:rsidR="006B5180">
        <w:t xml:space="preserve"> </w:t>
      </w:r>
      <w:r w:rsidR="006B5180" w:rsidRPr="00802831">
        <w:rPr>
          <w:highlight w:val="yellow"/>
        </w:rPr>
        <w:t>[</w:t>
      </w:r>
      <w:r w:rsidR="007F2258">
        <w:rPr>
          <w:highlight w:val="yellow"/>
        </w:rPr>
        <w:t>G</w:t>
      </w:r>
      <w:r w:rsidR="006B5180" w:rsidRPr="00802831">
        <w:rPr>
          <w:highlight w:val="yellow"/>
        </w:rPr>
        <w:t xml:space="preserve">enerated when </w:t>
      </w:r>
      <w:r w:rsidR="006B5180">
        <w:rPr>
          <w:highlight w:val="yellow"/>
        </w:rPr>
        <w:t>Individual Unemployability benefit</w:t>
      </w:r>
      <w:r w:rsidR="006B5180" w:rsidRPr="00802831">
        <w:rPr>
          <w:highlight w:val="yellow"/>
        </w:rPr>
        <w:t xml:space="preserve"> selected]</w:t>
      </w:r>
    </w:p>
    <w:p w14:paraId="77395D8D" w14:textId="40E5939A" w:rsidR="0056657E" w:rsidRPr="0056657E" w:rsidRDefault="0056657E" w:rsidP="0056657E">
      <w:pPr>
        <w:tabs>
          <w:tab w:val="left" w:pos="1440"/>
        </w:tabs>
        <w:spacing w:before="0"/>
        <w:textAlignment w:val="baseline"/>
      </w:pPr>
      <w:r w:rsidRPr="0056657E">
        <w:tab/>
        <w:t>VA Form 10-8678</w:t>
      </w:r>
      <w:r w:rsidR="006B5180">
        <w:t xml:space="preserve"> </w:t>
      </w:r>
      <w:r w:rsidR="007F2258">
        <w:rPr>
          <w:highlight w:val="yellow"/>
        </w:rPr>
        <w:t>[Auto-g</w:t>
      </w:r>
      <w:r w:rsidR="006B5180" w:rsidRPr="00802831">
        <w:rPr>
          <w:highlight w:val="yellow"/>
        </w:rPr>
        <w:t xml:space="preserve">enerated when </w:t>
      </w:r>
      <w:r w:rsidR="006B5180">
        <w:rPr>
          <w:highlight w:val="yellow"/>
        </w:rPr>
        <w:t xml:space="preserve">Clothing </w:t>
      </w:r>
      <w:r w:rsidR="00CB2700">
        <w:rPr>
          <w:highlight w:val="yellow"/>
        </w:rPr>
        <w:t>Allowance</w:t>
      </w:r>
      <w:r w:rsidR="006B5180" w:rsidRPr="00802831">
        <w:rPr>
          <w:highlight w:val="yellow"/>
        </w:rPr>
        <w:t xml:space="preserve"> </w:t>
      </w:r>
      <w:r w:rsidR="006B5180">
        <w:rPr>
          <w:highlight w:val="yellow"/>
        </w:rPr>
        <w:t xml:space="preserve">benefit </w:t>
      </w:r>
      <w:r w:rsidR="006B5180" w:rsidRPr="00802831">
        <w:rPr>
          <w:highlight w:val="yellow"/>
        </w:rPr>
        <w:t>is selected]</w:t>
      </w:r>
    </w:p>
    <w:p w14:paraId="77395D8E" w14:textId="17718FAE" w:rsidR="0056657E" w:rsidRPr="0056657E" w:rsidRDefault="0056657E" w:rsidP="0056657E">
      <w:pPr>
        <w:tabs>
          <w:tab w:val="left" w:pos="1440"/>
        </w:tabs>
        <w:spacing w:before="0"/>
        <w:textAlignment w:val="baseline"/>
      </w:pPr>
      <w:r w:rsidRPr="0056657E">
        <w:tab/>
        <w:t>VA Form 22-5490</w:t>
      </w:r>
      <w:r w:rsidR="006B5180">
        <w:t xml:space="preserve"> </w:t>
      </w:r>
      <w:r w:rsidR="007F2258">
        <w:rPr>
          <w:highlight w:val="yellow"/>
        </w:rPr>
        <w:t>[Auto-g</w:t>
      </w:r>
      <w:r w:rsidR="006B5180" w:rsidRPr="00802831">
        <w:rPr>
          <w:highlight w:val="yellow"/>
        </w:rPr>
        <w:t xml:space="preserve">enerated when </w:t>
      </w:r>
      <w:r w:rsidR="006B5180">
        <w:rPr>
          <w:highlight w:val="yellow"/>
        </w:rPr>
        <w:t>DEA benefit</w:t>
      </w:r>
      <w:r w:rsidR="002A5E8A">
        <w:rPr>
          <w:highlight w:val="yellow"/>
        </w:rPr>
        <w:t xml:space="preserve"> is</w:t>
      </w:r>
      <w:r w:rsidR="006B5180" w:rsidRPr="00802831">
        <w:rPr>
          <w:highlight w:val="yellow"/>
        </w:rPr>
        <w:t xml:space="preserve"> selected]</w:t>
      </w:r>
    </w:p>
    <w:p w14:paraId="77395D8F" w14:textId="6477384C" w:rsidR="0056657E" w:rsidRPr="0056657E" w:rsidRDefault="0056657E" w:rsidP="0056657E">
      <w:pPr>
        <w:tabs>
          <w:tab w:val="left" w:pos="1440"/>
        </w:tabs>
        <w:spacing w:before="0"/>
        <w:textAlignment w:val="baseline"/>
      </w:pPr>
      <w:r w:rsidRPr="0056657E">
        <w:tab/>
        <w:t xml:space="preserve">VA </w:t>
      </w:r>
      <w:r w:rsidR="00E949F1">
        <w:t>P</w:t>
      </w:r>
      <w:r w:rsidR="00E949F1" w:rsidRPr="0056657E">
        <w:t xml:space="preserve">amphlet </w:t>
      </w:r>
      <w:r w:rsidRPr="0056657E">
        <w:t>22-73-3</w:t>
      </w:r>
      <w:r w:rsidR="006B5180">
        <w:t xml:space="preserve"> </w:t>
      </w:r>
      <w:r w:rsidR="007F2258">
        <w:rPr>
          <w:highlight w:val="yellow"/>
        </w:rPr>
        <w:t>[Auto-g</w:t>
      </w:r>
      <w:r w:rsidR="006B5180" w:rsidRPr="00802831">
        <w:rPr>
          <w:highlight w:val="yellow"/>
        </w:rPr>
        <w:t xml:space="preserve">enerated when </w:t>
      </w:r>
      <w:r w:rsidR="006B5180">
        <w:rPr>
          <w:highlight w:val="yellow"/>
        </w:rPr>
        <w:t>DEA benefit</w:t>
      </w:r>
      <w:r w:rsidR="006B5180" w:rsidRPr="00802831">
        <w:rPr>
          <w:highlight w:val="yellow"/>
        </w:rPr>
        <w:t xml:space="preserve"> </w:t>
      </w:r>
      <w:r w:rsidR="002A5E8A">
        <w:rPr>
          <w:highlight w:val="yellow"/>
        </w:rPr>
        <w:t xml:space="preserve">is </w:t>
      </w:r>
      <w:r w:rsidR="006B5180" w:rsidRPr="00802831">
        <w:rPr>
          <w:highlight w:val="yellow"/>
        </w:rPr>
        <w:t>selected]</w:t>
      </w:r>
    </w:p>
    <w:p w14:paraId="77395D91" w14:textId="0C74E839" w:rsidR="0056657E" w:rsidRPr="0056657E" w:rsidRDefault="0056657E" w:rsidP="0056657E">
      <w:pPr>
        <w:tabs>
          <w:tab w:val="left" w:pos="1440"/>
        </w:tabs>
        <w:spacing w:before="0"/>
        <w:textAlignment w:val="baseline"/>
      </w:pPr>
      <w:r w:rsidRPr="0056657E">
        <w:tab/>
        <w:t>VA Form 21-686c</w:t>
      </w:r>
      <w:r w:rsidR="006B5180">
        <w:t xml:space="preserve"> </w:t>
      </w:r>
      <w:r w:rsidR="007F2258">
        <w:rPr>
          <w:highlight w:val="yellow"/>
        </w:rPr>
        <w:t>[Auto-g</w:t>
      </w:r>
      <w:r w:rsidR="006B5180" w:rsidRPr="00802831">
        <w:rPr>
          <w:highlight w:val="yellow"/>
        </w:rPr>
        <w:t xml:space="preserve">enerated when </w:t>
      </w:r>
      <w:r w:rsidR="006B5180">
        <w:rPr>
          <w:highlight w:val="yellow"/>
        </w:rPr>
        <w:t>d</w:t>
      </w:r>
      <w:r w:rsidR="002A5E8A">
        <w:rPr>
          <w:highlight w:val="yellow"/>
        </w:rPr>
        <w:t>ependency</w:t>
      </w:r>
      <w:r w:rsidR="00EF03E3">
        <w:rPr>
          <w:highlight w:val="yellow"/>
        </w:rPr>
        <w:t xml:space="preserve"> </w:t>
      </w:r>
      <w:r w:rsidR="007F2258">
        <w:rPr>
          <w:highlight w:val="yellow"/>
        </w:rPr>
        <w:t xml:space="preserve">solicitation </w:t>
      </w:r>
      <w:r w:rsidR="007F2258" w:rsidRPr="00802831">
        <w:rPr>
          <w:highlight w:val="yellow"/>
        </w:rPr>
        <w:t>is</w:t>
      </w:r>
      <w:r w:rsidR="00EF03E3">
        <w:rPr>
          <w:highlight w:val="yellow"/>
        </w:rPr>
        <w:t xml:space="preserve"> </w:t>
      </w:r>
      <w:r w:rsidR="006B5180" w:rsidRPr="00802831">
        <w:rPr>
          <w:highlight w:val="yellow"/>
        </w:rPr>
        <w:t>selected]</w:t>
      </w:r>
    </w:p>
    <w:p w14:paraId="77395D92" w14:textId="77777777" w:rsidR="0056657E" w:rsidRPr="0056657E" w:rsidRDefault="0056657E" w:rsidP="0056657E">
      <w:pPr>
        <w:tabs>
          <w:tab w:val="left" w:pos="1440"/>
        </w:tabs>
        <w:spacing w:before="0"/>
        <w:textAlignment w:val="baseline"/>
      </w:pPr>
      <w:r w:rsidRPr="0056657E">
        <w:tab/>
        <w:t xml:space="preserve">VA Form 4107 </w:t>
      </w:r>
      <w:r w:rsidRPr="0056657E">
        <w:rPr>
          <w:highlight w:val="yellow"/>
        </w:rPr>
        <w:t>[Always needed if ANY decision is made.]</w:t>
      </w:r>
    </w:p>
    <w:p w14:paraId="77395D93" w14:textId="77777777" w:rsidR="0056657E" w:rsidRPr="0056657E" w:rsidRDefault="0056657E" w:rsidP="0056657E">
      <w:pPr>
        <w:tabs>
          <w:tab w:val="left" w:pos="1440"/>
        </w:tabs>
        <w:spacing w:before="0"/>
        <w:textAlignment w:val="baseline"/>
      </w:pPr>
      <w:r w:rsidRPr="0056657E">
        <w:tab/>
      </w:r>
    </w:p>
    <w:p w14:paraId="77395D94" w14:textId="7BB4BC41" w:rsidR="00B91AF8" w:rsidRDefault="0056657E" w:rsidP="007D1347">
      <w:pPr>
        <w:tabs>
          <w:tab w:val="left" w:pos="446"/>
          <w:tab w:val="left" w:pos="1440"/>
        </w:tabs>
        <w:spacing w:before="0"/>
        <w:ind w:left="288"/>
        <w:textAlignment w:val="baseline"/>
      </w:pPr>
      <w:r w:rsidRPr="0056657E">
        <w:t>cc:</w:t>
      </w:r>
      <w:r w:rsidRPr="0056657E">
        <w:tab/>
      </w:r>
      <w:r w:rsidRPr="007E1085">
        <w:rPr>
          <w:highlight w:val="yellow"/>
        </w:rPr>
        <w:t>[POA]</w:t>
      </w:r>
    </w:p>
    <w:p w14:paraId="5FA6F941" w14:textId="77777777" w:rsidR="00B91AF8" w:rsidRDefault="00B91AF8">
      <w:pPr>
        <w:overflowPunct/>
        <w:autoSpaceDE/>
        <w:autoSpaceDN/>
        <w:adjustRightInd/>
        <w:spacing w:before="0"/>
      </w:pPr>
      <w:r>
        <w:br w:type="page"/>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916"/>
        <w:gridCol w:w="1850"/>
        <w:gridCol w:w="3806"/>
      </w:tblGrid>
      <w:tr w:rsidR="002450F9" w:rsidRPr="00B459F5" w14:paraId="77395D9B" w14:textId="77777777" w:rsidTr="00CE622B">
        <w:trPr>
          <w:trHeight w:val="394"/>
          <w:jc w:val="center"/>
        </w:trPr>
        <w:tc>
          <w:tcPr>
            <w:tcW w:w="9585" w:type="dxa"/>
            <w:gridSpan w:val="4"/>
            <w:shd w:val="clear" w:color="auto" w:fill="auto"/>
          </w:tcPr>
          <w:p w14:paraId="77395D9A" w14:textId="77777777" w:rsidR="002450F9" w:rsidRPr="00B459F5" w:rsidRDefault="002450F9" w:rsidP="00CE622B">
            <w:pPr>
              <w:widowControl w:val="0"/>
              <w:spacing w:line="200" w:lineRule="atLeast"/>
              <w:jc w:val="center"/>
              <w:rPr>
                <w:b/>
              </w:rPr>
            </w:pPr>
            <w:r w:rsidRPr="00B459F5">
              <w:rPr>
                <w:b/>
                <w:sz w:val="28"/>
              </w:rPr>
              <w:t>Where to Send Your Written Correspondence</w:t>
            </w:r>
          </w:p>
        </w:tc>
      </w:tr>
      <w:tr w:rsidR="002450F9" w:rsidRPr="00B459F5" w14:paraId="77395D9D" w14:textId="77777777" w:rsidTr="00CE622B">
        <w:trPr>
          <w:trHeight w:val="394"/>
          <w:jc w:val="center"/>
        </w:trPr>
        <w:tc>
          <w:tcPr>
            <w:tcW w:w="9585" w:type="dxa"/>
            <w:gridSpan w:val="4"/>
            <w:tcBorders>
              <w:bottom w:val="single" w:sz="4" w:space="0" w:color="auto"/>
            </w:tcBorders>
            <w:shd w:val="clear" w:color="auto" w:fill="auto"/>
          </w:tcPr>
          <w:p w14:paraId="77395D9C" w14:textId="77777777" w:rsidR="002450F9" w:rsidRPr="00B459F5" w:rsidRDefault="002450F9" w:rsidP="00CE622B">
            <w:pPr>
              <w:widowControl w:val="0"/>
              <w:spacing w:line="200" w:lineRule="atLeast"/>
            </w:pPr>
            <w:r w:rsidRPr="007263E7">
              <w:t>In order to properly determine where to send your written correspondence, please first identify your benefit type (Compensation, Veterans Pension, or Survivor Benefits); then, locate the corresponding address based on your location of residence.</w:t>
            </w:r>
          </w:p>
        </w:tc>
      </w:tr>
      <w:tr w:rsidR="002450F9" w:rsidRPr="00B459F5" w14:paraId="77395D9F" w14:textId="77777777" w:rsidTr="00CE622B">
        <w:trPr>
          <w:trHeight w:val="188"/>
          <w:jc w:val="center"/>
        </w:trPr>
        <w:tc>
          <w:tcPr>
            <w:tcW w:w="9585" w:type="dxa"/>
            <w:gridSpan w:val="4"/>
            <w:tcBorders>
              <w:top w:val="single" w:sz="4" w:space="0" w:color="auto"/>
              <w:left w:val="nil"/>
              <w:bottom w:val="single" w:sz="4" w:space="0" w:color="auto"/>
              <w:right w:val="nil"/>
            </w:tcBorders>
            <w:shd w:val="clear" w:color="auto" w:fill="auto"/>
          </w:tcPr>
          <w:p w14:paraId="77395D9E" w14:textId="77777777" w:rsidR="002450F9" w:rsidRPr="00B459F5" w:rsidRDefault="002450F9" w:rsidP="00CE622B">
            <w:pPr>
              <w:widowControl w:val="0"/>
              <w:spacing w:line="200" w:lineRule="atLeast"/>
            </w:pPr>
          </w:p>
        </w:tc>
      </w:tr>
      <w:tr w:rsidR="002450F9" w:rsidRPr="00B459F5" w14:paraId="77395DA1" w14:textId="77777777" w:rsidTr="00CE622B">
        <w:trPr>
          <w:trHeight w:val="394"/>
          <w:jc w:val="center"/>
        </w:trPr>
        <w:tc>
          <w:tcPr>
            <w:tcW w:w="9585" w:type="dxa"/>
            <w:gridSpan w:val="4"/>
            <w:tcBorders>
              <w:top w:val="single" w:sz="4" w:space="0" w:color="auto"/>
              <w:left w:val="single" w:sz="4" w:space="0" w:color="auto"/>
              <w:bottom w:val="single" w:sz="4" w:space="0" w:color="auto"/>
              <w:right w:val="single" w:sz="4" w:space="0" w:color="auto"/>
            </w:tcBorders>
            <w:shd w:val="clear" w:color="auto" w:fill="auto"/>
          </w:tcPr>
          <w:p w14:paraId="77395DA0" w14:textId="77777777" w:rsidR="002450F9" w:rsidRPr="00B459F5" w:rsidRDefault="002450F9" w:rsidP="00CE622B">
            <w:pPr>
              <w:widowControl w:val="0"/>
              <w:spacing w:line="200" w:lineRule="atLeast"/>
              <w:ind w:hanging="640"/>
              <w:jc w:val="center"/>
              <w:rPr>
                <w:b/>
              </w:rPr>
            </w:pPr>
            <w:r w:rsidRPr="00B459F5">
              <w:t>For correspondence relating to all</w:t>
            </w:r>
            <w:r w:rsidRPr="00B459F5">
              <w:rPr>
                <w:b/>
              </w:rPr>
              <w:t xml:space="preserve"> Compensation </w:t>
            </w:r>
            <w:r w:rsidRPr="00B459F5">
              <w:t>claims:</w:t>
            </w:r>
          </w:p>
        </w:tc>
      </w:tr>
      <w:tr w:rsidR="002450F9" w:rsidRPr="00B459F5" w14:paraId="77395DA4" w14:textId="77777777" w:rsidTr="00CE622B">
        <w:trPr>
          <w:trHeight w:val="314"/>
          <w:jc w:val="center"/>
        </w:trPr>
        <w:tc>
          <w:tcPr>
            <w:tcW w:w="5779" w:type="dxa"/>
            <w:gridSpan w:val="3"/>
            <w:tcBorders>
              <w:top w:val="single" w:sz="4" w:space="0" w:color="auto"/>
            </w:tcBorders>
            <w:shd w:val="clear" w:color="auto" w:fill="auto"/>
            <w:vAlign w:val="center"/>
          </w:tcPr>
          <w:p w14:paraId="77395DA2" w14:textId="77777777" w:rsidR="002450F9" w:rsidRPr="00B459F5" w:rsidRDefault="002450F9" w:rsidP="00CE622B">
            <w:pPr>
              <w:widowControl w:val="0"/>
              <w:spacing w:line="200" w:lineRule="atLeast"/>
              <w:jc w:val="center"/>
              <w:rPr>
                <w:b/>
              </w:rPr>
            </w:pPr>
            <w:r w:rsidRPr="00B459F5">
              <w:rPr>
                <w:b/>
              </w:rPr>
              <w:t>Location of Residence</w:t>
            </w:r>
          </w:p>
        </w:tc>
        <w:tc>
          <w:tcPr>
            <w:tcW w:w="3806" w:type="dxa"/>
            <w:tcBorders>
              <w:top w:val="single" w:sz="4" w:space="0" w:color="auto"/>
            </w:tcBorders>
            <w:shd w:val="clear" w:color="auto" w:fill="auto"/>
            <w:vAlign w:val="center"/>
          </w:tcPr>
          <w:p w14:paraId="77395DA3" w14:textId="77777777" w:rsidR="002450F9" w:rsidRPr="00B459F5" w:rsidRDefault="002450F9" w:rsidP="00CE622B">
            <w:pPr>
              <w:widowControl w:val="0"/>
              <w:spacing w:line="200" w:lineRule="atLeast"/>
              <w:jc w:val="center"/>
              <w:rPr>
                <w:b/>
              </w:rPr>
            </w:pPr>
            <w:r w:rsidRPr="00B459F5">
              <w:rPr>
                <w:b/>
              </w:rPr>
              <w:t xml:space="preserve">Address </w:t>
            </w:r>
          </w:p>
        </w:tc>
      </w:tr>
      <w:tr w:rsidR="002450F9" w:rsidRPr="00B459F5" w14:paraId="77395DB3" w14:textId="77777777" w:rsidTr="00CE622B">
        <w:trPr>
          <w:trHeight w:val="2123"/>
          <w:jc w:val="center"/>
        </w:trPr>
        <w:tc>
          <w:tcPr>
            <w:tcW w:w="5779" w:type="dxa"/>
            <w:gridSpan w:val="3"/>
            <w:tcBorders>
              <w:bottom w:val="single" w:sz="4" w:space="0" w:color="auto"/>
            </w:tcBorders>
            <w:shd w:val="clear" w:color="auto" w:fill="auto"/>
            <w:vAlign w:val="center"/>
          </w:tcPr>
          <w:p w14:paraId="77395DA5" w14:textId="77777777" w:rsidR="002450F9" w:rsidRPr="00B459F5" w:rsidRDefault="002450F9" w:rsidP="0076331A">
            <w:pPr>
              <w:widowControl w:val="0"/>
              <w:spacing w:before="0"/>
              <w:jc w:val="center"/>
              <w:rPr>
                <w:b/>
                <w:color w:val="000000"/>
                <w:sz w:val="28"/>
              </w:rPr>
            </w:pPr>
          </w:p>
          <w:p w14:paraId="77395DA6" w14:textId="77777777" w:rsidR="002450F9" w:rsidRPr="00B459F5" w:rsidRDefault="002450F9" w:rsidP="0076331A">
            <w:pPr>
              <w:widowControl w:val="0"/>
              <w:spacing w:before="0"/>
              <w:jc w:val="center"/>
              <w:rPr>
                <w:b/>
                <w:color w:val="000000"/>
                <w:szCs w:val="24"/>
              </w:rPr>
            </w:pPr>
            <w:r w:rsidRPr="00B459F5">
              <w:rPr>
                <w:b/>
                <w:color w:val="000000"/>
                <w:szCs w:val="24"/>
              </w:rPr>
              <w:t>All United States and Foreign Locations</w:t>
            </w:r>
          </w:p>
          <w:p w14:paraId="77395DA7" w14:textId="77777777" w:rsidR="002450F9" w:rsidRPr="00B459F5" w:rsidRDefault="002450F9" w:rsidP="0076331A">
            <w:pPr>
              <w:widowControl w:val="0"/>
              <w:spacing w:before="0"/>
              <w:jc w:val="center"/>
              <w:rPr>
                <w:color w:val="000000"/>
              </w:rPr>
            </w:pPr>
          </w:p>
          <w:p w14:paraId="77395DA8" w14:textId="77777777" w:rsidR="002450F9" w:rsidRPr="00B459F5" w:rsidRDefault="002450F9" w:rsidP="0076331A">
            <w:pPr>
              <w:widowControl w:val="0"/>
              <w:spacing w:before="0"/>
              <w:jc w:val="center"/>
              <w:rPr>
                <w:color w:val="000000"/>
              </w:rPr>
            </w:pPr>
          </w:p>
          <w:p w14:paraId="77395DA9" w14:textId="77777777" w:rsidR="002450F9" w:rsidRPr="00B459F5" w:rsidRDefault="002450F9" w:rsidP="0076331A">
            <w:pPr>
              <w:widowControl w:val="0"/>
              <w:spacing w:before="0"/>
              <w:jc w:val="center"/>
              <w:rPr>
                <w:color w:val="000000"/>
              </w:rPr>
            </w:pPr>
          </w:p>
          <w:p w14:paraId="77395DAA" w14:textId="77777777" w:rsidR="002450F9" w:rsidRPr="00B459F5" w:rsidRDefault="002450F9" w:rsidP="0076331A">
            <w:pPr>
              <w:widowControl w:val="0"/>
              <w:spacing w:before="0"/>
              <w:jc w:val="center"/>
              <w:rPr>
                <w:color w:val="000000"/>
              </w:rPr>
            </w:pPr>
            <w:r w:rsidRPr="00B459F5">
              <w:rPr>
                <w:color w:val="000000"/>
              </w:rPr>
              <w:t>*</w:t>
            </w:r>
            <w:r w:rsidRPr="00B459F5">
              <w:rPr>
                <w:b/>
                <w:color w:val="000000"/>
              </w:rPr>
              <w:t>Note</w:t>
            </w:r>
            <w:r w:rsidRPr="00B459F5">
              <w:rPr>
                <w:color w:val="000000"/>
              </w:rPr>
              <w:t>: For foreign Veterans Pension and Survivor Benefits please refer to the below addresses.</w:t>
            </w:r>
          </w:p>
        </w:tc>
        <w:tc>
          <w:tcPr>
            <w:tcW w:w="3806" w:type="dxa"/>
            <w:tcBorders>
              <w:bottom w:val="single" w:sz="4" w:space="0" w:color="auto"/>
            </w:tcBorders>
            <w:shd w:val="clear" w:color="auto" w:fill="auto"/>
          </w:tcPr>
          <w:p w14:paraId="77395DAB" w14:textId="77777777" w:rsidR="002450F9" w:rsidRPr="00B459F5" w:rsidRDefault="002450F9" w:rsidP="0076331A">
            <w:pPr>
              <w:widowControl w:val="0"/>
              <w:spacing w:before="0"/>
              <w:jc w:val="center"/>
              <w:rPr>
                <w:color w:val="000000"/>
              </w:rPr>
            </w:pPr>
            <w:r w:rsidRPr="00B459F5">
              <w:rPr>
                <w:color w:val="000000"/>
              </w:rPr>
              <w:t>Department Of Veterans Affairs</w:t>
            </w:r>
          </w:p>
          <w:p w14:paraId="77395DAC" w14:textId="77777777" w:rsidR="002450F9" w:rsidRPr="00B459F5" w:rsidRDefault="002450F9" w:rsidP="0076331A">
            <w:pPr>
              <w:widowControl w:val="0"/>
              <w:spacing w:before="0"/>
              <w:jc w:val="center"/>
              <w:rPr>
                <w:color w:val="000000"/>
              </w:rPr>
            </w:pPr>
            <w:r w:rsidRPr="00B459F5">
              <w:rPr>
                <w:color w:val="000000"/>
              </w:rPr>
              <w:t>Evidence Intake Center</w:t>
            </w:r>
          </w:p>
          <w:p w14:paraId="77395DAD" w14:textId="77777777" w:rsidR="002450F9" w:rsidRPr="00B459F5" w:rsidRDefault="002450F9" w:rsidP="0076331A">
            <w:pPr>
              <w:widowControl w:val="0"/>
              <w:spacing w:before="0"/>
              <w:jc w:val="center"/>
              <w:rPr>
                <w:b/>
                <w:color w:val="000000"/>
              </w:rPr>
            </w:pPr>
            <w:r w:rsidRPr="00B459F5">
              <w:rPr>
                <w:b/>
                <w:color w:val="000000"/>
              </w:rPr>
              <w:t>P.O. Box 4444</w:t>
            </w:r>
          </w:p>
          <w:p w14:paraId="77395DAE" w14:textId="77777777" w:rsidR="002450F9" w:rsidRPr="00B459F5" w:rsidRDefault="002450F9" w:rsidP="0076331A">
            <w:pPr>
              <w:widowControl w:val="0"/>
              <w:spacing w:before="0"/>
              <w:jc w:val="center"/>
              <w:rPr>
                <w:color w:val="000000"/>
              </w:rPr>
            </w:pPr>
            <w:r w:rsidRPr="00B459F5">
              <w:rPr>
                <w:color w:val="000000"/>
              </w:rPr>
              <w:t>Janesville, WI, 53547-4444</w:t>
            </w:r>
          </w:p>
          <w:p w14:paraId="77395DAF" w14:textId="77777777" w:rsidR="002450F9" w:rsidRPr="00B459F5" w:rsidRDefault="002450F9" w:rsidP="0076331A">
            <w:pPr>
              <w:widowControl w:val="0"/>
              <w:spacing w:before="0"/>
              <w:jc w:val="center"/>
              <w:rPr>
                <w:color w:val="000000"/>
              </w:rPr>
            </w:pPr>
          </w:p>
          <w:p w14:paraId="77395DB0" w14:textId="77777777" w:rsidR="002450F9" w:rsidRPr="00B459F5" w:rsidRDefault="002450F9" w:rsidP="0076331A">
            <w:pPr>
              <w:widowControl w:val="0"/>
              <w:spacing w:before="0"/>
              <w:jc w:val="center"/>
              <w:rPr>
                <w:color w:val="000000"/>
              </w:rPr>
            </w:pPr>
            <w:r w:rsidRPr="00B459F5">
              <w:rPr>
                <w:color w:val="000000"/>
              </w:rPr>
              <w:t>Or fax your information to:</w:t>
            </w:r>
          </w:p>
          <w:p w14:paraId="77395DB1" w14:textId="77777777" w:rsidR="002450F9" w:rsidRPr="00B459F5" w:rsidRDefault="002450F9" w:rsidP="0076331A">
            <w:pPr>
              <w:widowControl w:val="0"/>
              <w:spacing w:before="0"/>
              <w:jc w:val="center"/>
              <w:rPr>
                <w:color w:val="000000"/>
              </w:rPr>
            </w:pPr>
            <w:r w:rsidRPr="00B459F5">
              <w:rPr>
                <w:color w:val="000000"/>
              </w:rPr>
              <w:t>Toll Free: 844-531-7818</w:t>
            </w:r>
          </w:p>
          <w:p w14:paraId="77395DB2" w14:textId="77777777" w:rsidR="002450F9" w:rsidRPr="00B459F5" w:rsidRDefault="002450F9" w:rsidP="0076331A">
            <w:pPr>
              <w:widowControl w:val="0"/>
              <w:spacing w:before="0"/>
              <w:jc w:val="center"/>
              <w:rPr>
                <w:color w:val="000000"/>
              </w:rPr>
            </w:pPr>
            <w:r w:rsidRPr="00B459F5">
              <w:rPr>
                <w:color w:val="000000"/>
              </w:rPr>
              <w:t>Local: 248-524-4260</w:t>
            </w:r>
          </w:p>
        </w:tc>
      </w:tr>
      <w:tr w:rsidR="002450F9" w:rsidRPr="00B459F5" w14:paraId="77395DB5" w14:textId="77777777" w:rsidTr="00CE622B">
        <w:trPr>
          <w:trHeight w:val="354"/>
          <w:jc w:val="center"/>
        </w:trPr>
        <w:tc>
          <w:tcPr>
            <w:tcW w:w="9585" w:type="dxa"/>
            <w:gridSpan w:val="4"/>
            <w:shd w:val="clear" w:color="auto" w:fill="auto"/>
          </w:tcPr>
          <w:p w14:paraId="77395DB4" w14:textId="77777777" w:rsidR="002450F9" w:rsidRPr="00B459F5" w:rsidRDefault="002450F9" w:rsidP="0076331A">
            <w:pPr>
              <w:widowControl w:val="0"/>
              <w:spacing w:before="0"/>
              <w:jc w:val="center"/>
              <w:rPr>
                <w:b/>
              </w:rPr>
            </w:pPr>
            <w:r w:rsidRPr="00B459F5">
              <w:t>For correspondence relating to all</w:t>
            </w:r>
            <w:r w:rsidRPr="00B459F5">
              <w:rPr>
                <w:b/>
              </w:rPr>
              <w:t xml:space="preserve"> Veterans Pension </w:t>
            </w:r>
            <w:r w:rsidRPr="00B459F5">
              <w:t>and</w:t>
            </w:r>
            <w:r w:rsidRPr="00B459F5">
              <w:rPr>
                <w:b/>
              </w:rPr>
              <w:t xml:space="preserve"> Survivor Benefit </w:t>
            </w:r>
            <w:r w:rsidRPr="00B459F5">
              <w:t>claims</w:t>
            </w:r>
            <w:r w:rsidRPr="00B459F5">
              <w:rPr>
                <w:b/>
              </w:rPr>
              <w:t>:</w:t>
            </w:r>
          </w:p>
        </w:tc>
      </w:tr>
      <w:tr w:rsidR="002450F9" w:rsidRPr="00B459F5" w14:paraId="77395DB8" w14:textId="77777777" w:rsidTr="00CE622B">
        <w:trPr>
          <w:trHeight w:val="458"/>
          <w:jc w:val="center"/>
        </w:trPr>
        <w:tc>
          <w:tcPr>
            <w:tcW w:w="5779" w:type="dxa"/>
            <w:gridSpan w:val="3"/>
            <w:tcBorders>
              <w:top w:val="single" w:sz="4" w:space="0" w:color="auto"/>
              <w:left w:val="single" w:sz="4" w:space="0" w:color="auto"/>
              <w:bottom w:val="single" w:sz="4" w:space="0" w:color="auto"/>
            </w:tcBorders>
            <w:shd w:val="clear" w:color="auto" w:fill="auto"/>
            <w:vAlign w:val="center"/>
          </w:tcPr>
          <w:p w14:paraId="77395DB6" w14:textId="77777777" w:rsidR="002450F9" w:rsidRPr="00B459F5" w:rsidRDefault="002450F9" w:rsidP="0076331A">
            <w:pPr>
              <w:widowControl w:val="0"/>
              <w:spacing w:before="0"/>
              <w:jc w:val="center"/>
              <w:rPr>
                <w:b/>
              </w:rPr>
            </w:pPr>
            <w:r w:rsidRPr="00B459F5">
              <w:rPr>
                <w:b/>
              </w:rPr>
              <w:t>Location of Residence</w:t>
            </w:r>
          </w:p>
        </w:tc>
        <w:tc>
          <w:tcPr>
            <w:tcW w:w="3806" w:type="dxa"/>
            <w:tcBorders>
              <w:top w:val="single" w:sz="4" w:space="0" w:color="auto"/>
              <w:left w:val="single" w:sz="4" w:space="0" w:color="auto"/>
              <w:bottom w:val="single" w:sz="4" w:space="0" w:color="auto"/>
            </w:tcBorders>
            <w:shd w:val="clear" w:color="auto" w:fill="auto"/>
            <w:vAlign w:val="center"/>
          </w:tcPr>
          <w:p w14:paraId="77395DB7" w14:textId="77777777" w:rsidR="002450F9" w:rsidRPr="00B459F5" w:rsidRDefault="002450F9" w:rsidP="0076331A">
            <w:pPr>
              <w:widowControl w:val="0"/>
              <w:spacing w:before="0"/>
              <w:jc w:val="center"/>
              <w:rPr>
                <w:color w:val="000000"/>
              </w:rPr>
            </w:pPr>
            <w:r w:rsidRPr="00B459F5">
              <w:rPr>
                <w:b/>
              </w:rPr>
              <w:t xml:space="preserve">Address </w:t>
            </w:r>
          </w:p>
        </w:tc>
      </w:tr>
      <w:tr w:rsidR="002450F9" w:rsidRPr="00B459F5" w14:paraId="77395DCC" w14:textId="77777777" w:rsidTr="00CE622B">
        <w:trPr>
          <w:trHeight w:val="1673"/>
          <w:jc w:val="center"/>
        </w:trPr>
        <w:tc>
          <w:tcPr>
            <w:tcW w:w="2013" w:type="dxa"/>
            <w:tcBorders>
              <w:top w:val="single" w:sz="4" w:space="0" w:color="auto"/>
              <w:left w:val="single" w:sz="4" w:space="0" w:color="auto"/>
              <w:bottom w:val="single" w:sz="4" w:space="0" w:color="auto"/>
              <w:right w:val="nil"/>
            </w:tcBorders>
            <w:shd w:val="clear" w:color="auto" w:fill="auto"/>
          </w:tcPr>
          <w:p w14:paraId="77395DB9" w14:textId="77777777" w:rsidR="002450F9" w:rsidRPr="00B459F5" w:rsidRDefault="002450F9" w:rsidP="0076331A">
            <w:pPr>
              <w:widowControl w:val="0"/>
              <w:spacing w:before="0"/>
              <w:jc w:val="center"/>
              <w:rPr>
                <w:color w:val="000000"/>
              </w:rPr>
            </w:pPr>
            <w:r w:rsidRPr="00B459F5">
              <w:rPr>
                <w:color w:val="000000"/>
              </w:rPr>
              <w:t>Alabama</w:t>
            </w:r>
          </w:p>
          <w:p w14:paraId="77395DBA" w14:textId="77777777" w:rsidR="002450F9" w:rsidRPr="00B459F5" w:rsidRDefault="002450F9" w:rsidP="0076331A">
            <w:pPr>
              <w:widowControl w:val="0"/>
              <w:spacing w:before="0"/>
              <w:jc w:val="center"/>
              <w:rPr>
                <w:color w:val="000000"/>
              </w:rPr>
            </w:pPr>
            <w:r w:rsidRPr="00B459F5">
              <w:rPr>
                <w:color w:val="000000"/>
              </w:rPr>
              <w:t>Arkansas</w:t>
            </w:r>
          </w:p>
          <w:p w14:paraId="77395DBB" w14:textId="77777777" w:rsidR="002450F9" w:rsidRPr="00B459F5" w:rsidRDefault="002450F9" w:rsidP="0076331A">
            <w:pPr>
              <w:widowControl w:val="0"/>
              <w:spacing w:before="0"/>
              <w:jc w:val="center"/>
              <w:rPr>
                <w:color w:val="000000"/>
              </w:rPr>
            </w:pPr>
            <w:r w:rsidRPr="00B459F5">
              <w:rPr>
                <w:color w:val="000000"/>
              </w:rPr>
              <w:t>Illinois</w:t>
            </w:r>
          </w:p>
          <w:p w14:paraId="77395DBC" w14:textId="77777777" w:rsidR="002450F9" w:rsidRPr="00B459F5" w:rsidRDefault="002450F9" w:rsidP="0076331A">
            <w:pPr>
              <w:widowControl w:val="0"/>
              <w:spacing w:before="0"/>
              <w:jc w:val="center"/>
              <w:rPr>
                <w:color w:val="000000"/>
              </w:rPr>
            </w:pPr>
            <w:r w:rsidRPr="00B459F5">
              <w:rPr>
                <w:color w:val="000000"/>
              </w:rPr>
              <w:t>Indiana</w:t>
            </w:r>
          </w:p>
          <w:p w14:paraId="77395DBD" w14:textId="77777777" w:rsidR="002450F9" w:rsidRPr="00B459F5" w:rsidRDefault="002450F9" w:rsidP="0076331A">
            <w:pPr>
              <w:widowControl w:val="0"/>
              <w:spacing w:before="0"/>
              <w:jc w:val="center"/>
              <w:rPr>
                <w:color w:val="000000"/>
              </w:rPr>
            </w:pPr>
          </w:p>
        </w:tc>
        <w:tc>
          <w:tcPr>
            <w:tcW w:w="1916" w:type="dxa"/>
            <w:tcBorders>
              <w:top w:val="single" w:sz="4" w:space="0" w:color="auto"/>
              <w:left w:val="nil"/>
              <w:bottom w:val="single" w:sz="4" w:space="0" w:color="auto"/>
              <w:right w:val="nil"/>
            </w:tcBorders>
            <w:shd w:val="clear" w:color="auto" w:fill="auto"/>
          </w:tcPr>
          <w:p w14:paraId="77395DBE" w14:textId="77777777" w:rsidR="002450F9" w:rsidRPr="00B459F5" w:rsidRDefault="002450F9" w:rsidP="0076331A">
            <w:pPr>
              <w:widowControl w:val="0"/>
              <w:spacing w:before="0"/>
              <w:jc w:val="center"/>
              <w:rPr>
                <w:color w:val="000000"/>
              </w:rPr>
            </w:pPr>
            <w:r w:rsidRPr="00B459F5">
              <w:rPr>
                <w:color w:val="000000"/>
              </w:rPr>
              <w:t>Kentucky</w:t>
            </w:r>
          </w:p>
          <w:p w14:paraId="77395DBF" w14:textId="77777777" w:rsidR="002450F9" w:rsidRPr="00B459F5" w:rsidRDefault="002450F9" w:rsidP="0076331A">
            <w:pPr>
              <w:widowControl w:val="0"/>
              <w:spacing w:before="0"/>
              <w:jc w:val="center"/>
              <w:rPr>
                <w:color w:val="000000"/>
              </w:rPr>
            </w:pPr>
            <w:r w:rsidRPr="00B459F5">
              <w:rPr>
                <w:color w:val="000000"/>
              </w:rPr>
              <w:t>Louisiana</w:t>
            </w:r>
          </w:p>
          <w:p w14:paraId="77395DC0" w14:textId="77777777" w:rsidR="002450F9" w:rsidRPr="00B459F5" w:rsidRDefault="002450F9" w:rsidP="0076331A">
            <w:pPr>
              <w:widowControl w:val="0"/>
              <w:spacing w:before="0"/>
              <w:jc w:val="center"/>
              <w:rPr>
                <w:color w:val="000000"/>
              </w:rPr>
            </w:pPr>
            <w:r w:rsidRPr="00B459F5">
              <w:rPr>
                <w:color w:val="000000"/>
              </w:rPr>
              <w:t>Michigan</w:t>
            </w:r>
          </w:p>
          <w:p w14:paraId="77395DC1" w14:textId="77777777" w:rsidR="002450F9" w:rsidRPr="00B459F5" w:rsidRDefault="002450F9" w:rsidP="0076331A">
            <w:pPr>
              <w:widowControl w:val="0"/>
              <w:spacing w:before="0"/>
              <w:jc w:val="center"/>
              <w:rPr>
                <w:color w:val="000000"/>
              </w:rPr>
            </w:pPr>
            <w:r w:rsidRPr="00B459F5">
              <w:rPr>
                <w:color w:val="000000"/>
              </w:rPr>
              <w:t>Mississippi</w:t>
            </w:r>
          </w:p>
          <w:p w14:paraId="77395DC2" w14:textId="77777777" w:rsidR="002450F9" w:rsidRPr="00B459F5" w:rsidRDefault="002450F9" w:rsidP="0076331A">
            <w:pPr>
              <w:widowControl w:val="0"/>
              <w:spacing w:before="0"/>
              <w:jc w:val="center"/>
              <w:rPr>
                <w:color w:val="000000"/>
              </w:rPr>
            </w:pPr>
          </w:p>
        </w:tc>
        <w:tc>
          <w:tcPr>
            <w:tcW w:w="1850" w:type="dxa"/>
            <w:tcBorders>
              <w:top w:val="nil"/>
              <w:left w:val="nil"/>
              <w:bottom w:val="single" w:sz="4" w:space="0" w:color="auto"/>
              <w:right w:val="single" w:sz="4" w:space="0" w:color="auto"/>
            </w:tcBorders>
            <w:shd w:val="clear" w:color="auto" w:fill="auto"/>
          </w:tcPr>
          <w:p w14:paraId="77395DC3" w14:textId="77777777" w:rsidR="002450F9" w:rsidRPr="00B459F5" w:rsidRDefault="002450F9" w:rsidP="0076331A">
            <w:pPr>
              <w:widowControl w:val="0"/>
              <w:spacing w:before="0"/>
              <w:jc w:val="center"/>
              <w:rPr>
                <w:color w:val="000000"/>
              </w:rPr>
            </w:pPr>
            <w:r w:rsidRPr="00B459F5">
              <w:rPr>
                <w:color w:val="000000"/>
              </w:rPr>
              <w:t>Missouri</w:t>
            </w:r>
          </w:p>
          <w:p w14:paraId="77395DC4" w14:textId="77777777" w:rsidR="002450F9" w:rsidRPr="00B459F5" w:rsidRDefault="002450F9" w:rsidP="0076331A">
            <w:pPr>
              <w:widowControl w:val="0"/>
              <w:spacing w:before="0"/>
              <w:jc w:val="center"/>
              <w:rPr>
                <w:color w:val="000000"/>
              </w:rPr>
            </w:pPr>
            <w:r w:rsidRPr="00B459F5">
              <w:rPr>
                <w:color w:val="000000"/>
              </w:rPr>
              <w:t>Ohio</w:t>
            </w:r>
          </w:p>
          <w:p w14:paraId="77395DC5" w14:textId="77777777" w:rsidR="002450F9" w:rsidRPr="00B459F5" w:rsidRDefault="002450F9" w:rsidP="0076331A">
            <w:pPr>
              <w:widowControl w:val="0"/>
              <w:spacing w:before="0"/>
              <w:jc w:val="center"/>
              <w:rPr>
                <w:color w:val="000000"/>
              </w:rPr>
            </w:pPr>
            <w:r w:rsidRPr="00B459F5">
              <w:rPr>
                <w:color w:val="000000"/>
              </w:rPr>
              <w:t>Tennessee</w:t>
            </w:r>
          </w:p>
          <w:p w14:paraId="77395DC6" w14:textId="77777777" w:rsidR="002450F9" w:rsidRPr="00B459F5" w:rsidRDefault="002450F9" w:rsidP="0076331A">
            <w:pPr>
              <w:widowControl w:val="0"/>
              <w:spacing w:before="0"/>
              <w:jc w:val="center"/>
              <w:rPr>
                <w:color w:val="000000"/>
              </w:rPr>
            </w:pPr>
            <w:r w:rsidRPr="00B459F5">
              <w:rPr>
                <w:color w:val="000000"/>
              </w:rPr>
              <w:t>Wisconsin</w:t>
            </w:r>
          </w:p>
        </w:tc>
        <w:tc>
          <w:tcPr>
            <w:tcW w:w="3806" w:type="dxa"/>
            <w:tcBorders>
              <w:left w:val="single" w:sz="4" w:space="0" w:color="auto"/>
            </w:tcBorders>
            <w:shd w:val="clear" w:color="auto" w:fill="auto"/>
            <w:vAlign w:val="center"/>
          </w:tcPr>
          <w:p w14:paraId="77395DC7" w14:textId="77777777" w:rsidR="002450F9" w:rsidRPr="00B459F5" w:rsidRDefault="002450F9" w:rsidP="0076331A">
            <w:pPr>
              <w:widowControl w:val="0"/>
              <w:spacing w:before="0"/>
              <w:jc w:val="center"/>
              <w:rPr>
                <w:color w:val="000000"/>
              </w:rPr>
            </w:pPr>
            <w:r w:rsidRPr="00B459F5">
              <w:rPr>
                <w:color w:val="000000"/>
              </w:rPr>
              <w:t>Department Of Veterans Affairs</w:t>
            </w:r>
          </w:p>
          <w:p w14:paraId="77395DC8" w14:textId="77777777" w:rsidR="002450F9" w:rsidRPr="00B459F5" w:rsidRDefault="002450F9" w:rsidP="0076331A">
            <w:pPr>
              <w:widowControl w:val="0"/>
              <w:spacing w:before="0"/>
              <w:ind w:left="72"/>
              <w:jc w:val="center"/>
              <w:rPr>
                <w:color w:val="000000"/>
              </w:rPr>
            </w:pPr>
            <w:r w:rsidRPr="00B459F5">
              <w:rPr>
                <w:color w:val="000000"/>
              </w:rPr>
              <w:t>Claims Intake Center</w:t>
            </w:r>
          </w:p>
          <w:p w14:paraId="77395DC9" w14:textId="77777777" w:rsidR="002450F9" w:rsidRPr="00B459F5" w:rsidRDefault="002450F9" w:rsidP="0076331A">
            <w:pPr>
              <w:widowControl w:val="0"/>
              <w:spacing w:before="0"/>
              <w:ind w:left="72"/>
              <w:jc w:val="center"/>
              <w:rPr>
                <w:color w:val="000000"/>
              </w:rPr>
            </w:pPr>
            <w:r w:rsidRPr="00B459F5">
              <w:rPr>
                <w:color w:val="000000"/>
              </w:rPr>
              <w:t>Attention: Milwaukee Pension Center</w:t>
            </w:r>
          </w:p>
          <w:p w14:paraId="77395DCA" w14:textId="77777777" w:rsidR="002450F9" w:rsidRPr="00B459F5" w:rsidRDefault="002450F9" w:rsidP="0076331A">
            <w:pPr>
              <w:widowControl w:val="0"/>
              <w:spacing w:before="0"/>
              <w:ind w:left="72"/>
              <w:jc w:val="center"/>
              <w:rPr>
                <w:b/>
                <w:color w:val="000000"/>
              </w:rPr>
            </w:pPr>
            <w:r w:rsidRPr="00B459F5">
              <w:rPr>
                <w:b/>
                <w:color w:val="000000"/>
              </w:rPr>
              <w:t>P.O. Box 5192</w:t>
            </w:r>
          </w:p>
          <w:p w14:paraId="77395DCB" w14:textId="77777777" w:rsidR="002450F9" w:rsidRPr="00B459F5" w:rsidRDefault="002450F9" w:rsidP="0076331A">
            <w:pPr>
              <w:widowControl w:val="0"/>
              <w:spacing w:before="0"/>
              <w:ind w:left="72"/>
              <w:jc w:val="center"/>
              <w:rPr>
                <w:color w:val="000000"/>
              </w:rPr>
            </w:pPr>
            <w:r w:rsidRPr="00B459F5">
              <w:rPr>
                <w:color w:val="000000"/>
              </w:rPr>
              <w:t>Janesville, WI 53547-5192</w:t>
            </w:r>
          </w:p>
        </w:tc>
      </w:tr>
      <w:tr w:rsidR="002450F9" w:rsidRPr="00B459F5" w14:paraId="77395DEE" w14:textId="77777777" w:rsidTr="00CE622B">
        <w:trPr>
          <w:trHeight w:val="2528"/>
          <w:jc w:val="center"/>
        </w:trPr>
        <w:tc>
          <w:tcPr>
            <w:tcW w:w="2013" w:type="dxa"/>
            <w:tcBorders>
              <w:top w:val="single" w:sz="4" w:space="0" w:color="auto"/>
              <w:left w:val="single" w:sz="4" w:space="0" w:color="auto"/>
              <w:bottom w:val="single" w:sz="4" w:space="0" w:color="auto"/>
              <w:right w:val="nil"/>
            </w:tcBorders>
            <w:shd w:val="clear" w:color="auto" w:fill="auto"/>
          </w:tcPr>
          <w:p w14:paraId="77395DCD" w14:textId="77777777" w:rsidR="002450F9" w:rsidRPr="00B459F5" w:rsidRDefault="002450F9" w:rsidP="0076331A">
            <w:pPr>
              <w:widowControl w:val="0"/>
              <w:spacing w:before="0"/>
              <w:jc w:val="center"/>
              <w:rPr>
                <w:color w:val="000000"/>
              </w:rPr>
            </w:pPr>
            <w:r w:rsidRPr="00B459F5">
              <w:rPr>
                <w:color w:val="000000"/>
              </w:rPr>
              <w:t>Alaska</w:t>
            </w:r>
          </w:p>
          <w:p w14:paraId="77395DCE" w14:textId="77777777" w:rsidR="002450F9" w:rsidRPr="00B459F5" w:rsidRDefault="002450F9" w:rsidP="0076331A">
            <w:pPr>
              <w:widowControl w:val="0"/>
              <w:spacing w:before="0"/>
              <w:jc w:val="center"/>
              <w:rPr>
                <w:color w:val="000000"/>
              </w:rPr>
            </w:pPr>
            <w:r w:rsidRPr="00B459F5">
              <w:rPr>
                <w:color w:val="000000"/>
              </w:rPr>
              <w:t>Arizona</w:t>
            </w:r>
          </w:p>
          <w:p w14:paraId="77395DCF" w14:textId="77777777" w:rsidR="002450F9" w:rsidRPr="00B459F5" w:rsidRDefault="002450F9" w:rsidP="0076331A">
            <w:pPr>
              <w:widowControl w:val="0"/>
              <w:spacing w:before="0"/>
              <w:jc w:val="center"/>
              <w:rPr>
                <w:color w:val="000000"/>
              </w:rPr>
            </w:pPr>
            <w:r w:rsidRPr="00B459F5">
              <w:rPr>
                <w:color w:val="000000"/>
              </w:rPr>
              <w:t>California</w:t>
            </w:r>
          </w:p>
          <w:p w14:paraId="77395DD0" w14:textId="77777777" w:rsidR="002450F9" w:rsidRPr="00B459F5" w:rsidRDefault="002450F9" w:rsidP="0076331A">
            <w:pPr>
              <w:widowControl w:val="0"/>
              <w:spacing w:before="0"/>
              <w:jc w:val="center"/>
              <w:rPr>
                <w:color w:val="000000"/>
              </w:rPr>
            </w:pPr>
            <w:r w:rsidRPr="00B459F5">
              <w:rPr>
                <w:color w:val="000000"/>
              </w:rPr>
              <w:t>Colorado</w:t>
            </w:r>
          </w:p>
          <w:p w14:paraId="77395DD1" w14:textId="77777777" w:rsidR="002450F9" w:rsidRPr="00B459F5" w:rsidRDefault="002450F9" w:rsidP="0076331A">
            <w:pPr>
              <w:widowControl w:val="0"/>
              <w:spacing w:before="0"/>
              <w:jc w:val="center"/>
              <w:rPr>
                <w:color w:val="000000"/>
              </w:rPr>
            </w:pPr>
            <w:r w:rsidRPr="00B459F5">
              <w:rPr>
                <w:color w:val="000000"/>
              </w:rPr>
              <w:t>Hawaii</w:t>
            </w:r>
          </w:p>
          <w:p w14:paraId="77395DD2" w14:textId="77777777" w:rsidR="002450F9" w:rsidRPr="00B459F5" w:rsidRDefault="002450F9" w:rsidP="0076331A">
            <w:pPr>
              <w:widowControl w:val="0"/>
              <w:spacing w:before="0"/>
              <w:jc w:val="center"/>
              <w:rPr>
                <w:color w:val="000000"/>
              </w:rPr>
            </w:pPr>
            <w:r w:rsidRPr="00B459F5">
              <w:rPr>
                <w:color w:val="000000"/>
              </w:rPr>
              <w:t>Idaho</w:t>
            </w:r>
          </w:p>
          <w:p w14:paraId="77395DD3" w14:textId="77777777" w:rsidR="002450F9" w:rsidRPr="00B459F5" w:rsidRDefault="002450F9" w:rsidP="0076331A">
            <w:pPr>
              <w:widowControl w:val="0"/>
              <w:spacing w:before="0"/>
              <w:jc w:val="center"/>
              <w:rPr>
                <w:color w:val="000000"/>
              </w:rPr>
            </w:pPr>
            <w:r w:rsidRPr="00B459F5">
              <w:rPr>
                <w:color w:val="000000"/>
              </w:rPr>
              <w:t>Iowa</w:t>
            </w:r>
          </w:p>
          <w:p w14:paraId="77395DD4" w14:textId="77777777" w:rsidR="002450F9" w:rsidRPr="00B459F5" w:rsidRDefault="002450F9" w:rsidP="0076331A">
            <w:pPr>
              <w:widowControl w:val="0"/>
              <w:spacing w:before="0"/>
              <w:jc w:val="center"/>
              <w:rPr>
                <w:color w:val="000000"/>
              </w:rPr>
            </w:pPr>
            <w:r w:rsidRPr="00B459F5">
              <w:rPr>
                <w:color w:val="000000"/>
              </w:rPr>
              <w:t>Kansas</w:t>
            </w:r>
          </w:p>
          <w:p w14:paraId="77395DD5" w14:textId="77777777" w:rsidR="002450F9" w:rsidRPr="00B459F5" w:rsidRDefault="002450F9" w:rsidP="0076331A">
            <w:pPr>
              <w:widowControl w:val="0"/>
              <w:spacing w:before="0"/>
              <w:jc w:val="center"/>
              <w:rPr>
                <w:color w:val="000000"/>
              </w:rPr>
            </w:pPr>
            <w:r w:rsidRPr="00B459F5">
              <w:rPr>
                <w:color w:val="000000"/>
              </w:rPr>
              <w:t>Minnesota</w:t>
            </w:r>
          </w:p>
        </w:tc>
        <w:tc>
          <w:tcPr>
            <w:tcW w:w="1916" w:type="dxa"/>
            <w:tcBorders>
              <w:top w:val="single" w:sz="4" w:space="0" w:color="auto"/>
              <w:left w:val="nil"/>
              <w:bottom w:val="single" w:sz="4" w:space="0" w:color="auto"/>
              <w:right w:val="nil"/>
            </w:tcBorders>
            <w:shd w:val="clear" w:color="auto" w:fill="auto"/>
          </w:tcPr>
          <w:p w14:paraId="77395DD6" w14:textId="77777777" w:rsidR="002450F9" w:rsidRPr="00B459F5" w:rsidRDefault="002450F9" w:rsidP="0076331A">
            <w:pPr>
              <w:widowControl w:val="0"/>
              <w:spacing w:before="0"/>
              <w:jc w:val="center"/>
              <w:rPr>
                <w:color w:val="000000"/>
              </w:rPr>
            </w:pPr>
            <w:r w:rsidRPr="00B459F5">
              <w:rPr>
                <w:color w:val="000000"/>
              </w:rPr>
              <w:t>Montana</w:t>
            </w:r>
          </w:p>
          <w:p w14:paraId="77395DD7" w14:textId="77777777" w:rsidR="002450F9" w:rsidRPr="00B459F5" w:rsidRDefault="002450F9" w:rsidP="0076331A">
            <w:pPr>
              <w:widowControl w:val="0"/>
              <w:spacing w:before="0"/>
              <w:jc w:val="center"/>
              <w:rPr>
                <w:color w:val="000000"/>
              </w:rPr>
            </w:pPr>
            <w:r w:rsidRPr="00B459F5">
              <w:rPr>
                <w:color w:val="000000"/>
              </w:rPr>
              <w:t>Nebraska</w:t>
            </w:r>
          </w:p>
          <w:p w14:paraId="77395DD8" w14:textId="77777777" w:rsidR="002450F9" w:rsidRPr="00B459F5" w:rsidRDefault="002450F9" w:rsidP="0076331A">
            <w:pPr>
              <w:widowControl w:val="0"/>
              <w:spacing w:before="0"/>
              <w:jc w:val="center"/>
              <w:rPr>
                <w:color w:val="000000"/>
              </w:rPr>
            </w:pPr>
            <w:r w:rsidRPr="00B459F5">
              <w:rPr>
                <w:color w:val="000000"/>
              </w:rPr>
              <w:t>Nevada</w:t>
            </w:r>
          </w:p>
          <w:p w14:paraId="77395DD9" w14:textId="77777777" w:rsidR="002450F9" w:rsidRPr="00B459F5" w:rsidRDefault="002450F9" w:rsidP="0076331A">
            <w:pPr>
              <w:widowControl w:val="0"/>
              <w:spacing w:before="0"/>
              <w:jc w:val="center"/>
              <w:rPr>
                <w:color w:val="000000"/>
              </w:rPr>
            </w:pPr>
            <w:r w:rsidRPr="00B459F5">
              <w:rPr>
                <w:color w:val="000000"/>
              </w:rPr>
              <w:t>New Mexico</w:t>
            </w:r>
          </w:p>
          <w:p w14:paraId="77395DDA" w14:textId="77777777" w:rsidR="002450F9" w:rsidRPr="00B459F5" w:rsidRDefault="002450F9" w:rsidP="0076331A">
            <w:pPr>
              <w:widowControl w:val="0"/>
              <w:spacing w:before="0"/>
              <w:jc w:val="center"/>
              <w:rPr>
                <w:color w:val="000000"/>
              </w:rPr>
            </w:pPr>
            <w:r w:rsidRPr="00B459F5">
              <w:rPr>
                <w:color w:val="000000"/>
              </w:rPr>
              <w:t>North Dakota</w:t>
            </w:r>
          </w:p>
          <w:p w14:paraId="77395DDB" w14:textId="77777777" w:rsidR="002450F9" w:rsidRPr="00B459F5" w:rsidRDefault="002450F9" w:rsidP="0076331A">
            <w:pPr>
              <w:widowControl w:val="0"/>
              <w:spacing w:before="0"/>
              <w:jc w:val="center"/>
              <w:rPr>
                <w:color w:val="000000"/>
              </w:rPr>
            </w:pPr>
            <w:r w:rsidRPr="00B459F5">
              <w:rPr>
                <w:color w:val="000000"/>
              </w:rPr>
              <w:t>Oklahoma</w:t>
            </w:r>
          </w:p>
          <w:p w14:paraId="77395DDC" w14:textId="77777777" w:rsidR="002450F9" w:rsidRPr="00B459F5" w:rsidRDefault="002450F9" w:rsidP="0076331A">
            <w:pPr>
              <w:widowControl w:val="0"/>
              <w:spacing w:before="0"/>
              <w:jc w:val="center"/>
              <w:rPr>
                <w:color w:val="000000"/>
              </w:rPr>
            </w:pPr>
            <w:r w:rsidRPr="00B459F5">
              <w:rPr>
                <w:color w:val="000000"/>
              </w:rPr>
              <w:t>Oregon</w:t>
            </w:r>
          </w:p>
          <w:p w14:paraId="77395DDD" w14:textId="77777777" w:rsidR="002450F9" w:rsidRPr="00B459F5" w:rsidRDefault="002450F9" w:rsidP="0076331A">
            <w:pPr>
              <w:widowControl w:val="0"/>
              <w:spacing w:before="0"/>
              <w:jc w:val="center"/>
              <w:rPr>
                <w:color w:val="000000"/>
              </w:rPr>
            </w:pPr>
            <w:r w:rsidRPr="00B459F5">
              <w:rPr>
                <w:color w:val="000000"/>
              </w:rPr>
              <w:t>South Dakota</w:t>
            </w:r>
          </w:p>
        </w:tc>
        <w:tc>
          <w:tcPr>
            <w:tcW w:w="1850" w:type="dxa"/>
            <w:tcBorders>
              <w:top w:val="single" w:sz="4" w:space="0" w:color="auto"/>
              <w:left w:val="nil"/>
              <w:bottom w:val="single" w:sz="4" w:space="0" w:color="auto"/>
              <w:right w:val="single" w:sz="4" w:space="0" w:color="auto"/>
            </w:tcBorders>
            <w:shd w:val="clear" w:color="auto" w:fill="auto"/>
          </w:tcPr>
          <w:p w14:paraId="77395DDE" w14:textId="77777777" w:rsidR="002450F9" w:rsidRPr="00B459F5" w:rsidRDefault="002450F9" w:rsidP="0076331A">
            <w:pPr>
              <w:widowControl w:val="0"/>
              <w:spacing w:before="0"/>
              <w:jc w:val="center"/>
              <w:rPr>
                <w:color w:val="000000"/>
              </w:rPr>
            </w:pPr>
            <w:r w:rsidRPr="00B459F5">
              <w:rPr>
                <w:color w:val="000000"/>
              </w:rPr>
              <w:t>Texas</w:t>
            </w:r>
          </w:p>
          <w:p w14:paraId="77395DDF" w14:textId="77777777" w:rsidR="002450F9" w:rsidRPr="00B459F5" w:rsidRDefault="002450F9" w:rsidP="0076331A">
            <w:pPr>
              <w:widowControl w:val="0"/>
              <w:spacing w:before="0"/>
              <w:jc w:val="center"/>
              <w:rPr>
                <w:color w:val="000000"/>
              </w:rPr>
            </w:pPr>
            <w:r w:rsidRPr="00B459F5">
              <w:rPr>
                <w:color w:val="000000"/>
              </w:rPr>
              <w:t>Utah</w:t>
            </w:r>
          </w:p>
          <w:p w14:paraId="77395DE0" w14:textId="77777777" w:rsidR="002450F9" w:rsidRPr="00B459F5" w:rsidRDefault="002450F9" w:rsidP="0076331A">
            <w:pPr>
              <w:widowControl w:val="0"/>
              <w:spacing w:before="0"/>
              <w:jc w:val="center"/>
              <w:rPr>
                <w:color w:val="000000"/>
              </w:rPr>
            </w:pPr>
            <w:r w:rsidRPr="00B459F5">
              <w:rPr>
                <w:color w:val="000000"/>
              </w:rPr>
              <w:t>Washington</w:t>
            </w:r>
          </w:p>
          <w:p w14:paraId="77395DE1" w14:textId="77777777" w:rsidR="002450F9" w:rsidRPr="00B459F5" w:rsidRDefault="002450F9" w:rsidP="0076331A">
            <w:pPr>
              <w:widowControl w:val="0"/>
              <w:spacing w:before="0"/>
              <w:jc w:val="center"/>
              <w:rPr>
                <w:color w:val="000000"/>
              </w:rPr>
            </w:pPr>
            <w:r w:rsidRPr="00B459F5">
              <w:rPr>
                <w:color w:val="000000"/>
              </w:rPr>
              <w:t>Wyoming</w:t>
            </w:r>
          </w:p>
          <w:p w14:paraId="77395DE2" w14:textId="77777777" w:rsidR="002450F9" w:rsidRPr="00B459F5" w:rsidRDefault="002450F9" w:rsidP="0076331A">
            <w:pPr>
              <w:widowControl w:val="0"/>
              <w:spacing w:before="0"/>
              <w:jc w:val="center"/>
              <w:rPr>
                <w:color w:val="000000"/>
              </w:rPr>
            </w:pPr>
            <w:r w:rsidRPr="00B459F5">
              <w:rPr>
                <w:color w:val="000000"/>
              </w:rPr>
              <w:t>Mexico</w:t>
            </w:r>
          </w:p>
          <w:p w14:paraId="77395DE3" w14:textId="77777777" w:rsidR="002450F9" w:rsidRPr="00B459F5" w:rsidRDefault="002450F9" w:rsidP="0076331A">
            <w:pPr>
              <w:widowControl w:val="0"/>
              <w:spacing w:before="0"/>
              <w:jc w:val="center"/>
              <w:rPr>
                <w:color w:val="000000"/>
              </w:rPr>
            </w:pPr>
            <w:r w:rsidRPr="00B459F5">
              <w:rPr>
                <w:color w:val="000000"/>
              </w:rPr>
              <w:t>Central America</w:t>
            </w:r>
          </w:p>
          <w:p w14:paraId="77395DE4" w14:textId="77777777" w:rsidR="002450F9" w:rsidRPr="00B459F5" w:rsidRDefault="002450F9" w:rsidP="0076331A">
            <w:pPr>
              <w:widowControl w:val="0"/>
              <w:spacing w:before="0"/>
              <w:jc w:val="center"/>
              <w:rPr>
                <w:color w:val="000000"/>
              </w:rPr>
            </w:pPr>
            <w:r w:rsidRPr="00B459F5">
              <w:rPr>
                <w:color w:val="000000"/>
              </w:rPr>
              <w:t>South America</w:t>
            </w:r>
          </w:p>
          <w:p w14:paraId="77395DE5" w14:textId="77777777" w:rsidR="002450F9" w:rsidRPr="00B459F5" w:rsidRDefault="002450F9" w:rsidP="0076331A">
            <w:pPr>
              <w:widowControl w:val="0"/>
              <w:spacing w:before="0"/>
              <w:jc w:val="center"/>
              <w:rPr>
                <w:color w:val="000000"/>
              </w:rPr>
            </w:pPr>
            <w:r w:rsidRPr="00B459F5">
              <w:rPr>
                <w:color w:val="000000"/>
              </w:rPr>
              <w:t>Caribbean</w:t>
            </w:r>
          </w:p>
          <w:p w14:paraId="77395DE6" w14:textId="77777777" w:rsidR="002450F9" w:rsidRPr="00B459F5" w:rsidRDefault="002450F9" w:rsidP="0076331A">
            <w:pPr>
              <w:widowControl w:val="0"/>
              <w:spacing w:before="0"/>
              <w:rPr>
                <w:color w:val="000000"/>
              </w:rPr>
            </w:pPr>
          </w:p>
        </w:tc>
        <w:tc>
          <w:tcPr>
            <w:tcW w:w="3806" w:type="dxa"/>
            <w:tcBorders>
              <w:left w:val="single" w:sz="4" w:space="0" w:color="auto"/>
            </w:tcBorders>
            <w:shd w:val="clear" w:color="auto" w:fill="auto"/>
          </w:tcPr>
          <w:p w14:paraId="77395DE7" w14:textId="77777777" w:rsidR="002450F9" w:rsidRPr="00B459F5" w:rsidRDefault="002450F9" w:rsidP="0076331A">
            <w:pPr>
              <w:widowControl w:val="0"/>
              <w:spacing w:before="0"/>
              <w:ind w:left="72"/>
              <w:jc w:val="center"/>
              <w:rPr>
                <w:color w:val="000000"/>
              </w:rPr>
            </w:pPr>
          </w:p>
          <w:p w14:paraId="77395DE8" w14:textId="77777777" w:rsidR="002450F9" w:rsidRPr="00B459F5" w:rsidRDefault="002450F9" w:rsidP="0076331A">
            <w:pPr>
              <w:widowControl w:val="0"/>
              <w:spacing w:before="0"/>
              <w:ind w:left="72"/>
              <w:jc w:val="center"/>
              <w:rPr>
                <w:color w:val="000000"/>
              </w:rPr>
            </w:pPr>
            <w:r w:rsidRPr="00B459F5">
              <w:rPr>
                <w:color w:val="000000"/>
              </w:rPr>
              <w:t>Department Of Veterans Affairs</w:t>
            </w:r>
          </w:p>
          <w:p w14:paraId="77395DE9" w14:textId="77777777" w:rsidR="002450F9" w:rsidRPr="00B459F5" w:rsidRDefault="002450F9" w:rsidP="0076331A">
            <w:pPr>
              <w:widowControl w:val="0"/>
              <w:spacing w:before="0"/>
              <w:ind w:left="72"/>
              <w:jc w:val="center"/>
              <w:rPr>
                <w:color w:val="000000"/>
              </w:rPr>
            </w:pPr>
            <w:r w:rsidRPr="00B459F5">
              <w:rPr>
                <w:color w:val="000000"/>
              </w:rPr>
              <w:t>Claims Intake Center</w:t>
            </w:r>
          </w:p>
          <w:p w14:paraId="77395DEA" w14:textId="77777777" w:rsidR="002450F9" w:rsidRPr="00B459F5" w:rsidRDefault="002450F9" w:rsidP="0076331A">
            <w:pPr>
              <w:widowControl w:val="0"/>
              <w:spacing w:before="0"/>
              <w:ind w:left="72"/>
              <w:jc w:val="center"/>
              <w:rPr>
                <w:color w:val="000000"/>
              </w:rPr>
            </w:pPr>
            <w:r w:rsidRPr="00B459F5">
              <w:rPr>
                <w:color w:val="000000"/>
              </w:rPr>
              <w:t>Attention: St. Paul Pension Center</w:t>
            </w:r>
          </w:p>
          <w:p w14:paraId="77395DEB" w14:textId="77777777" w:rsidR="002450F9" w:rsidRPr="00B459F5" w:rsidRDefault="002450F9" w:rsidP="0076331A">
            <w:pPr>
              <w:widowControl w:val="0"/>
              <w:spacing w:before="0"/>
              <w:ind w:left="72"/>
              <w:jc w:val="center"/>
              <w:rPr>
                <w:b/>
                <w:color w:val="000000"/>
              </w:rPr>
            </w:pPr>
            <w:r w:rsidRPr="00B459F5">
              <w:rPr>
                <w:b/>
                <w:color w:val="000000"/>
              </w:rPr>
              <w:t>P.O. Box 5365</w:t>
            </w:r>
          </w:p>
          <w:p w14:paraId="77395DEC" w14:textId="77777777" w:rsidR="002450F9" w:rsidRPr="00B459F5" w:rsidRDefault="002450F9" w:rsidP="0076331A">
            <w:pPr>
              <w:widowControl w:val="0"/>
              <w:spacing w:before="0"/>
              <w:ind w:left="72"/>
              <w:jc w:val="center"/>
              <w:rPr>
                <w:color w:val="000000"/>
              </w:rPr>
            </w:pPr>
            <w:r w:rsidRPr="00B459F5">
              <w:rPr>
                <w:color w:val="000000"/>
              </w:rPr>
              <w:t>Janesville, WI 53547-5365</w:t>
            </w:r>
          </w:p>
          <w:p w14:paraId="77395DED" w14:textId="77777777" w:rsidR="002450F9" w:rsidRPr="00B459F5" w:rsidRDefault="002450F9" w:rsidP="0076331A">
            <w:pPr>
              <w:widowControl w:val="0"/>
              <w:spacing w:before="0"/>
              <w:jc w:val="center"/>
              <w:rPr>
                <w:color w:val="000000"/>
              </w:rPr>
            </w:pPr>
          </w:p>
        </w:tc>
      </w:tr>
      <w:tr w:rsidR="002450F9" w:rsidRPr="00B459F5" w14:paraId="77395E0A" w14:textId="77777777" w:rsidTr="00CE622B">
        <w:trPr>
          <w:trHeight w:val="1547"/>
          <w:jc w:val="center"/>
        </w:trPr>
        <w:tc>
          <w:tcPr>
            <w:tcW w:w="2013" w:type="dxa"/>
            <w:tcBorders>
              <w:top w:val="single" w:sz="4" w:space="0" w:color="auto"/>
              <w:left w:val="single" w:sz="4" w:space="0" w:color="auto"/>
              <w:bottom w:val="nil"/>
              <w:right w:val="nil"/>
            </w:tcBorders>
            <w:shd w:val="clear" w:color="auto" w:fill="auto"/>
          </w:tcPr>
          <w:p w14:paraId="77395DEF" w14:textId="77777777" w:rsidR="002450F9" w:rsidRPr="00B459F5" w:rsidRDefault="002450F9" w:rsidP="0076331A">
            <w:pPr>
              <w:widowControl w:val="0"/>
              <w:spacing w:before="0"/>
              <w:jc w:val="center"/>
              <w:rPr>
                <w:color w:val="000000"/>
              </w:rPr>
            </w:pPr>
            <w:r w:rsidRPr="00B459F5">
              <w:rPr>
                <w:color w:val="000000"/>
              </w:rPr>
              <w:t>Connecticut</w:t>
            </w:r>
          </w:p>
          <w:p w14:paraId="77395DF0" w14:textId="77777777" w:rsidR="002450F9" w:rsidRPr="00B459F5" w:rsidRDefault="002450F9" w:rsidP="0076331A">
            <w:pPr>
              <w:widowControl w:val="0"/>
              <w:spacing w:before="0"/>
              <w:jc w:val="center"/>
              <w:rPr>
                <w:color w:val="000000"/>
              </w:rPr>
            </w:pPr>
            <w:r w:rsidRPr="00B459F5">
              <w:rPr>
                <w:color w:val="000000"/>
              </w:rPr>
              <w:t>Delaware</w:t>
            </w:r>
          </w:p>
          <w:p w14:paraId="77395DF1" w14:textId="77777777" w:rsidR="002450F9" w:rsidRPr="00B459F5" w:rsidRDefault="002450F9" w:rsidP="0076331A">
            <w:pPr>
              <w:widowControl w:val="0"/>
              <w:spacing w:before="0"/>
              <w:jc w:val="center"/>
              <w:rPr>
                <w:color w:val="000000"/>
              </w:rPr>
            </w:pPr>
            <w:r w:rsidRPr="00B459F5">
              <w:rPr>
                <w:color w:val="000000"/>
              </w:rPr>
              <w:t>Florida</w:t>
            </w:r>
          </w:p>
          <w:p w14:paraId="77395DF2" w14:textId="77777777" w:rsidR="002450F9" w:rsidRPr="00B459F5" w:rsidRDefault="002450F9" w:rsidP="0076331A">
            <w:pPr>
              <w:widowControl w:val="0"/>
              <w:spacing w:before="0"/>
              <w:jc w:val="center"/>
              <w:rPr>
                <w:color w:val="000000"/>
              </w:rPr>
            </w:pPr>
            <w:r w:rsidRPr="00B459F5">
              <w:rPr>
                <w:color w:val="000000"/>
              </w:rPr>
              <w:t>Georgia</w:t>
            </w:r>
          </w:p>
          <w:p w14:paraId="77395DF3" w14:textId="77777777" w:rsidR="002450F9" w:rsidRPr="00B459F5" w:rsidRDefault="002450F9" w:rsidP="0076331A">
            <w:pPr>
              <w:widowControl w:val="0"/>
              <w:spacing w:before="0"/>
              <w:jc w:val="center"/>
              <w:rPr>
                <w:color w:val="000000"/>
              </w:rPr>
            </w:pPr>
            <w:r w:rsidRPr="00B459F5">
              <w:rPr>
                <w:color w:val="000000"/>
              </w:rPr>
              <w:t>Maine</w:t>
            </w:r>
          </w:p>
          <w:p w14:paraId="77395DF4" w14:textId="77777777" w:rsidR="002450F9" w:rsidRPr="00B459F5" w:rsidRDefault="002450F9" w:rsidP="0076331A">
            <w:pPr>
              <w:widowControl w:val="0"/>
              <w:spacing w:before="0"/>
              <w:jc w:val="center"/>
              <w:rPr>
                <w:color w:val="000000"/>
              </w:rPr>
            </w:pPr>
            <w:r w:rsidRPr="00B459F5">
              <w:rPr>
                <w:color w:val="000000"/>
              </w:rPr>
              <w:t>Maryland</w:t>
            </w:r>
          </w:p>
          <w:p w14:paraId="77395DF5" w14:textId="77777777" w:rsidR="002450F9" w:rsidRPr="00B459F5" w:rsidRDefault="002450F9" w:rsidP="0076331A">
            <w:pPr>
              <w:widowControl w:val="0"/>
              <w:spacing w:before="0"/>
              <w:jc w:val="center"/>
              <w:rPr>
                <w:color w:val="000000"/>
              </w:rPr>
            </w:pPr>
            <w:r w:rsidRPr="00B459F5">
              <w:rPr>
                <w:color w:val="000000"/>
              </w:rPr>
              <w:t>Massachusetts</w:t>
            </w:r>
          </w:p>
        </w:tc>
        <w:tc>
          <w:tcPr>
            <w:tcW w:w="1916" w:type="dxa"/>
            <w:tcBorders>
              <w:top w:val="single" w:sz="4" w:space="0" w:color="auto"/>
              <w:left w:val="nil"/>
              <w:bottom w:val="nil"/>
              <w:right w:val="nil"/>
            </w:tcBorders>
            <w:shd w:val="clear" w:color="auto" w:fill="auto"/>
          </w:tcPr>
          <w:p w14:paraId="77395DF6" w14:textId="77777777" w:rsidR="002450F9" w:rsidRPr="00B459F5" w:rsidRDefault="002450F9" w:rsidP="0076331A">
            <w:pPr>
              <w:widowControl w:val="0"/>
              <w:spacing w:before="0"/>
              <w:jc w:val="center"/>
              <w:rPr>
                <w:color w:val="000000"/>
              </w:rPr>
            </w:pPr>
            <w:r w:rsidRPr="00B459F5">
              <w:rPr>
                <w:color w:val="000000"/>
              </w:rPr>
              <w:t>New Hampshire</w:t>
            </w:r>
          </w:p>
          <w:p w14:paraId="77395DF7" w14:textId="77777777" w:rsidR="002450F9" w:rsidRPr="00B459F5" w:rsidRDefault="002450F9" w:rsidP="0076331A">
            <w:pPr>
              <w:widowControl w:val="0"/>
              <w:spacing w:before="0"/>
              <w:jc w:val="center"/>
              <w:rPr>
                <w:color w:val="000000"/>
              </w:rPr>
            </w:pPr>
            <w:r w:rsidRPr="00B459F5">
              <w:rPr>
                <w:color w:val="000000"/>
              </w:rPr>
              <w:t>New Jersey</w:t>
            </w:r>
          </w:p>
          <w:p w14:paraId="77395DF8" w14:textId="77777777" w:rsidR="002450F9" w:rsidRPr="00B459F5" w:rsidRDefault="002450F9" w:rsidP="0076331A">
            <w:pPr>
              <w:widowControl w:val="0"/>
              <w:spacing w:before="0"/>
              <w:jc w:val="center"/>
              <w:rPr>
                <w:color w:val="000000"/>
              </w:rPr>
            </w:pPr>
            <w:r w:rsidRPr="00B459F5">
              <w:rPr>
                <w:color w:val="000000"/>
              </w:rPr>
              <w:t>New York</w:t>
            </w:r>
          </w:p>
          <w:p w14:paraId="77395DF9" w14:textId="77777777" w:rsidR="002450F9" w:rsidRPr="00B459F5" w:rsidRDefault="002450F9" w:rsidP="0076331A">
            <w:pPr>
              <w:widowControl w:val="0"/>
              <w:spacing w:before="0"/>
              <w:jc w:val="center"/>
              <w:rPr>
                <w:color w:val="000000"/>
              </w:rPr>
            </w:pPr>
            <w:r w:rsidRPr="00B459F5">
              <w:rPr>
                <w:color w:val="000000"/>
              </w:rPr>
              <w:t>North Carolina</w:t>
            </w:r>
          </w:p>
          <w:p w14:paraId="77395DFA" w14:textId="77777777" w:rsidR="002450F9" w:rsidRPr="00B459F5" w:rsidRDefault="002450F9" w:rsidP="0076331A">
            <w:pPr>
              <w:widowControl w:val="0"/>
              <w:spacing w:before="0"/>
              <w:jc w:val="center"/>
              <w:rPr>
                <w:color w:val="000000"/>
              </w:rPr>
            </w:pPr>
            <w:r w:rsidRPr="00B459F5">
              <w:rPr>
                <w:color w:val="000000"/>
              </w:rPr>
              <w:t>Pennsylvania</w:t>
            </w:r>
          </w:p>
          <w:p w14:paraId="77395DFB" w14:textId="77777777" w:rsidR="002450F9" w:rsidRPr="00B459F5" w:rsidRDefault="002450F9" w:rsidP="0076331A">
            <w:pPr>
              <w:widowControl w:val="0"/>
              <w:spacing w:before="0"/>
              <w:jc w:val="center"/>
              <w:rPr>
                <w:color w:val="000000"/>
              </w:rPr>
            </w:pPr>
            <w:r w:rsidRPr="00B459F5">
              <w:rPr>
                <w:color w:val="000000"/>
              </w:rPr>
              <w:t>Rhode Island</w:t>
            </w:r>
          </w:p>
          <w:p w14:paraId="77395DFC" w14:textId="77777777" w:rsidR="002450F9" w:rsidRPr="00B459F5" w:rsidRDefault="002450F9" w:rsidP="0076331A">
            <w:pPr>
              <w:widowControl w:val="0"/>
              <w:spacing w:before="0"/>
              <w:jc w:val="center"/>
              <w:rPr>
                <w:color w:val="000000"/>
              </w:rPr>
            </w:pPr>
          </w:p>
        </w:tc>
        <w:tc>
          <w:tcPr>
            <w:tcW w:w="1850" w:type="dxa"/>
            <w:tcBorders>
              <w:top w:val="single" w:sz="4" w:space="0" w:color="auto"/>
              <w:left w:val="nil"/>
              <w:bottom w:val="nil"/>
              <w:right w:val="single" w:sz="4" w:space="0" w:color="auto"/>
            </w:tcBorders>
            <w:shd w:val="clear" w:color="auto" w:fill="auto"/>
          </w:tcPr>
          <w:p w14:paraId="77395DFD" w14:textId="77777777" w:rsidR="002450F9" w:rsidRPr="00B459F5" w:rsidRDefault="002450F9" w:rsidP="0076331A">
            <w:pPr>
              <w:widowControl w:val="0"/>
              <w:spacing w:before="0"/>
              <w:jc w:val="center"/>
              <w:rPr>
                <w:color w:val="000000"/>
              </w:rPr>
            </w:pPr>
            <w:r w:rsidRPr="00B459F5">
              <w:rPr>
                <w:color w:val="000000"/>
              </w:rPr>
              <w:t>South Carolina</w:t>
            </w:r>
          </w:p>
          <w:p w14:paraId="77395DFE" w14:textId="77777777" w:rsidR="002450F9" w:rsidRPr="00B459F5" w:rsidRDefault="002450F9" w:rsidP="0076331A">
            <w:pPr>
              <w:widowControl w:val="0"/>
              <w:spacing w:before="0"/>
              <w:jc w:val="center"/>
              <w:rPr>
                <w:color w:val="000000"/>
              </w:rPr>
            </w:pPr>
            <w:r w:rsidRPr="00B459F5">
              <w:rPr>
                <w:color w:val="000000"/>
              </w:rPr>
              <w:t>Vermont</w:t>
            </w:r>
          </w:p>
          <w:p w14:paraId="77395DFF" w14:textId="77777777" w:rsidR="002450F9" w:rsidRPr="00B459F5" w:rsidRDefault="002450F9" w:rsidP="0076331A">
            <w:pPr>
              <w:widowControl w:val="0"/>
              <w:spacing w:before="0"/>
              <w:jc w:val="center"/>
              <w:rPr>
                <w:color w:val="000000"/>
              </w:rPr>
            </w:pPr>
            <w:r w:rsidRPr="00B459F5">
              <w:rPr>
                <w:color w:val="000000"/>
              </w:rPr>
              <w:t>Virginia</w:t>
            </w:r>
          </w:p>
          <w:p w14:paraId="77395E00" w14:textId="77777777" w:rsidR="002450F9" w:rsidRPr="00B459F5" w:rsidRDefault="002450F9" w:rsidP="0076331A">
            <w:pPr>
              <w:widowControl w:val="0"/>
              <w:spacing w:before="0"/>
              <w:jc w:val="center"/>
              <w:rPr>
                <w:color w:val="000000"/>
              </w:rPr>
            </w:pPr>
            <w:r w:rsidRPr="00B459F5">
              <w:rPr>
                <w:color w:val="000000"/>
              </w:rPr>
              <w:t>West Virginia</w:t>
            </w:r>
          </w:p>
          <w:p w14:paraId="77395E01" w14:textId="77777777" w:rsidR="002450F9" w:rsidRPr="00B459F5" w:rsidRDefault="002450F9" w:rsidP="0076331A">
            <w:pPr>
              <w:widowControl w:val="0"/>
              <w:spacing w:before="0"/>
              <w:jc w:val="center"/>
              <w:rPr>
                <w:color w:val="000000"/>
              </w:rPr>
            </w:pPr>
            <w:r w:rsidRPr="00B459F5">
              <w:rPr>
                <w:color w:val="000000"/>
              </w:rPr>
              <w:t>District of Columbia</w:t>
            </w:r>
          </w:p>
          <w:p w14:paraId="77395E02" w14:textId="77777777" w:rsidR="002450F9" w:rsidRPr="00B459F5" w:rsidRDefault="002450F9" w:rsidP="0076331A">
            <w:pPr>
              <w:widowControl w:val="0"/>
              <w:spacing w:before="0"/>
              <w:jc w:val="center"/>
              <w:rPr>
                <w:color w:val="000000"/>
              </w:rPr>
            </w:pPr>
            <w:r w:rsidRPr="00B459F5">
              <w:rPr>
                <w:color w:val="000000"/>
              </w:rPr>
              <w:t>Puerto Rico</w:t>
            </w:r>
          </w:p>
          <w:p w14:paraId="77395E03" w14:textId="77777777" w:rsidR="002450F9" w:rsidRPr="00B459F5" w:rsidRDefault="002450F9" w:rsidP="0076331A">
            <w:pPr>
              <w:widowControl w:val="0"/>
              <w:spacing w:before="0"/>
              <w:jc w:val="center"/>
              <w:rPr>
                <w:color w:val="000000"/>
              </w:rPr>
            </w:pPr>
            <w:r w:rsidRPr="00B459F5">
              <w:rPr>
                <w:color w:val="000000"/>
              </w:rPr>
              <w:t>Canada</w:t>
            </w:r>
          </w:p>
        </w:tc>
        <w:tc>
          <w:tcPr>
            <w:tcW w:w="3806" w:type="dxa"/>
            <w:vMerge w:val="restart"/>
            <w:tcBorders>
              <w:left w:val="single" w:sz="4" w:space="0" w:color="auto"/>
            </w:tcBorders>
            <w:shd w:val="clear" w:color="auto" w:fill="auto"/>
          </w:tcPr>
          <w:p w14:paraId="77395E04" w14:textId="77777777" w:rsidR="002450F9" w:rsidRPr="00B459F5" w:rsidRDefault="002450F9" w:rsidP="0076331A">
            <w:pPr>
              <w:widowControl w:val="0"/>
              <w:spacing w:before="0"/>
              <w:ind w:left="72"/>
              <w:jc w:val="center"/>
              <w:rPr>
                <w:color w:val="000000"/>
              </w:rPr>
            </w:pPr>
          </w:p>
          <w:p w14:paraId="77395E05" w14:textId="77777777" w:rsidR="002450F9" w:rsidRPr="00B459F5" w:rsidRDefault="002450F9" w:rsidP="0076331A">
            <w:pPr>
              <w:widowControl w:val="0"/>
              <w:spacing w:before="0"/>
              <w:ind w:left="72"/>
              <w:jc w:val="center"/>
              <w:rPr>
                <w:color w:val="000000"/>
              </w:rPr>
            </w:pPr>
            <w:r w:rsidRPr="00B459F5">
              <w:rPr>
                <w:color w:val="000000"/>
              </w:rPr>
              <w:t>Department Of Veterans Affairs</w:t>
            </w:r>
          </w:p>
          <w:p w14:paraId="77395E06" w14:textId="77777777" w:rsidR="002450F9" w:rsidRPr="00B459F5" w:rsidRDefault="002450F9" w:rsidP="0076331A">
            <w:pPr>
              <w:widowControl w:val="0"/>
              <w:spacing w:before="0"/>
              <w:ind w:left="72"/>
              <w:jc w:val="center"/>
              <w:rPr>
                <w:color w:val="000000"/>
              </w:rPr>
            </w:pPr>
            <w:r w:rsidRPr="00B459F5">
              <w:rPr>
                <w:color w:val="000000"/>
              </w:rPr>
              <w:t>Claims Intake Center</w:t>
            </w:r>
          </w:p>
          <w:p w14:paraId="77395E07" w14:textId="77777777" w:rsidR="002450F9" w:rsidRPr="00B459F5" w:rsidRDefault="002450F9" w:rsidP="0076331A">
            <w:pPr>
              <w:widowControl w:val="0"/>
              <w:spacing w:before="0"/>
              <w:ind w:left="72"/>
              <w:jc w:val="center"/>
              <w:rPr>
                <w:color w:val="000000"/>
              </w:rPr>
            </w:pPr>
            <w:r w:rsidRPr="00B459F5">
              <w:rPr>
                <w:color w:val="000000"/>
              </w:rPr>
              <w:t>Attention: Philadelphia Pension Center</w:t>
            </w:r>
          </w:p>
          <w:p w14:paraId="77395E08" w14:textId="77777777" w:rsidR="002450F9" w:rsidRPr="00B459F5" w:rsidRDefault="002450F9" w:rsidP="0076331A">
            <w:pPr>
              <w:widowControl w:val="0"/>
              <w:spacing w:before="0"/>
              <w:ind w:left="72"/>
              <w:jc w:val="center"/>
              <w:rPr>
                <w:b/>
                <w:color w:val="000000"/>
              </w:rPr>
            </w:pPr>
            <w:r w:rsidRPr="00B459F5">
              <w:rPr>
                <w:b/>
                <w:color w:val="000000"/>
              </w:rPr>
              <w:t>P.O. Box 5206</w:t>
            </w:r>
          </w:p>
          <w:p w14:paraId="77395E09" w14:textId="77777777" w:rsidR="002450F9" w:rsidRPr="00B459F5" w:rsidRDefault="002450F9" w:rsidP="0076331A">
            <w:pPr>
              <w:widowControl w:val="0"/>
              <w:spacing w:before="0"/>
              <w:ind w:left="72"/>
              <w:jc w:val="center"/>
              <w:rPr>
                <w:color w:val="000000"/>
              </w:rPr>
            </w:pPr>
            <w:r w:rsidRPr="00B459F5">
              <w:rPr>
                <w:color w:val="000000"/>
              </w:rPr>
              <w:t>Janesville, WI 53547-5206</w:t>
            </w:r>
          </w:p>
        </w:tc>
      </w:tr>
      <w:tr w:rsidR="002450F9" w:rsidRPr="00B459F5" w14:paraId="77395E0E" w14:textId="77777777" w:rsidTr="00CE622B">
        <w:trPr>
          <w:trHeight w:val="70"/>
          <w:jc w:val="center"/>
        </w:trPr>
        <w:tc>
          <w:tcPr>
            <w:tcW w:w="5779" w:type="dxa"/>
            <w:gridSpan w:val="3"/>
            <w:tcBorders>
              <w:top w:val="nil"/>
              <w:left w:val="single" w:sz="4" w:space="0" w:color="auto"/>
              <w:bottom w:val="single" w:sz="4" w:space="0" w:color="auto"/>
              <w:right w:val="single" w:sz="4" w:space="0" w:color="auto"/>
            </w:tcBorders>
            <w:shd w:val="clear" w:color="auto" w:fill="auto"/>
          </w:tcPr>
          <w:p w14:paraId="77395E0B" w14:textId="77777777" w:rsidR="002450F9" w:rsidRPr="00B459F5" w:rsidRDefault="002450F9" w:rsidP="0076331A">
            <w:pPr>
              <w:widowControl w:val="0"/>
              <w:spacing w:before="0"/>
              <w:jc w:val="center"/>
              <w:rPr>
                <w:color w:val="000000"/>
              </w:rPr>
            </w:pPr>
          </w:p>
          <w:p w14:paraId="77395E0C" w14:textId="77777777" w:rsidR="002450F9" w:rsidRPr="00B459F5" w:rsidRDefault="002450F9" w:rsidP="0076331A">
            <w:pPr>
              <w:widowControl w:val="0"/>
              <w:spacing w:before="0"/>
              <w:jc w:val="center"/>
              <w:rPr>
                <w:color w:val="000000"/>
              </w:rPr>
            </w:pPr>
            <w:r w:rsidRPr="00B459F5">
              <w:rPr>
                <w:color w:val="000000"/>
              </w:rPr>
              <w:t>Countries outside of North, Central or South America</w:t>
            </w:r>
          </w:p>
        </w:tc>
        <w:tc>
          <w:tcPr>
            <w:tcW w:w="3806" w:type="dxa"/>
            <w:vMerge/>
            <w:tcBorders>
              <w:left w:val="single" w:sz="4" w:space="0" w:color="auto"/>
            </w:tcBorders>
            <w:shd w:val="clear" w:color="auto" w:fill="auto"/>
            <w:vAlign w:val="center"/>
          </w:tcPr>
          <w:p w14:paraId="77395E0D" w14:textId="77777777" w:rsidR="002450F9" w:rsidRPr="00B459F5" w:rsidRDefault="002450F9" w:rsidP="0076331A">
            <w:pPr>
              <w:widowControl w:val="0"/>
              <w:spacing w:before="0"/>
              <w:ind w:left="72"/>
              <w:rPr>
                <w:color w:val="000000"/>
              </w:rPr>
            </w:pPr>
          </w:p>
        </w:tc>
      </w:tr>
    </w:tbl>
    <w:p w14:paraId="77395E12" w14:textId="77777777" w:rsidR="005A491B" w:rsidRDefault="005A491B" w:rsidP="007E1085">
      <w:pPr>
        <w:tabs>
          <w:tab w:val="left" w:pos="446"/>
          <w:tab w:val="left" w:pos="1440"/>
        </w:tabs>
        <w:spacing w:before="0"/>
        <w:textAlignment w:val="baseline"/>
      </w:pPr>
    </w:p>
    <w:sectPr w:rsidR="005A491B" w:rsidSect="00433AE9">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43FB" w14:textId="77777777" w:rsidR="00947868" w:rsidRDefault="00947868">
      <w:pPr>
        <w:spacing w:before="0"/>
      </w:pPr>
      <w:r>
        <w:separator/>
      </w:r>
    </w:p>
  </w:endnote>
  <w:endnote w:type="continuationSeparator" w:id="0">
    <w:p w14:paraId="749BED25" w14:textId="77777777" w:rsidR="00947868" w:rsidRDefault="009478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5E1E" w14:textId="09EA46C4" w:rsidR="00D329BC" w:rsidRDefault="00D329BC" w:rsidP="0076331A">
    <w:pPr>
      <w:pStyle w:val="VBAFooter"/>
    </w:pPr>
    <w:r>
      <w:t xml:space="preserve">May 2018  </w:t>
    </w:r>
    <w:r>
      <w:tab/>
    </w:r>
    <w:r>
      <w:tab/>
      <w:t xml:space="preserve">Page </w:t>
    </w:r>
    <w:r>
      <w:fldChar w:fldCharType="begin"/>
    </w:r>
    <w:r>
      <w:instrText xml:space="preserve"> PAGE   \* MERGEFORMAT </w:instrText>
    </w:r>
    <w:r>
      <w:fldChar w:fldCharType="separate"/>
    </w:r>
    <w:r w:rsidR="00320786">
      <w:rPr>
        <w:noProof/>
      </w:rP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DC3F" w14:textId="77777777" w:rsidR="00947868" w:rsidRDefault="00947868">
      <w:pPr>
        <w:spacing w:before="0"/>
      </w:pPr>
      <w:r>
        <w:separator/>
      </w:r>
    </w:p>
  </w:footnote>
  <w:footnote w:type="continuationSeparator" w:id="0">
    <w:p w14:paraId="1E0A5C95" w14:textId="77777777" w:rsidR="00947868" w:rsidRDefault="0094786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978"/>
    <w:multiLevelType w:val="multilevel"/>
    <w:tmpl w:val="659A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361D"/>
    <w:multiLevelType w:val="hybridMultilevel"/>
    <w:tmpl w:val="8110A49A"/>
    <w:lvl w:ilvl="0" w:tplc="20AA6100">
      <w:start w:val="1"/>
      <w:numFmt w:val="bullet"/>
      <w:lvlText w:val=""/>
      <w:lvlJc w:val="left"/>
      <w:pPr>
        <w:tabs>
          <w:tab w:val="num" w:pos="720"/>
        </w:tabs>
        <w:ind w:left="720" w:hanging="360"/>
      </w:pPr>
      <w:rPr>
        <w:rFonts w:ascii="Wingdings" w:hAnsi="Wingdings" w:hint="default"/>
      </w:rPr>
    </w:lvl>
    <w:lvl w:ilvl="1" w:tplc="A620B01A">
      <w:start w:val="1"/>
      <w:numFmt w:val="bullet"/>
      <w:lvlText w:val=""/>
      <w:lvlJc w:val="left"/>
      <w:pPr>
        <w:tabs>
          <w:tab w:val="num" w:pos="1440"/>
        </w:tabs>
        <w:ind w:left="1440" w:hanging="360"/>
      </w:pPr>
      <w:rPr>
        <w:rFonts w:ascii="Wingdings" w:hAnsi="Wingdings" w:hint="default"/>
      </w:rPr>
    </w:lvl>
    <w:lvl w:ilvl="2" w:tplc="42BC9EFE" w:tentative="1">
      <w:start w:val="1"/>
      <w:numFmt w:val="bullet"/>
      <w:lvlText w:val=""/>
      <w:lvlJc w:val="left"/>
      <w:pPr>
        <w:tabs>
          <w:tab w:val="num" w:pos="2160"/>
        </w:tabs>
        <w:ind w:left="2160" w:hanging="360"/>
      </w:pPr>
      <w:rPr>
        <w:rFonts w:ascii="Wingdings" w:hAnsi="Wingdings" w:hint="default"/>
      </w:rPr>
    </w:lvl>
    <w:lvl w:ilvl="3" w:tplc="0732571A" w:tentative="1">
      <w:start w:val="1"/>
      <w:numFmt w:val="bullet"/>
      <w:lvlText w:val=""/>
      <w:lvlJc w:val="left"/>
      <w:pPr>
        <w:tabs>
          <w:tab w:val="num" w:pos="2880"/>
        </w:tabs>
        <w:ind w:left="2880" w:hanging="360"/>
      </w:pPr>
      <w:rPr>
        <w:rFonts w:ascii="Wingdings" w:hAnsi="Wingdings" w:hint="default"/>
      </w:rPr>
    </w:lvl>
    <w:lvl w:ilvl="4" w:tplc="E6F4BF28" w:tentative="1">
      <w:start w:val="1"/>
      <w:numFmt w:val="bullet"/>
      <w:lvlText w:val=""/>
      <w:lvlJc w:val="left"/>
      <w:pPr>
        <w:tabs>
          <w:tab w:val="num" w:pos="3600"/>
        </w:tabs>
        <w:ind w:left="3600" w:hanging="360"/>
      </w:pPr>
      <w:rPr>
        <w:rFonts w:ascii="Wingdings" w:hAnsi="Wingdings" w:hint="default"/>
      </w:rPr>
    </w:lvl>
    <w:lvl w:ilvl="5" w:tplc="E0A84E36" w:tentative="1">
      <w:start w:val="1"/>
      <w:numFmt w:val="bullet"/>
      <w:lvlText w:val=""/>
      <w:lvlJc w:val="left"/>
      <w:pPr>
        <w:tabs>
          <w:tab w:val="num" w:pos="4320"/>
        </w:tabs>
        <w:ind w:left="4320" w:hanging="360"/>
      </w:pPr>
      <w:rPr>
        <w:rFonts w:ascii="Wingdings" w:hAnsi="Wingdings" w:hint="default"/>
      </w:rPr>
    </w:lvl>
    <w:lvl w:ilvl="6" w:tplc="BF06DBB6" w:tentative="1">
      <w:start w:val="1"/>
      <w:numFmt w:val="bullet"/>
      <w:lvlText w:val=""/>
      <w:lvlJc w:val="left"/>
      <w:pPr>
        <w:tabs>
          <w:tab w:val="num" w:pos="5040"/>
        </w:tabs>
        <w:ind w:left="5040" w:hanging="360"/>
      </w:pPr>
      <w:rPr>
        <w:rFonts w:ascii="Wingdings" w:hAnsi="Wingdings" w:hint="default"/>
      </w:rPr>
    </w:lvl>
    <w:lvl w:ilvl="7" w:tplc="8C18D7EE" w:tentative="1">
      <w:start w:val="1"/>
      <w:numFmt w:val="bullet"/>
      <w:lvlText w:val=""/>
      <w:lvlJc w:val="left"/>
      <w:pPr>
        <w:tabs>
          <w:tab w:val="num" w:pos="5760"/>
        </w:tabs>
        <w:ind w:left="5760" w:hanging="360"/>
      </w:pPr>
      <w:rPr>
        <w:rFonts w:ascii="Wingdings" w:hAnsi="Wingdings" w:hint="default"/>
      </w:rPr>
    </w:lvl>
    <w:lvl w:ilvl="8" w:tplc="87EAB6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C0987"/>
    <w:multiLevelType w:val="hybridMultilevel"/>
    <w:tmpl w:val="19F4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359B0"/>
    <w:multiLevelType w:val="hybridMultilevel"/>
    <w:tmpl w:val="03366A8E"/>
    <w:lvl w:ilvl="0" w:tplc="F0824F2A">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81944FE"/>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5" w15:restartNumberingAfterBreak="0">
    <w:nsid w:val="0B7E0551"/>
    <w:multiLevelType w:val="singleLevel"/>
    <w:tmpl w:val="00000000"/>
    <w:lvl w:ilvl="0">
      <w:start w:val="1"/>
      <w:numFmt w:val="bullet"/>
      <w:lvlText w:val="·"/>
      <w:legacy w:legacy="1" w:legacySpace="120" w:legacyIndent="360"/>
      <w:lvlJc w:val="left"/>
      <w:pPr>
        <w:ind w:left="360" w:hanging="360"/>
      </w:pPr>
      <w:rPr>
        <w:rFonts w:ascii="Symbol" w:hAnsi="Symbol" w:hint="default"/>
        <w:sz w:val="24"/>
      </w:rPr>
    </w:lvl>
  </w:abstractNum>
  <w:abstractNum w:abstractNumId="6" w15:restartNumberingAfterBreak="0">
    <w:nsid w:val="0D971ED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7" w15:restartNumberingAfterBreak="0">
    <w:nsid w:val="0EEE790E"/>
    <w:multiLevelType w:val="hybridMultilevel"/>
    <w:tmpl w:val="C0947E4E"/>
    <w:lvl w:ilvl="0" w:tplc="FFFFFFFF">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8140C"/>
    <w:multiLevelType w:val="hybridMultilevel"/>
    <w:tmpl w:val="56686E6A"/>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603D8D"/>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0" w15:restartNumberingAfterBreak="0">
    <w:nsid w:val="17862925"/>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1" w15:restartNumberingAfterBreak="0">
    <w:nsid w:val="178878D1"/>
    <w:multiLevelType w:val="hybridMultilevel"/>
    <w:tmpl w:val="7570E9BA"/>
    <w:lvl w:ilvl="0" w:tplc="F0824F2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0C3AB4"/>
    <w:multiLevelType w:val="hybridMultilevel"/>
    <w:tmpl w:val="700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313C7"/>
    <w:multiLevelType w:val="hybridMultilevel"/>
    <w:tmpl w:val="C1AEA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F22E1A"/>
    <w:multiLevelType w:val="hybridMultilevel"/>
    <w:tmpl w:val="246E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379E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6" w15:restartNumberingAfterBreak="0">
    <w:nsid w:val="1EFF483F"/>
    <w:multiLevelType w:val="hybridMultilevel"/>
    <w:tmpl w:val="BC4C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92954"/>
    <w:multiLevelType w:val="hybridMultilevel"/>
    <w:tmpl w:val="820A5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422A26"/>
    <w:multiLevelType w:val="hybridMultilevel"/>
    <w:tmpl w:val="429A72C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28C66DC1"/>
    <w:multiLevelType w:val="hybridMultilevel"/>
    <w:tmpl w:val="9912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B1BF3"/>
    <w:multiLevelType w:val="hybridMultilevel"/>
    <w:tmpl w:val="D1AA1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2F33FA"/>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3" w15:restartNumberingAfterBreak="0">
    <w:nsid w:val="2CCD65EE"/>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4" w15:restartNumberingAfterBreak="0">
    <w:nsid w:val="31037EFD"/>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5" w15:restartNumberingAfterBreak="0">
    <w:nsid w:val="310B3C6C"/>
    <w:multiLevelType w:val="hybridMultilevel"/>
    <w:tmpl w:val="D1DA474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33394976"/>
    <w:multiLevelType w:val="multilevel"/>
    <w:tmpl w:val="A21CA27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34793E77"/>
    <w:multiLevelType w:val="hybridMultilevel"/>
    <w:tmpl w:val="C5061596"/>
    <w:lvl w:ilvl="0" w:tplc="595225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35CC2"/>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9" w15:restartNumberingAfterBreak="0">
    <w:nsid w:val="36E40809"/>
    <w:multiLevelType w:val="multilevel"/>
    <w:tmpl w:val="DF6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283635"/>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1" w15:restartNumberingAfterBreak="0">
    <w:nsid w:val="38670DC6"/>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2" w15:restartNumberingAfterBreak="0">
    <w:nsid w:val="3A8B186F"/>
    <w:multiLevelType w:val="hybridMultilevel"/>
    <w:tmpl w:val="7E924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E448B2"/>
    <w:multiLevelType w:val="multilevel"/>
    <w:tmpl w:val="494A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A665B"/>
    <w:multiLevelType w:val="hybridMultilevel"/>
    <w:tmpl w:val="033C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44744"/>
    <w:multiLevelType w:val="hybridMultilevel"/>
    <w:tmpl w:val="FDE02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275819"/>
    <w:multiLevelType w:val="multilevel"/>
    <w:tmpl w:val="F9060A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color w:val="auto"/>
      </w:rPr>
    </w:lvl>
    <w:lvl w:ilvl="3">
      <w:start w:val="1"/>
      <w:numFmt w:val="bullet"/>
      <w:lvlText w:val="o"/>
      <w:lvlJc w:val="left"/>
      <w:pPr>
        <w:ind w:left="1440" w:hanging="360"/>
      </w:pPr>
      <w:rPr>
        <w:rFonts w:ascii="Courier New" w:hAnsi="Courier New" w:cs="Courier New"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410466E5"/>
    <w:multiLevelType w:val="hybridMultilevel"/>
    <w:tmpl w:val="AAD2CC62"/>
    <w:lvl w:ilvl="0" w:tplc="7996DAFE">
      <w:start w:val="1"/>
      <w:numFmt w:val="bullet"/>
      <w:lvlText w:val="o"/>
      <w:lvlJc w:val="left"/>
      <w:pPr>
        <w:tabs>
          <w:tab w:val="num" w:pos="173"/>
        </w:tabs>
        <w:ind w:left="173" w:hanging="173"/>
      </w:pPr>
      <w:rPr>
        <w:rFonts w:ascii="Courier New" w:hAnsi="Courier New" w:cs="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5B115B"/>
    <w:multiLevelType w:val="multilevel"/>
    <w:tmpl w:val="0AD2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A96DA2"/>
    <w:multiLevelType w:val="multilevel"/>
    <w:tmpl w:val="583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B2511C"/>
    <w:multiLevelType w:val="hybridMultilevel"/>
    <w:tmpl w:val="C5061596"/>
    <w:lvl w:ilvl="0" w:tplc="595225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5A33881"/>
    <w:multiLevelType w:val="hybridMultilevel"/>
    <w:tmpl w:val="EF0C6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BB0759"/>
    <w:multiLevelType w:val="hybridMultilevel"/>
    <w:tmpl w:val="6478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1B7BCF"/>
    <w:multiLevelType w:val="hybridMultilevel"/>
    <w:tmpl w:val="274048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A022D9"/>
    <w:multiLevelType w:val="hybridMultilevel"/>
    <w:tmpl w:val="0E263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8126C50"/>
    <w:multiLevelType w:val="hybridMultilevel"/>
    <w:tmpl w:val="2D1CED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B1E65D6"/>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47" w15:restartNumberingAfterBreak="0">
    <w:nsid w:val="684D1030"/>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48" w15:restartNumberingAfterBreak="0">
    <w:nsid w:val="6B7D5A0C"/>
    <w:multiLevelType w:val="hybridMultilevel"/>
    <w:tmpl w:val="7110D266"/>
    <w:lvl w:ilvl="0" w:tplc="0B68EF40">
      <w:start w:val="1"/>
      <w:numFmt w:val="bullet"/>
      <w:pStyle w:val="BulletTex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E73BCD"/>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50" w15:restartNumberingAfterBreak="0">
    <w:nsid w:val="76FB4C03"/>
    <w:multiLevelType w:val="multilevel"/>
    <w:tmpl w:val="885E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CC156A"/>
    <w:multiLevelType w:val="hybridMultilevel"/>
    <w:tmpl w:val="5CCA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C3E6A"/>
    <w:multiLevelType w:val="hybridMultilevel"/>
    <w:tmpl w:val="310ADC00"/>
    <w:lvl w:ilvl="0" w:tplc="0B68EF40">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7F67A5"/>
    <w:multiLevelType w:val="multilevel"/>
    <w:tmpl w:val="0AC2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F22E33"/>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55" w15:restartNumberingAfterBreak="0">
    <w:nsid w:val="7ECF2FA9"/>
    <w:multiLevelType w:val="multilevel"/>
    <w:tmpl w:val="6610E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44"/>
  </w:num>
  <w:num w:numId="4">
    <w:abstractNumId w:val="48"/>
  </w:num>
  <w:num w:numId="5">
    <w:abstractNumId w:val="36"/>
  </w:num>
  <w:num w:numId="6">
    <w:abstractNumId w:val="7"/>
  </w:num>
  <w:num w:numId="7">
    <w:abstractNumId w:val="52"/>
  </w:num>
  <w:num w:numId="8">
    <w:abstractNumId w:val="37"/>
  </w:num>
  <w:num w:numId="9">
    <w:abstractNumId w:val="26"/>
  </w:num>
  <w:num w:numId="10">
    <w:abstractNumId w:val="43"/>
  </w:num>
  <w:num w:numId="11">
    <w:abstractNumId w:val="25"/>
  </w:num>
  <w:num w:numId="12">
    <w:abstractNumId w:val="11"/>
  </w:num>
  <w:num w:numId="13">
    <w:abstractNumId w:val="3"/>
  </w:num>
  <w:num w:numId="14">
    <w:abstractNumId w:val="42"/>
  </w:num>
  <w:num w:numId="15">
    <w:abstractNumId w:val="10"/>
  </w:num>
  <w:num w:numId="16">
    <w:abstractNumId w:val="49"/>
  </w:num>
  <w:num w:numId="17">
    <w:abstractNumId w:val="38"/>
  </w:num>
  <w:num w:numId="18">
    <w:abstractNumId w:val="29"/>
  </w:num>
  <w:num w:numId="19">
    <w:abstractNumId w:val="50"/>
  </w:num>
  <w:num w:numId="20">
    <w:abstractNumId w:val="55"/>
  </w:num>
  <w:num w:numId="21">
    <w:abstractNumId w:val="16"/>
  </w:num>
  <w:num w:numId="22">
    <w:abstractNumId w:val="0"/>
  </w:num>
  <w:num w:numId="23">
    <w:abstractNumId w:val="1"/>
  </w:num>
  <w:num w:numId="24">
    <w:abstractNumId w:val="53"/>
  </w:num>
  <w:num w:numId="25">
    <w:abstractNumId w:val="13"/>
  </w:num>
  <w:num w:numId="26">
    <w:abstractNumId w:val="28"/>
  </w:num>
  <w:num w:numId="27">
    <w:abstractNumId w:val="22"/>
  </w:num>
  <w:num w:numId="28">
    <w:abstractNumId w:val="4"/>
  </w:num>
  <w:num w:numId="29">
    <w:abstractNumId w:val="30"/>
  </w:num>
  <w:num w:numId="30">
    <w:abstractNumId w:val="9"/>
  </w:num>
  <w:num w:numId="31">
    <w:abstractNumId w:val="5"/>
  </w:num>
  <w:num w:numId="32">
    <w:abstractNumId w:val="6"/>
  </w:num>
  <w:num w:numId="33">
    <w:abstractNumId w:val="47"/>
  </w:num>
  <w:num w:numId="34">
    <w:abstractNumId w:val="15"/>
  </w:num>
  <w:num w:numId="35">
    <w:abstractNumId w:val="24"/>
  </w:num>
  <w:num w:numId="36">
    <w:abstractNumId w:val="51"/>
  </w:num>
  <w:num w:numId="37">
    <w:abstractNumId w:val="45"/>
  </w:num>
  <w:num w:numId="38">
    <w:abstractNumId w:val="20"/>
  </w:num>
  <w:num w:numId="39">
    <w:abstractNumId w:val="19"/>
  </w:num>
  <w:num w:numId="40">
    <w:abstractNumId w:val="12"/>
  </w:num>
  <w:num w:numId="41">
    <w:abstractNumId w:val="41"/>
  </w:num>
  <w:num w:numId="42">
    <w:abstractNumId w:val="34"/>
  </w:num>
  <w:num w:numId="43">
    <w:abstractNumId w:val="35"/>
  </w:num>
  <w:num w:numId="44">
    <w:abstractNumId w:val="40"/>
  </w:num>
  <w:num w:numId="45">
    <w:abstractNumId w:val="27"/>
  </w:num>
  <w:num w:numId="46">
    <w:abstractNumId w:val="2"/>
  </w:num>
  <w:num w:numId="47">
    <w:abstractNumId w:val="18"/>
  </w:num>
  <w:num w:numId="48">
    <w:abstractNumId w:val="31"/>
  </w:num>
  <w:num w:numId="49">
    <w:abstractNumId w:val="46"/>
  </w:num>
  <w:num w:numId="50">
    <w:abstractNumId w:val="23"/>
  </w:num>
  <w:num w:numId="51">
    <w:abstractNumId w:val="54"/>
  </w:num>
  <w:num w:numId="52">
    <w:abstractNumId w:val="14"/>
  </w:num>
  <w:num w:numId="53">
    <w:abstractNumId w:val="32"/>
  </w:num>
  <w:num w:numId="54">
    <w:abstractNumId w:val="21"/>
  </w:num>
  <w:num w:numId="55">
    <w:abstractNumId w:val="33"/>
  </w:num>
  <w:num w:numId="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D3"/>
    <w:rsid w:val="00002E8E"/>
    <w:rsid w:val="000032FA"/>
    <w:rsid w:val="00014296"/>
    <w:rsid w:val="00032F4B"/>
    <w:rsid w:val="000355A0"/>
    <w:rsid w:val="000407D3"/>
    <w:rsid w:val="00044545"/>
    <w:rsid w:val="000464F5"/>
    <w:rsid w:val="00060EA9"/>
    <w:rsid w:val="000632C2"/>
    <w:rsid w:val="0007601D"/>
    <w:rsid w:val="00076658"/>
    <w:rsid w:val="00076D9A"/>
    <w:rsid w:val="000946AC"/>
    <w:rsid w:val="000A14DE"/>
    <w:rsid w:val="000A6545"/>
    <w:rsid w:val="000B44D3"/>
    <w:rsid w:val="000C3163"/>
    <w:rsid w:val="000C6C1F"/>
    <w:rsid w:val="000D6635"/>
    <w:rsid w:val="000E3279"/>
    <w:rsid w:val="000E3B83"/>
    <w:rsid w:val="000E59DE"/>
    <w:rsid w:val="000F09A8"/>
    <w:rsid w:val="000F0D4D"/>
    <w:rsid w:val="000F2784"/>
    <w:rsid w:val="001026F8"/>
    <w:rsid w:val="00110345"/>
    <w:rsid w:val="00115419"/>
    <w:rsid w:val="00127402"/>
    <w:rsid w:val="00131654"/>
    <w:rsid w:val="001319D9"/>
    <w:rsid w:val="00141DEB"/>
    <w:rsid w:val="001536D6"/>
    <w:rsid w:val="00154073"/>
    <w:rsid w:val="0015565D"/>
    <w:rsid w:val="001644F5"/>
    <w:rsid w:val="0017049F"/>
    <w:rsid w:val="001730E0"/>
    <w:rsid w:val="00173C32"/>
    <w:rsid w:val="001948B1"/>
    <w:rsid w:val="00197B17"/>
    <w:rsid w:val="001A6511"/>
    <w:rsid w:val="001B116B"/>
    <w:rsid w:val="001C09C5"/>
    <w:rsid w:val="001C38D3"/>
    <w:rsid w:val="001C5EE9"/>
    <w:rsid w:val="001C7F1D"/>
    <w:rsid w:val="001D0E8B"/>
    <w:rsid w:val="001D1786"/>
    <w:rsid w:val="001E2B07"/>
    <w:rsid w:val="001E3539"/>
    <w:rsid w:val="001F3E60"/>
    <w:rsid w:val="0020095C"/>
    <w:rsid w:val="00207B45"/>
    <w:rsid w:val="0021020F"/>
    <w:rsid w:val="00212504"/>
    <w:rsid w:val="0021312A"/>
    <w:rsid w:val="00222404"/>
    <w:rsid w:val="00224E6F"/>
    <w:rsid w:val="00230AC1"/>
    <w:rsid w:val="00244857"/>
    <w:rsid w:val="002450F9"/>
    <w:rsid w:val="00257C4F"/>
    <w:rsid w:val="00257D9A"/>
    <w:rsid w:val="00270F99"/>
    <w:rsid w:val="00280AD9"/>
    <w:rsid w:val="00287E63"/>
    <w:rsid w:val="0029315F"/>
    <w:rsid w:val="00297171"/>
    <w:rsid w:val="00297F9E"/>
    <w:rsid w:val="002A3725"/>
    <w:rsid w:val="002A5E8A"/>
    <w:rsid w:val="002A7936"/>
    <w:rsid w:val="002B5259"/>
    <w:rsid w:val="002C6518"/>
    <w:rsid w:val="002D0AB4"/>
    <w:rsid w:val="002D537E"/>
    <w:rsid w:val="002F0E24"/>
    <w:rsid w:val="002F0F91"/>
    <w:rsid w:val="002F7219"/>
    <w:rsid w:val="003106D7"/>
    <w:rsid w:val="00310F5E"/>
    <w:rsid w:val="003134F8"/>
    <w:rsid w:val="00320786"/>
    <w:rsid w:val="00323FF7"/>
    <w:rsid w:val="00327A1E"/>
    <w:rsid w:val="00335191"/>
    <w:rsid w:val="00351509"/>
    <w:rsid w:val="00353757"/>
    <w:rsid w:val="0036214E"/>
    <w:rsid w:val="00367586"/>
    <w:rsid w:val="00375E4E"/>
    <w:rsid w:val="00376715"/>
    <w:rsid w:val="00377CBC"/>
    <w:rsid w:val="003806A9"/>
    <w:rsid w:val="003A63E0"/>
    <w:rsid w:val="003B11BD"/>
    <w:rsid w:val="003C3F7E"/>
    <w:rsid w:val="003D37F3"/>
    <w:rsid w:val="003D548C"/>
    <w:rsid w:val="003D7433"/>
    <w:rsid w:val="003E24DC"/>
    <w:rsid w:val="003E42F7"/>
    <w:rsid w:val="003F7729"/>
    <w:rsid w:val="0040022B"/>
    <w:rsid w:val="00407240"/>
    <w:rsid w:val="00407281"/>
    <w:rsid w:val="00433AE9"/>
    <w:rsid w:val="0043428D"/>
    <w:rsid w:val="00437B4F"/>
    <w:rsid w:val="0044017B"/>
    <w:rsid w:val="0044425B"/>
    <w:rsid w:val="004572D2"/>
    <w:rsid w:val="004603DD"/>
    <w:rsid w:val="00463381"/>
    <w:rsid w:val="00471B5B"/>
    <w:rsid w:val="00484167"/>
    <w:rsid w:val="00484B4B"/>
    <w:rsid w:val="004855EE"/>
    <w:rsid w:val="0049071D"/>
    <w:rsid w:val="004917A3"/>
    <w:rsid w:val="004942B8"/>
    <w:rsid w:val="00495CB8"/>
    <w:rsid w:val="004A5A02"/>
    <w:rsid w:val="004B6489"/>
    <w:rsid w:val="004C6649"/>
    <w:rsid w:val="004D306C"/>
    <w:rsid w:val="004D7843"/>
    <w:rsid w:val="004F161E"/>
    <w:rsid w:val="004F6B7E"/>
    <w:rsid w:val="00500087"/>
    <w:rsid w:val="005022A1"/>
    <w:rsid w:val="00505E9D"/>
    <w:rsid w:val="0051055A"/>
    <w:rsid w:val="005137FE"/>
    <w:rsid w:val="005175F0"/>
    <w:rsid w:val="0052286D"/>
    <w:rsid w:val="0052426A"/>
    <w:rsid w:val="005361DF"/>
    <w:rsid w:val="00536B73"/>
    <w:rsid w:val="00537F21"/>
    <w:rsid w:val="0054123B"/>
    <w:rsid w:val="00541DA8"/>
    <w:rsid w:val="0055632C"/>
    <w:rsid w:val="0056001F"/>
    <w:rsid w:val="0056657E"/>
    <w:rsid w:val="00567620"/>
    <w:rsid w:val="00573994"/>
    <w:rsid w:val="005812EE"/>
    <w:rsid w:val="00594DE5"/>
    <w:rsid w:val="0059633D"/>
    <w:rsid w:val="005A491B"/>
    <w:rsid w:val="005A4B40"/>
    <w:rsid w:val="005A4B92"/>
    <w:rsid w:val="005B00F4"/>
    <w:rsid w:val="005B034C"/>
    <w:rsid w:val="005B16FF"/>
    <w:rsid w:val="005B3511"/>
    <w:rsid w:val="005C7FF5"/>
    <w:rsid w:val="005E04E8"/>
    <w:rsid w:val="005E4F45"/>
    <w:rsid w:val="005E6CC5"/>
    <w:rsid w:val="005F1BB1"/>
    <w:rsid w:val="005F3BD7"/>
    <w:rsid w:val="0060568C"/>
    <w:rsid w:val="00606114"/>
    <w:rsid w:val="00607FAC"/>
    <w:rsid w:val="00615461"/>
    <w:rsid w:val="00617E83"/>
    <w:rsid w:val="00626075"/>
    <w:rsid w:val="0062699D"/>
    <w:rsid w:val="00644E1C"/>
    <w:rsid w:val="00650897"/>
    <w:rsid w:val="00653DF6"/>
    <w:rsid w:val="006560BF"/>
    <w:rsid w:val="0066632A"/>
    <w:rsid w:val="00666CD8"/>
    <w:rsid w:val="0066717C"/>
    <w:rsid w:val="00674C2E"/>
    <w:rsid w:val="00677946"/>
    <w:rsid w:val="0068289B"/>
    <w:rsid w:val="00697E06"/>
    <w:rsid w:val="006A2E99"/>
    <w:rsid w:val="006A6A37"/>
    <w:rsid w:val="006B0AA6"/>
    <w:rsid w:val="006B0C0F"/>
    <w:rsid w:val="006B1E69"/>
    <w:rsid w:val="006B5180"/>
    <w:rsid w:val="006B5B66"/>
    <w:rsid w:val="006B7A5A"/>
    <w:rsid w:val="006C46CA"/>
    <w:rsid w:val="006D33A1"/>
    <w:rsid w:val="006D477E"/>
    <w:rsid w:val="006E4956"/>
    <w:rsid w:val="006E4A65"/>
    <w:rsid w:val="006F0CB4"/>
    <w:rsid w:val="006F3346"/>
    <w:rsid w:val="00712D59"/>
    <w:rsid w:val="00715DDC"/>
    <w:rsid w:val="00716E63"/>
    <w:rsid w:val="00724284"/>
    <w:rsid w:val="00726221"/>
    <w:rsid w:val="007353E4"/>
    <w:rsid w:val="00745DB2"/>
    <w:rsid w:val="0074710E"/>
    <w:rsid w:val="00750929"/>
    <w:rsid w:val="0076331A"/>
    <w:rsid w:val="0078313A"/>
    <w:rsid w:val="007848DA"/>
    <w:rsid w:val="007A5600"/>
    <w:rsid w:val="007C16AB"/>
    <w:rsid w:val="007C2C4A"/>
    <w:rsid w:val="007D1347"/>
    <w:rsid w:val="007D3AC9"/>
    <w:rsid w:val="007E1085"/>
    <w:rsid w:val="007E6949"/>
    <w:rsid w:val="007E69B3"/>
    <w:rsid w:val="007F2258"/>
    <w:rsid w:val="007F4B47"/>
    <w:rsid w:val="007F4E4B"/>
    <w:rsid w:val="0080648F"/>
    <w:rsid w:val="00807B02"/>
    <w:rsid w:val="00807DF9"/>
    <w:rsid w:val="008127C0"/>
    <w:rsid w:val="008148F0"/>
    <w:rsid w:val="00814AE1"/>
    <w:rsid w:val="00825DCD"/>
    <w:rsid w:val="00833F98"/>
    <w:rsid w:val="00836E50"/>
    <w:rsid w:val="00845CA2"/>
    <w:rsid w:val="008542AB"/>
    <w:rsid w:val="00857EA1"/>
    <w:rsid w:val="008612FA"/>
    <w:rsid w:val="00866D7D"/>
    <w:rsid w:val="00867BC5"/>
    <w:rsid w:val="0087742B"/>
    <w:rsid w:val="00877CE7"/>
    <w:rsid w:val="00894D9D"/>
    <w:rsid w:val="0089798B"/>
    <w:rsid w:val="008A279E"/>
    <w:rsid w:val="008A4C2E"/>
    <w:rsid w:val="008A527E"/>
    <w:rsid w:val="008A54E8"/>
    <w:rsid w:val="008B0162"/>
    <w:rsid w:val="008B1736"/>
    <w:rsid w:val="008B6B79"/>
    <w:rsid w:val="008D68DD"/>
    <w:rsid w:val="008D7DAB"/>
    <w:rsid w:val="008E015E"/>
    <w:rsid w:val="008E2378"/>
    <w:rsid w:val="008E2C0C"/>
    <w:rsid w:val="008E50B1"/>
    <w:rsid w:val="00906042"/>
    <w:rsid w:val="009252A0"/>
    <w:rsid w:val="00935423"/>
    <w:rsid w:val="00946E2D"/>
    <w:rsid w:val="00947868"/>
    <w:rsid w:val="00951B10"/>
    <w:rsid w:val="0095221F"/>
    <w:rsid w:val="00955287"/>
    <w:rsid w:val="009643D3"/>
    <w:rsid w:val="009741D0"/>
    <w:rsid w:val="00975461"/>
    <w:rsid w:val="00980469"/>
    <w:rsid w:val="00984967"/>
    <w:rsid w:val="00992ED5"/>
    <w:rsid w:val="009969F3"/>
    <w:rsid w:val="009A10EF"/>
    <w:rsid w:val="009A671D"/>
    <w:rsid w:val="009B45F7"/>
    <w:rsid w:val="009C46D6"/>
    <w:rsid w:val="009C6D83"/>
    <w:rsid w:val="009D195F"/>
    <w:rsid w:val="009D1C02"/>
    <w:rsid w:val="009E24F8"/>
    <w:rsid w:val="009E278F"/>
    <w:rsid w:val="009F6F00"/>
    <w:rsid w:val="00A10C86"/>
    <w:rsid w:val="00A17357"/>
    <w:rsid w:val="00A25375"/>
    <w:rsid w:val="00A26F18"/>
    <w:rsid w:val="00A30E30"/>
    <w:rsid w:val="00A31E38"/>
    <w:rsid w:val="00A3728C"/>
    <w:rsid w:val="00A50725"/>
    <w:rsid w:val="00A62C3A"/>
    <w:rsid w:val="00A705D8"/>
    <w:rsid w:val="00A745C9"/>
    <w:rsid w:val="00A9069D"/>
    <w:rsid w:val="00A91708"/>
    <w:rsid w:val="00A943A1"/>
    <w:rsid w:val="00A95386"/>
    <w:rsid w:val="00A95A39"/>
    <w:rsid w:val="00A97AB2"/>
    <w:rsid w:val="00AA1A39"/>
    <w:rsid w:val="00AB50F2"/>
    <w:rsid w:val="00AE45F2"/>
    <w:rsid w:val="00AF4212"/>
    <w:rsid w:val="00AF5C63"/>
    <w:rsid w:val="00B109D9"/>
    <w:rsid w:val="00B11B27"/>
    <w:rsid w:val="00B16F95"/>
    <w:rsid w:val="00B36BDC"/>
    <w:rsid w:val="00B65D5D"/>
    <w:rsid w:val="00B70E8E"/>
    <w:rsid w:val="00B720BF"/>
    <w:rsid w:val="00B84440"/>
    <w:rsid w:val="00B90B18"/>
    <w:rsid w:val="00B91AF8"/>
    <w:rsid w:val="00B9584F"/>
    <w:rsid w:val="00B96FA3"/>
    <w:rsid w:val="00BA3EF9"/>
    <w:rsid w:val="00BB407E"/>
    <w:rsid w:val="00BB5432"/>
    <w:rsid w:val="00BC147B"/>
    <w:rsid w:val="00BD181F"/>
    <w:rsid w:val="00BD6791"/>
    <w:rsid w:val="00C00D91"/>
    <w:rsid w:val="00C15E18"/>
    <w:rsid w:val="00C17E08"/>
    <w:rsid w:val="00C27CB2"/>
    <w:rsid w:val="00C51B8B"/>
    <w:rsid w:val="00C54C33"/>
    <w:rsid w:val="00C56C9C"/>
    <w:rsid w:val="00C7114B"/>
    <w:rsid w:val="00C81C3A"/>
    <w:rsid w:val="00C86EF5"/>
    <w:rsid w:val="00C94E7C"/>
    <w:rsid w:val="00C977C0"/>
    <w:rsid w:val="00CA2FB1"/>
    <w:rsid w:val="00CA5F3B"/>
    <w:rsid w:val="00CA610D"/>
    <w:rsid w:val="00CB116D"/>
    <w:rsid w:val="00CB2700"/>
    <w:rsid w:val="00CD3F9B"/>
    <w:rsid w:val="00CD7098"/>
    <w:rsid w:val="00CE3C8A"/>
    <w:rsid w:val="00CE5FF0"/>
    <w:rsid w:val="00CE622B"/>
    <w:rsid w:val="00D0565F"/>
    <w:rsid w:val="00D05745"/>
    <w:rsid w:val="00D14FE5"/>
    <w:rsid w:val="00D20A29"/>
    <w:rsid w:val="00D273C7"/>
    <w:rsid w:val="00D31829"/>
    <w:rsid w:val="00D329BC"/>
    <w:rsid w:val="00D535BE"/>
    <w:rsid w:val="00D70565"/>
    <w:rsid w:val="00D76C3C"/>
    <w:rsid w:val="00D80835"/>
    <w:rsid w:val="00D90039"/>
    <w:rsid w:val="00D90DC8"/>
    <w:rsid w:val="00DA38DE"/>
    <w:rsid w:val="00DB6203"/>
    <w:rsid w:val="00DC5E4C"/>
    <w:rsid w:val="00DE5CEE"/>
    <w:rsid w:val="00DE60B8"/>
    <w:rsid w:val="00DE70CC"/>
    <w:rsid w:val="00DF50EA"/>
    <w:rsid w:val="00DF5AA4"/>
    <w:rsid w:val="00E1415A"/>
    <w:rsid w:val="00E35C8B"/>
    <w:rsid w:val="00E40989"/>
    <w:rsid w:val="00E45692"/>
    <w:rsid w:val="00E4784C"/>
    <w:rsid w:val="00E50B26"/>
    <w:rsid w:val="00E60504"/>
    <w:rsid w:val="00E63998"/>
    <w:rsid w:val="00E65227"/>
    <w:rsid w:val="00E72962"/>
    <w:rsid w:val="00E770EC"/>
    <w:rsid w:val="00E93768"/>
    <w:rsid w:val="00E949F1"/>
    <w:rsid w:val="00EA3351"/>
    <w:rsid w:val="00EB5D37"/>
    <w:rsid w:val="00EB5D3B"/>
    <w:rsid w:val="00EB6FF6"/>
    <w:rsid w:val="00EC1198"/>
    <w:rsid w:val="00EC4154"/>
    <w:rsid w:val="00ED202B"/>
    <w:rsid w:val="00ED4B6C"/>
    <w:rsid w:val="00EE61BB"/>
    <w:rsid w:val="00EF03E3"/>
    <w:rsid w:val="00EF0401"/>
    <w:rsid w:val="00F04839"/>
    <w:rsid w:val="00F06A2E"/>
    <w:rsid w:val="00F170D2"/>
    <w:rsid w:val="00F17C47"/>
    <w:rsid w:val="00F20F52"/>
    <w:rsid w:val="00F31443"/>
    <w:rsid w:val="00F3199D"/>
    <w:rsid w:val="00F32267"/>
    <w:rsid w:val="00F341EF"/>
    <w:rsid w:val="00F34345"/>
    <w:rsid w:val="00F348BA"/>
    <w:rsid w:val="00F363F6"/>
    <w:rsid w:val="00F41FC9"/>
    <w:rsid w:val="00F47561"/>
    <w:rsid w:val="00F57624"/>
    <w:rsid w:val="00F66158"/>
    <w:rsid w:val="00F77D52"/>
    <w:rsid w:val="00F82178"/>
    <w:rsid w:val="00F86C93"/>
    <w:rsid w:val="00F87B11"/>
    <w:rsid w:val="00FA69C1"/>
    <w:rsid w:val="00FB4565"/>
    <w:rsid w:val="00FB6D4B"/>
    <w:rsid w:val="00FC6C6E"/>
    <w:rsid w:val="00FE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95ABB"/>
  <w15:docId w15:val="{1E1ABF26-C024-4103-967A-27A5CF6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qFormat/>
    <w:rsid w:val="00F77D52"/>
    <w:pPr>
      <w:keepNext/>
      <w:spacing w:before="0" w:after="120"/>
      <w:ind w:left="720"/>
      <w:outlineLvl w:val="1"/>
    </w:pPr>
  </w:style>
  <w:style w:type="paragraph" w:styleId="Heading3">
    <w:name w:val="heading 3"/>
    <w:basedOn w:val="Normal"/>
    <w:next w:val="Normal"/>
    <w:link w:val="Heading3Char"/>
    <w:qFormat/>
    <w:rsid w:val="00F77D52"/>
    <w:pPr>
      <w:keepNext/>
      <w:widowControl w:val="0"/>
      <w:spacing w:before="0" w:after="120"/>
      <w:ind w:left="288"/>
      <w:outlineLvl w:val="2"/>
    </w:pPr>
    <w:rPr>
      <w:i/>
    </w:rPr>
  </w:style>
  <w:style w:type="paragraph" w:styleId="Heading4">
    <w:name w:val="heading 4"/>
    <w:basedOn w:val="Normal"/>
    <w:next w:val="Normal"/>
    <w:link w:val="Heading4Char"/>
    <w:qFormat/>
    <w:rsid w:val="00F77D52"/>
    <w:pPr>
      <w:keepNext/>
      <w:spacing w:before="0"/>
      <w:outlineLvl w:val="3"/>
    </w:pPr>
  </w:style>
  <w:style w:type="paragraph" w:styleId="Heading5">
    <w:name w:val="heading 5"/>
    <w:basedOn w:val="Normal"/>
    <w:next w:val="Normal"/>
    <w:link w:val="Heading5Char"/>
    <w:qFormat/>
    <w:rsid w:val="00F77D52"/>
    <w:pPr>
      <w:keepNext/>
      <w:spacing w:before="100" w:beforeAutospacing="1" w:after="120"/>
      <w:outlineLvl w:val="4"/>
    </w:pPr>
    <w:rPr>
      <w:i/>
      <w:iCs/>
    </w:rPr>
  </w:style>
  <w:style w:type="paragraph" w:styleId="Heading6">
    <w:name w:val="heading 6"/>
    <w:basedOn w:val="Normal"/>
    <w:next w:val="Normal"/>
    <w:link w:val="Heading6Char"/>
    <w:qFormat/>
    <w:rsid w:val="00F77D52"/>
    <w:pPr>
      <w:keepNext/>
      <w:spacing w:before="100" w:beforeAutospacing="1" w:after="120"/>
      <w:ind w:left="144"/>
      <w:outlineLvl w:val="5"/>
    </w:pPr>
    <w:rPr>
      <w:i/>
      <w:iCs/>
    </w:rPr>
  </w:style>
  <w:style w:type="paragraph" w:styleId="Heading7">
    <w:name w:val="heading 7"/>
    <w:basedOn w:val="Normal"/>
    <w:next w:val="Normal"/>
    <w:link w:val="Heading7Char"/>
    <w:qFormat/>
    <w:rsid w:val="00F77D52"/>
    <w:pPr>
      <w:keepNext/>
      <w:spacing w:before="0"/>
      <w:outlineLvl w:val="6"/>
    </w:pPr>
    <w:rPr>
      <w:rFonts w:ascii="Arial" w:hAnsi="Arial" w:cs="Arial"/>
      <w:i/>
      <w:iCs/>
      <w:vanish/>
      <w:color w:val="3366FF"/>
    </w:rPr>
  </w:style>
  <w:style w:type="paragraph" w:styleId="Heading8">
    <w:name w:val="heading 8"/>
    <w:basedOn w:val="Normal"/>
    <w:next w:val="Normal"/>
    <w:link w:val="Heading8Char"/>
    <w:qFormat/>
    <w:rsid w:val="00F77D52"/>
    <w:pPr>
      <w:keepNext/>
      <w:overflowPunct/>
      <w:autoSpaceDE/>
      <w:autoSpaceDN/>
      <w:adjustRightInd/>
      <w:spacing w:before="100" w:beforeAutospacing="1" w:after="100" w:afterAutospacing="1"/>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4D7843"/>
    <w:pPr>
      <w:tabs>
        <w:tab w:val="right" w:leader="dot" w:pos="9350"/>
      </w:tabs>
      <w:overflowPunct/>
      <w:autoSpaceDE/>
      <w:autoSpaceDN/>
      <w:adjustRightInd/>
      <w:spacing w:after="120" w:line="360" w:lineRule="auto"/>
    </w:pPr>
    <w:rPr>
      <w:rFonts w:ascii="Times New Roman Bold" w:hAnsi="Times New Roman Bold"/>
      <w:smallCaps/>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uiPriority w:val="99"/>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F77D52"/>
    <w:pPr>
      <w:ind w:left="720"/>
      <w:contextualSpacing/>
    </w:pPr>
  </w:style>
  <w:style w:type="character" w:customStyle="1" w:styleId="Heading2Char">
    <w:name w:val="Heading 2 Char"/>
    <w:basedOn w:val="DefaultParagraphFont"/>
    <w:link w:val="Heading2"/>
    <w:rsid w:val="00F77D52"/>
    <w:rPr>
      <w:rFonts w:eastAsia="Times New Roman"/>
      <w:sz w:val="24"/>
    </w:rPr>
  </w:style>
  <w:style w:type="character" w:customStyle="1" w:styleId="Heading3Char">
    <w:name w:val="Heading 3 Char"/>
    <w:basedOn w:val="DefaultParagraphFont"/>
    <w:link w:val="Heading3"/>
    <w:rsid w:val="00F77D52"/>
    <w:rPr>
      <w:rFonts w:eastAsia="Times New Roman"/>
      <w:i/>
      <w:sz w:val="24"/>
    </w:rPr>
  </w:style>
  <w:style w:type="character" w:customStyle="1" w:styleId="Heading4Char">
    <w:name w:val="Heading 4 Char"/>
    <w:basedOn w:val="DefaultParagraphFont"/>
    <w:link w:val="Heading4"/>
    <w:rsid w:val="00F77D52"/>
    <w:rPr>
      <w:rFonts w:eastAsia="Times New Roman"/>
      <w:sz w:val="24"/>
    </w:rPr>
  </w:style>
  <w:style w:type="character" w:customStyle="1" w:styleId="Heading5Char">
    <w:name w:val="Heading 5 Char"/>
    <w:basedOn w:val="DefaultParagraphFont"/>
    <w:link w:val="Heading5"/>
    <w:rsid w:val="00F77D52"/>
    <w:rPr>
      <w:rFonts w:eastAsia="Times New Roman"/>
      <w:i/>
      <w:iCs/>
      <w:sz w:val="24"/>
    </w:rPr>
  </w:style>
  <w:style w:type="character" w:customStyle="1" w:styleId="Heading6Char">
    <w:name w:val="Heading 6 Char"/>
    <w:basedOn w:val="DefaultParagraphFont"/>
    <w:link w:val="Heading6"/>
    <w:rsid w:val="00F77D52"/>
    <w:rPr>
      <w:rFonts w:eastAsia="Times New Roman"/>
      <w:i/>
      <w:iCs/>
      <w:sz w:val="24"/>
    </w:rPr>
  </w:style>
  <w:style w:type="character" w:customStyle="1" w:styleId="Heading7Char">
    <w:name w:val="Heading 7 Char"/>
    <w:basedOn w:val="DefaultParagraphFont"/>
    <w:link w:val="Heading7"/>
    <w:rsid w:val="00F77D52"/>
    <w:rPr>
      <w:rFonts w:ascii="Arial" w:eastAsia="Times New Roman" w:hAnsi="Arial" w:cs="Arial"/>
      <w:i/>
      <w:iCs/>
      <w:vanish/>
      <w:color w:val="3366FF"/>
      <w:sz w:val="24"/>
    </w:rPr>
  </w:style>
  <w:style w:type="character" w:customStyle="1" w:styleId="Heading8Char">
    <w:name w:val="Heading 8 Char"/>
    <w:basedOn w:val="DefaultParagraphFont"/>
    <w:link w:val="Heading8"/>
    <w:rsid w:val="00F77D52"/>
    <w:rPr>
      <w:rFonts w:eastAsia="Times New Roman"/>
      <w:b/>
      <w:bCs/>
      <w:sz w:val="24"/>
    </w:rPr>
  </w:style>
  <w:style w:type="paragraph" w:styleId="BodyText">
    <w:name w:val="Body Text"/>
    <w:basedOn w:val="Normal"/>
    <w:link w:val="BodyTextChar"/>
    <w:semiHidden/>
    <w:rsid w:val="00F77D52"/>
    <w:pPr>
      <w:widowControl w:val="0"/>
      <w:spacing w:before="0" w:after="120"/>
    </w:pPr>
  </w:style>
  <w:style w:type="character" w:customStyle="1" w:styleId="BodyTextChar">
    <w:name w:val="Body Text Char"/>
    <w:basedOn w:val="DefaultParagraphFont"/>
    <w:link w:val="BodyText"/>
    <w:semiHidden/>
    <w:rsid w:val="00F77D52"/>
    <w:rPr>
      <w:rFonts w:eastAsia="Times New Roman"/>
      <w:sz w:val="24"/>
    </w:rPr>
  </w:style>
  <w:style w:type="paragraph" w:styleId="BodyText2">
    <w:name w:val="Body Text 2"/>
    <w:basedOn w:val="Normal"/>
    <w:link w:val="BodyText2Char"/>
    <w:semiHidden/>
    <w:rsid w:val="00F77D52"/>
    <w:pPr>
      <w:spacing w:before="0" w:after="120"/>
    </w:pPr>
    <w:rPr>
      <w:i/>
      <w:iCs/>
    </w:rPr>
  </w:style>
  <w:style w:type="character" w:customStyle="1" w:styleId="BodyText2Char">
    <w:name w:val="Body Text 2 Char"/>
    <w:basedOn w:val="DefaultParagraphFont"/>
    <w:link w:val="BodyText2"/>
    <w:semiHidden/>
    <w:rsid w:val="00F77D52"/>
    <w:rPr>
      <w:rFonts w:eastAsia="Times New Roman"/>
      <w:i/>
      <w:iCs/>
      <w:sz w:val="24"/>
    </w:rPr>
  </w:style>
  <w:style w:type="paragraph" w:customStyle="1" w:styleId="VBALessonTitle">
    <w:name w:val="VBA Lesson Title"/>
    <w:basedOn w:val="Normal"/>
    <w:rsid w:val="00F77D52"/>
    <w:pPr>
      <w:pBdr>
        <w:top w:val="double" w:sz="6" w:space="6" w:color="auto"/>
        <w:left w:val="double" w:sz="6" w:space="6" w:color="auto"/>
        <w:bottom w:val="double" w:sz="6" w:space="6" w:color="auto"/>
        <w:right w:val="double" w:sz="6" w:space="6" w:color="auto"/>
      </w:pBdr>
      <w:spacing w:before="0"/>
      <w:jc w:val="center"/>
      <w:textAlignment w:val="baseline"/>
    </w:pPr>
    <w:rPr>
      <w:rFonts w:ascii="Times New Roman Bold" w:hAnsi="Times New Roman Bold"/>
      <w:b/>
      <w:sz w:val="32"/>
    </w:rPr>
  </w:style>
  <w:style w:type="character" w:styleId="PageNumber">
    <w:name w:val="page number"/>
    <w:basedOn w:val="DefaultParagraphFont"/>
    <w:semiHidden/>
    <w:rsid w:val="00F77D52"/>
  </w:style>
  <w:style w:type="paragraph" w:customStyle="1" w:styleId="VBASubtitle2">
    <w:name w:val="VBA Subtitle 2"/>
    <w:basedOn w:val="Normal"/>
    <w:rsid w:val="00F77D52"/>
    <w:pPr>
      <w:spacing w:before="0"/>
    </w:pPr>
    <w:rPr>
      <w:b/>
      <w:bCs/>
    </w:rPr>
  </w:style>
  <w:style w:type="paragraph" w:customStyle="1" w:styleId="VBAInstActions">
    <w:name w:val="VBA Inst Actions"/>
    <w:basedOn w:val="VBAbodytext"/>
    <w:rsid w:val="00F77D52"/>
    <w:pPr>
      <w:spacing w:after="120"/>
      <w:textAlignment w:val="baseline"/>
    </w:pPr>
    <w:rPr>
      <w:i/>
      <w:iCs/>
    </w:rPr>
  </w:style>
  <w:style w:type="paragraph" w:customStyle="1" w:styleId="VBATopicHeading">
    <w:name w:val="VBA Topic Heading"/>
    <w:basedOn w:val="VBAsubtitle1"/>
    <w:rsid w:val="00F77D52"/>
    <w:pPr>
      <w:spacing w:before="480" w:after="240"/>
      <w:jc w:val="center"/>
      <w:textAlignment w:val="baseline"/>
    </w:pPr>
    <w:rPr>
      <w:caps w:val="0"/>
      <w:smallCaps/>
      <w:sz w:val="28"/>
    </w:rPr>
  </w:style>
  <w:style w:type="paragraph" w:styleId="TOC2">
    <w:name w:val="toc 2"/>
    <w:basedOn w:val="Normal"/>
    <w:next w:val="Normal"/>
    <w:autoRedefine/>
    <w:uiPriority w:val="39"/>
    <w:qFormat/>
    <w:rsid w:val="00F77D52"/>
    <w:pPr>
      <w:spacing w:before="0"/>
      <w:ind w:left="200"/>
    </w:pPr>
    <w:rPr>
      <w:sz w:val="20"/>
    </w:rPr>
  </w:style>
  <w:style w:type="paragraph" w:styleId="TOC3">
    <w:name w:val="toc 3"/>
    <w:basedOn w:val="Normal"/>
    <w:next w:val="Normal"/>
    <w:autoRedefine/>
    <w:uiPriority w:val="39"/>
    <w:qFormat/>
    <w:rsid w:val="00F77D52"/>
    <w:pPr>
      <w:spacing w:before="0"/>
      <w:ind w:left="400"/>
    </w:pPr>
    <w:rPr>
      <w:sz w:val="20"/>
    </w:rPr>
  </w:style>
  <w:style w:type="paragraph" w:styleId="TOC4">
    <w:name w:val="toc 4"/>
    <w:basedOn w:val="Normal"/>
    <w:next w:val="Normal"/>
    <w:autoRedefine/>
    <w:semiHidden/>
    <w:rsid w:val="00F77D52"/>
    <w:pPr>
      <w:spacing w:before="0"/>
      <w:ind w:left="600"/>
    </w:pPr>
    <w:rPr>
      <w:sz w:val="20"/>
    </w:rPr>
  </w:style>
  <w:style w:type="paragraph" w:styleId="TOC5">
    <w:name w:val="toc 5"/>
    <w:basedOn w:val="Normal"/>
    <w:next w:val="Normal"/>
    <w:autoRedefine/>
    <w:semiHidden/>
    <w:rsid w:val="00F77D52"/>
    <w:pPr>
      <w:spacing w:before="0"/>
      <w:ind w:left="800"/>
    </w:pPr>
    <w:rPr>
      <w:sz w:val="20"/>
    </w:rPr>
  </w:style>
  <w:style w:type="paragraph" w:styleId="TOC6">
    <w:name w:val="toc 6"/>
    <w:basedOn w:val="Normal"/>
    <w:next w:val="Normal"/>
    <w:autoRedefine/>
    <w:semiHidden/>
    <w:rsid w:val="00F77D52"/>
    <w:pPr>
      <w:spacing w:before="0"/>
      <w:ind w:left="1000"/>
    </w:pPr>
    <w:rPr>
      <w:sz w:val="20"/>
    </w:rPr>
  </w:style>
  <w:style w:type="paragraph" w:styleId="TOC7">
    <w:name w:val="toc 7"/>
    <w:basedOn w:val="Normal"/>
    <w:next w:val="Normal"/>
    <w:autoRedefine/>
    <w:semiHidden/>
    <w:rsid w:val="00F77D52"/>
    <w:pPr>
      <w:spacing w:before="0"/>
      <w:ind w:left="1200"/>
    </w:pPr>
    <w:rPr>
      <w:sz w:val="20"/>
    </w:rPr>
  </w:style>
  <w:style w:type="paragraph" w:styleId="TOC8">
    <w:name w:val="toc 8"/>
    <w:basedOn w:val="Normal"/>
    <w:next w:val="Normal"/>
    <w:autoRedefine/>
    <w:semiHidden/>
    <w:rsid w:val="00F77D52"/>
    <w:pPr>
      <w:spacing w:before="0"/>
      <w:ind w:left="1400"/>
    </w:pPr>
    <w:rPr>
      <w:sz w:val="20"/>
    </w:rPr>
  </w:style>
  <w:style w:type="paragraph" w:styleId="TOC9">
    <w:name w:val="toc 9"/>
    <w:basedOn w:val="Normal"/>
    <w:next w:val="Normal"/>
    <w:autoRedefine/>
    <w:semiHidden/>
    <w:rsid w:val="00F77D52"/>
    <w:pPr>
      <w:spacing w:before="0"/>
      <w:ind w:left="1600"/>
    </w:pPr>
    <w:rPr>
      <w:sz w:val="20"/>
    </w:rPr>
  </w:style>
  <w:style w:type="character" w:customStyle="1" w:styleId="CharChar3">
    <w:name w:val="Char Char3"/>
    <w:semiHidden/>
    <w:rsid w:val="00F77D52"/>
    <w:rPr>
      <w:rFonts w:ascii="Tahoma" w:hAnsi="Tahoma" w:cs="Tahoma"/>
      <w:sz w:val="16"/>
      <w:szCs w:val="16"/>
    </w:rPr>
  </w:style>
  <w:style w:type="paragraph" w:styleId="Caption">
    <w:name w:val="caption"/>
    <w:basedOn w:val="Normal"/>
    <w:next w:val="Normal"/>
    <w:qFormat/>
    <w:rsid w:val="00F77D52"/>
    <w:pPr>
      <w:widowControl w:val="0"/>
      <w:tabs>
        <w:tab w:val="left" w:pos="8208"/>
      </w:tabs>
      <w:spacing w:before="0"/>
      <w:jc w:val="center"/>
      <w:textAlignment w:val="baseline"/>
    </w:pPr>
    <w:rPr>
      <w:b/>
    </w:rPr>
  </w:style>
  <w:style w:type="character" w:styleId="FollowedHyperlink">
    <w:name w:val="FollowedHyperlink"/>
    <w:semiHidden/>
    <w:rsid w:val="00F77D52"/>
    <w:rPr>
      <w:color w:val="800080"/>
      <w:u w:val="single"/>
    </w:rPr>
  </w:style>
  <w:style w:type="character" w:customStyle="1" w:styleId="referencecode1">
    <w:name w:val="referencecode1"/>
    <w:rsid w:val="00F77D52"/>
    <w:rPr>
      <w:b w:val="0"/>
      <w:bCs w:val="0"/>
      <w:sz w:val="24"/>
      <w:szCs w:val="24"/>
    </w:rPr>
  </w:style>
  <w:style w:type="paragraph" w:styleId="BodyText3">
    <w:name w:val="Body Text 3"/>
    <w:basedOn w:val="Normal"/>
    <w:link w:val="BodyText3Char"/>
    <w:unhideWhenUsed/>
    <w:rsid w:val="00F77D52"/>
    <w:pPr>
      <w:spacing w:before="0" w:after="120"/>
    </w:pPr>
    <w:rPr>
      <w:sz w:val="16"/>
      <w:szCs w:val="16"/>
    </w:rPr>
  </w:style>
  <w:style w:type="character" w:customStyle="1" w:styleId="BodyText3Char">
    <w:name w:val="Body Text 3 Char"/>
    <w:basedOn w:val="DefaultParagraphFont"/>
    <w:link w:val="BodyText3"/>
    <w:rsid w:val="00F77D52"/>
    <w:rPr>
      <w:rFonts w:eastAsia="Times New Roman"/>
      <w:sz w:val="16"/>
      <w:szCs w:val="16"/>
    </w:rPr>
  </w:style>
  <w:style w:type="character" w:customStyle="1" w:styleId="CharChar2">
    <w:name w:val="Char Char2"/>
    <w:semiHidden/>
    <w:rsid w:val="00F77D52"/>
    <w:rPr>
      <w:sz w:val="16"/>
      <w:szCs w:val="16"/>
    </w:rPr>
  </w:style>
  <w:style w:type="paragraph" w:styleId="BlockText">
    <w:name w:val="Block Text"/>
    <w:basedOn w:val="Normal"/>
    <w:rsid w:val="00F77D52"/>
    <w:pPr>
      <w:widowControl w:val="0"/>
      <w:tabs>
        <w:tab w:val="left" w:pos="2736"/>
      </w:tabs>
      <w:spacing w:before="0"/>
      <w:ind w:left="360" w:right="-720"/>
      <w:textAlignment w:val="baseline"/>
    </w:pPr>
  </w:style>
  <w:style w:type="character" w:customStyle="1" w:styleId="CharChar1">
    <w:name w:val="Char Char1"/>
    <w:basedOn w:val="DefaultParagraphFont"/>
    <w:semiHidden/>
    <w:rsid w:val="00F77D52"/>
  </w:style>
  <w:style w:type="paragraph" w:styleId="CommentSubject">
    <w:name w:val="annotation subject"/>
    <w:basedOn w:val="CommentText"/>
    <w:next w:val="CommentText"/>
    <w:link w:val="CommentSubjectChar"/>
    <w:semiHidden/>
    <w:unhideWhenUsed/>
    <w:rsid w:val="00F77D52"/>
    <w:pPr>
      <w:spacing w:before="0"/>
    </w:pPr>
    <w:rPr>
      <w:b/>
      <w:bCs/>
      <w:sz w:val="20"/>
    </w:rPr>
  </w:style>
  <w:style w:type="character" w:customStyle="1" w:styleId="CommentTextChar1">
    <w:name w:val="Comment Text Char1"/>
    <w:basedOn w:val="DefaultParagraphFont"/>
    <w:link w:val="CommentText"/>
    <w:semiHidden/>
    <w:rsid w:val="00F77D52"/>
    <w:rPr>
      <w:rFonts w:eastAsia="Times New Roman"/>
      <w:sz w:val="24"/>
    </w:rPr>
  </w:style>
  <w:style w:type="character" w:customStyle="1" w:styleId="CommentSubjectChar">
    <w:name w:val="Comment Subject Char"/>
    <w:basedOn w:val="CommentTextChar1"/>
    <w:link w:val="CommentSubject"/>
    <w:semiHidden/>
    <w:rsid w:val="00F77D52"/>
    <w:rPr>
      <w:rFonts w:eastAsia="Times New Roman"/>
      <w:b/>
      <w:bCs/>
      <w:sz w:val="24"/>
    </w:rPr>
  </w:style>
  <w:style w:type="character" w:customStyle="1" w:styleId="CharChar">
    <w:name w:val="Char Char"/>
    <w:semiHidden/>
    <w:rsid w:val="00F77D52"/>
    <w:rPr>
      <w:b/>
      <w:bCs/>
    </w:rPr>
  </w:style>
  <w:style w:type="paragraph" w:styleId="TOCHeading">
    <w:name w:val="TOC Heading"/>
    <w:basedOn w:val="Heading1"/>
    <w:next w:val="Normal"/>
    <w:uiPriority w:val="39"/>
    <w:qFormat/>
    <w:rsid w:val="00F77D52"/>
    <w:pPr>
      <w:keepLines/>
      <w:overflowPunct/>
      <w:autoSpaceDE/>
      <w:autoSpaceDN/>
      <w:adjustRightInd/>
      <w:spacing w:before="480" w:after="0" w:line="276" w:lineRule="auto"/>
      <w:outlineLvl w:val="9"/>
    </w:pPr>
    <w:rPr>
      <w:rFonts w:ascii="Times New Roman" w:hAnsi="Times New Roman"/>
      <w:bCs/>
      <w:caps/>
      <w:smallCaps w:val="0"/>
      <w:szCs w:val="28"/>
    </w:rPr>
  </w:style>
  <w:style w:type="character" w:customStyle="1" w:styleId="CharChar4">
    <w:name w:val="Char Char4"/>
    <w:basedOn w:val="DefaultParagraphFont"/>
    <w:semiHidden/>
    <w:rsid w:val="00F77D52"/>
  </w:style>
  <w:style w:type="paragraph" w:styleId="BodyTextIndent">
    <w:name w:val="Body Text Indent"/>
    <w:basedOn w:val="Normal"/>
    <w:link w:val="BodyTextIndentChar"/>
    <w:semiHidden/>
    <w:rsid w:val="00F77D52"/>
    <w:pPr>
      <w:spacing w:before="0" w:after="120"/>
      <w:ind w:left="360"/>
    </w:pPr>
    <w:rPr>
      <w:sz w:val="20"/>
    </w:rPr>
  </w:style>
  <w:style w:type="character" w:customStyle="1" w:styleId="BodyTextIndentChar">
    <w:name w:val="Body Text Indent Char"/>
    <w:basedOn w:val="DefaultParagraphFont"/>
    <w:link w:val="BodyTextIndent"/>
    <w:semiHidden/>
    <w:rsid w:val="00F77D52"/>
    <w:rPr>
      <w:rFonts w:eastAsia="Times New Roman"/>
    </w:rPr>
  </w:style>
  <w:style w:type="paragraph" w:styleId="BodyTextFirstIndent2">
    <w:name w:val="Body Text First Indent 2"/>
    <w:basedOn w:val="BodyTextIndent"/>
    <w:link w:val="BodyTextFirstIndent2Char"/>
    <w:semiHidden/>
    <w:rsid w:val="00F77D52"/>
    <w:pPr>
      <w:ind w:firstLine="210"/>
    </w:pPr>
  </w:style>
  <w:style w:type="character" w:customStyle="1" w:styleId="BodyTextFirstIndent2Char">
    <w:name w:val="Body Text First Indent 2 Char"/>
    <w:basedOn w:val="BodyTextIndentChar"/>
    <w:link w:val="BodyTextFirstIndent2"/>
    <w:semiHidden/>
    <w:rsid w:val="00F77D52"/>
    <w:rPr>
      <w:rFonts w:eastAsia="Times New Roman"/>
    </w:rPr>
  </w:style>
  <w:style w:type="paragraph" w:styleId="BodyTextIndent3">
    <w:name w:val="Body Text Indent 3"/>
    <w:basedOn w:val="Normal"/>
    <w:link w:val="BodyTextIndent3Char"/>
    <w:semiHidden/>
    <w:rsid w:val="00F77D52"/>
    <w:pPr>
      <w:widowControl w:val="0"/>
      <w:spacing w:before="0"/>
      <w:ind w:left="720"/>
      <w:textAlignment w:val="baseline"/>
    </w:pPr>
  </w:style>
  <w:style w:type="character" w:customStyle="1" w:styleId="BodyTextIndent3Char">
    <w:name w:val="Body Text Indent 3 Char"/>
    <w:basedOn w:val="DefaultParagraphFont"/>
    <w:link w:val="BodyTextIndent3"/>
    <w:semiHidden/>
    <w:rsid w:val="00F77D52"/>
    <w:rPr>
      <w:rFonts w:eastAsia="Times New Roman"/>
      <w:sz w:val="24"/>
    </w:rPr>
  </w:style>
  <w:style w:type="paragraph" w:styleId="HTMLPreformatted">
    <w:name w:val="HTML Preformatted"/>
    <w:basedOn w:val="Normal"/>
    <w:link w:val="HTMLPreformattedChar"/>
    <w:uiPriority w:val="99"/>
    <w:rsid w:val="00F7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pPr>
    <w:rPr>
      <w:rFonts w:ascii="Arial Unicode MS" w:eastAsia="Arial Unicode MS" w:hAnsi="Arial Unicode MS"/>
      <w:sz w:val="20"/>
      <w:lang w:val="x-none" w:eastAsia="x-none"/>
    </w:rPr>
  </w:style>
  <w:style w:type="character" w:customStyle="1" w:styleId="HTMLPreformattedChar">
    <w:name w:val="HTML Preformatted Char"/>
    <w:basedOn w:val="DefaultParagraphFont"/>
    <w:link w:val="HTMLPreformatted"/>
    <w:uiPriority w:val="99"/>
    <w:rsid w:val="00F77D52"/>
    <w:rPr>
      <w:rFonts w:ascii="Arial Unicode MS" w:eastAsia="Arial Unicode MS" w:hAnsi="Arial Unicode MS"/>
      <w:lang w:val="x-none" w:eastAsia="x-none"/>
    </w:rPr>
  </w:style>
  <w:style w:type="paragraph" w:customStyle="1" w:styleId="LessonTitle">
    <w:name w:val="Lesson Title"/>
    <w:basedOn w:val="Heading1"/>
    <w:qFormat/>
    <w:rsid w:val="00F77D52"/>
    <w:pPr>
      <w:spacing w:before="120"/>
      <w:textAlignment w:val="baseline"/>
    </w:pPr>
  </w:style>
  <w:style w:type="paragraph" w:customStyle="1" w:styleId="VBALevel2Heading">
    <w:name w:val="VBA Level 2 Heading"/>
    <w:basedOn w:val="Normal"/>
    <w:qFormat/>
    <w:rsid w:val="00F77D52"/>
    <w:pPr>
      <w:textAlignment w:val="baseline"/>
    </w:pPr>
    <w:rPr>
      <w:b/>
      <w:color w:val="0070C0"/>
    </w:rPr>
  </w:style>
  <w:style w:type="character" w:customStyle="1" w:styleId="VBAFirstLevelBulletChar">
    <w:name w:val="VBA First Level Bullet Char"/>
    <w:link w:val="VBAFirstLevelBullet"/>
    <w:rsid w:val="00F77D52"/>
    <w:rPr>
      <w:rFonts w:eastAsia="Times New Roman"/>
      <w:sz w:val="24"/>
    </w:rPr>
  </w:style>
  <w:style w:type="paragraph" w:customStyle="1" w:styleId="BulletText2">
    <w:name w:val="Bullet Text 2"/>
    <w:basedOn w:val="Normal"/>
    <w:rsid w:val="00F77D52"/>
    <w:pPr>
      <w:numPr>
        <w:numId w:val="4"/>
      </w:numPr>
      <w:overflowPunct/>
      <w:autoSpaceDE/>
      <w:autoSpaceDN/>
      <w:adjustRightInd/>
      <w:spacing w:before="0"/>
    </w:pPr>
    <w:rPr>
      <w:color w:val="000000"/>
    </w:rPr>
  </w:style>
  <w:style w:type="paragraph" w:customStyle="1" w:styleId="VBASlideNumber">
    <w:name w:val="VBA Slide Number"/>
    <w:basedOn w:val="Normal"/>
    <w:qFormat/>
    <w:rsid w:val="00F77D52"/>
    <w:pPr>
      <w:textAlignment w:val="baseline"/>
    </w:pPr>
    <w:rPr>
      <w:i/>
      <w:color w:val="0070C0"/>
    </w:rPr>
  </w:style>
  <w:style w:type="paragraph" w:customStyle="1" w:styleId="VBAHandoutNumber">
    <w:name w:val="VBA Handout Number"/>
    <w:basedOn w:val="Normal"/>
    <w:qFormat/>
    <w:rsid w:val="00F77D52"/>
    <w:pPr>
      <w:textAlignment w:val="baseline"/>
    </w:pPr>
    <w:rPr>
      <w:i/>
      <w:color w:val="0070C0"/>
    </w:rPr>
  </w:style>
  <w:style w:type="paragraph" w:customStyle="1" w:styleId="BulletText1">
    <w:name w:val="Bullet Text 1"/>
    <w:basedOn w:val="Normal"/>
    <w:rsid w:val="00F77D52"/>
    <w:pPr>
      <w:overflowPunct/>
      <w:autoSpaceDE/>
      <w:autoSpaceDN/>
      <w:adjustRightInd/>
      <w:spacing w:before="0"/>
      <w:ind w:left="360" w:hanging="360"/>
    </w:pPr>
    <w:rPr>
      <w:color w:val="000000"/>
    </w:rPr>
  </w:style>
  <w:style w:type="paragraph" w:customStyle="1" w:styleId="TableText">
    <w:name w:val="Table Text"/>
    <w:basedOn w:val="Normal"/>
    <w:rsid w:val="00F77D52"/>
    <w:pPr>
      <w:overflowPunct/>
      <w:autoSpaceDE/>
      <w:autoSpaceDN/>
      <w:adjustRightInd/>
      <w:spacing w:before="0"/>
    </w:pPr>
    <w:rPr>
      <w:color w:val="000000"/>
    </w:rPr>
  </w:style>
  <w:style w:type="paragraph" w:customStyle="1" w:styleId="TableHeaderText">
    <w:name w:val="Table Header Text"/>
    <w:basedOn w:val="Normal"/>
    <w:rsid w:val="00F77D52"/>
    <w:pPr>
      <w:overflowPunct/>
      <w:autoSpaceDE/>
      <w:autoSpaceDN/>
      <w:adjustRightInd/>
      <w:spacing w:before="0"/>
      <w:jc w:val="center"/>
    </w:pPr>
    <w:rPr>
      <w:b/>
      <w:color w:val="000000"/>
    </w:rPr>
  </w:style>
  <w:style w:type="paragraph" w:customStyle="1" w:styleId="MapTitleContinued">
    <w:name w:val="Map Title. Continued"/>
    <w:basedOn w:val="Normal"/>
    <w:next w:val="Normal"/>
    <w:rsid w:val="00F77D52"/>
    <w:pPr>
      <w:overflowPunct/>
      <w:autoSpaceDE/>
      <w:autoSpaceDN/>
      <w:adjustRightInd/>
      <w:spacing w:before="0" w:after="240"/>
    </w:pPr>
    <w:rPr>
      <w:rFonts w:ascii="Arial" w:hAnsi="Arial"/>
      <w:b/>
      <w:color w:val="000000"/>
      <w:sz w:val="32"/>
    </w:rPr>
  </w:style>
  <w:style w:type="paragraph" w:styleId="Revision">
    <w:name w:val="Revision"/>
    <w:hidden/>
    <w:uiPriority w:val="99"/>
    <w:semiHidden/>
    <w:rsid w:val="00F77D52"/>
    <w:rPr>
      <w:rFonts w:eastAsia="Times New Roman"/>
      <w:noProof/>
    </w:rPr>
  </w:style>
  <w:style w:type="paragraph" w:styleId="Salutation">
    <w:name w:val="Salutation"/>
    <w:basedOn w:val="Normal"/>
    <w:next w:val="Normal"/>
    <w:link w:val="SalutationChar"/>
    <w:rsid w:val="00F77D52"/>
    <w:pPr>
      <w:overflowPunct/>
      <w:autoSpaceDE/>
      <w:autoSpaceDN/>
      <w:adjustRightInd/>
      <w:spacing w:before="0"/>
    </w:pPr>
    <w:rPr>
      <w:rFonts w:ascii="Arial" w:hAnsi="Arial"/>
      <w:szCs w:val="24"/>
      <w:lang w:val="x-none" w:eastAsia="x-none"/>
    </w:rPr>
  </w:style>
  <w:style w:type="character" w:customStyle="1" w:styleId="SalutationChar">
    <w:name w:val="Salutation Char"/>
    <w:basedOn w:val="DefaultParagraphFont"/>
    <w:link w:val="Salutation"/>
    <w:rsid w:val="00F77D52"/>
    <w:rPr>
      <w:rFonts w:ascii="Arial" w:eastAsia="Times New Roman" w:hAnsi="Arial"/>
      <w:sz w:val="24"/>
      <w:szCs w:val="24"/>
      <w:lang w:val="x-none" w:eastAsia="x-none"/>
    </w:rPr>
  </w:style>
  <w:style w:type="character" w:customStyle="1" w:styleId="st1">
    <w:name w:val="st1"/>
    <w:basedOn w:val="DefaultParagraphFont"/>
    <w:rsid w:val="00F77D52"/>
  </w:style>
  <w:style w:type="table" w:styleId="TableGrid">
    <w:name w:val="Table Grid"/>
    <w:basedOn w:val="TableNormal"/>
    <w:uiPriority w:val="59"/>
    <w:rsid w:val="00F77D52"/>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replyto">
    <w:name w:val="inreplyto"/>
    <w:basedOn w:val="Normal"/>
    <w:rsid w:val="00F77D52"/>
    <w:pPr>
      <w:spacing w:before="0"/>
      <w:textAlignment w:val="baseline"/>
    </w:pPr>
    <w:rPr>
      <w:sz w:val="20"/>
    </w:rPr>
  </w:style>
  <w:style w:type="paragraph" w:styleId="Subtitle">
    <w:name w:val="Subtitle"/>
    <w:basedOn w:val="Normal"/>
    <w:next w:val="Normal"/>
    <w:link w:val="SubtitleChar"/>
    <w:uiPriority w:val="11"/>
    <w:qFormat/>
    <w:rsid w:val="00F77D52"/>
    <w:pPr>
      <w:numPr>
        <w:ilvl w:val="1"/>
      </w:numPr>
      <w:overflowPunct/>
      <w:autoSpaceDE/>
      <w:autoSpaceDN/>
      <w:adjustRightInd/>
      <w:spacing w:before="0" w:after="200" w:line="276" w:lineRule="auto"/>
    </w:pPr>
    <w:rPr>
      <w:rFonts w:ascii="Cambria" w:hAnsi="Cambria"/>
      <w:i/>
      <w:iCs/>
      <w:color w:val="4F81BD"/>
      <w:spacing w:val="15"/>
      <w:szCs w:val="24"/>
    </w:rPr>
  </w:style>
  <w:style w:type="character" w:customStyle="1" w:styleId="SubtitleChar">
    <w:name w:val="Subtitle Char"/>
    <w:basedOn w:val="DefaultParagraphFont"/>
    <w:link w:val="Subtitle"/>
    <w:uiPriority w:val="11"/>
    <w:rsid w:val="00F77D52"/>
    <w:rPr>
      <w:rFonts w:ascii="Cambria" w:eastAsia="Times New Roman" w:hAnsi="Cambria"/>
      <w:i/>
      <w:iCs/>
      <w:color w:val="4F81BD"/>
      <w:spacing w:val="15"/>
      <w:sz w:val="24"/>
      <w:szCs w:val="24"/>
    </w:rPr>
  </w:style>
  <w:style w:type="paragraph" w:customStyle="1" w:styleId="Default">
    <w:name w:val="Default"/>
    <w:rsid w:val="002D0AB4"/>
    <w:pPr>
      <w:autoSpaceDE w:val="0"/>
      <w:autoSpaceDN w:val="0"/>
      <w:adjustRightInd w:val="0"/>
    </w:pPr>
    <w:rPr>
      <w:rFonts w:ascii="Arial" w:hAnsi="Arial" w:cs="Arial"/>
      <w:color w:val="000000"/>
      <w:sz w:val="24"/>
      <w:szCs w:val="24"/>
    </w:rPr>
  </w:style>
  <w:style w:type="paragraph" w:styleId="NoSpacing">
    <w:name w:val="No Spacing"/>
    <w:qFormat/>
    <w:rsid w:val="00C94E7C"/>
    <w:rPr>
      <w:rFonts w:ascii="Calibri" w:hAnsi="Calibri"/>
      <w:sz w:val="22"/>
      <w:szCs w:val="22"/>
    </w:rPr>
  </w:style>
  <w:style w:type="paragraph" w:customStyle="1" w:styleId="norm12">
    <w:name w:val="norm12"/>
    <w:basedOn w:val="Normal"/>
    <w:rsid w:val="00C94E7C"/>
    <w:pPr>
      <w:spacing w:before="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223">
      <w:bodyDiv w:val="1"/>
      <w:marLeft w:val="0"/>
      <w:marRight w:val="0"/>
      <w:marTop w:val="0"/>
      <w:marBottom w:val="0"/>
      <w:divBdr>
        <w:top w:val="none" w:sz="0" w:space="0" w:color="auto"/>
        <w:left w:val="none" w:sz="0" w:space="0" w:color="auto"/>
        <w:bottom w:val="none" w:sz="0" w:space="0" w:color="auto"/>
        <w:right w:val="none" w:sz="0" w:space="0" w:color="auto"/>
      </w:divBdr>
    </w:div>
    <w:div w:id="452748035">
      <w:bodyDiv w:val="1"/>
      <w:marLeft w:val="0"/>
      <w:marRight w:val="0"/>
      <w:marTop w:val="0"/>
      <w:marBottom w:val="0"/>
      <w:divBdr>
        <w:top w:val="none" w:sz="0" w:space="0" w:color="auto"/>
        <w:left w:val="none" w:sz="0" w:space="0" w:color="auto"/>
        <w:bottom w:val="none" w:sz="0" w:space="0" w:color="auto"/>
        <w:right w:val="none" w:sz="0" w:space="0" w:color="auto"/>
      </w:divBdr>
    </w:div>
    <w:div w:id="484443013">
      <w:bodyDiv w:val="1"/>
      <w:marLeft w:val="0"/>
      <w:marRight w:val="0"/>
      <w:marTop w:val="0"/>
      <w:marBottom w:val="0"/>
      <w:divBdr>
        <w:top w:val="none" w:sz="0" w:space="0" w:color="auto"/>
        <w:left w:val="none" w:sz="0" w:space="0" w:color="auto"/>
        <w:bottom w:val="none" w:sz="0" w:space="0" w:color="auto"/>
        <w:right w:val="none" w:sz="0" w:space="0" w:color="auto"/>
      </w:divBdr>
      <w:divsChild>
        <w:div w:id="396779137">
          <w:marLeft w:val="0"/>
          <w:marRight w:val="0"/>
          <w:marTop w:val="0"/>
          <w:marBottom w:val="0"/>
          <w:divBdr>
            <w:top w:val="none" w:sz="0" w:space="0" w:color="auto"/>
            <w:left w:val="none" w:sz="0" w:space="0" w:color="auto"/>
            <w:bottom w:val="none" w:sz="0" w:space="0" w:color="auto"/>
            <w:right w:val="none" w:sz="0" w:space="0" w:color="auto"/>
          </w:divBdr>
          <w:divsChild>
            <w:div w:id="1650748694">
              <w:marLeft w:val="0"/>
              <w:marRight w:val="0"/>
              <w:marTop w:val="0"/>
              <w:marBottom w:val="0"/>
              <w:divBdr>
                <w:top w:val="none" w:sz="0" w:space="0" w:color="auto"/>
                <w:left w:val="none" w:sz="0" w:space="0" w:color="auto"/>
                <w:bottom w:val="none" w:sz="0" w:space="0" w:color="auto"/>
                <w:right w:val="none" w:sz="0" w:space="0" w:color="auto"/>
              </w:divBdr>
              <w:divsChild>
                <w:div w:id="1729450746">
                  <w:marLeft w:val="0"/>
                  <w:marRight w:val="0"/>
                  <w:marTop w:val="0"/>
                  <w:marBottom w:val="0"/>
                  <w:divBdr>
                    <w:top w:val="none" w:sz="0" w:space="0" w:color="auto"/>
                    <w:left w:val="none" w:sz="0" w:space="0" w:color="auto"/>
                    <w:bottom w:val="none" w:sz="0" w:space="0" w:color="auto"/>
                    <w:right w:val="none" w:sz="0" w:space="0" w:color="auto"/>
                  </w:divBdr>
                  <w:divsChild>
                    <w:div w:id="1412853153">
                      <w:marLeft w:val="0"/>
                      <w:marRight w:val="0"/>
                      <w:marTop w:val="0"/>
                      <w:marBottom w:val="0"/>
                      <w:divBdr>
                        <w:top w:val="none" w:sz="0" w:space="0" w:color="auto"/>
                        <w:left w:val="none" w:sz="0" w:space="0" w:color="auto"/>
                        <w:bottom w:val="none" w:sz="0" w:space="0" w:color="auto"/>
                        <w:right w:val="none" w:sz="0" w:space="0" w:color="auto"/>
                      </w:divBdr>
                      <w:divsChild>
                        <w:div w:id="1688097853">
                          <w:marLeft w:val="0"/>
                          <w:marRight w:val="0"/>
                          <w:marTop w:val="0"/>
                          <w:marBottom w:val="0"/>
                          <w:divBdr>
                            <w:top w:val="none" w:sz="0" w:space="0" w:color="auto"/>
                            <w:left w:val="none" w:sz="0" w:space="0" w:color="auto"/>
                            <w:bottom w:val="none" w:sz="0" w:space="0" w:color="auto"/>
                            <w:right w:val="none" w:sz="0" w:space="0" w:color="auto"/>
                          </w:divBdr>
                          <w:divsChild>
                            <w:div w:id="666175077">
                              <w:marLeft w:val="0"/>
                              <w:marRight w:val="0"/>
                              <w:marTop w:val="0"/>
                              <w:marBottom w:val="0"/>
                              <w:divBdr>
                                <w:top w:val="none" w:sz="0" w:space="0" w:color="auto"/>
                                <w:left w:val="none" w:sz="0" w:space="0" w:color="auto"/>
                                <w:bottom w:val="none" w:sz="0" w:space="0" w:color="auto"/>
                                <w:right w:val="none" w:sz="0" w:space="0" w:color="auto"/>
                              </w:divBdr>
                              <w:divsChild>
                                <w:div w:id="1727561431">
                                  <w:marLeft w:val="0"/>
                                  <w:marRight w:val="0"/>
                                  <w:marTop w:val="0"/>
                                  <w:marBottom w:val="0"/>
                                  <w:divBdr>
                                    <w:top w:val="none" w:sz="0" w:space="0" w:color="auto"/>
                                    <w:left w:val="none" w:sz="0" w:space="0" w:color="auto"/>
                                    <w:bottom w:val="none" w:sz="0" w:space="0" w:color="auto"/>
                                    <w:right w:val="none" w:sz="0" w:space="0" w:color="auto"/>
                                  </w:divBdr>
                                  <w:divsChild>
                                    <w:div w:id="2000691742">
                                      <w:marLeft w:val="0"/>
                                      <w:marRight w:val="0"/>
                                      <w:marTop w:val="0"/>
                                      <w:marBottom w:val="0"/>
                                      <w:divBdr>
                                        <w:top w:val="none" w:sz="0" w:space="0" w:color="auto"/>
                                        <w:left w:val="none" w:sz="0" w:space="0" w:color="auto"/>
                                        <w:bottom w:val="none" w:sz="0" w:space="0" w:color="auto"/>
                                        <w:right w:val="none" w:sz="0" w:space="0" w:color="auto"/>
                                      </w:divBdr>
                                      <w:divsChild>
                                        <w:div w:id="47191431">
                                          <w:marLeft w:val="0"/>
                                          <w:marRight w:val="0"/>
                                          <w:marTop w:val="0"/>
                                          <w:marBottom w:val="0"/>
                                          <w:divBdr>
                                            <w:top w:val="none" w:sz="0" w:space="0" w:color="auto"/>
                                            <w:left w:val="none" w:sz="0" w:space="0" w:color="auto"/>
                                            <w:bottom w:val="none" w:sz="0" w:space="0" w:color="auto"/>
                                            <w:right w:val="none" w:sz="0" w:space="0" w:color="auto"/>
                                          </w:divBdr>
                                          <w:divsChild>
                                            <w:div w:id="1534881726">
                                              <w:marLeft w:val="0"/>
                                              <w:marRight w:val="0"/>
                                              <w:marTop w:val="0"/>
                                              <w:marBottom w:val="0"/>
                                              <w:divBdr>
                                                <w:top w:val="none" w:sz="0" w:space="0" w:color="auto"/>
                                                <w:left w:val="none" w:sz="0" w:space="0" w:color="auto"/>
                                                <w:bottom w:val="none" w:sz="0" w:space="0" w:color="auto"/>
                                                <w:right w:val="none" w:sz="0" w:space="0" w:color="auto"/>
                                              </w:divBdr>
                                              <w:divsChild>
                                                <w:div w:id="1661227460">
                                                  <w:marLeft w:val="0"/>
                                                  <w:marRight w:val="0"/>
                                                  <w:marTop w:val="0"/>
                                                  <w:marBottom w:val="0"/>
                                                  <w:divBdr>
                                                    <w:top w:val="none" w:sz="0" w:space="0" w:color="auto"/>
                                                    <w:left w:val="none" w:sz="0" w:space="0" w:color="auto"/>
                                                    <w:bottom w:val="none" w:sz="0" w:space="0" w:color="auto"/>
                                                    <w:right w:val="none" w:sz="0" w:space="0" w:color="auto"/>
                                                  </w:divBdr>
                                                  <w:divsChild>
                                                    <w:div w:id="160901018">
                                                      <w:marLeft w:val="0"/>
                                                      <w:marRight w:val="0"/>
                                                      <w:marTop w:val="0"/>
                                                      <w:marBottom w:val="0"/>
                                                      <w:divBdr>
                                                        <w:top w:val="none" w:sz="0" w:space="0" w:color="auto"/>
                                                        <w:left w:val="none" w:sz="0" w:space="0" w:color="auto"/>
                                                        <w:bottom w:val="none" w:sz="0" w:space="0" w:color="auto"/>
                                                        <w:right w:val="none" w:sz="0" w:space="0" w:color="auto"/>
                                                      </w:divBdr>
                                                      <w:divsChild>
                                                        <w:div w:id="662465470">
                                                          <w:marLeft w:val="0"/>
                                                          <w:marRight w:val="0"/>
                                                          <w:marTop w:val="0"/>
                                                          <w:marBottom w:val="0"/>
                                                          <w:divBdr>
                                                            <w:top w:val="none" w:sz="0" w:space="0" w:color="auto"/>
                                                            <w:left w:val="none" w:sz="0" w:space="0" w:color="auto"/>
                                                            <w:bottom w:val="none" w:sz="0" w:space="0" w:color="auto"/>
                                                            <w:right w:val="none" w:sz="0" w:space="0" w:color="auto"/>
                                                          </w:divBdr>
                                                          <w:divsChild>
                                                            <w:div w:id="91899967">
                                                              <w:marLeft w:val="0"/>
                                                              <w:marRight w:val="0"/>
                                                              <w:marTop w:val="0"/>
                                                              <w:marBottom w:val="0"/>
                                                              <w:divBdr>
                                                                <w:top w:val="none" w:sz="0" w:space="0" w:color="auto"/>
                                                                <w:left w:val="none" w:sz="0" w:space="0" w:color="auto"/>
                                                                <w:bottom w:val="none" w:sz="0" w:space="0" w:color="auto"/>
                                                                <w:right w:val="none" w:sz="0" w:space="0" w:color="auto"/>
                                                              </w:divBdr>
                                                              <w:divsChild>
                                                                <w:div w:id="1329213380">
                                                                  <w:marLeft w:val="0"/>
                                                                  <w:marRight w:val="0"/>
                                                                  <w:marTop w:val="0"/>
                                                                  <w:marBottom w:val="0"/>
                                                                  <w:divBdr>
                                                                    <w:top w:val="none" w:sz="0" w:space="0" w:color="auto"/>
                                                                    <w:left w:val="none" w:sz="0" w:space="0" w:color="auto"/>
                                                                    <w:bottom w:val="none" w:sz="0" w:space="0" w:color="auto"/>
                                                                    <w:right w:val="none" w:sz="0" w:space="0" w:color="auto"/>
                                                                  </w:divBdr>
                                                                  <w:divsChild>
                                                                    <w:div w:id="1636788686">
                                                                      <w:marLeft w:val="0"/>
                                                                      <w:marRight w:val="0"/>
                                                                      <w:marTop w:val="0"/>
                                                                      <w:marBottom w:val="0"/>
                                                                      <w:divBdr>
                                                                        <w:top w:val="none" w:sz="0" w:space="0" w:color="auto"/>
                                                                        <w:left w:val="none" w:sz="0" w:space="0" w:color="auto"/>
                                                                        <w:bottom w:val="none" w:sz="0" w:space="0" w:color="auto"/>
                                                                        <w:right w:val="none" w:sz="0" w:space="0" w:color="auto"/>
                                                                      </w:divBdr>
                                                                      <w:divsChild>
                                                                        <w:div w:id="1622226740">
                                                                          <w:marLeft w:val="0"/>
                                                                          <w:marRight w:val="0"/>
                                                                          <w:marTop w:val="0"/>
                                                                          <w:marBottom w:val="0"/>
                                                                          <w:divBdr>
                                                                            <w:top w:val="none" w:sz="0" w:space="0" w:color="auto"/>
                                                                            <w:left w:val="none" w:sz="0" w:space="0" w:color="auto"/>
                                                                            <w:bottom w:val="none" w:sz="0" w:space="0" w:color="auto"/>
                                                                            <w:right w:val="none" w:sz="0" w:space="0" w:color="auto"/>
                                                                          </w:divBdr>
                                                                          <w:divsChild>
                                                                            <w:div w:id="17955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62129157">
      <w:bodyDiv w:val="1"/>
      <w:marLeft w:val="0"/>
      <w:marRight w:val="0"/>
      <w:marTop w:val="0"/>
      <w:marBottom w:val="0"/>
      <w:divBdr>
        <w:top w:val="none" w:sz="0" w:space="0" w:color="auto"/>
        <w:left w:val="none" w:sz="0" w:space="0" w:color="auto"/>
        <w:bottom w:val="none" w:sz="0" w:space="0" w:color="auto"/>
        <w:right w:val="none" w:sz="0" w:space="0" w:color="auto"/>
      </w:divBdr>
    </w:div>
    <w:div w:id="1118185984">
      <w:bodyDiv w:val="1"/>
      <w:marLeft w:val="0"/>
      <w:marRight w:val="0"/>
      <w:marTop w:val="0"/>
      <w:marBottom w:val="0"/>
      <w:divBdr>
        <w:top w:val="none" w:sz="0" w:space="0" w:color="auto"/>
        <w:left w:val="none" w:sz="0" w:space="0" w:color="auto"/>
        <w:bottom w:val="none" w:sz="0" w:space="0" w:color="auto"/>
        <w:right w:val="none" w:sz="0" w:space="0" w:color="auto"/>
      </w:divBdr>
    </w:div>
    <w:div w:id="1188719024">
      <w:bodyDiv w:val="1"/>
      <w:marLeft w:val="0"/>
      <w:marRight w:val="0"/>
      <w:marTop w:val="0"/>
      <w:marBottom w:val="0"/>
      <w:divBdr>
        <w:top w:val="none" w:sz="0" w:space="0" w:color="auto"/>
        <w:left w:val="none" w:sz="0" w:space="0" w:color="auto"/>
        <w:bottom w:val="none" w:sz="0" w:space="0" w:color="auto"/>
        <w:right w:val="none" w:sz="0" w:space="0" w:color="auto"/>
      </w:divBdr>
      <w:divsChild>
        <w:div w:id="569582666">
          <w:marLeft w:val="547"/>
          <w:marRight w:val="0"/>
          <w:marTop w:val="200"/>
          <w:marBottom w:val="20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11945926">
      <w:bodyDiv w:val="1"/>
      <w:marLeft w:val="0"/>
      <w:marRight w:val="0"/>
      <w:marTop w:val="0"/>
      <w:marBottom w:val="0"/>
      <w:divBdr>
        <w:top w:val="none" w:sz="0" w:space="0" w:color="auto"/>
        <w:left w:val="none" w:sz="0" w:space="0" w:color="auto"/>
        <w:bottom w:val="none" w:sz="0" w:space="0" w:color="auto"/>
        <w:right w:val="none" w:sz="0" w:space="0" w:color="auto"/>
      </w:divBdr>
      <w:divsChild>
        <w:div w:id="1467816771">
          <w:marLeft w:val="1166"/>
          <w:marRight w:val="0"/>
          <w:marTop w:val="21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231%2FM21-1-Part-III-Subpart-v-Chapter-2-Section-B-Decision-Notices" TargetMode="External"/><Relationship Id="rId18" Type="http://schemas.openxmlformats.org/officeDocument/2006/relationships/hyperlink" Target="http://vbaw.vba.va.gov/bl/20/cio/20s5/forms/VBA-27-0820-ARE.pdf" TargetMode="External"/><Relationship Id="rId26" Type="http://schemas.openxmlformats.org/officeDocument/2006/relationships/hyperlink" Target="https://iris.custhelp.va.gov" TargetMode="External"/><Relationship Id="rId3" Type="http://schemas.openxmlformats.org/officeDocument/2006/relationships/customXml" Target="../customXml/item3.xml"/><Relationship Id="rId21" Type="http://schemas.openxmlformats.org/officeDocument/2006/relationships/hyperlink" Target="http://www.dfas.mil/dfas/retiredmilitary/disability/payment.html" TargetMode="External"/><Relationship Id="rId7" Type="http://schemas.openxmlformats.org/officeDocument/2006/relationships/styles" Target="style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portal.html?encodedHash=%23!agent%2Fportal%2F554400000001034%2Farticle%2F554400000014231%2FM21-1-Part-III-Subpart-v-Chapter-2-Section-B-Decision-Notices" TargetMode="External"/><Relationship Id="rId25" Type="http://schemas.openxmlformats.org/officeDocument/2006/relationships/hyperlink" Target="http://www.consumer.gov" TargetMode="External"/><Relationship Id="rId2" Type="http://schemas.openxmlformats.org/officeDocument/2006/relationships/customXml" Target="../customXml/item2.xml"/><Relationship Id="rId16" Type="http://schemas.openxmlformats.org/officeDocument/2006/relationships/hyperlink" Target="https://vaww.compensation.pension.km.va.gov/" TargetMode="External"/><Relationship Id="rId20" Type="http://schemas.openxmlformats.org/officeDocument/2006/relationships/hyperlink" Target="https://iris.custhelp.v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ymoney.gov" TargetMode="External"/><Relationship Id="rId5" Type="http://schemas.openxmlformats.org/officeDocument/2006/relationships/customXml" Target="../customXml/item5.xml"/><Relationship Id="rId15" Type="http://schemas.openxmlformats.org/officeDocument/2006/relationships/hyperlink" Target="https://vaww.vashare.vba.va.gov/sites/OFOPlaybooks/Shared%20Documents/Forms/AllItems.aspx" TargetMode="External"/><Relationship Id="rId23" Type="http://schemas.openxmlformats.org/officeDocument/2006/relationships/hyperlink" Target="https://iris.custhelp.va.gov/"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ris.custhelp.v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Users/Index2.htm" TargetMode="External"/><Relationship Id="rId22" Type="http://schemas.openxmlformats.org/officeDocument/2006/relationships/hyperlink" Target="https://iris.custhelp.va.gov" TargetMode="External"/><Relationship Id="rId27" Type="http://schemas.openxmlformats.org/officeDocument/2006/relationships/hyperlink" Target="https://iris.custhelp.va.gov"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RO317-839076992-11382</_dlc_DocId>
    <_dlc_DocIdUrl xmlns="b62c6c12-24c5-4d47-ac4d-c5cc93bcdf7b">
      <Url>https://vaww.vashare.vba.va.gov/sites/SPTNCIO/focusedveterans/training/VSRvirtualtraining/_layouts/15/DocIdRedir.aspx?ID=RO317-839076992-11382</Url>
      <Description>RO317-839076992-11382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D2AF-24C6-4C23-983D-5D140ED0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FACB2BC1-C0AF-4FA8-894F-D2CEDF0C21AE}">
  <ds:schemaRefs>
    <ds:schemaRef ds:uri="http://schemas.microsoft.com/sharepoint/events"/>
  </ds:schemaRefs>
</ds:datastoreItem>
</file>

<file path=customXml/itemProps5.xml><?xml version="1.0" encoding="utf-8"?>
<ds:datastoreItem xmlns:ds="http://schemas.openxmlformats.org/officeDocument/2006/customXml" ds:itemID="{3F965C23-F2AE-450F-9B7C-B05462E0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0</TotalTime>
  <Pages>1</Pages>
  <Words>10072</Words>
  <Characters>57415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Introduction to Personal Computer Generated Letter (PCGL) Handout</vt:lpstr>
    </vt:vector>
  </TitlesOfParts>
  <Company>Veterans Benefits Administration</Company>
  <LinksUpToDate>false</LinksUpToDate>
  <CharactersWithSpaces>67353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Personal Computer Generated Letter (PCGL) Handout</dc:title>
  <dc:subject>VSR</dc:subject>
  <dc:creator>Department of Veterans Affairs, Veterans Benefits Administration, Compensation Service, STAFF</dc:creator>
  <cp:keywords>Personal Computer Generated Letters, PCGL, Notification, Reader-Focused Writing, RFW, Letters</cp:keywords>
  <dc:description>This is an entry level course that introduces the VSR to the PCGL system used to provide notification letters to Veterans.</dc:description>
  <cp:lastModifiedBy>Scheuttig, Michael,  VBADENV Trng Facility</cp:lastModifiedBy>
  <cp:revision>3</cp:revision>
  <dcterms:created xsi:type="dcterms:W3CDTF">2018-08-27T15:24:00Z</dcterms:created>
  <dcterms:modified xsi:type="dcterms:W3CDTF">2018-08-27T15:24:00Z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fdae75ec-645f-4619-a072-65a1df7d2bed</vt:lpwstr>
  </property>
</Properties>
</file>