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D7094" w14:textId="638AC603" w:rsidR="00A0458C" w:rsidRDefault="7362B918" w:rsidP="00B0443B">
      <w:pPr>
        <w:keepNext/>
        <w:keepLines/>
        <w:outlineLvl w:val="0"/>
        <w:rPr>
          <w:rFonts w:ascii="Arial" w:hAnsi="Arial" w:cs="Arial"/>
          <w:color w:val="000000" w:themeColor="text1"/>
        </w:rPr>
      </w:pPr>
      <w:bookmarkStart w:id="0" w:name="_Toc533676401"/>
      <w:bookmarkStart w:id="1" w:name="_Toc533676561"/>
      <w:bookmarkStart w:id="2" w:name="_Toc533676591"/>
      <w:bookmarkStart w:id="3" w:name="_Toc533676634"/>
      <w:bookmarkStart w:id="4" w:name="_Toc533676660"/>
      <w:bookmarkStart w:id="5" w:name="_Toc533676811"/>
      <w:bookmarkStart w:id="6" w:name="_Toc533681009"/>
      <w:bookmarkStart w:id="7" w:name="_Toc534190061"/>
      <w:bookmarkStart w:id="8" w:name="_Toc534285415"/>
      <w:r w:rsidRPr="2A13CE83">
        <w:rPr>
          <w:rFonts w:ascii="Arial" w:hAnsi="Arial" w:cs="Arial"/>
          <w:color w:val="000000" w:themeColor="text1"/>
        </w:rPr>
        <w:t xml:space="preserve">Compensation Service </w:t>
      </w:r>
      <w:r w:rsidR="6B3E3FD0" w:rsidRPr="2A13CE83">
        <w:rPr>
          <w:rFonts w:ascii="Arial" w:hAnsi="Arial" w:cs="Arial"/>
          <w:color w:val="000000" w:themeColor="text1"/>
        </w:rPr>
        <w:t>Pre-Discharge</w:t>
      </w:r>
      <w:r w:rsidRPr="2A13CE83">
        <w:rPr>
          <w:rFonts w:ascii="Arial" w:hAnsi="Arial" w:cs="Arial"/>
          <w:color w:val="000000" w:themeColor="text1"/>
        </w:rPr>
        <w:t xml:space="preserve"> </w:t>
      </w:r>
      <w:r w:rsidR="0085388A">
        <w:rPr>
          <w:rFonts w:ascii="Arial" w:hAnsi="Arial" w:cs="Arial"/>
          <w:color w:val="000000" w:themeColor="text1"/>
        </w:rPr>
        <w:t>S</w:t>
      </w:r>
      <w:r w:rsidRPr="2A13CE83">
        <w:rPr>
          <w:rFonts w:ascii="Arial" w:hAnsi="Arial" w:cs="Arial"/>
          <w:color w:val="000000" w:themeColor="text1"/>
        </w:rPr>
        <w:t xml:space="preserve">taff </w:t>
      </w:r>
      <w:r w:rsidRPr="2A13CE83">
        <w:rPr>
          <w:rFonts w:ascii="Arial" w:hAnsi="Arial" w:cs="Arial"/>
          <w:color w:val="auto"/>
        </w:rPr>
        <w:t>h</w:t>
      </w:r>
      <w:r w:rsidRPr="2A13CE83">
        <w:rPr>
          <w:rFonts w:ascii="Arial" w:hAnsi="Arial" w:cs="Arial"/>
          <w:color w:val="000000" w:themeColor="text1"/>
        </w:rPr>
        <w:t>ost this call to announce updates</w:t>
      </w:r>
      <w:r w:rsidR="6B3E3FD0" w:rsidRPr="2A13CE83">
        <w:rPr>
          <w:rFonts w:ascii="Arial" w:hAnsi="Arial" w:cs="Arial"/>
          <w:color w:val="000000" w:themeColor="text1"/>
        </w:rPr>
        <w:t xml:space="preserve">, </w:t>
      </w:r>
      <w:r w:rsidRPr="2A13CE83">
        <w:rPr>
          <w:rFonts w:ascii="Arial" w:hAnsi="Arial" w:cs="Arial"/>
          <w:color w:val="000000" w:themeColor="text1"/>
        </w:rPr>
        <w:t xml:space="preserve">address issues and </w:t>
      </w:r>
      <w:r w:rsidR="6B3E3FD0" w:rsidRPr="2A13CE83">
        <w:rPr>
          <w:rFonts w:ascii="Arial" w:hAnsi="Arial" w:cs="Arial"/>
          <w:color w:val="000000" w:themeColor="text1"/>
        </w:rPr>
        <w:t xml:space="preserve">field </w:t>
      </w:r>
      <w:r w:rsidRPr="2A13CE83">
        <w:rPr>
          <w:rFonts w:ascii="Arial" w:hAnsi="Arial" w:cs="Arial"/>
          <w:color w:val="000000" w:themeColor="text1"/>
        </w:rPr>
        <w:t xml:space="preserve">questions related to </w:t>
      </w:r>
      <w:r w:rsidR="6B3E3FD0" w:rsidRPr="2A13CE83">
        <w:rPr>
          <w:rFonts w:ascii="Arial" w:hAnsi="Arial" w:cs="Arial"/>
          <w:color w:val="000000" w:themeColor="text1"/>
        </w:rPr>
        <w:t xml:space="preserve">Pre-Discharge </w:t>
      </w:r>
      <w:r w:rsidRPr="2A13CE83">
        <w:rPr>
          <w:rFonts w:ascii="Arial" w:hAnsi="Arial" w:cs="Arial"/>
          <w:color w:val="000000" w:themeColor="text1"/>
        </w:rPr>
        <w:t>Programs</w:t>
      </w:r>
      <w:r w:rsidR="6B3E3FD0" w:rsidRPr="2A13CE83">
        <w:rPr>
          <w:rFonts w:ascii="Arial" w:hAnsi="Arial" w:cs="Arial"/>
          <w:color w:val="000000" w:themeColor="text1"/>
        </w:rPr>
        <w:t xml:space="preserve"> (BDD/IDES)</w:t>
      </w:r>
      <w:r w:rsidRPr="2A13CE83">
        <w:rPr>
          <w:rFonts w:ascii="Arial" w:hAnsi="Arial" w:cs="Arial"/>
          <w:color w:val="000000" w:themeColor="text1"/>
        </w:rPr>
        <w:t xml:space="preserve">. All Military Services Coordinators (MSCs), Disability Rating Activity Sites (DRAS), Regional Offices and other VA personnel supporting </w:t>
      </w:r>
      <w:r w:rsidR="6B3E3FD0" w:rsidRPr="2A13CE83">
        <w:rPr>
          <w:rFonts w:ascii="Arial" w:hAnsi="Arial" w:cs="Arial"/>
          <w:color w:val="000000" w:themeColor="text1"/>
        </w:rPr>
        <w:t>Pre-Discharge Programs</w:t>
      </w:r>
      <w:r w:rsidRPr="2A13CE83">
        <w:rPr>
          <w:rFonts w:ascii="Arial" w:hAnsi="Arial" w:cs="Arial"/>
          <w:color w:val="000000" w:themeColor="text1"/>
        </w:rPr>
        <w:t xml:space="preserve"> are invited to participate.</w:t>
      </w:r>
      <w:bookmarkEnd w:id="0"/>
      <w:bookmarkEnd w:id="1"/>
      <w:bookmarkEnd w:id="2"/>
      <w:bookmarkEnd w:id="3"/>
      <w:bookmarkEnd w:id="4"/>
      <w:bookmarkEnd w:id="5"/>
      <w:bookmarkEnd w:id="6"/>
      <w:bookmarkEnd w:id="7"/>
      <w:bookmarkEnd w:id="8"/>
    </w:p>
    <w:p w14:paraId="78BD7095" w14:textId="77777777" w:rsidR="00A0458C" w:rsidRDefault="002A757B">
      <w:pPr>
        <w:rPr>
          <w:rFonts w:ascii="Arial" w:hAnsi="Arial" w:cs="Arial"/>
          <w:color w:val="000000" w:themeColor="text1"/>
        </w:rPr>
      </w:pPr>
      <w:r>
        <w:rPr>
          <w:rFonts w:ascii="Arial" w:hAnsi="Arial" w:cs="Arial"/>
          <w:color w:val="000000" w:themeColor="text1"/>
        </w:rPr>
        <w:t xml:space="preserve"> </w:t>
      </w:r>
    </w:p>
    <w:p w14:paraId="6BBB7BFB" w14:textId="4FFAF8BE" w:rsidR="00D36130" w:rsidRDefault="002A757B">
      <w:pPr>
        <w:rPr>
          <w:rFonts w:ascii="Arial" w:hAnsi="Arial" w:cs="Arial"/>
          <w:color w:val="000000" w:themeColor="text1"/>
        </w:rPr>
      </w:pPr>
      <w:r>
        <w:rPr>
          <w:rFonts w:ascii="Arial" w:hAnsi="Arial" w:cs="Arial"/>
          <w:color w:val="000000" w:themeColor="text1"/>
        </w:rPr>
        <w:t xml:space="preserve">This </w:t>
      </w:r>
      <w:r w:rsidR="00EF27B1">
        <w:rPr>
          <w:rFonts w:ascii="Arial" w:hAnsi="Arial" w:cs="Arial"/>
          <w:color w:val="000000" w:themeColor="text1"/>
        </w:rPr>
        <w:t>R</w:t>
      </w:r>
      <w:r>
        <w:rPr>
          <w:rFonts w:ascii="Arial" w:hAnsi="Arial" w:cs="Arial"/>
          <w:color w:val="000000" w:themeColor="text1"/>
        </w:rPr>
        <w:t>ead-</w:t>
      </w:r>
      <w:r w:rsidR="00EF27B1">
        <w:rPr>
          <w:rFonts w:ascii="Arial" w:hAnsi="Arial" w:cs="Arial"/>
          <w:color w:val="000000" w:themeColor="text1"/>
        </w:rPr>
        <w:t>A</w:t>
      </w:r>
      <w:r w:rsidR="00456CE2">
        <w:rPr>
          <w:rFonts w:ascii="Arial" w:hAnsi="Arial" w:cs="Arial"/>
          <w:color w:val="000000" w:themeColor="text1"/>
        </w:rPr>
        <w:t>head</w:t>
      </w:r>
      <w:r>
        <w:rPr>
          <w:rFonts w:ascii="Arial" w:hAnsi="Arial" w:cs="Arial"/>
          <w:color w:val="000000" w:themeColor="text1"/>
        </w:rPr>
        <w:t xml:space="preserve"> </w:t>
      </w:r>
      <w:r w:rsidR="00EF27B1">
        <w:rPr>
          <w:rFonts w:ascii="Arial" w:hAnsi="Arial" w:cs="Arial"/>
          <w:color w:val="000000" w:themeColor="text1"/>
        </w:rPr>
        <w:t xml:space="preserve">(R/A) </w:t>
      </w:r>
      <w:r>
        <w:rPr>
          <w:rFonts w:ascii="Arial" w:hAnsi="Arial" w:cs="Arial"/>
          <w:color w:val="000000" w:themeColor="text1"/>
        </w:rPr>
        <w:t xml:space="preserve">is provided to facilitate discussion during the </w:t>
      </w:r>
      <w:r w:rsidR="00003679">
        <w:rPr>
          <w:rFonts w:ascii="Arial" w:hAnsi="Arial" w:cs="Arial"/>
          <w:color w:val="000000" w:themeColor="text1"/>
        </w:rPr>
        <w:t>C</w:t>
      </w:r>
      <w:r>
        <w:rPr>
          <w:rFonts w:ascii="Arial" w:hAnsi="Arial" w:cs="Arial"/>
          <w:color w:val="000000" w:themeColor="text1"/>
        </w:rPr>
        <w:t xml:space="preserve">onference </w:t>
      </w:r>
      <w:r w:rsidR="00003679">
        <w:rPr>
          <w:rFonts w:ascii="Arial" w:hAnsi="Arial" w:cs="Arial"/>
          <w:color w:val="000000" w:themeColor="text1"/>
        </w:rPr>
        <w:t>C</w:t>
      </w:r>
      <w:r>
        <w:rPr>
          <w:rFonts w:ascii="Arial" w:hAnsi="Arial" w:cs="Arial"/>
          <w:color w:val="000000" w:themeColor="text1"/>
        </w:rPr>
        <w:t xml:space="preserve">all.  </w:t>
      </w:r>
    </w:p>
    <w:p w14:paraId="44EC026B" w14:textId="77777777" w:rsidR="00D36130" w:rsidRDefault="00D36130">
      <w:pPr>
        <w:rPr>
          <w:rFonts w:ascii="Arial" w:hAnsi="Arial" w:cs="Arial"/>
          <w:color w:val="000000" w:themeColor="text1"/>
        </w:rPr>
      </w:pPr>
    </w:p>
    <w:p w14:paraId="78BD7096" w14:textId="6A1F210D" w:rsidR="00A0458C" w:rsidRDefault="70FEEC5D">
      <w:pPr>
        <w:rPr>
          <w:rFonts w:ascii="Arial" w:hAnsi="Arial" w:cs="Arial"/>
          <w:color w:val="000000" w:themeColor="text1"/>
        </w:rPr>
      </w:pPr>
      <w:r w:rsidRPr="631C33E2">
        <w:rPr>
          <w:rFonts w:ascii="Arial" w:hAnsi="Arial" w:cs="Arial"/>
          <w:color w:val="000000" w:themeColor="text1"/>
        </w:rPr>
        <w:t xml:space="preserve">Call Notes </w:t>
      </w:r>
      <w:r w:rsidR="67CA2D01" w:rsidRPr="631C33E2">
        <w:rPr>
          <w:rFonts w:ascii="Arial" w:hAnsi="Arial" w:cs="Arial"/>
          <w:color w:val="000000" w:themeColor="text1"/>
        </w:rPr>
        <w:t xml:space="preserve">for the </w:t>
      </w:r>
      <w:r w:rsidR="00E501CD">
        <w:rPr>
          <w:rFonts w:ascii="Arial" w:hAnsi="Arial" w:cs="Arial"/>
          <w:color w:val="000000" w:themeColor="text1"/>
        </w:rPr>
        <w:t>August</w:t>
      </w:r>
      <w:r w:rsidR="00407E1F">
        <w:rPr>
          <w:rFonts w:ascii="Arial" w:hAnsi="Arial" w:cs="Arial"/>
          <w:color w:val="000000" w:themeColor="text1"/>
        </w:rPr>
        <w:t xml:space="preserve"> 2</w:t>
      </w:r>
      <w:r w:rsidR="33813EDA" w:rsidRPr="631C33E2">
        <w:rPr>
          <w:rFonts w:ascii="Arial" w:hAnsi="Arial" w:cs="Arial"/>
          <w:color w:val="000000" w:themeColor="text1"/>
        </w:rPr>
        <w:t xml:space="preserve">022 </w:t>
      </w:r>
      <w:r w:rsidR="081C0BBC" w:rsidRPr="631C33E2">
        <w:rPr>
          <w:rFonts w:ascii="Arial" w:hAnsi="Arial" w:cs="Arial"/>
          <w:color w:val="000000" w:themeColor="text1"/>
        </w:rPr>
        <w:t>Cal</w:t>
      </w:r>
      <w:r w:rsidR="2CBC07AD" w:rsidRPr="631C33E2">
        <w:rPr>
          <w:rFonts w:ascii="Arial" w:hAnsi="Arial" w:cs="Arial"/>
          <w:color w:val="000000" w:themeColor="text1"/>
        </w:rPr>
        <w:t xml:space="preserve">l </w:t>
      </w:r>
      <w:r w:rsidR="17E53C41" w:rsidRPr="631C33E2">
        <w:rPr>
          <w:rFonts w:ascii="Arial" w:hAnsi="Arial" w:cs="Arial"/>
          <w:color w:val="000000" w:themeColor="text1"/>
        </w:rPr>
        <w:t>are in Appendix 1</w:t>
      </w:r>
      <w:r w:rsidR="1ED78BFC" w:rsidRPr="631C33E2">
        <w:rPr>
          <w:rFonts w:ascii="Arial" w:hAnsi="Arial" w:cs="Arial"/>
          <w:color w:val="000000" w:themeColor="text1"/>
        </w:rPr>
        <w:t xml:space="preserve">. </w:t>
      </w:r>
      <w:r w:rsidR="527C6880" w:rsidRPr="631C33E2">
        <w:rPr>
          <w:rFonts w:ascii="Arial" w:hAnsi="Arial" w:cs="Arial"/>
          <w:color w:val="000000" w:themeColor="text1"/>
        </w:rPr>
        <w:t>The TMS # for th</w:t>
      </w:r>
      <w:r w:rsidR="66D3FD2C" w:rsidRPr="631C33E2">
        <w:rPr>
          <w:rFonts w:ascii="Arial" w:hAnsi="Arial" w:cs="Arial"/>
          <w:color w:val="000000" w:themeColor="text1"/>
        </w:rPr>
        <w:t>is month</w:t>
      </w:r>
      <w:r w:rsidR="430EB15C" w:rsidRPr="631C33E2">
        <w:rPr>
          <w:rFonts w:ascii="Arial" w:hAnsi="Arial" w:cs="Arial"/>
          <w:color w:val="000000" w:themeColor="text1"/>
        </w:rPr>
        <w:t>’</w:t>
      </w:r>
      <w:r w:rsidR="527C6880" w:rsidRPr="631C33E2">
        <w:rPr>
          <w:rFonts w:ascii="Arial" w:hAnsi="Arial" w:cs="Arial"/>
          <w:color w:val="000000" w:themeColor="text1"/>
        </w:rPr>
        <w:t xml:space="preserve">s call </w:t>
      </w:r>
      <w:r w:rsidR="21DC6EA2" w:rsidRPr="631C33E2">
        <w:rPr>
          <w:rFonts w:ascii="Arial" w:hAnsi="Arial" w:cs="Arial"/>
          <w:color w:val="000000" w:themeColor="text1"/>
        </w:rPr>
        <w:t xml:space="preserve">will be provided during the call </w:t>
      </w:r>
      <w:r w:rsidR="66CEC70D" w:rsidRPr="631C33E2">
        <w:rPr>
          <w:rFonts w:ascii="Arial" w:hAnsi="Arial" w:cs="Arial"/>
          <w:color w:val="000000" w:themeColor="text1"/>
        </w:rPr>
        <w:t xml:space="preserve">and </w:t>
      </w:r>
      <w:r w:rsidR="75F3C23B" w:rsidRPr="631C33E2">
        <w:rPr>
          <w:rFonts w:ascii="Arial" w:hAnsi="Arial" w:cs="Arial"/>
          <w:color w:val="000000" w:themeColor="text1"/>
        </w:rPr>
        <w:t xml:space="preserve">will </w:t>
      </w:r>
      <w:r w:rsidR="527C6880" w:rsidRPr="631C33E2">
        <w:rPr>
          <w:rFonts w:ascii="Arial" w:hAnsi="Arial" w:cs="Arial"/>
          <w:color w:val="000000" w:themeColor="text1"/>
        </w:rPr>
        <w:t xml:space="preserve">be active within a week of the </w:t>
      </w:r>
      <w:r w:rsidR="7E84AEAF" w:rsidRPr="631C33E2">
        <w:rPr>
          <w:rFonts w:ascii="Arial" w:hAnsi="Arial" w:cs="Arial"/>
          <w:color w:val="000000" w:themeColor="text1"/>
        </w:rPr>
        <w:t>call’s</w:t>
      </w:r>
      <w:r w:rsidR="527C6880" w:rsidRPr="631C33E2">
        <w:rPr>
          <w:rFonts w:ascii="Arial" w:hAnsi="Arial" w:cs="Arial"/>
          <w:color w:val="000000" w:themeColor="text1"/>
        </w:rPr>
        <w:t xml:space="preserve"> completion. </w:t>
      </w:r>
      <w:r w:rsidR="2FD679C6" w:rsidRPr="631C33E2">
        <w:rPr>
          <w:rFonts w:ascii="Arial" w:hAnsi="Arial" w:cs="Arial"/>
          <w:color w:val="000000" w:themeColor="text1"/>
        </w:rPr>
        <w:t xml:space="preserve">A Calendar Blast will notify the field when the </w:t>
      </w:r>
      <w:r w:rsidR="21EC1D84" w:rsidRPr="631C33E2">
        <w:rPr>
          <w:rFonts w:ascii="Arial" w:hAnsi="Arial" w:cs="Arial"/>
          <w:color w:val="000000" w:themeColor="text1"/>
        </w:rPr>
        <w:t xml:space="preserve">TMS # is active.  </w:t>
      </w:r>
      <w:r w:rsidR="7362B918" w:rsidRPr="631C33E2">
        <w:rPr>
          <w:rFonts w:ascii="Arial" w:hAnsi="Arial" w:cs="Arial"/>
          <w:color w:val="000000" w:themeColor="text1"/>
        </w:rPr>
        <w:t xml:space="preserve"> </w:t>
      </w:r>
    </w:p>
    <w:p w14:paraId="78BD7097" w14:textId="77777777" w:rsidR="00A0458C" w:rsidRDefault="00A0458C">
      <w:pPr>
        <w:rPr>
          <w:rFonts w:ascii="Arial" w:hAnsi="Arial" w:cs="Arial"/>
          <w:b/>
          <w:color w:val="000000" w:themeColor="text1"/>
        </w:rPr>
      </w:pPr>
    </w:p>
    <w:p w14:paraId="78BD709D" w14:textId="07236996" w:rsidR="00A0458C" w:rsidRPr="00D45E6B" w:rsidRDefault="002A757B">
      <w:pPr>
        <w:widowControl w:val="0"/>
        <w:autoSpaceDE w:val="0"/>
        <w:autoSpaceDN w:val="0"/>
        <w:adjustRightInd w:val="0"/>
        <w:rPr>
          <w:rFonts w:ascii="Arial" w:hAnsi="Arial" w:cs="Arial"/>
          <w:b/>
          <w:color w:val="auto"/>
          <w:u w:val="single"/>
        </w:rPr>
      </w:pPr>
      <w:r w:rsidRPr="00D45E6B">
        <w:rPr>
          <w:rFonts w:ascii="Arial" w:hAnsi="Arial" w:cs="Arial"/>
          <w:b/>
          <w:color w:val="auto"/>
          <w:u w:val="single"/>
        </w:rPr>
        <w:t>Call-in Information</w:t>
      </w:r>
    </w:p>
    <w:p w14:paraId="64ECE106" w14:textId="77777777" w:rsidR="00E549B3" w:rsidRPr="00D45E6B" w:rsidRDefault="00E549B3">
      <w:pPr>
        <w:widowControl w:val="0"/>
        <w:autoSpaceDE w:val="0"/>
        <w:autoSpaceDN w:val="0"/>
        <w:adjustRightInd w:val="0"/>
        <w:rPr>
          <w:rFonts w:ascii="Arial" w:hAnsi="Arial" w:cs="Arial"/>
          <w:color w:val="auto"/>
        </w:rPr>
      </w:pPr>
    </w:p>
    <w:p w14:paraId="72103AC4" w14:textId="77777777" w:rsidR="00620588" w:rsidRPr="009C3227" w:rsidRDefault="00620588" w:rsidP="00620588">
      <w:pPr>
        <w:rPr>
          <w:rFonts w:ascii="Arial" w:hAnsi="Arial" w:cs="Arial"/>
          <w:color w:val="252424"/>
        </w:rPr>
      </w:pPr>
      <w:r w:rsidRPr="009C3227">
        <w:rPr>
          <w:rFonts w:ascii="Arial" w:hAnsi="Arial" w:cs="Arial"/>
          <w:color w:val="252424"/>
        </w:rPr>
        <w:t xml:space="preserve">Microsoft Teams meeting </w:t>
      </w:r>
    </w:p>
    <w:p w14:paraId="126F9D03" w14:textId="77777777" w:rsidR="00620588" w:rsidRPr="009C3227" w:rsidRDefault="00055BF3" w:rsidP="00620588">
      <w:pPr>
        <w:rPr>
          <w:rFonts w:ascii="Arial" w:hAnsi="Arial" w:cs="Arial"/>
          <w:color w:val="252424"/>
        </w:rPr>
      </w:pPr>
      <w:hyperlink r:id="rId11" w:tgtFrame="_blank" w:history="1">
        <w:r w:rsidR="00620588" w:rsidRPr="009C3227">
          <w:rPr>
            <w:rStyle w:val="Hyperlink"/>
            <w:rFonts w:ascii="Arial" w:hAnsi="Arial" w:cs="Arial"/>
            <w:color w:val="6264A7"/>
          </w:rPr>
          <w:t>Click here to join the meeting</w:t>
        </w:r>
      </w:hyperlink>
      <w:r w:rsidR="00620588" w:rsidRPr="009C3227">
        <w:rPr>
          <w:rFonts w:ascii="Arial" w:hAnsi="Arial" w:cs="Arial"/>
          <w:color w:val="252424"/>
        </w:rPr>
        <w:t xml:space="preserve"> </w:t>
      </w:r>
    </w:p>
    <w:p w14:paraId="6807091A" w14:textId="2A7AAEF6" w:rsidR="00620588" w:rsidRPr="009C3227" w:rsidRDefault="00055BF3" w:rsidP="00620588">
      <w:pPr>
        <w:rPr>
          <w:rFonts w:ascii="Arial" w:hAnsi="Arial" w:cs="Arial"/>
          <w:color w:val="252424"/>
        </w:rPr>
      </w:pPr>
      <w:hyperlink r:id="rId12" w:anchor=" " w:history="1">
        <w:r w:rsidR="00620588" w:rsidRPr="009C3227">
          <w:rPr>
            <w:rStyle w:val="Hyperlink"/>
            <w:rFonts w:ascii="Arial" w:hAnsi="Arial" w:cs="Arial"/>
            <w:color w:val="6264A7"/>
          </w:rPr>
          <w:t>+1 872-701-0185</w:t>
        </w:r>
        <w:r w:rsidR="00196FC2">
          <w:rPr>
            <w:rStyle w:val="Hyperlink"/>
            <w:rFonts w:ascii="Arial" w:hAnsi="Arial" w:cs="Arial"/>
            <w:color w:val="6264A7"/>
          </w:rPr>
          <w:t xml:space="preserve">: </w:t>
        </w:r>
        <w:r w:rsidR="00620588" w:rsidRPr="009C3227">
          <w:rPr>
            <w:rStyle w:val="Hyperlink"/>
            <w:rFonts w:ascii="Arial" w:hAnsi="Arial" w:cs="Arial"/>
            <w:color w:val="6264A7"/>
          </w:rPr>
          <w:t>63193284#</w:t>
        </w:r>
      </w:hyperlink>
      <w:r w:rsidR="00620588" w:rsidRPr="009C3227">
        <w:rPr>
          <w:rFonts w:ascii="Arial" w:hAnsi="Arial" w:cs="Arial"/>
          <w:color w:val="252424"/>
        </w:rPr>
        <w:t xml:space="preserve">  </w:t>
      </w:r>
    </w:p>
    <w:p w14:paraId="66409BD0" w14:textId="4B2FB4AC" w:rsidR="00E549B3" w:rsidRPr="00D45E6B" w:rsidRDefault="00E549B3">
      <w:pPr>
        <w:widowControl w:val="0"/>
        <w:autoSpaceDE w:val="0"/>
        <w:autoSpaceDN w:val="0"/>
        <w:adjustRightInd w:val="0"/>
        <w:rPr>
          <w:rFonts w:ascii="Arial" w:hAnsi="Arial" w:cs="Arial"/>
          <w:color w:val="auto"/>
        </w:rPr>
      </w:pPr>
    </w:p>
    <w:p w14:paraId="0CE705DC" w14:textId="2F9D0901" w:rsidR="009652CD" w:rsidRDefault="009652CD">
      <w:pPr>
        <w:widowControl w:val="0"/>
        <w:autoSpaceDE w:val="0"/>
        <w:autoSpaceDN w:val="0"/>
        <w:adjustRightInd w:val="0"/>
        <w:rPr>
          <w:rFonts w:ascii="Arial" w:hAnsi="Arial" w:cs="Arial"/>
          <w:color w:val="auto"/>
        </w:rPr>
      </w:pPr>
      <w:r w:rsidRPr="2F53B920">
        <w:rPr>
          <w:rFonts w:ascii="Arial" w:hAnsi="Arial" w:cs="Arial"/>
          <w:color w:val="auto"/>
        </w:rPr>
        <w:t xml:space="preserve">The </w:t>
      </w:r>
      <w:r w:rsidR="00EF27B1">
        <w:rPr>
          <w:rFonts w:ascii="Arial" w:hAnsi="Arial" w:cs="Arial"/>
          <w:color w:val="auto"/>
        </w:rPr>
        <w:t>R/A</w:t>
      </w:r>
      <w:r w:rsidRPr="2F53B920">
        <w:rPr>
          <w:rFonts w:ascii="Arial" w:hAnsi="Arial" w:cs="Arial"/>
          <w:color w:val="auto"/>
        </w:rPr>
        <w:t xml:space="preserve"> will be attached to </w:t>
      </w:r>
      <w:r w:rsidR="00EB4B0C">
        <w:rPr>
          <w:rFonts w:ascii="Arial" w:hAnsi="Arial" w:cs="Arial"/>
          <w:color w:val="auto"/>
        </w:rPr>
        <w:t xml:space="preserve">the </w:t>
      </w:r>
      <w:r w:rsidR="0018551B">
        <w:rPr>
          <w:rFonts w:ascii="Arial" w:hAnsi="Arial" w:cs="Arial"/>
          <w:color w:val="auto"/>
        </w:rPr>
        <w:t xml:space="preserve">Teams </w:t>
      </w:r>
      <w:r w:rsidR="00EB4B0C">
        <w:rPr>
          <w:rFonts w:ascii="Arial" w:hAnsi="Arial" w:cs="Arial"/>
          <w:color w:val="auto"/>
        </w:rPr>
        <w:t>Chat</w:t>
      </w:r>
      <w:r w:rsidR="006B178C" w:rsidRPr="2F53B920">
        <w:rPr>
          <w:rFonts w:ascii="Arial" w:hAnsi="Arial" w:cs="Arial"/>
          <w:color w:val="auto"/>
        </w:rPr>
        <w:t xml:space="preserve">. </w:t>
      </w:r>
      <w:r w:rsidR="00E1384D" w:rsidRPr="00383D3A">
        <w:rPr>
          <w:rFonts w:ascii="Arial" w:hAnsi="Arial" w:cs="Arial"/>
          <w:color w:val="auto"/>
        </w:rPr>
        <w:t xml:space="preserve"> </w:t>
      </w:r>
    </w:p>
    <w:p w14:paraId="43010AD0" w14:textId="1A089E30" w:rsidR="006E04F2" w:rsidRPr="00D45E6B" w:rsidRDefault="006E04F2">
      <w:pPr>
        <w:widowControl w:val="0"/>
        <w:autoSpaceDE w:val="0"/>
        <w:autoSpaceDN w:val="0"/>
        <w:adjustRightInd w:val="0"/>
        <w:rPr>
          <w:rFonts w:ascii="Arial" w:hAnsi="Arial" w:cs="Arial"/>
          <w:color w:val="auto"/>
        </w:rPr>
      </w:pPr>
    </w:p>
    <w:p w14:paraId="7CE0EC29" w14:textId="759AC1CC" w:rsidR="005217F1" w:rsidRPr="00984C0C" w:rsidRDefault="005217F1" w:rsidP="005217F1">
      <w:pPr>
        <w:widowControl w:val="0"/>
        <w:autoSpaceDE w:val="0"/>
        <w:autoSpaceDN w:val="0"/>
        <w:adjustRightInd w:val="0"/>
        <w:rPr>
          <w:rFonts w:ascii="Arial" w:hAnsi="Arial" w:cs="Arial"/>
          <w:color w:val="auto"/>
        </w:rPr>
      </w:pPr>
      <w:r>
        <w:rPr>
          <w:rFonts w:ascii="Arial" w:hAnsi="Arial" w:cs="Arial"/>
          <w:color w:val="auto"/>
        </w:rPr>
        <w:t>Remember to</w:t>
      </w:r>
      <w:r w:rsidRPr="00984C0C">
        <w:rPr>
          <w:rFonts w:ascii="Arial" w:hAnsi="Arial" w:cs="Arial"/>
          <w:color w:val="auto"/>
        </w:rPr>
        <w:t xml:space="preserve"> mute your microphone and turn off your camera. </w:t>
      </w:r>
    </w:p>
    <w:p w14:paraId="24B07CA8" w14:textId="77777777" w:rsidR="005217F1" w:rsidRDefault="005217F1">
      <w:pPr>
        <w:widowControl w:val="0"/>
        <w:autoSpaceDE w:val="0"/>
        <w:autoSpaceDN w:val="0"/>
        <w:adjustRightInd w:val="0"/>
        <w:rPr>
          <w:rFonts w:ascii="Arial" w:hAnsi="Arial" w:cs="Arial"/>
          <w:color w:val="auto"/>
        </w:rPr>
      </w:pPr>
    </w:p>
    <w:p w14:paraId="53F92B1D" w14:textId="74A851A6" w:rsidR="006B0498" w:rsidRPr="00760BD5" w:rsidRDefault="005217F1" w:rsidP="00760BD5">
      <w:pPr>
        <w:widowControl w:val="0"/>
        <w:autoSpaceDE w:val="0"/>
        <w:autoSpaceDN w:val="0"/>
        <w:adjustRightInd w:val="0"/>
        <w:rPr>
          <w:rFonts w:ascii="Arial" w:hAnsi="Arial" w:cs="Arial"/>
          <w:color w:val="auto"/>
        </w:rPr>
      </w:pPr>
      <w:r>
        <w:rPr>
          <w:rFonts w:ascii="Arial" w:hAnsi="Arial" w:cs="Arial"/>
          <w:color w:val="auto"/>
        </w:rPr>
        <w:t>To ask a question a</w:t>
      </w:r>
      <w:r w:rsidR="007A296D" w:rsidRPr="00EB4B0C">
        <w:rPr>
          <w:rFonts w:ascii="Arial" w:hAnsi="Arial" w:cs="Arial"/>
          <w:color w:val="auto"/>
        </w:rPr>
        <w:t xml:space="preserve">fter the call </w:t>
      </w:r>
      <w:r w:rsidR="0018551B" w:rsidRPr="00EB4B0C">
        <w:rPr>
          <w:rFonts w:ascii="Arial" w:hAnsi="Arial" w:cs="Arial"/>
          <w:color w:val="auto"/>
        </w:rPr>
        <w:t>begins</w:t>
      </w:r>
      <w:r w:rsidR="007A296D" w:rsidRPr="00EB4B0C">
        <w:rPr>
          <w:rFonts w:ascii="Arial" w:hAnsi="Arial" w:cs="Arial"/>
          <w:color w:val="auto"/>
        </w:rPr>
        <w:t xml:space="preserve">, </w:t>
      </w:r>
      <w:r w:rsidR="0018551B" w:rsidRPr="00EB4B0C">
        <w:rPr>
          <w:rFonts w:ascii="Arial" w:hAnsi="Arial" w:cs="Arial"/>
          <w:color w:val="auto"/>
        </w:rPr>
        <w:t xml:space="preserve">please </w:t>
      </w:r>
      <w:r w:rsidR="00F40271">
        <w:rPr>
          <w:rFonts w:ascii="Arial" w:hAnsi="Arial" w:cs="Arial"/>
          <w:color w:val="auto"/>
        </w:rPr>
        <w:t xml:space="preserve">raise your hand </w:t>
      </w:r>
      <w:r w:rsidR="00760BD5">
        <w:rPr>
          <w:rFonts w:ascii="Arial" w:hAnsi="Arial" w:cs="Arial"/>
          <w:color w:val="auto"/>
        </w:rPr>
        <w:t xml:space="preserve">(click the hand icon) </w:t>
      </w:r>
      <w:r>
        <w:rPr>
          <w:rFonts w:ascii="Arial" w:hAnsi="Arial" w:cs="Arial"/>
          <w:color w:val="auto"/>
        </w:rPr>
        <w:t xml:space="preserve">or type it </w:t>
      </w:r>
      <w:r w:rsidR="0018551B" w:rsidRPr="00EB4B0C">
        <w:rPr>
          <w:rFonts w:ascii="Arial" w:hAnsi="Arial" w:cs="Arial"/>
          <w:color w:val="auto"/>
        </w:rPr>
        <w:t xml:space="preserve">in </w:t>
      </w:r>
      <w:r w:rsidR="007A296D" w:rsidRPr="00EB4B0C">
        <w:rPr>
          <w:rFonts w:ascii="Arial" w:hAnsi="Arial" w:cs="Arial"/>
          <w:color w:val="auto"/>
        </w:rPr>
        <w:t>t</w:t>
      </w:r>
      <w:r w:rsidR="002A757B" w:rsidRPr="00EB4B0C">
        <w:rPr>
          <w:rFonts w:ascii="Arial" w:hAnsi="Arial" w:cs="Arial"/>
          <w:color w:val="auto"/>
        </w:rPr>
        <w:t xml:space="preserve">he </w:t>
      </w:r>
      <w:r w:rsidR="009652CD" w:rsidRPr="00EB4B0C">
        <w:rPr>
          <w:rFonts w:ascii="Arial" w:hAnsi="Arial" w:cs="Arial"/>
          <w:color w:val="auto"/>
        </w:rPr>
        <w:t xml:space="preserve">Teams </w:t>
      </w:r>
      <w:r w:rsidR="002A757B" w:rsidRPr="00EB4B0C">
        <w:rPr>
          <w:rFonts w:ascii="Arial" w:hAnsi="Arial" w:cs="Arial"/>
          <w:color w:val="auto"/>
        </w:rPr>
        <w:t>Chat</w:t>
      </w:r>
      <w:r w:rsidR="0018551B" w:rsidRPr="00EB4B0C">
        <w:rPr>
          <w:rFonts w:ascii="Arial" w:hAnsi="Arial" w:cs="Arial"/>
          <w:color w:val="auto"/>
        </w:rPr>
        <w:t>—</w:t>
      </w:r>
      <w:r w:rsidR="0018551B" w:rsidRPr="00760BD5">
        <w:rPr>
          <w:rFonts w:ascii="Arial" w:hAnsi="Arial" w:cs="Arial"/>
          <w:b/>
          <w:bCs/>
          <w:color w:val="auto"/>
          <w:u w:val="single"/>
        </w:rPr>
        <w:t xml:space="preserve">do not unmute to </w:t>
      </w:r>
      <w:r w:rsidR="004B5C3A">
        <w:rPr>
          <w:rFonts w:ascii="Arial" w:hAnsi="Arial" w:cs="Arial"/>
          <w:b/>
          <w:bCs/>
          <w:color w:val="auto"/>
          <w:u w:val="single"/>
        </w:rPr>
        <w:t xml:space="preserve">ask a question, </w:t>
      </w:r>
      <w:r w:rsidR="009224BF" w:rsidRPr="00760BD5">
        <w:rPr>
          <w:rFonts w:ascii="Arial" w:hAnsi="Arial" w:cs="Arial"/>
          <w:b/>
          <w:bCs/>
          <w:color w:val="auto"/>
          <w:u w:val="single"/>
        </w:rPr>
        <w:t>comment</w:t>
      </w:r>
      <w:r w:rsidR="00637690" w:rsidRPr="00760BD5">
        <w:rPr>
          <w:rFonts w:ascii="Arial" w:hAnsi="Arial" w:cs="Arial"/>
          <w:b/>
          <w:bCs/>
          <w:color w:val="auto"/>
          <w:u w:val="single"/>
        </w:rPr>
        <w:t xml:space="preserve"> or </w:t>
      </w:r>
      <w:r w:rsidR="009237C5" w:rsidRPr="00760BD5">
        <w:rPr>
          <w:rFonts w:ascii="Arial" w:hAnsi="Arial" w:cs="Arial"/>
          <w:b/>
          <w:bCs/>
          <w:color w:val="auto"/>
          <w:u w:val="single"/>
        </w:rPr>
        <w:t>respon</w:t>
      </w:r>
      <w:r w:rsidR="00637690" w:rsidRPr="00760BD5">
        <w:rPr>
          <w:rFonts w:ascii="Arial" w:hAnsi="Arial" w:cs="Arial"/>
          <w:b/>
          <w:bCs/>
          <w:color w:val="auto"/>
          <w:u w:val="single"/>
        </w:rPr>
        <w:t>d to</w:t>
      </w:r>
      <w:r w:rsidR="00CC4815" w:rsidRPr="00760BD5">
        <w:rPr>
          <w:rFonts w:ascii="Arial" w:hAnsi="Arial" w:cs="Arial"/>
          <w:b/>
          <w:bCs/>
          <w:color w:val="auto"/>
          <w:u w:val="single"/>
        </w:rPr>
        <w:t xml:space="preserve"> </w:t>
      </w:r>
      <w:r w:rsidR="00637690" w:rsidRPr="00760BD5">
        <w:rPr>
          <w:rFonts w:ascii="Arial" w:hAnsi="Arial" w:cs="Arial"/>
          <w:b/>
          <w:bCs/>
          <w:color w:val="auto"/>
          <w:u w:val="single"/>
        </w:rPr>
        <w:t>questions</w:t>
      </w:r>
      <w:r w:rsidR="00760BD5" w:rsidRPr="00760BD5">
        <w:rPr>
          <w:rFonts w:ascii="Arial" w:hAnsi="Arial" w:cs="Arial"/>
          <w:b/>
          <w:bCs/>
          <w:color w:val="auto"/>
          <w:u w:val="single"/>
        </w:rPr>
        <w:t xml:space="preserve"> until called upon</w:t>
      </w:r>
      <w:r w:rsidR="009D6332" w:rsidRPr="00EB4B0C">
        <w:rPr>
          <w:rFonts w:ascii="Arial" w:hAnsi="Arial" w:cs="Arial"/>
          <w:color w:val="auto"/>
        </w:rPr>
        <w:t>.</w:t>
      </w:r>
      <w:r w:rsidR="008B5B5A" w:rsidRPr="007A296D">
        <w:rPr>
          <w:rFonts w:ascii="Arial" w:hAnsi="Arial" w:cs="Arial"/>
          <w:color w:val="auto"/>
        </w:rPr>
        <w:t xml:space="preserve"> </w:t>
      </w:r>
      <w:r w:rsidR="006B0498" w:rsidRPr="07A6DAA0">
        <w:rPr>
          <w:rFonts w:ascii="Arial" w:hAnsi="Arial" w:cs="Arial"/>
        </w:rPr>
        <w:t>Once your question/comment is addressed</w:t>
      </w:r>
      <w:r w:rsidR="009F3AD1" w:rsidRPr="07A6DAA0">
        <w:rPr>
          <w:rFonts w:ascii="Arial" w:hAnsi="Arial" w:cs="Arial"/>
        </w:rPr>
        <w:t>,</w:t>
      </w:r>
      <w:r w:rsidR="006B0498" w:rsidRPr="07A6DAA0">
        <w:rPr>
          <w:rFonts w:ascii="Arial" w:hAnsi="Arial" w:cs="Arial"/>
        </w:rPr>
        <w:t xml:space="preserve"> lower your hand (</w:t>
      </w:r>
      <w:r w:rsidR="007A5F14" w:rsidRPr="07A6DAA0">
        <w:rPr>
          <w:rFonts w:ascii="Arial" w:hAnsi="Arial" w:cs="Arial"/>
        </w:rPr>
        <w:t>click the hand</w:t>
      </w:r>
      <w:r w:rsidR="00760BD5">
        <w:rPr>
          <w:rFonts w:ascii="Arial" w:hAnsi="Arial" w:cs="Arial"/>
        </w:rPr>
        <w:t xml:space="preserve"> icon</w:t>
      </w:r>
      <w:r w:rsidR="007A5F14" w:rsidRPr="07A6DAA0">
        <w:rPr>
          <w:rFonts w:ascii="Arial" w:hAnsi="Arial" w:cs="Arial"/>
        </w:rPr>
        <w:t xml:space="preserve"> again)</w:t>
      </w:r>
      <w:r w:rsidR="006B0498" w:rsidRPr="07A6DAA0">
        <w:rPr>
          <w:rFonts w:ascii="Arial" w:hAnsi="Arial" w:cs="Arial"/>
        </w:rPr>
        <w:t>.</w:t>
      </w:r>
      <w:r w:rsidR="006B0498">
        <w:t xml:space="preserve"> </w:t>
      </w:r>
      <w:r w:rsidR="006366E6" w:rsidRPr="07A6DAA0">
        <w:rPr>
          <w:rFonts w:ascii="Arial" w:hAnsi="Arial" w:cs="Arial"/>
        </w:rPr>
        <w:t>Scenario/Case Specific questions will not be answered on the call. Send an email with details to the appropriate staff email box</w:t>
      </w:r>
      <w:r w:rsidR="00F70E33" w:rsidRPr="07A6DAA0">
        <w:rPr>
          <w:rFonts w:ascii="Arial" w:hAnsi="Arial" w:cs="Arial"/>
        </w:rPr>
        <w:t xml:space="preserve">. Ask questions </w:t>
      </w:r>
      <w:proofErr w:type="gramStart"/>
      <w:r w:rsidR="00F70E33" w:rsidRPr="07A6DAA0">
        <w:rPr>
          <w:rFonts w:ascii="Arial" w:hAnsi="Arial" w:cs="Arial"/>
        </w:rPr>
        <w:t>in reference to</w:t>
      </w:r>
      <w:proofErr w:type="gramEnd"/>
      <w:r w:rsidR="00F70E33" w:rsidRPr="07A6DAA0">
        <w:rPr>
          <w:rFonts w:ascii="Arial" w:hAnsi="Arial" w:cs="Arial"/>
        </w:rPr>
        <w:t xml:space="preserve"> the topic(s) being discussed, all other questions should be asked during Open Floor</w:t>
      </w:r>
      <w:r w:rsidR="001835C8" w:rsidRPr="07A6DAA0">
        <w:rPr>
          <w:rFonts w:ascii="Arial" w:hAnsi="Arial" w:cs="Arial"/>
        </w:rPr>
        <w:t>.</w:t>
      </w:r>
    </w:p>
    <w:p w14:paraId="6E4941E7" w14:textId="11DE6722" w:rsidR="006B0498" w:rsidRPr="0006371C" w:rsidRDefault="006B0498" w:rsidP="007A7433">
      <w:pPr>
        <w:rPr>
          <w:rFonts w:ascii="Arial" w:hAnsi="Arial" w:cs="Arial"/>
          <w:b/>
          <w:bCs/>
        </w:rPr>
      </w:pPr>
    </w:p>
    <w:p w14:paraId="0AB97EFE" w14:textId="3C3569A6" w:rsidR="007A7433" w:rsidRPr="00D45E6B" w:rsidRDefault="007A7433" w:rsidP="007A7433">
      <w:pPr>
        <w:rPr>
          <w:rFonts w:ascii="Arial" w:hAnsi="Arial" w:cs="Arial"/>
          <w:color w:val="000000" w:themeColor="text1"/>
        </w:rPr>
      </w:pPr>
      <w:bookmarkStart w:id="9" w:name="_Hlk87622758"/>
      <w:r w:rsidRPr="00D45E6B">
        <w:rPr>
          <w:rFonts w:ascii="Arial" w:hAnsi="Arial" w:cs="Arial"/>
        </w:rPr>
        <w:t>Please</w:t>
      </w:r>
      <w:bookmarkEnd w:id="9"/>
      <w:r w:rsidRPr="00D45E6B">
        <w:rPr>
          <w:rFonts w:ascii="Arial" w:hAnsi="Arial" w:cs="Arial"/>
        </w:rPr>
        <w:t xml:space="preserve"> sign–up for the </w:t>
      </w:r>
      <w:hyperlink r:id="rId13" w:history="1">
        <w:r w:rsidRPr="00D45E6B">
          <w:rPr>
            <w:rFonts w:ascii="Arial" w:hAnsi="Arial" w:cs="Arial"/>
            <w:color w:val="0000FF"/>
            <w:u w:val="single"/>
          </w:rPr>
          <w:t>C&amp;P Calendar Subscription Service</w:t>
        </w:r>
      </w:hyperlink>
      <w:r w:rsidRPr="00D45E6B">
        <w:rPr>
          <w:rFonts w:ascii="Arial" w:hAnsi="Arial" w:cs="Arial"/>
          <w:color w:val="0000FF"/>
        </w:rPr>
        <w:t xml:space="preserve"> </w:t>
      </w:r>
      <w:r w:rsidRPr="00D45E6B">
        <w:rPr>
          <w:rFonts w:ascii="Arial" w:hAnsi="Arial" w:cs="Arial"/>
        </w:rPr>
        <w:t xml:space="preserve">to receive notification that the </w:t>
      </w:r>
      <w:r w:rsidR="00C56A85" w:rsidRPr="00D45E6B">
        <w:rPr>
          <w:rFonts w:ascii="Arial" w:hAnsi="Arial" w:cs="Arial"/>
        </w:rPr>
        <w:t>R</w:t>
      </w:r>
      <w:r w:rsidR="00EF27B1">
        <w:rPr>
          <w:rFonts w:ascii="Arial" w:hAnsi="Arial" w:cs="Arial"/>
        </w:rPr>
        <w:t>/A</w:t>
      </w:r>
      <w:r w:rsidR="00C56A85" w:rsidRPr="00D45E6B">
        <w:rPr>
          <w:rFonts w:ascii="Arial" w:hAnsi="Arial" w:cs="Arial"/>
        </w:rPr>
        <w:t xml:space="preserve"> i</w:t>
      </w:r>
      <w:r w:rsidRPr="00D45E6B">
        <w:rPr>
          <w:rFonts w:ascii="Arial" w:hAnsi="Arial" w:cs="Arial"/>
        </w:rPr>
        <w:t>s available and for notification when the TMS number is active.</w:t>
      </w:r>
    </w:p>
    <w:p w14:paraId="0A51A6BB" w14:textId="5674EBB7" w:rsidR="009F3AD1" w:rsidRDefault="009F3AD1">
      <w:pPr>
        <w:rPr>
          <w:rFonts w:ascii="Arial" w:hAnsi="Arial" w:cs="Arial"/>
          <w:b/>
          <w:color w:val="1F497D" w:themeColor="text2"/>
          <w:sz w:val="32"/>
          <w:u w:val="single"/>
          <w:bdr w:val="none" w:sz="0" w:space="0" w:color="auto" w:frame="1"/>
        </w:rPr>
      </w:pPr>
    </w:p>
    <w:p w14:paraId="72616E12" w14:textId="7313EE0F" w:rsidR="00D6790A" w:rsidRDefault="00D6790A" w:rsidP="008C13D3">
      <w:pPr>
        <w:pStyle w:val="Heading10"/>
        <w:rPr>
          <w:sz w:val="32"/>
        </w:rPr>
      </w:pPr>
    </w:p>
    <w:p w14:paraId="5EA0BCEB" w14:textId="77777777" w:rsidR="00036813" w:rsidRDefault="00036813" w:rsidP="008C13D3">
      <w:pPr>
        <w:pStyle w:val="Heading10"/>
        <w:rPr>
          <w:sz w:val="32"/>
        </w:rPr>
      </w:pPr>
    </w:p>
    <w:p w14:paraId="1379ED4A" w14:textId="77777777" w:rsidR="00D6790A" w:rsidRDefault="00D6790A" w:rsidP="008C13D3">
      <w:pPr>
        <w:pStyle w:val="Heading10"/>
        <w:rPr>
          <w:sz w:val="32"/>
        </w:rPr>
      </w:pPr>
    </w:p>
    <w:p w14:paraId="1AE543D0" w14:textId="0100F77D" w:rsidR="00D6790A" w:rsidRDefault="00D6790A" w:rsidP="008C13D3">
      <w:pPr>
        <w:pStyle w:val="Heading10"/>
        <w:rPr>
          <w:sz w:val="32"/>
        </w:rPr>
      </w:pPr>
    </w:p>
    <w:p w14:paraId="1D232D09" w14:textId="64973CD6" w:rsidR="007A0557" w:rsidRDefault="007A0557" w:rsidP="008C13D3">
      <w:pPr>
        <w:pStyle w:val="Heading10"/>
        <w:rPr>
          <w:sz w:val="32"/>
        </w:rPr>
      </w:pPr>
    </w:p>
    <w:p w14:paraId="1905CD2A" w14:textId="0E9C7B8F" w:rsidR="00782927" w:rsidRDefault="00782927" w:rsidP="008C13D3">
      <w:pPr>
        <w:pStyle w:val="Heading10"/>
        <w:rPr>
          <w:sz w:val="32"/>
        </w:rPr>
      </w:pPr>
    </w:p>
    <w:p w14:paraId="243CD260" w14:textId="77777777" w:rsidR="00782927" w:rsidRDefault="00782927" w:rsidP="008C13D3">
      <w:pPr>
        <w:pStyle w:val="Heading10"/>
        <w:rPr>
          <w:sz w:val="32"/>
        </w:rPr>
      </w:pPr>
    </w:p>
    <w:p w14:paraId="73477203" w14:textId="77777777" w:rsidR="007A0557" w:rsidRDefault="007A0557" w:rsidP="008C13D3">
      <w:pPr>
        <w:pStyle w:val="Heading10"/>
        <w:rPr>
          <w:sz w:val="32"/>
        </w:rPr>
      </w:pPr>
    </w:p>
    <w:p w14:paraId="6CBF9092" w14:textId="77777777" w:rsidR="00702D05" w:rsidRDefault="00702D05" w:rsidP="00702D05">
      <w:pPr>
        <w:pStyle w:val="Heading10"/>
        <w:rPr>
          <w:sz w:val="32"/>
          <w:szCs w:val="32"/>
        </w:rPr>
      </w:pPr>
      <w:r w:rsidRPr="631C33E2">
        <w:rPr>
          <w:sz w:val="32"/>
          <w:szCs w:val="32"/>
        </w:rPr>
        <w:t>General Topic for Discussion</w:t>
      </w:r>
    </w:p>
    <w:p w14:paraId="727E8A8C" w14:textId="56957388" w:rsidR="00691EF8" w:rsidRDefault="00691EF8" w:rsidP="008C13D3">
      <w:pPr>
        <w:pStyle w:val="Heading10"/>
        <w:rPr>
          <w:sz w:val="32"/>
        </w:rPr>
      </w:pPr>
    </w:p>
    <w:p w14:paraId="29D8FA1D" w14:textId="13ACDCC6" w:rsidR="00CD459D" w:rsidRPr="00DF692E" w:rsidRDefault="00CD459D" w:rsidP="00CD459D">
      <w:pPr>
        <w:rPr>
          <w:rFonts w:ascii="Arial" w:hAnsi="Arial" w:cs="Arial"/>
          <w:b/>
          <w:bCs/>
          <w:sz w:val="28"/>
          <w:szCs w:val="28"/>
          <w:u w:val="single"/>
        </w:rPr>
      </w:pPr>
      <w:r>
        <w:rPr>
          <w:rFonts w:ascii="Arial" w:hAnsi="Arial" w:cs="Arial"/>
          <w:b/>
          <w:bCs/>
          <w:sz w:val="28"/>
          <w:szCs w:val="28"/>
          <w:u w:val="single"/>
        </w:rPr>
        <w:t>MSC O</w:t>
      </w:r>
      <w:r w:rsidR="00CD2244">
        <w:rPr>
          <w:rFonts w:ascii="Arial" w:hAnsi="Arial" w:cs="Arial"/>
          <w:b/>
          <w:bCs/>
          <w:sz w:val="28"/>
          <w:szCs w:val="28"/>
          <w:u w:val="single"/>
        </w:rPr>
        <w:t>f</w:t>
      </w:r>
      <w:r>
        <w:rPr>
          <w:rFonts w:ascii="Arial" w:hAnsi="Arial" w:cs="Arial"/>
          <w:b/>
          <w:bCs/>
          <w:sz w:val="28"/>
          <w:szCs w:val="28"/>
          <w:u w:val="single"/>
        </w:rPr>
        <w:t>fice Hours</w:t>
      </w:r>
    </w:p>
    <w:p w14:paraId="750EBEB9" w14:textId="074BE938" w:rsidR="00CD459D" w:rsidRDefault="00CD459D" w:rsidP="00CD459D">
      <w:pPr>
        <w:rPr>
          <w:rFonts w:ascii="Arial" w:hAnsi="Arial" w:cs="Arial"/>
          <w:bCs/>
          <w:color w:val="auto"/>
          <w:szCs w:val="20"/>
        </w:rPr>
      </w:pPr>
      <w:r w:rsidRPr="00CD459D">
        <w:rPr>
          <w:rFonts w:ascii="Arial" w:hAnsi="Arial" w:cs="Arial"/>
          <w:bCs/>
          <w:color w:val="auto"/>
          <w:szCs w:val="20"/>
        </w:rPr>
        <w:t xml:space="preserve">MSCs </w:t>
      </w:r>
      <w:r>
        <w:rPr>
          <w:rFonts w:ascii="Arial" w:hAnsi="Arial" w:cs="Arial"/>
          <w:bCs/>
          <w:color w:val="auto"/>
          <w:szCs w:val="20"/>
        </w:rPr>
        <w:t xml:space="preserve">and other BDD/IDES personnel are reminded that the </w:t>
      </w:r>
      <w:r w:rsidRPr="00CD459D">
        <w:rPr>
          <w:rFonts w:ascii="Arial" w:hAnsi="Arial" w:cs="Arial"/>
          <w:bCs/>
          <w:color w:val="auto"/>
          <w:szCs w:val="20"/>
        </w:rPr>
        <w:t>Pre-Discharge Programs Office has established the “Pre-Discharge Policy Channel” in Teams to support MSC Office Hours</w:t>
      </w:r>
      <w:r>
        <w:rPr>
          <w:rFonts w:ascii="Arial" w:hAnsi="Arial" w:cs="Arial"/>
          <w:bCs/>
          <w:color w:val="auto"/>
          <w:szCs w:val="20"/>
        </w:rPr>
        <w:t xml:space="preserve">. Please see the attached PPT for </w:t>
      </w:r>
      <w:r w:rsidR="003A5BC5">
        <w:rPr>
          <w:rFonts w:ascii="Arial" w:hAnsi="Arial" w:cs="Arial"/>
          <w:bCs/>
          <w:color w:val="auto"/>
          <w:szCs w:val="20"/>
        </w:rPr>
        <w:t>details.</w:t>
      </w:r>
    </w:p>
    <w:p w14:paraId="063ECE6E" w14:textId="77777777" w:rsidR="001E0AD0" w:rsidRPr="00CD459D" w:rsidRDefault="001E0AD0" w:rsidP="00CD459D">
      <w:pPr>
        <w:rPr>
          <w:rFonts w:ascii="Arial" w:hAnsi="Arial" w:cs="Arial"/>
          <w:b/>
          <w:bCs/>
          <w:sz w:val="28"/>
          <w:szCs w:val="28"/>
          <w:u w:val="single"/>
        </w:rPr>
      </w:pPr>
    </w:p>
    <w:p w14:paraId="0D379EEF" w14:textId="6A4F8C9C" w:rsidR="00CD459D" w:rsidRDefault="00D931DB" w:rsidP="00E221B1">
      <w:pPr>
        <w:rPr>
          <w:rFonts w:ascii="Arial" w:hAnsi="Arial" w:cs="Arial"/>
          <w:b/>
          <w:bCs/>
          <w:sz w:val="28"/>
          <w:szCs w:val="28"/>
          <w:u w:val="single"/>
        </w:rPr>
      </w:pPr>
      <w:r>
        <w:rPr>
          <w:rFonts w:ascii="Arial" w:hAnsi="Arial" w:cs="Arial"/>
          <w:b/>
          <w:bCs/>
          <w:sz w:val="28"/>
          <w:szCs w:val="28"/>
          <w:u w:val="single"/>
        </w:rPr>
        <w:object w:dxaOrig="1533" w:dyaOrig="993" w14:anchorId="08D23C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4" o:title=""/>
          </v:shape>
          <o:OLEObject Type="Embed" ProgID="PowerPoint.Show.12" ShapeID="_x0000_i1025" DrawAspect="Icon" ObjectID="_1724740995" r:id="rId15"/>
        </w:object>
      </w:r>
    </w:p>
    <w:p w14:paraId="085089EC" w14:textId="77777777" w:rsidR="007257D3" w:rsidRDefault="007257D3" w:rsidP="00E221B1">
      <w:pPr>
        <w:rPr>
          <w:rFonts w:ascii="Arial" w:hAnsi="Arial" w:cs="Arial"/>
          <w:b/>
          <w:bCs/>
          <w:sz w:val="28"/>
          <w:szCs w:val="28"/>
          <w:u w:val="single"/>
        </w:rPr>
      </w:pPr>
    </w:p>
    <w:p w14:paraId="19802423" w14:textId="6A5AAD8B" w:rsidR="00DA4465" w:rsidRPr="00DB4752" w:rsidRDefault="00E31CDD" w:rsidP="00DA4465">
      <w:pPr>
        <w:rPr>
          <w:rFonts w:ascii="Arial" w:eastAsia="Calibri" w:hAnsi="Arial" w:cs="Arial"/>
          <w:b/>
          <w:bCs/>
          <w:color w:val="auto"/>
          <w:sz w:val="28"/>
          <w:szCs w:val="28"/>
          <w:u w:val="single"/>
        </w:rPr>
      </w:pPr>
      <w:bookmarkStart w:id="10" w:name="_Hlk110262489"/>
      <w:bookmarkStart w:id="11" w:name="_Hlk110005205"/>
      <w:bookmarkStart w:id="12" w:name="_Hlk89856189"/>
      <w:r>
        <w:rPr>
          <w:rFonts w:ascii="Arial" w:eastAsia="Calibri" w:hAnsi="Arial" w:cs="Arial"/>
          <w:b/>
          <w:bCs/>
          <w:color w:val="auto"/>
          <w:sz w:val="28"/>
          <w:szCs w:val="28"/>
          <w:u w:val="single"/>
        </w:rPr>
        <w:t>S</w:t>
      </w:r>
      <w:r w:rsidR="0019041C">
        <w:rPr>
          <w:rFonts w:ascii="Arial" w:eastAsia="Calibri" w:hAnsi="Arial" w:cs="Arial"/>
          <w:b/>
          <w:bCs/>
          <w:color w:val="auto"/>
          <w:sz w:val="28"/>
          <w:szCs w:val="28"/>
          <w:u w:val="single"/>
        </w:rPr>
        <w:t>ervice member (S</w:t>
      </w:r>
      <w:r w:rsidR="0053410B">
        <w:rPr>
          <w:rFonts w:ascii="Arial" w:eastAsia="Calibri" w:hAnsi="Arial" w:cs="Arial"/>
          <w:b/>
          <w:bCs/>
          <w:color w:val="auto"/>
          <w:sz w:val="28"/>
          <w:szCs w:val="28"/>
          <w:u w:val="single"/>
        </w:rPr>
        <w:t>M</w:t>
      </w:r>
      <w:r w:rsidR="0019041C">
        <w:rPr>
          <w:rFonts w:ascii="Arial" w:eastAsia="Calibri" w:hAnsi="Arial" w:cs="Arial"/>
          <w:b/>
          <w:bCs/>
          <w:color w:val="auto"/>
          <w:sz w:val="28"/>
          <w:szCs w:val="28"/>
          <w:u w:val="single"/>
        </w:rPr>
        <w:t>)</w:t>
      </w:r>
      <w:r w:rsidR="0053410B">
        <w:rPr>
          <w:rFonts w:ascii="Arial" w:eastAsia="Calibri" w:hAnsi="Arial" w:cs="Arial"/>
          <w:b/>
          <w:bCs/>
          <w:color w:val="auto"/>
          <w:sz w:val="28"/>
          <w:szCs w:val="28"/>
          <w:u w:val="single"/>
        </w:rPr>
        <w:t xml:space="preserve"> Contact Info on </w:t>
      </w:r>
      <w:r>
        <w:rPr>
          <w:rFonts w:ascii="Arial" w:eastAsia="Calibri" w:hAnsi="Arial" w:cs="Arial"/>
          <w:b/>
          <w:bCs/>
          <w:color w:val="auto"/>
          <w:sz w:val="28"/>
          <w:szCs w:val="28"/>
          <w:u w:val="single"/>
        </w:rPr>
        <w:t>the Exam Request</w:t>
      </w:r>
    </w:p>
    <w:p w14:paraId="17A85393" w14:textId="75B2C424" w:rsidR="00F43FBE" w:rsidRDefault="00E31CDD" w:rsidP="00E501CD">
      <w:pPr>
        <w:rPr>
          <w:rFonts w:ascii="Arial" w:hAnsi="Arial" w:cs="Arial"/>
          <w:color w:val="242424"/>
          <w:shd w:val="clear" w:color="auto" w:fill="FFFFFF"/>
        </w:rPr>
      </w:pPr>
      <w:r>
        <w:rPr>
          <w:rFonts w:ascii="Arial" w:hAnsi="Arial" w:cs="Arial"/>
          <w:color w:val="242424"/>
          <w:shd w:val="clear" w:color="auto" w:fill="FFFFFF"/>
        </w:rPr>
        <w:t>MSCs are reminded of the importance of providing correct contact info (address, phone, email) for the SM on the E</w:t>
      </w:r>
      <w:r w:rsidR="00FE2AD7">
        <w:rPr>
          <w:rFonts w:ascii="Arial" w:hAnsi="Arial" w:cs="Arial"/>
          <w:color w:val="242424"/>
          <w:shd w:val="clear" w:color="auto" w:fill="FFFFFF"/>
        </w:rPr>
        <w:t>xam Request</w:t>
      </w:r>
      <w:r w:rsidR="00E518C4">
        <w:rPr>
          <w:rFonts w:ascii="Arial" w:hAnsi="Arial" w:cs="Arial"/>
          <w:color w:val="242424"/>
          <w:shd w:val="clear" w:color="auto" w:fill="FFFFFF"/>
        </w:rPr>
        <w:t xml:space="preserve">, </w:t>
      </w:r>
      <w:r w:rsidR="001B255F">
        <w:rPr>
          <w:rFonts w:ascii="Arial" w:hAnsi="Arial" w:cs="Arial"/>
          <w:color w:val="242424"/>
          <w:shd w:val="clear" w:color="auto" w:fill="FFFFFF"/>
        </w:rPr>
        <w:t xml:space="preserve">in </w:t>
      </w:r>
      <w:r w:rsidR="00E518C4">
        <w:rPr>
          <w:rFonts w:ascii="Arial" w:hAnsi="Arial" w:cs="Arial"/>
          <w:color w:val="242424"/>
          <w:shd w:val="clear" w:color="auto" w:fill="FFFFFF"/>
        </w:rPr>
        <w:t xml:space="preserve">VBMS and other </w:t>
      </w:r>
      <w:r w:rsidR="004B5C3A">
        <w:rPr>
          <w:rFonts w:ascii="Arial" w:hAnsi="Arial" w:cs="Arial"/>
          <w:color w:val="242424"/>
          <w:shd w:val="clear" w:color="auto" w:fill="FFFFFF"/>
        </w:rPr>
        <w:t>locations as needed/required</w:t>
      </w:r>
      <w:r>
        <w:rPr>
          <w:rFonts w:ascii="Arial" w:hAnsi="Arial" w:cs="Arial"/>
          <w:color w:val="242424"/>
          <w:shd w:val="clear" w:color="auto" w:fill="FFFFFF"/>
        </w:rPr>
        <w:t>. For MSCs that handle overseas cases please ensure the phone #</w:t>
      </w:r>
      <w:r w:rsidR="009D1E10">
        <w:rPr>
          <w:rFonts w:ascii="Arial" w:hAnsi="Arial" w:cs="Arial"/>
          <w:color w:val="242424"/>
          <w:shd w:val="clear" w:color="auto" w:fill="FFFFFF"/>
        </w:rPr>
        <w:t>(s)</w:t>
      </w:r>
      <w:r>
        <w:rPr>
          <w:rFonts w:ascii="Arial" w:hAnsi="Arial" w:cs="Arial"/>
          <w:color w:val="242424"/>
          <w:shd w:val="clear" w:color="auto" w:fill="FFFFFF"/>
        </w:rPr>
        <w:t xml:space="preserve"> for the SM </w:t>
      </w:r>
      <w:r w:rsidR="00504E82">
        <w:rPr>
          <w:rFonts w:ascii="Arial" w:hAnsi="Arial" w:cs="Arial"/>
          <w:color w:val="242424"/>
          <w:shd w:val="clear" w:color="auto" w:fill="FFFFFF"/>
        </w:rPr>
        <w:t xml:space="preserve">contain the country codes and </w:t>
      </w:r>
      <w:r>
        <w:rPr>
          <w:rFonts w:ascii="Arial" w:hAnsi="Arial" w:cs="Arial"/>
          <w:color w:val="242424"/>
          <w:shd w:val="clear" w:color="auto" w:fill="FFFFFF"/>
        </w:rPr>
        <w:t xml:space="preserve">can receive calls made from the US. </w:t>
      </w:r>
      <w:r w:rsidR="003F4960">
        <w:rPr>
          <w:rFonts w:ascii="Arial" w:hAnsi="Arial" w:cs="Arial"/>
          <w:color w:val="242424"/>
          <w:shd w:val="clear" w:color="auto" w:fill="FFFFFF"/>
        </w:rPr>
        <w:t>Phone #s should be a commercial</w:t>
      </w:r>
      <w:r w:rsidR="00283985">
        <w:rPr>
          <w:rFonts w:ascii="Arial" w:hAnsi="Arial" w:cs="Arial"/>
          <w:color w:val="242424"/>
          <w:shd w:val="clear" w:color="auto" w:fill="FFFFFF"/>
        </w:rPr>
        <w:t>/regular</w:t>
      </w:r>
      <w:r w:rsidR="003F4960">
        <w:rPr>
          <w:rFonts w:ascii="Arial" w:hAnsi="Arial" w:cs="Arial"/>
          <w:color w:val="242424"/>
          <w:shd w:val="clear" w:color="auto" w:fill="FFFFFF"/>
        </w:rPr>
        <w:t xml:space="preserve">, not a </w:t>
      </w:r>
      <w:r>
        <w:rPr>
          <w:rFonts w:ascii="Arial" w:hAnsi="Arial" w:cs="Arial"/>
          <w:color w:val="242424"/>
          <w:shd w:val="clear" w:color="auto" w:fill="FFFFFF"/>
        </w:rPr>
        <w:t>D</w:t>
      </w:r>
      <w:r w:rsidR="003F4960">
        <w:rPr>
          <w:rFonts w:ascii="Arial" w:hAnsi="Arial" w:cs="Arial"/>
          <w:color w:val="242424"/>
          <w:shd w:val="clear" w:color="auto" w:fill="FFFFFF"/>
        </w:rPr>
        <w:t>efense Switched Network (D</w:t>
      </w:r>
      <w:r>
        <w:rPr>
          <w:rFonts w:ascii="Arial" w:hAnsi="Arial" w:cs="Arial"/>
          <w:color w:val="242424"/>
          <w:shd w:val="clear" w:color="auto" w:fill="FFFFFF"/>
        </w:rPr>
        <w:t>SN</w:t>
      </w:r>
      <w:r w:rsidR="003F4960">
        <w:rPr>
          <w:rFonts w:ascii="Arial" w:hAnsi="Arial" w:cs="Arial"/>
          <w:color w:val="242424"/>
          <w:shd w:val="clear" w:color="auto" w:fill="FFFFFF"/>
        </w:rPr>
        <w:t>)</w:t>
      </w:r>
      <w:r>
        <w:rPr>
          <w:rFonts w:ascii="Arial" w:hAnsi="Arial" w:cs="Arial"/>
          <w:color w:val="242424"/>
          <w:shd w:val="clear" w:color="auto" w:fill="FFFFFF"/>
        </w:rPr>
        <w:t xml:space="preserve"> #. </w:t>
      </w:r>
      <w:r w:rsidR="00D51CD1">
        <w:rPr>
          <w:rFonts w:ascii="Arial" w:hAnsi="Arial" w:cs="Arial"/>
          <w:color w:val="242424"/>
          <w:shd w:val="clear" w:color="auto" w:fill="FFFFFF"/>
        </w:rPr>
        <w:t xml:space="preserve">Any additional phone/contact info </w:t>
      </w:r>
      <w:r w:rsidR="001739C4">
        <w:rPr>
          <w:rFonts w:ascii="Arial" w:hAnsi="Arial" w:cs="Arial"/>
          <w:color w:val="242424"/>
          <w:shd w:val="clear" w:color="auto" w:fill="FFFFFF"/>
        </w:rPr>
        <w:t>can also be put in the E</w:t>
      </w:r>
      <w:r w:rsidR="00FE2AD7">
        <w:rPr>
          <w:rFonts w:ascii="Arial" w:hAnsi="Arial" w:cs="Arial"/>
          <w:color w:val="242424"/>
          <w:shd w:val="clear" w:color="auto" w:fill="FFFFFF"/>
        </w:rPr>
        <w:t xml:space="preserve">xam Request </w:t>
      </w:r>
      <w:r w:rsidR="001739C4">
        <w:rPr>
          <w:rFonts w:ascii="Arial" w:hAnsi="Arial" w:cs="Arial"/>
          <w:color w:val="242424"/>
          <w:shd w:val="clear" w:color="auto" w:fill="FFFFFF"/>
        </w:rPr>
        <w:t xml:space="preserve">special instructions. </w:t>
      </w:r>
      <w:r w:rsidR="004F507A">
        <w:rPr>
          <w:rFonts w:ascii="Arial" w:hAnsi="Arial" w:cs="Arial"/>
          <w:color w:val="242424"/>
          <w:shd w:val="clear" w:color="auto" w:fill="FFFFFF"/>
        </w:rPr>
        <w:t xml:space="preserve">We have gotten reports that the country code/other info may not populate the ESR, so verify and use the special instructions as needed. </w:t>
      </w:r>
    </w:p>
    <w:p w14:paraId="66DDC407" w14:textId="64B62EFC" w:rsidR="00B56AD1" w:rsidRDefault="00B56AD1" w:rsidP="00E501CD">
      <w:pPr>
        <w:rPr>
          <w:rFonts w:ascii="Arial" w:hAnsi="Arial" w:cs="Arial"/>
          <w:color w:val="242424"/>
          <w:shd w:val="clear" w:color="auto" w:fill="FFFFFF"/>
        </w:rPr>
      </w:pPr>
    </w:p>
    <w:p w14:paraId="0FDD2B0E" w14:textId="3B8331CE" w:rsidR="00FE44D2" w:rsidRPr="00FE44D2" w:rsidRDefault="00055BF3" w:rsidP="00FE44D2">
      <w:pPr>
        <w:rPr>
          <w:rFonts w:ascii="Arial" w:hAnsi="Arial" w:cs="Arial"/>
          <w:b/>
          <w:bCs/>
          <w:sz w:val="28"/>
          <w:szCs w:val="28"/>
          <w:u w:val="single"/>
        </w:rPr>
      </w:pPr>
      <w:hyperlink r:id="rId16" w:history="1">
        <w:r w:rsidR="00FE44D2" w:rsidRPr="00FE44D2">
          <w:rPr>
            <w:rStyle w:val="Hyperlink"/>
            <w:rFonts w:ascii="Arial" w:hAnsi="Arial" w:cs="Arial"/>
            <w:b/>
            <w:bCs/>
            <w:sz w:val="28"/>
            <w:szCs w:val="28"/>
          </w:rPr>
          <w:t>PACT Act</w:t>
        </w:r>
      </w:hyperlink>
      <w:r w:rsidR="00FE44D2" w:rsidRPr="00FE44D2">
        <w:rPr>
          <w:rFonts w:ascii="Arial" w:hAnsi="Arial" w:cs="Arial"/>
          <w:b/>
          <w:bCs/>
          <w:sz w:val="28"/>
          <w:szCs w:val="28"/>
          <w:u w:val="single"/>
        </w:rPr>
        <w:t xml:space="preserve"> – All Pre-Discharge Claims</w:t>
      </w:r>
    </w:p>
    <w:p w14:paraId="32C97501" w14:textId="77777777" w:rsidR="00FE44D2" w:rsidRPr="00FE44D2" w:rsidRDefault="00FE44D2" w:rsidP="00FE44D2">
      <w:pPr>
        <w:rPr>
          <w:rFonts w:ascii="Arial" w:hAnsi="Arial" w:cs="Arial"/>
          <w:i/>
          <w:iCs/>
        </w:rPr>
      </w:pPr>
      <w:bookmarkStart w:id="13" w:name="_Hlk113960704"/>
      <w:r w:rsidRPr="00FE44D2">
        <w:rPr>
          <w:rFonts w:ascii="Arial" w:hAnsi="Arial" w:cs="Arial"/>
          <w:i/>
          <w:iCs/>
        </w:rPr>
        <w:t>The below interim guidance will ensure Pre-Discharge claims are not prematurely denied.</w:t>
      </w:r>
    </w:p>
    <w:p w14:paraId="759A74B0" w14:textId="520573B5" w:rsidR="00FE44D2" w:rsidRDefault="00FE44D2" w:rsidP="00FE44D2">
      <w:pPr>
        <w:rPr>
          <w:rFonts w:ascii="Arial" w:hAnsi="Arial" w:cs="Arial"/>
          <w:b/>
          <w:bCs/>
        </w:rPr>
      </w:pPr>
      <w:r w:rsidRPr="00FE44D2">
        <w:rPr>
          <w:rFonts w:ascii="Arial" w:hAnsi="Arial" w:cs="Arial"/>
          <w:b/>
          <w:bCs/>
        </w:rPr>
        <w:t xml:space="preserve">Required Actions – Effective </w:t>
      </w:r>
      <w:r w:rsidR="00A36FF0">
        <w:rPr>
          <w:rFonts w:ascii="Arial" w:hAnsi="Arial" w:cs="Arial"/>
          <w:b/>
          <w:bCs/>
        </w:rPr>
        <w:t>September 9</w:t>
      </w:r>
      <w:r w:rsidRPr="00FE44D2">
        <w:rPr>
          <w:rFonts w:ascii="Arial" w:hAnsi="Arial" w:cs="Arial"/>
          <w:b/>
          <w:bCs/>
        </w:rPr>
        <w:t>, 2022</w:t>
      </w:r>
      <w:r>
        <w:rPr>
          <w:rFonts w:ascii="Arial" w:hAnsi="Arial" w:cs="Arial"/>
          <w:b/>
          <w:bCs/>
        </w:rPr>
        <w:t>.</w:t>
      </w:r>
    </w:p>
    <w:p w14:paraId="2F445A25" w14:textId="77777777" w:rsidR="00FE44D2" w:rsidRPr="00FE44D2" w:rsidRDefault="00FE44D2" w:rsidP="00FE44D2">
      <w:pPr>
        <w:rPr>
          <w:rFonts w:ascii="Arial" w:hAnsi="Arial" w:cs="Arial"/>
          <w:b/>
          <w:bCs/>
        </w:rPr>
      </w:pPr>
    </w:p>
    <w:p w14:paraId="417B6F29" w14:textId="347A9E4C" w:rsidR="00FE44D2" w:rsidRDefault="00FE44D2" w:rsidP="00FE44D2">
      <w:pPr>
        <w:numPr>
          <w:ilvl w:val="0"/>
          <w:numId w:val="56"/>
        </w:numPr>
        <w:rPr>
          <w:rFonts w:ascii="Arial" w:hAnsi="Arial" w:cs="Arial"/>
        </w:rPr>
      </w:pPr>
      <w:r w:rsidRPr="00FE44D2">
        <w:rPr>
          <w:rFonts w:ascii="Arial" w:hAnsi="Arial" w:cs="Arial"/>
        </w:rPr>
        <w:t xml:space="preserve">When a claim is received and it is related to one of the areas of the </w:t>
      </w:r>
      <w:hyperlink r:id="rId17" w:history="1">
        <w:r w:rsidRPr="00FE44D2">
          <w:rPr>
            <w:rStyle w:val="Hyperlink"/>
            <w:rFonts w:ascii="Arial" w:hAnsi="Arial" w:cs="Arial"/>
          </w:rPr>
          <w:t>PACT Act</w:t>
        </w:r>
      </w:hyperlink>
      <w:r w:rsidRPr="00FE44D2">
        <w:rPr>
          <w:rFonts w:ascii="Arial" w:hAnsi="Arial" w:cs="Arial"/>
        </w:rPr>
        <w:t xml:space="preserve">, Pre-Discharge claims processors must add </w:t>
      </w:r>
      <w:bookmarkStart w:id="14" w:name="_Hlk113959315"/>
      <w:r w:rsidR="00442FD9" w:rsidRPr="003A211F">
        <w:rPr>
          <w:rFonts w:ascii="Arial" w:hAnsi="Arial" w:cs="Arial"/>
          <w:b/>
          <w:bCs/>
          <w:i/>
          <w:iCs/>
          <w:u w:val="single"/>
        </w:rPr>
        <w:t>PACT</w:t>
      </w:r>
      <w:r w:rsidR="00442FD9" w:rsidRPr="003A211F">
        <w:rPr>
          <w:rFonts w:ascii="Arial" w:hAnsi="Arial" w:cs="Arial"/>
          <w:b/>
          <w:bCs/>
          <w:i/>
          <w:iCs/>
        </w:rPr>
        <w:t xml:space="preserve"> </w:t>
      </w:r>
      <w:r w:rsidR="00442FD9" w:rsidRPr="003A211F">
        <w:rPr>
          <w:rFonts w:ascii="Arial" w:hAnsi="Arial" w:cs="Arial"/>
        </w:rPr>
        <w:t>Special Issue</w:t>
      </w:r>
      <w:bookmarkEnd w:id="14"/>
      <w:r w:rsidR="00442FD9" w:rsidRPr="003A211F">
        <w:rPr>
          <w:rFonts w:ascii="Arial" w:hAnsi="Arial" w:cs="Arial"/>
        </w:rPr>
        <w:t xml:space="preserve"> to each relevant PACT Act related contention(s)</w:t>
      </w:r>
      <w:r w:rsidRPr="003A211F">
        <w:rPr>
          <w:rFonts w:ascii="Arial" w:hAnsi="Arial" w:cs="Arial"/>
        </w:rPr>
        <w:t xml:space="preserve"> upon claims establishment or when the exposure contention is identified</w:t>
      </w:r>
      <w:r w:rsidRPr="00FE44D2">
        <w:rPr>
          <w:rFonts w:ascii="Arial" w:hAnsi="Arial" w:cs="Arial"/>
        </w:rPr>
        <w:t>.</w:t>
      </w:r>
    </w:p>
    <w:p w14:paraId="0DB0C839" w14:textId="652956FF" w:rsidR="00A36FF0" w:rsidRPr="00FE44D2" w:rsidRDefault="00A36FF0" w:rsidP="00FE44D2">
      <w:pPr>
        <w:numPr>
          <w:ilvl w:val="0"/>
          <w:numId w:val="56"/>
        </w:numPr>
        <w:rPr>
          <w:rFonts w:ascii="Arial" w:hAnsi="Arial" w:cs="Arial"/>
        </w:rPr>
      </w:pPr>
      <w:r w:rsidRPr="00A36FF0">
        <w:rPr>
          <w:rFonts w:ascii="Arial" w:hAnsi="Arial" w:cs="Arial"/>
        </w:rPr>
        <w:t xml:space="preserve">For the purposes of this Interim Guidance, a “PACT Act related claim” will be defined as a claim for a condition that the </w:t>
      </w:r>
      <w:r w:rsidR="00FF5C0F">
        <w:rPr>
          <w:rFonts w:ascii="Arial" w:hAnsi="Arial" w:cs="Arial"/>
        </w:rPr>
        <w:t>Service member (SM)</w:t>
      </w:r>
      <w:r w:rsidRPr="00A36FF0">
        <w:rPr>
          <w:rFonts w:ascii="Arial" w:hAnsi="Arial" w:cs="Arial"/>
        </w:rPr>
        <w:t xml:space="preserve"> explicitly claims as such, the evidence of record supports as such, or if after review of the record, the claims processor liberally construes the condition as such.</w:t>
      </w:r>
    </w:p>
    <w:p w14:paraId="37644F09" w14:textId="24E8CAF3" w:rsidR="00FE44D2" w:rsidRPr="00FE44D2" w:rsidRDefault="00FE44D2" w:rsidP="00FE44D2">
      <w:pPr>
        <w:numPr>
          <w:ilvl w:val="0"/>
          <w:numId w:val="56"/>
        </w:numPr>
        <w:rPr>
          <w:rFonts w:ascii="Arial" w:hAnsi="Arial" w:cs="Arial"/>
        </w:rPr>
      </w:pPr>
      <w:r w:rsidRPr="00FE44D2">
        <w:rPr>
          <w:rFonts w:ascii="Arial" w:hAnsi="Arial" w:cs="Arial"/>
        </w:rPr>
        <w:t xml:space="preserve">If Pre-Discharge claims processors still have claims in their work queue which include a </w:t>
      </w:r>
      <w:hyperlink r:id="rId18" w:history="1">
        <w:r w:rsidRPr="00FE44D2">
          <w:rPr>
            <w:rStyle w:val="Hyperlink"/>
            <w:rFonts w:ascii="Arial" w:hAnsi="Arial" w:cs="Arial"/>
          </w:rPr>
          <w:t>PACT Act</w:t>
        </w:r>
      </w:hyperlink>
      <w:r w:rsidRPr="00FE44D2">
        <w:rPr>
          <w:rFonts w:ascii="Arial" w:hAnsi="Arial" w:cs="Arial"/>
        </w:rPr>
        <w:t xml:space="preserve"> contention, add the </w:t>
      </w:r>
      <w:r w:rsidR="00442FD9">
        <w:rPr>
          <w:rFonts w:ascii="Arial" w:hAnsi="Arial" w:cs="Arial"/>
          <w:b/>
          <w:bCs/>
          <w:i/>
          <w:iCs/>
          <w:u w:val="single"/>
        </w:rPr>
        <w:t>PACT</w:t>
      </w:r>
      <w:r w:rsidR="00442FD9" w:rsidRPr="003A211F">
        <w:rPr>
          <w:rFonts w:ascii="Arial" w:hAnsi="Arial" w:cs="Arial"/>
          <w:b/>
          <w:bCs/>
          <w:i/>
          <w:iCs/>
        </w:rPr>
        <w:t xml:space="preserve"> </w:t>
      </w:r>
      <w:r w:rsidR="00442FD9" w:rsidRPr="003A211F">
        <w:rPr>
          <w:rFonts w:ascii="Arial" w:hAnsi="Arial" w:cs="Arial"/>
        </w:rPr>
        <w:t>Special Issue</w:t>
      </w:r>
      <w:r w:rsidR="00442FD9" w:rsidRPr="00FE44D2" w:rsidDel="00442FD9">
        <w:rPr>
          <w:rFonts w:ascii="Arial" w:hAnsi="Arial" w:cs="Arial"/>
          <w:b/>
          <w:bCs/>
          <w:i/>
          <w:iCs/>
          <w:u w:val="single"/>
        </w:rPr>
        <w:t xml:space="preserve"> </w:t>
      </w:r>
      <w:r w:rsidRPr="00FE44D2">
        <w:rPr>
          <w:rFonts w:ascii="Arial" w:hAnsi="Arial" w:cs="Arial"/>
        </w:rPr>
        <w:t>to that contention. If the claim has been routed to another RO, there is no need to request the claim back from National Work Queue (NWQ).</w:t>
      </w:r>
    </w:p>
    <w:p w14:paraId="1E38EFA0" w14:textId="4D348E11" w:rsidR="00FE44D2" w:rsidRDefault="00FE44D2" w:rsidP="00FE44D2">
      <w:pPr>
        <w:numPr>
          <w:ilvl w:val="0"/>
          <w:numId w:val="56"/>
        </w:numPr>
        <w:rPr>
          <w:rFonts w:ascii="Arial" w:hAnsi="Arial" w:cs="Arial"/>
        </w:rPr>
      </w:pPr>
      <w:r w:rsidRPr="00FE44D2">
        <w:rPr>
          <w:rFonts w:ascii="Arial" w:hAnsi="Arial" w:cs="Arial"/>
        </w:rPr>
        <w:t xml:space="preserve">Initiate development to include gathering records and/or ordering an examination for claimed conditions to include specific exposure conditions per </w:t>
      </w:r>
      <w:hyperlink r:id="rId19" w:anchor="1b" w:history="1">
        <w:r w:rsidRPr="00FE44D2">
          <w:rPr>
            <w:rStyle w:val="Hyperlink"/>
            <w:rFonts w:ascii="Arial" w:hAnsi="Arial" w:cs="Arial"/>
          </w:rPr>
          <w:t>M21-1, Part X, Subpart i, 6.C.1.b</w:t>
        </w:r>
      </w:hyperlink>
      <w:r w:rsidRPr="00FE44D2">
        <w:rPr>
          <w:rFonts w:ascii="Arial" w:hAnsi="Arial" w:cs="Arial"/>
        </w:rPr>
        <w:t>.</w:t>
      </w:r>
    </w:p>
    <w:p w14:paraId="743B10B1" w14:textId="3A778C23" w:rsidR="007C5FD1" w:rsidRDefault="007C5FD1" w:rsidP="00FE44D2">
      <w:pPr>
        <w:numPr>
          <w:ilvl w:val="0"/>
          <w:numId w:val="56"/>
        </w:numPr>
        <w:rPr>
          <w:rFonts w:ascii="Arial" w:hAnsi="Arial" w:cs="Arial"/>
        </w:rPr>
      </w:pPr>
      <w:r w:rsidRPr="007C5FD1">
        <w:rPr>
          <w:rFonts w:ascii="Arial" w:hAnsi="Arial" w:cs="Arial"/>
        </w:rPr>
        <w:t xml:space="preserve">When requesting an examination for a PACT Act related presumptive condition, in the Examination Scheduling Request (ESR) “This is a PACT Act Claim” must be added in the Additional Information section to the contentions that </w:t>
      </w:r>
      <w:r w:rsidRPr="007C5FD1">
        <w:rPr>
          <w:rFonts w:ascii="Arial" w:hAnsi="Arial" w:cs="Arial"/>
        </w:rPr>
        <w:lastRenderedPageBreak/>
        <w:t>are related to PACT Act. This will enable tracking of PACT Act related examinations until the necessary Exam Management System enhancements can be implemented.</w:t>
      </w:r>
    </w:p>
    <w:p w14:paraId="5A45A648" w14:textId="532483CE" w:rsidR="00402F68" w:rsidRPr="00FE44D2" w:rsidRDefault="00055BF3" w:rsidP="00FE44D2">
      <w:pPr>
        <w:numPr>
          <w:ilvl w:val="0"/>
          <w:numId w:val="56"/>
        </w:numPr>
        <w:rPr>
          <w:rFonts w:ascii="Arial" w:hAnsi="Arial" w:cs="Arial"/>
        </w:rPr>
      </w:pPr>
      <w:hyperlink r:id="rId20" w:anchor="4d" w:history="1">
        <w:r w:rsidR="00402F68" w:rsidRPr="00402F68">
          <w:rPr>
            <w:rStyle w:val="Hyperlink"/>
            <w:rFonts w:ascii="Arial" w:hAnsi="Arial" w:cs="Arial"/>
          </w:rPr>
          <w:t xml:space="preserve">M21-4, Chapter 6, </w:t>
        </w:r>
        <w:proofErr w:type="gramStart"/>
        <w:r w:rsidR="00402F68" w:rsidRPr="00402F68">
          <w:rPr>
            <w:rStyle w:val="Hyperlink"/>
            <w:rFonts w:ascii="Arial" w:hAnsi="Arial" w:cs="Arial"/>
          </w:rPr>
          <w:t>4.d</w:t>
        </w:r>
        <w:proofErr w:type="gramEnd"/>
      </w:hyperlink>
      <w:r w:rsidR="00402F68" w:rsidRPr="00402F68">
        <w:rPr>
          <w:rFonts w:ascii="Arial" w:hAnsi="Arial" w:cs="Arial"/>
        </w:rPr>
        <w:t xml:space="preserve"> specifically states that the 30-day calendar grace period is </w:t>
      </w:r>
      <w:r w:rsidR="00402F68" w:rsidRPr="00402F68">
        <w:rPr>
          <w:rFonts w:ascii="Arial" w:hAnsi="Arial" w:cs="Arial"/>
          <w:i/>
          <w:iCs/>
        </w:rPr>
        <w:t>only applicable</w:t>
      </w:r>
      <w:r w:rsidR="00402F68" w:rsidRPr="00402F68">
        <w:rPr>
          <w:rFonts w:ascii="Arial" w:hAnsi="Arial" w:cs="Arial"/>
        </w:rPr>
        <w:t xml:space="preserve"> to changes made in the M21-1 as determined by the key changes document. There is no grace period associated with the guidance above. For quality review purposes, when VBA VACO issues interim guidance it supersedes the instructions found in the M21-1 or other VA procedural references.</w:t>
      </w:r>
    </w:p>
    <w:p w14:paraId="4137DEE1" w14:textId="5512600E" w:rsidR="00FE44D2" w:rsidRDefault="00FE44D2" w:rsidP="00DA4465">
      <w:pPr>
        <w:rPr>
          <w:rFonts w:ascii="Arial" w:hAnsi="Arial" w:cs="Arial"/>
        </w:rPr>
      </w:pPr>
    </w:p>
    <w:p w14:paraId="75D1D7CB" w14:textId="77777777" w:rsidR="000902D8" w:rsidRPr="000902D8" w:rsidRDefault="000902D8" w:rsidP="000902D8">
      <w:pPr>
        <w:rPr>
          <w:rFonts w:ascii="Arial" w:hAnsi="Arial" w:cs="Arial"/>
        </w:rPr>
      </w:pPr>
      <w:r w:rsidRPr="000902D8">
        <w:rPr>
          <w:rFonts w:ascii="Arial" w:hAnsi="Arial" w:cs="Arial"/>
          <w:b/>
          <w:i/>
          <w:iCs/>
        </w:rPr>
        <w:t>Note 1</w:t>
      </w:r>
      <w:r w:rsidRPr="000902D8">
        <w:rPr>
          <w:rFonts w:ascii="Arial" w:hAnsi="Arial" w:cs="Arial"/>
          <w:bCs/>
        </w:rPr>
        <w:t xml:space="preserve">: </w:t>
      </w:r>
      <w:r w:rsidRPr="000902D8">
        <w:rPr>
          <w:rFonts w:ascii="Arial" w:hAnsi="Arial" w:cs="Arial"/>
        </w:rPr>
        <w:t xml:space="preserve">For claims that were held under the Immediate Guidance issued by OFO on August 10, 2022, the </w:t>
      </w:r>
      <w:r w:rsidRPr="000902D8">
        <w:rPr>
          <w:rFonts w:ascii="Arial" w:hAnsi="Arial" w:cs="Arial"/>
          <w:i/>
          <w:iCs/>
        </w:rPr>
        <w:t>VACO Special Issue 1</w:t>
      </w:r>
      <w:r w:rsidRPr="000902D8">
        <w:rPr>
          <w:rFonts w:ascii="Arial" w:hAnsi="Arial" w:cs="Arial"/>
        </w:rPr>
        <w:t xml:space="preserve"> should no longer be used to hold claims. If upon review of a PACT Act claim, </w:t>
      </w:r>
      <w:r w:rsidRPr="000902D8">
        <w:rPr>
          <w:rFonts w:ascii="Arial" w:hAnsi="Arial" w:cs="Arial"/>
          <w:i/>
          <w:iCs/>
        </w:rPr>
        <w:t>VACO Special Issue 1</w:t>
      </w:r>
      <w:r w:rsidRPr="000902D8">
        <w:rPr>
          <w:rFonts w:ascii="Arial" w:hAnsi="Arial" w:cs="Arial"/>
        </w:rPr>
        <w:t xml:space="preserve"> is still attached to any contention, it should be removed and replaced with the </w:t>
      </w:r>
      <w:r w:rsidRPr="000902D8">
        <w:rPr>
          <w:rFonts w:ascii="Arial" w:hAnsi="Arial" w:cs="Arial"/>
          <w:i/>
          <w:iCs/>
        </w:rPr>
        <w:t>PACT</w:t>
      </w:r>
      <w:r w:rsidRPr="000902D8">
        <w:rPr>
          <w:rFonts w:ascii="Arial" w:hAnsi="Arial" w:cs="Arial"/>
        </w:rPr>
        <w:t xml:space="preserve"> special issue. </w:t>
      </w:r>
    </w:p>
    <w:p w14:paraId="0E506AC7" w14:textId="77777777" w:rsidR="000902D8" w:rsidRPr="000902D8" w:rsidRDefault="000902D8" w:rsidP="000902D8">
      <w:pPr>
        <w:rPr>
          <w:rFonts w:ascii="Arial" w:hAnsi="Arial" w:cs="Arial"/>
        </w:rPr>
      </w:pPr>
    </w:p>
    <w:p w14:paraId="3CFBD5B3" w14:textId="1AD97A94" w:rsidR="000902D8" w:rsidRDefault="000902D8" w:rsidP="000902D8">
      <w:pPr>
        <w:rPr>
          <w:rFonts w:ascii="Arial" w:hAnsi="Arial" w:cs="Arial"/>
        </w:rPr>
      </w:pPr>
      <w:r w:rsidRPr="000902D8">
        <w:rPr>
          <w:rFonts w:ascii="Arial" w:hAnsi="Arial" w:cs="Arial"/>
          <w:b/>
          <w:bCs/>
          <w:i/>
          <w:iCs/>
        </w:rPr>
        <w:t>Note 2</w:t>
      </w:r>
      <w:r w:rsidRPr="000902D8">
        <w:rPr>
          <w:rFonts w:ascii="Arial" w:hAnsi="Arial" w:cs="Arial"/>
        </w:rPr>
        <w:t xml:space="preserve">: PACT Act related contentions that are already service connected (i.e., claims for increase) should </w:t>
      </w:r>
      <w:r w:rsidRPr="000902D8">
        <w:rPr>
          <w:rFonts w:ascii="Arial" w:hAnsi="Arial" w:cs="Arial"/>
          <w:i/>
          <w:iCs/>
        </w:rPr>
        <w:t>not</w:t>
      </w:r>
      <w:r w:rsidRPr="000902D8">
        <w:rPr>
          <w:rFonts w:ascii="Arial" w:hAnsi="Arial" w:cs="Arial"/>
        </w:rPr>
        <w:t xml:space="preserve"> have the </w:t>
      </w:r>
      <w:r w:rsidRPr="000902D8">
        <w:rPr>
          <w:rFonts w:ascii="Arial" w:hAnsi="Arial" w:cs="Arial"/>
          <w:i/>
          <w:iCs/>
        </w:rPr>
        <w:t>PACT</w:t>
      </w:r>
      <w:r w:rsidRPr="000902D8">
        <w:rPr>
          <w:rFonts w:ascii="Arial" w:hAnsi="Arial" w:cs="Arial"/>
        </w:rPr>
        <w:t xml:space="preserve"> special issue applied, unless there is another potential benefit specific to the provisions of PACT Act (e.g., potential entitlement to an earlier effective date under </w:t>
      </w:r>
      <w:hyperlink r:id="rId21" w:history="1">
        <w:r w:rsidRPr="000902D8">
          <w:rPr>
            <w:rStyle w:val="Hyperlink"/>
            <w:rFonts w:ascii="Arial" w:hAnsi="Arial" w:cs="Arial"/>
          </w:rPr>
          <w:t>38 C.F.R. § 3.114</w:t>
        </w:r>
      </w:hyperlink>
      <w:r w:rsidRPr="000902D8">
        <w:rPr>
          <w:rFonts w:ascii="Arial" w:hAnsi="Arial" w:cs="Arial"/>
        </w:rPr>
        <w:t>)</w:t>
      </w:r>
      <w:r>
        <w:rPr>
          <w:rFonts w:ascii="Arial" w:hAnsi="Arial" w:cs="Arial"/>
        </w:rPr>
        <w:t>.</w:t>
      </w:r>
    </w:p>
    <w:p w14:paraId="24405064" w14:textId="5258D0E3" w:rsidR="000902D8" w:rsidRDefault="000902D8" w:rsidP="000902D8">
      <w:pPr>
        <w:rPr>
          <w:rFonts w:ascii="Arial" w:hAnsi="Arial" w:cs="Arial"/>
        </w:rPr>
      </w:pPr>
    </w:p>
    <w:p w14:paraId="471935A9" w14:textId="5E09BE38" w:rsidR="00FF5C0F" w:rsidRDefault="000902D8" w:rsidP="00DA4465">
      <w:pPr>
        <w:rPr>
          <w:rFonts w:ascii="Arial" w:hAnsi="Arial" w:cs="Arial"/>
        </w:rPr>
      </w:pPr>
      <w:r>
        <w:rPr>
          <w:rFonts w:ascii="Arial" w:hAnsi="Arial" w:cs="Arial"/>
        </w:rPr>
        <w:t xml:space="preserve">Please see the </w:t>
      </w:r>
      <w:r w:rsidR="00BE2E0F">
        <w:rPr>
          <w:rFonts w:ascii="Arial" w:hAnsi="Arial" w:cs="Arial"/>
        </w:rPr>
        <w:t>complete</w:t>
      </w:r>
      <w:r>
        <w:rPr>
          <w:rFonts w:ascii="Arial" w:hAnsi="Arial" w:cs="Arial"/>
        </w:rPr>
        <w:t xml:space="preserve"> PACT Act Interim Field Guidance Memo effective September 9, 2022.</w:t>
      </w:r>
      <w:bookmarkEnd w:id="13"/>
      <w:r w:rsidR="00BE2E0F">
        <w:rPr>
          <w:rFonts w:ascii="Arial" w:hAnsi="Arial" w:cs="Arial"/>
        </w:rPr>
        <w:t xml:space="preserve"> </w:t>
      </w:r>
      <w:r w:rsidR="00B00EAE">
        <w:rPr>
          <w:rFonts w:ascii="Arial" w:hAnsi="Arial" w:cs="Arial"/>
        </w:rPr>
        <w:t>This information is available in the new PACT Act of 2022 Pre-Discharge TIP Sheet</w:t>
      </w:r>
      <w:r w:rsidR="00BE2E0F">
        <w:rPr>
          <w:rFonts w:ascii="Arial" w:hAnsi="Arial" w:cs="Arial"/>
        </w:rPr>
        <w:t xml:space="preserve">. </w:t>
      </w:r>
      <w:proofErr w:type="gramStart"/>
      <w:r w:rsidR="00BE2E0F">
        <w:rPr>
          <w:rFonts w:ascii="Arial" w:hAnsi="Arial" w:cs="Arial"/>
        </w:rPr>
        <w:t>Both of these</w:t>
      </w:r>
      <w:proofErr w:type="gramEnd"/>
      <w:r w:rsidR="00BE2E0F">
        <w:rPr>
          <w:rFonts w:ascii="Arial" w:hAnsi="Arial" w:cs="Arial"/>
        </w:rPr>
        <w:t xml:space="preserve"> files have been posted with this Read Ahead in the </w:t>
      </w:r>
      <w:proofErr w:type="spellStart"/>
      <w:r w:rsidR="00BE2E0F" w:rsidRPr="00BE2E0F">
        <w:rPr>
          <w:rFonts w:ascii="Arial" w:hAnsi="Arial" w:cs="Arial"/>
        </w:rPr>
        <w:t>the</w:t>
      </w:r>
      <w:proofErr w:type="spellEnd"/>
      <w:r w:rsidR="00BE2E0F" w:rsidRPr="00BE2E0F">
        <w:rPr>
          <w:rFonts w:ascii="Arial" w:hAnsi="Arial" w:cs="Arial"/>
        </w:rPr>
        <w:t xml:space="preserve"> “</w:t>
      </w:r>
      <w:r w:rsidR="00BE2E0F" w:rsidRPr="00BE2E0F">
        <w:rPr>
          <w:rFonts w:ascii="Arial" w:hAnsi="Arial" w:cs="Arial"/>
          <w:b/>
          <w:bCs/>
        </w:rPr>
        <w:t>2022 BDD/IDES Monthly Conference Call</w:t>
      </w:r>
      <w:r w:rsidR="00BE2E0F" w:rsidRPr="00BE2E0F">
        <w:rPr>
          <w:rFonts w:ascii="Arial" w:hAnsi="Arial" w:cs="Arial"/>
        </w:rPr>
        <w:t>” chat and in the new “</w:t>
      </w:r>
      <w:r w:rsidR="00BE2E0F" w:rsidRPr="00BE2E0F">
        <w:rPr>
          <w:rFonts w:ascii="Arial" w:hAnsi="Arial" w:cs="Arial"/>
          <w:b/>
          <w:bCs/>
        </w:rPr>
        <w:t>Pre-Discharge Policy” </w:t>
      </w:r>
      <w:r w:rsidR="00BE2E0F" w:rsidRPr="00BE2E0F">
        <w:rPr>
          <w:rFonts w:ascii="Arial" w:hAnsi="Arial" w:cs="Arial"/>
        </w:rPr>
        <w:t>cha</w:t>
      </w:r>
      <w:r w:rsidR="00BE2E0F">
        <w:rPr>
          <w:rFonts w:ascii="Arial" w:hAnsi="Arial" w:cs="Arial"/>
        </w:rPr>
        <w:t>t.</w:t>
      </w:r>
    </w:p>
    <w:p w14:paraId="2B44AF5A" w14:textId="7CD00F25" w:rsidR="00B00EAE" w:rsidRDefault="00B00EAE" w:rsidP="00DA4465">
      <w:pPr>
        <w:rPr>
          <w:rFonts w:ascii="Arial" w:hAnsi="Arial" w:cs="Arial"/>
        </w:rPr>
      </w:pPr>
    </w:p>
    <w:p w14:paraId="45B37325" w14:textId="73AFAFF8" w:rsidR="002D6A1E" w:rsidRDefault="003A211F" w:rsidP="00DA4465">
      <w:pPr>
        <w:rPr>
          <w:rFonts w:ascii="Arial" w:hAnsi="Arial" w:cs="Arial"/>
        </w:rPr>
      </w:pPr>
      <w:r w:rsidRPr="003A211F">
        <w:rPr>
          <w:rFonts w:ascii="Arial" w:hAnsi="Arial" w:cs="Arial"/>
        </w:rPr>
        <w:t>Questions concerning this memorandum’s guidance should be directed via e-mail </w:t>
      </w:r>
      <w:r w:rsidRPr="003A211F">
        <w:rPr>
          <w:rFonts w:ascii="Arial" w:hAnsi="Arial" w:cs="Arial"/>
          <w:u w:val="single"/>
        </w:rPr>
        <w:t>through station</w:t>
      </w:r>
      <w:r>
        <w:rPr>
          <w:rFonts w:ascii="Arial" w:hAnsi="Arial" w:cs="Arial"/>
          <w:u w:val="single"/>
        </w:rPr>
        <w:t xml:space="preserve"> </w:t>
      </w:r>
      <w:r w:rsidRPr="003A211F">
        <w:rPr>
          <w:rFonts w:ascii="Arial" w:hAnsi="Arial" w:cs="Arial"/>
          <w:u w:val="single"/>
        </w:rPr>
        <w:t>leadership</w:t>
      </w:r>
      <w:r w:rsidRPr="003A211F">
        <w:rPr>
          <w:rFonts w:ascii="Arial" w:hAnsi="Arial" w:cs="Arial"/>
        </w:rPr>
        <w:t> to </w:t>
      </w:r>
      <w:hyperlink r:id="rId22" w:tgtFrame="_blank" w:tooltip="mailto:vbanewcspactact@va.gov" w:history="1">
        <w:r w:rsidRPr="003A211F">
          <w:rPr>
            <w:rStyle w:val="Hyperlink"/>
            <w:rFonts w:ascii="Arial" w:hAnsi="Arial" w:cs="Arial"/>
          </w:rPr>
          <w:t>CS_PACTACT</w:t>
        </w:r>
      </w:hyperlink>
      <w:r w:rsidRPr="003A211F">
        <w:rPr>
          <w:rFonts w:ascii="Arial" w:hAnsi="Arial" w:cs="Arial"/>
        </w:rPr>
        <w:t>.</w:t>
      </w:r>
      <w:r>
        <w:rPr>
          <w:rFonts w:ascii="Arial" w:hAnsi="Arial" w:cs="Arial"/>
        </w:rPr>
        <w:t xml:space="preserve"> </w:t>
      </w:r>
      <w:r w:rsidRPr="003A211F">
        <w:rPr>
          <w:rFonts w:ascii="Arial" w:hAnsi="Arial" w:cs="Arial"/>
        </w:rPr>
        <w:t>When emailing </w:t>
      </w:r>
      <w:hyperlink r:id="rId23" w:tgtFrame="_blank" w:tooltip="mailto:vbanewcspactact@va.gov" w:history="1">
        <w:r w:rsidRPr="003A211F">
          <w:rPr>
            <w:rStyle w:val="Hyperlink"/>
            <w:rFonts w:ascii="Arial" w:hAnsi="Arial" w:cs="Arial"/>
          </w:rPr>
          <w:t>CS_PACTACT</w:t>
        </w:r>
      </w:hyperlink>
      <w:r w:rsidRPr="003A211F">
        <w:rPr>
          <w:rFonts w:ascii="Arial" w:hAnsi="Arial" w:cs="Arial"/>
        </w:rPr>
        <w:t xml:space="preserve">, </w:t>
      </w:r>
      <w:r>
        <w:rPr>
          <w:rFonts w:ascii="Arial" w:hAnsi="Arial" w:cs="Arial"/>
        </w:rPr>
        <w:t>copy/</w:t>
      </w:r>
      <w:r w:rsidRPr="003A211F">
        <w:rPr>
          <w:rFonts w:ascii="Arial" w:hAnsi="Arial" w:cs="Arial"/>
        </w:rPr>
        <w:t>CC either</w:t>
      </w:r>
      <w:r>
        <w:rPr>
          <w:rFonts w:ascii="Arial" w:hAnsi="Arial" w:cs="Arial"/>
        </w:rPr>
        <w:t xml:space="preserve"> </w:t>
      </w:r>
      <w:r w:rsidRPr="003A211F">
        <w:rPr>
          <w:rFonts w:ascii="Arial" w:hAnsi="Arial" w:cs="Arial"/>
        </w:rPr>
        <w:t>the </w:t>
      </w:r>
      <w:hyperlink r:id="rId24" w:tgtFrame="_blank" w:tooltip="mailto:Predischarge.VBACO@va.gov" w:history="1">
        <w:r w:rsidRPr="003A211F">
          <w:rPr>
            <w:rStyle w:val="Hyperlink"/>
            <w:rFonts w:ascii="Arial" w:hAnsi="Arial" w:cs="Arial"/>
          </w:rPr>
          <w:t>VAVBAWAS/CO/PREDISCHARGE</w:t>
        </w:r>
      </w:hyperlink>
      <w:r w:rsidRPr="003A211F">
        <w:rPr>
          <w:rFonts w:ascii="Arial" w:hAnsi="Arial" w:cs="Arial"/>
        </w:rPr>
        <w:t> or </w:t>
      </w:r>
      <w:hyperlink r:id="rId25" w:tgtFrame="_blank" w:tooltip="mailto:IDES.VBACO@VA.GOV" w:history="1">
        <w:r w:rsidRPr="003A211F">
          <w:rPr>
            <w:rStyle w:val="Hyperlink"/>
            <w:rFonts w:ascii="Arial" w:hAnsi="Arial" w:cs="Arial"/>
          </w:rPr>
          <w:t>VAVBAWAS/CO/IDES</w:t>
        </w:r>
      </w:hyperlink>
      <w:r w:rsidRPr="003A211F">
        <w:rPr>
          <w:rFonts w:ascii="Arial" w:hAnsi="Arial" w:cs="Arial"/>
        </w:rPr>
        <w:t> mailbox as appropriate</w:t>
      </w:r>
      <w:r>
        <w:rPr>
          <w:rFonts w:ascii="Arial" w:hAnsi="Arial" w:cs="Arial"/>
        </w:rPr>
        <w:t>.</w:t>
      </w:r>
    </w:p>
    <w:p w14:paraId="23247026" w14:textId="77777777" w:rsidR="003A211F" w:rsidRDefault="003A211F" w:rsidP="00DA4465">
      <w:pPr>
        <w:rPr>
          <w:rFonts w:ascii="Arial" w:hAnsi="Arial" w:cs="Arial"/>
        </w:rPr>
      </w:pPr>
    </w:p>
    <w:p w14:paraId="62788095" w14:textId="406AA7DC" w:rsidR="007F29E6" w:rsidRDefault="00B00EAE" w:rsidP="00DA4465">
      <w:pPr>
        <w:rPr>
          <w:rFonts w:ascii="Arial" w:hAnsi="Arial" w:cs="Arial"/>
        </w:rPr>
      </w:pPr>
      <w:r>
        <w:rPr>
          <w:rFonts w:ascii="Arial" w:hAnsi="Arial" w:cs="Arial"/>
        </w:rPr>
        <w:t xml:space="preserve"> </w:t>
      </w:r>
      <w:r w:rsidR="007F29E6">
        <w:rPr>
          <w:rFonts w:ascii="Arial" w:hAnsi="Arial" w:cs="Arial"/>
          <w:b/>
          <w:bCs/>
          <w:sz w:val="28"/>
          <w:szCs w:val="28"/>
          <w:u w:val="single"/>
        </w:rPr>
        <w:t>PTSD Claims Stressor Verification Requirements</w:t>
      </w:r>
    </w:p>
    <w:p w14:paraId="178E7C18" w14:textId="484C8E21" w:rsidR="007F29E6" w:rsidRPr="007F29E6" w:rsidRDefault="007F29E6" w:rsidP="007F29E6">
      <w:pPr>
        <w:rPr>
          <w:rFonts w:ascii="Arial" w:hAnsi="Arial" w:cs="Arial"/>
        </w:rPr>
      </w:pPr>
      <w:bookmarkStart w:id="15" w:name="_Hlk113466739"/>
      <w:r>
        <w:rPr>
          <w:rFonts w:ascii="Arial" w:hAnsi="Arial" w:cs="Arial"/>
        </w:rPr>
        <w:t xml:space="preserve">Per </w:t>
      </w:r>
      <w:hyperlink r:id="rId26" w:history="1">
        <w:r w:rsidRPr="007F29E6">
          <w:rPr>
            <w:rStyle w:val="Hyperlink"/>
            <w:rFonts w:ascii="Arial" w:hAnsi="Arial" w:cs="Arial"/>
          </w:rPr>
          <w:t>M21-1, VIII.iv.1.A.2.g</w:t>
        </w:r>
      </w:hyperlink>
      <w:r w:rsidRPr="007F29E6">
        <w:rPr>
          <w:rFonts w:ascii="Arial" w:hAnsi="Arial" w:cs="Arial"/>
        </w:rPr>
        <w:t xml:space="preserve">, </w:t>
      </w:r>
      <w:bookmarkEnd w:id="15"/>
      <w:r w:rsidRPr="007F29E6">
        <w:rPr>
          <w:rFonts w:ascii="Arial" w:hAnsi="Arial" w:cs="Arial"/>
        </w:rPr>
        <w:t>if the BDD/BDD-excluded SM claimant</w:t>
      </w:r>
      <w:r>
        <w:rPr>
          <w:rFonts w:ascii="Arial" w:hAnsi="Arial" w:cs="Arial"/>
        </w:rPr>
        <w:t xml:space="preserve"> or non-active IDES participant</w:t>
      </w:r>
      <w:r w:rsidRPr="007F29E6">
        <w:rPr>
          <w:rFonts w:ascii="Arial" w:hAnsi="Arial" w:cs="Arial"/>
        </w:rPr>
        <w:t xml:space="preserve"> meets one of the below three bulleted </w:t>
      </w:r>
      <w:r>
        <w:rPr>
          <w:rFonts w:ascii="Arial" w:hAnsi="Arial" w:cs="Arial"/>
        </w:rPr>
        <w:t xml:space="preserve">bold </w:t>
      </w:r>
      <w:r w:rsidRPr="007F29E6">
        <w:rPr>
          <w:rFonts w:ascii="Arial" w:hAnsi="Arial" w:cs="Arial"/>
        </w:rPr>
        <w:t>requirements, no stressor development and no 0781 or 0781a is required</w:t>
      </w:r>
      <w:r>
        <w:rPr>
          <w:rFonts w:ascii="Arial" w:hAnsi="Arial" w:cs="Arial"/>
        </w:rPr>
        <w:t>. We are expecting to hear a final decision very soon if stressors will be required for BDD claims.</w:t>
      </w:r>
    </w:p>
    <w:p w14:paraId="503B5439" w14:textId="77777777" w:rsidR="007F29E6" w:rsidRPr="007F29E6" w:rsidRDefault="007F29E6" w:rsidP="007F29E6">
      <w:pPr>
        <w:rPr>
          <w:rFonts w:ascii="Arial" w:hAnsi="Arial" w:cs="Arial"/>
        </w:rPr>
      </w:pPr>
    </w:p>
    <w:tbl>
      <w:tblPr>
        <w:tblW w:w="0" w:type="auto"/>
        <w:tblCellSpacing w:w="0" w:type="dxa"/>
        <w:tblCellMar>
          <w:left w:w="0" w:type="dxa"/>
          <w:right w:w="0" w:type="dxa"/>
        </w:tblCellMar>
        <w:tblLook w:val="04A0" w:firstRow="1" w:lastRow="0" w:firstColumn="1" w:lastColumn="0" w:noHBand="0" w:noVBand="1"/>
      </w:tblPr>
      <w:tblGrid>
        <w:gridCol w:w="2334"/>
        <w:gridCol w:w="225"/>
        <w:gridCol w:w="7740"/>
      </w:tblGrid>
      <w:tr w:rsidR="007F29E6" w:rsidRPr="007F29E6" w14:paraId="176255AC" w14:textId="77777777" w:rsidTr="007F29E6">
        <w:trPr>
          <w:trHeight w:val="120"/>
          <w:tblCellSpacing w:w="0" w:type="dxa"/>
        </w:trPr>
        <w:tc>
          <w:tcPr>
            <w:tcW w:w="2038" w:type="dxa"/>
            <w:hideMark/>
          </w:tcPr>
          <w:p w14:paraId="0F1AEEB2" w14:textId="77777777" w:rsidR="007F29E6" w:rsidRPr="007F29E6" w:rsidRDefault="00055BF3" w:rsidP="007F29E6">
            <w:pPr>
              <w:rPr>
                <w:rFonts w:ascii="Arial" w:hAnsi="Arial" w:cs="Arial"/>
                <w:b/>
                <w:bCs/>
              </w:rPr>
            </w:pPr>
            <w:hyperlink r:id="rId27" w:history="1">
              <w:r w:rsidR="007F29E6" w:rsidRPr="007F29E6">
                <w:rPr>
                  <w:rStyle w:val="Hyperlink"/>
                  <w:rFonts w:ascii="Arial" w:hAnsi="Arial" w:cs="Arial"/>
                  <w:b/>
                  <w:bCs/>
                </w:rPr>
                <w:t xml:space="preserve">VIII.iv.1.A.2.g.  When to Request Additional Evidence </w:t>
              </w:r>
              <w:proofErr w:type="gramStart"/>
              <w:r w:rsidR="007F29E6" w:rsidRPr="007F29E6">
                <w:rPr>
                  <w:rStyle w:val="Hyperlink"/>
                  <w:rFonts w:ascii="Arial" w:hAnsi="Arial" w:cs="Arial"/>
                  <w:b/>
                  <w:bCs/>
                </w:rPr>
                <w:t>From</w:t>
              </w:r>
              <w:proofErr w:type="gramEnd"/>
              <w:r w:rsidR="007F29E6" w:rsidRPr="007F29E6">
                <w:rPr>
                  <w:rStyle w:val="Hyperlink"/>
                  <w:rFonts w:ascii="Arial" w:hAnsi="Arial" w:cs="Arial"/>
                  <w:b/>
                  <w:bCs/>
                </w:rPr>
                <w:t xml:space="preserve"> the Veteran to Establish an In-Service Stressor</w:t>
              </w:r>
            </w:hyperlink>
          </w:p>
        </w:tc>
        <w:tc>
          <w:tcPr>
            <w:tcW w:w="225" w:type="dxa"/>
            <w:vAlign w:val="center"/>
            <w:hideMark/>
          </w:tcPr>
          <w:p w14:paraId="1743C9EE" w14:textId="77777777" w:rsidR="007F29E6" w:rsidRPr="007F29E6" w:rsidRDefault="007F29E6" w:rsidP="007F29E6">
            <w:pPr>
              <w:rPr>
                <w:rFonts w:ascii="Arial" w:hAnsi="Arial" w:cs="Arial"/>
                <w:b/>
                <w:bCs/>
              </w:rPr>
            </w:pPr>
          </w:p>
        </w:tc>
        <w:tc>
          <w:tcPr>
            <w:tcW w:w="7740" w:type="dxa"/>
            <w:vAlign w:val="center"/>
            <w:hideMark/>
          </w:tcPr>
          <w:p w14:paraId="1EA669D5" w14:textId="77777777" w:rsidR="007F29E6" w:rsidRPr="007F29E6" w:rsidRDefault="007F29E6" w:rsidP="007F29E6">
            <w:pPr>
              <w:rPr>
                <w:rFonts w:ascii="Arial" w:hAnsi="Arial" w:cs="Arial"/>
              </w:rPr>
            </w:pPr>
            <w:r w:rsidRPr="007F29E6">
              <w:rPr>
                <w:rFonts w:ascii="Arial" w:hAnsi="Arial" w:cs="Arial"/>
              </w:rPr>
              <w:t xml:space="preserve">It is unnecessary to issue Section 5103 notice when a Veteran files a claim for SC for PTSD on a form that provides, or otherwise indicates the claimant received, the notice, such as </w:t>
            </w:r>
            <w:hyperlink r:id="rId28" w:tgtFrame="_blank" w:history="1">
              <w:r w:rsidRPr="007F29E6">
                <w:rPr>
                  <w:rStyle w:val="Hyperlink"/>
                  <w:rFonts w:ascii="Arial" w:hAnsi="Arial" w:cs="Arial"/>
                  <w:i/>
                  <w:iCs/>
                </w:rPr>
                <w:t>VA Form 21-526EZ, Application for Disability Compensation and Related Compensation Benefits</w:t>
              </w:r>
            </w:hyperlink>
            <w:r w:rsidRPr="007F29E6">
              <w:rPr>
                <w:rFonts w:ascii="Arial" w:hAnsi="Arial" w:cs="Arial"/>
              </w:rPr>
              <w:t>.</w:t>
            </w:r>
          </w:p>
          <w:p w14:paraId="7136D6F5" w14:textId="77777777" w:rsidR="007F29E6" w:rsidRPr="007F29E6" w:rsidRDefault="007F29E6" w:rsidP="007F29E6">
            <w:pPr>
              <w:rPr>
                <w:rFonts w:ascii="Arial" w:hAnsi="Arial" w:cs="Arial"/>
              </w:rPr>
            </w:pPr>
            <w:r w:rsidRPr="007F29E6">
              <w:rPr>
                <w:rFonts w:ascii="Arial" w:hAnsi="Arial" w:cs="Arial"/>
              </w:rPr>
              <w:t> </w:t>
            </w:r>
          </w:p>
          <w:p w14:paraId="5FE17940" w14:textId="77777777" w:rsidR="007F29E6" w:rsidRPr="007F29E6" w:rsidRDefault="007F29E6" w:rsidP="007F29E6">
            <w:pPr>
              <w:rPr>
                <w:rFonts w:ascii="Arial" w:hAnsi="Arial" w:cs="Arial"/>
              </w:rPr>
            </w:pPr>
            <w:r w:rsidRPr="007F29E6">
              <w:rPr>
                <w:rFonts w:ascii="Arial" w:hAnsi="Arial" w:cs="Arial"/>
              </w:rPr>
              <w:t>Do not send the Veteran a subsequent development letter requesting credible supporting evidence to establish that an in-service stressor occurred if the evidence of record shows that</w:t>
            </w:r>
          </w:p>
          <w:p w14:paraId="67F57D04" w14:textId="77777777" w:rsidR="007F29E6" w:rsidRPr="007F29E6" w:rsidRDefault="007F29E6" w:rsidP="007F29E6">
            <w:pPr>
              <w:numPr>
                <w:ilvl w:val="0"/>
                <w:numId w:val="57"/>
              </w:numPr>
              <w:rPr>
                <w:rFonts w:ascii="Arial" w:hAnsi="Arial" w:cs="Arial"/>
                <w:b/>
                <w:bCs/>
                <w:u w:val="single"/>
              </w:rPr>
            </w:pPr>
            <w:r w:rsidRPr="007F29E6">
              <w:rPr>
                <w:rFonts w:ascii="Arial" w:hAnsi="Arial" w:cs="Arial"/>
                <w:b/>
                <w:bCs/>
                <w:u w:val="single"/>
              </w:rPr>
              <w:t>PTSD was initially diagnosed in service</w:t>
            </w:r>
          </w:p>
          <w:p w14:paraId="4FC9EA74" w14:textId="77777777" w:rsidR="007F29E6" w:rsidRPr="007F29E6" w:rsidRDefault="007F29E6" w:rsidP="007F29E6">
            <w:pPr>
              <w:numPr>
                <w:ilvl w:val="0"/>
                <w:numId w:val="57"/>
              </w:numPr>
              <w:rPr>
                <w:rFonts w:ascii="Arial" w:hAnsi="Arial" w:cs="Arial"/>
                <w:b/>
                <w:bCs/>
                <w:u w:val="single"/>
              </w:rPr>
            </w:pPr>
            <w:r w:rsidRPr="007F29E6">
              <w:rPr>
                <w:rFonts w:ascii="Arial" w:hAnsi="Arial" w:cs="Arial"/>
                <w:b/>
                <w:bCs/>
                <w:u w:val="single"/>
              </w:rPr>
              <w:t>a confirmed stressor is already of record, or</w:t>
            </w:r>
          </w:p>
          <w:p w14:paraId="1034427B" w14:textId="77777777" w:rsidR="007F29E6" w:rsidRPr="007F29E6" w:rsidRDefault="007F29E6" w:rsidP="007F29E6">
            <w:pPr>
              <w:numPr>
                <w:ilvl w:val="0"/>
                <w:numId w:val="57"/>
              </w:numPr>
              <w:rPr>
                <w:rFonts w:ascii="Arial" w:hAnsi="Arial" w:cs="Arial"/>
                <w:b/>
                <w:bCs/>
                <w:u w:val="single"/>
              </w:rPr>
            </w:pPr>
            <w:r w:rsidRPr="007F29E6">
              <w:rPr>
                <w:rFonts w:ascii="Arial" w:hAnsi="Arial" w:cs="Arial"/>
                <w:b/>
                <w:bCs/>
                <w:u w:val="single"/>
              </w:rPr>
              <w:t>the evidence already of record establishes</w:t>
            </w:r>
          </w:p>
          <w:p w14:paraId="3FE71019" w14:textId="77777777" w:rsidR="007F29E6" w:rsidRPr="007F29E6" w:rsidRDefault="007F29E6" w:rsidP="007F29E6">
            <w:pPr>
              <w:numPr>
                <w:ilvl w:val="1"/>
                <w:numId w:val="57"/>
              </w:numPr>
              <w:rPr>
                <w:rFonts w:ascii="Arial" w:hAnsi="Arial" w:cs="Arial"/>
                <w:b/>
                <w:bCs/>
                <w:u w:val="single"/>
              </w:rPr>
            </w:pPr>
            <w:r w:rsidRPr="007F29E6">
              <w:rPr>
                <w:rFonts w:ascii="Arial" w:hAnsi="Arial" w:cs="Arial"/>
                <w:b/>
                <w:bCs/>
                <w:u w:val="single"/>
              </w:rPr>
              <w:lastRenderedPageBreak/>
              <w:t>verified combat or former prisoner of war (FPOW) service, or</w:t>
            </w:r>
          </w:p>
          <w:p w14:paraId="1E615764" w14:textId="77777777" w:rsidR="007F29E6" w:rsidRPr="007F29E6" w:rsidRDefault="007F29E6" w:rsidP="007F29E6">
            <w:pPr>
              <w:numPr>
                <w:ilvl w:val="1"/>
                <w:numId w:val="57"/>
              </w:numPr>
              <w:rPr>
                <w:rFonts w:ascii="Arial" w:hAnsi="Arial" w:cs="Arial"/>
              </w:rPr>
            </w:pPr>
            <w:r w:rsidRPr="007F29E6">
              <w:rPr>
                <w:rFonts w:ascii="Arial" w:hAnsi="Arial" w:cs="Arial"/>
                <w:b/>
                <w:bCs/>
                <w:u w:val="single"/>
              </w:rPr>
              <w:t>service in an area of potential hostile military or terrorist activity or as a drone aircraft crew member.</w:t>
            </w:r>
          </w:p>
        </w:tc>
      </w:tr>
    </w:tbl>
    <w:p w14:paraId="2875DA61" w14:textId="77777777" w:rsidR="007F29E6" w:rsidRDefault="007F29E6" w:rsidP="007F29E6">
      <w:pPr>
        <w:rPr>
          <w:rFonts w:ascii="Arial" w:hAnsi="Arial" w:cs="Arial"/>
          <w:b/>
          <w:bCs/>
          <w:i/>
          <w:iCs/>
        </w:rPr>
      </w:pPr>
    </w:p>
    <w:p w14:paraId="327D5FC2" w14:textId="593FB1D0" w:rsidR="007F29E6" w:rsidRPr="007F29E6" w:rsidRDefault="007F29E6" w:rsidP="007F29E6">
      <w:pPr>
        <w:rPr>
          <w:rFonts w:ascii="Arial" w:hAnsi="Arial" w:cs="Arial"/>
        </w:rPr>
      </w:pPr>
      <w:r w:rsidRPr="007F29E6">
        <w:rPr>
          <w:rFonts w:ascii="Arial" w:hAnsi="Arial" w:cs="Arial"/>
          <w:b/>
          <w:bCs/>
          <w:i/>
          <w:iCs/>
        </w:rPr>
        <w:t>Important</w:t>
      </w:r>
      <w:r w:rsidRPr="007F29E6">
        <w:rPr>
          <w:rFonts w:ascii="Arial" w:hAnsi="Arial" w:cs="Arial"/>
        </w:rPr>
        <w:t xml:space="preserve">:  Send a subsequent development letter prior to deciding the </w:t>
      </w:r>
      <w:r w:rsidR="00EB2864" w:rsidRPr="007F29E6">
        <w:rPr>
          <w:rFonts w:ascii="Arial" w:hAnsi="Arial" w:cs="Arial"/>
        </w:rPr>
        <w:t>claim if</w:t>
      </w:r>
      <w:r w:rsidRPr="007F29E6">
        <w:rPr>
          <w:rFonts w:ascii="Arial" w:hAnsi="Arial" w:cs="Arial"/>
        </w:rPr>
        <w:t xml:space="preserve"> the Veteran</w:t>
      </w:r>
    </w:p>
    <w:p w14:paraId="0ECF58C4" w14:textId="77777777" w:rsidR="007F29E6" w:rsidRPr="007F29E6" w:rsidRDefault="007F29E6" w:rsidP="007F29E6">
      <w:pPr>
        <w:numPr>
          <w:ilvl w:val="0"/>
          <w:numId w:val="58"/>
        </w:numPr>
        <w:rPr>
          <w:rFonts w:ascii="Arial" w:hAnsi="Arial" w:cs="Arial"/>
        </w:rPr>
      </w:pPr>
      <w:r w:rsidRPr="007F29E6">
        <w:rPr>
          <w:rFonts w:ascii="Arial" w:hAnsi="Arial" w:cs="Arial"/>
        </w:rPr>
        <w:t xml:space="preserve">did not submit a completed </w:t>
      </w:r>
      <w:hyperlink r:id="rId29" w:tgtFrame="_blank" w:history="1">
        <w:r w:rsidRPr="007F29E6">
          <w:rPr>
            <w:rStyle w:val="Hyperlink"/>
            <w:rFonts w:ascii="Arial" w:hAnsi="Arial" w:cs="Arial"/>
            <w:i/>
            <w:iCs/>
          </w:rPr>
          <w:t>VA Form 21-0781</w:t>
        </w:r>
        <w:r w:rsidRPr="007F29E6">
          <w:rPr>
            <w:rStyle w:val="Hyperlink"/>
            <w:rFonts w:ascii="Arial" w:hAnsi="Arial" w:cs="Arial"/>
          </w:rPr>
          <w:t>,</w:t>
        </w:r>
        <w:r w:rsidRPr="007F29E6">
          <w:rPr>
            <w:rStyle w:val="Hyperlink"/>
            <w:rFonts w:ascii="Arial" w:hAnsi="Arial" w:cs="Arial"/>
            <w:i/>
            <w:iCs/>
          </w:rPr>
          <w:t xml:space="preserve"> Statement in Support of Claim for Service Connection for Post-Traumatic Stress Disorder (PTSD)</w:t>
        </w:r>
      </w:hyperlink>
      <w:r w:rsidRPr="007F29E6">
        <w:rPr>
          <w:rFonts w:ascii="Arial" w:hAnsi="Arial" w:cs="Arial"/>
        </w:rPr>
        <w:t xml:space="preserve">, </w:t>
      </w:r>
      <w:hyperlink r:id="rId30" w:tgtFrame="_blank" w:history="1">
        <w:r w:rsidRPr="007F29E6">
          <w:rPr>
            <w:rStyle w:val="Hyperlink"/>
            <w:rFonts w:ascii="Arial" w:hAnsi="Arial" w:cs="Arial"/>
            <w:i/>
            <w:iCs/>
          </w:rPr>
          <w:t>VA Form 21-0781a</w:t>
        </w:r>
        <w:r w:rsidRPr="007F29E6">
          <w:rPr>
            <w:rStyle w:val="Hyperlink"/>
            <w:rFonts w:ascii="Arial" w:hAnsi="Arial" w:cs="Arial"/>
          </w:rPr>
          <w:t xml:space="preserve">, </w:t>
        </w:r>
        <w:r w:rsidRPr="007F29E6">
          <w:rPr>
            <w:rStyle w:val="Hyperlink"/>
            <w:rFonts w:ascii="Arial" w:hAnsi="Arial" w:cs="Arial"/>
            <w:i/>
            <w:iCs/>
          </w:rPr>
          <w:t>Statement in Support of Claim for Service Connection for Post-Traumatic Stress Disorder (PTSD) Secondary to Personal Assault</w:t>
        </w:r>
      </w:hyperlink>
      <w:r w:rsidRPr="007F29E6">
        <w:rPr>
          <w:rFonts w:ascii="Arial" w:hAnsi="Arial" w:cs="Arial"/>
        </w:rPr>
        <w:t xml:space="preserve">, or equivalent information, </w:t>
      </w:r>
      <w:r w:rsidRPr="007F29E6">
        <w:rPr>
          <w:rFonts w:ascii="Arial" w:hAnsi="Arial" w:cs="Arial"/>
          <w:i/>
          <w:iCs/>
        </w:rPr>
        <w:t>and</w:t>
      </w:r>
      <w:r w:rsidRPr="007F29E6">
        <w:rPr>
          <w:rFonts w:ascii="Arial" w:hAnsi="Arial" w:cs="Arial"/>
        </w:rPr>
        <w:t xml:space="preserve"> the stressor cannot be established under the above guidelines, or</w:t>
      </w:r>
    </w:p>
    <w:p w14:paraId="438D0F06" w14:textId="77777777" w:rsidR="007F29E6" w:rsidRPr="007F29E6" w:rsidRDefault="007F29E6" w:rsidP="007F29E6">
      <w:pPr>
        <w:numPr>
          <w:ilvl w:val="0"/>
          <w:numId w:val="58"/>
        </w:numPr>
        <w:rPr>
          <w:rFonts w:ascii="Arial" w:hAnsi="Arial" w:cs="Arial"/>
        </w:rPr>
      </w:pPr>
      <w:r w:rsidRPr="007F29E6">
        <w:rPr>
          <w:rFonts w:ascii="Arial" w:hAnsi="Arial" w:cs="Arial"/>
        </w:rPr>
        <w:t xml:space="preserve">submitted a completed stressor form or equivalent </w:t>
      </w:r>
      <w:proofErr w:type="gramStart"/>
      <w:r w:rsidRPr="007F29E6">
        <w:rPr>
          <w:rFonts w:ascii="Arial" w:hAnsi="Arial" w:cs="Arial"/>
        </w:rPr>
        <w:t>information, but</w:t>
      </w:r>
      <w:proofErr w:type="gramEnd"/>
      <w:r w:rsidRPr="007F29E6">
        <w:rPr>
          <w:rFonts w:ascii="Arial" w:hAnsi="Arial" w:cs="Arial"/>
        </w:rPr>
        <w:t xml:space="preserve"> did not provide sufficient details for the stressor to be corroborated.</w:t>
      </w:r>
    </w:p>
    <w:p w14:paraId="6BCB3003" w14:textId="77777777" w:rsidR="007F29E6" w:rsidRDefault="007F29E6" w:rsidP="007F29E6">
      <w:pPr>
        <w:rPr>
          <w:rFonts w:ascii="Arial" w:hAnsi="Arial" w:cs="Arial"/>
          <w:b/>
          <w:bCs/>
          <w:i/>
          <w:iCs/>
        </w:rPr>
      </w:pPr>
    </w:p>
    <w:p w14:paraId="15863F63" w14:textId="4C47711C" w:rsidR="007F29E6" w:rsidRPr="007F29E6" w:rsidRDefault="007F29E6" w:rsidP="007F29E6">
      <w:pPr>
        <w:rPr>
          <w:rFonts w:ascii="Arial" w:hAnsi="Arial" w:cs="Arial"/>
        </w:rPr>
      </w:pPr>
      <w:r w:rsidRPr="007F29E6">
        <w:rPr>
          <w:rFonts w:ascii="Arial" w:hAnsi="Arial" w:cs="Arial"/>
          <w:b/>
          <w:bCs/>
          <w:i/>
          <w:iCs/>
        </w:rPr>
        <w:t>References</w:t>
      </w:r>
      <w:r w:rsidRPr="007F29E6">
        <w:rPr>
          <w:rFonts w:ascii="Arial" w:hAnsi="Arial" w:cs="Arial"/>
        </w:rPr>
        <w:t>:  For more information on</w:t>
      </w:r>
    </w:p>
    <w:p w14:paraId="5A3A6326" w14:textId="77777777" w:rsidR="007F29E6" w:rsidRPr="007F29E6" w:rsidRDefault="007F29E6" w:rsidP="007F29E6">
      <w:pPr>
        <w:numPr>
          <w:ilvl w:val="0"/>
          <w:numId w:val="59"/>
        </w:numPr>
        <w:rPr>
          <w:rFonts w:ascii="Arial" w:hAnsi="Arial" w:cs="Arial"/>
        </w:rPr>
      </w:pPr>
      <w:r w:rsidRPr="007F29E6">
        <w:rPr>
          <w:rFonts w:ascii="Arial" w:hAnsi="Arial" w:cs="Arial"/>
        </w:rPr>
        <w:t>circumstances under which it is necessary to issue Section 5103 notice, see</w:t>
      </w:r>
    </w:p>
    <w:p w14:paraId="0CFA8CC3" w14:textId="77777777" w:rsidR="007F29E6" w:rsidRPr="007F29E6" w:rsidRDefault="00055BF3" w:rsidP="007F29E6">
      <w:pPr>
        <w:numPr>
          <w:ilvl w:val="1"/>
          <w:numId w:val="59"/>
        </w:numPr>
        <w:rPr>
          <w:rFonts w:ascii="Arial" w:hAnsi="Arial" w:cs="Arial"/>
        </w:rPr>
      </w:pPr>
      <w:hyperlink r:id="rId31" w:history="1">
        <w:r w:rsidR="007F29E6" w:rsidRPr="007F29E6">
          <w:rPr>
            <w:rStyle w:val="Hyperlink"/>
            <w:rFonts w:ascii="Arial" w:hAnsi="Arial" w:cs="Arial"/>
          </w:rPr>
          <w:t xml:space="preserve">M21-1, Part III, Subpart i, </w:t>
        </w:r>
        <w:proofErr w:type="gramStart"/>
        <w:r w:rsidR="007F29E6" w:rsidRPr="007F29E6">
          <w:rPr>
            <w:rStyle w:val="Hyperlink"/>
            <w:rFonts w:ascii="Arial" w:hAnsi="Arial" w:cs="Arial"/>
          </w:rPr>
          <w:t>2.B</w:t>
        </w:r>
        <w:proofErr w:type="gramEnd"/>
      </w:hyperlink>
      <w:r w:rsidR="007F29E6" w:rsidRPr="007F29E6">
        <w:rPr>
          <w:rFonts w:ascii="Arial" w:hAnsi="Arial" w:cs="Arial"/>
        </w:rPr>
        <w:t>, and</w:t>
      </w:r>
    </w:p>
    <w:p w14:paraId="02F6D429" w14:textId="77777777" w:rsidR="007F29E6" w:rsidRPr="007F29E6" w:rsidRDefault="00055BF3" w:rsidP="007F29E6">
      <w:pPr>
        <w:numPr>
          <w:ilvl w:val="1"/>
          <w:numId w:val="59"/>
        </w:numPr>
        <w:rPr>
          <w:rFonts w:ascii="Arial" w:hAnsi="Arial" w:cs="Arial"/>
        </w:rPr>
      </w:pPr>
      <w:hyperlink r:id="rId32" w:history="1">
        <w:r w:rsidR="007F29E6" w:rsidRPr="007F29E6">
          <w:rPr>
            <w:rStyle w:val="Hyperlink"/>
            <w:rFonts w:ascii="Arial" w:hAnsi="Arial" w:cs="Arial"/>
          </w:rPr>
          <w:t xml:space="preserve">M21-1, Part X, Subpart ii, </w:t>
        </w:r>
        <w:proofErr w:type="gramStart"/>
        <w:r w:rsidR="007F29E6" w:rsidRPr="007F29E6">
          <w:rPr>
            <w:rStyle w:val="Hyperlink"/>
            <w:rFonts w:ascii="Arial" w:hAnsi="Arial" w:cs="Arial"/>
          </w:rPr>
          <w:t>2.A.2.a</w:t>
        </w:r>
        <w:proofErr w:type="gramEnd"/>
      </w:hyperlink>
    </w:p>
    <w:p w14:paraId="745FFC32" w14:textId="2DA4A152" w:rsidR="007F29E6" w:rsidRPr="007F29E6" w:rsidRDefault="007F29E6" w:rsidP="007F29E6">
      <w:pPr>
        <w:numPr>
          <w:ilvl w:val="0"/>
          <w:numId w:val="59"/>
        </w:numPr>
        <w:rPr>
          <w:rFonts w:ascii="Arial" w:hAnsi="Arial" w:cs="Arial"/>
        </w:rPr>
      </w:pPr>
      <w:r w:rsidRPr="007F29E6">
        <w:rPr>
          <w:rFonts w:ascii="Arial" w:hAnsi="Arial" w:cs="Arial"/>
        </w:rPr>
        <w:t xml:space="preserve">sending a subsequent development letter for PTSD claims, see </w:t>
      </w:r>
      <w:hyperlink r:id="rId33" w:anchor="2h" w:tgtFrame="_self" w:history="1">
        <w:r w:rsidRPr="007F29E6">
          <w:rPr>
            <w:rStyle w:val="Hyperlink"/>
            <w:rFonts w:ascii="Arial" w:hAnsi="Arial" w:cs="Arial"/>
          </w:rPr>
          <w:t>M21-1, Part VIII, Subpart iv, 1.A.2.h</w:t>
        </w:r>
      </w:hyperlink>
      <w:r w:rsidRPr="007F29E6">
        <w:rPr>
          <w:rFonts w:ascii="Arial" w:hAnsi="Arial" w:cs="Arial"/>
        </w:rPr>
        <w:t xml:space="preserve"> and </w:t>
      </w:r>
      <w:hyperlink r:id="rId34" w:anchor="2i" w:tgtFrame="_self" w:history="1">
        <w:r w:rsidRPr="007F29E6">
          <w:rPr>
            <w:rStyle w:val="Hyperlink"/>
            <w:rFonts w:ascii="Arial" w:hAnsi="Arial" w:cs="Arial"/>
          </w:rPr>
          <w:t>i</w:t>
        </w:r>
      </w:hyperlink>
      <w:r w:rsidRPr="007F29E6">
        <w:rPr>
          <w:rFonts w:ascii="Arial" w:hAnsi="Arial" w:cs="Arial"/>
        </w:rPr>
        <w:t>, and</w:t>
      </w:r>
      <w:r>
        <w:rPr>
          <w:rFonts w:ascii="Arial" w:hAnsi="Arial" w:cs="Arial"/>
        </w:rPr>
        <w:t xml:space="preserve"> </w:t>
      </w:r>
      <w:r w:rsidRPr="007F29E6">
        <w:rPr>
          <w:rFonts w:ascii="Arial" w:hAnsi="Arial" w:cs="Arial"/>
        </w:rPr>
        <w:t xml:space="preserve">required information in military sexual trauma (MST) development letters, see </w:t>
      </w:r>
      <w:hyperlink r:id="rId35" w:history="1">
        <w:r w:rsidRPr="007F29E6">
          <w:rPr>
            <w:rStyle w:val="Hyperlink"/>
            <w:rFonts w:ascii="Arial" w:hAnsi="Arial" w:cs="Arial"/>
          </w:rPr>
          <w:t>M21-1, Part VIII, Subpart iv, 1.B.2.e</w:t>
        </w:r>
      </w:hyperlink>
      <w:r w:rsidRPr="007F29E6">
        <w:rPr>
          <w:rFonts w:ascii="Arial" w:hAnsi="Arial" w:cs="Arial"/>
        </w:rPr>
        <w:t>.</w:t>
      </w:r>
    </w:p>
    <w:p w14:paraId="07B3D17C" w14:textId="5077575B" w:rsidR="007F29E6" w:rsidRDefault="007F29E6" w:rsidP="00DA4465">
      <w:pPr>
        <w:rPr>
          <w:rFonts w:ascii="Arial" w:hAnsi="Arial" w:cs="Arial"/>
        </w:rPr>
      </w:pPr>
    </w:p>
    <w:p w14:paraId="2128896A" w14:textId="77777777" w:rsidR="00E4282F" w:rsidRDefault="00E4282F">
      <w:pPr>
        <w:rPr>
          <w:rFonts w:ascii="Arial" w:hAnsi="Arial" w:cs="Arial"/>
          <w:b/>
          <w:bCs/>
          <w:sz w:val="28"/>
          <w:szCs w:val="28"/>
          <w:u w:val="single"/>
        </w:rPr>
      </w:pPr>
      <w:r>
        <w:rPr>
          <w:rFonts w:ascii="Arial" w:hAnsi="Arial" w:cs="Arial"/>
          <w:b/>
          <w:bCs/>
          <w:sz w:val="28"/>
          <w:szCs w:val="28"/>
          <w:u w:val="single"/>
        </w:rPr>
        <w:br w:type="page"/>
      </w:r>
    </w:p>
    <w:p w14:paraId="442BD928" w14:textId="284CC287" w:rsidR="00D24615" w:rsidRDefault="00274689" w:rsidP="00D24615">
      <w:pPr>
        <w:rPr>
          <w:rFonts w:ascii="Arial" w:hAnsi="Arial" w:cs="Arial"/>
        </w:rPr>
      </w:pPr>
      <w:r>
        <w:rPr>
          <w:rFonts w:ascii="Arial" w:hAnsi="Arial" w:cs="Arial"/>
          <w:b/>
          <w:bCs/>
          <w:sz w:val="28"/>
          <w:szCs w:val="28"/>
          <w:u w:val="single"/>
        </w:rPr>
        <w:lastRenderedPageBreak/>
        <w:t xml:space="preserve">Reminder: </w:t>
      </w:r>
      <w:r w:rsidR="00D24615">
        <w:rPr>
          <w:rFonts w:ascii="Arial" w:hAnsi="Arial" w:cs="Arial"/>
          <w:b/>
          <w:bCs/>
          <w:sz w:val="28"/>
          <w:szCs w:val="28"/>
          <w:u w:val="single"/>
        </w:rPr>
        <w:t>P</w:t>
      </w:r>
      <w:r w:rsidR="00983A7A">
        <w:rPr>
          <w:rFonts w:ascii="Arial" w:hAnsi="Arial" w:cs="Arial"/>
          <w:b/>
          <w:bCs/>
          <w:sz w:val="28"/>
          <w:szCs w:val="28"/>
          <w:u w:val="single"/>
        </w:rPr>
        <w:t>reviously Denied Issues Raised by BDD</w:t>
      </w:r>
      <w:r w:rsidR="00156825">
        <w:rPr>
          <w:rFonts w:ascii="Arial" w:hAnsi="Arial" w:cs="Arial"/>
          <w:b/>
          <w:bCs/>
          <w:sz w:val="28"/>
          <w:szCs w:val="28"/>
          <w:u w:val="single"/>
        </w:rPr>
        <w:t xml:space="preserve"> or </w:t>
      </w:r>
      <w:r w:rsidR="00983A7A">
        <w:rPr>
          <w:rFonts w:ascii="Arial" w:hAnsi="Arial" w:cs="Arial"/>
          <w:b/>
          <w:bCs/>
          <w:sz w:val="28"/>
          <w:szCs w:val="28"/>
          <w:u w:val="single"/>
        </w:rPr>
        <w:t xml:space="preserve">IDES </w:t>
      </w:r>
      <w:r w:rsidR="00156825">
        <w:rPr>
          <w:rFonts w:ascii="Arial" w:hAnsi="Arial" w:cs="Arial"/>
          <w:b/>
          <w:bCs/>
          <w:sz w:val="28"/>
          <w:szCs w:val="28"/>
          <w:u w:val="single"/>
        </w:rPr>
        <w:t>Claimants</w:t>
      </w:r>
    </w:p>
    <w:p w14:paraId="505A5B56" w14:textId="10C20542" w:rsidR="00E4282F" w:rsidRDefault="00D24615" w:rsidP="00E4282F">
      <w:pPr>
        <w:rPr>
          <w:rFonts w:ascii="Arial" w:hAnsi="Arial" w:cs="Arial"/>
        </w:rPr>
      </w:pPr>
      <w:r w:rsidRPr="00E4282F">
        <w:rPr>
          <w:rFonts w:ascii="Arial" w:hAnsi="Arial" w:cs="Arial"/>
        </w:rPr>
        <w:t xml:space="preserve">Per </w:t>
      </w:r>
      <w:hyperlink r:id="rId36" w:anchor="2a" w:history="1">
        <w:r w:rsidR="00156825" w:rsidRPr="00E4282F">
          <w:rPr>
            <w:rStyle w:val="Hyperlink"/>
            <w:rFonts w:ascii="Arial" w:hAnsi="Arial" w:cs="Arial"/>
          </w:rPr>
          <w:t>M21-1, X.i.6.A.2.a</w:t>
        </w:r>
      </w:hyperlink>
      <w:r w:rsidRPr="00E4282F">
        <w:rPr>
          <w:rFonts w:ascii="Arial" w:hAnsi="Arial" w:cs="Arial"/>
        </w:rPr>
        <w:t xml:space="preserve">, </w:t>
      </w:r>
      <w:r w:rsidR="00156825" w:rsidRPr="00E4282F">
        <w:rPr>
          <w:rFonts w:ascii="Arial" w:hAnsi="Arial" w:cs="Arial"/>
        </w:rPr>
        <w:t xml:space="preserve">in order for a BDD or IDES claimant to claim a previously denied condition, they must submit it on a completed </w:t>
      </w:r>
      <w:hyperlink r:id="rId37" w:tgtFrame="_blank" w:history="1">
        <w:r w:rsidR="00156825" w:rsidRPr="00E4282F">
          <w:rPr>
            <w:rFonts w:ascii="Arial" w:hAnsi="Arial" w:cs="Arial"/>
            <w:i/>
            <w:iCs/>
            <w:color w:val="0000FF"/>
            <w:u w:val="single"/>
          </w:rPr>
          <w:t>VA Form 20-0995, Decision Review Request: Supplemental Claim</w:t>
        </w:r>
      </w:hyperlink>
      <w:r w:rsidR="00156825" w:rsidRPr="00E4282F">
        <w:rPr>
          <w:rFonts w:ascii="Arial" w:hAnsi="Arial" w:cs="Arial"/>
        </w:rPr>
        <w:t>.</w:t>
      </w:r>
      <w:r w:rsidR="00E4282F">
        <w:rPr>
          <w:rFonts w:ascii="Arial" w:hAnsi="Arial" w:cs="Arial"/>
        </w:rPr>
        <w:t xml:space="preserve"> If the </w:t>
      </w:r>
      <w:r w:rsidR="00274689">
        <w:rPr>
          <w:rFonts w:ascii="Arial" w:hAnsi="Arial" w:cs="Arial"/>
        </w:rPr>
        <w:t>SM</w:t>
      </w:r>
      <w:r w:rsidR="00E4282F">
        <w:rPr>
          <w:rFonts w:ascii="Arial" w:hAnsi="Arial" w:cs="Arial"/>
        </w:rPr>
        <w:t xml:space="preserve"> is currently on active duty and has submitted a complete 0995, the supplemental claim issues will be listed as contentions under the pending BDD diary end product (EP) or IDES EP 689, </w:t>
      </w:r>
      <w:r w:rsidR="00E4282F" w:rsidRPr="00E4282F">
        <w:rPr>
          <w:rFonts w:ascii="Arial" w:hAnsi="Arial" w:cs="Arial"/>
        </w:rPr>
        <w:t xml:space="preserve">with the </w:t>
      </w:r>
      <w:r w:rsidR="00E4282F" w:rsidRPr="00E4282F">
        <w:rPr>
          <w:rFonts w:ascii="Arial" w:hAnsi="Arial" w:cs="Arial"/>
          <w:i/>
          <w:iCs/>
        </w:rPr>
        <w:t xml:space="preserve">Supplemental </w:t>
      </w:r>
      <w:r w:rsidR="00E4282F" w:rsidRPr="00E4282F">
        <w:rPr>
          <w:rFonts w:ascii="Arial" w:hAnsi="Arial" w:cs="Arial"/>
        </w:rPr>
        <w:t>contention type selected</w:t>
      </w:r>
      <w:r w:rsidR="00274689">
        <w:rPr>
          <w:rFonts w:ascii="Arial" w:hAnsi="Arial" w:cs="Arial"/>
        </w:rPr>
        <w:t xml:space="preserve"> as directed in</w:t>
      </w:r>
      <w:r w:rsidR="00274689" w:rsidRPr="00E4282F">
        <w:rPr>
          <w:rFonts w:ascii="Arial" w:hAnsi="Arial" w:cs="Arial"/>
        </w:rPr>
        <w:t xml:space="preserve"> </w:t>
      </w:r>
      <w:hyperlink r:id="rId38" w:anchor="2a" w:history="1">
        <w:r w:rsidR="00274689">
          <w:rPr>
            <w:rStyle w:val="Hyperlink"/>
            <w:rFonts w:ascii="Arial" w:hAnsi="Arial" w:cs="Arial"/>
          </w:rPr>
          <w:t>M21-1, X.i.6.A.2.b</w:t>
        </w:r>
      </w:hyperlink>
      <w:r w:rsidR="00E4282F">
        <w:rPr>
          <w:rFonts w:ascii="Arial" w:hAnsi="Arial" w:cs="Arial"/>
        </w:rPr>
        <w:t xml:space="preserve">. The claim will be </w:t>
      </w:r>
      <w:r w:rsidR="00E4282F" w:rsidRPr="00E4282F">
        <w:rPr>
          <w:rFonts w:ascii="Arial" w:hAnsi="Arial" w:cs="Arial"/>
        </w:rPr>
        <w:t>developed in accordance with standard IDES/BDD procedures</w:t>
      </w:r>
      <w:r w:rsidR="00E4282F">
        <w:rPr>
          <w:rFonts w:ascii="Arial" w:hAnsi="Arial" w:cs="Arial"/>
        </w:rPr>
        <w:t xml:space="preserve"> to include examination of the conditions claimed on the 0995. </w:t>
      </w:r>
    </w:p>
    <w:p w14:paraId="74DD6737" w14:textId="77777777" w:rsidR="00E4282F" w:rsidRDefault="00E4282F" w:rsidP="00E4282F">
      <w:pPr>
        <w:rPr>
          <w:rFonts w:ascii="Arial" w:hAnsi="Arial" w:cs="Arial"/>
        </w:rPr>
      </w:pPr>
    </w:p>
    <w:p w14:paraId="0D5F2922" w14:textId="10080187" w:rsidR="00D24615" w:rsidRPr="00E4282F" w:rsidRDefault="00E4282F" w:rsidP="00E4282F">
      <w:pPr>
        <w:rPr>
          <w:rFonts w:ascii="Arial" w:hAnsi="Arial" w:cs="Arial"/>
        </w:rPr>
      </w:pPr>
      <w:r>
        <w:rPr>
          <w:rFonts w:ascii="Arial" w:hAnsi="Arial" w:cs="Arial"/>
        </w:rPr>
        <w:t xml:space="preserve">The supplemental claim will be </w:t>
      </w:r>
      <w:r w:rsidRPr="00E4282F">
        <w:rPr>
          <w:rFonts w:ascii="Arial" w:hAnsi="Arial" w:cs="Arial"/>
        </w:rPr>
        <w:t xml:space="preserve">controlled by an EP 040 upon the </w:t>
      </w:r>
      <w:r>
        <w:rPr>
          <w:rFonts w:ascii="Arial" w:hAnsi="Arial" w:cs="Arial"/>
        </w:rPr>
        <w:t xml:space="preserve">SM’s </w:t>
      </w:r>
      <w:r w:rsidRPr="00E4282F">
        <w:rPr>
          <w:rFonts w:ascii="Arial" w:hAnsi="Arial" w:cs="Arial"/>
        </w:rPr>
        <w:t xml:space="preserve">discharge from service in accordance with </w:t>
      </w:r>
      <w:hyperlink r:id="rId39" w:anchor="2c" w:tgtFrame="_self" w:history="1">
        <w:r w:rsidRPr="00E4282F">
          <w:rPr>
            <w:rStyle w:val="Hyperlink"/>
            <w:rFonts w:ascii="Arial" w:hAnsi="Arial" w:cs="Arial"/>
          </w:rPr>
          <w:t>M21-1, Part X, Subpart i, 6.A.2.c</w:t>
        </w:r>
      </w:hyperlink>
      <w:r>
        <w:rPr>
          <w:rFonts w:ascii="Arial" w:hAnsi="Arial" w:cs="Arial"/>
        </w:rPr>
        <w:t xml:space="preserve">. It will be </w:t>
      </w:r>
      <w:r w:rsidRPr="00E4282F">
        <w:rPr>
          <w:rFonts w:ascii="Arial" w:hAnsi="Arial" w:cs="Arial"/>
        </w:rPr>
        <w:t xml:space="preserve">considered within BDD/IDES rating decisions in accordance with </w:t>
      </w:r>
      <w:hyperlink r:id="rId40" w:anchor="2d" w:tgtFrame="_self" w:history="1">
        <w:r w:rsidRPr="00E4282F">
          <w:rPr>
            <w:rStyle w:val="Hyperlink"/>
            <w:rFonts w:ascii="Arial" w:hAnsi="Arial" w:cs="Arial"/>
          </w:rPr>
          <w:t>M21-1, Part X, Subpart i, 6.A.2.d</w:t>
        </w:r>
      </w:hyperlink>
      <w:r w:rsidRPr="00E4282F">
        <w:rPr>
          <w:rFonts w:ascii="Arial" w:hAnsi="Arial" w:cs="Arial"/>
        </w:rPr>
        <w:t>.</w:t>
      </w:r>
    </w:p>
    <w:p w14:paraId="67A6B647" w14:textId="77777777" w:rsidR="00D24615" w:rsidRPr="00553408" w:rsidRDefault="00D24615" w:rsidP="00D24615">
      <w:pPr>
        <w:rPr>
          <w:rFonts w:ascii="Arial" w:hAnsi="Arial" w:cs="Arial"/>
        </w:rPr>
      </w:pPr>
    </w:p>
    <w:p w14:paraId="61A8CA95" w14:textId="00ACCA02" w:rsidR="00A90241" w:rsidRPr="00DF692E" w:rsidRDefault="00A90241" w:rsidP="00A90241">
      <w:pPr>
        <w:rPr>
          <w:rFonts w:ascii="Arial" w:hAnsi="Arial" w:cs="Arial"/>
          <w:b/>
          <w:bCs/>
          <w:sz w:val="28"/>
          <w:szCs w:val="28"/>
          <w:u w:val="single"/>
        </w:rPr>
      </w:pPr>
      <w:bookmarkStart w:id="16" w:name="_Toc529446373"/>
      <w:bookmarkStart w:id="17" w:name="_Toc534285426"/>
      <w:bookmarkStart w:id="18" w:name="_Hlk34988243"/>
      <w:bookmarkStart w:id="19" w:name="_Hlk43112578"/>
      <w:bookmarkEnd w:id="10"/>
      <w:bookmarkEnd w:id="11"/>
      <w:bookmarkEnd w:id="12"/>
      <w:r w:rsidRPr="00E21A4C">
        <w:rPr>
          <w:rFonts w:ascii="Arial" w:hAnsi="Arial" w:cs="Arial"/>
          <w:b/>
          <w:bCs/>
          <w:sz w:val="28"/>
          <w:szCs w:val="28"/>
          <w:u w:val="single"/>
        </w:rPr>
        <w:t xml:space="preserve">Tumors and Neoplasm Supplemental Language </w:t>
      </w:r>
      <w:r>
        <w:rPr>
          <w:rFonts w:ascii="Arial" w:hAnsi="Arial" w:cs="Arial"/>
          <w:b/>
          <w:bCs/>
          <w:sz w:val="28"/>
          <w:szCs w:val="28"/>
          <w:u w:val="single"/>
        </w:rPr>
        <w:t>within the SHA</w:t>
      </w:r>
    </w:p>
    <w:p w14:paraId="2370A194" w14:textId="2C2ED29C" w:rsidR="00A90241" w:rsidRDefault="00A90241" w:rsidP="00A90241">
      <w:pPr>
        <w:rPr>
          <w:rFonts w:ascii="Arial" w:hAnsi="Arial" w:cs="Arial"/>
          <w:bCs/>
          <w:color w:val="auto"/>
          <w:szCs w:val="20"/>
        </w:rPr>
      </w:pPr>
      <w:r>
        <w:rPr>
          <w:rFonts w:ascii="Arial" w:hAnsi="Arial" w:cs="Arial"/>
          <w:bCs/>
          <w:color w:val="auto"/>
          <w:szCs w:val="20"/>
        </w:rPr>
        <w:t xml:space="preserve">On August 11, </w:t>
      </w:r>
      <w:r w:rsidR="003E1358">
        <w:rPr>
          <w:rFonts w:ascii="Arial" w:hAnsi="Arial" w:cs="Arial"/>
          <w:bCs/>
          <w:color w:val="auto"/>
          <w:szCs w:val="20"/>
        </w:rPr>
        <w:t>2022,</w:t>
      </w:r>
      <w:r>
        <w:rPr>
          <w:rFonts w:ascii="Arial" w:hAnsi="Arial" w:cs="Arial"/>
          <w:bCs/>
          <w:color w:val="auto"/>
          <w:szCs w:val="20"/>
        </w:rPr>
        <w:t xml:space="preserve"> the following was distributed to the field in a Calendar blast:</w:t>
      </w:r>
    </w:p>
    <w:p w14:paraId="32F37060" w14:textId="77777777" w:rsidR="00A90241" w:rsidRDefault="00A90241" w:rsidP="00A90241">
      <w:pPr>
        <w:rPr>
          <w:rFonts w:ascii="Arial" w:hAnsi="Arial" w:cs="Arial"/>
          <w:bCs/>
          <w:color w:val="auto"/>
          <w:szCs w:val="20"/>
        </w:rPr>
      </w:pPr>
    </w:p>
    <w:p w14:paraId="402AE2E6" w14:textId="0A23F9BE" w:rsidR="00A90241" w:rsidRPr="005956F8" w:rsidRDefault="00A90241" w:rsidP="00A90241">
      <w:pPr>
        <w:rPr>
          <w:rFonts w:ascii="Arial" w:hAnsi="Arial" w:cs="Arial"/>
          <w:i/>
          <w:iCs/>
          <w:color w:val="auto"/>
          <w:szCs w:val="20"/>
        </w:rPr>
      </w:pPr>
      <w:r>
        <w:rPr>
          <w:rFonts w:ascii="Arial" w:hAnsi="Arial" w:cs="Arial"/>
          <w:color w:val="auto"/>
          <w:szCs w:val="20"/>
        </w:rPr>
        <w:t>“</w:t>
      </w:r>
      <w:r w:rsidRPr="00E21A4C">
        <w:rPr>
          <w:rFonts w:ascii="Arial" w:hAnsi="Arial" w:cs="Arial"/>
          <w:i/>
          <w:iCs/>
          <w:color w:val="auto"/>
          <w:szCs w:val="20"/>
        </w:rPr>
        <w:t xml:space="preserve">Tumors and Neoplasm supplemental language has been added to the </w:t>
      </w:r>
      <w:hyperlink r:id="rId41" w:history="1">
        <w:r w:rsidRPr="00E21A4C">
          <w:rPr>
            <w:rStyle w:val="Hyperlink"/>
            <w:rFonts w:ascii="Arial" w:hAnsi="Arial" w:cs="Arial"/>
            <w:i/>
            <w:iCs/>
            <w:szCs w:val="20"/>
          </w:rPr>
          <w:t>Supplemental Language Matrix</w:t>
        </w:r>
      </w:hyperlink>
      <w:r w:rsidRPr="00E21A4C">
        <w:rPr>
          <w:rFonts w:ascii="Arial" w:hAnsi="Arial" w:cs="Arial"/>
          <w:i/>
          <w:iCs/>
          <w:color w:val="auto"/>
          <w:szCs w:val="20"/>
        </w:rPr>
        <w:t xml:space="preserve">. This language should be added to the ESR for the following five (5) digestive DBQs:  </w:t>
      </w:r>
    </w:p>
    <w:p w14:paraId="484F6B18" w14:textId="77777777" w:rsidR="00A90241" w:rsidRPr="00E21A4C" w:rsidRDefault="00A90241" w:rsidP="00A90241">
      <w:pPr>
        <w:rPr>
          <w:rFonts w:ascii="Arial" w:hAnsi="Arial" w:cs="Arial"/>
          <w:i/>
          <w:iCs/>
          <w:color w:val="auto"/>
          <w:szCs w:val="20"/>
        </w:rPr>
      </w:pPr>
    </w:p>
    <w:p w14:paraId="29CC53E2" w14:textId="77777777" w:rsidR="00A90241" w:rsidRPr="00E21A4C" w:rsidRDefault="00A90241" w:rsidP="00A90241">
      <w:pPr>
        <w:numPr>
          <w:ilvl w:val="1"/>
          <w:numId w:val="54"/>
        </w:numPr>
        <w:rPr>
          <w:rFonts w:ascii="Arial" w:hAnsi="Arial" w:cs="Arial"/>
          <w:i/>
          <w:iCs/>
          <w:color w:val="auto"/>
          <w:szCs w:val="20"/>
        </w:rPr>
      </w:pPr>
      <w:r w:rsidRPr="00E21A4C">
        <w:rPr>
          <w:rFonts w:ascii="Arial" w:hAnsi="Arial" w:cs="Arial"/>
          <w:i/>
          <w:iCs/>
          <w:color w:val="auto"/>
          <w:szCs w:val="20"/>
        </w:rPr>
        <w:t xml:space="preserve">Esophageal Conditions DBQ </w:t>
      </w:r>
    </w:p>
    <w:p w14:paraId="1EBAC89D" w14:textId="77777777" w:rsidR="00A90241" w:rsidRPr="00E21A4C" w:rsidRDefault="00A90241" w:rsidP="00A90241">
      <w:pPr>
        <w:numPr>
          <w:ilvl w:val="1"/>
          <w:numId w:val="54"/>
        </w:numPr>
        <w:rPr>
          <w:rFonts w:ascii="Arial" w:hAnsi="Arial" w:cs="Arial"/>
          <w:i/>
          <w:iCs/>
          <w:color w:val="auto"/>
          <w:szCs w:val="20"/>
        </w:rPr>
      </w:pPr>
      <w:r w:rsidRPr="00E21A4C">
        <w:rPr>
          <w:rFonts w:ascii="Arial" w:hAnsi="Arial" w:cs="Arial"/>
          <w:i/>
          <w:iCs/>
          <w:color w:val="auto"/>
          <w:szCs w:val="20"/>
        </w:rPr>
        <w:t xml:space="preserve">Gallbladder and Pancreas Conditions DBQ </w:t>
      </w:r>
    </w:p>
    <w:p w14:paraId="7EAEFBC2" w14:textId="77777777" w:rsidR="00A90241" w:rsidRPr="00E21A4C" w:rsidRDefault="00A90241" w:rsidP="00A90241">
      <w:pPr>
        <w:numPr>
          <w:ilvl w:val="1"/>
          <w:numId w:val="54"/>
        </w:numPr>
        <w:rPr>
          <w:rFonts w:ascii="Arial" w:hAnsi="Arial" w:cs="Arial"/>
          <w:i/>
          <w:iCs/>
          <w:color w:val="auto"/>
          <w:szCs w:val="20"/>
        </w:rPr>
      </w:pPr>
      <w:r w:rsidRPr="00E21A4C">
        <w:rPr>
          <w:rFonts w:ascii="Arial" w:hAnsi="Arial" w:cs="Arial"/>
          <w:i/>
          <w:iCs/>
          <w:color w:val="auto"/>
          <w:szCs w:val="20"/>
        </w:rPr>
        <w:t xml:space="preserve">Hepatitis, Cirrhosis, and Other Liver Conditions DBQ </w:t>
      </w:r>
    </w:p>
    <w:p w14:paraId="19FD41AE" w14:textId="77777777" w:rsidR="00A90241" w:rsidRPr="00E21A4C" w:rsidRDefault="00A90241" w:rsidP="00A90241">
      <w:pPr>
        <w:numPr>
          <w:ilvl w:val="1"/>
          <w:numId w:val="54"/>
        </w:numPr>
        <w:rPr>
          <w:rFonts w:ascii="Arial" w:hAnsi="Arial" w:cs="Arial"/>
          <w:i/>
          <w:iCs/>
          <w:color w:val="auto"/>
          <w:szCs w:val="20"/>
        </w:rPr>
      </w:pPr>
      <w:r w:rsidRPr="00E21A4C">
        <w:rPr>
          <w:rFonts w:ascii="Arial" w:hAnsi="Arial" w:cs="Arial"/>
          <w:i/>
          <w:iCs/>
          <w:color w:val="auto"/>
          <w:szCs w:val="20"/>
        </w:rPr>
        <w:t>Rectum and Anus Conditions DBQ, and/or</w:t>
      </w:r>
    </w:p>
    <w:p w14:paraId="23CD81F6" w14:textId="77777777" w:rsidR="00A90241" w:rsidRPr="005956F8" w:rsidRDefault="00A90241" w:rsidP="00A90241">
      <w:pPr>
        <w:numPr>
          <w:ilvl w:val="1"/>
          <w:numId w:val="54"/>
        </w:numPr>
        <w:rPr>
          <w:rFonts w:ascii="Arial" w:hAnsi="Arial" w:cs="Arial"/>
          <w:i/>
          <w:iCs/>
          <w:color w:val="auto"/>
          <w:szCs w:val="20"/>
        </w:rPr>
      </w:pPr>
      <w:r w:rsidRPr="00E21A4C">
        <w:rPr>
          <w:rFonts w:ascii="Arial" w:hAnsi="Arial" w:cs="Arial"/>
          <w:i/>
          <w:iCs/>
          <w:color w:val="auto"/>
          <w:szCs w:val="20"/>
        </w:rPr>
        <w:t xml:space="preserve">Stomach and Duodenal Conditions DBQ </w:t>
      </w:r>
    </w:p>
    <w:p w14:paraId="1DFF745D" w14:textId="77777777" w:rsidR="00A90241" w:rsidRPr="00E21A4C" w:rsidRDefault="00A90241" w:rsidP="00A90241">
      <w:pPr>
        <w:ind w:left="1440"/>
        <w:rPr>
          <w:rFonts w:ascii="Arial" w:hAnsi="Arial" w:cs="Arial"/>
          <w:i/>
          <w:iCs/>
          <w:color w:val="auto"/>
          <w:szCs w:val="20"/>
        </w:rPr>
      </w:pPr>
    </w:p>
    <w:p w14:paraId="6C1FDDE3" w14:textId="77777777" w:rsidR="00A90241" w:rsidRPr="00E21A4C" w:rsidRDefault="00A90241" w:rsidP="00A90241">
      <w:pPr>
        <w:rPr>
          <w:rFonts w:ascii="Arial" w:hAnsi="Arial" w:cs="Arial"/>
          <w:color w:val="auto"/>
          <w:szCs w:val="20"/>
        </w:rPr>
      </w:pPr>
      <w:r w:rsidRPr="005956F8">
        <w:rPr>
          <w:rFonts w:ascii="Arial" w:hAnsi="Arial" w:cs="Arial"/>
          <w:i/>
          <w:iCs/>
          <w:color w:val="auto"/>
          <w:szCs w:val="20"/>
        </w:rPr>
        <w:t xml:space="preserve">If you have questions about the Supplemental Language Matrix, please email us at: </w:t>
      </w:r>
      <w:hyperlink r:id="rId42" w:history="1">
        <w:r w:rsidRPr="005956F8">
          <w:rPr>
            <w:rStyle w:val="Hyperlink"/>
            <w:rFonts w:ascii="Arial" w:hAnsi="Arial" w:cs="Arial"/>
            <w:i/>
            <w:iCs/>
            <w:szCs w:val="20"/>
          </w:rPr>
          <w:t>VAVBAWAS/CO/Contract Examination Inquiries</w:t>
        </w:r>
      </w:hyperlink>
      <w:r w:rsidRPr="005956F8">
        <w:rPr>
          <w:rFonts w:ascii="Arial" w:hAnsi="Arial" w:cs="Arial"/>
          <w:i/>
          <w:iCs/>
          <w:color w:val="auto"/>
          <w:szCs w:val="20"/>
        </w:rPr>
        <w:t>.</w:t>
      </w:r>
      <w:r>
        <w:rPr>
          <w:rFonts w:ascii="Arial" w:hAnsi="Arial" w:cs="Arial"/>
          <w:color w:val="auto"/>
          <w:szCs w:val="20"/>
        </w:rPr>
        <w:t>”</w:t>
      </w:r>
    </w:p>
    <w:p w14:paraId="1D903FF5" w14:textId="77777777" w:rsidR="00A90241" w:rsidRDefault="00A90241" w:rsidP="00A90241">
      <w:pPr>
        <w:rPr>
          <w:rFonts w:ascii="Arial" w:hAnsi="Arial" w:cs="Arial"/>
          <w:bCs/>
          <w:color w:val="auto"/>
          <w:szCs w:val="20"/>
        </w:rPr>
      </w:pPr>
    </w:p>
    <w:p w14:paraId="41F26276" w14:textId="6A143671" w:rsidR="00A90241" w:rsidRDefault="00A90241" w:rsidP="00A90241">
      <w:pPr>
        <w:rPr>
          <w:rFonts w:ascii="Arial" w:hAnsi="Arial" w:cs="Arial"/>
          <w:bCs/>
          <w:color w:val="auto"/>
          <w:szCs w:val="20"/>
        </w:rPr>
      </w:pPr>
      <w:r>
        <w:rPr>
          <w:rFonts w:ascii="Arial" w:hAnsi="Arial" w:cs="Arial"/>
          <w:bCs/>
          <w:color w:val="auto"/>
          <w:szCs w:val="20"/>
        </w:rPr>
        <w:t xml:space="preserve">This Tumors and Neoplasm supplemental language will normally be captured within the Separation Health Assessment and not the specific digestive DBQs for Pre-Discharge claims. When ordering the SHA or any of the </w:t>
      </w:r>
      <w:r w:rsidRPr="005956F8">
        <w:rPr>
          <w:rFonts w:ascii="Arial" w:hAnsi="Arial" w:cs="Arial"/>
          <w:bCs/>
          <w:color w:val="auto"/>
          <w:szCs w:val="20"/>
        </w:rPr>
        <w:t>GENMED DBQ series</w:t>
      </w:r>
      <w:r>
        <w:rPr>
          <w:rFonts w:ascii="Arial" w:hAnsi="Arial" w:cs="Arial"/>
          <w:bCs/>
          <w:color w:val="auto"/>
          <w:szCs w:val="20"/>
        </w:rPr>
        <w:t xml:space="preserve">, insert this </w:t>
      </w:r>
      <w:r w:rsidRPr="005956F8">
        <w:rPr>
          <w:rFonts w:ascii="Arial" w:hAnsi="Arial" w:cs="Arial"/>
          <w:bCs/>
          <w:color w:val="auto"/>
          <w:szCs w:val="20"/>
        </w:rPr>
        <w:t>supplemental language into the “Additional Information” section for the respective digestive/gastrointestinal claimed disability within</w:t>
      </w:r>
      <w:r>
        <w:rPr>
          <w:rFonts w:ascii="Arial" w:hAnsi="Arial" w:cs="Arial"/>
          <w:bCs/>
          <w:color w:val="auto"/>
          <w:szCs w:val="20"/>
        </w:rPr>
        <w:t xml:space="preserve"> the Exam Scheduling Request (ESR). </w:t>
      </w:r>
    </w:p>
    <w:p w14:paraId="0AB81526" w14:textId="77777777" w:rsidR="00A90241" w:rsidRDefault="00A90241" w:rsidP="00A90241">
      <w:pPr>
        <w:rPr>
          <w:rFonts w:ascii="Arial" w:hAnsi="Arial" w:cs="Arial"/>
          <w:bCs/>
          <w:color w:val="auto"/>
          <w:szCs w:val="20"/>
        </w:rPr>
      </w:pPr>
    </w:p>
    <w:p w14:paraId="531002D5" w14:textId="1B5284D0" w:rsidR="00A90241" w:rsidRDefault="00A90241" w:rsidP="00A90241">
      <w:pPr>
        <w:rPr>
          <w:rFonts w:ascii="Arial" w:hAnsi="Arial" w:cs="Arial"/>
          <w:bCs/>
          <w:color w:val="auto"/>
          <w:szCs w:val="20"/>
        </w:rPr>
      </w:pPr>
      <w:r>
        <w:rPr>
          <w:rFonts w:ascii="Arial" w:hAnsi="Arial" w:cs="Arial"/>
          <w:bCs/>
          <w:color w:val="auto"/>
          <w:szCs w:val="20"/>
        </w:rPr>
        <w:t xml:space="preserve">There may be instances where the needed supplemental language is required for one of the five digestive DBQs listed above to address a </w:t>
      </w:r>
      <w:r w:rsidR="003E1358">
        <w:rPr>
          <w:rFonts w:ascii="Arial" w:hAnsi="Arial" w:cs="Arial"/>
          <w:bCs/>
          <w:color w:val="auto"/>
          <w:szCs w:val="20"/>
        </w:rPr>
        <w:t>late flowing</w:t>
      </w:r>
      <w:r>
        <w:rPr>
          <w:rFonts w:ascii="Arial" w:hAnsi="Arial" w:cs="Arial"/>
          <w:bCs/>
          <w:color w:val="auto"/>
          <w:szCs w:val="20"/>
        </w:rPr>
        <w:t xml:space="preserve"> claimed disability. Reminder for BDD claims, per M21-1, </w:t>
      </w:r>
      <w:hyperlink r:id="rId43" w:anchor="1b" w:history="1">
        <w:r w:rsidRPr="00AC71B7">
          <w:rPr>
            <w:rStyle w:val="Hyperlink"/>
            <w:rFonts w:ascii="Arial" w:hAnsi="Arial" w:cs="Arial"/>
            <w:bCs/>
            <w:szCs w:val="20"/>
          </w:rPr>
          <w:t>X.i.6.C.1.b</w:t>
        </w:r>
      </w:hyperlink>
      <w:r>
        <w:rPr>
          <w:rFonts w:ascii="Arial" w:hAnsi="Arial" w:cs="Arial"/>
          <w:bCs/>
          <w:color w:val="auto"/>
          <w:szCs w:val="20"/>
        </w:rPr>
        <w:t xml:space="preserve"> “</w:t>
      </w:r>
      <w:r w:rsidRPr="00AC71B7">
        <w:rPr>
          <w:rFonts w:ascii="Arial" w:hAnsi="Arial" w:cs="Arial"/>
          <w:bCs/>
          <w:color w:val="auto"/>
          <w:szCs w:val="20"/>
        </w:rPr>
        <w:t>If the service member later submits additional contentions within 90 to 180 days before the anticipated discharge date, and the SHA was already completed, do not request another SHA. Request the individual exams for any contention that was not already examined.</w:t>
      </w:r>
      <w:r>
        <w:rPr>
          <w:rFonts w:ascii="Arial" w:hAnsi="Arial" w:cs="Arial"/>
          <w:bCs/>
          <w:color w:val="auto"/>
          <w:szCs w:val="20"/>
        </w:rPr>
        <w:t>”</w:t>
      </w:r>
    </w:p>
    <w:p w14:paraId="28498FC7" w14:textId="77777777" w:rsidR="00A90241" w:rsidRDefault="00A90241" w:rsidP="00A90241">
      <w:pPr>
        <w:rPr>
          <w:rFonts w:ascii="Arial" w:hAnsi="Arial" w:cs="Arial"/>
          <w:bCs/>
          <w:color w:val="auto"/>
          <w:szCs w:val="20"/>
        </w:rPr>
      </w:pPr>
    </w:p>
    <w:p w14:paraId="291D9C70" w14:textId="6ED4AD69" w:rsidR="00A90241" w:rsidRDefault="00A90241" w:rsidP="00A90241">
      <w:pPr>
        <w:rPr>
          <w:rFonts w:ascii="Arial" w:hAnsi="Arial" w:cs="Arial"/>
          <w:b/>
          <w:bCs/>
          <w:sz w:val="28"/>
          <w:szCs w:val="28"/>
          <w:u w:val="single"/>
        </w:rPr>
      </w:pPr>
      <w:r>
        <w:rPr>
          <w:rFonts w:ascii="Arial" w:hAnsi="Arial" w:cs="Arial"/>
          <w:b/>
          <w:bCs/>
          <w:sz w:val="28"/>
          <w:szCs w:val="28"/>
          <w:u w:val="single"/>
        </w:rPr>
        <w:t>VBMS’s F</w:t>
      </w:r>
      <w:r w:rsidRPr="00EA455D">
        <w:rPr>
          <w:rFonts w:ascii="Arial" w:hAnsi="Arial" w:cs="Arial"/>
          <w:b/>
          <w:bCs/>
          <w:sz w:val="28"/>
          <w:szCs w:val="28"/>
          <w:u w:val="single"/>
        </w:rPr>
        <w:t xml:space="preserve">ree </w:t>
      </w:r>
      <w:r>
        <w:rPr>
          <w:rFonts w:ascii="Arial" w:hAnsi="Arial" w:cs="Arial"/>
          <w:b/>
          <w:bCs/>
          <w:sz w:val="28"/>
          <w:szCs w:val="28"/>
          <w:u w:val="single"/>
        </w:rPr>
        <w:t>T</w:t>
      </w:r>
      <w:r w:rsidRPr="00EA455D">
        <w:rPr>
          <w:rFonts w:ascii="Arial" w:hAnsi="Arial" w:cs="Arial"/>
          <w:b/>
          <w:bCs/>
          <w:sz w:val="28"/>
          <w:szCs w:val="28"/>
          <w:u w:val="single"/>
        </w:rPr>
        <w:t xml:space="preserve">ext Document Note for </w:t>
      </w:r>
      <w:r>
        <w:rPr>
          <w:rFonts w:ascii="Arial" w:hAnsi="Arial" w:cs="Arial"/>
          <w:b/>
          <w:bCs/>
          <w:sz w:val="28"/>
          <w:szCs w:val="28"/>
          <w:u w:val="single"/>
        </w:rPr>
        <w:t>A</w:t>
      </w:r>
      <w:r w:rsidRPr="00EA455D">
        <w:rPr>
          <w:rFonts w:ascii="Arial" w:hAnsi="Arial" w:cs="Arial"/>
          <w:b/>
          <w:bCs/>
          <w:sz w:val="28"/>
          <w:szCs w:val="28"/>
          <w:u w:val="single"/>
        </w:rPr>
        <w:t xml:space="preserve">ll </w:t>
      </w:r>
      <w:r>
        <w:rPr>
          <w:rFonts w:ascii="Arial" w:hAnsi="Arial" w:cs="Arial"/>
          <w:b/>
          <w:bCs/>
          <w:sz w:val="28"/>
          <w:szCs w:val="28"/>
          <w:u w:val="single"/>
        </w:rPr>
        <w:t>D</w:t>
      </w:r>
      <w:r w:rsidRPr="00EA455D">
        <w:rPr>
          <w:rFonts w:ascii="Arial" w:hAnsi="Arial" w:cs="Arial"/>
          <w:b/>
          <w:bCs/>
          <w:sz w:val="28"/>
          <w:szCs w:val="28"/>
          <w:u w:val="single"/>
        </w:rPr>
        <w:t xml:space="preserve">ocument </w:t>
      </w:r>
      <w:r>
        <w:rPr>
          <w:rFonts w:ascii="Arial" w:hAnsi="Arial" w:cs="Arial"/>
          <w:b/>
          <w:bCs/>
          <w:sz w:val="28"/>
          <w:szCs w:val="28"/>
          <w:u w:val="single"/>
        </w:rPr>
        <w:t>T</w:t>
      </w:r>
      <w:r w:rsidRPr="00EA455D">
        <w:rPr>
          <w:rFonts w:ascii="Arial" w:hAnsi="Arial" w:cs="Arial"/>
          <w:b/>
          <w:bCs/>
          <w:sz w:val="28"/>
          <w:szCs w:val="28"/>
          <w:u w:val="single"/>
        </w:rPr>
        <w:t>ypes</w:t>
      </w:r>
    </w:p>
    <w:p w14:paraId="4A40755E" w14:textId="67A6AD93" w:rsidR="00894F2F" w:rsidRDefault="00A90241" w:rsidP="007205E9">
      <w:pPr>
        <w:tabs>
          <w:tab w:val="num" w:pos="720"/>
        </w:tabs>
        <w:rPr>
          <w:rFonts w:ascii="Arial" w:hAnsi="Arial" w:cs="Arial"/>
          <w:bCs/>
          <w:color w:val="auto"/>
          <w:szCs w:val="20"/>
        </w:rPr>
      </w:pPr>
      <w:r w:rsidRPr="001B5B19">
        <w:rPr>
          <w:rFonts w:ascii="Arial" w:hAnsi="Arial" w:cs="Arial"/>
          <w:bCs/>
          <w:color w:val="auto"/>
          <w:szCs w:val="20"/>
        </w:rPr>
        <w:lastRenderedPageBreak/>
        <w:t xml:space="preserve">The </w:t>
      </w:r>
      <w:hyperlink r:id="rId44" w:history="1">
        <w:r w:rsidRPr="001B5B19">
          <w:rPr>
            <w:rStyle w:val="Hyperlink"/>
            <w:rFonts w:ascii="Arial" w:hAnsi="Arial" w:cs="Arial"/>
            <w:bCs/>
            <w:szCs w:val="20"/>
          </w:rPr>
          <w:t>VBMS Release 27.2 Release Notes</w:t>
        </w:r>
      </w:hyperlink>
      <w:r w:rsidRPr="001B5B19">
        <w:rPr>
          <w:rFonts w:ascii="Arial" w:hAnsi="Arial" w:cs="Arial"/>
          <w:bCs/>
          <w:color w:val="auto"/>
          <w:szCs w:val="20"/>
        </w:rPr>
        <w:t> (8/21/22)</w:t>
      </w:r>
      <w:r>
        <w:rPr>
          <w:rFonts w:ascii="Arial" w:hAnsi="Arial" w:cs="Arial"/>
          <w:bCs/>
          <w:color w:val="auto"/>
          <w:szCs w:val="20"/>
        </w:rPr>
        <w:t xml:space="preserve"> announced that u</w:t>
      </w:r>
      <w:r w:rsidRPr="00EA455D">
        <w:rPr>
          <w:rFonts w:ascii="Arial" w:hAnsi="Arial" w:cs="Arial"/>
          <w:bCs/>
          <w:color w:val="auto"/>
          <w:szCs w:val="20"/>
        </w:rPr>
        <w:t>sers are now able to enter a free text Document Note for all document types</w:t>
      </w:r>
      <w:r>
        <w:rPr>
          <w:rFonts w:ascii="Arial" w:hAnsi="Arial" w:cs="Arial"/>
          <w:bCs/>
          <w:color w:val="auto"/>
          <w:szCs w:val="20"/>
        </w:rPr>
        <w:t xml:space="preserve"> (</w:t>
      </w:r>
      <w:r w:rsidRPr="00A90241">
        <w:rPr>
          <w:rFonts w:ascii="Arial" w:hAnsi="Arial" w:cs="Arial"/>
          <w:b/>
          <w:color w:val="auto"/>
          <w:szCs w:val="20"/>
        </w:rPr>
        <w:t>see Figure 1</w:t>
      </w:r>
      <w:r>
        <w:rPr>
          <w:rFonts w:ascii="Arial" w:hAnsi="Arial" w:cs="Arial"/>
          <w:bCs/>
          <w:color w:val="auto"/>
          <w:szCs w:val="20"/>
        </w:rPr>
        <w:t xml:space="preserve">) and this entry </w:t>
      </w:r>
      <w:r w:rsidRPr="00EA455D">
        <w:rPr>
          <w:rFonts w:ascii="Arial" w:hAnsi="Arial" w:cs="Arial"/>
          <w:bCs/>
          <w:color w:val="auto"/>
          <w:szCs w:val="20"/>
        </w:rPr>
        <w:t>is also visible in the eFolder screen</w:t>
      </w:r>
      <w:r>
        <w:rPr>
          <w:rFonts w:ascii="Arial" w:hAnsi="Arial" w:cs="Arial"/>
          <w:bCs/>
          <w:color w:val="auto"/>
          <w:szCs w:val="20"/>
        </w:rPr>
        <w:t xml:space="preserve"> (</w:t>
      </w:r>
      <w:r w:rsidRPr="007E5000">
        <w:rPr>
          <w:rFonts w:ascii="Arial" w:hAnsi="Arial" w:cs="Arial"/>
          <w:b/>
          <w:color w:val="auto"/>
          <w:szCs w:val="20"/>
        </w:rPr>
        <w:t xml:space="preserve">see Figure </w:t>
      </w:r>
      <w:r>
        <w:rPr>
          <w:rFonts w:ascii="Arial" w:hAnsi="Arial" w:cs="Arial"/>
          <w:b/>
          <w:color w:val="auto"/>
          <w:szCs w:val="20"/>
        </w:rPr>
        <w:t>2</w:t>
      </w:r>
      <w:r>
        <w:rPr>
          <w:rFonts w:ascii="Arial" w:hAnsi="Arial" w:cs="Arial"/>
          <w:bCs/>
          <w:color w:val="auto"/>
          <w:szCs w:val="20"/>
        </w:rPr>
        <w:t>)</w:t>
      </w:r>
      <w:r w:rsidRPr="00EA455D">
        <w:rPr>
          <w:rFonts w:ascii="Arial" w:hAnsi="Arial" w:cs="Arial"/>
          <w:bCs/>
          <w:color w:val="auto"/>
          <w:szCs w:val="20"/>
        </w:rPr>
        <w:t xml:space="preserve">. The claims processor can add a note </w:t>
      </w:r>
      <w:r>
        <w:rPr>
          <w:rFonts w:ascii="Arial" w:hAnsi="Arial" w:cs="Arial"/>
          <w:bCs/>
          <w:color w:val="auto"/>
          <w:szCs w:val="20"/>
        </w:rPr>
        <w:t xml:space="preserve">of up to 100 characters </w:t>
      </w:r>
      <w:r w:rsidRPr="00EA455D">
        <w:rPr>
          <w:rFonts w:ascii="Arial" w:hAnsi="Arial" w:cs="Arial"/>
          <w:bCs/>
          <w:color w:val="auto"/>
          <w:szCs w:val="20"/>
        </w:rPr>
        <w:t xml:space="preserve">to this column. </w:t>
      </w:r>
      <w:r>
        <w:rPr>
          <w:rFonts w:ascii="Arial" w:hAnsi="Arial" w:cs="Arial"/>
          <w:bCs/>
          <w:color w:val="auto"/>
          <w:szCs w:val="20"/>
        </w:rPr>
        <w:t>To view this column, y</w:t>
      </w:r>
      <w:r w:rsidRPr="00EA455D">
        <w:rPr>
          <w:rFonts w:ascii="Arial" w:hAnsi="Arial" w:cs="Arial"/>
          <w:bCs/>
          <w:color w:val="auto"/>
          <w:szCs w:val="20"/>
        </w:rPr>
        <w:t xml:space="preserve">ou will have to add to your eFolder screen using the Show/Hide Columns functionality. </w:t>
      </w:r>
    </w:p>
    <w:p w14:paraId="5F09B481" w14:textId="290EFAE2" w:rsidR="00A90241" w:rsidRDefault="00A90241" w:rsidP="00A90241">
      <w:pPr>
        <w:rPr>
          <w:rFonts w:ascii="Arial" w:hAnsi="Arial" w:cs="Arial"/>
          <w:bCs/>
          <w:color w:val="auto"/>
          <w:szCs w:val="20"/>
        </w:rPr>
      </w:pPr>
    </w:p>
    <w:p w14:paraId="3C60B7F2" w14:textId="37E0CD77" w:rsidR="00A90241" w:rsidRDefault="00A90241" w:rsidP="00A90241">
      <w:pPr>
        <w:rPr>
          <w:rFonts w:ascii="Arial" w:hAnsi="Arial" w:cs="Arial"/>
          <w:b/>
          <w:color w:val="1F497D" w:themeColor="text2"/>
          <w:sz w:val="32"/>
          <w:u w:val="single"/>
          <w:bdr w:val="none" w:sz="0" w:space="0" w:color="auto" w:frame="1"/>
        </w:rPr>
      </w:pPr>
      <w:r w:rsidRPr="00A90241">
        <w:rPr>
          <w:rFonts w:ascii="Arial" w:hAnsi="Arial" w:cs="Arial"/>
          <w:b/>
          <w:color w:val="auto"/>
          <w:szCs w:val="20"/>
        </w:rPr>
        <w:t>Figure1:</w:t>
      </w:r>
      <w:r>
        <w:rPr>
          <w:rFonts w:ascii="Arial" w:hAnsi="Arial" w:cs="Arial"/>
          <w:b/>
          <w:color w:val="auto"/>
          <w:szCs w:val="20"/>
        </w:rPr>
        <w:tab/>
      </w:r>
      <w:r>
        <w:rPr>
          <w:rFonts w:ascii="Arial" w:hAnsi="Arial" w:cs="Arial"/>
          <w:b/>
          <w:color w:val="auto"/>
          <w:szCs w:val="20"/>
        </w:rPr>
        <w:tab/>
        <w:t xml:space="preserve">    </w:t>
      </w:r>
      <w:r w:rsidRPr="007E5000">
        <w:rPr>
          <w:rFonts w:ascii="Arial" w:hAnsi="Arial" w:cs="Arial"/>
          <w:b/>
          <w:color w:val="auto"/>
          <w:szCs w:val="20"/>
        </w:rPr>
        <w:t xml:space="preserve">Figure </w:t>
      </w:r>
      <w:r>
        <w:rPr>
          <w:rFonts w:ascii="Arial" w:hAnsi="Arial" w:cs="Arial"/>
          <w:b/>
          <w:color w:val="auto"/>
          <w:szCs w:val="20"/>
        </w:rPr>
        <w:t>2</w:t>
      </w:r>
      <w:r w:rsidRPr="007E5000">
        <w:rPr>
          <w:rFonts w:ascii="Arial" w:hAnsi="Arial" w:cs="Arial"/>
          <w:b/>
          <w:color w:val="auto"/>
          <w:szCs w:val="20"/>
        </w:rPr>
        <w:t>:</w:t>
      </w:r>
    </w:p>
    <w:p w14:paraId="377175BD" w14:textId="77777777" w:rsidR="002E1E64" w:rsidRDefault="00A90241" w:rsidP="002E1E64">
      <w:pPr>
        <w:rPr>
          <w:rFonts w:ascii="Arial" w:hAnsi="Arial" w:cs="Arial"/>
          <w:bCs/>
          <w:color w:val="auto"/>
          <w:szCs w:val="20"/>
        </w:rPr>
      </w:pPr>
      <w:r>
        <w:rPr>
          <w:noProof/>
        </w:rPr>
        <w:drawing>
          <wp:inline distT="0" distB="0" distL="0" distR="0" wp14:anchorId="0DE4E4F5" wp14:editId="1EAD4974">
            <wp:extent cx="7470140" cy="2649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470140" cy="2649855"/>
                    </a:xfrm>
                    <a:prstGeom prst="rect">
                      <a:avLst/>
                    </a:prstGeom>
                  </pic:spPr>
                </pic:pic>
              </a:graphicData>
            </a:graphic>
          </wp:inline>
        </w:drawing>
      </w:r>
      <w:r w:rsidR="002E1E64" w:rsidRPr="002E1E64">
        <w:rPr>
          <w:rFonts w:ascii="Arial" w:hAnsi="Arial" w:cs="Arial"/>
          <w:bCs/>
          <w:color w:val="auto"/>
          <w:szCs w:val="20"/>
        </w:rPr>
        <w:t xml:space="preserve"> </w:t>
      </w:r>
    </w:p>
    <w:p w14:paraId="2B3B42DF" w14:textId="68AF5B85" w:rsidR="002E1E64" w:rsidRDefault="002E1E64" w:rsidP="002E1E64">
      <w:pPr>
        <w:rPr>
          <w:rFonts w:ascii="Arial" w:hAnsi="Arial" w:cs="Arial"/>
          <w:bCs/>
          <w:color w:val="auto"/>
          <w:szCs w:val="20"/>
        </w:rPr>
      </w:pPr>
    </w:p>
    <w:p w14:paraId="4CA28F16" w14:textId="7C49F1D0" w:rsidR="002E1E64" w:rsidRPr="002C6DE8" w:rsidRDefault="002E1E64" w:rsidP="002E1E64">
      <w:pPr>
        <w:tabs>
          <w:tab w:val="num" w:pos="720"/>
        </w:tabs>
        <w:rPr>
          <w:rFonts w:ascii="Arial" w:hAnsi="Arial" w:cs="Arial"/>
          <w:bCs/>
          <w:color w:val="auto"/>
          <w:szCs w:val="20"/>
        </w:rPr>
      </w:pPr>
      <w:r>
        <w:rPr>
          <w:rFonts w:ascii="Arial" w:hAnsi="Arial" w:cs="Arial"/>
          <w:bCs/>
          <w:color w:val="auto"/>
          <w:szCs w:val="20"/>
        </w:rPr>
        <w:t xml:space="preserve">For more information, go to the </w:t>
      </w:r>
      <w:hyperlink r:id="rId46" w:history="1">
        <w:r w:rsidRPr="002E1E64">
          <w:rPr>
            <w:rStyle w:val="Hyperlink"/>
            <w:rFonts w:ascii="Arial" w:hAnsi="Arial" w:cs="Arial"/>
            <w:bCs/>
            <w:szCs w:val="20"/>
          </w:rPr>
          <w:t>VBMS Resources</w:t>
        </w:r>
      </w:hyperlink>
      <w:r w:rsidRPr="002E1E64">
        <w:rPr>
          <w:rFonts w:ascii="Arial" w:hAnsi="Arial" w:cs="Arial"/>
          <w:bCs/>
          <w:color w:val="auto"/>
          <w:szCs w:val="20"/>
        </w:rPr>
        <w:t xml:space="preserve"> </w:t>
      </w:r>
      <w:r>
        <w:rPr>
          <w:rFonts w:ascii="Arial" w:hAnsi="Arial" w:cs="Arial"/>
          <w:bCs/>
          <w:color w:val="auto"/>
          <w:szCs w:val="20"/>
        </w:rPr>
        <w:t xml:space="preserve">website or the </w:t>
      </w:r>
      <w:hyperlink r:id="rId47" w:history="1">
        <w:r w:rsidRPr="002E1E64">
          <w:rPr>
            <w:rStyle w:val="Hyperlink"/>
            <w:rFonts w:ascii="Arial" w:hAnsi="Arial" w:cs="Arial"/>
            <w:bCs/>
            <w:szCs w:val="20"/>
          </w:rPr>
          <w:t>VBMS Online Help System</w:t>
        </w:r>
      </w:hyperlink>
      <w:r>
        <w:rPr>
          <w:rFonts w:ascii="Arial" w:hAnsi="Arial" w:cs="Arial"/>
          <w:bCs/>
          <w:color w:val="auto"/>
          <w:szCs w:val="20"/>
        </w:rPr>
        <w:t xml:space="preserve">. </w:t>
      </w:r>
      <w:r w:rsidRPr="002C6DE8">
        <w:rPr>
          <w:rFonts w:ascii="Arial" w:hAnsi="Arial" w:cs="Arial"/>
          <w:bCs/>
          <w:color w:val="auto"/>
          <w:szCs w:val="20"/>
        </w:rPr>
        <w:t xml:space="preserve">If end users experience any issues with </w:t>
      </w:r>
      <w:r>
        <w:rPr>
          <w:rFonts w:ascii="Arial" w:hAnsi="Arial" w:cs="Arial"/>
          <w:bCs/>
          <w:color w:val="auto"/>
          <w:szCs w:val="20"/>
        </w:rPr>
        <w:t xml:space="preserve">a </w:t>
      </w:r>
      <w:r w:rsidRPr="002C6DE8">
        <w:rPr>
          <w:rFonts w:ascii="Arial" w:hAnsi="Arial" w:cs="Arial"/>
          <w:bCs/>
          <w:color w:val="auto"/>
          <w:szCs w:val="20"/>
        </w:rPr>
        <w:t xml:space="preserve">new VBMS release, please submit a ticket to OI&amp;T through </w:t>
      </w:r>
      <w:hyperlink r:id="rId48" w:history="1">
        <w:r w:rsidRPr="002C6DE8">
          <w:rPr>
            <w:rStyle w:val="Hyperlink"/>
            <w:rFonts w:ascii="Arial" w:hAnsi="Arial" w:cs="Arial"/>
            <w:bCs/>
            <w:szCs w:val="20"/>
          </w:rPr>
          <w:t>YourIT</w:t>
        </w:r>
      </w:hyperlink>
      <w:r w:rsidRPr="002C6DE8">
        <w:rPr>
          <w:rFonts w:ascii="Arial" w:hAnsi="Arial" w:cs="Arial"/>
          <w:bCs/>
          <w:color w:val="auto"/>
          <w:szCs w:val="20"/>
        </w:rPr>
        <w:t>.  </w:t>
      </w:r>
    </w:p>
    <w:p w14:paraId="51873FAC" w14:textId="77777777" w:rsidR="002E1E64" w:rsidRDefault="002E1E64" w:rsidP="002E1E64">
      <w:pPr>
        <w:rPr>
          <w:rFonts w:ascii="Arial" w:hAnsi="Arial" w:cs="Arial"/>
          <w:bCs/>
          <w:color w:val="auto"/>
          <w:szCs w:val="20"/>
        </w:rPr>
      </w:pPr>
    </w:p>
    <w:p w14:paraId="7DF0777C" w14:textId="38D90D78" w:rsidR="002E1E64" w:rsidRDefault="002E1E64" w:rsidP="002E1E64">
      <w:pPr>
        <w:rPr>
          <w:rFonts w:ascii="Arial" w:hAnsi="Arial" w:cs="Arial"/>
          <w:bCs/>
          <w:color w:val="auto"/>
          <w:szCs w:val="20"/>
        </w:rPr>
      </w:pPr>
      <w:r w:rsidRPr="002E1E64">
        <w:rPr>
          <w:rFonts w:ascii="Arial" w:hAnsi="Arial" w:cs="Arial"/>
          <w:b/>
          <w:color w:val="auto"/>
          <w:szCs w:val="20"/>
        </w:rPr>
        <w:t>Reminder:</w:t>
      </w:r>
      <w:r>
        <w:rPr>
          <w:rFonts w:ascii="Arial" w:hAnsi="Arial" w:cs="Arial"/>
          <w:bCs/>
          <w:color w:val="auto"/>
          <w:szCs w:val="20"/>
        </w:rPr>
        <w:t xml:space="preserve"> </w:t>
      </w:r>
      <w:r w:rsidR="008D0EB3">
        <w:rPr>
          <w:rFonts w:ascii="Arial" w:hAnsi="Arial" w:cs="Arial"/>
          <w:bCs/>
          <w:color w:val="auto"/>
          <w:szCs w:val="20"/>
        </w:rPr>
        <w:t>C</w:t>
      </w:r>
      <w:r>
        <w:rPr>
          <w:rFonts w:ascii="Arial" w:hAnsi="Arial" w:cs="Arial"/>
          <w:bCs/>
          <w:color w:val="auto"/>
          <w:szCs w:val="20"/>
        </w:rPr>
        <w:t xml:space="preserve">laims processors must continue to ensure to properly </w:t>
      </w:r>
      <w:r w:rsidRPr="00894F2F">
        <w:rPr>
          <w:rFonts w:ascii="Arial" w:hAnsi="Arial" w:cs="Arial"/>
          <w:bCs/>
          <w:color w:val="auto"/>
          <w:szCs w:val="20"/>
        </w:rPr>
        <w:t>annotat</w:t>
      </w:r>
      <w:r>
        <w:rPr>
          <w:rFonts w:ascii="Arial" w:hAnsi="Arial" w:cs="Arial"/>
          <w:bCs/>
          <w:color w:val="auto"/>
          <w:szCs w:val="20"/>
        </w:rPr>
        <w:t>e</w:t>
      </w:r>
      <w:r w:rsidRPr="00894F2F">
        <w:rPr>
          <w:rFonts w:ascii="Arial" w:hAnsi="Arial" w:cs="Arial"/>
          <w:bCs/>
          <w:color w:val="auto"/>
          <w:szCs w:val="20"/>
        </w:rPr>
        <w:t xml:space="preserve"> or bookmark </w:t>
      </w:r>
      <w:r>
        <w:rPr>
          <w:rFonts w:ascii="Arial" w:hAnsi="Arial" w:cs="Arial"/>
          <w:bCs/>
          <w:color w:val="auto"/>
          <w:szCs w:val="20"/>
        </w:rPr>
        <w:t>documents with</w:t>
      </w:r>
      <w:r w:rsidRPr="00894F2F">
        <w:rPr>
          <w:rFonts w:ascii="Arial" w:hAnsi="Arial" w:cs="Arial"/>
          <w:bCs/>
          <w:color w:val="auto"/>
          <w:szCs w:val="20"/>
        </w:rPr>
        <w:t>in the eFolder</w:t>
      </w:r>
      <w:r>
        <w:rPr>
          <w:rFonts w:ascii="Arial" w:hAnsi="Arial" w:cs="Arial"/>
          <w:bCs/>
          <w:color w:val="auto"/>
          <w:szCs w:val="20"/>
        </w:rPr>
        <w:t xml:space="preserve"> per M21-1, </w:t>
      </w:r>
      <w:hyperlink r:id="rId49" w:anchor="1h" w:history="1">
        <w:r w:rsidRPr="00894F2F">
          <w:rPr>
            <w:rStyle w:val="Hyperlink"/>
            <w:rFonts w:ascii="Arial" w:hAnsi="Arial" w:cs="Arial"/>
            <w:bCs/>
            <w:szCs w:val="20"/>
          </w:rPr>
          <w:t>II.ii.2.A.1.h</w:t>
        </w:r>
      </w:hyperlink>
      <w:r>
        <w:rPr>
          <w:rFonts w:ascii="Arial" w:hAnsi="Arial" w:cs="Arial"/>
          <w:bCs/>
          <w:color w:val="auto"/>
          <w:szCs w:val="20"/>
        </w:rPr>
        <w:t xml:space="preserve">, </w:t>
      </w:r>
      <w:hyperlink r:id="rId50" w:anchor="8e" w:tgtFrame="_self" w:history="1">
        <w:r w:rsidRPr="00894F2F">
          <w:rPr>
            <w:rStyle w:val="Hyperlink"/>
            <w:rFonts w:ascii="Arial" w:hAnsi="Arial" w:cs="Arial"/>
            <w:bCs/>
            <w:szCs w:val="20"/>
          </w:rPr>
          <w:t>IV</w:t>
        </w:r>
        <w:r>
          <w:rPr>
            <w:rStyle w:val="Hyperlink"/>
            <w:rFonts w:ascii="Arial" w:hAnsi="Arial" w:cs="Arial"/>
            <w:bCs/>
            <w:szCs w:val="20"/>
          </w:rPr>
          <w:t>.</w:t>
        </w:r>
        <w:r w:rsidRPr="00894F2F">
          <w:rPr>
            <w:rStyle w:val="Hyperlink"/>
            <w:rFonts w:ascii="Arial" w:hAnsi="Arial" w:cs="Arial"/>
            <w:bCs/>
            <w:szCs w:val="20"/>
          </w:rPr>
          <w:t>i</w:t>
        </w:r>
        <w:r>
          <w:rPr>
            <w:rStyle w:val="Hyperlink"/>
            <w:rFonts w:ascii="Arial" w:hAnsi="Arial" w:cs="Arial"/>
            <w:bCs/>
            <w:szCs w:val="20"/>
          </w:rPr>
          <w:t>.</w:t>
        </w:r>
        <w:r w:rsidRPr="00894F2F">
          <w:rPr>
            <w:rStyle w:val="Hyperlink"/>
            <w:rFonts w:ascii="Arial" w:hAnsi="Arial" w:cs="Arial"/>
            <w:bCs/>
            <w:szCs w:val="20"/>
          </w:rPr>
          <w:t>2.A.8.e</w:t>
        </w:r>
      </w:hyperlink>
      <w:r>
        <w:rPr>
          <w:rFonts w:ascii="Arial" w:hAnsi="Arial" w:cs="Arial"/>
          <w:bCs/>
          <w:color w:val="auto"/>
          <w:szCs w:val="20"/>
        </w:rPr>
        <w:t xml:space="preserve"> a</w:t>
      </w:r>
      <w:r w:rsidRPr="00894F2F">
        <w:rPr>
          <w:rFonts w:ascii="Arial" w:hAnsi="Arial" w:cs="Arial"/>
          <w:bCs/>
          <w:color w:val="auto"/>
          <w:szCs w:val="20"/>
        </w:rPr>
        <w:t>nd</w:t>
      </w:r>
      <w:r>
        <w:rPr>
          <w:rFonts w:ascii="Arial" w:hAnsi="Arial" w:cs="Arial"/>
          <w:bCs/>
          <w:color w:val="auto"/>
          <w:szCs w:val="20"/>
        </w:rPr>
        <w:t xml:space="preserve"> </w:t>
      </w:r>
      <w:hyperlink r:id="rId51" w:anchor="8f" w:history="1">
        <w:r w:rsidRPr="00894F2F">
          <w:rPr>
            <w:rStyle w:val="Hyperlink"/>
            <w:rFonts w:ascii="Arial" w:hAnsi="Arial" w:cs="Arial"/>
            <w:bCs/>
            <w:szCs w:val="20"/>
          </w:rPr>
          <w:t>IV</w:t>
        </w:r>
        <w:r w:rsidRPr="002E1E64">
          <w:rPr>
            <w:rStyle w:val="Hyperlink"/>
            <w:rFonts w:ascii="Arial" w:hAnsi="Arial" w:cs="Arial"/>
            <w:bCs/>
            <w:szCs w:val="20"/>
          </w:rPr>
          <w:t>.</w:t>
        </w:r>
        <w:r w:rsidRPr="00894F2F">
          <w:rPr>
            <w:rStyle w:val="Hyperlink"/>
            <w:rFonts w:ascii="Arial" w:hAnsi="Arial" w:cs="Arial"/>
            <w:bCs/>
            <w:szCs w:val="20"/>
          </w:rPr>
          <w:t>i</w:t>
        </w:r>
        <w:r w:rsidRPr="002E1E64">
          <w:rPr>
            <w:rStyle w:val="Hyperlink"/>
            <w:rFonts w:ascii="Arial" w:hAnsi="Arial" w:cs="Arial"/>
            <w:bCs/>
            <w:szCs w:val="20"/>
          </w:rPr>
          <w:t>.</w:t>
        </w:r>
        <w:r w:rsidRPr="00894F2F">
          <w:rPr>
            <w:rStyle w:val="Hyperlink"/>
            <w:rFonts w:ascii="Arial" w:hAnsi="Arial" w:cs="Arial"/>
            <w:bCs/>
            <w:szCs w:val="20"/>
          </w:rPr>
          <w:t>2.A.8 f</w:t>
        </w:r>
      </w:hyperlink>
      <w:r>
        <w:rPr>
          <w:rFonts w:ascii="Arial" w:hAnsi="Arial" w:cs="Arial"/>
          <w:bCs/>
          <w:color w:val="auto"/>
          <w:szCs w:val="20"/>
        </w:rPr>
        <w:t xml:space="preserve">. </w:t>
      </w:r>
    </w:p>
    <w:p w14:paraId="17427B60" w14:textId="77777777" w:rsidR="00435609" w:rsidRDefault="00435609" w:rsidP="00435609">
      <w:pPr>
        <w:rPr>
          <w:rFonts w:ascii="Arial" w:eastAsia="Calibri" w:hAnsi="Arial" w:cs="Arial"/>
          <w:b/>
          <w:bCs/>
          <w:color w:val="auto"/>
          <w:sz w:val="28"/>
          <w:szCs w:val="28"/>
          <w:u w:val="single"/>
        </w:rPr>
      </w:pPr>
    </w:p>
    <w:p w14:paraId="6DB6CC41" w14:textId="2937BFD8" w:rsidR="00435609" w:rsidRPr="00DB4752" w:rsidRDefault="00435609" w:rsidP="00435609">
      <w:pPr>
        <w:rPr>
          <w:rFonts w:ascii="Arial" w:eastAsia="Calibri" w:hAnsi="Arial" w:cs="Arial"/>
          <w:b/>
          <w:bCs/>
          <w:color w:val="auto"/>
          <w:sz w:val="28"/>
          <w:szCs w:val="28"/>
          <w:u w:val="single"/>
        </w:rPr>
      </w:pPr>
      <w:r>
        <w:rPr>
          <w:rFonts w:ascii="Arial" w:eastAsia="Calibri" w:hAnsi="Arial" w:cs="Arial"/>
          <w:b/>
          <w:bCs/>
          <w:color w:val="auto"/>
          <w:sz w:val="28"/>
          <w:szCs w:val="28"/>
          <w:u w:val="single"/>
        </w:rPr>
        <w:t>MSC SharePoint Site</w:t>
      </w:r>
    </w:p>
    <w:p w14:paraId="79E674A7" w14:textId="22C1546D" w:rsidR="00B20FEE" w:rsidRDefault="00435609" w:rsidP="00435609">
      <w:pPr>
        <w:rPr>
          <w:rFonts w:ascii="Arial" w:eastAsia="Calibri" w:hAnsi="Arial" w:cs="Arial"/>
          <w:color w:val="auto"/>
        </w:rPr>
      </w:pPr>
      <w:r>
        <w:rPr>
          <w:rFonts w:ascii="Arial" w:eastAsia="Calibri" w:hAnsi="Arial" w:cs="Arial"/>
          <w:color w:val="auto"/>
        </w:rPr>
        <w:t xml:space="preserve">MSC Coaches/Supervisors are </w:t>
      </w:r>
      <w:r w:rsidR="00CA5A8D">
        <w:rPr>
          <w:rFonts w:ascii="Arial" w:eastAsia="Calibri" w:hAnsi="Arial" w:cs="Arial"/>
          <w:color w:val="auto"/>
        </w:rPr>
        <w:t>reminded</w:t>
      </w:r>
      <w:r>
        <w:rPr>
          <w:rFonts w:ascii="Arial" w:eastAsia="Calibri" w:hAnsi="Arial" w:cs="Arial"/>
          <w:color w:val="auto"/>
        </w:rPr>
        <w:t xml:space="preserve"> to keep their </w:t>
      </w:r>
      <w:proofErr w:type="gramStart"/>
      <w:r>
        <w:rPr>
          <w:rFonts w:ascii="Arial" w:eastAsia="Calibri" w:hAnsi="Arial" w:cs="Arial"/>
          <w:color w:val="auto"/>
        </w:rPr>
        <w:t>BDD</w:t>
      </w:r>
      <w:proofErr w:type="gramEnd"/>
      <w:r>
        <w:rPr>
          <w:rFonts w:ascii="Arial" w:eastAsia="Calibri" w:hAnsi="Arial" w:cs="Arial"/>
          <w:color w:val="auto"/>
        </w:rPr>
        <w:t xml:space="preserve"> and IDES info updated on the MSC SP Site. </w:t>
      </w:r>
    </w:p>
    <w:p w14:paraId="2216E710" w14:textId="3FBCC1C8" w:rsidR="00435609" w:rsidRDefault="00435609" w:rsidP="00435609">
      <w:pPr>
        <w:rPr>
          <w:rFonts w:ascii="Arial" w:hAnsi="Arial" w:cs="Arial"/>
          <w:bCs/>
          <w:color w:val="auto"/>
          <w:szCs w:val="20"/>
        </w:rPr>
      </w:pPr>
      <w:r>
        <w:rPr>
          <w:rFonts w:ascii="Arial" w:eastAsia="Calibri" w:hAnsi="Arial" w:cs="Arial"/>
          <w:color w:val="auto"/>
        </w:rPr>
        <w:t xml:space="preserve">Contact </w:t>
      </w:r>
      <w:hyperlink r:id="rId52" w:history="1">
        <w:r w:rsidRPr="005C1CAA">
          <w:rPr>
            <w:rStyle w:val="Hyperlink"/>
            <w:rFonts w:ascii="Arial" w:eastAsia="Calibri" w:hAnsi="Arial" w:cs="Arial"/>
          </w:rPr>
          <w:t>Andrew.Reese@va.gov</w:t>
        </w:r>
      </w:hyperlink>
      <w:r>
        <w:rPr>
          <w:rFonts w:ascii="Arial" w:eastAsia="Calibri" w:hAnsi="Arial" w:cs="Arial"/>
          <w:color w:val="auto"/>
        </w:rPr>
        <w:t xml:space="preserve"> if needed. </w:t>
      </w:r>
    </w:p>
    <w:p w14:paraId="04350ACB" w14:textId="01EBB5C3" w:rsidR="00B20FEE" w:rsidRDefault="00B20FEE" w:rsidP="002E1E64">
      <w:pPr>
        <w:rPr>
          <w:rFonts w:ascii="Arial" w:hAnsi="Arial" w:cs="Arial"/>
          <w:bCs/>
          <w:color w:val="auto"/>
          <w:szCs w:val="20"/>
        </w:rPr>
      </w:pPr>
    </w:p>
    <w:p w14:paraId="041BB1B2" w14:textId="56B66695" w:rsidR="00B20FEE" w:rsidRDefault="0021530E" w:rsidP="002E1E64">
      <w:pPr>
        <w:rPr>
          <w:rFonts w:ascii="Arial" w:hAnsi="Arial" w:cs="Arial"/>
          <w:color w:val="0000FF"/>
          <w:u w:val="single"/>
        </w:rPr>
      </w:pPr>
      <w:r>
        <w:rPr>
          <w:rFonts w:ascii="Arial" w:hAnsi="Arial" w:cs="Arial"/>
          <w:color w:val="0000FF"/>
          <w:u w:val="single"/>
        </w:rPr>
        <w:t xml:space="preserve"> </w:t>
      </w:r>
      <w:hyperlink r:id="rId53" w:history="1">
        <w:r w:rsidRPr="0021530E">
          <w:rPr>
            <w:rStyle w:val="Hyperlink"/>
            <w:rFonts w:ascii="Arial" w:hAnsi="Arial" w:cs="Arial"/>
          </w:rPr>
          <w:t>Pre-Discharge Programs MSC Info (SharePoint)</w:t>
        </w:r>
      </w:hyperlink>
    </w:p>
    <w:p w14:paraId="2E8A3CCB" w14:textId="77777777" w:rsidR="001E0AD0" w:rsidRPr="002C6DE8" w:rsidRDefault="001E0AD0" w:rsidP="002E1E64">
      <w:pPr>
        <w:rPr>
          <w:rFonts w:ascii="Arial" w:hAnsi="Arial" w:cs="Arial"/>
          <w:bCs/>
          <w:color w:val="auto"/>
          <w:szCs w:val="20"/>
        </w:rPr>
      </w:pPr>
    </w:p>
    <w:p w14:paraId="494B1D46" w14:textId="41B65244" w:rsidR="00533120" w:rsidRPr="00DB4752" w:rsidRDefault="00533120" w:rsidP="00533120">
      <w:pPr>
        <w:pStyle w:val="Heading10"/>
        <w:rPr>
          <w:sz w:val="32"/>
        </w:rPr>
      </w:pPr>
      <w:r w:rsidRPr="00DB4752">
        <w:rPr>
          <w:sz w:val="32"/>
        </w:rPr>
        <w:t xml:space="preserve">IDES Specific Topics </w:t>
      </w:r>
    </w:p>
    <w:p w14:paraId="6228CD8C" w14:textId="48BFEAF5" w:rsidR="00B21A2D" w:rsidRPr="00DB4752" w:rsidRDefault="00B21A2D" w:rsidP="00533120">
      <w:pPr>
        <w:pStyle w:val="Heading10"/>
        <w:rPr>
          <w:sz w:val="32"/>
        </w:rPr>
      </w:pPr>
    </w:p>
    <w:p w14:paraId="3B3941A1" w14:textId="6AA78F5F" w:rsidR="00CE134C" w:rsidRPr="00DB4752" w:rsidRDefault="00CE134C" w:rsidP="00CE134C">
      <w:pPr>
        <w:rPr>
          <w:rFonts w:ascii="Arial" w:eastAsia="Calibri" w:hAnsi="Arial" w:cs="Arial"/>
          <w:b/>
          <w:bCs/>
          <w:color w:val="auto"/>
          <w:sz w:val="28"/>
          <w:szCs w:val="28"/>
          <w:u w:val="single"/>
        </w:rPr>
      </w:pPr>
      <w:r w:rsidRPr="00DB4752">
        <w:rPr>
          <w:rFonts w:ascii="Arial" w:eastAsia="Calibri" w:hAnsi="Arial" w:cs="Arial"/>
          <w:b/>
          <w:bCs/>
          <w:color w:val="auto"/>
          <w:sz w:val="28"/>
          <w:szCs w:val="28"/>
          <w:u w:val="single"/>
        </w:rPr>
        <w:t>HAIMS/VBMS/STR/DBQ Update</w:t>
      </w:r>
    </w:p>
    <w:p w14:paraId="1E978F03" w14:textId="0AEC5F72" w:rsidR="00CE134C" w:rsidRPr="00DB4752" w:rsidRDefault="00CE134C" w:rsidP="00CE134C">
      <w:pPr>
        <w:rPr>
          <w:rFonts w:ascii="Arial" w:eastAsia="Calibri" w:hAnsi="Arial" w:cs="Arial"/>
          <w:color w:val="auto"/>
        </w:rPr>
      </w:pPr>
      <w:r w:rsidRPr="00DB4752">
        <w:rPr>
          <w:rFonts w:ascii="Arial" w:eastAsia="Calibri" w:hAnsi="Arial" w:cs="Arial"/>
          <w:color w:val="auto"/>
        </w:rPr>
        <w:t xml:space="preserve">The </w:t>
      </w:r>
      <w:r w:rsidR="00287D98" w:rsidRPr="00DB4752">
        <w:rPr>
          <w:rFonts w:ascii="Arial" w:eastAsia="Calibri" w:hAnsi="Arial" w:cs="Arial"/>
          <w:color w:val="auto"/>
        </w:rPr>
        <w:t>Pre-Discharge Staff</w:t>
      </w:r>
      <w:r w:rsidRPr="00DB4752">
        <w:rPr>
          <w:rFonts w:ascii="Arial" w:eastAsia="Calibri" w:hAnsi="Arial" w:cs="Arial"/>
          <w:color w:val="auto"/>
        </w:rPr>
        <w:t xml:space="preserve">, in coordination with DoD, continues to track the HAIMS/VBMS/STRS/DBQ procedures. </w:t>
      </w:r>
    </w:p>
    <w:p w14:paraId="3756318B" w14:textId="3E12E614" w:rsidR="00CE134C" w:rsidRPr="00DB4752" w:rsidRDefault="00287D98" w:rsidP="00CE134C">
      <w:pPr>
        <w:numPr>
          <w:ilvl w:val="0"/>
          <w:numId w:val="7"/>
        </w:numPr>
        <w:contextualSpacing/>
        <w:rPr>
          <w:rFonts w:ascii="Arial" w:hAnsi="Arial" w:cs="Arial"/>
        </w:rPr>
      </w:pPr>
      <w:r w:rsidRPr="00DB4752">
        <w:rPr>
          <w:rFonts w:ascii="Arial" w:hAnsi="Arial" w:cs="Arial"/>
        </w:rPr>
        <w:t xml:space="preserve">Works </w:t>
      </w:r>
      <w:r w:rsidR="00CE134C" w:rsidRPr="00DB4752">
        <w:rPr>
          <w:rFonts w:ascii="Arial" w:hAnsi="Arial" w:cs="Arial"/>
        </w:rPr>
        <w:t>with VBMS, DAS and HAIMS to resolve any challenges identified</w:t>
      </w:r>
    </w:p>
    <w:p w14:paraId="00B777F8" w14:textId="77777777" w:rsidR="00CE134C" w:rsidRPr="00DB4752" w:rsidRDefault="00CE134C" w:rsidP="00CE134C">
      <w:pPr>
        <w:numPr>
          <w:ilvl w:val="1"/>
          <w:numId w:val="7"/>
        </w:numPr>
        <w:rPr>
          <w:color w:val="000000" w:themeColor="text1"/>
        </w:rPr>
      </w:pPr>
      <w:r w:rsidRPr="1F1F502E">
        <w:rPr>
          <w:rFonts w:ascii="Arial" w:eastAsia="Arial" w:hAnsi="Arial" w:cs="Arial"/>
        </w:rPr>
        <w:lastRenderedPageBreak/>
        <w:t>Duplicate DBQs that appear as STR in the VBMS eFolder</w:t>
      </w:r>
    </w:p>
    <w:p w14:paraId="1F416B76" w14:textId="00A9F12D" w:rsidR="40E20352" w:rsidRDefault="1F1F502E" w:rsidP="1F1F502E">
      <w:pPr>
        <w:numPr>
          <w:ilvl w:val="1"/>
          <w:numId w:val="7"/>
        </w:numPr>
        <w:rPr>
          <w:color w:val="000000" w:themeColor="text1"/>
        </w:rPr>
      </w:pPr>
      <w:r w:rsidRPr="1F1F502E">
        <w:rPr>
          <w:rFonts w:ascii="Arial" w:eastAsia="Arial" w:hAnsi="Arial" w:cs="Arial"/>
          <w:color w:val="000000" w:themeColor="text1"/>
        </w:rPr>
        <w:t>Still working to get accomplished-Target Date October 16, 2022.</w:t>
      </w:r>
    </w:p>
    <w:p w14:paraId="4F1DD1D9" w14:textId="7E7ECE62" w:rsidR="40E20352" w:rsidRDefault="40E20352" w:rsidP="1F1F502E">
      <w:pPr>
        <w:ind w:left="720"/>
        <w:rPr>
          <w:color w:val="000000" w:themeColor="text1"/>
          <w:sz w:val="22"/>
          <w:szCs w:val="22"/>
        </w:rPr>
      </w:pPr>
    </w:p>
    <w:p w14:paraId="198209BD" w14:textId="4D75E1A3" w:rsidR="00CE134C" w:rsidRPr="007A0557" w:rsidRDefault="0038798A" w:rsidP="00CE134C">
      <w:pPr>
        <w:numPr>
          <w:ilvl w:val="0"/>
          <w:numId w:val="7"/>
        </w:numPr>
      </w:pPr>
      <w:r w:rsidRPr="00DB4752">
        <w:rPr>
          <w:rFonts w:ascii="Arial" w:hAnsi="Arial" w:cs="Arial"/>
          <w:color w:val="auto"/>
        </w:rPr>
        <w:t xml:space="preserve">MSCs/Coaches should run </w:t>
      </w:r>
      <w:r w:rsidR="00CE134C" w:rsidRPr="00DB4752">
        <w:rPr>
          <w:rFonts w:ascii="Arial" w:hAnsi="Arial" w:cs="Arial"/>
          <w:color w:val="auto"/>
        </w:rPr>
        <w:t xml:space="preserve">the Pending CEST Report daily. </w:t>
      </w:r>
      <w:r w:rsidR="00CE134C" w:rsidRPr="00DB4752">
        <w:rPr>
          <w:rFonts w:ascii="Arial" w:hAnsi="Arial" w:cs="Arial"/>
        </w:rPr>
        <w:t xml:space="preserve">If Military Treatment Facilities (MTF) are having issues with uploading or not aware of the HAIMS/VBMS/DBQ transfer process, send details including VTA Case ID (if applicable) to the </w:t>
      </w:r>
      <w:hyperlink r:id="rId54">
        <w:r w:rsidR="00CE134C" w:rsidRPr="00DB4752">
          <w:rPr>
            <w:rFonts w:ascii="Arial" w:hAnsi="Arial" w:cs="Arial"/>
            <w:color w:val="0000FF"/>
            <w:u w:val="single"/>
          </w:rPr>
          <w:t>IDES Mailbox</w:t>
        </w:r>
      </w:hyperlink>
    </w:p>
    <w:p w14:paraId="2CBC4452" w14:textId="77777777" w:rsidR="00CE134C" w:rsidRPr="00DB4752" w:rsidRDefault="00CE134C" w:rsidP="00CE134C">
      <w:pPr>
        <w:numPr>
          <w:ilvl w:val="0"/>
          <w:numId w:val="7"/>
        </w:numPr>
        <w:rPr>
          <w:rFonts w:ascii="Arial" w:hAnsi="Arial" w:cs="Arial"/>
        </w:rPr>
      </w:pPr>
      <w:r w:rsidRPr="43F88B52">
        <w:rPr>
          <w:rFonts w:ascii="Arial" w:hAnsi="Arial" w:cs="Arial"/>
        </w:rPr>
        <w:t xml:space="preserve">The </w:t>
      </w:r>
      <w:r w:rsidRPr="43F88B52">
        <w:rPr>
          <w:rFonts w:ascii="Arial" w:hAnsi="Arial" w:cs="Arial"/>
          <w:i/>
          <w:iCs/>
          <w:u w:val="single"/>
        </w:rPr>
        <w:t>HAIMS to VBMS STRs/DBQs Transfer Training Slides</w:t>
      </w:r>
      <w:r w:rsidRPr="43F88B52">
        <w:rPr>
          <w:rFonts w:ascii="Arial" w:hAnsi="Arial" w:cs="Arial"/>
        </w:rPr>
        <w:t xml:space="preserve"> on the </w:t>
      </w:r>
      <w:hyperlink r:id="rId55">
        <w:r w:rsidRPr="43F88B52">
          <w:rPr>
            <w:rStyle w:val="Hyperlink"/>
            <w:rFonts w:ascii="Arial" w:hAnsi="Arial" w:cs="Arial"/>
          </w:rPr>
          <w:t>IDES Homepage</w:t>
        </w:r>
      </w:hyperlink>
      <w:r w:rsidRPr="43F88B52">
        <w:rPr>
          <w:rFonts w:ascii="Arial" w:hAnsi="Arial" w:cs="Arial"/>
        </w:rPr>
        <w:t xml:space="preserve"> have been updated with new M21-1 references</w:t>
      </w:r>
    </w:p>
    <w:p w14:paraId="09BE9571" w14:textId="684A592C" w:rsidR="43F88B52" w:rsidRDefault="43F88B52" w:rsidP="43F88B52">
      <w:pPr>
        <w:outlineLvl w:val="0"/>
        <w:rPr>
          <w:rFonts w:ascii="Arial" w:hAnsi="Arial" w:cs="Arial"/>
          <w:b/>
          <w:bCs/>
          <w:color w:val="201F1E"/>
          <w:sz w:val="28"/>
          <w:szCs w:val="28"/>
          <w:u w:val="single"/>
        </w:rPr>
      </w:pPr>
      <w:r w:rsidRPr="43F88B52">
        <w:rPr>
          <w:rFonts w:ascii="Arial" w:hAnsi="Arial" w:cs="Arial"/>
          <w:b/>
          <w:bCs/>
          <w:color w:val="201F1E"/>
          <w:sz w:val="28"/>
          <w:szCs w:val="28"/>
          <w:u w:val="single"/>
        </w:rPr>
        <w:t>Letter User Interface (UI)</w:t>
      </w:r>
    </w:p>
    <w:p w14:paraId="7F5763A2" w14:textId="47BDE6BF" w:rsidR="43F88B52" w:rsidRDefault="43F88B52" w:rsidP="43F88B52">
      <w:pPr>
        <w:rPr>
          <w:rFonts w:ascii="Arial" w:eastAsia="Arial" w:hAnsi="Arial" w:cs="Arial"/>
        </w:rPr>
      </w:pPr>
      <w:r w:rsidRPr="43F88B52">
        <w:rPr>
          <w:rFonts w:ascii="Arial" w:eastAsia="Arial" w:hAnsi="Arial" w:cs="Arial"/>
        </w:rPr>
        <w:t xml:space="preserve">On July 28, 2022, </w:t>
      </w:r>
      <w:r w:rsidR="00A0419D">
        <w:rPr>
          <w:rFonts w:ascii="Arial" w:eastAsia="Arial" w:hAnsi="Arial" w:cs="Arial"/>
        </w:rPr>
        <w:t xml:space="preserve">the </w:t>
      </w:r>
      <w:r w:rsidRPr="43F88B52">
        <w:rPr>
          <w:rFonts w:ascii="Arial" w:eastAsia="Arial" w:hAnsi="Arial" w:cs="Arial"/>
        </w:rPr>
        <w:t xml:space="preserve">Office of Field Operations </w:t>
      </w:r>
      <w:r w:rsidR="00267E3C">
        <w:rPr>
          <w:rFonts w:ascii="Arial" w:eastAsia="Arial" w:hAnsi="Arial" w:cs="Arial"/>
        </w:rPr>
        <w:t xml:space="preserve">(OFO) </w:t>
      </w:r>
      <w:r w:rsidRPr="43F88B52">
        <w:rPr>
          <w:rFonts w:ascii="Arial" w:eastAsia="Arial" w:hAnsi="Arial" w:cs="Arial"/>
        </w:rPr>
        <w:t xml:space="preserve">announced the release of the new Letter User Interface (UI) functionality within VBMS-Core </w:t>
      </w:r>
      <w:r w:rsidR="00267E3C">
        <w:rPr>
          <w:rFonts w:ascii="Arial" w:eastAsia="Arial" w:hAnsi="Arial" w:cs="Arial"/>
        </w:rPr>
        <w:t xml:space="preserve">with an </w:t>
      </w:r>
      <w:r w:rsidRPr="43F88B52">
        <w:rPr>
          <w:rFonts w:ascii="Arial" w:eastAsia="Arial" w:hAnsi="Arial" w:cs="Arial"/>
        </w:rPr>
        <w:t>effective</w:t>
      </w:r>
      <w:r w:rsidR="00267E3C">
        <w:rPr>
          <w:rFonts w:ascii="Arial" w:eastAsia="Arial" w:hAnsi="Arial" w:cs="Arial"/>
        </w:rPr>
        <w:t xml:space="preserve"> date of </w:t>
      </w:r>
      <w:r w:rsidRPr="43F88B52">
        <w:rPr>
          <w:rFonts w:ascii="Arial" w:eastAsia="Arial" w:hAnsi="Arial" w:cs="Arial"/>
        </w:rPr>
        <w:t>July 31, 2022. On August 21,</w:t>
      </w:r>
      <w:r w:rsidR="00267E3C">
        <w:rPr>
          <w:rFonts w:ascii="Arial" w:eastAsia="Arial" w:hAnsi="Arial" w:cs="Arial"/>
        </w:rPr>
        <w:t xml:space="preserve"> </w:t>
      </w:r>
      <w:r w:rsidR="003E1358" w:rsidRPr="43F88B52">
        <w:rPr>
          <w:rFonts w:ascii="Arial" w:eastAsia="Arial" w:hAnsi="Arial" w:cs="Arial"/>
        </w:rPr>
        <w:t>2022,</w:t>
      </w:r>
      <w:r w:rsidRPr="43F88B52">
        <w:rPr>
          <w:rFonts w:ascii="Arial" w:eastAsia="Arial" w:hAnsi="Arial" w:cs="Arial"/>
        </w:rPr>
        <w:t xml:space="preserve"> there was an update to the functionality to include the list of letters below.  </w:t>
      </w:r>
    </w:p>
    <w:p w14:paraId="013EBEA9" w14:textId="772210C0" w:rsidR="43F88B52" w:rsidRDefault="43F88B52" w:rsidP="43F88B52">
      <w:pPr>
        <w:rPr>
          <w:rFonts w:ascii="Arial" w:eastAsia="Arial" w:hAnsi="Arial" w:cs="Arial"/>
        </w:rPr>
      </w:pPr>
    </w:p>
    <w:p w14:paraId="7A2B19C1" w14:textId="68E99FB6" w:rsidR="43F88B52" w:rsidRDefault="43F88B52" w:rsidP="43F88B52">
      <w:pPr>
        <w:rPr>
          <w:rStyle w:val="Hyperlink"/>
          <w:rFonts w:ascii="Calibri" w:eastAsia="Calibri" w:hAnsi="Calibri" w:cs="Calibri"/>
          <w:sz w:val="22"/>
          <w:szCs w:val="22"/>
        </w:rPr>
      </w:pPr>
      <w:r w:rsidRPr="43F88B52">
        <w:rPr>
          <w:rFonts w:ascii="Arial" w:eastAsia="Arial" w:hAnsi="Arial" w:cs="Arial"/>
        </w:rPr>
        <w:t xml:space="preserve">To assist users with this transition, a demonstration of the new functionality is available for all users within </w:t>
      </w:r>
      <w:r w:rsidRPr="43F88B52">
        <w:rPr>
          <w:rFonts w:ascii="Arial" w:eastAsia="Arial" w:hAnsi="Arial" w:cs="Arial"/>
          <w:b/>
          <w:bCs/>
        </w:rPr>
        <w:t>TMS (Letter Creator in VBMS</w:t>
      </w:r>
      <w:r w:rsidR="00732D49">
        <w:rPr>
          <w:rFonts w:ascii="Arial" w:eastAsia="Arial" w:hAnsi="Arial" w:cs="Arial"/>
          <w:b/>
          <w:bCs/>
        </w:rPr>
        <w:t xml:space="preserve">, </w:t>
      </w:r>
      <w:r w:rsidRPr="43F88B52">
        <w:rPr>
          <w:rFonts w:ascii="Arial" w:eastAsia="Arial" w:hAnsi="Arial" w:cs="Arial"/>
          <w:b/>
          <w:bCs/>
        </w:rPr>
        <w:t>TMS# 4629414</w:t>
      </w:r>
      <w:r w:rsidRPr="43F88B52">
        <w:rPr>
          <w:rFonts w:ascii="Arial" w:eastAsia="Arial" w:hAnsi="Arial" w:cs="Arial"/>
        </w:rPr>
        <w:t xml:space="preserve">). Additionally, we have attached a </w:t>
      </w:r>
      <w:r w:rsidRPr="43F88B52">
        <w:rPr>
          <w:rFonts w:ascii="Arial" w:eastAsia="Arial" w:hAnsi="Arial" w:cs="Arial"/>
          <w:b/>
          <w:bCs/>
        </w:rPr>
        <w:t>job aid</w:t>
      </w:r>
      <w:r w:rsidRPr="43F88B52">
        <w:rPr>
          <w:rFonts w:ascii="Arial" w:eastAsia="Arial" w:hAnsi="Arial" w:cs="Arial"/>
        </w:rPr>
        <w:t xml:space="preserve"> and you can find a </w:t>
      </w:r>
      <w:r w:rsidRPr="43F88B52">
        <w:rPr>
          <w:rFonts w:ascii="Arial" w:eastAsia="Arial" w:hAnsi="Arial" w:cs="Arial"/>
          <w:b/>
          <w:bCs/>
        </w:rPr>
        <w:t>quick instructional vide</w:t>
      </w:r>
      <w:r w:rsidRPr="00267E3C">
        <w:rPr>
          <w:rFonts w:ascii="Arial" w:eastAsia="Arial" w:hAnsi="Arial" w:cs="Arial"/>
          <w:b/>
          <w:bCs/>
        </w:rPr>
        <w:t>o</w:t>
      </w:r>
      <w:r w:rsidRPr="00267E3C">
        <w:rPr>
          <w:rFonts w:ascii="Arial" w:eastAsia="Arial" w:hAnsi="Arial" w:cs="Arial"/>
        </w:rPr>
        <w:t xml:space="preserve"> at the following link:</w:t>
      </w:r>
      <w:r w:rsidRPr="00267E3C">
        <w:rPr>
          <w:rFonts w:ascii="Arial" w:eastAsia="Calibri" w:hAnsi="Arial" w:cs="Arial"/>
        </w:rPr>
        <w:t xml:space="preserve"> </w:t>
      </w:r>
      <w:hyperlink r:id="rId56">
        <w:r w:rsidRPr="00267E3C">
          <w:rPr>
            <w:rStyle w:val="Hyperlink"/>
            <w:rFonts w:ascii="Arial" w:eastAsia="Calibri" w:hAnsi="Arial" w:cs="Arial"/>
          </w:rPr>
          <w:t>https://web.microsoftstream.com/video/8e03cd02-f0d3-4b37-8f06-b8e76b8e31a0?list=studio</w:t>
        </w:r>
      </w:hyperlink>
    </w:p>
    <w:p w14:paraId="79E1F7B8" w14:textId="5DFDF218" w:rsidR="43F88B52" w:rsidRDefault="43F88B52">
      <w:r w:rsidRPr="43F88B52">
        <w:rPr>
          <w:rFonts w:ascii="Calibri" w:eastAsia="Calibri" w:hAnsi="Calibri" w:cs="Calibri"/>
          <w:sz w:val="22"/>
          <w:szCs w:val="22"/>
        </w:rPr>
        <w:t xml:space="preserve"> </w:t>
      </w:r>
    </w:p>
    <w:bookmarkStart w:id="20" w:name="_MON_1724154993"/>
    <w:bookmarkEnd w:id="20"/>
    <w:p w14:paraId="426773D6" w14:textId="277A708C" w:rsidR="43F88B52" w:rsidRDefault="00070A62" w:rsidP="43F88B52">
      <w:pPr>
        <w:rPr>
          <w:color w:val="000000" w:themeColor="text1"/>
          <w:sz w:val="22"/>
          <w:szCs w:val="22"/>
        </w:rPr>
      </w:pPr>
      <w:r>
        <w:rPr>
          <w:color w:val="000000" w:themeColor="text1"/>
          <w:sz w:val="22"/>
          <w:szCs w:val="22"/>
        </w:rPr>
        <w:object w:dxaOrig="1539" w:dyaOrig="997" w14:anchorId="1F3C7843">
          <v:shape id="_x0000_i1026" type="#_x0000_t75" style="width:77.25pt;height:49.5pt" o:ole="">
            <v:imagedata r:id="rId57" o:title=""/>
          </v:shape>
          <o:OLEObject Type="Embed" ProgID="Word.Document.12" ShapeID="_x0000_i1026" DrawAspect="Icon" ObjectID="_1724740996" r:id="rId58">
            <o:FieldCodes>\s</o:FieldCodes>
          </o:OLEObject>
        </w:object>
      </w:r>
    </w:p>
    <w:p w14:paraId="05E7BEBC" w14:textId="77777777" w:rsidR="00070A62" w:rsidRDefault="00070A62" w:rsidP="43F88B52">
      <w:pPr>
        <w:rPr>
          <w:color w:val="000000" w:themeColor="text1"/>
          <w:sz w:val="22"/>
          <w:szCs w:val="22"/>
        </w:rPr>
      </w:pPr>
    </w:p>
    <w:p w14:paraId="5ADB10A0" w14:textId="12ACE897" w:rsidR="43F88B52" w:rsidRDefault="43F88B52" w:rsidP="43F88B52">
      <w:pPr>
        <w:rPr>
          <w:rFonts w:ascii="Arial" w:eastAsia="Arial" w:hAnsi="Arial" w:cs="Arial"/>
        </w:rPr>
      </w:pPr>
      <w:r w:rsidRPr="43F88B52">
        <w:rPr>
          <w:rFonts w:ascii="Calibri" w:eastAsia="Calibri" w:hAnsi="Calibri" w:cs="Calibri"/>
          <w:sz w:val="22"/>
          <w:szCs w:val="22"/>
        </w:rPr>
        <w:t xml:space="preserve"> </w:t>
      </w:r>
      <w:r w:rsidRPr="43F88B52">
        <w:rPr>
          <w:rFonts w:ascii="Arial" w:eastAsia="Arial" w:hAnsi="Arial" w:cs="Arial"/>
        </w:rPr>
        <w:t>The following letters are now available:</w:t>
      </w:r>
    </w:p>
    <w:p w14:paraId="2B947D3D" w14:textId="2D5480DD" w:rsidR="43F88B52" w:rsidRDefault="43F88B52" w:rsidP="43F88B52">
      <w:pPr>
        <w:rPr>
          <w:rFonts w:ascii="Arial" w:eastAsia="Arial" w:hAnsi="Arial" w:cs="Arial"/>
        </w:rPr>
      </w:pPr>
      <w:r w:rsidRPr="43F88B52">
        <w:rPr>
          <w:rFonts w:ascii="Arial" w:eastAsia="Arial" w:hAnsi="Arial" w:cs="Arial"/>
        </w:rPr>
        <w:t xml:space="preserve"> </w:t>
      </w:r>
    </w:p>
    <w:p w14:paraId="4A9FF61F" w14:textId="4898F72A" w:rsidR="43F88B52" w:rsidRPr="001E0AD0" w:rsidRDefault="43F88B52" w:rsidP="43F88B52">
      <w:pPr>
        <w:rPr>
          <w:rFonts w:ascii="Arial" w:eastAsia="Arial" w:hAnsi="Arial" w:cs="Arial"/>
          <w:sz w:val="23"/>
          <w:szCs w:val="23"/>
        </w:rPr>
      </w:pPr>
      <w:r w:rsidRPr="001E0AD0">
        <w:rPr>
          <w:rFonts w:ascii="Arial" w:eastAsia="Arial" w:hAnsi="Arial" w:cs="Arial"/>
          <w:sz w:val="23"/>
          <w:szCs w:val="23"/>
        </w:rPr>
        <w:t xml:space="preserve">•           Active ITF Notification </w:t>
      </w:r>
    </w:p>
    <w:p w14:paraId="01AE95BD" w14:textId="58C9ABDA" w:rsidR="43F88B52" w:rsidRPr="001E0AD0" w:rsidRDefault="43F88B52" w:rsidP="43F88B52">
      <w:pPr>
        <w:rPr>
          <w:rFonts w:ascii="Arial" w:eastAsia="Arial" w:hAnsi="Arial" w:cs="Arial"/>
          <w:sz w:val="23"/>
          <w:szCs w:val="23"/>
        </w:rPr>
      </w:pPr>
      <w:r w:rsidRPr="001E0AD0">
        <w:rPr>
          <w:rFonts w:ascii="Arial" w:eastAsia="Arial" w:hAnsi="Arial" w:cs="Arial"/>
          <w:sz w:val="23"/>
          <w:szCs w:val="23"/>
        </w:rPr>
        <w:t xml:space="preserve">•           </w:t>
      </w:r>
      <w:r w:rsidRPr="001E0AD0">
        <w:rPr>
          <w:rFonts w:ascii="Arial" w:eastAsia="Arial" w:hAnsi="Arial" w:cs="Arial"/>
          <w:sz w:val="23"/>
          <w:szCs w:val="23"/>
          <w:highlight w:val="yellow"/>
        </w:rPr>
        <w:t>IDES Return to Active Service</w:t>
      </w:r>
      <w:r w:rsidRPr="001E0AD0">
        <w:rPr>
          <w:rFonts w:ascii="Arial" w:eastAsia="Arial" w:hAnsi="Arial" w:cs="Arial"/>
          <w:sz w:val="23"/>
          <w:szCs w:val="23"/>
        </w:rPr>
        <w:t xml:space="preserve"> </w:t>
      </w:r>
    </w:p>
    <w:p w14:paraId="153AC7BA" w14:textId="69C966FC" w:rsidR="43F88B52" w:rsidRPr="001E0AD0" w:rsidRDefault="43F88B52" w:rsidP="43F88B52">
      <w:pPr>
        <w:rPr>
          <w:rFonts w:ascii="Arial" w:eastAsia="Arial" w:hAnsi="Arial" w:cs="Arial"/>
          <w:sz w:val="23"/>
          <w:szCs w:val="23"/>
        </w:rPr>
      </w:pPr>
      <w:r w:rsidRPr="001E0AD0">
        <w:rPr>
          <w:rFonts w:ascii="Arial" w:eastAsia="Arial" w:hAnsi="Arial" w:cs="Arial"/>
          <w:sz w:val="23"/>
          <w:szCs w:val="23"/>
        </w:rPr>
        <w:t xml:space="preserve">•           Incorrectly Established Claim </w:t>
      </w:r>
    </w:p>
    <w:p w14:paraId="1514E8FC" w14:textId="5363E8D7" w:rsidR="43F88B52" w:rsidRPr="001E0AD0" w:rsidRDefault="43F88B52" w:rsidP="43F88B52">
      <w:pPr>
        <w:rPr>
          <w:rFonts w:ascii="Arial" w:eastAsia="Arial" w:hAnsi="Arial" w:cs="Arial"/>
          <w:sz w:val="23"/>
          <w:szCs w:val="23"/>
        </w:rPr>
      </w:pPr>
      <w:r w:rsidRPr="001E0AD0">
        <w:rPr>
          <w:rFonts w:ascii="Arial" w:eastAsia="Arial" w:hAnsi="Arial" w:cs="Arial"/>
          <w:sz w:val="23"/>
          <w:szCs w:val="23"/>
        </w:rPr>
        <w:t xml:space="preserve">•           Exam Appointment </w:t>
      </w:r>
    </w:p>
    <w:p w14:paraId="6D99AA26" w14:textId="69EA2E8C" w:rsidR="43F88B52" w:rsidRPr="001E0AD0" w:rsidRDefault="43F88B52" w:rsidP="43F88B52">
      <w:pPr>
        <w:rPr>
          <w:rFonts w:ascii="Arial" w:eastAsia="Arial" w:hAnsi="Arial" w:cs="Arial"/>
          <w:sz w:val="23"/>
          <w:szCs w:val="23"/>
        </w:rPr>
      </w:pPr>
      <w:r w:rsidRPr="001E0AD0">
        <w:rPr>
          <w:rFonts w:ascii="Arial" w:eastAsia="Arial" w:hAnsi="Arial" w:cs="Arial"/>
          <w:sz w:val="23"/>
          <w:szCs w:val="23"/>
        </w:rPr>
        <w:t xml:space="preserve">•           Withdrawal of Claim (Comp/Pension) </w:t>
      </w:r>
    </w:p>
    <w:p w14:paraId="7CB856AE" w14:textId="6F2C6BE2" w:rsidR="43F88B52" w:rsidRPr="001E0AD0" w:rsidRDefault="43F88B52" w:rsidP="43F88B52">
      <w:pPr>
        <w:rPr>
          <w:rFonts w:ascii="Arial" w:eastAsia="Arial" w:hAnsi="Arial" w:cs="Arial"/>
          <w:sz w:val="23"/>
          <w:szCs w:val="23"/>
        </w:rPr>
      </w:pPr>
      <w:r w:rsidRPr="001E0AD0">
        <w:rPr>
          <w:rFonts w:ascii="Arial" w:eastAsia="Arial" w:hAnsi="Arial" w:cs="Arial"/>
          <w:sz w:val="23"/>
          <w:szCs w:val="23"/>
        </w:rPr>
        <w:t xml:space="preserve">•           Suspension of Claim Due to Return to Active Duty </w:t>
      </w:r>
    </w:p>
    <w:p w14:paraId="49E69789" w14:textId="7B5FDA4B" w:rsidR="43F88B52" w:rsidRPr="001E0AD0" w:rsidRDefault="43F88B52" w:rsidP="43F88B52">
      <w:pPr>
        <w:rPr>
          <w:rFonts w:ascii="Arial" w:eastAsia="Arial" w:hAnsi="Arial" w:cs="Arial"/>
          <w:sz w:val="23"/>
          <w:szCs w:val="23"/>
          <w:highlight w:val="yellow"/>
        </w:rPr>
      </w:pPr>
      <w:r w:rsidRPr="001E0AD0">
        <w:rPr>
          <w:rFonts w:ascii="Arial" w:eastAsia="Arial" w:hAnsi="Arial" w:cs="Arial"/>
          <w:sz w:val="23"/>
          <w:szCs w:val="23"/>
        </w:rPr>
        <w:t xml:space="preserve">•           </w:t>
      </w:r>
      <w:r w:rsidRPr="001E0AD0">
        <w:rPr>
          <w:rFonts w:ascii="Arial" w:eastAsia="Arial" w:hAnsi="Arial" w:cs="Arial"/>
          <w:sz w:val="23"/>
          <w:szCs w:val="23"/>
          <w:highlight w:val="yellow"/>
        </w:rPr>
        <w:t>IDES Benefits Estimate</w:t>
      </w:r>
    </w:p>
    <w:p w14:paraId="7B43D49F" w14:textId="55B509CC" w:rsidR="43F88B52" w:rsidRPr="001E0AD0" w:rsidRDefault="43F88B52" w:rsidP="43F88B52">
      <w:pPr>
        <w:rPr>
          <w:rFonts w:ascii="Arial" w:eastAsia="Arial" w:hAnsi="Arial" w:cs="Arial"/>
          <w:sz w:val="23"/>
          <w:szCs w:val="23"/>
        </w:rPr>
      </w:pPr>
      <w:r w:rsidRPr="001E0AD0">
        <w:rPr>
          <w:rFonts w:ascii="Arial" w:eastAsia="Arial" w:hAnsi="Arial" w:cs="Arial"/>
          <w:sz w:val="23"/>
          <w:szCs w:val="23"/>
        </w:rPr>
        <w:t>•           Character of Discharge Notification Letter</w:t>
      </w:r>
    </w:p>
    <w:p w14:paraId="38DCA34B" w14:textId="26322E6B" w:rsidR="43F88B52" w:rsidRPr="001E0AD0" w:rsidRDefault="43F88B52" w:rsidP="43F88B52">
      <w:pPr>
        <w:rPr>
          <w:rFonts w:ascii="Arial" w:eastAsia="Arial" w:hAnsi="Arial" w:cs="Arial"/>
          <w:sz w:val="23"/>
          <w:szCs w:val="23"/>
        </w:rPr>
      </w:pPr>
      <w:r w:rsidRPr="001E0AD0">
        <w:rPr>
          <w:rFonts w:ascii="Arial" w:eastAsia="Arial" w:hAnsi="Arial" w:cs="Arial"/>
          <w:sz w:val="23"/>
          <w:szCs w:val="23"/>
        </w:rPr>
        <w:t>•           Earlier Effective Date Letter</w:t>
      </w:r>
    </w:p>
    <w:p w14:paraId="622615DF" w14:textId="614D0FAF" w:rsidR="43F88B52" w:rsidRPr="001E0AD0" w:rsidRDefault="43F88B52" w:rsidP="43F88B52">
      <w:pPr>
        <w:rPr>
          <w:rFonts w:ascii="Arial" w:eastAsia="Arial" w:hAnsi="Arial" w:cs="Arial"/>
          <w:sz w:val="23"/>
          <w:szCs w:val="23"/>
        </w:rPr>
      </w:pPr>
      <w:r w:rsidRPr="001E0AD0">
        <w:rPr>
          <w:rFonts w:ascii="Arial" w:eastAsia="Arial" w:hAnsi="Arial" w:cs="Arial"/>
          <w:sz w:val="23"/>
          <w:szCs w:val="23"/>
        </w:rPr>
        <w:t>•           Pre-Determination Hearing Letter</w:t>
      </w:r>
    </w:p>
    <w:p w14:paraId="35E9CA01" w14:textId="0A158F25" w:rsidR="43F88B52" w:rsidRPr="001E0AD0" w:rsidRDefault="43F88B52" w:rsidP="43F88B52">
      <w:pPr>
        <w:rPr>
          <w:rFonts w:ascii="Arial" w:eastAsia="Arial" w:hAnsi="Arial" w:cs="Arial"/>
          <w:sz w:val="23"/>
          <w:szCs w:val="23"/>
        </w:rPr>
      </w:pPr>
      <w:r w:rsidRPr="001E0AD0">
        <w:rPr>
          <w:rFonts w:ascii="Arial" w:eastAsia="Arial" w:hAnsi="Arial" w:cs="Arial"/>
          <w:sz w:val="23"/>
          <w:szCs w:val="23"/>
        </w:rPr>
        <w:t>•           Returned Mail Letter</w:t>
      </w:r>
    </w:p>
    <w:p w14:paraId="43FA3FC9" w14:textId="27F7D453" w:rsidR="43F88B52" w:rsidRPr="001E0AD0" w:rsidRDefault="43F88B52" w:rsidP="43F88B52">
      <w:pPr>
        <w:rPr>
          <w:rFonts w:ascii="Arial" w:eastAsia="Arial" w:hAnsi="Arial" w:cs="Arial"/>
          <w:sz w:val="23"/>
          <w:szCs w:val="23"/>
        </w:rPr>
      </w:pPr>
      <w:r w:rsidRPr="001E0AD0">
        <w:rPr>
          <w:rFonts w:ascii="Arial" w:eastAsia="Arial" w:hAnsi="Arial" w:cs="Arial"/>
          <w:sz w:val="23"/>
          <w:szCs w:val="23"/>
        </w:rPr>
        <w:t>•           Request for Application AMA Review</w:t>
      </w:r>
    </w:p>
    <w:p w14:paraId="364A81B8" w14:textId="100E4B1C" w:rsidR="43F88B52" w:rsidRPr="001E0AD0" w:rsidRDefault="43F88B52" w:rsidP="43F88B52">
      <w:pPr>
        <w:rPr>
          <w:rFonts w:ascii="Arial" w:eastAsia="Arial" w:hAnsi="Arial" w:cs="Arial"/>
          <w:sz w:val="23"/>
          <w:szCs w:val="23"/>
        </w:rPr>
      </w:pPr>
      <w:r w:rsidRPr="001E0AD0">
        <w:rPr>
          <w:rFonts w:ascii="Arial" w:eastAsia="Arial" w:hAnsi="Arial" w:cs="Arial"/>
          <w:sz w:val="23"/>
          <w:szCs w:val="23"/>
        </w:rPr>
        <w:t>•           Fugitive Felon Due Process Letter</w:t>
      </w:r>
    </w:p>
    <w:p w14:paraId="2FCE4D29" w14:textId="39B0AEB0" w:rsidR="43F88B52" w:rsidRPr="001E0AD0" w:rsidRDefault="43F88B52" w:rsidP="43F88B52">
      <w:pPr>
        <w:rPr>
          <w:rFonts w:ascii="Arial" w:eastAsia="Arial" w:hAnsi="Arial" w:cs="Arial"/>
          <w:sz w:val="23"/>
          <w:szCs w:val="23"/>
        </w:rPr>
      </w:pPr>
      <w:r w:rsidRPr="001E0AD0">
        <w:rPr>
          <w:rFonts w:ascii="Arial" w:eastAsia="Arial" w:hAnsi="Arial" w:cs="Arial"/>
          <w:sz w:val="23"/>
          <w:szCs w:val="23"/>
        </w:rPr>
        <w:t>•           Request for Application Compensation Pension or DIC</w:t>
      </w:r>
    </w:p>
    <w:p w14:paraId="2CF6C4AA" w14:textId="2A309FE6" w:rsidR="43F88B52" w:rsidRPr="001E0AD0" w:rsidRDefault="43F88B52" w:rsidP="43F88B52">
      <w:pPr>
        <w:rPr>
          <w:rFonts w:ascii="Arial" w:eastAsia="Arial" w:hAnsi="Arial" w:cs="Arial"/>
          <w:sz w:val="23"/>
          <w:szCs w:val="23"/>
        </w:rPr>
      </w:pPr>
      <w:r w:rsidRPr="001E0AD0">
        <w:rPr>
          <w:rFonts w:ascii="Arial" w:eastAsia="Arial" w:hAnsi="Arial" w:cs="Arial"/>
          <w:sz w:val="23"/>
          <w:szCs w:val="23"/>
        </w:rPr>
        <w:t>•           Fugitive Felon Final Notification Letter</w:t>
      </w:r>
    </w:p>
    <w:p w14:paraId="77543EA0" w14:textId="1FE91A34" w:rsidR="43F88B52" w:rsidRPr="001E0AD0" w:rsidRDefault="43F88B52" w:rsidP="43F88B52">
      <w:pPr>
        <w:rPr>
          <w:rFonts w:ascii="Arial" w:eastAsia="Arial" w:hAnsi="Arial" w:cs="Arial"/>
          <w:sz w:val="23"/>
          <w:szCs w:val="23"/>
        </w:rPr>
      </w:pPr>
      <w:r w:rsidRPr="001E0AD0">
        <w:rPr>
          <w:rFonts w:ascii="Arial" w:eastAsia="Arial" w:hAnsi="Arial" w:cs="Arial"/>
          <w:sz w:val="23"/>
          <w:szCs w:val="23"/>
        </w:rPr>
        <w:t>•           General Records Request (Non-Medical)</w:t>
      </w:r>
    </w:p>
    <w:p w14:paraId="2CC01385" w14:textId="26B7CC70" w:rsidR="43F88B52" w:rsidRPr="001E0AD0" w:rsidRDefault="43F88B52" w:rsidP="43F88B52">
      <w:pPr>
        <w:rPr>
          <w:rFonts w:ascii="Arial" w:eastAsia="Arial" w:hAnsi="Arial" w:cs="Arial"/>
          <w:sz w:val="23"/>
          <w:szCs w:val="23"/>
        </w:rPr>
      </w:pPr>
      <w:r w:rsidRPr="001E0AD0">
        <w:rPr>
          <w:rFonts w:ascii="Arial" w:eastAsia="Arial" w:hAnsi="Arial" w:cs="Arial"/>
          <w:sz w:val="23"/>
          <w:szCs w:val="23"/>
        </w:rPr>
        <w:t>•           PA/FOIA Final Response</w:t>
      </w:r>
    </w:p>
    <w:p w14:paraId="2387AF72" w14:textId="0C77546B" w:rsidR="43F88B52" w:rsidRPr="001E0AD0" w:rsidRDefault="43F88B52" w:rsidP="43F88B52">
      <w:pPr>
        <w:rPr>
          <w:rFonts w:ascii="Arial" w:eastAsia="Arial" w:hAnsi="Arial" w:cs="Arial"/>
          <w:sz w:val="23"/>
          <w:szCs w:val="23"/>
        </w:rPr>
      </w:pPr>
      <w:r w:rsidRPr="001E0AD0">
        <w:rPr>
          <w:rFonts w:ascii="Arial" w:eastAsia="Arial" w:hAnsi="Arial" w:cs="Arial"/>
          <w:sz w:val="23"/>
          <w:szCs w:val="23"/>
        </w:rPr>
        <w:lastRenderedPageBreak/>
        <w:t>•           PA/FOIA Acknowledgement letter</w:t>
      </w:r>
    </w:p>
    <w:p w14:paraId="24509466" w14:textId="09B03D30" w:rsidR="43F88B52" w:rsidRPr="001E0AD0" w:rsidRDefault="43F88B52" w:rsidP="43F88B52">
      <w:pPr>
        <w:rPr>
          <w:rFonts w:ascii="Arial" w:eastAsia="Arial" w:hAnsi="Arial" w:cs="Arial"/>
          <w:sz w:val="23"/>
          <w:szCs w:val="23"/>
        </w:rPr>
      </w:pPr>
      <w:r w:rsidRPr="001E0AD0">
        <w:rPr>
          <w:rFonts w:ascii="Arial" w:eastAsia="Arial" w:hAnsi="Arial" w:cs="Arial"/>
          <w:sz w:val="23"/>
          <w:szCs w:val="23"/>
        </w:rPr>
        <w:t>•           PA/FOIA No Folder Established</w:t>
      </w:r>
    </w:p>
    <w:p w14:paraId="1BCA8550" w14:textId="587ED6A3" w:rsidR="43F88B52" w:rsidRPr="001E0AD0" w:rsidRDefault="43F88B52" w:rsidP="43F88B52">
      <w:pPr>
        <w:rPr>
          <w:rFonts w:ascii="Arial" w:eastAsia="Arial" w:hAnsi="Arial" w:cs="Arial"/>
          <w:sz w:val="23"/>
          <w:szCs w:val="23"/>
        </w:rPr>
      </w:pPr>
      <w:r w:rsidRPr="001E0AD0">
        <w:rPr>
          <w:rFonts w:ascii="Arial" w:eastAsia="Arial" w:hAnsi="Arial" w:cs="Arial"/>
          <w:sz w:val="23"/>
          <w:szCs w:val="23"/>
        </w:rPr>
        <w:t>•           PA/FOIA No Record</w:t>
      </w:r>
    </w:p>
    <w:p w14:paraId="322A38F1" w14:textId="2074F6BB" w:rsidR="43F88B52" w:rsidRPr="001E0AD0" w:rsidRDefault="43F88B52" w:rsidP="43F88B52">
      <w:pPr>
        <w:rPr>
          <w:rFonts w:ascii="Arial" w:eastAsia="Arial" w:hAnsi="Arial" w:cs="Arial"/>
          <w:sz w:val="23"/>
          <w:szCs w:val="23"/>
        </w:rPr>
      </w:pPr>
      <w:r w:rsidRPr="001E0AD0">
        <w:rPr>
          <w:rFonts w:ascii="Arial" w:eastAsia="Arial" w:hAnsi="Arial" w:cs="Arial"/>
          <w:sz w:val="23"/>
          <w:szCs w:val="23"/>
        </w:rPr>
        <w:t>•           PA/FOIA VA Exam</w:t>
      </w:r>
    </w:p>
    <w:p w14:paraId="19E8DAED" w14:textId="6ED23F8F" w:rsidR="43F88B52" w:rsidRPr="001E0AD0" w:rsidRDefault="43F88B52" w:rsidP="43F88B52">
      <w:pPr>
        <w:rPr>
          <w:rFonts w:ascii="Arial" w:eastAsia="Arial" w:hAnsi="Arial" w:cs="Arial"/>
          <w:sz w:val="23"/>
          <w:szCs w:val="23"/>
        </w:rPr>
      </w:pPr>
      <w:r w:rsidRPr="001E0AD0">
        <w:rPr>
          <w:rFonts w:ascii="Arial" w:eastAsia="Arial" w:hAnsi="Arial" w:cs="Arial"/>
          <w:sz w:val="23"/>
          <w:szCs w:val="23"/>
        </w:rPr>
        <w:t>•           PA/FOIA No Judge Signature</w:t>
      </w:r>
    </w:p>
    <w:p w14:paraId="43E8703C" w14:textId="1347FDED" w:rsidR="43F88B52" w:rsidRPr="001E0AD0" w:rsidRDefault="43F88B52" w:rsidP="43F88B52">
      <w:pPr>
        <w:rPr>
          <w:rFonts w:ascii="Arial" w:eastAsia="Arial" w:hAnsi="Arial" w:cs="Arial"/>
          <w:sz w:val="23"/>
          <w:szCs w:val="23"/>
        </w:rPr>
      </w:pPr>
      <w:r w:rsidRPr="001E0AD0">
        <w:rPr>
          <w:rFonts w:ascii="Arial" w:eastAsia="Arial" w:hAnsi="Arial" w:cs="Arial"/>
          <w:sz w:val="23"/>
          <w:szCs w:val="23"/>
        </w:rPr>
        <w:t>•           PA/FOIA No Signature</w:t>
      </w:r>
    </w:p>
    <w:p w14:paraId="1F591155" w14:textId="2C31BEA2" w:rsidR="43F88B52" w:rsidRPr="001E0AD0" w:rsidRDefault="43F88B52" w:rsidP="43F88B52">
      <w:pPr>
        <w:rPr>
          <w:rFonts w:ascii="Arial" w:eastAsia="Arial" w:hAnsi="Arial" w:cs="Arial"/>
          <w:sz w:val="23"/>
          <w:szCs w:val="23"/>
        </w:rPr>
      </w:pPr>
      <w:r w:rsidRPr="001E0AD0">
        <w:rPr>
          <w:rFonts w:ascii="Arial" w:eastAsia="Arial" w:hAnsi="Arial" w:cs="Arial"/>
          <w:sz w:val="23"/>
          <w:szCs w:val="23"/>
        </w:rPr>
        <w:t>•           No Exclusive Contact to Veteran</w:t>
      </w:r>
    </w:p>
    <w:p w14:paraId="60CAF45E" w14:textId="2DD66917" w:rsidR="43F88B52" w:rsidRPr="001E0AD0" w:rsidRDefault="43F88B52" w:rsidP="43F88B52">
      <w:pPr>
        <w:rPr>
          <w:rFonts w:ascii="Arial" w:eastAsia="Arial" w:hAnsi="Arial" w:cs="Arial"/>
          <w:sz w:val="23"/>
          <w:szCs w:val="23"/>
        </w:rPr>
      </w:pPr>
      <w:r w:rsidRPr="001E0AD0">
        <w:rPr>
          <w:rFonts w:ascii="Arial" w:eastAsia="Arial" w:hAnsi="Arial" w:cs="Arial"/>
          <w:sz w:val="23"/>
          <w:szCs w:val="23"/>
        </w:rPr>
        <w:t>•           Travel Board Video Conference</w:t>
      </w:r>
    </w:p>
    <w:p w14:paraId="7E0E672B" w14:textId="535D04B2" w:rsidR="43F88B52" w:rsidRPr="001E0AD0" w:rsidRDefault="43F88B52" w:rsidP="43F88B52">
      <w:pPr>
        <w:rPr>
          <w:rFonts w:ascii="Arial" w:eastAsia="Arial" w:hAnsi="Arial" w:cs="Arial"/>
          <w:sz w:val="23"/>
          <w:szCs w:val="23"/>
        </w:rPr>
      </w:pPr>
      <w:r w:rsidRPr="001E0AD0">
        <w:rPr>
          <w:rFonts w:ascii="Arial" w:eastAsia="Arial" w:hAnsi="Arial" w:cs="Arial"/>
          <w:sz w:val="23"/>
          <w:szCs w:val="23"/>
        </w:rPr>
        <w:t>•           DRO Process Explanation</w:t>
      </w:r>
    </w:p>
    <w:p w14:paraId="5CF95EF4" w14:textId="4B4A482E" w:rsidR="43F88B52" w:rsidRPr="001E0AD0" w:rsidRDefault="43F88B52" w:rsidP="43F88B52">
      <w:pPr>
        <w:rPr>
          <w:rFonts w:ascii="Arial" w:eastAsia="Arial" w:hAnsi="Arial" w:cs="Arial"/>
          <w:sz w:val="23"/>
          <w:szCs w:val="23"/>
        </w:rPr>
      </w:pPr>
      <w:r w:rsidRPr="001E0AD0">
        <w:rPr>
          <w:rFonts w:ascii="Arial" w:eastAsia="Arial" w:hAnsi="Arial" w:cs="Arial"/>
          <w:sz w:val="23"/>
          <w:szCs w:val="23"/>
        </w:rPr>
        <w:t>•           Request for Application - Dependency</w:t>
      </w:r>
    </w:p>
    <w:p w14:paraId="290E2EC6" w14:textId="73D03671" w:rsidR="43F88B52" w:rsidRPr="001E0AD0" w:rsidRDefault="43F88B52" w:rsidP="43F88B52">
      <w:pPr>
        <w:rPr>
          <w:rFonts w:ascii="Arial" w:eastAsia="Arial" w:hAnsi="Arial" w:cs="Arial"/>
          <w:sz w:val="23"/>
          <w:szCs w:val="23"/>
        </w:rPr>
      </w:pPr>
      <w:r w:rsidRPr="001E0AD0">
        <w:rPr>
          <w:rFonts w:ascii="Arial" w:eastAsia="Arial" w:hAnsi="Arial" w:cs="Arial"/>
          <w:sz w:val="23"/>
          <w:szCs w:val="23"/>
        </w:rPr>
        <w:t>•           Annual Clothing Allowance Letter</w:t>
      </w:r>
    </w:p>
    <w:p w14:paraId="4C6243BC" w14:textId="245B9AF1" w:rsidR="43F88B52" w:rsidRPr="001E0AD0" w:rsidRDefault="43F88B52" w:rsidP="43F88B52">
      <w:pPr>
        <w:rPr>
          <w:rFonts w:ascii="Arial" w:eastAsia="Arial" w:hAnsi="Arial" w:cs="Arial"/>
          <w:sz w:val="23"/>
          <w:szCs w:val="23"/>
        </w:rPr>
      </w:pPr>
      <w:r w:rsidRPr="001E0AD0">
        <w:rPr>
          <w:rFonts w:ascii="Arial" w:eastAsia="Arial" w:hAnsi="Arial" w:cs="Arial"/>
          <w:sz w:val="23"/>
          <w:szCs w:val="23"/>
        </w:rPr>
        <w:t>•           Request for Application – Helpless Child</w:t>
      </w:r>
    </w:p>
    <w:bookmarkEnd w:id="16"/>
    <w:bookmarkEnd w:id="17"/>
    <w:bookmarkEnd w:id="18"/>
    <w:bookmarkEnd w:id="19"/>
    <w:p w14:paraId="376F1713" w14:textId="74DCD9D2" w:rsidR="00A934B7" w:rsidRPr="00DB4752" w:rsidRDefault="00A934B7" w:rsidP="00A934B7">
      <w:pPr>
        <w:pStyle w:val="Heading10"/>
        <w:rPr>
          <w:sz w:val="28"/>
          <w:szCs w:val="28"/>
        </w:rPr>
      </w:pPr>
      <w:r w:rsidRPr="007A0557">
        <w:rPr>
          <w:sz w:val="28"/>
          <w:szCs w:val="28"/>
        </w:rPr>
        <w:t>Upcoming Confe</w:t>
      </w:r>
      <w:r w:rsidRPr="00DB4752">
        <w:rPr>
          <w:sz w:val="28"/>
          <w:szCs w:val="28"/>
        </w:rPr>
        <w:t>rence Calls</w:t>
      </w:r>
    </w:p>
    <w:p w14:paraId="4424DA46" w14:textId="0D60787C" w:rsidR="00A934B7" w:rsidRPr="00DB4752" w:rsidRDefault="00A934B7" w:rsidP="00A934B7">
      <w:pPr>
        <w:spacing w:before="100" w:beforeAutospacing="1" w:after="100" w:afterAutospacing="1"/>
        <w:rPr>
          <w:rFonts w:ascii="Arial" w:hAnsi="Arial" w:cs="Arial"/>
        </w:rPr>
      </w:pPr>
      <w:r w:rsidRPr="00DB4752">
        <w:rPr>
          <w:rFonts w:ascii="Arial" w:hAnsi="Arial" w:cs="Arial"/>
        </w:rPr>
        <w:t xml:space="preserve">The next BDD/IDES Call is scheduled for Tuesday, </w:t>
      </w:r>
      <w:r w:rsidR="00E501CD">
        <w:rPr>
          <w:rFonts w:ascii="Arial" w:hAnsi="Arial" w:cs="Arial"/>
        </w:rPr>
        <w:t>October 11</w:t>
      </w:r>
      <w:r w:rsidRPr="00DB4752">
        <w:rPr>
          <w:rFonts w:ascii="Arial" w:hAnsi="Arial" w:cs="Arial"/>
        </w:rPr>
        <w:t xml:space="preserve">, 2022, at 2PM ET. Please submit IDES questions and proposed topics for discussion to </w:t>
      </w:r>
      <w:bookmarkStart w:id="21" w:name="_Hlk105074966"/>
      <w:r w:rsidRPr="00DB4752">
        <w:rPr>
          <w:rFonts w:ascii="Arial" w:hAnsi="Arial" w:cs="Arial"/>
        </w:rPr>
        <w:t xml:space="preserve">the </w:t>
      </w:r>
      <w:bookmarkStart w:id="22" w:name="_Hlk110491434"/>
      <w:r w:rsidR="00F012D3">
        <w:fldChar w:fldCharType="begin"/>
      </w:r>
      <w:r w:rsidR="00F012D3">
        <w:instrText xml:space="preserve"> HYPERLINK "mailto:VAVBAWAS/CO/IDES%20%3cIDES.VBACO@VA.GOV%3e" </w:instrText>
      </w:r>
      <w:r w:rsidR="00F012D3">
        <w:fldChar w:fldCharType="separate"/>
      </w:r>
      <w:r w:rsidRPr="00DB4752">
        <w:rPr>
          <w:rStyle w:val="Hyperlink"/>
          <w:rFonts w:ascii="Arial" w:hAnsi="Arial" w:cs="Arial"/>
        </w:rPr>
        <w:t>IDES Mailbox</w:t>
      </w:r>
      <w:r w:rsidR="00F012D3">
        <w:rPr>
          <w:rStyle w:val="Hyperlink"/>
          <w:rFonts w:ascii="Arial" w:hAnsi="Arial" w:cs="Arial"/>
        </w:rPr>
        <w:fldChar w:fldCharType="end"/>
      </w:r>
      <w:r w:rsidRPr="007A0557">
        <w:rPr>
          <w:rFonts w:ascii="Arial" w:hAnsi="Arial" w:cs="Arial"/>
        </w:rPr>
        <w:t xml:space="preserve">, and BDD questions and proposed topics for discussion to the </w:t>
      </w:r>
      <w:hyperlink r:id="rId59" w:history="1">
        <w:r w:rsidRPr="00DB4752">
          <w:rPr>
            <w:rStyle w:val="Hyperlink"/>
            <w:rFonts w:ascii="Arial" w:hAnsi="Arial" w:cs="Arial"/>
          </w:rPr>
          <w:t>BDD Mailbox</w:t>
        </w:r>
      </w:hyperlink>
      <w:r w:rsidRPr="007A0557">
        <w:rPr>
          <w:rFonts w:ascii="Arial" w:hAnsi="Arial" w:cs="Arial"/>
        </w:rPr>
        <w:t xml:space="preserve"> </w:t>
      </w:r>
      <w:bookmarkEnd w:id="22"/>
      <w:r w:rsidRPr="007A0557">
        <w:rPr>
          <w:rFonts w:ascii="Arial" w:hAnsi="Arial" w:cs="Arial"/>
        </w:rPr>
        <w:t>no</w:t>
      </w:r>
      <w:bookmarkEnd w:id="21"/>
      <w:r w:rsidRPr="007A0557">
        <w:rPr>
          <w:rFonts w:ascii="Arial" w:hAnsi="Arial" w:cs="Arial"/>
        </w:rPr>
        <w:t xml:space="preserve"> later than close of business (COB), </w:t>
      </w:r>
      <w:r w:rsidRPr="00DB4752">
        <w:rPr>
          <w:rFonts w:ascii="Arial" w:hAnsi="Arial" w:cs="Arial"/>
        </w:rPr>
        <w:t>Friday,</w:t>
      </w:r>
      <w:r w:rsidR="00255A6D" w:rsidRPr="00DB4752">
        <w:rPr>
          <w:rFonts w:ascii="Arial" w:hAnsi="Arial" w:cs="Arial"/>
        </w:rPr>
        <w:t xml:space="preserve"> </w:t>
      </w:r>
      <w:r w:rsidR="00E501CD">
        <w:rPr>
          <w:rFonts w:ascii="Arial" w:hAnsi="Arial" w:cs="Arial"/>
        </w:rPr>
        <w:t xml:space="preserve">September </w:t>
      </w:r>
      <w:r w:rsidR="00E221B1">
        <w:rPr>
          <w:rFonts w:ascii="Arial" w:hAnsi="Arial" w:cs="Arial"/>
        </w:rPr>
        <w:t>2</w:t>
      </w:r>
      <w:r w:rsidR="00E501CD">
        <w:rPr>
          <w:rFonts w:ascii="Arial" w:hAnsi="Arial" w:cs="Arial"/>
        </w:rPr>
        <w:t>3</w:t>
      </w:r>
      <w:r w:rsidRPr="00DB4752">
        <w:rPr>
          <w:rFonts w:ascii="Arial" w:hAnsi="Arial" w:cs="Arial"/>
        </w:rPr>
        <w:t>, 2022.</w:t>
      </w:r>
    </w:p>
    <w:p w14:paraId="3EA25A39" w14:textId="189D7C1F" w:rsidR="00F6642B" w:rsidRDefault="00972D5A" w:rsidP="2A7CA2BA">
      <w:pPr>
        <w:pStyle w:val="Heading10"/>
        <w:rPr>
          <w:sz w:val="32"/>
          <w:szCs w:val="32"/>
        </w:rPr>
      </w:pPr>
      <w:r w:rsidRPr="00DB4752">
        <w:rPr>
          <w:sz w:val="32"/>
          <w:szCs w:val="32"/>
        </w:rPr>
        <w:t>Open Floor</w:t>
      </w:r>
    </w:p>
    <w:p w14:paraId="1BB65191" w14:textId="77777777" w:rsidR="000155F5" w:rsidRDefault="000155F5" w:rsidP="001A1163">
      <w:pPr>
        <w:rPr>
          <w:rFonts w:ascii="Arial" w:eastAsia="Arial" w:hAnsi="Arial" w:cs="Arial"/>
          <w:b/>
          <w:bCs/>
          <w:color w:val="auto"/>
          <w:sz w:val="28"/>
          <w:szCs w:val="28"/>
        </w:rPr>
      </w:pPr>
    </w:p>
    <w:p w14:paraId="1ED2D6CA" w14:textId="77777777" w:rsidR="00292D6C" w:rsidRDefault="00292D6C" w:rsidP="005E007E">
      <w:pPr>
        <w:spacing w:line="257" w:lineRule="auto"/>
        <w:rPr>
          <w:rFonts w:ascii="Arial" w:eastAsia="Arial" w:hAnsi="Arial" w:cs="Arial"/>
          <w:b/>
          <w:bCs/>
          <w:color w:val="000000" w:themeColor="text1"/>
          <w:sz w:val="28"/>
          <w:szCs w:val="28"/>
        </w:rPr>
      </w:pPr>
    </w:p>
    <w:p w14:paraId="618EF72B" w14:textId="77777777" w:rsidR="00292D6C" w:rsidRDefault="00292D6C" w:rsidP="005E007E">
      <w:pPr>
        <w:spacing w:line="257" w:lineRule="auto"/>
        <w:rPr>
          <w:rFonts w:ascii="Arial" w:eastAsia="Arial" w:hAnsi="Arial" w:cs="Arial"/>
          <w:b/>
          <w:bCs/>
          <w:color w:val="000000" w:themeColor="text1"/>
          <w:sz w:val="28"/>
          <w:szCs w:val="28"/>
        </w:rPr>
      </w:pPr>
    </w:p>
    <w:p w14:paraId="3EDA77A6" w14:textId="77777777" w:rsidR="00292D6C" w:rsidRDefault="00292D6C" w:rsidP="005E007E">
      <w:pPr>
        <w:spacing w:line="257" w:lineRule="auto"/>
        <w:rPr>
          <w:rFonts w:ascii="Arial" w:eastAsia="Arial" w:hAnsi="Arial" w:cs="Arial"/>
          <w:b/>
          <w:bCs/>
          <w:color w:val="000000" w:themeColor="text1"/>
          <w:sz w:val="28"/>
          <w:szCs w:val="28"/>
        </w:rPr>
      </w:pPr>
    </w:p>
    <w:p w14:paraId="7D9FFFCB" w14:textId="77777777" w:rsidR="00292D6C" w:rsidRDefault="00292D6C" w:rsidP="005E007E">
      <w:pPr>
        <w:spacing w:line="257" w:lineRule="auto"/>
        <w:rPr>
          <w:rFonts w:ascii="Arial" w:eastAsia="Arial" w:hAnsi="Arial" w:cs="Arial"/>
          <w:b/>
          <w:bCs/>
          <w:color w:val="000000" w:themeColor="text1"/>
          <w:sz w:val="28"/>
          <w:szCs w:val="28"/>
        </w:rPr>
      </w:pPr>
    </w:p>
    <w:p w14:paraId="6B31DAAF" w14:textId="77777777" w:rsidR="00292D6C" w:rsidRDefault="00292D6C" w:rsidP="005E007E">
      <w:pPr>
        <w:spacing w:line="257" w:lineRule="auto"/>
        <w:rPr>
          <w:rFonts w:ascii="Arial" w:eastAsia="Arial" w:hAnsi="Arial" w:cs="Arial"/>
          <w:b/>
          <w:bCs/>
          <w:color w:val="000000" w:themeColor="text1"/>
          <w:sz w:val="28"/>
          <w:szCs w:val="28"/>
        </w:rPr>
      </w:pPr>
    </w:p>
    <w:p w14:paraId="67F98E6B" w14:textId="77777777" w:rsidR="00292D6C" w:rsidRDefault="00292D6C" w:rsidP="005E007E">
      <w:pPr>
        <w:spacing w:line="257" w:lineRule="auto"/>
        <w:rPr>
          <w:rFonts w:ascii="Arial" w:eastAsia="Arial" w:hAnsi="Arial" w:cs="Arial"/>
          <w:b/>
          <w:bCs/>
          <w:color w:val="000000" w:themeColor="text1"/>
          <w:sz w:val="28"/>
          <w:szCs w:val="28"/>
        </w:rPr>
      </w:pPr>
    </w:p>
    <w:p w14:paraId="14908668" w14:textId="77777777" w:rsidR="00292D6C" w:rsidRDefault="00292D6C" w:rsidP="005E007E">
      <w:pPr>
        <w:spacing w:line="257" w:lineRule="auto"/>
        <w:rPr>
          <w:rFonts w:ascii="Arial" w:eastAsia="Arial" w:hAnsi="Arial" w:cs="Arial"/>
          <w:b/>
          <w:bCs/>
          <w:color w:val="000000" w:themeColor="text1"/>
          <w:sz w:val="28"/>
          <w:szCs w:val="28"/>
        </w:rPr>
      </w:pPr>
    </w:p>
    <w:p w14:paraId="7D26C7C7" w14:textId="77777777" w:rsidR="00292D6C" w:rsidRDefault="00292D6C" w:rsidP="005E007E">
      <w:pPr>
        <w:spacing w:line="257" w:lineRule="auto"/>
        <w:rPr>
          <w:rFonts w:ascii="Arial" w:eastAsia="Arial" w:hAnsi="Arial" w:cs="Arial"/>
          <w:b/>
          <w:bCs/>
          <w:color w:val="000000" w:themeColor="text1"/>
          <w:sz w:val="28"/>
          <w:szCs w:val="28"/>
        </w:rPr>
      </w:pPr>
    </w:p>
    <w:p w14:paraId="3276A00A" w14:textId="77777777" w:rsidR="00292D6C" w:rsidRDefault="00292D6C" w:rsidP="005E007E">
      <w:pPr>
        <w:spacing w:line="257" w:lineRule="auto"/>
        <w:rPr>
          <w:rFonts w:ascii="Arial" w:eastAsia="Arial" w:hAnsi="Arial" w:cs="Arial"/>
          <w:b/>
          <w:bCs/>
          <w:color w:val="000000" w:themeColor="text1"/>
          <w:sz w:val="28"/>
          <w:szCs w:val="28"/>
        </w:rPr>
      </w:pPr>
    </w:p>
    <w:p w14:paraId="22B2556F" w14:textId="77777777" w:rsidR="00292D6C" w:rsidRDefault="00292D6C" w:rsidP="005E007E">
      <w:pPr>
        <w:spacing w:line="257" w:lineRule="auto"/>
        <w:rPr>
          <w:rFonts w:ascii="Arial" w:eastAsia="Arial" w:hAnsi="Arial" w:cs="Arial"/>
          <w:b/>
          <w:bCs/>
          <w:color w:val="000000" w:themeColor="text1"/>
          <w:sz w:val="28"/>
          <w:szCs w:val="28"/>
        </w:rPr>
      </w:pPr>
    </w:p>
    <w:p w14:paraId="24CC1EE4" w14:textId="77777777" w:rsidR="00292D6C" w:rsidRDefault="00292D6C" w:rsidP="005E007E">
      <w:pPr>
        <w:spacing w:line="257" w:lineRule="auto"/>
        <w:rPr>
          <w:rFonts w:ascii="Arial" w:eastAsia="Arial" w:hAnsi="Arial" w:cs="Arial"/>
          <w:b/>
          <w:bCs/>
          <w:color w:val="000000" w:themeColor="text1"/>
          <w:sz w:val="28"/>
          <w:szCs w:val="28"/>
        </w:rPr>
      </w:pPr>
    </w:p>
    <w:p w14:paraId="6CA16649" w14:textId="77777777" w:rsidR="00292D6C" w:rsidRDefault="00292D6C" w:rsidP="005E007E">
      <w:pPr>
        <w:spacing w:line="257" w:lineRule="auto"/>
        <w:rPr>
          <w:rFonts w:ascii="Arial" w:eastAsia="Arial" w:hAnsi="Arial" w:cs="Arial"/>
          <w:b/>
          <w:bCs/>
          <w:color w:val="000000" w:themeColor="text1"/>
          <w:sz w:val="28"/>
          <w:szCs w:val="28"/>
        </w:rPr>
      </w:pPr>
    </w:p>
    <w:p w14:paraId="09C49C19" w14:textId="77777777" w:rsidR="00292D6C" w:rsidRDefault="00292D6C" w:rsidP="005E007E">
      <w:pPr>
        <w:spacing w:line="257" w:lineRule="auto"/>
        <w:rPr>
          <w:rFonts w:ascii="Arial" w:eastAsia="Arial" w:hAnsi="Arial" w:cs="Arial"/>
          <w:b/>
          <w:bCs/>
          <w:color w:val="000000" w:themeColor="text1"/>
          <w:sz w:val="28"/>
          <w:szCs w:val="28"/>
        </w:rPr>
      </w:pPr>
    </w:p>
    <w:p w14:paraId="3AEB492B" w14:textId="77777777" w:rsidR="00292D6C" w:rsidRDefault="00292D6C" w:rsidP="005E007E">
      <w:pPr>
        <w:spacing w:line="257" w:lineRule="auto"/>
        <w:rPr>
          <w:rFonts w:ascii="Arial" w:eastAsia="Arial" w:hAnsi="Arial" w:cs="Arial"/>
          <w:b/>
          <w:bCs/>
          <w:color w:val="000000" w:themeColor="text1"/>
          <w:sz w:val="28"/>
          <w:szCs w:val="28"/>
        </w:rPr>
      </w:pPr>
    </w:p>
    <w:p w14:paraId="3C06C822" w14:textId="77777777" w:rsidR="00292D6C" w:rsidRDefault="00292D6C" w:rsidP="005E007E">
      <w:pPr>
        <w:spacing w:line="257" w:lineRule="auto"/>
        <w:rPr>
          <w:rFonts w:ascii="Arial" w:eastAsia="Arial" w:hAnsi="Arial" w:cs="Arial"/>
          <w:b/>
          <w:bCs/>
          <w:color w:val="000000" w:themeColor="text1"/>
          <w:sz w:val="28"/>
          <w:szCs w:val="28"/>
        </w:rPr>
      </w:pPr>
    </w:p>
    <w:p w14:paraId="77578643" w14:textId="77777777" w:rsidR="00292D6C" w:rsidRDefault="00292D6C" w:rsidP="005E007E">
      <w:pPr>
        <w:spacing w:line="257" w:lineRule="auto"/>
        <w:rPr>
          <w:rFonts w:ascii="Arial" w:eastAsia="Arial" w:hAnsi="Arial" w:cs="Arial"/>
          <w:b/>
          <w:bCs/>
          <w:color w:val="000000" w:themeColor="text1"/>
          <w:sz w:val="28"/>
          <w:szCs w:val="28"/>
        </w:rPr>
      </w:pPr>
    </w:p>
    <w:p w14:paraId="260AA7A1" w14:textId="77777777" w:rsidR="00292D6C" w:rsidRDefault="00292D6C" w:rsidP="005E007E">
      <w:pPr>
        <w:spacing w:line="257" w:lineRule="auto"/>
        <w:rPr>
          <w:rFonts w:ascii="Arial" w:eastAsia="Arial" w:hAnsi="Arial" w:cs="Arial"/>
          <w:b/>
          <w:bCs/>
          <w:color w:val="000000" w:themeColor="text1"/>
          <w:sz w:val="28"/>
          <w:szCs w:val="28"/>
        </w:rPr>
      </w:pPr>
    </w:p>
    <w:p w14:paraId="46B17731" w14:textId="77777777" w:rsidR="00292D6C" w:rsidRDefault="00292D6C" w:rsidP="005E007E">
      <w:pPr>
        <w:spacing w:line="257" w:lineRule="auto"/>
        <w:rPr>
          <w:rFonts w:ascii="Arial" w:eastAsia="Arial" w:hAnsi="Arial" w:cs="Arial"/>
          <w:b/>
          <w:bCs/>
          <w:color w:val="000000" w:themeColor="text1"/>
          <w:sz w:val="28"/>
          <w:szCs w:val="28"/>
        </w:rPr>
      </w:pPr>
    </w:p>
    <w:p w14:paraId="3F6E7E34" w14:textId="77777777" w:rsidR="00292D6C" w:rsidRDefault="00292D6C" w:rsidP="005E007E">
      <w:pPr>
        <w:spacing w:line="257" w:lineRule="auto"/>
        <w:rPr>
          <w:rFonts w:ascii="Arial" w:eastAsia="Arial" w:hAnsi="Arial" w:cs="Arial"/>
          <w:b/>
          <w:bCs/>
          <w:color w:val="000000" w:themeColor="text1"/>
          <w:sz w:val="28"/>
          <w:szCs w:val="28"/>
        </w:rPr>
      </w:pPr>
    </w:p>
    <w:p w14:paraId="63040DE8" w14:textId="77777777" w:rsidR="00292D6C" w:rsidRDefault="00292D6C" w:rsidP="005E007E">
      <w:pPr>
        <w:spacing w:line="257" w:lineRule="auto"/>
        <w:rPr>
          <w:rFonts w:ascii="Arial" w:eastAsia="Arial" w:hAnsi="Arial" w:cs="Arial"/>
          <w:b/>
          <w:bCs/>
          <w:color w:val="000000" w:themeColor="text1"/>
          <w:sz w:val="28"/>
          <w:szCs w:val="28"/>
        </w:rPr>
      </w:pPr>
    </w:p>
    <w:p w14:paraId="0081396C" w14:textId="77777777" w:rsidR="00292D6C" w:rsidRDefault="00292D6C" w:rsidP="005E007E">
      <w:pPr>
        <w:spacing w:line="257" w:lineRule="auto"/>
        <w:rPr>
          <w:rFonts w:ascii="Arial" w:eastAsia="Arial" w:hAnsi="Arial" w:cs="Arial"/>
          <w:b/>
          <w:bCs/>
          <w:color w:val="000000" w:themeColor="text1"/>
          <w:sz w:val="28"/>
          <w:szCs w:val="28"/>
        </w:rPr>
      </w:pPr>
    </w:p>
    <w:p w14:paraId="11FF0FD2" w14:textId="77777777" w:rsidR="00292D6C" w:rsidRDefault="00292D6C" w:rsidP="005E007E">
      <w:pPr>
        <w:spacing w:line="257" w:lineRule="auto"/>
        <w:rPr>
          <w:rFonts w:ascii="Arial" w:eastAsia="Arial" w:hAnsi="Arial" w:cs="Arial"/>
          <w:b/>
          <w:bCs/>
          <w:color w:val="000000" w:themeColor="text1"/>
          <w:sz w:val="28"/>
          <w:szCs w:val="28"/>
        </w:rPr>
      </w:pPr>
    </w:p>
    <w:p w14:paraId="27E522C6" w14:textId="77777777" w:rsidR="00292D6C" w:rsidRDefault="00292D6C" w:rsidP="005E007E">
      <w:pPr>
        <w:spacing w:line="257" w:lineRule="auto"/>
        <w:rPr>
          <w:rFonts w:ascii="Arial" w:eastAsia="Arial" w:hAnsi="Arial" w:cs="Arial"/>
          <w:b/>
          <w:bCs/>
          <w:color w:val="000000" w:themeColor="text1"/>
          <w:sz w:val="28"/>
          <w:szCs w:val="28"/>
        </w:rPr>
      </w:pPr>
    </w:p>
    <w:p w14:paraId="239EAE47" w14:textId="77777777" w:rsidR="00292D6C" w:rsidRDefault="00292D6C" w:rsidP="005E007E">
      <w:pPr>
        <w:spacing w:line="257" w:lineRule="auto"/>
        <w:rPr>
          <w:rFonts w:ascii="Arial" w:eastAsia="Arial" w:hAnsi="Arial" w:cs="Arial"/>
          <w:b/>
          <w:bCs/>
          <w:color w:val="000000" w:themeColor="text1"/>
          <w:sz w:val="28"/>
          <w:szCs w:val="28"/>
        </w:rPr>
      </w:pPr>
    </w:p>
    <w:p w14:paraId="5C2D5348" w14:textId="77777777" w:rsidR="00292D6C" w:rsidRDefault="00292D6C" w:rsidP="005E007E">
      <w:pPr>
        <w:spacing w:line="257" w:lineRule="auto"/>
        <w:rPr>
          <w:rFonts w:ascii="Arial" w:eastAsia="Arial" w:hAnsi="Arial" w:cs="Arial"/>
          <w:b/>
          <w:bCs/>
          <w:color w:val="000000" w:themeColor="text1"/>
          <w:sz w:val="28"/>
          <w:szCs w:val="28"/>
        </w:rPr>
      </w:pPr>
    </w:p>
    <w:p w14:paraId="38F0ADBD" w14:textId="77777777" w:rsidR="00292D6C" w:rsidRDefault="00292D6C" w:rsidP="005E007E">
      <w:pPr>
        <w:spacing w:line="257" w:lineRule="auto"/>
        <w:rPr>
          <w:rFonts w:ascii="Arial" w:eastAsia="Arial" w:hAnsi="Arial" w:cs="Arial"/>
          <w:b/>
          <w:bCs/>
          <w:color w:val="000000" w:themeColor="text1"/>
          <w:sz w:val="28"/>
          <w:szCs w:val="28"/>
        </w:rPr>
      </w:pPr>
    </w:p>
    <w:p w14:paraId="0B092B4D" w14:textId="084B0959" w:rsidR="00292D6C" w:rsidRDefault="00292D6C" w:rsidP="005E007E">
      <w:pPr>
        <w:spacing w:line="257" w:lineRule="auto"/>
        <w:rPr>
          <w:rFonts w:ascii="Arial" w:eastAsia="Arial" w:hAnsi="Arial" w:cs="Arial"/>
          <w:b/>
          <w:bCs/>
          <w:color w:val="000000" w:themeColor="text1"/>
          <w:sz w:val="28"/>
          <w:szCs w:val="28"/>
        </w:rPr>
      </w:pPr>
    </w:p>
    <w:p w14:paraId="41B24764" w14:textId="77777777" w:rsidR="001E0AD0" w:rsidRDefault="001E0AD0" w:rsidP="005E007E">
      <w:pPr>
        <w:spacing w:line="257" w:lineRule="auto"/>
        <w:rPr>
          <w:rFonts w:ascii="Arial" w:eastAsia="Arial" w:hAnsi="Arial" w:cs="Arial"/>
          <w:b/>
          <w:bCs/>
          <w:color w:val="000000" w:themeColor="text1"/>
          <w:sz w:val="28"/>
          <w:szCs w:val="28"/>
        </w:rPr>
      </w:pPr>
    </w:p>
    <w:p w14:paraId="2E22F4ED" w14:textId="0445F65E" w:rsidR="005E007E" w:rsidRDefault="005E007E" w:rsidP="005E007E">
      <w:pPr>
        <w:spacing w:line="257" w:lineRule="auto"/>
        <w:rPr>
          <w:rFonts w:ascii="Arial" w:eastAsia="Arial" w:hAnsi="Arial" w:cs="Arial"/>
          <w:b/>
          <w:bCs/>
          <w:color w:val="auto"/>
          <w:sz w:val="28"/>
          <w:szCs w:val="28"/>
        </w:rPr>
      </w:pPr>
      <w:r w:rsidRPr="48811F94">
        <w:rPr>
          <w:rFonts w:ascii="Arial" w:eastAsia="Arial" w:hAnsi="Arial" w:cs="Arial"/>
          <w:b/>
          <w:bCs/>
          <w:color w:val="000000" w:themeColor="text1"/>
          <w:sz w:val="28"/>
          <w:szCs w:val="28"/>
        </w:rPr>
        <w:t xml:space="preserve">Appendix 1: Call Notes from the </w:t>
      </w:r>
      <w:r w:rsidR="00C1166E">
        <w:rPr>
          <w:rFonts w:ascii="Arial" w:eastAsia="Arial" w:hAnsi="Arial" w:cs="Arial"/>
          <w:b/>
          <w:bCs/>
          <w:color w:val="000000" w:themeColor="text1"/>
          <w:sz w:val="28"/>
          <w:szCs w:val="28"/>
        </w:rPr>
        <w:t xml:space="preserve">August </w:t>
      </w:r>
      <w:r w:rsidRPr="48811F94">
        <w:rPr>
          <w:rFonts w:ascii="Arial" w:eastAsia="Arial" w:hAnsi="Arial" w:cs="Arial"/>
          <w:b/>
          <w:bCs/>
          <w:color w:val="000000" w:themeColor="text1"/>
          <w:sz w:val="28"/>
          <w:szCs w:val="28"/>
        </w:rPr>
        <w:t>2022 BDD/IDES Conference Call</w:t>
      </w:r>
    </w:p>
    <w:p w14:paraId="0E1AEC96" w14:textId="389FB1F5" w:rsidR="005E007E" w:rsidRDefault="005E007E" w:rsidP="005E007E">
      <w:pPr>
        <w:spacing w:line="257" w:lineRule="auto"/>
      </w:pPr>
    </w:p>
    <w:p w14:paraId="56671317" w14:textId="77777777" w:rsidR="00364E57" w:rsidRPr="00364E57" w:rsidRDefault="00A26E80" w:rsidP="00364E57">
      <w:pPr>
        <w:rPr>
          <w:rFonts w:ascii="Arial" w:hAnsi="Arial" w:cs="Arial"/>
          <w:b/>
          <w:bCs/>
        </w:rPr>
      </w:pPr>
      <w:bookmarkStart w:id="23" w:name="_Hlk112647446"/>
      <w:r>
        <w:rPr>
          <w:rFonts w:ascii="Arial" w:hAnsi="Arial" w:cs="Arial"/>
          <w:b/>
          <w:bCs/>
        </w:rPr>
        <w:t xml:space="preserve">Question: </w:t>
      </w:r>
      <w:bookmarkEnd w:id="23"/>
      <w:r w:rsidR="00364E57" w:rsidRPr="00364E57">
        <w:rPr>
          <w:rFonts w:ascii="Arial" w:hAnsi="Arial" w:cs="Arial"/>
          <w:b/>
          <w:bCs/>
        </w:rPr>
        <w:t>If there is already a diagnosis or a combat decoration, are we still required to have them provide the VA Form 21-0781/VA Form 21-0781a?</w:t>
      </w:r>
    </w:p>
    <w:p w14:paraId="49FFEB61" w14:textId="4B544494" w:rsidR="00A26E80" w:rsidRDefault="00A26E80" w:rsidP="00A26E80">
      <w:pPr>
        <w:rPr>
          <w:rFonts w:ascii="Arial" w:hAnsi="Arial" w:cs="Arial"/>
          <w:b/>
          <w:bCs/>
          <w:color w:val="auto"/>
        </w:rPr>
      </w:pPr>
    </w:p>
    <w:p w14:paraId="7E592E20" w14:textId="38BF2203" w:rsidR="00364E57" w:rsidRPr="00364E57" w:rsidRDefault="00A26E80" w:rsidP="00364E57">
      <w:pPr>
        <w:rPr>
          <w:rFonts w:ascii="Arial" w:hAnsi="Arial" w:cs="Arial"/>
        </w:rPr>
      </w:pPr>
      <w:r>
        <w:rPr>
          <w:rFonts w:ascii="Arial" w:hAnsi="Arial" w:cs="Arial"/>
          <w:b/>
          <w:bCs/>
        </w:rPr>
        <w:t>Answer:</w:t>
      </w:r>
      <w:r>
        <w:rPr>
          <w:rFonts w:ascii="Arial" w:hAnsi="Arial" w:cs="Arial"/>
        </w:rPr>
        <w:t xml:space="preserve"> </w:t>
      </w:r>
      <w:r w:rsidR="00364E57" w:rsidRPr="00364E57">
        <w:rPr>
          <w:rFonts w:ascii="Arial" w:hAnsi="Arial" w:cs="Arial"/>
        </w:rPr>
        <w:t>Specified combat decorations and other credible supporting evidence that the Veteran engaged in combat does not require 0781</w:t>
      </w:r>
      <w:r w:rsidR="0063306E">
        <w:rPr>
          <w:rFonts w:ascii="Arial" w:hAnsi="Arial" w:cs="Arial"/>
        </w:rPr>
        <w:t xml:space="preserve"> p</w:t>
      </w:r>
      <w:r w:rsidR="0063306E" w:rsidRPr="0063306E">
        <w:rPr>
          <w:rFonts w:ascii="Arial" w:hAnsi="Arial" w:cs="Arial"/>
        </w:rPr>
        <w:t xml:space="preserve">er </w:t>
      </w:r>
      <w:hyperlink r:id="rId60" w:history="1">
        <w:r w:rsidR="0063306E" w:rsidRPr="007F29E6">
          <w:rPr>
            <w:rStyle w:val="Hyperlink"/>
            <w:rFonts w:ascii="Arial" w:hAnsi="Arial" w:cs="Arial"/>
          </w:rPr>
          <w:t>M21-1, VIII.iv.1.A.2.g</w:t>
        </w:r>
      </w:hyperlink>
      <w:r w:rsidR="0063306E">
        <w:rPr>
          <w:rFonts w:ascii="Arial" w:hAnsi="Arial" w:cs="Arial"/>
        </w:rPr>
        <w:t>. See the above topic entitled, “</w:t>
      </w:r>
      <w:r w:rsidR="0063306E" w:rsidRPr="0063306E">
        <w:rPr>
          <w:rFonts w:ascii="Arial" w:hAnsi="Arial" w:cs="Arial"/>
        </w:rPr>
        <w:t>PTSD Claims Stressor Verification Requirements</w:t>
      </w:r>
      <w:r w:rsidR="0063306E">
        <w:rPr>
          <w:rFonts w:ascii="Arial" w:hAnsi="Arial" w:cs="Arial"/>
        </w:rPr>
        <w:t>” above for further information.</w:t>
      </w:r>
    </w:p>
    <w:p w14:paraId="6736E780" w14:textId="734D4436" w:rsidR="00A26E80" w:rsidRDefault="00A26E80" w:rsidP="00A26E80">
      <w:pPr>
        <w:rPr>
          <w:rFonts w:ascii="Arial" w:hAnsi="Arial" w:cs="Arial"/>
        </w:rPr>
      </w:pPr>
    </w:p>
    <w:p w14:paraId="5063B12C" w14:textId="4EB4666F" w:rsidR="00364E57" w:rsidRDefault="00364E57" w:rsidP="00364E57">
      <w:pPr>
        <w:rPr>
          <w:rFonts w:ascii="Arial" w:hAnsi="Arial" w:cs="Arial"/>
          <w:b/>
          <w:bCs/>
        </w:rPr>
      </w:pPr>
      <w:r w:rsidRPr="00364E57">
        <w:rPr>
          <w:rFonts w:ascii="Arial" w:hAnsi="Arial" w:cs="Arial"/>
          <w:b/>
          <w:bCs/>
        </w:rPr>
        <w:t>Question:</w:t>
      </w:r>
      <w:r w:rsidRPr="00364E57">
        <w:rPr>
          <w:rFonts w:asciiTheme="minorHAnsi" w:eastAsiaTheme="minorHAnsi" w:hAnsiTheme="minorHAnsi" w:cstheme="minorBidi"/>
          <w:b/>
          <w:bCs/>
          <w:color w:val="auto"/>
          <w:sz w:val="22"/>
          <w:szCs w:val="22"/>
        </w:rPr>
        <w:t xml:space="preserve"> </w:t>
      </w:r>
      <w:r w:rsidRPr="00364E57">
        <w:rPr>
          <w:rFonts w:ascii="Arial" w:hAnsi="Arial" w:cs="Arial"/>
          <w:b/>
          <w:bCs/>
        </w:rPr>
        <w:t xml:space="preserve">Why would we need to go to the Exam Liaison for delays in exam scheduling and delayed releases? Currently, we are required to complete weekly reports on the statuses and outliers for IDES cases.  </w:t>
      </w:r>
    </w:p>
    <w:p w14:paraId="79CA9AF2" w14:textId="62CEB182" w:rsidR="00364E57" w:rsidRDefault="00364E57" w:rsidP="00364E57">
      <w:pPr>
        <w:rPr>
          <w:rFonts w:ascii="Arial" w:hAnsi="Arial" w:cs="Arial"/>
          <w:b/>
          <w:bCs/>
        </w:rPr>
      </w:pPr>
    </w:p>
    <w:p w14:paraId="6C5804AD" w14:textId="6BC1EEFD" w:rsidR="00364E57" w:rsidRPr="00364E57" w:rsidRDefault="00364E57" w:rsidP="00364E57">
      <w:pPr>
        <w:rPr>
          <w:rFonts w:ascii="Arial" w:hAnsi="Arial" w:cs="Arial"/>
        </w:rPr>
      </w:pPr>
      <w:bookmarkStart w:id="24" w:name="_Hlk112647783"/>
      <w:r>
        <w:rPr>
          <w:rFonts w:ascii="Arial" w:hAnsi="Arial" w:cs="Arial"/>
        </w:rPr>
        <w:t>Answer:</w:t>
      </w:r>
      <w:bookmarkEnd w:id="24"/>
      <w:r>
        <w:rPr>
          <w:rFonts w:ascii="Arial" w:hAnsi="Arial" w:cs="Arial"/>
        </w:rPr>
        <w:t xml:space="preserve"> </w:t>
      </w:r>
      <w:r w:rsidRPr="00364E57">
        <w:rPr>
          <w:rFonts w:ascii="Arial" w:hAnsi="Arial" w:cs="Arial"/>
        </w:rPr>
        <w:t>Per MDEO</w:t>
      </w:r>
      <w:r w:rsidR="00281931">
        <w:rPr>
          <w:rFonts w:ascii="Arial" w:hAnsi="Arial" w:cs="Arial"/>
        </w:rPr>
        <w:t>,</w:t>
      </w:r>
      <w:r w:rsidRPr="00364E57">
        <w:rPr>
          <w:rFonts w:ascii="Arial" w:hAnsi="Arial" w:cs="Arial"/>
        </w:rPr>
        <w:t xml:space="preserve"> calling the vendor is restricted by contract and in many cases the information can be found in EMS or the exam portal. However, you can call the vendor, but you may or may not get an answer. If you have cases that have been pending release for an extended amount of time and a review of the exam portal or EMS does not provide you answers, please send to the contract exam mailbox and cc the appropriate IDES or BDD mailbox.</w:t>
      </w:r>
    </w:p>
    <w:p w14:paraId="2E7CABA8" w14:textId="40A173B3" w:rsidR="00364E57" w:rsidRDefault="00364E57" w:rsidP="00364E57">
      <w:pPr>
        <w:rPr>
          <w:rFonts w:ascii="Arial" w:hAnsi="Arial" w:cs="Arial"/>
          <w:b/>
          <w:bCs/>
        </w:rPr>
      </w:pPr>
    </w:p>
    <w:p w14:paraId="5F0EC0D3" w14:textId="77777777" w:rsidR="00702D05" w:rsidRPr="00702D05" w:rsidRDefault="00702D05" w:rsidP="00702D05">
      <w:pPr>
        <w:rPr>
          <w:rFonts w:ascii="Arial" w:hAnsi="Arial" w:cs="Arial"/>
          <w:b/>
          <w:bCs/>
        </w:rPr>
      </w:pPr>
      <w:r w:rsidRPr="00702D05">
        <w:rPr>
          <w:rFonts w:ascii="Arial" w:hAnsi="Arial" w:cs="Arial"/>
          <w:b/>
          <w:bCs/>
        </w:rPr>
        <w:t>Question: As far as quality goes, would it be an error to leave the Gulf War Presumptive-Airborne Hazards if it was determined to be not applicable.</w:t>
      </w:r>
    </w:p>
    <w:p w14:paraId="54084933" w14:textId="77777777" w:rsidR="00702D05" w:rsidRPr="00702D05" w:rsidRDefault="00702D05" w:rsidP="00702D05">
      <w:pPr>
        <w:rPr>
          <w:rFonts w:ascii="Arial" w:hAnsi="Arial" w:cs="Arial"/>
          <w:b/>
          <w:bCs/>
        </w:rPr>
      </w:pPr>
    </w:p>
    <w:p w14:paraId="5CED0E9B" w14:textId="416E9488" w:rsidR="00702D05" w:rsidRPr="00702D05" w:rsidRDefault="00702D05" w:rsidP="00702D05">
      <w:pPr>
        <w:rPr>
          <w:rFonts w:ascii="Arial" w:hAnsi="Arial" w:cs="Arial"/>
        </w:rPr>
      </w:pPr>
      <w:r w:rsidRPr="00702D05">
        <w:rPr>
          <w:rFonts w:ascii="Arial" w:hAnsi="Arial" w:cs="Arial"/>
          <w:b/>
          <w:bCs/>
        </w:rPr>
        <w:t>Answer:</w:t>
      </w:r>
      <w:r w:rsidRPr="00702D05">
        <w:rPr>
          <w:rFonts w:ascii="Arial" w:hAnsi="Arial" w:cs="Arial"/>
        </w:rPr>
        <w:t xml:space="preserve"> if “determined to be not applicable”, remove the </w:t>
      </w:r>
      <w:r w:rsidRPr="00702D05">
        <w:rPr>
          <w:rFonts w:ascii="Arial" w:hAnsi="Arial" w:cs="Arial"/>
          <w:i/>
          <w:iCs/>
        </w:rPr>
        <w:t xml:space="preserve">Gulf War Presumptive – Airborne Hazards </w:t>
      </w:r>
      <w:r w:rsidRPr="00702D05">
        <w:rPr>
          <w:rFonts w:ascii="Arial" w:hAnsi="Arial" w:cs="Arial"/>
        </w:rPr>
        <w:t>Special Issue. The AUG22 Read Ahead provided the following:</w:t>
      </w:r>
    </w:p>
    <w:p w14:paraId="0D562B6D" w14:textId="77777777" w:rsidR="00702D05" w:rsidRPr="00702D05" w:rsidRDefault="00702D05" w:rsidP="00702D05">
      <w:pPr>
        <w:rPr>
          <w:rFonts w:ascii="Arial" w:hAnsi="Arial" w:cs="Arial"/>
        </w:rPr>
      </w:pPr>
    </w:p>
    <w:p w14:paraId="3DCCA347" w14:textId="77777777" w:rsidR="00702D05" w:rsidRPr="00702D05" w:rsidRDefault="00702D05" w:rsidP="00702D05">
      <w:pPr>
        <w:rPr>
          <w:rFonts w:ascii="Arial" w:hAnsi="Arial" w:cs="Arial"/>
        </w:rPr>
      </w:pPr>
      <w:r w:rsidRPr="00702D05">
        <w:rPr>
          <w:rFonts w:ascii="Arial" w:hAnsi="Arial" w:cs="Arial"/>
        </w:rPr>
        <w:lastRenderedPageBreak/>
        <w:t>“</w:t>
      </w:r>
      <w:hyperlink r:id="rId61" w:anchor="2e" w:history="1">
        <w:r w:rsidRPr="00702D05">
          <w:rPr>
            <w:rStyle w:val="Hyperlink"/>
            <w:rFonts w:ascii="Arial" w:hAnsi="Arial" w:cs="Arial"/>
          </w:rPr>
          <w:t>M21-1, III.i.2.F.2.e.</w:t>
        </w:r>
      </w:hyperlink>
      <w:r w:rsidRPr="00702D05">
        <w:rPr>
          <w:rFonts w:ascii="Arial" w:hAnsi="Arial" w:cs="Arial"/>
        </w:rPr>
        <w:t xml:space="preserve"> instructs: “</w:t>
      </w:r>
      <w:r w:rsidRPr="00702D05">
        <w:rPr>
          <w:rFonts w:ascii="Arial" w:hAnsi="Arial" w:cs="Arial"/>
          <w:b/>
          <w:bCs/>
        </w:rPr>
        <w:t>Special issues indicators may need to be updated throughout the life of a claim.</w:t>
      </w:r>
      <w:r w:rsidRPr="00702D05">
        <w:rPr>
          <w:rFonts w:ascii="Arial" w:hAnsi="Arial" w:cs="Arial"/>
        </w:rPr>
        <w:t xml:space="preserve"> It is important that claims processors are vigilant in identifying when the circumstances of the claim require the addition, </w:t>
      </w:r>
      <w:r w:rsidRPr="00702D05">
        <w:rPr>
          <w:rFonts w:ascii="Arial" w:hAnsi="Arial" w:cs="Arial"/>
          <w:b/>
          <w:bCs/>
        </w:rPr>
        <w:t>removal</w:t>
      </w:r>
      <w:r w:rsidRPr="00702D05">
        <w:rPr>
          <w:rFonts w:ascii="Arial" w:hAnsi="Arial" w:cs="Arial"/>
        </w:rPr>
        <w:t xml:space="preserve">, or editing of special issue indicators.” </w:t>
      </w:r>
    </w:p>
    <w:p w14:paraId="6EA0BAD9" w14:textId="77777777" w:rsidR="00702D05" w:rsidRPr="00702D05" w:rsidRDefault="00702D05" w:rsidP="00702D05">
      <w:pPr>
        <w:rPr>
          <w:rFonts w:ascii="Arial" w:hAnsi="Arial" w:cs="Arial"/>
        </w:rPr>
      </w:pPr>
    </w:p>
    <w:p w14:paraId="272D11CB" w14:textId="7CD97F0D" w:rsidR="00702D05" w:rsidRPr="00702D05" w:rsidRDefault="00702D05" w:rsidP="00702D05">
      <w:pPr>
        <w:rPr>
          <w:rFonts w:ascii="Arial" w:hAnsi="Arial" w:cs="Arial"/>
        </w:rPr>
      </w:pPr>
      <w:r w:rsidRPr="00702D05">
        <w:rPr>
          <w:rFonts w:ascii="Arial" w:hAnsi="Arial" w:cs="Arial"/>
        </w:rPr>
        <w:t xml:space="preserve">NOTE: Please also ensure compliance with current interim OFO guidance </w:t>
      </w:r>
      <w:r>
        <w:rPr>
          <w:rFonts w:ascii="Arial" w:hAnsi="Arial" w:cs="Arial"/>
        </w:rPr>
        <w:t xml:space="preserve">(below) </w:t>
      </w:r>
      <w:r w:rsidRPr="00702D05">
        <w:rPr>
          <w:rFonts w:ascii="Arial" w:hAnsi="Arial" w:cs="Arial"/>
        </w:rPr>
        <w:t xml:space="preserve">regarding recent changes based on the </w:t>
      </w:r>
      <w:hyperlink r:id="rId62" w:history="1">
        <w:r w:rsidRPr="00702D05">
          <w:rPr>
            <w:rStyle w:val="Hyperlink"/>
            <w:rFonts w:ascii="Arial" w:hAnsi="Arial" w:cs="Arial"/>
          </w:rPr>
          <w:t>PACT Act</w:t>
        </w:r>
      </w:hyperlink>
      <w:r w:rsidRPr="00702D05">
        <w:rPr>
          <w:rFonts w:ascii="Arial" w:hAnsi="Arial" w:cs="Arial"/>
        </w:rPr>
        <w:t>, to include Special Issue assignments</w:t>
      </w:r>
      <w:r>
        <w:rPr>
          <w:rFonts w:ascii="Arial" w:hAnsi="Arial" w:cs="Arial"/>
        </w:rPr>
        <w:t>.</w:t>
      </w:r>
    </w:p>
    <w:p w14:paraId="07104F13" w14:textId="77777777" w:rsidR="00702D05" w:rsidRPr="00702D05" w:rsidRDefault="00702D05" w:rsidP="00702D05">
      <w:pPr>
        <w:rPr>
          <w:rFonts w:ascii="Arial" w:hAnsi="Arial" w:cs="Arial"/>
          <w:b/>
          <w:bCs/>
        </w:rPr>
      </w:pPr>
    </w:p>
    <w:p w14:paraId="17B63378" w14:textId="77777777" w:rsidR="00702D05" w:rsidRPr="00702D05" w:rsidRDefault="00702D05" w:rsidP="00000B63">
      <w:pPr>
        <w:ind w:left="720"/>
        <w:rPr>
          <w:rFonts w:ascii="Arial" w:hAnsi="Arial" w:cs="Arial"/>
          <w:b/>
          <w:bCs/>
        </w:rPr>
      </w:pPr>
      <w:r w:rsidRPr="00702D05">
        <w:rPr>
          <w:rFonts w:ascii="Arial" w:hAnsi="Arial" w:cs="Arial"/>
          <w:b/>
          <w:bCs/>
        </w:rPr>
        <w:object w:dxaOrig="1539" w:dyaOrig="997" w14:anchorId="0C1A111A">
          <v:shape id="_x0000_i1027" type="#_x0000_t75" style="width:76.5pt;height:49.5pt" o:ole="">
            <v:imagedata r:id="rId63" o:title=""/>
          </v:shape>
          <o:OLEObject Type="Embed" ProgID="Acrobat.Document.DC" ShapeID="_x0000_i1027" DrawAspect="Icon" ObjectID="_1724740997" r:id="rId64"/>
        </w:object>
      </w:r>
    </w:p>
    <w:p w14:paraId="61DA84D2" w14:textId="42DF2408" w:rsidR="00364E57" w:rsidRDefault="00364E57" w:rsidP="00364E57">
      <w:pPr>
        <w:rPr>
          <w:rFonts w:ascii="Arial" w:hAnsi="Arial" w:cs="Arial"/>
        </w:rPr>
      </w:pPr>
    </w:p>
    <w:p w14:paraId="3C493BC3" w14:textId="5A823D1C" w:rsidR="00DC69EA" w:rsidRDefault="00DC69EA" w:rsidP="00DC69EA">
      <w:pPr>
        <w:rPr>
          <w:rFonts w:ascii="Arial" w:hAnsi="Arial" w:cs="Arial"/>
          <w:b/>
          <w:bCs/>
        </w:rPr>
      </w:pPr>
      <w:r>
        <w:rPr>
          <w:rFonts w:ascii="Arial" w:hAnsi="Arial" w:cs="Arial"/>
          <w:b/>
          <w:bCs/>
        </w:rPr>
        <w:t xml:space="preserve">Question: </w:t>
      </w:r>
      <w:r w:rsidRPr="00DC69EA">
        <w:rPr>
          <w:rFonts w:ascii="Arial" w:hAnsi="Arial" w:cs="Arial"/>
          <w:b/>
          <w:bCs/>
        </w:rPr>
        <w:t>When we submit exam requests, we’re required to put our contact information in the request. I have received emails from QTC advising of no-shows</w:t>
      </w:r>
      <w:r>
        <w:rPr>
          <w:rFonts w:ascii="Arial" w:hAnsi="Arial" w:cs="Arial"/>
          <w:b/>
          <w:bCs/>
        </w:rPr>
        <w:t>, however, w</w:t>
      </w:r>
      <w:r w:rsidRPr="00DC69EA">
        <w:rPr>
          <w:rFonts w:ascii="Arial" w:hAnsi="Arial" w:cs="Arial"/>
          <w:b/>
          <w:bCs/>
        </w:rPr>
        <w:t>ith LHI and VES, we’re not getting any notification</w:t>
      </w:r>
      <w:r>
        <w:rPr>
          <w:rFonts w:ascii="Arial" w:hAnsi="Arial" w:cs="Arial"/>
          <w:b/>
          <w:bCs/>
        </w:rPr>
        <w:t>s</w:t>
      </w:r>
      <w:r w:rsidRPr="00DC69EA">
        <w:rPr>
          <w:rFonts w:ascii="Arial" w:hAnsi="Arial" w:cs="Arial"/>
          <w:b/>
          <w:bCs/>
        </w:rPr>
        <w:t xml:space="preserve"> at all. Are the vendors required to contact us or was QTC going above and beyond?</w:t>
      </w:r>
    </w:p>
    <w:p w14:paraId="516F41BF" w14:textId="77777777" w:rsidR="00DC69EA" w:rsidRPr="00DC69EA" w:rsidRDefault="00DC69EA" w:rsidP="00DC69EA">
      <w:pPr>
        <w:rPr>
          <w:rFonts w:ascii="Arial" w:hAnsi="Arial" w:cs="Arial"/>
          <w:b/>
          <w:bCs/>
        </w:rPr>
      </w:pPr>
    </w:p>
    <w:p w14:paraId="60868EF1" w14:textId="34172C3E" w:rsidR="00DC69EA" w:rsidRPr="00DC69EA" w:rsidRDefault="00DC69EA" w:rsidP="00DC69EA">
      <w:pPr>
        <w:rPr>
          <w:rFonts w:ascii="Arial" w:hAnsi="Arial" w:cs="Arial"/>
        </w:rPr>
      </w:pPr>
      <w:r w:rsidRPr="00DC69EA">
        <w:rPr>
          <w:rFonts w:ascii="Arial" w:hAnsi="Arial" w:cs="Arial"/>
          <w:b/>
          <w:bCs/>
        </w:rPr>
        <w:t>Answer</w:t>
      </w:r>
      <w:r>
        <w:rPr>
          <w:rFonts w:ascii="Arial" w:hAnsi="Arial" w:cs="Arial"/>
        </w:rPr>
        <w:t xml:space="preserve">: </w:t>
      </w:r>
      <w:r w:rsidRPr="00DC69EA">
        <w:rPr>
          <w:rFonts w:ascii="Arial" w:hAnsi="Arial" w:cs="Arial"/>
        </w:rPr>
        <w:t xml:space="preserve">Your contact information is for the vendor to contact you in the event the have a specific question the day of the examination. They have no requirement to submit information to an individual employee or anyone </w:t>
      </w:r>
      <w:r>
        <w:rPr>
          <w:rFonts w:ascii="Arial" w:hAnsi="Arial" w:cs="Arial"/>
        </w:rPr>
        <w:t>outside</w:t>
      </w:r>
      <w:r w:rsidRPr="00DC69EA">
        <w:rPr>
          <w:rFonts w:ascii="Arial" w:hAnsi="Arial" w:cs="Arial"/>
        </w:rPr>
        <w:t xml:space="preserve"> the actual core </w:t>
      </w:r>
      <w:r>
        <w:rPr>
          <w:rFonts w:ascii="Arial" w:hAnsi="Arial" w:cs="Arial"/>
        </w:rPr>
        <w:t>of</w:t>
      </w:r>
      <w:r w:rsidRPr="00DC69EA">
        <w:rPr>
          <w:rFonts w:ascii="Arial" w:hAnsi="Arial" w:cs="Arial"/>
        </w:rPr>
        <w:t xml:space="preserve"> the contract</w:t>
      </w:r>
      <w:r>
        <w:rPr>
          <w:rFonts w:ascii="Arial" w:hAnsi="Arial" w:cs="Arial"/>
        </w:rPr>
        <w:t xml:space="preserve">. </w:t>
      </w:r>
      <w:r w:rsidRPr="00DC69EA">
        <w:rPr>
          <w:rFonts w:ascii="Arial" w:hAnsi="Arial" w:cs="Arial"/>
        </w:rPr>
        <w:t xml:space="preserve">The requirement for them </w:t>
      </w:r>
      <w:r>
        <w:rPr>
          <w:rFonts w:ascii="Arial" w:hAnsi="Arial" w:cs="Arial"/>
        </w:rPr>
        <w:t xml:space="preserve">is to provide information via </w:t>
      </w:r>
      <w:r w:rsidRPr="00DC69EA">
        <w:rPr>
          <w:rFonts w:ascii="Arial" w:hAnsi="Arial" w:cs="Arial"/>
        </w:rPr>
        <w:t>EMS and through their portal</w:t>
      </w:r>
      <w:r>
        <w:rPr>
          <w:rFonts w:ascii="Arial" w:hAnsi="Arial" w:cs="Arial"/>
        </w:rPr>
        <w:t xml:space="preserve"> where </w:t>
      </w:r>
      <w:r w:rsidRPr="00DC69EA">
        <w:rPr>
          <w:rFonts w:ascii="Arial" w:hAnsi="Arial" w:cs="Arial"/>
        </w:rPr>
        <w:t>messaging of any sort</w:t>
      </w:r>
      <w:r>
        <w:rPr>
          <w:rFonts w:ascii="Arial" w:hAnsi="Arial" w:cs="Arial"/>
        </w:rPr>
        <w:t xml:space="preserve"> is sent</w:t>
      </w:r>
      <w:r w:rsidRPr="00DC69EA">
        <w:rPr>
          <w:rFonts w:ascii="Arial" w:hAnsi="Arial" w:cs="Arial"/>
        </w:rPr>
        <w:t xml:space="preserve"> back and forth. </w:t>
      </w:r>
    </w:p>
    <w:p w14:paraId="05761330" w14:textId="780927B4" w:rsidR="00DC69EA" w:rsidRDefault="00DC69EA" w:rsidP="00364E57">
      <w:pPr>
        <w:rPr>
          <w:rFonts w:ascii="Arial" w:hAnsi="Arial" w:cs="Arial"/>
        </w:rPr>
      </w:pPr>
    </w:p>
    <w:p w14:paraId="0AE27B7B" w14:textId="61564B64" w:rsidR="00DC69EA" w:rsidRDefault="00DC69EA" w:rsidP="00DC69EA">
      <w:pPr>
        <w:rPr>
          <w:rFonts w:ascii="Arial" w:hAnsi="Arial" w:cs="Arial"/>
          <w:b/>
          <w:bCs/>
        </w:rPr>
      </w:pPr>
      <w:r w:rsidRPr="00DC69EA">
        <w:rPr>
          <w:rFonts w:ascii="Arial" w:hAnsi="Arial" w:cs="Arial"/>
          <w:b/>
          <w:bCs/>
        </w:rPr>
        <w:t>Question:</w:t>
      </w:r>
      <w:r>
        <w:rPr>
          <w:rFonts w:ascii="Arial" w:hAnsi="Arial" w:cs="Arial"/>
        </w:rPr>
        <w:t xml:space="preserve"> </w:t>
      </w:r>
      <w:r w:rsidRPr="00DC69EA">
        <w:rPr>
          <w:rFonts w:ascii="Arial" w:hAnsi="Arial" w:cs="Arial"/>
          <w:b/>
          <w:bCs/>
        </w:rPr>
        <w:t>Do you have to wait until the exam request is accepted by the vendor before releasing the exam from your queue</w:t>
      </w:r>
      <w:r>
        <w:rPr>
          <w:rFonts w:ascii="Arial" w:hAnsi="Arial" w:cs="Arial"/>
          <w:b/>
          <w:bCs/>
        </w:rPr>
        <w:t xml:space="preserve"> (BDD)</w:t>
      </w:r>
      <w:r w:rsidRPr="00DC69EA">
        <w:rPr>
          <w:rFonts w:ascii="Arial" w:hAnsi="Arial" w:cs="Arial"/>
          <w:b/>
          <w:bCs/>
        </w:rPr>
        <w:t>?</w:t>
      </w:r>
    </w:p>
    <w:p w14:paraId="7D8F1223" w14:textId="77777777" w:rsidR="00DC69EA" w:rsidRPr="00DC69EA" w:rsidRDefault="00DC69EA" w:rsidP="00DC69EA">
      <w:pPr>
        <w:rPr>
          <w:rFonts w:ascii="Arial" w:hAnsi="Arial" w:cs="Arial"/>
          <w:b/>
          <w:bCs/>
        </w:rPr>
      </w:pPr>
    </w:p>
    <w:p w14:paraId="2DA7C6AC" w14:textId="0B8C2A92" w:rsidR="00DC69EA" w:rsidRDefault="00DC69EA" w:rsidP="00DC69EA">
      <w:pPr>
        <w:rPr>
          <w:rFonts w:ascii="Arial" w:hAnsi="Arial" w:cs="Arial"/>
        </w:rPr>
      </w:pPr>
      <w:r w:rsidRPr="00DC69EA">
        <w:rPr>
          <w:rFonts w:ascii="Arial" w:hAnsi="Arial" w:cs="Arial"/>
          <w:b/>
          <w:bCs/>
        </w:rPr>
        <w:t>Answer</w:t>
      </w:r>
      <w:r>
        <w:rPr>
          <w:rFonts w:ascii="Arial" w:hAnsi="Arial" w:cs="Arial"/>
        </w:rPr>
        <w:t xml:space="preserve">: </w:t>
      </w:r>
      <w:r w:rsidRPr="00DC69EA">
        <w:rPr>
          <w:rFonts w:ascii="Arial" w:hAnsi="Arial" w:cs="Arial"/>
        </w:rPr>
        <w:t>IAW X.i.6.C.1.d</w:t>
      </w:r>
      <w:bookmarkStart w:id="25" w:name="1d"/>
      <w:r w:rsidRPr="00DC69EA">
        <w:rPr>
          <w:rFonts w:ascii="Arial" w:hAnsi="Arial" w:cs="Arial"/>
        </w:rPr>
        <w:t>.</w:t>
      </w:r>
      <w:bookmarkEnd w:id="25"/>
      <w:r w:rsidRPr="00DC69EA">
        <w:rPr>
          <w:rFonts w:ascii="Arial" w:hAnsi="Arial" w:cs="Arial"/>
        </w:rPr>
        <w:t xml:space="preserve"> - </w:t>
      </w:r>
      <w:r w:rsidRPr="00DC69EA">
        <w:rPr>
          <w:rFonts w:ascii="Arial" w:hAnsi="Arial" w:cs="Arial"/>
          <w:b/>
          <w:bCs/>
          <w:i/>
          <w:iCs/>
        </w:rPr>
        <w:t>Important</w:t>
      </w:r>
      <w:r w:rsidRPr="00DC69EA">
        <w:rPr>
          <w:rFonts w:ascii="Arial" w:hAnsi="Arial" w:cs="Arial"/>
        </w:rPr>
        <w:t>: Do not wait until examinations have been accepted in EMS to change the EP 336 to the rating EP. Rejected examinations will route to an RO to address the examination issue.</w:t>
      </w:r>
    </w:p>
    <w:p w14:paraId="2687B1B7" w14:textId="77777777" w:rsidR="00DC69EA" w:rsidRPr="00DC69EA" w:rsidRDefault="00DC69EA" w:rsidP="00DC69EA">
      <w:pPr>
        <w:rPr>
          <w:rFonts w:ascii="Arial" w:hAnsi="Arial" w:cs="Arial"/>
        </w:rPr>
      </w:pPr>
    </w:p>
    <w:p w14:paraId="187D75AD" w14:textId="224C5901" w:rsidR="00DC69EA" w:rsidRPr="00DC69EA" w:rsidRDefault="00DC69EA" w:rsidP="00DC69EA">
      <w:pPr>
        <w:rPr>
          <w:rFonts w:ascii="Arial" w:hAnsi="Arial" w:cs="Arial"/>
        </w:rPr>
      </w:pPr>
      <w:r w:rsidRPr="00DC69EA">
        <w:rPr>
          <w:rFonts w:ascii="Arial" w:hAnsi="Arial" w:cs="Arial"/>
          <w:b/>
          <w:bCs/>
          <w:color w:val="FF0000"/>
        </w:rPr>
        <w:t>NOTE</w:t>
      </w:r>
      <w:r w:rsidRPr="00DC69EA">
        <w:rPr>
          <w:rFonts w:ascii="Arial" w:hAnsi="Arial" w:cs="Arial"/>
        </w:rPr>
        <w:t>: This current practice is under review to determine the best practice.</w:t>
      </w:r>
    </w:p>
    <w:p w14:paraId="124514C9" w14:textId="20182260" w:rsidR="00DC69EA" w:rsidRDefault="00DC69EA" w:rsidP="00364E57">
      <w:pPr>
        <w:rPr>
          <w:rFonts w:ascii="Arial" w:hAnsi="Arial" w:cs="Arial"/>
        </w:rPr>
      </w:pPr>
    </w:p>
    <w:sectPr w:rsidR="00DC69EA" w:rsidSect="009F3AD1">
      <w:headerReference w:type="default" r:id="rId65"/>
      <w:footerReference w:type="default" r:id="rId66"/>
      <w:headerReference w:type="first" r:id="rId67"/>
      <w:footerReference w:type="first" r:id="rId68"/>
      <w:pgSz w:w="15840" w:h="14760" w:orient="landscape"/>
      <w:pgMar w:top="1498" w:right="1440" w:bottom="149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43891" w14:textId="77777777" w:rsidR="00055BF3" w:rsidRDefault="00055BF3">
      <w:r>
        <w:separator/>
      </w:r>
    </w:p>
  </w:endnote>
  <w:endnote w:type="continuationSeparator" w:id="0">
    <w:p w14:paraId="4052F52E" w14:textId="77777777" w:rsidR="00055BF3" w:rsidRDefault="00055BF3">
      <w:r>
        <w:continuationSeparator/>
      </w:r>
    </w:p>
  </w:endnote>
  <w:endnote w:type="continuationNotice" w:id="1">
    <w:p w14:paraId="6BAA88B3" w14:textId="77777777" w:rsidR="00055BF3" w:rsidRDefault="00055B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D717E" w14:textId="77777777" w:rsidR="00BB734C" w:rsidRDefault="00BB734C">
    <w:pPr>
      <w:pStyle w:val="Footer"/>
    </w:pPr>
    <w:r>
      <w:rPr>
        <w:noProof/>
      </w:rPr>
      <w:drawing>
        <wp:inline distT="0" distB="0" distL="0" distR="0" wp14:anchorId="78BD7181" wp14:editId="58C3E839">
          <wp:extent cx="6303645" cy="506095"/>
          <wp:effectExtent l="0" t="0" r="190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6303645" cy="506095"/>
                  </a:xfrm>
                  <a:prstGeom prst="rect">
                    <a:avLst/>
                  </a:prstGeom>
                </pic:spPr>
              </pic:pic>
            </a:graphicData>
          </a:graphic>
        </wp:inline>
      </w:drawing>
    </w:r>
    <w:r>
      <w:t xml:space="preserve">            </w:t>
    </w:r>
    <w:r w:rsidRPr="7BB93029">
      <w:rPr>
        <w:rFonts w:ascii="Arial" w:hAnsi="Arial" w:cs="Arial"/>
        <w:sz w:val="24"/>
      </w:rPr>
      <w:fldChar w:fldCharType="begin"/>
    </w:r>
    <w:r w:rsidRPr="7BB93029">
      <w:rPr>
        <w:rFonts w:ascii="Arial" w:hAnsi="Arial" w:cs="Arial"/>
        <w:sz w:val="24"/>
      </w:rPr>
      <w:instrText xml:space="preserve"> PAGE   \* MERGEFORMAT </w:instrText>
    </w:r>
    <w:r w:rsidRPr="7BB93029">
      <w:rPr>
        <w:rFonts w:ascii="Arial" w:hAnsi="Arial" w:cs="Arial"/>
        <w:sz w:val="24"/>
      </w:rPr>
      <w:fldChar w:fldCharType="separate"/>
    </w:r>
    <w:r w:rsidRPr="7BB93029">
      <w:rPr>
        <w:rFonts w:ascii="Arial" w:hAnsi="Arial" w:cs="Arial"/>
        <w:noProof/>
        <w:sz w:val="24"/>
      </w:rPr>
      <w:t>4</w:t>
    </w:r>
    <w:r w:rsidRPr="7BB93029">
      <w:rPr>
        <w:rFonts w:ascii="Arial" w:hAnsi="Arial" w:cs="Arial"/>
        <w:noProof/>
        <w:sz w:val="24"/>
      </w:rPr>
      <w:fldChar w:fldCharType="end"/>
    </w:r>
  </w:p>
  <w:p w14:paraId="78BD717F" w14:textId="106BE733" w:rsidR="00BB734C" w:rsidRDefault="00BB734C">
    <w:pPr>
      <w:pStyle w:val="Footer"/>
      <w:rPr>
        <w:rFonts w:ascii="Arial" w:hAnsi="Arial" w:cs="Arial"/>
        <w:sz w:val="22"/>
      </w:rPr>
    </w:pPr>
    <w:r>
      <w:rPr>
        <w:rFonts w:ascii="Arial" w:hAnsi="Arial" w:cs="Arial"/>
        <w:sz w:val="22"/>
      </w:rPr>
      <w:t xml:space="preserve">Comp Service Monthly </w:t>
    </w:r>
    <w:r w:rsidRPr="00C3141C">
      <w:rPr>
        <w:rFonts w:ascii="Arial" w:hAnsi="Arial" w:cs="Arial"/>
        <w:sz w:val="22"/>
      </w:rPr>
      <w:t>Pre-Discharge Programs</w:t>
    </w:r>
    <w:r>
      <w:rPr>
        <w:rFonts w:ascii="Arial" w:hAnsi="Arial" w:cs="Arial"/>
        <w:sz w:val="22"/>
      </w:rPr>
      <w:t xml:space="preserve"> Conference Call Read Ahead; </w:t>
    </w:r>
    <w:r w:rsidR="00905BA6">
      <w:rPr>
        <w:rFonts w:ascii="Arial" w:hAnsi="Arial" w:cs="Arial"/>
        <w:sz w:val="22"/>
      </w:rPr>
      <w:t>September 13</w:t>
    </w:r>
    <w:r>
      <w:rPr>
        <w:rFonts w:ascii="Arial" w:hAnsi="Arial" w:cs="Arial"/>
        <w:sz w:val="22"/>
      </w:rPr>
      <w:t>, 2022—2 PM ET</w:t>
    </w:r>
  </w:p>
  <w:p w14:paraId="78BD7180" w14:textId="77777777" w:rsidR="00BB734C" w:rsidRDefault="00BB73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F787" w14:textId="08837022" w:rsidR="00642168" w:rsidRPr="00D17B94" w:rsidRDefault="00642168">
    <w:pPr>
      <w:pStyle w:val="Footer"/>
      <w:rPr>
        <w:rFonts w:ascii="Arial" w:hAnsi="Arial" w:cs="Arial"/>
        <w:sz w:val="22"/>
        <w:szCs w:val="22"/>
      </w:rPr>
    </w:pPr>
    <w:r>
      <w:rPr>
        <w:noProof/>
      </w:rPr>
      <w:drawing>
        <wp:inline distT="0" distB="0" distL="0" distR="0" wp14:anchorId="2A3A0ECC" wp14:editId="10566182">
          <wp:extent cx="6303645" cy="506095"/>
          <wp:effectExtent l="0" t="0" r="190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6303645" cy="506095"/>
                  </a:xfrm>
                  <a:prstGeom prst="rect">
                    <a:avLst/>
                  </a:prstGeom>
                </pic:spPr>
              </pic:pic>
            </a:graphicData>
          </a:graphic>
        </wp:inline>
      </w:drawing>
    </w:r>
    <w:r>
      <w:tab/>
      <w:t xml:space="preserve">        </w:t>
    </w:r>
    <w:r>
      <w:rPr>
        <w:rFonts w:ascii="Arial" w:hAnsi="Arial" w:cs="Arial"/>
        <w:sz w:val="22"/>
        <w:szCs w:val="22"/>
      </w:rPr>
      <w:t>1</w:t>
    </w:r>
  </w:p>
  <w:p w14:paraId="3CE6B4D8" w14:textId="6C1DC192" w:rsidR="00642168" w:rsidRDefault="00642168" w:rsidP="00642168">
    <w:pPr>
      <w:pStyle w:val="Footer"/>
      <w:rPr>
        <w:rFonts w:ascii="Arial" w:hAnsi="Arial" w:cs="Arial"/>
        <w:sz w:val="22"/>
      </w:rPr>
    </w:pPr>
    <w:r>
      <w:rPr>
        <w:rFonts w:ascii="Arial" w:hAnsi="Arial" w:cs="Arial"/>
        <w:sz w:val="22"/>
      </w:rPr>
      <w:t xml:space="preserve">Comp Service Monthly </w:t>
    </w:r>
    <w:r w:rsidRPr="00C3141C">
      <w:rPr>
        <w:rFonts w:ascii="Arial" w:hAnsi="Arial" w:cs="Arial"/>
        <w:sz w:val="22"/>
      </w:rPr>
      <w:t>Pre-Discharge Programs</w:t>
    </w:r>
    <w:r>
      <w:rPr>
        <w:rFonts w:ascii="Arial" w:hAnsi="Arial" w:cs="Arial"/>
        <w:sz w:val="22"/>
      </w:rPr>
      <w:t xml:space="preserve"> Conference Call Read Ahead; </w:t>
    </w:r>
    <w:r w:rsidR="00905BA6">
      <w:rPr>
        <w:rFonts w:ascii="Arial" w:hAnsi="Arial" w:cs="Arial"/>
        <w:sz w:val="22"/>
      </w:rPr>
      <w:t>September</w:t>
    </w:r>
    <w:r w:rsidR="00753140">
      <w:rPr>
        <w:rFonts w:ascii="Arial" w:hAnsi="Arial" w:cs="Arial"/>
        <w:sz w:val="22"/>
      </w:rPr>
      <w:t xml:space="preserve"> 13</w:t>
    </w:r>
    <w:r>
      <w:rPr>
        <w:rFonts w:ascii="Arial" w:hAnsi="Arial" w:cs="Arial"/>
        <w:sz w:val="22"/>
      </w:rPr>
      <w:t>, 2022—2 PM ET</w:t>
    </w:r>
  </w:p>
  <w:p w14:paraId="0701261A" w14:textId="77777777" w:rsidR="00642168" w:rsidRDefault="006421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A1BC6" w14:textId="77777777" w:rsidR="00055BF3" w:rsidRDefault="00055BF3">
      <w:r>
        <w:separator/>
      </w:r>
    </w:p>
  </w:footnote>
  <w:footnote w:type="continuationSeparator" w:id="0">
    <w:p w14:paraId="1B671FA3" w14:textId="77777777" w:rsidR="00055BF3" w:rsidRDefault="00055BF3">
      <w:r>
        <w:continuationSeparator/>
      </w:r>
    </w:p>
  </w:footnote>
  <w:footnote w:type="continuationNotice" w:id="1">
    <w:p w14:paraId="44ED248E" w14:textId="77777777" w:rsidR="00055BF3" w:rsidRDefault="00055B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05678" w14:textId="66DEA377" w:rsidR="009F3AD1" w:rsidRDefault="009F3AD1" w:rsidP="00D17B94">
    <w:pPr>
      <w:pStyle w:val="ListParagraph"/>
      <w:keepNext/>
      <w:keepLines/>
      <w:ind w:left="1872"/>
      <w:outlineLvl w:val="0"/>
      <w:rPr>
        <w:rFonts w:ascii="Arial" w:eastAsia="MS ????" w:hAnsi="Arial" w:cs="Arial"/>
        <w:color w:val="365F91" w:themeColor="accent1" w:themeShade="BF"/>
        <w:sz w:val="28"/>
      </w:rPr>
    </w:pPr>
    <w:bookmarkStart w:id="26" w:name="_Hlk84501577"/>
    <w:bookmarkEnd w:id="26"/>
    <w:r>
      <w:rPr>
        <w:rFonts w:ascii="Arial" w:eastAsia="MS ????" w:hAnsi="Arial" w:cs="Arial"/>
        <w:color w:val="365F91" w:themeColor="accent1" w:themeShade="BF"/>
        <w:sz w:val="28"/>
      </w:rPr>
      <w:t xml:space="preserve">          </w:t>
    </w:r>
  </w:p>
  <w:p w14:paraId="569A0E61" w14:textId="77777777" w:rsidR="009F3AD1" w:rsidRDefault="009F3A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40C4E" w14:textId="77777777" w:rsidR="009F3AD1" w:rsidRDefault="009F3AD1" w:rsidP="009F3AD1">
    <w:pPr>
      <w:pStyle w:val="ListParagraph"/>
      <w:keepNext/>
      <w:keepLines/>
      <w:ind w:left="1872"/>
      <w:outlineLvl w:val="0"/>
      <w:rPr>
        <w:rFonts w:ascii="Arial" w:eastAsia="MS ????" w:hAnsi="Arial" w:cs="Arial"/>
        <w:color w:val="365F91" w:themeColor="accent1" w:themeShade="BF"/>
        <w:sz w:val="28"/>
      </w:rPr>
    </w:pPr>
    <w:r>
      <w:rPr>
        <w:rFonts w:ascii="Arial" w:eastAsia="MS ????" w:hAnsi="Arial" w:cs="Arial"/>
        <w:color w:val="365F91" w:themeColor="accent1" w:themeShade="BF"/>
        <w:sz w:val="28"/>
      </w:rPr>
      <w:t xml:space="preserve">          Monthly </w:t>
    </w:r>
    <w:r w:rsidRPr="002B7D41">
      <w:rPr>
        <w:rFonts w:ascii="Arial" w:eastAsia="MS ????" w:hAnsi="Arial" w:cs="Arial"/>
        <w:color w:val="365F91" w:themeColor="accent1" w:themeShade="BF"/>
        <w:sz w:val="28"/>
      </w:rPr>
      <w:t>Compensation Service</w:t>
    </w:r>
    <w:r>
      <w:rPr>
        <w:rFonts w:ascii="Arial" w:eastAsia="MS ????" w:hAnsi="Arial" w:cs="Arial"/>
        <w:color w:val="365F91" w:themeColor="accent1" w:themeShade="BF"/>
        <w:sz w:val="28"/>
      </w:rPr>
      <w:t xml:space="preserve"> </w:t>
    </w:r>
    <w:r w:rsidRPr="002B7D41">
      <w:rPr>
        <w:rFonts w:ascii="Arial" w:eastAsia="MS ????" w:hAnsi="Arial" w:cs="Arial"/>
        <w:color w:val="365F91" w:themeColor="accent1" w:themeShade="BF"/>
        <w:sz w:val="28"/>
      </w:rPr>
      <w:t>Pre-Discharge Programs</w:t>
    </w:r>
  </w:p>
  <w:p w14:paraId="2398ECC5" w14:textId="6D641CC3" w:rsidR="009F3AD1" w:rsidRDefault="07A6DAA0" w:rsidP="07A6DAA0">
    <w:pPr>
      <w:pStyle w:val="ListParagraph"/>
      <w:keepNext/>
      <w:keepLines/>
      <w:tabs>
        <w:tab w:val="left" w:pos="5940"/>
      </w:tabs>
      <w:ind w:left="1872"/>
      <w:outlineLvl w:val="0"/>
      <w:rPr>
        <w:rFonts w:ascii="Arial" w:eastAsia="MS ????" w:hAnsi="Arial" w:cs="Arial"/>
        <w:color w:val="365F91" w:themeColor="accent1" w:themeShade="BF"/>
        <w:sz w:val="28"/>
        <w:szCs w:val="28"/>
      </w:rPr>
    </w:pPr>
    <w:r w:rsidRPr="07A6DAA0">
      <w:rPr>
        <w:rFonts w:ascii="Arial" w:eastAsia="MS ????" w:hAnsi="Arial" w:cs="Arial"/>
        <w:color w:val="365F91" w:themeColor="accent1" w:themeShade="BF"/>
        <w:sz w:val="28"/>
        <w:szCs w:val="28"/>
      </w:rPr>
      <w:t xml:space="preserve">                                   (BDD and IDES—21C-SL)</w:t>
    </w:r>
  </w:p>
  <w:p w14:paraId="3CC012A4" w14:textId="77777777" w:rsidR="009F3AD1" w:rsidRDefault="009F3AD1" w:rsidP="009F3AD1">
    <w:pPr>
      <w:keepNext/>
      <w:keepLines/>
      <w:ind w:left="432" w:hanging="432"/>
      <w:jc w:val="center"/>
      <w:outlineLvl w:val="1"/>
      <w:rPr>
        <w:rFonts w:ascii="Arial" w:eastAsia="MS ????" w:hAnsi="Arial" w:cs="Arial"/>
        <w:color w:val="365F91" w:themeColor="accent1" w:themeShade="BF"/>
        <w:sz w:val="28"/>
      </w:rPr>
    </w:pPr>
    <w:r>
      <w:rPr>
        <w:rFonts w:ascii="Arial" w:eastAsia="MS ????" w:hAnsi="Arial" w:cs="Arial"/>
        <w:color w:val="365F91" w:themeColor="accent1" w:themeShade="BF"/>
        <w:sz w:val="28"/>
      </w:rPr>
      <w:t xml:space="preserve">     Conference Call Read Ahead</w:t>
    </w:r>
  </w:p>
  <w:p w14:paraId="2F97E596" w14:textId="5514B0A5" w:rsidR="009F3AD1" w:rsidRDefault="009F3AD1" w:rsidP="009F3AD1">
    <w:pPr>
      <w:keepNext/>
      <w:keepLines/>
      <w:jc w:val="center"/>
      <w:outlineLvl w:val="1"/>
      <w:rPr>
        <w:rFonts w:ascii="Arial" w:eastAsia="MS ????" w:hAnsi="Arial" w:cs="Arial"/>
        <w:color w:val="365F91" w:themeColor="accent1" w:themeShade="BF"/>
        <w:sz w:val="28"/>
      </w:rPr>
    </w:pPr>
    <w:r>
      <w:rPr>
        <w:rFonts w:ascii="Arial" w:eastAsia="MS ????" w:hAnsi="Arial" w:cs="Arial"/>
        <w:color w:val="365F91" w:themeColor="accent1" w:themeShade="BF"/>
        <w:sz w:val="28"/>
      </w:rPr>
      <w:t xml:space="preserve">     </w:t>
    </w:r>
    <w:r w:rsidR="00E501CD">
      <w:rPr>
        <w:rFonts w:ascii="Arial" w:eastAsia="MS ????" w:hAnsi="Arial" w:cs="Arial"/>
        <w:color w:val="365F91" w:themeColor="accent1" w:themeShade="BF"/>
        <w:sz w:val="28"/>
      </w:rPr>
      <w:t>September 13</w:t>
    </w:r>
    <w:r>
      <w:rPr>
        <w:rFonts w:ascii="Arial" w:eastAsia="MS ????" w:hAnsi="Arial" w:cs="Arial"/>
        <w:color w:val="365F91" w:themeColor="accent1" w:themeShade="BF"/>
        <w:sz w:val="28"/>
      </w:rPr>
      <w:t>, 2022, 2PM ET</w:t>
    </w:r>
  </w:p>
  <w:p w14:paraId="2DB7EF00" w14:textId="77777777" w:rsidR="009F3AD1" w:rsidRPr="009F3AD1" w:rsidRDefault="009F3AD1" w:rsidP="009F3AD1">
    <w:pPr>
      <w:pStyle w:val="Header"/>
    </w:pPr>
  </w:p>
</w:hdr>
</file>

<file path=word/intelligence.xml><?xml version="1.0" encoding="utf-8"?>
<int:Intelligence xmlns:int="http://schemas.microsoft.com/office/intelligence/2019/intelligence">
  <int:IntelligenceSettings/>
  <int:Manifest>
    <int:WordHash hashCode="XvtKwiEvEJ68iJ" id="OrmWMWJo"/>
    <int:WordHash hashCode="uK/1lVDPlulZZ4" id="zMtus9zZ"/>
    <int:ParagraphRange paragraphId="376593242" textId="1146301073" start="166" length="4" invalidationStart="166" invalidationLength="4" id="oST53LFo"/>
    <int:ParagraphRange paragraphId="1408838429" textId="957503626" start="402" length="15" invalidationStart="402" invalidationLength="15" id="eomNaBi0"/>
  </int:Manifest>
  <int:Observations>
    <int:Content id="OrmWMWJo">
      <int:Rejection type="LegacyProofing"/>
    </int:Content>
    <int:Content id="zMtus9zZ">
      <int:Rejection type="LegacyProofing"/>
    </int:Content>
    <int:Content id="oST53LFo">
      <int:Rejection type="LegacyProofing"/>
    </int:Content>
    <int:Content id="eomNaBi0">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31B0"/>
    <w:multiLevelType w:val="multilevel"/>
    <w:tmpl w:val="A12A3048"/>
    <w:lvl w:ilvl="0">
      <w:start w:val="1"/>
      <w:numFmt w:val="bullet"/>
      <w:pStyle w:val="BulletText2"/>
      <w:lvlText w:val="-"/>
      <w:lvlJc w:val="left"/>
      <w:pPr>
        <w:tabs>
          <w:tab w:val="num" w:pos="180"/>
        </w:tabs>
        <w:ind w:left="180" w:hanging="187"/>
      </w:pPr>
      <w:rPr>
        <w:rFonts w:ascii="Symbol" w:hAnsi="Symbol" w:cs="Times New Roman" w:hint="default"/>
      </w:rPr>
    </w:lvl>
    <w:lvl w:ilvl="1" w:tentative="1">
      <w:start w:val="1"/>
      <w:numFmt w:val="bullet"/>
      <w:lvlText w:val="o"/>
      <w:lvlJc w:val="left"/>
      <w:pPr>
        <w:tabs>
          <w:tab w:val="num" w:pos="1260"/>
        </w:tabs>
        <w:ind w:left="1260" w:hanging="360"/>
      </w:pPr>
      <w:rPr>
        <w:rFonts w:ascii="Courier New" w:hAnsi="Courier New" w:cs="Courier New" w:hint="default"/>
      </w:rPr>
    </w:lvl>
    <w:lvl w:ilvl="2" w:tentative="1">
      <w:start w:val="1"/>
      <w:numFmt w:val="bullet"/>
      <w:lvlText w:val=""/>
      <w:lvlJc w:val="left"/>
      <w:pPr>
        <w:tabs>
          <w:tab w:val="num" w:pos="1980"/>
        </w:tabs>
        <w:ind w:left="1980" w:hanging="360"/>
      </w:pPr>
      <w:rPr>
        <w:rFonts w:ascii="Wingdings" w:hAnsi="Wingdings" w:hint="default"/>
      </w:rPr>
    </w:lvl>
    <w:lvl w:ilvl="3" w:tentative="1">
      <w:start w:val="1"/>
      <w:numFmt w:val="bullet"/>
      <w:lvlText w:val=""/>
      <w:lvlJc w:val="left"/>
      <w:pPr>
        <w:tabs>
          <w:tab w:val="num" w:pos="2700"/>
        </w:tabs>
        <w:ind w:left="2700" w:hanging="360"/>
      </w:pPr>
      <w:rPr>
        <w:rFonts w:ascii="Symbol" w:hAnsi="Symbol" w:hint="default"/>
      </w:rPr>
    </w:lvl>
    <w:lvl w:ilvl="4" w:tentative="1">
      <w:start w:val="1"/>
      <w:numFmt w:val="bullet"/>
      <w:lvlText w:val="o"/>
      <w:lvlJc w:val="left"/>
      <w:pPr>
        <w:tabs>
          <w:tab w:val="num" w:pos="3420"/>
        </w:tabs>
        <w:ind w:left="3420" w:hanging="360"/>
      </w:pPr>
      <w:rPr>
        <w:rFonts w:ascii="Courier New" w:hAnsi="Courier New" w:cs="Courier New" w:hint="default"/>
      </w:rPr>
    </w:lvl>
    <w:lvl w:ilvl="5" w:tentative="1">
      <w:start w:val="1"/>
      <w:numFmt w:val="bullet"/>
      <w:lvlText w:val=""/>
      <w:lvlJc w:val="left"/>
      <w:pPr>
        <w:tabs>
          <w:tab w:val="num" w:pos="4140"/>
        </w:tabs>
        <w:ind w:left="4140" w:hanging="360"/>
      </w:pPr>
      <w:rPr>
        <w:rFonts w:ascii="Wingdings" w:hAnsi="Wingdings" w:hint="default"/>
      </w:rPr>
    </w:lvl>
    <w:lvl w:ilvl="6" w:tentative="1">
      <w:start w:val="1"/>
      <w:numFmt w:val="bullet"/>
      <w:lvlText w:val=""/>
      <w:lvlJc w:val="left"/>
      <w:pPr>
        <w:tabs>
          <w:tab w:val="num" w:pos="4860"/>
        </w:tabs>
        <w:ind w:left="4860" w:hanging="360"/>
      </w:pPr>
      <w:rPr>
        <w:rFonts w:ascii="Symbol" w:hAnsi="Symbol" w:hint="default"/>
      </w:rPr>
    </w:lvl>
    <w:lvl w:ilvl="7" w:tentative="1">
      <w:start w:val="1"/>
      <w:numFmt w:val="bullet"/>
      <w:lvlText w:val="o"/>
      <w:lvlJc w:val="left"/>
      <w:pPr>
        <w:tabs>
          <w:tab w:val="num" w:pos="5580"/>
        </w:tabs>
        <w:ind w:left="5580" w:hanging="360"/>
      </w:pPr>
      <w:rPr>
        <w:rFonts w:ascii="Courier New" w:hAnsi="Courier New" w:cs="Courier New" w:hint="default"/>
      </w:rPr>
    </w:lvl>
    <w:lvl w:ilvl="8" w:tentative="1">
      <w:start w:val="1"/>
      <w:numFmt w:val="bullet"/>
      <w:lvlText w:val=""/>
      <w:lvlJc w:val="left"/>
      <w:pPr>
        <w:tabs>
          <w:tab w:val="num" w:pos="6300"/>
        </w:tabs>
        <w:ind w:left="6300" w:hanging="360"/>
      </w:pPr>
      <w:rPr>
        <w:rFonts w:ascii="Wingdings" w:hAnsi="Wingdings" w:hint="default"/>
      </w:rPr>
    </w:lvl>
  </w:abstractNum>
  <w:abstractNum w:abstractNumId="1" w15:restartNumberingAfterBreak="0">
    <w:nsid w:val="03D70352"/>
    <w:multiLevelType w:val="hybridMultilevel"/>
    <w:tmpl w:val="245EA3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45F52CC"/>
    <w:multiLevelType w:val="hybridMultilevel"/>
    <w:tmpl w:val="472CD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BA65A4"/>
    <w:multiLevelType w:val="hybridMultilevel"/>
    <w:tmpl w:val="FFACFA68"/>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7C07077"/>
    <w:multiLevelType w:val="hybridMultilevel"/>
    <w:tmpl w:val="A4828A74"/>
    <w:lvl w:ilvl="0" w:tplc="FF4812BE">
      <w:start w:val="1"/>
      <w:numFmt w:val="bullet"/>
      <w:lvlText w:val=""/>
      <w:lvlJc w:val="left"/>
      <w:pPr>
        <w:ind w:left="720" w:hanging="360"/>
      </w:pPr>
      <w:rPr>
        <w:rFonts w:ascii="Symbol" w:hAnsi="Symbol" w:hint="default"/>
      </w:rPr>
    </w:lvl>
    <w:lvl w:ilvl="1" w:tplc="4182AC06">
      <w:start w:val="1"/>
      <w:numFmt w:val="bullet"/>
      <w:lvlText w:val="o"/>
      <w:lvlJc w:val="left"/>
      <w:pPr>
        <w:ind w:left="1440" w:hanging="360"/>
      </w:pPr>
      <w:rPr>
        <w:rFonts w:ascii="Courier New" w:hAnsi="Courier New" w:hint="default"/>
      </w:rPr>
    </w:lvl>
    <w:lvl w:ilvl="2" w:tplc="D2BE5DB0">
      <w:start w:val="1"/>
      <w:numFmt w:val="bullet"/>
      <w:lvlText w:val=""/>
      <w:lvlJc w:val="left"/>
      <w:pPr>
        <w:ind w:left="2160" w:hanging="360"/>
      </w:pPr>
      <w:rPr>
        <w:rFonts w:ascii="Wingdings" w:hAnsi="Wingdings" w:hint="default"/>
      </w:rPr>
    </w:lvl>
    <w:lvl w:ilvl="3" w:tplc="96DCF676">
      <w:start w:val="1"/>
      <w:numFmt w:val="bullet"/>
      <w:lvlText w:val=""/>
      <w:lvlJc w:val="left"/>
      <w:pPr>
        <w:ind w:left="2880" w:hanging="360"/>
      </w:pPr>
      <w:rPr>
        <w:rFonts w:ascii="Symbol" w:hAnsi="Symbol" w:hint="default"/>
      </w:rPr>
    </w:lvl>
    <w:lvl w:ilvl="4" w:tplc="B2561F56">
      <w:start w:val="1"/>
      <w:numFmt w:val="bullet"/>
      <w:lvlText w:val="o"/>
      <w:lvlJc w:val="left"/>
      <w:pPr>
        <w:ind w:left="3600" w:hanging="360"/>
      </w:pPr>
      <w:rPr>
        <w:rFonts w:ascii="Courier New" w:hAnsi="Courier New" w:hint="default"/>
      </w:rPr>
    </w:lvl>
    <w:lvl w:ilvl="5" w:tplc="A78E8E6A">
      <w:start w:val="1"/>
      <w:numFmt w:val="bullet"/>
      <w:lvlText w:val=""/>
      <w:lvlJc w:val="left"/>
      <w:pPr>
        <w:ind w:left="4320" w:hanging="360"/>
      </w:pPr>
      <w:rPr>
        <w:rFonts w:ascii="Wingdings" w:hAnsi="Wingdings" w:hint="default"/>
      </w:rPr>
    </w:lvl>
    <w:lvl w:ilvl="6" w:tplc="EB666908">
      <w:start w:val="1"/>
      <w:numFmt w:val="bullet"/>
      <w:lvlText w:val=""/>
      <w:lvlJc w:val="left"/>
      <w:pPr>
        <w:ind w:left="5040" w:hanging="360"/>
      </w:pPr>
      <w:rPr>
        <w:rFonts w:ascii="Symbol" w:hAnsi="Symbol" w:hint="default"/>
      </w:rPr>
    </w:lvl>
    <w:lvl w:ilvl="7" w:tplc="D29AF608">
      <w:start w:val="1"/>
      <w:numFmt w:val="bullet"/>
      <w:lvlText w:val="o"/>
      <w:lvlJc w:val="left"/>
      <w:pPr>
        <w:ind w:left="5760" w:hanging="360"/>
      </w:pPr>
      <w:rPr>
        <w:rFonts w:ascii="Courier New" w:hAnsi="Courier New" w:hint="default"/>
      </w:rPr>
    </w:lvl>
    <w:lvl w:ilvl="8" w:tplc="20BE8B6A">
      <w:start w:val="1"/>
      <w:numFmt w:val="bullet"/>
      <w:lvlText w:val=""/>
      <w:lvlJc w:val="left"/>
      <w:pPr>
        <w:ind w:left="6480" w:hanging="360"/>
      </w:pPr>
      <w:rPr>
        <w:rFonts w:ascii="Wingdings" w:hAnsi="Wingdings" w:hint="default"/>
      </w:rPr>
    </w:lvl>
  </w:abstractNum>
  <w:abstractNum w:abstractNumId="5" w15:restartNumberingAfterBreak="0">
    <w:nsid w:val="083E6270"/>
    <w:multiLevelType w:val="hybridMultilevel"/>
    <w:tmpl w:val="0B3689B8"/>
    <w:lvl w:ilvl="0" w:tplc="99340F2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E65B04"/>
    <w:multiLevelType w:val="multilevel"/>
    <w:tmpl w:val="09AC5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13794C"/>
    <w:multiLevelType w:val="hybridMultilevel"/>
    <w:tmpl w:val="74160A32"/>
    <w:lvl w:ilvl="0" w:tplc="733C5D56">
      <w:start w:val="1"/>
      <w:numFmt w:val="bullet"/>
      <w:lvlText w:val="•"/>
      <w:lvlJc w:val="left"/>
      <w:pPr>
        <w:tabs>
          <w:tab w:val="num" w:pos="720"/>
        </w:tabs>
        <w:ind w:left="720" w:hanging="360"/>
      </w:pPr>
      <w:rPr>
        <w:rFonts w:ascii="Arial" w:hAnsi="Arial" w:hint="default"/>
      </w:rPr>
    </w:lvl>
    <w:lvl w:ilvl="1" w:tplc="0B38B84E">
      <w:numFmt w:val="bullet"/>
      <w:lvlText w:val="o"/>
      <w:lvlJc w:val="left"/>
      <w:pPr>
        <w:tabs>
          <w:tab w:val="num" w:pos="1440"/>
        </w:tabs>
        <w:ind w:left="1440" w:hanging="360"/>
      </w:pPr>
      <w:rPr>
        <w:rFonts w:ascii="Courier New" w:hAnsi="Courier New" w:hint="default"/>
      </w:rPr>
    </w:lvl>
    <w:lvl w:ilvl="2" w:tplc="28C69366" w:tentative="1">
      <w:start w:val="1"/>
      <w:numFmt w:val="bullet"/>
      <w:lvlText w:val="•"/>
      <w:lvlJc w:val="left"/>
      <w:pPr>
        <w:tabs>
          <w:tab w:val="num" w:pos="2160"/>
        </w:tabs>
        <w:ind w:left="2160" w:hanging="360"/>
      </w:pPr>
      <w:rPr>
        <w:rFonts w:ascii="Arial" w:hAnsi="Arial" w:hint="default"/>
      </w:rPr>
    </w:lvl>
    <w:lvl w:ilvl="3" w:tplc="2260352E" w:tentative="1">
      <w:start w:val="1"/>
      <w:numFmt w:val="bullet"/>
      <w:lvlText w:val="•"/>
      <w:lvlJc w:val="left"/>
      <w:pPr>
        <w:tabs>
          <w:tab w:val="num" w:pos="2880"/>
        </w:tabs>
        <w:ind w:left="2880" w:hanging="360"/>
      </w:pPr>
      <w:rPr>
        <w:rFonts w:ascii="Arial" w:hAnsi="Arial" w:hint="default"/>
      </w:rPr>
    </w:lvl>
    <w:lvl w:ilvl="4" w:tplc="8436979E" w:tentative="1">
      <w:start w:val="1"/>
      <w:numFmt w:val="bullet"/>
      <w:lvlText w:val="•"/>
      <w:lvlJc w:val="left"/>
      <w:pPr>
        <w:tabs>
          <w:tab w:val="num" w:pos="3600"/>
        </w:tabs>
        <w:ind w:left="3600" w:hanging="360"/>
      </w:pPr>
      <w:rPr>
        <w:rFonts w:ascii="Arial" w:hAnsi="Arial" w:hint="default"/>
      </w:rPr>
    </w:lvl>
    <w:lvl w:ilvl="5" w:tplc="F2F2CCB0" w:tentative="1">
      <w:start w:val="1"/>
      <w:numFmt w:val="bullet"/>
      <w:lvlText w:val="•"/>
      <w:lvlJc w:val="left"/>
      <w:pPr>
        <w:tabs>
          <w:tab w:val="num" w:pos="4320"/>
        </w:tabs>
        <w:ind w:left="4320" w:hanging="360"/>
      </w:pPr>
      <w:rPr>
        <w:rFonts w:ascii="Arial" w:hAnsi="Arial" w:hint="default"/>
      </w:rPr>
    </w:lvl>
    <w:lvl w:ilvl="6" w:tplc="272666CA" w:tentative="1">
      <w:start w:val="1"/>
      <w:numFmt w:val="bullet"/>
      <w:lvlText w:val="•"/>
      <w:lvlJc w:val="left"/>
      <w:pPr>
        <w:tabs>
          <w:tab w:val="num" w:pos="5040"/>
        </w:tabs>
        <w:ind w:left="5040" w:hanging="360"/>
      </w:pPr>
      <w:rPr>
        <w:rFonts w:ascii="Arial" w:hAnsi="Arial" w:hint="default"/>
      </w:rPr>
    </w:lvl>
    <w:lvl w:ilvl="7" w:tplc="B42439FC" w:tentative="1">
      <w:start w:val="1"/>
      <w:numFmt w:val="bullet"/>
      <w:lvlText w:val="•"/>
      <w:lvlJc w:val="left"/>
      <w:pPr>
        <w:tabs>
          <w:tab w:val="num" w:pos="5760"/>
        </w:tabs>
        <w:ind w:left="5760" w:hanging="360"/>
      </w:pPr>
      <w:rPr>
        <w:rFonts w:ascii="Arial" w:hAnsi="Arial" w:hint="default"/>
      </w:rPr>
    </w:lvl>
    <w:lvl w:ilvl="8" w:tplc="DD1AA7C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C57225C"/>
    <w:multiLevelType w:val="multilevel"/>
    <w:tmpl w:val="CEF88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D924DE2"/>
    <w:multiLevelType w:val="multilevel"/>
    <w:tmpl w:val="327AE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707D15"/>
    <w:multiLevelType w:val="hybridMultilevel"/>
    <w:tmpl w:val="DA4E77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836589"/>
    <w:multiLevelType w:val="hybridMultilevel"/>
    <w:tmpl w:val="2196F8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85F369B"/>
    <w:multiLevelType w:val="hybridMultilevel"/>
    <w:tmpl w:val="0FB60F02"/>
    <w:lvl w:ilvl="0" w:tplc="5260B814">
      <w:start w:val="1"/>
      <w:numFmt w:val="bullet"/>
      <w:lvlText w:val="•"/>
      <w:lvlJc w:val="left"/>
      <w:pPr>
        <w:ind w:left="720" w:hanging="360"/>
      </w:pPr>
      <w:rPr>
        <w:rFonts w:ascii="Arial" w:hAnsi="Arial" w:hint="default"/>
        <w:b w:val="0"/>
        <w:i w:val="0"/>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213132"/>
    <w:multiLevelType w:val="multilevel"/>
    <w:tmpl w:val="12E68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933368"/>
    <w:multiLevelType w:val="multilevel"/>
    <w:tmpl w:val="CCAEE0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620A4A"/>
    <w:multiLevelType w:val="hybridMultilevel"/>
    <w:tmpl w:val="AA703152"/>
    <w:lvl w:ilvl="0" w:tplc="A4689254">
      <w:start w:val="1"/>
      <w:numFmt w:val="bullet"/>
      <w:pStyle w:val="List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1D4D47F8"/>
    <w:multiLevelType w:val="hybridMultilevel"/>
    <w:tmpl w:val="85F80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1D683C"/>
    <w:multiLevelType w:val="hybridMultilevel"/>
    <w:tmpl w:val="35242AE0"/>
    <w:lvl w:ilvl="0" w:tplc="5260B814">
      <w:start w:val="1"/>
      <w:numFmt w:val="bullet"/>
      <w:lvlText w:val="•"/>
      <w:lvlJc w:val="left"/>
      <w:pPr>
        <w:ind w:left="900" w:hanging="360"/>
      </w:pPr>
      <w:rPr>
        <w:rFonts w:ascii="Arial" w:hAnsi="Arial" w:hint="default"/>
        <w:sz w:val="28"/>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15:restartNumberingAfterBreak="0">
    <w:nsid w:val="2F8D01CE"/>
    <w:multiLevelType w:val="multilevel"/>
    <w:tmpl w:val="DB2A5C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0457FB3"/>
    <w:multiLevelType w:val="hybridMultilevel"/>
    <w:tmpl w:val="881C1200"/>
    <w:lvl w:ilvl="0" w:tplc="0409000B">
      <w:start w:val="1"/>
      <w:numFmt w:val="bullet"/>
      <w:lvlText w:val=""/>
      <w:lvlJc w:val="left"/>
      <w:pPr>
        <w:ind w:left="1920" w:hanging="360"/>
      </w:pPr>
      <w:rPr>
        <w:rFonts w:ascii="Wingdings" w:hAnsi="Wingdings"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20" w15:restartNumberingAfterBreak="0">
    <w:nsid w:val="368D758C"/>
    <w:multiLevelType w:val="hybridMultilevel"/>
    <w:tmpl w:val="32EC0E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3A7E26AD"/>
    <w:multiLevelType w:val="hybridMultilevel"/>
    <w:tmpl w:val="382C6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9B3F3C"/>
    <w:multiLevelType w:val="multilevel"/>
    <w:tmpl w:val="22127B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D545F8"/>
    <w:multiLevelType w:val="hybridMultilevel"/>
    <w:tmpl w:val="0498A1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6462BB3"/>
    <w:multiLevelType w:val="multilevel"/>
    <w:tmpl w:val="6770A0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F840FF"/>
    <w:multiLevelType w:val="hybridMultilevel"/>
    <w:tmpl w:val="8632A2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86523B"/>
    <w:multiLevelType w:val="multilevel"/>
    <w:tmpl w:val="DE20FDB0"/>
    <w:lvl w:ilvl="0">
      <w:start w:val="1"/>
      <w:numFmt w:val="bullet"/>
      <w:lvlText w:val=""/>
      <w:lvlJc w:val="left"/>
      <w:pPr>
        <w:tabs>
          <w:tab w:val="num" w:pos="720"/>
        </w:tabs>
        <w:ind w:left="720" w:hanging="360"/>
      </w:pPr>
      <w:rPr>
        <w:rFonts w:ascii="Symbol" w:hAnsi="Symbol" w:hint="default"/>
        <w:b w:val="0"/>
        <w:i w:val="0"/>
        <w:sz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995290C"/>
    <w:multiLevelType w:val="hybridMultilevel"/>
    <w:tmpl w:val="BCA483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AA25B53"/>
    <w:multiLevelType w:val="multilevel"/>
    <w:tmpl w:val="89445C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F72C31"/>
    <w:multiLevelType w:val="multilevel"/>
    <w:tmpl w:val="270A3548"/>
    <w:lvl w:ilvl="0">
      <w:start w:val="1"/>
      <w:numFmt w:val="bullet"/>
      <w:lvlText w:val="•"/>
      <w:lvlJc w:val="left"/>
      <w:pPr>
        <w:tabs>
          <w:tab w:val="num" w:pos="720"/>
        </w:tabs>
        <w:ind w:left="720" w:hanging="360"/>
      </w:pPr>
      <w:rPr>
        <w:rFonts w:ascii="Arial" w:hAnsi="Arial" w:hint="default"/>
        <w:sz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B511F21"/>
    <w:multiLevelType w:val="hybridMultilevel"/>
    <w:tmpl w:val="E532382E"/>
    <w:lvl w:ilvl="0" w:tplc="B1AA640E">
      <w:numFmt w:val="bullet"/>
      <w:lvlText w:val="•"/>
      <w:lvlJc w:val="left"/>
      <w:pPr>
        <w:ind w:left="630" w:hanging="360"/>
      </w:pPr>
      <w:rPr>
        <w:rFonts w:ascii="Arial" w:eastAsia="Times New Roman" w:hAnsi="Arial" w:cs="Aria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1" w15:restartNumberingAfterBreak="0">
    <w:nsid w:val="4C0D5853"/>
    <w:multiLevelType w:val="hybridMultilevel"/>
    <w:tmpl w:val="73CCBC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B80C37"/>
    <w:multiLevelType w:val="hybridMultilevel"/>
    <w:tmpl w:val="89224D0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3" w15:restartNumberingAfterBreak="0">
    <w:nsid w:val="526E17BA"/>
    <w:multiLevelType w:val="hybridMultilevel"/>
    <w:tmpl w:val="FEE074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69C6BD3"/>
    <w:multiLevelType w:val="hybridMultilevel"/>
    <w:tmpl w:val="A5564E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CD162E"/>
    <w:multiLevelType w:val="hybridMultilevel"/>
    <w:tmpl w:val="1548B88A"/>
    <w:lvl w:ilvl="0" w:tplc="524202DA">
      <w:numFmt w:val="bullet"/>
      <w:lvlText w:val="•"/>
      <w:lvlJc w:val="left"/>
      <w:pPr>
        <w:ind w:left="1080" w:hanging="720"/>
      </w:pPr>
      <w:rPr>
        <w:rFonts w:ascii="Arial" w:eastAsia="Times New Roman" w:hAnsi="Arial" w:cs="Arial" w:hint="default"/>
      </w:rPr>
    </w:lvl>
    <w:lvl w:ilvl="1" w:tplc="FA04152A">
      <w:numFmt w:val="bullet"/>
      <w:lvlText w:val=""/>
      <w:lvlJc w:val="left"/>
      <w:pPr>
        <w:ind w:left="1800" w:hanging="720"/>
      </w:pPr>
      <w:rPr>
        <w:rFonts w:ascii="Symbol" w:eastAsia="Times New Roman" w:hAnsi="Symbo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493C93"/>
    <w:multiLevelType w:val="hybridMultilevel"/>
    <w:tmpl w:val="274CF3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88A65D1"/>
    <w:multiLevelType w:val="multilevel"/>
    <w:tmpl w:val="9956F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8B608C4"/>
    <w:multiLevelType w:val="multilevel"/>
    <w:tmpl w:val="12083F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9B958CC"/>
    <w:multiLevelType w:val="hybridMultilevel"/>
    <w:tmpl w:val="90021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B924092"/>
    <w:multiLevelType w:val="hybridMultilevel"/>
    <w:tmpl w:val="A0788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22437F4"/>
    <w:multiLevelType w:val="hybridMultilevel"/>
    <w:tmpl w:val="93DE3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2411435"/>
    <w:multiLevelType w:val="multilevel"/>
    <w:tmpl w:val="DA6AAF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2DB3D68"/>
    <w:multiLevelType w:val="hybridMultilevel"/>
    <w:tmpl w:val="42669A82"/>
    <w:lvl w:ilvl="0" w:tplc="518275F2">
      <w:start w:val="1"/>
      <w:numFmt w:val="bullet"/>
      <w:pStyle w:val="BulletText1"/>
      <w:lvlText w:val="·"/>
      <w:lvlJc w:val="left"/>
      <w:pPr>
        <w:tabs>
          <w:tab w:val="num" w:pos="173"/>
        </w:tabs>
        <w:ind w:left="173" w:hanging="173"/>
      </w:pPr>
      <w:rPr>
        <w:rFonts w:ascii="Symbol" w:hAnsi="Symbol" w:hint="default"/>
        <w:color w:val="auto"/>
      </w:rPr>
    </w:lvl>
    <w:lvl w:ilvl="1" w:tplc="21D65DEE">
      <w:start w:val="1"/>
      <w:numFmt w:val="bullet"/>
      <w:lvlText w:val="o"/>
      <w:lvlJc w:val="left"/>
      <w:pPr>
        <w:tabs>
          <w:tab w:val="num" w:pos="1440"/>
        </w:tabs>
        <w:ind w:left="1440" w:hanging="360"/>
      </w:pPr>
      <w:rPr>
        <w:rFonts w:ascii="Courier New" w:hAnsi="Courier New" w:cs="Courier New" w:hint="default"/>
      </w:rPr>
    </w:lvl>
    <w:lvl w:ilvl="2" w:tplc="0F6C00A6" w:tentative="1">
      <w:start w:val="1"/>
      <w:numFmt w:val="bullet"/>
      <w:lvlText w:val=""/>
      <w:lvlJc w:val="left"/>
      <w:pPr>
        <w:tabs>
          <w:tab w:val="num" w:pos="2160"/>
        </w:tabs>
        <w:ind w:left="2160" w:hanging="360"/>
      </w:pPr>
      <w:rPr>
        <w:rFonts w:ascii="Wingdings" w:hAnsi="Wingdings" w:hint="default"/>
      </w:rPr>
    </w:lvl>
    <w:lvl w:ilvl="3" w:tplc="4A806798" w:tentative="1">
      <w:start w:val="1"/>
      <w:numFmt w:val="bullet"/>
      <w:lvlText w:val=""/>
      <w:lvlJc w:val="left"/>
      <w:pPr>
        <w:tabs>
          <w:tab w:val="num" w:pos="2880"/>
        </w:tabs>
        <w:ind w:left="2880" w:hanging="360"/>
      </w:pPr>
      <w:rPr>
        <w:rFonts w:ascii="Symbol" w:hAnsi="Symbol" w:hint="default"/>
      </w:rPr>
    </w:lvl>
    <w:lvl w:ilvl="4" w:tplc="C322A1F4" w:tentative="1">
      <w:start w:val="1"/>
      <w:numFmt w:val="bullet"/>
      <w:lvlText w:val="o"/>
      <w:lvlJc w:val="left"/>
      <w:pPr>
        <w:tabs>
          <w:tab w:val="num" w:pos="3600"/>
        </w:tabs>
        <w:ind w:left="3600" w:hanging="360"/>
      </w:pPr>
      <w:rPr>
        <w:rFonts w:ascii="Courier New" w:hAnsi="Courier New" w:cs="Courier New" w:hint="default"/>
      </w:rPr>
    </w:lvl>
    <w:lvl w:ilvl="5" w:tplc="8460F26C" w:tentative="1">
      <w:start w:val="1"/>
      <w:numFmt w:val="bullet"/>
      <w:lvlText w:val=""/>
      <w:lvlJc w:val="left"/>
      <w:pPr>
        <w:tabs>
          <w:tab w:val="num" w:pos="4320"/>
        </w:tabs>
        <w:ind w:left="4320" w:hanging="360"/>
      </w:pPr>
      <w:rPr>
        <w:rFonts w:ascii="Wingdings" w:hAnsi="Wingdings" w:hint="default"/>
      </w:rPr>
    </w:lvl>
    <w:lvl w:ilvl="6" w:tplc="E2BCF8E2" w:tentative="1">
      <w:start w:val="1"/>
      <w:numFmt w:val="bullet"/>
      <w:lvlText w:val=""/>
      <w:lvlJc w:val="left"/>
      <w:pPr>
        <w:tabs>
          <w:tab w:val="num" w:pos="5040"/>
        </w:tabs>
        <w:ind w:left="5040" w:hanging="360"/>
      </w:pPr>
      <w:rPr>
        <w:rFonts w:ascii="Symbol" w:hAnsi="Symbol" w:hint="default"/>
      </w:rPr>
    </w:lvl>
    <w:lvl w:ilvl="7" w:tplc="C27EEFB0" w:tentative="1">
      <w:start w:val="1"/>
      <w:numFmt w:val="bullet"/>
      <w:lvlText w:val="o"/>
      <w:lvlJc w:val="left"/>
      <w:pPr>
        <w:tabs>
          <w:tab w:val="num" w:pos="5760"/>
        </w:tabs>
        <w:ind w:left="5760" w:hanging="360"/>
      </w:pPr>
      <w:rPr>
        <w:rFonts w:ascii="Courier New" w:hAnsi="Courier New" w:cs="Courier New" w:hint="default"/>
      </w:rPr>
    </w:lvl>
    <w:lvl w:ilvl="8" w:tplc="B81EE002"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4A43B28"/>
    <w:multiLevelType w:val="hybridMultilevel"/>
    <w:tmpl w:val="405EA3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6FC21B1"/>
    <w:multiLevelType w:val="hybridMultilevel"/>
    <w:tmpl w:val="CA049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9AF32A3"/>
    <w:multiLevelType w:val="multilevel"/>
    <w:tmpl w:val="89BA1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AEC2C12"/>
    <w:multiLevelType w:val="hybridMultilevel"/>
    <w:tmpl w:val="DA8A7FB6"/>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8" w15:restartNumberingAfterBreak="0">
    <w:nsid w:val="6C8748DC"/>
    <w:multiLevelType w:val="hybridMultilevel"/>
    <w:tmpl w:val="8C7A9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CA429F1"/>
    <w:multiLevelType w:val="hybridMultilevel"/>
    <w:tmpl w:val="835AB7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CA665E6"/>
    <w:multiLevelType w:val="multilevel"/>
    <w:tmpl w:val="16369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07C2456"/>
    <w:multiLevelType w:val="hybridMultilevel"/>
    <w:tmpl w:val="D5744E36"/>
    <w:lvl w:ilvl="0" w:tplc="2500FD1E">
      <w:start w:val="1"/>
      <w:numFmt w:val="bullet"/>
      <w:pStyle w:val="BulletText3"/>
      <w:lvlText w:val=""/>
      <w:lvlJc w:val="left"/>
      <w:pPr>
        <w:tabs>
          <w:tab w:val="num" w:pos="173"/>
        </w:tabs>
        <w:ind w:left="360" w:firstLine="0"/>
      </w:pPr>
      <w:rPr>
        <w:rFonts w:ascii="Wingdings" w:hAnsi="Wingdings" w:hint="default"/>
      </w:rPr>
    </w:lvl>
    <w:lvl w:ilvl="1" w:tplc="F37A4A42" w:tentative="1">
      <w:start w:val="1"/>
      <w:numFmt w:val="bullet"/>
      <w:lvlText w:val="o"/>
      <w:lvlJc w:val="left"/>
      <w:pPr>
        <w:tabs>
          <w:tab w:val="num" w:pos="1440"/>
        </w:tabs>
        <w:ind w:left="1440" w:hanging="360"/>
      </w:pPr>
      <w:rPr>
        <w:rFonts w:ascii="Courier New" w:hAnsi="Courier New" w:cs="Courier New" w:hint="default"/>
      </w:rPr>
    </w:lvl>
    <w:lvl w:ilvl="2" w:tplc="199AA04C" w:tentative="1">
      <w:start w:val="1"/>
      <w:numFmt w:val="bullet"/>
      <w:lvlText w:val=""/>
      <w:lvlJc w:val="left"/>
      <w:pPr>
        <w:tabs>
          <w:tab w:val="num" w:pos="2160"/>
        </w:tabs>
        <w:ind w:left="2160" w:hanging="360"/>
      </w:pPr>
      <w:rPr>
        <w:rFonts w:ascii="Wingdings" w:hAnsi="Wingdings" w:hint="default"/>
      </w:rPr>
    </w:lvl>
    <w:lvl w:ilvl="3" w:tplc="0EC4C334" w:tentative="1">
      <w:start w:val="1"/>
      <w:numFmt w:val="bullet"/>
      <w:lvlText w:val=""/>
      <w:lvlJc w:val="left"/>
      <w:pPr>
        <w:tabs>
          <w:tab w:val="num" w:pos="2880"/>
        </w:tabs>
        <w:ind w:left="2880" w:hanging="360"/>
      </w:pPr>
      <w:rPr>
        <w:rFonts w:ascii="Symbol" w:hAnsi="Symbol" w:hint="default"/>
      </w:rPr>
    </w:lvl>
    <w:lvl w:ilvl="4" w:tplc="447A909A" w:tentative="1">
      <w:start w:val="1"/>
      <w:numFmt w:val="bullet"/>
      <w:lvlText w:val="o"/>
      <w:lvlJc w:val="left"/>
      <w:pPr>
        <w:tabs>
          <w:tab w:val="num" w:pos="3600"/>
        </w:tabs>
        <w:ind w:left="3600" w:hanging="360"/>
      </w:pPr>
      <w:rPr>
        <w:rFonts w:ascii="Courier New" w:hAnsi="Courier New" w:cs="Courier New" w:hint="default"/>
      </w:rPr>
    </w:lvl>
    <w:lvl w:ilvl="5" w:tplc="FF8E739A" w:tentative="1">
      <w:start w:val="1"/>
      <w:numFmt w:val="bullet"/>
      <w:lvlText w:val=""/>
      <w:lvlJc w:val="left"/>
      <w:pPr>
        <w:tabs>
          <w:tab w:val="num" w:pos="4320"/>
        </w:tabs>
        <w:ind w:left="4320" w:hanging="360"/>
      </w:pPr>
      <w:rPr>
        <w:rFonts w:ascii="Wingdings" w:hAnsi="Wingdings" w:hint="default"/>
      </w:rPr>
    </w:lvl>
    <w:lvl w:ilvl="6" w:tplc="422E596A" w:tentative="1">
      <w:start w:val="1"/>
      <w:numFmt w:val="bullet"/>
      <w:lvlText w:val=""/>
      <w:lvlJc w:val="left"/>
      <w:pPr>
        <w:tabs>
          <w:tab w:val="num" w:pos="5040"/>
        </w:tabs>
        <w:ind w:left="5040" w:hanging="360"/>
      </w:pPr>
      <w:rPr>
        <w:rFonts w:ascii="Symbol" w:hAnsi="Symbol" w:hint="default"/>
      </w:rPr>
    </w:lvl>
    <w:lvl w:ilvl="7" w:tplc="A9D4CCEA" w:tentative="1">
      <w:start w:val="1"/>
      <w:numFmt w:val="bullet"/>
      <w:lvlText w:val="o"/>
      <w:lvlJc w:val="left"/>
      <w:pPr>
        <w:tabs>
          <w:tab w:val="num" w:pos="5760"/>
        </w:tabs>
        <w:ind w:left="5760" w:hanging="360"/>
      </w:pPr>
      <w:rPr>
        <w:rFonts w:ascii="Courier New" w:hAnsi="Courier New" w:cs="Courier New" w:hint="default"/>
      </w:rPr>
    </w:lvl>
    <w:lvl w:ilvl="8" w:tplc="D1D6BDDE"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1D5413C"/>
    <w:multiLevelType w:val="multilevel"/>
    <w:tmpl w:val="C1961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ACD5081"/>
    <w:multiLevelType w:val="multilevel"/>
    <w:tmpl w:val="5B72B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DF20718"/>
    <w:multiLevelType w:val="multilevel"/>
    <w:tmpl w:val="CB9A59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7E2077F5"/>
    <w:multiLevelType w:val="multilevel"/>
    <w:tmpl w:val="7C241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F7C7FB3"/>
    <w:multiLevelType w:val="hybridMultilevel"/>
    <w:tmpl w:val="77543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F8B51EF"/>
    <w:multiLevelType w:val="multilevel"/>
    <w:tmpl w:val="16369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4"/>
  </w:num>
  <w:num w:numId="2">
    <w:abstractNumId w:val="4"/>
  </w:num>
  <w:num w:numId="3">
    <w:abstractNumId w:val="43"/>
  </w:num>
  <w:num w:numId="4">
    <w:abstractNumId w:val="0"/>
  </w:num>
  <w:num w:numId="5">
    <w:abstractNumId w:val="51"/>
  </w:num>
  <w:num w:numId="6">
    <w:abstractNumId w:val="15"/>
  </w:num>
  <w:num w:numId="7">
    <w:abstractNumId w:val="3"/>
  </w:num>
  <w:num w:numId="8">
    <w:abstractNumId w:val="21"/>
  </w:num>
  <w:num w:numId="9">
    <w:abstractNumId w:val="31"/>
  </w:num>
  <w:num w:numId="10">
    <w:abstractNumId w:val="27"/>
  </w:num>
  <w:num w:numId="11">
    <w:abstractNumId w:val="7"/>
  </w:num>
  <w:num w:numId="12">
    <w:abstractNumId w:val="40"/>
  </w:num>
  <w:num w:numId="13">
    <w:abstractNumId w:val="1"/>
  </w:num>
  <w:num w:numId="14">
    <w:abstractNumId w:val="38"/>
  </w:num>
  <w:num w:numId="15">
    <w:abstractNumId w:val="55"/>
  </w:num>
  <w:num w:numId="16">
    <w:abstractNumId w:val="33"/>
  </w:num>
  <w:num w:numId="17">
    <w:abstractNumId w:val="11"/>
  </w:num>
  <w:num w:numId="18">
    <w:abstractNumId w:val="44"/>
  </w:num>
  <w:num w:numId="19">
    <w:abstractNumId w:val="49"/>
  </w:num>
  <w:num w:numId="20">
    <w:abstractNumId w:val="25"/>
  </w:num>
  <w:num w:numId="21">
    <w:abstractNumId w:val="36"/>
  </w:num>
  <w:num w:numId="22">
    <w:abstractNumId w:val="42"/>
  </w:num>
  <w:num w:numId="23">
    <w:abstractNumId w:val="45"/>
  </w:num>
  <w:num w:numId="24">
    <w:abstractNumId w:val="39"/>
  </w:num>
  <w:num w:numId="25">
    <w:abstractNumId w:val="48"/>
  </w:num>
  <w:num w:numId="26">
    <w:abstractNumId w:val="9"/>
  </w:num>
  <w:num w:numId="27">
    <w:abstractNumId w:val="29"/>
  </w:num>
  <w:num w:numId="28">
    <w:abstractNumId w:val="26"/>
  </w:num>
  <w:num w:numId="29">
    <w:abstractNumId w:val="2"/>
  </w:num>
  <w:num w:numId="30">
    <w:abstractNumId w:val="30"/>
  </w:num>
  <w:num w:numId="31">
    <w:abstractNumId w:val="16"/>
  </w:num>
  <w:num w:numId="32">
    <w:abstractNumId w:val="10"/>
  </w:num>
  <w:num w:numId="33">
    <w:abstractNumId w:val="10"/>
  </w:num>
  <w:num w:numId="34">
    <w:abstractNumId w:val="32"/>
  </w:num>
  <w:num w:numId="35">
    <w:abstractNumId w:val="47"/>
  </w:num>
  <w:num w:numId="36">
    <w:abstractNumId w:val="5"/>
  </w:num>
  <w:num w:numId="37">
    <w:abstractNumId w:val="12"/>
  </w:num>
  <w:num w:numId="38">
    <w:abstractNumId w:val="35"/>
  </w:num>
  <w:num w:numId="39">
    <w:abstractNumId w:val="17"/>
  </w:num>
  <w:num w:numId="40">
    <w:abstractNumId w:val="28"/>
  </w:num>
  <w:num w:numId="41">
    <w:abstractNumId w:val="13"/>
  </w:num>
  <w:num w:numId="42">
    <w:abstractNumId w:val="24"/>
  </w:num>
  <w:num w:numId="43">
    <w:abstractNumId w:val="14"/>
  </w:num>
  <w:num w:numId="44">
    <w:abstractNumId w:val="19"/>
  </w:num>
  <w:num w:numId="45">
    <w:abstractNumId w:val="52"/>
  </w:num>
  <w:num w:numId="46">
    <w:abstractNumId w:val="57"/>
  </w:num>
  <w:num w:numId="47">
    <w:abstractNumId w:val="50"/>
  </w:num>
  <w:num w:numId="48">
    <w:abstractNumId w:val="41"/>
  </w:num>
  <w:num w:numId="49">
    <w:abstractNumId w:val="56"/>
  </w:num>
  <w:num w:numId="5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
  </w:num>
  <w:num w:numId="52">
    <w:abstractNumId w:val="20"/>
  </w:num>
  <w:num w:numId="53">
    <w:abstractNumId w:val="34"/>
  </w:num>
  <w:num w:numId="54">
    <w:abstractNumId w:val="18"/>
  </w:num>
  <w:num w:numId="55">
    <w:abstractNumId w:val="53"/>
  </w:num>
  <w:num w:numId="56">
    <w:abstractNumId w:val="23"/>
  </w:num>
  <w:num w:numId="57">
    <w:abstractNumId w:val="46"/>
  </w:num>
  <w:num w:numId="58">
    <w:abstractNumId w:val="37"/>
  </w:num>
  <w:num w:numId="59">
    <w:abstractNumId w:val="22"/>
  </w:num>
  <w:num w:numId="60">
    <w:abstractNumId w:val="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attachedTemplate r:id="rId1"/>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Temp1Var" w:val="Traditional"/>
    <w:docVar w:name="FontSet" w:val="imistyles.xml"/>
  </w:docVars>
  <w:rsids>
    <w:rsidRoot w:val="00A0458C"/>
    <w:rsid w:val="00000B63"/>
    <w:rsid w:val="00000B98"/>
    <w:rsid w:val="00000C01"/>
    <w:rsid w:val="00001441"/>
    <w:rsid w:val="000020FA"/>
    <w:rsid w:val="0000259B"/>
    <w:rsid w:val="00003489"/>
    <w:rsid w:val="00003679"/>
    <w:rsid w:val="000040D6"/>
    <w:rsid w:val="000042CF"/>
    <w:rsid w:val="00005BA5"/>
    <w:rsid w:val="00005C07"/>
    <w:rsid w:val="00006BA5"/>
    <w:rsid w:val="00010246"/>
    <w:rsid w:val="00010569"/>
    <w:rsid w:val="0001137B"/>
    <w:rsid w:val="00011E9C"/>
    <w:rsid w:val="00012215"/>
    <w:rsid w:val="00014DFF"/>
    <w:rsid w:val="000151DA"/>
    <w:rsid w:val="00015441"/>
    <w:rsid w:val="000155F5"/>
    <w:rsid w:val="000158B2"/>
    <w:rsid w:val="00015A48"/>
    <w:rsid w:val="00015CD4"/>
    <w:rsid w:val="00016981"/>
    <w:rsid w:val="00016A4B"/>
    <w:rsid w:val="00016C9E"/>
    <w:rsid w:val="0001738F"/>
    <w:rsid w:val="0002044C"/>
    <w:rsid w:val="00020CED"/>
    <w:rsid w:val="00021A3C"/>
    <w:rsid w:val="0002298A"/>
    <w:rsid w:val="00023181"/>
    <w:rsid w:val="00023311"/>
    <w:rsid w:val="00023399"/>
    <w:rsid w:val="0002342A"/>
    <w:rsid w:val="00023ED9"/>
    <w:rsid w:val="00024F70"/>
    <w:rsid w:val="000263E6"/>
    <w:rsid w:val="00027279"/>
    <w:rsid w:val="0002A404"/>
    <w:rsid w:val="000301C0"/>
    <w:rsid w:val="00031DE9"/>
    <w:rsid w:val="00033B66"/>
    <w:rsid w:val="00033C9B"/>
    <w:rsid w:val="00033E8D"/>
    <w:rsid w:val="00034037"/>
    <w:rsid w:val="00034503"/>
    <w:rsid w:val="00036813"/>
    <w:rsid w:val="00036E4C"/>
    <w:rsid w:val="00037165"/>
    <w:rsid w:val="000375BA"/>
    <w:rsid w:val="000400A2"/>
    <w:rsid w:val="000408D6"/>
    <w:rsid w:val="00041E1E"/>
    <w:rsid w:val="000420F6"/>
    <w:rsid w:val="000425FE"/>
    <w:rsid w:val="000436E0"/>
    <w:rsid w:val="00043A85"/>
    <w:rsid w:val="00044229"/>
    <w:rsid w:val="000502DA"/>
    <w:rsid w:val="0005054F"/>
    <w:rsid w:val="000506DA"/>
    <w:rsid w:val="00050E2A"/>
    <w:rsid w:val="000516AA"/>
    <w:rsid w:val="0005203F"/>
    <w:rsid w:val="000529D1"/>
    <w:rsid w:val="000554D5"/>
    <w:rsid w:val="00055933"/>
    <w:rsid w:val="00055BF3"/>
    <w:rsid w:val="00055ED1"/>
    <w:rsid w:val="00056106"/>
    <w:rsid w:val="000561CB"/>
    <w:rsid w:val="0005632F"/>
    <w:rsid w:val="00056583"/>
    <w:rsid w:val="00057E35"/>
    <w:rsid w:val="00060BB4"/>
    <w:rsid w:val="0006177A"/>
    <w:rsid w:val="00061CC0"/>
    <w:rsid w:val="0006308F"/>
    <w:rsid w:val="0006371C"/>
    <w:rsid w:val="00063DCE"/>
    <w:rsid w:val="00064B9C"/>
    <w:rsid w:val="00067565"/>
    <w:rsid w:val="000677AC"/>
    <w:rsid w:val="00067869"/>
    <w:rsid w:val="00070390"/>
    <w:rsid w:val="00070A62"/>
    <w:rsid w:val="00071C17"/>
    <w:rsid w:val="00071C75"/>
    <w:rsid w:val="000727A7"/>
    <w:rsid w:val="00072DCA"/>
    <w:rsid w:val="000733E6"/>
    <w:rsid w:val="00075C04"/>
    <w:rsid w:val="00075C4D"/>
    <w:rsid w:val="00076D78"/>
    <w:rsid w:val="00077061"/>
    <w:rsid w:val="00080033"/>
    <w:rsid w:val="000804ED"/>
    <w:rsid w:val="00081A36"/>
    <w:rsid w:val="00081FB2"/>
    <w:rsid w:val="000828D6"/>
    <w:rsid w:val="0008380C"/>
    <w:rsid w:val="00084201"/>
    <w:rsid w:val="00086B01"/>
    <w:rsid w:val="00087A73"/>
    <w:rsid w:val="000902D8"/>
    <w:rsid w:val="0009278D"/>
    <w:rsid w:val="000929A4"/>
    <w:rsid w:val="00092C24"/>
    <w:rsid w:val="00093068"/>
    <w:rsid w:val="00093093"/>
    <w:rsid w:val="000930C4"/>
    <w:rsid w:val="0009368C"/>
    <w:rsid w:val="000945FD"/>
    <w:rsid w:val="00094EDB"/>
    <w:rsid w:val="0009585B"/>
    <w:rsid w:val="00096C0A"/>
    <w:rsid w:val="00097330"/>
    <w:rsid w:val="000A1A31"/>
    <w:rsid w:val="000A2D88"/>
    <w:rsid w:val="000A3CF0"/>
    <w:rsid w:val="000A3DD4"/>
    <w:rsid w:val="000A4B79"/>
    <w:rsid w:val="000A6D11"/>
    <w:rsid w:val="000A7A1D"/>
    <w:rsid w:val="000A7DCF"/>
    <w:rsid w:val="000B1659"/>
    <w:rsid w:val="000B2E9C"/>
    <w:rsid w:val="000B57AB"/>
    <w:rsid w:val="000C0449"/>
    <w:rsid w:val="000C0D0C"/>
    <w:rsid w:val="000C0EAB"/>
    <w:rsid w:val="000C2869"/>
    <w:rsid w:val="000C2F74"/>
    <w:rsid w:val="000C390A"/>
    <w:rsid w:val="000C4C2D"/>
    <w:rsid w:val="000C5054"/>
    <w:rsid w:val="000C5206"/>
    <w:rsid w:val="000D03C2"/>
    <w:rsid w:val="000D0543"/>
    <w:rsid w:val="000D0994"/>
    <w:rsid w:val="000D0E85"/>
    <w:rsid w:val="000D1555"/>
    <w:rsid w:val="000D165B"/>
    <w:rsid w:val="000D1CFE"/>
    <w:rsid w:val="000D356D"/>
    <w:rsid w:val="000D3811"/>
    <w:rsid w:val="000D42D9"/>
    <w:rsid w:val="000D43E8"/>
    <w:rsid w:val="000D49B0"/>
    <w:rsid w:val="000D4A61"/>
    <w:rsid w:val="000D4C85"/>
    <w:rsid w:val="000D4E5A"/>
    <w:rsid w:val="000D59DA"/>
    <w:rsid w:val="000D6567"/>
    <w:rsid w:val="000D77E3"/>
    <w:rsid w:val="000D79A0"/>
    <w:rsid w:val="000E17E5"/>
    <w:rsid w:val="000E20BC"/>
    <w:rsid w:val="000E45BB"/>
    <w:rsid w:val="000E53D1"/>
    <w:rsid w:val="000E5A69"/>
    <w:rsid w:val="000E610C"/>
    <w:rsid w:val="000E621F"/>
    <w:rsid w:val="000E6F59"/>
    <w:rsid w:val="000F0815"/>
    <w:rsid w:val="000F2607"/>
    <w:rsid w:val="000F2679"/>
    <w:rsid w:val="000F2B56"/>
    <w:rsid w:val="000F329B"/>
    <w:rsid w:val="000F3BBE"/>
    <w:rsid w:val="000F420F"/>
    <w:rsid w:val="000F6100"/>
    <w:rsid w:val="000F6508"/>
    <w:rsid w:val="000F6559"/>
    <w:rsid w:val="000F6DEE"/>
    <w:rsid w:val="00100D1F"/>
    <w:rsid w:val="00102556"/>
    <w:rsid w:val="0010339F"/>
    <w:rsid w:val="001038E0"/>
    <w:rsid w:val="00105750"/>
    <w:rsid w:val="00105899"/>
    <w:rsid w:val="00106832"/>
    <w:rsid w:val="00106A0B"/>
    <w:rsid w:val="00106F72"/>
    <w:rsid w:val="00107B0A"/>
    <w:rsid w:val="00107DF3"/>
    <w:rsid w:val="00110192"/>
    <w:rsid w:val="001103EF"/>
    <w:rsid w:val="00111DDF"/>
    <w:rsid w:val="00111E4F"/>
    <w:rsid w:val="001131A0"/>
    <w:rsid w:val="00113726"/>
    <w:rsid w:val="00113E60"/>
    <w:rsid w:val="00114894"/>
    <w:rsid w:val="00116E2D"/>
    <w:rsid w:val="00120356"/>
    <w:rsid w:val="0012052F"/>
    <w:rsid w:val="00123F49"/>
    <w:rsid w:val="0012529E"/>
    <w:rsid w:val="0012695A"/>
    <w:rsid w:val="00127BD2"/>
    <w:rsid w:val="00127D3D"/>
    <w:rsid w:val="00132C15"/>
    <w:rsid w:val="00133F2E"/>
    <w:rsid w:val="00134317"/>
    <w:rsid w:val="00135746"/>
    <w:rsid w:val="00135A79"/>
    <w:rsid w:val="00135BCB"/>
    <w:rsid w:val="001364B0"/>
    <w:rsid w:val="001407D2"/>
    <w:rsid w:val="00140FDD"/>
    <w:rsid w:val="001416AB"/>
    <w:rsid w:val="00141DA6"/>
    <w:rsid w:val="00142BC6"/>
    <w:rsid w:val="00143043"/>
    <w:rsid w:val="00143820"/>
    <w:rsid w:val="00143966"/>
    <w:rsid w:val="001443F2"/>
    <w:rsid w:val="00144606"/>
    <w:rsid w:val="00144B71"/>
    <w:rsid w:val="00144F5F"/>
    <w:rsid w:val="00145745"/>
    <w:rsid w:val="00147CF1"/>
    <w:rsid w:val="001527AF"/>
    <w:rsid w:val="00153AE7"/>
    <w:rsid w:val="00154B4E"/>
    <w:rsid w:val="00154F0E"/>
    <w:rsid w:val="0015616D"/>
    <w:rsid w:val="00156825"/>
    <w:rsid w:val="00156830"/>
    <w:rsid w:val="001569C1"/>
    <w:rsid w:val="0016038D"/>
    <w:rsid w:val="001607DE"/>
    <w:rsid w:val="00160B08"/>
    <w:rsid w:val="00162BE2"/>
    <w:rsid w:val="00163056"/>
    <w:rsid w:val="001634E7"/>
    <w:rsid w:val="0016422D"/>
    <w:rsid w:val="00165576"/>
    <w:rsid w:val="001665AE"/>
    <w:rsid w:val="00166A4B"/>
    <w:rsid w:val="00166DBC"/>
    <w:rsid w:val="00167EAD"/>
    <w:rsid w:val="0017018A"/>
    <w:rsid w:val="001703D4"/>
    <w:rsid w:val="001705C4"/>
    <w:rsid w:val="00170C4F"/>
    <w:rsid w:val="00170F65"/>
    <w:rsid w:val="0017213F"/>
    <w:rsid w:val="001729DC"/>
    <w:rsid w:val="00172C58"/>
    <w:rsid w:val="00173817"/>
    <w:rsid w:val="001738C9"/>
    <w:rsid w:val="001739C4"/>
    <w:rsid w:val="00174748"/>
    <w:rsid w:val="0017489E"/>
    <w:rsid w:val="00174EA3"/>
    <w:rsid w:val="00174EB6"/>
    <w:rsid w:val="00175508"/>
    <w:rsid w:val="00176466"/>
    <w:rsid w:val="00176FBA"/>
    <w:rsid w:val="001772EC"/>
    <w:rsid w:val="00177893"/>
    <w:rsid w:val="00180DE2"/>
    <w:rsid w:val="001815D1"/>
    <w:rsid w:val="0018180B"/>
    <w:rsid w:val="001818EE"/>
    <w:rsid w:val="00182F8B"/>
    <w:rsid w:val="00183383"/>
    <w:rsid w:val="001835C8"/>
    <w:rsid w:val="00183A46"/>
    <w:rsid w:val="00183BBE"/>
    <w:rsid w:val="00183F95"/>
    <w:rsid w:val="00184072"/>
    <w:rsid w:val="00184502"/>
    <w:rsid w:val="0018551B"/>
    <w:rsid w:val="00185542"/>
    <w:rsid w:val="00187BC0"/>
    <w:rsid w:val="0019041C"/>
    <w:rsid w:val="001907DF"/>
    <w:rsid w:val="00190F4D"/>
    <w:rsid w:val="00191780"/>
    <w:rsid w:val="00191EB3"/>
    <w:rsid w:val="00192A97"/>
    <w:rsid w:val="00193434"/>
    <w:rsid w:val="00195496"/>
    <w:rsid w:val="00196066"/>
    <w:rsid w:val="001964E7"/>
    <w:rsid w:val="00196783"/>
    <w:rsid w:val="0019694C"/>
    <w:rsid w:val="00196ACD"/>
    <w:rsid w:val="00196FC2"/>
    <w:rsid w:val="00197030"/>
    <w:rsid w:val="001976F9"/>
    <w:rsid w:val="00197A3A"/>
    <w:rsid w:val="001A051A"/>
    <w:rsid w:val="001A05F1"/>
    <w:rsid w:val="001A0D96"/>
    <w:rsid w:val="001A1163"/>
    <w:rsid w:val="001A194D"/>
    <w:rsid w:val="001A2BE2"/>
    <w:rsid w:val="001A376D"/>
    <w:rsid w:val="001A44F6"/>
    <w:rsid w:val="001A6283"/>
    <w:rsid w:val="001A672A"/>
    <w:rsid w:val="001A6C0F"/>
    <w:rsid w:val="001B09CF"/>
    <w:rsid w:val="001B09F3"/>
    <w:rsid w:val="001B255F"/>
    <w:rsid w:val="001B3294"/>
    <w:rsid w:val="001B512D"/>
    <w:rsid w:val="001B609D"/>
    <w:rsid w:val="001B62FA"/>
    <w:rsid w:val="001B702E"/>
    <w:rsid w:val="001B7422"/>
    <w:rsid w:val="001B7690"/>
    <w:rsid w:val="001C02A2"/>
    <w:rsid w:val="001C04BE"/>
    <w:rsid w:val="001C0686"/>
    <w:rsid w:val="001C07BE"/>
    <w:rsid w:val="001C0C67"/>
    <w:rsid w:val="001C0CFA"/>
    <w:rsid w:val="001C2955"/>
    <w:rsid w:val="001C2BF4"/>
    <w:rsid w:val="001C51B9"/>
    <w:rsid w:val="001C6249"/>
    <w:rsid w:val="001C6C45"/>
    <w:rsid w:val="001C79A6"/>
    <w:rsid w:val="001D0D36"/>
    <w:rsid w:val="001D0F01"/>
    <w:rsid w:val="001D2E31"/>
    <w:rsid w:val="001D4760"/>
    <w:rsid w:val="001D6111"/>
    <w:rsid w:val="001D68F2"/>
    <w:rsid w:val="001D6E96"/>
    <w:rsid w:val="001D7E63"/>
    <w:rsid w:val="001E0AD0"/>
    <w:rsid w:val="001E1360"/>
    <w:rsid w:val="001E34FC"/>
    <w:rsid w:val="001E36E0"/>
    <w:rsid w:val="001E3A94"/>
    <w:rsid w:val="001E579B"/>
    <w:rsid w:val="001E5ED3"/>
    <w:rsid w:val="001E66B6"/>
    <w:rsid w:val="001F06EA"/>
    <w:rsid w:val="001F228A"/>
    <w:rsid w:val="001F22D7"/>
    <w:rsid w:val="001F23E0"/>
    <w:rsid w:val="001F26B1"/>
    <w:rsid w:val="001F3F1F"/>
    <w:rsid w:val="001F464B"/>
    <w:rsid w:val="001F483B"/>
    <w:rsid w:val="001F7687"/>
    <w:rsid w:val="002017C0"/>
    <w:rsid w:val="00201852"/>
    <w:rsid w:val="00201DC3"/>
    <w:rsid w:val="002039F0"/>
    <w:rsid w:val="002040BE"/>
    <w:rsid w:val="00204185"/>
    <w:rsid w:val="00204936"/>
    <w:rsid w:val="00206661"/>
    <w:rsid w:val="00206DEB"/>
    <w:rsid w:val="002078EA"/>
    <w:rsid w:val="00210D0A"/>
    <w:rsid w:val="00210F04"/>
    <w:rsid w:val="0021170A"/>
    <w:rsid w:val="002131F3"/>
    <w:rsid w:val="00214399"/>
    <w:rsid w:val="002144F5"/>
    <w:rsid w:val="0021530E"/>
    <w:rsid w:val="002154FB"/>
    <w:rsid w:val="002158CE"/>
    <w:rsid w:val="00216CC8"/>
    <w:rsid w:val="00217FD7"/>
    <w:rsid w:val="002208A2"/>
    <w:rsid w:val="002214DF"/>
    <w:rsid w:val="002224E8"/>
    <w:rsid w:val="0022368A"/>
    <w:rsid w:val="00223B73"/>
    <w:rsid w:val="002241EF"/>
    <w:rsid w:val="00224EC6"/>
    <w:rsid w:val="00225AEA"/>
    <w:rsid w:val="0022720D"/>
    <w:rsid w:val="00230FFF"/>
    <w:rsid w:val="002313B7"/>
    <w:rsid w:val="002323A2"/>
    <w:rsid w:val="00232624"/>
    <w:rsid w:val="00232CFA"/>
    <w:rsid w:val="00234A19"/>
    <w:rsid w:val="002357F9"/>
    <w:rsid w:val="00235886"/>
    <w:rsid w:val="00236F3C"/>
    <w:rsid w:val="002403CF"/>
    <w:rsid w:val="00240BF4"/>
    <w:rsid w:val="00240FE0"/>
    <w:rsid w:val="002417C1"/>
    <w:rsid w:val="002436E1"/>
    <w:rsid w:val="00243F59"/>
    <w:rsid w:val="002454D0"/>
    <w:rsid w:val="00245863"/>
    <w:rsid w:val="0024745F"/>
    <w:rsid w:val="0025134D"/>
    <w:rsid w:val="00251B2B"/>
    <w:rsid w:val="002522E9"/>
    <w:rsid w:val="00252F5E"/>
    <w:rsid w:val="0025348F"/>
    <w:rsid w:val="00253B4C"/>
    <w:rsid w:val="00254962"/>
    <w:rsid w:val="002557B6"/>
    <w:rsid w:val="00255A6D"/>
    <w:rsid w:val="00255FC6"/>
    <w:rsid w:val="002560B9"/>
    <w:rsid w:val="0025754C"/>
    <w:rsid w:val="00257851"/>
    <w:rsid w:val="00257E19"/>
    <w:rsid w:val="00257E31"/>
    <w:rsid w:val="00262DF3"/>
    <w:rsid w:val="0026310D"/>
    <w:rsid w:val="002632BC"/>
    <w:rsid w:val="002641C6"/>
    <w:rsid w:val="00264E24"/>
    <w:rsid w:val="00265811"/>
    <w:rsid w:val="0026662D"/>
    <w:rsid w:val="0026691B"/>
    <w:rsid w:val="00267115"/>
    <w:rsid w:val="00267399"/>
    <w:rsid w:val="00267E3C"/>
    <w:rsid w:val="002702EF"/>
    <w:rsid w:val="00271285"/>
    <w:rsid w:val="00272453"/>
    <w:rsid w:val="0027310A"/>
    <w:rsid w:val="0027467E"/>
    <w:rsid w:val="00274689"/>
    <w:rsid w:val="00274DDA"/>
    <w:rsid w:val="002756E6"/>
    <w:rsid w:val="00275EF5"/>
    <w:rsid w:val="0027606A"/>
    <w:rsid w:val="00277CA5"/>
    <w:rsid w:val="0028092B"/>
    <w:rsid w:val="00281270"/>
    <w:rsid w:val="00281931"/>
    <w:rsid w:val="00282344"/>
    <w:rsid w:val="00282F00"/>
    <w:rsid w:val="002837F6"/>
    <w:rsid w:val="00283985"/>
    <w:rsid w:val="00284217"/>
    <w:rsid w:val="00285AA8"/>
    <w:rsid w:val="00286A3B"/>
    <w:rsid w:val="00287296"/>
    <w:rsid w:val="00287D98"/>
    <w:rsid w:val="002909F3"/>
    <w:rsid w:val="00291646"/>
    <w:rsid w:val="002919CD"/>
    <w:rsid w:val="002922B3"/>
    <w:rsid w:val="002923DD"/>
    <w:rsid w:val="00292810"/>
    <w:rsid w:val="00292A2F"/>
    <w:rsid w:val="00292D6C"/>
    <w:rsid w:val="002931FE"/>
    <w:rsid w:val="00294398"/>
    <w:rsid w:val="00295DC8"/>
    <w:rsid w:val="0029720C"/>
    <w:rsid w:val="002A344A"/>
    <w:rsid w:val="002A3BAE"/>
    <w:rsid w:val="002A5743"/>
    <w:rsid w:val="002A5AE1"/>
    <w:rsid w:val="002A5AF6"/>
    <w:rsid w:val="002A668D"/>
    <w:rsid w:val="002A688E"/>
    <w:rsid w:val="002A68D4"/>
    <w:rsid w:val="002A757B"/>
    <w:rsid w:val="002A7CA7"/>
    <w:rsid w:val="002B0907"/>
    <w:rsid w:val="002B0F3B"/>
    <w:rsid w:val="002B0F73"/>
    <w:rsid w:val="002B1F60"/>
    <w:rsid w:val="002B39E9"/>
    <w:rsid w:val="002B3E6E"/>
    <w:rsid w:val="002B45A0"/>
    <w:rsid w:val="002B45B4"/>
    <w:rsid w:val="002B45F4"/>
    <w:rsid w:val="002B4BE4"/>
    <w:rsid w:val="002B4D32"/>
    <w:rsid w:val="002B5011"/>
    <w:rsid w:val="002B5E93"/>
    <w:rsid w:val="002B7303"/>
    <w:rsid w:val="002B755C"/>
    <w:rsid w:val="002B7D41"/>
    <w:rsid w:val="002C0AC9"/>
    <w:rsid w:val="002C0F59"/>
    <w:rsid w:val="002C13F5"/>
    <w:rsid w:val="002C1E44"/>
    <w:rsid w:val="002C4121"/>
    <w:rsid w:val="002C4332"/>
    <w:rsid w:val="002C4C42"/>
    <w:rsid w:val="002C5A25"/>
    <w:rsid w:val="002C6D26"/>
    <w:rsid w:val="002C6FF2"/>
    <w:rsid w:val="002C7B78"/>
    <w:rsid w:val="002C7BD8"/>
    <w:rsid w:val="002C7CC2"/>
    <w:rsid w:val="002C7FD6"/>
    <w:rsid w:val="002D003E"/>
    <w:rsid w:val="002D0F80"/>
    <w:rsid w:val="002D12D1"/>
    <w:rsid w:val="002D2479"/>
    <w:rsid w:val="002D2A85"/>
    <w:rsid w:val="002D2BD4"/>
    <w:rsid w:val="002D3C21"/>
    <w:rsid w:val="002D414A"/>
    <w:rsid w:val="002D465F"/>
    <w:rsid w:val="002D4D6D"/>
    <w:rsid w:val="002D58C1"/>
    <w:rsid w:val="002D5E36"/>
    <w:rsid w:val="002D6A1E"/>
    <w:rsid w:val="002D76D1"/>
    <w:rsid w:val="002D7D92"/>
    <w:rsid w:val="002E0076"/>
    <w:rsid w:val="002E09F4"/>
    <w:rsid w:val="002E0AF0"/>
    <w:rsid w:val="002E19FB"/>
    <w:rsid w:val="002E1E64"/>
    <w:rsid w:val="002E1EF4"/>
    <w:rsid w:val="002E2146"/>
    <w:rsid w:val="002E29B9"/>
    <w:rsid w:val="002E3E92"/>
    <w:rsid w:val="002E4872"/>
    <w:rsid w:val="002E4C43"/>
    <w:rsid w:val="002E4E22"/>
    <w:rsid w:val="002E5996"/>
    <w:rsid w:val="002E5B42"/>
    <w:rsid w:val="002E68A5"/>
    <w:rsid w:val="002E6E01"/>
    <w:rsid w:val="002E701E"/>
    <w:rsid w:val="002E7142"/>
    <w:rsid w:val="002E7794"/>
    <w:rsid w:val="002F0260"/>
    <w:rsid w:val="002F03F0"/>
    <w:rsid w:val="002F1216"/>
    <w:rsid w:val="002F1710"/>
    <w:rsid w:val="002F223C"/>
    <w:rsid w:val="002F2B17"/>
    <w:rsid w:val="002F344C"/>
    <w:rsid w:val="002F357C"/>
    <w:rsid w:val="002F3DF6"/>
    <w:rsid w:val="002F413C"/>
    <w:rsid w:val="002F5DB0"/>
    <w:rsid w:val="002F6D74"/>
    <w:rsid w:val="002F77ED"/>
    <w:rsid w:val="002F7D5B"/>
    <w:rsid w:val="003005C9"/>
    <w:rsid w:val="0030171D"/>
    <w:rsid w:val="00301972"/>
    <w:rsid w:val="00301D3A"/>
    <w:rsid w:val="003024C3"/>
    <w:rsid w:val="00302AE0"/>
    <w:rsid w:val="0030317D"/>
    <w:rsid w:val="00303458"/>
    <w:rsid w:val="003035E9"/>
    <w:rsid w:val="00303AAF"/>
    <w:rsid w:val="003043D9"/>
    <w:rsid w:val="00304984"/>
    <w:rsid w:val="00306163"/>
    <w:rsid w:val="00306C60"/>
    <w:rsid w:val="00307422"/>
    <w:rsid w:val="00311368"/>
    <w:rsid w:val="003121A9"/>
    <w:rsid w:val="003126DD"/>
    <w:rsid w:val="003129BF"/>
    <w:rsid w:val="00312EC4"/>
    <w:rsid w:val="0031327E"/>
    <w:rsid w:val="00313BB0"/>
    <w:rsid w:val="00313C42"/>
    <w:rsid w:val="00313CEE"/>
    <w:rsid w:val="003158DA"/>
    <w:rsid w:val="00315D1D"/>
    <w:rsid w:val="00317F1F"/>
    <w:rsid w:val="003200B9"/>
    <w:rsid w:val="00321290"/>
    <w:rsid w:val="00321A0D"/>
    <w:rsid w:val="00323776"/>
    <w:rsid w:val="00324AD3"/>
    <w:rsid w:val="0032627A"/>
    <w:rsid w:val="003267DE"/>
    <w:rsid w:val="003268BB"/>
    <w:rsid w:val="003309B6"/>
    <w:rsid w:val="00330CF3"/>
    <w:rsid w:val="0033221E"/>
    <w:rsid w:val="00332CEB"/>
    <w:rsid w:val="00332F4A"/>
    <w:rsid w:val="0033333D"/>
    <w:rsid w:val="003337BD"/>
    <w:rsid w:val="00335A9A"/>
    <w:rsid w:val="003372B6"/>
    <w:rsid w:val="00341287"/>
    <w:rsid w:val="00342A15"/>
    <w:rsid w:val="00342D27"/>
    <w:rsid w:val="00342E06"/>
    <w:rsid w:val="0034312A"/>
    <w:rsid w:val="00344193"/>
    <w:rsid w:val="003444C8"/>
    <w:rsid w:val="0034487E"/>
    <w:rsid w:val="00344C2B"/>
    <w:rsid w:val="00344CD9"/>
    <w:rsid w:val="00344D4D"/>
    <w:rsid w:val="00345043"/>
    <w:rsid w:val="00345188"/>
    <w:rsid w:val="003455AE"/>
    <w:rsid w:val="00345DB4"/>
    <w:rsid w:val="0034603B"/>
    <w:rsid w:val="003462C3"/>
    <w:rsid w:val="00347254"/>
    <w:rsid w:val="003475F2"/>
    <w:rsid w:val="00347737"/>
    <w:rsid w:val="003478C4"/>
    <w:rsid w:val="00352DED"/>
    <w:rsid w:val="0035326C"/>
    <w:rsid w:val="0035383B"/>
    <w:rsid w:val="0035481C"/>
    <w:rsid w:val="00354DDD"/>
    <w:rsid w:val="00355D98"/>
    <w:rsid w:val="00356CFB"/>
    <w:rsid w:val="00361054"/>
    <w:rsid w:val="00361529"/>
    <w:rsid w:val="0036160B"/>
    <w:rsid w:val="00362261"/>
    <w:rsid w:val="003622BF"/>
    <w:rsid w:val="003623AF"/>
    <w:rsid w:val="00362C60"/>
    <w:rsid w:val="00363485"/>
    <w:rsid w:val="00363B4E"/>
    <w:rsid w:val="00364E57"/>
    <w:rsid w:val="00365353"/>
    <w:rsid w:val="00366E32"/>
    <w:rsid w:val="00366FC7"/>
    <w:rsid w:val="00370229"/>
    <w:rsid w:val="00370335"/>
    <w:rsid w:val="0037089B"/>
    <w:rsid w:val="00371EDF"/>
    <w:rsid w:val="0037250A"/>
    <w:rsid w:val="00372A13"/>
    <w:rsid w:val="00372B5C"/>
    <w:rsid w:val="00373BE7"/>
    <w:rsid w:val="00374AB5"/>
    <w:rsid w:val="00375A1D"/>
    <w:rsid w:val="00375D23"/>
    <w:rsid w:val="003774B9"/>
    <w:rsid w:val="00377DBC"/>
    <w:rsid w:val="0038186A"/>
    <w:rsid w:val="003820D3"/>
    <w:rsid w:val="003828FA"/>
    <w:rsid w:val="00382953"/>
    <w:rsid w:val="00383D3A"/>
    <w:rsid w:val="00384114"/>
    <w:rsid w:val="00384E2C"/>
    <w:rsid w:val="00384FB9"/>
    <w:rsid w:val="003859FB"/>
    <w:rsid w:val="0038798A"/>
    <w:rsid w:val="003879B8"/>
    <w:rsid w:val="00387BE1"/>
    <w:rsid w:val="00390115"/>
    <w:rsid w:val="00390D01"/>
    <w:rsid w:val="00390D13"/>
    <w:rsid w:val="00391D17"/>
    <w:rsid w:val="00392990"/>
    <w:rsid w:val="00393275"/>
    <w:rsid w:val="0039397A"/>
    <w:rsid w:val="00393D36"/>
    <w:rsid w:val="00394310"/>
    <w:rsid w:val="00395ABB"/>
    <w:rsid w:val="0039642B"/>
    <w:rsid w:val="00396617"/>
    <w:rsid w:val="003A04D8"/>
    <w:rsid w:val="003A076E"/>
    <w:rsid w:val="003A1889"/>
    <w:rsid w:val="003A1ABE"/>
    <w:rsid w:val="003A211F"/>
    <w:rsid w:val="003A2B7B"/>
    <w:rsid w:val="003A4DC6"/>
    <w:rsid w:val="003A5BC5"/>
    <w:rsid w:val="003A66A8"/>
    <w:rsid w:val="003A678B"/>
    <w:rsid w:val="003A7068"/>
    <w:rsid w:val="003A729B"/>
    <w:rsid w:val="003A7DD2"/>
    <w:rsid w:val="003B202B"/>
    <w:rsid w:val="003B22D7"/>
    <w:rsid w:val="003B2B2E"/>
    <w:rsid w:val="003B2C11"/>
    <w:rsid w:val="003B4A9B"/>
    <w:rsid w:val="003B58C8"/>
    <w:rsid w:val="003B6461"/>
    <w:rsid w:val="003B64C3"/>
    <w:rsid w:val="003B791E"/>
    <w:rsid w:val="003C16EA"/>
    <w:rsid w:val="003C1E63"/>
    <w:rsid w:val="003C27A0"/>
    <w:rsid w:val="003C28F5"/>
    <w:rsid w:val="003C46E4"/>
    <w:rsid w:val="003C4BEF"/>
    <w:rsid w:val="003C5FFE"/>
    <w:rsid w:val="003C77D5"/>
    <w:rsid w:val="003C782D"/>
    <w:rsid w:val="003C791C"/>
    <w:rsid w:val="003D1406"/>
    <w:rsid w:val="003D17D3"/>
    <w:rsid w:val="003D3378"/>
    <w:rsid w:val="003D3FD9"/>
    <w:rsid w:val="003D42EA"/>
    <w:rsid w:val="003D4521"/>
    <w:rsid w:val="003D48FB"/>
    <w:rsid w:val="003D4BA4"/>
    <w:rsid w:val="003D675F"/>
    <w:rsid w:val="003D7A78"/>
    <w:rsid w:val="003E1358"/>
    <w:rsid w:val="003E1D60"/>
    <w:rsid w:val="003E2141"/>
    <w:rsid w:val="003E31FD"/>
    <w:rsid w:val="003E3203"/>
    <w:rsid w:val="003E4730"/>
    <w:rsid w:val="003E4C7A"/>
    <w:rsid w:val="003E64C4"/>
    <w:rsid w:val="003E676F"/>
    <w:rsid w:val="003F0691"/>
    <w:rsid w:val="003F11DA"/>
    <w:rsid w:val="003F1648"/>
    <w:rsid w:val="003F1AAE"/>
    <w:rsid w:val="003F1D3E"/>
    <w:rsid w:val="003F1EB4"/>
    <w:rsid w:val="003F24B8"/>
    <w:rsid w:val="003F44DC"/>
    <w:rsid w:val="003F4501"/>
    <w:rsid w:val="003F4960"/>
    <w:rsid w:val="003F5C90"/>
    <w:rsid w:val="003F6A64"/>
    <w:rsid w:val="003F6C36"/>
    <w:rsid w:val="003F7C58"/>
    <w:rsid w:val="003F7ED5"/>
    <w:rsid w:val="004001C1"/>
    <w:rsid w:val="00400949"/>
    <w:rsid w:val="004013FB"/>
    <w:rsid w:val="00402F68"/>
    <w:rsid w:val="00403A3F"/>
    <w:rsid w:val="00404038"/>
    <w:rsid w:val="00404E39"/>
    <w:rsid w:val="00405B54"/>
    <w:rsid w:val="0040617C"/>
    <w:rsid w:val="004070DC"/>
    <w:rsid w:val="00407722"/>
    <w:rsid w:val="00407CBA"/>
    <w:rsid w:val="00407E1F"/>
    <w:rsid w:val="0041003E"/>
    <w:rsid w:val="004117AE"/>
    <w:rsid w:val="00412021"/>
    <w:rsid w:val="0041254D"/>
    <w:rsid w:val="004136BA"/>
    <w:rsid w:val="004136BE"/>
    <w:rsid w:val="00413A1A"/>
    <w:rsid w:val="00414774"/>
    <w:rsid w:val="00414FA4"/>
    <w:rsid w:val="004168EF"/>
    <w:rsid w:val="00416AA7"/>
    <w:rsid w:val="004177D6"/>
    <w:rsid w:val="0042056F"/>
    <w:rsid w:val="0042222A"/>
    <w:rsid w:val="004227A9"/>
    <w:rsid w:val="00423A27"/>
    <w:rsid w:val="00424989"/>
    <w:rsid w:val="00424C34"/>
    <w:rsid w:val="00426935"/>
    <w:rsid w:val="00427026"/>
    <w:rsid w:val="004313B2"/>
    <w:rsid w:val="004321E8"/>
    <w:rsid w:val="00432961"/>
    <w:rsid w:val="00432B4C"/>
    <w:rsid w:val="00434AF4"/>
    <w:rsid w:val="00434D48"/>
    <w:rsid w:val="00434F47"/>
    <w:rsid w:val="0043525D"/>
    <w:rsid w:val="00435609"/>
    <w:rsid w:val="00436963"/>
    <w:rsid w:val="00436974"/>
    <w:rsid w:val="00436C68"/>
    <w:rsid w:val="00437A45"/>
    <w:rsid w:val="00437D48"/>
    <w:rsid w:val="004400D3"/>
    <w:rsid w:val="00441014"/>
    <w:rsid w:val="00441687"/>
    <w:rsid w:val="004424F0"/>
    <w:rsid w:val="00442FD9"/>
    <w:rsid w:val="00443375"/>
    <w:rsid w:val="00445615"/>
    <w:rsid w:val="00445B03"/>
    <w:rsid w:val="004468D5"/>
    <w:rsid w:val="00447686"/>
    <w:rsid w:val="004500EB"/>
    <w:rsid w:val="004509C9"/>
    <w:rsid w:val="00452AB0"/>
    <w:rsid w:val="00452DBB"/>
    <w:rsid w:val="00453F0E"/>
    <w:rsid w:val="00454419"/>
    <w:rsid w:val="0045507D"/>
    <w:rsid w:val="00455CD6"/>
    <w:rsid w:val="00456B6E"/>
    <w:rsid w:val="00456CE2"/>
    <w:rsid w:val="00456F9E"/>
    <w:rsid w:val="00457351"/>
    <w:rsid w:val="004600FB"/>
    <w:rsid w:val="0046079B"/>
    <w:rsid w:val="00461194"/>
    <w:rsid w:val="0046219C"/>
    <w:rsid w:val="004625A9"/>
    <w:rsid w:val="00462E68"/>
    <w:rsid w:val="00462F7E"/>
    <w:rsid w:val="00463F52"/>
    <w:rsid w:val="00464437"/>
    <w:rsid w:val="00465A71"/>
    <w:rsid w:val="00465D63"/>
    <w:rsid w:val="00466AED"/>
    <w:rsid w:val="0046754E"/>
    <w:rsid w:val="00470C1B"/>
    <w:rsid w:val="00470D7C"/>
    <w:rsid w:val="00471D26"/>
    <w:rsid w:val="00472648"/>
    <w:rsid w:val="00472A08"/>
    <w:rsid w:val="00472C75"/>
    <w:rsid w:val="00473041"/>
    <w:rsid w:val="004743C5"/>
    <w:rsid w:val="00476DD2"/>
    <w:rsid w:val="00477A68"/>
    <w:rsid w:val="00477AF4"/>
    <w:rsid w:val="004804EC"/>
    <w:rsid w:val="00480672"/>
    <w:rsid w:val="00481BC3"/>
    <w:rsid w:val="00482085"/>
    <w:rsid w:val="00482301"/>
    <w:rsid w:val="004823DB"/>
    <w:rsid w:val="004829C8"/>
    <w:rsid w:val="00482FA0"/>
    <w:rsid w:val="00483021"/>
    <w:rsid w:val="00483146"/>
    <w:rsid w:val="0048330D"/>
    <w:rsid w:val="0048494F"/>
    <w:rsid w:val="00484C96"/>
    <w:rsid w:val="00485726"/>
    <w:rsid w:val="00485B24"/>
    <w:rsid w:val="00486090"/>
    <w:rsid w:val="004861BB"/>
    <w:rsid w:val="00486472"/>
    <w:rsid w:val="004877AA"/>
    <w:rsid w:val="004877D1"/>
    <w:rsid w:val="004906E7"/>
    <w:rsid w:val="00491B97"/>
    <w:rsid w:val="004921B9"/>
    <w:rsid w:val="0049222A"/>
    <w:rsid w:val="00492E1F"/>
    <w:rsid w:val="00493C83"/>
    <w:rsid w:val="00494CB6"/>
    <w:rsid w:val="00495E12"/>
    <w:rsid w:val="00495EB6"/>
    <w:rsid w:val="00496A8E"/>
    <w:rsid w:val="004A087E"/>
    <w:rsid w:val="004A0932"/>
    <w:rsid w:val="004A0E4E"/>
    <w:rsid w:val="004A1693"/>
    <w:rsid w:val="004A18EE"/>
    <w:rsid w:val="004A1CA8"/>
    <w:rsid w:val="004A1F7A"/>
    <w:rsid w:val="004A6DD6"/>
    <w:rsid w:val="004A7319"/>
    <w:rsid w:val="004B0524"/>
    <w:rsid w:val="004B45B8"/>
    <w:rsid w:val="004B542B"/>
    <w:rsid w:val="004B5C3A"/>
    <w:rsid w:val="004B651E"/>
    <w:rsid w:val="004B731B"/>
    <w:rsid w:val="004C0120"/>
    <w:rsid w:val="004C12A2"/>
    <w:rsid w:val="004C315B"/>
    <w:rsid w:val="004C3832"/>
    <w:rsid w:val="004C39DC"/>
    <w:rsid w:val="004C3D01"/>
    <w:rsid w:val="004C5B8D"/>
    <w:rsid w:val="004C652A"/>
    <w:rsid w:val="004C7B0E"/>
    <w:rsid w:val="004D2444"/>
    <w:rsid w:val="004D2D7D"/>
    <w:rsid w:val="004D2E38"/>
    <w:rsid w:val="004D4478"/>
    <w:rsid w:val="004D49F1"/>
    <w:rsid w:val="004D4A5B"/>
    <w:rsid w:val="004D5A10"/>
    <w:rsid w:val="004D6801"/>
    <w:rsid w:val="004D7E97"/>
    <w:rsid w:val="004E0832"/>
    <w:rsid w:val="004E0DB1"/>
    <w:rsid w:val="004E14DF"/>
    <w:rsid w:val="004E1D78"/>
    <w:rsid w:val="004E458A"/>
    <w:rsid w:val="004E680A"/>
    <w:rsid w:val="004E6CDB"/>
    <w:rsid w:val="004E724C"/>
    <w:rsid w:val="004F0710"/>
    <w:rsid w:val="004F0914"/>
    <w:rsid w:val="004F0A78"/>
    <w:rsid w:val="004F1244"/>
    <w:rsid w:val="004F1732"/>
    <w:rsid w:val="004F186F"/>
    <w:rsid w:val="004F2690"/>
    <w:rsid w:val="004F3CFA"/>
    <w:rsid w:val="004F507A"/>
    <w:rsid w:val="004F5FA1"/>
    <w:rsid w:val="004F60FA"/>
    <w:rsid w:val="004F63CA"/>
    <w:rsid w:val="004F6D13"/>
    <w:rsid w:val="004F6E48"/>
    <w:rsid w:val="00500B0B"/>
    <w:rsid w:val="0050112D"/>
    <w:rsid w:val="00501209"/>
    <w:rsid w:val="00501222"/>
    <w:rsid w:val="005013E7"/>
    <w:rsid w:val="00501A58"/>
    <w:rsid w:val="00502498"/>
    <w:rsid w:val="00502852"/>
    <w:rsid w:val="0050385C"/>
    <w:rsid w:val="00504091"/>
    <w:rsid w:val="00504A30"/>
    <w:rsid w:val="00504B08"/>
    <w:rsid w:val="00504E82"/>
    <w:rsid w:val="00505C40"/>
    <w:rsid w:val="005066F1"/>
    <w:rsid w:val="00510308"/>
    <w:rsid w:val="005107C7"/>
    <w:rsid w:val="005122AE"/>
    <w:rsid w:val="005125A1"/>
    <w:rsid w:val="00512F3E"/>
    <w:rsid w:val="005135FA"/>
    <w:rsid w:val="0051393E"/>
    <w:rsid w:val="005141C3"/>
    <w:rsid w:val="00515FF3"/>
    <w:rsid w:val="0051636C"/>
    <w:rsid w:val="00516C00"/>
    <w:rsid w:val="005217F1"/>
    <w:rsid w:val="00521CC2"/>
    <w:rsid w:val="00522693"/>
    <w:rsid w:val="0052282C"/>
    <w:rsid w:val="00523045"/>
    <w:rsid w:val="00523811"/>
    <w:rsid w:val="00524530"/>
    <w:rsid w:val="0052461F"/>
    <w:rsid w:val="005258DC"/>
    <w:rsid w:val="0052772B"/>
    <w:rsid w:val="005304A2"/>
    <w:rsid w:val="00532659"/>
    <w:rsid w:val="00532A43"/>
    <w:rsid w:val="00532B72"/>
    <w:rsid w:val="00532E1D"/>
    <w:rsid w:val="00533120"/>
    <w:rsid w:val="0053366C"/>
    <w:rsid w:val="0053381D"/>
    <w:rsid w:val="00533B63"/>
    <w:rsid w:val="00533C00"/>
    <w:rsid w:val="0053410B"/>
    <w:rsid w:val="005354A9"/>
    <w:rsid w:val="005363E8"/>
    <w:rsid w:val="00536786"/>
    <w:rsid w:val="0053694F"/>
    <w:rsid w:val="00537C4A"/>
    <w:rsid w:val="00540248"/>
    <w:rsid w:val="00540930"/>
    <w:rsid w:val="00540CB2"/>
    <w:rsid w:val="00541DF7"/>
    <w:rsid w:val="00541E9E"/>
    <w:rsid w:val="00542386"/>
    <w:rsid w:val="00542B8D"/>
    <w:rsid w:val="00543D97"/>
    <w:rsid w:val="005454C2"/>
    <w:rsid w:val="0054577F"/>
    <w:rsid w:val="00545EBA"/>
    <w:rsid w:val="00546BB0"/>
    <w:rsid w:val="00546ED6"/>
    <w:rsid w:val="00547C59"/>
    <w:rsid w:val="00550C90"/>
    <w:rsid w:val="00550CF6"/>
    <w:rsid w:val="00553408"/>
    <w:rsid w:val="00553C9A"/>
    <w:rsid w:val="00555229"/>
    <w:rsid w:val="00556B46"/>
    <w:rsid w:val="005571CA"/>
    <w:rsid w:val="005572C5"/>
    <w:rsid w:val="00557F02"/>
    <w:rsid w:val="005603A8"/>
    <w:rsid w:val="00560558"/>
    <w:rsid w:val="0056118F"/>
    <w:rsid w:val="005611C3"/>
    <w:rsid w:val="00561875"/>
    <w:rsid w:val="00562BB0"/>
    <w:rsid w:val="00562EB9"/>
    <w:rsid w:val="005631CA"/>
    <w:rsid w:val="005631E0"/>
    <w:rsid w:val="0056320F"/>
    <w:rsid w:val="0056450E"/>
    <w:rsid w:val="005652F2"/>
    <w:rsid w:val="005672A6"/>
    <w:rsid w:val="00567572"/>
    <w:rsid w:val="0056798D"/>
    <w:rsid w:val="0057014F"/>
    <w:rsid w:val="00572735"/>
    <w:rsid w:val="005727B7"/>
    <w:rsid w:val="005731A4"/>
    <w:rsid w:val="00573477"/>
    <w:rsid w:val="00573615"/>
    <w:rsid w:val="00573793"/>
    <w:rsid w:val="005738FB"/>
    <w:rsid w:val="005753B8"/>
    <w:rsid w:val="005757B3"/>
    <w:rsid w:val="00577ACD"/>
    <w:rsid w:val="005808F7"/>
    <w:rsid w:val="00581DA3"/>
    <w:rsid w:val="005829D1"/>
    <w:rsid w:val="00582CDF"/>
    <w:rsid w:val="005833BF"/>
    <w:rsid w:val="0058377B"/>
    <w:rsid w:val="00584BAE"/>
    <w:rsid w:val="00584BDA"/>
    <w:rsid w:val="00585FBC"/>
    <w:rsid w:val="005901DA"/>
    <w:rsid w:val="00590E38"/>
    <w:rsid w:val="00590EAC"/>
    <w:rsid w:val="00591BB8"/>
    <w:rsid w:val="00591D12"/>
    <w:rsid w:val="00591D4B"/>
    <w:rsid w:val="00593C28"/>
    <w:rsid w:val="0059446C"/>
    <w:rsid w:val="00594853"/>
    <w:rsid w:val="00594AA1"/>
    <w:rsid w:val="0059524B"/>
    <w:rsid w:val="00595CF6"/>
    <w:rsid w:val="00595DED"/>
    <w:rsid w:val="0059719E"/>
    <w:rsid w:val="005A067F"/>
    <w:rsid w:val="005A0865"/>
    <w:rsid w:val="005A0EAC"/>
    <w:rsid w:val="005A1767"/>
    <w:rsid w:val="005A2193"/>
    <w:rsid w:val="005A244D"/>
    <w:rsid w:val="005A3EDC"/>
    <w:rsid w:val="005A40E1"/>
    <w:rsid w:val="005A4526"/>
    <w:rsid w:val="005A45CA"/>
    <w:rsid w:val="005A4B15"/>
    <w:rsid w:val="005A4C15"/>
    <w:rsid w:val="005A4E36"/>
    <w:rsid w:val="005A54F5"/>
    <w:rsid w:val="005A56D9"/>
    <w:rsid w:val="005A57AF"/>
    <w:rsid w:val="005A583A"/>
    <w:rsid w:val="005A65DE"/>
    <w:rsid w:val="005A69D5"/>
    <w:rsid w:val="005A72F3"/>
    <w:rsid w:val="005A77A4"/>
    <w:rsid w:val="005A7A04"/>
    <w:rsid w:val="005A7BE2"/>
    <w:rsid w:val="005B12F7"/>
    <w:rsid w:val="005B1A10"/>
    <w:rsid w:val="005B241D"/>
    <w:rsid w:val="005B30D5"/>
    <w:rsid w:val="005B3EF2"/>
    <w:rsid w:val="005B427F"/>
    <w:rsid w:val="005B561B"/>
    <w:rsid w:val="005B6930"/>
    <w:rsid w:val="005B6AF9"/>
    <w:rsid w:val="005B70B5"/>
    <w:rsid w:val="005B7D71"/>
    <w:rsid w:val="005B7EFC"/>
    <w:rsid w:val="005C1278"/>
    <w:rsid w:val="005C249A"/>
    <w:rsid w:val="005C25AB"/>
    <w:rsid w:val="005C29F8"/>
    <w:rsid w:val="005C39EC"/>
    <w:rsid w:val="005C4A7E"/>
    <w:rsid w:val="005C530E"/>
    <w:rsid w:val="005C6438"/>
    <w:rsid w:val="005C6992"/>
    <w:rsid w:val="005C6BEE"/>
    <w:rsid w:val="005C70DA"/>
    <w:rsid w:val="005C761A"/>
    <w:rsid w:val="005D152F"/>
    <w:rsid w:val="005D15E3"/>
    <w:rsid w:val="005D1D5B"/>
    <w:rsid w:val="005D265A"/>
    <w:rsid w:val="005D34B1"/>
    <w:rsid w:val="005D481E"/>
    <w:rsid w:val="005D4D19"/>
    <w:rsid w:val="005D4D33"/>
    <w:rsid w:val="005D4FE6"/>
    <w:rsid w:val="005D5494"/>
    <w:rsid w:val="005D598A"/>
    <w:rsid w:val="005D6725"/>
    <w:rsid w:val="005D6784"/>
    <w:rsid w:val="005D6966"/>
    <w:rsid w:val="005D696A"/>
    <w:rsid w:val="005D6B4D"/>
    <w:rsid w:val="005D7BBA"/>
    <w:rsid w:val="005E0007"/>
    <w:rsid w:val="005E007E"/>
    <w:rsid w:val="005E0A56"/>
    <w:rsid w:val="005E102E"/>
    <w:rsid w:val="005E1106"/>
    <w:rsid w:val="005E1921"/>
    <w:rsid w:val="005E1B79"/>
    <w:rsid w:val="005E1FF7"/>
    <w:rsid w:val="005E3FA4"/>
    <w:rsid w:val="005E41CC"/>
    <w:rsid w:val="005E671F"/>
    <w:rsid w:val="005E676C"/>
    <w:rsid w:val="005E728B"/>
    <w:rsid w:val="005E7521"/>
    <w:rsid w:val="005F0163"/>
    <w:rsid w:val="005F01E3"/>
    <w:rsid w:val="005F1D75"/>
    <w:rsid w:val="005F1DB5"/>
    <w:rsid w:val="005F322E"/>
    <w:rsid w:val="005F3430"/>
    <w:rsid w:val="005F3441"/>
    <w:rsid w:val="005F440C"/>
    <w:rsid w:val="005F47C9"/>
    <w:rsid w:val="005F491B"/>
    <w:rsid w:val="005F5482"/>
    <w:rsid w:val="005F5619"/>
    <w:rsid w:val="005F64FA"/>
    <w:rsid w:val="005F6757"/>
    <w:rsid w:val="005F6E4C"/>
    <w:rsid w:val="005F74D1"/>
    <w:rsid w:val="006003DB"/>
    <w:rsid w:val="00601C8A"/>
    <w:rsid w:val="0060340C"/>
    <w:rsid w:val="0060517A"/>
    <w:rsid w:val="00605F3E"/>
    <w:rsid w:val="0060676B"/>
    <w:rsid w:val="00610DCD"/>
    <w:rsid w:val="006113A7"/>
    <w:rsid w:val="00611E47"/>
    <w:rsid w:val="00612620"/>
    <w:rsid w:val="006134EC"/>
    <w:rsid w:val="00613F9F"/>
    <w:rsid w:val="00614318"/>
    <w:rsid w:val="006150BB"/>
    <w:rsid w:val="00617579"/>
    <w:rsid w:val="00620588"/>
    <w:rsid w:val="00621404"/>
    <w:rsid w:val="00623101"/>
    <w:rsid w:val="006237C8"/>
    <w:rsid w:val="00623CB5"/>
    <w:rsid w:val="00624B6E"/>
    <w:rsid w:val="00624E28"/>
    <w:rsid w:val="00625B5A"/>
    <w:rsid w:val="00625B80"/>
    <w:rsid w:val="00625C9F"/>
    <w:rsid w:val="0062729E"/>
    <w:rsid w:val="006272D5"/>
    <w:rsid w:val="00631DA7"/>
    <w:rsid w:val="0063206C"/>
    <w:rsid w:val="006323ED"/>
    <w:rsid w:val="0063306E"/>
    <w:rsid w:val="006339D6"/>
    <w:rsid w:val="00633B95"/>
    <w:rsid w:val="006349D6"/>
    <w:rsid w:val="00634E55"/>
    <w:rsid w:val="00635106"/>
    <w:rsid w:val="006361BF"/>
    <w:rsid w:val="006365E7"/>
    <w:rsid w:val="006366E6"/>
    <w:rsid w:val="00636A42"/>
    <w:rsid w:val="00636BCD"/>
    <w:rsid w:val="00637275"/>
    <w:rsid w:val="00637690"/>
    <w:rsid w:val="006378F0"/>
    <w:rsid w:val="00642168"/>
    <w:rsid w:val="00642A8E"/>
    <w:rsid w:val="006432B7"/>
    <w:rsid w:val="00643623"/>
    <w:rsid w:val="0064399B"/>
    <w:rsid w:val="00643E52"/>
    <w:rsid w:val="0064420C"/>
    <w:rsid w:val="00645C16"/>
    <w:rsid w:val="006462F6"/>
    <w:rsid w:val="00646C04"/>
    <w:rsid w:val="0064715B"/>
    <w:rsid w:val="00647235"/>
    <w:rsid w:val="0064799C"/>
    <w:rsid w:val="00650556"/>
    <w:rsid w:val="006507C4"/>
    <w:rsid w:val="00650932"/>
    <w:rsid w:val="0065163A"/>
    <w:rsid w:val="00651921"/>
    <w:rsid w:val="0065199D"/>
    <w:rsid w:val="00652501"/>
    <w:rsid w:val="0065259F"/>
    <w:rsid w:val="006537B3"/>
    <w:rsid w:val="00653D57"/>
    <w:rsid w:val="00654381"/>
    <w:rsid w:val="00654B98"/>
    <w:rsid w:val="00656323"/>
    <w:rsid w:val="00656A78"/>
    <w:rsid w:val="00660B66"/>
    <w:rsid w:val="006610B1"/>
    <w:rsid w:val="0066304B"/>
    <w:rsid w:val="00664425"/>
    <w:rsid w:val="0066491F"/>
    <w:rsid w:val="006654DB"/>
    <w:rsid w:val="00665BA3"/>
    <w:rsid w:val="00667DE1"/>
    <w:rsid w:val="00670244"/>
    <w:rsid w:val="006706FE"/>
    <w:rsid w:val="00670F12"/>
    <w:rsid w:val="0067161C"/>
    <w:rsid w:val="006717BF"/>
    <w:rsid w:val="00671BAB"/>
    <w:rsid w:val="00672F22"/>
    <w:rsid w:val="00673429"/>
    <w:rsid w:val="00674CF1"/>
    <w:rsid w:val="00674E13"/>
    <w:rsid w:val="00675BF4"/>
    <w:rsid w:val="0067651C"/>
    <w:rsid w:val="00680135"/>
    <w:rsid w:val="006801EE"/>
    <w:rsid w:val="00680A7C"/>
    <w:rsid w:val="00680AEC"/>
    <w:rsid w:val="00682A5A"/>
    <w:rsid w:val="00682B11"/>
    <w:rsid w:val="00682F12"/>
    <w:rsid w:val="00683168"/>
    <w:rsid w:val="0068389B"/>
    <w:rsid w:val="00683933"/>
    <w:rsid w:val="006840C8"/>
    <w:rsid w:val="00684261"/>
    <w:rsid w:val="006859D4"/>
    <w:rsid w:val="00686078"/>
    <w:rsid w:val="0068609E"/>
    <w:rsid w:val="006866CA"/>
    <w:rsid w:val="0068679E"/>
    <w:rsid w:val="00687954"/>
    <w:rsid w:val="0069001E"/>
    <w:rsid w:val="00690839"/>
    <w:rsid w:val="00690F4E"/>
    <w:rsid w:val="0069140E"/>
    <w:rsid w:val="00691EF8"/>
    <w:rsid w:val="00692413"/>
    <w:rsid w:val="00693260"/>
    <w:rsid w:val="0069468C"/>
    <w:rsid w:val="00694E38"/>
    <w:rsid w:val="00695779"/>
    <w:rsid w:val="006960D7"/>
    <w:rsid w:val="006965AB"/>
    <w:rsid w:val="00696B68"/>
    <w:rsid w:val="006A245F"/>
    <w:rsid w:val="006A2C01"/>
    <w:rsid w:val="006A3187"/>
    <w:rsid w:val="006A43DB"/>
    <w:rsid w:val="006A51FB"/>
    <w:rsid w:val="006B0498"/>
    <w:rsid w:val="006B07D4"/>
    <w:rsid w:val="006B0BD3"/>
    <w:rsid w:val="006B178C"/>
    <w:rsid w:val="006B1E03"/>
    <w:rsid w:val="006B2F3A"/>
    <w:rsid w:val="006B3858"/>
    <w:rsid w:val="006B46DD"/>
    <w:rsid w:val="006B4F0C"/>
    <w:rsid w:val="006B54B9"/>
    <w:rsid w:val="006B67E7"/>
    <w:rsid w:val="006B6960"/>
    <w:rsid w:val="006B6EA7"/>
    <w:rsid w:val="006B78EA"/>
    <w:rsid w:val="006C221B"/>
    <w:rsid w:val="006C29A3"/>
    <w:rsid w:val="006C2CC1"/>
    <w:rsid w:val="006C2FAC"/>
    <w:rsid w:val="006C32A2"/>
    <w:rsid w:val="006C3BCD"/>
    <w:rsid w:val="006C3F8D"/>
    <w:rsid w:val="006C4A05"/>
    <w:rsid w:val="006C576F"/>
    <w:rsid w:val="006C62D5"/>
    <w:rsid w:val="006C69AA"/>
    <w:rsid w:val="006C768A"/>
    <w:rsid w:val="006C77FA"/>
    <w:rsid w:val="006C7BA6"/>
    <w:rsid w:val="006D009A"/>
    <w:rsid w:val="006D1ED9"/>
    <w:rsid w:val="006D2202"/>
    <w:rsid w:val="006D243C"/>
    <w:rsid w:val="006D3B5E"/>
    <w:rsid w:val="006D5257"/>
    <w:rsid w:val="006D5411"/>
    <w:rsid w:val="006D5749"/>
    <w:rsid w:val="006D7384"/>
    <w:rsid w:val="006E04F2"/>
    <w:rsid w:val="006E057D"/>
    <w:rsid w:val="006E0840"/>
    <w:rsid w:val="006E11C7"/>
    <w:rsid w:val="006E18AA"/>
    <w:rsid w:val="006E2A0B"/>
    <w:rsid w:val="006E2B1D"/>
    <w:rsid w:val="006E32F6"/>
    <w:rsid w:val="006E4747"/>
    <w:rsid w:val="006E4840"/>
    <w:rsid w:val="006E63B2"/>
    <w:rsid w:val="006E6905"/>
    <w:rsid w:val="006E75F9"/>
    <w:rsid w:val="006E7AF9"/>
    <w:rsid w:val="006F01E2"/>
    <w:rsid w:val="006F26E6"/>
    <w:rsid w:val="006F3718"/>
    <w:rsid w:val="006F3CEA"/>
    <w:rsid w:val="006F4B1A"/>
    <w:rsid w:val="006F4F18"/>
    <w:rsid w:val="006F5364"/>
    <w:rsid w:val="006F6CB9"/>
    <w:rsid w:val="006F7317"/>
    <w:rsid w:val="006F7665"/>
    <w:rsid w:val="006F797B"/>
    <w:rsid w:val="007009B2"/>
    <w:rsid w:val="00701BF1"/>
    <w:rsid w:val="0070285A"/>
    <w:rsid w:val="00702D05"/>
    <w:rsid w:val="00703F97"/>
    <w:rsid w:val="0070485E"/>
    <w:rsid w:val="00704EED"/>
    <w:rsid w:val="0070529B"/>
    <w:rsid w:val="00706C2B"/>
    <w:rsid w:val="00706DAA"/>
    <w:rsid w:val="00706F82"/>
    <w:rsid w:val="007071DA"/>
    <w:rsid w:val="007074BF"/>
    <w:rsid w:val="007075DD"/>
    <w:rsid w:val="00707DE5"/>
    <w:rsid w:val="007119BC"/>
    <w:rsid w:val="00713789"/>
    <w:rsid w:val="00715D94"/>
    <w:rsid w:val="007205E9"/>
    <w:rsid w:val="007206A8"/>
    <w:rsid w:val="00720BDA"/>
    <w:rsid w:val="00722EC0"/>
    <w:rsid w:val="00723285"/>
    <w:rsid w:val="007232DD"/>
    <w:rsid w:val="007246D8"/>
    <w:rsid w:val="00724CF1"/>
    <w:rsid w:val="007250D5"/>
    <w:rsid w:val="007257D3"/>
    <w:rsid w:val="00726247"/>
    <w:rsid w:val="00727276"/>
    <w:rsid w:val="007304D8"/>
    <w:rsid w:val="007304F8"/>
    <w:rsid w:val="007322A3"/>
    <w:rsid w:val="00732D49"/>
    <w:rsid w:val="007339ED"/>
    <w:rsid w:val="00733BCB"/>
    <w:rsid w:val="007348F2"/>
    <w:rsid w:val="00734A78"/>
    <w:rsid w:val="007350A1"/>
    <w:rsid w:val="0073571A"/>
    <w:rsid w:val="00735B7D"/>
    <w:rsid w:val="00736DEF"/>
    <w:rsid w:val="007373CD"/>
    <w:rsid w:val="007374CE"/>
    <w:rsid w:val="007377B3"/>
    <w:rsid w:val="00737E03"/>
    <w:rsid w:val="00740031"/>
    <w:rsid w:val="007413D6"/>
    <w:rsid w:val="00741996"/>
    <w:rsid w:val="00742376"/>
    <w:rsid w:val="0074327F"/>
    <w:rsid w:val="007433AE"/>
    <w:rsid w:val="00743C62"/>
    <w:rsid w:val="00743E7F"/>
    <w:rsid w:val="0074637A"/>
    <w:rsid w:val="007463E0"/>
    <w:rsid w:val="00746447"/>
    <w:rsid w:val="00746697"/>
    <w:rsid w:val="00746ADA"/>
    <w:rsid w:val="0074705C"/>
    <w:rsid w:val="00747084"/>
    <w:rsid w:val="00747CAF"/>
    <w:rsid w:val="00750049"/>
    <w:rsid w:val="0075007E"/>
    <w:rsid w:val="0075025B"/>
    <w:rsid w:val="00750E6C"/>
    <w:rsid w:val="00751906"/>
    <w:rsid w:val="00751E35"/>
    <w:rsid w:val="00752357"/>
    <w:rsid w:val="00752DB6"/>
    <w:rsid w:val="00753140"/>
    <w:rsid w:val="00753B9C"/>
    <w:rsid w:val="00753CED"/>
    <w:rsid w:val="0075736F"/>
    <w:rsid w:val="00760214"/>
    <w:rsid w:val="00760BD5"/>
    <w:rsid w:val="00761C62"/>
    <w:rsid w:val="00762FF4"/>
    <w:rsid w:val="00763AB0"/>
    <w:rsid w:val="00763EA0"/>
    <w:rsid w:val="00764A0C"/>
    <w:rsid w:val="007652F7"/>
    <w:rsid w:val="00766574"/>
    <w:rsid w:val="0076658D"/>
    <w:rsid w:val="007670AE"/>
    <w:rsid w:val="007673C4"/>
    <w:rsid w:val="007703C8"/>
    <w:rsid w:val="00771AE1"/>
    <w:rsid w:val="00775D67"/>
    <w:rsid w:val="00775FC8"/>
    <w:rsid w:val="00776C61"/>
    <w:rsid w:val="00776D57"/>
    <w:rsid w:val="00776DAD"/>
    <w:rsid w:val="00777851"/>
    <w:rsid w:val="007802E0"/>
    <w:rsid w:val="00780B24"/>
    <w:rsid w:val="00781A72"/>
    <w:rsid w:val="00781A88"/>
    <w:rsid w:val="00782927"/>
    <w:rsid w:val="007829FB"/>
    <w:rsid w:val="0078361F"/>
    <w:rsid w:val="00783CA1"/>
    <w:rsid w:val="00783F40"/>
    <w:rsid w:val="00784AA7"/>
    <w:rsid w:val="00784FB9"/>
    <w:rsid w:val="00785F98"/>
    <w:rsid w:val="007861A3"/>
    <w:rsid w:val="0078669B"/>
    <w:rsid w:val="00790450"/>
    <w:rsid w:val="00790498"/>
    <w:rsid w:val="00791EAB"/>
    <w:rsid w:val="00793EDC"/>
    <w:rsid w:val="00796355"/>
    <w:rsid w:val="007963DF"/>
    <w:rsid w:val="00796846"/>
    <w:rsid w:val="00796B2A"/>
    <w:rsid w:val="00796D50"/>
    <w:rsid w:val="00797B80"/>
    <w:rsid w:val="007A0557"/>
    <w:rsid w:val="007A0A27"/>
    <w:rsid w:val="007A296D"/>
    <w:rsid w:val="007A44AA"/>
    <w:rsid w:val="007A4B57"/>
    <w:rsid w:val="007A52AF"/>
    <w:rsid w:val="007A5409"/>
    <w:rsid w:val="007A5F14"/>
    <w:rsid w:val="007A6107"/>
    <w:rsid w:val="007A6B7D"/>
    <w:rsid w:val="007A725D"/>
    <w:rsid w:val="007A72C5"/>
    <w:rsid w:val="007A7433"/>
    <w:rsid w:val="007A78FC"/>
    <w:rsid w:val="007B012C"/>
    <w:rsid w:val="007B0B5C"/>
    <w:rsid w:val="007B24A8"/>
    <w:rsid w:val="007B254C"/>
    <w:rsid w:val="007B4FF6"/>
    <w:rsid w:val="007B5CA1"/>
    <w:rsid w:val="007B6918"/>
    <w:rsid w:val="007B6A5C"/>
    <w:rsid w:val="007C0B5E"/>
    <w:rsid w:val="007C1438"/>
    <w:rsid w:val="007C1C63"/>
    <w:rsid w:val="007C2B8F"/>
    <w:rsid w:val="007C3879"/>
    <w:rsid w:val="007C57DA"/>
    <w:rsid w:val="007C5FD1"/>
    <w:rsid w:val="007C6286"/>
    <w:rsid w:val="007C6815"/>
    <w:rsid w:val="007C69F5"/>
    <w:rsid w:val="007C72EA"/>
    <w:rsid w:val="007D0264"/>
    <w:rsid w:val="007D029E"/>
    <w:rsid w:val="007D097F"/>
    <w:rsid w:val="007D1173"/>
    <w:rsid w:val="007D1233"/>
    <w:rsid w:val="007D1446"/>
    <w:rsid w:val="007D1BE0"/>
    <w:rsid w:val="007D1E35"/>
    <w:rsid w:val="007D1EE8"/>
    <w:rsid w:val="007D2693"/>
    <w:rsid w:val="007D2A63"/>
    <w:rsid w:val="007D43AC"/>
    <w:rsid w:val="007D4693"/>
    <w:rsid w:val="007D5318"/>
    <w:rsid w:val="007E06D5"/>
    <w:rsid w:val="007E122D"/>
    <w:rsid w:val="007E1649"/>
    <w:rsid w:val="007E1C96"/>
    <w:rsid w:val="007E1F41"/>
    <w:rsid w:val="007E2566"/>
    <w:rsid w:val="007E2D2E"/>
    <w:rsid w:val="007E30C1"/>
    <w:rsid w:val="007E380E"/>
    <w:rsid w:val="007E3EF9"/>
    <w:rsid w:val="007E54AE"/>
    <w:rsid w:val="007E5749"/>
    <w:rsid w:val="007E5A03"/>
    <w:rsid w:val="007E5AAC"/>
    <w:rsid w:val="007E63F5"/>
    <w:rsid w:val="007E65FD"/>
    <w:rsid w:val="007E6766"/>
    <w:rsid w:val="007E7D92"/>
    <w:rsid w:val="007E7E4D"/>
    <w:rsid w:val="007E7EDB"/>
    <w:rsid w:val="007F102F"/>
    <w:rsid w:val="007F29E6"/>
    <w:rsid w:val="007F2DFA"/>
    <w:rsid w:val="007F3035"/>
    <w:rsid w:val="007F3D38"/>
    <w:rsid w:val="007F5DBC"/>
    <w:rsid w:val="008010F7"/>
    <w:rsid w:val="008029E7"/>
    <w:rsid w:val="00802E27"/>
    <w:rsid w:val="00804DA7"/>
    <w:rsid w:val="00805259"/>
    <w:rsid w:val="00805F68"/>
    <w:rsid w:val="00806535"/>
    <w:rsid w:val="00806650"/>
    <w:rsid w:val="008111BE"/>
    <w:rsid w:val="00811206"/>
    <w:rsid w:val="008112B4"/>
    <w:rsid w:val="00811509"/>
    <w:rsid w:val="00811FFD"/>
    <w:rsid w:val="00812874"/>
    <w:rsid w:val="0081359B"/>
    <w:rsid w:val="00815D71"/>
    <w:rsid w:val="00815E64"/>
    <w:rsid w:val="00815EBE"/>
    <w:rsid w:val="00816180"/>
    <w:rsid w:val="00820990"/>
    <w:rsid w:val="00821449"/>
    <w:rsid w:val="008224D5"/>
    <w:rsid w:val="00822A1D"/>
    <w:rsid w:val="00823479"/>
    <w:rsid w:val="00823A74"/>
    <w:rsid w:val="00824A6A"/>
    <w:rsid w:val="00824BB0"/>
    <w:rsid w:val="00824BD2"/>
    <w:rsid w:val="00824C3B"/>
    <w:rsid w:val="00825B0F"/>
    <w:rsid w:val="008261BF"/>
    <w:rsid w:val="00826247"/>
    <w:rsid w:val="00827895"/>
    <w:rsid w:val="00827C1C"/>
    <w:rsid w:val="0083040B"/>
    <w:rsid w:val="00831762"/>
    <w:rsid w:val="008317EA"/>
    <w:rsid w:val="00831E15"/>
    <w:rsid w:val="00833402"/>
    <w:rsid w:val="00833616"/>
    <w:rsid w:val="00834AE4"/>
    <w:rsid w:val="008351B9"/>
    <w:rsid w:val="0083572D"/>
    <w:rsid w:val="008357CA"/>
    <w:rsid w:val="00836697"/>
    <w:rsid w:val="0083682B"/>
    <w:rsid w:val="008375BB"/>
    <w:rsid w:val="00837740"/>
    <w:rsid w:val="0084074B"/>
    <w:rsid w:val="00840841"/>
    <w:rsid w:val="00841486"/>
    <w:rsid w:val="00841531"/>
    <w:rsid w:val="008420BD"/>
    <w:rsid w:val="008427C3"/>
    <w:rsid w:val="00842FE4"/>
    <w:rsid w:val="0084369A"/>
    <w:rsid w:val="0084520F"/>
    <w:rsid w:val="008453D5"/>
    <w:rsid w:val="00846590"/>
    <w:rsid w:val="00847886"/>
    <w:rsid w:val="00851828"/>
    <w:rsid w:val="00851A7C"/>
    <w:rsid w:val="00851DFC"/>
    <w:rsid w:val="00852649"/>
    <w:rsid w:val="0085388A"/>
    <w:rsid w:val="00853AA2"/>
    <w:rsid w:val="00854234"/>
    <w:rsid w:val="008543BA"/>
    <w:rsid w:val="0085461E"/>
    <w:rsid w:val="0085483A"/>
    <w:rsid w:val="00854C33"/>
    <w:rsid w:val="00856400"/>
    <w:rsid w:val="0085721B"/>
    <w:rsid w:val="0085739B"/>
    <w:rsid w:val="0085790A"/>
    <w:rsid w:val="00861355"/>
    <w:rsid w:val="008614DF"/>
    <w:rsid w:val="00861904"/>
    <w:rsid w:val="00862237"/>
    <w:rsid w:val="00862700"/>
    <w:rsid w:val="0086366B"/>
    <w:rsid w:val="008638F3"/>
    <w:rsid w:val="00864254"/>
    <w:rsid w:val="008649F0"/>
    <w:rsid w:val="00865161"/>
    <w:rsid w:val="00865C84"/>
    <w:rsid w:val="00867310"/>
    <w:rsid w:val="00867E8E"/>
    <w:rsid w:val="00871348"/>
    <w:rsid w:val="00871FDE"/>
    <w:rsid w:val="00872242"/>
    <w:rsid w:val="008722E2"/>
    <w:rsid w:val="008727CB"/>
    <w:rsid w:val="00873C05"/>
    <w:rsid w:val="00874289"/>
    <w:rsid w:val="00874A8E"/>
    <w:rsid w:val="0087553B"/>
    <w:rsid w:val="00876BD9"/>
    <w:rsid w:val="00877203"/>
    <w:rsid w:val="00877206"/>
    <w:rsid w:val="00877E3E"/>
    <w:rsid w:val="00880022"/>
    <w:rsid w:val="008802C4"/>
    <w:rsid w:val="00881BE8"/>
    <w:rsid w:val="00881EE8"/>
    <w:rsid w:val="00883A28"/>
    <w:rsid w:val="008869B4"/>
    <w:rsid w:val="00887372"/>
    <w:rsid w:val="0088770D"/>
    <w:rsid w:val="008902A4"/>
    <w:rsid w:val="0089135D"/>
    <w:rsid w:val="008920A4"/>
    <w:rsid w:val="0089315C"/>
    <w:rsid w:val="00893366"/>
    <w:rsid w:val="0089342A"/>
    <w:rsid w:val="0089350E"/>
    <w:rsid w:val="008947F2"/>
    <w:rsid w:val="00894F2F"/>
    <w:rsid w:val="00895035"/>
    <w:rsid w:val="00895245"/>
    <w:rsid w:val="0089572F"/>
    <w:rsid w:val="00895BCB"/>
    <w:rsid w:val="00896F38"/>
    <w:rsid w:val="00897509"/>
    <w:rsid w:val="008A0023"/>
    <w:rsid w:val="008A01B6"/>
    <w:rsid w:val="008A0F11"/>
    <w:rsid w:val="008A1CC5"/>
    <w:rsid w:val="008A2F3C"/>
    <w:rsid w:val="008A3A0C"/>
    <w:rsid w:val="008A4141"/>
    <w:rsid w:val="008A47F5"/>
    <w:rsid w:val="008A48AE"/>
    <w:rsid w:val="008A492D"/>
    <w:rsid w:val="008A4EAE"/>
    <w:rsid w:val="008A4F4A"/>
    <w:rsid w:val="008A505A"/>
    <w:rsid w:val="008A5B71"/>
    <w:rsid w:val="008A5EFF"/>
    <w:rsid w:val="008A5FFE"/>
    <w:rsid w:val="008A64A9"/>
    <w:rsid w:val="008A6854"/>
    <w:rsid w:val="008A6FCE"/>
    <w:rsid w:val="008B0805"/>
    <w:rsid w:val="008B0AD2"/>
    <w:rsid w:val="008B0DE4"/>
    <w:rsid w:val="008B17A3"/>
    <w:rsid w:val="008B2C37"/>
    <w:rsid w:val="008B3908"/>
    <w:rsid w:val="008B3E81"/>
    <w:rsid w:val="008B4868"/>
    <w:rsid w:val="008B4B26"/>
    <w:rsid w:val="008B4CD9"/>
    <w:rsid w:val="008B56F3"/>
    <w:rsid w:val="008B5B5A"/>
    <w:rsid w:val="008B6311"/>
    <w:rsid w:val="008B67F3"/>
    <w:rsid w:val="008B74DC"/>
    <w:rsid w:val="008C017C"/>
    <w:rsid w:val="008C0A71"/>
    <w:rsid w:val="008C12C9"/>
    <w:rsid w:val="008C13D3"/>
    <w:rsid w:val="008C1619"/>
    <w:rsid w:val="008C1982"/>
    <w:rsid w:val="008C2732"/>
    <w:rsid w:val="008C2A5F"/>
    <w:rsid w:val="008C3C0C"/>
    <w:rsid w:val="008C445A"/>
    <w:rsid w:val="008C4A90"/>
    <w:rsid w:val="008C4DAB"/>
    <w:rsid w:val="008C7C29"/>
    <w:rsid w:val="008D015E"/>
    <w:rsid w:val="008D05BF"/>
    <w:rsid w:val="008D06AA"/>
    <w:rsid w:val="008D0831"/>
    <w:rsid w:val="008D0EB3"/>
    <w:rsid w:val="008D115D"/>
    <w:rsid w:val="008D262D"/>
    <w:rsid w:val="008D35E1"/>
    <w:rsid w:val="008D4D65"/>
    <w:rsid w:val="008D4DDB"/>
    <w:rsid w:val="008D5D34"/>
    <w:rsid w:val="008D5D43"/>
    <w:rsid w:val="008D6468"/>
    <w:rsid w:val="008D7659"/>
    <w:rsid w:val="008D7E93"/>
    <w:rsid w:val="008E0A22"/>
    <w:rsid w:val="008E11E8"/>
    <w:rsid w:val="008E127F"/>
    <w:rsid w:val="008E1499"/>
    <w:rsid w:val="008E1E77"/>
    <w:rsid w:val="008E1F8F"/>
    <w:rsid w:val="008E3E39"/>
    <w:rsid w:val="008E42D9"/>
    <w:rsid w:val="008E44E6"/>
    <w:rsid w:val="008E4E76"/>
    <w:rsid w:val="008E51E1"/>
    <w:rsid w:val="008E6789"/>
    <w:rsid w:val="008E75A7"/>
    <w:rsid w:val="008E78C4"/>
    <w:rsid w:val="008F10F6"/>
    <w:rsid w:val="008F10FE"/>
    <w:rsid w:val="008F3046"/>
    <w:rsid w:val="008F33D6"/>
    <w:rsid w:val="008F3A5D"/>
    <w:rsid w:val="008F4C39"/>
    <w:rsid w:val="008F76EA"/>
    <w:rsid w:val="009033A1"/>
    <w:rsid w:val="00903D77"/>
    <w:rsid w:val="00903F45"/>
    <w:rsid w:val="00905720"/>
    <w:rsid w:val="00905BA6"/>
    <w:rsid w:val="00907176"/>
    <w:rsid w:val="00907A90"/>
    <w:rsid w:val="00910AC1"/>
    <w:rsid w:val="00910EDD"/>
    <w:rsid w:val="009123E2"/>
    <w:rsid w:val="00912752"/>
    <w:rsid w:val="00912AB1"/>
    <w:rsid w:val="0091464B"/>
    <w:rsid w:val="00914847"/>
    <w:rsid w:val="00915060"/>
    <w:rsid w:val="00915AE8"/>
    <w:rsid w:val="0091663A"/>
    <w:rsid w:val="009166C7"/>
    <w:rsid w:val="00916D65"/>
    <w:rsid w:val="00917B73"/>
    <w:rsid w:val="00920201"/>
    <w:rsid w:val="009203EE"/>
    <w:rsid w:val="00921367"/>
    <w:rsid w:val="009224BF"/>
    <w:rsid w:val="0092288E"/>
    <w:rsid w:val="009237C5"/>
    <w:rsid w:val="009244D2"/>
    <w:rsid w:val="009245D0"/>
    <w:rsid w:val="00924E93"/>
    <w:rsid w:val="009256E4"/>
    <w:rsid w:val="00925FA2"/>
    <w:rsid w:val="0092780D"/>
    <w:rsid w:val="00927842"/>
    <w:rsid w:val="009321C7"/>
    <w:rsid w:val="00932216"/>
    <w:rsid w:val="00933687"/>
    <w:rsid w:val="009347F3"/>
    <w:rsid w:val="00934C6B"/>
    <w:rsid w:val="00935596"/>
    <w:rsid w:val="00935A09"/>
    <w:rsid w:val="00936D9A"/>
    <w:rsid w:val="00937452"/>
    <w:rsid w:val="00941949"/>
    <w:rsid w:val="00941EF9"/>
    <w:rsid w:val="009420AF"/>
    <w:rsid w:val="009425FA"/>
    <w:rsid w:val="00942BC9"/>
    <w:rsid w:val="0094331D"/>
    <w:rsid w:val="009434F6"/>
    <w:rsid w:val="0094362A"/>
    <w:rsid w:val="009448A3"/>
    <w:rsid w:val="0094497E"/>
    <w:rsid w:val="00945313"/>
    <w:rsid w:val="009454F2"/>
    <w:rsid w:val="0094564C"/>
    <w:rsid w:val="0094577F"/>
    <w:rsid w:val="009459EC"/>
    <w:rsid w:val="009466CB"/>
    <w:rsid w:val="00946B08"/>
    <w:rsid w:val="009476BC"/>
    <w:rsid w:val="00950582"/>
    <w:rsid w:val="009505C7"/>
    <w:rsid w:val="00950F5E"/>
    <w:rsid w:val="00950F8D"/>
    <w:rsid w:val="009514BD"/>
    <w:rsid w:val="00951A79"/>
    <w:rsid w:val="00951C6E"/>
    <w:rsid w:val="00951EB1"/>
    <w:rsid w:val="00954AD1"/>
    <w:rsid w:val="0095572A"/>
    <w:rsid w:val="00955BFA"/>
    <w:rsid w:val="00956DCF"/>
    <w:rsid w:val="00957362"/>
    <w:rsid w:val="0095740A"/>
    <w:rsid w:val="00957545"/>
    <w:rsid w:val="00957FF4"/>
    <w:rsid w:val="00960036"/>
    <w:rsid w:val="009609E7"/>
    <w:rsid w:val="009614EC"/>
    <w:rsid w:val="00961E7E"/>
    <w:rsid w:val="009624F9"/>
    <w:rsid w:val="0096258F"/>
    <w:rsid w:val="00962985"/>
    <w:rsid w:val="009642B1"/>
    <w:rsid w:val="009652CD"/>
    <w:rsid w:val="00967348"/>
    <w:rsid w:val="0096793A"/>
    <w:rsid w:val="00970BC2"/>
    <w:rsid w:val="0097114A"/>
    <w:rsid w:val="0097239D"/>
    <w:rsid w:val="00972D5A"/>
    <w:rsid w:val="00973F33"/>
    <w:rsid w:val="0097412C"/>
    <w:rsid w:val="00974E18"/>
    <w:rsid w:val="00975395"/>
    <w:rsid w:val="00975F0A"/>
    <w:rsid w:val="00975F1D"/>
    <w:rsid w:val="00977B83"/>
    <w:rsid w:val="00977FB8"/>
    <w:rsid w:val="00980227"/>
    <w:rsid w:val="00980ABB"/>
    <w:rsid w:val="00981038"/>
    <w:rsid w:val="00981860"/>
    <w:rsid w:val="009826E5"/>
    <w:rsid w:val="00983A7A"/>
    <w:rsid w:val="00983B2F"/>
    <w:rsid w:val="00983CBD"/>
    <w:rsid w:val="00983D1D"/>
    <w:rsid w:val="00984381"/>
    <w:rsid w:val="00984C0C"/>
    <w:rsid w:val="009859C8"/>
    <w:rsid w:val="00987EBD"/>
    <w:rsid w:val="00991003"/>
    <w:rsid w:val="00992CBC"/>
    <w:rsid w:val="00992CEC"/>
    <w:rsid w:val="00993354"/>
    <w:rsid w:val="0099478E"/>
    <w:rsid w:val="00994983"/>
    <w:rsid w:val="009965EB"/>
    <w:rsid w:val="00997225"/>
    <w:rsid w:val="009A1090"/>
    <w:rsid w:val="009A174F"/>
    <w:rsid w:val="009A389D"/>
    <w:rsid w:val="009A4065"/>
    <w:rsid w:val="009A4E66"/>
    <w:rsid w:val="009A4F4B"/>
    <w:rsid w:val="009A5915"/>
    <w:rsid w:val="009A655F"/>
    <w:rsid w:val="009A665F"/>
    <w:rsid w:val="009A6D18"/>
    <w:rsid w:val="009A70C3"/>
    <w:rsid w:val="009B040E"/>
    <w:rsid w:val="009B22C6"/>
    <w:rsid w:val="009B254C"/>
    <w:rsid w:val="009B255D"/>
    <w:rsid w:val="009B385E"/>
    <w:rsid w:val="009B3C87"/>
    <w:rsid w:val="009B4251"/>
    <w:rsid w:val="009B5F67"/>
    <w:rsid w:val="009B607F"/>
    <w:rsid w:val="009B629A"/>
    <w:rsid w:val="009B63E5"/>
    <w:rsid w:val="009B6A04"/>
    <w:rsid w:val="009B763F"/>
    <w:rsid w:val="009B78C5"/>
    <w:rsid w:val="009C00FA"/>
    <w:rsid w:val="009C0B9B"/>
    <w:rsid w:val="009C250E"/>
    <w:rsid w:val="009C3227"/>
    <w:rsid w:val="009C3FFE"/>
    <w:rsid w:val="009C41DF"/>
    <w:rsid w:val="009C6B78"/>
    <w:rsid w:val="009D00F4"/>
    <w:rsid w:val="009D08AD"/>
    <w:rsid w:val="009D0CD7"/>
    <w:rsid w:val="009D1E10"/>
    <w:rsid w:val="009D1EDC"/>
    <w:rsid w:val="009D27A3"/>
    <w:rsid w:val="009D2D70"/>
    <w:rsid w:val="009D39AA"/>
    <w:rsid w:val="009D484B"/>
    <w:rsid w:val="009D50D0"/>
    <w:rsid w:val="009D5FBA"/>
    <w:rsid w:val="009D6204"/>
    <w:rsid w:val="009D6332"/>
    <w:rsid w:val="009D6F26"/>
    <w:rsid w:val="009D714A"/>
    <w:rsid w:val="009D748D"/>
    <w:rsid w:val="009D7553"/>
    <w:rsid w:val="009E10F8"/>
    <w:rsid w:val="009E1A2E"/>
    <w:rsid w:val="009E2115"/>
    <w:rsid w:val="009E2649"/>
    <w:rsid w:val="009E334C"/>
    <w:rsid w:val="009E3490"/>
    <w:rsid w:val="009E72CB"/>
    <w:rsid w:val="009E76C8"/>
    <w:rsid w:val="009E774F"/>
    <w:rsid w:val="009E7E37"/>
    <w:rsid w:val="009F2927"/>
    <w:rsid w:val="009F32FD"/>
    <w:rsid w:val="009F3AD1"/>
    <w:rsid w:val="009F41FD"/>
    <w:rsid w:val="009F440C"/>
    <w:rsid w:val="009F4E05"/>
    <w:rsid w:val="009F50C2"/>
    <w:rsid w:val="009F5E2B"/>
    <w:rsid w:val="009F62CB"/>
    <w:rsid w:val="009F6387"/>
    <w:rsid w:val="009F662F"/>
    <w:rsid w:val="009F6686"/>
    <w:rsid w:val="009F6AE9"/>
    <w:rsid w:val="009F7B08"/>
    <w:rsid w:val="00A01AFA"/>
    <w:rsid w:val="00A02677"/>
    <w:rsid w:val="00A031DC"/>
    <w:rsid w:val="00A0419D"/>
    <w:rsid w:val="00A0458C"/>
    <w:rsid w:val="00A05B5B"/>
    <w:rsid w:val="00A103AC"/>
    <w:rsid w:val="00A12247"/>
    <w:rsid w:val="00A1267C"/>
    <w:rsid w:val="00A13E1A"/>
    <w:rsid w:val="00A14494"/>
    <w:rsid w:val="00A1497C"/>
    <w:rsid w:val="00A16669"/>
    <w:rsid w:val="00A17553"/>
    <w:rsid w:val="00A2077D"/>
    <w:rsid w:val="00A20E3C"/>
    <w:rsid w:val="00A211B7"/>
    <w:rsid w:val="00A21AB3"/>
    <w:rsid w:val="00A22063"/>
    <w:rsid w:val="00A22B1E"/>
    <w:rsid w:val="00A23549"/>
    <w:rsid w:val="00A24408"/>
    <w:rsid w:val="00A24AF7"/>
    <w:rsid w:val="00A24EA1"/>
    <w:rsid w:val="00A24F63"/>
    <w:rsid w:val="00A25D23"/>
    <w:rsid w:val="00A26E80"/>
    <w:rsid w:val="00A306AB"/>
    <w:rsid w:val="00A30BA6"/>
    <w:rsid w:val="00A31AFA"/>
    <w:rsid w:val="00A31FF9"/>
    <w:rsid w:val="00A3368D"/>
    <w:rsid w:val="00A33D06"/>
    <w:rsid w:val="00A33E0C"/>
    <w:rsid w:val="00A36FF0"/>
    <w:rsid w:val="00A3724A"/>
    <w:rsid w:val="00A401A9"/>
    <w:rsid w:val="00A4022D"/>
    <w:rsid w:val="00A407A8"/>
    <w:rsid w:val="00A40C67"/>
    <w:rsid w:val="00A41415"/>
    <w:rsid w:val="00A42B80"/>
    <w:rsid w:val="00A432CF"/>
    <w:rsid w:val="00A433C8"/>
    <w:rsid w:val="00A4405D"/>
    <w:rsid w:val="00A4496D"/>
    <w:rsid w:val="00A44B7E"/>
    <w:rsid w:val="00A44DD8"/>
    <w:rsid w:val="00A44E47"/>
    <w:rsid w:val="00A44E9E"/>
    <w:rsid w:val="00A4687F"/>
    <w:rsid w:val="00A46A33"/>
    <w:rsid w:val="00A50B6B"/>
    <w:rsid w:val="00A537CF"/>
    <w:rsid w:val="00A53BCF"/>
    <w:rsid w:val="00A53F7F"/>
    <w:rsid w:val="00A567B7"/>
    <w:rsid w:val="00A57674"/>
    <w:rsid w:val="00A6045F"/>
    <w:rsid w:val="00A60DC7"/>
    <w:rsid w:val="00A60E8D"/>
    <w:rsid w:val="00A6148A"/>
    <w:rsid w:val="00A615D1"/>
    <w:rsid w:val="00A61BAF"/>
    <w:rsid w:val="00A61BC7"/>
    <w:rsid w:val="00A61BF2"/>
    <w:rsid w:val="00A623A6"/>
    <w:rsid w:val="00A62928"/>
    <w:rsid w:val="00A62A51"/>
    <w:rsid w:val="00A6305F"/>
    <w:rsid w:val="00A63C7E"/>
    <w:rsid w:val="00A642B7"/>
    <w:rsid w:val="00A642DA"/>
    <w:rsid w:val="00A6595C"/>
    <w:rsid w:val="00A67B7E"/>
    <w:rsid w:val="00A70AB0"/>
    <w:rsid w:val="00A70E13"/>
    <w:rsid w:val="00A7158E"/>
    <w:rsid w:val="00A735B6"/>
    <w:rsid w:val="00A748F4"/>
    <w:rsid w:val="00A74B47"/>
    <w:rsid w:val="00A756D4"/>
    <w:rsid w:val="00A75A8D"/>
    <w:rsid w:val="00A75B0C"/>
    <w:rsid w:val="00A760C1"/>
    <w:rsid w:val="00A763FE"/>
    <w:rsid w:val="00A76E01"/>
    <w:rsid w:val="00A7760B"/>
    <w:rsid w:val="00A80C8E"/>
    <w:rsid w:val="00A815F8"/>
    <w:rsid w:val="00A81941"/>
    <w:rsid w:val="00A82E5D"/>
    <w:rsid w:val="00A83552"/>
    <w:rsid w:val="00A83C4A"/>
    <w:rsid w:val="00A84A17"/>
    <w:rsid w:val="00A85CF4"/>
    <w:rsid w:val="00A862FA"/>
    <w:rsid w:val="00A86A0D"/>
    <w:rsid w:val="00A86F05"/>
    <w:rsid w:val="00A874D4"/>
    <w:rsid w:val="00A90241"/>
    <w:rsid w:val="00A90BB7"/>
    <w:rsid w:val="00A90BC1"/>
    <w:rsid w:val="00A90FEB"/>
    <w:rsid w:val="00A91279"/>
    <w:rsid w:val="00A916D4"/>
    <w:rsid w:val="00A92137"/>
    <w:rsid w:val="00A92634"/>
    <w:rsid w:val="00A92DAF"/>
    <w:rsid w:val="00A934B7"/>
    <w:rsid w:val="00A941CC"/>
    <w:rsid w:val="00A94754"/>
    <w:rsid w:val="00A9562F"/>
    <w:rsid w:val="00A974BF"/>
    <w:rsid w:val="00A97A97"/>
    <w:rsid w:val="00AA01D4"/>
    <w:rsid w:val="00AA042F"/>
    <w:rsid w:val="00AA09DA"/>
    <w:rsid w:val="00AA16F7"/>
    <w:rsid w:val="00AA2C0C"/>
    <w:rsid w:val="00AA31CC"/>
    <w:rsid w:val="00AA31F4"/>
    <w:rsid w:val="00AA3837"/>
    <w:rsid w:val="00AA412F"/>
    <w:rsid w:val="00AA4273"/>
    <w:rsid w:val="00AA57EC"/>
    <w:rsid w:val="00AA58DA"/>
    <w:rsid w:val="00AA5CB4"/>
    <w:rsid w:val="00AA6209"/>
    <w:rsid w:val="00AA6486"/>
    <w:rsid w:val="00AB06B2"/>
    <w:rsid w:val="00AB0EDE"/>
    <w:rsid w:val="00AB16BB"/>
    <w:rsid w:val="00AB1AC1"/>
    <w:rsid w:val="00AB24D2"/>
    <w:rsid w:val="00AB35DF"/>
    <w:rsid w:val="00AB4260"/>
    <w:rsid w:val="00AB4E49"/>
    <w:rsid w:val="00AB4F3A"/>
    <w:rsid w:val="00AB5B32"/>
    <w:rsid w:val="00AB6E45"/>
    <w:rsid w:val="00AB7F90"/>
    <w:rsid w:val="00AC05C5"/>
    <w:rsid w:val="00AC1A0C"/>
    <w:rsid w:val="00AC2003"/>
    <w:rsid w:val="00AC30D3"/>
    <w:rsid w:val="00AC31B5"/>
    <w:rsid w:val="00AC3707"/>
    <w:rsid w:val="00AC451A"/>
    <w:rsid w:val="00AC4A58"/>
    <w:rsid w:val="00AC4E63"/>
    <w:rsid w:val="00AC5586"/>
    <w:rsid w:val="00AC6775"/>
    <w:rsid w:val="00AC6A1B"/>
    <w:rsid w:val="00AC75CD"/>
    <w:rsid w:val="00AD033B"/>
    <w:rsid w:val="00AD0F48"/>
    <w:rsid w:val="00AD1CFD"/>
    <w:rsid w:val="00AD1ECF"/>
    <w:rsid w:val="00AD283A"/>
    <w:rsid w:val="00AD2C87"/>
    <w:rsid w:val="00AD3A00"/>
    <w:rsid w:val="00AD4C61"/>
    <w:rsid w:val="00AD5D76"/>
    <w:rsid w:val="00AD63F1"/>
    <w:rsid w:val="00AD6518"/>
    <w:rsid w:val="00AD69AA"/>
    <w:rsid w:val="00AD7530"/>
    <w:rsid w:val="00AD76BD"/>
    <w:rsid w:val="00AE0A7E"/>
    <w:rsid w:val="00AE0E50"/>
    <w:rsid w:val="00AE1196"/>
    <w:rsid w:val="00AE15EA"/>
    <w:rsid w:val="00AE1693"/>
    <w:rsid w:val="00AE200A"/>
    <w:rsid w:val="00AE23D1"/>
    <w:rsid w:val="00AE2DB6"/>
    <w:rsid w:val="00AE31B1"/>
    <w:rsid w:val="00AE3356"/>
    <w:rsid w:val="00AE6070"/>
    <w:rsid w:val="00AE6142"/>
    <w:rsid w:val="00AE7B0D"/>
    <w:rsid w:val="00AE7C2A"/>
    <w:rsid w:val="00AE7EED"/>
    <w:rsid w:val="00AF0173"/>
    <w:rsid w:val="00AF0E64"/>
    <w:rsid w:val="00AF180A"/>
    <w:rsid w:val="00AF1E1D"/>
    <w:rsid w:val="00AF2778"/>
    <w:rsid w:val="00AF2A7C"/>
    <w:rsid w:val="00AF515A"/>
    <w:rsid w:val="00AF585E"/>
    <w:rsid w:val="00AF5876"/>
    <w:rsid w:val="00AF5F79"/>
    <w:rsid w:val="00AF6F2E"/>
    <w:rsid w:val="00AF6FC1"/>
    <w:rsid w:val="00AF7B75"/>
    <w:rsid w:val="00B00555"/>
    <w:rsid w:val="00B00EAE"/>
    <w:rsid w:val="00B01001"/>
    <w:rsid w:val="00B01355"/>
    <w:rsid w:val="00B02A01"/>
    <w:rsid w:val="00B032FE"/>
    <w:rsid w:val="00B038BC"/>
    <w:rsid w:val="00B03AE7"/>
    <w:rsid w:val="00B0443B"/>
    <w:rsid w:val="00B0486B"/>
    <w:rsid w:val="00B0566B"/>
    <w:rsid w:val="00B05AD8"/>
    <w:rsid w:val="00B05CDE"/>
    <w:rsid w:val="00B06654"/>
    <w:rsid w:val="00B10C44"/>
    <w:rsid w:val="00B1114D"/>
    <w:rsid w:val="00B1141D"/>
    <w:rsid w:val="00B12B07"/>
    <w:rsid w:val="00B138BC"/>
    <w:rsid w:val="00B13976"/>
    <w:rsid w:val="00B14A4A"/>
    <w:rsid w:val="00B16971"/>
    <w:rsid w:val="00B16D7F"/>
    <w:rsid w:val="00B178D5"/>
    <w:rsid w:val="00B17937"/>
    <w:rsid w:val="00B20FEE"/>
    <w:rsid w:val="00B214FD"/>
    <w:rsid w:val="00B21A2D"/>
    <w:rsid w:val="00B22924"/>
    <w:rsid w:val="00B22EC2"/>
    <w:rsid w:val="00B23C2C"/>
    <w:rsid w:val="00B244C1"/>
    <w:rsid w:val="00B248E1"/>
    <w:rsid w:val="00B25BB1"/>
    <w:rsid w:val="00B25D53"/>
    <w:rsid w:val="00B25E4D"/>
    <w:rsid w:val="00B271C3"/>
    <w:rsid w:val="00B27A79"/>
    <w:rsid w:val="00B31307"/>
    <w:rsid w:val="00B318DD"/>
    <w:rsid w:val="00B31B5E"/>
    <w:rsid w:val="00B31D22"/>
    <w:rsid w:val="00B32C59"/>
    <w:rsid w:val="00B3440C"/>
    <w:rsid w:val="00B345F7"/>
    <w:rsid w:val="00B34E98"/>
    <w:rsid w:val="00B3556A"/>
    <w:rsid w:val="00B368D6"/>
    <w:rsid w:val="00B36C1D"/>
    <w:rsid w:val="00B37CAA"/>
    <w:rsid w:val="00B37D18"/>
    <w:rsid w:val="00B40304"/>
    <w:rsid w:val="00B406B5"/>
    <w:rsid w:val="00B4105C"/>
    <w:rsid w:val="00B4117A"/>
    <w:rsid w:val="00B41B95"/>
    <w:rsid w:val="00B41C2A"/>
    <w:rsid w:val="00B41CB8"/>
    <w:rsid w:val="00B41CEC"/>
    <w:rsid w:val="00B41D73"/>
    <w:rsid w:val="00B41F30"/>
    <w:rsid w:val="00B42AF6"/>
    <w:rsid w:val="00B4454B"/>
    <w:rsid w:val="00B44DE3"/>
    <w:rsid w:val="00B44E3E"/>
    <w:rsid w:val="00B457B5"/>
    <w:rsid w:val="00B47A9B"/>
    <w:rsid w:val="00B47B24"/>
    <w:rsid w:val="00B50074"/>
    <w:rsid w:val="00B5093D"/>
    <w:rsid w:val="00B50E59"/>
    <w:rsid w:val="00B51603"/>
    <w:rsid w:val="00B51E15"/>
    <w:rsid w:val="00B51E1D"/>
    <w:rsid w:val="00B52358"/>
    <w:rsid w:val="00B52387"/>
    <w:rsid w:val="00B5248B"/>
    <w:rsid w:val="00B52637"/>
    <w:rsid w:val="00B5366E"/>
    <w:rsid w:val="00B5500A"/>
    <w:rsid w:val="00B56AD1"/>
    <w:rsid w:val="00B605F8"/>
    <w:rsid w:val="00B607F3"/>
    <w:rsid w:val="00B620AE"/>
    <w:rsid w:val="00B63CE4"/>
    <w:rsid w:val="00B640A1"/>
    <w:rsid w:val="00B64E8A"/>
    <w:rsid w:val="00B6547A"/>
    <w:rsid w:val="00B65922"/>
    <w:rsid w:val="00B65B98"/>
    <w:rsid w:val="00B65CCB"/>
    <w:rsid w:val="00B6776C"/>
    <w:rsid w:val="00B710F9"/>
    <w:rsid w:val="00B723ED"/>
    <w:rsid w:val="00B73BD9"/>
    <w:rsid w:val="00B73F7D"/>
    <w:rsid w:val="00B74482"/>
    <w:rsid w:val="00B74A07"/>
    <w:rsid w:val="00B755EF"/>
    <w:rsid w:val="00B7561D"/>
    <w:rsid w:val="00B77E6E"/>
    <w:rsid w:val="00B80666"/>
    <w:rsid w:val="00B8240D"/>
    <w:rsid w:val="00B824CC"/>
    <w:rsid w:val="00B845BB"/>
    <w:rsid w:val="00B84C01"/>
    <w:rsid w:val="00B851C4"/>
    <w:rsid w:val="00B85292"/>
    <w:rsid w:val="00B85D58"/>
    <w:rsid w:val="00B86772"/>
    <w:rsid w:val="00B87D69"/>
    <w:rsid w:val="00B91166"/>
    <w:rsid w:val="00B91642"/>
    <w:rsid w:val="00B9206D"/>
    <w:rsid w:val="00B932EE"/>
    <w:rsid w:val="00B937E9"/>
    <w:rsid w:val="00B95135"/>
    <w:rsid w:val="00B95852"/>
    <w:rsid w:val="00B95A80"/>
    <w:rsid w:val="00B95D1D"/>
    <w:rsid w:val="00B96DA4"/>
    <w:rsid w:val="00B97258"/>
    <w:rsid w:val="00BA0B7B"/>
    <w:rsid w:val="00BA2662"/>
    <w:rsid w:val="00BA27A8"/>
    <w:rsid w:val="00BA2F77"/>
    <w:rsid w:val="00BA31CD"/>
    <w:rsid w:val="00BA51C4"/>
    <w:rsid w:val="00BA5CD3"/>
    <w:rsid w:val="00BA62DB"/>
    <w:rsid w:val="00BA63EC"/>
    <w:rsid w:val="00BA693B"/>
    <w:rsid w:val="00BA78C2"/>
    <w:rsid w:val="00BA7A47"/>
    <w:rsid w:val="00BB180C"/>
    <w:rsid w:val="00BB1D19"/>
    <w:rsid w:val="00BB2766"/>
    <w:rsid w:val="00BB3974"/>
    <w:rsid w:val="00BB3E57"/>
    <w:rsid w:val="00BB490E"/>
    <w:rsid w:val="00BB58CF"/>
    <w:rsid w:val="00BB596E"/>
    <w:rsid w:val="00BB6E58"/>
    <w:rsid w:val="00BB734C"/>
    <w:rsid w:val="00BB73E5"/>
    <w:rsid w:val="00BB7405"/>
    <w:rsid w:val="00BC0600"/>
    <w:rsid w:val="00BC0F5D"/>
    <w:rsid w:val="00BC1BFF"/>
    <w:rsid w:val="00BC2073"/>
    <w:rsid w:val="00BC2618"/>
    <w:rsid w:val="00BC30EE"/>
    <w:rsid w:val="00BC44E6"/>
    <w:rsid w:val="00BC472D"/>
    <w:rsid w:val="00BC598E"/>
    <w:rsid w:val="00BC5A3D"/>
    <w:rsid w:val="00BC5E3D"/>
    <w:rsid w:val="00BC7332"/>
    <w:rsid w:val="00BC77EB"/>
    <w:rsid w:val="00BD0645"/>
    <w:rsid w:val="00BD0824"/>
    <w:rsid w:val="00BD0AE7"/>
    <w:rsid w:val="00BD0DF3"/>
    <w:rsid w:val="00BD1932"/>
    <w:rsid w:val="00BD1F7B"/>
    <w:rsid w:val="00BD2151"/>
    <w:rsid w:val="00BD2342"/>
    <w:rsid w:val="00BD25B2"/>
    <w:rsid w:val="00BD2E82"/>
    <w:rsid w:val="00BD3F89"/>
    <w:rsid w:val="00BD54C5"/>
    <w:rsid w:val="00BD5EF3"/>
    <w:rsid w:val="00BD62DC"/>
    <w:rsid w:val="00BD6785"/>
    <w:rsid w:val="00BD69C4"/>
    <w:rsid w:val="00BD7614"/>
    <w:rsid w:val="00BD7B22"/>
    <w:rsid w:val="00BE144C"/>
    <w:rsid w:val="00BE164F"/>
    <w:rsid w:val="00BE1709"/>
    <w:rsid w:val="00BE1800"/>
    <w:rsid w:val="00BE1851"/>
    <w:rsid w:val="00BE1BAC"/>
    <w:rsid w:val="00BE2176"/>
    <w:rsid w:val="00BE2993"/>
    <w:rsid w:val="00BE2E0F"/>
    <w:rsid w:val="00BE37E2"/>
    <w:rsid w:val="00BE4772"/>
    <w:rsid w:val="00BE58D5"/>
    <w:rsid w:val="00BE5A13"/>
    <w:rsid w:val="00BE5F1A"/>
    <w:rsid w:val="00BE68B0"/>
    <w:rsid w:val="00BE6B3E"/>
    <w:rsid w:val="00BE7625"/>
    <w:rsid w:val="00BE7FBF"/>
    <w:rsid w:val="00BE7FFD"/>
    <w:rsid w:val="00BF0DC9"/>
    <w:rsid w:val="00BF1380"/>
    <w:rsid w:val="00BF1CBB"/>
    <w:rsid w:val="00BF23E3"/>
    <w:rsid w:val="00BF280C"/>
    <w:rsid w:val="00BF36B2"/>
    <w:rsid w:val="00BF42EF"/>
    <w:rsid w:val="00BF476E"/>
    <w:rsid w:val="00BF5428"/>
    <w:rsid w:val="00BF5DBF"/>
    <w:rsid w:val="00BF7E33"/>
    <w:rsid w:val="00BF7FB9"/>
    <w:rsid w:val="00C000E1"/>
    <w:rsid w:val="00C015EE"/>
    <w:rsid w:val="00C01B5E"/>
    <w:rsid w:val="00C033B1"/>
    <w:rsid w:val="00C043C0"/>
    <w:rsid w:val="00C04A21"/>
    <w:rsid w:val="00C065DC"/>
    <w:rsid w:val="00C07CF4"/>
    <w:rsid w:val="00C07E33"/>
    <w:rsid w:val="00C1164A"/>
    <w:rsid w:val="00C1166E"/>
    <w:rsid w:val="00C14894"/>
    <w:rsid w:val="00C14BDA"/>
    <w:rsid w:val="00C169BE"/>
    <w:rsid w:val="00C178BF"/>
    <w:rsid w:val="00C2129B"/>
    <w:rsid w:val="00C21702"/>
    <w:rsid w:val="00C21EDE"/>
    <w:rsid w:val="00C22183"/>
    <w:rsid w:val="00C224F8"/>
    <w:rsid w:val="00C22EC7"/>
    <w:rsid w:val="00C23011"/>
    <w:rsid w:val="00C2325A"/>
    <w:rsid w:val="00C24020"/>
    <w:rsid w:val="00C2444C"/>
    <w:rsid w:val="00C24CC9"/>
    <w:rsid w:val="00C25137"/>
    <w:rsid w:val="00C251FB"/>
    <w:rsid w:val="00C261D1"/>
    <w:rsid w:val="00C26731"/>
    <w:rsid w:val="00C27A92"/>
    <w:rsid w:val="00C309FF"/>
    <w:rsid w:val="00C30FAF"/>
    <w:rsid w:val="00C31248"/>
    <w:rsid w:val="00C3141C"/>
    <w:rsid w:val="00C32F5C"/>
    <w:rsid w:val="00C332C9"/>
    <w:rsid w:val="00C33BD0"/>
    <w:rsid w:val="00C35C20"/>
    <w:rsid w:val="00C35F5C"/>
    <w:rsid w:val="00C36301"/>
    <w:rsid w:val="00C3692B"/>
    <w:rsid w:val="00C37717"/>
    <w:rsid w:val="00C37D37"/>
    <w:rsid w:val="00C40598"/>
    <w:rsid w:val="00C4095A"/>
    <w:rsid w:val="00C41071"/>
    <w:rsid w:val="00C415E0"/>
    <w:rsid w:val="00C42B61"/>
    <w:rsid w:val="00C44BB4"/>
    <w:rsid w:val="00C46095"/>
    <w:rsid w:val="00C4632B"/>
    <w:rsid w:val="00C470C7"/>
    <w:rsid w:val="00C47E5A"/>
    <w:rsid w:val="00C51D16"/>
    <w:rsid w:val="00C51F5A"/>
    <w:rsid w:val="00C53795"/>
    <w:rsid w:val="00C54207"/>
    <w:rsid w:val="00C55300"/>
    <w:rsid w:val="00C56A85"/>
    <w:rsid w:val="00C56B9C"/>
    <w:rsid w:val="00C56FD0"/>
    <w:rsid w:val="00C57B7E"/>
    <w:rsid w:val="00C60040"/>
    <w:rsid w:val="00C61288"/>
    <w:rsid w:val="00C61DB3"/>
    <w:rsid w:val="00C62732"/>
    <w:rsid w:val="00C627B7"/>
    <w:rsid w:val="00C62E4A"/>
    <w:rsid w:val="00C6311D"/>
    <w:rsid w:val="00C6345A"/>
    <w:rsid w:val="00C65EF4"/>
    <w:rsid w:val="00C662EB"/>
    <w:rsid w:val="00C66D2E"/>
    <w:rsid w:val="00C66D8F"/>
    <w:rsid w:val="00C66ED1"/>
    <w:rsid w:val="00C6732A"/>
    <w:rsid w:val="00C67760"/>
    <w:rsid w:val="00C67D10"/>
    <w:rsid w:val="00C707CF"/>
    <w:rsid w:val="00C71844"/>
    <w:rsid w:val="00C71940"/>
    <w:rsid w:val="00C72384"/>
    <w:rsid w:val="00C724A7"/>
    <w:rsid w:val="00C729A6"/>
    <w:rsid w:val="00C72AFF"/>
    <w:rsid w:val="00C72DB6"/>
    <w:rsid w:val="00C7304F"/>
    <w:rsid w:val="00C73694"/>
    <w:rsid w:val="00C74122"/>
    <w:rsid w:val="00C750AE"/>
    <w:rsid w:val="00C7686F"/>
    <w:rsid w:val="00C819A5"/>
    <w:rsid w:val="00C81B64"/>
    <w:rsid w:val="00C82271"/>
    <w:rsid w:val="00C82891"/>
    <w:rsid w:val="00C82FDD"/>
    <w:rsid w:val="00C84D5F"/>
    <w:rsid w:val="00C85867"/>
    <w:rsid w:val="00C86464"/>
    <w:rsid w:val="00C86596"/>
    <w:rsid w:val="00C86BDB"/>
    <w:rsid w:val="00C87779"/>
    <w:rsid w:val="00C87BE1"/>
    <w:rsid w:val="00C90FD2"/>
    <w:rsid w:val="00C91124"/>
    <w:rsid w:val="00C9275F"/>
    <w:rsid w:val="00C92C78"/>
    <w:rsid w:val="00C92FBC"/>
    <w:rsid w:val="00C93416"/>
    <w:rsid w:val="00C93536"/>
    <w:rsid w:val="00C93990"/>
    <w:rsid w:val="00C94335"/>
    <w:rsid w:val="00C946D0"/>
    <w:rsid w:val="00C9494B"/>
    <w:rsid w:val="00C96063"/>
    <w:rsid w:val="00C96306"/>
    <w:rsid w:val="00C965DA"/>
    <w:rsid w:val="00C96BFE"/>
    <w:rsid w:val="00C9782F"/>
    <w:rsid w:val="00C97A51"/>
    <w:rsid w:val="00C97A9D"/>
    <w:rsid w:val="00C97DFB"/>
    <w:rsid w:val="00CA18CA"/>
    <w:rsid w:val="00CA3E17"/>
    <w:rsid w:val="00CA4C05"/>
    <w:rsid w:val="00CA5A8D"/>
    <w:rsid w:val="00CA5EB5"/>
    <w:rsid w:val="00CA7387"/>
    <w:rsid w:val="00CA7D2E"/>
    <w:rsid w:val="00CA7E98"/>
    <w:rsid w:val="00CB0042"/>
    <w:rsid w:val="00CB273A"/>
    <w:rsid w:val="00CB2AE8"/>
    <w:rsid w:val="00CB2E49"/>
    <w:rsid w:val="00CB3FA2"/>
    <w:rsid w:val="00CB447D"/>
    <w:rsid w:val="00CB4489"/>
    <w:rsid w:val="00CB48CB"/>
    <w:rsid w:val="00CB4ED7"/>
    <w:rsid w:val="00CC03B4"/>
    <w:rsid w:val="00CC1421"/>
    <w:rsid w:val="00CC290E"/>
    <w:rsid w:val="00CC35A2"/>
    <w:rsid w:val="00CC38FC"/>
    <w:rsid w:val="00CC4815"/>
    <w:rsid w:val="00CC4950"/>
    <w:rsid w:val="00CC4B10"/>
    <w:rsid w:val="00CC5BC7"/>
    <w:rsid w:val="00CC6F7B"/>
    <w:rsid w:val="00CC71E6"/>
    <w:rsid w:val="00CC73E1"/>
    <w:rsid w:val="00CC792D"/>
    <w:rsid w:val="00CD17B1"/>
    <w:rsid w:val="00CD17D5"/>
    <w:rsid w:val="00CD1F83"/>
    <w:rsid w:val="00CD2244"/>
    <w:rsid w:val="00CD243D"/>
    <w:rsid w:val="00CD2B2D"/>
    <w:rsid w:val="00CD2BE9"/>
    <w:rsid w:val="00CD2CEE"/>
    <w:rsid w:val="00CD2E3D"/>
    <w:rsid w:val="00CD3A16"/>
    <w:rsid w:val="00CD447D"/>
    <w:rsid w:val="00CD459D"/>
    <w:rsid w:val="00CD4EAE"/>
    <w:rsid w:val="00CD7336"/>
    <w:rsid w:val="00CD7858"/>
    <w:rsid w:val="00CE0E98"/>
    <w:rsid w:val="00CE134C"/>
    <w:rsid w:val="00CE14C9"/>
    <w:rsid w:val="00CE3926"/>
    <w:rsid w:val="00CE39BB"/>
    <w:rsid w:val="00CE4A98"/>
    <w:rsid w:val="00CE554D"/>
    <w:rsid w:val="00CE5C03"/>
    <w:rsid w:val="00CE5FC1"/>
    <w:rsid w:val="00CE6DD7"/>
    <w:rsid w:val="00CF0573"/>
    <w:rsid w:val="00CF0D63"/>
    <w:rsid w:val="00CF1A67"/>
    <w:rsid w:val="00CF2190"/>
    <w:rsid w:val="00CF330F"/>
    <w:rsid w:val="00CF3E08"/>
    <w:rsid w:val="00CF4C76"/>
    <w:rsid w:val="00CF4E2A"/>
    <w:rsid w:val="00CF524C"/>
    <w:rsid w:val="00CF67BF"/>
    <w:rsid w:val="00CF6AA9"/>
    <w:rsid w:val="00CF7658"/>
    <w:rsid w:val="00D0007B"/>
    <w:rsid w:val="00D00127"/>
    <w:rsid w:val="00D00BE8"/>
    <w:rsid w:val="00D011A0"/>
    <w:rsid w:val="00D0315E"/>
    <w:rsid w:val="00D061D3"/>
    <w:rsid w:val="00D06446"/>
    <w:rsid w:val="00D06E6E"/>
    <w:rsid w:val="00D0777F"/>
    <w:rsid w:val="00D10563"/>
    <w:rsid w:val="00D10602"/>
    <w:rsid w:val="00D1256F"/>
    <w:rsid w:val="00D134B7"/>
    <w:rsid w:val="00D13C5D"/>
    <w:rsid w:val="00D13CC3"/>
    <w:rsid w:val="00D14BDB"/>
    <w:rsid w:val="00D166D2"/>
    <w:rsid w:val="00D16912"/>
    <w:rsid w:val="00D17002"/>
    <w:rsid w:val="00D178E4"/>
    <w:rsid w:val="00D17B94"/>
    <w:rsid w:val="00D201D4"/>
    <w:rsid w:val="00D207E3"/>
    <w:rsid w:val="00D2135E"/>
    <w:rsid w:val="00D21858"/>
    <w:rsid w:val="00D219DC"/>
    <w:rsid w:val="00D22C53"/>
    <w:rsid w:val="00D245B1"/>
    <w:rsid w:val="00D24615"/>
    <w:rsid w:val="00D26804"/>
    <w:rsid w:val="00D26DDE"/>
    <w:rsid w:val="00D30CCB"/>
    <w:rsid w:val="00D31683"/>
    <w:rsid w:val="00D31715"/>
    <w:rsid w:val="00D3253D"/>
    <w:rsid w:val="00D34280"/>
    <w:rsid w:val="00D36130"/>
    <w:rsid w:val="00D3720C"/>
    <w:rsid w:val="00D37D77"/>
    <w:rsid w:val="00D40212"/>
    <w:rsid w:val="00D40359"/>
    <w:rsid w:val="00D41ADF"/>
    <w:rsid w:val="00D43DAE"/>
    <w:rsid w:val="00D444DD"/>
    <w:rsid w:val="00D45267"/>
    <w:rsid w:val="00D45E6B"/>
    <w:rsid w:val="00D464C1"/>
    <w:rsid w:val="00D506DA"/>
    <w:rsid w:val="00D508F0"/>
    <w:rsid w:val="00D50D7C"/>
    <w:rsid w:val="00D510F2"/>
    <w:rsid w:val="00D51564"/>
    <w:rsid w:val="00D51CD1"/>
    <w:rsid w:val="00D51D13"/>
    <w:rsid w:val="00D51FC8"/>
    <w:rsid w:val="00D53FEB"/>
    <w:rsid w:val="00D545AA"/>
    <w:rsid w:val="00D548F4"/>
    <w:rsid w:val="00D55356"/>
    <w:rsid w:val="00D555FD"/>
    <w:rsid w:val="00D55906"/>
    <w:rsid w:val="00D55C45"/>
    <w:rsid w:val="00D55CF4"/>
    <w:rsid w:val="00D56D63"/>
    <w:rsid w:val="00D57457"/>
    <w:rsid w:val="00D60404"/>
    <w:rsid w:val="00D60F57"/>
    <w:rsid w:val="00D62190"/>
    <w:rsid w:val="00D6450B"/>
    <w:rsid w:val="00D64976"/>
    <w:rsid w:val="00D6535C"/>
    <w:rsid w:val="00D66002"/>
    <w:rsid w:val="00D6790A"/>
    <w:rsid w:val="00D67FB2"/>
    <w:rsid w:val="00D70357"/>
    <w:rsid w:val="00D71E4D"/>
    <w:rsid w:val="00D72426"/>
    <w:rsid w:val="00D7280F"/>
    <w:rsid w:val="00D74B65"/>
    <w:rsid w:val="00D74F1D"/>
    <w:rsid w:val="00D75645"/>
    <w:rsid w:val="00D763BE"/>
    <w:rsid w:val="00D7782D"/>
    <w:rsid w:val="00D8025A"/>
    <w:rsid w:val="00D8027D"/>
    <w:rsid w:val="00D80901"/>
    <w:rsid w:val="00D81334"/>
    <w:rsid w:val="00D8151C"/>
    <w:rsid w:val="00D817B8"/>
    <w:rsid w:val="00D81C5A"/>
    <w:rsid w:val="00D81EAF"/>
    <w:rsid w:val="00D82833"/>
    <w:rsid w:val="00D82A44"/>
    <w:rsid w:val="00D838F6"/>
    <w:rsid w:val="00D84F7B"/>
    <w:rsid w:val="00D856B7"/>
    <w:rsid w:val="00D85E84"/>
    <w:rsid w:val="00D868BA"/>
    <w:rsid w:val="00D87CA3"/>
    <w:rsid w:val="00D87D12"/>
    <w:rsid w:val="00D87ECB"/>
    <w:rsid w:val="00D90472"/>
    <w:rsid w:val="00D905FC"/>
    <w:rsid w:val="00D90EAF"/>
    <w:rsid w:val="00D923F8"/>
    <w:rsid w:val="00D92680"/>
    <w:rsid w:val="00D931DB"/>
    <w:rsid w:val="00D939B3"/>
    <w:rsid w:val="00D9607C"/>
    <w:rsid w:val="00D97A77"/>
    <w:rsid w:val="00D97A85"/>
    <w:rsid w:val="00DA1F64"/>
    <w:rsid w:val="00DA3627"/>
    <w:rsid w:val="00DA3736"/>
    <w:rsid w:val="00DA4465"/>
    <w:rsid w:val="00DA4B42"/>
    <w:rsid w:val="00DA6660"/>
    <w:rsid w:val="00DA783F"/>
    <w:rsid w:val="00DA793B"/>
    <w:rsid w:val="00DB0203"/>
    <w:rsid w:val="00DB2E62"/>
    <w:rsid w:val="00DB44D9"/>
    <w:rsid w:val="00DB4752"/>
    <w:rsid w:val="00DB486E"/>
    <w:rsid w:val="00DB6A71"/>
    <w:rsid w:val="00DC0815"/>
    <w:rsid w:val="00DC17F1"/>
    <w:rsid w:val="00DC2783"/>
    <w:rsid w:val="00DC31DA"/>
    <w:rsid w:val="00DC33FC"/>
    <w:rsid w:val="00DC45EF"/>
    <w:rsid w:val="00DC4E41"/>
    <w:rsid w:val="00DC69EA"/>
    <w:rsid w:val="00DC6B7C"/>
    <w:rsid w:val="00DC6B96"/>
    <w:rsid w:val="00DC6C35"/>
    <w:rsid w:val="00DC7D19"/>
    <w:rsid w:val="00DD0A10"/>
    <w:rsid w:val="00DD2595"/>
    <w:rsid w:val="00DD2E10"/>
    <w:rsid w:val="00DD3E94"/>
    <w:rsid w:val="00DD4C12"/>
    <w:rsid w:val="00DD5A34"/>
    <w:rsid w:val="00DD5C04"/>
    <w:rsid w:val="00DD5CA4"/>
    <w:rsid w:val="00DD64B6"/>
    <w:rsid w:val="00DD6517"/>
    <w:rsid w:val="00DE09E1"/>
    <w:rsid w:val="00DE1D73"/>
    <w:rsid w:val="00DE23E6"/>
    <w:rsid w:val="00DE4E96"/>
    <w:rsid w:val="00DE57E1"/>
    <w:rsid w:val="00DE5A0C"/>
    <w:rsid w:val="00DE5BA7"/>
    <w:rsid w:val="00DE708F"/>
    <w:rsid w:val="00DE728B"/>
    <w:rsid w:val="00DE76C8"/>
    <w:rsid w:val="00DF0CE3"/>
    <w:rsid w:val="00DF22FD"/>
    <w:rsid w:val="00DF36B8"/>
    <w:rsid w:val="00DF377E"/>
    <w:rsid w:val="00DF3CB9"/>
    <w:rsid w:val="00DF41C8"/>
    <w:rsid w:val="00DF43D6"/>
    <w:rsid w:val="00DF4816"/>
    <w:rsid w:val="00DF53A0"/>
    <w:rsid w:val="00DF5872"/>
    <w:rsid w:val="00DF692E"/>
    <w:rsid w:val="00DF765C"/>
    <w:rsid w:val="00E00341"/>
    <w:rsid w:val="00E00739"/>
    <w:rsid w:val="00E00CAC"/>
    <w:rsid w:val="00E016D4"/>
    <w:rsid w:val="00E01F12"/>
    <w:rsid w:val="00E02030"/>
    <w:rsid w:val="00E025EA"/>
    <w:rsid w:val="00E02863"/>
    <w:rsid w:val="00E02AA0"/>
    <w:rsid w:val="00E02CFF"/>
    <w:rsid w:val="00E02F3A"/>
    <w:rsid w:val="00E03B28"/>
    <w:rsid w:val="00E04A74"/>
    <w:rsid w:val="00E059C6"/>
    <w:rsid w:val="00E06D1E"/>
    <w:rsid w:val="00E072A3"/>
    <w:rsid w:val="00E076E3"/>
    <w:rsid w:val="00E0788E"/>
    <w:rsid w:val="00E07976"/>
    <w:rsid w:val="00E07F5C"/>
    <w:rsid w:val="00E1046E"/>
    <w:rsid w:val="00E1083A"/>
    <w:rsid w:val="00E10907"/>
    <w:rsid w:val="00E11047"/>
    <w:rsid w:val="00E1249C"/>
    <w:rsid w:val="00E12A04"/>
    <w:rsid w:val="00E13436"/>
    <w:rsid w:val="00E1384D"/>
    <w:rsid w:val="00E16C42"/>
    <w:rsid w:val="00E17A9F"/>
    <w:rsid w:val="00E17C4B"/>
    <w:rsid w:val="00E17D2E"/>
    <w:rsid w:val="00E212FE"/>
    <w:rsid w:val="00E21B06"/>
    <w:rsid w:val="00E21D2D"/>
    <w:rsid w:val="00E21F68"/>
    <w:rsid w:val="00E221B1"/>
    <w:rsid w:val="00E222B2"/>
    <w:rsid w:val="00E24B84"/>
    <w:rsid w:val="00E253C2"/>
    <w:rsid w:val="00E25C1B"/>
    <w:rsid w:val="00E263DC"/>
    <w:rsid w:val="00E26B72"/>
    <w:rsid w:val="00E26B93"/>
    <w:rsid w:val="00E271B2"/>
    <w:rsid w:val="00E27338"/>
    <w:rsid w:val="00E27EBF"/>
    <w:rsid w:val="00E30EF2"/>
    <w:rsid w:val="00E31CDD"/>
    <w:rsid w:val="00E32767"/>
    <w:rsid w:val="00E32A2A"/>
    <w:rsid w:val="00E32FF4"/>
    <w:rsid w:val="00E33001"/>
    <w:rsid w:val="00E33081"/>
    <w:rsid w:val="00E331AB"/>
    <w:rsid w:val="00E338CB"/>
    <w:rsid w:val="00E346ED"/>
    <w:rsid w:val="00E34A49"/>
    <w:rsid w:val="00E34B1D"/>
    <w:rsid w:val="00E361AE"/>
    <w:rsid w:val="00E368C9"/>
    <w:rsid w:val="00E378E7"/>
    <w:rsid w:val="00E37CD1"/>
    <w:rsid w:val="00E4073E"/>
    <w:rsid w:val="00E40B01"/>
    <w:rsid w:val="00E40EAF"/>
    <w:rsid w:val="00E41135"/>
    <w:rsid w:val="00E41B4C"/>
    <w:rsid w:val="00E41D95"/>
    <w:rsid w:val="00E42105"/>
    <w:rsid w:val="00E4278A"/>
    <w:rsid w:val="00E4282F"/>
    <w:rsid w:val="00E430D3"/>
    <w:rsid w:val="00E43625"/>
    <w:rsid w:val="00E44ED2"/>
    <w:rsid w:val="00E501CD"/>
    <w:rsid w:val="00E50218"/>
    <w:rsid w:val="00E50295"/>
    <w:rsid w:val="00E518C4"/>
    <w:rsid w:val="00E51F7C"/>
    <w:rsid w:val="00E52BD7"/>
    <w:rsid w:val="00E5355F"/>
    <w:rsid w:val="00E549B3"/>
    <w:rsid w:val="00E54F4F"/>
    <w:rsid w:val="00E551BA"/>
    <w:rsid w:val="00E55F56"/>
    <w:rsid w:val="00E57132"/>
    <w:rsid w:val="00E57746"/>
    <w:rsid w:val="00E5799B"/>
    <w:rsid w:val="00E61293"/>
    <w:rsid w:val="00E61D88"/>
    <w:rsid w:val="00E63E64"/>
    <w:rsid w:val="00E63F32"/>
    <w:rsid w:val="00E64260"/>
    <w:rsid w:val="00E644EC"/>
    <w:rsid w:val="00E645D9"/>
    <w:rsid w:val="00E65424"/>
    <w:rsid w:val="00E67F36"/>
    <w:rsid w:val="00E71726"/>
    <w:rsid w:val="00E727B6"/>
    <w:rsid w:val="00E73CE0"/>
    <w:rsid w:val="00E746F1"/>
    <w:rsid w:val="00E748E4"/>
    <w:rsid w:val="00E74C9B"/>
    <w:rsid w:val="00E75E61"/>
    <w:rsid w:val="00E763A4"/>
    <w:rsid w:val="00E7645D"/>
    <w:rsid w:val="00E776D0"/>
    <w:rsid w:val="00E77918"/>
    <w:rsid w:val="00E803BF"/>
    <w:rsid w:val="00E81620"/>
    <w:rsid w:val="00E816F2"/>
    <w:rsid w:val="00E81AA9"/>
    <w:rsid w:val="00E82151"/>
    <w:rsid w:val="00E8394E"/>
    <w:rsid w:val="00E83B86"/>
    <w:rsid w:val="00E8469E"/>
    <w:rsid w:val="00E8469F"/>
    <w:rsid w:val="00E847D4"/>
    <w:rsid w:val="00E847DA"/>
    <w:rsid w:val="00E85E11"/>
    <w:rsid w:val="00E85F08"/>
    <w:rsid w:val="00E87AF1"/>
    <w:rsid w:val="00E901A0"/>
    <w:rsid w:val="00E907EC"/>
    <w:rsid w:val="00E90BFD"/>
    <w:rsid w:val="00E91074"/>
    <w:rsid w:val="00E91804"/>
    <w:rsid w:val="00E9191F"/>
    <w:rsid w:val="00E91C0C"/>
    <w:rsid w:val="00E9200B"/>
    <w:rsid w:val="00E92D13"/>
    <w:rsid w:val="00E92EC0"/>
    <w:rsid w:val="00E93107"/>
    <w:rsid w:val="00E934E6"/>
    <w:rsid w:val="00E94D86"/>
    <w:rsid w:val="00E9567A"/>
    <w:rsid w:val="00E960F1"/>
    <w:rsid w:val="00E96A23"/>
    <w:rsid w:val="00E96DBF"/>
    <w:rsid w:val="00E974DD"/>
    <w:rsid w:val="00E97A0B"/>
    <w:rsid w:val="00EA00F5"/>
    <w:rsid w:val="00EA0182"/>
    <w:rsid w:val="00EA087C"/>
    <w:rsid w:val="00EA28DF"/>
    <w:rsid w:val="00EA3410"/>
    <w:rsid w:val="00EA3C66"/>
    <w:rsid w:val="00EA401B"/>
    <w:rsid w:val="00EA4634"/>
    <w:rsid w:val="00EA4CE4"/>
    <w:rsid w:val="00EA6595"/>
    <w:rsid w:val="00EA6B58"/>
    <w:rsid w:val="00EA737F"/>
    <w:rsid w:val="00EA73B8"/>
    <w:rsid w:val="00EA7692"/>
    <w:rsid w:val="00EB0267"/>
    <w:rsid w:val="00EB0BEC"/>
    <w:rsid w:val="00EB0C6E"/>
    <w:rsid w:val="00EB15E4"/>
    <w:rsid w:val="00EB2864"/>
    <w:rsid w:val="00EB31DB"/>
    <w:rsid w:val="00EB377F"/>
    <w:rsid w:val="00EB42B6"/>
    <w:rsid w:val="00EB4A43"/>
    <w:rsid w:val="00EB4B0C"/>
    <w:rsid w:val="00EB544F"/>
    <w:rsid w:val="00EB5944"/>
    <w:rsid w:val="00EB5C45"/>
    <w:rsid w:val="00EB6D5A"/>
    <w:rsid w:val="00EB7B93"/>
    <w:rsid w:val="00EC2E2C"/>
    <w:rsid w:val="00EC36A1"/>
    <w:rsid w:val="00EC46DB"/>
    <w:rsid w:val="00EC547D"/>
    <w:rsid w:val="00EC5486"/>
    <w:rsid w:val="00EC57F0"/>
    <w:rsid w:val="00EC5E46"/>
    <w:rsid w:val="00EC623E"/>
    <w:rsid w:val="00EC7285"/>
    <w:rsid w:val="00EC79C8"/>
    <w:rsid w:val="00ED31AC"/>
    <w:rsid w:val="00ED4636"/>
    <w:rsid w:val="00ED536E"/>
    <w:rsid w:val="00ED5616"/>
    <w:rsid w:val="00ED5EB3"/>
    <w:rsid w:val="00ED6CB1"/>
    <w:rsid w:val="00ED7E8A"/>
    <w:rsid w:val="00EE162B"/>
    <w:rsid w:val="00EE180B"/>
    <w:rsid w:val="00EE22AD"/>
    <w:rsid w:val="00EE2B58"/>
    <w:rsid w:val="00EE30F9"/>
    <w:rsid w:val="00EE470D"/>
    <w:rsid w:val="00EE5343"/>
    <w:rsid w:val="00EE606E"/>
    <w:rsid w:val="00EE6180"/>
    <w:rsid w:val="00EE743F"/>
    <w:rsid w:val="00EF0700"/>
    <w:rsid w:val="00EF1134"/>
    <w:rsid w:val="00EF2734"/>
    <w:rsid w:val="00EF27B1"/>
    <w:rsid w:val="00EF3197"/>
    <w:rsid w:val="00EF4461"/>
    <w:rsid w:val="00EF5DD0"/>
    <w:rsid w:val="00EF62C0"/>
    <w:rsid w:val="00EF7152"/>
    <w:rsid w:val="00EF7B3F"/>
    <w:rsid w:val="00F0014C"/>
    <w:rsid w:val="00F0067D"/>
    <w:rsid w:val="00F00BE7"/>
    <w:rsid w:val="00F012D3"/>
    <w:rsid w:val="00F015E0"/>
    <w:rsid w:val="00F017BC"/>
    <w:rsid w:val="00F03139"/>
    <w:rsid w:val="00F038FD"/>
    <w:rsid w:val="00F03B35"/>
    <w:rsid w:val="00F0484F"/>
    <w:rsid w:val="00F05459"/>
    <w:rsid w:val="00F05D40"/>
    <w:rsid w:val="00F06DC2"/>
    <w:rsid w:val="00F07274"/>
    <w:rsid w:val="00F0780D"/>
    <w:rsid w:val="00F105E6"/>
    <w:rsid w:val="00F124C6"/>
    <w:rsid w:val="00F12B67"/>
    <w:rsid w:val="00F14204"/>
    <w:rsid w:val="00F146B1"/>
    <w:rsid w:val="00F152A7"/>
    <w:rsid w:val="00F15F26"/>
    <w:rsid w:val="00F16806"/>
    <w:rsid w:val="00F16BEE"/>
    <w:rsid w:val="00F1711A"/>
    <w:rsid w:val="00F17A0B"/>
    <w:rsid w:val="00F202A4"/>
    <w:rsid w:val="00F2086E"/>
    <w:rsid w:val="00F21AA0"/>
    <w:rsid w:val="00F2304B"/>
    <w:rsid w:val="00F23D75"/>
    <w:rsid w:val="00F24A9B"/>
    <w:rsid w:val="00F25BAD"/>
    <w:rsid w:val="00F265BB"/>
    <w:rsid w:val="00F26E60"/>
    <w:rsid w:val="00F308C5"/>
    <w:rsid w:val="00F30EA2"/>
    <w:rsid w:val="00F3136C"/>
    <w:rsid w:val="00F325DF"/>
    <w:rsid w:val="00F32F97"/>
    <w:rsid w:val="00F333F0"/>
    <w:rsid w:val="00F334AC"/>
    <w:rsid w:val="00F352A7"/>
    <w:rsid w:val="00F36D54"/>
    <w:rsid w:val="00F37D81"/>
    <w:rsid w:val="00F40271"/>
    <w:rsid w:val="00F40290"/>
    <w:rsid w:val="00F40C82"/>
    <w:rsid w:val="00F413D1"/>
    <w:rsid w:val="00F42C61"/>
    <w:rsid w:val="00F43667"/>
    <w:rsid w:val="00F43FBE"/>
    <w:rsid w:val="00F450FD"/>
    <w:rsid w:val="00F4583D"/>
    <w:rsid w:val="00F4624B"/>
    <w:rsid w:val="00F46AA1"/>
    <w:rsid w:val="00F474AE"/>
    <w:rsid w:val="00F47580"/>
    <w:rsid w:val="00F4776B"/>
    <w:rsid w:val="00F50153"/>
    <w:rsid w:val="00F50205"/>
    <w:rsid w:val="00F50272"/>
    <w:rsid w:val="00F5344E"/>
    <w:rsid w:val="00F5414F"/>
    <w:rsid w:val="00F542BC"/>
    <w:rsid w:val="00F54785"/>
    <w:rsid w:val="00F54D48"/>
    <w:rsid w:val="00F555C4"/>
    <w:rsid w:val="00F55E83"/>
    <w:rsid w:val="00F56C09"/>
    <w:rsid w:val="00F56E10"/>
    <w:rsid w:val="00F57591"/>
    <w:rsid w:val="00F57D6C"/>
    <w:rsid w:val="00F600AE"/>
    <w:rsid w:val="00F60127"/>
    <w:rsid w:val="00F6096A"/>
    <w:rsid w:val="00F60EDD"/>
    <w:rsid w:val="00F61EB5"/>
    <w:rsid w:val="00F64F34"/>
    <w:rsid w:val="00F65C8F"/>
    <w:rsid w:val="00F65CA1"/>
    <w:rsid w:val="00F6642B"/>
    <w:rsid w:val="00F6705C"/>
    <w:rsid w:val="00F674B1"/>
    <w:rsid w:val="00F67710"/>
    <w:rsid w:val="00F70BDA"/>
    <w:rsid w:val="00F70E33"/>
    <w:rsid w:val="00F71430"/>
    <w:rsid w:val="00F717F4"/>
    <w:rsid w:val="00F71D16"/>
    <w:rsid w:val="00F72E8A"/>
    <w:rsid w:val="00F72F2E"/>
    <w:rsid w:val="00F74859"/>
    <w:rsid w:val="00F76424"/>
    <w:rsid w:val="00F76943"/>
    <w:rsid w:val="00F82A6B"/>
    <w:rsid w:val="00F83135"/>
    <w:rsid w:val="00F83C8D"/>
    <w:rsid w:val="00F842FA"/>
    <w:rsid w:val="00F8471F"/>
    <w:rsid w:val="00F84A31"/>
    <w:rsid w:val="00F84EC0"/>
    <w:rsid w:val="00F85695"/>
    <w:rsid w:val="00F85CC1"/>
    <w:rsid w:val="00F85E14"/>
    <w:rsid w:val="00F91C4B"/>
    <w:rsid w:val="00F91CB3"/>
    <w:rsid w:val="00F94A01"/>
    <w:rsid w:val="00F94A47"/>
    <w:rsid w:val="00F95551"/>
    <w:rsid w:val="00F95F3D"/>
    <w:rsid w:val="00F9651B"/>
    <w:rsid w:val="00FA0342"/>
    <w:rsid w:val="00FA0D8E"/>
    <w:rsid w:val="00FA1267"/>
    <w:rsid w:val="00FA21E8"/>
    <w:rsid w:val="00FA2270"/>
    <w:rsid w:val="00FA2E1A"/>
    <w:rsid w:val="00FA3199"/>
    <w:rsid w:val="00FA348D"/>
    <w:rsid w:val="00FA36B8"/>
    <w:rsid w:val="00FA4137"/>
    <w:rsid w:val="00FA4CE3"/>
    <w:rsid w:val="00FA5352"/>
    <w:rsid w:val="00FA71F0"/>
    <w:rsid w:val="00FA77E9"/>
    <w:rsid w:val="00FB0E32"/>
    <w:rsid w:val="00FB1540"/>
    <w:rsid w:val="00FB1CBE"/>
    <w:rsid w:val="00FB34AC"/>
    <w:rsid w:val="00FB3985"/>
    <w:rsid w:val="00FB39A6"/>
    <w:rsid w:val="00FB3AEB"/>
    <w:rsid w:val="00FB4019"/>
    <w:rsid w:val="00FB4185"/>
    <w:rsid w:val="00FB4BF0"/>
    <w:rsid w:val="00FB5A90"/>
    <w:rsid w:val="00FB7023"/>
    <w:rsid w:val="00FB7933"/>
    <w:rsid w:val="00FB7EAD"/>
    <w:rsid w:val="00FC01E3"/>
    <w:rsid w:val="00FC0664"/>
    <w:rsid w:val="00FC09D5"/>
    <w:rsid w:val="00FC1C76"/>
    <w:rsid w:val="00FC21F8"/>
    <w:rsid w:val="00FC2A05"/>
    <w:rsid w:val="00FC2C9D"/>
    <w:rsid w:val="00FC3F08"/>
    <w:rsid w:val="00FC4352"/>
    <w:rsid w:val="00FC4422"/>
    <w:rsid w:val="00FC46A2"/>
    <w:rsid w:val="00FC47ED"/>
    <w:rsid w:val="00FC4EA9"/>
    <w:rsid w:val="00FC513A"/>
    <w:rsid w:val="00FC5185"/>
    <w:rsid w:val="00FC59F4"/>
    <w:rsid w:val="00FC5E0D"/>
    <w:rsid w:val="00FC5E31"/>
    <w:rsid w:val="00FC5F5C"/>
    <w:rsid w:val="00FC7E1C"/>
    <w:rsid w:val="00FD0942"/>
    <w:rsid w:val="00FD1189"/>
    <w:rsid w:val="00FD1EE1"/>
    <w:rsid w:val="00FD2849"/>
    <w:rsid w:val="00FD2B46"/>
    <w:rsid w:val="00FD378F"/>
    <w:rsid w:val="00FD4147"/>
    <w:rsid w:val="00FD462E"/>
    <w:rsid w:val="00FD49B0"/>
    <w:rsid w:val="00FD5008"/>
    <w:rsid w:val="00FD6AE7"/>
    <w:rsid w:val="00FD74C2"/>
    <w:rsid w:val="00FD753F"/>
    <w:rsid w:val="00FD79EF"/>
    <w:rsid w:val="00FD7C58"/>
    <w:rsid w:val="00FE0D82"/>
    <w:rsid w:val="00FE0F1F"/>
    <w:rsid w:val="00FE14CD"/>
    <w:rsid w:val="00FE2AD7"/>
    <w:rsid w:val="00FE2E5C"/>
    <w:rsid w:val="00FE342F"/>
    <w:rsid w:val="00FE44D2"/>
    <w:rsid w:val="00FE6075"/>
    <w:rsid w:val="00FE70B6"/>
    <w:rsid w:val="00FE7684"/>
    <w:rsid w:val="00FE7BCC"/>
    <w:rsid w:val="00FE7D7C"/>
    <w:rsid w:val="00FF084C"/>
    <w:rsid w:val="00FF0A3B"/>
    <w:rsid w:val="00FF0D44"/>
    <w:rsid w:val="00FF0DFC"/>
    <w:rsid w:val="00FF24B7"/>
    <w:rsid w:val="00FF3BB3"/>
    <w:rsid w:val="00FF47B9"/>
    <w:rsid w:val="00FF527A"/>
    <w:rsid w:val="00FF5C0F"/>
    <w:rsid w:val="00FF5F21"/>
    <w:rsid w:val="00FF60EB"/>
    <w:rsid w:val="00FF66F7"/>
    <w:rsid w:val="00FF6764"/>
    <w:rsid w:val="00FF76E4"/>
    <w:rsid w:val="0156E6E9"/>
    <w:rsid w:val="01AC283A"/>
    <w:rsid w:val="01E799A9"/>
    <w:rsid w:val="0201DF7B"/>
    <w:rsid w:val="02A8E6C2"/>
    <w:rsid w:val="02CCE869"/>
    <w:rsid w:val="02CE04D8"/>
    <w:rsid w:val="02D3697D"/>
    <w:rsid w:val="033C3821"/>
    <w:rsid w:val="035F59F6"/>
    <w:rsid w:val="039E1BEC"/>
    <w:rsid w:val="04E2D67F"/>
    <w:rsid w:val="04F3A3D6"/>
    <w:rsid w:val="04FF0EE0"/>
    <w:rsid w:val="050361F1"/>
    <w:rsid w:val="05067069"/>
    <w:rsid w:val="053DF5EB"/>
    <w:rsid w:val="06FD42E4"/>
    <w:rsid w:val="07A6DAA0"/>
    <w:rsid w:val="080C2415"/>
    <w:rsid w:val="081C0BBC"/>
    <w:rsid w:val="0832CB19"/>
    <w:rsid w:val="090FF5FF"/>
    <w:rsid w:val="0920F3BF"/>
    <w:rsid w:val="0971AB1E"/>
    <w:rsid w:val="09B21223"/>
    <w:rsid w:val="0A074D70"/>
    <w:rsid w:val="0A80054F"/>
    <w:rsid w:val="0AB9DC93"/>
    <w:rsid w:val="0AD7C442"/>
    <w:rsid w:val="0AEF3795"/>
    <w:rsid w:val="0B034F36"/>
    <w:rsid w:val="0C99D80B"/>
    <w:rsid w:val="0CC73D35"/>
    <w:rsid w:val="0CF18715"/>
    <w:rsid w:val="0D184812"/>
    <w:rsid w:val="0D3825FA"/>
    <w:rsid w:val="0D998947"/>
    <w:rsid w:val="0DE1E5C3"/>
    <w:rsid w:val="0DF0AD82"/>
    <w:rsid w:val="0E040CB2"/>
    <w:rsid w:val="0E4A44F0"/>
    <w:rsid w:val="0E81514C"/>
    <w:rsid w:val="0EAF75C7"/>
    <w:rsid w:val="0EEED113"/>
    <w:rsid w:val="0F1E1B57"/>
    <w:rsid w:val="0F67AAB7"/>
    <w:rsid w:val="101BFA04"/>
    <w:rsid w:val="108CAE77"/>
    <w:rsid w:val="10BFA930"/>
    <w:rsid w:val="1187C7A0"/>
    <w:rsid w:val="11B1112D"/>
    <w:rsid w:val="11C02712"/>
    <w:rsid w:val="12042567"/>
    <w:rsid w:val="120B971D"/>
    <w:rsid w:val="1217F1E5"/>
    <w:rsid w:val="127DF43E"/>
    <w:rsid w:val="12FC8115"/>
    <w:rsid w:val="1309A55D"/>
    <w:rsid w:val="1317D1BB"/>
    <w:rsid w:val="132872A7"/>
    <w:rsid w:val="13916975"/>
    <w:rsid w:val="141A9725"/>
    <w:rsid w:val="1424CF15"/>
    <w:rsid w:val="143B3CFB"/>
    <w:rsid w:val="14865832"/>
    <w:rsid w:val="14AF24EB"/>
    <w:rsid w:val="14AF36D7"/>
    <w:rsid w:val="15648CED"/>
    <w:rsid w:val="1598ACE3"/>
    <w:rsid w:val="15F1645B"/>
    <w:rsid w:val="15FD8A93"/>
    <w:rsid w:val="16046775"/>
    <w:rsid w:val="1634744E"/>
    <w:rsid w:val="16392A3F"/>
    <w:rsid w:val="16EE0795"/>
    <w:rsid w:val="17054F55"/>
    <w:rsid w:val="170551C9"/>
    <w:rsid w:val="17D92830"/>
    <w:rsid w:val="17E53C41"/>
    <w:rsid w:val="17EB6A33"/>
    <w:rsid w:val="180A4140"/>
    <w:rsid w:val="184880D2"/>
    <w:rsid w:val="192500BE"/>
    <w:rsid w:val="193C0837"/>
    <w:rsid w:val="1A0DE118"/>
    <w:rsid w:val="1A10BCDE"/>
    <w:rsid w:val="1A6A9C39"/>
    <w:rsid w:val="1A94B237"/>
    <w:rsid w:val="1A991B42"/>
    <w:rsid w:val="1AC85651"/>
    <w:rsid w:val="1B21F5F7"/>
    <w:rsid w:val="1B25F80E"/>
    <w:rsid w:val="1B279048"/>
    <w:rsid w:val="1B61D77B"/>
    <w:rsid w:val="1CE0177C"/>
    <w:rsid w:val="1CF29163"/>
    <w:rsid w:val="1D0AC0DC"/>
    <w:rsid w:val="1D2C40CD"/>
    <w:rsid w:val="1D64890F"/>
    <w:rsid w:val="1DA15C85"/>
    <w:rsid w:val="1DA306B7"/>
    <w:rsid w:val="1DC9F27A"/>
    <w:rsid w:val="1E1CFD9B"/>
    <w:rsid w:val="1E22DD89"/>
    <w:rsid w:val="1E4E249C"/>
    <w:rsid w:val="1ED78BFC"/>
    <w:rsid w:val="1F1F502E"/>
    <w:rsid w:val="1F8DD1D2"/>
    <w:rsid w:val="1FB56C03"/>
    <w:rsid w:val="20123C39"/>
    <w:rsid w:val="2013CABB"/>
    <w:rsid w:val="202B6496"/>
    <w:rsid w:val="20560385"/>
    <w:rsid w:val="2120A3A3"/>
    <w:rsid w:val="215C2F03"/>
    <w:rsid w:val="217D6241"/>
    <w:rsid w:val="21D25138"/>
    <w:rsid w:val="21DC6EA2"/>
    <w:rsid w:val="21EC1D84"/>
    <w:rsid w:val="21FBAEB3"/>
    <w:rsid w:val="2271AA60"/>
    <w:rsid w:val="22772FEB"/>
    <w:rsid w:val="22774973"/>
    <w:rsid w:val="22968903"/>
    <w:rsid w:val="22CAF74B"/>
    <w:rsid w:val="231D0C9A"/>
    <w:rsid w:val="2344E582"/>
    <w:rsid w:val="23567429"/>
    <w:rsid w:val="23B95F3E"/>
    <w:rsid w:val="23E966A2"/>
    <w:rsid w:val="2598C109"/>
    <w:rsid w:val="270D2F19"/>
    <w:rsid w:val="27FECBC2"/>
    <w:rsid w:val="281A56D7"/>
    <w:rsid w:val="2837CA61"/>
    <w:rsid w:val="28A8FF7A"/>
    <w:rsid w:val="28C3C606"/>
    <w:rsid w:val="28E30EED"/>
    <w:rsid w:val="2999E576"/>
    <w:rsid w:val="29EE7DAC"/>
    <w:rsid w:val="2A13CE83"/>
    <w:rsid w:val="2A5309CF"/>
    <w:rsid w:val="2A7CA2BA"/>
    <w:rsid w:val="2A95A6A4"/>
    <w:rsid w:val="2AD044CA"/>
    <w:rsid w:val="2AFFAD8F"/>
    <w:rsid w:val="2B0DC45F"/>
    <w:rsid w:val="2B7F10CE"/>
    <w:rsid w:val="2BD8175C"/>
    <w:rsid w:val="2BEB8B25"/>
    <w:rsid w:val="2BEF0E08"/>
    <w:rsid w:val="2C733813"/>
    <w:rsid w:val="2CBC07AD"/>
    <w:rsid w:val="2D1AC215"/>
    <w:rsid w:val="2D6B3434"/>
    <w:rsid w:val="2D8AAA91"/>
    <w:rsid w:val="2DBE36BC"/>
    <w:rsid w:val="2E0915A2"/>
    <w:rsid w:val="2E7EDBCD"/>
    <w:rsid w:val="2EBC6FBB"/>
    <w:rsid w:val="2F46209D"/>
    <w:rsid w:val="2F50E692"/>
    <w:rsid w:val="2F53B920"/>
    <w:rsid w:val="2F62EB8F"/>
    <w:rsid w:val="2F9B5216"/>
    <w:rsid w:val="2FD679C6"/>
    <w:rsid w:val="300C03F1"/>
    <w:rsid w:val="301C9F89"/>
    <w:rsid w:val="30DDD94B"/>
    <w:rsid w:val="313C8C53"/>
    <w:rsid w:val="31A7AF03"/>
    <w:rsid w:val="322F67F0"/>
    <w:rsid w:val="326C7238"/>
    <w:rsid w:val="32882025"/>
    <w:rsid w:val="3303A670"/>
    <w:rsid w:val="332BC86D"/>
    <w:rsid w:val="33813EDA"/>
    <w:rsid w:val="343089C8"/>
    <w:rsid w:val="343A9AA8"/>
    <w:rsid w:val="343B2383"/>
    <w:rsid w:val="344A40AC"/>
    <w:rsid w:val="35015C69"/>
    <w:rsid w:val="35132EB7"/>
    <w:rsid w:val="356722CD"/>
    <w:rsid w:val="35E0B6DC"/>
    <w:rsid w:val="35FF6280"/>
    <w:rsid w:val="3624680E"/>
    <w:rsid w:val="36404828"/>
    <w:rsid w:val="367B2026"/>
    <w:rsid w:val="36914D36"/>
    <w:rsid w:val="372B1B1A"/>
    <w:rsid w:val="3764E809"/>
    <w:rsid w:val="381A2A39"/>
    <w:rsid w:val="385556D7"/>
    <w:rsid w:val="38FA2498"/>
    <w:rsid w:val="397767A3"/>
    <w:rsid w:val="397D582C"/>
    <w:rsid w:val="39A24146"/>
    <w:rsid w:val="39F1AE41"/>
    <w:rsid w:val="3A5EBFCD"/>
    <w:rsid w:val="3A67A14E"/>
    <w:rsid w:val="3A9F41F3"/>
    <w:rsid w:val="3AE7358F"/>
    <w:rsid w:val="3B46998C"/>
    <w:rsid w:val="3B6F9DAE"/>
    <w:rsid w:val="3B726856"/>
    <w:rsid w:val="3BE11191"/>
    <w:rsid w:val="3CD8A774"/>
    <w:rsid w:val="3D325995"/>
    <w:rsid w:val="3D85299C"/>
    <w:rsid w:val="3DF7437C"/>
    <w:rsid w:val="3E1600C7"/>
    <w:rsid w:val="3E579FA1"/>
    <w:rsid w:val="3EB04ECD"/>
    <w:rsid w:val="3EED6116"/>
    <w:rsid w:val="3EF0BC20"/>
    <w:rsid w:val="3F8AB5E5"/>
    <w:rsid w:val="4023C5EA"/>
    <w:rsid w:val="4054B351"/>
    <w:rsid w:val="40E20352"/>
    <w:rsid w:val="40F8C023"/>
    <w:rsid w:val="411C3A00"/>
    <w:rsid w:val="41939356"/>
    <w:rsid w:val="4195A7B4"/>
    <w:rsid w:val="41ED92D6"/>
    <w:rsid w:val="422551A2"/>
    <w:rsid w:val="4227E0A8"/>
    <w:rsid w:val="4243EF9D"/>
    <w:rsid w:val="42478DA1"/>
    <w:rsid w:val="425AF7D9"/>
    <w:rsid w:val="430EB15C"/>
    <w:rsid w:val="43683447"/>
    <w:rsid w:val="43745296"/>
    <w:rsid w:val="43A0863F"/>
    <w:rsid w:val="43CEBE87"/>
    <w:rsid w:val="43F5962C"/>
    <w:rsid w:val="43F88B52"/>
    <w:rsid w:val="43FA9B66"/>
    <w:rsid w:val="44608595"/>
    <w:rsid w:val="44608D8C"/>
    <w:rsid w:val="448A4554"/>
    <w:rsid w:val="44D1BA58"/>
    <w:rsid w:val="4500BA19"/>
    <w:rsid w:val="450A3BBB"/>
    <w:rsid w:val="450EF311"/>
    <w:rsid w:val="45309A32"/>
    <w:rsid w:val="45347631"/>
    <w:rsid w:val="457F1953"/>
    <w:rsid w:val="45B5CEC3"/>
    <w:rsid w:val="45F14DE4"/>
    <w:rsid w:val="4666615D"/>
    <w:rsid w:val="466918D7"/>
    <w:rsid w:val="46FD90D9"/>
    <w:rsid w:val="4776B2E9"/>
    <w:rsid w:val="47D7B065"/>
    <w:rsid w:val="4820BC19"/>
    <w:rsid w:val="48224B37"/>
    <w:rsid w:val="48385ADB"/>
    <w:rsid w:val="48811F94"/>
    <w:rsid w:val="48879762"/>
    <w:rsid w:val="48F1CAFB"/>
    <w:rsid w:val="48FBDF16"/>
    <w:rsid w:val="49C67767"/>
    <w:rsid w:val="49D42B3C"/>
    <w:rsid w:val="4A910AA3"/>
    <w:rsid w:val="4B5C4F45"/>
    <w:rsid w:val="4B6FA170"/>
    <w:rsid w:val="4BF7DAA4"/>
    <w:rsid w:val="4C7620C5"/>
    <w:rsid w:val="4CA4AAFB"/>
    <w:rsid w:val="4CABA7ED"/>
    <w:rsid w:val="4DD820A1"/>
    <w:rsid w:val="4E58CD84"/>
    <w:rsid w:val="4EA439DD"/>
    <w:rsid w:val="4EF969C3"/>
    <w:rsid w:val="4F0A2001"/>
    <w:rsid w:val="4F6C33D7"/>
    <w:rsid w:val="4F78ACF2"/>
    <w:rsid w:val="50611467"/>
    <w:rsid w:val="507C5D0E"/>
    <w:rsid w:val="51080438"/>
    <w:rsid w:val="516ED2F8"/>
    <w:rsid w:val="524AC92E"/>
    <w:rsid w:val="525E5954"/>
    <w:rsid w:val="527C6880"/>
    <w:rsid w:val="5296AA3C"/>
    <w:rsid w:val="5321CDE5"/>
    <w:rsid w:val="53CCEFD4"/>
    <w:rsid w:val="53E6998F"/>
    <w:rsid w:val="54230FF1"/>
    <w:rsid w:val="54B90C83"/>
    <w:rsid w:val="558269F0"/>
    <w:rsid w:val="559EA019"/>
    <w:rsid w:val="55A3E9E6"/>
    <w:rsid w:val="560C8B53"/>
    <w:rsid w:val="56372E07"/>
    <w:rsid w:val="56A2ACE1"/>
    <w:rsid w:val="56D51A3C"/>
    <w:rsid w:val="5741ED4D"/>
    <w:rsid w:val="581C3746"/>
    <w:rsid w:val="582480DD"/>
    <w:rsid w:val="588492CF"/>
    <w:rsid w:val="588B27D4"/>
    <w:rsid w:val="58BA0AB2"/>
    <w:rsid w:val="597A20FD"/>
    <w:rsid w:val="59F305DA"/>
    <w:rsid w:val="5A30B24E"/>
    <w:rsid w:val="5A9E9E24"/>
    <w:rsid w:val="5AD7F845"/>
    <w:rsid w:val="5B60A165"/>
    <w:rsid w:val="5BD9C240"/>
    <w:rsid w:val="5C53C1A3"/>
    <w:rsid w:val="5C5D8648"/>
    <w:rsid w:val="5C686908"/>
    <w:rsid w:val="5CAF08DA"/>
    <w:rsid w:val="5CC2B3F8"/>
    <w:rsid w:val="5CE56E67"/>
    <w:rsid w:val="5DC66141"/>
    <w:rsid w:val="5DECAA16"/>
    <w:rsid w:val="5E32B703"/>
    <w:rsid w:val="5E4AF893"/>
    <w:rsid w:val="5EAA1BE2"/>
    <w:rsid w:val="5ED9D19A"/>
    <w:rsid w:val="5F54520C"/>
    <w:rsid w:val="5F6A41D3"/>
    <w:rsid w:val="5F95270A"/>
    <w:rsid w:val="5FC6422A"/>
    <w:rsid w:val="6036F136"/>
    <w:rsid w:val="6087D5C1"/>
    <w:rsid w:val="60F867F4"/>
    <w:rsid w:val="615C8A6C"/>
    <w:rsid w:val="6190AD59"/>
    <w:rsid w:val="61A5139B"/>
    <w:rsid w:val="621ED61B"/>
    <w:rsid w:val="628D2F8B"/>
    <w:rsid w:val="62DD9A63"/>
    <w:rsid w:val="62E116BA"/>
    <w:rsid w:val="631C33E2"/>
    <w:rsid w:val="641DB77A"/>
    <w:rsid w:val="642A8808"/>
    <w:rsid w:val="6453407A"/>
    <w:rsid w:val="6473B8B5"/>
    <w:rsid w:val="652E4EE1"/>
    <w:rsid w:val="65D17326"/>
    <w:rsid w:val="6604433F"/>
    <w:rsid w:val="663C8705"/>
    <w:rsid w:val="6664C039"/>
    <w:rsid w:val="667BEDFA"/>
    <w:rsid w:val="667E7BFD"/>
    <w:rsid w:val="6684EA71"/>
    <w:rsid w:val="66CEC70D"/>
    <w:rsid w:val="66D3FD2C"/>
    <w:rsid w:val="67070B62"/>
    <w:rsid w:val="676D4387"/>
    <w:rsid w:val="678DA07A"/>
    <w:rsid w:val="67CA2D01"/>
    <w:rsid w:val="67D166FA"/>
    <w:rsid w:val="6849E48C"/>
    <w:rsid w:val="689A4850"/>
    <w:rsid w:val="692AD131"/>
    <w:rsid w:val="6931276D"/>
    <w:rsid w:val="699444BC"/>
    <w:rsid w:val="69FC9E1C"/>
    <w:rsid w:val="6A32FFF8"/>
    <w:rsid w:val="6A387BFD"/>
    <w:rsid w:val="6A4138F0"/>
    <w:rsid w:val="6A8799C4"/>
    <w:rsid w:val="6A99CA75"/>
    <w:rsid w:val="6AF61153"/>
    <w:rsid w:val="6B0C88D4"/>
    <w:rsid w:val="6B3E3FD0"/>
    <w:rsid w:val="6B4E27AE"/>
    <w:rsid w:val="6BAA5730"/>
    <w:rsid w:val="6BAC0C1B"/>
    <w:rsid w:val="6C318042"/>
    <w:rsid w:val="6CA84A06"/>
    <w:rsid w:val="6D2D8208"/>
    <w:rsid w:val="6D78D9B2"/>
    <w:rsid w:val="6D972DEB"/>
    <w:rsid w:val="6D986002"/>
    <w:rsid w:val="6E3D1B8B"/>
    <w:rsid w:val="6F1D8D8B"/>
    <w:rsid w:val="6FAD6E32"/>
    <w:rsid w:val="6FE492B3"/>
    <w:rsid w:val="70142AAD"/>
    <w:rsid w:val="704059A7"/>
    <w:rsid w:val="70FA93A0"/>
    <w:rsid w:val="70FEEC5D"/>
    <w:rsid w:val="7132AE0C"/>
    <w:rsid w:val="713C6E00"/>
    <w:rsid w:val="71C6B655"/>
    <w:rsid w:val="7200FCCA"/>
    <w:rsid w:val="721ECAF5"/>
    <w:rsid w:val="726FEED3"/>
    <w:rsid w:val="72B0EBCF"/>
    <w:rsid w:val="734AA272"/>
    <w:rsid w:val="7362B918"/>
    <w:rsid w:val="737BE3D4"/>
    <w:rsid w:val="73BD862C"/>
    <w:rsid w:val="740C07FE"/>
    <w:rsid w:val="744A716D"/>
    <w:rsid w:val="74707E83"/>
    <w:rsid w:val="74EB637F"/>
    <w:rsid w:val="7547E27C"/>
    <w:rsid w:val="754D616D"/>
    <w:rsid w:val="75F3C23B"/>
    <w:rsid w:val="75F68218"/>
    <w:rsid w:val="765DBABC"/>
    <w:rsid w:val="769CF3E2"/>
    <w:rsid w:val="76E342ED"/>
    <w:rsid w:val="77197086"/>
    <w:rsid w:val="773F7D56"/>
    <w:rsid w:val="7773F676"/>
    <w:rsid w:val="778B54D7"/>
    <w:rsid w:val="77DF8745"/>
    <w:rsid w:val="77EC1CE3"/>
    <w:rsid w:val="77F15E0D"/>
    <w:rsid w:val="780F899D"/>
    <w:rsid w:val="7867F5DC"/>
    <w:rsid w:val="7886156C"/>
    <w:rsid w:val="78A3F96B"/>
    <w:rsid w:val="78BD2E3B"/>
    <w:rsid w:val="79272538"/>
    <w:rsid w:val="7959EBD3"/>
    <w:rsid w:val="79EEB78B"/>
    <w:rsid w:val="7A10A964"/>
    <w:rsid w:val="7A192AFE"/>
    <w:rsid w:val="7A3B6FED"/>
    <w:rsid w:val="7A49575C"/>
    <w:rsid w:val="7A8B806F"/>
    <w:rsid w:val="7ADFF659"/>
    <w:rsid w:val="7AE17FF4"/>
    <w:rsid w:val="7B95B31A"/>
    <w:rsid w:val="7BB5425C"/>
    <w:rsid w:val="7BB93029"/>
    <w:rsid w:val="7BBCEE89"/>
    <w:rsid w:val="7BBDB62E"/>
    <w:rsid w:val="7C6F34FF"/>
    <w:rsid w:val="7C9D5A6C"/>
    <w:rsid w:val="7CBAE5F8"/>
    <w:rsid w:val="7CC557F7"/>
    <w:rsid w:val="7CFA25F4"/>
    <w:rsid w:val="7D76BDE7"/>
    <w:rsid w:val="7DEC5091"/>
    <w:rsid w:val="7E018777"/>
    <w:rsid w:val="7E44244C"/>
    <w:rsid w:val="7E60DB1F"/>
    <w:rsid w:val="7E84AEAF"/>
    <w:rsid w:val="7EE54CB2"/>
    <w:rsid w:val="7F4BBD17"/>
    <w:rsid w:val="7F8D3249"/>
    <w:rsid w:val="7FC23A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BD708E"/>
  <w15:docId w15:val="{6F33A7E7-9DEA-4860-9D9A-715F0C78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0EAF"/>
    <w:rPr>
      <w:rFonts w:ascii="Times New Roman" w:hAnsi="Times New Roman"/>
      <w:color w:val="000000"/>
    </w:rPr>
  </w:style>
  <w:style w:type="paragraph" w:styleId="Heading1">
    <w:name w:val="heading 1"/>
    <w:aliases w:val="Part Title"/>
    <w:basedOn w:val="Normal"/>
    <w:next w:val="Heading4"/>
    <w:link w:val="Heading1Char"/>
    <w:qFormat/>
    <w:pPr>
      <w:tabs>
        <w:tab w:val="left" w:pos="0"/>
      </w:tabs>
      <w:spacing w:after="240"/>
      <w:jc w:val="center"/>
      <w:outlineLvl w:val="0"/>
    </w:pPr>
    <w:rPr>
      <w:rFonts w:ascii="Arial" w:hAnsi="Arial" w:cs="Arial"/>
      <w:b/>
      <w:sz w:val="32"/>
      <w:szCs w:val="20"/>
    </w:rPr>
  </w:style>
  <w:style w:type="paragraph" w:styleId="Heading2">
    <w:name w:val="heading 2"/>
    <w:aliases w:val="Chapter Title"/>
    <w:basedOn w:val="Normal"/>
    <w:next w:val="Heading4"/>
    <w:link w:val="Heading2Char"/>
    <w:qFormat/>
    <w:pPr>
      <w:tabs>
        <w:tab w:val="left" w:pos="0"/>
      </w:tabs>
      <w:spacing w:after="240"/>
      <w:jc w:val="center"/>
      <w:outlineLvl w:val="1"/>
    </w:pPr>
    <w:rPr>
      <w:rFonts w:ascii="Arial" w:hAnsi="Arial" w:cs="Arial"/>
      <w:b/>
      <w:sz w:val="32"/>
      <w:szCs w:val="20"/>
    </w:rPr>
  </w:style>
  <w:style w:type="paragraph" w:styleId="Heading3">
    <w:name w:val="heading 3"/>
    <w:aliases w:val="Section Title"/>
    <w:basedOn w:val="Normal"/>
    <w:next w:val="Heading4"/>
    <w:link w:val="Heading3Char"/>
    <w:qFormat/>
    <w:pPr>
      <w:tabs>
        <w:tab w:val="left" w:pos="0"/>
      </w:tabs>
      <w:spacing w:after="240"/>
      <w:jc w:val="center"/>
      <w:outlineLvl w:val="2"/>
    </w:pPr>
    <w:rPr>
      <w:rFonts w:ascii="Arial" w:hAnsi="Arial" w:cs="Arial"/>
      <w:b/>
      <w:sz w:val="32"/>
      <w:szCs w:val="20"/>
    </w:rPr>
  </w:style>
  <w:style w:type="paragraph" w:styleId="Heading4">
    <w:name w:val="heading 4"/>
    <w:aliases w:val="Map Title"/>
    <w:basedOn w:val="Normal"/>
    <w:next w:val="Normal"/>
    <w:link w:val="Heading4Char"/>
    <w:qFormat/>
    <w:pPr>
      <w:tabs>
        <w:tab w:val="left" w:pos="0"/>
      </w:tabs>
      <w:spacing w:after="240"/>
      <w:outlineLvl w:val="3"/>
    </w:pPr>
    <w:rPr>
      <w:rFonts w:ascii="Arial" w:hAnsi="Arial" w:cs="Arial"/>
      <w:b/>
      <w:sz w:val="32"/>
      <w:szCs w:val="20"/>
    </w:rPr>
  </w:style>
  <w:style w:type="paragraph" w:styleId="Heading5">
    <w:name w:val="heading 5"/>
    <w:aliases w:val="Block Label"/>
    <w:basedOn w:val="Normal"/>
    <w:link w:val="Heading5Char"/>
    <w:qFormat/>
    <w:pPr>
      <w:tabs>
        <w:tab w:val="left" w:pos="0"/>
      </w:tabs>
      <w:outlineLvl w:val="4"/>
    </w:pPr>
    <w:rPr>
      <w:b/>
      <w:sz w:val="22"/>
      <w:szCs w:val="20"/>
    </w:rPr>
  </w:style>
  <w:style w:type="paragraph" w:styleId="Heading6">
    <w:name w:val="heading 6"/>
    <w:aliases w:val="Sub Label"/>
    <w:basedOn w:val="Heading5"/>
    <w:next w:val="BlockText"/>
    <w:link w:val="Heading6Char"/>
    <w:pPr>
      <w:spacing w:before="240" w:after="60"/>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ListParagraph">
    <w:name w:val="List Paragraph"/>
    <w:basedOn w:val="Normal"/>
    <w:link w:val="ListParagraphChar"/>
    <w:uiPriority w:val="34"/>
    <w:qFormat/>
    <w:pPr>
      <w:ind w:left="720"/>
      <w:contextualSpacing/>
    </w:pPr>
  </w:style>
  <w:style w:type="character" w:customStyle="1" w:styleId="Heading1Char">
    <w:name w:val="Heading 1 Char"/>
    <w:aliases w:val="Part Title Char"/>
    <w:basedOn w:val="DefaultParagraphFont"/>
    <w:link w:val="Heading1"/>
    <w:rPr>
      <w:rFonts w:ascii="Arial" w:hAnsi="Arial" w:cs="Arial"/>
      <w:b/>
      <w:color w:val="000000"/>
      <w:sz w:val="32"/>
      <w:szCs w:val="20"/>
    </w:rPr>
  </w:style>
  <w:style w:type="character" w:customStyle="1" w:styleId="Heading2Char">
    <w:name w:val="Heading 2 Char"/>
    <w:aliases w:val="Chapter Title Char"/>
    <w:basedOn w:val="DefaultParagraphFont"/>
    <w:link w:val="Heading2"/>
    <w:rPr>
      <w:rFonts w:ascii="Arial" w:hAnsi="Arial" w:cs="Arial"/>
      <w:b/>
      <w:color w:val="000000"/>
      <w:sz w:val="32"/>
      <w:szCs w:val="20"/>
    </w:rPr>
  </w:style>
  <w:style w:type="character" w:customStyle="1" w:styleId="content1">
    <w:name w:val="content1"/>
    <w:basedOn w:val="DefaultParagraphFont"/>
    <w:rPr>
      <w:rFonts w:ascii="Arial" w:hAnsi="Arial" w:cs="Arial" w:hint="default"/>
      <w:strike w:val="0"/>
      <w:dstrike w:val="0"/>
      <w:u w:val="none"/>
      <w:effect w:val="none"/>
    </w:rPr>
  </w:style>
  <w:style w:type="paragraph" w:customStyle="1" w:styleId="Default">
    <w:name w:val="Default"/>
    <w:pPr>
      <w:autoSpaceDE w:val="0"/>
      <w:autoSpaceDN w:val="0"/>
      <w:adjustRightInd w:val="0"/>
    </w:pPr>
    <w:rPr>
      <w:rFonts w:ascii="Arial" w:hAnsi="Arial" w:cs="Arial"/>
      <w:color w:val="000000"/>
    </w:rPr>
  </w:style>
  <w:style w:type="paragraph" w:styleId="NormalWeb">
    <w:name w:val="Normal (Web)"/>
    <w:basedOn w:val="Normal"/>
    <w:uiPriority w:val="99"/>
    <w:unhideWhenUsed/>
    <w:pPr>
      <w:spacing w:before="100" w:beforeAutospacing="1" w:after="100" w:afterAutospacing="1"/>
    </w:pPr>
    <w:rPr>
      <w:rFonts w:eastAsiaTheme="minorHAnsi"/>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Pr>
      <w:rFonts w:asciiTheme="minorHAnsi" w:eastAsiaTheme="minorHAnsi" w:hAnsiTheme="minorHAnsi" w:cstheme="minorBidi"/>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color w:val="000000"/>
      <w:sz w:val="16"/>
      <w:szCs w:val="16"/>
    </w:rPr>
  </w:style>
  <w:style w:type="character" w:styleId="FollowedHyperlink">
    <w:name w:val="FollowedHyperlink"/>
    <w:rPr>
      <w:color w:val="800080"/>
      <w:u w:val="single"/>
    </w:rPr>
  </w:style>
  <w:style w:type="character" w:customStyle="1" w:styleId="Heading4Char">
    <w:name w:val="Heading 4 Char"/>
    <w:aliases w:val="Map Title Char"/>
    <w:basedOn w:val="DefaultParagraphFont"/>
    <w:link w:val="Heading4"/>
    <w:rPr>
      <w:rFonts w:ascii="Arial" w:hAnsi="Arial" w:cs="Arial"/>
      <w:b/>
      <w:color w:val="000000"/>
      <w:sz w:val="32"/>
      <w:szCs w:val="20"/>
    </w:rPr>
  </w:style>
  <w:style w:type="character" w:customStyle="1" w:styleId="Heading5Char">
    <w:name w:val="Heading 5 Char"/>
    <w:aliases w:val="Block Label Char"/>
    <w:basedOn w:val="DefaultParagraphFont"/>
    <w:link w:val="Heading5"/>
    <w:rPr>
      <w:rFonts w:ascii="Times New Roman" w:hAnsi="Times New Roman"/>
      <w:b/>
      <w:color w:val="000000"/>
      <w:sz w:val="22"/>
      <w:szCs w:val="20"/>
    </w:rPr>
  </w:style>
  <w:style w:type="paragraph" w:styleId="CommentSubject">
    <w:name w:val="annotation subject"/>
    <w:basedOn w:val="CommentText"/>
    <w:next w:val="CommentText"/>
    <w:link w:val="CommentSubjectChar"/>
    <w:uiPriority w:val="99"/>
    <w:semiHidden/>
    <w:unhideWhenUsed/>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rPr>
  </w:style>
  <w:style w:type="paragraph" w:styleId="Header">
    <w:name w:val="header"/>
    <w:basedOn w:val="Normal"/>
    <w:link w:val="HeaderChar"/>
    <w:uiPriority w:val="99"/>
    <w:pPr>
      <w:tabs>
        <w:tab w:val="left" w:pos="0"/>
        <w:tab w:val="center" w:pos="4680"/>
        <w:tab w:val="right" w:pos="9360"/>
      </w:tabs>
    </w:pPr>
    <w:rPr>
      <w:sz w:val="20"/>
    </w:rPr>
  </w:style>
  <w:style w:type="character" w:customStyle="1" w:styleId="HeaderChar">
    <w:name w:val="Header Char"/>
    <w:link w:val="Header"/>
    <w:uiPriority w:val="99"/>
    <w:rPr>
      <w:rFonts w:ascii="Times New Roman" w:hAnsi="Times New Roman"/>
      <w:color w:val="000000"/>
      <w:sz w:val="20"/>
    </w:rPr>
  </w:style>
  <w:style w:type="paragraph" w:styleId="Footer">
    <w:name w:val="footer"/>
    <w:basedOn w:val="Normal"/>
    <w:link w:val="FooterChar"/>
    <w:uiPriority w:val="99"/>
    <w:pPr>
      <w:tabs>
        <w:tab w:val="left" w:pos="0"/>
        <w:tab w:val="center" w:pos="4680"/>
        <w:tab w:val="right" w:pos="9360"/>
      </w:tabs>
    </w:pPr>
    <w:rPr>
      <w:sz w:val="20"/>
    </w:rPr>
  </w:style>
  <w:style w:type="character" w:customStyle="1" w:styleId="FooterChar">
    <w:name w:val="Footer Char"/>
    <w:link w:val="Footer"/>
    <w:uiPriority w:val="99"/>
    <w:rPr>
      <w:rFonts w:ascii="Times New Roman" w:hAnsi="Times New Roman"/>
      <w:color w:val="000000"/>
      <w:sz w:val="20"/>
    </w:rPr>
  </w:style>
  <w:style w:type="paragraph" w:customStyle="1" w:styleId="BulletText1">
    <w:name w:val="Bullet Text 1"/>
    <w:basedOn w:val="Normal"/>
    <w:qFormat/>
    <w:pPr>
      <w:numPr>
        <w:numId w:val="3"/>
      </w:numPr>
    </w:pPr>
    <w:rPr>
      <w:szCs w:val="20"/>
    </w:rPr>
  </w:style>
  <w:style w:type="paragraph" w:customStyle="1" w:styleId="TableText">
    <w:name w:val="Table Text"/>
    <w:basedOn w:val="Normal"/>
    <w:qFormat/>
    <w:pPr>
      <w:tabs>
        <w:tab w:val="left" w:pos="0"/>
      </w:tabs>
    </w:pPr>
    <w:rPr>
      <w:szCs w:val="20"/>
    </w:rPr>
  </w:style>
  <w:style w:type="paragraph" w:customStyle="1" w:styleId="TableHeaderText">
    <w:name w:val="Table Header Text"/>
    <w:basedOn w:val="Normal"/>
    <w:pPr>
      <w:tabs>
        <w:tab w:val="left" w:pos="0"/>
      </w:tabs>
      <w:jc w:val="center"/>
    </w:pPr>
    <w:rPr>
      <w:b/>
      <w:szCs w:val="20"/>
    </w:rPr>
  </w:style>
  <w:style w:type="paragraph" w:styleId="BodyText">
    <w:name w:val="Body Text"/>
    <w:basedOn w:val="Normal"/>
    <w:link w:val="BodyTextChar"/>
    <w:uiPriority w:val="99"/>
    <w:unhideWhenUsed/>
    <w:pPr>
      <w:spacing w:after="200" w:line="276" w:lineRule="auto"/>
      <w:jc w:val="center"/>
    </w:pPr>
    <w:rPr>
      <w:rFonts w:eastAsiaTheme="minorHAnsi"/>
      <w:sz w:val="22"/>
      <w:szCs w:val="22"/>
    </w:rPr>
  </w:style>
  <w:style w:type="character" w:customStyle="1" w:styleId="BodyTextChar">
    <w:name w:val="Body Text Char"/>
    <w:basedOn w:val="DefaultParagraphFont"/>
    <w:link w:val="BodyText"/>
    <w:uiPriority w:val="99"/>
    <w:rPr>
      <w:rFonts w:ascii="Calibri" w:eastAsiaTheme="minorHAnsi" w:hAnsi="Calibri"/>
      <w:sz w:val="22"/>
      <w:szCs w:val="22"/>
    </w:rPr>
  </w:style>
  <w:style w:type="paragraph" w:styleId="NoSpacing">
    <w:name w:val="No Spacing"/>
    <w:uiPriority w:val="1"/>
    <w:qFormat/>
  </w:style>
  <w:style w:type="paragraph" w:styleId="PlainText">
    <w:name w:val="Plain Text"/>
    <w:basedOn w:val="Normal"/>
    <w:link w:val="PlainTextChar"/>
    <w:uiPriority w:val="99"/>
    <w:unhideWhenUsed/>
    <w:rPr>
      <w:rFonts w:ascii="Arial" w:eastAsiaTheme="minorHAnsi" w:hAnsi="Arial" w:cs="Arial"/>
    </w:rPr>
  </w:style>
  <w:style w:type="character" w:customStyle="1" w:styleId="PlainTextChar">
    <w:name w:val="Plain Text Char"/>
    <w:basedOn w:val="DefaultParagraphFont"/>
    <w:link w:val="PlainText"/>
    <w:uiPriority w:val="99"/>
    <w:rPr>
      <w:rFonts w:ascii="Arial" w:eastAsiaTheme="minorHAnsi" w:hAnsi="Arial" w:cs="Arial"/>
    </w:rPr>
  </w:style>
  <w:style w:type="paragraph" w:styleId="BlockText">
    <w:name w:val="Block Text"/>
    <w:basedOn w:val="Normal"/>
    <w:qFormat/>
    <w:pPr>
      <w:tabs>
        <w:tab w:val="left" w:pos="0"/>
      </w:tabs>
    </w:pPr>
  </w:style>
  <w:style w:type="table" w:styleId="TableGrid">
    <w:name w:val="Table Grid"/>
    <w:basedOn w:val="TableNormal"/>
    <w:uiPriority w:val="39"/>
    <w:rPr>
      <w:rFonts w:ascii="Times New Roman" w:hAnsi="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mpanyName">
    <w:name w:val="Company Name"/>
    <w:basedOn w:val="Subtitle"/>
    <w:pPr>
      <w:numPr>
        <w:ilvl w:val="0"/>
      </w:numPr>
      <w:jc w:val="center"/>
    </w:pPr>
    <w:rPr>
      <w:rFonts w:ascii="Arial Bold" w:eastAsia="Times New Roman" w:hAnsi="Arial Bold" w:cs="Times New Roman"/>
      <w:b/>
      <w:i w:val="0"/>
      <w:iCs w:val="0"/>
      <w:caps/>
      <w:color w:val="auto"/>
      <w:spacing w:val="0"/>
      <w:sz w:val="16"/>
      <w:szCs w:val="16"/>
    </w:rPr>
  </w:style>
  <w:style w:type="paragraph" w:customStyle="1" w:styleId="LHDA">
    <w:name w:val="LHDA"/>
    <w:basedOn w:val="Title"/>
    <w:pPr>
      <w:pBdr>
        <w:bottom w:val="none" w:sz="0" w:space="0" w:color="auto"/>
      </w:pBdr>
      <w:spacing w:after="0"/>
      <w:contextualSpacing w:val="0"/>
      <w:jc w:val="center"/>
    </w:pPr>
    <w:rPr>
      <w:rFonts w:ascii="Arial Bold" w:eastAsia="Times New Roman" w:hAnsi="Arial Bold" w:cs="Times New Roman"/>
      <w:b/>
      <w:bCs/>
      <w:caps/>
      <w:color w:val="auto"/>
      <w:spacing w:val="0"/>
      <w:kern w:val="0"/>
      <w:sz w:val="24"/>
      <w:szCs w:val="24"/>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rPr>
  </w:style>
  <w:style w:type="paragraph" w:styleId="Title">
    <w:name w:val="Title"/>
    <w:basedOn w:val="Normal"/>
    <w:next w:val="Normal"/>
    <w:link w:val="TitleChar"/>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table" w:customStyle="1" w:styleId="TableGrid1">
    <w:name w:val="Table Grid1"/>
    <w:basedOn w:val="TableNormal"/>
    <w:next w:val="TableGrid"/>
    <w:rPr>
      <w:rFonts w:ascii="Times New Roman" w:hAnsi="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aliases w:val="Section Title Char"/>
    <w:basedOn w:val="DefaultParagraphFont"/>
    <w:link w:val="Heading3"/>
    <w:rPr>
      <w:rFonts w:ascii="Arial" w:hAnsi="Arial" w:cs="Arial"/>
      <w:b/>
      <w:color w:val="000000"/>
      <w:sz w:val="32"/>
      <w:szCs w:val="20"/>
    </w:rPr>
  </w:style>
  <w:style w:type="character" w:customStyle="1" w:styleId="Heading6Char">
    <w:name w:val="Heading 6 Char"/>
    <w:aliases w:val="Sub Label Char"/>
    <w:basedOn w:val="DefaultParagraphFont"/>
    <w:link w:val="Heading6"/>
    <w:rPr>
      <w:rFonts w:ascii="Times New Roman" w:hAnsi="Times New Roman"/>
      <w:b/>
      <w:i/>
      <w:color w:val="000000"/>
      <w:sz w:val="22"/>
      <w:szCs w:val="20"/>
    </w:rPr>
  </w:style>
  <w:style w:type="paragraph" w:customStyle="1" w:styleId="BlockLine">
    <w:name w:val="Block Line"/>
    <w:basedOn w:val="Normal"/>
    <w:next w:val="Normal"/>
    <w:pPr>
      <w:pBdr>
        <w:top w:val="single" w:sz="6" w:space="1" w:color="000000"/>
        <w:between w:val="single" w:sz="6" w:space="1" w:color="auto"/>
      </w:pBdr>
      <w:tabs>
        <w:tab w:val="left" w:pos="0"/>
      </w:tabs>
      <w:spacing w:before="240"/>
      <w:ind w:left="1728"/>
    </w:pPr>
    <w:rPr>
      <w:szCs w:val="20"/>
    </w:rPr>
  </w:style>
  <w:style w:type="paragraph" w:customStyle="1" w:styleId="BulletText2">
    <w:name w:val="Bullet Text 2"/>
    <w:basedOn w:val="Normal"/>
    <w:pPr>
      <w:numPr>
        <w:numId w:val="4"/>
      </w:numPr>
    </w:pPr>
    <w:rPr>
      <w:szCs w:val="20"/>
    </w:rPr>
  </w:style>
  <w:style w:type="paragraph" w:customStyle="1" w:styleId="BulletText3">
    <w:name w:val="Bullet Text 3"/>
    <w:basedOn w:val="Normal"/>
    <w:pPr>
      <w:numPr>
        <w:numId w:val="5"/>
      </w:numPr>
      <w:tabs>
        <w:tab w:val="left" w:pos="360"/>
        <w:tab w:val="left" w:pos="533"/>
      </w:tabs>
    </w:pPr>
    <w:rPr>
      <w:szCs w:val="20"/>
    </w:rPr>
  </w:style>
  <w:style w:type="paragraph" w:customStyle="1" w:styleId="ContinuedBlockLabel">
    <w:name w:val="Continued Block Label"/>
    <w:basedOn w:val="Normal"/>
    <w:next w:val="Normal"/>
    <w:pPr>
      <w:tabs>
        <w:tab w:val="left" w:pos="0"/>
      </w:tabs>
      <w:spacing w:after="240"/>
    </w:pPr>
    <w:rPr>
      <w:b/>
      <w:sz w:val="22"/>
      <w:szCs w:val="20"/>
    </w:rPr>
  </w:style>
  <w:style w:type="paragraph" w:customStyle="1" w:styleId="ContinuedOnNextPa">
    <w:name w:val="Continued On Next Pa"/>
    <w:basedOn w:val="Normal"/>
    <w:next w:val="Normal"/>
    <w:pPr>
      <w:pBdr>
        <w:top w:val="single" w:sz="6" w:space="1" w:color="000000"/>
        <w:between w:val="single" w:sz="6" w:space="1" w:color="auto"/>
      </w:pBdr>
      <w:tabs>
        <w:tab w:val="left" w:pos="0"/>
      </w:tabs>
      <w:spacing w:before="240"/>
      <w:ind w:left="1728"/>
      <w:jc w:val="right"/>
    </w:pPr>
    <w:rPr>
      <w:i/>
      <w:sz w:val="20"/>
      <w:szCs w:val="20"/>
    </w:rPr>
  </w:style>
  <w:style w:type="paragraph" w:customStyle="1" w:styleId="ContinuedTableLabe">
    <w:name w:val="Continued Table Labe"/>
    <w:basedOn w:val="Normal"/>
    <w:next w:val="Normal"/>
    <w:pPr>
      <w:tabs>
        <w:tab w:val="left" w:pos="0"/>
      </w:tabs>
      <w:spacing w:after="240"/>
    </w:pPr>
    <w:rPr>
      <w:b/>
      <w:sz w:val="22"/>
      <w:szCs w:val="20"/>
    </w:rPr>
  </w:style>
  <w:style w:type="paragraph" w:customStyle="1" w:styleId="EmbeddedText">
    <w:name w:val="Embedded Text"/>
    <w:basedOn w:val="Normal"/>
    <w:pPr>
      <w:tabs>
        <w:tab w:val="left" w:pos="0"/>
      </w:tabs>
    </w:pPr>
    <w:rPr>
      <w:szCs w:val="20"/>
    </w:rPr>
  </w:style>
  <w:style w:type="character" w:styleId="HTMLAcronym">
    <w:name w:val="HTML Acronym"/>
    <w:basedOn w:val="DefaultParagraphFont"/>
  </w:style>
  <w:style w:type="paragraph" w:customStyle="1" w:styleId="IMTOC">
    <w:name w:val="IMTOC"/>
    <w:rPr>
      <w:rFonts w:ascii="Times New Roman" w:hAnsi="Times New Roman"/>
      <w:szCs w:val="20"/>
    </w:rPr>
  </w:style>
  <w:style w:type="paragraph" w:customStyle="1" w:styleId="MapTitleContinued">
    <w:name w:val="Map Title. Continued"/>
    <w:basedOn w:val="Normal"/>
    <w:next w:val="Normal"/>
    <w:pPr>
      <w:tabs>
        <w:tab w:val="left" w:pos="0"/>
      </w:tabs>
      <w:spacing w:after="240"/>
    </w:pPr>
    <w:rPr>
      <w:rFonts w:ascii="Arial" w:hAnsi="Arial" w:cs="Arial"/>
      <w:b/>
      <w:sz w:val="32"/>
      <w:szCs w:val="20"/>
    </w:rPr>
  </w:style>
  <w:style w:type="paragraph" w:customStyle="1" w:styleId="MemoLine">
    <w:name w:val="Memo Line"/>
    <w:basedOn w:val="BlockLine"/>
    <w:next w:val="Normal"/>
    <w:pPr>
      <w:ind w:left="0"/>
    </w:pPr>
  </w:style>
  <w:style w:type="paragraph" w:customStyle="1" w:styleId="NoteText">
    <w:name w:val="Note Text"/>
    <w:basedOn w:val="Normal"/>
    <w:pPr>
      <w:tabs>
        <w:tab w:val="left" w:pos="0"/>
      </w:tabs>
    </w:pPr>
    <w:rPr>
      <w:szCs w:val="20"/>
    </w:rPr>
  </w:style>
  <w:style w:type="paragraph" w:customStyle="1" w:styleId="PublicationTitle">
    <w:name w:val="Publication Title"/>
    <w:basedOn w:val="Normal"/>
    <w:next w:val="Heading4"/>
    <w:pPr>
      <w:tabs>
        <w:tab w:val="left" w:pos="0"/>
      </w:tabs>
      <w:spacing w:after="240"/>
      <w:jc w:val="center"/>
    </w:pPr>
    <w:rPr>
      <w:rFonts w:ascii="Arial" w:hAnsi="Arial" w:cs="Arial"/>
      <w:b/>
      <w:sz w:val="32"/>
      <w:szCs w:val="20"/>
    </w:rPr>
  </w:style>
  <w:style w:type="paragraph" w:customStyle="1" w:styleId="TOCTitle">
    <w:name w:val="TOC Title"/>
    <w:basedOn w:val="Normal"/>
    <w:pPr>
      <w:widowControl w:val="0"/>
      <w:tabs>
        <w:tab w:val="left" w:pos="0"/>
      </w:tabs>
    </w:pPr>
    <w:rPr>
      <w:rFonts w:ascii="Arial" w:hAnsi="Arial" w:cs="Arial"/>
      <w:b/>
      <w:sz w:val="32"/>
      <w:szCs w:val="20"/>
    </w:rPr>
  </w:style>
  <w:style w:type="paragraph" w:customStyle="1" w:styleId="TOCItem">
    <w:name w:val="TOCItem"/>
    <w:basedOn w:val="Normal"/>
    <w:pPr>
      <w:tabs>
        <w:tab w:val="left" w:leader="dot" w:pos="7061"/>
        <w:tab w:val="right" w:pos="7524"/>
      </w:tabs>
      <w:spacing w:before="60" w:after="60"/>
      <w:ind w:right="465"/>
    </w:pPr>
    <w:rPr>
      <w:szCs w:val="20"/>
    </w:rPr>
  </w:style>
  <w:style w:type="paragraph" w:customStyle="1" w:styleId="TOCStem">
    <w:name w:val="TOCStem"/>
    <w:basedOn w:val="Normal"/>
    <w:rPr>
      <w:szCs w:val="20"/>
    </w:rPr>
  </w:style>
  <w:style w:type="paragraph" w:styleId="TOC3">
    <w:name w:val="toc 3"/>
    <w:basedOn w:val="Normal"/>
    <w:next w:val="Normal"/>
    <w:autoRedefine/>
    <w:uiPriority w:val="39"/>
    <w:pPr>
      <w:ind w:left="480"/>
    </w:pPr>
  </w:style>
  <w:style w:type="paragraph" w:styleId="TOC4">
    <w:name w:val="toc 4"/>
    <w:basedOn w:val="Normal"/>
    <w:next w:val="Normal"/>
    <w:autoRedefine/>
    <w:uiPriority w:val="39"/>
    <w:pPr>
      <w:ind w:left="720"/>
    </w:pPr>
  </w:style>
  <w:style w:type="character" w:customStyle="1" w:styleId="indent11">
    <w:name w:val="indent11"/>
    <w:basedOn w:val="DefaultParagraphFont"/>
  </w:style>
  <w:style w:type="table" w:styleId="MediumShading1-Accent1">
    <w:name w:val="Medium Shading 1 Accent 1"/>
    <w:basedOn w:val="TableNormal"/>
    <w:uiPriority w:val="6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Revision">
    <w:name w:val="Revision"/>
    <w:hidden/>
    <w:uiPriority w:val="99"/>
    <w:semiHidden/>
    <w:rPr>
      <w:rFonts w:ascii="Times New Roman" w:hAnsi="Times New Roman"/>
      <w:color w:val="000000"/>
    </w:rPr>
  </w:style>
  <w:style w:type="character" w:styleId="Strong">
    <w:name w:val="Strong"/>
    <w:basedOn w:val="DefaultParagraphFont"/>
    <w:uiPriority w:val="22"/>
    <w:qFormat/>
    <w:rPr>
      <w:b/>
      <w:bCs/>
    </w:rPr>
  </w:style>
  <w:style w:type="character" w:customStyle="1" w:styleId="promptlong21">
    <w:name w:val="promptlong21"/>
    <w:basedOn w:val="DefaultParagraphFont"/>
  </w:style>
  <w:style w:type="character" w:styleId="Emphasis">
    <w:name w:val="Emphasis"/>
    <w:basedOn w:val="DefaultParagraphFont"/>
    <w:uiPriority w:val="20"/>
    <w:qFormat/>
    <w:rPr>
      <w:i/>
      <w:iCs/>
    </w:rPr>
  </w:style>
  <w:style w:type="character" w:customStyle="1" w:styleId="promptlong11">
    <w:name w:val="promptlong11"/>
    <w:basedOn w:val="DefaultParagraphFont"/>
  </w:style>
  <w:style w:type="table" w:customStyle="1" w:styleId="TableGrid2">
    <w:name w:val="Table Grid2"/>
    <w:basedOn w:val="TableNormal"/>
    <w:next w:val="TableGrid"/>
    <w:rPr>
      <w:rFonts w:ascii="Times New Roman" w:hAnsi="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Accent1">
    <w:name w:val="Light Shading Accent 1"/>
    <w:basedOn w:val="TableNormal"/>
    <w:uiPriority w:val="6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3">
    <w:name w:val="Table Grid3"/>
    <w:basedOn w:val="TableNormal"/>
    <w:next w:val="TableGrid"/>
    <w:uiPriority w:val="5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Pr>
      <w:rFonts w:ascii="Times New Roman" w:hAnsi="Times New Roman"/>
      <w:color w:val="000000"/>
    </w:rPr>
  </w:style>
  <w:style w:type="paragraph" w:styleId="ListBullet">
    <w:name w:val="List Bullet"/>
    <w:basedOn w:val="ListParagraph"/>
    <w:semiHidden/>
    <w:unhideWhenUsed/>
    <w:qFormat/>
    <w:pPr>
      <w:numPr>
        <w:numId w:val="6"/>
      </w:numPr>
      <w:spacing w:after="60"/>
    </w:pPr>
    <w:rPr>
      <w:rFonts w:ascii="Calibri" w:eastAsia="Calibri" w:hAnsi="Calibri" w:cs="Calibri"/>
      <w:szCs w:val="22"/>
    </w:r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styleId="UnresolvedMention">
    <w:name w:val="Unresolved Mention"/>
    <w:basedOn w:val="DefaultParagraphFont"/>
    <w:uiPriority w:val="99"/>
    <w:unhideWhenUsed/>
    <w:rPr>
      <w:color w:val="808080"/>
      <w:shd w:val="clear" w:color="auto" w:fill="E6E6E6"/>
    </w:rPr>
  </w:style>
  <w:style w:type="paragraph" w:customStyle="1" w:styleId="Heading10">
    <w:name w:val="Heading1"/>
    <w:basedOn w:val="Normal"/>
    <w:link w:val="Heading1Char0"/>
    <w:qFormat/>
    <w:pPr>
      <w:tabs>
        <w:tab w:val="left" w:pos="0"/>
      </w:tabs>
      <w:outlineLvl w:val="0"/>
    </w:pPr>
    <w:rPr>
      <w:rFonts w:ascii="Arial" w:hAnsi="Arial" w:cs="Arial"/>
      <w:b/>
      <w:color w:val="1F497D" w:themeColor="text2"/>
      <w:sz w:val="36"/>
      <w:u w:val="single"/>
      <w:bdr w:val="none" w:sz="0" w:space="0" w:color="auto" w:frame="1"/>
    </w:rPr>
  </w:style>
  <w:style w:type="paragraph" w:customStyle="1" w:styleId="Heading20">
    <w:name w:val="Heading2"/>
    <w:basedOn w:val="Normal"/>
    <w:link w:val="Heading2Char0"/>
    <w:qFormat/>
    <w:rPr>
      <w:rFonts w:ascii="Arial" w:hAnsi="Arial" w:cs="Arial"/>
      <w:b/>
      <w:sz w:val="28"/>
      <w:u w:val="single"/>
    </w:rPr>
  </w:style>
  <w:style w:type="character" w:customStyle="1" w:styleId="Heading1Char0">
    <w:name w:val="Heading1 Char"/>
    <w:basedOn w:val="DefaultParagraphFont"/>
    <w:link w:val="Heading10"/>
    <w:rPr>
      <w:rFonts w:ascii="Arial" w:hAnsi="Arial" w:cs="Arial"/>
      <w:b/>
      <w:color w:val="1F497D" w:themeColor="text2"/>
      <w:sz w:val="36"/>
      <w:u w:val="single"/>
      <w:bdr w:val="none" w:sz="0" w:space="0" w:color="auto" w:frame="1"/>
    </w:rPr>
  </w:style>
  <w:style w:type="paragraph" w:styleId="TOCHeading">
    <w:name w:val="TOC Heading"/>
    <w:basedOn w:val="Heading1"/>
    <w:next w:val="Normal"/>
    <w:uiPriority w:val="39"/>
    <w:unhideWhenUsed/>
    <w:qFormat/>
    <w:pPr>
      <w:keepNext/>
      <w:keepLines/>
      <w:tabs>
        <w:tab w:val="clear" w:pos="0"/>
      </w:tabs>
      <w:spacing w:before="240" w:after="0" w:line="259" w:lineRule="auto"/>
      <w:jc w:val="left"/>
      <w:outlineLvl w:val="9"/>
    </w:pPr>
    <w:rPr>
      <w:rFonts w:asciiTheme="majorHAnsi" w:eastAsiaTheme="majorEastAsia" w:hAnsiTheme="majorHAnsi" w:cstheme="majorBidi"/>
      <w:b w:val="0"/>
      <w:color w:val="365F91" w:themeColor="accent1" w:themeShade="BF"/>
      <w:szCs w:val="32"/>
    </w:rPr>
  </w:style>
  <w:style w:type="character" w:customStyle="1" w:styleId="Heading2Char0">
    <w:name w:val="Heading2 Char"/>
    <w:basedOn w:val="DefaultParagraphFont"/>
    <w:link w:val="Heading20"/>
    <w:rPr>
      <w:rFonts w:ascii="Arial" w:hAnsi="Arial" w:cs="Arial"/>
      <w:b/>
      <w:color w:val="000000"/>
      <w:sz w:val="28"/>
      <w:u w:val="single"/>
    </w:rPr>
  </w:style>
  <w:style w:type="paragraph" w:styleId="TOC2">
    <w:name w:val="toc 2"/>
    <w:basedOn w:val="Normal"/>
    <w:next w:val="Normal"/>
    <w:autoRedefine/>
    <w:uiPriority w:val="39"/>
    <w:unhideWhenUsed/>
    <w:pPr>
      <w:spacing w:after="100"/>
      <w:ind w:left="240"/>
    </w:pPr>
  </w:style>
  <w:style w:type="paragraph" w:styleId="TOC1">
    <w:name w:val="toc 1"/>
    <w:basedOn w:val="Heading10"/>
    <w:next w:val="Heading20"/>
    <w:link w:val="TOC1Char"/>
    <w:autoRedefine/>
    <w:uiPriority w:val="39"/>
    <w:unhideWhenUsed/>
    <w:pPr>
      <w:spacing w:after="100"/>
    </w:pPr>
    <w:rPr>
      <w:color w:val="auto"/>
      <w:sz w:val="24"/>
    </w:rPr>
  </w:style>
  <w:style w:type="character" w:customStyle="1" w:styleId="TOC1Char">
    <w:name w:val="TOC 1 Char"/>
    <w:basedOn w:val="Heading1Char0"/>
    <w:link w:val="TOC1"/>
    <w:uiPriority w:val="39"/>
    <w:rPr>
      <w:rFonts w:ascii="Arial" w:hAnsi="Arial" w:cs="Arial"/>
      <w:b/>
      <w:color w:val="1F497D" w:themeColor="text2"/>
      <w:sz w:val="36"/>
      <w:u w:val="single"/>
      <w:bdr w:val="none" w:sz="0" w:space="0" w:color="auto" w:frame="1"/>
    </w:rPr>
  </w:style>
  <w:style w:type="character" w:customStyle="1" w:styleId="size">
    <w:name w:val="size"/>
    <w:basedOn w:val="DefaultParagraphFont"/>
  </w:style>
  <w:style w:type="table" w:customStyle="1" w:styleId="TableGrid4">
    <w:name w:val="Table Grid4"/>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pPr>
      <w:spacing w:before="100" w:beforeAutospacing="1" w:after="100" w:afterAutospacing="1"/>
    </w:pPr>
    <w:rPr>
      <w:color w:val="auto"/>
    </w:rPr>
  </w:style>
  <w:style w:type="character" w:customStyle="1" w:styleId="apple-converted-space">
    <w:name w:val="apple-converted-space"/>
    <w:basedOn w:val="DefaultParagraphFont"/>
    <w:rsid w:val="00B74A07"/>
  </w:style>
  <w:style w:type="character" w:styleId="HTMLDefinition">
    <w:name w:val="HTML Definition"/>
    <w:basedOn w:val="DefaultParagraphFont"/>
    <w:uiPriority w:val="99"/>
    <w:semiHidden/>
    <w:unhideWhenUsed/>
    <w:rsid w:val="00903D77"/>
    <w:rPr>
      <w:i w:val="0"/>
      <w:iCs w:val="0"/>
    </w:rPr>
  </w:style>
  <w:style w:type="character" w:styleId="Mention">
    <w:name w:val="Mention"/>
    <w:basedOn w:val="DefaultParagraphFont"/>
    <w:uiPriority w:val="99"/>
    <w:unhideWhenUsed/>
    <w:rsid w:val="0081618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2337">
      <w:bodyDiv w:val="1"/>
      <w:marLeft w:val="0"/>
      <w:marRight w:val="0"/>
      <w:marTop w:val="0"/>
      <w:marBottom w:val="0"/>
      <w:divBdr>
        <w:top w:val="none" w:sz="0" w:space="0" w:color="auto"/>
        <w:left w:val="none" w:sz="0" w:space="0" w:color="auto"/>
        <w:bottom w:val="none" w:sz="0" w:space="0" w:color="auto"/>
        <w:right w:val="none" w:sz="0" w:space="0" w:color="auto"/>
      </w:divBdr>
      <w:divsChild>
        <w:div w:id="577448279">
          <w:marLeft w:val="0"/>
          <w:marRight w:val="0"/>
          <w:marTop w:val="0"/>
          <w:marBottom w:val="0"/>
          <w:divBdr>
            <w:top w:val="none" w:sz="0" w:space="0" w:color="auto"/>
            <w:left w:val="none" w:sz="0" w:space="0" w:color="auto"/>
            <w:bottom w:val="none" w:sz="0" w:space="0" w:color="auto"/>
            <w:right w:val="none" w:sz="0" w:space="0" w:color="auto"/>
          </w:divBdr>
        </w:div>
        <w:div w:id="940182598">
          <w:marLeft w:val="0"/>
          <w:marRight w:val="0"/>
          <w:marTop w:val="0"/>
          <w:marBottom w:val="0"/>
          <w:divBdr>
            <w:top w:val="none" w:sz="0" w:space="0" w:color="auto"/>
            <w:left w:val="none" w:sz="0" w:space="0" w:color="auto"/>
            <w:bottom w:val="none" w:sz="0" w:space="0" w:color="auto"/>
            <w:right w:val="none" w:sz="0" w:space="0" w:color="auto"/>
          </w:divBdr>
          <w:divsChild>
            <w:div w:id="478302705">
              <w:marLeft w:val="0"/>
              <w:marRight w:val="0"/>
              <w:marTop w:val="0"/>
              <w:marBottom w:val="0"/>
              <w:divBdr>
                <w:top w:val="none" w:sz="0" w:space="0" w:color="auto"/>
                <w:left w:val="none" w:sz="0" w:space="0" w:color="auto"/>
                <w:bottom w:val="none" w:sz="0" w:space="0" w:color="auto"/>
                <w:right w:val="none" w:sz="0" w:space="0" w:color="auto"/>
              </w:divBdr>
            </w:div>
            <w:div w:id="802310677">
              <w:marLeft w:val="0"/>
              <w:marRight w:val="0"/>
              <w:marTop w:val="0"/>
              <w:marBottom w:val="0"/>
              <w:divBdr>
                <w:top w:val="none" w:sz="0" w:space="0" w:color="auto"/>
                <w:left w:val="none" w:sz="0" w:space="0" w:color="auto"/>
                <w:bottom w:val="none" w:sz="0" w:space="0" w:color="auto"/>
                <w:right w:val="none" w:sz="0" w:space="0" w:color="auto"/>
              </w:divBdr>
            </w:div>
          </w:divsChild>
        </w:div>
        <w:div w:id="1962955879">
          <w:marLeft w:val="0"/>
          <w:marRight w:val="0"/>
          <w:marTop w:val="0"/>
          <w:marBottom w:val="0"/>
          <w:divBdr>
            <w:top w:val="none" w:sz="0" w:space="0" w:color="auto"/>
            <w:left w:val="none" w:sz="0" w:space="0" w:color="auto"/>
            <w:bottom w:val="none" w:sz="0" w:space="0" w:color="auto"/>
            <w:right w:val="none" w:sz="0" w:space="0" w:color="auto"/>
          </w:divBdr>
        </w:div>
      </w:divsChild>
    </w:div>
    <w:div w:id="3636657">
      <w:bodyDiv w:val="1"/>
      <w:marLeft w:val="0"/>
      <w:marRight w:val="0"/>
      <w:marTop w:val="0"/>
      <w:marBottom w:val="0"/>
      <w:divBdr>
        <w:top w:val="none" w:sz="0" w:space="0" w:color="auto"/>
        <w:left w:val="none" w:sz="0" w:space="0" w:color="auto"/>
        <w:bottom w:val="none" w:sz="0" w:space="0" w:color="auto"/>
        <w:right w:val="none" w:sz="0" w:space="0" w:color="auto"/>
      </w:divBdr>
    </w:div>
    <w:div w:id="5793797">
      <w:bodyDiv w:val="1"/>
      <w:marLeft w:val="0"/>
      <w:marRight w:val="0"/>
      <w:marTop w:val="0"/>
      <w:marBottom w:val="0"/>
      <w:divBdr>
        <w:top w:val="none" w:sz="0" w:space="0" w:color="auto"/>
        <w:left w:val="none" w:sz="0" w:space="0" w:color="auto"/>
        <w:bottom w:val="none" w:sz="0" w:space="0" w:color="auto"/>
        <w:right w:val="none" w:sz="0" w:space="0" w:color="auto"/>
      </w:divBdr>
    </w:div>
    <w:div w:id="8259464">
      <w:bodyDiv w:val="1"/>
      <w:marLeft w:val="0"/>
      <w:marRight w:val="0"/>
      <w:marTop w:val="0"/>
      <w:marBottom w:val="0"/>
      <w:divBdr>
        <w:top w:val="none" w:sz="0" w:space="0" w:color="auto"/>
        <w:left w:val="none" w:sz="0" w:space="0" w:color="auto"/>
        <w:bottom w:val="none" w:sz="0" w:space="0" w:color="auto"/>
        <w:right w:val="none" w:sz="0" w:space="0" w:color="auto"/>
      </w:divBdr>
    </w:div>
    <w:div w:id="14501972">
      <w:bodyDiv w:val="1"/>
      <w:marLeft w:val="0"/>
      <w:marRight w:val="0"/>
      <w:marTop w:val="0"/>
      <w:marBottom w:val="0"/>
      <w:divBdr>
        <w:top w:val="none" w:sz="0" w:space="0" w:color="auto"/>
        <w:left w:val="none" w:sz="0" w:space="0" w:color="auto"/>
        <w:bottom w:val="none" w:sz="0" w:space="0" w:color="auto"/>
        <w:right w:val="none" w:sz="0" w:space="0" w:color="auto"/>
      </w:divBdr>
    </w:div>
    <w:div w:id="28268037">
      <w:bodyDiv w:val="1"/>
      <w:marLeft w:val="0"/>
      <w:marRight w:val="0"/>
      <w:marTop w:val="0"/>
      <w:marBottom w:val="0"/>
      <w:divBdr>
        <w:top w:val="none" w:sz="0" w:space="0" w:color="auto"/>
        <w:left w:val="none" w:sz="0" w:space="0" w:color="auto"/>
        <w:bottom w:val="none" w:sz="0" w:space="0" w:color="auto"/>
        <w:right w:val="none" w:sz="0" w:space="0" w:color="auto"/>
      </w:divBdr>
      <w:divsChild>
        <w:div w:id="243877001">
          <w:marLeft w:val="0"/>
          <w:marRight w:val="0"/>
          <w:marTop w:val="0"/>
          <w:marBottom w:val="0"/>
          <w:divBdr>
            <w:top w:val="none" w:sz="0" w:space="0" w:color="auto"/>
            <w:left w:val="none" w:sz="0" w:space="0" w:color="auto"/>
            <w:bottom w:val="none" w:sz="0" w:space="0" w:color="auto"/>
            <w:right w:val="none" w:sz="0" w:space="0" w:color="auto"/>
          </w:divBdr>
        </w:div>
        <w:div w:id="787546432">
          <w:marLeft w:val="0"/>
          <w:marRight w:val="0"/>
          <w:marTop w:val="0"/>
          <w:marBottom w:val="0"/>
          <w:divBdr>
            <w:top w:val="none" w:sz="0" w:space="0" w:color="auto"/>
            <w:left w:val="none" w:sz="0" w:space="0" w:color="auto"/>
            <w:bottom w:val="none" w:sz="0" w:space="0" w:color="auto"/>
            <w:right w:val="none" w:sz="0" w:space="0" w:color="auto"/>
          </w:divBdr>
          <w:divsChild>
            <w:div w:id="917326944">
              <w:marLeft w:val="0"/>
              <w:marRight w:val="0"/>
              <w:marTop w:val="0"/>
              <w:marBottom w:val="0"/>
              <w:divBdr>
                <w:top w:val="none" w:sz="0" w:space="0" w:color="auto"/>
                <w:left w:val="none" w:sz="0" w:space="0" w:color="auto"/>
                <w:bottom w:val="none" w:sz="0" w:space="0" w:color="auto"/>
                <w:right w:val="none" w:sz="0" w:space="0" w:color="auto"/>
              </w:divBdr>
              <w:divsChild>
                <w:div w:id="53282467">
                  <w:marLeft w:val="0"/>
                  <w:marRight w:val="0"/>
                  <w:marTop w:val="0"/>
                  <w:marBottom w:val="0"/>
                  <w:divBdr>
                    <w:top w:val="none" w:sz="0" w:space="0" w:color="auto"/>
                    <w:left w:val="none" w:sz="0" w:space="0" w:color="auto"/>
                    <w:bottom w:val="none" w:sz="0" w:space="0" w:color="auto"/>
                    <w:right w:val="none" w:sz="0" w:space="0" w:color="auto"/>
                  </w:divBdr>
                </w:div>
                <w:div w:id="613437149">
                  <w:marLeft w:val="0"/>
                  <w:marRight w:val="0"/>
                  <w:marTop w:val="0"/>
                  <w:marBottom w:val="0"/>
                  <w:divBdr>
                    <w:top w:val="none" w:sz="0" w:space="0" w:color="auto"/>
                    <w:left w:val="none" w:sz="0" w:space="0" w:color="auto"/>
                    <w:bottom w:val="none" w:sz="0" w:space="0" w:color="auto"/>
                    <w:right w:val="none" w:sz="0" w:space="0" w:color="auto"/>
                  </w:divBdr>
                </w:div>
              </w:divsChild>
            </w:div>
            <w:div w:id="1112941047">
              <w:marLeft w:val="0"/>
              <w:marRight w:val="0"/>
              <w:marTop w:val="0"/>
              <w:marBottom w:val="0"/>
              <w:divBdr>
                <w:top w:val="none" w:sz="0" w:space="0" w:color="auto"/>
                <w:left w:val="none" w:sz="0" w:space="0" w:color="auto"/>
                <w:bottom w:val="none" w:sz="0" w:space="0" w:color="auto"/>
                <w:right w:val="none" w:sz="0" w:space="0" w:color="auto"/>
              </w:divBdr>
              <w:divsChild>
                <w:div w:id="1143622423">
                  <w:marLeft w:val="0"/>
                  <w:marRight w:val="0"/>
                  <w:marTop w:val="0"/>
                  <w:marBottom w:val="0"/>
                  <w:divBdr>
                    <w:top w:val="none" w:sz="0" w:space="0" w:color="auto"/>
                    <w:left w:val="none" w:sz="0" w:space="0" w:color="auto"/>
                    <w:bottom w:val="none" w:sz="0" w:space="0" w:color="auto"/>
                    <w:right w:val="none" w:sz="0" w:space="0" w:color="auto"/>
                  </w:divBdr>
                </w:div>
                <w:div w:id="1581135854">
                  <w:marLeft w:val="0"/>
                  <w:marRight w:val="0"/>
                  <w:marTop w:val="0"/>
                  <w:marBottom w:val="0"/>
                  <w:divBdr>
                    <w:top w:val="none" w:sz="0" w:space="0" w:color="auto"/>
                    <w:left w:val="none" w:sz="0" w:space="0" w:color="auto"/>
                    <w:bottom w:val="none" w:sz="0" w:space="0" w:color="auto"/>
                    <w:right w:val="none" w:sz="0" w:space="0" w:color="auto"/>
                  </w:divBdr>
                </w:div>
              </w:divsChild>
            </w:div>
            <w:div w:id="1238439413">
              <w:marLeft w:val="0"/>
              <w:marRight w:val="0"/>
              <w:marTop w:val="0"/>
              <w:marBottom w:val="0"/>
              <w:divBdr>
                <w:top w:val="none" w:sz="0" w:space="0" w:color="auto"/>
                <w:left w:val="none" w:sz="0" w:space="0" w:color="auto"/>
                <w:bottom w:val="none" w:sz="0" w:space="0" w:color="auto"/>
                <w:right w:val="none" w:sz="0" w:space="0" w:color="auto"/>
              </w:divBdr>
            </w:div>
            <w:div w:id="1676493892">
              <w:marLeft w:val="0"/>
              <w:marRight w:val="0"/>
              <w:marTop w:val="0"/>
              <w:marBottom w:val="0"/>
              <w:divBdr>
                <w:top w:val="none" w:sz="0" w:space="0" w:color="auto"/>
                <w:left w:val="none" w:sz="0" w:space="0" w:color="auto"/>
                <w:bottom w:val="none" w:sz="0" w:space="0" w:color="auto"/>
                <w:right w:val="none" w:sz="0" w:space="0" w:color="auto"/>
              </w:divBdr>
              <w:divsChild>
                <w:div w:id="349450169">
                  <w:marLeft w:val="0"/>
                  <w:marRight w:val="0"/>
                  <w:marTop w:val="0"/>
                  <w:marBottom w:val="0"/>
                  <w:divBdr>
                    <w:top w:val="none" w:sz="0" w:space="0" w:color="auto"/>
                    <w:left w:val="none" w:sz="0" w:space="0" w:color="auto"/>
                    <w:bottom w:val="none" w:sz="0" w:space="0" w:color="auto"/>
                    <w:right w:val="none" w:sz="0" w:space="0" w:color="auto"/>
                  </w:divBdr>
                </w:div>
                <w:div w:id="1740249416">
                  <w:marLeft w:val="0"/>
                  <w:marRight w:val="0"/>
                  <w:marTop w:val="0"/>
                  <w:marBottom w:val="0"/>
                  <w:divBdr>
                    <w:top w:val="none" w:sz="0" w:space="0" w:color="auto"/>
                    <w:left w:val="none" w:sz="0" w:space="0" w:color="auto"/>
                    <w:bottom w:val="none" w:sz="0" w:space="0" w:color="auto"/>
                    <w:right w:val="none" w:sz="0" w:space="0" w:color="auto"/>
                  </w:divBdr>
                </w:div>
              </w:divsChild>
            </w:div>
            <w:div w:id="1808743176">
              <w:marLeft w:val="0"/>
              <w:marRight w:val="0"/>
              <w:marTop w:val="0"/>
              <w:marBottom w:val="0"/>
              <w:divBdr>
                <w:top w:val="none" w:sz="0" w:space="0" w:color="auto"/>
                <w:left w:val="none" w:sz="0" w:space="0" w:color="auto"/>
                <w:bottom w:val="none" w:sz="0" w:space="0" w:color="auto"/>
                <w:right w:val="none" w:sz="0" w:space="0" w:color="auto"/>
              </w:divBdr>
              <w:divsChild>
                <w:div w:id="1004745404">
                  <w:marLeft w:val="0"/>
                  <w:marRight w:val="0"/>
                  <w:marTop w:val="0"/>
                  <w:marBottom w:val="0"/>
                  <w:divBdr>
                    <w:top w:val="none" w:sz="0" w:space="0" w:color="auto"/>
                    <w:left w:val="none" w:sz="0" w:space="0" w:color="auto"/>
                    <w:bottom w:val="none" w:sz="0" w:space="0" w:color="auto"/>
                    <w:right w:val="none" w:sz="0" w:space="0" w:color="auto"/>
                  </w:divBdr>
                </w:div>
                <w:div w:id="189570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23332">
      <w:bodyDiv w:val="1"/>
      <w:marLeft w:val="0"/>
      <w:marRight w:val="0"/>
      <w:marTop w:val="0"/>
      <w:marBottom w:val="0"/>
      <w:divBdr>
        <w:top w:val="none" w:sz="0" w:space="0" w:color="auto"/>
        <w:left w:val="none" w:sz="0" w:space="0" w:color="auto"/>
        <w:bottom w:val="none" w:sz="0" w:space="0" w:color="auto"/>
        <w:right w:val="none" w:sz="0" w:space="0" w:color="auto"/>
      </w:divBdr>
    </w:div>
    <w:div w:id="36703746">
      <w:bodyDiv w:val="1"/>
      <w:marLeft w:val="0"/>
      <w:marRight w:val="0"/>
      <w:marTop w:val="0"/>
      <w:marBottom w:val="0"/>
      <w:divBdr>
        <w:top w:val="none" w:sz="0" w:space="0" w:color="auto"/>
        <w:left w:val="none" w:sz="0" w:space="0" w:color="auto"/>
        <w:bottom w:val="none" w:sz="0" w:space="0" w:color="auto"/>
        <w:right w:val="none" w:sz="0" w:space="0" w:color="auto"/>
      </w:divBdr>
      <w:divsChild>
        <w:div w:id="224340127">
          <w:marLeft w:val="0"/>
          <w:marRight w:val="0"/>
          <w:marTop w:val="0"/>
          <w:marBottom w:val="0"/>
          <w:divBdr>
            <w:top w:val="none" w:sz="0" w:space="0" w:color="auto"/>
            <w:left w:val="none" w:sz="0" w:space="0" w:color="auto"/>
            <w:bottom w:val="none" w:sz="0" w:space="0" w:color="auto"/>
            <w:right w:val="none" w:sz="0" w:space="0" w:color="auto"/>
          </w:divBdr>
          <w:divsChild>
            <w:div w:id="1955359548">
              <w:marLeft w:val="0"/>
              <w:marRight w:val="0"/>
              <w:marTop w:val="0"/>
              <w:marBottom w:val="0"/>
              <w:divBdr>
                <w:top w:val="none" w:sz="0" w:space="0" w:color="auto"/>
                <w:left w:val="none" w:sz="0" w:space="0" w:color="auto"/>
                <w:bottom w:val="none" w:sz="0" w:space="0" w:color="auto"/>
                <w:right w:val="none" w:sz="0" w:space="0" w:color="auto"/>
              </w:divBdr>
              <w:divsChild>
                <w:div w:id="2017346815">
                  <w:marLeft w:val="0"/>
                  <w:marRight w:val="0"/>
                  <w:marTop w:val="0"/>
                  <w:marBottom w:val="0"/>
                  <w:divBdr>
                    <w:top w:val="none" w:sz="0" w:space="0" w:color="auto"/>
                    <w:left w:val="none" w:sz="0" w:space="0" w:color="auto"/>
                    <w:bottom w:val="none" w:sz="0" w:space="0" w:color="auto"/>
                    <w:right w:val="none" w:sz="0" w:space="0" w:color="auto"/>
                  </w:divBdr>
                  <w:divsChild>
                    <w:div w:id="42171784">
                      <w:marLeft w:val="0"/>
                      <w:marRight w:val="0"/>
                      <w:marTop w:val="0"/>
                      <w:marBottom w:val="0"/>
                      <w:divBdr>
                        <w:top w:val="none" w:sz="0" w:space="0" w:color="auto"/>
                        <w:left w:val="none" w:sz="0" w:space="0" w:color="auto"/>
                        <w:bottom w:val="none" w:sz="0" w:space="0" w:color="auto"/>
                        <w:right w:val="none" w:sz="0" w:space="0" w:color="auto"/>
                      </w:divBdr>
                      <w:divsChild>
                        <w:div w:id="17659202">
                          <w:marLeft w:val="0"/>
                          <w:marRight w:val="0"/>
                          <w:marTop w:val="0"/>
                          <w:marBottom w:val="0"/>
                          <w:divBdr>
                            <w:top w:val="none" w:sz="0" w:space="0" w:color="auto"/>
                            <w:left w:val="none" w:sz="0" w:space="0" w:color="auto"/>
                            <w:bottom w:val="none" w:sz="0" w:space="0" w:color="auto"/>
                            <w:right w:val="none" w:sz="0" w:space="0" w:color="auto"/>
                          </w:divBdr>
                          <w:divsChild>
                            <w:div w:id="1788426524">
                              <w:marLeft w:val="0"/>
                              <w:marRight w:val="0"/>
                              <w:marTop w:val="0"/>
                              <w:marBottom w:val="0"/>
                              <w:divBdr>
                                <w:top w:val="none" w:sz="0" w:space="0" w:color="auto"/>
                                <w:left w:val="none" w:sz="0" w:space="0" w:color="auto"/>
                                <w:bottom w:val="none" w:sz="0" w:space="0" w:color="auto"/>
                                <w:right w:val="none" w:sz="0" w:space="0" w:color="auto"/>
                              </w:divBdr>
                              <w:divsChild>
                                <w:div w:id="137574947">
                                  <w:marLeft w:val="0"/>
                                  <w:marRight w:val="0"/>
                                  <w:marTop w:val="0"/>
                                  <w:marBottom w:val="0"/>
                                  <w:divBdr>
                                    <w:top w:val="none" w:sz="0" w:space="0" w:color="auto"/>
                                    <w:left w:val="none" w:sz="0" w:space="0" w:color="auto"/>
                                    <w:bottom w:val="none" w:sz="0" w:space="0" w:color="auto"/>
                                    <w:right w:val="none" w:sz="0" w:space="0" w:color="auto"/>
                                  </w:divBdr>
                                  <w:divsChild>
                                    <w:div w:id="746850712">
                                      <w:marLeft w:val="0"/>
                                      <w:marRight w:val="0"/>
                                      <w:marTop w:val="0"/>
                                      <w:marBottom w:val="0"/>
                                      <w:divBdr>
                                        <w:top w:val="none" w:sz="0" w:space="0" w:color="auto"/>
                                        <w:left w:val="none" w:sz="0" w:space="0" w:color="auto"/>
                                        <w:bottom w:val="none" w:sz="0" w:space="0" w:color="auto"/>
                                        <w:right w:val="none" w:sz="0" w:space="0" w:color="auto"/>
                                      </w:divBdr>
                                      <w:divsChild>
                                        <w:div w:id="1572738824">
                                          <w:marLeft w:val="0"/>
                                          <w:marRight w:val="0"/>
                                          <w:marTop w:val="0"/>
                                          <w:marBottom w:val="0"/>
                                          <w:divBdr>
                                            <w:top w:val="none" w:sz="0" w:space="0" w:color="auto"/>
                                            <w:left w:val="none" w:sz="0" w:space="0" w:color="auto"/>
                                            <w:bottom w:val="none" w:sz="0" w:space="0" w:color="auto"/>
                                            <w:right w:val="none" w:sz="0" w:space="0" w:color="auto"/>
                                          </w:divBdr>
                                          <w:divsChild>
                                            <w:div w:id="1216547693">
                                              <w:marLeft w:val="0"/>
                                              <w:marRight w:val="0"/>
                                              <w:marTop w:val="0"/>
                                              <w:marBottom w:val="0"/>
                                              <w:divBdr>
                                                <w:top w:val="none" w:sz="0" w:space="0" w:color="auto"/>
                                                <w:left w:val="none" w:sz="0" w:space="0" w:color="auto"/>
                                                <w:bottom w:val="none" w:sz="0" w:space="0" w:color="auto"/>
                                                <w:right w:val="none" w:sz="0" w:space="0" w:color="auto"/>
                                              </w:divBdr>
                                              <w:divsChild>
                                                <w:div w:id="128322609">
                                                  <w:marLeft w:val="0"/>
                                                  <w:marRight w:val="0"/>
                                                  <w:marTop w:val="0"/>
                                                  <w:marBottom w:val="0"/>
                                                  <w:divBdr>
                                                    <w:top w:val="none" w:sz="0" w:space="0" w:color="auto"/>
                                                    <w:left w:val="none" w:sz="0" w:space="0" w:color="auto"/>
                                                    <w:bottom w:val="none" w:sz="0" w:space="0" w:color="auto"/>
                                                    <w:right w:val="none" w:sz="0" w:space="0" w:color="auto"/>
                                                  </w:divBdr>
                                                  <w:divsChild>
                                                    <w:div w:id="736125619">
                                                      <w:marLeft w:val="0"/>
                                                      <w:marRight w:val="0"/>
                                                      <w:marTop w:val="0"/>
                                                      <w:marBottom w:val="0"/>
                                                      <w:divBdr>
                                                        <w:top w:val="none" w:sz="0" w:space="0" w:color="auto"/>
                                                        <w:left w:val="none" w:sz="0" w:space="0" w:color="auto"/>
                                                        <w:bottom w:val="none" w:sz="0" w:space="0" w:color="auto"/>
                                                        <w:right w:val="none" w:sz="0" w:space="0" w:color="auto"/>
                                                      </w:divBdr>
                                                      <w:divsChild>
                                                        <w:div w:id="28918646">
                                                          <w:marLeft w:val="0"/>
                                                          <w:marRight w:val="0"/>
                                                          <w:marTop w:val="0"/>
                                                          <w:marBottom w:val="0"/>
                                                          <w:divBdr>
                                                            <w:top w:val="none" w:sz="0" w:space="0" w:color="auto"/>
                                                            <w:left w:val="none" w:sz="0" w:space="0" w:color="auto"/>
                                                            <w:bottom w:val="none" w:sz="0" w:space="0" w:color="auto"/>
                                                            <w:right w:val="none" w:sz="0" w:space="0" w:color="auto"/>
                                                          </w:divBdr>
                                                          <w:divsChild>
                                                            <w:div w:id="1453131626">
                                                              <w:marLeft w:val="0"/>
                                                              <w:marRight w:val="0"/>
                                                              <w:marTop w:val="0"/>
                                                              <w:marBottom w:val="0"/>
                                                              <w:divBdr>
                                                                <w:top w:val="none" w:sz="0" w:space="0" w:color="auto"/>
                                                                <w:left w:val="none" w:sz="0" w:space="0" w:color="auto"/>
                                                                <w:bottom w:val="none" w:sz="0" w:space="0" w:color="auto"/>
                                                                <w:right w:val="none" w:sz="0" w:space="0" w:color="auto"/>
                                                              </w:divBdr>
                                                              <w:divsChild>
                                                                <w:div w:id="166333149">
                                                                  <w:marLeft w:val="0"/>
                                                                  <w:marRight w:val="0"/>
                                                                  <w:marTop w:val="0"/>
                                                                  <w:marBottom w:val="0"/>
                                                                  <w:divBdr>
                                                                    <w:top w:val="none" w:sz="0" w:space="0" w:color="auto"/>
                                                                    <w:left w:val="none" w:sz="0" w:space="0" w:color="auto"/>
                                                                    <w:bottom w:val="none" w:sz="0" w:space="0" w:color="auto"/>
                                                                    <w:right w:val="none" w:sz="0" w:space="0" w:color="auto"/>
                                                                  </w:divBdr>
                                                                  <w:divsChild>
                                                                    <w:div w:id="2041931029">
                                                                      <w:marLeft w:val="0"/>
                                                                      <w:marRight w:val="0"/>
                                                                      <w:marTop w:val="0"/>
                                                                      <w:marBottom w:val="0"/>
                                                                      <w:divBdr>
                                                                        <w:top w:val="none" w:sz="0" w:space="0" w:color="auto"/>
                                                                        <w:left w:val="none" w:sz="0" w:space="0" w:color="auto"/>
                                                                        <w:bottom w:val="none" w:sz="0" w:space="0" w:color="auto"/>
                                                                        <w:right w:val="none" w:sz="0" w:space="0" w:color="auto"/>
                                                                      </w:divBdr>
                                                                      <w:divsChild>
                                                                        <w:div w:id="366220191">
                                                                          <w:marLeft w:val="0"/>
                                                                          <w:marRight w:val="0"/>
                                                                          <w:marTop w:val="0"/>
                                                                          <w:marBottom w:val="0"/>
                                                                          <w:divBdr>
                                                                            <w:top w:val="none" w:sz="0" w:space="0" w:color="auto"/>
                                                                            <w:left w:val="none" w:sz="0" w:space="0" w:color="auto"/>
                                                                            <w:bottom w:val="none" w:sz="0" w:space="0" w:color="auto"/>
                                                                            <w:right w:val="none" w:sz="0" w:space="0" w:color="auto"/>
                                                                          </w:divBdr>
                                                                          <w:divsChild>
                                                                            <w:div w:id="1056196973">
                                                                              <w:marLeft w:val="0"/>
                                                                              <w:marRight w:val="0"/>
                                                                              <w:marTop w:val="0"/>
                                                                              <w:marBottom w:val="0"/>
                                                                              <w:divBdr>
                                                                                <w:top w:val="none" w:sz="0" w:space="0" w:color="auto"/>
                                                                                <w:left w:val="none" w:sz="0" w:space="0" w:color="auto"/>
                                                                                <w:bottom w:val="none" w:sz="0" w:space="0" w:color="auto"/>
                                                                                <w:right w:val="none" w:sz="0" w:space="0" w:color="auto"/>
                                                                              </w:divBdr>
                                                                            </w:div>
                                                                            <w:div w:id="178723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233694">
      <w:bodyDiv w:val="1"/>
      <w:marLeft w:val="0"/>
      <w:marRight w:val="0"/>
      <w:marTop w:val="0"/>
      <w:marBottom w:val="0"/>
      <w:divBdr>
        <w:top w:val="none" w:sz="0" w:space="0" w:color="auto"/>
        <w:left w:val="none" w:sz="0" w:space="0" w:color="auto"/>
        <w:bottom w:val="none" w:sz="0" w:space="0" w:color="auto"/>
        <w:right w:val="none" w:sz="0" w:space="0" w:color="auto"/>
      </w:divBdr>
    </w:div>
    <w:div w:id="56129570">
      <w:bodyDiv w:val="1"/>
      <w:marLeft w:val="0"/>
      <w:marRight w:val="0"/>
      <w:marTop w:val="0"/>
      <w:marBottom w:val="0"/>
      <w:divBdr>
        <w:top w:val="none" w:sz="0" w:space="0" w:color="auto"/>
        <w:left w:val="none" w:sz="0" w:space="0" w:color="auto"/>
        <w:bottom w:val="none" w:sz="0" w:space="0" w:color="auto"/>
        <w:right w:val="none" w:sz="0" w:space="0" w:color="auto"/>
      </w:divBdr>
    </w:div>
    <w:div w:id="57939407">
      <w:bodyDiv w:val="1"/>
      <w:marLeft w:val="0"/>
      <w:marRight w:val="0"/>
      <w:marTop w:val="0"/>
      <w:marBottom w:val="0"/>
      <w:divBdr>
        <w:top w:val="none" w:sz="0" w:space="0" w:color="auto"/>
        <w:left w:val="none" w:sz="0" w:space="0" w:color="auto"/>
        <w:bottom w:val="none" w:sz="0" w:space="0" w:color="auto"/>
        <w:right w:val="none" w:sz="0" w:space="0" w:color="auto"/>
      </w:divBdr>
    </w:div>
    <w:div w:id="59211360">
      <w:bodyDiv w:val="1"/>
      <w:marLeft w:val="0"/>
      <w:marRight w:val="0"/>
      <w:marTop w:val="0"/>
      <w:marBottom w:val="0"/>
      <w:divBdr>
        <w:top w:val="none" w:sz="0" w:space="0" w:color="auto"/>
        <w:left w:val="none" w:sz="0" w:space="0" w:color="auto"/>
        <w:bottom w:val="none" w:sz="0" w:space="0" w:color="auto"/>
        <w:right w:val="none" w:sz="0" w:space="0" w:color="auto"/>
      </w:divBdr>
    </w:div>
    <w:div w:id="60639348">
      <w:bodyDiv w:val="1"/>
      <w:marLeft w:val="0"/>
      <w:marRight w:val="0"/>
      <w:marTop w:val="0"/>
      <w:marBottom w:val="0"/>
      <w:divBdr>
        <w:top w:val="none" w:sz="0" w:space="0" w:color="auto"/>
        <w:left w:val="none" w:sz="0" w:space="0" w:color="auto"/>
        <w:bottom w:val="none" w:sz="0" w:space="0" w:color="auto"/>
        <w:right w:val="none" w:sz="0" w:space="0" w:color="auto"/>
      </w:divBdr>
    </w:div>
    <w:div w:id="62026732">
      <w:bodyDiv w:val="1"/>
      <w:marLeft w:val="0"/>
      <w:marRight w:val="0"/>
      <w:marTop w:val="0"/>
      <w:marBottom w:val="0"/>
      <w:divBdr>
        <w:top w:val="none" w:sz="0" w:space="0" w:color="auto"/>
        <w:left w:val="none" w:sz="0" w:space="0" w:color="auto"/>
        <w:bottom w:val="none" w:sz="0" w:space="0" w:color="auto"/>
        <w:right w:val="none" w:sz="0" w:space="0" w:color="auto"/>
      </w:divBdr>
    </w:div>
    <w:div w:id="69233668">
      <w:bodyDiv w:val="1"/>
      <w:marLeft w:val="0"/>
      <w:marRight w:val="0"/>
      <w:marTop w:val="0"/>
      <w:marBottom w:val="0"/>
      <w:divBdr>
        <w:top w:val="none" w:sz="0" w:space="0" w:color="auto"/>
        <w:left w:val="none" w:sz="0" w:space="0" w:color="auto"/>
        <w:bottom w:val="none" w:sz="0" w:space="0" w:color="auto"/>
        <w:right w:val="none" w:sz="0" w:space="0" w:color="auto"/>
      </w:divBdr>
    </w:div>
    <w:div w:id="74325696">
      <w:bodyDiv w:val="1"/>
      <w:marLeft w:val="0"/>
      <w:marRight w:val="0"/>
      <w:marTop w:val="0"/>
      <w:marBottom w:val="0"/>
      <w:divBdr>
        <w:top w:val="none" w:sz="0" w:space="0" w:color="auto"/>
        <w:left w:val="none" w:sz="0" w:space="0" w:color="auto"/>
        <w:bottom w:val="none" w:sz="0" w:space="0" w:color="auto"/>
        <w:right w:val="none" w:sz="0" w:space="0" w:color="auto"/>
      </w:divBdr>
    </w:div>
    <w:div w:id="75061426">
      <w:bodyDiv w:val="1"/>
      <w:marLeft w:val="0"/>
      <w:marRight w:val="0"/>
      <w:marTop w:val="0"/>
      <w:marBottom w:val="0"/>
      <w:divBdr>
        <w:top w:val="none" w:sz="0" w:space="0" w:color="auto"/>
        <w:left w:val="none" w:sz="0" w:space="0" w:color="auto"/>
        <w:bottom w:val="none" w:sz="0" w:space="0" w:color="auto"/>
        <w:right w:val="none" w:sz="0" w:space="0" w:color="auto"/>
      </w:divBdr>
    </w:div>
    <w:div w:id="84956046">
      <w:bodyDiv w:val="1"/>
      <w:marLeft w:val="0"/>
      <w:marRight w:val="0"/>
      <w:marTop w:val="0"/>
      <w:marBottom w:val="0"/>
      <w:divBdr>
        <w:top w:val="none" w:sz="0" w:space="0" w:color="auto"/>
        <w:left w:val="none" w:sz="0" w:space="0" w:color="auto"/>
        <w:bottom w:val="none" w:sz="0" w:space="0" w:color="auto"/>
        <w:right w:val="none" w:sz="0" w:space="0" w:color="auto"/>
      </w:divBdr>
    </w:div>
    <w:div w:id="86852529">
      <w:bodyDiv w:val="1"/>
      <w:marLeft w:val="0"/>
      <w:marRight w:val="0"/>
      <w:marTop w:val="0"/>
      <w:marBottom w:val="0"/>
      <w:divBdr>
        <w:top w:val="none" w:sz="0" w:space="0" w:color="auto"/>
        <w:left w:val="none" w:sz="0" w:space="0" w:color="auto"/>
        <w:bottom w:val="none" w:sz="0" w:space="0" w:color="auto"/>
        <w:right w:val="none" w:sz="0" w:space="0" w:color="auto"/>
      </w:divBdr>
    </w:div>
    <w:div w:id="98188836">
      <w:bodyDiv w:val="1"/>
      <w:marLeft w:val="0"/>
      <w:marRight w:val="0"/>
      <w:marTop w:val="0"/>
      <w:marBottom w:val="0"/>
      <w:divBdr>
        <w:top w:val="none" w:sz="0" w:space="0" w:color="auto"/>
        <w:left w:val="none" w:sz="0" w:space="0" w:color="auto"/>
        <w:bottom w:val="none" w:sz="0" w:space="0" w:color="auto"/>
        <w:right w:val="none" w:sz="0" w:space="0" w:color="auto"/>
      </w:divBdr>
    </w:div>
    <w:div w:id="101347534">
      <w:bodyDiv w:val="1"/>
      <w:marLeft w:val="0"/>
      <w:marRight w:val="0"/>
      <w:marTop w:val="0"/>
      <w:marBottom w:val="0"/>
      <w:divBdr>
        <w:top w:val="none" w:sz="0" w:space="0" w:color="auto"/>
        <w:left w:val="none" w:sz="0" w:space="0" w:color="auto"/>
        <w:bottom w:val="none" w:sz="0" w:space="0" w:color="auto"/>
        <w:right w:val="none" w:sz="0" w:space="0" w:color="auto"/>
      </w:divBdr>
    </w:div>
    <w:div w:id="105396559">
      <w:bodyDiv w:val="1"/>
      <w:marLeft w:val="0"/>
      <w:marRight w:val="0"/>
      <w:marTop w:val="0"/>
      <w:marBottom w:val="0"/>
      <w:divBdr>
        <w:top w:val="none" w:sz="0" w:space="0" w:color="auto"/>
        <w:left w:val="none" w:sz="0" w:space="0" w:color="auto"/>
        <w:bottom w:val="none" w:sz="0" w:space="0" w:color="auto"/>
        <w:right w:val="none" w:sz="0" w:space="0" w:color="auto"/>
      </w:divBdr>
    </w:div>
    <w:div w:id="107356940">
      <w:bodyDiv w:val="1"/>
      <w:marLeft w:val="0"/>
      <w:marRight w:val="0"/>
      <w:marTop w:val="0"/>
      <w:marBottom w:val="0"/>
      <w:divBdr>
        <w:top w:val="none" w:sz="0" w:space="0" w:color="auto"/>
        <w:left w:val="none" w:sz="0" w:space="0" w:color="auto"/>
        <w:bottom w:val="none" w:sz="0" w:space="0" w:color="auto"/>
        <w:right w:val="none" w:sz="0" w:space="0" w:color="auto"/>
      </w:divBdr>
    </w:div>
    <w:div w:id="108086948">
      <w:bodyDiv w:val="1"/>
      <w:marLeft w:val="0"/>
      <w:marRight w:val="0"/>
      <w:marTop w:val="0"/>
      <w:marBottom w:val="0"/>
      <w:divBdr>
        <w:top w:val="none" w:sz="0" w:space="0" w:color="auto"/>
        <w:left w:val="none" w:sz="0" w:space="0" w:color="auto"/>
        <w:bottom w:val="none" w:sz="0" w:space="0" w:color="auto"/>
        <w:right w:val="none" w:sz="0" w:space="0" w:color="auto"/>
      </w:divBdr>
    </w:div>
    <w:div w:id="109785735">
      <w:bodyDiv w:val="1"/>
      <w:marLeft w:val="0"/>
      <w:marRight w:val="0"/>
      <w:marTop w:val="0"/>
      <w:marBottom w:val="0"/>
      <w:divBdr>
        <w:top w:val="none" w:sz="0" w:space="0" w:color="auto"/>
        <w:left w:val="none" w:sz="0" w:space="0" w:color="auto"/>
        <w:bottom w:val="none" w:sz="0" w:space="0" w:color="auto"/>
        <w:right w:val="none" w:sz="0" w:space="0" w:color="auto"/>
      </w:divBdr>
    </w:div>
    <w:div w:id="113987725">
      <w:bodyDiv w:val="1"/>
      <w:marLeft w:val="0"/>
      <w:marRight w:val="0"/>
      <w:marTop w:val="0"/>
      <w:marBottom w:val="0"/>
      <w:divBdr>
        <w:top w:val="none" w:sz="0" w:space="0" w:color="auto"/>
        <w:left w:val="none" w:sz="0" w:space="0" w:color="auto"/>
        <w:bottom w:val="none" w:sz="0" w:space="0" w:color="auto"/>
        <w:right w:val="none" w:sz="0" w:space="0" w:color="auto"/>
      </w:divBdr>
    </w:div>
    <w:div w:id="114563595">
      <w:bodyDiv w:val="1"/>
      <w:marLeft w:val="0"/>
      <w:marRight w:val="0"/>
      <w:marTop w:val="0"/>
      <w:marBottom w:val="0"/>
      <w:divBdr>
        <w:top w:val="none" w:sz="0" w:space="0" w:color="auto"/>
        <w:left w:val="none" w:sz="0" w:space="0" w:color="auto"/>
        <w:bottom w:val="none" w:sz="0" w:space="0" w:color="auto"/>
        <w:right w:val="none" w:sz="0" w:space="0" w:color="auto"/>
      </w:divBdr>
    </w:div>
    <w:div w:id="115370839">
      <w:bodyDiv w:val="1"/>
      <w:marLeft w:val="0"/>
      <w:marRight w:val="0"/>
      <w:marTop w:val="0"/>
      <w:marBottom w:val="0"/>
      <w:divBdr>
        <w:top w:val="none" w:sz="0" w:space="0" w:color="auto"/>
        <w:left w:val="none" w:sz="0" w:space="0" w:color="auto"/>
        <w:bottom w:val="none" w:sz="0" w:space="0" w:color="auto"/>
        <w:right w:val="none" w:sz="0" w:space="0" w:color="auto"/>
      </w:divBdr>
    </w:div>
    <w:div w:id="128404182">
      <w:bodyDiv w:val="1"/>
      <w:marLeft w:val="0"/>
      <w:marRight w:val="0"/>
      <w:marTop w:val="0"/>
      <w:marBottom w:val="0"/>
      <w:divBdr>
        <w:top w:val="none" w:sz="0" w:space="0" w:color="auto"/>
        <w:left w:val="none" w:sz="0" w:space="0" w:color="auto"/>
        <w:bottom w:val="none" w:sz="0" w:space="0" w:color="auto"/>
        <w:right w:val="none" w:sz="0" w:space="0" w:color="auto"/>
      </w:divBdr>
    </w:div>
    <w:div w:id="132991655">
      <w:bodyDiv w:val="1"/>
      <w:marLeft w:val="0"/>
      <w:marRight w:val="0"/>
      <w:marTop w:val="0"/>
      <w:marBottom w:val="0"/>
      <w:divBdr>
        <w:top w:val="none" w:sz="0" w:space="0" w:color="auto"/>
        <w:left w:val="none" w:sz="0" w:space="0" w:color="auto"/>
        <w:bottom w:val="none" w:sz="0" w:space="0" w:color="auto"/>
        <w:right w:val="none" w:sz="0" w:space="0" w:color="auto"/>
      </w:divBdr>
    </w:div>
    <w:div w:id="143083615">
      <w:bodyDiv w:val="1"/>
      <w:marLeft w:val="0"/>
      <w:marRight w:val="0"/>
      <w:marTop w:val="0"/>
      <w:marBottom w:val="0"/>
      <w:divBdr>
        <w:top w:val="none" w:sz="0" w:space="0" w:color="auto"/>
        <w:left w:val="none" w:sz="0" w:space="0" w:color="auto"/>
        <w:bottom w:val="none" w:sz="0" w:space="0" w:color="auto"/>
        <w:right w:val="none" w:sz="0" w:space="0" w:color="auto"/>
      </w:divBdr>
    </w:div>
    <w:div w:id="147788265">
      <w:bodyDiv w:val="1"/>
      <w:marLeft w:val="0"/>
      <w:marRight w:val="0"/>
      <w:marTop w:val="0"/>
      <w:marBottom w:val="0"/>
      <w:divBdr>
        <w:top w:val="none" w:sz="0" w:space="0" w:color="auto"/>
        <w:left w:val="none" w:sz="0" w:space="0" w:color="auto"/>
        <w:bottom w:val="none" w:sz="0" w:space="0" w:color="auto"/>
        <w:right w:val="none" w:sz="0" w:space="0" w:color="auto"/>
      </w:divBdr>
    </w:div>
    <w:div w:id="155806688">
      <w:bodyDiv w:val="1"/>
      <w:marLeft w:val="0"/>
      <w:marRight w:val="0"/>
      <w:marTop w:val="0"/>
      <w:marBottom w:val="0"/>
      <w:divBdr>
        <w:top w:val="none" w:sz="0" w:space="0" w:color="auto"/>
        <w:left w:val="none" w:sz="0" w:space="0" w:color="auto"/>
        <w:bottom w:val="none" w:sz="0" w:space="0" w:color="auto"/>
        <w:right w:val="none" w:sz="0" w:space="0" w:color="auto"/>
      </w:divBdr>
    </w:div>
    <w:div w:id="163202504">
      <w:bodyDiv w:val="1"/>
      <w:marLeft w:val="0"/>
      <w:marRight w:val="0"/>
      <w:marTop w:val="0"/>
      <w:marBottom w:val="0"/>
      <w:divBdr>
        <w:top w:val="none" w:sz="0" w:space="0" w:color="auto"/>
        <w:left w:val="none" w:sz="0" w:space="0" w:color="auto"/>
        <w:bottom w:val="none" w:sz="0" w:space="0" w:color="auto"/>
        <w:right w:val="none" w:sz="0" w:space="0" w:color="auto"/>
      </w:divBdr>
    </w:div>
    <w:div w:id="163516982">
      <w:bodyDiv w:val="1"/>
      <w:marLeft w:val="0"/>
      <w:marRight w:val="0"/>
      <w:marTop w:val="0"/>
      <w:marBottom w:val="0"/>
      <w:divBdr>
        <w:top w:val="none" w:sz="0" w:space="0" w:color="auto"/>
        <w:left w:val="none" w:sz="0" w:space="0" w:color="auto"/>
        <w:bottom w:val="none" w:sz="0" w:space="0" w:color="auto"/>
        <w:right w:val="none" w:sz="0" w:space="0" w:color="auto"/>
      </w:divBdr>
    </w:div>
    <w:div w:id="167673538">
      <w:bodyDiv w:val="1"/>
      <w:marLeft w:val="0"/>
      <w:marRight w:val="0"/>
      <w:marTop w:val="0"/>
      <w:marBottom w:val="0"/>
      <w:divBdr>
        <w:top w:val="none" w:sz="0" w:space="0" w:color="auto"/>
        <w:left w:val="none" w:sz="0" w:space="0" w:color="auto"/>
        <w:bottom w:val="none" w:sz="0" w:space="0" w:color="auto"/>
        <w:right w:val="none" w:sz="0" w:space="0" w:color="auto"/>
      </w:divBdr>
    </w:div>
    <w:div w:id="170729559">
      <w:bodyDiv w:val="1"/>
      <w:marLeft w:val="0"/>
      <w:marRight w:val="0"/>
      <w:marTop w:val="0"/>
      <w:marBottom w:val="0"/>
      <w:divBdr>
        <w:top w:val="none" w:sz="0" w:space="0" w:color="auto"/>
        <w:left w:val="none" w:sz="0" w:space="0" w:color="auto"/>
        <w:bottom w:val="none" w:sz="0" w:space="0" w:color="auto"/>
        <w:right w:val="none" w:sz="0" w:space="0" w:color="auto"/>
      </w:divBdr>
    </w:div>
    <w:div w:id="174148447">
      <w:bodyDiv w:val="1"/>
      <w:marLeft w:val="0"/>
      <w:marRight w:val="0"/>
      <w:marTop w:val="0"/>
      <w:marBottom w:val="0"/>
      <w:divBdr>
        <w:top w:val="none" w:sz="0" w:space="0" w:color="auto"/>
        <w:left w:val="none" w:sz="0" w:space="0" w:color="auto"/>
        <w:bottom w:val="none" w:sz="0" w:space="0" w:color="auto"/>
        <w:right w:val="none" w:sz="0" w:space="0" w:color="auto"/>
      </w:divBdr>
    </w:div>
    <w:div w:id="185366868">
      <w:bodyDiv w:val="1"/>
      <w:marLeft w:val="0"/>
      <w:marRight w:val="0"/>
      <w:marTop w:val="0"/>
      <w:marBottom w:val="0"/>
      <w:divBdr>
        <w:top w:val="none" w:sz="0" w:space="0" w:color="auto"/>
        <w:left w:val="none" w:sz="0" w:space="0" w:color="auto"/>
        <w:bottom w:val="none" w:sz="0" w:space="0" w:color="auto"/>
        <w:right w:val="none" w:sz="0" w:space="0" w:color="auto"/>
      </w:divBdr>
    </w:div>
    <w:div w:id="188030486">
      <w:bodyDiv w:val="1"/>
      <w:marLeft w:val="0"/>
      <w:marRight w:val="0"/>
      <w:marTop w:val="0"/>
      <w:marBottom w:val="0"/>
      <w:divBdr>
        <w:top w:val="none" w:sz="0" w:space="0" w:color="auto"/>
        <w:left w:val="none" w:sz="0" w:space="0" w:color="auto"/>
        <w:bottom w:val="none" w:sz="0" w:space="0" w:color="auto"/>
        <w:right w:val="none" w:sz="0" w:space="0" w:color="auto"/>
      </w:divBdr>
    </w:div>
    <w:div w:id="192118553">
      <w:bodyDiv w:val="1"/>
      <w:marLeft w:val="0"/>
      <w:marRight w:val="0"/>
      <w:marTop w:val="0"/>
      <w:marBottom w:val="0"/>
      <w:divBdr>
        <w:top w:val="none" w:sz="0" w:space="0" w:color="auto"/>
        <w:left w:val="none" w:sz="0" w:space="0" w:color="auto"/>
        <w:bottom w:val="none" w:sz="0" w:space="0" w:color="auto"/>
        <w:right w:val="none" w:sz="0" w:space="0" w:color="auto"/>
      </w:divBdr>
    </w:div>
    <w:div w:id="193663224">
      <w:bodyDiv w:val="1"/>
      <w:marLeft w:val="0"/>
      <w:marRight w:val="0"/>
      <w:marTop w:val="0"/>
      <w:marBottom w:val="0"/>
      <w:divBdr>
        <w:top w:val="none" w:sz="0" w:space="0" w:color="auto"/>
        <w:left w:val="none" w:sz="0" w:space="0" w:color="auto"/>
        <w:bottom w:val="none" w:sz="0" w:space="0" w:color="auto"/>
        <w:right w:val="none" w:sz="0" w:space="0" w:color="auto"/>
      </w:divBdr>
    </w:div>
    <w:div w:id="203256070">
      <w:bodyDiv w:val="1"/>
      <w:marLeft w:val="0"/>
      <w:marRight w:val="0"/>
      <w:marTop w:val="0"/>
      <w:marBottom w:val="0"/>
      <w:divBdr>
        <w:top w:val="none" w:sz="0" w:space="0" w:color="auto"/>
        <w:left w:val="none" w:sz="0" w:space="0" w:color="auto"/>
        <w:bottom w:val="none" w:sz="0" w:space="0" w:color="auto"/>
        <w:right w:val="none" w:sz="0" w:space="0" w:color="auto"/>
      </w:divBdr>
    </w:div>
    <w:div w:id="211503061">
      <w:bodyDiv w:val="1"/>
      <w:marLeft w:val="0"/>
      <w:marRight w:val="0"/>
      <w:marTop w:val="0"/>
      <w:marBottom w:val="0"/>
      <w:divBdr>
        <w:top w:val="none" w:sz="0" w:space="0" w:color="auto"/>
        <w:left w:val="none" w:sz="0" w:space="0" w:color="auto"/>
        <w:bottom w:val="none" w:sz="0" w:space="0" w:color="auto"/>
        <w:right w:val="none" w:sz="0" w:space="0" w:color="auto"/>
      </w:divBdr>
    </w:div>
    <w:div w:id="212890884">
      <w:bodyDiv w:val="1"/>
      <w:marLeft w:val="0"/>
      <w:marRight w:val="0"/>
      <w:marTop w:val="0"/>
      <w:marBottom w:val="0"/>
      <w:divBdr>
        <w:top w:val="none" w:sz="0" w:space="0" w:color="auto"/>
        <w:left w:val="none" w:sz="0" w:space="0" w:color="auto"/>
        <w:bottom w:val="none" w:sz="0" w:space="0" w:color="auto"/>
        <w:right w:val="none" w:sz="0" w:space="0" w:color="auto"/>
      </w:divBdr>
    </w:div>
    <w:div w:id="217665247">
      <w:bodyDiv w:val="1"/>
      <w:marLeft w:val="0"/>
      <w:marRight w:val="0"/>
      <w:marTop w:val="0"/>
      <w:marBottom w:val="0"/>
      <w:divBdr>
        <w:top w:val="none" w:sz="0" w:space="0" w:color="auto"/>
        <w:left w:val="none" w:sz="0" w:space="0" w:color="auto"/>
        <w:bottom w:val="none" w:sz="0" w:space="0" w:color="auto"/>
        <w:right w:val="none" w:sz="0" w:space="0" w:color="auto"/>
      </w:divBdr>
    </w:div>
    <w:div w:id="223100167">
      <w:bodyDiv w:val="1"/>
      <w:marLeft w:val="0"/>
      <w:marRight w:val="0"/>
      <w:marTop w:val="0"/>
      <w:marBottom w:val="0"/>
      <w:divBdr>
        <w:top w:val="none" w:sz="0" w:space="0" w:color="auto"/>
        <w:left w:val="none" w:sz="0" w:space="0" w:color="auto"/>
        <w:bottom w:val="none" w:sz="0" w:space="0" w:color="auto"/>
        <w:right w:val="none" w:sz="0" w:space="0" w:color="auto"/>
      </w:divBdr>
    </w:div>
    <w:div w:id="226497068">
      <w:bodyDiv w:val="1"/>
      <w:marLeft w:val="0"/>
      <w:marRight w:val="0"/>
      <w:marTop w:val="0"/>
      <w:marBottom w:val="0"/>
      <w:divBdr>
        <w:top w:val="none" w:sz="0" w:space="0" w:color="auto"/>
        <w:left w:val="none" w:sz="0" w:space="0" w:color="auto"/>
        <w:bottom w:val="none" w:sz="0" w:space="0" w:color="auto"/>
        <w:right w:val="none" w:sz="0" w:space="0" w:color="auto"/>
      </w:divBdr>
    </w:div>
    <w:div w:id="228002606">
      <w:bodyDiv w:val="1"/>
      <w:marLeft w:val="0"/>
      <w:marRight w:val="0"/>
      <w:marTop w:val="0"/>
      <w:marBottom w:val="0"/>
      <w:divBdr>
        <w:top w:val="none" w:sz="0" w:space="0" w:color="auto"/>
        <w:left w:val="none" w:sz="0" w:space="0" w:color="auto"/>
        <w:bottom w:val="none" w:sz="0" w:space="0" w:color="auto"/>
        <w:right w:val="none" w:sz="0" w:space="0" w:color="auto"/>
      </w:divBdr>
    </w:div>
    <w:div w:id="238759809">
      <w:bodyDiv w:val="1"/>
      <w:marLeft w:val="0"/>
      <w:marRight w:val="0"/>
      <w:marTop w:val="0"/>
      <w:marBottom w:val="0"/>
      <w:divBdr>
        <w:top w:val="none" w:sz="0" w:space="0" w:color="auto"/>
        <w:left w:val="none" w:sz="0" w:space="0" w:color="auto"/>
        <w:bottom w:val="none" w:sz="0" w:space="0" w:color="auto"/>
        <w:right w:val="none" w:sz="0" w:space="0" w:color="auto"/>
      </w:divBdr>
    </w:div>
    <w:div w:id="251162087">
      <w:bodyDiv w:val="1"/>
      <w:marLeft w:val="0"/>
      <w:marRight w:val="0"/>
      <w:marTop w:val="0"/>
      <w:marBottom w:val="0"/>
      <w:divBdr>
        <w:top w:val="none" w:sz="0" w:space="0" w:color="auto"/>
        <w:left w:val="none" w:sz="0" w:space="0" w:color="auto"/>
        <w:bottom w:val="none" w:sz="0" w:space="0" w:color="auto"/>
        <w:right w:val="none" w:sz="0" w:space="0" w:color="auto"/>
      </w:divBdr>
    </w:div>
    <w:div w:id="255024019">
      <w:bodyDiv w:val="1"/>
      <w:marLeft w:val="0"/>
      <w:marRight w:val="0"/>
      <w:marTop w:val="0"/>
      <w:marBottom w:val="0"/>
      <w:divBdr>
        <w:top w:val="none" w:sz="0" w:space="0" w:color="auto"/>
        <w:left w:val="none" w:sz="0" w:space="0" w:color="auto"/>
        <w:bottom w:val="none" w:sz="0" w:space="0" w:color="auto"/>
        <w:right w:val="none" w:sz="0" w:space="0" w:color="auto"/>
      </w:divBdr>
    </w:div>
    <w:div w:id="256401777">
      <w:bodyDiv w:val="1"/>
      <w:marLeft w:val="0"/>
      <w:marRight w:val="0"/>
      <w:marTop w:val="0"/>
      <w:marBottom w:val="0"/>
      <w:divBdr>
        <w:top w:val="none" w:sz="0" w:space="0" w:color="auto"/>
        <w:left w:val="none" w:sz="0" w:space="0" w:color="auto"/>
        <w:bottom w:val="none" w:sz="0" w:space="0" w:color="auto"/>
        <w:right w:val="none" w:sz="0" w:space="0" w:color="auto"/>
      </w:divBdr>
    </w:div>
    <w:div w:id="260261624">
      <w:bodyDiv w:val="1"/>
      <w:marLeft w:val="0"/>
      <w:marRight w:val="0"/>
      <w:marTop w:val="0"/>
      <w:marBottom w:val="0"/>
      <w:divBdr>
        <w:top w:val="none" w:sz="0" w:space="0" w:color="auto"/>
        <w:left w:val="none" w:sz="0" w:space="0" w:color="auto"/>
        <w:bottom w:val="none" w:sz="0" w:space="0" w:color="auto"/>
        <w:right w:val="none" w:sz="0" w:space="0" w:color="auto"/>
      </w:divBdr>
    </w:div>
    <w:div w:id="261492513">
      <w:bodyDiv w:val="1"/>
      <w:marLeft w:val="0"/>
      <w:marRight w:val="0"/>
      <w:marTop w:val="0"/>
      <w:marBottom w:val="0"/>
      <w:divBdr>
        <w:top w:val="none" w:sz="0" w:space="0" w:color="auto"/>
        <w:left w:val="none" w:sz="0" w:space="0" w:color="auto"/>
        <w:bottom w:val="none" w:sz="0" w:space="0" w:color="auto"/>
        <w:right w:val="none" w:sz="0" w:space="0" w:color="auto"/>
      </w:divBdr>
    </w:div>
    <w:div w:id="263419997">
      <w:bodyDiv w:val="1"/>
      <w:marLeft w:val="0"/>
      <w:marRight w:val="0"/>
      <w:marTop w:val="0"/>
      <w:marBottom w:val="0"/>
      <w:divBdr>
        <w:top w:val="none" w:sz="0" w:space="0" w:color="auto"/>
        <w:left w:val="none" w:sz="0" w:space="0" w:color="auto"/>
        <w:bottom w:val="none" w:sz="0" w:space="0" w:color="auto"/>
        <w:right w:val="none" w:sz="0" w:space="0" w:color="auto"/>
      </w:divBdr>
    </w:div>
    <w:div w:id="263536883">
      <w:bodyDiv w:val="1"/>
      <w:marLeft w:val="0"/>
      <w:marRight w:val="0"/>
      <w:marTop w:val="0"/>
      <w:marBottom w:val="0"/>
      <w:divBdr>
        <w:top w:val="none" w:sz="0" w:space="0" w:color="auto"/>
        <w:left w:val="none" w:sz="0" w:space="0" w:color="auto"/>
        <w:bottom w:val="none" w:sz="0" w:space="0" w:color="auto"/>
        <w:right w:val="none" w:sz="0" w:space="0" w:color="auto"/>
      </w:divBdr>
    </w:div>
    <w:div w:id="263652533">
      <w:bodyDiv w:val="1"/>
      <w:marLeft w:val="0"/>
      <w:marRight w:val="0"/>
      <w:marTop w:val="0"/>
      <w:marBottom w:val="0"/>
      <w:divBdr>
        <w:top w:val="none" w:sz="0" w:space="0" w:color="auto"/>
        <w:left w:val="none" w:sz="0" w:space="0" w:color="auto"/>
        <w:bottom w:val="none" w:sz="0" w:space="0" w:color="auto"/>
        <w:right w:val="none" w:sz="0" w:space="0" w:color="auto"/>
      </w:divBdr>
    </w:div>
    <w:div w:id="265775793">
      <w:bodyDiv w:val="1"/>
      <w:marLeft w:val="0"/>
      <w:marRight w:val="0"/>
      <w:marTop w:val="0"/>
      <w:marBottom w:val="0"/>
      <w:divBdr>
        <w:top w:val="none" w:sz="0" w:space="0" w:color="auto"/>
        <w:left w:val="none" w:sz="0" w:space="0" w:color="auto"/>
        <w:bottom w:val="none" w:sz="0" w:space="0" w:color="auto"/>
        <w:right w:val="none" w:sz="0" w:space="0" w:color="auto"/>
      </w:divBdr>
    </w:div>
    <w:div w:id="268973122">
      <w:bodyDiv w:val="1"/>
      <w:marLeft w:val="0"/>
      <w:marRight w:val="0"/>
      <w:marTop w:val="0"/>
      <w:marBottom w:val="0"/>
      <w:divBdr>
        <w:top w:val="none" w:sz="0" w:space="0" w:color="auto"/>
        <w:left w:val="none" w:sz="0" w:space="0" w:color="auto"/>
        <w:bottom w:val="none" w:sz="0" w:space="0" w:color="auto"/>
        <w:right w:val="none" w:sz="0" w:space="0" w:color="auto"/>
      </w:divBdr>
    </w:div>
    <w:div w:id="269707047">
      <w:bodyDiv w:val="1"/>
      <w:marLeft w:val="0"/>
      <w:marRight w:val="0"/>
      <w:marTop w:val="0"/>
      <w:marBottom w:val="0"/>
      <w:divBdr>
        <w:top w:val="none" w:sz="0" w:space="0" w:color="auto"/>
        <w:left w:val="none" w:sz="0" w:space="0" w:color="auto"/>
        <w:bottom w:val="none" w:sz="0" w:space="0" w:color="auto"/>
        <w:right w:val="none" w:sz="0" w:space="0" w:color="auto"/>
      </w:divBdr>
    </w:div>
    <w:div w:id="273288536">
      <w:bodyDiv w:val="1"/>
      <w:marLeft w:val="0"/>
      <w:marRight w:val="0"/>
      <w:marTop w:val="0"/>
      <w:marBottom w:val="0"/>
      <w:divBdr>
        <w:top w:val="none" w:sz="0" w:space="0" w:color="auto"/>
        <w:left w:val="none" w:sz="0" w:space="0" w:color="auto"/>
        <w:bottom w:val="none" w:sz="0" w:space="0" w:color="auto"/>
        <w:right w:val="none" w:sz="0" w:space="0" w:color="auto"/>
      </w:divBdr>
    </w:div>
    <w:div w:id="280843637">
      <w:bodyDiv w:val="1"/>
      <w:marLeft w:val="0"/>
      <w:marRight w:val="0"/>
      <w:marTop w:val="0"/>
      <w:marBottom w:val="0"/>
      <w:divBdr>
        <w:top w:val="none" w:sz="0" w:space="0" w:color="auto"/>
        <w:left w:val="none" w:sz="0" w:space="0" w:color="auto"/>
        <w:bottom w:val="none" w:sz="0" w:space="0" w:color="auto"/>
        <w:right w:val="none" w:sz="0" w:space="0" w:color="auto"/>
      </w:divBdr>
    </w:div>
    <w:div w:id="297541308">
      <w:bodyDiv w:val="1"/>
      <w:marLeft w:val="0"/>
      <w:marRight w:val="0"/>
      <w:marTop w:val="0"/>
      <w:marBottom w:val="0"/>
      <w:divBdr>
        <w:top w:val="none" w:sz="0" w:space="0" w:color="auto"/>
        <w:left w:val="none" w:sz="0" w:space="0" w:color="auto"/>
        <w:bottom w:val="none" w:sz="0" w:space="0" w:color="auto"/>
        <w:right w:val="none" w:sz="0" w:space="0" w:color="auto"/>
      </w:divBdr>
    </w:div>
    <w:div w:id="298651796">
      <w:bodyDiv w:val="1"/>
      <w:marLeft w:val="0"/>
      <w:marRight w:val="0"/>
      <w:marTop w:val="0"/>
      <w:marBottom w:val="0"/>
      <w:divBdr>
        <w:top w:val="none" w:sz="0" w:space="0" w:color="auto"/>
        <w:left w:val="none" w:sz="0" w:space="0" w:color="auto"/>
        <w:bottom w:val="none" w:sz="0" w:space="0" w:color="auto"/>
        <w:right w:val="none" w:sz="0" w:space="0" w:color="auto"/>
      </w:divBdr>
    </w:div>
    <w:div w:id="300427813">
      <w:bodyDiv w:val="1"/>
      <w:marLeft w:val="0"/>
      <w:marRight w:val="0"/>
      <w:marTop w:val="0"/>
      <w:marBottom w:val="0"/>
      <w:divBdr>
        <w:top w:val="none" w:sz="0" w:space="0" w:color="auto"/>
        <w:left w:val="none" w:sz="0" w:space="0" w:color="auto"/>
        <w:bottom w:val="none" w:sz="0" w:space="0" w:color="auto"/>
        <w:right w:val="none" w:sz="0" w:space="0" w:color="auto"/>
      </w:divBdr>
    </w:div>
    <w:div w:id="301081669">
      <w:bodyDiv w:val="1"/>
      <w:marLeft w:val="0"/>
      <w:marRight w:val="0"/>
      <w:marTop w:val="0"/>
      <w:marBottom w:val="0"/>
      <w:divBdr>
        <w:top w:val="none" w:sz="0" w:space="0" w:color="auto"/>
        <w:left w:val="none" w:sz="0" w:space="0" w:color="auto"/>
        <w:bottom w:val="none" w:sz="0" w:space="0" w:color="auto"/>
        <w:right w:val="none" w:sz="0" w:space="0" w:color="auto"/>
      </w:divBdr>
    </w:div>
    <w:div w:id="305748684">
      <w:bodyDiv w:val="1"/>
      <w:marLeft w:val="0"/>
      <w:marRight w:val="0"/>
      <w:marTop w:val="0"/>
      <w:marBottom w:val="0"/>
      <w:divBdr>
        <w:top w:val="none" w:sz="0" w:space="0" w:color="auto"/>
        <w:left w:val="none" w:sz="0" w:space="0" w:color="auto"/>
        <w:bottom w:val="none" w:sz="0" w:space="0" w:color="auto"/>
        <w:right w:val="none" w:sz="0" w:space="0" w:color="auto"/>
      </w:divBdr>
    </w:div>
    <w:div w:id="306713055">
      <w:bodyDiv w:val="1"/>
      <w:marLeft w:val="0"/>
      <w:marRight w:val="0"/>
      <w:marTop w:val="0"/>
      <w:marBottom w:val="0"/>
      <w:divBdr>
        <w:top w:val="none" w:sz="0" w:space="0" w:color="auto"/>
        <w:left w:val="none" w:sz="0" w:space="0" w:color="auto"/>
        <w:bottom w:val="none" w:sz="0" w:space="0" w:color="auto"/>
        <w:right w:val="none" w:sz="0" w:space="0" w:color="auto"/>
      </w:divBdr>
    </w:div>
    <w:div w:id="307515729">
      <w:bodyDiv w:val="1"/>
      <w:marLeft w:val="0"/>
      <w:marRight w:val="0"/>
      <w:marTop w:val="0"/>
      <w:marBottom w:val="0"/>
      <w:divBdr>
        <w:top w:val="none" w:sz="0" w:space="0" w:color="auto"/>
        <w:left w:val="none" w:sz="0" w:space="0" w:color="auto"/>
        <w:bottom w:val="none" w:sz="0" w:space="0" w:color="auto"/>
        <w:right w:val="none" w:sz="0" w:space="0" w:color="auto"/>
      </w:divBdr>
    </w:div>
    <w:div w:id="308441678">
      <w:bodyDiv w:val="1"/>
      <w:marLeft w:val="0"/>
      <w:marRight w:val="0"/>
      <w:marTop w:val="0"/>
      <w:marBottom w:val="0"/>
      <w:divBdr>
        <w:top w:val="none" w:sz="0" w:space="0" w:color="auto"/>
        <w:left w:val="none" w:sz="0" w:space="0" w:color="auto"/>
        <w:bottom w:val="none" w:sz="0" w:space="0" w:color="auto"/>
        <w:right w:val="none" w:sz="0" w:space="0" w:color="auto"/>
      </w:divBdr>
    </w:div>
    <w:div w:id="314840275">
      <w:bodyDiv w:val="1"/>
      <w:marLeft w:val="0"/>
      <w:marRight w:val="0"/>
      <w:marTop w:val="0"/>
      <w:marBottom w:val="0"/>
      <w:divBdr>
        <w:top w:val="none" w:sz="0" w:space="0" w:color="auto"/>
        <w:left w:val="none" w:sz="0" w:space="0" w:color="auto"/>
        <w:bottom w:val="none" w:sz="0" w:space="0" w:color="auto"/>
        <w:right w:val="none" w:sz="0" w:space="0" w:color="auto"/>
      </w:divBdr>
    </w:div>
    <w:div w:id="316887594">
      <w:bodyDiv w:val="1"/>
      <w:marLeft w:val="0"/>
      <w:marRight w:val="0"/>
      <w:marTop w:val="0"/>
      <w:marBottom w:val="0"/>
      <w:divBdr>
        <w:top w:val="none" w:sz="0" w:space="0" w:color="auto"/>
        <w:left w:val="none" w:sz="0" w:space="0" w:color="auto"/>
        <w:bottom w:val="none" w:sz="0" w:space="0" w:color="auto"/>
        <w:right w:val="none" w:sz="0" w:space="0" w:color="auto"/>
      </w:divBdr>
    </w:div>
    <w:div w:id="319119342">
      <w:bodyDiv w:val="1"/>
      <w:marLeft w:val="0"/>
      <w:marRight w:val="0"/>
      <w:marTop w:val="0"/>
      <w:marBottom w:val="0"/>
      <w:divBdr>
        <w:top w:val="none" w:sz="0" w:space="0" w:color="auto"/>
        <w:left w:val="none" w:sz="0" w:space="0" w:color="auto"/>
        <w:bottom w:val="none" w:sz="0" w:space="0" w:color="auto"/>
        <w:right w:val="none" w:sz="0" w:space="0" w:color="auto"/>
      </w:divBdr>
    </w:div>
    <w:div w:id="319357249">
      <w:bodyDiv w:val="1"/>
      <w:marLeft w:val="0"/>
      <w:marRight w:val="0"/>
      <w:marTop w:val="0"/>
      <w:marBottom w:val="0"/>
      <w:divBdr>
        <w:top w:val="none" w:sz="0" w:space="0" w:color="auto"/>
        <w:left w:val="none" w:sz="0" w:space="0" w:color="auto"/>
        <w:bottom w:val="none" w:sz="0" w:space="0" w:color="auto"/>
        <w:right w:val="none" w:sz="0" w:space="0" w:color="auto"/>
      </w:divBdr>
      <w:divsChild>
        <w:div w:id="1994480511">
          <w:marLeft w:val="0"/>
          <w:marRight w:val="0"/>
          <w:marTop w:val="0"/>
          <w:marBottom w:val="0"/>
          <w:divBdr>
            <w:top w:val="none" w:sz="0" w:space="0" w:color="auto"/>
            <w:left w:val="none" w:sz="0" w:space="0" w:color="auto"/>
            <w:bottom w:val="none" w:sz="0" w:space="0" w:color="auto"/>
            <w:right w:val="none" w:sz="0" w:space="0" w:color="auto"/>
          </w:divBdr>
          <w:divsChild>
            <w:div w:id="1520394660">
              <w:marLeft w:val="0"/>
              <w:marRight w:val="0"/>
              <w:marTop w:val="0"/>
              <w:marBottom w:val="0"/>
              <w:divBdr>
                <w:top w:val="none" w:sz="0" w:space="0" w:color="auto"/>
                <w:left w:val="none" w:sz="0" w:space="0" w:color="auto"/>
                <w:bottom w:val="none" w:sz="0" w:space="0" w:color="auto"/>
                <w:right w:val="none" w:sz="0" w:space="0" w:color="auto"/>
              </w:divBdr>
            </w:div>
          </w:divsChild>
        </w:div>
        <w:div w:id="2050832452">
          <w:marLeft w:val="0"/>
          <w:marRight w:val="0"/>
          <w:marTop w:val="0"/>
          <w:marBottom w:val="0"/>
          <w:divBdr>
            <w:top w:val="none" w:sz="0" w:space="0" w:color="auto"/>
            <w:left w:val="none" w:sz="0" w:space="0" w:color="auto"/>
            <w:bottom w:val="none" w:sz="0" w:space="0" w:color="auto"/>
            <w:right w:val="none" w:sz="0" w:space="0" w:color="auto"/>
          </w:divBdr>
          <w:divsChild>
            <w:div w:id="1211957668">
              <w:marLeft w:val="0"/>
              <w:marRight w:val="0"/>
              <w:marTop w:val="0"/>
              <w:marBottom w:val="0"/>
              <w:divBdr>
                <w:top w:val="none" w:sz="0" w:space="0" w:color="auto"/>
                <w:left w:val="none" w:sz="0" w:space="0" w:color="auto"/>
                <w:bottom w:val="none" w:sz="0" w:space="0" w:color="auto"/>
                <w:right w:val="none" w:sz="0" w:space="0" w:color="auto"/>
              </w:divBdr>
            </w:div>
            <w:div w:id="1302881864">
              <w:marLeft w:val="0"/>
              <w:marRight w:val="0"/>
              <w:marTop w:val="0"/>
              <w:marBottom w:val="0"/>
              <w:divBdr>
                <w:top w:val="none" w:sz="0" w:space="0" w:color="auto"/>
                <w:left w:val="none" w:sz="0" w:space="0" w:color="auto"/>
                <w:bottom w:val="none" w:sz="0" w:space="0" w:color="auto"/>
                <w:right w:val="none" w:sz="0" w:space="0" w:color="auto"/>
              </w:divBdr>
              <w:divsChild>
                <w:div w:id="213674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970243">
      <w:bodyDiv w:val="1"/>
      <w:marLeft w:val="0"/>
      <w:marRight w:val="0"/>
      <w:marTop w:val="0"/>
      <w:marBottom w:val="0"/>
      <w:divBdr>
        <w:top w:val="none" w:sz="0" w:space="0" w:color="auto"/>
        <w:left w:val="none" w:sz="0" w:space="0" w:color="auto"/>
        <w:bottom w:val="none" w:sz="0" w:space="0" w:color="auto"/>
        <w:right w:val="none" w:sz="0" w:space="0" w:color="auto"/>
      </w:divBdr>
    </w:div>
    <w:div w:id="325481724">
      <w:bodyDiv w:val="1"/>
      <w:marLeft w:val="0"/>
      <w:marRight w:val="0"/>
      <w:marTop w:val="0"/>
      <w:marBottom w:val="0"/>
      <w:divBdr>
        <w:top w:val="none" w:sz="0" w:space="0" w:color="auto"/>
        <w:left w:val="none" w:sz="0" w:space="0" w:color="auto"/>
        <w:bottom w:val="none" w:sz="0" w:space="0" w:color="auto"/>
        <w:right w:val="none" w:sz="0" w:space="0" w:color="auto"/>
      </w:divBdr>
    </w:div>
    <w:div w:id="331416788">
      <w:bodyDiv w:val="1"/>
      <w:marLeft w:val="0"/>
      <w:marRight w:val="0"/>
      <w:marTop w:val="0"/>
      <w:marBottom w:val="0"/>
      <w:divBdr>
        <w:top w:val="none" w:sz="0" w:space="0" w:color="auto"/>
        <w:left w:val="none" w:sz="0" w:space="0" w:color="auto"/>
        <w:bottom w:val="none" w:sz="0" w:space="0" w:color="auto"/>
        <w:right w:val="none" w:sz="0" w:space="0" w:color="auto"/>
      </w:divBdr>
      <w:divsChild>
        <w:div w:id="225458207">
          <w:marLeft w:val="0"/>
          <w:marRight w:val="0"/>
          <w:marTop w:val="0"/>
          <w:marBottom w:val="0"/>
          <w:divBdr>
            <w:top w:val="none" w:sz="0" w:space="0" w:color="auto"/>
            <w:left w:val="none" w:sz="0" w:space="0" w:color="auto"/>
            <w:bottom w:val="none" w:sz="0" w:space="0" w:color="auto"/>
            <w:right w:val="none" w:sz="0" w:space="0" w:color="auto"/>
          </w:divBdr>
          <w:divsChild>
            <w:div w:id="783422185">
              <w:marLeft w:val="0"/>
              <w:marRight w:val="0"/>
              <w:marTop w:val="0"/>
              <w:marBottom w:val="0"/>
              <w:divBdr>
                <w:top w:val="none" w:sz="0" w:space="0" w:color="auto"/>
                <w:left w:val="none" w:sz="0" w:space="0" w:color="auto"/>
                <w:bottom w:val="none" w:sz="0" w:space="0" w:color="auto"/>
                <w:right w:val="none" w:sz="0" w:space="0" w:color="auto"/>
              </w:divBdr>
              <w:divsChild>
                <w:div w:id="1879272613">
                  <w:marLeft w:val="0"/>
                  <w:marRight w:val="0"/>
                  <w:marTop w:val="0"/>
                  <w:marBottom w:val="0"/>
                  <w:divBdr>
                    <w:top w:val="none" w:sz="0" w:space="0" w:color="auto"/>
                    <w:left w:val="none" w:sz="0" w:space="0" w:color="auto"/>
                    <w:bottom w:val="none" w:sz="0" w:space="0" w:color="auto"/>
                    <w:right w:val="none" w:sz="0" w:space="0" w:color="auto"/>
                  </w:divBdr>
                  <w:divsChild>
                    <w:div w:id="1092237656">
                      <w:marLeft w:val="0"/>
                      <w:marRight w:val="0"/>
                      <w:marTop w:val="0"/>
                      <w:marBottom w:val="0"/>
                      <w:divBdr>
                        <w:top w:val="none" w:sz="0" w:space="0" w:color="auto"/>
                        <w:left w:val="none" w:sz="0" w:space="0" w:color="auto"/>
                        <w:bottom w:val="none" w:sz="0" w:space="0" w:color="auto"/>
                        <w:right w:val="none" w:sz="0" w:space="0" w:color="auto"/>
                      </w:divBdr>
                      <w:divsChild>
                        <w:div w:id="1099984358">
                          <w:marLeft w:val="0"/>
                          <w:marRight w:val="0"/>
                          <w:marTop w:val="0"/>
                          <w:marBottom w:val="0"/>
                          <w:divBdr>
                            <w:top w:val="none" w:sz="0" w:space="0" w:color="auto"/>
                            <w:left w:val="none" w:sz="0" w:space="0" w:color="auto"/>
                            <w:bottom w:val="none" w:sz="0" w:space="0" w:color="auto"/>
                            <w:right w:val="none" w:sz="0" w:space="0" w:color="auto"/>
                          </w:divBdr>
                          <w:divsChild>
                            <w:div w:id="91821770">
                              <w:marLeft w:val="0"/>
                              <w:marRight w:val="0"/>
                              <w:marTop w:val="0"/>
                              <w:marBottom w:val="0"/>
                              <w:divBdr>
                                <w:top w:val="single" w:sz="6" w:space="0" w:color="CCCCCC"/>
                                <w:left w:val="single" w:sz="6" w:space="0" w:color="CCCCCC"/>
                                <w:bottom w:val="single" w:sz="6" w:space="0" w:color="CCCCCC"/>
                                <w:right w:val="single" w:sz="6" w:space="0" w:color="CCCCCC"/>
                              </w:divBdr>
                              <w:divsChild>
                                <w:div w:id="763652550">
                                  <w:marLeft w:val="0"/>
                                  <w:marRight w:val="0"/>
                                  <w:marTop w:val="75"/>
                                  <w:marBottom w:val="0"/>
                                  <w:divBdr>
                                    <w:top w:val="none" w:sz="0" w:space="0" w:color="auto"/>
                                    <w:left w:val="none" w:sz="0" w:space="0" w:color="auto"/>
                                    <w:bottom w:val="none" w:sz="0" w:space="0" w:color="auto"/>
                                    <w:right w:val="none" w:sz="0" w:space="0" w:color="auto"/>
                                  </w:divBdr>
                                  <w:divsChild>
                                    <w:div w:id="116216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533756">
      <w:bodyDiv w:val="1"/>
      <w:marLeft w:val="0"/>
      <w:marRight w:val="0"/>
      <w:marTop w:val="0"/>
      <w:marBottom w:val="0"/>
      <w:divBdr>
        <w:top w:val="none" w:sz="0" w:space="0" w:color="auto"/>
        <w:left w:val="none" w:sz="0" w:space="0" w:color="auto"/>
        <w:bottom w:val="none" w:sz="0" w:space="0" w:color="auto"/>
        <w:right w:val="none" w:sz="0" w:space="0" w:color="auto"/>
      </w:divBdr>
    </w:div>
    <w:div w:id="345835596">
      <w:bodyDiv w:val="1"/>
      <w:marLeft w:val="0"/>
      <w:marRight w:val="0"/>
      <w:marTop w:val="0"/>
      <w:marBottom w:val="0"/>
      <w:divBdr>
        <w:top w:val="none" w:sz="0" w:space="0" w:color="auto"/>
        <w:left w:val="none" w:sz="0" w:space="0" w:color="auto"/>
        <w:bottom w:val="none" w:sz="0" w:space="0" w:color="auto"/>
        <w:right w:val="none" w:sz="0" w:space="0" w:color="auto"/>
      </w:divBdr>
    </w:div>
    <w:div w:id="346837079">
      <w:bodyDiv w:val="1"/>
      <w:marLeft w:val="0"/>
      <w:marRight w:val="0"/>
      <w:marTop w:val="0"/>
      <w:marBottom w:val="0"/>
      <w:divBdr>
        <w:top w:val="none" w:sz="0" w:space="0" w:color="auto"/>
        <w:left w:val="none" w:sz="0" w:space="0" w:color="auto"/>
        <w:bottom w:val="none" w:sz="0" w:space="0" w:color="auto"/>
        <w:right w:val="none" w:sz="0" w:space="0" w:color="auto"/>
      </w:divBdr>
      <w:divsChild>
        <w:div w:id="1935018319">
          <w:marLeft w:val="0"/>
          <w:marRight w:val="0"/>
          <w:marTop w:val="0"/>
          <w:marBottom w:val="0"/>
          <w:divBdr>
            <w:top w:val="none" w:sz="0" w:space="0" w:color="auto"/>
            <w:left w:val="none" w:sz="0" w:space="0" w:color="auto"/>
            <w:bottom w:val="none" w:sz="0" w:space="0" w:color="auto"/>
            <w:right w:val="none" w:sz="0" w:space="0" w:color="auto"/>
          </w:divBdr>
        </w:div>
      </w:divsChild>
    </w:div>
    <w:div w:id="354111396">
      <w:bodyDiv w:val="1"/>
      <w:marLeft w:val="0"/>
      <w:marRight w:val="0"/>
      <w:marTop w:val="0"/>
      <w:marBottom w:val="0"/>
      <w:divBdr>
        <w:top w:val="none" w:sz="0" w:space="0" w:color="auto"/>
        <w:left w:val="none" w:sz="0" w:space="0" w:color="auto"/>
        <w:bottom w:val="none" w:sz="0" w:space="0" w:color="auto"/>
        <w:right w:val="none" w:sz="0" w:space="0" w:color="auto"/>
      </w:divBdr>
    </w:div>
    <w:div w:id="356976097">
      <w:bodyDiv w:val="1"/>
      <w:marLeft w:val="0"/>
      <w:marRight w:val="0"/>
      <w:marTop w:val="0"/>
      <w:marBottom w:val="0"/>
      <w:divBdr>
        <w:top w:val="none" w:sz="0" w:space="0" w:color="auto"/>
        <w:left w:val="none" w:sz="0" w:space="0" w:color="auto"/>
        <w:bottom w:val="none" w:sz="0" w:space="0" w:color="auto"/>
        <w:right w:val="none" w:sz="0" w:space="0" w:color="auto"/>
      </w:divBdr>
    </w:div>
    <w:div w:id="357240113">
      <w:bodyDiv w:val="1"/>
      <w:marLeft w:val="0"/>
      <w:marRight w:val="0"/>
      <w:marTop w:val="0"/>
      <w:marBottom w:val="0"/>
      <w:divBdr>
        <w:top w:val="none" w:sz="0" w:space="0" w:color="auto"/>
        <w:left w:val="none" w:sz="0" w:space="0" w:color="auto"/>
        <w:bottom w:val="none" w:sz="0" w:space="0" w:color="auto"/>
        <w:right w:val="none" w:sz="0" w:space="0" w:color="auto"/>
      </w:divBdr>
      <w:divsChild>
        <w:div w:id="1914856575">
          <w:marLeft w:val="0"/>
          <w:marRight w:val="0"/>
          <w:marTop w:val="0"/>
          <w:marBottom w:val="0"/>
          <w:divBdr>
            <w:top w:val="none" w:sz="0" w:space="0" w:color="auto"/>
            <w:left w:val="none" w:sz="0" w:space="0" w:color="auto"/>
            <w:bottom w:val="none" w:sz="0" w:space="0" w:color="auto"/>
            <w:right w:val="none" w:sz="0" w:space="0" w:color="auto"/>
          </w:divBdr>
          <w:divsChild>
            <w:div w:id="1302004856">
              <w:marLeft w:val="0"/>
              <w:marRight w:val="0"/>
              <w:marTop w:val="0"/>
              <w:marBottom w:val="0"/>
              <w:divBdr>
                <w:top w:val="none" w:sz="0" w:space="0" w:color="auto"/>
                <w:left w:val="none" w:sz="0" w:space="0" w:color="auto"/>
                <w:bottom w:val="none" w:sz="0" w:space="0" w:color="auto"/>
                <w:right w:val="none" w:sz="0" w:space="0" w:color="auto"/>
              </w:divBdr>
              <w:divsChild>
                <w:div w:id="1798647329">
                  <w:marLeft w:val="0"/>
                  <w:marRight w:val="0"/>
                  <w:marTop w:val="0"/>
                  <w:marBottom w:val="0"/>
                  <w:divBdr>
                    <w:top w:val="none" w:sz="0" w:space="0" w:color="auto"/>
                    <w:left w:val="none" w:sz="0" w:space="0" w:color="auto"/>
                    <w:bottom w:val="none" w:sz="0" w:space="0" w:color="auto"/>
                    <w:right w:val="none" w:sz="0" w:space="0" w:color="auto"/>
                  </w:divBdr>
                  <w:divsChild>
                    <w:div w:id="1566642760">
                      <w:marLeft w:val="0"/>
                      <w:marRight w:val="0"/>
                      <w:marTop w:val="0"/>
                      <w:marBottom w:val="0"/>
                      <w:divBdr>
                        <w:top w:val="none" w:sz="0" w:space="0" w:color="auto"/>
                        <w:left w:val="none" w:sz="0" w:space="0" w:color="auto"/>
                        <w:bottom w:val="none" w:sz="0" w:space="0" w:color="auto"/>
                        <w:right w:val="none" w:sz="0" w:space="0" w:color="auto"/>
                      </w:divBdr>
                      <w:divsChild>
                        <w:div w:id="2062362899">
                          <w:marLeft w:val="0"/>
                          <w:marRight w:val="0"/>
                          <w:marTop w:val="0"/>
                          <w:marBottom w:val="0"/>
                          <w:divBdr>
                            <w:top w:val="none" w:sz="0" w:space="0" w:color="auto"/>
                            <w:left w:val="none" w:sz="0" w:space="0" w:color="auto"/>
                            <w:bottom w:val="none" w:sz="0" w:space="0" w:color="auto"/>
                            <w:right w:val="none" w:sz="0" w:space="0" w:color="auto"/>
                          </w:divBdr>
                          <w:divsChild>
                            <w:div w:id="836188614">
                              <w:marLeft w:val="0"/>
                              <w:marRight w:val="0"/>
                              <w:marTop w:val="0"/>
                              <w:marBottom w:val="0"/>
                              <w:divBdr>
                                <w:top w:val="none" w:sz="0" w:space="0" w:color="auto"/>
                                <w:left w:val="none" w:sz="0" w:space="0" w:color="auto"/>
                                <w:bottom w:val="none" w:sz="0" w:space="0" w:color="auto"/>
                                <w:right w:val="none" w:sz="0" w:space="0" w:color="auto"/>
                              </w:divBdr>
                              <w:divsChild>
                                <w:div w:id="1213805419">
                                  <w:marLeft w:val="0"/>
                                  <w:marRight w:val="0"/>
                                  <w:marTop w:val="0"/>
                                  <w:marBottom w:val="0"/>
                                  <w:divBdr>
                                    <w:top w:val="none" w:sz="0" w:space="0" w:color="auto"/>
                                    <w:left w:val="none" w:sz="0" w:space="0" w:color="auto"/>
                                    <w:bottom w:val="none" w:sz="0" w:space="0" w:color="auto"/>
                                    <w:right w:val="none" w:sz="0" w:space="0" w:color="auto"/>
                                  </w:divBdr>
                                  <w:divsChild>
                                    <w:div w:id="2082016108">
                                      <w:marLeft w:val="0"/>
                                      <w:marRight w:val="0"/>
                                      <w:marTop w:val="0"/>
                                      <w:marBottom w:val="0"/>
                                      <w:divBdr>
                                        <w:top w:val="none" w:sz="0" w:space="0" w:color="auto"/>
                                        <w:left w:val="none" w:sz="0" w:space="0" w:color="auto"/>
                                        <w:bottom w:val="none" w:sz="0" w:space="0" w:color="auto"/>
                                        <w:right w:val="none" w:sz="0" w:space="0" w:color="auto"/>
                                      </w:divBdr>
                                      <w:divsChild>
                                        <w:div w:id="1836915413">
                                          <w:marLeft w:val="0"/>
                                          <w:marRight w:val="0"/>
                                          <w:marTop w:val="0"/>
                                          <w:marBottom w:val="0"/>
                                          <w:divBdr>
                                            <w:top w:val="none" w:sz="0" w:space="0" w:color="auto"/>
                                            <w:left w:val="none" w:sz="0" w:space="0" w:color="auto"/>
                                            <w:bottom w:val="none" w:sz="0" w:space="0" w:color="auto"/>
                                            <w:right w:val="none" w:sz="0" w:space="0" w:color="auto"/>
                                          </w:divBdr>
                                          <w:divsChild>
                                            <w:div w:id="574631251">
                                              <w:marLeft w:val="0"/>
                                              <w:marRight w:val="0"/>
                                              <w:marTop w:val="0"/>
                                              <w:marBottom w:val="0"/>
                                              <w:divBdr>
                                                <w:top w:val="none" w:sz="0" w:space="0" w:color="auto"/>
                                                <w:left w:val="none" w:sz="0" w:space="0" w:color="auto"/>
                                                <w:bottom w:val="none" w:sz="0" w:space="0" w:color="auto"/>
                                                <w:right w:val="none" w:sz="0" w:space="0" w:color="auto"/>
                                              </w:divBdr>
                                              <w:divsChild>
                                                <w:div w:id="1580362690">
                                                  <w:marLeft w:val="0"/>
                                                  <w:marRight w:val="0"/>
                                                  <w:marTop w:val="0"/>
                                                  <w:marBottom w:val="0"/>
                                                  <w:divBdr>
                                                    <w:top w:val="none" w:sz="0" w:space="0" w:color="auto"/>
                                                    <w:left w:val="none" w:sz="0" w:space="0" w:color="auto"/>
                                                    <w:bottom w:val="none" w:sz="0" w:space="0" w:color="auto"/>
                                                    <w:right w:val="none" w:sz="0" w:space="0" w:color="auto"/>
                                                  </w:divBdr>
                                                  <w:divsChild>
                                                    <w:div w:id="1009481976">
                                                      <w:marLeft w:val="0"/>
                                                      <w:marRight w:val="0"/>
                                                      <w:marTop w:val="0"/>
                                                      <w:marBottom w:val="0"/>
                                                      <w:divBdr>
                                                        <w:top w:val="none" w:sz="0" w:space="0" w:color="auto"/>
                                                        <w:left w:val="none" w:sz="0" w:space="0" w:color="auto"/>
                                                        <w:bottom w:val="none" w:sz="0" w:space="0" w:color="auto"/>
                                                        <w:right w:val="none" w:sz="0" w:space="0" w:color="auto"/>
                                                      </w:divBdr>
                                                      <w:divsChild>
                                                        <w:div w:id="1796413420">
                                                          <w:marLeft w:val="0"/>
                                                          <w:marRight w:val="0"/>
                                                          <w:marTop w:val="0"/>
                                                          <w:marBottom w:val="0"/>
                                                          <w:divBdr>
                                                            <w:top w:val="none" w:sz="0" w:space="0" w:color="auto"/>
                                                            <w:left w:val="none" w:sz="0" w:space="0" w:color="auto"/>
                                                            <w:bottom w:val="none" w:sz="0" w:space="0" w:color="auto"/>
                                                            <w:right w:val="none" w:sz="0" w:space="0" w:color="auto"/>
                                                          </w:divBdr>
                                                          <w:divsChild>
                                                            <w:div w:id="1539244795">
                                                              <w:marLeft w:val="0"/>
                                                              <w:marRight w:val="0"/>
                                                              <w:marTop w:val="0"/>
                                                              <w:marBottom w:val="0"/>
                                                              <w:divBdr>
                                                                <w:top w:val="none" w:sz="0" w:space="0" w:color="auto"/>
                                                                <w:left w:val="none" w:sz="0" w:space="0" w:color="auto"/>
                                                                <w:bottom w:val="none" w:sz="0" w:space="0" w:color="auto"/>
                                                                <w:right w:val="none" w:sz="0" w:space="0" w:color="auto"/>
                                                              </w:divBdr>
                                                              <w:divsChild>
                                                                <w:div w:id="600800334">
                                                                  <w:marLeft w:val="0"/>
                                                                  <w:marRight w:val="0"/>
                                                                  <w:marTop w:val="0"/>
                                                                  <w:marBottom w:val="0"/>
                                                                  <w:divBdr>
                                                                    <w:top w:val="none" w:sz="0" w:space="0" w:color="auto"/>
                                                                    <w:left w:val="none" w:sz="0" w:space="0" w:color="auto"/>
                                                                    <w:bottom w:val="none" w:sz="0" w:space="0" w:color="auto"/>
                                                                    <w:right w:val="none" w:sz="0" w:space="0" w:color="auto"/>
                                                                  </w:divBdr>
                                                                  <w:divsChild>
                                                                    <w:div w:id="1324356176">
                                                                      <w:marLeft w:val="0"/>
                                                                      <w:marRight w:val="0"/>
                                                                      <w:marTop w:val="0"/>
                                                                      <w:marBottom w:val="0"/>
                                                                      <w:divBdr>
                                                                        <w:top w:val="none" w:sz="0" w:space="0" w:color="auto"/>
                                                                        <w:left w:val="none" w:sz="0" w:space="0" w:color="auto"/>
                                                                        <w:bottom w:val="none" w:sz="0" w:space="0" w:color="auto"/>
                                                                        <w:right w:val="none" w:sz="0" w:space="0" w:color="auto"/>
                                                                      </w:divBdr>
                                                                      <w:divsChild>
                                                                        <w:div w:id="292711575">
                                                                          <w:marLeft w:val="0"/>
                                                                          <w:marRight w:val="0"/>
                                                                          <w:marTop w:val="0"/>
                                                                          <w:marBottom w:val="0"/>
                                                                          <w:divBdr>
                                                                            <w:top w:val="none" w:sz="0" w:space="0" w:color="auto"/>
                                                                            <w:left w:val="none" w:sz="0" w:space="0" w:color="auto"/>
                                                                            <w:bottom w:val="none" w:sz="0" w:space="0" w:color="auto"/>
                                                                            <w:right w:val="none" w:sz="0" w:space="0" w:color="auto"/>
                                                                          </w:divBdr>
                                                                          <w:divsChild>
                                                                            <w:div w:id="178873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7775531">
      <w:bodyDiv w:val="1"/>
      <w:marLeft w:val="0"/>
      <w:marRight w:val="0"/>
      <w:marTop w:val="0"/>
      <w:marBottom w:val="0"/>
      <w:divBdr>
        <w:top w:val="none" w:sz="0" w:space="0" w:color="auto"/>
        <w:left w:val="none" w:sz="0" w:space="0" w:color="auto"/>
        <w:bottom w:val="none" w:sz="0" w:space="0" w:color="auto"/>
        <w:right w:val="none" w:sz="0" w:space="0" w:color="auto"/>
      </w:divBdr>
    </w:div>
    <w:div w:id="363332221">
      <w:bodyDiv w:val="1"/>
      <w:marLeft w:val="0"/>
      <w:marRight w:val="0"/>
      <w:marTop w:val="0"/>
      <w:marBottom w:val="0"/>
      <w:divBdr>
        <w:top w:val="none" w:sz="0" w:space="0" w:color="auto"/>
        <w:left w:val="none" w:sz="0" w:space="0" w:color="auto"/>
        <w:bottom w:val="none" w:sz="0" w:space="0" w:color="auto"/>
        <w:right w:val="none" w:sz="0" w:space="0" w:color="auto"/>
      </w:divBdr>
    </w:div>
    <w:div w:id="365448652">
      <w:bodyDiv w:val="1"/>
      <w:marLeft w:val="0"/>
      <w:marRight w:val="0"/>
      <w:marTop w:val="0"/>
      <w:marBottom w:val="0"/>
      <w:divBdr>
        <w:top w:val="none" w:sz="0" w:space="0" w:color="auto"/>
        <w:left w:val="none" w:sz="0" w:space="0" w:color="auto"/>
        <w:bottom w:val="none" w:sz="0" w:space="0" w:color="auto"/>
        <w:right w:val="none" w:sz="0" w:space="0" w:color="auto"/>
      </w:divBdr>
    </w:div>
    <w:div w:id="365714481">
      <w:bodyDiv w:val="1"/>
      <w:marLeft w:val="0"/>
      <w:marRight w:val="0"/>
      <w:marTop w:val="0"/>
      <w:marBottom w:val="0"/>
      <w:divBdr>
        <w:top w:val="none" w:sz="0" w:space="0" w:color="auto"/>
        <w:left w:val="none" w:sz="0" w:space="0" w:color="auto"/>
        <w:bottom w:val="none" w:sz="0" w:space="0" w:color="auto"/>
        <w:right w:val="none" w:sz="0" w:space="0" w:color="auto"/>
      </w:divBdr>
    </w:div>
    <w:div w:id="366486677">
      <w:bodyDiv w:val="1"/>
      <w:marLeft w:val="0"/>
      <w:marRight w:val="0"/>
      <w:marTop w:val="0"/>
      <w:marBottom w:val="0"/>
      <w:divBdr>
        <w:top w:val="none" w:sz="0" w:space="0" w:color="auto"/>
        <w:left w:val="none" w:sz="0" w:space="0" w:color="auto"/>
        <w:bottom w:val="none" w:sz="0" w:space="0" w:color="auto"/>
        <w:right w:val="none" w:sz="0" w:space="0" w:color="auto"/>
      </w:divBdr>
    </w:div>
    <w:div w:id="371536907">
      <w:bodyDiv w:val="1"/>
      <w:marLeft w:val="0"/>
      <w:marRight w:val="0"/>
      <w:marTop w:val="0"/>
      <w:marBottom w:val="0"/>
      <w:divBdr>
        <w:top w:val="none" w:sz="0" w:space="0" w:color="auto"/>
        <w:left w:val="none" w:sz="0" w:space="0" w:color="auto"/>
        <w:bottom w:val="none" w:sz="0" w:space="0" w:color="auto"/>
        <w:right w:val="none" w:sz="0" w:space="0" w:color="auto"/>
      </w:divBdr>
    </w:div>
    <w:div w:id="375129412">
      <w:bodyDiv w:val="1"/>
      <w:marLeft w:val="0"/>
      <w:marRight w:val="0"/>
      <w:marTop w:val="0"/>
      <w:marBottom w:val="0"/>
      <w:divBdr>
        <w:top w:val="none" w:sz="0" w:space="0" w:color="auto"/>
        <w:left w:val="none" w:sz="0" w:space="0" w:color="auto"/>
        <w:bottom w:val="none" w:sz="0" w:space="0" w:color="auto"/>
        <w:right w:val="none" w:sz="0" w:space="0" w:color="auto"/>
      </w:divBdr>
    </w:div>
    <w:div w:id="382946606">
      <w:bodyDiv w:val="1"/>
      <w:marLeft w:val="0"/>
      <w:marRight w:val="0"/>
      <w:marTop w:val="0"/>
      <w:marBottom w:val="0"/>
      <w:divBdr>
        <w:top w:val="none" w:sz="0" w:space="0" w:color="auto"/>
        <w:left w:val="none" w:sz="0" w:space="0" w:color="auto"/>
        <w:bottom w:val="none" w:sz="0" w:space="0" w:color="auto"/>
        <w:right w:val="none" w:sz="0" w:space="0" w:color="auto"/>
      </w:divBdr>
    </w:div>
    <w:div w:id="388118643">
      <w:bodyDiv w:val="1"/>
      <w:marLeft w:val="0"/>
      <w:marRight w:val="0"/>
      <w:marTop w:val="0"/>
      <w:marBottom w:val="0"/>
      <w:divBdr>
        <w:top w:val="none" w:sz="0" w:space="0" w:color="auto"/>
        <w:left w:val="none" w:sz="0" w:space="0" w:color="auto"/>
        <w:bottom w:val="none" w:sz="0" w:space="0" w:color="auto"/>
        <w:right w:val="none" w:sz="0" w:space="0" w:color="auto"/>
      </w:divBdr>
    </w:div>
    <w:div w:id="389041002">
      <w:bodyDiv w:val="1"/>
      <w:marLeft w:val="0"/>
      <w:marRight w:val="0"/>
      <w:marTop w:val="0"/>
      <w:marBottom w:val="0"/>
      <w:divBdr>
        <w:top w:val="none" w:sz="0" w:space="0" w:color="auto"/>
        <w:left w:val="none" w:sz="0" w:space="0" w:color="auto"/>
        <w:bottom w:val="none" w:sz="0" w:space="0" w:color="auto"/>
        <w:right w:val="none" w:sz="0" w:space="0" w:color="auto"/>
      </w:divBdr>
      <w:divsChild>
        <w:div w:id="1581258988">
          <w:marLeft w:val="446"/>
          <w:marRight w:val="0"/>
          <w:marTop w:val="0"/>
          <w:marBottom w:val="0"/>
          <w:divBdr>
            <w:top w:val="none" w:sz="0" w:space="0" w:color="auto"/>
            <w:left w:val="none" w:sz="0" w:space="0" w:color="auto"/>
            <w:bottom w:val="none" w:sz="0" w:space="0" w:color="auto"/>
            <w:right w:val="none" w:sz="0" w:space="0" w:color="auto"/>
          </w:divBdr>
        </w:div>
      </w:divsChild>
    </w:div>
    <w:div w:id="394551462">
      <w:bodyDiv w:val="1"/>
      <w:marLeft w:val="0"/>
      <w:marRight w:val="0"/>
      <w:marTop w:val="0"/>
      <w:marBottom w:val="0"/>
      <w:divBdr>
        <w:top w:val="none" w:sz="0" w:space="0" w:color="auto"/>
        <w:left w:val="none" w:sz="0" w:space="0" w:color="auto"/>
        <w:bottom w:val="none" w:sz="0" w:space="0" w:color="auto"/>
        <w:right w:val="none" w:sz="0" w:space="0" w:color="auto"/>
      </w:divBdr>
    </w:div>
    <w:div w:id="401147017">
      <w:bodyDiv w:val="1"/>
      <w:marLeft w:val="0"/>
      <w:marRight w:val="0"/>
      <w:marTop w:val="0"/>
      <w:marBottom w:val="0"/>
      <w:divBdr>
        <w:top w:val="none" w:sz="0" w:space="0" w:color="auto"/>
        <w:left w:val="none" w:sz="0" w:space="0" w:color="auto"/>
        <w:bottom w:val="none" w:sz="0" w:space="0" w:color="auto"/>
        <w:right w:val="none" w:sz="0" w:space="0" w:color="auto"/>
      </w:divBdr>
    </w:div>
    <w:div w:id="410280088">
      <w:bodyDiv w:val="1"/>
      <w:marLeft w:val="0"/>
      <w:marRight w:val="0"/>
      <w:marTop w:val="0"/>
      <w:marBottom w:val="0"/>
      <w:divBdr>
        <w:top w:val="none" w:sz="0" w:space="0" w:color="auto"/>
        <w:left w:val="none" w:sz="0" w:space="0" w:color="auto"/>
        <w:bottom w:val="none" w:sz="0" w:space="0" w:color="auto"/>
        <w:right w:val="none" w:sz="0" w:space="0" w:color="auto"/>
      </w:divBdr>
    </w:div>
    <w:div w:id="412359145">
      <w:bodyDiv w:val="1"/>
      <w:marLeft w:val="0"/>
      <w:marRight w:val="0"/>
      <w:marTop w:val="0"/>
      <w:marBottom w:val="0"/>
      <w:divBdr>
        <w:top w:val="none" w:sz="0" w:space="0" w:color="auto"/>
        <w:left w:val="none" w:sz="0" w:space="0" w:color="auto"/>
        <w:bottom w:val="none" w:sz="0" w:space="0" w:color="auto"/>
        <w:right w:val="none" w:sz="0" w:space="0" w:color="auto"/>
      </w:divBdr>
    </w:div>
    <w:div w:id="422186700">
      <w:bodyDiv w:val="1"/>
      <w:marLeft w:val="0"/>
      <w:marRight w:val="0"/>
      <w:marTop w:val="0"/>
      <w:marBottom w:val="0"/>
      <w:divBdr>
        <w:top w:val="none" w:sz="0" w:space="0" w:color="auto"/>
        <w:left w:val="none" w:sz="0" w:space="0" w:color="auto"/>
        <w:bottom w:val="none" w:sz="0" w:space="0" w:color="auto"/>
        <w:right w:val="none" w:sz="0" w:space="0" w:color="auto"/>
      </w:divBdr>
    </w:div>
    <w:div w:id="429661138">
      <w:bodyDiv w:val="1"/>
      <w:marLeft w:val="0"/>
      <w:marRight w:val="0"/>
      <w:marTop w:val="0"/>
      <w:marBottom w:val="0"/>
      <w:divBdr>
        <w:top w:val="none" w:sz="0" w:space="0" w:color="auto"/>
        <w:left w:val="none" w:sz="0" w:space="0" w:color="auto"/>
        <w:bottom w:val="none" w:sz="0" w:space="0" w:color="auto"/>
        <w:right w:val="none" w:sz="0" w:space="0" w:color="auto"/>
      </w:divBdr>
    </w:div>
    <w:div w:id="433525923">
      <w:bodyDiv w:val="1"/>
      <w:marLeft w:val="0"/>
      <w:marRight w:val="0"/>
      <w:marTop w:val="0"/>
      <w:marBottom w:val="0"/>
      <w:divBdr>
        <w:top w:val="none" w:sz="0" w:space="0" w:color="auto"/>
        <w:left w:val="none" w:sz="0" w:space="0" w:color="auto"/>
        <w:bottom w:val="none" w:sz="0" w:space="0" w:color="auto"/>
        <w:right w:val="none" w:sz="0" w:space="0" w:color="auto"/>
      </w:divBdr>
    </w:div>
    <w:div w:id="451361526">
      <w:bodyDiv w:val="1"/>
      <w:marLeft w:val="0"/>
      <w:marRight w:val="0"/>
      <w:marTop w:val="0"/>
      <w:marBottom w:val="0"/>
      <w:divBdr>
        <w:top w:val="none" w:sz="0" w:space="0" w:color="auto"/>
        <w:left w:val="none" w:sz="0" w:space="0" w:color="auto"/>
        <w:bottom w:val="none" w:sz="0" w:space="0" w:color="auto"/>
        <w:right w:val="none" w:sz="0" w:space="0" w:color="auto"/>
      </w:divBdr>
    </w:div>
    <w:div w:id="459035377">
      <w:bodyDiv w:val="1"/>
      <w:marLeft w:val="0"/>
      <w:marRight w:val="0"/>
      <w:marTop w:val="0"/>
      <w:marBottom w:val="0"/>
      <w:divBdr>
        <w:top w:val="none" w:sz="0" w:space="0" w:color="auto"/>
        <w:left w:val="none" w:sz="0" w:space="0" w:color="auto"/>
        <w:bottom w:val="none" w:sz="0" w:space="0" w:color="auto"/>
        <w:right w:val="none" w:sz="0" w:space="0" w:color="auto"/>
      </w:divBdr>
    </w:div>
    <w:div w:id="459538495">
      <w:bodyDiv w:val="1"/>
      <w:marLeft w:val="0"/>
      <w:marRight w:val="0"/>
      <w:marTop w:val="0"/>
      <w:marBottom w:val="0"/>
      <w:divBdr>
        <w:top w:val="none" w:sz="0" w:space="0" w:color="auto"/>
        <w:left w:val="none" w:sz="0" w:space="0" w:color="auto"/>
        <w:bottom w:val="none" w:sz="0" w:space="0" w:color="auto"/>
        <w:right w:val="none" w:sz="0" w:space="0" w:color="auto"/>
      </w:divBdr>
      <w:divsChild>
        <w:div w:id="252054623">
          <w:marLeft w:val="446"/>
          <w:marRight w:val="0"/>
          <w:marTop w:val="0"/>
          <w:marBottom w:val="0"/>
          <w:divBdr>
            <w:top w:val="none" w:sz="0" w:space="0" w:color="auto"/>
            <w:left w:val="none" w:sz="0" w:space="0" w:color="auto"/>
            <w:bottom w:val="none" w:sz="0" w:space="0" w:color="auto"/>
            <w:right w:val="none" w:sz="0" w:space="0" w:color="auto"/>
          </w:divBdr>
        </w:div>
      </w:divsChild>
    </w:div>
    <w:div w:id="465784342">
      <w:bodyDiv w:val="1"/>
      <w:marLeft w:val="0"/>
      <w:marRight w:val="0"/>
      <w:marTop w:val="0"/>
      <w:marBottom w:val="0"/>
      <w:divBdr>
        <w:top w:val="none" w:sz="0" w:space="0" w:color="auto"/>
        <w:left w:val="none" w:sz="0" w:space="0" w:color="auto"/>
        <w:bottom w:val="none" w:sz="0" w:space="0" w:color="auto"/>
        <w:right w:val="none" w:sz="0" w:space="0" w:color="auto"/>
      </w:divBdr>
    </w:div>
    <w:div w:id="474681730">
      <w:bodyDiv w:val="1"/>
      <w:marLeft w:val="0"/>
      <w:marRight w:val="0"/>
      <w:marTop w:val="0"/>
      <w:marBottom w:val="0"/>
      <w:divBdr>
        <w:top w:val="none" w:sz="0" w:space="0" w:color="auto"/>
        <w:left w:val="none" w:sz="0" w:space="0" w:color="auto"/>
        <w:bottom w:val="none" w:sz="0" w:space="0" w:color="auto"/>
        <w:right w:val="none" w:sz="0" w:space="0" w:color="auto"/>
      </w:divBdr>
    </w:div>
    <w:div w:id="477111980">
      <w:bodyDiv w:val="1"/>
      <w:marLeft w:val="0"/>
      <w:marRight w:val="0"/>
      <w:marTop w:val="0"/>
      <w:marBottom w:val="0"/>
      <w:divBdr>
        <w:top w:val="none" w:sz="0" w:space="0" w:color="auto"/>
        <w:left w:val="none" w:sz="0" w:space="0" w:color="auto"/>
        <w:bottom w:val="none" w:sz="0" w:space="0" w:color="auto"/>
        <w:right w:val="none" w:sz="0" w:space="0" w:color="auto"/>
      </w:divBdr>
    </w:div>
    <w:div w:id="480005129">
      <w:bodyDiv w:val="1"/>
      <w:marLeft w:val="0"/>
      <w:marRight w:val="0"/>
      <w:marTop w:val="0"/>
      <w:marBottom w:val="0"/>
      <w:divBdr>
        <w:top w:val="none" w:sz="0" w:space="0" w:color="auto"/>
        <w:left w:val="none" w:sz="0" w:space="0" w:color="auto"/>
        <w:bottom w:val="none" w:sz="0" w:space="0" w:color="auto"/>
        <w:right w:val="none" w:sz="0" w:space="0" w:color="auto"/>
      </w:divBdr>
    </w:div>
    <w:div w:id="503591535">
      <w:bodyDiv w:val="1"/>
      <w:marLeft w:val="0"/>
      <w:marRight w:val="0"/>
      <w:marTop w:val="0"/>
      <w:marBottom w:val="0"/>
      <w:divBdr>
        <w:top w:val="none" w:sz="0" w:space="0" w:color="auto"/>
        <w:left w:val="none" w:sz="0" w:space="0" w:color="auto"/>
        <w:bottom w:val="none" w:sz="0" w:space="0" w:color="auto"/>
        <w:right w:val="none" w:sz="0" w:space="0" w:color="auto"/>
      </w:divBdr>
      <w:divsChild>
        <w:div w:id="329531450">
          <w:marLeft w:val="0"/>
          <w:marRight w:val="0"/>
          <w:marTop w:val="0"/>
          <w:marBottom w:val="0"/>
          <w:divBdr>
            <w:top w:val="none" w:sz="0" w:space="0" w:color="auto"/>
            <w:left w:val="none" w:sz="0" w:space="0" w:color="auto"/>
            <w:bottom w:val="none" w:sz="0" w:space="0" w:color="auto"/>
            <w:right w:val="none" w:sz="0" w:space="0" w:color="auto"/>
          </w:divBdr>
        </w:div>
      </w:divsChild>
    </w:div>
    <w:div w:id="503982853">
      <w:bodyDiv w:val="1"/>
      <w:marLeft w:val="0"/>
      <w:marRight w:val="0"/>
      <w:marTop w:val="0"/>
      <w:marBottom w:val="0"/>
      <w:divBdr>
        <w:top w:val="none" w:sz="0" w:space="0" w:color="auto"/>
        <w:left w:val="none" w:sz="0" w:space="0" w:color="auto"/>
        <w:bottom w:val="none" w:sz="0" w:space="0" w:color="auto"/>
        <w:right w:val="none" w:sz="0" w:space="0" w:color="auto"/>
      </w:divBdr>
    </w:div>
    <w:div w:id="504173575">
      <w:bodyDiv w:val="1"/>
      <w:marLeft w:val="0"/>
      <w:marRight w:val="0"/>
      <w:marTop w:val="0"/>
      <w:marBottom w:val="0"/>
      <w:divBdr>
        <w:top w:val="none" w:sz="0" w:space="0" w:color="auto"/>
        <w:left w:val="none" w:sz="0" w:space="0" w:color="auto"/>
        <w:bottom w:val="none" w:sz="0" w:space="0" w:color="auto"/>
        <w:right w:val="none" w:sz="0" w:space="0" w:color="auto"/>
      </w:divBdr>
    </w:div>
    <w:div w:id="507520687">
      <w:bodyDiv w:val="1"/>
      <w:marLeft w:val="0"/>
      <w:marRight w:val="0"/>
      <w:marTop w:val="0"/>
      <w:marBottom w:val="0"/>
      <w:divBdr>
        <w:top w:val="none" w:sz="0" w:space="0" w:color="auto"/>
        <w:left w:val="none" w:sz="0" w:space="0" w:color="auto"/>
        <w:bottom w:val="none" w:sz="0" w:space="0" w:color="auto"/>
        <w:right w:val="none" w:sz="0" w:space="0" w:color="auto"/>
      </w:divBdr>
    </w:div>
    <w:div w:id="515316719">
      <w:bodyDiv w:val="1"/>
      <w:marLeft w:val="0"/>
      <w:marRight w:val="0"/>
      <w:marTop w:val="0"/>
      <w:marBottom w:val="0"/>
      <w:divBdr>
        <w:top w:val="none" w:sz="0" w:space="0" w:color="auto"/>
        <w:left w:val="none" w:sz="0" w:space="0" w:color="auto"/>
        <w:bottom w:val="none" w:sz="0" w:space="0" w:color="auto"/>
        <w:right w:val="none" w:sz="0" w:space="0" w:color="auto"/>
      </w:divBdr>
    </w:div>
    <w:div w:id="515926504">
      <w:bodyDiv w:val="1"/>
      <w:marLeft w:val="0"/>
      <w:marRight w:val="0"/>
      <w:marTop w:val="0"/>
      <w:marBottom w:val="0"/>
      <w:divBdr>
        <w:top w:val="none" w:sz="0" w:space="0" w:color="auto"/>
        <w:left w:val="none" w:sz="0" w:space="0" w:color="auto"/>
        <w:bottom w:val="none" w:sz="0" w:space="0" w:color="auto"/>
        <w:right w:val="none" w:sz="0" w:space="0" w:color="auto"/>
      </w:divBdr>
    </w:div>
    <w:div w:id="519667077">
      <w:bodyDiv w:val="1"/>
      <w:marLeft w:val="0"/>
      <w:marRight w:val="0"/>
      <w:marTop w:val="0"/>
      <w:marBottom w:val="0"/>
      <w:divBdr>
        <w:top w:val="none" w:sz="0" w:space="0" w:color="auto"/>
        <w:left w:val="none" w:sz="0" w:space="0" w:color="auto"/>
        <w:bottom w:val="none" w:sz="0" w:space="0" w:color="auto"/>
        <w:right w:val="none" w:sz="0" w:space="0" w:color="auto"/>
      </w:divBdr>
    </w:div>
    <w:div w:id="520749912">
      <w:bodyDiv w:val="1"/>
      <w:marLeft w:val="0"/>
      <w:marRight w:val="0"/>
      <w:marTop w:val="0"/>
      <w:marBottom w:val="0"/>
      <w:divBdr>
        <w:top w:val="none" w:sz="0" w:space="0" w:color="auto"/>
        <w:left w:val="none" w:sz="0" w:space="0" w:color="auto"/>
        <w:bottom w:val="none" w:sz="0" w:space="0" w:color="auto"/>
        <w:right w:val="none" w:sz="0" w:space="0" w:color="auto"/>
      </w:divBdr>
    </w:div>
    <w:div w:id="521361824">
      <w:bodyDiv w:val="1"/>
      <w:marLeft w:val="0"/>
      <w:marRight w:val="0"/>
      <w:marTop w:val="0"/>
      <w:marBottom w:val="0"/>
      <w:divBdr>
        <w:top w:val="none" w:sz="0" w:space="0" w:color="auto"/>
        <w:left w:val="none" w:sz="0" w:space="0" w:color="auto"/>
        <w:bottom w:val="none" w:sz="0" w:space="0" w:color="auto"/>
        <w:right w:val="none" w:sz="0" w:space="0" w:color="auto"/>
      </w:divBdr>
    </w:div>
    <w:div w:id="523517461">
      <w:bodyDiv w:val="1"/>
      <w:marLeft w:val="0"/>
      <w:marRight w:val="0"/>
      <w:marTop w:val="0"/>
      <w:marBottom w:val="0"/>
      <w:divBdr>
        <w:top w:val="none" w:sz="0" w:space="0" w:color="auto"/>
        <w:left w:val="none" w:sz="0" w:space="0" w:color="auto"/>
        <w:bottom w:val="none" w:sz="0" w:space="0" w:color="auto"/>
        <w:right w:val="none" w:sz="0" w:space="0" w:color="auto"/>
      </w:divBdr>
    </w:div>
    <w:div w:id="538395397">
      <w:bodyDiv w:val="1"/>
      <w:marLeft w:val="0"/>
      <w:marRight w:val="0"/>
      <w:marTop w:val="0"/>
      <w:marBottom w:val="0"/>
      <w:divBdr>
        <w:top w:val="none" w:sz="0" w:space="0" w:color="auto"/>
        <w:left w:val="none" w:sz="0" w:space="0" w:color="auto"/>
        <w:bottom w:val="none" w:sz="0" w:space="0" w:color="auto"/>
        <w:right w:val="none" w:sz="0" w:space="0" w:color="auto"/>
      </w:divBdr>
      <w:divsChild>
        <w:div w:id="561332720">
          <w:marLeft w:val="0"/>
          <w:marRight w:val="0"/>
          <w:marTop w:val="60"/>
          <w:marBottom w:val="0"/>
          <w:divBdr>
            <w:top w:val="single" w:sz="6" w:space="0" w:color="003F72"/>
            <w:left w:val="single" w:sz="6" w:space="0" w:color="003F72"/>
            <w:bottom w:val="single" w:sz="6" w:space="0" w:color="003F72"/>
            <w:right w:val="single" w:sz="6" w:space="0" w:color="003F72"/>
          </w:divBdr>
          <w:divsChild>
            <w:div w:id="783160319">
              <w:marLeft w:val="0"/>
              <w:marRight w:val="0"/>
              <w:marTop w:val="0"/>
              <w:marBottom w:val="0"/>
              <w:divBdr>
                <w:top w:val="none" w:sz="0" w:space="0" w:color="auto"/>
                <w:left w:val="none" w:sz="0" w:space="0" w:color="auto"/>
                <w:bottom w:val="none" w:sz="0" w:space="0" w:color="auto"/>
                <w:right w:val="none" w:sz="0" w:space="0" w:color="auto"/>
              </w:divBdr>
              <w:divsChild>
                <w:div w:id="1002782742">
                  <w:marLeft w:val="0"/>
                  <w:marRight w:val="0"/>
                  <w:marTop w:val="0"/>
                  <w:marBottom w:val="0"/>
                  <w:divBdr>
                    <w:top w:val="none" w:sz="0" w:space="0" w:color="auto"/>
                    <w:left w:val="none" w:sz="0" w:space="0" w:color="auto"/>
                    <w:bottom w:val="none" w:sz="0" w:space="0" w:color="auto"/>
                    <w:right w:val="none" w:sz="0" w:space="0" w:color="auto"/>
                  </w:divBdr>
                  <w:divsChild>
                    <w:div w:id="1421221785">
                      <w:marLeft w:val="225"/>
                      <w:marRight w:val="225"/>
                      <w:marTop w:val="15"/>
                      <w:marBottom w:val="270"/>
                      <w:divBdr>
                        <w:top w:val="none" w:sz="0" w:space="0" w:color="auto"/>
                        <w:left w:val="none" w:sz="0" w:space="0" w:color="auto"/>
                        <w:bottom w:val="none" w:sz="0" w:space="0" w:color="auto"/>
                        <w:right w:val="none" w:sz="0" w:space="0" w:color="auto"/>
                      </w:divBdr>
                      <w:divsChild>
                        <w:div w:id="1750544950">
                          <w:marLeft w:val="0"/>
                          <w:marRight w:val="0"/>
                          <w:marTop w:val="0"/>
                          <w:marBottom w:val="0"/>
                          <w:divBdr>
                            <w:top w:val="none" w:sz="0" w:space="0" w:color="auto"/>
                            <w:left w:val="none" w:sz="0" w:space="0" w:color="auto"/>
                            <w:bottom w:val="none" w:sz="0" w:space="0" w:color="auto"/>
                            <w:right w:val="none" w:sz="0" w:space="0" w:color="auto"/>
                          </w:divBdr>
                          <w:divsChild>
                            <w:div w:id="387460909">
                              <w:marLeft w:val="0"/>
                              <w:marRight w:val="0"/>
                              <w:marTop w:val="0"/>
                              <w:marBottom w:val="0"/>
                              <w:divBdr>
                                <w:top w:val="none" w:sz="0" w:space="0" w:color="auto"/>
                                <w:left w:val="none" w:sz="0" w:space="0" w:color="auto"/>
                                <w:bottom w:val="none" w:sz="0" w:space="0" w:color="auto"/>
                                <w:right w:val="none" w:sz="0" w:space="0" w:color="auto"/>
                              </w:divBdr>
                              <w:divsChild>
                                <w:div w:id="2050761277">
                                  <w:marLeft w:val="0"/>
                                  <w:marRight w:val="0"/>
                                  <w:marTop w:val="0"/>
                                  <w:marBottom w:val="150"/>
                                  <w:divBdr>
                                    <w:top w:val="none" w:sz="0" w:space="0" w:color="auto"/>
                                    <w:left w:val="none" w:sz="0" w:space="0" w:color="auto"/>
                                    <w:bottom w:val="none" w:sz="0" w:space="0" w:color="auto"/>
                                    <w:right w:val="none" w:sz="0" w:space="0" w:color="auto"/>
                                  </w:divBdr>
                                  <w:divsChild>
                                    <w:div w:id="1955626987">
                                      <w:blockQuote w:val="1"/>
                                      <w:marLeft w:val="300"/>
                                      <w:marRight w:val="300"/>
                                      <w:marTop w:val="150"/>
                                      <w:marBottom w:val="150"/>
                                      <w:divBdr>
                                        <w:top w:val="single" w:sz="6" w:space="8" w:color="EEEEEE"/>
                                        <w:left w:val="single" w:sz="12" w:space="8" w:color="CCCCCC"/>
                                        <w:bottom w:val="single" w:sz="6" w:space="8" w:color="EEEEEE"/>
                                        <w:right w:val="single" w:sz="6" w:space="8" w:color="EEEEEE"/>
                                      </w:divBdr>
                                    </w:div>
                                  </w:divsChild>
                                </w:div>
                              </w:divsChild>
                            </w:div>
                          </w:divsChild>
                        </w:div>
                      </w:divsChild>
                    </w:div>
                  </w:divsChild>
                </w:div>
              </w:divsChild>
            </w:div>
          </w:divsChild>
        </w:div>
      </w:divsChild>
    </w:div>
    <w:div w:id="541018247">
      <w:bodyDiv w:val="1"/>
      <w:marLeft w:val="0"/>
      <w:marRight w:val="0"/>
      <w:marTop w:val="0"/>
      <w:marBottom w:val="0"/>
      <w:divBdr>
        <w:top w:val="none" w:sz="0" w:space="0" w:color="auto"/>
        <w:left w:val="none" w:sz="0" w:space="0" w:color="auto"/>
        <w:bottom w:val="none" w:sz="0" w:space="0" w:color="auto"/>
        <w:right w:val="none" w:sz="0" w:space="0" w:color="auto"/>
      </w:divBdr>
    </w:div>
    <w:div w:id="542400790">
      <w:bodyDiv w:val="1"/>
      <w:marLeft w:val="0"/>
      <w:marRight w:val="0"/>
      <w:marTop w:val="0"/>
      <w:marBottom w:val="0"/>
      <w:divBdr>
        <w:top w:val="none" w:sz="0" w:space="0" w:color="auto"/>
        <w:left w:val="none" w:sz="0" w:space="0" w:color="auto"/>
        <w:bottom w:val="none" w:sz="0" w:space="0" w:color="auto"/>
        <w:right w:val="none" w:sz="0" w:space="0" w:color="auto"/>
      </w:divBdr>
    </w:div>
    <w:div w:id="543909178">
      <w:bodyDiv w:val="1"/>
      <w:marLeft w:val="0"/>
      <w:marRight w:val="0"/>
      <w:marTop w:val="0"/>
      <w:marBottom w:val="0"/>
      <w:divBdr>
        <w:top w:val="none" w:sz="0" w:space="0" w:color="auto"/>
        <w:left w:val="none" w:sz="0" w:space="0" w:color="auto"/>
        <w:bottom w:val="none" w:sz="0" w:space="0" w:color="auto"/>
        <w:right w:val="none" w:sz="0" w:space="0" w:color="auto"/>
      </w:divBdr>
    </w:div>
    <w:div w:id="546648695">
      <w:bodyDiv w:val="1"/>
      <w:marLeft w:val="0"/>
      <w:marRight w:val="0"/>
      <w:marTop w:val="0"/>
      <w:marBottom w:val="0"/>
      <w:divBdr>
        <w:top w:val="none" w:sz="0" w:space="0" w:color="auto"/>
        <w:left w:val="none" w:sz="0" w:space="0" w:color="auto"/>
        <w:bottom w:val="none" w:sz="0" w:space="0" w:color="auto"/>
        <w:right w:val="none" w:sz="0" w:space="0" w:color="auto"/>
      </w:divBdr>
      <w:divsChild>
        <w:div w:id="609092949">
          <w:marLeft w:val="0"/>
          <w:marRight w:val="0"/>
          <w:marTop w:val="0"/>
          <w:marBottom w:val="0"/>
          <w:divBdr>
            <w:top w:val="none" w:sz="0" w:space="0" w:color="auto"/>
            <w:left w:val="none" w:sz="0" w:space="0" w:color="auto"/>
            <w:bottom w:val="none" w:sz="0" w:space="0" w:color="auto"/>
            <w:right w:val="none" w:sz="0" w:space="0" w:color="auto"/>
          </w:divBdr>
        </w:div>
      </w:divsChild>
    </w:div>
    <w:div w:id="553586613">
      <w:bodyDiv w:val="1"/>
      <w:marLeft w:val="0"/>
      <w:marRight w:val="0"/>
      <w:marTop w:val="0"/>
      <w:marBottom w:val="0"/>
      <w:divBdr>
        <w:top w:val="none" w:sz="0" w:space="0" w:color="auto"/>
        <w:left w:val="none" w:sz="0" w:space="0" w:color="auto"/>
        <w:bottom w:val="none" w:sz="0" w:space="0" w:color="auto"/>
        <w:right w:val="none" w:sz="0" w:space="0" w:color="auto"/>
      </w:divBdr>
    </w:div>
    <w:div w:id="569388329">
      <w:bodyDiv w:val="1"/>
      <w:marLeft w:val="0"/>
      <w:marRight w:val="0"/>
      <w:marTop w:val="0"/>
      <w:marBottom w:val="0"/>
      <w:divBdr>
        <w:top w:val="none" w:sz="0" w:space="0" w:color="auto"/>
        <w:left w:val="none" w:sz="0" w:space="0" w:color="auto"/>
        <w:bottom w:val="none" w:sz="0" w:space="0" w:color="auto"/>
        <w:right w:val="none" w:sz="0" w:space="0" w:color="auto"/>
      </w:divBdr>
    </w:div>
    <w:div w:id="572811416">
      <w:bodyDiv w:val="1"/>
      <w:marLeft w:val="0"/>
      <w:marRight w:val="0"/>
      <w:marTop w:val="0"/>
      <w:marBottom w:val="0"/>
      <w:divBdr>
        <w:top w:val="none" w:sz="0" w:space="0" w:color="auto"/>
        <w:left w:val="none" w:sz="0" w:space="0" w:color="auto"/>
        <w:bottom w:val="none" w:sz="0" w:space="0" w:color="auto"/>
        <w:right w:val="none" w:sz="0" w:space="0" w:color="auto"/>
      </w:divBdr>
    </w:div>
    <w:div w:id="576868080">
      <w:bodyDiv w:val="1"/>
      <w:marLeft w:val="0"/>
      <w:marRight w:val="0"/>
      <w:marTop w:val="0"/>
      <w:marBottom w:val="0"/>
      <w:divBdr>
        <w:top w:val="none" w:sz="0" w:space="0" w:color="auto"/>
        <w:left w:val="none" w:sz="0" w:space="0" w:color="auto"/>
        <w:bottom w:val="none" w:sz="0" w:space="0" w:color="auto"/>
        <w:right w:val="none" w:sz="0" w:space="0" w:color="auto"/>
      </w:divBdr>
    </w:div>
    <w:div w:id="577836186">
      <w:bodyDiv w:val="1"/>
      <w:marLeft w:val="0"/>
      <w:marRight w:val="0"/>
      <w:marTop w:val="0"/>
      <w:marBottom w:val="0"/>
      <w:divBdr>
        <w:top w:val="none" w:sz="0" w:space="0" w:color="auto"/>
        <w:left w:val="none" w:sz="0" w:space="0" w:color="auto"/>
        <w:bottom w:val="none" w:sz="0" w:space="0" w:color="auto"/>
        <w:right w:val="none" w:sz="0" w:space="0" w:color="auto"/>
      </w:divBdr>
    </w:div>
    <w:div w:id="579869379">
      <w:bodyDiv w:val="1"/>
      <w:marLeft w:val="0"/>
      <w:marRight w:val="0"/>
      <w:marTop w:val="0"/>
      <w:marBottom w:val="0"/>
      <w:divBdr>
        <w:top w:val="none" w:sz="0" w:space="0" w:color="auto"/>
        <w:left w:val="none" w:sz="0" w:space="0" w:color="auto"/>
        <w:bottom w:val="none" w:sz="0" w:space="0" w:color="auto"/>
        <w:right w:val="none" w:sz="0" w:space="0" w:color="auto"/>
      </w:divBdr>
    </w:div>
    <w:div w:id="584611131">
      <w:bodyDiv w:val="1"/>
      <w:marLeft w:val="0"/>
      <w:marRight w:val="0"/>
      <w:marTop w:val="0"/>
      <w:marBottom w:val="0"/>
      <w:divBdr>
        <w:top w:val="none" w:sz="0" w:space="0" w:color="auto"/>
        <w:left w:val="none" w:sz="0" w:space="0" w:color="auto"/>
        <w:bottom w:val="none" w:sz="0" w:space="0" w:color="auto"/>
        <w:right w:val="none" w:sz="0" w:space="0" w:color="auto"/>
      </w:divBdr>
    </w:div>
    <w:div w:id="586810506">
      <w:bodyDiv w:val="1"/>
      <w:marLeft w:val="0"/>
      <w:marRight w:val="0"/>
      <w:marTop w:val="0"/>
      <w:marBottom w:val="0"/>
      <w:divBdr>
        <w:top w:val="none" w:sz="0" w:space="0" w:color="auto"/>
        <w:left w:val="none" w:sz="0" w:space="0" w:color="auto"/>
        <w:bottom w:val="none" w:sz="0" w:space="0" w:color="auto"/>
        <w:right w:val="none" w:sz="0" w:space="0" w:color="auto"/>
      </w:divBdr>
    </w:div>
    <w:div w:id="588152032">
      <w:bodyDiv w:val="1"/>
      <w:marLeft w:val="0"/>
      <w:marRight w:val="0"/>
      <w:marTop w:val="0"/>
      <w:marBottom w:val="0"/>
      <w:divBdr>
        <w:top w:val="none" w:sz="0" w:space="0" w:color="auto"/>
        <w:left w:val="none" w:sz="0" w:space="0" w:color="auto"/>
        <w:bottom w:val="none" w:sz="0" w:space="0" w:color="auto"/>
        <w:right w:val="none" w:sz="0" w:space="0" w:color="auto"/>
      </w:divBdr>
    </w:div>
    <w:div w:id="589898183">
      <w:bodyDiv w:val="1"/>
      <w:marLeft w:val="0"/>
      <w:marRight w:val="0"/>
      <w:marTop w:val="0"/>
      <w:marBottom w:val="0"/>
      <w:divBdr>
        <w:top w:val="none" w:sz="0" w:space="0" w:color="auto"/>
        <w:left w:val="none" w:sz="0" w:space="0" w:color="auto"/>
        <w:bottom w:val="none" w:sz="0" w:space="0" w:color="auto"/>
        <w:right w:val="none" w:sz="0" w:space="0" w:color="auto"/>
      </w:divBdr>
    </w:div>
    <w:div w:id="590967007">
      <w:bodyDiv w:val="1"/>
      <w:marLeft w:val="0"/>
      <w:marRight w:val="0"/>
      <w:marTop w:val="0"/>
      <w:marBottom w:val="0"/>
      <w:divBdr>
        <w:top w:val="none" w:sz="0" w:space="0" w:color="auto"/>
        <w:left w:val="none" w:sz="0" w:space="0" w:color="auto"/>
        <w:bottom w:val="none" w:sz="0" w:space="0" w:color="auto"/>
        <w:right w:val="none" w:sz="0" w:space="0" w:color="auto"/>
      </w:divBdr>
    </w:div>
    <w:div w:id="593249123">
      <w:bodyDiv w:val="1"/>
      <w:marLeft w:val="0"/>
      <w:marRight w:val="0"/>
      <w:marTop w:val="0"/>
      <w:marBottom w:val="0"/>
      <w:divBdr>
        <w:top w:val="none" w:sz="0" w:space="0" w:color="auto"/>
        <w:left w:val="none" w:sz="0" w:space="0" w:color="auto"/>
        <w:bottom w:val="none" w:sz="0" w:space="0" w:color="auto"/>
        <w:right w:val="none" w:sz="0" w:space="0" w:color="auto"/>
      </w:divBdr>
    </w:div>
    <w:div w:id="595594278">
      <w:bodyDiv w:val="1"/>
      <w:marLeft w:val="0"/>
      <w:marRight w:val="0"/>
      <w:marTop w:val="0"/>
      <w:marBottom w:val="0"/>
      <w:divBdr>
        <w:top w:val="none" w:sz="0" w:space="0" w:color="auto"/>
        <w:left w:val="none" w:sz="0" w:space="0" w:color="auto"/>
        <w:bottom w:val="none" w:sz="0" w:space="0" w:color="auto"/>
        <w:right w:val="none" w:sz="0" w:space="0" w:color="auto"/>
      </w:divBdr>
    </w:div>
    <w:div w:id="606814941">
      <w:bodyDiv w:val="1"/>
      <w:marLeft w:val="0"/>
      <w:marRight w:val="0"/>
      <w:marTop w:val="0"/>
      <w:marBottom w:val="0"/>
      <w:divBdr>
        <w:top w:val="none" w:sz="0" w:space="0" w:color="auto"/>
        <w:left w:val="none" w:sz="0" w:space="0" w:color="auto"/>
        <w:bottom w:val="none" w:sz="0" w:space="0" w:color="auto"/>
        <w:right w:val="none" w:sz="0" w:space="0" w:color="auto"/>
      </w:divBdr>
      <w:divsChild>
        <w:div w:id="380790825">
          <w:marLeft w:val="0"/>
          <w:marRight w:val="0"/>
          <w:marTop w:val="0"/>
          <w:marBottom w:val="0"/>
          <w:divBdr>
            <w:top w:val="none" w:sz="0" w:space="0" w:color="auto"/>
            <w:left w:val="none" w:sz="0" w:space="0" w:color="auto"/>
            <w:bottom w:val="none" w:sz="0" w:space="0" w:color="auto"/>
            <w:right w:val="none" w:sz="0" w:space="0" w:color="auto"/>
          </w:divBdr>
          <w:divsChild>
            <w:div w:id="1346245467">
              <w:marLeft w:val="0"/>
              <w:marRight w:val="0"/>
              <w:marTop w:val="0"/>
              <w:marBottom w:val="0"/>
              <w:divBdr>
                <w:top w:val="none" w:sz="0" w:space="0" w:color="auto"/>
                <w:left w:val="none" w:sz="0" w:space="0" w:color="auto"/>
                <w:bottom w:val="none" w:sz="0" w:space="0" w:color="auto"/>
                <w:right w:val="none" w:sz="0" w:space="0" w:color="auto"/>
              </w:divBdr>
              <w:divsChild>
                <w:div w:id="2119788570">
                  <w:marLeft w:val="0"/>
                  <w:marRight w:val="0"/>
                  <w:marTop w:val="0"/>
                  <w:marBottom w:val="0"/>
                  <w:divBdr>
                    <w:top w:val="none" w:sz="0" w:space="0" w:color="auto"/>
                    <w:left w:val="none" w:sz="0" w:space="0" w:color="auto"/>
                    <w:bottom w:val="none" w:sz="0" w:space="0" w:color="auto"/>
                    <w:right w:val="none" w:sz="0" w:space="0" w:color="auto"/>
                  </w:divBdr>
                  <w:divsChild>
                    <w:div w:id="1765612759">
                      <w:marLeft w:val="0"/>
                      <w:marRight w:val="0"/>
                      <w:marTop w:val="0"/>
                      <w:marBottom w:val="0"/>
                      <w:divBdr>
                        <w:top w:val="none" w:sz="0" w:space="0" w:color="auto"/>
                        <w:left w:val="none" w:sz="0" w:space="0" w:color="auto"/>
                        <w:bottom w:val="none" w:sz="0" w:space="0" w:color="auto"/>
                        <w:right w:val="none" w:sz="0" w:space="0" w:color="auto"/>
                      </w:divBdr>
                      <w:divsChild>
                        <w:div w:id="1476415763">
                          <w:marLeft w:val="0"/>
                          <w:marRight w:val="0"/>
                          <w:marTop w:val="0"/>
                          <w:marBottom w:val="0"/>
                          <w:divBdr>
                            <w:top w:val="none" w:sz="0" w:space="0" w:color="auto"/>
                            <w:left w:val="none" w:sz="0" w:space="0" w:color="auto"/>
                            <w:bottom w:val="none" w:sz="0" w:space="0" w:color="auto"/>
                            <w:right w:val="none" w:sz="0" w:space="0" w:color="auto"/>
                          </w:divBdr>
                          <w:divsChild>
                            <w:div w:id="635568607">
                              <w:marLeft w:val="0"/>
                              <w:marRight w:val="0"/>
                              <w:marTop w:val="0"/>
                              <w:marBottom w:val="0"/>
                              <w:divBdr>
                                <w:top w:val="none" w:sz="0" w:space="0" w:color="auto"/>
                                <w:left w:val="none" w:sz="0" w:space="0" w:color="auto"/>
                                <w:bottom w:val="none" w:sz="0" w:space="0" w:color="auto"/>
                                <w:right w:val="none" w:sz="0" w:space="0" w:color="auto"/>
                              </w:divBdr>
                              <w:divsChild>
                                <w:div w:id="341932035">
                                  <w:marLeft w:val="0"/>
                                  <w:marRight w:val="0"/>
                                  <w:marTop w:val="0"/>
                                  <w:marBottom w:val="0"/>
                                  <w:divBdr>
                                    <w:top w:val="none" w:sz="0" w:space="0" w:color="auto"/>
                                    <w:left w:val="none" w:sz="0" w:space="0" w:color="auto"/>
                                    <w:bottom w:val="none" w:sz="0" w:space="0" w:color="auto"/>
                                    <w:right w:val="none" w:sz="0" w:space="0" w:color="auto"/>
                                  </w:divBdr>
                                  <w:divsChild>
                                    <w:div w:id="2013024506">
                                      <w:marLeft w:val="0"/>
                                      <w:marRight w:val="0"/>
                                      <w:marTop w:val="0"/>
                                      <w:marBottom w:val="0"/>
                                      <w:divBdr>
                                        <w:top w:val="none" w:sz="0" w:space="0" w:color="auto"/>
                                        <w:left w:val="none" w:sz="0" w:space="0" w:color="auto"/>
                                        <w:bottom w:val="none" w:sz="0" w:space="0" w:color="auto"/>
                                        <w:right w:val="none" w:sz="0" w:space="0" w:color="auto"/>
                                      </w:divBdr>
                                      <w:divsChild>
                                        <w:div w:id="2026318230">
                                          <w:marLeft w:val="0"/>
                                          <w:marRight w:val="0"/>
                                          <w:marTop w:val="0"/>
                                          <w:marBottom w:val="0"/>
                                          <w:divBdr>
                                            <w:top w:val="none" w:sz="0" w:space="0" w:color="auto"/>
                                            <w:left w:val="none" w:sz="0" w:space="0" w:color="auto"/>
                                            <w:bottom w:val="none" w:sz="0" w:space="0" w:color="auto"/>
                                            <w:right w:val="none" w:sz="0" w:space="0" w:color="auto"/>
                                          </w:divBdr>
                                          <w:divsChild>
                                            <w:div w:id="734821274">
                                              <w:marLeft w:val="0"/>
                                              <w:marRight w:val="0"/>
                                              <w:marTop w:val="0"/>
                                              <w:marBottom w:val="0"/>
                                              <w:divBdr>
                                                <w:top w:val="none" w:sz="0" w:space="0" w:color="auto"/>
                                                <w:left w:val="none" w:sz="0" w:space="0" w:color="auto"/>
                                                <w:bottom w:val="none" w:sz="0" w:space="0" w:color="auto"/>
                                                <w:right w:val="none" w:sz="0" w:space="0" w:color="auto"/>
                                              </w:divBdr>
                                              <w:divsChild>
                                                <w:div w:id="589706041">
                                                  <w:marLeft w:val="0"/>
                                                  <w:marRight w:val="0"/>
                                                  <w:marTop w:val="0"/>
                                                  <w:marBottom w:val="0"/>
                                                  <w:divBdr>
                                                    <w:top w:val="none" w:sz="0" w:space="0" w:color="auto"/>
                                                    <w:left w:val="none" w:sz="0" w:space="0" w:color="auto"/>
                                                    <w:bottom w:val="none" w:sz="0" w:space="0" w:color="auto"/>
                                                    <w:right w:val="none" w:sz="0" w:space="0" w:color="auto"/>
                                                  </w:divBdr>
                                                  <w:divsChild>
                                                    <w:div w:id="2084597035">
                                                      <w:marLeft w:val="0"/>
                                                      <w:marRight w:val="0"/>
                                                      <w:marTop w:val="0"/>
                                                      <w:marBottom w:val="0"/>
                                                      <w:divBdr>
                                                        <w:top w:val="none" w:sz="0" w:space="0" w:color="auto"/>
                                                        <w:left w:val="none" w:sz="0" w:space="0" w:color="auto"/>
                                                        <w:bottom w:val="none" w:sz="0" w:space="0" w:color="auto"/>
                                                        <w:right w:val="none" w:sz="0" w:space="0" w:color="auto"/>
                                                      </w:divBdr>
                                                      <w:divsChild>
                                                        <w:div w:id="88623449">
                                                          <w:marLeft w:val="0"/>
                                                          <w:marRight w:val="0"/>
                                                          <w:marTop w:val="0"/>
                                                          <w:marBottom w:val="0"/>
                                                          <w:divBdr>
                                                            <w:top w:val="none" w:sz="0" w:space="0" w:color="auto"/>
                                                            <w:left w:val="none" w:sz="0" w:space="0" w:color="auto"/>
                                                            <w:bottom w:val="none" w:sz="0" w:space="0" w:color="auto"/>
                                                            <w:right w:val="none" w:sz="0" w:space="0" w:color="auto"/>
                                                          </w:divBdr>
                                                          <w:divsChild>
                                                            <w:div w:id="835615232">
                                                              <w:marLeft w:val="0"/>
                                                              <w:marRight w:val="0"/>
                                                              <w:marTop w:val="0"/>
                                                              <w:marBottom w:val="0"/>
                                                              <w:divBdr>
                                                                <w:top w:val="none" w:sz="0" w:space="0" w:color="auto"/>
                                                                <w:left w:val="none" w:sz="0" w:space="0" w:color="auto"/>
                                                                <w:bottom w:val="none" w:sz="0" w:space="0" w:color="auto"/>
                                                                <w:right w:val="none" w:sz="0" w:space="0" w:color="auto"/>
                                                              </w:divBdr>
                                                              <w:divsChild>
                                                                <w:div w:id="699093092">
                                                                  <w:marLeft w:val="0"/>
                                                                  <w:marRight w:val="0"/>
                                                                  <w:marTop w:val="0"/>
                                                                  <w:marBottom w:val="0"/>
                                                                  <w:divBdr>
                                                                    <w:top w:val="none" w:sz="0" w:space="0" w:color="auto"/>
                                                                    <w:left w:val="none" w:sz="0" w:space="0" w:color="auto"/>
                                                                    <w:bottom w:val="none" w:sz="0" w:space="0" w:color="auto"/>
                                                                    <w:right w:val="none" w:sz="0" w:space="0" w:color="auto"/>
                                                                  </w:divBdr>
                                                                  <w:divsChild>
                                                                    <w:div w:id="909003105">
                                                                      <w:marLeft w:val="0"/>
                                                                      <w:marRight w:val="0"/>
                                                                      <w:marTop w:val="0"/>
                                                                      <w:marBottom w:val="0"/>
                                                                      <w:divBdr>
                                                                        <w:top w:val="none" w:sz="0" w:space="0" w:color="auto"/>
                                                                        <w:left w:val="none" w:sz="0" w:space="0" w:color="auto"/>
                                                                        <w:bottom w:val="none" w:sz="0" w:space="0" w:color="auto"/>
                                                                        <w:right w:val="none" w:sz="0" w:space="0" w:color="auto"/>
                                                                      </w:divBdr>
                                                                      <w:divsChild>
                                                                        <w:div w:id="138426120">
                                                                          <w:marLeft w:val="0"/>
                                                                          <w:marRight w:val="0"/>
                                                                          <w:marTop w:val="0"/>
                                                                          <w:marBottom w:val="0"/>
                                                                          <w:divBdr>
                                                                            <w:top w:val="none" w:sz="0" w:space="0" w:color="auto"/>
                                                                            <w:left w:val="none" w:sz="0" w:space="0" w:color="auto"/>
                                                                            <w:bottom w:val="none" w:sz="0" w:space="0" w:color="auto"/>
                                                                            <w:right w:val="none" w:sz="0" w:space="0" w:color="auto"/>
                                                                          </w:divBdr>
                                                                          <w:divsChild>
                                                                            <w:div w:id="1873687929">
                                                                              <w:marLeft w:val="0"/>
                                                                              <w:marRight w:val="0"/>
                                                                              <w:marTop w:val="0"/>
                                                                              <w:marBottom w:val="0"/>
                                                                              <w:divBdr>
                                                                                <w:top w:val="none" w:sz="0" w:space="0" w:color="auto"/>
                                                                                <w:left w:val="none" w:sz="0" w:space="0" w:color="auto"/>
                                                                                <w:bottom w:val="none" w:sz="0" w:space="0" w:color="auto"/>
                                                                                <w:right w:val="none" w:sz="0" w:space="0" w:color="auto"/>
                                                                              </w:divBdr>
                                                                              <w:divsChild>
                                                                                <w:div w:id="796528277">
                                                                                  <w:marLeft w:val="0"/>
                                                                                  <w:marRight w:val="0"/>
                                                                                  <w:marTop w:val="0"/>
                                                                                  <w:marBottom w:val="0"/>
                                                                                  <w:divBdr>
                                                                                    <w:top w:val="none" w:sz="0" w:space="0" w:color="auto"/>
                                                                                    <w:left w:val="none" w:sz="0" w:space="0" w:color="auto"/>
                                                                                    <w:bottom w:val="none" w:sz="0" w:space="0" w:color="auto"/>
                                                                                    <w:right w:val="none" w:sz="0" w:space="0" w:color="auto"/>
                                                                                  </w:divBdr>
                                                                                  <w:divsChild>
                                                                                    <w:div w:id="128372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1672067">
      <w:bodyDiv w:val="1"/>
      <w:marLeft w:val="0"/>
      <w:marRight w:val="0"/>
      <w:marTop w:val="0"/>
      <w:marBottom w:val="0"/>
      <w:divBdr>
        <w:top w:val="none" w:sz="0" w:space="0" w:color="auto"/>
        <w:left w:val="none" w:sz="0" w:space="0" w:color="auto"/>
        <w:bottom w:val="none" w:sz="0" w:space="0" w:color="auto"/>
        <w:right w:val="none" w:sz="0" w:space="0" w:color="auto"/>
      </w:divBdr>
    </w:div>
    <w:div w:id="614407501">
      <w:bodyDiv w:val="1"/>
      <w:marLeft w:val="0"/>
      <w:marRight w:val="0"/>
      <w:marTop w:val="0"/>
      <w:marBottom w:val="0"/>
      <w:divBdr>
        <w:top w:val="none" w:sz="0" w:space="0" w:color="auto"/>
        <w:left w:val="none" w:sz="0" w:space="0" w:color="auto"/>
        <w:bottom w:val="none" w:sz="0" w:space="0" w:color="auto"/>
        <w:right w:val="none" w:sz="0" w:space="0" w:color="auto"/>
      </w:divBdr>
    </w:div>
    <w:div w:id="623776123">
      <w:bodyDiv w:val="1"/>
      <w:marLeft w:val="0"/>
      <w:marRight w:val="0"/>
      <w:marTop w:val="0"/>
      <w:marBottom w:val="0"/>
      <w:divBdr>
        <w:top w:val="none" w:sz="0" w:space="0" w:color="auto"/>
        <w:left w:val="none" w:sz="0" w:space="0" w:color="auto"/>
        <w:bottom w:val="none" w:sz="0" w:space="0" w:color="auto"/>
        <w:right w:val="none" w:sz="0" w:space="0" w:color="auto"/>
      </w:divBdr>
    </w:div>
    <w:div w:id="628361579">
      <w:bodyDiv w:val="1"/>
      <w:marLeft w:val="0"/>
      <w:marRight w:val="0"/>
      <w:marTop w:val="0"/>
      <w:marBottom w:val="0"/>
      <w:divBdr>
        <w:top w:val="none" w:sz="0" w:space="0" w:color="auto"/>
        <w:left w:val="none" w:sz="0" w:space="0" w:color="auto"/>
        <w:bottom w:val="none" w:sz="0" w:space="0" w:color="auto"/>
        <w:right w:val="none" w:sz="0" w:space="0" w:color="auto"/>
      </w:divBdr>
    </w:div>
    <w:div w:id="630794904">
      <w:bodyDiv w:val="1"/>
      <w:marLeft w:val="0"/>
      <w:marRight w:val="0"/>
      <w:marTop w:val="0"/>
      <w:marBottom w:val="0"/>
      <w:divBdr>
        <w:top w:val="none" w:sz="0" w:space="0" w:color="auto"/>
        <w:left w:val="none" w:sz="0" w:space="0" w:color="auto"/>
        <w:bottom w:val="none" w:sz="0" w:space="0" w:color="auto"/>
        <w:right w:val="none" w:sz="0" w:space="0" w:color="auto"/>
      </w:divBdr>
    </w:div>
    <w:div w:id="642084926">
      <w:bodyDiv w:val="1"/>
      <w:marLeft w:val="0"/>
      <w:marRight w:val="0"/>
      <w:marTop w:val="0"/>
      <w:marBottom w:val="0"/>
      <w:divBdr>
        <w:top w:val="none" w:sz="0" w:space="0" w:color="auto"/>
        <w:left w:val="none" w:sz="0" w:space="0" w:color="auto"/>
        <w:bottom w:val="none" w:sz="0" w:space="0" w:color="auto"/>
        <w:right w:val="none" w:sz="0" w:space="0" w:color="auto"/>
      </w:divBdr>
    </w:div>
    <w:div w:id="643118358">
      <w:bodyDiv w:val="1"/>
      <w:marLeft w:val="0"/>
      <w:marRight w:val="0"/>
      <w:marTop w:val="0"/>
      <w:marBottom w:val="0"/>
      <w:divBdr>
        <w:top w:val="none" w:sz="0" w:space="0" w:color="auto"/>
        <w:left w:val="none" w:sz="0" w:space="0" w:color="auto"/>
        <w:bottom w:val="none" w:sz="0" w:space="0" w:color="auto"/>
        <w:right w:val="none" w:sz="0" w:space="0" w:color="auto"/>
      </w:divBdr>
    </w:div>
    <w:div w:id="643779614">
      <w:bodyDiv w:val="1"/>
      <w:marLeft w:val="0"/>
      <w:marRight w:val="0"/>
      <w:marTop w:val="0"/>
      <w:marBottom w:val="0"/>
      <w:divBdr>
        <w:top w:val="none" w:sz="0" w:space="0" w:color="auto"/>
        <w:left w:val="none" w:sz="0" w:space="0" w:color="auto"/>
        <w:bottom w:val="none" w:sz="0" w:space="0" w:color="auto"/>
        <w:right w:val="none" w:sz="0" w:space="0" w:color="auto"/>
      </w:divBdr>
      <w:divsChild>
        <w:div w:id="2016806793">
          <w:marLeft w:val="0"/>
          <w:marRight w:val="0"/>
          <w:marTop w:val="0"/>
          <w:marBottom w:val="0"/>
          <w:divBdr>
            <w:top w:val="none" w:sz="0" w:space="0" w:color="auto"/>
            <w:left w:val="none" w:sz="0" w:space="0" w:color="auto"/>
            <w:bottom w:val="none" w:sz="0" w:space="0" w:color="auto"/>
            <w:right w:val="none" w:sz="0" w:space="0" w:color="auto"/>
          </w:divBdr>
          <w:divsChild>
            <w:div w:id="36244357">
              <w:marLeft w:val="0"/>
              <w:marRight w:val="0"/>
              <w:marTop w:val="0"/>
              <w:marBottom w:val="0"/>
              <w:divBdr>
                <w:top w:val="none" w:sz="0" w:space="0" w:color="auto"/>
                <w:left w:val="none" w:sz="0" w:space="0" w:color="auto"/>
                <w:bottom w:val="none" w:sz="0" w:space="0" w:color="auto"/>
                <w:right w:val="none" w:sz="0" w:space="0" w:color="auto"/>
              </w:divBdr>
              <w:divsChild>
                <w:div w:id="1642609208">
                  <w:marLeft w:val="0"/>
                  <w:marRight w:val="0"/>
                  <w:marTop w:val="0"/>
                  <w:marBottom w:val="0"/>
                  <w:divBdr>
                    <w:top w:val="none" w:sz="0" w:space="0" w:color="auto"/>
                    <w:left w:val="none" w:sz="0" w:space="0" w:color="auto"/>
                    <w:bottom w:val="none" w:sz="0" w:space="0" w:color="auto"/>
                    <w:right w:val="none" w:sz="0" w:space="0" w:color="auto"/>
                  </w:divBdr>
                  <w:divsChild>
                    <w:div w:id="1120607250">
                      <w:marLeft w:val="0"/>
                      <w:marRight w:val="0"/>
                      <w:marTop w:val="0"/>
                      <w:marBottom w:val="0"/>
                      <w:divBdr>
                        <w:top w:val="none" w:sz="0" w:space="0" w:color="auto"/>
                        <w:left w:val="none" w:sz="0" w:space="0" w:color="auto"/>
                        <w:bottom w:val="none" w:sz="0" w:space="0" w:color="auto"/>
                        <w:right w:val="none" w:sz="0" w:space="0" w:color="auto"/>
                      </w:divBdr>
                      <w:divsChild>
                        <w:div w:id="578902514">
                          <w:marLeft w:val="0"/>
                          <w:marRight w:val="0"/>
                          <w:marTop w:val="0"/>
                          <w:marBottom w:val="0"/>
                          <w:divBdr>
                            <w:top w:val="none" w:sz="0" w:space="0" w:color="auto"/>
                            <w:left w:val="none" w:sz="0" w:space="0" w:color="auto"/>
                            <w:bottom w:val="none" w:sz="0" w:space="0" w:color="auto"/>
                            <w:right w:val="none" w:sz="0" w:space="0" w:color="auto"/>
                          </w:divBdr>
                          <w:divsChild>
                            <w:div w:id="542716675">
                              <w:marLeft w:val="0"/>
                              <w:marRight w:val="0"/>
                              <w:marTop w:val="0"/>
                              <w:marBottom w:val="0"/>
                              <w:divBdr>
                                <w:top w:val="none" w:sz="0" w:space="0" w:color="auto"/>
                                <w:left w:val="none" w:sz="0" w:space="0" w:color="auto"/>
                                <w:bottom w:val="none" w:sz="0" w:space="0" w:color="auto"/>
                                <w:right w:val="none" w:sz="0" w:space="0" w:color="auto"/>
                              </w:divBdr>
                              <w:divsChild>
                                <w:div w:id="68617083">
                                  <w:marLeft w:val="0"/>
                                  <w:marRight w:val="0"/>
                                  <w:marTop w:val="0"/>
                                  <w:marBottom w:val="0"/>
                                  <w:divBdr>
                                    <w:top w:val="none" w:sz="0" w:space="0" w:color="auto"/>
                                    <w:left w:val="none" w:sz="0" w:space="0" w:color="auto"/>
                                    <w:bottom w:val="none" w:sz="0" w:space="0" w:color="auto"/>
                                    <w:right w:val="none" w:sz="0" w:space="0" w:color="auto"/>
                                  </w:divBdr>
                                  <w:divsChild>
                                    <w:div w:id="677737413">
                                      <w:marLeft w:val="0"/>
                                      <w:marRight w:val="0"/>
                                      <w:marTop w:val="0"/>
                                      <w:marBottom w:val="0"/>
                                      <w:divBdr>
                                        <w:top w:val="none" w:sz="0" w:space="0" w:color="auto"/>
                                        <w:left w:val="none" w:sz="0" w:space="0" w:color="auto"/>
                                        <w:bottom w:val="none" w:sz="0" w:space="0" w:color="auto"/>
                                        <w:right w:val="none" w:sz="0" w:space="0" w:color="auto"/>
                                      </w:divBdr>
                                      <w:divsChild>
                                        <w:div w:id="1054810262">
                                          <w:marLeft w:val="0"/>
                                          <w:marRight w:val="0"/>
                                          <w:marTop w:val="0"/>
                                          <w:marBottom w:val="0"/>
                                          <w:divBdr>
                                            <w:top w:val="none" w:sz="0" w:space="0" w:color="auto"/>
                                            <w:left w:val="none" w:sz="0" w:space="0" w:color="auto"/>
                                            <w:bottom w:val="none" w:sz="0" w:space="0" w:color="auto"/>
                                            <w:right w:val="none" w:sz="0" w:space="0" w:color="auto"/>
                                          </w:divBdr>
                                          <w:divsChild>
                                            <w:div w:id="233970922">
                                              <w:marLeft w:val="0"/>
                                              <w:marRight w:val="0"/>
                                              <w:marTop w:val="0"/>
                                              <w:marBottom w:val="0"/>
                                              <w:divBdr>
                                                <w:top w:val="none" w:sz="0" w:space="0" w:color="auto"/>
                                                <w:left w:val="none" w:sz="0" w:space="0" w:color="auto"/>
                                                <w:bottom w:val="none" w:sz="0" w:space="0" w:color="auto"/>
                                                <w:right w:val="none" w:sz="0" w:space="0" w:color="auto"/>
                                              </w:divBdr>
                                              <w:divsChild>
                                                <w:div w:id="2095930888">
                                                  <w:marLeft w:val="0"/>
                                                  <w:marRight w:val="0"/>
                                                  <w:marTop w:val="0"/>
                                                  <w:marBottom w:val="0"/>
                                                  <w:divBdr>
                                                    <w:top w:val="none" w:sz="0" w:space="0" w:color="auto"/>
                                                    <w:left w:val="none" w:sz="0" w:space="0" w:color="auto"/>
                                                    <w:bottom w:val="none" w:sz="0" w:space="0" w:color="auto"/>
                                                    <w:right w:val="none" w:sz="0" w:space="0" w:color="auto"/>
                                                  </w:divBdr>
                                                  <w:divsChild>
                                                    <w:div w:id="1585333096">
                                                      <w:marLeft w:val="0"/>
                                                      <w:marRight w:val="0"/>
                                                      <w:marTop w:val="0"/>
                                                      <w:marBottom w:val="0"/>
                                                      <w:divBdr>
                                                        <w:top w:val="none" w:sz="0" w:space="0" w:color="auto"/>
                                                        <w:left w:val="none" w:sz="0" w:space="0" w:color="auto"/>
                                                        <w:bottom w:val="none" w:sz="0" w:space="0" w:color="auto"/>
                                                        <w:right w:val="none" w:sz="0" w:space="0" w:color="auto"/>
                                                      </w:divBdr>
                                                      <w:divsChild>
                                                        <w:div w:id="471677104">
                                                          <w:marLeft w:val="0"/>
                                                          <w:marRight w:val="0"/>
                                                          <w:marTop w:val="0"/>
                                                          <w:marBottom w:val="0"/>
                                                          <w:divBdr>
                                                            <w:top w:val="none" w:sz="0" w:space="0" w:color="auto"/>
                                                            <w:left w:val="none" w:sz="0" w:space="0" w:color="auto"/>
                                                            <w:bottom w:val="none" w:sz="0" w:space="0" w:color="auto"/>
                                                            <w:right w:val="none" w:sz="0" w:space="0" w:color="auto"/>
                                                          </w:divBdr>
                                                          <w:divsChild>
                                                            <w:div w:id="302734220">
                                                              <w:marLeft w:val="0"/>
                                                              <w:marRight w:val="0"/>
                                                              <w:marTop w:val="0"/>
                                                              <w:marBottom w:val="0"/>
                                                              <w:divBdr>
                                                                <w:top w:val="none" w:sz="0" w:space="0" w:color="auto"/>
                                                                <w:left w:val="none" w:sz="0" w:space="0" w:color="auto"/>
                                                                <w:bottom w:val="none" w:sz="0" w:space="0" w:color="auto"/>
                                                                <w:right w:val="none" w:sz="0" w:space="0" w:color="auto"/>
                                                              </w:divBdr>
                                                              <w:divsChild>
                                                                <w:div w:id="720637296">
                                                                  <w:marLeft w:val="0"/>
                                                                  <w:marRight w:val="0"/>
                                                                  <w:marTop w:val="0"/>
                                                                  <w:marBottom w:val="0"/>
                                                                  <w:divBdr>
                                                                    <w:top w:val="none" w:sz="0" w:space="0" w:color="auto"/>
                                                                    <w:left w:val="none" w:sz="0" w:space="0" w:color="auto"/>
                                                                    <w:bottom w:val="none" w:sz="0" w:space="0" w:color="auto"/>
                                                                    <w:right w:val="none" w:sz="0" w:space="0" w:color="auto"/>
                                                                  </w:divBdr>
                                                                  <w:divsChild>
                                                                    <w:div w:id="1258755708">
                                                                      <w:marLeft w:val="0"/>
                                                                      <w:marRight w:val="0"/>
                                                                      <w:marTop w:val="0"/>
                                                                      <w:marBottom w:val="0"/>
                                                                      <w:divBdr>
                                                                        <w:top w:val="none" w:sz="0" w:space="0" w:color="auto"/>
                                                                        <w:left w:val="none" w:sz="0" w:space="0" w:color="auto"/>
                                                                        <w:bottom w:val="none" w:sz="0" w:space="0" w:color="auto"/>
                                                                        <w:right w:val="none" w:sz="0" w:space="0" w:color="auto"/>
                                                                      </w:divBdr>
                                                                      <w:divsChild>
                                                                        <w:div w:id="1050764344">
                                                                          <w:marLeft w:val="0"/>
                                                                          <w:marRight w:val="0"/>
                                                                          <w:marTop w:val="0"/>
                                                                          <w:marBottom w:val="0"/>
                                                                          <w:divBdr>
                                                                            <w:top w:val="none" w:sz="0" w:space="0" w:color="auto"/>
                                                                            <w:left w:val="none" w:sz="0" w:space="0" w:color="auto"/>
                                                                            <w:bottom w:val="none" w:sz="0" w:space="0" w:color="auto"/>
                                                                            <w:right w:val="none" w:sz="0" w:space="0" w:color="auto"/>
                                                                          </w:divBdr>
                                                                        </w:div>
                                                                        <w:div w:id="1117871196">
                                                                          <w:marLeft w:val="0"/>
                                                                          <w:marRight w:val="0"/>
                                                                          <w:marTop w:val="0"/>
                                                                          <w:marBottom w:val="0"/>
                                                                          <w:divBdr>
                                                                            <w:top w:val="none" w:sz="0" w:space="0" w:color="auto"/>
                                                                            <w:left w:val="none" w:sz="0" w:space="0" w:color="auto"/>
                                                                            <w:bottom w:val="none" w:sz="0" w:space="0" w:color="auto"/>
                                                                            <w:right w:val="none" w:sz="0" w:space="0" w:color="auto"/>
                                                                          </w:divBdr>
                                                                        </w:div>
                                                                        <w:div w:id="1413236757">
                                                                          <w:marLeft w:val="0"/>
                                                                          <w:marRight w:val="0"/>
                                                                          <w:marTop w:val="0"/>
                                                                          <w:marBottom w:val="0"/>
                                                                          <w:divBdr>
                                                                            <w:top w:val="none" w:sz="0" w:space="0" w:color="auto"/>
                                                                            <w:left w:val="none" w:sz="0" w:space="0" w:color="auto"/>
                                                                            <w:bottom w:val="none" w:sz="0" w:space="0" w:color="auto"/>
                                                                            <w:right w:val="none" w:sz="0" w:space="0" w:color="auto"/>
                                                                          </w:divBdr>
                                                                        </w:div>
                                                                        <w:div w:id="1839075274">
                                                                          <w:marLeft w:val="0"/>
                                                                          <w:marRight w:val="0"/>
                                                                          <w:marTop w:val="0"/>
                                                                          <w:marBottom w:val="0"/>
                                                                          <w:divBdr>
                                                                            <w:top w:val="none" w:sz="0" w:space="0" w:color="auto"/>
                                                                            <w:left w:val="none" w:sz="0" w:space="0" w:color="auto"/>
                                                                            <w:bottom w:val="none" w:sz="0" w:space="0" w:color="auto"/>
                                                                            <w:right w:val="none" w:sz="0" w:space="0" w:color="auto"/>
                                                                          </w:divBdr>
                                                                        </w:div>
                                                                        <w:div w:id="1874688096">
                                                                          <w:marLeft w:val="0"/>
                                                                          <w:marRight w:val="0"/>
                                                                          <w:marTop w:val="0"/>
                                                                          <w:marBottom w:val="0"/>
                                                                          <w:divBdr>
                                                                            <w:top w:val="none" w:sz="0" w:space="0" w:color="auto"/>
                                                                            <w:left w:val="none" w:sz="0" w:space="0" w:color="auto"/>
                                                                            <w:bottom w:val="none" w:sz="0" w:space="0" w:color="auto"/>
                                                                            <w:right w:val="none" w:sz="0" w:space="0" w:color="auto"/>
                                                                          </w:divBdr>
                                                                        </w:div>
                                                                        <w:div w:id="193909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4242576">
      <w:bodyDiv w:val="1"/>
      <w:marLeft w:val="0"/>
      <w:marRight w:val="0"/>
      <w:marTop w:val="0"/>
      <w:marBottom w:val="0"/>
      <w:divBdr>
        <w:top w:val="none" w:sz="0" w:space="0" w:color="auto"/>
        <w:left w:val="none" w:sz="0" w:space="0" w:color="auto"/>
        <w:bottom w:val="none" w:sz="0" w:space="0" w:color="auto"/>
        <w:right w:val="none" w:sz="0" w:space="0" w:color="auto"/>
      </w:divBdr>
    </w:div>
    <w:div w:id="645473957">
      <w:bodyDiv w:val="1"/>
      <w:marLeft w:val="0"/>
      <w:marRight w:val="0"/>
      <w:marTop w:val="0"/>
      <w:marBottom w:val="0"/>
      <w:divBdr>
        <w:top w:val="none" w:sz="0" w:space="0" w:color="auto"/>
        <w:left w:val="none" w:sz="0" w:space="0" w:color="auto"/>
        <w:bottom w:val="none" w:sz="0" w:space="0" w:color="auto"/>
        <w:right w:val="none" w:sz="0" w:space="0" w:color="auto"/>
      </w:divBdr>
      <w:divsChild>
        <w:div w:id="736785630">
          <w:marLeft w:val="0"/>
          <w:marRight w:val="0"/>
          <w:marTop w:val="0"/>
          <w:marBottom w:val="0"/>
          <w:divBdr>
            <w:top w:val="none" w:sz="0" w:space="0" w:color="auto"/>
            <w:left w:val="none" w:sz="0" w:space="0" w:color="auto"/>
            <w:bottom w:val="none" w:sz="0" w:space="0" w:color="auto"/>
            <w:right w:val="none" w:sz="0" w:space="0" w:color="auto"/>
          </w:divBdr>
        </w:div>
      </w:divsChild>
    </w:div>
    <w:div w:id="650327230">
      <w:bodyDiv w:val="1"/>
      <w:marLeft w:val="0"/>
      <w:marRight w:val="0"/>
      <w:marTop w:val="0"/>
      <w:marBottom w:val="0"/>
      <w:divBdr>
        <w:top w:val="none" w:sz="0" w:space="0" w:color="auto"/>
        <w:left w:val="none" w:sz="0" w:space="0" w:color="auto"/>
        <w:bottom w:val="none" w:sz="0" w:space="0" w:color="auto"/>
        <w:right w:val="none" w:sz="0" w:space="0" w:color="auto"/>
      </w:divBdr>
      <w:divsChild>
        <w:div w:id="1015691596">
          <w:marLeft w:val="0"/>
          <w:marRight w:val="0"/>
          <w:marTop w:val="0"/>
          <w:marBottom w:val="0"/>
          <w:divBdr>
            <w:top w:val="none" w:sz="0" w:space="0" w:color="auto"/>
            <w:left w:val="none" w:sz="0" w:space="0" w:color="auto"/>
            <w:bottom w:val="none" w:sz="0" w:space="0" w:color="auto"/>
            <w:right w:val="none" w:sz="0" w:space="0" w:color="auto"/>
          </w:divBdr>
          <w:divsChild>
            <w:div w:id="1403797130">
              <w:marLeft w:val="0"/>
              <w:marRight w:val="0"/>
              <w:marTop w:val="0"/>
              <w:marBottom w:val="0"/>
              <w:divBdr>
                <w:top w:val="none" w:sz="0" w:space="0" w:color="auto"/>
                <w:left w:val="none" w:sz="0" w:space="0" w:color="auto"/>
                <w:bottom w:val="none" w:sz="0" w:space="0" w:color="auto"/>
                <w:right w:val="none" w:sz="0" w:space="0" w:color="auto"/>
              </w:divBdr>
              <w:divsChild>
                <w:div w:id="1326861233">
                  <w:marLeft w:val="0"/>
                  <w:marRight w:val="0"/>
                  <w:marTop w:val="0"/>
                  <w:marBottom w:val="0"/>
                  <w:divBdr>
                    <w:top w:val="none" w:sz="0" w:space="0" w:color="auto"/>
                    <w:left w:val="none" w:sz="0" w:space="0" w:color="auto"/>
                    <w:bottom w:val="none" w:sz="0" w:space="0" w:color="auto"/>
                    <w:right w:val="none" w:sz="0" w:space="0" w:color="auto"/>
                  </w:divBdr>
                  <w:divsChild>
                    <w:div w:id="2147357019">
                      <w:marLeft w:val="0"/>
                      <w:marRight w:val="0"/>
                      <w:marTop w:val="0"/>
                      <w:marBottom w:val="0"/>
                      <w:divBdr>
                        <w:top w:val="none" w:sz="0" w:space="0" w:color="auto"/>
                        <w:left w:val="none" w:sz="0" w:space="0" w:color="auto"/>
                        <w:bottom w:val="none" w:sz="0" w:space="0" w:color="auto"/>
                        <w:right w:val="none" w:sz="0" w:space="0" w:color="auto"/>
                      </w:divBdr>
                      <w:divsChild>
                        <w:div w:id="1572228188">
                          <w:marLeft w:val="0"/>
                          <w:marRight w:val="0"/>
                          <w:marTop w:val="0"/>
                          <w:marBottom w:val="0"/>
                          <w:divBdr>
                            <w:top w:val="none" w:sz="0" w:space="0" w:color="auto"/>
                            <w:left w:val="none" w:sz="0" w:space="0" w:color="auto"/>
                            <w:bottom w:val="none" w:sz="0" w:space="0" w:color="auto"/>
                            <w:right w:val="none" w:sz="0" w:space="0" w:color="auto"/>
                          </w:divBdr>
                          <w:divsChild>
                            <w:div w:id="1303341733">
                              <w:marLeft w:val="0"/>
                              <w:marRight w:val="0"/>
                              <w:marTop w:val="0"/>
                              <w:marBottom w:val="0"/>
                              <w:divBdr>
                                <w:top w:val="none" w:sz="0" w:space="0" w:color="auto"/>
                                <w:left w:val="none" w:sz="0" w:space="0" w:color="auto"/>
                                <w:bottom w:val="none" w:sz="0" w:space="0" w:color="auto"/>
                                <w:right w:val="none" w:sz="0" w:space="0" w:color="auto"/>
                              </w:divBdr>
                              <w:divsChild>
                                <w:div w:id="52585201">
                                  <w:marLeft w:val="0"/>
                                  <w:marRight w:val="0"/>
                                  <w:marTop w:val="0"/>
                                  <w:marBottom w:val="0"/>
                                  <w:divBdr>
                                    <w:top w:val="none" w:sz="0" w:space="0" w:color="auto"/>
                                    <w:left w:val="none" w:sz="0" w:space="0" w:color="auto"/>
                                    <w:bottom w:val="none" w:sz="0" w:space="0" w:color="auto"/>
                                    <w:right w:val="none" w:sz="0" w:space="0" w:color="auto"/>
                                  </w:divBdr>
                                  <w:divsChild>
                                    <w:div w:id="314454436">
                                      <w:marLeft w:val="0"/>
                                      <w:marRight w:val="0"/>
                                      <w:marTop w:val="0"/>
                                      <w:marBottom w:val="600"/>
                                      <w:divBdr>
                                        <w:top w:val="none" w:sz="0" w:space="0" w:color="auto"/>
                                        <w:left w:val="none" w:sz="0" w:space="0" w:color="auto"/>
                                        <w:bottom w:val="none" w:sz="0" w:space="0" w:color="auto"/>
                                        <w:right w:val="none" w:sz="0" w:space="0" w:color="auto"/>
                                      </w:divBdr>
                                      <w:divsChild>
                                        <w:div w:id="1696926401">
                                          <w:marLeft w:val="0"/>
                                          <w:marRight w:val="0"/>
                                          <w:marTop w:val="0"/>
                                          <w:marBottom w:val="0"/>
                                          <w:divBdr>
                                            <w:top w:val="none" w:sz="0" w:space="0" w:color="auto"/>
                                            <w:left w:val="none" w:sz="0" w:space="0" w:color="auto"/>
                                            <w:bottom w:val="none" w:sz="0" w:space="0" w:color="auto"/>
                                            <w:right w:val="none" w:sz="0" w:space="0" w:color="auto"/>
                                          </w:divBdr>
                                          <w:divsChild>
                                            <w:div w:id="710229883">
                                              <w:marLeft w:val="0"/>
                                              <w:marRight w:val="0"/>
                                              <w:marTop w:val="0"/>
                                              <w:marBottom w:val="0"/>
                                              <w:divBdr>
                                                <w:top w:val="none" w:sz="0" w:space="0" w:color="auto"/>
                                                <w:left w:val="none" w:sz="0" w:space="0" w:color="auto"/>
                                                <w:bottom w:val="none" w:sz="0" w:space="0" w:color="auto"/>
                                                <w:right w:val="none" w:sz="0" w:space="0" w:color="auto"/>
                                              </w:divBdr>
                                              <w:divsChild>
                                                <w:div w:id="1817142403">
                                                  <w:marLeft w:val="0"/>
                                                  <w:marRight w:val="0"/>
                                                  <w:marTop w:val="0"/>
                                                  <w:marBottom w:val="0"/>
                                                  <w:divBdr>
                                                    <w:top w:val="none" w:sz="0" w:space="0" w:color="auto"/>
                                                    <w:left w:val="none" w:sz="0" w:space="0" w:color="auto"/>
                                                    <w:bottom w:val="none" w:sz="0" w:space="0" w:color="auto"/>
                                                    <w:right w:val="none" w:sz="0" w:space="0" w:color="auto"/>
                                                  </w:divBdr>
                                                  <w:divsChild>
                                                    <w:div w:id="728965168">
                                                      <w:marLeft w:val="0"/>
                                                      <w:marRight w:val="0"/>
                                                      <w:marTop w:val="0"/>
                                                      <w:marBottom w:val="0"/>
                                                      <w:divBdr>
                                                        <w:top w:val="none" w:sz="0" w:space="0" w:color="auto"/>
                                                        <w:left w:val="none" w:sz="0" w:space="0" w:color="auto"/>
                                                        <w:bottom w:val="none" w:sz="0" w:space="0" w:color="auto"/>
                                                        <w:right w:val="none" w:sz="0" w:space="0" w:color="auto"/>
                                                      </w:divBdr>
                                                      <w:divsChild>
                                                        <w:div w:id="151265857">
                                                          <w:marLeft w:val="0"/>
                                                          <w:marRight w:val="0"/>
                                                          <w:marTop w:val="0"/>
                                                          <w:marBottom w:val="0"/>
                                                          <w:divBdr>
                                                            <w:top w:val="none" w:sz="0" w:space="0" w:color="auto"/>
                                                            <w:left w:val="none" w:sz="0" w:space="0" w:color="auto"/>
                                                            <w:bottom w:val="none" w:sz="0" w:space="0" w:color="auto"/>
                                                            <w:right w:val="none" w:sz="0" w:space="0" w:color="auto"/>
                                                          </w:divBdr>
                                                          <w:divsChild>
                                                            <w:div w:id="1139031331">
                                                              <w:marLeft w:val="0"/>
                                                              <w:marRight w:val="0"/>
                                                              <w:marTop w:val="0"/>
                                                              <w:marBottom w:val="0"/>
                                                              <w:divBdr>
                                                                <w:top w:val="none" w:sz="0" w:space="0" w:color="auto"/>
                                                                <w:left w:val="none" w:sz="0" w:space="0" w:color="auto"/>
                                                                <w:bottom w:val="none" w:sz="0" w:space="0" w:color="auto"/>
                                                                <w:right w:val="none" w:sz="0" w:space="0" w:color="auto"/>
                                                              </w:divBdr>
                                                              <w:divsChild>
                                                                <w:div w:id="1785416274">
                                                                  <w:marLeft w:val="0"/>
                                                                  <w:marRight w:val="0"/>
                                                                  <w:marTop w:val="0"/>
                                                                  <w:marBottom w:val="0"/>
                                                                  <w:divBdr>
                                                                    <w:top w:val="none" w:sz="0" w:space="0" w:color="auto"/>
                                                                    <w:left w:val="none" w:sz="0" w:space="0" w:color="auto"/>
                                                                    <w:bottom w:val="single" w:sz="6" w:space="15" w:color="F0F0F0"/>
                                                                    <w:right w:val="none" w:sz="0" w:space="0" w:color="auto"/>
                                                                  </w:divBdr>
                                                                  <w:divsChild>
                                                                    <w:div w:id="372965592">
                                                                      <w:marLeft w:val="0"/>
                                                                      <w:marRight w:val="0"/>
                                                                      <w:marTop w:val="0"/>
                                                                      <w:marBottom w:val="0"/>
                                                                      <w:divBdr>
                                                                        <w:top w:val="none" w:sz="0" w:space="0" w:color="auto"/>
                                                                        <w:left w:val="none" w:sz="0" w:space="0" w:color="auto"/>
                                                                        <w:bottom w:val="none" w:sz="0" w:space="0" w:color="auto"/>
                                                                        <w:right w:val="none" w:sz="0" w:space="0" w:color="auto"/>
                                                                      </w:divBdr>
                                                                      <w:divsChild>
                                                                        <w:div w:id="207230818">
                                                                          <w:marLeft w:val="0"/>
                                                                          <w:marRight w:val="0"/>
                                                                          <w:marTop w:val="0"/>
                                                                          <w:marBottom w:val="0"/>
                                                                          <w:divBdr>
                                                                            <w:top w:val="none" w:sz="0" w:space="0" w:color="auto"/>
                                                                            <w:left w:val="none" w:sz="0" w:space="0" w:color="auto"/>
                                                                            <w:bottom w:val="none" w:sz="0" w:space="0" w:color="auto"/>
                                                                            <w:right w:val="none" w:sz="0" w:space="0" w:color="auto"/>
                                                                          </w:divBdr>
                                                                          <w:divsChild>
                                                                            <w:div w:id="1471560758">
                                                                              <w:marLeft w:val="0"/>
                                                                              <w:marRight w:val="0"/>
                                                                              <w:marTop w:val="0"/>
                                                                              <w:marBottom w:val="0"/>
                                                                              <w:divBdr>
                                                                                <w:top w:val="none" w:sz="0" w:space="0" w:color="auto"/>
                                                                                <w:left w:val="none" w:sz="0" w:space="0" w:color="auto"/>
                                                                                <w:bottom w:val="none" w:sz="0" w:space="0" w:color="auto"/>
                                                                                <w:right w:val="none" w:sz="0" w:space="0" w:color="auto"/>
                                                                              </w:divBdr>
                                                                              <w:divsChild>
                                                                                <w:div w:id="667640784">
                                                                                  <w:marLeft w:val="0"/>
                                                                                  <w:marRight w:val="0"/>
                                                                                  <w:marTop w:val="0"/>
                                                                                  <w:marBottom w:val="0"/>
                                                                                  <w:divBdr>
                                                                                    <w:top w:val="single" w:sz="6" w:space="0" w:color="F0F0F0"/>
                                                                                    <w:left w:val="none" w:sz="0" w:space="0" w:color="auto"/>
                                                                                    <w:bottom w:val="none" w:sz="0" w:space="0" w:color="auto"/>
                                                                                    <w:right w:val="none" w:sz="0" w:space="0" w:color="auto"/>
                                                                                  </w:divBdr>
                                                                                  <w:divsChild>
                                                                                    <w:div w:id="1955481583">
                                                                                      <w:marLeft w:val="0"/>
                                                                                      <w:marRight w:val="0"/>
                                                                                      <w:marTop w:val="0"/>
                                                                                      <w:marBottom w:val="0"/>
                                                                                      <w:divBdr>
                                                                                        <w:top w:val="none" w:sz="0" w:space="0" w:color="auto"/>
                                                                                        <w:left w:val="none" w:sz="0" w:space="0" w:color="auto"/>
                                                                                        <w:bottom w:val="none" w:sz="0" w:space="0" w:color="auto"/>
                                                                                        <w:right w:val="none" w:sz="0" w:space="0" w:color="auto"/>
                                                                                      </w:divBdr>
                                                                                      <w:divsChild>
                                                                                        <w:div w:id="714430403">
                                                                                          <w:marLeft w:val="0"/>
                                                                                          <w:marRight w:val="0"/>
                                                                                          <w:marTop w:val="0"/>
                                                                                          <w:marBottom w:val="0"/>
                                                                                          <w:divBdr>
                                                                                            <w:top w:val="none" w:sz="0" w:space="0" w:color="auto"/>
                                                                                            <w:left w:val="none" w:sz="0" w:space="0" w:color="auto"/>
                                                                                            <w:bottom w:val="none" w:sz="0" w:space="0" w:color="auto"/>
                                                                                            <w:right w:val="none" w:sz="0" w:space="0" w:color="auto"/>
                                                                                          </w:divBdr>
                                                                                          <w:divsChild>
                                                                                            <w:div w:id="692925007">
                                                                                              <w:marLeft w:val="0"/>
                                                                                              <w:marRight w:val="0"/>
                                                                                              <w:marTop w:val="0"/>
                                                                                              <w:marBottom w:val="150"/>
                                                                                              <w:divBdr>
                                                                                                <w:top w:val="none" w:sz="0" w:space="0" w:color="auto"/>
                                                                                                <w:left w:val="none" w:sz="0" w:space="0" w:color="auto"/>
                                                                                                <w:bottom w:val="none" w:sz="0" w:space="0" w:color="auto"/>
                                                                                                <w:right w:val="none" w:sz="0" w:space="0" w:color="auto"/>
                                                                                              </w:divBdr>
                                                                                              <w:divsChild>
                                                                                                <w:div w:id="137534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3413145">
      <w:bodyDiv w:val="1"/>
      <w:marLeft w:val="0"/>
      <w:marRight w:val="0"/>
      <w:marTop w:val="0"/>
      <w:marBottom w:val="0"/>
      <w:divBdr>
        <w:top w:val="none" w:sz="0" w:space="0" w:color="auto"/>
        <w:left w:val="none" w:sz="0" w:space="0" w:color="auto"/>
        <w:bottom w:val="none" w:sz="0" w:space="0" w:color="auto"/>
        <w:right w:val="none" w:sz="0" w:space="0" w:color="auto"/>
      </w:divBdr>
    </w:div>
    <w:div w:id="657805028">
      <w:bodyDiv w:val="1"/>
      <w:marLeft w:val="0"/>
      <w:marRight w:val="0"/>
      <w:marTop w:val="0"/>
      <w:marBottom w:val="0"/>
      <w:divBdr>
        <w:top w:val="none" w:sz="0" w:space="0" w:color="auto"/>
        <w:left w:val="none" w:sz="0" w:space="0" w:color="auto"/>
        <w:bottom w:val="none" w:sz="0" w:space="0" w:color="auto"/>
        <w:right w:val="none" w:sz="0" w:space="0" w:color="auto"/>
      </w:divBdr>
    </w:div>
    <w:div w:id="658653812">
      <w:bodyDiv w:val="1"/>
      <w:marLeft w:val="0"/>
      <w:marRight w:val="0"/>
      <w:marTop w:val="0"/>
      <w:marBottom w:val="0"/>
      <w:divBdr>
        <w:top w:val="none" w:sz="0" w:space="0" w:color="auto"/>
        <w:left w:val="none" w:sz="0" w:space="0" w:color="auto"/>
        <w:bottom w:val="none" w:sz="0" w:space="0" w:color="auto"/>
        <w:right w:val="none" w:sz="0" w:space="0" w:color="auto"/>
      </w:divBdr>
    </w:div>
    <w:div w:id="661276621">
      <w:bodyDiv w:val="1"/>
      <w:marLeft w:val="0"/>
      <w:marRight w:val="0"/>
      <w:marTop w:val="0"/>
      <w:marBottom w:val="0"/>
      <w:divBdr>
        <w:top w:val="none" w:sz="0" w:space="0" w:color="auto"/>
        <w:left w:val="none" w:sz="0" w:space="0" w:color="auto"/>
        <w:bottom w:val="none" w:sz="0" w:space="0" w:color="auto"/>
        <w:right w:val="none" w:sz="0" w:space="0" w:color="auto"/>
      </w:divBdr>
    </w:div>
    <w:div w:id="668561543">
      <w:bodyDiv w:val="1"/>
      <w:marLeft w:val="0"/>
      <w:marRight w:val="0"/>
      <w:marTop w:val="0"/>
      <w:marBottom w:val="0"/>
      <w:divBdr>
        <w:top w:val="none" w:sz="0" w:space="0" w:color="auto"/>
        <w:left w:val="none" w:sz="0" w:space="0" w:color="auto"/>
        <w:bottom w:val="none" w:sz="0" w:space="0" w:color="auto"/>
        <w:right w:val="none" w:sz="0" w:space="0" w:color="auto"/>
      </w:divBdr>
    </w:div>
    <w:div w:id="673073455">
      <w:bodyDiv w:val="1"/>
      <w:marLeft w:val="0"/>
      <w:marRight w:val="0"/>
      <w:marTop w:val="0"/>
      <w:marBottom w:val="0"/>
      <w:divBdr>
        <w:top w:val="none" w:sz="0" w:space="0" w:color="auto"/>
        <w:left w:val="none" w:sz="0" w:space="0" w:color="auto"/>
        <w:bottom w:val="none" w:sz="0" w:space="0" w:color="auto"/>
        <w:right w:val="none" w:sz="0" w:space="0" w:color="auto"/>
      </w:divBdr>
    </w:div>
    <w:div w:id="674570555">
      <w:bodyDiv w:val="1"/>
      <w:marLeft w:val="0"/>
      <w:marRight w:val="0"/>
      <w:marTop w:val="0"/>
      <w:marBottom w:val="0"/>
      <w:divBdr>
        <w:top w:val="none" w:sz="0" w:space="0" w:color="auto"/>
        <w:left w:val="none" w:sz="0" w:space="0" w:color="auto"/>
        <w:bottom w:val="none" w:sz="0" w:space="0" w:color="auto"/>
        <w:right w:val="none" w:sz="0" w:space="0" w:color="auto"/>
      </w:divBdr>
    </w:div>
    <w:div w:id="675303167">
      <w:bodyDiv w:val="1"/>
      <w:marLeft w:val="0"/>
      <w:marRight w:val="0"/>
      <w:marTop w:val="0"/>
      <w:marBottom w:val="0"/>
      <w:divBdr>
        <w:top w:val="none" w:sz="0" w:space="0" w:color="auto"/>
        <w:left w:val="none" w:sz="0" w:space="0" w:color="auto"/>
        <w:bottom w:val="none" w:sz="0" w:space="0" w:color="auto"/>
        <w:right w:val="none" w:sz="0" w:space="0" w:color="auto"/>
      </w:divBdr>
      <w:divsChild>
        <w:div w:id="1453406310">
          <w:marLeft w:val="0"/>
          <w:marRight w:val="0"/>
          <w:marTop w:val="0"/>
          <w:marBottom w:val="0"/>
          <w:divBdr>
            <w:top w:val="none" w:sz="0" w:space="0" w:color="auto"/>
            <w:left w:val="none" w:sz="0" w:space="0" w:color="auto"/>
            <w:bottom w:val="none" w:sz="0" w:space="0" w:color="auto"/>
            <w:right w:val="none" w:sz="0" w:space="0" w:color="auto"/>
          </w:divBdr>
        </w:div>
      </w:divsChild>
    </w:div>
    <w:div w:id="679164345">
      <w:bodyDiv w:val="1"/>
      <w:marLeft w:val="0"/>
      <w:marRight w:val="0"/>
      <w:marTop w:val="0"/>
      <w:marBottom w:val="0"/>
      <w:divBdr>
        <w:top w:val="none" w:sz="0" w:space="0" w:color="auto"/>
        <w:left w:val="none" w:sz="0" w:space="0" w:color="auto"/>
        <w:bottom w:val="none" w:sz="0" w:space="0" w:color="auto"/>
        <w:right w:val="none" w:sz="0" w:space="0" w:color="auto"/>
      </w:divBdr>
    </w:div>
    <w:div w:id="683090848">
      <w:bodyDiv w:val="1"/>
      <w:marLeft w:val="0"/>
      <w:marRight w:val="0"/>
      <w:marTop w:val="0"/>
      <w:marBottom w:val="0"/>
      <w:divBdr>
        <w:top w:val="none" w:sz="0" w:space="0" w:color="auto"/>
        <w:left w:val="none" w:sz="0" w:space="0" w:color="auto"/>
        <w:bottom w:val="none" w:sz="0" w:space="0" w:color="auto"/>
        <w:right w:val="none" w:sz="0" w:space="0" w:color="auto"/>
      </w:divBdr>
      <w:divsChild>
        <w:div w:id="2106995017">
          <w:marLeft w:val="0"/>
          <w:marRight w:val="0"/>
          <w:marTop w:val="0"/>
          <w:marBottom w:val="0"/>
          <w:divBdr>
            <w:top w:val="none" w:sz="0" w:space="0" w:color="auto"/>
            <w:left w:val="none" w:sz="0" w:space="0" w:color="auto"/>
            <w:bottom w:val="none" w:sz="0" w:space="0" w:color="auto"/>
            <w:right w:val="none" w:sz="0" w:space="0" w:color="auto"/>
          </w:divBdr>
        </w:div>
        <w:div w:id="1288316909">
          <w:marLeft w:val="0"/>
          <w:marRight w:val="0"/>
          <w:marTop w:val="0"/>
          <w:marBottom w:val="0"/>
          <w:divBdr>
            <w:top w:val="none" w:sz="0" w:space="0" w:color="auto"/>
            <w:left w:val="none" w:sz="0" w:space="0" w:color="auto"/>
            <w:bottom w:val="none" w:sz="0" w:space="0" w:color="auto"/>
            <w:right w:val="none" w:sz="0" w:space="0" w:color="auto"/>
          </w:divBdr>
        </w:div>
        <w:div w:id="356546776">
          <w:marLeft w:val="0"/>
          <w:marRight w:val="0"/>
          <w:marTop w:val="0"/>
          <w:marBottom w:val="0"/>
          <w:divBdr>
            <w:top w:val="none" w:sz="0" w:space="0" w:color="auto"/>
            <w:left w:val="none" w:sz="0" w:space="0" w:color="auto"/>
            <w:bottom w:val="none" w:sz="0" w:space="0" w:color="auto"/>
            <w:right w:val="none" w:sz="0" w:space="0" w:color="auto"/>
          </w:divBdr>
          <w:divsChild>
            <w:div w:id="1088232645">
              <w:marLeft w:val="0"/>
              <w:marRight w:val="0"/>
              <w:marTop w:val="0"/>
              <w:marBottom w:val="0"/>
              <w:divBdr>
                <w:top w:val="none" w:sz="0" w:space="0" w:color="auto"/>
                <w:left w:val="none" w:sz="0" w:space="0" w:color="auto"/>
                <w:bottom w:val="none" w:sz="0" w:space="0" w:color="auto"/>
                <w:right w:val="none" w:sz="0" w:space="0" w:color="auto"/>
              </w:divBdr>
            </w:div>
            <w:div w:id="688485998">
              <w:marLeft w:val="0"/>
              <w:marRight w:val="0"/>
              <w:marTop w:val="0"/>
              <w:marBottom w:val="0"/>
              <w:divBdr>
                <w:top w:val="none" w:sz="0" w:space="0" w:color="auto"/>
                <w:left w:val="none" w:sz="0" w:space="0" w:color="auto"/>
                <w:bottom w:val="none" w:sz="0" w:space="0" w:color="auto"/>
                <w:right w:val="none" w:sz="0" w:space="0" w:color="auto"/>
              </w:divBdr>
            </w:div>
            <w:div w:id="406347561">
              <w:marLeft w:val="0"/>
              <w:marRight w:val="0"/>
              <w:marTop w:val="0"/>
              <w:marBottom w:val="0"/>
              <w:divBdr>
                <w:top w:val="none" w:sz="0" w:space="0" w:color="auto"/>
                <w:left w:val="none" w:sz="0" w:space="0" w:color="auto"/>
                <w:bottom w:val="none" w:sz="0" w:space="0" w:color="auto"/>
                <w:right w:val="none" w:sz="0" w:space="0" w:color="auto"/>
              </w:divBdr>
            </w:div>
            <w:div w:id="1559591398">
              <w:marLeft w:val="0"/>
              <w:marRight w:val="0"/>
              <w:marTop w:val="0"/>
              <w:marBottom w:val="0"/>
              <w:divBdr>
                <w:top w:val="none" w:sz="0" w:space="0" w:color="auto"/>
                <w:left w:val="none" w:sz="0" w:space="0" w:color="auto"/>
                <w:bottom w:val="none" w:sz="0" w:space="0" w:color="auto"/>
                <w:right w:val="none" w:sz="0" w:space="0" w:color="auto"/>
              </w:divBdr>
            </w:div>
            <w:div w:id="701983476">
              <w:marLeft w:val="0"/>
              <w:marRight w:val="0"/>
              <w:marTop w:val="0"/>
              <w:marBottom w:val="0"/>
              <w:divBdr>
                <w:top w:val="none" w:sz="0" w:space="0" w:color="auto"/>
                <w:left w:val="none" w:sz="0" w:space="0" w:color="auto"/>
                <w:bottom w:val="none" w:sz="0" w:space="0" w:color="auto"/>
                <w:right w:val="none" w:sz="0" w:space="0" w:color="auto"/>
              </w:divBdr>
            </w:div>
            <w:div w:id="1300693606">
              <w:marLeft w:val="0"/>
              <w:marRight w:val="0"/>
              <w:marTop w:val="0"/>
              <w:marBottom w:val="0"/>
              <w:divBdr>
                <w:top w:val="none" w:sz="0" w:space="0" w:color="auto"/>
                <w:left w:val="none" w:sz="0" w:space="0" w:color="auto"/>
                <w:bottom w:val="none" w:sz="0" w:space="0" w:color="auto"/>
                <w:right w:val="none" w:sz="0" w:space="0" w:color="auto"/>
              </w:divBdr>
            </w:div>
            <w:div w:id="2052996267">
              <w:marLeft w:val="0"/>
              <w:marRight w:val="0"/>
              <w:marTop w:val="0"/>
              <w:marBottom w:val="0"/>
              <w:divBdr>
                <w:top w:val="none" w:sz="0" w:space="0" w:color="auto"/>
                <w:left w:val="none" w:sz="0" w:space="0" w:color="auto"/>
                <w:bottom w:val="none" w:sz="0" w:space="0" w:color="auto"/>
                <w:right w:val="none" w:sz="0" w:space="0" w:color="auto"/>
              </w:divBdr>
            </w:div>
            <w:div w:id="302736089">
              <w:marLeft w:val="0"/>
              <w:marRight w:val="0"/>
              <w:marTop w:val="0"/>
              <w:marBottom w:val="0"/>
              <w:divBdr>
                <w:top w:val="none" w:sz="0" w:space="0" w:color="auto"/>
                <w:left w:val="none" w:sz="0" w:space="0" w:color="auto"/>
                <w:bottom w:val="none" w:sz="0" w:space="0" w:color="auto"/>
                <w:right w:val="none" w:sz="0" w:space="0" w:color="auto"/>
              </w:divBdr>
            </w:div>
            <w:div w:id="1355305583">
              <w:marLeft w:val="0"/>
              <w:marRight w:val="0"/>
              <w:marTop w:val="0"/>
              <w:marBottom w:val="0"/>
              <w:divBdr>
                <w:top w:val="none" w:sz="0" w:space="0" w:color="auto"/>
                <w:left w:val="none" w:sz="0" w:space="0" w:color="auto"/>
                <w:bottom w:val="none" w:sz="0" w:space="0" w:color="auto"/>
                <w:right w:val="none" w:sz="0" w:space="0" w:color="auto"/>
              </w:divBdr>
            </w:div>
            <w:div w:id="108353587">
              <w:marLeft w:val="0"/>
              <w:marRight w:val="0"/>
              <w:marTop w:val="0"/>
              <w:marBottom w:val="0"/>
              <w:divBdr>
                <w:top w:val="none" w:sz="0" w:space="0" w:color="auto"/>
                <w:left w:val="none" w:sz="0" w:space="0" w:color="auto"/>
                <w:bottom w:val="none" w:sz="0" w:space="0" w:color="auto"/>
                <w:right w:val="none" w:sz="0" w:space="0" w:color="auto"/>
              </w:divBdr>
            </w:div>
            <w:div w:id="88278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4768">
      <w:bodyDiv w:val="1"/>
      <w:marLeft w:val="0"/>
      <w:marRight w:val="0"/>
      <w:marTop w:val="0"/>
      <w:marBottom w:val="0"/>
      <w:divBdr>
        <w:top w:val="none" w:sz="0" w:space="0" w:color="auto"/>
        <w:left w:val="none" w:sz="0" w:space="0" w:color="auto"/>
        <w:bottom w:val="none" w:sz="0" w:space="0" w:color="auto"/>
        <w:right w:val="none" w:sz="0" w:space="0" w:color="auto"/>
      </w:divBdr>
    </w:div>
    <w:div w:id="690693151">
      <w:bodyDiv w:val="1"/>
      <w:marLeft w:val="0"/>
      <w:marRight w:val="0"/>
      <w:marTop w:val="0"/>
      <w:marBottom w:val="0"/>
      <w:divBdr>
        <w:top w:val="none" w:sz="0" w:space="0" w:color="auto"/>
        <w:left w:val="none" w:sz="0" w:space="0" w:color="auto"/>
        <w:bottom w:val="none" w:sz="0" w:space="0" w:color="auto"/>
        <w:right w:val="none" w:sz="0" w:space="0" w:color="auto"/>
      </w:divBdr>
    </w:div>
    <w:div w:id="698777237">
      <w:bodyDiv w:val="1"/>
      <w:marLeft w:val="0"/>
      <w:marRight w:val="0"/>
      <w:marTop w:val="0"/>
      <w:marBottom w:val="0"/>
      <w:divBdr>
        <w:top w:val="none" w:sz="0" w:space="0" w:color="auto"/>
        <w:left w:val="none" w:sz="0" w:space="0" w:color="auto"/>
        <w:bottom w:val="none" w:sz="0" w:space="0" w:color="auto"/>
        <w:right w:val="none" w:sz="0" w:space="0" w:color="auto"/>
      </w:divBdr>
    </w:div>
    <w:div w:id="710568983">
      <w:bodyDiv w:val="1"/>
      <w:marLeft w:val="0"/>
      <w:marRight w:val="0"/>
      <w:marTop w:val="0"/>
      <w:marBottom w:val="0"/>
      <w:divBdr>
        <w:top w:val="none" w:sz="0" w:space="0" w:color="auto"/>
        <w:left w:val="none" w:sz="0" w:space="0" w:color="auto"/>
        <w:bottom w:val="none" w:sz="0" w:space="0" w:color="auto"/>
        <w:right w:val="none" w:sz="0" w:space="0" w:color="auto"/>
      </w:divBdr>
      <w:divsChild>
        <w:div w:id="1097099653">
          <w:marLeft w:val="0"/>
          <w:marRight w:val="0"/>
          <w:marTop w:val="0"/>
          <w:marBottom w:val="0"/>
          <w:divBdr>
            <w:top w:val="none" w:sz="0" w:space="0" w:color="auto"/>
            <w:left w:val="none" w:sz="0" w:space="0" w:color="auto"/>
            <w:bottom w:val="none" w:sz="0" w:space="0" w:color="auto"/>
            <w:right w:val="none" w:sz="0" w:space="0" w:color="auto"/>
          </w:divBdr>
          <w:divsChild>
            <w:div w:id="949243734">
              <w:marLeft w:val="0"/>
              <w:marRight w:val="0"/>
              <w:marTop w:val="0"/>
              <w:marBottom w:val="0"/>
              <w:divBdr>
                <w:top w:val="none" w:sz="0" w:space="0" w:color="auto"/>
                <w:left w:val="none" w:sz="0" w:space="0" w:color="auto"/>
                <w:bottom w:val="none" w:sz="0" w:space="0" w:color="auto"/>
                <w:right w:val="none" w:sz="0" w:space="0" w:color="auto"/>
              </w:divBdr>
              <w:divsChild>
                <w:div w:id="1293559462">
                  <w:marLeft w:val="0"/>
                  <w:marRight w:val="0"/>
                  <w:marTop w:val="0"/>
                  <w:marBottom w:val="0"/>
                  <w:divBdr>
                    <w:top w:val="none" w:sz="0" w:space="0" w:color="auto"/>
                    <w:left w:val="none" w:sz="0" w:space="0" w:color="auto"/>
                    <w:bottom w:val="none" w:sz="0" w:space="0" w:color="auto"/>
                    <w:right w:val="none" w:sz="0" w:space="0" w:color="auto"/>
                  </w:divBdr>
                  <w:divsChild>
                    <w:div w:id="1718966917">
                      <w:marLeft w:val="0"/>
                      <w:marRight w:val="0"/>
                      <w:marTop w:val="0"/>
                      <w:marBottom w:val="0"/>
                      <w:divBdr>
                        <w:top w:val="none" w:sz="0" w:space="0" w:color="auto"/>
                        <w:left w:val="none" w:sz="0" w:space="0" w:color="auto"/>
                        <w:bottom w:val="none" w:sz="0" w:space="0" w:color="auto"/>
                        <w:right w:val="none" w:sz="0" w:space="0" w:color="auto"/>
                      </w:divBdr>
                      <w:divsChild>
                        <w:div w:id="360475288">
                          <w:marLeft w:val="0"/>
                          <w:marRight w:val="0"/>
                          <w:marTop w:val="0"/>
                          <w:marBottom w:val="0"/>
                          <w:divBdr>
                            <w:top w:val="none" w:sz="0" w:space="0" w:color="auto"/>
                            <w:left w:val="none" w:sz="0" w:space="0" w:color="auto"/>
                            <w:bottom w:val="none" w:sz="0" w:space="0" w:color="auto"/>
                            <w:right w:val="none" w:sz="0" w:space="0" w:color="auto"/>
                          </w:divBdr>
                          <w:divsChild>
                            <w:div w:id="1990089304">
                              <w:marLeft w:val="0"/>
                              <w:marRight w:val="0"/>
                              <w:marTop w:val="0"/>
                              <w:marBottom w:val="0"/>
                              <w:divBdr>
                                <w:top w:val="single" w:sz="6" w:space="0" w:color="CCCCCC"/>
                                <w:left w:val="single" w:sz="6" w:space="0" w:color="CCCCCC"/>
                                <w:bottom w:val="single" w:sz="6" w:space="0" w:color="CCCCCC"/>
                                <w:right w:val="single" w:sz="6" w:space="0" w:color="CCCCCC"/>
                              </w:divBdr>
                              <w:divsChild>
                                <w:div w:id="392392915">
                                  <w:marLeft w:val="0"/>
                                  <w:marRight w:val="0"/>
                                  <w:marTop w:val="75"/>
                                  <w:marBottom w:val="0"/>
                                  <w:divBdr>
                                    <w:top w:val="none" w:sz="0" w:space="0" w:color="auto"/>
                                    <w:left w:val="none" w:sz="0" w:space="0" w:color="auto"/>
                                    <w:bottom w:val="none" w:sz="0" w:space="0" w:color="auto"/>
                                    <w:right w:val="none" w:sz="0" w:space="0" w:color="auto"/>
                                  </w:divBdr>
                                  <w:divsChild>
                                    <w:div w:id="1882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806592">
      <w:bodyDiv w:val="1"/>
      <w:marLeft w:val="0"/>
      <w:marRight w:val="0"/>
      <w:marTop w:val="0"/>
      <w:marBottom w:val="0"/>
      <w:divBdr>
        <w:top w:val="none" w:sz="0" w:space="0" w:color="auto"/>
        <w:left w:val="none" w:sz="0" w:space="0" w:color="auto"/>
        <w:bottom w:val="none" w:sz="0" w:space="0" w:color="auto"/>
        <w:right w:val="none" w:sz="0" w:space="0" w:color="auto"/>
      </w:divBdr>
    </w:div>
    <w:div w:id="712386276">
      <w:bodyDiv w:val="1"/>
      <w:marLeft w:val="0"/>
      <w:marRight w:val="0"/>
      <w:marTop w:val="0"/>
      <w:marBottom w:val="0"/>
      <w:divBdr>
        <w:top w:val="none" w:sz="0" w:space="0" w:color="auto"/>
        <w:left w:val="none" w:sz="0" w:space="0" w:color="auto"/>
        <w:bottom w:val="none" w:sz="0" w:space="0" w:color="auto"/>
        <w:right w:val="none" w:sz="0" w:space="0" w:color="auto"/>
      </w:divBdr>
    </w:div>
    <w:div w:id="714698645">
      <w:bodyDiv w:val="1"/>
      <w:marLeft w:val="0"/>
      <w:marRight w:val="0"/>
      <w:marTop w:val="0"/>
      <w:marBottom w:val="0"/>
      <w:divBdr>
        <w:top w:val="none" w:sz="0" w:space="0" w:color="auto"/>
        <w:left w:val="none" w:sz="0" w:space="0" w:color="auto"/>
        <w:bottom w:val="none" w:sz="0" w:space="0" w:color="auto"/>
        <w:right w:val="none" w:sz="0" w:space="0" w:color="auto"/>
      </w:divBdr>
    </w:div>
    <w:div w:id="722410484">
      <w:bodyDiv w:val="1"/>
      <w:marLeft w:val="0"/>
      <w:marRight w:val="0"/>
      <w:marTop w:val="0"/>
      <w:marBottom w:val="0"/>
      <w:divBdr>
        <w:top w:val="none" w:sz="0" w:space="0" w:color="auto"/>
        <w:left w:val="none" w:sz="0" w:space="0" w:color="auto"/>
        <w:bottom w:val="none" w:sz="0" w:space="0" w:color="auto"/>
        <w:right w:val="none" w:sz="0" w:space="0" w:color="auto"/>
      </w:divBdr>
    </w:div>
    <w:div w:id="723332660">
      <w:bodyDiv w:val="1"/>
      <w:marLeft w:val="0"/>
      <w:marRight w:val="0"/>
      <w:marTop w:val="0"/>
      <w:marBottom w:val="0"/>
      <w:divBdr>
        <w:top w:val="none" w:sz="0" w:space="0" w:color="auto"/>
        <w:left w:val="none" w:sz="0" w:space="0" w:color="auto"/>
        <w:bottom w:val="none" w:sz="0" w:space="0" w:color="auto"/>
        <w:right w:val="none" w:sz="0" w:space="0" w:color="auto"/>
      </w:divBdr>
    </w:div>
    <w:div w:id="733506269">
      <w:bodyDiv w:val="1"/>
      <w:marLeft w:val="0"/>
      <w:marRight w:val="0"/>
      <w:marTop w:val="0"/>
      <w:marBottom w:val="0"/>
      <w:divBdr>
        <w:top w:val="none" w:sz="0" w:space="0" w:color="auto"/>
        <w:left w:val="none" w:sz="0" w:space="0" w:color="auto"/>
        <w:bottom w:val="none" w:sz="0" w:space="0" w:color="auto"/>
        <w:right w:val="none" w:sz="0" w:space="0" w:color="auto"/>
      </w:divBdr>
    </w:div>
    <w:div w:id="735394161">
      <w:bodyDiv w:val="1"/>
      <w:marLeft w:val="0"/>
      <w:marRight w:val="0"/>
      <w:marTop w:val="0"/>
      <w:marBottom w:val="0"/>
      <w:divBdr>
        <w:top w:val="none" w:sz="0" w:space="0" w:color="auto"/>
        <w:left w:val="none" w:sz="0" w:space="0" w:color="auto"/>
        <w:bottom w:val="none" w:sz="0" w:space="0" w:color="auto"/>
        <w:right w:val="none" w:sz="0" w:space="0" w:color="auto"/>
      </w:divBdr>
      <w:divsChild>
        <w:div w:id="1485974429">
          <w:marLeft w:val="0"/>
          <w:marRight w:val="0"/>
          <w:marTop w:val="0"/>
          <w:marBottom w:val="0"/>
          <w:divBdr>
            <w:top w:val="none" w:sz="0" w:space="0" w:color="auto"/>
            <w:left w:val="none" w:sz="0" w:space="0" w:color="auto"/>
            <w:bottom w:val="none" w:sz="0" w:space="0" w:color="auto"/>
            <w:right w:val="none" w:sz="0" w:space="0" w:color="auto"/>
          </w:divBdr>
        </w:div>
      </w:divsChild>
    </w:div>
    <w:div w:id="737898598">
      <w:bodyDiv w:val="1"/>
      <w:marLeft w:val="0"/>
      <w:marRight w:val="0"/>
      <w:marTop w:val="0"/>
      <w:marBottom w:val="0"/>
      <w:divBdr>
        <w:top w:val="none" w:sz="0" w:space="0" w:color="auto"/>
        <w:left w:val="none" w:sz="0" w:space="0" w:color="auto"/>
        <w:bottom w:val="none" w:sz="0" w:space="0" w:color="auto"/>
        <w:right w:val="none" w:sz="0" w:space="0" w:color="auto"/>
      </w:divBdr>
    </w:div>
    <w:div w:id="748120006">
      <w:bodyDiv w:val="1"/>
      <w:marLeft w:val="0"/>
      <w:marRight w:val="0"/>
      <w:marTop w:val="0"/>
      <w:marBottom w:val="0"/>
      <w:divBdr>
        <w:top w:val="none" w:sz="0" w:space="0" w:color="auto"/>
        <w:left w:val="none" w:sz="0" w:space="0" w:color="auto"/>
        <w:bottom w:val="none" w:sz="0" w:space="0" w:color="auto"/>
        <w:right w:val="none" w:sz="0" w:space="0" w:color="auto"/>
      </w:divBdr>
    </w:div>
    <w:div w:id="748311694">
      <w:bodyDiv w:val="1"/>
      <w:marLeft w:val="0"/>
      <w:marRight w:val="0"/>
      <w:marTop w:val="0"/>
      <w:marBottom w:val="0"/>
      <w:divBdr>
        <w:top w:val="none" w:sz="0" w:space="0" w:color="auto"/>
        <w:left w:val="none" w:sz="0" w:space="0" w:color="auto"/>
        <w:bottom w:val="none" w:sz="0" w:space="0" w:color="auto"/>
        <w:right w:val="none" w:sz="0" w:space="0" w:color="auto"/>
      </w:divBdr>
    </w:div>
    <w:div w:id="751048728">
      <w:bodyDiv w:val="1"/>
      <w:marLeft w:val="0"/>
      <w:marRight w:val="0"/>
      <w:marTop w:val="0"/>
      <w:marBottom w:val="0"/>
      <w:divBdr>
        <w:top w:val="none" w:sz="0" w:space="0" w:color="auto"/>
        <w:left w:val="none" w:sz="0" w:space="0" w:color="auto"/>
        <w:bottom w:val="none" w:sz="0" w:space="0" w:color="auto"/>
        <w:right w:val="none" w:sz="0" w:space="0" w:color="auto"/>
      </w:divBdr>
    </w:div>
    <w:div w:id="751203926">
      <w:bodyDiv w:val="1"/>
      <w:marLeft w:val="0"/>
      <w:marRight w:val="0"/>
      <w:marTop w:val="0"/>
      <w:marBottom w:val="0"/>
      <w:divBdr>
        <w:top w:val="none" w:sz="0" w:space="0" w:color="auto"/>
        <w:left w:val="none" w:sz="0" w:space="0" w:color="auto"/>
        <w:bottom w:val="none" w:sz="0" w:space="0" w:color="auto"/>
        <w:right w:val="none" w:sz="0" w:space="0" w:color="auto"/>
      </w:divBdr>
    </w:div>
    <w:div w:id="752628595">
      <w:bodyDiv w:val="1"/>
      <w:marLeft w:val="0"/>
      <w:marRight w:val="0"/>
      <w:marTop w:val="0"/>
      <w:marBottom w:val="0"/>
      <w:divBdr>
        <w:top w:val="none" w:sz="0" w:space="0" w:color="auto"/>
        <w:left w:val="none" w:sz="0" w:space="0" w:color="auto"/>
        <w:bottom w:val="none" w:sz="0" w:space="0" w:color="auto"/>
        <w:right w:val="none" w:sz="0" w:space="0" w:color="auto"/>
      </w:divBdr>
    </w:div>
    <w:div w:id="765077084">
      <w:bodyDiv w:val="1"/>
      <w:marLeft w:val="0"/>
      <w:marRight w:val="0"/>
      <w:marTop w:val="0"/>
      <w:marBottom w:val="0"/>
      <w:divBdr>
        <w:top w:val="none" w:sz="0" w:space="0" w:color="auto"/>
        <w:left w:val="none" w:sz="0" w:space="0" w:color="auto"/>
        <w:bottom w:val="none" w:sz="0" w:space="0" w:color="auto"/>
        <w:right w:val="none" w:sz="0" w:space="0" w:color="auto"/>
      </w:divBdr>
    </w:div>
    <w:div w:id="769160581">
      <w:bodyDiv w:val="1"/>
      <w:marLeft w:val="0"/>
      <w:marRight w:val="0"/>
      <w:marTop w:val="0"/>
      <w:marBottom w:val="0"/>
      <w:divBdr>
        <w:top w:val="none" w:sz="0" w:space="0" w:color="auto"/>
        <w:left w:val="none" w:sz="0" w:space="0" w:color="auto"/>
        <w:bottom w:val="none" w:sz="0" w:space="0" w:color="auto"/>
        <w:right w:val="none" w:sz="0" w:space="0" w:color="auto"/>
      </w:divBdr>
    </w:div>
    <w:div w:id="775753434">
      <w:bodyDiv w:val="1"/>
      <w:marLeft w:val="0"/>
      <w:marRight w:val="0"/>
      <w:marTop w:val="0"/>
      <w:marBottom w:val="0"/>
      <w:divBdr>
        <w:top w:val="none" w:sz="0" w:space="0" w:color="auto"/>
        <w:left w:val="none" w:sz="0" w:space="0" w:color="auto"/>
        <w:bottom w:val="none" w:sz="0" w:space="0" w:color="auto"/>
        <w:right w:val="none" w:sz="0" w:space="0" w:color="auto"/>
      </w:divBdr>
    </w:div>
    <w:div w:id="780800998">
      <w:bodyDiv w:val="1"/>
      <w:marLeft w:val="0"/>
      <w:marRight w:val="0"/>
      <w:marTop w:val="0"/>
      <w:marBottom w:val="0"/>
      <w:divBdr>
        <w:top w:val="none" w:sz="0" w:space="0" w:color="auto"/>
        <w:left w:val="none" w:sz="0" w:space="0" w:color="auto"/>
        <w:bottom w:val="none" w:sz="0" w:space="0" w:color="auto"/>
        <w:right w:val="none" w:sz="0" w:space="0" w:color="auto"/>
      </w:divBdr>
    </w:div>
    <w:div w:id="793404777">
      <w:bodyDiv w:val="1"/>
      <w:marLeft w:val="0"/>
      <w:marRight w:val="0"/>
      <w:marTop w:val="0"/>
      <w:marBottom w:val="0"/>
      <w:divBdr>
        <w:top w:val="none" w:sz="0" w:space="0" w:color="auto"/>
        <w:left w:val="none" w:sz="0" w:space="0" w:color="auto"/>
        <w:bottom w:val="none" w:sz="0" w:space="0" w:color="auto"/>
        <w:right w:val="none" w:sz="0" w:space="0" w:color="auto"/>
      </w:divBdr>
    </w:div>
    <w:div w:id="794249101">
      <w:bodyDiv w:val="1"/>
      <w:marLeft w:val="0"/>
      <w:marRight w:val="0"/>
      <w:marTop w:val="0"/>
      <w:marBottom w:val="0"/>
      <w:divBdr>
        <w:top w:val="none" w:sz="0" w:space="0" w:color="auto"/>
        <w:left w:val="none" w:sz="0" w:space="0" w:color="auto"/>
        <w:bottom w:val="none" w:sz="0" w:space="0" w:color="auto"/>
        <w:right w:val="none" w:sz="0" w:space="0" w:color="auto"/>
      </w:divBdr>
      <w:divsChild>
        <w:div w:id="201209584">
          <w:marLeft w:val="0"/>
          <w:marRight w:val="0"/>
          <w:marTop w:val="0"/>
          <w:marBottom w:val="0"/>
          <w:divBdr>
            <w:top w:val="none" w:sz="0" w:space="0" w:color="auto"/>
            <w:left w:val="none" w:sz="0" w:space="0" w:color="auto"/>
            <w:bottom w:val="none" w:sz="0" w:space="0" w:color="auto"/>
            <w:right w:val="none" w:sz="0" w:space="0" w:color="auto"/>
          </w:divBdr>
          <w:divsChild>
            <w:div w:id="155077491">
              <w:marLeft w:val="0"/>
              <w:marRight w:val="0"/>
              <w:marTop w:val="0"/>
              <w:marBottom w:val="0"/>
              <w:divBdr>
                <w:top w:val="none" w:sz="0" w:space="0" w:color="auto"/>
                <w:left w:val="none" w:sz="0" w:space="0" w:color="auto"/>
                <w:bottom w:val="none" w:sz="0" w:space="0" w:color="auto"/>
                <w:right w:val="none" w:sz="0" w:space="0" w:color="auto"/>
              </w:divBdr>
            </w:div>
          </w:divsChild>
        </w:div>
        <w:div w:id="363555657">
          <w:marLeft w:val="0"/>
          <w:marRight w:val="0"/>
          <w:marTop w:val="0"/>
          <w:marBottom w:val="0"/>
          <w:divBdr>
            <w:top w:val="none" w:sz="0" w:space="0" w:color="auto"/>
            <w:left w:val="none" w:sz="0" w:space="0" w:color="auto"/>
            <w:bottom w:val="none" w:sz="0" w:space="0" w:color="auto"/>
            <w:right w:val="none" w:sz="0" w:space="0" w:color="auto"/>
          </w:divBdr>
        </w:div>
      </w:divsChild>
    </w:div>
    <w:div w:id="800880972">
      <w:bodyDiv w:val="1"/>
      <w:marLeft w:val="0"/>
      <w:marRight w:val="0"/>
      <w:marTop w:val="0"/>
      <w:marBottom w:val="0"/>
      <w:divBdr>
        <w:top w:val="none" w:sz="0" w:space="0" w:color="auto"/>
        <w:left w:val="none" w:sz="0" w:space="0" w:color="auto"/>
        <w:bottom w:val="none" w:sz="0" w:space="0" w:color="auto"/>
        <w:right w:val="none" w:sz="0" w:space="0" w:color="auto"/>
      </w:divBdr>
    </w:div>
    <w:div w:id="807940644">
      <w:bodyDiv w:val="1"/>
      <w:marLeft w:val="0"/>
      <w:marRight w:val="0"/>
      <w:marTop w:val="0"/>
      <w:marBottom w:val="0"/>
      <w:divBdr>
        <w:top w:val="none" w:sz="0" w:space="0" w:color="auto"/>
        <w:left w:val="none" w:sz="0" w:space="0" w:color="auto"/>
        <w:bottom w:val="none" w:sz="0" w:space="0" w:color="auto"/>
        <w:right w:val="none" w:sz="0" w:space="0" w:color="auto"/>
      </w:divBdr>
    </w:div>
    <w:div w:id="808285024">
      <w:bodyDiv w:val="1"/>
      <w:marLeft w:val="0"/>
      <w:marRight w:val="0"/>
      <w:marTop w:val="0"/>
      <w:marBottom w:val="0"/>
      <w:divBdr>
        <w:top w:val="none" w:sz="0" w:space="0" w:color="auto"/>
        <w:left w:val="none" w:sz="0" w:space="0" w:color="auto"/>
        <w:bottom w:val="none" w:sz="0" w:space="0" w:color="auto"/>
        <w:right w:val="none" w:sz="0" w:space="0" w:color="auto"/>
      </w:divBdr>
    </w:div>
    <w:div w:id="809714758">
      <w:bodyDiv w:val="1"/>
      <w:marLeft w:val="0"/>
      <w:marRight w:val="0"/>
      <w:marTop w:val="0"/>
      <w:marBottom w:val="0"/>
      <w:divBdr>
        <w:top w:val="none" w:sz="0" w:space="0" w:color="auto"/>
        <w:left w:val="none" w:sz="0" w:space="0" w:color="auto"/>
        <w:bottom w:val="none" w:sz="0" w:space="0" w:color="auto"/>
        <w:right w:val="none" w:sz="0" w:space="0" w:color="auto"/>
      </w:divBdr>
      <w:divsChild>
        <w:div w:id="1056855024">
          <w:marLeft w:val="0"/>
          <w:marRight w:val="0"/>
          <w:marTop w:val="0"/>
          <w:marBottom w:val="0"/>
          <w:divBdr>
            <w:top w:val="none" w:sz="0" w:space="0" w:color="auto"/>
            <w:left w:val="none" w:sz="0" w:space="0" w:color="auto"/>
            <w:bottom w:val="none" w:sz="0" w:space="0" w:color="auto"/>
            <w:right w:val="none" w:sz="0" w:space="0" w:color="auto"/>
          </w:divBdr>
          <w:divsChild>
            <w:div w:id="250705523">
              <w:marLeft w:val="0"/>
              <w:marRight w:val="0"/>
              <w:marTop w:val="0"/>
              <w:marBottom w:val="0"/>
              <w:divBdr>
                <w:top w:val="none" w:sz="0" w:space="0" w:color="auto"/>
                <w:left w:val="none" w:sz="0" w:space="0" w:color="auto"/>
                <w:bottom w:val="none" w:sz="0" w:space="0" w:color="auto"/>
                <w:right w:val="none" w:sz="0" w:space="0" w:color="auto"/>
              </w:divBdr>
              <w:divsChild>
                <w:div w:id="1532187684">
                  <w:marLeft w:val="0"/>
                  <w:marRight w:val="0"/>
                  <w:marTop w:val="0"/>
                  <w:marBottom w:val="0"/>
                  <w:divBdr>
                    <w:top w:val="none" w:sz="0" w:space="0" w:color="auto"/>
                    <w:left w:val="none" w:sz="0" w:space="0" w:color="auto"/>
                    <w:bottom w:val="none" w:sz="0" w:space="0" w:color="auto"/>
                    <w:right w:val="none" w:sz="0" w:space="0" w:color="auto"/>
                  </w:divBdr>
                  <w:divsChild>
                    <w:div w:id="267851803">
                      <w:marLeft w:val="0"/>
                      <w:marRight w:val="0"/>
                      <w:marTop w:val="0"/>
                      <w:marBottom w:val="0"/>
                      <w:divBdr>
                        <w:top w:val="none" w:sz="0" w:space="0" w:color="auto"/>
                        <w:left w:val="none" w:sz="0" w:space="0" w:color="auto"/>
                        <w:bottom w:val="none" w:sz="0" w:space="0" w:color="auto"/>
                        <w:right w:val="none" w:sz="0" w:space="0" w:color="auto"/>
                      </w:divBdr>
                      <w:divsChild>
                        <w:div w:id="522524157">
                          <w:marLeft w:val="0"/>
                          <w:marRight w:val="0"/>
                          <w:marTop w:val="0"/>
                          <w:marBottom w:val="0"/>
                          <w:divBdr>
                            <w:top w:val="none" w:sz="0" w:space="0" w:color="auto"/>
                            <w:left w:val="none" w:sz="0" w:space="0" w:color="auto"/>
                            <w:bottom w:val="none" w:sz="0" w:space="0" w:color="auto"/>
                            <w:right w:val="none" w:sz="0" w:space="0" w:color="auto"/>
                          </w:divBdr>
                          <w:divsChild>
                            <w:div w:id="562764225">
                              <w:marLeft w:val="0"/>
                              <w:marRight w:val="0"/>
                              <w:marTop w:val="0"/>
                              <w:marBottom w:val="0"/>
                              <w:divBdr>
                                <w:top w:val="none" w:sz="0" w:space="0" w:color="auto"/>
                                <w:left w:val="none" w:sz="0" w:space="0" w:color="auto"/>
                                <w:bottom w:val="none" w:sz="0" w:space="0" w:color="auto"/>
                                <w:right w:val="none" w:sz="0" w:space="0" w:color="auto"/>
                              </w:divBdr>
                              <w:divsChild>
                                <w:div w:id="286399604">
                                  <w:marLeft w:val="0"/>
                                  <w:marRight w:val="0"/>
                                  <w:marTop w:val="0"/>
                                  <w:marBottom w:val="0"/>
                                  <w:divBdr>
                                    <w:top w:val="none" w:sz="0" w:space="0" w:color="auto"/>
                                    <w:left w:val="none" w:sz="0" w:space="0" w:color="auto"/>
                                    <w:bottom w:val="none" w:sz="0" w:space="0" w:color="auto"/>
                                    <w:right w:val="none" w:sz="0" w:space="0" w:color="auto"/>
                                  </w:divBdr>
                                  <w:divsChild>
                                    <w:div w:id="1580865288">
                                      <w:marLeft w:val="0"/>
                                      <w:marRight w:val="0"/>
                                      <w:marTop w:val="0"/>
                                      <w:marBottom w:val="0"/>
                                      <w:divBdr>
                                        <w:top w:val="none" w:sz="0" w:space="0" w:color="auto"/>
                                        <w:left w:val="none" w:sz="0" w:space="0" w:color="auto"/>
                                        <w:bottom w:val="none" w:sz="0" w:space="0" w:color="auto"/>
                                        <w:right w:val="none" w:sz="0" w:space="0" w:color="auto"/>
                                      </w:divBdr>
                                      <w:divsChild>
                                        <w:div w:id="2104373447">
                                          <w:marLeft w:val="0"/>
                                          <w:marRight w:val="0"/>
                                          <w:marTop w:val="0"/>
                                          <w:marBottom w:val="0"/>
                                          <w:divBdr>
                                            <w:top w:val="none" w:sz="0" w:space="0" w:color="auto"/>
                                            <w:left w:val="none" w:sz="0" w:space="0" w:color="auto"/>
                                            <w:bottom w:val="none" w:sz="0" w:space="0" w:color="auto"/>
                                            <w:right w:val="none" w:sz="0" w:space="0" w:color="auto"/>
                                          </w:divBdr>
                                          <w:divsChild>
                                            <w:div w:id="1828323791">
                                              <w:marLeft w:val="0"/>
                                              <w:marRight w:val="0"/>
                                              <w:marTop w:val="0"/>
                                              <w:marBottom w:val="0"/>
                                              <w:divBdr>
                                                <w:top w:val="none" w:sz="0" w:space="0" w:color="auto"/>
                                                <w:left w:val="none" w:sz="0" w:space="0" w:color="auto"/>
                                                <w:bottom w:val="none" w:sz="0" w:space="0" w:color="auto"/>
                                                <w:right w:val="none" w:sz="0" w:space="0" w:color="auto"/>
                                              </w:divBdr>
                                              <w:divsChild>
                                                <w:div w:id="1598751997">
                                                  <w:marLeft w:val="0"/>
                                                  <w:marRight w:val="0"/>
                                                  <w:marTop w:val="0"/>
                                                  <w:marBottom w:val="0"/>
                                                  <w:divBdr>
                                                    <w:top w:val="none" w:sz="0" w:space="0" w:color="auto"/>
                                                    <w:left w:val="none" w:sz="0" w:space="0" w:color="auto"/>
                                                    <w:bottom w:val="none" w:sz="0" w:space="0" w:color="auto"/>
                                                    <w:right w:val="none" w:sz="0" w:space="0" w:color="auto"/>
                                                  </w:divBdr>
                                                  <w:divsChild>
                                                    <w:div w:id="606079076">
                                                      <w:marLeft w:val="0"/>
                                                      <w:marRight w:val="0"/>
                                                      <w:marTop w:val="0"/>
                                                      <w:marBottom w:val="0"/>
                                                      <w:divBdr>
                                                        <w:top w:val="none" w:sz="0" w:space="0" w:color="auto"/>
                                                        <w:left w:val="none" w:sz="0" w:space="0" w:color="auto"/>
                                                        <w:bottom w:val="none" w:sz="0" w:space="0" w:color="auto"/>
                                                        <w:right w:val="none" w:sz="0" w:space="0" w:color="auto"/>
                                                      </w:divBdr>
                                                      <w:divsChild>
                                                        <w:div w:id="625430688">
                                                          <w:marLeft w:val="0"/>
                                                          <w:marRight w:val="0"/>
                                                          <w:marTop w:val="0"/>
                                                          <w:marBottom w:val="0"/>
                                                          <w:divBdr>
                                                            <w:top w:val="none" w:sz="0" w:space="0" w:color="auto"/>
                                                            <w:left w:val="none" w:sz="0" w:space="0" w:color="auto"/>
                                                            <w:bottom w:val="none" w:sz="0" w:space="0" w:color="auto"/>
                                                            <w:right w:val="none" w:sz="0" w:space="0" w:color="auto"/>
                                                          </w:divBdr>
                                                          <w:divsChild>
                                                            <w:div w:id="1121798931">
                                                              <w:marLeft w:val="0"/>
                                                              <w:marRight w:val="0"/>
                                                              <w:marTop w:val="0"/>
                                                              <w:marBottom w:val="0"/>
                                                              <w:divBdr>
                                                                <w:top w:val="none" w:sz="0" w:space="0" w:color="auto"/>
                                                                <w:left w:val="none" w:sz="0" w:space="0" w:color="auto"/>
                                                                <w:bottom w:val="none" w:sz="0" w:space="0" w:color="auto"/>
                                                                <w:right w:val="none" w:sz="0" w:space="0" w:color="auto"/>
                                                              </w:divBdr>
                                                              <w:divsChild>
                                                                <w:div w:id="201065721">
                                                                  <w:marLeft w:val="0"/>
                                                                  <w:marRight w:val="0"/>
                                                                  <w:marTop w:val="0"/>
                                                                  <w:marBottom w:val="0"/>
                                                                  <w:divBdr>
                                                                    <w:top w:val="none" w:sz="0" w:space="0" w:color="auto"/>
                                                                    <w:left w:val="none" w:sz="0" w:space="0" w:color="auto"/>
                                                                    <w:bottom w:val="none" w:sz="0" w:space="0" w:color="auto"/>
                                                                    <w:right w:val="none" w:sz="0" w:space="0" w:color="auto"/>
                                                                  </w:divBdr>
                                                                  <w:divsChild>
                                                                    <w:div w:id="361710643">
                                                                      <w:marLeft w:val="0"/>
                                                                      <w:marRight w:val="0"/>
                                                                      <w:marTop w:val="0"/>
                                                                      <w:marBottom w:val="0"/>
                                                                      <w:divBdr>
                                                                        <w:top w:val="none" w:sz="0" w:space="0" w:color="auto"/>
                                                                        <w:left w:val="none" w:sz="0" w:space="0" w:color="auto"/>
                                                                        <w:bottom w:val="none" w:sz="0" w:space="0" w:color="auto"/>
                                                                        <w:right w:val="none" w:sz="0" w:space="0" w:color="auto"/>
                                                                      </w:divBdr>
                                                                      <w:divsChild>
                                                                        <w:div w:id="2117018837">
                                                                          <w:marLeft w:val="0"/>
                                                                          <w:marRight w:val="0"/>
                                                                          <w:marTop w:val="0"/>
                                                                          <w:marBottom w:val="0"/>
                                                                          <w:divBdr>
                                                                            <w:top w:val="none" w:sz="0" w:space="0" w:color="auto"/>
                                                                            <w:left w:val="none" w:sz="0" w:space="0" w:color="auto"/>
                                                                            <w:bottom w:val="none" w:sz="0" w:space="0" w:color="auto"/>
                                                                            <w:right w:val="none" w:sz="0" w:space="0" w:color="auto"/>
                                                                          </w:divBdr>
                                                                          <w:divsChild>
                                                                            <w:div w:id="605238756">
                                                                              <w:marLeft w:val="0"/>
                                                                              <w:marRight w:val="0"/>
                                                                              <w:marTop w:val="0"/>
                                                                              <w:marBottom w:val="0"/>
                                                                              <w:divBdr>
                                                                                <w:top w:val="none" w:sz="0" w:space="0" w:color="auto"/>
                                                                                <w:left w:val="none" w:sz="0" w:space="0" w:color="auto"/>
                                                                                <w:bottom w:val="none" w:sz="0" w:space="0" w:color="auto"/>
                                                                                <w:right w:val="none" w:sz="0" w:space="0" w:color="auto"/>
                                                                              </w:divBdr>
                                                                            </w:div>
                                                                            <w:div w:id="809328220">
                                                                              <w:marLeft w:val="0"/>
                                                                              <w:marRight w:val="0"/>
                                                                              <w:marTop w:val="0"/>
                                                                              <w:marBottom w:val="0"/>
                                                                              <w:divBdr>
                                                                                <w:top w:val="none" w:sz="0" w:space="0" w:color="auto"/>
                                                                                <w:left w:val="none" w:sz="0" w:space="0" w:color="auto"/>
                                                                                <w:bottom w:val="none" w:sz="0" w:space="0" w:color="auto"/>
                                                                                <w:right w:val="none" w:sz="0" w:space="0" w:color="auto"/>
                                                                              </w:divBdr>
                                                                            </w:div>
                                                                            <w:div w:id="1315183306">
                                                                              <w:marLeft w:val="0"/>
                                                                              <w:marRight w:val="0"/>
                                                                              <w:marTop w:val="0"/>
                                                                              <w:marBottom w:val="0"/>
                                                                              <w:divBdr>
                                                                                <w:top w:val="none" w:sz="0" w:space="0" w:color="auto"/>
                                                                                <w:left w:val="none" w:sz="0" w:space="0" w:color="auto"/>
                                                                                <w:bottom w:val="none" w:sz="0" w:space="0" w:color="auto"/>
                                                                                <w:right w:val="none" w:sz="0" w:space="0" w:color="auto"/>
                                                                              </w:divBdr>
                                                                            </w:div>
                                                                            <w:div w:id="1406032302">
                                                                              <w:marLeft w:val="0"/>
                                                                              <w:marRight w:val="0"/>
                                                                              <w:marTop w:val="0"/>
                                                                              <w:marBottom w:val="0"/>
                                                                              <w:divBdr>
                                                                                <w:top w:val="none" w:sz="0" w:space="0" w:color="auto"/>
                                                                                <w:left w:val="none" w:sz="0" w:space="0" w:color="auto"/>
                                                                                <w:bottom w:val="none" w:sz="0" w:space="0" w:color="auto"/>
                                                                                <w:right w:val="none" w:sz="0" w:space="0" w:color="auto"/>
                                                                              </w:divBdr>
                                                                            </w:div>
                                                                            <w:div w:id="1490709919">
                                                                              <w:marLeft w:val="0"/>
                                                                              <w:marRight w:val="0"/>
                                                                              <w:marTop w:val="0"/>
                                                                              <w:marBottom w:val="0"/>
                                                                              <w:divBdr>
                                                                                <w:top w:val="none" w:sz="0" w:space="0" w:color="auto"/>
                                                                                <w:left w:val="none" w:sz="0" w:space="0" w:color="auto"/>
                                                                                <w:bottom w:val="none" w:sz="0" w:space="0" w:color="auto"/>
                                                                                <w:right w:val="none" w:sz="0" w:space="0" w:color="auto"/>
                                                                              </w:divBdr>
                                                                            </w:div>
                                                                            <w:div w:id="1939673189">
                                                                              <w:marLeft w:val="0"/>
                                                                              <w:marRight w:val="0"/>
                                                                              <w:marTop w:val="0"/>
                                                                              <w:marBottom w:val="0"/>
                                                                              <w:divBdr>
                                                                                <w:top w:val="none" w:sz="0" w:space="0" w:color="auto"/>
                                                                                <w:left w:val="none" w:sz="0" w:space="0" w:color="auto"/>
                                                                                <w:bottom w:val="none" w:sz="0" w:space="0" w:color="auto"/>
                                                                                <w:right w:val="none" w:sz="0" w:space="0" w:color="auto"/>
                                                                              </w:divBdr>
                                                                            </w:div>
                                                                            <w:div w:id="1945721855">
                                                                              <w:marLeft w:val="0"/>
                                                                              <w:marRight w:val="0"/>
                                                                              <w:marTop w:val="0"/>
                                                                              <w:marBottom w:val="0"/>
                                                                              <w:divBdr>
                                                                                <w:top w:val="none" w:sz="0" w:space="0" w:color="auto"/>
                                                                                <w:left w:val="none" w:sz="0" w:space="0" w:color="auto"/>
                                                                                <w:bottom w:val="none" w:sz="0" w:space="0" w:color="auto"/>
                                                                                <w:right w:val="none" w:sz="0" w:space="0" w:color="auto"/>
                                                                              </w:divBdr>
                                                                            </w:div>
                                                                            <w:div w:id="203222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0827680">
      <w:bodyDiv w:val="1"/>
      <w:marLeft w:val="0"/>
      <w:marRight w:val="0"/>
      <w:marTop w:val="0"/>
      <w:marBottom w:val="0"/>
      <w:divBdr>
        <w:top w:val="none" w:sz="0" w:space="0" w:color="auto"/>
        <w:left w:val="none" w:sz="0" w:space="0" w:color="auto"/>
        <w:bottom w:val="none" w:sz="0" w:space="0" w:color="auto"/>
        <w:right w:val="none" w:sz="0" w:space="0" w:color="auto"/>
      </w:divBdr>
    </w:div>
    <w:div w:id="811337165">
      <w:bodyDiv w:val="1"/>
      <w:marLeft w:val="0"/>
      <w:marRight w:val="0"/>
      <w:marTop w:val="0"/>
      <w:marBottom w:val="0"/>
      <w:divBdr>
        <w:top w:val="none" w:sz="0" w:space="0" w:color="auto"/>
        <w:left w:val="none" w:sz="0" w:space="0" w:color="auto"/>
        <w:bottom w:val="none" w:sz="0" w:space="0" w:color="auto"/>
        <w:right w:val="none" w:sz="0" w:space="0" w:color="auto"/>
      </w:divBdr>
    </w:div>
    <w:div w:id="813765007">
      <w:bodyDiv w:val="1"/>
      <w:marLeft w:val="0"/>
      <w:marRight w:val="0"/>
      <w:marTop w:val="0"/>
      <w:marBottom w:val="0"/>
      <w:divBdr>
        <w:top w:val="none" w:sz="0" w:space="0" w:color="auto"/>
        <w:left w:val="none" w:sz="0" w:space="0" w:color="auto"/>
        <w:bottom w:val="none" w:sz="0" w:space="0" w:color="auto"/>
        <w:right w:val="none" w:sz="0" w:space="0" w:color="auto"/>
      </w:divBdr>
    </w:div>
    <w:div w:id="818765601">
      <w:bodyDiv w:val="1"/>
      <w:marLeft w:val="0"/>
      <w:marRight w:val="0"/>
      <w:marTop w:val="0"/>
      <w:marBottom w:val="0"/>
      <w:divBdr>
        <w:top w:val="none" w:sz="0" w:space="0" w:color="auto"/>
        <w:left w:val="none" w:sz="0" w:space="0" w:color="auto"/>
        <w:bottom w:val="none" w:sz="0" w:space="0" w:color="auto"/>
        <w:right w:val="none" w:sz="0" w:space="0" w:color="auto"/>
      </w:divBdr>
    </w:div>
    <w:div w:id="834614179">
      <w:bodyDiv w:val="1"/>
      <w:marLeft w:val="0"/>
      <w:marRight w:val="0"/>
      <w:marTop w:val="0"/>
      <w:marBottom w:val="0"/>
      <w:divBdr>
        <w:top w:val="none" w:sz="0" w:space="0" w:color="auto"/>
        <w:left w:val="none" w:sz="0" w:space="0" w:color="auto"/>
        <w:bottom w:val="none" w:sz="0" w:space="0" w:color="auto"/>
        <w:right w:val="none" w:sz="0" w:space="0" w:color="auto"/>
      </w:divBdr>
      <w:divsChild>
        <w:div w:id="272134083">
          <w:marLeft w:val="0"/>
          <w:marRight w:val="0"/>
          <w:marTop w:val="0"/>
          <w:marBottom w:val="0"/>
          <w:divBdr>
            <w:top w:val="none" w:sz="0" w:space="0" w:color="auto"/>
            <w:left w:val="none" w:sz="0" w:space="0" w:color="auto"/>
            <w:bottom w:val="none" w:sz="0" w:space="0" w:color="auto"/>
            <w:right w:val="none" w:sz="0" w:space="0" w:color="auto"/>
          </w:divBdr>
          <w:divsChild>
            <w:div w:id="1804736494">
              <w:marLeft w:val="0"/>
              <w:marRight w:val="0"/>
              <w:marTop w:val="0"/>
              <w:marBottom w:val="0"/>
              <w:divBdr>
                <w:top w:val="none" w:sz="0" w:space="0" w:color="auto"/>
                <w:left w:val="none" w:sz="0" w:space="0" w:color="auto"/>
                <w:bottom w:val="none" w:sz="0" w:space="0" w:color="auto"/>
                <w:right w:val="none" w:sz="0" w:space="0" w:color="auto"/>
              </w:divBdr>
              <w:divsChild>
                <w:div w:id="288635530">
                  <w:marLeft w:val="0"/>
                  <w:marRight w:val="0"/>
                  <w:marTop w:val="0"/>
                  <w:marBottom w:val="0"/>
                  <w:divBdr>
                    <w:top w:val="none" w:sz="0" w:space="0" w:color="auto"/>
                    <w:left w:val="none" w:sz="0" w:space="0" w:color="auto"/>
                    <w:bottom w:val="none" w:sz="0" w:space="0" w:color="auto"/>
                    <w:right w:val="none" w:sz="0" w:space="0" w:color="auto"/>
                  </w:divBdr>
                  <w:divsChild>
                    <w:div w:id="1069501456">
                      <w:marLeft w:val="0"/>
                      <w:marRight w:val="0"/>
                      <w:marTop w:val="0"/>
                      <w:marBottom w:val="0"/>
                      <w:divBdr>
                        <w:top w:val="none" w:sz="0" w:space="0" w:color="auto"/>
                        <w:left w:val="none" w:sz="0" w:space="0" w:color="auto"/>
                        <w:bottom w:val="none" w:sz="0" w:space="0" w:color="auto"/>
                        <w:right w:val="none" w:sz="0" w:space="0" w:color="auto"/>
                      </w:divBdr>
                      <w:divsChild>
                        <w:div w:id="877012489">
                          <w:marLeft w:val="0"/>
                          <w:marRight w:val="0"/>
                          <w:marTop w:val="0"/>
                          <w:marBottom w:val="0"/>
                          <w:divBdr>
                            <w:top w:val="none" w:sz="0" w:space="0" w:color="auto"/>
                            <w:left w:val="none" w:sz="0" w:space="0" w:color="auto"/>
                            <w:bottom w:val="none" w:sz="0" w:space="0" w:color="auto"/>
                            <w:right w:val="none" w:sz="0" w:space="0" w:color="auto"/>
                          </w:divBdr>
                          <w:divsChild>
                            <w:div w:id="709765281">
                              <w:marLeft w:val="0"/>
                              <w:marRight w:val="0"/>
                              <w:marTop w:val="0"/>
                              <w:marBottom w:val="0"/>
                              <w:divBdr>
                                <w:top w:val="none" w:sz="0" w:space="0" w:color="auto"/>
                                <w:left w:val="none" w:sz="0" w:space="0" w:color="auto"/>
                                <w:bottom w:val="none" w:sz="0" w:space="0" w:color="auto"/>
                                <w:right w:val="none" w:sz="0" w:space="0" w:color="auto"/>
                              </w:divBdr>
                              <w:divsChild>
                                <w:div w:id="1239750952">
                                  <w:marLeft w:val="0"/>
                                  <w:marRight w:val="0"/>
                                  <w:marTop w:val="0"/>
                                  <w:marBottom w:val="0"/>
                                  <w:divBdr>
                                    <w:top w:val="none" w:sz="0" w:space="0" w:color="auto"/>
                                    <w:left w:val="none" w:sz="0" w:space="0" w:color="auto"/>
                                    <w:bottom w:val="none" w:sz="0" w:space="0" w:color="auto"/>
                                    <w:right w:val="none" w:sz="0" w:space="0" w:color="auto"/>
                                  </w:divBdr>
                                  <w:divsChild>
                                    <w:div w:id="257249458">
                                      <w:marLeft w:val="0"/>
                                      <w:marRight w:val="0"/>
                                      <w:marTop w:val="0"/>
                                      <w:marBottom w:val="0"/>
                                      <w:divBdr>
                                        <w:top w:val="none" w:sz="0" w:space="0" w:color="auto"/>
                                        <w:left w:val="none" w:sz="0" w:space="0" w:color="auto"/>
                                        <w:bottom w:val="none" w:sz="0" w:space="0" w:color="auto"/>
                                        <w:right w:val="none" w:sz="0" w:space="0" w:color="auto"/>
                                      </w:divBdr>
                                      <w:divsChild>
                                        <w:div w:id="990406790">
                                          <w:marLeft w:val="0"/>
                                          <w:marRight w:val="0"/>
                                          <w:marTop w:val="0"/>
                                          <w:marBottom w:val="0"/>
                                          <w:divBdr>
                                            <w:top w:val="none" w:sz="0" w:space="0" w:color="auto"/>
                                            <w:left w:val="none" w:sz="0" w:space="0" w:color="auto"/>
                                            <w:bottom w:val="none" w:sz="0" w:space="0" w:color="auto"/>
                                            <w:right w:val="none" w:sz="0" w:space="0" w:color="auto"/>
                                          </w:divBdr>
                                          <w:divsChild>
                                            <w:div w:id="1461530542">
                                              <w:marLeft w:val="0"/>
                                              <w:marRight w:val="0"/>
                                              <w:marTop w:val="0"/>
                                              <w:marBottom w:val="0"/>
                                              <w:divBdr>
                                                <w:top w:val="none" w:sz="0" w:space="0" w:color="auto"/>
                                                <w:left w:val="none" w:sz="0" w:space="0" w:color="auto"/>
                                                <w:bottom w:val="none" w:sz="0" w:space="0" w:color="auto"/>
                                                <w:right w:val="none" w:sz="0" w:space="0" w:color="auto"/>
                                              </w:divBdr>
                                              <w:divsChild>
                                                <w:div w:id="1623876707">
                                                  <w:marLeft w:val="0"/>
                                                  <w:marRight w:val="0"/>
                                                  <w:marTop w:val="0"/>
                                                  <w:marBottom w:val="0"/>
                                                  <w:divBdr>
                                                    <w:top w:val="none" w:sz="0" w:space="0" w:color="auto"/>
                                                    <w:left w:val="none" w:sz="0" w:space="0" w:color="auto"/>
                                                    <w:bottom w:val="none" w:sz="0" w:space="0" w:color="auto"/>
                                                    <w:right w:val="none" w:sz="0" w:space="0" w:color="auto"/>
                                                  </w:divBdr>
                                                  <w:divsChild>
                                                    <w:div w:id="491525708">
                                                      <w:marLeft w:val="0"/>
                                                      <w:marRight w:val="0"/>
                                                      <w:marTop w:val="0"/>
                                                      <w:marBottom w:val="0"/>
                                                      <w:divBdr>
                                                        <w:top w:val="none" w:sz="0" w:space="0" w:color="auto"/>
                                                        <w:left w:val="none" w:sz="0" w:space="0" w:color="auto"/>
                                                        <w:bottom w:val="none" w:sz="0" w:space="0" w:color="auto"/>
                                                        <w:right w:val="none" w:sz="0" w:space="0" w:color="auto"/>
                                                      </w:divBdr>
                                                      <w:divsChild>
                                                        <w:div w:id="1537742170">
                                                          <w:marLeft w:val="0"/>
                                                          <w:marRight w:val="0"/>
                                                          <w:marTop w:val="0"/>
                                                          <w:marBottom w:val="0"/>
                                                          <w:divBdr>
                                                            <w:top w:val="none" w:sz="0" w:space="0" w:color="auto"/>
                                                            <w:left w:val="none" w:sz="0" w:space="0" w:color="auto"/>
                                                            <w:bottom w:val="none" w:sz="0" w:space="0" w:color="auto"/>
                                                            <w:right w:val="none" w:sz="0" w:space="0" w:color="auto"/>
                                                          </w:divBdr>
                                                          <w:divsChild>
                                                            <w:div w:id="1859079">
                                                              <w:marLeft w:val="0"/>
                                                              <w:marRight w:val="0"/>
                                                              <w:marTop w:val="0"/>
                                                              <w:marBottom w:val="0"/>
                                                              <w:divBdr>
                                                                <w:top w:val="none" w:sz="0" w:space="0" w:color="auto"/>
                                                                <w:left w:val="none" w:sz="0" w:space="0" w:color="auto"/>
                                                                <w:bottom w:val="none" w:sz="0" w:space="0" w:color="auto"/>
                                                                <w:right w:val="none" w:sz="0" w:space="0" w:color="auto"/>
                                                              </w:divBdr>
                                                              <w:divsChild>
                                                                <w:div w:id="1802380247">
                                                                  <w:marLeft w:val="0"/>
                                                                  <w:marRight w:val="0"/>
                                                                  <w:marTop w:val="0"/>
                                                                  <w:marBottom w:val="0"/>
                                                                  <w:divBdr>
                                                                    <w:top w:val="none" w:sz="0" w:space="0" w:color="auto"/>
                                                                    <w:left w:val="none" w:sz="0" w:space="0" w:color="auto"/>
                                                                    <w:bottom w:val="none" w:sz="0" w:space="0" w:color="auto"/>
                                                                    <w:right w:val="none" w:sz="0" w:space="0" w:color="auto"/>
                                                                  </w:divBdr>
                                                                  <w:divsChild>
                                                                    <w:div w:id="1239167488">
                                                                      <w:marLeft w:val="0"/>
                                                                      <w:marRight w:val="0"/>
                                                                      <w:marTop w:val="0"/>
                                                                      <w:marBottom w:val="0"/>
                                                                      <w:divBdr>
                                                                        <w:top w:val="none" w:sz="0" w:space="0" w:color="auto"/>
                                                                        <w:left w:val="none" w:sz="0" w:space="0" w:color="auto"/>
                                                                        <w:bottom w:val="none" w:sz="0" w:space="0" w:color="auto"/>
                                                                        <w:right w:val="none" w:sz="0" w:space="0" w:color="auto"/>
                                                                      </w:divBdr>
                                                                    </w:div>
                                                                    <w:div w:id="1006708933">
                                                                      <w:marLeft w:val="0"/>
                                                                      <w:marRight w:val="0"/>
                                                                      <w:marTop w:val="0"/>
                                                                      <w:marBottom w:val="0"/>
                                                                      <w:divBdr>
                                                                        <w:top w:val="none" w:sz="0" w:space="0" w:color="auto"/>
                                                                        <w:left w:val="none" w:sz="0" w:space="0" w:color="auto"/>
                                                                        <w:bottom w:val="none" w:sz="0" w:space="0" w:color="auto"/>
                                                                        <w:right w:val="none" w:sz="0" w:space="0" w:color="auto"/>
                                                                      </w:divBdr>
                                                                    </w:div>
                                                                    <w:div w:id="30323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35223134">
      <w:bodyDiv w:val="1"/>
      <w:marLeft w:val="0"/>
      <w:marRight w:val="0"/>
      <w:marTop w:val="0"/>
      <w:marBottom w:val="0"/>
      <w:divBdr>
        <w:top w:val="none" w:sz="0" w:space="0" w:color="auto"/>
        <w:left w:val="none" w:sz="0" w:space="0" w:color="auto"/>
        <w:bottom w:val="none" w:sz="0" w:space="0" w:color="auto"/>
        <w:right w:val="none" w:sz="0" w:space="0" w:color="auto"/>
      </w:divBdr>
      <w:divsChild>
        <w:div w:id="758410536">
          <w:marLeft w:val="0"/>
          <w:marRight w:val="0"/>
          <w:marTop w:val="0"/>
          <w:marBottom w:val="0"/>
          <w:divBdr>
            <w:top w:val="none" w:sz="0" w:space="0" w:color="auto"/>
            <w:left w:val="none" w:sz="0" w:space="0" w:color="auto"/>
            <w:bottom w:val="none" w:sz="0" w:space="0" w:color="auto"/>
            <w:right w:val="none" w:sz="0" w:space="0" w:color="auto"/>
          </w:divBdr>
          <w:divsChild>
            <w:div w:id="1369260194">
              <w:marLeft w:val="0"/>
              <w:marRight w:val="0"/>
              <w:marTop w:val="0"/>
              <w:marBottom w:val="0"/>
              <w:divBdr>
                <w:top w:val="none" w:sz="0" w:space="0" w:color="auto"/>
                <w:left w:val="none" w:sz="0" w:space="0" w:color="auto"/>
                <w:bottom w:val="none" w:sz="0" w:space="0" w:color="auto"/>
                <w:right w:val="none" w:sz="0" w:space="0" w:color="auto"/>
              </w:divBdr>
            </w:div>
          </w:divsChild>
        </w:div>
        <w:div w:id="1457329132">
          <w:marLeft w:val="0"/>
          <w:marRight w:val="0"/>
          <w:marTop w:val="0"/>
          <w:marBottom w:val="0"/>
          <w:divBdr>
            <w:top w:val="none" w:sz="0" w:space="0" w:color="auto"/>
            <w:left w:val="none" w:sz="0" w:space="0" w:color="auto"/>
            <w:bottom w:val="none" w:sz="0" w:space="0" w:color="auto"/>
            <w:right w:val="none" w:sz="0" w:space="0" w:color="auto"/>
          </w:divBdr>
          <w:divsChild>
            <w:div w:id="149180698">
              <w:marLeft w:val="0"/>
              <w:marRight w:val="0"/>
              <w:marTop w:val="0"/>
              <w:marBottom w:val="0"/>
              <w:divBdr>
                <w:top w:val="none" w:sz="0" w:space="0" w:color="auto"/>
                <w:left w:val="none" w:sz="0" w:space="0" w:color="auto"/>
                <w:bottom w:val="none" w:sz="0" w:space="0" w:color="auto"/>
                <w:right w:val="none" w:sz="0" w:space="0" w:color="auto"/>
              </w:divBdr>
            </w:div>
            <w:div w:id="787823402">
              <w:marLeft w:val="0"/>
              <w:marRight w:val="0"/>
              <w:marTop w:val="0"/>
              <w:marBottom w:val="0"/>
              <w:divBdr>
                <w:top w:val="none" w:sz="0" w:space="0" w:color="auto"/>
                <w:left w:val="none" w:sz="0" w:space="0" w:color="auto"/>
                <w:bottom w:val="none" w:sz="0" w:space="0" w:color="auto"/>
                <w:right w:val="none" w:sz="0" w:space="0" w:color="auto"/>
              </w:divBdr>
              <w:divsChild>
                <w:div w:id="166370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927662">
      <w:bodyDiv w:val="1"/>
      <w:marLeft w:val="0"/>
      <w:marRight w:val="0"/>
      <w:marTop w:val="0"/>
      <w:marBottom w:val="0"/>
      <w:divBdr>
        <w:top w:val="none" w:sz="0" w:space="0" w:color="auto"/>
        <w:left w:val="none" w:sz="0" w:space="0" w:color="auto"/>
        <w:bottom w:val="none" w:sz="0" w:space="0" w:color="auto"/>
        <w:right w:val="none" w:sz="0" w:space="0" w:color="auto"/>
      </w:divBdr>
    </w:div>
    <w:div w:id="850947258">
      <w:bodyDiv w:val="1"/>
      <w:marLeft w:val="0"/>
      <w:marRight w:val="0"/>
      <w:marTop w:val="0"/>
      <w:marBottom w:val="0"/>
      <w:divBdr>
        <w:top w:val="none" w:sz="0" w:space="0" w:color="auto"/>
        <w:left w:val="none" w:sz="0" w:space="0" w:color="auto"/>
        <w:bottom w:val="none" w:sz="0" w:space="0" w:color="auto"/>
        <w:right w:val="none" w:sz="0" w:space="0" w:color="auto"/>
      </w:divBdr>
    </w:div>
    <w:div w:id="852647746">
      <w:bodyDiv w:val="1"/>
      <w:marLeft w:val="0"/>
      <w:marRight w:val="0"/>
      <w:marTop w:val="0"/>
      <w:marBottom w:val="0"/>
      <w:divBdr>
        <w:top w:val="none" w:sz="0" w:space="0" w:color="auto"/>
        <w:left w:val="none" w:sz="0" w:space="0" w:color="auto"/>
        <w:bottom w:val="none" w:sz="0" w:space="0" w:color="auto"/>
        <w:right w:val="none" w:sz="0" w:space="0" w:color="auto"/>
      </w:divBdr>
    </w:div>
    <w:div w:id="852762893">
      <w:bodyDiv w:val="1"/>
      <w:marLeft w:val="0"/>
      <w:marRight w:val="0"/>
      <w:marTop w:val="0"/>
      <w:marBottom w:val="0"/>
      <w:divBdr>
        <w:top w:val="none" w:sz="0" w:space="0" w:color="auto"/>
        <w:left w:val="none" w:sz="0" w:space="0" w:color="auto"/>
        <w:bottom w:val="none" w:sz="0" w:space="0" w:color="auto"/>
        <w:right w:val="none" w:sz="0" w:space="0" w:color="auto"/>
      </w:divBdr>
      <w:divsChild>
        <w:div w:id="706490842">
          <w:marLeft w:val="0"/>
          <w:marRight w:val="0"/>
          <w:marTop w:val="0"/>
          <w:marBottom w:val="0"/>
          <w:divBdr>
            <w:top w:val="none" w:sz="0" w:space="0" w:color="auto"/>
            <w:left w:val="none" w:sz="0" w:space="0" w:color="auto"/>
            <w:bottom w:val="none" w:sz="0" w:space="0" w:color="auto"/>
            <w:right w:val="none" w:sz="0" w:space="0" w:color="auto"/>
          </w:divBdr>
        </w:div>
        <w:div w:id="2127574575">
          <w:marLeft w:val="0"/>
          <w:marRight w:val="0"/>
          <w:marTop w:val="0"/>
          <w:marBottom w:val="0"/>
          <w:divBdr>
            <w:top w:val="none" w:sz="0" w:space="0" w:color="auto"/>
            <w:left w:val="none" w:sz="0" w:space="0" w:color="auto"/>
            <w:bottom w:val="none" w:sz="0" w:space="0" w:color="auto"/>
            <w:right w:val="none" w:sz="0" w:space="0" w:color="auto"/>
          </w:divBdr>
        </w:div>
      </w:divsChild>
    </w:div>
    <w:div w:id="856191641">
      <w:bodyDiv w:val="1"/>
      <w:marLeft w:val="0"/>
      <w:marRight w:val="0"/>
      <w:marTop w:val="0"/>
      <w:marBottom w:val="0"/>
      <w:divBdr>
        <w:top w:val="none" w:sz="0" w:space="0" w:color="auto"/>
        <w:left w:val="none" w:sz="0" w:space="0" w:color="auto"/>
        <w:bottom w:val="none" w:sz="0" w:space="0" w:color="auto"/>
        <w:right w:val="none" w:sz="0" w:space="0" w:color="auto"/>
      </w:divBdr>
    </w:div>
    <w:div w:id="860318902">
      <w:bodyDiv w:val="1"/>
      <w:marLeft w:val="0"/>
      <w:marRight w:val="0"/>
      <w:marTop w:val="0"/>
      <w:marBottom w:val="0"/>
      <w:divBdr>
        <w:top w:val="none" w:sz="0" w:space="0" w:color="auto"/>
        <w:left w:val="none" w:sz="0" w:space="0" w:color="auto"/>
        <w:bottom w:val="none" w:sz="0" w:space="0" w:color="auto"/>
        <w:right w:val="none" w:sz="0" w:space="0" w:color="auto"/>
      </w:divBdr>
    </w:div>
    <w:div w:id="863521237">
      <w:bodyDiv w:val="1"/>
      <w:marLeft w:val="0"/>
      <w:marRight w:val="0"/>
      <w:marTop w:val="0"/>
      <w:marBottom w:val="0"/>
      <w:divBdr>
        <w:top w:val="none" w:sz="0" w:space="0" w:color="auto"/>
        <w:left w:val="none" w:sz="0" w:space="0" w:color="auto"/>
        <w:bottom w:val="none" w:sz="0" w:space="0" w:color="auto"/>
        <w:right w:val="none" w:sz="0" w:space="0" w:color="auto"/>
      </w:divBdr>
    </w:div>
    <w:div w:id="866795561">
      <w:bodyDiv w:val="1"/>
      <w:marLeft w:val="0"/>
      <w:marRight w:val="0"/>
      <w:marTop w:val="0"/>
      <w:marBottom w:val="0"/>
      <w:divBdr>
        <w:top w:val="none" w:sz="0" w:space="0" w:color="auto"/>
        <w:left w:val="none" w:sz="0" w:space="0" w:color="auto"/>
        <w:bottom w:val="none" w:sz="0" w:space="0" w:color="auto"/>
        <w:right w:val="none" w:sz="0" w:space="0" w:color="auto"/>
      </w:divBdr>
    </w:div>
    <w:div w:id="871453168">
      <w:bodyDiv w:val="1"/>
      <w:marLeft w:val="0"/>
      <w:marRight w:val="0"/>
      <w:marTop w:val="0"/>
      <w:marBottom w:val="0"/>
      <w:divBdr>
        <w:top w:val="none" w:sz="0" w:space="0" w:color="auto"/>
        <w:left w:val="none" w:sz="0" w:space="0" w:color="auto"/>
        <w:bottom w:val="none" w:sz="0" w:space="0" w:color="auto"/>
        <w:right w:val="none" w:sz="0" w:space="0" w:color="auto"/>
      </w:divBdr>
    </w:div>
    <w:div w:id="871454453">
      <w:bodyDiv w:val="1"/>
      <w:marLeft w:val="0"/>
      <w:marRight w:val="0"/>
      <w:marTop w:val="0"/>
      <w:marBottom w:val="0"/>
      <w:divBdr>
        <w:top w:val="none" w:sz="0" w:space="0" w:color="auto"/>
        <w:left w:val="none" w:sz="0" w:space="0" w:color="auto"/>
        <w:bottom w:val="none" w:sz="0" w:space="0" w:color="auto"/>
        <w:right w:val="none" w:sz="0" w:space="0" w:color="auto"/>
      </w:divBdr>
    </w:div>
    <w:div w:id="879704749">
      <w:bodyDiv w:val="1"/>
      <w:marLeft w:val="0"/>
      <w:marRight w:val="0"/>
      <w:marTop w:val="0"/>
      <w:marBottom w:val="0"/>
      <w:divBdr>
        <w:top w:val="none" w:sz="0" w:space="0" w:color="auto"/>
        <w:left w:val="none" w:sz="0" w:space="0" w:color="auto"/>
        <w:bottom w:val="none" w:sz="0" w:space="0" w:color="auto"/>
        <w:right w:val="none" w:sz="0" w:space="0" w:color="auto"/>
      </w:divBdr>
    </w:div>
    <w:div w:id="889072061">
      <w:bodyDiv w:val="1"/>
      <w:marLeft w:val="0"/>
      <w:marRight w:val="0"/>
      <w:marTop w:val="0"/>
      <w:marBottom w:val="0"/>
      <w:divBdr>
        <w:top w:val="none" w:sz="0" w:space="0" w:color="auto"/>
        <w:left w:val="none" w:sz="0" w:space="0" w:color="auto"/>
        <w:bottom w:val="none" w:sz="0" w:space="0" w:color="auto"/>
        <w:right w:val="none" w:sz="0" w:space="0" w:color="auto"/>
      </w:divBdr>
      <w:divsChild>
        <w:div w:id="394204059">
          <w:marLeft w:val="0"/>
          <w:marRight w:val="0"/>
          <w:marTop w:val="115"/>
          <w:marBottom w:val="0"/>
          <w:divBdr>
            <w:top w:val="none" w:sz="0" w:space="0" w:color="auto"/>
            <w:left w:val="none" w:sz="0" w:space="0" w:color="auto"/>
            <w:bottom w:val="none" w:sz="0" w:space="0" w:color="auto"/>
            <w:right w:val="none" w:sz="0" w:space="0" w:color="auto"/>
          </w:divBdr>
        </w:div>
        <w:div w:id="420950234">
          <w:marLeft w:val="0"/>
          <w:marRight w:val="0"/>
          <w:marTop w:val="115"/>
          <w:marBottom w:val="0"/>
          <w:divBdr>
            <w:top w:val="none" w:sz="0" w:space="0" w:color="auto"/>
            <w:left w:val="none" w:sz="0" w:space="0" w:color="auto"/>
            <w:bottom w:val="none" w:sz="0" w:space="0" w:color="auto"/>
            <w:right w:val="none" w:sz="0" w:space="0" w:color="auto"/>
          </w:divBdr>
        </w:div>
      </w:divsChild>
    </w:div>
    <w:div w:id="893391356">
      <w:bodyDiv w:val="1"/>
      <w:marLeft w:val="0"/>
      <w:marRight w:val="0"/>
      <w:marTop w:val="0"/>
      <w:marBottom w:val="0"/>
      <w:divBdr>
        <w:top w:val="none" w:sz="0" w:space="0" w:color="auto"/>
        <w:left w:val="none" w:sz="0" w:space="0" w:color="auto"/>
        <w:bottom w:val="none" w:sz="0" w:space="0" w:color="auto"/>
        <w:right w:val="none" w:sz="0" w:space="0" w:color="auto"/>
      </w:divBdr>
    </w:div>
    <w:div w:id="903679911">
      <w:bodyDiv w:val="1"/>
      <w:marLeft w:val="0"/>
      <w:marRight w:val="0"/>
      <w:marTop w:val="0"/>
      <w:marBottom w:val="0"/>
      <w:divBdr>
        <w:top w:val="none" w:sz="0" w:space="0" w:color="auto"/>
        <w:left w:val="none" w:sz="0" w:space="0" w:color="auto"/>
        <w:bottom w:val="none" w:sz="0" w:space="0" w:color="auto"/>
        <w:right w:val="none" w:sz="0" w:space="0" w:color="auto"/>
      </w:divBdr>
    </w:div>
    <w:div w:id="907111732">
      <w:bodyDiv w:val="1"/>
      <w:marLeft w:val="0"/>
      <w:marRight w:val="0"/>
      <w:marTop w:val="0"/>
      <w:marBottom w:val="0"/>
      <w:divBdr>
        <w:top w:val="none" w:sz="0" w:space="0" w:color="auto"/>
        <w:left w:val="none" w:sz="0" w:space="0" w:color="auto"/>
        <w:bottom w:val="none" w:sz="0" w:space="0" w:color="auto"/>
        <w:right w:val="none" w:sz="0" w:space="0" w:color="auto"/>
      </w:divBdr>
    </w:div>
    <w:div w:id="909002415">
      <w:bodyDiv w:val="1"/>
      <w:marLeft w:val="0"/>
      <w:marRight w:val="0"/>
      <w:marTop w:val="0"/>
      <w:marBottom w:val="0"/>
      <w:divBdr>
        <w:top w:val="none" w:sz="0" w:space="0" w:color="auto"/>
        <w:left w:val="none" w:sz="0" w:space="0" w:color="auto"/>
        <w:bottom w:val="none" w:sz="0" w:space="0" w:color="auto"/>
        <w:right w:val="none" w:sz="0" w:space="0" w:color="auto"/>
      </w:divBdr>
    </w:div>
    <w:div w:id="910696583">
      <w:bodyDiv w:val="1"/>
      <w:marLeft w:val="0"/>
      <w:marRight w:val="0"/>
      <w:marTop w:val="0"/>
      <w:marBottom w:val="0"/>
      <w:divBdr>
        <w:top w:val="none" w:sz="0" w:space="0" w:color="auto"/>
        <w:left w:val="none" w:sz="0" w:space="0" w:color="auto"/>
        <w:bottom w:val="none" w:sz="0" w:space="0" w:color="auto"/>
        <w:right w:val="none" w:sz="0" w:space="0" w:color="auto"/>
      </w:divBdr>
    </w:div>
    <w:div w:id="916355422">
      <w:bodyDiv w:val="1"/>
      <w:marLeft w:val="0"/>
      <w:marRight w:val="0"/>
      <w:marTop w:val="0"/>
      <w:marBottom w:val="0"/>
      <w:divBdr>
        <w:top w:val="none" w:sz="0" w:space="0" w:color="auto"/>
        <w:left w:val="none" w:sz="0" w:space="0" w:color="auto"/>
        <w:bottom w:val="none" w:sz="0" w:space="0" w:color="auto"/>
        <w:right w:val="none" w:sz="0" w:space="0" w:color="auto"/>
      </w:divBdr>
    </w:div>
    <w:div w:id="919170515">
      <w:bodyDiv w:val="1"/>
      <w:marLeft w:val="0"/>
      <w:marRight w:val="0"/>
      <w:marTop w:val="0"/>
      <w:marBottom w:val="0"/>
      <w:divBdr>
        <w:top w:val="none" w:sz="0" w:space="0" w:color="auto"/>
        <w:left w:val="none" w:sz="0" w:space="0" w:color="auto"/>
        <w:bottom w:val="none" w:sz="0" w:space="0" w:color="auto"/>
        <w:right w:val="none" w:sz="0" w:space="0" w:color="auto"/>
      </w:divBdr>
    </w:div>
    <w:div w:id="923565457">
      <w:bodyDiv w:val="1"/>
      <w:marLeft w:val="0"/>
      <w:marRight w:val="0"/>
      <w:marTop w:val="0"/>
      <w:marBottom w:val="0"/>
      <w:divBdr>
        <w:top w:val="none" w:sz="0" w:space="0" w:color="auto"/>
        <w:left w:val="none" w:sz="0" w:space="0" w:color="auto"/>
        <w:bottom w:val="none" w:sz="0" w:space="0" w:color="auto"/>
        <w:right w:val="none" w:sz="0" w:space="0" w:color="auto"/>
      </w:divBdr>
    </w:div>
    <w:div w:id="931940004">
      <w:bodyDiv w:val="1"/>
      <w:marLeft w:val="0"/>
      <w:marRight w:val="0"/>
      <w:marTop w:val="0"/>
      <w:marBottom w:val="0"/>
      <w:divBdr>
        <w:top w:val="none" w:sz="0" w:space="0" w:color="auto"/>
        <w:left w:val="none" w:sz="0" w:space="0" w:color="auto"/>
        <w:bottom w:val="none" w:sz="0" w:space="0" w:color="auto"/>
        <w:right w:val="none" w:sz="0" w:space="0" w:color="auto"/>
      </w:divBdr>
    </w:div>
    <w:div w:id="934821722">
      <w:bodyDiv w:val="1"/>
      <w:marLeft w:val="0"/>
      <w:marRight w:val="0"/>
      <w:marTop w:val="0"/>
      <w:marBottom w:val="0"/>
      <w:divBdr>
        <w:top w:val="none" w:sz="0" w:space="0" w:color="auto"/>
        <w:left w:val="none" w:sz="0" w:space="0" w:color="auto"/>
        <w:bottom w:val="none" w:sz="0" w:space="0" w:color="auto"/>
        <w:right w:val="none" w:sz="0" w:space="0" w:color="auto"/>
      </w:divBdr>
    </w:div>
    <w:div w:id="935400792">
      <w:bodyDiv w:val="1"/>
      <w:marLeft w:val="0"/>
      <w:marRight w:val="0"/>
      <w:marTop w:val="0"/>
      <w:marBottom w:val="0"/>
      <w:divBdr>
        <w:top w:val="none" w:sz="0" w:space="0" w:color="auto"/>
        <w:left w:val="none" w:sz="0" w:space="0" w:color="auto"/>
        <w:bottom w:val="none" w:sz="0" w:space="0" w:color="auto"/>
        <w:right w:val="none" w:sz="0" w:space="0" w:color="auto"/>
      </w:divBdr>
    </w:div>
    <w:div w:id="939875572">
      <w:bodyDiv w:val="1"/>
      <w:marLeft w:val="0"/>
      <w:marRight w:val="0"/>
      <w:marTop w:val="0"/>
      <w:marBottom w:val="0"/>
      <w:divBdr>
        <w:top w:val="none" w:sz="0" w:space="0" w:color="auto"/>
        <w:left w:val="none" w:sz="0" w:space="0" w:color="auto"/>
        <w:bottom w:val="none" w:sz="0" w:space="0" w:color="auto"/>
        <w:right w:val="none" w:sz="0" w:space="0" w:color="auto"/>
      </w:divBdr>
    </w:div>
    <w:div w:id="944075566">
      <w:bodyDiv w:val="1"/>
      <w:marLeft w:val="0"/>
      <w:marRight w:val="0"/>
      <w:marTop w:val="0"/>
      <w:marBottom w:val="0"/>
      <w:divBdr>
        <w:top w:val="none" w:sz="0" w:space="0" w:color="auto"/>
        <w:left w:val="none" w:sz="0" w:space="0" w:color="auto"/>
        <w:bottom w:val="none" w:sz="0" w:space="0" w:color="auto"/>
        <w:right w:val="none" w:sz="0" w:space="0" w:color="auto"/>
      </w:divBdr>
    </w:div>
    <w:div w:id="953362299">
      <w:bodyDiv w:val="1"/>
      <w:marLeft w:val="0"/>
      <w:marRight w:val="0"/>
      <w:marTop w:val="0"/>
      <w:marBottom w:val="0"/>
      <w:divBdr>
        <w:top w:val="none" w:sz="0" w:space="0" w:color="auto"/>
        <w:left w:val="none" w:sz="0" w:space="0" w:color="auto"/>
        <w:bottom w:val="none" w:sz="0" w:space="0" w:color="auto"/>
        <w:right w:val="none" w:sz="0" w:space="0" w:color="auto"/>
      </w:divBdr>
    </w:div>
    <w:div w:id="960302324">
      <w:bodyDiv w:val="1"/>
      <w:marLeft w:val="0"/>
      <w:marRight w:val="0"/>
      <w:marTop w:val="0"/>
      <w:marBottom w:val="0"/>
      <w:divBdr>
        <w:top w:val="none" w:sz="0" w:space="0" w:color="auto"/>
        <w:left w:val="none" w:sz="0" w:space="0" w:color="auto"/>
        <w:bottom w:val="none" w:sz="0" w:space="0" w:color="auto"/>
        <w:right w:val="none" w:sz="0" w:space="0" w:color="auto"/>
      </w:divBdr>
    </w:div>
    <w:div w:id="966005015">
      <w:bodyDiv w:val="1"/>
      <w:marLeft w:val="0"/>
      <w:marRight w:val="0"/>
      <w:marTop w:val="0"/>
      <w:marBottom w:val="0"/>
      <w:divBdr>
        <w:top w:val="none" w:sz="0" w:space="0" w:color="auto"/>
        <w:left w:val="none" w:sz="0" w:space="0" w:color="auto"/>
        <w:bottom w:val="none" w:sz="0" w:space="0" w:color="auto"/>
        <w:right w:val="none" w:sz="0" w:space="0" w:color="auto"/>
      </w:divBdr>
    </w:div>
    <w:div w:id="966855566">
      <w:bodyDiv w:val="1"/>
      <w:marLeft w:val="0"/>
      <w:marRight w:val="0"/>
      <w:marTop w:val="0"/>
      <w:marBottom w:val="0"/>
      <w:divBdr>
        <w:top w:val="none" w:sz="0" w:space="0" w:color="auto"/>
        <w:left w:val="none" w:sz="0" w:space="0" w:color="auto"/>
        <w:bottom w:val="none" w:sz="0" w:space="0" w:color="auto"/>
        <w:right w:val="none" w:sz="0" w:space="0" w:color="auto"/>
      </w:divBdr>
    </w:div>
    <w:div w:id="969899425">
      <w:bodyDiv w:val="1"/>
      <w:marLeft w:val="0"/>
      <w:marRight w:val="0"/>
      <w:marTop w:val="0"/>
      <w:marBottom w:val="0"/>
      <w:divBdr>
        <w:top w:val="none" w:sz="0" w:space="0" w:color="auto"/>
        <w:left w:val="none" w:sz="0" w:space="0" w:color="auto"/>
        <w:bottom w:val="none" w:sz="0" w:space="0" w:color="auto"/>
        <w:right w:val="none" w:sz="0" w:space="0" w:color="auto"/>
      </w:divBdr>
    </w:div>
    <w:div w:id="972828525">
      <w:bodyDiv w:val="1"/>
      <w:marLeft w:val="0"/>
      <w:marRight w:val="0"/>
      <w:marTop w:val="0"/>
      <w:marBottom w:val="0"/>
      <w:divBdr>
        <w:top w:val="none" w:sz="0" w:space="0" w:color="auto"/>
        <w:left w:val="none" w:sz="0" w:space="0" w:color="auto"/>
        <w:bottom w:val="none" w:sz="0" w:space="0" w:color="auto"/>
        <w:right w:val="none" w:sz="0" w:space="0" w:color="auto"/>
      </w:divBdr>
    </w:div>
    <w:div w:id="973144696">
      <w:bodyDiv w:val="1"/>
      <w:marLeft w:val="0"/>
      <w:marRight w:val="0"/>
      <w:marTop w:val="0"/>
      <w:marBottom w:val="0"/>
      <w:divBdr>
        <w:top w:val="none" w:sz="0" w:space="0" w:color="auto"/>
        <w:left w:val="none" w:sz="0" w:space="0" w:color="auto"/>
        <w:bottom w:val="none" w:sz="0" w:space="0" w:color="auto"/>
        <w:right w:val="none" w:sz="0" w:space="0" w:color="auto"/>
      </w:divBdr>
    </w:div>
    <w:div w:id="975571249">
      <w:bodyDiv w:val="1"/>
      <w:marLeft w:val="0"/>
      <w:marRight w:val="0"/>
      <w:marTop w:val="0"/>
      <w:marBottom w:val="0"/>
      <w:divBdr>
        <w:top w:val="none" w:sz="0" w:space="0" w:color="auto"/>
        <w:left w:val="none" w:sz="0" w:space="0" w:color="auto"/>
        <w:bottom w:val="none" w:sz="0" w:space="0" w:color="auto"/>
        <w:right w:val="none" w:sz="0" w:space="0" w:color="auto"/>
      </w:divBdr>
    </w:div>
    <w:div w:id="978342419">
      <w:bodyDiv w:val="1"/>
      <w:marLeft w:val="0"/>
      <w:marRight w:val="0"/>
      <w:marTop w:val="0"/>
      <w:marBottom w:val="0"/>
      <w:divBdr>
        <w:top w:val="none" w:sz="0" w:space="0" w:color="auto"/>
        <w:left w:val="none" w:sz="0" w:space="0" w:color="auto"/>
        <w:bottom w:val="none" w:sz="0" w:space="0" w:color="auto"/>
        <w:right w:val="none" w:sz="0" w:space="0" w:color="auto"/>
      </w:divBdr>
    </w:div>
    <w:div w:id="978995138">
      <w:bodyDiv w:val="1"/>
      <w:marLeft w:val="0"/>
      <w:marRight w:val="0"/>
      <w:marTop w:val="0"/>
      <w:marBottom w:val="0"/>
      <w:divBdr>
        <w:top w:val="none" w:sz="0" w:space="0" w:color="auto"/>
        <w:left w:val="none" w:sz="0" w:space="0" w:color="auto"/>
        <w:bottom w:val="none" w:sz="0" w:space="0" w:color="auto"/>
        <w:right w:val="none" w:sz="0" w:space="0" w:color="auto"/>
      </w:divBdr>
    </w:div>
    <w:div w:id="981273100">
      <w:bodyDiv w:val="1"/>
      <w:marLeft w:val="0"/>
      <w:marRight w:val="0"/>
      <w:marTop w:val="0"/>
      <w:marBottom w:val="0"/>
      <w:divBdr>
        <w:top w:val="none" w:sz="0" w:space="0" w:color="auto"/>
        <w:left w:val="none" w:sz="0" w:space="0" w:color="auto"/>
        <w:bottom w:val="none" w:sz="0" w:space="0" w:color="auto"/>
        <w:right w:val="none" w:sz="0" w:space="0" w:color="auto"/>
      </w:divBdr>
      <w:divsChild>
        <w:div w:id="529413765">
          <w:marLeft w:val="0"/>
          <w:marRight w:val="0"/>
          <w:marTop w:val="0"/>
          <w:marBottom w:val="0"/>
          <w:divBdr>
            <w:top w:val="none" w:sz="0" w:space="0" w:color="auto"/>
            <w:left w:val="none" w:sz="0" w:space="0" w:color="auto"/>
            <w:bottom w:val="none" w:sz="0" w:space="0" w:color="auto"/>
            <w:right w:val="none" w:sz="0" w:space="0" w:color="auto"/>
          </w:divBdr>
        </w:div>
        <w:div w:id="652566894">
          <w:marLeft w:val="0"/>
          <w:marRight w:val="0"/>
          <w:marTop w:val="0"/>
          <w:marBottom w:val="0"/>
          <w:divBdr>
            <w:top w:val="none" w:sz="0" w:space="0" w:color="auto"/>
            <w:left w:val="none" w:sz="0" w:space="0" w:color="auto"/>
            <w:bottom w:val="none" w:sz="0" w:space="0" w:color="auto"/>
            <w:right w:val="none" w:sz="0" w:space="0" w:color="auto"/>
          </w:divBdr>
          <w:divsChild>
            <w:div w:id="310837703">
              <w:marLeft w:val="0"/>
              <w:marRight w:val="0"/>
              <w:marTop w:val="0"/>
              <w:marBottom w:val="0"/>
              <w:divBdr>
                <w:top w:val="none" w:sz="0" w:space="0" w:color="auto"/>
                <w:left w:val="none" w:sz="0" w:space="0" w:color="auto"/>
                <w:bottom w:val="none" w:sz="0" w:space="0" w:color="auto"/>
                <w:right w:val="none" w:sz="0" w:space="0" w:color="auto"/>
              </w:divBdr>
            </w:div>
            <w:div w:id="341710420">
              <w:marLeft w:val="0"/>
              <w:marRight w:val="0"/>
              <w:marTop w:val="0"/>
              <w:marBottom w:val="0"/>
              <w:divBdr>
                <w:top w:val="none" w:sz="0" w:space="0" w:color="auto"/>
                <w:left w:val="none" w:sz="0" w:space="0" w:color="auto"/>
                <w:bottom w:val="none" w:sz="0" w:space="0" w:color="auto"/>
                <w:right w:val="none" w:sz="0" w:space="0" w:color="auto"/>
              </w:divBdr>
            </w:div>
            <w:div w:id="521675549">
              <w:marLeft w:val="0"/>
              <w:marRight w:val="0"/>
              <w:marTop w:val="0"/>
              <w:marBottom w:val="0"/>
              <w:divBdr>
                <w:top w:val="none" w:sz="0" w:space="0" w:color="auto"/>
                <w:left w:val="none" w:sz="0" w:space="0" w:color="auto"/>
                <w:bottom w:val="none" w:sz="0" w:space="0" w:color="auto"/>
                <w:right w:val="none" w:sz="0" w:space="0" w:color="auto"/>
              </w:divBdr>
            </w:div>
            <w:div w:id="810175370">
              <w:marLeft w:val="0"/>
              <w:marRight w:val="0"/>
              <w:marTop w:val="0"/>
              <w:marBottom w:val="0"/>
              <w:divBdr>
                <w:top w:val="none" w:sz="0" w:space="0" w:color="auto"/>
                <w:left w:val="none" w:sz="0" w:space="0" w:color="auto"/>
                <w:bottom w:val="none" w:sz="0" w:space="0" w:color="auto"/>
                <w:right w:val="none" w:sz="0" w:space="0" w:color="auto"/>
              </w:divBdr>
            </w:div>
            <w:div w:id="858935551">
              <w:marLeft w:val="0"/>
              <w:marRight w:val="0"/>
              <w:marTop w:val="0"/>
              <w:marBottom w:val="0"/>
              <w:divBdr>
                <w:top w:val="none" w:sz="0" w:space="0" w:color="auto"/>
                <w:left w:val="none" w:sz="0" w:space="0" w:color="auto"/>
                <w:bottom w:val="none" w:sz="0" w:space="0" w:color="auto"/>
                <w:right w:val="none" w:sz="0" w:space="0" w:color="auto"/>
              </w:divBdr>
            </w:div>
            <w:div w:id="1424253883">
              <w:marLeft w:val="0"/>
              <w:marRight w:val="0"/>
              <w:marTop w:val="0"/>
              <w:marBottom w:val="0"/>
              <w:divBdr>
                <w:top w:val="none" w:sz="0" w:space="0" w:color="auto"/>
                <w:left w:val="none" w:sz="0" w:space="0" w:color="auto"/>
                <w:bottom w:val="none" w:sz="0" w:space="0" w:color="auto"/>
                <w:right w:val="none" w:sz="0" w:space="0" w:color="auto"/>
              </w:divBdr>
            </w:div>
          </w:divsChild>
        </w:div>
        <w:div w:id="1310866410">
          <w:marLeft w:val="0"/>
          <w:marRight w:val="0"/>
          <w:marTop w:val="0"/>
          <w:marBottom w:val="0"/>
          <w:divBdr>
            <w:top w:val="none" w:sz="0" w:space="0" w:color="auto"/>
            <w:left w:val="none" w:sz="0" w:space="0" w:color="auto"/>
            <w:bottom w:val="none" w:sz="0" w:space="0" w:color="auto"/>
            <w:right w:val="none" w:sz="0" w:space="0" w:color="auto"/>
          </w:divBdr>
          <w:divsChild>
            <w:div w:id="530340162">
              <w:marLeft w:val="0"/>
              <w:marRight w:val="0"/>
              <w:marTop w:val="0"/>
              <w:marBottom w:val="0"/>
              <w:divBdr>
                <w:top w:val="none" w:sz="0" w:space="0" w:color="auto"/>
                <w:left w:val="none" w:sz="0" w:space="0" w:color="auto"/>
                <w:bottom w:val="none" w:sz="0" w:space="0" w:color="auto"/>
                <w:right w:val="none" w:sz="0" w:space="0" w:color="auto"/>
              </w:divBdr>
              <w:divsChild>
                <w:div w:id="323432099">
                  <w:marLeft w:val="0"/>
                  <w:marRight w:val="0"/>
                  <w:marTop w:val="0"/>
                  <w:marBottom w:val="0"/>
                  <w:divBdr>
                    <w:top w:val="none" w:sz="0" w:space="0" w:color="auto"/>
                    <w:left w:val="none" w:sz="0" w:space="0" w:color="auto"/>
                    <w:bottom w:val="none" w:sz="0" w:space="0" w:color="auto"/>
                    <w:right w:val="none" w:sz="0" w:space="0" w:color="auto"/>
                  </w:divBdr>
                </w:div>
                <w:div w:id="350955868">
                  <w:marLeft w:val="0"/>
                  <w:marRight w:val="0"/>
                  <w:marTop w:val="0"/>
                  <w:marBottom w:val="0"/>
                  <w:divBdr>
                    <w:top w:val="none" w:sz="0" w:space="0" w:color="auto"/>
                    <w:left w:val="none" w:sz="0" w:space="0" w:color="auto"/>
                    <w:bottom w:val="none" w:sz="0" w:space="0" w:color="auto"/>
                    <w:right w:val="none" w:sz="0" w:space="0" w:color="auto"/>
                  </w:divBdr>
                </w:div>
                <w:div w:id="918443218">
                  <w:marLeft w:val="0"/>
                  <w:marRight w:val="0"/>
                  <w:marTop w:val="0"/>
                  <w:marBottom w:val="0"/>
                  <w:divBdr>
                    <w:top w:val="none" w:sz="0" w:space="0" w:color="auto"/>
                    <w:left w:val="none" w:sz="0" w:space="0" w:color="auto"/>
                    <w:bottom w:val="none" w:sz="0" w:space="0" w:color="auto"/>
                    <w:right w:val="none" w:sz="0" w:space="0" w:color="auto"/>
                  </w:divBdr>
                </w:div>
                <w:div w:id="1138455343">
                  <w:marLeft w:val="0"/>
                  <w:marRight w:val="0"/>
                  <w:marTop w:val="0"/>
                  <w:marBottom w:val="0"/>
                  <w:divBdr>
                    <w:top w:val="none" w:sz="0" w:space="0" w:color="auto"/>
                    <w:left w:val="none" w:sz="0" w:space="0" w:color="auto"/>
                    <w:bottom w:val="none" w:sz="0" w:space="0" w:color="auto"/>
                    <w:right w:val="none" w:sz="0" w:space="0" w:color="auto"/>
                  </w:divBdr>
                </w:div>
              </w:divsChild>
            </w:div>
            <w:div w:id="860894866">
              <w:marLeft w:val="0"/>
              <w:marRight w:val="0"/>
              <w:marTop w:val="0"/>
              <w:marBottom w:val="0"/>
              <w:divBdr>
                <w:top w:val="none" w:sz="0" w:space="0" w:color="auto"/>
                <w:left w:val="none" w:sz="0" w:space="0" w:color="auto"/>
                <w:bottom w:val="none" w:sz="0" w:space="0" w:color="auto"/>
                <w:right w:val="none" w:sz="0" w:space="0" w:color="auto"/>
              </w:divBdr>
            </w:div>
          </w:divsChild>
        </w:div>
        <w:div w:id="1846631366">
          <w:marLeft w:val="0"/>
          <w:marRight w:val="0"/>
          <w:marTop w:val="0"/>
          <w:marBottom w:val="0"/>
          <w:divBdr>
            <w:top w:val="none" w:sz="0" w:space="0" w:color="auto"/>
            <w:left w:val="none" w:sz="0" w:space="0" w:color="auto"/>
            <w:bottom w:val="none" w:sz="0" w:space="0" w:color="auto"/>
            <w:right w:val="none" w:sz="0" w:space="0" w:color="auto"/>
          </w:divBdr>
        </w:div>
      </w:divsChild>
    </w:div>
    <w:div w:id="991568855">
      <w:bodyDiv w:val="1"/>
      <w:marLeft w:val="0"/>
      <w:marRight w:val="0"/>
      <w:marTop w:val="0"/>
      <w:marBottom w:val="0"/>
      <w:divBdr>
        <w:top w:val="none" w:sz="0" w:space="0" w:color="auto"/>
        <w:left w:val="none" w:sz="0" w:space="0" w:color="auto"/>
        <w:bottom w:val="none" w:sz="0" w:space="0" w:color="auto"/>
        <w:right w:val="none" w:sz="0" w:space="0" w:color="auto"/>
      </w:divBdr>
    </w:div>
    <w:div w:id="992874744">
      <w:bodyDiv w:val="1"/>
      <w:marLeft w:val="0"/>
      <w:marRight w:val="0"/>
      <w:marTop w:val="0"/>
      <w:marBottom w:val="0"/>
      <w:divBdr>
        <w:top w:val="none" w:sz="0" w:space="0" w:color="auto"/>
        <w:left w:val="none" w:sz="0" w:space="0" w:color="auto"/>
        <w:bottom w:val="none" w:sz="0" w:space="0" w:color="auto"/>
        <w:right w:val="none" w:sz="0" w:space="0" w:color="auto"/>
      </w:divBdr>
    </w:div>
    <w:div w:id="1000040058">
      <w:bodyDiv w:val="1"/>
      <w:marLeft w:val="0"/>
      <w:marRight w:val="0"/>
      <w:marTop w:val="0"/>
      <w:marBottom w:val="0"/>
      <w:divBdr>
        <w:top w:val="none" w:sz="0" w:space="0" w:color="auto"/>
        <w:left w:val="none" w:sz="0" w:space="0" w:color="auto"/>
        <w:bottom w:val="none" w:sz="0" w:space="0" w:color="auto"/>
        <w:right w:val="none" w:sz="0" w:space="0" w:color="auto"/>
      </w:divBdr>
      <w:divsChild>
        <w:div w:id="1371111121">
          <w:marLeft w:val="0"/>
          <w:marRight w:val="0"/>
          <w:marTop w:val="0"/>
          <w:marBottom w:val="0"/>
          <w:divBdr>
            <w:top w:val="none" w:sz="0" w:space="0" w:color="auto"/>
            <w:left w:val="none" w:sz="0" w:space="0" w:color="auto"/>
            <w:bottom w:val="none" w:sz="0" w:space="0" w:color="auto"/>
            <w:right w:val="none" w:sz="0" w:space="0" w:color="auto"/>
          </w:divBdr>
          <w:divsChild>
            <w:div w:id="1862939800">
              <w:marLeft w:val="0"/>
              <w:marRight w:val="0"/>
              <w:marTop w:val="0"/>
              <w:marBottom w:val="0"/>
              <w:divBdr>
                <w:top w:val="none" w:sz="0" w:space="0" w:color="auto"/>
                <w:left w:val="none" w:sz="0" w:space="0" w:color="auto"/>
                <w:bottom w:val="none" w:sz="0" w:space="0" w:color="auto"/>
                <w:right w:val="none" w:sz="0" w:space="0" w:color="auto"/>
              </w:divBdr>
              <w:divsChild>
                <w:div w:id="728571682">
                  <w:marLeft w:val="0"/>
                  <w:marRight w:val="0"/>
                  <w:marTop w:val="0"/>
                  <w:marBottom w:val="0"/>
                  <w:divBdr>
                    <w:top w:val="none" w:sz="0" w:space="0" w:color="auto"/>
                    <w:left w:val="none" w:sz="0" w:space="0" w:color="auto"/>
                    <w:bottom w:val="none" w:sz="0" w:space="0" w:color="auto"/>
                    <w:right w:val="none" w:sz="0" w:space="0" w:color="auto"/>
                  </w:divBdr>
                  <w:divsChild>
                    <w:div w:id="773985299">
                      <w:marLeft w:val="0"/>
                      <w:marRight w:val="0"/>
                      <w:marTop w:val="0"/>
                      <w:marBottom w:val="0"/>
                      <w:divBdr>
                        <w:top w:val="none" w:sz="0" w:space="0" w:color="auto"/>
                        <w:left w:val="none" w:sz="0" w:space="0" w:color="auto"/>
                        <w:bottom w:val="none" w:sz="0" w:space="0" w:color="auto"/>
                        <w:right w:val="none" w:sz="0" w:space="0" w:color="auto"/>
                      </w:divBdr>
                      <w:divsChild>
                        <w:div w:id="151333518">
                          <w:marLeft w:val="0"/>
                          <w:marRight w:val="0"/>
                          <w:marTop w:val="0"/>
                          <w:marBottom w:val="0"/>
                          <w:divBdr>
                            <w:top w:val="none" w:sz="0" w:space="0" w:color="auto"/>
                            <w:left w:val="none" w:sz="0" w:space="0" w:color="auto"/>
                            <w:bottom w:val="none" w:sz="0" w:space="0" w:color="auto"/>
                            <w:right w:val="none" w:sz="0" w:space="0" w:color="auto"/>
                          </w:divBdr>
                          <w:divsChild>
                            <w:div w:id="586767063">
                              <w:marLeft w:val="0"/>
                              <w:marRight w:val="0"/>
                              <w:marTop w:val="0"/>
                              <w:marBottom w:val="0"/>
                              <w:divBdr>
                                <w:top w:val="single" w:sz="6" w:space="0" w:color="CCCCCC"/>
                                <w:left w:val="single" w:sz="6" w:space="0" w:color="CCCCCC"/>
                                <w:bottom w:val="single" w:sz="6" w:space="0" w:color="CCCCCC"/>
                                <w:right w:val="single" w:sz="6" w:space="0" w:color="CCCCCC"/>
                              </w:divBdr>
                              <w:divsChild>
                                <w:div w:id="1600486736">
                                  <w:marLeft w:val="0"/>
                                  <w:marRight w:val="0"/>
                                  <w:marTop w:val="75"/>
                                  <w:marBottom w:val="0"/>
                                  <w:divBdr>
                                    <w:top w:val="none" w:sz="0" w:space="0" w:color="auto"/>
                                    <w:left w:val="none" w:sz="0" w:space="0" w:color="auto"/>
                                    <w:bottom w:val="none" w:sz="0" w:space="0" w:color="auto"/>
                                    <w:right w:val="none" w:sz="0" w:space="0" w:color="auto"/>
                                  </w:divBdr>
                                  <w:divsChild>
                                    <w:div w:id="130488522">
                                      <w:marLeft w:val="0"/>
                                      <w:marRight w:val="0"/>
                                      <w:marTop w:val="0"/>
                                      <w:marBottom w:val="0"/>
                                      <w:divBdr>
                                        <w:top w:val="none" w:sz="0" w:space="0" w:color="auto"/>
                                        <w:left w:val="none" w:sz="0" w:space="0" w:color="auto"/>
                                        <w:bottom w:val="none" w:sz="0" w:space="0" w:color="auto"/>
                                        <w:right w:val="none" w:sz="0" w:space="0" w:color="auto"/>
                                      </w:divBdr>
                                      <w:divsChild>
                                        <w:div w:id="865558627">
                                          <w:marLeft w:val="0"/>
                                          <w:marRight w:val="0"/>
                                          <w:marTop w:val="0"/>
                                          <w:marBottom w:val="0"/>
                                          <w:divBdr>
                                            <w:top w:val="none" w:sz="0" w:space="0" w:color="auto"/>
                                            <w:left w:val="none" w:sz="0" w:space="0" w:color="auto"/>
                                            <w:bottom w:val="none" w:sz="0" w:space="0" w:color="auto"/>
                                            <w:right w:val="none" w:sz="0" w:space="0" w:color="auto"/>
                                          </w:divBdr>
                                        </w:div>
                                        <w:div w:id="1615675892">
                                          <w:marLeft w:val="0"/>
                                          <w:marRight w:val="0"/>
                                          <w:marTop w:val="0"/>
                                          <w:marBottom w:val="0"/>
                                          <w:divBdr>
                                            <w:top w:val="none" w:sz="0" w:space="0" w:color="auto"/>
                                            <w:left w:val="none" w:sz="0" w:space="0" w:color="auto"/>
                                            <w:bottom w:val="none" w:sz="0" w:space="0" w:color="auto"/>
                                            <w:right w:val="none" w:sz="0" w:space="0" w:color="auto"/>
                                          </w:divBdr>
                                        </w:div>
                                        <w:div w:id="163698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925842">
      <w:bodyDiv w:val="1"/>
      <w:marLeft w:val="0"/>
      <w:marRight w:val="0"/>
      <w:marTop w:val="0"/>
      <w:marBottom w:val="0"/>
      <w:divBdr>
        <w:top w:val="none" w:sz="0" w:space="0" w:color="auto"/>
        <w:left w:val="none" w:sz="0" w:space="0" w:color="auto"/>
        <w:bottom w:val="none" w:sz="0" w:space="0" w:color="auto"/>
        <w:right w:val="none" w:sz="0" w:space="0" w:color="auto"/>
      </w:divBdr>
    </w:div>
    <w:div w:id="1008673837">
      <w:bodyDiv w:val="1"/>
      <w:marLeft w:val="0"/>
      <w:marRight w:val="0"/>
      <w:marTop w:val="0"/>
      <w:marBottom w:val="0"/>
      <w:divBdr>
        <w:top w:val="none" w:sz="0" w:space="0" w:color="auto"/>
        <w:left w:val="none" w:sz="0" w:space="0" w:color="auto"/>
        <w:bottom w:val="none" w:sz="0" w:space="0" w:color="auto"/>
        <w:right w:val="none" w:sz="0" w:space="0" w:color="auto"/>
      </w:divBdr>
    </w:div>
    <w:div w:id="1024214945">
      <w:bodyDiv w:val="1"/>
      <w:marLeft w:val="0"/>
      <w:marRight w:val="0"/>
      <w:marTop w:val="0"/>
      <w:marBottom w:val="0"/>
      <w:divBdr>
        <w:top w:val="none" w:sz="0" w:space="0" w:color="auto"/>
        <w:left w:val="none" w:sz="0" w:space="0" w:color="auto"/>
        <w:bottom w:val="none" w:sz="0" w:space="0" w:color="auto"/>
        <w:right w:val="none" w:sz="0" w:space="0" w:color="auto"/>
      </w:divBdr>
    </w:div>
    <w:div w:id="1025905707">
      <w:bodyDiv w:val="1"/>
      <w:marLeft w:val="0"/>
      <w:marRight w:val="0"/>
      <w:marTop w:val="0"/>
      <w:marBottom w:val="0"/>
      <w:divBdr>
        <w:top w:val="none" w:sz="0" w:space="0" w:color="auto"/>
        <w:left w:val="none" w:sz="0" w:space="0" w:color="auto"/>
        <w:bottom w:val="none" w:sz="0" w:space="0" w:color="auto"/>
        <w:right w:val="none" w:sz="0" w:space="0" w:color="auto"/>
      </w:divBdr>
    </w:div>
    <w:div w:id="1027563349">
      <w:bodyDiv w:val="1"/>
      <w:marLeft w:val="0"/>
      <w:marRight w:val="0"/>
      <w:marTop w:val="0"/>
      <w:marBottom w:val="0"/>
      <w:divBdr>
        <w:top w:val="none" w:sz="0" w:space="0" w:color="auto"/>
        <w:left w:val="none" w:sz="0" w:space="0" w:color="auto"/>
        <w:bottom w:val="none" w:sz="0" w:space="0" w:color="auto"/>
        <w:right w:val="none" w:sz="0" w:space="0" w:color="auto"/>
      </w:divBdr>
    </w:div>
    <w:div w:id="1028792801">
      <w:bodyDiv w:val="1"/>
      <w:marLeft w:val="0"/>
      <w:marRight w:val="0"/>
      <w:marTop w:val="0"/>
      <w:marBottom w:val="0"/>
      <w:divBdr>
        <w:top w:val="none" w:sz="0" w:space="0" w:color="auto"/>
        <w:left w:val="none" w:sz="0" w:space="0" w:color="auto"/>
        <w:bottom w:val="none" w:sz="0" w:space="0" w:color="auto"/>
        <w:right w:val="none" w:sz="0" w:space="0" w:color="auto"/>
      </w:divBdr>
    </w:div>
    <w:div w:id="1039017458">
      <w:bodyDiv w:val="1"/>
      <w:marLeft w:val="0"/>
      <w:marRight w:val="0"/>
      <w:marTop w:val="0"/>
      <w:marBottom w:val="0"/>
      <w:divBdr>
        <w:top w:val="none" w:sz="0" w:space="0" w:color="auto"/>
        <w:left w:val="none" w:sz="0" w:space="0" w:color="auto"/>
        <w:bottom w:val="none" w:sz="0" w:space="0" w:color="auto"/>
        <w:right w:val="none" w:sz="0" w:space="0" w:color="auto"/>
      </w:divBdr>
    </w:div>
    <w:div w:id="1041246404">
      <w:bodyDiv w:val="1"/>
      <w:marLeft w:val="0"/>
      <w:marRight w:val="0"/>
      <w:marTop w:val="0"/>
      <w:marBottom w:val="0"/>
      <w:divBdr>
        <w:top w:val="none" w:sz="0" w:space="0" w:color="auto"/>
        <w:left w:val="none" w:sz="0" w:space="0" w:color="auto"/>
        <w:bottom w:val="none" w:sz="0" w:space="0" w:color="auto"/>
        <w:right w:val="none" w:sz="0" w:space="0" w:color="auto"/>
      </w:divBdr>
    </w:div>
    <w:div w:id="1045133036">
      <w:bodyDiv w:val="1"/>
      <w:marLeft w:val="0"/>
      <w:marRight w:val="0"/>
      <w:marTop w:val="0"/>
      <w:marBottom w:val="0"/>
      <w:divBdr>
        <w:top w:val="none" w:sz="0" w:space="0" w:color="auto"/>
        <w:left w:val="none" w:sz="0" w:space="0" w:color="auto"/>
        <w:bottom w:val="none" w:sz="0" w:space="0" w:color="auto"/>
        <w:right w:val="none" w:sz="0" w:space="0" w:color="auto"/>
      </w:divBdr>
    </w:div>
    <w:div w:id="1052535461">
      <w:bodyDiv w:val="1"/>
      <w:marLeft w:val="0"/>
      <w:marRight w:val="0"/>
      <w:marTop w:val="0"/>
      <w:marBottom w:val="0"/>
      <w:divBdr>
        <w:top w:val="none" w:sz="0" w:space="0" w:color="auto"/>
        <w:left w:val="none" w:sz="0" w:space="0" w:color="auto"/>
        <w:bottom w:val="none" w:sz="0" w:space="0" w:color="auto"/>
        <w:right w:val="none" w:sz="0" w:space="0" w:color="auto"/>
      </w:divBdr>
    </w:div>
    <w:div w:id="1053231020">
      <w:bodyDiv w:val="1"/>
      <w:marLeft w:val="0"/>
      <w:marRight w:val="0"/>
      <w:marTop w:val="0"/>
      <w:marBottom w:val="0"/>
      <w:divBdr>
        <w:top w:val="none" w:sz="0" w:space="0" w:color="auto"/>
        <w:left w:val="none" w:sz="0" w:space="0" w:color="auto"/>
        <w:bottom w:val="none" w:sz="0" w:space="0" w:color="auto"/>
        <w:right w:val="none" w:sz="0" w:space="0" w:color="auto"/>
      </w:divBdr>
    </w:div>
    <w:div w:id="1055010395">
      <w:bodyDiv w:val="1"/>
      <w:marLeft w:val="0"/>
      <w:marRight w:val="0"/>
      <w:marTop w:val="0"/>
      <w:marBottom w:val="0"/>
      <w:divBdr>
        <w:top w:val="none" w:sz="0" w:space="0" w:color="auto"/>
        <w:left w:val="none" w:sz="0" w:space="0" w:color="auto"/>
        <w:bottom w:val="none" w:sz="0" w:space="0" w:color="auto"/>
        <w:right w:val="none" w:sz="0" w:space="0" w:color="auto"/>
      </w:divBdr>
    </w:div>
    <w:div w:id="1057510500">
      <w:bodyDiv w:val="1"/>
      <w:marLeft w:val="0"/>
      <w:marRight w:val="0"/>
      <w:marTop w:val="0"/>
      <w:marBottom w:val="0"/>
      <w:divBdr>
        <w:top w:val="none" w:sz="0" w:space="0" w:color="auto"/>
        <w:left w:val="none" w:sz="0" w:space="0" w:color="auto"/>
        <w:bottom w:val="none" w:sz="0" w:space="0" w:color="auto"/>
        <w:right w:val="none" w:sz="0" w:space="0" w:color="auto"/>
      </w:divBdr>
      <w:divsChild>
        <w:div w:id="2131628638">
          <w:marLeft w:val="0"/>
          <w:marRight w:val="0"/>
          <w:marTop w:val="0"/>
          <w:marBottom w:val="0"/>
          <w:divBdr>
            <w:top w:val="none" w:sz="0" w:space="0" w:color="auto"/>
            <w:left w:val="none" w:sz="0" w:space="0" w:color="auto"/>
            <w:bottom w:val="none" w:sz="0" w:space="0" w:color="auto"/>
            <w:right w:val="none" w:sz="0" w:space="0" w:color="auto"/>
          </w:divBdr>
          <w:divsChild>
            <w:div w:id="1624773540">
              <w:marLeft w:val="0"/>
              <w:marRight w:val="0"/>
              <w:marTop w:val="0"/>
              <w:marBottom w:val="0"/>
              <w:divBdr>
                <w:top w:val="none" w:sz="0" w:space="0" w:color="auto"/>
                <w:left w:val="none" w:sz="0" w:space="0" w:color="auto"/>
                <w:bottom w:val="none" w:sz="0" w:space="0" w:color="auto"/>
                <w:right w:val="none" w:sz="0" w:space="0" w:color="auto"/>
              </w:divBdr>
              <w:divsChild>
                <w:div w:id="1503355790">
                  <w:marLeft w:val="0"/>
                  <w:marRight w:val="0"/>
                  <w:marTop w:val="0"/>
                  <w:marBottom w:val="0"/>
                  <w:divBdr>
                    <w:top w:val="none" w:sz="0" w:space="0" w:color="auto"/>
                    <w:left w:val="none" w:sz="0" w:space="0" w:color="auto"/>
                    <w:bottom w:val="none" w:sz="0" w:space="0" w:color="auto"/>
                    <w:right w:val="none" w:sz="0" w:space="0" w:color="auto"/>
                  </w:divBdr>
                  <w:divsChild>
                    <w:div w:id="1105923285">
                      <w:marLeft w:val="0"/>
                      <w:marRight w:val="0"/>
                      <w:marTop w:val="0"/>
                      <w:marBottom w:val="0"/>
                      <w:divBdr>
                        <w:top w:val="none" w:sz="0" w:space="0" w:color="auto"/>
                        <w:left w:val="none" w:sz="0" w:space="0" w:color="auto"/>
                        <w:bottom w:val="none" w:sz="0" w:space="0" w:color="auto"/>
                        <w:right w:val="none" w:sz="0" w:space="0" w:color="auto"/>
                      </w:divBdr>
                      <w:divsChild>
                        <w:div w:id="1216116726">
                          <w:marLeft w:val="0"/>
                          <w:marRight w:val="0"/>
                          <w:marTop w:val="0"/>
                          <w:marBottom w:val="0"/>
                          <w:divBdr>
                            <w:top w:val="none" w:sz="0" w:space="0" w:color="auto"/>
                            <w:left w:val="none" w:sz="0" w:space="0" w:color="auto"/>
                            <w:bottom w:val="none" w:sz="0" w:space="0" w:color="auto"/>
                            <w:right w:val="none" w:sz="0" w:space="0" w:color="auto"/>
                          </w:divBdr>
                          <w:divsChild>
                            <w:div w:id="395052888">
                              <w:marLeft w:val="0"/>
                              <w:marRight w:val="0"/>
                              <w:marTop w:val="0"/>
                              <w:marBottom w:val="0"/>
                              <w:divBdr>
                                <w:top w:val="none" w:sz="0" w:space="0" w:color="auto"/>
                                <w:left w:val="none" w:sz="0" w:space="0" w:color="auto"/>
                                <w:bottom w:val="none" w:sz="0" w:space="0" w:color="auto"/>
                                <w:right w:val="none" w:sz="0" w:space="0" w:color="auto"/>
                              </w:divBdr>
                              <w:divsChild>
                                <w:div w:id="630943359">
                                  <w:marLeft w:val="0"/>
                                  <w:marRight w:val="0"/>
                                  <w:marTop w:val="0"/>
                                  <w:marBottom w:val="0"/>
                                  <w:divBdr>
                                    <w:top w:val="none" w:sz="0" w:space="0" w:color="auto"/>
                                    <w:left w:val="none" w:sz="0" w:space="0" w:color="auto"/>
                                    <w:bottom w:val="none" w:sz="0" w:space="0" w:color="auto"/>
                                    <w:right w:val="none" w:sz="0" w:space="0" w:color="auto"/>
                                  </w:divBdr>
                                  <w:divsChild>
                                    <w:div w:id="1476987679">
                                      <w:marLeft w:val="0"/>
                                      <w:marRight w:val="0"/>
                                      <w:marTop w:val="0"/>
                                      <w:marBottom w:val="0"/>
                                      <w:divBdr>
                                        <w:top w:val="none" w:sz="0" w:space="0" w:color="auto"/>
                                        <w:left w:val="none" w:sz="0" w:space="0" w:color="auto"/>
                                        <w:bottom w:val="none" w:sz="0" w:space="0" w:color="auto"/>
                                        <w:right w:val="none" w:sz="0" w:space="0" w:color="auto"/>
                                      </w:divBdr>
                                      <w:divsChild>
                                        <w:div w:id="1327512449">
                                          <w:marLeft w:val="0"/>
                                          <w:marRight w:val="0"/>
                                          <w:marTop w:val="0"/>
                                          <w:marBottom w:val="0"/>
                                          <w:divBdr>
                                            <w:top w:val="none" w:sz="0" w:space="0" w:color="auto"/>
                                            <w:left w:val="none" w:sz="0" w:space="0" w:color="auto"/>
                                            <w:bottom w:val="none" w:sz="0" w:space="0" w:color="auto"/>
                                            <w:right w:val="none" w:sz="0" w:space="0" w:color="auto"/>
                                          </w:divBdr>
                                          <w:divsChild>
                                            <w:div w:id="666059489">
                                              <w:marLeft w:val="0"/>
                                              <w:marRight w:val="0"/>
                                              <w:marTop w:val="0"/>
                                              <w:marBottom w:val="0"/>
                                              <w:divBdr>
                                                <w:top w:val="none" w:sz="0" w:space="0" w:color="auto"/>
                                                <w:left w:val="none" w:sz="0" w:space="0" w:color="auto"/>
                                                <w:bottom w:val="none" w:sz="0" w:space="0" w:color="auto"/>
                                                <w:right w:val="none" w:sz="0" w:space="0" w:color="auto"/>
                                              </w:divBdr>
                                              <w:divsChild>
                                                <w:div w:id="520825306">
                                                  <w:marLeft w:val="0"/>
                                                  <w:marRight w:val="0"/>
                                                  <w:marTop w:val="0"/>
                                                  <w:marBottom w:val="0"/>
                                                  <w:divBdr>
                                                    <w:top w:val="none" w:sz="0" w:space="0" w:color="auto"/>
                                                    <w:left w:val="none" w:sz="0" w:space="0" w:color="auto"/>
                                                    <w:bottom w:val="none" w:sz="0" w:space="0" w:color="auto"/>
                                                    <w:right w:val="none" w:sz="0" w:space="0" w:color="auto"/>
                                                  </w:divBdr>
                                                  <w:divsChild>
                                                    <w:div w:id="251208821">
                                                      <w:marLeft w:val="0"/>
                                                      <w:marRight w:val="0"/>
                                                      <w:marTop w:val="0"/>
                                                      <w:marBottom w:val="0"/>
                                                      <w:divBdr>
                                                        <w:top w:val="none" w:sz="0" w:space="0" w:color="auto"/>
                                                        <w:left w:val="none" w:sz="0" w:space="0" w:color="auto"/>
                                                        <w:bottom w:val="none" w:sz="0" w:space="0" w:color="auto"/>
                                                        <w:right w:val="none" w:sz="0" w:space="0" w:color="auto"/>
                                                      </w:divBdr>
                                                      <w:divsChild>
                                                        <w:div w:id="902565809">
                                                          <w:marLeft w:val="0"/>
                                                          <w:marRight w:val="0"/>
                                                          <w:marTop w:val="0"/>
                                                          <w:marBottom w:val="0"/>
                                                          <w:divBdr>
                                                            <w:top w:val="none" w:sz="0" w:space="0" w:color="auto"/>
                                                            <w:left w:val="none" w:sz="0" w:space="0" w:color="auto"/>
                                                            <w:bottom w:val="none" w:sz="0" w:space="0" w:color="auto"/>
                                                            <w:right w:val="none" w:sz="0" w:space="0" w:color="auto"/>
                                                          </w:divBdr>
                                                          <w:divsChild>
                                                            <w:div w:id="51537675">
                                                              <w:marLeft w:val="0"/>
                                                              <w:marRight w:val="0"/>
                                                              <w:marTop w:val="0"/>
                                                              <w:marBottom w:val="0"/>
                                                              <w:divBdr>
                                                                <w:top w:val="none" w:sz="0" w:space="0" w:color="auto"/>
                                                                <w:left w:val="none" w:sz="0" w:space="0" w:color="auto"/>
                                                                <w:bottom w:val="none" w:sz="0" w:space="0" w:color="auto"/>
                                                                <w:right w:val="none" w:sz="0" w:space="0" w:color="auto"/>
                                                              </w:divBdr>
                                                              <w:divsChild>
                                                                <w:div w:id="1315332827">
                                                                  <w:marLeft w:val="0"/>
                                                                  <w:marRight w:val="0"/>
                                                                  <w:marTop w:val="0"/>
                                                                  <w:marBottom w:val="0"/>
                                                                  <w:divBdr>
                                                                    <w:top w:val="none" w:sz="0" w:space="0" w:color="auto"/>
                                                                    <w:left w:val="none" w:sz="0" w:space="0" w:color="auto"/>
                                                                    <w:bottom w:val="none" w:sz="0" w:space="0" w:color="auto"/>
                                                                    <w:right w:val="none" w:sz="0" w:space="0" w:color="auto"/>
                                                                  </w:divBdr>
                                                                  <w:divsChild>
                                                                    <w:div w:id="1798645888">
                                                                      <w:marLeft w:val="0"/>
                                                                      <w:marRight w:val="0"/>
                                                                      <w:marTop w:val="0"/>
                                                                      <w:marBottom w:val="0"/>
                                                                      <w:divBdr>
                                                                        <w:top w:val="none" w:sz="0" w:space="0" w:color="auto"/>
                                                                        <w:left w:val="none" w:sz="0" w:space="0" w:color="auto"/>
                                                                        <w:bottom w:val="none" w:sz="0" w:space="0" w:color="auto"/>
                                                                        <w:right w:val="none" w:sz="0" w:space="0" w:color="auto"/>
                                                                      </w:divBdr>
                                                                      <w:divsChild>
                                                                        <w:div w:id="1383408789">
                                                                          <w:marLeft w:val="0"/>
                                                                          <w:marRight w:val="0"/>
                                                                          <w:marTop w:val="0"/>
                                                                          <w:marBottom w:val="0"/>
                                                                          <w:divBdr>
                                                                            <w:top w:val="none" w:sz="0" w:space="0" w:color="auto"/>
                                                                            <w:left w:val="none" w:sz="0" w:space="0" w:color="auto"/>
                                                                            <w:bottom w:val="none" w:sz="0" w:space="0" w:color="auto"/>
                                                                            <w:right w:val="none" w:sz="0" w:space="0" w:color="auto"/>
                                                                          </w:divBdr>
                                                                        </w:div>
                                                                        <w:div w:id="159174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2412036">
      <w:bodyDiv w:val="1"/>
      <w:marLeft w:val="0"/>
      <w:marRight w:val="0"/>
      <w:marTop w:val="0"/>
      <w:marBottom w:val="0"/>
      <w:divBdr>
        <w:top w:val="none" w:sz="0" w:space="0" w:color="auto"/>
        <w:left w:val="none" w:sz="0" w:space="0" w:color="auto"/>
        <w:bottom w:val="none" w:sz="0" w:space="0" w:color="auto"/>
        <w:right w:val="none" w:sz="0" w:space="0" w:color="auto"/>
      </w:divBdr>
    </w:div>
    <w:div w:id="1064596527">
      <w:bodyDiv w:val="1"/>
      <w:marLeft w:val="0"/>
      <w:marRight w:val="0"/>
      <w:marTop w:val="0"/>
      <w:marBottom w:val="0"/>
      <w:divBdr>
        <w:top w:val="none" w:sz="0" w:space="0" w:color="auto"/>
        <w:left w:val="none" w:sz="0" w:space="0" w:color="auto"/>
        <w:bottom w:val="none" w:sz="0" w:space="0" w:color="auto"/>
        <w:right w:val="none" w:sz="0" w:space="0" w:color="auto"/>
      </w:divBdr>
      <w:divsChild>
        <w:div w:id="1832335032">
          <w:marLeft w:val="0"/>
          <w:marRight w:val="0"/>
          <w:marTop w:val="0"/>
          <w:marBottom w:val="0"/>
          <w:divBdr>
            <w:top w:val="none" w:sz="0" w:space="0" w:color="auto"/>
            <w:left w:val="none" w:sz="0" w:space="0" w:color="auto"/>
            <w:bottom w:val="none" w:sz="0" w:space="0" w:color="auto"/>
            <w:right w:val="none" w:sz="0" w:space="0" w:color="auto"/>
          </w:divBdr>
          <w:divsChild>
            <w:div w:id="601112690">
              <w:marLeft w:val="0"/>
              <w:marRight w:val="0"/>
              <w:marTop w:val="0"/>
              <w:marBottom w:val="0"/>
              <w:divBdr>
                <w:top w:val="none" w:sz="0" w:space="0" w:color="auto"/>
                <w:left w:val="none" w:sz="0" w:space="0" w:color="auto"/>
                <w:bottom w:val="none" w:sz="0" w:space="0" w:color="auto"/>
                <w:right w:val="none" w:sz="0" w:space="0" w:color="auto"/>
              </w:divBdr>
              <w:divsChild>
                <w:div w:id="261652376">
                  <w:marLeft w:val="0"/>
                  <w:marRight w:val="0"/>
                  <w:marTop w:val="0"/>
                  <w:marBottom w:val="0"/>
                  <w:divBdr>
                    <w:top w:val="none" w:sz="0" w:space="0" w:color="auto"/>
                    <w:left w:val="none" w:sz="0" w:space="0" w:color="auto"/>
                    <w:bottom w:val="none" w:sz="0" w:space="0" w:color="auto"/>
                    <w:right w:val="none" w:sz="0" w:space="0" w:color="auto"/>
                  </w:divBdr>
                  <w:divsChild>
                    <w:div w:id="1591425378">
                      <w:marLeft w:val="0"/>
                      <w:marRight w:val="0"/>
                      <w:marTop w:val="0"/>
                      <w:marBottom w:val="0"/>
                      <w:divBdr>
                        <w:top w:val="none" w:sz="0" w:space="0" w:color="auto"/>
                        <w:left w:val="none" w:sz="0" w:space="0" w:color="auto"/>
                        <w:bottom w:val="none" w:sz="0" w:space="0" w:color="auto"/>
                        <w:right w:val="none" w:sz="0" w:space="0" w:color="auto"/>
                      </w:divBdr>
                      <w:divsChild>
                        <w:div w:id="629475968">
                          <w:marLeft w:val="0"/>
                          <w:marRight w:val="0"/>
                          <w:marTop w:val="0"/>
                          <w:marBottom w:val="0"/>
                          <w:divBdr>
                            <w:top w:val="none" w:sz="0" w:space="0" w:color="auto"/>
                            <w:left w:val="none" w:sz="0" w:space="0" w:color="auto"/>
                            <w:bottom w:val="none" w:sz="0" w:space="0" w:color="auto"/>
                            <w:right w:val="none" w:sz="0" w:space="0" w:color="auto"/>
                          </w:divBdr>
                          <w:divsChild>
                            <w:div w:id="16126371">
                              <w:marLeft w:val="0"/>
                              <w:marRight w:val="0"/>
                              <w:marTop w:val="0"/>
                              <w:marBottom w:val="0"/>
                              <w:divBdr>
                                <w:top w:val="single" w:sz="6" w:space="0" w:color="CCCCCC"/>
                                <w:left w:val="single" w:sz="6" w:space="0" w:color="CCCCCC"/>
                                <w:bottom w:val="single" w:sz="6" w:space="0" w:color="CCCCCC"/>
                                <w:right w:val="single" w:sz="6" w:space="0" w:color="CCCCCC"/>
                              </w:divBdr>
                              <w:divsChild>
                                <w:div w:id="1945261085">
                                  <w:marLeft w:val="0"/>
                                  <w:marRight w:val="0"/>
                                  <w:marTop w:val="75"/>
                                  <w:marBottom w:val="0"/>
                                  <w:divBdr>
                                    <w:top w:val="none" w:sz="0" w:space="0" w:color="auto"/>
                                    <w:left w:val="none" w:sz="0" w:space="0" w:color="auto"/>
                                    <w:bottom w:val="none" w:sz="0" w:space="0" w:color="auto"/>
                                    <w:right w:val="none" w:sz="0" w:space="0" w:color="auto"/>
                                  </w:divBdr>
                                  <w:divsChild>
                                    <w:div w:id="13130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044008">
      <w:bodyDiv w:val="1"/>
      <w:marLeft w:val="0"/>
      <w:marRight w:val="0"/>
      <w:marTop w:val="0"/>
      <w:marBottom w:val="0"/>
      <w:divBdr>
        <w:top w:val="none" w:sz="0" w:space="0" w:color="auto"/>
        <w:left w:val="none" w:sz="0" w:space="0" w:color="auto"/>
        <w:bottom w:val="none" w:sz="0" w:space="0" w:color="auto"/>
        <w:right w:val="none" w:sz="0" w:space="0" w:color="auto"/>
      </w:divBdr>
    </w:div>
    <w:div w:id="1080180910">
      <w:bodyDiv w:val="1"/>
      <w:marLeft w:val="0"/>
      <w:marRight w:val="0"/>
      <w:marTop w:val="0"/>
      <w:marBottom w:val="0"/>
      <w:divBdr>
        <w:top w:val="none" w:sz="0" w:space="0" w:color="auto"/>
        <w:left w:val="none" w:sz="0" w:space="0" w:color="auto"/>
        <w:bottom w:val="none" w:sz="0" w:space="0" w:color="auto"/>
        <w:right w:val="none" w:sz="0" w:space="0" w:color="auto"/>
      </w:divBdr>
    </w:div>
    <w:div w:id="1091974886">
      <w:bodyDiv w:val="1"/>
      <w:marLeft w:val="0"/>
      <w:marRight w:val="0"/>
      <w:marTop w:val="0"/>
      <w:marBottom w:val="0"/>
      <w:divBdr>
        <w:top w:val="none" w:sz="0" w:space="0" w:color="auto"/>
        <w:left w:val="none" w:sz="0" w:space="0" w:color="auto"/>
        <w:bottom w:val="none" w:sz="0" w:space="0" w:color="auto"/>
        <w:right w:val="none" w:sz="0" w:space="0" w:color="auto"/>
      </w:divBdr>
    </w:div>
    <w:div w:id="1092701448">
      <w:bodyDiv w:val="1"/>
      <w:marLeft w:val="0"/>
      <w:marRight w:val="0"/>
      <w:marTop w:val="0"/>
      <w:marBottom w:val="0"/>
      <w:divBdr>
        <w:top w:val="none" w:sz="0" w:space="0" w:color="auto"/>
        <w:left w:val="none" w:sz="0" w:space="0" w:color="auto"/>
        <w:bottom w:val="none" w:sz="0" w:space="0" w:color="auto"/>
        <w:right w:val="none" w:sz="0" w:space="0" w:color="auto"/>
      </w:divBdr>
    </w:div>
    <w:div w:id="1107577318">
      <w:bodyDiv w:val="1"/>
      <w:marLeft w:val="0"/>
      <w:marRight w:val="0"/>
      <w:marTop w:val="0"/>
      <w:marBottom w:val="0"/>
      <w:divBdr>
        <w:top w:val="none" w:sz="0" w:space="0" w:color="auto"/>
        <w:left w:val="none" w:sz="0" w:space="0" w:color="auto"/>
        <w:bottom w:val="none" w:sz="0" w:space="0" w:color="auto"/>
        <w:right w:val="none" w:sz="0" w:space="0" w:color="auto"/>
      </w:divBdr>
    </w:div>
    <w:div w:id="1108235962">
      <w:bodyDiv w:val="1"/>
      <w:marLeft w:val="0"/>
      <w:marRight w:val="0"/>
      <w:marTop w:val="0"/>
      <w:marBottom w:val="0"/>
      <w:divBdr>
        <w:top w:val="none" w:sz="0" w:space="0" w:color="auto"/>
        <w:left w:val="none" w:sz="0" w:space="0" w:color="auto"/>
        <w:bottom w:val="none" w:sz="0" w:space="0" w:color="auto"/>
        <w:right w:val="none" w:sz="0" w:space="0" w:color="auto"/>
      </w:divBdr>
    </w:div>
    <w:div w:id="1110706052">
      <w:bodyDiv w:val="1"/>
      <w:marLeft w:val="0"/>
      <w:marRight w:val="0"/>
      <w:marTop w:val="0"/>
      <w:marBottom w:val="0"/>
      <w:divBdr>
        <w:top w:val="none" w:sz="0" w:space="0" w:color="auto"/>
        <w:left w:val="none" w:sz="0" w:space="0" w:color="auto"/>
        <w:bottom w:val="none" w:sz="0" w:space="0" w:color="auto"/>
        <w:right w:val="none" w:sz="0" w:space="0" w:color="auto"/>
      </w:divBdr>
    </w:div>
    <w:div w:id="1114061648">
      <w:bodyDiv w:val="1"/>
      <w:marLeft w:val="0"/>
      <w:marRight w:val="0"/>
      <w:marTop w:val="0"/>
      <w:marBottom w:val="0"/>
      <w:divBdr>
        <w:top w:val="none" w:sz="0" w:space="0" w:color="auto"/>
        <w:left w:val="none" w:sz="0" w:space="0" w:color="auto"/>
        <w:bottom w:val="none" w:sz="0" w:space="0" w:color="auto"/>
        <w:right w:val="none" w:sz="0" w:space="0" w:color="auto"/>
      </w:divBdr>
    </w:div>
    <w:div w:id="1115951555">
      <w:bodyDiv w:val="1"/>
      <w:marLeft w:val="0"/>
      <w:marRight w:val="0"/>
      <w:marTop w:val="0"/>
      <w:marBottom w:val="0"/>
      <w:divBdr>
        <w:top w:val="none" w:sz="0" w:space="0" w:color="auto"/>
        <w:left w:val="none" w:sz="0" w:space="0" w:color="auto"/>
        <w:bottom w:val="none" w:sz="0" w:space="0" w:color="auto"/>
        <w:right w:val="none" w:sz="0" w:space="0" w:color="auto"/>
      </w:divBdr>
    </w:div>
    <w:div w:id="1130365318">
      <w:bodyDiv w:val="1"/>
      <w:marLeft w:val="0"/>
      <w:marRight w:val="0"/>
      <w:marTop w:val="0"/>
      <w:marBottom w:val="0"/>
      <w:divBdr>
        <w:top w:val="none" w:sz="0" w:space="0" w:color="auto"/>
        <w:left w:val="none" w:sz="0" w:space="0" w:color="auto"/>
        <w:bottom w:val="none" w:sz="0" w:space="0" w:color="auto"/>
        <w:right w:val="none" w:sz="0" w:space="0" w:color="auto"/>
      </w:divBdr>
    </w:div>
    <w:div w:id="1140683474">
      <w:bodyDiv w:val="1"/>
      <w:marLeft w:val="0"/>
      <w:marRight w:val="0"/>
      <w:marTop w:val="0"/>
      <w:marBottom w:val="0"/>
      <w:divBdr>
        <w:top w:val="none" w:sz="0" w:space="0" w:color="auto"/>
        <w:left w:val="none" w:sz="0" w:space="0" w:color="auto"/>
        <w:bottom w:val="none" w:sz="0" w:space="0" w:color="auto"/>
        <w:right w:val="none" w:sz="0" w:space="0" w:color="auto"/>
      </w:divBdr>
    </w:div>
    <w:div w:id="1150293927">
      <w:bodyDiv w:val="1"/>
      <w:marLeft w:val="0"/>
      <w:marRight w:val="0"/>
      <w:marTop w:val="0"/>
      <w:marBottom w:val="0"/>
      <w:divBdr>
        <w:top w:val="none" w:sz="0" w:space="0" w:color="auto"/>
        <w:left w:val="none" w:sz="0" w:space="0" w:color="auto"/>
        <w:bottom w:val="none" w:sz="0" w:space="0" w:color="auto"/>
        <w:right w:val="none" w:sz="0" w:space="0" w:color="auto"/>
      </w:divBdr>
    </w:div>
    <w:div w:id="1154104846">
      <w:bodyDiv w:val="1"/>
      <w:marLeft w:val="0"/>
      <w:marRight w:val="0"/>
      <w:marTop w:val="0"/>
      <w:marBottom w:val="0"/>
      <w:divBdr>
        <w:top w:val="none" w:sz="0" w:space="0" w:color="auto"/>
        <w:left w:val="none" w:sz="0" w:space="0" w:color="auto"/>
        <w:bottom w:val="none" w:sz="0" w:space="0" w:color="auto"/>
        <w:right w:val="none" w:sz="0" w:space="0" w:color="auto"/>
      </w:divBdr>
      <w:divsChild>
        <w:div w:id="1712611196">
          <w:marLeft w:val="0"/>
          <w:marRight w:val="0"/>
          <w:marTop w:val="0"/>
          <w:marBottom w:val="0"/>
          <w:divBdr>
            <w:top w:val="none" w:sz="0" w:space="0" w:color="auto"/>
            <w:left w:val="none" w:sz="0" w:space="0" w:color="auto"/>
            <w:bottom w:val="none" w:sz="0" w:space="0" w:color="auto"/>
            <w:right w:val="none" w:sz="0" w:space="0" w:color="auto"/>
          </w:divBdr>
          <w:divsChild>
            <w:div w:id="2055301860">
              <w:marLeft w:val="0"/>
              <w:marRight w:val="0"/>
              <w:marTop w:val="0"/>
              <w:marBottom w:val="0"/>
              <w:divBdr>
                <w:top w:val="none" w:sz="0" w:space="0" w:color="auto"/>
                <w:left w:val="none" w:sz="0" w:space="0" w:color="auto"/>
                <w:bottom w:val="none" w:sz="0" w:space="0" w:color="auto"/>
                <w:right w:val="none" w:sz="0" w:space="0" w:color="auto"/>
              </w:divBdr>
              <w:divsChild>
                <w:div w:id="1624070967">
                  <w:marLeft w:val="0"/>
                  <w:marRight w:val="0"/>
                  <w:marTop w:val="0"/>
                  <w:marBottom w:val="0"/>
                  <w:divBdr>
                    <w:top w:val="none" w:sz="0" w:space="0" w:color="auto"/>
                    <w:left w:val="none" w:sz="0" w:space="0" w:color="auto"/>
                    <w:bottom w:val="none" w:sz="0" w:space="0" w:color="auto"/>
                    <w:right w:val="none" w:sz="0" w:space="0" w:color="auto"/>
                  </w:divBdr>
                  <w:divsChild>
                    <w:div w:id="1895382760">
                      <w:marLeft w:val="0"/>
                      <w:marRight w:val="0"/>
                      <w:marTop w:val="0"/>
                      <w:marBottom w:val="0"/>
                      <w:divBdr>
                        <w:top w:val="none" w:sz="0" w:space="0" w:color="auto"/>
                        <w:left w:val="none" w:sz="0" w:space="0" w:color="auto"/>
                        <w:bottom w:val="none" w:sz="0" w:space="0" w:color="auto"/>
                        <w:right w:val="none" w:sz="0" w:space="0" w:color="auto"/>
                      </w:divBdr>
                      <w:divsChild>
                        <w:div w:id="25177187">
                          <w:marLeft w:val="0"/>
                          <w:marRight w:val="0"/>
                          <w:marTop w:val="0"/>
                          <w:marBottom w:val="0"/>
                          <w:divBdr>
                            <w:top w:val="none" w:sz="0" w:space="0" w:color="auto"/>
                            <w:left w:val="none" w:sz="0" w:space="0" w:color="auto"/>
                            <w:bottom w:val="none" w:sz="0" w:space="0" w:color="auto"/>
                            <w:right w:val="none" w:sz="0" w:space="0" w:color="auto"/>
                          </w:divBdr>
                          <w:divsChild>
                            <w:div w:id="1968777105">
                              <w:marLeft w:val="0"/>
                              <w:marRight w:val="0"/>
                              <w:marTop w:val="0"/>
                              <w:marBottom w:val="0"/>
                              <w:divBdr>
                                <w:top w:val="none" w:sz="0" w:space="0" w:color="auto"/>
                                <w:left w:val="none" w:sz="0" w:space="0" w:color="auto"/>
                                <w:bottom w:val="none" w:sz="0" w:space="0" w:color="auto"/>
                                <w:right w:val="none" w:sz="0" w:space="0" w:color="auto"/>
                              </w:divBdr>
                              <w:divsChild>
                                <w:div w:id="943155180">
                                  <w:marLeft w:val="0"/>
                                  <w:marRight w:val="0"/>
                                  <w:marTop w:val="0"/>
                                  <w:marBottom w:val="0"/>
                                  <w:divBdr>
                                    <w:top w:val="none" w:sz="0" w:space="0" w:color="auto"/>
                                    <w:left w:val="none" w:sz="0" w:space="0" w:color="auto"/>
                                    <w:bottom w:val="none" w:sz="0" w:space="0" w:color="auto"/>
                                    <w:right w:val="none" w:sz="0" w:space="0" w:color="auto"/>
                                  </w:divBdr>
                                  <w:divsChild>
                                    <w:div w:id="1471284839">
                                      <w:marLeft w:val="0"/>
                                      <w:marRight w:val="0"/>
                                      <w:marTop w:val="0"/>
                                      <w:marBottom w:val="0"/>
                                      <w:divBdr>
                                        <w:top w:val="none" w:sz="0" w:space="0" w:color="auto"/>
                                        <w:left w:val="none" w:sz="0" w:space="0" w:color="auto"/>
                                        <w:bottom w:val="none" w:sz="0" w:space="0" w:color="auto"/>
                                        <w:right w:val="none" w:sz="0" w:space="0" w:color="auto"/>
                                      </w:divBdr>
                                      <w:divsChild>
                                        <w:div w:id="44835651">
                                          <w:marLeft w:val="0"/>
                                          <w:marRight w:val="0"/>
                                          <w:marTop w:val="0"/>
                                          <w:marBottom w:val="0"/>
                                          <w:divBdr>
                                            <w:top w:val="none" w:sz="0" w:space="0" w:color="auto"/>
                                            <w:left w:val="none" w:sz="0" w:space="0" w:color="auto"/>
                                            <w:bottom w:val="none" w:sz="0" w:space="0" w:color="auto"/>
                                            <w:right w:val="none" w:sz="0" w:space="0" w:color="auto"/>
                                          </w:divBdr>
                                          <w:divsChild>
                                            <w:div w:id="2140343217">
                                              <w:marLeft w:val="0"/>
                                              <w:marRight w:val="0"/>
                                              <w:marTop w:val="0"/>
                                              <w:marBottom w:val="0"/>
                                              <w:divBdr>
                                                <w:top w:val="none" w:sz="0" w:space="0" w:color="auto"/>
                                                <w:left w:val="none" w:sz="0" w:space="0" w:color="auto"/>
                                                <w:bottom w:val="none" w:sz="0" w:space="0" w:color="auto"/>
                                                <w:right w:val="none" w:sz="0" w:space="0" w:color="auto"/>
                                              </w:divBdr>
                                              <w:divsChild>
                                                <w:div w:id="1638294762">
                                                  <w:marLeft w:val="0"/>
                                                  <w:marRight w:val="0"/>
                                                  <w:marTop w:val="0"/>
                                                  <w:marBottom w:val="0"/>
                                                  <w:divBdr>
                                                    <w:top w:val="none" w:sz="0" w:space="0" w:color="auto"/>
                                                    <w:left w:val="none" w:sz="0" w:space="0" w:color="auto"/>
                                                    <w:bottom w:val="none" w:sz="0" w:space="0" w:color="auto"/>
                                                    <w:right w:val="none" w:sz="0" w:space="0" w:color="auto"/>
                                                  </w:divBdr>
                                                  <w:divsChild>
                                                    <w:div w:id="2146968624">
                                                      <w:marLeft w:val="0"/>
                                                      <w:marRight w:val="0"/>
                                                      <w:marTop w:val="0"/>
                                                      <w:marBottom w:val="0"/>
                                                      <w:divBdr>
                                                        <w:top w:val="none" w:sz="0" w:space="0" w:color="auto"/>
                                                        <w:left w:val="none" w:sz="0" w:space="0" w:color="auto"/>
                                                        <w:bottom w:val="none" w:sz="0" w:space="0" w:color="auto"/>
                                                        <w:right w:val="none" w:sz="0" w:space="0" w:color="auto"/>
                                                      </w:divBdr>
                                                      <w:divsChild>
                                                        <w:div w:id="1955211193">
                                                          <w:marLeft w:val="0"/>
                                                          <w:marRight w:val="0"/>
                                                          <w:marTop w:val="0"/>
                                                          <w:marBottom w:val="0"/>
                                                          <w:divBdr>
                                                            <w:top w:val="none" w:sz="0" w:space="0" w:color="auto"/>
                                                            <w:left w:val="none" w:sz="0" w:space="0" w:color="auto"/>
                                                            <w:bottom w:val="none" w:sz="0" w:space="0" w:color="auto"/>
                                                            <w:right w:val="none" w:sz="0" w:space="0" w:color="auto"/>
                                                          </w:divBdr>
                                                          <w:divsChild>
                                                            <w:div w:id="1734890999">
                                                              <w:marLeft w:val="0"/>
                                                              <w:marRight w:val="0"/>
                                                              <w:marTop w:val="0"/>
                                                              <w:marBottom w:val="0"/>
                                                              <w:divBdr>
                                                                <w:top w:val="none" w:sz="0" w:space="0" w:color="auto"/>
                                                                <w:left w:val="none" w:sz="0" w:space="0" w:color="auto"/>
                                                                <w:bottom w:val="none" w:sz="0" w:space="0" w:color="auto"/>
                                                                <w:right w:val="none" w:sz="0" w:space="0" w:color="auto"/>
                                                              </w:divBdr>
                                                              <w:divsChild>
                                                                <w:div w:id="1443496182">
                                                                  <w:marLeft w:val="0"/>
                                                                  <w:marRight w:val="0"/>
                                                                  <w:marTop w:val="0"/>
                                                                  <w:marBottom w:val="0"/>
                                                                  <w:divBdr>
                                                                    <w:top w:val="none" w:sz="0" w:space="0" w:color="auto"/>
                                                                    <w:left w:val="none" w:sz="0" w:space="0" w:color="auto"/>
                                                                    <w:bottom w:val="none" w:sz="0" w:space="0" w:color="auto"/>
                                                                    <w:right w:val="none" w:sz="0" w:space="0" w:color="auto"/>
                                                                  </w:divBdr>
                                                                  <w:divsChild>
                                                                    <w:div w:id="188876325">
                                                                      <w:marLeft w:val="0"/>
                                                                      <w:marRight w:val="0"/>
                                                                      <w:marTop w:val="0"/>
                                                                      <w:marBottom w:val="0"/>
                                                                      <w:divBdr>
                                                                        <w:top w:val="none" w:sz="0" w:space="0" w:color="auto"/>
                                                                        <w:left w:val="none" w:sz="0" w:space="0" w:color="auto"/>
                                                                        <w:bottom w:val="none" w:sz="0" w:space="0" w:color="auto"/>
                                                                        <w:right w:val="none" w:sz="0" w:space="0" w:color="auto"/>
                                                                      </w:divBdr>
                                                                      <w:divsChild>
                                                                        <w:div w:id="1853954914">
                                                                          <w:marLeft w:val="0"/>
                                                                          <w:marRight w:val="0"/>
                                                                          <w:marTop w:val="0"/>
                                                                          <w:marBottom w:val="0"/>
                                                                          <w:divBdr>
                                                                            <w:top w:val="none" w:sz="0" w:space="0" w:color="auto"/>
                                                                            <w:left w:val="none" w:sz="0" w:space="0" w:color="auto"/>
                                                                            <w:bottom w:val="none" w:sz="0" w:space="0" w:color="auto"/>
                                                                            <w:right w:val="none" w:sz="0" w:space="0" w:color="auto"/>
                                                                          </w:divBdr>
                                                                          <w:divsChild>
                                                                            <w:div w:id="1701395119">
                                                                              <w:marLeft w:val="0"/>
                                                                              <w:marRight w:val="0"/>
                                                                              <w:marTop w:val="0"/>
                                                                              <w:marBottom w:val="0"/>
                                                                              <w:divBdr>
                                                                                <w:top w:val="none" w:sz="0" w:space="0" w:color="auto"/>
                                                                                <w:left w:val="none" w:sz="0" w:space="0" w:color="auto"/>
                                                                                <w:bottom w:val="none" w:sz="0" w:space="0" w:color="auto"/>
                                                                                <w:right w:val="none" w:sz="0" w:space="0" w:color="auto"/>
                                                                              </w:divBdr>
                                                                              <w:divsChild>
                                                                                <w:div w:id="1436486686">
                                                                                  <w:marLeft w:val="0"/>
                                                                                  <w:marRight w:val="0"/>
                                                                                  <w:marTop w:val="0"/>
                                                                                  <w:marBottom w:val="0"/>
                                                                                  <w:divBdr>
                                                                                    <w:top w:val="none" w:sz="0" w:space="0" w:color="auto"/>
                                                                                    <w:left w:val="none" w:sz="0" w:space="0" w:color="auto"/>
                                                                                    <w:bottom w:val="none" w:sz="0" w:space="0" w:color="auto"/>
                                                                                    <w:right w:val="none" w:sz="0" w:space="0" w:color="auto"/>
                                                                                  </w:divBdr>
                                                                                  <w:divsChild>
                                                                                    <w:div w:id="205156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226078">
      <w:bodyDiv w:val="1"/>
      <w:marLeft w:val="0"/>
      <w:marRight w:val="0"/>
      <w:marTop w:val="0"/>
      <w:marBottom w:val="0"/>
      <w:divBdr>
        <w:top w:val="none" w:sz="0" w:space="0" w:color="auto"/>
        <w:left w:val="none" w:sz="0" w:space="0" w:color="auto"/>
        <w:bottom w:val="none" w:sz="0" w:space="0" w:color="auto"/>
        <w:right w:val="none" w:sz="0" w:space="0" w:color="auto"/>
      </w:divBdr>
      <w:divsChild>
        <w:div w:id="1631743122">
          <w:marLeft w:val="0"/>
          <w:marRight w:val="0"/>
          <w:marTop w:val="0"/>
          <w:marBottom w:val="0"/>
          <w:divBdr>
            <w:top w:val="none" w:sz="0" w:space="0" w:color="auto"/>
            <w:left w:val="none" w:sz="0" w:space="0" w:color="auto"/>
            <w:bottom w:val="none" w:sz="0" w:space="0" w:color="auto"/>
            <w:right w:val="none" w:sz="0" w:space="0" w:color="auto"/>
          </w:divBdr>
        </w:div>
      </w:divsChild>
    </w:div>
    <w:div w:id="1165902310">
      <w:bodyDiv w:val="1"/>
      <w:marLeft w:val="0"/>
      <w:marRight w:val="0"/>
      <w:marTop w:val="0"/>
      <w:marBottom w:val="0"/>
      <w:divBdr>
        <w:top w:val="none" w:sz="0" w:space="0" w:color="auto"/>
        <w:left w:val="none" w:sz="0" w:space="0" w:color="auto"/>
        <w:bottom w:val="none" w:sz="0" w:space="0" w:color="auto"/>
        <w:right w:val="none" w:sz="0" w:space="0" w:color="auto"/>
      </w:divBdr>
    </w:div>
    <w:div w:id="1175414242">
      <w:bodyDiv w:val="1"/>
      <w:marLeft w:val="0"/>
      <w:marRight w:val="0"/>
      <w:marTop w:val="0"/>
      <w:marBottom w:val="0"/>
      <w:divBdr>
        <w:top w:val="none" w:sz="0" w:space="0" w:color="auto"/>
        <w:left w:val="none" w:sz="0" w:space="0" w:color="auto"/>
        <w:bottom w:val="none" w:sz="0" w:space="0" w:color="auto"/>
        <w:right w:val="none" w:sz="0" w:space="0" w:color="auto"/>
      </w:divBdr>
      <w:divsChild>
        <w:div w:id="1525631336">
          <w:marLeft w:val="0"/>
          <w:marRight w:val="0"/>
          <w:marTop w:val="0"/>
          <w:marBottom w:val="0"/>
          <w:divBdr>
            <w:top w:val="none" w:sz="0" w:space="0" w:color="auto"/>
            <w:left w:val="none" w:sz="0" w:space="0" w:color="auto"/>
            <w:bottom w:val="none" w:sz="0" w:space="0" w:color="auto"/>
            <w:right w:val="none" w:sz="0" w:space="0" w:color="auto"/>
          </w:divBdr>
          <w:divsChild>
            <w:div w:id="1513570157">
              <w:marLeft w:val="0"/>
              <w:marRight w:val="0"/>
              <w:marTop w:val="0"/>
              <w:marBottom w:val="0"/>
              <w:divBdr>
                <w:top w:val="none" w:sz="0" w:space="0" w:color="auto"/>
                <w:left w:val="none" w:sz="0" w:space="0" w:color="auto"/>
                <w:bottom w:val="none" w:sz="0" w:space="0" w:color="auto"/>
                <w:right w:val="none" w:sz="0" w:space="0" w:color="auto"/>
              </w:divBdr>
              <w:divsChild>
                <w:div w:id="366950616">
                  <w:marLeft w:val="0"/>
                  <w:marRight w:val="0"/>
                  <w:marTop w:val="0"/>
                  <w:marBottom w:val="0"/>
                  <w:divBdr>
                    <w:top w:val="none" w:sz="0" w:space="0" w:color="auto"/>
                    <w:left w:val="none" w:sz="0" w:space="0" w:color="auto"/>
                    <w:bottom w:val="none" w:sz="0" w:space="0" w:color="auto"/>
                    <w:right w:val="none" w:sz="0" w:space="0" w:color="auto"/>
                  </w:divBdr>
                  <w:divsChild>
                    <w:div w:id="560601540">
                      <w:marLeft w:val="0"/>
                      <w:marRight w:val="0"/>
                      <w:marTop w:val="0"/>
                      <w:marBottom w:val="0"/>
                      <w:divBdr>
                        <w:top w:val="none" w:sz="0" w:space="0" w:color="auto"/>
                        <w:left w:val="none" w:sz="0" w:space="0" w:color="auto"/>
                        <w:bottom w:val="none" w:sz="0" w:space="0" w:color="auto"/>
                        <w:right w:val="none" w:sz="0" w:space="0" w:color="auto"/>
                      </w:divBdr>
                      <w:divsChild>
                        <w:div w:id="1136871166">
                          <w:marLeft w:val="0"/>
                          <w:marRight w:val="0"/>
                          <w:marTop w:val="0"/>
                          <w:marBottom w:val="0"/>
                          <w:divBdr>
                            <w:top w:val="none" w:sz="0" w:space="0" w:color="auto"/>
                            <w:left w:val="none" w:sz="0" w:space="0" w:color="auto"/>
                            <w:bottom w:val="none" w:sz="0" w:space="0" w:color="auto"/>
                            <w:right w:val="none" w:sz="0" w:space="0" w:color="auto"/>
                          </w:divBdr>
                          <w:divsChild>
                            <w:div w:id="57942273">
                              <w:marLeft w:val="0"/>
                              <w:marRight w:val="0"/>
                              <w:marTop w:val="0"/>
                              <w:marBottom w:val="0"/>
                              <w:divBdr>
                                <w:top w:val="single" w:sz="6" w:space="0" w:color="CCCCCC"/>
                                <w:left w:val="single" w:sz="6" w:space="0" w:color="CCCCCC"/>
                                <w:bottom w:val="single" w:sz="6" w:space="0" w:color="CCCCCC"/>
                                <w:right w:val="single" w:sz="6" w:space="0" w:color="CCCCCC"/>
                              </w:divBdr>
                              <w:divsChild>
                                <w:div w:id="418329807">
                                  <w:marLeft w:val="0"/>
                                  <w:marRight w:val="0"/>
                                  <w:marTop w:val="75"/>
                                  <w:marBottom w:val="0"/>
                                  <w:divBdr>
                                    <w:top w:val="none" w:sz="0" w:space="0" w:color="auto"/>
                                    <w:left w:val="none" w:sz="0" w:space="0" w:color="auto"/>
                                    <w:bottom w:val="none" w:sz="0" w:space="0" w:color="auto"/>
                                    <w:right w:val="none" w:sz="0" w:space="0" w:color="auto"/>
                                  </w:divBdr>
                                  <w:divsChild>
                                    <w:div w:id="111674099">
                                      <w:marLeft w:val="0"/>
                                      <w:marRight w:val="0"/>
                                      <w:marTop w:val="0"/>
                                      <w:marBottom w:val="0"/>
                                      <w:divBdr>
                                        <w:top w:val="none" w:sz="0" w:space="0" w:color="auto"/>
                                        <w:left w:val="none" w:sz="0" w:space="0" w:color="auto"/>
                                        <w:bottom w:val="none" w:sz="0" w:space="0" w:color="auto"/>
                                        <w:right w:val="none" w:sz="0" w:space="0" w:color="auto"/>
                                      </w:divBdr>
                                    </w:div>
                                    <w:div w:id="444471253">
                                      <w:marLeft w:val="0"/>
                                      <w:marRight w:val="0"/>
                                      <w:marTop w:val="0"/>
                                      <w:marBottom w:val="0"/>
                                      <w:divBdr>
                                        <w:top w:val="none" w:sz="0" w:space="0" w:color="auto"/>
                                        <w:left w:val="none" w:sz="0" w:space="0" w:color="auto"/>
                                        <w:bottom w:val="none" w:sz="0" w:space="0" w:color="auto"/>
                                        <w:right w:val="none" w:sz="0" w:space="0" w:color="auto"/>
                                      </w:divBdr>
                                    </w:div>
                                    <w:div w:id="577207246">
                                      <w:marLeft w:val="0"/>
                                      <w:marRight w:val="0"/>
                                      <w:marTop w:val="0"/>
                                      <w:marBottom w:val="0"/>
                                      <w:divBdr>
                                        <w:top w:val="none" w:sz="0" w:space="0" w:color="auto"/>
                                        <w:left w:val="none" w:sz="0" w:space="0" w:color="auto"/>
                                        <w:bottom w:val="none" w:sz="0" w:space="0" w:color="auto"/>
                                        <w:right w:val="none" w:sz="0" w:space="0" w:color="auto"/>
                                      </w:divBdr>
                                    </w:div>
                                    <w:div w:id="594098811">
                                      <w:marLeft w:val="173"/>
                                      <w:marRight w:val="0"/>
                                      <w:marTop w:val="0"/>
                                      <w:marBottom w:val="0"/>
                                      <w:divBdr>
                                        <w:top w:val="none" w:sz="0" w:space="0" w:color="auto"/>
                                        <w:left w:val="none" w:sz="0" w:space="0" w:color="auto"/>
                                        <w:bottom w:val="none" w:sz="0" w:space="0" w:color="auto"/>
                                        <w:right w:val="none" w:sz="0" w:space="0" w:color="auto"/>
                                      </w:divBdr>
                                    </w:div>
                                    <w:div w:id="609699514">
                                      <w:marLeft w:val="173"/>
                                      <w:marRight w:val="0"/>
                                      <w:marTop w:val="0"/>
                                      <w:marBottom w:val="0"/>
                                      <w:divBdr>
                                        <w:top w:val="none" w:sz="0" w:space="0" w:color="auto"/>
                                        <w:left w:val="none" w:sz="0" w:space="0" w:color="auto"/>
                                        <w:bottom w:val="none" w:sz="0" w:space="0" w:color="auto"/>
                                        <w:right w:val="none" w:sz="0" w:space="0" w:color="auto"/>
                                      </w:divBdr>
                                    </w:div>
                                    <w:div w:id="789712337">
                                      <w:marLeft w:val="0"/>
                                      <w:marRight w:val="0"/>
                                      <w:marTop w:val="0"/>
                                      <w:marBottom w:val="0"/>
                                      <w:divBdr>
                                        <w:top w:val="none" w:sz="0" w:space="0" w:color="auto"/>
                                        <w:left w:val="none" w:sz="0" w:space="0" w:color="auto"/>
                                        <w:bottom w:val="none" w:sz="0" w:space="0" w:color="auto"/>
                                        <w:right w:val="none" w:sz="0" w:space="0" w:color="auto"/>
                                      </w:divBdr>
                                    </w:div>
                                    <w:div w:id="795027467">
                                      <w:marLeft w:val="0"/>
                                      <w:marRight w:val="0"/>
                                      <w:marTop w:val="0"/>
                                      <w:marBottom w:val="0"/>
                                      <w:divBdr>
                                        <w:top w:val="none" w:sz="0" w:space="0" w:color="auto"/>
                                        <w:left w:val="none" w:sz="0" w:space="0" w:color="auto"/>
                                        <w:bottom w:val="none" w:sz="0" w:space="0" w:color="auto"/>
                                        <w:right w:val="none" w:sz="0" w:space="0" w:color="auto"/>
                                      </w:divBdr>
                                    </w:div>
                                    <w:div w:id="866914456">
                                      <w:marLeft w:val="0"/>
                                      <w:marRight w:val="0"/>
                                      <w:marTop w:val="0"/>
                                      <w:marBottom w:val="0"/>
                                      <w:divBdr>
                                        <w:top w:val="none" w:sz="0" w:space="0" w:color="auto"/>
                                        <w:left w:val="none" w:sz="0" w:space="0" w:color="auto"/>
                                        <w:bottom w:val="none" w:sz="0" w:space="0" w:color="auto"/>
                                        <w:right w:val="none" w:sz="0" w:space="0" w:color="auto"/>
                                      </w:divBdr>
                                    </w:div>
                                    <w:div w:id="1189222743">
                                      <w:marLeft w:val="0"/>
                                      <w:marRight w:val="0"/>
                                      <w:marTop w:val="0"/>
                                      <w:marBottom w:val="0"/>
                                      <w:divBdr>
                                        <w:top w:val="none" w:sz="0" w:space="0" w:color="auto"/>
                                        <w:left w:val="none" w:sz="0" w:space="0" w:color="auto"/>
                                        <w:bottom w:val="none" w:sz="0" w:space="0" w:color="auto"/>
                                        <w:right w:val="none" w:sz="0" w:space="0" w:color="auto"/>
                                      </w:divBdr>
                                    </w:div>
                                    <w:div w:id="1425489528">
                                      <w:marLeft w:val="0"/>
                                      <w:marRight w:val="0"/>
                                      <w:marTop w:val="0"/>
                                      <w:marBottom w:val="0"/>
                                      <w:divBdr>
                                        <w:top w:val="none" w:sz="0" w:space="0" w:color="auto"/>
                                        <w:left w:val="none" w:sz="0" w:space="0" w:color="auto"/>
                                        <w:bottom w:val="none" w:sz="0" w:space="0" w:color="auto"/>
                                        <w:right w:val="none" w:sz="0" w:space="0" w:color="auto"/>
                                      </w:divBdr>
                                    </w:div>
                                    <w:div w:id="1551696483">
                                      <w:marLeft w:val="0"/>
                                      <w:marRight w:val="0"/>
                                      <w:marTop w:val="0"/>
                                      <w:marBottom w:val="0"/>
                                      <w:divBdr>
                                        <w:top w:val="none" w:sz="0" w:space="0" w:color="auto"/>
                                        <w:left w:val="none" w:sz="0" w:space="0" w:color="auto"/>
                                        <w:bottom w:val="none" w:sz="0" w:space="0" w:color="auto"/>
                                        <w:right w:val="none" w:sz="0" w:space="0" w:color="auto"/>
                                      </w:divBdr>
                                    </w:div>
                                    <w:div w:id="210075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0239994">
      <w:bodyDiv w:val="1"/>
      <w:marLeft w:val="0"/>
      <w:marRight w:val="0"/>
      <w:marTop w:val="0"/>
      <w:marBottom w:val="0"/>
      <w:divBdr>
        <w:top w:val="none" w:sz="0" w:space="0" w:color="auto"/>
        <w:left w:val="none" w:sz="0" w:space="0" w:color="auto"/>
        <w:bottom w:val="none" w:sz="0" w:space="0" w:color="auto"/>
        <w:right w:val="none" w:sz="0" w:space="0" w:color="auto"/>
      </w:divBdr>
    </w:div>
    <w:div w:id="1188593406">
      <w:bodyDiv w:val="1"/>
      <w:marLeft w:val="0"/>
      <w:marRight w:val="0"/>
      <w:marTop w:val="0"/>
      <w:marBottom w:val="0"/>
      <w:divBdr>
        <w:top w:val="none" w:sz="0" w:space="0" w:color="auto"/>
        <w:left w:val="none" w:sz="0" w:space="0" w:color="auto"/>
        <w:bottom w:val="none" w:sz="0" w:space="0" w:color="auto"/>
        <w:right w:val="none" w:sz="0" w:space="0" w:color="auto"/>
      </w:divBdr>
    </w:div>
    <w:div w:id="1192304594">
      <w:bodyDiv w:val="1"/>
      <w:marLeft w:val="0"/>
      <w:marRight w:val="0"/>
      <w:marTop w:val="0"/>
      <w:marBottom w:val="0"/>
      <w:divBdr>
        <w:top w:val="none" w:sz="0" w:space="0" w:color="auto"/>
        <w:left w:val="none" w:sz="0" w:space="0" w:color="auto"/>
        <w:bottom w:val="none" w:sz="0" w:space="0" w:color="auto"/>
        <w:right w:val="none" w:sz="0" w:space="0" w:color="auto"/>
      </w:divBdr>
    </w:div>
    <w:div w:id="1195845420">
      <w:bodyDiv w:val="1"/>
      <w:marLeft w:val="0"/>
      <w:marRight w:val="0"/>
      <w:marTop w:val="0"/>
      <w:marBottom w:val="0"/>
      <w:divBdr>
        <w:top w:val="none" w:sz="0" w:space="0" w:color="auto"/>
        <w:left w:val="none" w:sz="0" w:space="0" w:color="auto"/>
        <w:bottom w:val="none" w:sz="0" w:space="0" w:color="auto"/>
        <w:right w:val="none" w:sz="0" w:space="0" w:color="auto"/>
      </w:divBdr>
    </w:div>
    <w:div w:id="1201627267">
      <w:bodyDiv w:val="1"/>
      <w:marLeft w:val="0"/>
      <w:marRight w:val="0"/>
      <w:marTop w:val="0"/>
      <w:marBottom w:val="0"/>
      <w:divBdr>
        <w:top w:val="none" w:sz="0" w:space="0" w:color="auto"/>
        <w:left w:val="none" w:sz="0" w:space="0" w:color="auto"/>
        <w:bottom w:val="none" w:sz="0" w:space="0" w:color="auto"/>
        <w:right w:val="none" w:sz="0" w:space="0" w:color="auto"/>
      </w:divBdr>
    </w:div>
    <w:div w:id="1205673440">
      <w:bodyDiv w:val="1"/>
      <w:marLeft w:val="0"/>
      <w:marRight w:val="0"/>
      <w:marTop w:val="0"/>
      <w:marBottom w:val="0"/>
      <w:divBdr>
        <w:top w:val="none" w:sz="0" w:space="0" w:color="auto"/>
        <w:left w:val="none" w:sz="0" w:space="0" w:color="auto"/>
        <w:bottom w:val="none" w:sz="0" w:space="0" w:color="auto"/>
        <w:right w:val="none" w:sz="0" w:space="0" w:color="auto"/>
      </w:divBdr>
    </w:div>
    <w:div w:id="1217398153">
      <w:bodyDiv w:val="1"/>
      <w:marLeft w:val="0"/>
      <w:marRight w:val="0"/>
      <w:marTop w:val="0"/>
      <w:marBottom w:val="0"/>
      <w:divBdr>
        <w:top w:val="none" w:sz="0" w:space="0" w:color="auto"/>
        <w:left w:val="none" w:sz="0" w:space="0" w:color="auto"/>
        <w:bottom w:val="none" w:sz="0" w:space="0" w:color="auto"/>
        <w:right w:val="none" w:sz="0" w:space="0" w:color="auto"/>
      </w:divBdr>
    </w:div>
    <w:div w:id="1217739991">
      <w:bodyDiv w:val="1"/>
      <w:marLeft w:val="0"/>
      <w:marRight w:val="0"/>
      <w:marTop w:val="0"/>
      <w:marBottom w:val="0"/>
      <w:divBdr>
        <w:top w:val="none" w:sz="0" w:space="0" w:color="auto"/>
        <w:left w:val="none" w:sz="0" w:space="0" w:color="auto"/>
        <w:bottom w:val="none" w:sz="0" w:space="0" w:color="auto"/>
        <w:right w:val="none" w:sz="0" w:space="0" w:color="auto"/>
      </w:divBdr>
    </w:div>
    <w:div w:id="1221862699">
      <w:bodyDiv w:val="1"/>
      <w:marLeft w:val="0"/>
      <w:marRight w:val="0"/>
      <w:marTop w:val="0"/>
      <w:marBottom w:val="0"/>
      <w:divBdr>
        <w:top w:val="none" w:sz="0" w:space="0" w:color="auto"/>
        <w:left w:val="none" w:sz="0" w:space="0" w:color="auto"/>
        <w:bottom w:val="none" w:sz="0" w:space="0" w:color="auto"/>
        <w:right w:val="none" w:sz="0" w:space="0" w:color="auto"/>
      </w:divBdr>
    </w:div>
    <w:div w:id="1224020901">
      <w:bodyDiv w:val="1"/>
      <w:marLeft w:val="0"/>
      <w:marRight w:val="0"/>
      <w:marTop w:val="0"/>
      <w:marBottom w:val="0"/>
      <w:divBdr>
        <w:top w:val="none" w:sz="0" w:space="0" w:color="auto"/>
        <w:left w:val="none" w:sz="0" w:space="0" w:color="auto"/>
        <w:bottom w:val="none" w:sz="0" w:space="0" w:color="auto"/>
        <w:right w:val="none" w:sz="0" w:space="0" w:color="auto"/>
      </w:divBdr>
    </w:div>
    <w:div w:id="1225096628">
      <w:bodyDiv w:val="1"/>
      <w:marLeft w:val="0"/>
      <w:marRight w:val="0"/>
      <w:marTop w:val="0"/>
      <w:marBottom w:val="0"/>
      <w:divBdr>
        <w:top w:val="none" w:sz="0" w:space="0" w:color="auto"/>
        <w:left w:val="none" w:sz="0" w:space="0" w:color="auto"/>
        <w:bottom w:val="none" w:sz="0" w:space="0" w:color="auto"/>
        <w:right w:val="none" w:sz="0" w:space="0" w:color="auto"/>
      </w:divBdr>
    </w:div>
    <w:div w:id="1227642448">
      <w:bodyDiv w:val="1"/>
      <w:marLeft w:val="0"/>
      <w:marRight w:val="0"/>
      <w:marTop w:val="0"/>
      <w:marBottom w:val="0"/>
      <w:divBdr>
        <w:top w:val="none" w:sz="0" w:space="0" w:color="auto"/>
        <w:left w:val="none" w:sz="0" w:space="0" w:color="auto"/>
        <w:bottom w:val="none" w:sz="0" w:space="0" w:color="auto"/>
        <w:right w:val="none" w:sz="0" w:space="0" w:color="auto"/>
      </w:divBdr>
    </w:div>
    <w:div w:id="1227958498">
      <w:bodyDiv w:val="1"/>
      <w:marLeft w:val="0"/>
      <w:marRight w:val="0"/>
      <w:marTop w:val="0"/>
      <w:marBottom w:val="0"/>
      <w:divBdr>
        <w:top w:val="none" w:sz="0" w:space="0" w:color="auto"/>
        <w:left w:val="none" w:sz="0" w:space="0" w:color="auto"/>
        <w:bottom w:val="none" w:sz="0" w:space="0" w:color="auto"/>
        <w:right w:val="none" w:sz="0" w:space="0" w:color="auto"/>
      </w:divBdr>
    </w:div>
    <w:div w:id="1235554033">
      <w:bodyDiv w:val="1"/>
      <w:marLeft w:val="0"/>
      <w:marRight w:val="0"/>
      <w:marTop w:val="0"/>
      <w:marBottom w:val="0"/>
      <w:divBdr>
        <w:top w:val="none" w:sz="0" w:space="0" w:color="auto"/>
        <w:left w:val="none" w:sz="0" w:space="0" w:color="auto"/>
        <w:bottom w:val="none" w:sz="0" w:space="0" w:color="auto"/>
        <w:right w:val="none" w:sz="0" w:space="0" w:color="auto"/>
      </w:divBdr>
    </w:div>
    <w:div w:id="1245726138">
      <w:bodyDiv w:val="1"/>
      <w:marLeft w:val="0"/>
      <w:marRight w:val="0"/>
      <w:marTop w:val="0"/>
      <w:marBottom w:val="0"/>
      <w:divBdr>
        <w:top w:val="none" w:sz="0" w:space="0" w:color="auto"/>
        <w:left w:val="none" w:sz="0" w:space="0" w:color="auto"/>
        <w:bottom w:val="none" w:sz="0" w:space="0" w:color="auto"/>
        <w:right w:val="none" w:sz="0" w:space="0" w:color="auto"/>
      </w:divBdr>
    </w:div>
    <w:div w:id="1255434178">
      <w:bodyDiv w:val="1"/>
      <w:marLeft w:val="0"/>
      <w:marRight w:val="0"/>
      <w:marTop w:val="0"/>
      <w:marBottom w:val="0"/>
      <w:divBdr>
        <w:top w:val="none" w:sz="0" w:space="0" w:color="auto"/>
        <w:left w:val="none" w:sz="0" w:space="0" w:color="auto"/>
        <w:bottom w:val="none" w:sz="0" w:space="0" w:color="auto"/>
        <w:right w:val="none" w:sz="0" w:space="0" w:color="auto"/>
      </w:divBdr>
    </w:div>
    <w:div w:id="1258103298">
      <w:bodyDiv w:val="1"/>
      <w:marLeft w:val="0"/>
      <w:marRight w:val="0"/>
      <w:marTop w:val="0"/>
      <w:marBottom w:val="0"/>
      <w:divBdr>
        <w:top w:val="none" w:sz="0" w:space="0" w:color="auto"/>
        <w:left w:val="none" w:sz="0" w:space="0" w:color="auto"/>
        <w:bottom w:val="none" w:sz="0" w:space="0" w:color="auto"/>
        <w:right w:val="none" w:sz="0" w:space="0" w:color="auto"/>
      </w:divBdr>
    </w:div>
    <w:div w:id="1260799787">
      <w:bodyDiv w:val="1"/>
      <w:marLeft w:val="0"/>
      <w:marRight w:val="0"/>
      <w:marTop w:val="0"/>
      <w:marBottom w:val="0"/>
      <w:divBdr>
        <w:top w:val="none" w:sz="0" w:space="0" w:color="auto"/>
        <w:left w:val="none" w:sz="0" w:space="0" w:color="auto"/>
        <w:bottom w:val="none" w:sz="0" w:space="0" w:color="auto"/>
        <w:right w:val="none" w:sz="0" w:space="0" w:color="auto"/>
      </w:divBdr>
    </w:div>
    <w:div w:id="1263682296">
      <w:bodyDiv w:val="1"/>
      <w:marLeft w:val="0"/>
      <w:marRight w:val="0"/>
      <w:marTop w:val="0"/>
      <w:marBottom w:val="0"/>
      <w:divBdr>
        <w:top w:val="none" w:sz="0" w:space="0" w:color="auto"/>
        <w:left w:val="none" w:sz="0" w:space="0" w:color="auto"/>
        <w:bottom w:val="none" w:sz="0" w:space="0" w:color="auto"/>
        <w:right w:val="none" w:sz="0" w:space="0" w:color="auto"/>
      </w:divBdr>
    </w:div>
    <w:div w:id="1263802102">
      <w:bodyDiv w:val="1"/>
      <w:marLeft w:val="0"/>
      <w:marRight w:val="0"/>
      <w:marTop w:val="0"/>
      <w:marBottom w:val="0"/>
      <w:divBdr>
        <w:top w:val="none" w:sz="0" w:space="0" w:color="auto"/>
        <w:left w:val="none" w:sz="0" w:space="0" w:color="auto"/>
        <w:bottom w:val="none" w:sz="0" w:space="0" w:color="auto"/>
        <w:right w:val="none" w:sz="0" w:space="0" w:color="auto"/>
      </w:divBdr>
    </w:div>
    <w:div w:id="1267694774">
      <w:bodyDiv w:val="1"/>
      <w:marLeft w:val="0"/>
      <w:marRight w:val="0"/>
      <w:marTop w:val="0"/>
      <w:marBottom w:val="0"/>
      <w:divBdr>
        <w:top w:val="none" w:sz="0" w:space="0" w:color="auto"/>
        <w:left w:val="none" w:sz="0" w:space="0" w:color="auto"/>
        <w:bottom w:val="none" w:sz="0" w:space="0" w:color="auto"/>
        <w:right w:val="none" w:sz="0" w:space="0" w:color="auto"/>
      </w:divBdr>
    </w:div>
    <w:div w:id="1268152002">
      <w:bodyDiv w:val="1"/>
      <w:marLeft w:val="0"/>
      <w:marRight w:val="0"/>
      <w:marTop w:val="0"/>
      <w:marBottom w:val="0"/>
      <w:divBdr>
        <w:top w:val="none" w:sz="0" w:space="0" w:color="auto"/>
        <w:left w:val="none" w:sz="0" w:space="0" w:color="auto"/>
        <w:bottom w:val="none" w:sz="0" w:space="0" w:color="auto"/>
        <w:right w:val="none" w:sz="0" w:space="0" w:color="auto"/>
      </w:divBdr>
    </w:div>
    <w:div w:id="1269775052">
      <w:bodyDiv w:val="1"/>
      <w:marLeft w:val="0"/>
      <w:marRight w:val="0"/>
      <w:marTop w:val="0"/>
      <w:marBottom w:val="0"/>
      <w:divBdr>
        <w:top w:val="none" w:sz="0" w:space="0" w:color="auto"/>
        <w:left w:val="none" w:sz="0" w:space="0" w:color="auto"/>
        <w:bottom w:val="none" w:sz="0" w:space="0" w:color="auto"/>
        <w:right w:val="none" w:sz="0" w:space="0" w:color="auto"/>
      </w:divBdr>
    </w:div>
    <w:div w:id="1271274690">
      <w:bodyDiv w:val="1"/>
      <w:marLeft w:val="0"/>
      <w:marRight w:val="0"/>
      <w:marTop w:val="0"/>
      <w:marBottom w:val="0"/>
      <w:divBdr>
        <w:top w:val="none" w:sz="0" w:space="0" w:color="auto"/>
        <w:left w:val="none" w:sz="0" w:space="0" w:color="auto"/>
        <w:bottom w:val="none" w:sz="0" w:space="0" w:color="auto"/>
        <w:right w:val="none" w:sz="0" w:space="0" w:color="auto"/>
      </w:divBdr>
    </w:div>
    <w:div w:id="1275215865">
      <w:bodyDiv w:val="1"/>
      <w:marLeft w:val="0"/>
      <w:marRight w:val="0"/>
      <w:marTop w:val="0"/>
      <w:marBottom w:val="0"/>
      <w:divBdr>
        <w:top w:val="none" w:sz="0" w:space="0" w:color="auto"/>
        <w:left w:val="none" w:sz="0" w:space="0" w:color="auto"/>
        <w:bottom w:val="none" w:sz="0" w:space="0" w:color="auto"/>
        <w:right w:val="none" w:sz="0" w:space="0" w:color="auto"/>
      </w:divBdr>
    </w:div>
    <w:div w:id="1275480613">
      <w:bodyDiv w:val="1"/>
      <w:marLeft w:val="0"/>
      <w:marRight w:val="0"/>
      <w:marTop w:val="0"/>
      <w:marBottom w:val="0"/>
      <w:divBdr>
        <w:top w:val="none" w:sz="0" w:space="0" w:color="auto"/>
        <w:left w:val="none" w:sz="0" w:space="0" w:color="auto"/>
        <w:bottom w:val="none" w:sz="0" w:space="0" w:color="auto"/>
        <w:right w:val="none" w:sz="0" w:space="0" w:color="auto"/>
      </w:divBdr>
    </w:div>
    <w:div w:id="1275744701">
      <w:bodyDiv w:val="1"/>
      <w:marLeft w:val="0"/>
      <w:marRight w:val="0"/>
      <w:marTop w:val="0"/>
      <w:marBottom w:val="0"/>
      <w:divBdr>
        <w:top w:val="none" w:sz="0" w:space="0" w:color="auto"/>
        <w:left w:val="none" w:sz="0" w:space="0" w:color="auto"/>
        <w:bottom w:val="none" w:sz="0" w:space="0" w:color="auto"/>
        <w:right w:val="none" w:sz="0" w:space="0" w:color="auto"/>
      </w:divBdr>
    </w:div>
    <w:div w:id="1286690765">
      <w:bodyDiv w:val="1"/>
      <w:marLeft w:val="0"/>
      <w:marRight w:val="0"/>
      <w:marTop w:val="0"/>
      <w:marBottom w:val="0"/>
      <w:divBdr>
        <w:top w:val="none" w:sz="0" w:space="0" w:color="auto"/>
        <w:left w:val="none" w:sz="0" w:space="0" w:color="auto"/>
        <w:bottom w:val="none" w:sz="0" w:space="0" w:color="auto"/>
        <w:right w:val="none" w:sz="0" w:space="0" w:color="auto"/>
      </w:divBdr>
    </w:div>
    <w:div w:id="1289123456">
      <w:bodyDiv w:val="1"/>
      <w:marLeft w:val="0"/>
      <w:marRight w:val="0"/>
      <w:marTop w:val="0"/>
      <w:marBottom w:val="0"/>
      <w:divBdr>
        <w:top w:val="none" w:sz="0" w:space="0" w:color="auto"/>
        <w:left w:val="none" w:sz="0" w:space="0" w:color="auto"/>
        <w:bottom w:val="none" w:sz="0" w:space="0" w:color="auto"/>
        <w:right w:val="none" w:sz="0" w:space="0" w:color="auto"/>
      </w:divBdr>
      <w:divsChild>
        <w:div w:id="1939555752">
          <w:marLeft w:val="0"/>
          <w:marRight w:val="0"/>
          <w:marTop w:val="0"/>
          <w:marBottom w:val="0"/>
          <w:divBdr>
            <w:top w:val="none" w:sz="0" w:space="0" w:color="auto"/>
            <w:left w:val="none" w:sz="0" w:space="0" w:color="auto"/>
            <w:bottom w:val="none" w:sz="0" w:space="0" w:color="auto"/>
            <w:right w:val="none" w:sz="0" w:space="0" w:color="auto"/>
          </w:divBdr>
          <w:divsChild>
            <w:div w:id="610404946">
              <w:marLeft w:val="0"/>
              <w:marRight w:val="0"/>
              <w:marTop w:val="0"/>
              <w:marBottom w:val="0"/>
              <w:divBdr>
                <w:top w:val="none" w:sz="0" w:space="0" w:color="auto"/>
                <w:left w:val="none" w:sz="0" w:space="0" w:color="auto"/>
                <w:bottom w:val="none" w:sz="0" w:space="0" w:color="auto"/>
                <w:right w:val="none" w:sz="0" w:space="0" w:color="auto"/>
              </w:divBdr>
              <w:divsChild>
                <w:div w:id="399837279">
                  <w:marLeft w:val="0"/>
                  <w:marRight w:val="0"/>
                  <w:marTop w:val="0"/>
                  <w:marBottom w:val="0"/>
                  <w:divBdr>
                    <w:top w:val="none" w:sz="0" w:space="0" w:color="auto"/>
                    <w:left w:val="none" w:sz="0" w:space="0" w:color="auto"/>
                    <w:bottom w:val="none" w:sz="0" w:space="0" w:color="auto"/>
                    <w:right w:val="none" w:sz="0" w:space="0" w:color="auto"/>
                  </w:divBdr>
                  <w:divsChild>
                    <w:div w:id="24215031">
                      <w:marLeft w:val="0"/>
                      <w:marRight w:val="0"/>
                      <w:marTop w:val="0"/>
                      <w:marBottom w:val="0"/>
                      <w:divBdr>
                        <w:top w:val="none" w:sz="0" w:space="0" w:color="auto"/>
                        <w:left w:val="none" w:sz="0" w:space="0" w:color="auto"/>
                        <w:bottom w:val="none" w:sz="0" w:space="0" w:color="auto"/>
                        <w:right w:val="none" w:sz="0" w:space="0" w:color="auto"/>
                      </w:divBdr>
                      <w:divsChild>
                        <w:div w:id="511846716">
                          <w:marLeft w:val="0"/>
                          <w:marRight w:val="0"/>
                          <w:marTop w:val="0"/>
                          <w:marBottom w:val="0"/>
                          <w:divBdr>
                            <w:top w:val="none" w:sz="0" w:space="0" w:color="auto"/>
                            <w:left w:val="none" w:sz="0" w:space="0" w:color="auto"/>
                            <w:bottom w:val="none" w:sz="0" w:space="0" w:color="auto"/>
                            <w:right w:val="none" w:sz="0" w:space="0" w:color="auto"/>
                          </w:divBdr>
                          <w:divsChild>
                            <w:div w:id="1109473465">
                              <w:marLeft w:val="0"/>
                              <w:marRight w:val="0"/>
                              <w:marTop w:val="0"/>
                              <w:marBottom w:val="0"/>
                              <w:divBdr>
                                <w:top w:val="single" w:sz="6" w:space="0" w:color="CCCCCC"/>
                                <w:left w:val="single" w:sz="6" w:space="0" w:color="CCCCCC"/>
                                <w:bottom w:val="single" w:sz="6" w:space="0" w:color="CCCCCC"/>
                                <w:right w:val="single" w:sz="6" w:space="0" w:color="CCCCCC"/>
                              </w:divBdr>
                              <w:divsChild>
                                <w:div w:id="134300161">
                                  <w:marLeft w:val="0"/>
                                  <w:marRight w:val="0"/>
                                  <w:marTop w:val="75"/>
                                  <w:marBottom w:val="0"/>
                                  <w:divBdr>
                                    <w:top w:val="none" w:sz="0" w:space="0" w:color="auto"/>
                                    <w:left w:val="none" w:sz="0" w:space="0" w:color="auto"/>
                                    <w:bottom w:val="none" w:sz="0" w:space="0" w:color="auto"/>
                                    <w:right w:val="none" w:sz="0" w:space="0" w:color="auto"/>
                                  </w:divBdr>
                                  <w:divsChild>
                                    <w:div w:id="195844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0894847">
      <w:bodyDiv w:val="1"/>
      <w:marLeft w:val="0"/>
      <w:marRight w:val="0"/>
      <w:marTop w:val="0"/>
      <w:marBottom w:val="0"/>
      <w:divBdr>
        <w:top w:val="none" w:sz="0" w:space="0" w:color="auto"/>
        <w:left w:val="none" w:sz="0" w:space="0" w:color="auto"/>
        <w:bottom w:val="none" w:sz="0" w:space="0" w:color="auto"/>
        <w:right w:val="none" w:sz="0" w:space="0" w:color="auto"/>
      </w:divBdr>
    </w:div>
    <w:div w:id="1291740516">
      <w:bodyDiv w:val="1"/>
      <w:marLeft w:val="0"/>
      <w:marRight w:val="0"/>
      <w:marTop w:val="0"/>
      <w:marBottom w:val="0"/>
      <w:divBdr>
        <w:top w:val="none" w:sz="0" w:space="0" w:color="auto"/>
        <w:left w:val="none" w:sz="0" w:space="0" w:color="auto"/>
        <w:bottom w:val="none" w:sz="0" w:space="0" w:color="auto"/>
        <w:right w:val="none" w:sz="0" w:space="0" w:color="auto"/>
      </w:divBdr>
    </w:div>
    <w:div w:id="1292125897">
      <w:bodyDiv w:val="1"/>
      <w:marLeft w:val="0"/>
      <w:marRight w:val="0"/>
      <w:marTop w:val="0"/>
      <w:marBottom w:val="0"/>
      <w:divBdr>
        <w:top w:val="none" w:sz="0" w:space="0" w:color="auto"/>
        <w:left w:val="none" w:sz="0" w:space="0" w:color="auto"/>
        <w:bottom w:val="none" w:sz="0" w:space="0" w:color="auto"/>
        <w:right w:val="none" w:sz="0" w:space="0" w:color="auto"/>
      </w:divBdr>
    </w:div>
    <w:div w:id="1297638866">
      <w:bodyDiv w:val="1"/>
      <w:marLeft w:val="0"/>
      <w:marRight w:val="0"/>
      <w:marTop w:val="0"/>
      <w:marBottom w:val="0"/>
      <w:divBdr>
        <w:top w:val="none" w:sz="0" w:space="0" w:color="auto"/>
        <w:left w:val="none" w:sz="0" w:space="0" w:color="auto"/>
        <w:bottom w:val="none" w:sz="0" w:space="0" w:color="auto"/>
        <w:right w:val="none" w:sz="0" w:space="0" w:color="auto"/>
      </w:divBdr>
    </w:div>
    <w:div w:id="1299922827">
      <w:bodyDiv w:val="1"/>
      <w:marLeft w:val="0"/>
      <w:marRight w:val="0"/>
      <w:marTop w:val="0"/>
      <w:marBottom w:val="0"/>
      <w:divBdr>
        <w:top w:val="none" w:sz="0" w:space="0" w:color="auto"/>
        <w:left w:val="none" w:sz="0" w:space="0" w:color="auto"/>
        <w:bottom w:val="none" w:sz="0" w:space="0" w:color="auto"/>
        <w:right w:val="none" w:sz="0" w:space="0" w:color="auto"/>
      </w:divBdr>
    </w:div>
    <w:div w:id="1305236839">
      <w:bodyDiv w:val="1"/>
      <w:marLeft w:val="0"/>
      <w:marRight w:val="0"/>
      <w:marTop w:val="0"/>
      <w:marBottom w:val="0"/>
      <w:divBdr>
        <w:top w:val="none" w:sz="0" w:space="0" w:color="auto"/>
        <w:left w:val="none" w:sz="0" w:space="0" w:color="auto"/>
        <w:bottom w:val="none" w:sz="0" w:space="0" w:color="auto"/>
        <w:right w:val="none" w:sz="0" w:space="0" w:color="auto"/>
      </w:divBdr>
    </w:div>
    <w:div w:id="1307706753">
      <w:bodyDiv w:val="1"/>
      <w:marLeft w:val="0"/>
      <w:marRight w:val="0"/>
      <w:marTop w:val="0"/>
      <w:marBottom w:val="0"/>
      <w:divBdr>
        <w:top w:val="none" w:sz="0" w:space="0" w:color="auto"/>
        <w:left w:val="none" w:sz="0" w:space="0" w:color="auto"/>
        <w:bottom w:val="none" w:sz="0" w:space="0" w:color="auto"/>
        <w:right w:val="none" w:sz="0" w:space="0" w:color="auto"/>
      </w:divBdr>
    </w:div>
    <w:div w:id="1307931437">
      <w:bodyDiv w:val="1"/>
      <w:marLeft w:val="0"/>
      <w:marRight w:val="0"/>
      <w:marTop w:val="0"/>
      <w:marBottom w:val="0"/>
      <w:divBdr>
        <w:top w:val="none" w:sz="0" w:space="0" w:color="auto"/>
        <w:left w:val="none" w:sz="0" w:space="0" w:color="auto"/>
        <w:bottom w:val="none" w:sz="0" w:space="0" w:color="auto"/>
        <w:right w:val="none" w:sz="0" w:space="0" w:color="auto"/>
      </w:divBdr>
    </w:div>
    <w:div w:id="1310941317">
      <w:bodyDiv w:val="1"/>
      <w:marLeft w:val="0"/>
      <w:marRight w:val="0"/>
      <w:marTop w:val="0"/>
      <w:marBottom w:val="0"/>
      <w:divBdr>
        <w:top w:val="none" w:sz="0" w:space="0" w:color="auto"/>
        <w:left w:val="none" w:sz="0" w:space="0" w:color="auto"/>
        <w:bottom w:val="none" w:sz="0" w:space="0" w:color="auto"/>
        <w:right w:val="none" w:sz="0" w:space="0" w:color="auto"/>
      </w:divBdr>
    </w:div>
    <w:div w:id="1311250293">
      <w:bodyDiv w:val="1"/>
      <w:marLeft w:val="0"/>
      <w:marRight w:val="0"/>
      <w:marTop w:val="0"/>
      <w:marBottom w:val="0"/>
      <w:divBdr>
        <w:top w:val="none" w:sz="0" w:space="0" w:color="auto"/>
        <w:left w:val="none" w:sz="0" w:space="0" w:color="auto"/>
        <w:bottom w:val="none" w:sz="0" w:space="0" w:color="auto"/>
        <w:right w:val="none" w:sz="0" w:space="0" w:color="auto"/>
      </w:divBdr>
      <w:divsChild>
        <w:div w:id="1840343430">
          <w:marLeft w:val="0"/>
          <w:marRight w:val="0"/>
          <w:marTop w:val="0"/>
          <w:marBottom w:val="0"/>
          <w:divBdr>
            <w:top w:val="none" w:sz="0" w:space="0" w:color="auto"/>
            <w:left w:val="none" w:sz="0" w:space="0" w:color="auto"/>
            <w:bottom w:val="none" w:sz="0" w:space="0" w:color="auto"/>
            <w:right w:val="none" w:sz="0" w:space="0" w:color="auto"/>
          </w:divBdr>
        </w:div>
      </w:divsChild>
    </w:div>
    <w:div w:id="1311713156">
      <w:bodyDiv w:val="1"/>
      <w:marLeft w:val="0"/>
      <w:marRight w:val="0"/>
      <w:marTop w:val="0"/>
      <w:marBottom w:val="0"/>
      <w:divBdr>
        <w:top w:val="none" w:sz="0" w:space="0" w:color="auto"/>
        <w:left w:val="none" w:sz="0" w:space="0" w:color="auto"/>
        <w:bottom w:val="none" w:sz="0" w:space="0" w:color="auto"/>
        <w:right w:val="none" w:sz="0" w:space="0" w:color="auto"/>
      </w:divBdr>
    </w:div>
    <w:div w:id="1314942120">
      <w:bodyDiv w:val="1"/>
      <w:marLeft w:val="0"/>
      <w:marRight w:val="0"/>
      <w:marTop w:val="0"/>
      <w:marBottom w:val="0"/>
      <w:divBdr>
        <w:top w:val="none" w:sz="0" w:space="0" w:color="auto"/>
        <w:left w:val="none" w:sz="0" w:space="0" w:color="auto"/>
        <w:bottom w:val="none" w:sz="0" w:space="0" w:color="auto"/>
        <w:right w:val="none" w:sz="0" w:space="0" w:color="auto"/>
      </w:divBdr>
    </w:div>
    <w:div w:id="1316374226">
      <w:bodyDiv w:val="1"/>
      <w:marLeft w:val="0"/>
      <w:marRight w:val="0"/>
      <w:marTop w:val="0"/>
      <w:marBottom w:val="0"/>
      <w:divBdr>
        <w:top w:val="none" w:sz="0" w:space="0" w:color="auto"/>
        <w:left w:val="none" w:sz="0" w:space="0" w:color="auto"/>
        <w:bottom w:val="none" w:sz="0" w:space="0" w:color="auto"/>
        <w:right w:val="none" w:sz="0" w:space="0" w:color="auto"/>
      </w:divBdr>
      <w:divsChild>
        <w:div w:id="516390282">
          <w:marLeft w:val="0"/>
          <w:marRight w:val="0"/>
          <w:marTop w:val="0"/>
          <w:marBottom w:val="0"/>
          <w:divBdr>
            <w:top w:val="none" w:sz="0" w:space="0" w:color="auto"/>
            <w:left w:val="none" w:sz="0" w:space="0" w:color="auto"/>
            <w:bottom w:val="none" w:sz="0" w:space="0" w:color="auto"/>
            <w:right w:val="none" w:sz="0" w:space="0" w:color="auto"/>
          </w:divBdr>
          <w:divsChild>
            <w:div w:id="1866401359">
              <w:marLeft w:val="0"/>
              <w:marRight w:val="0"/>
              <w:marTop w:val="0"/>
              <w:marBottom w:val="0"/>
              <w:divBdr>
                <w:top w:val="none" w:sz="0" w:space="0" w:color="auto"/>
                <w:left w:val="none" w:sz="0" w:space="0" w:color="auto"/>
                <w:bottom w:val="none" w:sz="0" w:space="0" w:color="auto"/>
                <w:right w:val="none" w:sz="0" w:space="0" w:color="auto"/>
              </w:divBdr>
              <w:divsChild>
                <w:div w:id="1084687807">
                  <w:marLeft w:val="0"/>
                  <w:marRight w:val="0"/>
                  <w:marTop w:val="0"/>
                  <w:marBottom w:val="0"/>
                  <w:divBdr>
                    <w:top w:val="none" w:sz="0" w:space="0" w:color="auto"/>
                    <w:left w:val="none" w:sz="0" w:space="0" w:color="auto"/>
                    <w:bottom w:val="none" w:sz="0" w:space="0" w:color="auto"/>
                    <w:right w:val="none" w:sz="0" w:space="0" w:color="auto"/>
                  </w:divBdr>
                  <w:divsChild>
                    <w:div w:id="2064477570">
                      <w:marLeft w:val="0"/>
                      <w:marRight w:val="0"/>
                      <w:marTop w:val="0"/>
                      <w:marBottom w:val="0"/>
                      <w:divBdr>
                        <w:top w:val="none" w:sz="0" w:space="0" w:color="auto"/>
                        <w:left w:val="none" w:sz="0" w:space="0" w:color="auto"/>
                        <w:bottom w:val="none" w:sz="0" w:space="0" w:color="auto"/>
                        <w:right w:val="none" w:sz="0" w:space="0" w:color="auto"/>
                      </w:divBdr>
                      <w:divsChild>
                        <w:div w:id="2053068956">
                          <w:marLeft w:val="0"/>
                          <w:marRight w:val="0"/>
                          <w:marTop w:val="0"/>
                          <w:marBottom w:val="0"/>
                          <w:divBdr>
                            <w:top w:val="none" w:sz="0" w:space="0" w:color="auto"/>
                            <w:left w:val="none" w:sz="0" w:space="0" w:color="auto"/>
                            <w:bottom w:val="none" w:sz="0" w:space="0" w:color="auto"/>
                            <w:right w:val="none" w:sz="0" w:space="0" w:color="auto"/>
                          </w:divBdr>
                          <w:divsChild>
                            <w:div w:id="545066825">
                              <w:marLeft w:val="0"/>
                              <w:marRight w:val="0"/>
                              <w:marTop w:val="0"/>
                              <w:marBottom w:val="0"/>
                              <w:divBdr>
                                <w:top w:val="single" w:sz="6" w:space="0" w:color="CCCCCC"/>
                                <w:left w:val="single" w:sz="6" w:space="0" w:color="CCCCCC"/>
                                <w:bottom w:val="single" w:sz="6" w:space="0" w:color="CCCCCC"/>
                                <w:right w:val="single" w:sz="6" w:space="0" w:color="CCCCCC"/>
                              </w:divBdr>
                              <w:divsChild>
                                <w:div w:id="776801545">
                                  <w:marLeft w:val="0"/>
                                  <w:marRight w:val="0"/>
                                  <w:marTop w:val="75"/>
                                  <w:marBottom w:val="0"/>
                                  <w:divBdr>
                                    <w:top w:val="none" w:sz="0" w:space="0" w:color="auto"/>
                                    <w:left w:val="none" w:sz="0" w:space="0" w:color="auto"/>
                                    <w:bottom w:val="none" w:sz="0" w:space="0" w:color="auto"/>
                                    <w:right w:val="none" w:sz="0" w:space="0" w:color="auto"/>
                                  </w:divBdr>
                                  <w:divsChild>
                                    <w:div w:id="1456680484">
                                      <w:marLeft w:val="0"/>
                                      <w:marRight w:val="0"/>
                                      <w:marTop w:val="0"/>
                                      <w:marBottom w:val="0"/>
                                      <w:divBdr>
                                        <w:top w:val="none" w:sz="0" w:space="0" w:color="auto"/>
                                        <w:left w:val="none" w:sz="0" w:space="0" w:color="auto"/>
                                        <w:bottom w:val="none" w:sz="0" w:space="0" w:color="auto"/>
                                        <w:right w:val="none" w:sz="0" w:space="0" w:color="auto"/>
                                      </w:divBdr>
                                      <w:divsChild>
                                        <w:div w:id="230965731">
                                          <w:marLeft w:val="0"/>
                                          <w:marRight w:val="0"/>
                                          <w:marTop w:val="0"/>
                                          <w:marBottom w:val="0"/>
                                          <w:divBdr>
                                            <w:top w:val="none" w:sz="0" w:space="0" w:color="auto"/>
                                            <w:left w:val="none" w:sz="0" w:space="0" w:color="auto"/>
                                            <w:bottom w:val="none" w:sz="0" w:space="0" w:color="auto"/>
                                            <w:right w:val="none" w:sz="0" w:space="0" w:color="auto"/>
                                          </w:divBdr>
                                        </w:div>
                                        <w:div w:id="320081339">
                                          <w:marLeft w:val="0"/>
                                          <w:marRight w:val="0"/>
                                          <w:marTop w:val="0"/>
                                          <w:marBottom w:val="0"/>
                                          <w:divBdr>
                                            <w:top w:val="none" w:sz="0" w:space="0" w:color="auto"/>
                                            <w:left w:val="none" w:sz="0" w:space="0" w:color="auto"/>
                                            <w:bottom w:val="none" w:sz="0" w:space="0" w:color="auto"/>
                                            <w:right w:val="none" w:sz="0" w:space="0" w:color="auto"/>
                                          </w:divBdr>
                                        </w:div>
                                        <w:div w:id="973946194">
                                          <w:marLeft w:val="0"/>
                                          <w:marRight w:val="0"/>
                                          <w:marTop w:val="0"/>
                                          <w:marBottom w:val="0"/>
                                          <w:divBdr>
                                            <w:top w:val="none" w:sz="0" w:space="0" w:color="auto"/>
                                            <w:left w:val="none" w:sz="0" w:space="0" w:color="auto"/>
                                            <w:bottom w:val="none" w:sz="0" w:space="0" w:color="auto"/>
                                            <w:right w:val="none" w:sz="0" w:space="0" w:color="auto"/>
                                          </w:divBdr>
                                        </w:div>
                                        <w:div w:id="183352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7759221">
      <w:bodyDiv w:val="1"/>
      <w:marLeft w:val="0"/>
      <w:marRight w:val="0"/>
      <w:marTop w:val="0"/>
      <w:marBottom w:val="0"/>
      <w:divBdr>
        <w:top w:val="none" w:sz="0" w:space="0" w:color="auto"/>
        <w:left w:val="none" w:sz="0" w:space="0" w:color="auto"/>
        <w:bottom w:val="none" w:sz="0" w:space="0" w:color="auto"/>
        <w:right w:val="none" w:sz="0" w:space="0" w:color="auto"/>
      </w:divBdr>
    </w:div>
    <w:div w:id="1319267612">
      <w:bodyDiv w:val="1"/>
      <w:marLeft w:val="0"/>
      <w:marRight w:val="0"/>
      <w:marTop w:val="0"/>
      <w:marBottom w:val="0"/>
      <w:divBdr>
        <w:top w:val="none" w:sz="0" w:space="0" w:color="auto"/>
        <w:left w:val="none" w:sz="0" w:space="0" w:color="auto"/>
        <w:bottom w:val="none" w:sz="0" w:space="0" w:color="auto"/>
        <w:right w:val="none" w:sz="0" w:space="0" w:color="auto"/>
      </w:divBdr>
    </w:div>
    <w:div w:id="1331520706">
      <w:bodyDiv w:val="1"/>
      <w:marLeft w:val="0"/>
      <w:marRight w:val="0"/>
      <w:marTop w:val="0"/>
      <w:marBottom w:val="0"/>
      <w:divBdr>
        <w:top w:val="none" w:sz="0" w:space="0" w:color="auto"/>
        <w:left w:val="none" w:sz="0" w:space="0" w:color="auto"/>
        <w:bottom w:val="none" w:sz="0" w:space="0" w:color="auto"/>
        <w:right w:val="none" w:sz="0" w:space="0" w:color="auto"/>
      </w:divBdr>
    </w:div>
    <w:div w:id="1332952325">
      <w:bodyDiv w:val="1"/>
      <w:marLeft w:val="0"/>
      <w:marRight w:val="0"/>
      <w:marTop w:val="0"/>
      <w:marBottom w:val="0"/>
      <w:divBdr>
        <w:top w:val="none" w:sz="0" w:space="0" w:color="auto"/>
        <w:left w:val="none" w:sz="0" w:space="0" w:color="auto"/>
        <w:bottom w:val="none" w:sz="0" w:space="0" w:color="auto"/>
        <w:right w:val="none" w:sz="0" w:space="0" w:color="auto"/>
      </w:divBdr>
    </w:div>
    <w:div w:id="1333289567">
      <w:bodyDiv w:val="1"/>
      <w:marLeft w:val="0"/>
      <w:marRight w:val="0"/>
      <w:marTop w:val="0"/>
      <w:marBottom w:val="0"/>
      <w:divBdr>
        <w:top w:val="none" w:sz="0" w:space="0" w:color="auto"/>
        <w:left w:val="none" w:sz="0" w:space="0" w:color="auto"/>
        <w:bottom w:val="none" w:sz="0" w:space="0" w:color="auto"/>
        <w:right w:val="none" w:sz="0" w:space="0" w:color="auto"/>
      </w:divBdr>
      <w:divsChild>
        <w:div w:id="28650486">
          <w:marLeft w:val="0"/>
          <w:marRight w:val="0"/>
          <w:marTop w:val="0"/>
          <w:marBottom w:val="0"/>
          <w:divBdr>
            <w:top w:val="none" w:sz="0" w:space="0" w:color="auto"/>
            <w:left w:val="none" w:sz="0" w:space="0" w:color="auto"/>
            <w:bottom w:val="none" w:sz="0" w:space="0" w:color="auto"/>
            <w:right w:val="none" w:sz="0" w:space="0" w:color="auto"/>
          </w:divBdr>
          <w:divsChild>
            <w:div w:id="388311520">
              <w:marLeft w:val="0"/>
              <w:marRight w:val="0"/>
              <w:marTop w:val="0"/>
              <w:marBottom w:val="0"/>
              <w:divBdr>
                <w:top w:val="none" w:sz="0" w:space="0" w:color="auto"/>
                <w:left w:val="none" w:sz="0" w:space="0" w:color="auto"/>
                <w:bottom w:val="none" w:sz="0" w:space="0" w:color="auto"/>
                <w:right w:val="none" w:sz="0" w:space="0" w:color="auto"/>
              </w:divBdr>
            </w:div>
          </w:divsChild>
        </w:div>
        <w:div w:id="182714639">
          <w:marLeft w:val="0"/>
          <w:marRight w:val="0"/>
          <w:marTop w:val="0"/>
          <w:marBottom w:val="0"/>
          <w:divBdr>
            <w:top w:val="none" w:sz="0" w:space="0" w:color="auto"/>
            <w:left w:val="none" w:sz="0" w:space="0" w:color="auto"/>
            <w:bottom w:val="none" w:sz="0" w:space="0" w:color="auto"/>
            <w:right w:val="none" w:sz="0" w:space="0" w:color="auto"/>
          </w:divBdr>
          <w:divsChild>
            <w:div w:id="803742739">
              <w:marLeft w:val="0"/>
              <w:marRight w:val="0"/>
              <w:marTop w:val="0"/>
              <w:marBottom w:val="0"/>
              <w:divBdr>
                <w:top w:val="none" w:sz="0" w:space="0" w:color="auto"/>
                <w:left w:val="none" w:sz="0" w:space="0" w:color="auto"/>
                <w:bottom w:val="none" w:sz="0" w:space="0" w:color="auto"/>
                <w:right w:val="none" w:sz="0" w:space="0" w:color="auto"/>
              </w:divBdr>
            </w:div>
          </w:divsChild>
        </w:div>
        <w:div w:id="359279643">
          <w:marLeft w:val="0"/>
          <w:marRight w:val="0"/>
          <w:marTop w:val="0"/>
          <w:marBottom w:val="0"/>
          <w:divBdr>
            <w:top w:val="none" w:sz="0" w:space="0" w:color="auto"/>
            <w:left w:val="none" w:sz="0" w:space="0" w:color="auto"/>
            <w:bottom w:val="none" w:sz="0" w:space="0" w:color="auto"/>
            <w:right w:val="none" w:sz="0" w:space="0" w:color="auto"/>
          </w:divBdr>
          <w:divsChild>
            <w:div w:id="446392289">
              <w:marLeft w:val="0"/>
              <w:marRight w:val="0"/>
              <w:marTop w:val="0"/>
              <w:marBottom w:val="0"/>
              <w:divBdr>
                <w:top w:val="none" w:sz="0" w:space="0" w:color="auto"/>
                <w:left w:val="none" w:sz="0" w:space="0" w:color="auto"/>
                <w:bottom w:val="none" w:sz="0" w:space="0" w:color="auto"/>
                <w:right w:val="none" w:sz="0" w:space="0" w:color="auto"/>
              </w:divBdr>
            </w:div>
            <w:div w:id="457263773">
              <w:marLeft w:val="0"/>
              <w:marRight w:val="0"/>
              <w:marTop w:val="0"/>
              <w:marBottom w:val="0"/>
              <w:divBdr>
                <w:top w:val="none" w:sz="0" w:space="0" w:color="auto"/>
                <w:left w:val="none" w:sz="0" w:space="0" w:color="auto"/>
                <w:bottom w:val="none" w:sz="0" w:space="0" w:color="auto"/>
                <w:right w:val="none" w:sz="0" w:space="0" w:color="auto"/>
              </w:divBdr>
              <w:divsChild>
                <w:div w:id="155669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69857">
          <w:marLeft w:val="0"/>
          <w:marRight w:val="0"/>
          <w:marTop w:val="0"/>
          <w:marBottom w:val="0"/>
          <w:divBdr>
            <w:top w:val="none" w:sz="0" w:space="0" w:color="auto"/>
            <w:left w:val="none" w:sz="0" w:space="0" w:color="auto"/>
            <w:bottom w:val="none" w:sz="0" w:space="0" w:color="auto"/>
            <w:right w:val="none" w:sz="0" w:space="0" w:color="auto"/>
          </w:divBdr>
          <w:divsChild>
            <w:div w:id="743572628">
              <w:marLeft w:val="0"/>
              <w:marRight w:val="0"/>
              <w:marTop w:val="0"/>
              <w:marBottom w:val="0"/>
              <w:divBdr>
                <w:top w:val="none" w:sz="0" w:space="0" w:color="auto"/>
                <w:left w:val="none" w:sz="0" w:space="0" w:color="auto"/>
                <w:bottom w:val="none" w:sz="0" w:space="0" w:color="auto"/>
                <w:right w:val="none" w:sz="0" w:space="0" w:color="auto"/>
              </w:divBdr>
            </w:div>
          </w:divsChild>
        </w:div>
        <w:div w:id="1116364141">
          <w:marLeft w:val="0"/>
          <w:marRight w:val="0"/>
          <w:marTop w:val="0"/>
          <w:marBottom w:val="0"/>
          <w:divBdr>
            <w:top w:val="none" w:sz="0" w:space="0" w:color="auto"/>
            <w:left w:val="none" w:sz="0" w:space="0" w:color="auto"/>
            <w:bottom w:val="none" w:sz="0" w:space="0" w:color="auto"/>
            <w:right w:val="none" w:sz="0" w:space="0" w:color="auto"/>
          </w:divBdr>
          <w:divsChild>
            <w:div w:id="657685127">
              <w:marLeft w:val="0"/>
              <w:marRight w:val="0"/>
              <w:marTop w:val="0"/>
              <w:marBottom w:val="0"/>
              <w:divBdr>
                <w:top w:val="none" w:sz="0" w:space="0" w:color="auto"/>
                <w:left w:val="none" w:sz="0" w:space="0" w:color="auto"/>
                <w:bottom w:val="none" w:sz="0" w:space="0" w:color="auto"/>
                <w:right w:val="none" w:sz="0" w:space="0" w:color="auto"/>
              </w:divBdr>
            </w:div>
          </w:divsChild>
        </w:div>
        <w:div w:id="1652635947">
          <w:marLeft w:val="0"/>
          <w:marRight w:val="0"/>
          <w:marTop w:val="0"/>
          <w:marBottom w:val="0"/>
          <w:divBdr>
            <w:top w:val="none" w:sz="0" w:space="0" w:color="auto"/>
            <w:left w:val="none" w:sz="0" w:space="0" w:color="auto"/>
            <w:bottom w:val="none" w:sz="0" w:space="0" w:color="auto"/>
            <w:right w:val="none" w:sz="0" w:space="0" w:color="auto"/>
          </w:divBdr>
          <w:divsChild>
            <w:div w:id="357662071">
              <w:marLeft w:val="0"/>
              <w:marRight w:val="0"/>
              <w:marTop w:val="0"/>
              <w:marBottom w:val="0"/>
              <w:divBdr>
                <w:top w:val="none" w:sz="0" w:space="0" w:color="auto"/>
                <w:left w:val="none" w:sz="0" w:space="0" w:color="auto"/>
                <w:bottom w:val="none" w:sz="0" w:space="0" w:color="auto"/>
                <w:right w:val="none" w:sz="0" w:space="0" w:color="auto"/>
              </w:divBdr>
              <w:divsChild>
                <w:div w:id="1260681462">
                  <w:marLeft w:val="0"/>
                  <w:marRight w:val="0"/>
                  <w:marTop w:val="0"/>
                  <w:marBottom w:val="0"/>
                  <w:divBdr>
                    <w:top w:val="none" w:sz="0" w:space="0" w:color="auto"/>
                    <w:left w:val="none" w:sz="0" w:space="0" w:color="auto"/>
                    <w:bottom w:val="none" w:sz="0" w:space="0" w:color="auto"/>
                    <w:right w:val="none" w:sz="0" w:space="0" w:color="auto"/>
                  </w:divBdr>
                </w:div>
              </w:divsChild>
            </w:div>
            <w:div w:id="1732538468">
              <w:marLeft w:val="0"/>
              <w:marRight w:val="0"/>
              <w:marTop w:val="0"/>
              <w:marBottom w:val="0"/>
              <w:divBdr>
                <w:top w:val="none" w:sz="0" w:space="0" w:color="auto"/>
                <w:left w:val="none" w:sz="0" w:space="0" w:color="auto"/>
                <w:bottom w:val="none" w:sz="0" w:space="0" w:color="auto"/>
                <w:right w:val="none" w:sz="0" w:space="0" w:color="auto"/>
              </w:divBdr>
            </w:div>
          </w:divsChild>
        </w:div>
        <w:div w:id="1970358578">
          <w:marLeft w:val="0"/>
          <w:marRight w:val="0"/>
          <w:marTop w:val="0"/>
          <w:marBottom w:val="0"/>
          <w:divBdr>
            <w:top w:val="none" w:sz="0" w:space="0" w:color="auto"/>
            <w:left w:val="none" w:sz="0" w:space="0" w:color="auto"/>
            <w:bottom w:val="none" w:sz="0" w:space="0" w:color="auto"/>
            <w:right w:val="none" w:sz="0" w:space="0" w:color="auto"/>
          </w:divBdr>
          <w:divsChild>
            <w:div w:id="102460074">
              <w:marLeft w:val="0"/>
              <w:marRight w:val="0"/>
              <w:marTop w:val="0"/>
              <w:marBottom w:val="0"/>
              <w:divBdr>
                <w:top w:val="none" w:sz="0" w:space="0" w:color="auto"/>
                <w:left w:val="none" w:sz="0" w:space="0" w:color="auto"/>
                <w:bottom w:val="none" w:sz="0" w:space="0" w:color="auto"/>
                <w:right w:val="none" w:sz="0" w:space="0" w:color="auto"/>
              </w:divBdr>
            </w:div>
            <w:div w:id="155996012">
              <w:marLeft w:val="0"/>
              <w:marRight w:val="0"/>
              <w:marTop w:val="0"/>
              <w:marBottom w:val="0"/>
              <w:divBdr>
                <w:top w:val="none" w:sz="0" w:space="0" w:color="auto"/>
                <w:left w:val="none" w:sz="0" w:space="0" w:color="auto"/>
                <w:bottom w:val="none" w:sz="0" w:space="0" w:color="auto"/>
                <w:right w:val="none" w:sz="0" w:space="0" w:color="auto"/>
              </w:divBdr>
              <w:divsChild>
                <w:div w:id="39585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259346">
      <w:bodyDiv w:val="1"/>
      <w:marLeft w:val="0"/>
      <w:marRight w:val="0"/>
      <w:marTop w:val="0"/>
      <w:marBottom w:val="0"/>
      <w:divBdr>
        <w:top w:val="none" w:sz="0" w:space="0" w:color="auto"/>
        <w:left w:val="none" w:sz="0" w:space="0" w:color="auto"/>
        <w:bottom w:val="none" w:sz="0" w:space="0" w:color="auto"/>
        <w:right w:val="none" w:sz="0" w:space="0" w:color="auto"/>
      </w:divBdr>
    </w:div>
    <w:div w:id="1340080290">
      <w:bodyDiv w:val="1"/>
      <w:marLeft w:val="0"/>
      <w:marRight w:val="0"/>
      <w:marTop w:val="0"/>
      <w:marBottom w:val="0"/>
      <w:divBdr>
        <w:top w:val="none" w:sz="0" w:space="0" w:color="auto"/>
        <w:left w:val="none" w:sz="0" w:space="0" w:color="auto"/>
        <w:bottom w:val="none" w:sz="0" w:space="0" w:color="auto"/>
        <w:right w:val="none" w:sz="0" w:space="0" w:color="auto"/>
      </w:divBdr>
    </w:div>
    <w:div w:id="1340430466">
      <w:bodyDiv w:val="1"/>
      <w:marLeft w:val="0"/>
      <w:marRight w:val="0"/>
      <w:marTop w:val="0"/>
      <w:marBottom w:val="0"/>
      <w:divBdr>
        <w:top w:val="none" w:sz="0" w:space="0" w:color="auto"/>
        <w:left w:val="none" w:sz="0" w:space="0" w:color="auto"/>
        <w:bottom w:val="none" w:sz="0" w:space="0" w:color="auto"/>
        <w:right w:val="none" w:sz="0" w:space="0" w:color="auto"/>
      </w:divBdr>
    </w:div>
    <w:div w:id="1340699001">
      <w:bodyDiv w:val="1"/>
      <w:marLeft w:val="0"/>
      <w:marRight w:val="0"/>
      <w:marTop w:val="0"/>
      <w:marBottom w:val="0"/>
      <w:divBdr>
        <w:top w:val="none" w:sz="0" w:space="0" w:color="auto"/>
        <w:left w:val="none" w:sz="0" w:space="0" w:color="auto"/>
        <w:bottom w:val="none" w:sz="0" w:space="0" w:color="auto"/>
        <w:right w:val="none" w:sz="0" w:space="0" w:color="auto"/>
      </w:divBdr>
    </w:div>
    <w:div w:id="1351571035">
      <w:bodyDiv w:val="1"/>
      <w:marLeft w:val="0"/>
      <w:marRight w:val="0"/>
      <w:marTop w:val="0"/>
      <w:marBottom w:val="0"/>
      <w:divBdr>
        <w:top w:val="none" w:sz="0" w:space="0" w:color="auto"/>
        <w:left w:val="none" w:sz="0" w:space="0" w:color="auto"/>
        <w:bottom w:val="none" w:sz="0" w:space="0" w:color="auto"/>
        <w:right w:val="none" w:sz="0" w:space="0" w:color="auto"/>
      </w:divBdr>
    </w:div>
    <w:div w:id="1356425199">
      <w:bodyDiv w:val="1"/>
      <w:marLeft w:val="0"/>
      <w:marRight w:val="0"/>
      <w:marTop w:val="0"/>
      <w:marBottom w:val="0"/>
      <w:divBdr>
        <w:top w:val="none" w:sz="0" w:space="0" w:color="auto"/>
        <w:left w:val="none" w:sz="0" w:space="0" w:color="auto"/>
        <w:bottom w:val="none" w:sz="0" w:space="0" w:color="auto"/>
        <w:right w:val="none" w:sz="0" w:space="0" w:color="auto"/>
      </w:divBdr>
    </w:div>
    <w:div w:id="1357073010">
      <w:bodyDiv w:val="1"/>
      <w:marLeft w:val="0"/>
      <w:marRight w:val="0"/>
      <w:marTop w:val="0"/>
      <w:marBottom w:val="0"/>
      <w:divBdr>
        <w:top w:val="none" w:sz="0" w:space="0" w:color="auto"/>
        <w:left w:val="none" w:sz="0" w:space="0" w:color="auto"/>
        <w:bottom w:val="none" w:sz="0" w:space="0" w:color="auto"/>
        <w:right w:val="none" w:sz="0" w:space="0" w:color="auto"/>
      </w:divBdr>
    </w:div>
    <w:div w:id="1362051228">
      <w:bodyDiv w:val="1"/>
      <w:marLeft w:val="0"/>
      <w:marRight w:val="0"/>
      <w:marTop w:val="0"/>
      <w:marBottom w:val="0"/>
      <w:divBdr>
        <w:top w:val="none" w:sz="0" w:space="0" w:color="auto"/>
        <w:left w:val="none" w:sz="0" w:space="0" w:color="auto"/>
        <w:bottom w:val="none" w:sz="0" w:space="0" w:color="auto"/>
        <w:right w:val="none" w:sz="0" w:space="0" w:color="auto"/>
      </w:divBdr>
    </w:div>
    <w:div w:id="1366904643">
      <w:bodyDiv w:val="1"/>
      <w:marLeft w:val="0"/>
      <w:marRight w:val="0"/>
      <w:marTop w:val="0"/>
      <w:marBottom w:val="0"/>
      <w:divBdr>
        <w:top w:val="none" w:sz="0" w:space="0" w:color="auto"/>
        <w:left w:val="none" w:sz="0" w:space="0" w:color="auto"/>
        <w:bottom w:val="none" w:sz="0" w:space="0" w:color="auto"/>
        <w:right w:val="none" w:sz="0" w:space="0" w:color="auto"/>
      </w:divBdr>
    </w:div>
    <w:div w:id="1367288216">
      <w:bodyDiv w:val="1"/>
      <w:marLeft w:val="0"/>
      <w:marRight w:val="0"/>
      <w:marTop w:val="0"/>
      <w:marBottom w:val="0"/>
      <w:divBdr>
        <w:top w:val="none" w:sz="0" w:space="0" w:color="auto"/>
        <w:left w:val="none" w:sz="0" w:space="0" w:color="auto"/>
        <w:bottom w:val="none" w:sz="0" w:space="0" w:color="auto"/>
        <w:right w:val="none" w:sz="0" w:space="0" w:color="auto"/>
      </w:divBdr>
    </w:div>
    <w:div w:id="1369332256">
      <w:bodyDiv w:val="1"/>
      <w:marLeft w:val="0"/>
      <w:marRight w:val="0"/>
      <w:marTop w:val="0"/>
      <w:marBottom w:val="0"/>
      <w:divBdr>
        <w:top w:val="none" w:sz="0" w:space="0" w:color="auto"/>
        <w:left w:val="none" w:sz="0" w:space="0" w:color="auto"/>
        <w:bottom w:val="none" w:sz="0" w:space="0" w:color="auto"/>
        <w:right w:val="none" w:sz="0" w:space="0" w:color="auto"/>
      </w:divBdr>
    </w:div>
    <w:div w:id="1369599954">
      <w:bodyDiv w:val="1"/>
      <w:marLeft w:val="0"/>
      <w:marRight w:val="0"/>
      <w:marTop w:val="0"/>
      <w:marBottom w:val="0"/>
      <w:divBdr>
        <w:top w:val="none" w:sz="0" w:space="0" w:color="auto"/>
        <w:left w:val="none" w:sz="0" w:space="0" w:color="auto"/>
        <w:bottom w:val="none" w:sz="0" w:space="0" w:color="auto"/>
        <w:right w:val="none" w:sz="0" w:space="0" w:color="auto"/>
      </w:divBdr>
    </w:div>
    <w:div w:id="1382947115">
      <w:bodyDiv w:val="1"/>
      <w:marLeft w:val="0"/>
      <w:marRight w:val="0"/>
      <w:marTop w:val="0"/>
      <w:marBottom w:val="0"/>
      <w:divBdr>
        <w:top w:val="none" w:sz="0" w:space="0" w:color="auto"/>
        <w:left w:val="none" w:sz="0" w:space="0" w:color="auto"/>
        <w:bottom w:val="none" w:sz="0" w:space="0" w:color="auto"/>
        <w:right w:val="none" w:sz="0" w:space="0" w:color="auto"/>
      </w:divBdr>
    </w:div>
    <w:div w:id="1383868053">
      <w:bodyDiv w:val="1"/>
      <w:marLeft w:val="0"/>
      <w:marRight w:val="0"/>
      <w:marTop w:val="0"/>
      <w:marBottom w:val="0"/>
      <w:divBdr>
        <w:top w:val="none" w:sz="0" w:space="0" w:color="auto"/>
        <w:left w:val="none" w:sz="0" w:space="0" w:color="auto"/>
        <w:bottom w:val="none" w:sz="0" w:space="0" w:color="auto"/>
        <w:right w:val="none" w:sz="0" w:space="0" w:color="auto"/>
      </w:divBdr>
    </w:div>
    <w:div w:id="1384058268">
      <w:bodyDiv w:val="1"/>
      <w:marLeft w:val="0"/>
      <w:marRight w:val="0"/>
      <w:marTop w:val="0"/>
      <w:marBottom w:val="0"/>
      <w:divBdr>
        <w:top w:val="none" w:sz="0" w:space="0" w:color="auto"/>
        <w:left w:val="none" w:sz="0" w:space="0" w:color="auto"/>
        <w:bottom w:val="none" w:sz="0" w:space="0" w:color="auto"/>
        <w:right w:val="none" w:sz="0" w:space="0" w:color="auto"/>
      </w:divBdr>
    </w:div>
    <w:div w:id="1392391062">
      <w:bodyDiv w:val="1"/>
      <w:marLeft w:val="0"/>
      <w:marRight w:val="0"/>
      <w:marTop w:val="0"/>
      <w:marBottom w:val="0"/>
      <w:divBdr>
        <w:top w:val="none" w:sz="0" w:space="0" w:color="auto"/>
        <w:left w:val="none" w:sz="0" w:space="0" w:color="auto"/>
        <w:bottom w:val="none" w:sz="0" w:space="0" w:color="auto"/>
        <w:right w:val="none" w:sz="0" w:space="0" w:color="auto"/>
      </w:divBdr>
      <w:divsChild>
        <w:div w:id="1931891320">
          <w:marLeft w:val="0"/>
          <w:marRight w:val="0"/>
          <w:marTop w:val="0"/>
          <w:marBottom w:val="0"/>
          <w:divBdr>
            <w:top w:val="none" w:sz="0" w:space="0" w:color="auto"/>
            <w:left w:val="none" w:sz="0" w:space="0" w:color="auto"/>
            <w:bottom w:val="none" w:sz="0" w:space="0" w:color="auto"/>
            <w:right w:val="none" w:sz="0" w:space="0" w:color="auto"/>
          </w:divBdr>
          <w:divsChild>
            <w:div w:id="1400715391">
              <w:marLeft w:val="0"/>
              <w:marRight w:val="0"/>
              <w:marTop w:val="0"/>
              <w:marBottom w:val="0"/>
              <w:divBdr>
                <w:top w:val="none" w:sz="0" w:space="0" w:color="auto"/>
                <w:left w:val="none" w:sz="0" w:space="0" w:color="auto"/>
                <w:bottom w:val="none" w:sz="0" w:space="0" w:color="auto"/>
                <w:right w:val="none" w:sz="0" w:space="0" w:color="auto"/>
              </w:divBdr>
              <w:divsChild>
                <w:div w:id="442304301">
                  <w:marLeft w:val="0"/>
                  <w:marRight w:val="0"/>
                  <w:marTop w:val="0"/>
                  <w:marBottom w:val="0"/>
                  <w:divBdr>
                    <w:top w:val="none" w:sz="0" w:space="0" w:color="auto"/>
                    <w:left w:val="none" w:sz="0" w:space="0" w:color="auto"/>
                    <w:bottom w:val="none" w:sz="0" w:space="0" w:color="auto"/>
                    <w:right w:val="none" w:sz="0" w:space="0" w:color="auto"/>
                  </w:divBdr>
                  <w:divsChild>
                    <w:div w:id="48697012">
                      <w:marLeft w:val="0"/>
                      <w:marRight w:val="0"/>
                      <w:marTop w:val="0"/>
                      <w:marBottom w:val="0"/>
                      <w:divBdr>
                        <w:top w:val="none" w:sz="0" w:space="0" w:color="auto"/>
                        <w:left w:val="none" w:sz="0" w:space="0" w:color="auto"/>
                        <w:bottom w:val="none" w:sz="0" w:space="0" w:color="auto"/>
                        <w:right w:val="none" w:sz="0" w:space="0" w:color="auto"/>
                      </w:divBdr>
                      <w:divsChild>
                        <w:div w:id="563838955">
                          <w:marLeft w:val="0"/>
                          <w:marRight w:val="0"/>
                          <w:marTop w:val="0"/>
                          <w:marBottom w:val="0"/>
                          <w:divBdr>
                            <w:top w:val="none" w:sz="0" w:space="0" w:color="auto"/>
                            <w:left w:val="none" w:sz="0" w:space="0" w:color="auto"/>
                            <w:bottom w:val="none" w:sz="0" w:space="0" w:color="auto"/>
                            <w:right w:val="none" w:sz="0" w:space="0" w:color="auto"/>
                          </w:divBdr>
                          <w:divsChild>
                            <w:div w:id="363554173">
                              <w:marLeft w:val="0"/>
                              <w:marRight w:val="0"/>
                              <w:marTop w:val="0"/>
                              <w:marBottom w:val="0"/>
                              <w:divBdr>
                                <w:top w:val="none" w:sz="0" w:space="0" w:color="auto"/>
                                <w:left w:val="none" w:sz="0" w:space="0" w:color="auto"/>
                                <w:bottom w:val="none" w:sz="0" w:space="0" w:color="auto"/>
                                <w:right w:val="none" w:sz="0" w:space="0" w:color="auto"/>
                              </w:divBdr>
                              <w:divsChild>
                                <w:div w:id="905915953">
                                  <w:marLeft w:val="0"/>
                                  <w:marRight w:val="0"/>
                                  <w:marTop w:val="0"/>
                                  <w:marBottom w:val="0"/>
                                  <w:divBdr>
                                    <w:top w:val="none" w:sz="0" w:space="0" w:color="auto"/>
                                    <w:left w:val="none" w:sz="0" w:space="0" w:color="auto"/>
                                    <w:bottom w:val="none" w:sz="0" w:space="0" w:color="auto"/>
                                    <w:right w:val="none" w:sz="0" w:space="0" w:color="auto"/>
                                  </w:divBdr>
                                  <w:divsChild>
                                    <w:div w:id="1186754379">
                                      <w:marLeft w:val="0"/>
                                      <w:marRight w:val="0"/>
                                      <w:marTop w:val="0"/>
                                      <w:marBottom w:val="0"/>
                                      <w:divBdr>
                                        <w:top w:val="none" w:sz="0" w:space="0" w:color="auto"/>
                                        <w:left w:val="none" w:sz="0" w:space="0" w:color="auto"/>
                                        <w:bottom w:val="none" w:sz="0" w:space="0" w:color="auto"/>
                                        <w:right w:val="none" w:sz="0" w:space="0" w:color="auto"/>
                                      </w:divBdr>
                                      <w:divsChild>
                                        <w:div w:id="635911020">
                                          <w:marLeft w:val="0"/>
                                          <w:marRight w:val="0"/>
                                          <w:marTop w:val="0"/>
                                          <w:marBottom w:val="0"/>
                                          <w:divBdr>
                                            <w:top w:val="none" w:sz="0" w:space="0" w:color="auto"/>
                                            <w:left w:val="none" w:sz="0" w:space="0" w:color="auto"/>
                                            <w:bottom w:val="none" w:sz="0" w:space="0" w:color="auto"/>
                                            <w:right w:val="none" w:sz="0" w:space="0" w:color="auto"/>
                                          </w:divBdr>
                                          <w:divsChild>
                                            <w:div w:id="1010717376">
                                              <w:marLeft w:val="0"/>
                                              <w:marRight w:val="0"/>
                                              <w:marTop w:val="0"/>
                                              <w:marBottom w:val="0"/>
                                              <w:divBdr>
                                                <w:top w:val="none" w:sz="0" w:space="0" w:color="auto"/>
                                                <w:left w:val="none" w:sz="0" w:space="0" w:color="auto"/>
                                                <w:bottom w:val="none" w:sz="0" w:space="0" w:color="auto"/>
                                                <w:right w:val="none" w:sz="0" w:space="0" w:color="auto"/>
                                              </w:divBdr>
                                              <w:divsChild>
                                                <w:div w:id="470708941">
                                                  <w:marLeft w:val="0"/>
                                                  <w:marRight w:val="0"/>
                                                  <w:marTop w:val="0"/>
                                                  <w:marBottom w:val="0"/>
                                                  <w:divBdr>
                                                    <w:top w:val="none" w:sz="0" w:space="0" w:color="auto"/>
                                                    <w:left w:val="none" w:sz="0" w:space="0" w:color="auto"/>
                                                    <w:bottom w:val="none" w:sz="0" w:space="0" w:color="auto"/>
                                                    <w:right w:val="none" w:sz="0" w:space="0" w:color="auto"/>
                                                  </w:divBdr>
                                                  <w:divsChild>
                                                    <w:div w:id="1615481542">
                                                      <w:marLeft w:val="0"/>
                                                      <w:marRight w:val="0"/>
                                                      <w:marTop w:val="0"/>
                                                      <w:marBottom w:val="0"/>
                                                      <w:divBdr>
                                                        <w:top w:val="none" w:sz="0" w:space="0" w:color="auto"/>
                                                        <w:left w:val="none" w:sz="0" w:space="0" w:color="auto"/>
                                                        <w:bottom w:val="none" w:sz="0" w:space="0" w:color="auto"/>
                                                        <w:right w:val="none" w:sz="0" w:space="0" w:color="auto"/>
                                                      </w:divBdr>
                                                      <w:divsChild>
                                                        <w:div w:id="992372275">
                                                          <w:marLeft w:val="0"/>
                                                          <w:marRight w:val="0"/>
                                                          <w:marTop w:val="0"/>
                                                          <w:marBottom w:val="0"/>
                                                          <w:divBdr>
                                                            <w:top w:val="none" w:sz="0" w:space="0" w:color="auto"/>
                                                            <w:left w:val="none" w:sz="0" w:space="0" w:color="auto"/>
                                                            <w:bottom w:val="none" w:sz="0" w:space="0" w:color="auto"/>
                                                            <w:right w:val="none" w:sz="0" w:space="0" w:color="auto"/>
                                                          </w:divBdr>
                                                          <w:divsChild>
                                                            <w:div w:id="1146164273">
                                                              <w:marLeft w:val="0"/>
                                                              <w:marRight w:val="0"/>
                                                              <w:marTop w:val="0"/>
                                                              <w:marBottom w:val="0"/>
                                                              <w:divBdr>
                                                                <w:top w:val="none" w:sz="0" w:space="0" w:color="auto"/>
                                                                <w:left w:val="none" w:sz="0" w:space="0" w:color="auto"/>
                                                                <w:bottom w:val="none" w:sz="0" w:space="0" w:color="auto"/>
                                                                <w:right w:val="none" w:sz="0" w:space="0" w:color="auto"/>
                                                              </w:divBdr>
                                                              <w:divsChild>
                                                                <w:div w:id="678510615">
                                                                  <w:marLeft w:val="0"/>
                                                                  <w:marRight w:val="0"/>
                                                                  <w:marTop w:val="0"/>
                                                                  <w:marBottom w:val="0"/>
                                                                  <w:divBdr>
                                                                    <w:top w:val="none" w:sz="0" w:space="0" w:color="auto"/>
                                                                    <w:left w:val="none" w:sz="0" w:space="0" w:color="auto"/>
                                                                    <w:bottom w:val="none" w:sz="0" w:space="0" w:color="auto"/>
                                                                    <w:right w:val="none" w:sz="0" w:space="0" w:color="auto"/>
                                                                  </w:divBdr>
                                                                  <w:divsChild>
                                                                    <w:div w:id="828248460">
                                                                      <w:marLeft w:val="0"/>
                                                                      <w:marRight w:val="0"/>
                                                                      <w:marTop w:val="0"/>
                                                                      <w:marBottom w:val="0"/>
                                                                      <w:divBdr>
                                                                        <w:top w:val="none" w:sz="0" w:space="0" w:color="auto"/>
                                                                        <w:left w:val="none" w:sz="0" w:space="0" w:color="auto"/>
                                                                        <w:bottom w:val="none" w:sz="0" w:space="0" w:color="auto"/>
                                                                        <w:right w:val="none" w:sz="0" w:space="0" w:color="auto"/>
                                                                      </w:divBdr>
                                                                      <w:divsChild>
                                                                        <w:div w:id="45571493">
                                                                          <w:marLeft w:val="0"/>
                                                                          <w:marRight w:val="0"/>
                                                                          <w:marTop w:val="0"/>
                                                                          <w:marBottom w:val="0"/>
                                                                          <w:divBdr>
                                                                            <w:top w:val="none" w:sz="0" w:space="0" w:color="auto"/>
                                                                            <w:left w:val="none" w:sz="0" w:space="0" w:color="auto"/>
                                                                            <w:bottom w:val="none" w:sz="0" w:space="0" w:color="auto"/>
                                                                            <w:right w:val="none" w:sz="0" w:space="0" w:color="auto"/>
                                                                          </w:divBdr>
                                                                        </w:div>
                                                                        <w:div w:id="269170235">
                                                                          <w:marLeft w:val="0"/>
                                                                          <w:marRight w:val="0"/>
                                                                          <w:marTop w:val="0"/>
                                                                          <w:marBottom w:val="0"/>
                                                                          <w:divBdr>
                                                                            <w:top w:val="none" w:sz="0" w:space="0" w:color="auto"/>
                                                                            <w:left w:val="none" w:sz="0" w:space="0" w:color="auto"/>
                                                                            <w:bottom w:val="none" w:sz="0" w:space="0" w:color="auto"/>
                                                                            <w:right w:val="none" w:sz="0" w:space="0" w:color="auto"/>
                                                                          </w:divBdr>
                                                                        </w:div>
                                                                        <w:div w:id="567426971">
                                                                          <w:marLeft w:val="0"/>
                                                                          <w:marRight w:val="0"/>
                                                                          <w:marTop w:val="0"/>
                                                                          <w:marBottom w:val="0"/>
                                                                          <w:divBdr>
                                                                            <w:top w:val="none" w:sz="0" w:space="0" w:color="auto"/>
                                                                            <w:left w:val="none" w:sz="0" w:space="0" w:color="auto"/>
                                                                            <w:bottom w:val="none" w:sz="0" w:space="0" w:color="auto"/>
                                                                            <w:right w:val="none" w:sz="0" w:space="0" w:color="auto"/>
                                                                          </w:divBdr>
                                                                        </w:div>
                                                                        <w:div w:id="657264992">
                                                                          <w:marLeft w:val="0"/>
                                                                          <w:marRight w:val="0"/>
                                                                          <w:marTop w:val="0"/>
                                                                          <w:marBottom w:val="0"/>
                                                                          <w:divBdr>
                                                                            <w:top w:val="none" w:sz="0" w:space="0" w:color="auto"/>
                                                                            <w:left w:val="none" w:sz="0" w:space="0" w:color="auto"/>
                                                                            <w:bottom w:val="none" w:sz="0" w:space="0" w:color="auto"/>
                                                                            <w:right w:val="none" w:sz="0" w:space="0" w:color="auto"/>
                                                                          </w:divBdr>
                                                                        </w:div>
                                                                        <w:div w:id="1102144936">
                                                                          <w:marLeft w:val="0"/>
                                                                          <w:marRight w:val="0"/>
                                                                          <w:marTop w:val="0"/>
                                                                          <w:marBottom w:val="0"/>
                                                                          <w:divBdr>
                                                                            <w:top w:val="none" w:sz="0" w:space="0" w:color="auto"/>
                                                                            <w:left w:val="none" w:sz="0" w:space="0" w:color="auto"/>
                                                                            <w:bottom w:val="none" w:sz="0" w:space="0" w:color="auto"/>
                                                                            <w:right w:val="none" w:sz="0" w:space="0" w:color="auto"/>
                                                                          </w:divBdr>
                                                                        </w:div>
                                                                        <w:div w:id="1348798962">
                                                                          <w:marLeft w:val="0"/>
                                                                          <w:marRight w:val="0"/>
                                                                          <w:marTop w:val="0"/>
                                                                          <w:marBottom w:val="0"/>
                                                                          <w:divBdr>
                                                                            <w:top w:val="none" w:sz="0" w:space="0" w:color="auto"/>
                                                                            <w:left w:val="none" w:sz="0" w:space="0" w:color="auto"/>
                                                                            <w:bottom w:val="none" w:sz="0" w:space="0" w:color="auto"/>
                                                                            <w:right w:val="none" w:sz="0" w:space="0" w:color="auto"/>
                                                                          </w:divBdr>
                                                                        </w:div>
                                                                        <w:div w:id="199383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469529">
      <w:bodyDiv w:val="1"/>
      <w:marLeft w:val="0"/>
      <w:marRight w:val="0"/>
      <w:marTop w:val="0"/>
      <w:marBottom w:val="0"/>
      <w:divBdr>
        <w:top w:val="none" w:sz="0" w:space="0" w:color="auto"/>
        <w:left w:val="none" w:sz="0" w:space="0" w:color="auto"/>
        <w:bottom w:val="none" w:sz="0" w:space="0" w:color="auto"/>
        <w:right w:val="none" w:sz="0" w:space="0" w:color="auto"/>
      </w:divBdr>
    </w:div>
    <w:div w:id="1396007995">
      <w:bodyDiv w:val="1"/>
      <w:marLeft w:val="0"/>
      <w:marRight w:val="0"/>
      <w:marTop w:val="0"/>
      <w:marBottom w:val="0"/>
      <w:divBdr>
        <w:top w:val="none" w:sz="0" w:space="0" w:color="auto"/>
        <w:left w:val="none" w:sz="0" w:space="0" w:color="auto"/>
        <w:bottom w:val="none" w:sz="0" w:space="0" w:color="auto"/>
        <w:right w:val="none" w:sz="0" w:space="0" w:color="auto"/>
      </w:divBdr>
    </w:div>
    <w:div w:id="1396779946">
      <w:bodyDiv w:val="1"/>
      <w:marLeft w:val="0"/>
      <w:marRight w:val="0"/>
      <w:marTop w:val="0"/>
      <w:marBottom w:val="0"/>
      <w:divBdr>
        <w:top w:val="none" w:sz="0" w:space="0" w:color="auto"/>
        <w:left w:val="none" w:sz="0" w:space="0" w:color="auto"/>
        <w:bottom w:val="none" w:sz="0" w:space="0" w:color="auto"/>
        <w:right w:val="none" w:sz="0" w:space="0" w:color="auto"/>
      </w:divBdr>
      <w:divsChild>
        <w:div w:id="109667357">
          <w:marLeft w:val="0"/>
          <w:marRight w:val="0"/>
          <w:marTop w:val="0"/>
          <w:marBottom w:val="0"/>
          <w:divBdr>
            <w:top w:val="none" w:sz="0" w:space="0" w:color="auto"/>
            <w:left w:val="none" w:sz="0" w:space="0" w:color="auto"/>
            <w:bottom w:val="none" w:sz="0" w:space="0" w:color="auto"/>
            <w:right w:val="none" w:sz="0" w:space="0" w:color="auto"/>
          </w:divBdr>
          <w:divsChild>
            <w:div w:id="1196388637">
              <w:marLeft w:val="0"/>
              <w:marRight w:val="0"/>
              <w:marTop w:val="0"/>
              <w:marBottom w:val="0"/>
              <w:divBdr>
                <w:top w:val="none" w:sz="0" w:space="0" w:color="auto"/>
                <w:left w:val="none" w:sz="0" w:space="0" w:color="auto"/>
                <w:bottom w:val="none" w:sz="0" w:space="0" w:color="auto"/>
                <w:right w:val="none" w:sz="0" w:space="0" w:color="auto"/>
              </w:divBdr>
            </w:div>
          </w:divsChild>
        </w:div>
        <w:div w:id="1925190472">
          <w:marLeft w:val="0"/>
          <w:marRight w:val="0"/>
          <w:marTop w:val="0"/>
          <w:marBottom w:val="0"/>
          <w:divBdr>
            <w:top w:val="none" w:sz="0" w:space="0" w:color="auto"/>
            <w:left w:val="none" w:sz="0" w:space="0" w:color="auto"/>
            <w:bottom w:val="none" w:sz="0" w:space="0" w:color="auto"/>
            <w:right w:val="none" w:sz="0" w:space="0" w:color="auto"/>
          </w:divBdr>
          <w:divsChild>
            <w:div w:id="1222713616">
              <w:marLeft w:val="0"/>
              <w:marRight w:val="0"/>
              <w:marTop w:val="0"/>
              <w:marBottom w:val="0"/>
              <w:divBdr>
                <w:top w:val="none" w:sz="0" w:space="0" w:color="auto"/>
                <w:left w:val="none" w:sz="0" w:space="0" w:color="auto"/>
                <w:bottom w:val="none" w:sz="0" w:space="0" w:color="auto"/>
                <w:right w:val="none" w:sz="0" w:space="0" w:color="auto"/>
              </w:divBdr>
            </w:div>
            <w:div w:id="1991395950">
              <w:marLeft w:val="0"/>
              <w:marRight w:val="0"/>
              <w:marTop w:val="0"/>
              <w:marBottom w:val="0"/>
              <w:divBdr>
                <w:top w:val="none" w:sz="0" w:space="0" w:color="auto"/>
                <w:left w:val="none" w:sz="0" w:space="0" w:color="auto"/>
                <w:bottom w:val="none" w:sz="0" w:space="0" w:color="auto"/>
                <w:right w:val="none" w:sz="0" w:space="0" w:color="auto"/>
              </w:divBdr>
              <w:divsChild>
                <w:div w:id="202855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560375">
      <w:bodyDiv w:val="1"/>
      <w:marLeft w:val="0"/>
      <w:marRight w:val="0"/>
      <w:marTop w:val="0"/>
      <w:marBottom w:val="0"/>
      <w:divBdr>
        <w:top w:val="none" w:sz="0" w:space="0" w:color="auto"/>
        <w:left w:val="none" w:sz="0" w:space="0" w:color="auto"/>
        <w:bottom w:val="none" w:sz="0" w:space="0" w:color="auto"/>
        <w:right w:val="none" w:sz="0" w:space="0" w:color="auto"/>
      </w:divBdr>
    </w:div>
    <w:div w:id="1407069812">
      <w:bodyDiv w:val="1"/>
      <w:marLeft w:val="0"/>
      <w:marRight w:val="0"/>
      <w:marTop w:val="0"/>
      <w:marBottom w:val="0"/>
      <w:divBdr>
        <w:top w:val="none" w:sz="0" w:space="0" w:color="auto"/>
        <w:left w:val="none" w:sz="0" w:space="0" w:color="auto"/>
        <w:bottom w:val="none" w:sz="0" w:space="0" w:color="auto"/>
        <w:right w:val="none" w:sz="0" w:space="0" w:color="auto"/>
      </w:divBdr>
    </w:div>
    <w:div w:id="1416626766">
      <w:bodyDiv w:val="1"/>
      <w:marLeft w:val="0"/>
      <w:marRight w:val="0"/>
      <w:marTop w:val="0"/>
      <w:marBottom w:val="0"/>
      <w:divBdr>
        <w:top w:val="none" w:sz="0" w:space="0" w:color="auto"/>
        <w:left w:val="none" w:sz="0" w:space="0" w:color="auto"/>
        <w:bottom w:val="none" w:sz="0" w:space="0" w:color="auto"/>
        <w:right w:val="none" w:sz="0" w:space="0" w:color="auto"/>
      </w:divBdr>
    </w:div>
    <w:div w:id="1418408124">
      <w:bodyDiv w:val="1"/>
      <w:marLeft w:val="0"/>
      <w:marRight w:val="0"/>
      <w:marTop w:val="0"/>
      <w:marBottom w:val="0"/>
      <w:divBdr>
        <w:top w:val="none" w:sz="0" w:space="0" w:color="auto"/>
        <w:left w:val="none" w:sz="0" w:space="0" w:color="auto"/>
        <w:bottom w:val="none" w:sz="0" w:space="0" w:color="auto"/>
        <w:right w:val="none" w:sz="0" w:space="0" w:color="auto"/>
      </w:divBdr>
    </w:div>
    <w:div w:id="1419207126">
      <w:bodyDiv w:val="1"/>
      <w:marLeft w:val="0"/>
      <w:marRight w:val="0"/>
      <w:marTop w:val="0"/>
      <w:marBottom w:val="0"/>
      <w:divBdr>
        <w:top w:val="none" w:sz="0" w:space="0" w:color="auto"/>
        <w:left w:val="none" w:sz="0" w:space="0" w:color="auto"/>
        <w:bottom w:val="none" w:sz="0" w:space="0" w:color="auto"/>
        <w:right w:val="none" w:sz="0" w:space="0" w:color="auto"/>
      </w:divBdr>
    </w:div>
    <w:div w:id="1419905489">
      <w:bodyDiv w:val="1"/>
      <w:marLeft w:val="0"/>
      <w:marRight w:val="0"/>
      <w:marTop w:val="0"/>
      <w:marBottom w:val="0"/>
      <w:divBdr>
        <w:top w:val="none" w:sz="0" w:space="0" w:color="auto"/>
        <w:left w:val="none" w:sz="0" w:space="0" w:color="auto"/>
        <w:bottom w:val="none" w:sz="0" w:space="0" w:color="auto"/>
        <w:right w:val="none" w:sz="0" w:space="0" w:color="auto"/>
      </w:divBdr>
    </w:div>
    <w:div w:id="1423333061">
      <w:bodyDiv w:val="1"/>
      <w:marLeft w:val="0"/>
      <w:marRight w:val="0"/>
      <w:marTop w:val="0"/>
      <w:marBottom w:val="0"/>
      <w:divBdr>
        <w:top w:val="none" w:sz="0" w:space="0" w:color="auto"/>
        <w:left w:val="none" w:sz="0" w:space="0" w:color="auto"/>
        <w:bottom w:val="none" w:sz="0" w:space="0" w:color="auto"/>
        <w:right w:val="none" w:sz="0" w:space="0" w:color="auto"/>
      </w:divBdr>
    </w:div>
    <w:div w:id="1426533283">
      <w:bodyDiv w:val="1"/>
      <w:marLeft w:val="0"/>
      <w:marRight w:val="0"/>
      <w:marTop w:val="0"/>
      <w:marBottom w:val="0"/>
      <w:divBdr>
        <w:top w:val="none" w:sz="0" w:space="0" w:color="auto"/>
        <w:left w:val="none" w:sz="0" w:space="0" w:color="auto"/>
        <w:bottom w:val="none" w:sz="0" w:space="0" w:color="auto"/>
        <w:right w:val="none" w:sz="0" w:space="0" w:color="auto"/>
      </w:divBdr>
    </w:div>
    <w:div w:id="1427112576">
      <w:bodyDiv w:val="1"/>
      <w:marLeft w:val="0"/>
      <w:marRight w:val="0"/>
      <w:marTop w:val="0"/>
      <w:marBottom w:val="0"/>
      <w:divBdr>
        <w:top w:val="none" w:sz="0" w:space="0" w:color="auto"/>
        <w:left w:val="none" w:sz="0" w:space="0" w:color="auto"/>
        <w:bottom w:val="none" w:sz="0" w:space="0" w:color="auto"/>
        <w:right w:val="none" w:sz="0" w:space="0" w:color="auto"/>
      </w:divBdr>
    </w:div>
    <w:div w:id="1431900169">
      <w:bodyDiv w:val="1"/>
      <w:marLeft w:val="0"/>
      <w:marRight w:val="0"/>
      <w:marTop w:val="0"/>
      <w:marBottom w:val="0"/>
      <w:divBdr>
        <w:top w:val="none" w:sz="0" w:space="0" w:color="auto"/>
        <w:left w:val="none" w:sz="0" w:space="0" w:color="auto"/>
        <w:bottom w:val="none" w:sz="0" w:space="0" w:color="auto"/>
        <w:right w:val="none" w:sz="0" w:space="0" w:color="auto"/>
      </w:divBdr>
    </w:div>
    <w:div w:id="1432093561">
      <w:bodyDiv w:val="1"/>
      <w:marLeft w:val="0"/>
      <w:marRight w:val="0"/>
      <w:marTop w:val="0"/>
      <w:marBottom w:val="0"/>
      <w:divBdr>
        <w:top w:val="none" w:sz="0" w:space="0" w:color="auto"/>
        <w:left w:val="none" w:sz="0" w:space="0" w:color="auto"/>
        <w:bottom w:val="none" w:sz="0" w:space="0" w:color="auto"/>
        <w:right w:val="none" w:sz="0" w:space="0" w:color="auto"/>
      </w:divBdr>
    </w:div>
    <w:div w:id="1436441814">
      <w:bodyDiv w:val="1"/>
      <w:marLeft w:val="0"/>
      <w:marRight w:val="0"/>
      <w:marTop w:val="0"/>
      <w:marBottom w:val="0"/>
      <w:divBdr>
        <w:top w:val="none" w:sz="0" w:space="0" w:color="auto"/>
        <w:left w:val="none" w:sz="0" w:space="0" w:color="auto"/>
        <w:bottom w:val="none" w:sz="0" w:space="0" w:color="auto"/>
        <w:right w:val="none" w:sz="0" w:space="0" w:color="auto"/>
      </w:divBdr>
      <w:divsChild>
        <w:div w:id="360472021">
          <w:marLeft w:val="0"/>
          <w:marRight w:val="0"/>
          <w:marTop w:val="0"/>
          <w:marBottom w:val="0"/>
          <w:divBdr>
            <w:top w:val="none" w:sz="0" w:space="0" w:color="auto"/>
            <w:left w:val="none" w:sz="0" w:space="0" w:color="auto"/>
            <w:bottom w:val="none" w:sz="0" w:space="0" w:color="auto"/>
            <w:right w:val="none" w:sz="0" w:space="0" w:color="auto"/>
          </w:divBdr>
          <w:divsChild>
            <w:div w:id="924724414">
              <w:marLeft w:val="0"/>
              <w:marRight w:val="0"/>
              <w:marTop w:val="0"/>
              <w:marBottom w:val="0"/>
              <w:divBdr>
                <w:top w:val="none" w:sz="0" w:space="0" w:color="auto"/>
                <w:left w:val="none" w:sz="0" w:space="0" w:color="auto"/>
                <w:bottom w:val="none" w:sz="0" w:space="0" w:color="auto"/>
                <w:right w:val="none" w:sz="0" w:space="0" w:color="auto"/>
              </w:divBdr>
              <w:divsChild>
                <w:div w:id="1217661731">
                  <w:marLeft w:val="0"/>
                  <w:marRight w:val="0"/>
                  <w:marTop w:val="0"/>
                  <w:marBottom w:val="0"/>
                  <w:divBdr>
                    <w:top w:val="none" w:sz="0" w:space="0" w:color="auto"/>
                    <w:left w:val="none" w:sz="0" w:space="0" w:color="auto"/>
                    <w:bottom w:val="none" w:sz="0" w:space="0" w:color="auto"/>
                    <w:right w:val="none" w:sz="0" w:space="0" w:color="auto"/>
                  </w:divBdr>
                  <w:divsChild>
                    <w:div w:id="94524871">
                      <w:marLeft w:val="0"/>
                      <w:marRight w:val="0"/>
                      <w:marTop w:val="0"/>
                      <w:marBottom w:val="0"/>
                      <w:divBdr>
                        <w:top w:val="none" w:sz="0" w:space="0" w:color="auto"/>
                        <w:left w:val="none" w:sz="0" w:space="0" w:color="auto"/>
                        <w:bottom w:val="none" w:sz="0" w:space="0" w:color="auto"/>
                        <w:right w:val="none" w:sz="0" w:space="0" w:color="auto"/>
                      </w:divBdr>
                      <w:divsChild>
                        <w:div w:id="475757954">
                          <w:marLeft w:val="0"/>
                          <w:marRight w:val="0"/>
                          <w:marTop w:val="0"/>
                          <w:marBottom w:val="0"/>
                          <w:divBdr>
                            <w:top w:val="none" w:sz="0" w:space="0" w:color="auto"/>
                            <w:left w:val="none" w:sz="0" w:space="0" w:color="auto"/>
                            <w:bottom w:val="none" w:sz="0" w:space="0" w:color="auto"/>
                            <w:right w:val="none" w:sz="0" w:space="0" w:color="auto"/>
                          </w:divBdr>
                          <w:divsChild>
                            <w:div w:id="422336766">
                              <w:marLeft w:val="0"/>
                              <w:marRight w:val="0"/>
                              <w:marTop w:val="0"/>
                              <w:marBottom w:val="0"/>
                              <w:divBdr>
                                <w:top w:val="none" w:sz="0" w:space="0" w:color="auto"/>
                                <w:left w:val="none" w:sz="0" w:space="0" w:color="auto"/>
                                <w:bottom w:val="none" w:sz="0" w:space="0" w:color="auto"/>
                                <w:right w:val="none" w:sz="0" w:space="0" w:color="auto"/>
                              </w:divBdr>
                              <w:divsChild>
                                <w:div w:id="12624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8520634">
      <w:bodyDiv w:val="1"/>
      <w:marLeft w:val="0"/>
      <w:marRight w:val="0"/>
      <w:marTop w:val="0"/>
      <w:marBottom w:val="0"/>
      <w:divBdr>
        <w:top w:val="none" w:sz="0" w:space="0" w:color="auto"/>
        <w:left w:val="none" w:sz="0" w:space="0" w:color="auto"/>
        <w:bottom w:val="none" w:sz="0" w:space="0" w:color="auto"/>
        <w:right w:val="none" w:sz="0" w:space="0" w:color="auto"/>
      </w:divBdr>
      <w:divsChild>
        <w:div w:id="1114520235">
          <w:marLeft w:val="0"/>
          <w:marRight w:val="0"/>
          <w:marTop w:val="0"/>
          <w:marBottom w:val="0"/>
          <w:divBdr>
            <w:top w:val="none" w:sz="0" w:space="0" w:color="auto"/>
            <w:left w:val="none" w:sz="0" w:space="0" w:color="auto"/>
            <w:bottom w:val="none" w:sz="0" w:space="0" w:color="auto"/>
            <w:right w:val="none" w:sz="0" w:space="0" w:color="auto"/>
          </w:divBdr>
        </w:div>
      </w:divsChild>
    </w:div>
    <w:div w:id="1443040221">
      <w:bodyDiv w:val="1"/>
      <w:marLeft w:val="0"/>
      <w:marRight w:val="0"/>
      <w:marTop w:val="0"/>
      <w:marBottom w:val="0"/>
      <w:divBdr>
        <w:top w:val="none" w:sz="0" w:space="0" w:color="auto"/>
        <w:left w:val="none" w:sz="0" w:space="0" w:color="auto"/>
        <w:bottom w:val="none" w:sz="0" w:space="0" w:color="auto"/>
        <w:right w:val="none" w:sz="0" w:space="0" w:color="auto"/>
      </w:divBdr>
    </w:div>
    <w:div w:id="1443647515">
      <w:bodyDiv w:val="1"/>
      <w:marLeft w:val="0"/>
      <w:marRight w:val="0"/>
      <w:marTop w:val="0"/>
      <w:marBottom w:val="0"/>
      <w:divBdr>
        <w:top w:val="none" w:sz="0" w:space="0" w:color="auto"/>
        <w:left w:val="none" w:sz="0" w:space="0" w:color="auto"/>
        <w:bottom w:val="none" w:sz="0" w:space="0" w:color="auto"/>
        <w:right w:val="none" w:sz="0" w:space="0" w:color="auto"/>
      </w:divBdr>
    </w:div>
    <w:div w:id="1444108552">
      <w:bodyDiv w:val="1"/>
      <w:marLeft w:val="0"/>
      <w:marRight w:val="0"/>
      <w:marTop w:val="0"/>
      <w:marBottom w:val="0"/>
      <w:divBdr>
        <w:top w:val="none" w:sz="0" w:space="0" w:color="auto"/>
        <w:left w:val="none" w:sz="0" w:space="0" w:color="auto"/>
        <w:bottom w:val="none" w:sz="0" w:space="0" w:color="auto"/>
        <w:right w:val="none" w:sz="0" w:space="0" w:color="auto"/>
      </w:divBdr>
    </w:div>
    <w:div w:id="1445734174">
      <w:bodyDiv w:val="1"/>
      <w:marLeft w:val="0"/>
      <w:marRight w:val="0"/>
      <w:marTop w:val="0"/>
      <w:marBottom w:val="0"/>
      <w:divBdr>
        <w:top w:val="none" w:sz="0" w:space="0" w:color="auto"/>
        <w:left w:val="none" w:sz="0" w:space="0" w:color="auto"/>
        <w:bottom w:val="none" w:sz="0" w:space="0" w:color="auto"/>
        <w:right w:val="none" w:sz="0" w:space="0" w:color="auto"/>
      </w:divBdr>
    </w:div>
    <w:div w:id="1446929155">
      <w:bodyDiv w:val="1"/>
      <w:marLeft w:val="0"/>
      <w:marRight w:val="0"/>
      <w:marTop w:val="0"/>
      <w:marBottom w:val="0"/>
      <w:divBdr>
        <w:top w:val="none" w:sz="0" w:space="0" w:color="auto"/>
        <w:left w:val="none" w:sz="0" w:space="0" w:color="auto"/>
        <w:bottom w:val="none" w:sz="0" w:space="0" w:color="auto"/>
        <w:right w:val="none" w:sz="0" w:space="0" w:color="auto"/>
      </w:divBdr>
    </w:div>
    <w:div w:id="1452745371">
      <w:bodyDiv w:val="1"/>
      <w:marLeft w:val="0"/>
      <w:marRight w:val="0"/>
      <w:marTop w:val="0"/>
      <w:marBottom w:val="0"/>
      <w:divBdr>
        <w:top w:val="none" w:sz="0" w:space="0" w:color="auto"/>
        <w:left w:val="none" w:sz="0" w:space="0" w:color="auto"/>
        <w:bottom w:val="none" w:sz="0" w:space="0" w:color="auto"/>
        <w:right w:val="none" w:sz="0" w:space="0" w:color="auto"/>
      </w:divBdr>
      <w:divsChild>
        <w:div w:id="817258811">
          <w:marLeft w:val="0"/>
          <w:marRight w:val="0"/>
          <w:marTop w:val="0"/>
          <w:marBottom w:val="0"/>
          <w:divBdr>
            <w:top w:val="none" w:sz="0" w:space="0" w:color="auto"/>
            <w:left w:val="none" w:sz="0" w:space="0" w:color="auto"/>
            <w:bottom w:val="none" w:sz="0" w:space="0" w:color="auto"/>
            <w:right w:val="none" w:sz="0" w:space="0" w:color="auto"/>
          </w:divBdr>
        </w:div>
        <w:div w:id="1230921980">
          <w:marLeft w:val="0"/>
          <w:marRight w:val="0"/>
          <w:marTop w:val="0"/>
          <w:marBottom w:val="0"/>
          <w:divBdr>
            <w:top w:val="none" w:sz="0" w:space="0" w:color="auto"/>
            <w:left w:val="none" w:sz="0" w:space="0" w:color="auto"/>
            <w:bottom w:val="none" w:sz="0" w:space="0" w:color="auto"/>
            <w:right w:val="none" w:sz="0" w:space="0" w:color="auto"/>
          </w:divBdr>
        </w:div>
        <w:div w:id="1103845685">
          <w:marLeft w:val="0"/>
          <w:marRight w:val="0"/>
          <w:marTop w:val="0"/>
          <w:marBottom w:val="0"/>
          <w:divBdr>
            <w:top w:val="none" w:sz="0" w:space="0" w:color="auto"/>
            <w:left w:val="none" w:sz="0" w:space="0" w:color="auto"/>
            <w:bottom w:val="none" w:sz="0" w:space="0" w:color="auto"/>
            <w:right w:val="none" w:sz="0" w:space="0" w:color="auto"/>
          </w:divBdr>
        </w:div>
      </w:divsChild>
    </w:div>
    <w:div w:id="1454205652">
      <w:bodyDiv w:val="1"/>
      <w:marLeft w:val="0"/>
      <w:marRight w:val="0"/>
      <w:marTop w:val="0"/>
      <w:marBottom w:val="0"/>
      <w:divBdr>
        <w:top w:val="none" w:sz="0" w:space="0" w:color="auto"/>
        <w:left w:val="none" w:sz="0" w:space="0" w:color="auto"/>
        <w:bottom w:val="none" w:sz="0" w:space="0" w:color="auto"/>
        <w:right w:val="none" w:sz="0" w:space="0" w:color="auto"/>
      </w:divBdr>
    </w:div>
    <w:div w:id="1456025243">
      <w:bodyDiv w:val="1"/>
      <w:marLeft w:val="0"/>
      <w:marRight w:val="0"/>
      <w:marTop w:val="0"/>
      <w:marBottom w:val="0"/>
      <w:divBdr>
        <w:top w:val="none" w:sz="0" w:space="0" w:color="auto"/>
        <w:left w:val="none" w:sz="0" w:space="0" w:color="auto"/>
        <w:bottom w:val="none" w:sz="0" w:space="0" w:color="auto"/>
        <w:right w:val="none" w:sz="0" w:space="0" w:color="auto"/>
      </w:divBdr>
    </w:div>
    <w:div w:id="1465004714">
      <w:bodyDiv w:val="1"/>
      <w:marLeft w:val="0"/>
      <w:marRight w:val="0"/>
      <w:marTop w:val="0"/>
      <w:marBottom w:val="0"/>
      <w:divBdr>
        <w:top w:val="none" w:sz="0" w:space="0" w:color="auto"/>
        <w:left w:val="none" w:sz="0" w:space="0" w:color="auto"/>
        <w:bottom w:val="none" w:sz="0" w:space="0" w:color="auto"/>
        <w:right w:val="none" w:sz="0" w:space="0" w:color="auto"/>
      </w:divBdr>
    </w:div>
    <w:div w:id="1471436810">
      <w:bodyDiv w:val="1"/>
      <w:marLeft w:val="0"/>
      <w:marRight w:val="0"/>
      <w:marTop w:val="0"/>
      <w:marBottom w:val="0"/>
      <w:divBdr>
        <w:top w:val="none" w:sz="0" w:space="0" w:color="auto"/>
        <w:left w:val="none" w:sz="0" w:space="0" w:color="auto"/>
        <w:bottom w:val="none" w:sz="0" w:space="0" w:color="auto"/>
        <w:right w:val="none" w:sz="0" w:space="0" w:color="auto"/>
      </w:divBdr>
    </w:div>
    <w:div w:id="1473330102">
      <w:bodyDiv w:val="1"/>
      <w:marLeft w:val="0"/>
      <w:marRight w:val="0"/>
      <w:marTop w:val="0"/>
      <w:marBottom w:val="0"/>
      <w:divBdr>
        <w:top w:val="none" w:sz="0" w:space="0" w:color="auto"/>
        <w:left w:val="none" w:sz="0" w:space="0" w:color="auto"/>
        <w:bottom w:val="none" w:sz="0" w:space="0" w:color="auto"/>
        <w:right w:val="none" w:sz="0" w:space="0" w:color="auto"/>
      </w:divBdr>
    </w:div>
    <w:div w:id="1485704618">
      <w:bodyDiv w:val="1"/>
      <w:marLeft w:val="0"/>
      <w:marRight w:val="0"/>
      <w:marTop w:val="0"/>
      <w:marBottom w:val="0"/>
      <w:divBdr>
        <w:top w:val="none" w:sz="0" w:space="0" w:color="auto"/>
        <w:left w:val="none" w:sz="0" w:space="0" w:color="auto"/>
        <w:bottom w:val="none" w:sz="0" w:space="0" w:color="auto"/>
        <w:right w:val="none" w:sz="0" w:space="0" w:color="auto"/>
      </w:divBdr>
      <w:divsChild>
        <w:div w:id="1914586523">
          <w:marLeft w:val="0"/>
          <w:marRight w:val="0"/>
          <w:marTop w:val="0"/>
          <w:marBottom w:val="0"/>
          <w:divBdr>
            <w:top w:val="none" w:sz="0" w:space="0" w:color="auto"/>
            <w:left w:val="none" w:sz="0" w:space="0" w:color="auto"/>
            <w:bottom w:val="none" w:sz="0" w:space="0" w:color="auto"/>
            <w:right w:val="none" w:sz="0" w:space="0" w:color="auto"/>
          </w:divBdr>
        </w:div>
      </w:divsChild>
    </w:div>
    <w:div w:id="1486122752">
      <w:bodyDiv w:val="1"/>
      <w:marLeft w:val="0"/>
      <w:marRight w:val="0"/>
      <w:marTop w:val="0"/>
      <w:marBottom w:val="0"/>
      <w:divBdr>
        <w:top w:val="none" w:sz="0" w:space="0" w:color="auto"/>
        <w:left w:val="none" w:sz="0" w:space="0" w:color="auto"/>
        <w:bottom w:val="none" w:sz="0" w:space="0" w:color="auto"/>
        <w:right w:val="none" w:sz="0" w:space="0" w:color="auto"/>
      </w:divBdr>
    </w:div>
    <w:div w:id="1486975274">
      <w:bodyDiv w:val="1"/>
      <w:marLeft w:val="0"/>
      <w:marRight w:val="0"/>
      <w:marTop w:val="0"/>
      <w:marBottom w:val="0"/>
      <w:divBdr>
        <w:top w:val="none" w:sz="0" w:space="0" w:color="auto"/>
        <w:left w:val="none" w:sz="0" w:space="0" w:color="auto"/>
        <w:bottom w:val="none" w:sz="0" w:space="0" w:color="auto"/>
        <w:right w:val="none" w:sz="0" w:space="0" w:color="auto"/>
      </w:divBdr>
    </w:div>
    <w:div w:id="1488091700">
      <w:bodyDiv w:val="1"/>
      <w:marLeft w:val="0"/>
      <w:marRight w:val="0"/>
      <w:marTop w:val="0"/>
      <w:marBottom w:val="0"/>
      <w:divBdr>
        <w:top w:val="none" w:sz="0" w:space="0" w:color="auto"/>
        <w:left w:val="none" w:sz="0" w:space="0" w:color="auto"/>
        <w:bottom w:val="none" w:sz="0" w:space="0" w:color="auto"/>
        <w:right w:val="none" w:sz="0" w:space="0" w:color="auto"/>
      </w:divBdr>
    </w:div>
    <w:div w:id="1489247260">
      <w:bodyDiv w:val="1"/>
      <w:marLeft w:val="0"/>
      <w:marRight w:val="0"/>
      <w:marTop w:val="0"/>
      <w:marBottom w:val="0"/>
      <w:divBdr>
        <w:top w:val="none" w:sz="0" w:space="0" w:color="auto"/>
        <w:left w:val="none" w:sz="0" w:space="0" w:color="auto"/>
        <w:bottom w:val="none" w:sz="0" w:space="0" w:color="auto"/>
        <w:right w:val="none" w:sz="0" w:space="0" w:color="auto"/>
      </w:divBdr>
    </w:div>
    <w:div w:id="1490169184">
      <w:bodyDiv w:val="1"/>
      <w:marLeft w:val="0"/>
      <w:marRight w:val="0"/>
      <w:marTop w:val="0"/>
      <w:marBottom w:val="0"/>
      <w:divBdr>
        <w:top w:val="none" w:sz="0" w:space="0" w:color="auto"/>
        <w:left w:val="none" w:sz="0" w:space="0" w:color="auto"/>
        <w:bottom w:val="none" w:sz="0" w:space="0" w:color="auto"/>
        <w:right w:val="none" w:sz="0" w:space="0" w:color="auto"/>
      </w:divBdr>
    </w:div>
    <w:div w:id="1492061890">
      <w:bodyDiv w:val="1"/>
      <w:marLeft w:val="0"/>
      <w:marRight w:val="0"/>
      <w:marTop w:val="0"/>
      <w:marBottom w:val="0"/>
      <w:divBdr>
        <w:top w:val="none" w:sz="0" w:space="0" w:color="auto"/>
        <w:left w:val="none" w:sz="0" w:space="0" w:color="auto"/>
        <w:bottom w:val="none" w:sz="0" w:space="0" w:color="auto"/>
        <w:right w:val="none" w:sz="0" w:space="0" w:color="auto"/>
      </w:divBdr>
    </w:div>
    <w:div w:id="1494376308">
      <w:bodyDiv w:val="1"/>
      <w:marLeft w:val="0"/>
      <w:marRight w:val="0"/>
      <w:marTop w:val="0"/>
      <w:marBottom w:val="0"/>
      <w:divBdr>
        <w:top w:val="none" w:sz="0" w:space="0" w:color="auto"/>
        <w:left w:val="none" w:sz="0" w:space="0" w:color="auto"/>
        <w:bottom w:val="none" w:sz="0" w:space="0" w:color="auto"/>
        <w:right w:val="none" w:sz="0" w:space="0" w:color="auto"/>
      </w:divBdr>
    </w:div>
    <w:div w:id="1502158491">
      <w:bodyDiv w:val="1"/>
      <w:marLeft w:val="0"/>
      <w:marRight w:val="0"/>
      <w:marTop w:val="0"/>
      <w:marBottom w:val="0"/>
      <w:divBdr>
        <w:top w:val="none" w:sz="0" w:space="0" w:color="auto"/>
        <w:left w:val="none" w:sz="0" w:space="0" w:color="auto"/>
        <w:bottom w:val="none" w:sz="0" w:space="0" w:color="auto"/>
        <w:right w:val="none" w:sz="0" w:space="0" w:color="auto"/>
      </w:divBdr>
    </w:div>
    <w:div w:id="1506938525">
      <w:bodyDiv w:val="1"/>
      <w:marLeft w:val="0"/>
      <w:marRight w:val="0"/>
      <w:marTop w:val="0"/>
      <w:marBottom w:val="0"/>
      <w:divBdr>
        <w:top w:val="none" w:sz="0" w:space="0" w:color="auto"/>
        <w:left w:val="none" w:sz="0" w:space="0" w:color="auto"/>
        <w:bottom w:val="none" w:sz="0" w:space="0" w:color="auto"/>
        <w:right w:val="none" w:sz="0" w:space="0" w:color="auto"/>
      </w:divBdr>
    </w:div>
    <w:div w:id="1510947792">
      <w:bodyDiv w:val="1"/>
      <w:marLeft w:val="0"/>
      <w:marRight w:val="0"/>
      <w:marTop w:val="0"/>
      <w:marBottom w:val="0"/>
      <w:divBdr>
        <w:top w:val="none" w:sz="0" w:space="0" w:color="auto"/>
        <w:left w:val="none" w:sz="0" w:space="0" w:color="auto"/>
        <w:bottom w:val="none" w:sz="0" w:space="0" w:color="auto"/>
        <w:right w:val="none" w:sz="0" w:space="0" w:color="auto"/>
      </w:divBdr>
    </w:div>
    <w:div w:id="1517503101">
      <w:bodyDiv w:val="1"/>
      <w:marLeft w:val="0"/>
      <w:marRight w:val="0"/>
      <w:marTop w:val="0"/>
      <w:marBottom w:val="0"/>
      <w:divBdr>
        <w:top w:val="none" w:sz="0" w:space="0" w:color="auto"/>
        <w:left w:val="none" w:sz="0" w:space="0" w:color="auto"/>
        <w:bottom w:val="none" w:sz="0" w:space="0" w:color="auto"/>
        <w:right w:val="none" w:sz="0" w:space="0" w:color="auto"/>
      </w:divBdr>
    </w:div>
    <w:div w:id="1517890348">
      <w:bodyDiv w:val="1"/>
      <w:marLeft w:val="0"/>
      <w:marRight w:val="0"/>
      <w:marTop w:val="0"/>
      <w:marBottom w:val="0"/>
      <w:divBdr>
        <w:top w:val="none" w:sz="0" w:space="0" w:color="auto"/>
        <w:left w:val="none" w:sz="0" w:space="0" w:color="auto"/>
        <w:bottom w:val="none" w:sz="0" w:space="0" w:color="auto"/>
        <w:right w:val="none" w:sz="0" w:space="0" w:color="auto"/>
      </w:divBdr>
    </w:div>
    <w:div w:id="1532105056">
      <w:bodyDiv w:val="1"/>
      <w:marLeft w:val="0"/>
      <w:marRight w:val="0"/>
      <w:marTop w:val="0"/>
      <w:marBottom w:val="0"/>
      <w:divBdr>
        <w:top w:val="none" w:sz="0" w:space="0" w:color="auto"/>
        <w:left w:val="none" w:sz="0" w:space="0" w:color="auto"/>
        <w:bottom w:val="none" w:sz="0" w:space="0" w:color="auto"/>
        <w:right w:val="none" w:sz="0" w:space="0" w:color="auto"/>
      </w:divBdr>
    </w:div>
    <w:div w:id="1537426789">
      <w:bodyDiv w:val="1"/>
      <w:marLeft w:val="0"/>
      <w:marRight w:val="0"/>
      <w:marTop w:val="0"/>
      <w:marBottom w:val="0"/>
      <w:divBdr>
        <w:top w:val="none" w:sz="0" w:space="0" w:color="auto"/>
        <w:left w:val="none" w:sz="0" w:space="0" w:color="auto"/>
        <w:bottom w:val="none" w:sz="0" w:space="0" w:color="auto"/>
        <w:right w:val="none" w:sz="0" w:space="0" w:color="auto"/>
      </w:divBdr>
    </w:div>
    <w:div w:id="1546485749">
      <w:bodyDiv w:val="1"/>
      <w:marLeft w:val="0"/>
      <w:marRight w:val="0"/>
      <w:marTop w:val="0"/>
      <w:marBottom w:val="0"/>
      <w:divBdr>
        <w:top w:val="none" w:sz="0" w:space="0" w:color="auto"/>
        <w:left w:val="none" w:sz="0" w:space="0" w:color="auto"/>
        <w:bottom w:val="none" w:sz="0" w:space="0" w:color="auto"/>
        <w:right w:val="none" w:sz="0" w:space="0" w:color="auto"/>
      </w:divBdr>
      <w:divsChild>
        <w:div w:id="476532650">
          <w:marLeft w:val="0"/>
          <w:marRight w:val="0"/>
          <w:marTop w:val="0"/>
          <w:marBottom w:val="0"/>
          <w:divBdr>
            <w:top w:val="none" w:sz="0" w:space="0" w:color="auto"/>
            <w:left w:val="none" w:sz="0" w:space="0" w:color="auto"/>
            <w:bottom w:val="none" w:sz="0" w:space="0" w:color="auto"/>
            <w:right w:val="none" w:sz="0" w:space="0" w:color="auto"/>
          </w:divBdr>
        </w:div>
      </w:divsChild>
    </w:div>
    <w:div w:id="1546523442">
      <w:bodyDiv w:val="1"/>
      <w:marLeft w:val="0"/>
      <w:marRight w:val="0"/>
      <w:marTop w:val="0"/>
      <w:marBottom w:val="0"/>
      <w:divBdr>
        <w:top w:val="none" w:sz="0" w:space="0" w:color="auto"/>
        <w:left w:val="none" w:sz="0" w:space="0" w:color="auto"/>
        <w:bottom w:val="none" w:sz="0" w:space="0" w:color="auto"/>
        <w:right w:val="none" w:sz="0" w:space="0" w:color="auto"/>
      </w:divBdr>
    </w:div>
    <w:div w:id="1549998294">
      <w:bodyDiv w:val="1"/>
      <w:marLeft w:val="0"/>
      <w:marRight w:val="0"/>
      <w:marTop w:val="0"/>
      <w:marBottom w:val="0"/>
      <w:divBdr>
        <w:top w:val="none" w:sz="0" w:space="0" w:color="auto"/>
        <w:left w:val="none" w:sz="0" w:space="0" w:color="auto"/>
        <w:bottom w:val="none" w:sz="0" w:space="0" w:color="auto"/>
        <w:right w:val="none" w:sz="0" w:space="0" w:color="auto"/>
      </w:divBdr>
    </w:div>
    <w:div w:id="1553806850">
      <w:bodyDiv w:val="1"/>
      <w:marLeft w:val="0"/>
      <w:marRight w:val="0"/>
      <w:marTop w:val="0"/>
      <w:marBottom w:val="0"/>
      <w:divBdr>
        <w:top w:val="none" w:sz="0" w:space="0" w:color="auto"/>
        <w:left w:val="none" w:sz="0" w:space="0" w:color="auto"/>
        <w:bottom w:val="none" w:sz="0" w:space="0" w:color="auto"/>
        <w:right w:val="none" w:sz="0" w:space="0" w:color="auto"/>
      </w:divBdr>
    </w:div>
    <w:div w:id="1553886066">
      <w:bodyDiv w:val="1"/>
      <w:marLeft w:val="0"/>
      <w:marRight w:val="0"/>
      <w:marTop w:val="0"/>
      <w:marBottom w:val="0"/>
      <w:divBdr>
        <w:top w:val="none" w:sz="0" w:space="0" w:color="auto"/>
        <w:left w:val="none" w:sz="0" w:space="0" w:color="auto"/>
        <w:bottom w:val="none" w:sz="0" w:space="0" w:color="auto"/>
        <w:right w:val="none" w:sz="0" w:space="0" w:color="auto"/>
      </w:divBdr>
    </w:div>
    <w:div w:id="1557275367">
      <w:bodyDiv w:val="1"/>
      <w:marLeft w:val="0"/>
      <w:marRight w:val="0"/>
      <w:marTop w:val="0"/>
      <w:marBottom w:val="0"/>
      <w:divBdr>
        <w:top w:val="none" w:sz="0" w:space="0" w:color="auto"/>
        <w:left w:val="none" w:sz="0" w:space="0" w:color="auto"/>
        <w:bottom w:val="none" w:sz="0" w:space="0" w:color="auto"/>
        <w:right w:val="none" w:sz="0" w:space="0" w:color="auto"/>
      </w:divBdr>
    </w:div>
    <w:div w:id="1559123170">
      <w:bodyDiv w:val="1"/>
      <w:marLeft w:val="0"/>
      <w:marRight w:val="0"/>
      <w:marTop w:val="0"/>
      <w:marBottom w:val="0"/>
      <w:divBdr>
        <w:top w:val="none" w:sz="0" w:space="0" w:color="auto"/>
        <w:left w:val="none" w:sz="0" w:space="0" w:color="auto"/>
        <w:bottom w:val="none" w:sz="0" w:space="0" w:color="auto"/>
        <w:right w:val="none" w:sz="0" w:space="0" w:color="auto"/>
      </w:divBdr>
    </w:div>
    <w:div w:id="1567640653">
      <w:bodyDiv w:val="1"/>
      <w:marLeft w:val="0"/>
      <w:marRight w:val="0"/>
      <w:marTop w:val="0"/>
      <w:marBottom w:val="0"/>
      <w:divBdr>
        <w:top w:val="none" w:sz="0" w:space="0" w:color="auto"/>
        <w:left w:val="none" w:sz="0" w:space="0" w:color="auto"/>
        <w:bottom w:val="none" w:sz="0" w:space="0" w:color="auto"/>
        <w:right w:val="none" w:sz="0" w:space="0" w:color="auto"/>
      </w:divBdr>
    </w:div>
    <w:div w:id="1567643184">
      <w:bodyDiv w:val="1"/>
      <w:marLeft w:val="0"/>
      <w:marRight w:val="0"/>
      <w:marTop w:val="0"/>
      <w:marBottom w:val="0"/>
      <w:divBdr>
        <w:top w:val="none" w:sz="0" w:space="0" w:color="auto"/>
        <w:left w:val="none" w:sz="0" w:space="0" w:color="auto"/>
        <w:bottom w:val="none" w:sz="0" w:space="0" w:color="auto"/>
        <w:right w:val="none" w:sz="0" w:space="0" w:color="auto"/>
      </w:divBdr>
    </w:div>
    <w:div w:id="1572620177">
      <w:bodyDiv w:val="1"/>
      <w:marLeft w:val="0"/>
      <w:marRight w:val="0"/>
      <w:marTop w:val="0"/>
      <w:marBottom w:val="0"/>
      <w:divBdr>
        <w:top w:val="none" w:sz="0" w:space="0" w:color="auto"/>
        <w:left w:val="none" w:sz="0" w:space="0" w:color="auto"/>
        <w:bottom w:val="none" w:sz="0" w:space="0" w:color="auto"/>
        <w:right w:val="none" w:sz="0" w:space="0" w:color="auto"/>
      </w:divBdr>
    </w:div>
    <w:div w:id="1581795197">
      <w:bodyDiv w:val="1"/>
      <w:marLeft w:val="0"/>
      <w:marRight w:val="0"/>
      <w:marTop w:val="0"/>
      <w:marBottom w:val="0"/>
      <w:divBdr>
        <w:top w:val="none" w:sz="0" w:space="0" w:color="auto"/>
        <w:left w:val="none" w:sz="0" w:space="0" w:color="auto"/>
        <w:bottom w:val="none" w:sz="0" w:space="0" w:color="auto"/>
        <w:right w:val="none" w:sz="0" w:space="0" w:color="auto"/>
      </w:divBdr>
      <w:divsChild>
        <w:div w:id="1500271069">
          <w:marLeft w:val="0"/>
          <w:marRight w:val="0"/>
          <w:marTop w:val="0"/>
          <w:marBottom w:val="0"/>
          <w:divBdr>
            <w:top w:val="none" w:sz="0" w:space="0" w:color="auto"/>
            <w:left w:val="none" w:sz="0" w:space="0" w:color="auto"/>
            <w:bottom w:val="none" w:sz="0" w:space="0" w:color="auto"/>
            <w:right w:val="none" w:sz="0" w:space="0" w:color="auto"/>
          </w:divBdr>
          <w:divsChild>
            <w:div w:id="1655990619">
              <w:marLeft w:val="0"/>
              <w:marRight w:val="0"/>
              <w:marTop w:val="0"/>
              <w:marBottom w:val="0"/>
              <w:divBdr>
                <w:top w:val="none" w:sz="0" w:space="0" w:color="auto"/>
                <w:left w:val="none" w:sz="0" w:space="0" w:color="auto"/>
                <w:bottom w:val="none" w:sz="0" w:space="0" w:color="auto"/>
                <w:right w:val="none" w:sz="0" w:space="0" w:color="auto"/>
              </w:divBdr>
            </w:div>
            <w:div w:id="1596598956">
              <w:marLeft w:val="0"/>
              <w:marRight w:val="0"/>
              <w:marTop w:val="0"/>
              <w:marBottom w:val="0"/>
              <w:divBdr>
                <w:top w:val="none" w:sz="0" w:space="0" w:color="auto"/>
                <w:left w:val="none" w:sz="0" w:space="0" w:color="auto"/>
                <w:bottom w:val="none" w:sz="0" w:space="0" w:color="auto"/>
                <w:right w:val="none" w:sz="0" w:space="0" w:color="auto"/>
              </w:divBdr>
            </w:div>
            <w:div w:id="57635595">
              <w:marLeft w:val="0"/>
              <w:marRight w:val="0"/>
              <w:marTop w:val="0"/>
              <w:marBottom w:val="0"/>
              <w:divBdr>
                <w:top w:val="none" w:sz="0" w:space="0" w:color="auto"/>
                <w:left w:val="none" w:sz="0" w:space="0" w:color="auto"/>
                <w:bottom w:val="none" w:sz="0" w:space="0" w:color="auto"/>
                <w:right w:val="none" w:sz="0" w:space="0" w:color="auto"/>
              </w:divBdr>
            </w:div>
            <w:div w:id="624623786">
              <w:marLeft w:val="0"/>
              <w:marRight w:val="0"/>
              <w:marTop w:val="0"/>
              <w:marBottom w:val="0"/>
              <w:divBdr>
                <w:top w:val="none" w:sz="0" w:space="0" w:color="auto"/>
                <w:left w:val="none" w:sz="0" w:space="0" w:color="auto"/>
                <w:bottom w:val="none" w:sz="0" w:space="0" w:color="auto"/>
                <w:right w:val="none" w:sz="0" w:space="0" w:color="auto"/>
              </w:divBdr>
            </w:div>
            <w:div w:id="2022931350">
              <w:marLeft w:val="0"/>
              <w:marRight w:val="0"/>
              <w:marTop w:val="0"/>
              <w:marBottom w:val="0"/>
              <w:divBdr>
                <w:top w:val="none" w:sz="0" w:space="0" w:color="auto"/>
                <w:left w:val="none" w:sz="0" w:space="0" w:color="auto"/>
                <w:bottom w:val="none" w:sz="0" w:space="0" w:color="auto"/>
                <w:right w:val="none" w:sz="0" w:space="0" w:color="auto"/>
              </w:divBdr>
            </w:div>
            <w:div w:id="166581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92482">
      <w:bodyDiv w:val="1"/>
      <w:marLeft w:val="0"/>
      <w:marRight w:val="0"/>
      <w:marTop w:val="0"/>
      <w:marBottom w:val="0"/>
      <w:divBdr>
        <w:top w:val="none" w:sz="0" w:space="0" w:color="auto"/>
        <w:left w:val="none" w:sz="0" w:space="0" w:color="auto"/>
        <w:bottom w:val="none" w:sz="0" w:space="0" w:color="auto"/>
        <w:right w:val="none" w:sz="0" w:space="0" w:color="auto"/>
      </w:divBdr>
    </w:div>
    <w:div w:id="1586919114">
      <w:bodyDiv w:val="1"/>
      <w:marLeft w:val="0"/>
      <w:marRight w:val="0"/>
      <w:marTop w:val="0"/>
      <w:marBottom w:val="0"/>
      <w:divBdr>
        <w:top w:val="none" w:sz="0" w:space="0" w:color="auto"/>
        <w:left w:val="none" w:sz="0" w:space="0" w:color="auto"/>
        <w:bottom w:val="none" w:sz="0" w:space="0" w:color="auto"/>
        <w:right w:val="none" w:sz="0" w:space="0" w:color="auto"/>
      </w:divBdr>
    </w:div>
    <w:div w:id="1589194182">
      <w:bodyDiv w:val="1"/>
      <w:marLeft w:val="0"/>
      <w:marRight w:val="0"/>
      <w:marTop w:val="0"/>
      <w:marBottom w:val="0"/>
      <w:divBdr>
        <w:top w:val="none" w:sz="0" w:space="0" w:color="auto"/>
        <w:left w:val="none" w:sz="0" w:space="0" w:color="auto"/>
        <w:bottom w:val="none" w:sz="0" w:space="0" w:color="auto"/>
        <w:right w:val="none" w:sz="0" w:space="0" w:color="auto"/>
      </w:divBdr>
    </w:div>
    <w:div w:id="1591235722">
      <w:bodyDiv w:val="1"/>
      <w:marLeft w:val="0"/>
      <w:marRight w:val="0"/>
      <w:marTop w:val="0"/>
      <w:marBottom w:val="0"/>
      <w:divBdr>
        <w:top w:val="none" w:sz="0" w:space="0" w:color="auto"/>
        <w:left w:val="none" w:sz="0" w:space="0" w:color="auto"/>
        <w:bottom w:val="none" w:sz="0" w:space="0" w:color="auto"/>
        <w:right w:val="none" w:sz="0" w:space="0" w:color="auto"/>
      </w:divBdr>
    </w:div>
    <w:div w:id="1591620320">
      <w:bodyDiv w:val="1"/>
      <w:marLeft w:val="0"/>
      <w:marRight w:val="0"/>
      <w:marTop w:val="0"/>
      <w:marBottom w:val="0"/>
      <w:divBdr>
        <w:top w:val="none" w:sz="0" w:space="0" w:color="auto"/>
        <w:left w:val="none" w:sz="0" w:space="0" w:color="auto"/>
        <w:bottom w:val="none" w:sz="0" w:space="0" w:color="auto"/>
        <w:right w:val="none" w:sz="0" w:space="0" w:color="auto"/>
      </w:divBdr>
    </w:div>
    <w:div w:id="1596017605">
      <w:bodyDiv w:val="1"/>
      <w:marLeft w:val="0"/>
      <w:marRight w:val="0"/>
      <w:marTop w:val="0"/>
      <w:marBottom w:val="0"/>
      <w:divBdr>
        <w:top w:val="none" w:sz="0" w:space="0" w:color="auto"/>
        <w:left w:val="none" w:sz="0" w:space="0" w:color="auto"/>
        <w:bottom w:val="none" w:sz="0" w:space="0" w:color="auto"/>
        <w:right w:val="none" w:sz="0" w:space="0" w:color="auto"/>
      </w:divBdr>
    </w:div>
    <w:div w:id="1598321847">
      <w:bodyDiv w:val="1"/>
      <w:marLeft w:val="0"/>
      <w:marRight w:val="0"/>
      <w:marTop w:val="0"/>
      <w:marBottom w:val="0"/>
      <w:divBdr>
        <w:top w:val="none" w:sz="0" w:space="0" w:color="auto"/>
        <w:left w:val="none" w:sz="0" w:space="0" w:color="auto"/>
        <w:bottom w:val="none" w:sz="0" w:space="0" w:color="auto"/>
        <w:right w:val="none" w:sz="0" w:space="0" w:color="auto"/>
      </w:divBdr>
    </w:div>
    <w:div w:id="1598978700">
      <w:bodyDiv w:val="1"/>
      <w:marLeft w:val="0"/>
      <w:marRight w:val="0"/>
      <w:marTop w:val="0"/>
      <w:marBottom w:val="0"/>
      <w:divBdr>
        <w:top w:val="none" w:sz="0" w:space="0" w:color="auto"/>
        <w:left w:val="none" w:sz="0" w:space="0" w:color="auto"/>
        <w:bottom w:val="none" w:sz="0" w:space="0" w:color="auto"/>
        <w:right w:val="none" w:sz="0" w:space="0" w:color="auto"/>
      </w:divBdr>
    </w:div>
    <w:div w:id="1599946296">
      <w:bodyDiv w:val="1"/>
      <w:marLeft w:val="0"/>
      <w:marRight w:val="0"/>
      <w:marTop w:val="0"/>
      <w:marBottom w:val="0"/>
      <w:divBdr>
        <w:top w:val="none" w:sz="0" w:space="0" w:color="auto"/>
        <w:left w:val="none" w:sz="0" w:space="0" w:color="auto"/>
        <w:bottom w:val="none" w:sz="0" w:space="0" w:color="auto"/>
        <w:right w:val="none" w:sz="0" w:space="0" w:color="auto"/>
      </w:divBdr>
    </w:div>
    <w:div w:id="1601527011">
      <w:bodyDiv w:val="1"/>
      <w:marLeft w:val="0"/>
      <w:marRight w:val="0"/>
      <w:marTop w:val="0"/>
      <w:marBottom w:val="0"/>
      <w:divBdr>
        <w:top w:val="none" w:sz="0" w:space="0" w:color="auto"/>
        <w:left w:val="none" w:sz="0" w:space="0" w:color="auto"/>
        <w:bottom w:val="none" w:sz="0" w:space="0" w:color="auto"/>
        <w:right w:val="none" w:sz="0" w:space="0" w:color="auto"/>
      </w:divBdr>
      <w:divsChild>
        <w:div w:id="1401094437">
          <w:marLeft w:val="0"/>
          <w:marRight w:val="0"/>
          <w:marTop w:val="0"/>
          <w:marBottom w:val="0"/>
          <w:divBdr>
            <w:top w:val="none" w:sz="0" w:space="0" w:color="auto"/>
            <w:left w:val="none" w:sz="0" w:space="0" w:color="auto"/>
            <w:bottom w:val="none" w:sz="0" w:space="0" w:color="auto"/>
            <w:right w:val="none" w:sz="0" w:space="0" w:color="auto"/>
          </w:divBdr>
        </w:div>
      </w:divsChild>
    </w:div>
    <w:div w:id="1601765556">
      <w:bodyDiv w:val="1"/>
      <w:marLeft w:val="0"/>
      <w:marRight w:val="0"/>
      <w:marTop w:val="0"/>
      <w:marBottom w:val="0"/>
      <w:divBdr>
        <w:top w:val="none" w:sz="0" w:space="0" w:color="auto"/>
        <w:left w:val="none" w:sz="0" w:space="0" w:color="auto"/>
        <w:bottom w:val="none" w:sz="0" w:space="0" w:color="auto"/>
        <w:right w:val="none" w:sz="0" w:space="0" w:color="auto"/>
      </w:divBdr>
    </w:div>
    <w:div w:id="1609969757">
      <w:bodyDiv w:val="1"/>
      <w:marLeft w:val="0"/>
      <w:marRight w:val="0"/>
      <w:marTop w:val="0"/>
      <w:marBottom w:val="0"/>
      <w:divBdr>
        <w:top w:val="none" w:sz="0" w:space="0" w:color="auto"/>
        <w:left w:val="none" w:sz="0" w:space="0" w:color="auto"/>
        <w:bottom w:val="none" w:sz="0" w:space="0" w:color="auto"/>
        <w:right w:val="none" w:sz="0" w:space="0" w:color="auto"/>
      </w:divBdr>
    </w:div>
    <w:div w:id="1617561444">
      <w:bodyDiv w:val="1"/>
      <w:marLeft w:val="0"/>
      <w:marRight w:val="0"/>
      <w:marTop w:val="0"/>
      <w:marBottom w:val="0"/>
      <w:divBdr>
        <w:top w:val="none" w:sz="0" w:space="0" w:color="auto"/>
        <w:left w:val="none" w:sz="0" w:space="0" w:color="auto"/>
        <w:bottom w:val="none" w:sz="0" w:space="0" w:color="auto"/>
        <w:right w:val="none" w:sz="0" w:space="0" w:color="auto"/>
      </w:divBdr>
    </w:div>
    <w:div w:id="1619218139">
      <w:bodyDiv w:val="1"/>
      <w:marLeft w:val="0"/>
      <w:marRight w:val="0"/>
      <w:marTop w:val="0"/>
      <w:marBottom w:val="0"/>
      <w:divBdr>
        <w:top w:val="none" w:sz="0" w:space="0" w:color="auto"/>
        <w:left w:val="none" w:sz="0" w:space="0" w:color="auto"/>
        <w:bottom w:val="none" w:sz="0" w:space="0" w:color="auto"/>
        <w:right w:val="none" w:sz="0" w:space="0" w:color="auto"/>
      </w:divBdr>
    </w:div>
    <w:div w:id="1620138144">
      <w:bodyDiv w:val="1"/>
      <w:marLeft w:val="0"/>
      <w:marRight w:val="0"/>
      <w:marTop w:val="0"/>
      <w:marBottom w:val="0"/>
      <w:divBdr>
        <w:top w:val="none" w:sz="0" w:space="0" w:color="auto"/>
        <w:left w:val="none" w:sz="0" w:space="0" w:color="auto"/>
        <w:bottom w:val="none" w:sz="0" w:space="0" w:color="auto"/>
        <w:right w:val="none" w:sz="0" w:space="0" w:color="auto"/>
      </w:divBdr>
      <w:divsChild>
        <w:div w:id="2033334815">
          <w:marLeft w:val="0"/>
          <w:marRight w:val="0"/>
          <w:marTop w:val="0"/>
          <w:marBottom w:val="0"/>
          <w:divBdr>
            <w:top w:val="none" w:sz="0" w:space="0" w:color="auto"/>
            <w:left w:val="none" w:sz="0" w:space="0" w:color="auto"/>
            <w:bottom w:val="none" w:sz="0" w:space="0" w:color="auto"/>
            <w:right w:val="none" w:sz="0" w:space="0" w:color="auto"/>
          </w:divBdr>
        </w:div>
      </w:divsChild>
    </w:div>
    <w:div w:id="1621033604">
      <w:bodyDiv w:val="1"/>
      <w:marLeft w:val="0"/>
      <w:marRight w:val="0"/>
      <w:marTop w:val="0"/>
      <w:marBottom w:val="0"/>
      <w:divBdr>
        <w:top w:val="none" w:sz="0" w:space="0" w:color="auto"/>
        <w:left w:val="none" w:sz="0" w:space="0" w:color="auto"/>
        <w:bottom w:val="none" w:sz="0" w:space="0" w:color="auto"/>
        <w:right w:val="none" w:sz="0" w:space="0" w:color="auto"/>
      </w:divBdr>
    </w:div>
    <w:div w:id="1629898468">
      <w:bodyDiv w:val="1"/>
      <w:marLeft w:val="0"/>
      <w:marRight w:val="0"/>
      <w:marTop w:val="0"/>
      <w:marBottom w:val="0"/>
      <w:divBdr>
        <w:top w:val="none" w:sz="0" w:space="0" w:color="auto"/>
        <w:left w:val="none" w:sz="0" w:space="0" w:color="auto"/>
        <w:bottom w:val="none" w:sz="0" w:space="0" w:color="auto"/>
        <w:right w:val="none" w:sz="0" w:space="0" w:color="auto"/>
      </w:divBdr>
    </w:div>
    <w:div w:id="1637375781">
      <w:bodyDiv w:val="1"/>
      <w:marLeft w:val="0"/>
      <w:marRight w:val="0"/>
      <w:marTop w:val="0"/>
      <w:marBottom w:val="0"/>
      <w:divBdr>
        <w:top w:val="none" w:sz="0" w:space="0" w:color="auto"/>
        <w:left w:val="none" w:sz="0" w:space="0" w:color="auto"/>
        <w:bottom w:val="none" w:sz="0" w:space="0" w:color="auto"/>
        <w:right w:val="none" w:sz="0" w:space="0" w:color="auto"/>
      </w:divBdr>
    </w:div>
    <w:div w:id="1647393862">
      <w:bodyDiv w:val="1"/>
      <w:marLeft w:val="0"/>
      <w:marRight w:val="0"/>
      <w:marTop w:val="0"/>
      <w:marBottom w:val="0"/>
      <w:divBdr>
        <w:top w:val="none" w:sz="0" w:space="0" w:color="auto"/>
        <w:left w:val="none" w:sz="0" w:space="0" w:color="auto"/>
        <w:bottom w:val="none" w:sz="0" w:space="0" w:color="auto"/>
        <w:right w:val="none" w:sz="0" w:space="0" w:color="auto"/>
      </w:divBdr>
    </w:div>
    <w:div w:id="1658148405">
      <w:bodyDiv w:val="1"/>
      <w:marLeft w:val="0"/>
      <w:marRight w:val="0"/>
      <w:marTop w:val="0"/>
      <w:marBottom w:val="0"/>
      <w:divBdr>
        <w:top w:val="none" w:sz="0" w:space="0" w:color="auto"/>
        <w:left w:val="none" w:sz="0" w:space="0" w:color="auto"/>
        <w:bottom w:val="none" w:sz="0" w:space="0" w:color="auto"/>
        <w:right w:val="none" w:sz="0" w:space="0" w:color="auto"/>
      </w:divBdr>
    </w:div>
    <w:div w:id="1658608958">
      <w:bodyDiv w:val="1"/>
      <w:marLeft w:val="0"/>
      <w:marRight w:val="0"/>
      <w:marTop w:val="0"/>
      <w:marBottom w:val="0"/>
      <w:divBdr>
        <w:top w:val="none" w:sz="0" w:space="0" w:color="auto"/>
        <w:left w:val="none" w:sz="0" w:space="0" w:color="auto"/>
        <w:bottom w:val="none" w:sz="0" w:space="0" w:color="auto"/>
        <w:right w:val="none" w:sz="0" w:space="0" w:color="auto"/>
      </w:divBdr>
    </w:div>
    <w:div w:id="1665233609">
      <w:bodyDiv w:val="1"/>
      <w:marLeft w:val="0"/>
      <w:marRight w:val="0"/>
      <w:marTop w:val="0"/>
      <w:marBottom w:val="0"/>
      <w:divBdr>
        <w:top w:val="none" w:sz="0" w:space="0" w:color="auto"/>
        <w:left w:val="none" w:sz="0" w:space="0" w:color="auto"/>
        <w:bottom w:val="none" w:sz="0" w:space="0" w:color="auto"/>
        <w:right w:val="none" w:sz="0" w:space="0" w:color="auto"/>
      </w:divBdr>
    </w:div>
    <w:div w:id="1672755766">
      <w:bodyDiv w:val="1"/>
      <w:marLeft w:val="0"/>
      <w:marRight w:val="0"/>
      <w:marTop w:val="0"/>
      <w:marBottom w:val="0"/>
      <w:divBdr>
        <w:top w:val="none" w:sz="0" w:space="0" w:color="auto"/>
        <w:left w:val="none" w:sz="0" w:space="0" w:color="auto"/>
        <w:bottom w:val="none" w:sz="0" w:space="0" w:color="auto"/>
        <w:right w:val="none" w:sz="0" w:space="0" w:color="auto"/>
      </w:divBdr>
    </w:div>
    <w:div w:id="1691252296">
      <w:bodyDiv w:val="1"/>
      <w:marLeft w:val="0"/>
      <w:marRight w:val="0"/>
      <w:marTop w:val="0"/>
      <w:marBottom w:val="0"/>
      <w:divBdr>
        <w:top w:val="none" w:sz="0" w:space="0" w:color="auto"/>
        <w:left w:val="none" w:sz="0" w:space="0" w:color="auto"/>
        <w:bottom w:val="none" w:sz="0" w:space="0" w:color="auto"/>
        <w:right w:val="none" w:sz="0" w:space="0" w:color="auto"/>
      </w:divBdr>
    </w:div>
    <w:div w:id="1695382520">
      <w:bodyDiv w:val="1"/>
      <w:marLeft w:val="0"/>
      <w:marRight w:val="0"/>
      <w:marTop w:val="0"/>
      <w:marBottom w:val="0"/>
      <w:divBdr>
        <w:top w:val="none" w:sz="0" w:space="0" w:color="auto"/>
        <w:left w:val="none" w:sz="0" w:space="0" w:color="auto"/>
        <w:bottom w:val="none" w:sz="0" w:space="0" w:color="auto"/>
        <w:right w:val="none" w:sz="0" w:space="0" w:color="auto"/>
      </w:divBdr>
    </w:div>
    <w:div w:id="1699236598">
      <w:bodyDiv w:val="1"/>
      <w:marLeft w:val="0"/>
      <w:marRight w:val="0"/>
      <w:marTop w:val="0"/>
      <w:marBottom w:val="0"/>
      <w:divBdr>
        <w:top w:val="none" w:sz="0" w:space="0" w:color="auto"/>
        <w:left w:val="none" w:sz="0" w:space="0" w:color="auto"/>
        <w:bottom w:val="none" w:sz="0" w:space="0" w:color="auto"/>
        <w:right w:val="none" w:sz="0" w:space="0" w:color="auto"/>
      </w:divBdr>
    </w:div>
    <w:div w:id="1700201123">
      <w:bodyDiv w:val="1"/>
      <w:marLeft w:val="0"/>
      <w:marRight w:val="0"/>
      <w:marTop w:val="0"/>
      <w:marBottom w:val="0"/>
      <w:divBdr>
        <w:top w:val="none" w:sz="0" w:space="0" w:color="auto"/>
        <w:left w:val="none" w:sz="0" w:space="0" w:color="auto"/>
        <w:bottom w:val="none" w:sz="0" w:space="0" w:color="auto"/>
        <w:right w:val="none" w:sz="0" w:space="0" w:color="auto"/>
      </w:divBdr>
      <w:divsChild>
        <w:div w:id="128016810">
          <w:marLeft w:val="0"/>
          <w:marRight w:val="0"/>
          <w:marTop w:val="0"/>
          <w:marBottom w:val="0"/>
          <w:divBdr>
            <w:top w:val="none" w:sz="0" w:space="0" w:color="auto"/>
            <w:left w:val="none" w:sz="0" w:space="0" w:color="auto"/>
            <w:bottom w:val="none" w:sz="0" w:space="0" w:color="auto"/>
            <w:right w:val="none" w:sz="0" w:space="0" w:color="auto"/>
          </w:divBdr>
        </w:div>
      </w:divsChild>
    </w:div>
    <w:div w:id="1707216238">
      <w:bodyDiv w:val="1"/>
      <w:marLeft w:val="0"/>
      <w:marRight w:val="0"/>
      <w:marTop w:val="0"/>
      <w:marBottom w:val="0"/>
      <w:divBdr>
        <w:top w:val="none" w:sz="0" w:space="0" w:color="auto"/>
        <w:left w:val="none" w:sz="0" w:space="0" w:color="auto"/>
        <w:bottom w:val="none" w:sz="0" w:space="0" w:color="auto"/>
        <w:right w:val="none" w:sz="0" w:space="0" w:color="auto"/>
      </w:divBdr>
    </w:div>
    <w:div w:id="1708681551">
      <w:bodyDiv w:val="1"/>
      <w:marLeft w:val="0"/>
      <w:marRight w:val="0"/>
      <w:marTop w:val="0"/>
      <w:marBottom w:val="0"/>
      <w:divBdr>
        <w:top w:val="none" w:sz="0" w:space="0" w:color="auto"/>
        <w:left w:val="none" w:sz="0" w:space="0" w:color="auto"/>
        <w:bottom w:val="none" w:sz="0" w:space="0" w:color="auto"/>
        <w:right w:val="none" w:sz="0" w:space="0" w:color="auto"/>
      </w:divBdr>
    </w:div>
    <w:div w:id="1714772543">
      <w:bodyDiv w:val="1"/>
      <w:marLeft w:val="0"/>
      <w:marRight w:val="0"/>
      <w:marTop w:val="0"/>
      <w:marBottom w:val="0"/>
      <w:divBdr>
        <w:top w:val="none" w:sz="0" w:space="0" w:color="auto"/>
        <w:left w:val="none" w:sz="0" w:space="0" w:color="auto"/>
        <w:bottom w:val="none" w:sz="0" w:space="0" w:color="auto"/>
        <w:right w:val="none" w:sz="0" w:space="0" w:color="auto"/>
      </w:divBdr>
    </w:div>
    <w:div w:id="1719697155">
      <w:bodyDiv w:val="1"/>
      <w:marLeft w:val="0"/>
      <w:marRight w:val="0"/>
      <w:marTop w:val="0"/>
      <w:marBottom w:val="0"/>
      <w:divBdr>
        <w:top w:val="none" w:sz="0" w:space="0" w:color="auto"/>
        <w:left w:val="none" w:sz="0" w:space="0" w:color="auto"/>
        <w:bottom w:val="none" w:sz="0" w:space="0" w:color="auto"/>
        <w:right w:val="none" w:sz="0" w:space="0" w:color="auto"/>
      </w:divBdr>
    </w:div>
    <w:div w:id="1732658306">
      <w:bodyDiv w:val="1"/>
      <w:marLeft w:val="0"/>
      <w:marRight w:val="0"/>
      <w:marTop w:val="0"/>
      <w:marBottom w:val="0"/>
      <w:divBdr>
        <w:top w:val="none" w:sz="0" w:space="0" w:color="auto"/>
        <w:left w:val="none" w:sz="0" w:space="0" w:color="auto"/>
        <w:bottom w:val="none" w:sz="0" w:space="0" w:color="auto"/>
        <w:right w:val="none" w:sz="0" w:space="0" w:color="auto"/>
      </w:divBdr>
    </w:div>
    <w:div w:id="1733113287">
      <w:bodyDiv w:val="1"/>
      <w:marLeft w:val="0"/>
      <w:marRight w:val="0"/>
      <w:marTop w:val="0"/>
      <w:marBottom w:val="0"/>
      <w:divBdr>
        <w:top w:val="none" w:sz="0" w:space="0" w:color="auto"/>
        <w:left w:val="none" w:sz="0" w:space="0" w:color="auto"/>
        <w:bottom w:val="none" w:sz="0" w:space="0" w:color="auto"/>
        <w:right w:val="none" w:sz="0" w:space="0" w:color="auto"/>
      </w:divBdr>
    </w:div>
    <w:div w:id="1734966999">
      <w:bodyDiv w:val="1"/>
      <w:marLeft w:val="0"/>
      <w:marRight w:val="0"/>
      <w:marTop w:val="0"/>
      <w:marBottom w:val="0"/>
      <w:divBdr>
        <w:top w:val="none" w:sz="0" w:space="0" w:color="auto"/>
        <w:left w:val="none" w:sz="0" w:space="0" w:color="auto"/>
        <w:bottom w:val="none" w:sz="0" w:space="0" w:color="auto"/>
        <w:right w:val="none" w:sz="0" w:space="0" w:color="auto"/>
      </w:divBdr>
    </w:div>
    <w:div w:id="1738701614">
      <w:bodyDiv w:val="1"/>
      <w:marLeft w:val="0"/>
      <w:marRight w:val="0"/>
      <w:marTop w:val="0"/>
      <w:marBottom w:val="0"/>
      <w:divBdr>
        <w:top w:val="none" w:sz="0" w:space="0" w:color="auto"/>
        <w:left w:val="none" w:sz="0" w:space="0" w:color="auto"/>
        <w:bottom w:val="none" w:sz="0" w:space="0" w:color="auto"/>
        <w:right w:val="none" w:sz="0" w:space="0" w:color="auto"/>
      </w:divBdr>
    </w:div>
    <w:div w:id="1751924319">
      <w:bodyDiv w:val="1"/>
      <w:marLeft w:val="0"/>
      <w:marRight w:val="0"/>
      <w:marTop w:val="0"/>
      <w:marBottom w:val="0"/>
      <w:divBdr>
        <w:top w:val="none" w:sz="0" w:space="0" w:color="auto"/>
        <w:left w:val="none" w:sz="0" w:space="0" w:color="auto"/>
        <w:bottom w:val="none" w:sz="0" w:space="0" w:color="auto"/>
        <w:right w:val="none" w:sz="0" w:space="0" w:color="auto"/>
      </w:divBdr>
    </w:div>
    <w:div w:id="1755122350">
      <w:bodyDiv w:val="1"/>
      <w:marLeft w:val="0"/>
      <w:marRight w:val="0"/>
      <w:marTop w:val="0"/>
      <w:marBottom w:val="0"/>
      <w:divBdr>
        <w:top w:val="none" w:sz="0" w:space="0" w:color="auto"/>
        <w:left w:val="none" w:sz="0" w:space="0" w:color="auto"/>
        <w:bottom w:val="none" w:sz="0" w:space="0" w:color="auto"/>
        <w:right w:val="none" w:sz="0" w:space="0" w:color="auto"/>
      </w:divBdr>
    </w:div>
    <w:div w:id="1757243472">
      <w:bodyDiv w:val="1"/>
      <w:marLeft w:val="0"/>
      <w:marRight w:val="0"/>
      <w:marTop w:val="0"/>
      <w:marBottom w:val="0"/>
      <w:divBdr>
        <w:top w:val="none" w:sz="0" w:space="0" w:color="auto"/>
        <w:left w:val="none" w:sz="0" w:space="0" w:color="auto"/>
        <w:bottom w:val="none" w:sz="0" w:space="0" w:color="auto"/>
        <w:right w:val="none" w:sz="0" w:space="0" w:color="auto"/>
      </w:divBdr>
    </w:div>
    <w:div w:id="1776514255">
      <w:bodyDiv w:val="1"/>
      <w:marLeft w:val="0"/>
      <w:marRight w:val="0"/>
      <w:marTop w:val="0"/>
      <w:marBottom w:val="0"/>
      <w:divBdr>
        <w:top w:val="none" w:sz="0" w:space="0" w:color="auto"/>
        <w:left w:val="none" w:sz="0" w:space="0" w:color="auto"/>
        <w:bottom w:val="none" w:sz="0" w:space="0" w:color="auto"/>
        <w:right w:val="none" w:sz="0" w:space="0" w:color="auto"/>
      </w:divBdr>
    </w:div>
    <w:div w:id="1780030925">
      <w:bodyDiv w:val="1"/>
      <w:marLeft w:val="0"/>
      <w:marRight w:val="0"/>
      <w:marTop w:val="0"/>
      <w:marBottom w:val="0"/>
      <w:divBdr>
        <w:top w:val="none" w:sz="0" w:space="0" w:color="auto"/>
        <w:left w:val="none" w:sz="0" w:space="0" w:color="auto"/>
        <w:bottom w:val="none" w:sz="0" w:space="0" w:color="auto"/>
        <w:right w:val="none" w:sz="0" w:space="0" w:color="auto"/>
      </w:divBdr>
    </w:div>
    <w:div w:id="1784615409">
      <w:bodyDiv w:val="1"/>
      <w:marLeft w:val="0"/>
      <w:marRight w:val="0"/>
      <w:marTop w:val="0"/>
      <w:marBottom w:val="0"/>
      <w:divBdr>
        <w:top w:val="none" w:sz="0" w:space="0" w:color="auto"/>
        <w:left w:val="none" w:sz="0" w:space="0" w:color="auto"/>
        <w:bottom w:val="none" w:sz="0" w:space="0" w:color="auto"/>
        <w:right w:val="none" w:sz="0" w:space="0" w:color="auto"/>
      </w:divBdr>
    </w:div>
    <w:div w:id="1794522828">
      <w:bodyDiv w:val="1"/>
      <w:marLeft w:val="0"/>
      <w:marRight w:val="0"/>
      <w:marTop w:val="0"/>
      <w:marBottom w:val="0"/>
      <w:divBdr>
        <w:top w:val="none" w:sz="0" w:space="0" w:color="auto"/>
        <w:left w:val="none" w:sz="0" w:space="0" w:color="auto"/>
        <w:bottom w:val="none" w:sz="0" w:space="0" w:color="auto"/>
        <w:right w:val="none" w:sz="0" w:space="0" w:color="auto"/>
      </w:divBdr>
    </w:div>
    <w:div w:id="1795365222">
      <w:bodyDiv w:val="1"/>
      <w:marLeft w:val="0"/>
      <w:marRight w:val="0"/>
      <w:marTop w:val="0"/>
      <w:marBottom w:val="0"/>
      <w:divBdr>
        <w:top w:val="none" w:sz="0" w:space="0" w:color="auto"/>
        <w:left w:val="none" w:sz="0" w:space="0" w:color="auto"/>
        <w:bottom w:val="none" w:sz="0" w:space="0" w:color="auto"/>
        <w:right w:val="none" w:sz="0" w:space="0" w:color="auto"/>
      </w:divBdr>
      <w:divsChild>
        <w:div w:id="1315572960">
          <w:marLeft w:val="0"/>
          <w:marRight w:val="0"/>
          <w:marTop w:val="0"/>
          <w:marBottom w:val="0"/>
          <w:divBdr>
            <w:top w:val="none" w:sz="0" w:space="0" w:color="auto"/>
            <w:left w:val="none" w:sz="0" w:space="0" w:color="auto"/>
            <w:bottom w:val="none" w:sz="0" w:space="0" w:color="auto"/>
            <w:right w:val="none" w:sz="0" w:space="0" w:color="auto"/>
          </w:divBdr>
        </w:div>
      </w:divsChild>
    </w:div>
    <w:div w:id="1803813957">
      <w:bodyDiv w:val="1"/>
      <w:marLeft w:val="0"/>
      <w:marRight w:val="0"/>
      <w:marTop w:val="0"/>
      <w:marBottom w:val="0"/>
      <w:divBdr>
        <w:top w:val="none" w:sz="0" w:space="0" w:color="auto"/>
        <w:left w:val="none" w:sz="0" w:space="0" w:color="auto"/>
        <w:bottom w:val="none" w:sz="0" w:space="0" w:color="auto"/>
        <w:right w:val="none" w:sz="0" w:space="0" w:color="auto"/>
      </w:divBdr>
    </w:div>
    <w:div w:id="1804039950">
      <w:bodyDiv w:val="1"/>
      <w:marLeft w:val="0"/>
      <w:marRight w:val="0"/>
      <w:marTop w:val="0"/>
      <w:marBottom w:val="0"/>
      <w:divBdr>
        <w:top w:val="none" w:sz="0" w:space="0" w:color="auto"/>
        <w:left w:val="none" w:sz="0" w:space="0" w:color="auto"/>
        <w:bottom w:val="none" w:sz="0" w:space="0" w:color="auto"/>
        <w:right w:val="none" w:sz="0" w:space="0" w:color="auto"/>
      </w:divBdr>
    </w:div>
    <w:div w:id="1806700152">
      <w:bodyDiv w:val="1"/>
      <w:marLeft w:val="0"/>
      <w:marRight w:val="0"/>
      <w:marTop w:val="0"/>
      <w:marBottom w:val="0"/>
      <w:divBdr>
        <w:top w:val="none" w:sz="0" w:space="0" w:color="auto"/>
        <w:left w:val="none" w:sz="0" w:space="0" w:color="auto"/>
        <w:bottom w:val="none" w:sz="0" w:space="0" w:color="auto"/>
        <w:right w:val="none" w:sz="0" w:space="0" w:color="auto"/>
      </w:divBdr>
    </w:div>
    <w:div w:id="1807812734">
      <w:bodyDiv w:val="1"/>
      <w:marLeft w:val="0"/>
      <w:marRight w:val="0"/>
      <w:marTop w:val="0"/>
      <w:marBottom w:val="0"/>
      <w:divBdr>
        <w:top w:val="none" w:sz="0" w:space="0" w:color="auto"/>
        <w:left w:val="none" w:sz="0" w:space="0" w:color="auto"/>
        <w:bottom w:val="none" w:sz="0" w:space="0" w:color="auto"/>
        <w:right w:val="none" w:sz="0" w:space="0" w:color="auto"/>
      </w:divBdr>
    </w:div>
    <w:div w:id="1812791396">
      <w:bodyDiv w:val="1"/>
      <w:marLeft w:val="0"/>
      <w:marRight w:val="0"/>
      <w:marTop w:val="0"/>
      <w:marBottom w:val="0"/>
      <w:divBdr>
        <w:top w:val="none" w:sz="0" w:space="0" w:color="auto"/>
        <w:left w:val="none" w:sz="0" w:space="0" w:color="auto"/>
        <w:bottom w:val="none" w:sz="0" w:space="0" w:color="auto"/>
        <w:right w:val="none" w:sz="0" w:space="0" w:color="auto"/>
      </w:divBdr>
    </w:div>
    <w:div w:id="1821464183">
      <w:bodyDiv w:val="1"/>
      <w:marLeft w:val="0"/>
      <w:marRight w:val="0"/>
      <w:marTop w:val="0"/>
      <w:marBottom w:val="0"/>
      <w:divBdr>
        <w:top w:val="none" w:sz="0" w:space="0" w:color="auto"/>
        <w:left w:val="none" w:sz="0" w:space="0" w:color="auto"/>
        <w:bottom w:val="none" w:sz="0" w:space="0" w:color="auto"/>
        <w:right w:val="none" w:sz="0" w:space="0" w:color="auto"/>
      </w:divBdr>
    </w:div>
    <w:div w:id="1826315133">
      <w:bodyDiv w:val="1"/>
      <w:marLeft w:val="0"/>
      <w:marRight w:val="0"/>
      <w:marTop w:val="0"/>
      <w:marBottom w:val="0"/>
      <w:divBdr>
        <w:top w:val="none" w:sz="0" w:space="0" w:color="auto"/>
        <w:left w:val="none" w:sz="0" w:space="0" w:color="auto"/>
        <w:bottom w:val="none" w:sz="0" w:space="0" w:color="auto"/>
        <w:right w:val="none" w:sz="0" w:space="0" w:color="auto"/>
      </w:divBdr>
    </w:div>
    <w:div w:id="1829899797">
      <w:bodyDiv w:val="1"/>
      <w:marLeft w:val="0"/>
      <w:marRight w:val="0"/>
      <w:marTop w:val="0"/>
      <w:marBottom w:val="0"/>
      <w:divBdr>
        <w:top w:val="none" w:sz="0" w:space="0" w:color="auto"/>
        <w:left w:val="none" w:sz="0" w:space="0" w:color="auto"/>
        <w:bottom w:val="none" w:sz="0" w:space="0" w:color="auto"/>
        <w:right w:val="none" w:sz="0" w:space="0" w:color="auto"/>
      </w:divBdr>
    </w:div>
    <w:div w:id="1832528849">
      <w:bodyDiv w:val="1"/>
      <w:marLeft w:val="0"/>
      <w:marRight w:val="0"/>
      <w:marTop w:val="0"/>
      <w:marBottom w:val="0"/>
      <w:divBdr>
        <w:top w:val="none" w:sz="0" w:space="0" w:color="auto"/>
        <w:left w:val="none" w:sz="0" w:space="0" w:color="auto"/>
        <w:bottom w:val="none" w:sz="0" w:space="0" w:color="auto"/>
        <w:right w:val="none" w:sz="0" w:space="0" w:color="auto"/>
      </w:divBdr>
    </w:div>
    <w:div w:id="1846165462">
      <w:bodyDiv w:val="1"/>
      <w:marLeft w:val="0"/>
      <w:marRight w:val="0"/>
      <w:marTop w:val="0"/>
      <w:marBottom w:val="0"/>
      <w:divBdr>
        <w:top w:val="none" w:sz="0" w:space="0" w:color="auto"/>
        <w:left w:val="none" w:sz="0" w:space="0" w:color="auto"/>
        <w:bottom w:val="none" w:sz="0" w:space="0" w:color="auto"/>
        <w:right w:val="none" w:sz="0" w:space="0" w:color="auto"/>
      </w:divBdr>
    </w:div>
    <w:div w:id="1852524431">
      <w:bodyDiv w:val="1"/>
      <w:marLeft w:val="0"/>
      <w:marRight w:val="0"/>
      <w:marTop w:val="0"/>
      <w:marBottom w:val="0"/>
      <w:divBdr>
        <w:top w:val="none" w:sz="0" w:space="0" w:color="auto"/>
        <w:left w:val="none" w:sz="0" w:space="0" w:color="auto"/>
        <w:bottom w:val="none" w:sz="0" w:space="0" w:color="auto"/>
        <w:right w:val="none" w:sz="0" w:space="0" w:color="auto"/>
      </w:divBdr>
    </w:div>
    <w:div w:id="1854954301">
      <w:bodyDiv w:val="1"/>
      <w:marLeft w:val="0"/>
      <w:marRight w:val="0"/>
      <w:marTop w:val="0"/>
      <w:marBottom w:val="0"/>
      <w:divBdr>
        <w:top w:val="none" w:sz="0" w:space="0" w:color="auto"/>
        <w:left w:val="none" w:sz="0" w:space="0" w:color="auto"/>
        <w:bottom w:val="none" w:sz="0" w:space="0" w:color="auto"/>
        <w:right w:val="none" w:sz="0" w:space="0" w:color="auto"/>
      </w:divBdr>
    </w:div>
    <w:div w:id="1857452677">
      <w:bodyDiv w:val="1"/>
      <w:marLeft w:val="0"/>
      <w:marRight w:val="0"/>
      <w:marTop w:val="0"/>
      <w:marBottom w:val="0"/>
      <w:divBdr>
        <w:top w:val="none" w:sz="0" w:space="0" w:color="auto"/>
        <w:left w:val="none" w:sz="0" w:space="0" w:color="auto"/>
        <w:bottom w:val="none" w:sz="0" w:space="0" w:color="auto"/>
        <w:right w:val="none" w:sz="0" w:space="0" w:color="auto"/>
      </w:divBdr>
    </w:div>
    <w:div w:id="1858077978">
      <w:bodyDiv w:val="1"/>
      <w:marLeft w:val="0"/>
      <w:marRight w:val="0"/>
      <w:marTop w:val="0"/>
      <w:marBottom w:val="0"/>
      <w:divBdr>
        <w:top w:val="none" w:sz="0" w:space="0" w:color="auto"/>
        <w:left w:val="none" w:sz="0" w:space="0" w:color="auto"/>
        <w:bottom w:val="none" w:sz="0" w:space="0" w:color="auto"/>
        <w:right w:val="none" w:sz="0" w:space="0" w:color="auto"/>
      </w:divBdr>
    </w:div>
    <w:div w:id="1863930593">
      <w:bodyDiv w:val="1"/>
      <w:marLeft w:val="0"/>
      <w:marRight w:val="0"/>
      <w:marTop w:val="0"/>
      <w:marBottom w:val="0"/>
      <w:divBdr>
        <w:top w:val="none" w:sz="0" w:space="0" w:color="auto"/>
        <w:left w:val="none" w:sz="0" w:space="0" w:color="auto"/>
        <w:bottom w:val="none" w:sz="0" w:space="0" w:color="auto"/>
        <w:right w:val="none" w:sz="0" w:space="0" w:color="auto"/>
      </w:divBdr>
    </w:div>
    <w:div w:id="1867668646">
      <w:bodyDiv w:val="1"/>
      <w:marLeft w:val="0"/>
      <w:marRight w:val="0"/>
      <w:marTop w:val="0"/>
      <w:marBottom w:val="0"/>
      <w:divBdr>
        <w:top w:val="none" w:sz="0" w:space="0" w:color="auto"/>
        <w:left w:val="none" w:sz="0" w:space="0" w:color="auto"/>
        <w:bottom w:val="none" w:sz="0" w:space="0" w:color="auto"/>
        <w:right w:val="none" w:sz="0" w:space="0" w:color="auto"/>
      </w:divBdr>
    </w:div>
    <w:div w:id="1870217496">
      <w:bodyDiv w:val="1"/>
      <w:marLeft w:val="0"/>
      <w:marRight w:val="0"/>
      <w:marTop w:val="0"/>
      <w:marBottom w:val="0"/>
      <w:divBdr>
        <w:top w:val="none" w:sz="0" w:space="0" w:color="auto"/>
        <w:left w:val="none" w:sz="0" w:space="0" w:color="auto"/>
        <w:bottom w:val="none" w:sz="0" w:space="0" w:color="auto"/>
        <w:right w:val="none" w:sz="0" w:space="0" w:color="auto"/>
      </w:divBdr>
      <w:divsChild>
        <w:div w:id="1303072380">
          <w:marLeft w:val="0"/>
          <w:marRight w:val="0"/>
          <w:marTop w:val="0"/>
          <w:marBottom w:val="0"/>
          <w:divBdr>
            <w:top w:val="none" w:sz="0" w:space="0" w:color="auto"/>
            <w:left w:val="none" w:sz="0" w:space="0" w:color="auto"/>
            <w:bottom w:val="none" w:sz="0" w:space="0" w:color="auto"/>
            <w:right w:val="none" w:sz="0" w:space="0" w:color="auto"/>
          </w:divBdr>
          <w:divsChild>
            <w:div w:id="122046084">
              <w:marLeft w:val="0"/>
              <w:marRight w:val="0"/>
              <w:marTop w:val="0"/>
              <w:marBottom w:val="0"/>
              <w:divBdr>
                <w:top w:val="none" w:sz="0" w:space="0" w:color="auto"/>
                <w:left w:val="none" w:sz="0" w:space="0" w:color="auto"/>
                <w:bottom w:val="none" w:sz="0" w:space="0" w:color="auto"/>
                <w:right w:val="none" w:sz="0" w:space="0" w:color="auto"/>
              </w:divBdr>
            </w:div>
          </w:divsChild>
        </w:div>
        <w:div w:id="1901091672">
          <w:marLeft w:val="0"/>
          <w:marRight w:val="0"/>
          <w:marTop w:val="0"/>
          <w:marBottom w:val="0"/>
          <w:divBdr>
            <w:top w:val="none" w:sz="0" w:space="0" w:color="auto"/>
            <w:left w:val="none" w:sz="0" w:space="0" w:color="auto"/>
            <w:bottom w:val="none" w:sz="0" w:space="0" w:color="auto"/>
            <w:right w:val="none" w:sz="0" w:space="0" w:color="auto"/>
          </w:divBdr>
          <w:divsChild>
            <w:div w:id="5663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840338">
      <w:bodyDiv w:val="1"/>
      <w:marLeft w:val="0"/>
      <w:marRight w:val="0"/>
      <w:marTop w:val="0"/>
      <w:marBottom w:val="0"/>
      <w:divBdr>
        <w:top w:val="none" w:sz="0" w:space="0" w:color="auto"/>
        <w:left w:val="none" w:sz="0" w:space="0" w:color="auto"/>
        <w:bottom w:val="none" w:sz="0" w:space="0" w:color="auto"/>
        <w:right w:val="none" w:sz="0" w:space="0" w:color="auto"/>
      </w:divBdr>
      <w:divsChild>
        <w:div w:id="203494074">
          <w:marLeft w:val="0"/>
          <w:marRight w:val="0"/>
          <w:marTop w:val="0"/>
          <w:marBottom w:val="0"/>
          <w:divBdr>
            <w:top w:val="none" w:sz="0" w:space="0" w:color="auto"/>
            <w:left w:val="none" w:sz="0" w:space="0" w:color="auto"/>
            <w:bottom w:val="none" w:sz="0" w:space="0" w:color="auto"/>
            <w:right w:val="none" w:sz="0" w:space="0" w:color="auto"/>
          </w:divBdr>
        </w:div>
      </w:divsChild>
    </w:div>
    <w:div w:id="1892301564">
      <w:bodyDiv w:val="1"/>
      <w:marLeft w:val="0"/>
      <w:marRight w:val="0"/>
      <w:marTop w:val="0"/>
      <w:marBottom w:val="0"/>
      <w:divBdr>
        <w:top w:val="none" w:sz="0" w:space="0" w:color="auto"/>
        <w:left w:val="none" w:sz="0" w:space="0" w:color="auto"/>
        <w:bottom w:val="none" w:sz="0" w:space="0" w:color="auto"/>
        <w:right w:val="none" w:sz="0" w:space="0" w:color="auto"/>
      </w:divBdr>
      <w:divsChild>
        <w:div w:id="547454677">
          <w:marLeft w:val="0"/>
          <w:marRight w:val="0"/>
          <w:marTop w:val="0"/>
          <w:marBottom w:val="0"/>
          <w:divBdr>
            <w:top w:val="none" w:sz="0" w:space="0" w:color="auto"/>
            <w:left w:val="none" w:sz="0" w:space="0" w:color="auto"/>
            <w:bottom w:val="none" w:sz="0" w:space="0" w:color="auto"/>
            <w:right w:val="none" w:sz="0" w:space="0" w:color="auto"/>
          </w:divBdr>
        </w:div>
      </w:divsChild>
    </w:div>
    <w:div w:id="1893270190">
      <w:bodyDiv w:val="1"/>
      <w:marLeft w:val="0"/>
      <w:marRight w:val="0"/>
      <w:marTop w:val="0"/>
      <w:marBottom w:val="0"/>
      <w:divBdr>
        <w:top w:val="none" w:sz="0" w:space="0" w:color="auto"/>
        <w:left w:val="none" w:sz="0" w:space="0" w:color="auto"/>
        <w:bottom w:val="none" w:sz="0" w:space="0" w:color="auto"/>
        <w:right w:val="none" w:sz="0" w:space="0" w:color="auto"/>
      </w:divBdr>
    </w:div>
    <w:div w:id="1894153220">
      <w:bodyDiv w:val="1"/>
      <w:marLeft w:val="0"/>
      <w:marRight w:val="0"/>
      <w:marTop w:val="0"/>
      <w:marBottom w:val="0"/>
      <w:divBdr>
        <w:top w:val="none" w:sz="0" w:space="0" w:color="auto"/>
        <w:left w:val="none" w:sz="0" w:space="0" w:color="auto"/>
        <w:bottom w:val="none" w:sz="0" w:space="0" w:color="auto"/>
        <w:right w:val="none" w:sz="0" w:space="0" w:color="auto"/>
      </w:divBdr>
      <w:divsChild>
        <w:div w:id="200367590">
          <w:marLeft w:val="0"/>
          <w:marRight w:val="0"/>
          <w:marTop w:val="0"/>
          <w:marBottom w:val="0"/>
          <w:divBdr>
            <w:top w:val="none" w:sz="0" w:space="0" w:color="auto"/>
            <w:left w:val="none" w:sz="0" w:space="0" w:color="auto"/>
            <w:bottom w:val="none" w:sz="0" w:space="0" w:color="auto"/>
            <w:right w:val="none" w:sz="0" w:space="0" w:color="auto"/>
          </w:divBdr>
          <w:divsChild>
            <w:div w:id="1141731950">
              <w:marLeft w:val="0"/>
              <w:marRight w:val="0"/>
              <w:marTop w:val="0"/>
              <w:marBottom w:val="0"/>
              <w:divBdr>
                <w:top w:val="none" w:sz="0" w:space="0" w:color="auto"/>
                <w:left w:val="none" w:sz="0" w:space="0" w:color="auto"/>
                <w:bottom w:val="none" w:sz="0" w:space="0" w:color="auto"/>
                <w:right w:val="none" w:sz="0" w:space="0" w:color="auto"/>
              </w:divBdr>
              <w:divsChild>
                <w:div w:id="1600478863">
                  <w:marLeft w:val="0"/>
                  <w:marRight w:val="0"/>
                  <w:marTop w:val="0"/>
                  <w:marBottom w:val="0"/>
                  <w:divBdr>
                    <w:top w:val="none" w:sz="0" w:space="0" w:color="auto"/>
                    <w:left w:val="none" w:sz="0" w:space="0" w:color="auto"/>
                    <w:bottom w:val="none" w:sz="0" w:space="0" w:color="auto"/>
                    <w:right w:val="none" w:sz="0" w:space="0" w:color="auto"/>
                  </w:divBdr>
                  <w:divsChild>
                    <w:div w:id="1143546538">
                      <w:marLeft w:val="0"/>
                      <w:marRight w:val="0"/>
                      <w:marTop w:val="0"/>
                      <w:marBottom w:val="0"/>
                      <w:divBdr>
                        <w:top w:val="none" w:sz="0" w:space="0" w:color="auto"/>
                        <w:left w:val="none" w:sz="0" w:space="0" w:color="auto"/>
                        <w:bottom w:val="none" w:sz="0" w:space="0" w:color="auto"/>
                        <w:right w:val="none" w:sz="0" w:space="0" w:color="auto"/>
                      </w:divBdr>
                      <w:divsChild>
                        <w:div w:id="262612149">
                          <w:marLeft w:val="0"/>
                          <w:marRight w:val="0"/>
                          <w:marTop w:val="0"/>
                          <w:marBottom w:val="0"/>
                          <w:divBdr>
                            <w:top w:val="none" w:sz="0" w:space="0" w:color="auto"/>
                            <w:left w:val="none" w:sz="0" w:space="0" w:color="auto"/>
                            <w:bottom w:val="none" w:sz="0" w:space="0" w:color="auto"/>
                            <w:right w:val="none" w:sz="0" w:space="0" w:color="auto"/>
                          </w:divBdr>
                          <w:divsChild>
                            <w:div w:id="774444157">
                              <w:marLeft w:val="0"/>
                              <w:marRight w:val="0"/>
                              <w:marTop w:val="0"/>
                              <w:marBottom w:val="0"/>
                              <w:divBdr>
                                <w:top w:val="none" w:sz="0" w:space="0" w:color="auto"/>
                                <w:left w:val="none" w:sz="0" w:space="0" w:color="auto"/>
                                <w:bottom w:val="none" w:sz="0" w:space="0" w:color="auto"/>
                                <w:right w:val="none" w:sz="0" w:space="0" w:color="auto"/>
                              </w:divBdr>
                              <w:divsChild>
                                <w:div w:id="637875952">
                                  <w:marLeft w:val="0"/>
                                  <w:marRight w:val="0"/>
                                  <w:marTop w:val="0"/>
                                  <w:marBottom w:val="0"/>
                                  <w:divBdr>
                                    <w:top w:val="none" w:sz="0" w:space="0" w:color="auto"/>
                                    <w:left w:val="none" w:sz="0" w:space="0" w:color="auto"/>
                                    <w:bottom w:val="none" w:sz="0" w:space="0" w:color="auto"/>
                                    <w:right w:val="none" w:sz="0" w:space="0" w:color="auto"/>
                                  </w:divBdr>
                                  <w:divsChild>
                                    <w:div w:id="1741827560">
                                      <w:marLeft w:val="0"/>
                                      <w:marRight w:val="0"/>
                                      <w:marTop w:val="0"/>
                                      <w:marBottom w:val="0"/>
                                      <w:divBdr>
                                        <w:top w:val="none" w:sz="0" w:space="0" w:color="auto"/>
                                        <w:left w:val="none" w:sz="0" w:space="0" w:color="auto"/>
                                        <w:bottom w:val="none" w:sz="0" w:space="0" w:color="auto"/>
                                        <w:right w:val="none" w:sz="0" w:space="0" w:color="auto"/>
                                      </w:divBdr>
                                      <w:divsChild>
                                        <w:div w:id="1285112319">
                                          <w:marLeft w:val="0"/>
                                          <w:marRight w:val="0"/>
                                          <w:marTop w:val="0"/>
                                          <w:marBottom w:val="0"/>
                                          <w:divBdr>
                                            <w:top w:val="none" w:sz="0" w:space="0" w:color="auto"/>
                                            <w:left w:val="none" w:sz="0" w:space="0" w:color="auto"/>
                                            <w:bottom w:val="none" w:sz="0" w:space="0" w:color="auto"/>
                                            <w:right w:val="none" w:sz="0" w:space="0" w:color="auto"/>
                                          </w:divBdr>
                                          <w:divsChild>
                                            <w:div w:id="1624193797">
                                              <w:marLeft w:val="0"/>
                                              <w:marRight w:val="0"/>
                                              <w:marTop w:val="0"/>
                                              <w:marBottom w:val="0"/>
                                              <w:divBdr>
                                                <w:top w:val="none" w:sz="0" w:space="0" w:color="auto"/>
                                                <w:left w:val="none" w:sz="0" w:space="0" w:color="auto"/>
                                                <w:bottom w:val="none" w:sz="0" w:space="0" w:color="auto"/>
                                                <w:right w:val="none" w:sz="0" w:space="0" w:color="auto"/>
                                              </w:divBdr>
                                              <w:divsChild>
                                                <w:div w:id="1953128627">
                                                  <w:marLeft w:val="0"/>
                                                  <w:marRight w:val="0"/>
                                                  <w:marTop w:val="0"/>
                                                  <w:marBottom w:val="0"/>
                                                  <w:divBdr>
                                                    <w:top w:val="none" w:sz="0" w:space="0" w:color="auto"/>
                                                    <w:left w:val="none" w:sz="0" w:space="0" w:color="auto"/>
                                                    <w:bottom w:val="none" w:sz="0" w:space="0" w:color="auto"/>
                                                    <w:right w:val="none" w:sz="0" w:space="0" w:color="auto"/>
                                                  </w:divBdr>
                                                  <w:divsChild>
                                                    <w:div w:id="1548566625">
                                                      <w:marLeft w:val="0"/>
                                                      <w:marRight w:val="0"/>
                                                      <w:marTop w:val="0"/>
                                                      <w:marBottom w:val="0"/>
                                                      <w:divBdr>
                                                        <w:top w:val="none" w:sz="0" w:space="0" w:color="auto"/>
                                                        <w:left w:val="none" w:sz="0" w:space="0" w:color="auto"/>
                                                        <w:bottom w:val="none" w:sz="0" w:space="0" w:color="auto"/>
                                                        <w:right w:val="none" w:sz="0" w:space="0" w:color="auto"/>
                                                      </w:divBdr>
                                                      <w:divsChild>
                                                        <w:div w:id="1905290383">
                                                          <w:marLeft w:val="0"/>
                                                          <w:marRight w:val="0"/>
                                                          <w:marTop w:val="0"/>
                                                          <w:marBottom w:val="0"/>
                                                          <w:divBdr>
                                                            <w:top w:val="none" w:sz="0" w:space="0" w:color="auto"/>
                                                            <w:left w:val="none" w:sz="0" w:space="0" w:color="auto"/>
                                                            <w:bottom w:val="none" w:sz="0" w:space="0" w:color="auto"/>
                                                            <w:right w:val="none" w:sz="0" w:space="0" w:color="auto"/>
                                                          </w:divBdr>
                                                          <w:divsChild>
                                                            <w:div w:id="259685091">
                                                              <w:marLeft w:val="0"/>
                                                              <w:marRight w:val="0"/>
                                                              <w:marTop w:val="0"/>
                                                              <w:marBottom w:val="0"/>
                                                              <w:divBdr>
                                                                <w:top w:val="none" w:sz="0" w:space="0" w:color="auto"/>
                                                                <w:left w:val="none" w:sz="0" w:space="0" w:color="auto"/>
                                                                <w:bottom w:val="none" w:sz="0" w:space="0" w:color="auto"/>
                                                                <w:right w:val="none" w:sz="0" w:space="0" w:color="auto"/>
                                                              </w:divBdr>
                                                              <w:divsChild>
                                                                <w:div w:id="1095439989">
                                                                  <w:marLeft w:val="0"/>
                                                                  <w:marRight w:val="0"/>
                                                                  <w:marTop w:val="0"/>
                                                                  <w:marBottom w:val="0"/>
                                                                  <w:divBdr>
                                                                    <w:top w:val="none" w:sz="0" w:space="0" w:color="auto"/>
                                                                    <w:left w:val="none" w:sz="0" w:space="0" w:color="auto"/>
                                                                    <w:bottom w:val="none" w:sz="0" w:space="0" w:color="auto"/>
                                                                    <w:right w:val="none" w:sz="0" w:space="0" w:color="auto"/>
                                                                  </w:divBdr>
                                                                  <w:divsChild>
                                                                    <w:div w:id="901603403">
                                                                      <w:marLeft w:val="0"/>
                                                                      <w:marRight w:val="0"/>
                                                                      <w:marTop w:val="0"/>
                                                                      <w:marBottom w:val="0"/>
                                                                      <w:divBdr>
                                                                        <w:top w:val="none" w:sz="0" w:space="0" w:color="auto"/>
                                                                        <w:left w:val="none" w:sz="0" w:space="0" w:color="auto"/>
                                                                        <w:bottom w:val="none" w:sz="0" w:space="0" w:color="auto"/>
                                                                        <w:right w:val="none" w:sz="0" w:space="0" w:color="auto"/>
                                                                      </w:divBdr>
                                                                      <w:divsChild>
                                                                        <w:div w:id="529882138">
                                                                          <w:marLeft w:val="0"/>
                                                                          <w:marRight w:val="0"/>
                                                                          <w:marTop w:val="0"/>
                                                                          <w:marBottom w:val="0"/>
                                                                          <w:divBdr>
                                                                            <w:top w:val="none" w:sz="0" w:space="0" w:color="auto"/>
                                                                            <w:left w:val="none" w:sz="0" w:space="0" w:color="auto"/>
                                                                            <w:bottom w:val="none" w:sz="0" w:space="0" w:color="auto"/>
                                                                            <w:right w:val="none" w:sz="0" w:space="0" w:color="auto"/>
                                                                          </w:divBdr>
                                                                        </w:div>
                                                                        <w:div w:id="182353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4271158">
      <w:bodyDiv w:val="1"/>
      <w:marLeft w:val="0"/>
      <w:marRight w:val="0"/>
      <w:marTop w:val="0"/>
      <w:marBottom w:val="0"/>
      <w:divBdr>
        <w:top w:val="none" w:sz="0" w:space="0" w:color="auto"/>
        <w:left w:val="none" w:sz="0" w:space="0" w:color="auto"/>
        <w:bottom w:val="none" w:sz="0" w:space="0" w:color="auto"/>
        <w:right w:val="none" w:sz="0" w:space="0" w:color="auto"/>
      </w:divBdr>
    </w:div>
    <w:div w:id="1895656129">
      <w:bodyDiv w:val="1"/>
      <w:marLeft w:val="0"/>
      <w:marRight w:val="0"/>
      <w:marTop w:val="0"/>
      <w:marBottom w:val="0"/>
      <w:divBdr>
        <w:top w:val="none" w:sz="0" w:space="0" w:color="auto"/>
        <w:left w:val="none" w:sz="0" w:space="0" w:color="auto"/>
        <w:bottom w:val="none" w:sz="0" w:space="0" w:color="auto"/>
        <w:right w:val="none" w:sz="0" w:space="0" w:color="auto"/>
      </w:divBdr>
    </w:div>
    <w:div w:id="1896695834">
      <w:bodyDiv w:val="1"/>
      <w:marLeft w:val="0"/>
      <w:marRight w:val="0"/>
      <w:marTop w:val="0"/>
      <w:marBottom w:val="0"/>
      <w:divBdr>
        <w:top w:val="none" w:sz="0" w:space="0" w:color="auto"/>
        <w:left w:val="none" w:sz="0" w:space="0" w:color="auto"/>
        <w:bottom w:val="none" w:sz="0" w:space="0" w:color="auto"/>
        <w:right w:val="none" w:sz="0" w:space="0" w:color="auto"/>
      </w:divBdr>
    </w:div>
    <w:div w:id="1900363536">
      <w:bodyDiv w:val="1"/>
      <w:marLeft w:val="0"/>
      <w:marRight w:val="0"/>
      <w:marTop w:val="0"/>
      <w:marBottom w:val="0"/>
      <w:divBdr>
        <w:top w:val="none" w:sz="0" w:space="0" w:color="auto"/>
        <w:left w:val="none" w:sz="0" w:space="0" w:color="auto"/>
        <w:bottom w:val="none" w:sz="0" w:space="0" w:color="auto"/>
        <w:right w:val="none" w:sz="0" w:space="0" w:color="auto"/>
      </w:divBdr>
    </w:div>
    <w:div w:id="1900943777">
      <w:bodyDiv w:val="1"/>
      <w:marLeft w:val="0"/>
      <w:marRight w:val="0"/>
      <w:marTop w:val="0"/>
      <w:marBottom w:val="0"/>
      <w:divBdr>
        <w:top w:val="none" w:sz="0" w:space="0" w:color="auto"/>
        <w:left w:val="none" w:sz="0" w:space="0" w:color="auto"/>
        <w:bottom w:val="none" w:sz="0" w:space="0" w:color="auto"/>
        <w:right w:val="none" w:sz="0" w:space="0" w:color="auto"/>
      </w:divBdr>
    </w:div>
    <w:div w:id="1905753068">
      <w:bodyDiv w:val="1"/>
      <w:marLeft w:val="0"/>
      <w:marRight w:val="0"/>
      <w:marTop w:val="0"/>
      <w:marBottom w:val="0"/>
      <w:divBdr>
        <w:top w:val="none" w:sz="0" w:space="0" w:color="auto"/>
        <w:left w:val="none" w:sz="0" w:space="0" w:color="auto"/>
        <w:bottom w:val="none" w:sz="0" w:space="0" w:color="auto"/>
        <w:right w:val="none" w:sz="0" w:space="0" w:color="auto"/>
      </w:divBdr>
    </w:div>
    <w:div w:id="1906404825">
      <w:bodyDiv w:val="1"/>
      <w:marLeft w:val="0"/>
      <w:marRight w:val="0"/>
      <w:marTop w:val="0"/>
      <w:marBottom w:val="0"/>
      <w:divBdr>
        <w:top w:val="none" w:sz="0" w:space="0" w:color="auto"/>
        <w:left w:val="none" w:sz="0" w:space="0" w:color="auto"/>
        <w:bottom w:val="none" w:sz="0" w:space="0" w:color="auto"/>
        <w:right w:val="none" w:sz="0" w:space="0" w:color="auto"/>
      </w:divBdr>
    </w:div>
    <w:div w:id="1918512231">
      <w:bodyDiv w:val="1"/>
      <w:marLeft w:val="0"/>
      <w:marRight w:val="0"/>
      <w:marTop w:val="0"/>
      <w:marBottom w:val="0"/>
      <w:divBdr>
        <w:top w:val="none" w:sz="0" w:space="0" w:color="auto"/>
        <w:left w:val="none" w:sz="0" w:space="0" w:color="auto"/>
        <w:bottom w:val="none" w:sz="0" w:space="0" w:color="auto"/>
        <w:right w:val="none" w:sz="0" w:space="0" w:color="auto"/>
      </w:divBdr>
    </w:div>
    <w:div w:id="1921981339">
      <w:bodyDiv w:val="1"/>
      <w:marLeft w:val="0"/>
      <w:marRight w:val="0"/>
      <w:marTop w:val="0"/>
      <w:marBottom w:val="0"/>
      <w:divBdr>
        <w:top w:val="none" w:sz="0" w:space="0" w:color="auto"/>
        <w:left w:val="none" w:sz="0" w:space="0" w:color="auto"/>
        <w:bottom w:val="none" w:sz="0" w:space="0" w:color="auto"/>
        <w:right w:val="none" w:sz="0" w:space="0" w:color="auto"/>
      </w:divBdr>
    </w:div>
    <w:div w:id="1923222412">
      <w:bodyDiv w:val="1"/>
      <w:marLeft w:val="0"/>
      <w:marRight w:val="0"/>
      <w:marTop w:val="0"/>
      <w:marBottom w:val="0"/>
      <w:divBdr>
        <w:top w:val="none" w:sz="0" w:space="0" w:color="auto"/>
        <w:left w:val="none" w:sz="0" w:space="0" w:color="auto"/>
        <w:bottom w:val="none" w:sz="0" w:space="0" w:color="auto"/>
        <w:right w:val="none" w:sz="0" w:space="0" w:color="auto"/>
      </w:divBdr>
    </w:div>
    <w:div w:id="1925719709">
      <w:bodyDiv w:val="1"/>
      <w:marLeft w:val="0"/>
      <w:marRight w:val="0"/>
      <w:marTop w:val="0"/>
      <w:marBottom w:val="0"/>
      <w:divBdr>
        <w:top w:val="none" w:sz="0" w:space="0" w:color="auto"/>
        <w:left w:val="none" w:sz="0" w:space="0" w:color="auto"/>
        <w:bottom w:val="none" w:sz="0" w:space="0" w:color="auto"/>
        <w:right w:val="none" w:sz="0" w:space="0" w:color="auto"/>
      </w:divBdr>
    </w:div>
    <w:div w:id="1926331850">
      <w:bodyDiv w:val="1"/>
      <w:marLeft w:val="0"/>
      <w:marRight w:val="0"/>
      <w:marTop w:val="0"/>
      <w:marBottom w:val="0"/>
      <w:divBdr>
        <w:top w:val="none" w:sz="0" w:space="0" w:color="auto"/>
        <w:left w:val="none" w:sz="0" w:space="0" w:color="auto"/>
        <w:bottom w:val="none" w:sz="0" w:space="0" w:color="auto"/>
        <w:right w:val="none" w:sz="0" w:space="0" w:color="auto"/>
      </w:divBdr>
    </w:div>
    <w:div w:id="1933275058">
      <w:bodyDiv w:val="1"/>
      <w:marLeft w:val="0"/>
      <w:marRight w:val="0"/>
      <w:marTop w:val="0"/>
      <w:marBottom w:val="0"/>
      <w:divBdr>
        <w:top w:val="none" w:sz="0" w:space="0" w:color="auto"/>
        <w:left w:val="none" w:sz="0" w:space="0" w:color="auto"/>
        <w:bottom w:val="none" w:sz="0" w:space="0" w:color="auto"/>
        <w:right w:val="none" w:sz="0" w:space="0" w:color="auto"/>
      </w:divBdr>
      <w:divsChild>
        <w:div w:id="338847507">
          <w:marLeft w:val="0"/>
          <w:marRight w:val="0"/>
          <w:marTop w:val="0"/>
          <w:marBottom w:val="0"/>
          <w:divBdr>
            <w:top w:val="none" w:sz="0" w:space="0" w:color="auto"/>
            <w:left w:val="none" w:sz="0" w:space="0" w:color="auto"/>
            <w:bottom w:val="none" w:sz="0" w:space="0" w:color="auto"/>
            <w:right w:val="none" w:sz="0" w:space="0" w:color="auto"/>
          </w:divBdr>
          <w:divsChild>
            <w:div w:id="760953630">
              <w:marLeft w:val="0"/>
              <w:marRight w:val="0"/>
              <w:marTop w:val="0"/>
              <w:marBottom w:val="0"/>
              <w:divBdr>
                <w:top w:val="none" w:sz="0" w:space="0" w:color="auto"/>
                <w:left w:val="none" w:sz="0" w:space="0" w:color="auto"/>
                <w:bottom w:val="none" w:sz="0" w:space="0" w:color="auto"/>
                <w:right w:val="none" w:sz="0" w:space="0" w:color="auto"/>
              </w:divBdr>
              <w:divsChild>
                <w:div w:id="1164272785">
                  <w:marLeft w:val="0"/>
                  <w:marRight w:val="0"/>
                  <w:marTop w:val="0"/>
                  <w:marBottom w:val="0"/>
                  <w:divBdr>
                    <w:top w:val="none" w:sz="0" w:space="0" w:color="auto"/>
                    <w:left w:val="none" w:sz="0" w:space="0" w:color="auto"/>
                    <w:bottom w:val="none" w:sz="0" w:space="0" w:color="auto"/>
                    <w:right w:val="none" w:sz="0" w:space="0" w:color="auto"/>
                  </w:divBdr>
                  <w:divsChild>
                    <w:div w:id="2122456284">
                      <w:marLeft w:val="0"/>
                      <w:marRight w:val="0"/>
                      <w:marTop w:val="0"/>
                      <w:marBottom w:val="0"/>
                      <w:divBdr>
                        <w:top w:val="none" w:sz="0" w:space="0" w:color="auto"/>
                        <w:left w:val="none" w:sz="0" w:space="0" w:color="auto"/>
                        <w:bottom w:val="none" w:sz="0" w:space="0" w:color="auto"/>
                        <w:right w:val="none" w:sz="0" w:space="0" w:color="auto"/>
                      </w:divBdr>
                      <w:divsChild>
                        <w:div w:id="1790978214">
                          <w:marLeft w:val="0"/>
                          <w:marRight w:val="0"/>
                          <w:marTop w:val="0"/>
                          <w:marBottom w:val="0"/>
                          <w:divBdr>
                            <w:top w:val="none" w:sz="0" w:space="0" w:color="auto"/>
                            <w:left w:val="none" w:sz="0" w:space="0" w:color="auto"/>
                            <w:bottom w:val="none" w:sz="0" w:space="0" w:color="auto"/>
                            <w:right w:val="none" w:sz="0" w:space="0" w:color="auto"/>
                          </w:divBdr>
                          <w:divsChild>
                            <w:div w:id="2133011285">
                              <w:marLeft w:val="0"/>
                              <w:marRight w:val="0"/>
                              <w:marTop w:val="0"/>
                              <w:marBottom w:val="0"/>
                              <w:divBdr>
                                <w:top w:val="single" w:sz="6" w:space="0" w:color="CCCCCC"/>
                                <w:left w:val="single" w:sz="6" w:space="0" w:color="CCCCCC"/>
                                <w:bottom w:val="single" w:sz="6" w:space="0" w:color="CCCCCC"/>
                                <w:right w:val="single" w:sz="6" w:space="0" w:color="CCCCCC"/>
                              </w:divBdr>
                              <w:divsChild>
                                <w:div w:id="118838258">
                                  <w:marLeft w:val="0"/>
                                  <w:marRight w:val="0"/>
                                  <w:marTop w:val="75"/>
                                  <w:marBottom w:val="0"/>
                                  <w:divBdr>
                                    <w:top w:val="none" w:sz="0" w:space="0" w:color="auto"/>
                                    <w:left w:val="none" w:sz="0" w:space="0" w:color="auto"/>
                                    <w:bottom w:val="none" w:sz="0" w:space="0" w:color="auto"/>
                                    <w:right w:val="none" w:sz="0" w:space="0" w:color="auto"/>
                                  </w:divBdr>
                                  <w:divsChild>
                                    <w:div w:id="109270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437446">
      <w:bodyDiv w:val="1"/>
      <w:marLeft w:val="0"/>
      <w:marRight w:val="0"/>
      <w:marTop w:val="0"/>
      <w:marBottom w:val="0"/>
      <w:divBdr>
        <w:top w:val="none" w:sz="0" w:space="0" w:color="auto"/>
        <w:left w:val="none" w:sz="0" w:space="0" w:color="auto"/>
        <w:bottom w:val="none" w:sz="0" w:space="0" w:color="auto"/>
        <w:right w:val="none" w:sz="0" w:space="0" w:color="auto"/>
      </w:divBdr>
    </w:div>
    <w:div w:id="1936858435">
      <w:bodyDiv w:val="1"/>
      <w:marLeft w:val="0"/>
      <w:marRight w:val="0"/>
      <w:marTop w:val="0"/>
      <w:marBottom w:val="0"/>
      <w:divBdr>
        <w:top w:val="none" w:sz="0" w:space="0" w:color="auto"/>
        <w:left w:val="none" w:sz="0" w:space="0" w:color="auto"/>
        <w:bottom w:val="none" w:sz="0" w:space="0" w:color="auto"/>
        <w:right w:val="none" w:sz="0" w:space="0" w:color="auto"/>
      </w:divBdr>
    </w:div>
    <w:div w:id="1937470696">
      <w:bodyDiv w:val="1"/>
      <w:marLeft w:val="0"/>
      <w:marRight w:val="0"/>
      <w:marTop w:val="0"/>
      <w:marBottom w:val="0"/>
      <w:divBdr>
        <w:top w:val="none" w:sz="0" w:space="0" w:color="auto"/>
        <w:left w:val="none" w:sz="0" w:space="0" w:color="auto"/>
        <w:bottom w:val="none" w:sz="0" w:space="0" w:color="auto"/>
        <w:right w:val="none" w:sz="0" w:space="0" w:color="auto"/>
      </w:divBdr>
    </w:div>
    <w:div w:id="1937858782">
      <w:bodyDiv w:val="1"/>
      <w:marLeft w:val="0"/>
      <w:marRight w:val="0"/>
      <w:marTop w:val="0"/>
      <w:marBottom w:val="0"/>
      <w:divBdr>
        <w:top w:val="none" w:sz="0" w:space="0" w:color="auto"/>
        <w:left w:val="none" w:sz="0" w:space="0" w:color="auto"/>
        <w:bottom w:val="none" w:sz="0" w:space="0" w:color="auto"/>
        <w:right w:val="none" w:sz="0" w:space="0" w:color="auto"/>
      </w:divBdr>
    </w:div>
    <w:div w:id="1953515363">
      <w:bodyDiv w:val="1"/>
      <w:marLeft w:val="0"/>
      <w:marRight w:val="0"/>
      <w:marTop w:val="0"/>
      <w:marBottom w:val="0"/>
      <w:divBdr>
        <w:top w:val="none" w:sz="0" w:space="0" w:color="auto"/>
        <w:left w:val="none" w:sz="0" w:space="0" w:color="auto"/>
        <w:bottom w:val="none" w:sz="0" w:space="0" w:color="auto"/>
        <w:right w:val="none" w:sz="0" w:space="0" w:color="auto"/>
      </w:divBdr>
      <w:divsChild>
        <w:div w:id="956064377">
          <w:marLeft w:val="0"/>
          <w:marRight w:val="0"/>
          <w:marTop w:val="0"/>
          <w:marBottom w:val="0"/>
          <w:divBdr>
            <w:top w:val="none" w:sz="0" w:space="0" w:color="auto"/>
            <w:left w:val="none" w:sz="0" w:space="0" w:color="auto"/>
            <w:bottom w:val="none" w:sz="0" w:space="0" w:color="auto"/>
            <w:right w:val="none" w:sz="0" w:space="0" w:color="auto"/>
          </w:divBdr>
        </w:div>
      </w:divsChild>
    </w:div>
    <w:div w:id="1959683850">
      <w:bodyDiv w:val="1"/>
      <w:marLeft w:val="0"/>
      <w:marRight w:val="0"/>
      <w:marTop w:val="0"/>
      <w:marBottom w:val="0"/>
      <w:divBdr>
        <w:top w:val="none" w:sz="0" w:space="0" w:color="auto"/>
        <w:left w:val="none" w:sz="0" w:space="0" w:color="auto"/>
        <w:bottom w:val="none" w:sz="0" w:space="0" w:color="auto"/>
        <w:right w:val="none" w:sz="0" w:space="0" w:color="auto"/>
      </w:divBdr>
    </w:div>
    <w:div w:id="1964268065">
      <w:bodyDiv w:val="1"/>
      <w:marLeft w:val="0"/>
      <w:marRight w:val="0"/>
      <w:marTop w:val="0"/>
      <w:marBottom w:val="0"/>
      <w:divBdr>
        <w:top w:val="none" w:sz="0" w:space="0" w:color="auto"/>
        <w:left w:val="none" w:sz="0" w:space="0" w:color="auto"/>
        <w:bottom w:val="none" w:sz="0" w:space="0" w:color="auto"/>
        <w:right w:val="none" w:sz="0" w:space="0" w:color="auto"/>
      </w:divBdr>
    </w:div>
    <w:div w:id="1966154825">
      <w:bodyDiv w:val="1"/>
      <w:marLeft w:val="0"/>
      <w:marRight w:val="0"/>
      <w:marTop w:val="0"/>
      <w:marBottom w:val="0"/>
      <w:divBdr>
        <w:top w:val="none" w:sz="0" w:space="0" w:color="auto"/>
        <w:left w:val="none" w:sz="0" w:space="0" w:color="auto"/>
        <w:bottom w:val="none" w:sz="0" w:space="0" w:color="auto"/>
        <w:right w:val="none" w:sz="0" w:space="0" w:color="auto"/>
      </w:divBdr>
    </w:div>
    <w:div w:id="1969434411">
      <w:bodyDiv w:val="1"/>
      <w:marLeft w:val="0"/>
      <w:marRight w:val="0"/>
      <w:marTop w:val="0"/>
      <w:marBottom w:val="0"/>
      <w:divBdr>
        <w:top w:val="none" w:sz="0" w:space="0" w:color="auto"/>
        <w:left w:val="none" w:sz="0" w:space="0" w:color="auto"/>
        <w:bottom w:val="none" w:sz="0" w:space="0" w:color="auto"/>
        <w:right w:val="none" w:sz="0" w:space="0" w:color="auto"/>
      </w:divBdr>
    </w:div>
    <w:div w:id="1975913154">
      <w:bodyDiv w:val="1"/>
      <w:marLeft w:val="0"/>
      <w:marRight w:val="0"/>
      <w:marTop w:val="0"/>
      <w:marBottom w:val="0"/>
      <w:divBdr>
        <w:top w:val="none" w:sz="0" w:space="0" w:color="auto"/>
        <w:left w:val="none" w:sz="0" w:space="0" w:color="auto"/>
        <w:bottom w:val="none" w:sz="0" w:space="0" w:color="auto"/>
        <w:right w:val="none" w:sz="0" w:space="0" w:color="auto"/>
      </w:divBdr>
      <w:divsChild>
        <w:div w:id="162624336">
          <w:marLeft w:val="0"/>
          <w:marRight w:val="0"/>
          <w:marTop w:val="0"/>
          <w:marBottom w:val="0"/>
          <w:divBdr>
            <w:top w:val="none" w:sz="0" w:space="0" w:color="auto"/>
            <w:left w:val="none" w:sz="0" w:space="0" w:color="auto"/>
            <w:bottom w:val="none" w:sz="0" w:space="0" w:color="auto"/>
            <w:right w:val="none" w:sz="0" w:space="0" w:color="auto"/>
          </w:divBdr>
          <w:divsChild>
            <w:div w:id="2002349364">
              <w:marLeft w:val="0"/>
              <w:marRight w:val="0"/>
              <w:marTop w:val="0"/>
              <w:marBottom w:val="0"/>
              <w:divBdr>
                <w:top w:val="none" w:sz="0" w:space="0" w:color="auto"/>
                <w:left w:val="none" w:sz="0" w:space="0" w:color="auto"/>
                <w:bottom w:val="none" w:sz="0" w:space="0" w:color="auto"/>
                <w:right w:val="none" w:sz="0" w:space="0" w:color="auto"/>
              </w:divBdr>
              <w:divsChild>
                <w:div w:id="959259477">
                  <w:marLeft w:val="0"/>
                  <w:marRight w:val="0"/>
                  <w:marTop w:val="0"/>
                  <w:marBottom w:val="0"/>
                  <w:divBdr>
                    <w:top w:val="none" w:sz="0" w:space="0" w:color="auto"/>
                    <w:left w:val="none" w:sz="0" w:space="0" w:color="auto"/>
                    <w:bottom w:val="none" w:sz="0" w:space="0" w:color="auto"/>
                    <w:right w:val="none" w:sz="0" w:space="0" w:color="auto"/>
                  </w:divBdr>
                  <w:divsChild>
                    <w:div w:id="1586257705">
                      <w:marLeft w:val="0"/>
                      <w:marRight w:val="0"/>
                      <w:marTop w:val="0"/>
                      <w:marBottom w:val="0"/>
                      <w:divBdr>
                        <w:top w:val="none" w:sz="0" w:space="0" w:color="auto"/>
                        <w:left w:val="none" w:sz="0" w:space="0" w:color="auto"/>
                        <w:bottom w:val="none" w:sz="0" w:space="0" w:color="auto"/>
                        <w:right w:val="none" w:sz="0" w:space="0" w:color="auto"/>
                      </w:divBdr>
                      <w:divsChild>
                        <w:div w:id="2059667262">
                          <w:marLeft w:val="0"/>
                          <w:marRight w:val="0"/>
                          <w:marTop w:val="0"/>
                          <w:marBottom w:val="0"/>
                          <w:divBdr>
                            <w:top w:val="none" w:sz="0" w:space="0" w:color="auto"/>
                            <w:left w:val="none" w:sz="0" w:space="0" w:color="auto"/>
                            <w:bottom w:val="none" w:sz="0" w:space="0" w:color="auto"/>
                            <w:right w:val="none" w:sz="0" w:space="0" w:color="auto"/>
                          </w:divBdr>
                          <w:divsChild>
                            <w:div w:id="1289319469">
                              <w:marLeft w:val="0"/>
                              <w:marRight w:val="0"/>
                              <w:marTop w:val="0"/>
                              <w:marBottom w:val="0"/>
                              <w:divBdr>
                                <w:top w:val="none" w:sz="0" w:space="0" w:color="auto"/>
                                <w:left w:val="none" w:sz="0" w:space="0" w:color="auto"/>
                                <w:bottom w:val="none" w:sz="0" w:space="0" w:color="auto"/>
                                <w:right w:val="none" w:sz="0" w:space="0" w:color="auto"/>
                              </w:divBdr>
                              <w:divsChild>
                                <w:div w:id="2074884666">
                                  <w:marLeft w:val="0"/>
                                  <w:marRight w:val="0"/>
                                  <w:marTop w:val="0"/>
                                  <w:marBottom w:val="0"/>
                                  <w:divBdr>
                                    <w:top w:val="none" w:sz="0" w:space="0" w:color="auto"/>
                                    <w:left w:val="none" w:sz="0" w:space="0" w:color="auto"/>
                                    <w:bottom w:val="none" w:sz="0" w:space="0" w:color="auto"/>
                                    <w:right w:val="none" w:sz="0" w:space="0" w:color="auto"/>
                                  </w:divBdr>
                                  <w:divsChild>
                                    <w:div w:id="2007317518">
                                      <w:marLeft w:val="0"/>
                                      <w:marRight w:val="0"/>
                                      <w:marTop w:val="0"/>
                                      <w:marBottom w:val="0"/>
                                      <w:divBdr>
                                        <w:top w:val="none" w:sz="0" w:space="0" w:color="auto"/>
                                        <w:left w:val="none" w:sz="0" w:space="0" w:color="auto"/>
                                        <w:bottom w:val="none" w:sz="0" w:space="0" w:color="auto"/>
                                        <w:right w:val="none" w:sz="0" w:space="0" w:color="auto"/>
                                      </w:divBdr>
                                      <w:divsChild>
                                        <w:div w:id="645596363">
                                          <w:marLeft w:val="0"/>
                                          <w:marRight w:val="0"/>
                                          <w:marTop w:val="0"/>
                                          <w:marBottom w:val="0"/>
                                          <w:divBdr>
                                            <w:top w:val="none" w:sz="0" w:space="0" w:color="auto"/>
                                            <w:left w:val="none" w:sz="0" w:space="0" w:color="auto"/>
                                            <w:bottom w:val="none" w:sz="0" w:space="0" w:color="auto"/>
                                            <w:right w:val="none" w:sz="0" w:space="0" w:color="auto"/>
                                          </w:divBdr>
                                          <w:divsChild>
                                            <w:div w:id="1104812835">
                                              <w:marLeft w:val="0"/>
                                              <w:marRight w:val="0"/>
                                              <w:marTop w:val="0"/>
                                              <w:marBottom w:val="0"/>
                                              <w:divBdr>
                                                <w:top w:val="none" w:sz="0" w:space="0" w:color="auto"/>
                                                <w:left w:val="none" w:sz="0" w:space="0" w:color="auto"/>
                                                <w:bottom w:val="none" w:sz="0" w:space="0" w:color="auto"/>
                                                <w:right w:val="none" w:sz="0" w:space="0" w:color="auto"/>
                                              </w:divBdr>
                                              <w:divsChild>
                                                <w:div w:id="1303997166">
                                                  <w:marLeft w:val="0"/>
                                                  <w:marRight w:val="0"/>
                                                  <w:marTop w:val="0"/>
                                                  <w:marBottom w:val="0"/>
                                                  <w:divBdr>
                                                    <w:top w:val="none" w:sz="0" w:space="0" w:color="auto"/>
                                                    <w:left w:val="none" w:sz="0" w:space="0" w:color="auto"/>
                                                    <w:bottom w:val="none" w:sz="0" w:space="0" w:color="auto"/>
                                                    <w:right w:val="none" w:sz="0" w:space="0" w:color="auto"/>
                                                  </w:divBdr>
                                                  <w:divsChild>
                                                    <w:div w:id="1563518351">
                                                      <w:marLeft w:val="0"/>
                                                      <w:marRight w:val="0"/>
                                                      <w:marTop w:val="0"/>
                                                      <w:marBottom w:val="0"/>
                                                      <w:divBdr>
                                                        <w:top w:val="none" w:sz="0" w:space="0" w:color="auto"/>
                                                        <w:left w:val="none" w:sz="0" w:space="0" w:color="auto"/>
                                                        <w:bottom w:val="none" w:sz="0" w:space="0" w:color="auto"/>
                                                        <w:right w:val="none" w:sz="0" w:space="0" w:color="auto"/>
                                                      </w:divBdr>
                                                      <w:divsChild>
                                                        <w:div w:id="711728923">
                                                          <w:marLeft w:val="0"/>
                                                          <w:marRight w:val="0"/>
                                                          <w:marTop w:val="0"/>
                                                          <w:marBottom w:val="0"/>
                                                          <w:divBdr>
                                                            <w:top w:val="none" w:sz="0" w:space="0" w:color="auto"/>
                                                            <w:left w:val="none" w:sz="0" w:space="0" w:color="auto"/>
                                                            <w:bottom w:val="none" w:sz="0" w:space="0" w:color="auto"/>
                                                            <w:right w:val="none" w:sz="0" w:space="0" w:color="auto"/>
                                                          </w:divBdr>
                                                          <w:divsChild>
                                                            <w:div w:id="300770976">
                                                              <w:marLeft w:val="0"/>
                                                              <w:marRight w:val="0"/>
                                                              <w:marTop w:val="0"/>
                                                              <w:marBottom w:val="0"/>
                                                              <w:divBdr>
                                                                <w:top w:val="none" w:sz="0" w:space="0" w:color="auto"/>
                                                                <w:left w:val="none" w:sz="0" w:space="0" w:color="auto"/>
                                                                <w:bottom w:val="none" w:sz="0" w:space="0" w:color="auto"/>
                                                                <w:right w:val="none" w:sz="0" w:space="0" w:color="auto"/>
                                                              </w:divBdr>
                                                              <w:divsChild>
                                                                <w:div w:id="1981839996">
                                                                  <w:marLeft w:val="0"/>
                                                                  <w:marRight w:val="0"/>
                                                                  <w:marTop w:val="0"/>
                                                                  <w:marBottom w:val="0"/>
                                                                  <w:divBdr>
                                                                    <w:top w:val="none" w:sz="0" w:space="0" w:color="auto"/>
                                                                    <w:left w:val="none" w:sz="0" w:space="0" w:color="auto"/>
                                                                    <w:bottom w:val="none" w:sz="0" w:space="0" w:color="auto"/>
                                                                    <w:right w:val="none" w:sz="0" w:space="0" w:color="auto"/>
                                                                  </w:divBdr>
                                                                  <w:divsChild>
                                                                    <w:div w:id="836574246">
                                                                      <w:marLeft w:val="0"/>
                                                                      <w:marRight w:val="0"/>
                                                                      <w:marTop w:val="0"/>
                                                                      <w:marBottom w:val="0"/>
                                                                      <w:divBdr>
                                                                        <w:top w:val="none" w:sz="0" w:space="0" w:color="auto"/>
                                                                        <w:left w:val="none" w:sz="0" w:space="0" w:color="auto"/>
                                                                        <w:bottom w:val="none" w:sz="0" w:space="0" w:color="auto"/>
                                                                        <w:right w:val="none" w:sz="0" w:space="0" w:color="auto"/>
                                                                      </w:divBdr>
                                                                      <w:divsChild>
                                                                        <w:div w:id="1965184945">
                                                                          <w:marLeft w:val="0"/>
                                                                          <w:marRight w:val="0"/>
                                                                          <w:marTop w:val="0"/>
                                                                          <w:marBottom w:val="0"/>
                                                                          <w:divBdr>
                                                                            <w:top w:val="none" w:sz="0" w:space="0" w:color="auto"/>
                                                                            <w:left w:val="none" w:sz="0" w:space="0" w:color="auto"/>
                                                                            <w:bottom w:val="none" w:sz="0" w:space="0" w:color="auto"/>
                                                                            <w:right w:val="none" w:sz="0" w:space="0" w:color="auto"/>
                                                                          </w:divBdr>
                                                                          <w:divsChild>
                                                                            <w:div w:id="1884444624">
                                                                              <w:marLeft w:val="0"/>
                                                                              <w:marRight w:val="0"/>
                                                                              <w:marTop w:val="0"/>
                                                                              <w:marBottom w:val="0"/>
                                                                              <w:divBdr>
                                                                                <w:top w:val="none" w:sz="0" w:space="0" w:color="auto"/>
                                                                                <w:left w:val="none" w:sz="0" w:space="0" w:color="auto"/>
                                                                                <w:bottom w:val="none" w:sz="0" w:space="0" w:color="auto"/>
                                                                                <w:right w:val="none" w:sz="0" w:space="0" w:color="auto"/>
                                                                              </w:divBdr>
                                                                              <w:divsChild>
                                                                                <w:div w:id="1381590313">
                                                                                  <w:marLeft w:val="0"/>
                                                                                  <w:marRight w:val="0"/>
                                                                                  <w:marTop w:val="0"/>
                                                                                  <w:marBottom w:val="0"/>
                                                                                  <w:divBdr>
                                                                                    <w:top w:val="none" w:sz="0" w:space="0" w:color="auto"/>
                                                                                    <w:left w:val="none" w:sz="0" w:space="0" w:color="auto"/>
                                                                                    <w:bottom w:val="none" w:sz="0" w:space="0" w:color="auto"/>
                                                                                    <w:right w:val="none" w:sz="0" w:space="0" w:color="auto"/>
                                                                                  </w:divBdr>
                                                                                  <w:divsChild>
                                                                                    <w:div w:id="10275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6178156">
      <w:bodyDiv w:val="1"/>
      <w:marLeft w:val="0"/>
      <w:marRight w:val="0"/>
      <w:marTop w:val="0"/>
      <w:marBottom w:val="0"/>
      <w:divBdr>
        <w:top w:val="none" w:sz="0" w:space="0" w:color="auto"/>
        <w:left w:val="none" w:sz="0" w:space="0" w:color="auto"/>
        <w:bottom w:val="none" w:sz="0" w:space="0" w:color="auto"/>
        <w:right w:val="none" w:sz="0" w:space="0" w:color="auto"/>
      </w:divBdr>
      <w:divsChild>
        <w:div w:id="1357728286">
          <w:marLeft w:val="0"/>
          <w:marRight w:val="0"/>
          <w:marTop w:val="0"/>
          <w:marBottom w:val="0"/>
          <w:divBdr>
            <w:top w:val="none" w:sz="0" w:space="0" w:color="auto"/>
            <w:left w:val="none" w:sz="0" w:space="0" w:color="auto"/>
            <w:bottom w:val="none" w:sz="0" w:space="0" w:color="auto"/>
            <w:right w:val="none" w:sz="0" w:space="0" w:color="auto"/>
          </w:divBdr>
          <w:divsChild>
            <w:div w:id="633486249">
              <w:marLeft w:val="0"/>
              <w:marRight w:val="0"/>
              <w:marTop w:val="0"/>
              <w:marBottom w:val="0"/>
              <w:divBdr>
                <w:top w:val="none" w:sz="0" w:space="0" w:color="auto"/>
                <w:left w:val="none" w:sz="0" w:space="0" w:color="auto"/>
                <w:bottom w:val="none" w:sz="0" w:space="0" w:color="auto"/>
                <w:right w:val="none" w:sz="0" w:space="0" w:color="auto"/>
              </w:divBdr>
              <w:divsChild>
                <w:div w:id="263460730">
                  <w:marLeft w:val="0"/>
                  <w:marRight w:val="0"/>
                  <w:marTop w:val="0"/>
                  <w:marBottom w:val="0"/>
                  <w:divBdr>
                    <w:top w:val="none" w:sz="0" w:space="0" w:color="auto"/>
                    <w:left w:val="none" w:sz="0" w:space="0" w:color="auto"/>
                    <w:bottom w:val="none" w:sz="0" w:space="0" w:color="auto"/>
                    <w:right w:val="none" w:sz="0" w:space="0" w:color="auto"/>
                  </w:divBdr>
                  <w:divsChild>
                    <w:div w:id="471796760">
                      <w:marLeft w:val="0"/>
                      <w:marRight w:val="0"/>
                      <w:marTop w:val="0"/>
                      <w:marBottom w:val="0"/>
                      <w:divBdr>
                        <w:top w:val="none" w:sz="0" w:space="0" w:color="auto"/>
                        <w:left w:val="none" w:sz="0" w:space="0" w:color="auto"/>
                        <w:bottom w:val="none" w:sz="0" w:space="0" w:color="auto"/>
                        <w:right w:val="none" w:sz="0" w:space="0" w:color="auto"/>
                      </w:divBdr>
                      <w:divsChild>
                        <w:div w:id="1571309574">
                          <w:marLeft w:val="0"/>
                          <w:marRight w:val="0"/>
                          <w:marTop w:val="0"/>
                          <w:marBottom w:val="0"/>
                          <w:divBdr>
                            <w:top w:val="none" w:sz="0" w:space="0" w:color="auto"/>
                            <w:left w:val="none" w:sz="0" w:space="0" w:color="auto"/>
                            <w:bottom w:val="none" w:sz="0" w:space="0" w:color="auto"/>
                            <w:right w:val="none" w:sz="0" w:space="0" w:color="auto"/>
                          </w:divBdr>
                          <w:divsChild>
                            <w:div w:id="1745949119">
                              <w:marLeft w:val="0"/>
                              <w:marRight w:val="0"/>
                              <w:marTop w:val="0"/>
                              <w:marBottom w:val="0"/>
                              <w:divBdr>
                                <w:top w:val="none" w:sz="0" w:space="0" w:color="auto"/>
                                <w:left w:val="none" w:sz="0" w:space="0" w:color="auto"/>
                                <w:bottom w:val="none" w:sz="0" w:space="0" w:color="auto"/>
                                <w:right w:val="none" w:sz="0" w:space="0" w:color="auto"/>
                              </w:divBdr>
                              <w:divsChild>
                                <w:div w:id="39942552">
                                  <w:marLeft w:val="0"/>
                                  <w:marRight w:val="0"/>
                                  <w:marTop w:val="0"/>
                                  <w:marBottom w:val="0"/>
                                  <w:divBdr>
                                    <w:top w:val="none" w:sz="0" w:space="0" w:color="auto"/>
                                    <w:left w:val="none" w:sz="0" w:space="0" w:color="auto"/>
                                    <w:bottom w:val="none" w:sz="0" w:space="0" w:color="auto"/>
                                    <w:right w:val="none" w:sz="0" w:space="0" w:color="auto"/>
                                  </w:divBdr>
                                  <w:divsChild>
                                    <w:div w:id="1736199463">
                                      <w:marLeft w:val="0"/>
                                      <w:marRight w:val="0"/>
                                      <w:marTop w:val="0"/>
                                      <w:marBottom w:val="0"/>
                                      <w:divBdr>
                                        <w:top w:val="none" w:sz="0" w:space="0" w:color="auto"/>
                                        <w:left w:val="none" w:sz="0" w:space="0" w:color="auto"/>
                                        <w:bottom w:val="none" w:sz="0" w:space="0" w:color="auto"/>
                                        <w:right w:val="none" w:sz="0" w:space="0" w:color="auto"/>
                                      </w:divBdr>
                                      <w:divsChild>
                                        <w:div w:id="1682199123">
                                          <w:marLeft w:val="0"/>
                                          <w:marRight w:val="0"/>
                                          <w:marTop w:val="0"/>
                                          <w:marBottom w:val="0"/>
                                          <w:divBdr>
                                            <w:top w:val="none" w:sz="0" w:space="0" w:color="auto"/>
                                            <w:left w:val="none" w:sz="0" w:space="0" w:color="auto"/>
                                            <w:bottom w:val="none" w:sz="0" w:space="0" w:color="auto"/>
                                            <w:right w:val="none" w:sz="0" w:space="0" w:color="auto"/>
                                          </w:divBdr>
                                          <w:divsChild>
                                            <w:div w:id="1147628307">
                                              <w:marLeft w:val="0"/>
                                              <w:marRight w:val="0"/>
                                              <w:marTop w:val="0"/>
                                              <w:marBottom w:val="0"/>
                                              <w:divBdr>
                                                <w:top w:val="none" w:sz="0" w:space="0" w:color="auto"/>
                                                <w:left w:val="none" w:sz="0" w:space="0" w:color="auto"/>
                                                <w:bottom w:val="none" w:sz="0" w:space="0" w:color="auto"/>
                                                <w:right w:val="none" w:sz="0" w:space="0" w:color="auto"/>
                                              </w:divBdr>
                                              <w:divsChild>
                                                <w:div w:id="911543435">
                                                  <w:marLeft w:val="0"/>
                                                  <w:marRight w:val="0"/>
                                                  <w:marTop w:val="0"/>
                                                  <w:marBottom w:val="0"/>
                                                  <w:divBdr>
                                                    <w:top w:val="none" w:sz="0" w:space="0" w:color="auto"/>
                                                    <w:left w:val="none" w:sz="0" w:space="0" w:color="auto"/>
                                                    <w:bottom w:val="none" w:sz="0" w:space="0" w:color="auto"/>
                                                    <w:right w:val="none" w:sz="0" w:space="0" w:color="auto"/>
                                                  </w:divBdr>
                                                  <w:divsChild>
                                                    <w:div w:id="46728627">
                                                      <w:marLeft w:val="0"/>
                                                      <w:marRight w:val="0"/>
                                                      <w:marTop w:val="0"/>
                                                      <w:marBottom w:val="0"/>
                                                      <w:divBdr>
                                                        <w:top w:val="none" w:sz="0" w:space="0" w:color="auto"/>
                                                        <w:left w:val="none" w:sz="0" w:space="0" w:color="auto"/>
                                                        <w:bottom w:val="none" w:sz="0" w:space="0" w:color="auto"/>
                                                        <w:right w:val="none" w:sz="0" w:space="0" w:color="auto"/>
                                                      </w:divBdr>
                                                      <w:divsChild>
                                                        <w:div w:id="1177647509">
                                                          <w:marLeft w:val="0"/>
                                                          <w:marRight w:val="0"/>
                                                          <w:marTop w:val="0"/>
                                                          <w:marBottom w:val="0"/>
                                                          <w:divBdr>
                                                            <w:top w:val="none" w:sz="0" w:space="0" w:color="auto"/>
                                                            <w:left w:val="none" w:sz="0" w:space="0" w:color="auto"/>
                                                            <w:bottom w:val="none" w:sz="0" w:space="0" w:color="auto"/>
                                                            <w:right w:val="none" w:sz="0" w:space="0" w:color="auto"/>
                                                          </w:divBdr>
                                                          <w:divsChild>
                                                            <w:div w:id="905341928">
                                                              <w:marLeft w:val="0"/>
                                                              <w:marRight w:val="0"/>
                                                              <w:marTop w:val="0"/>
                                                              <w:marBottom w:val="0"/>
                                                              <w:divBdr>
                                                                <w:top w:val="none" w:sz="0" w:space="0" w:color="auto"/>
                                                                <w:left w:val="none" w:sz="0" w:space="0" w:color="auto"/>
                                                                <w:bottom w:val="none" w:sz="0" w:space="0" w:color="auto"/>
                                                                <w:right w:val="none" w:sz="0" w:space="0" w:color="auto"/>
                                                              </w:divBdr>
                                                              <w:divsChild>
                                                                <w:div w:id="863901115">
                                                                  <w:marLeft w:val="0"/>
                                                                  <w:marRight w:val="0"/>
                                                                  <w:marTop w:val="0"/>
                                                                  <w:marBottom w:val="0"/>
                                                                  <w:divBdr>
                                                                    <w:top w:val="none" w:sz="0" w:space="0" w:color="auto"/>
                                                                    <w:left w:val="none" w:sz="0" w:space="0" w:color="auto"/>
                                                                    <w:bottom w:val="none" w:sz="0" w:space="0" w:color="auto"/>
                                                                    <w:right w:val="none" w:sz="0" w:space="0" w:color="auto"/>
                                                                  </w:divBdr>
                                                                  <w:divsChild>
                                                                    <w:div w:id="194849242">
                                                                      <w:marLeft w:val="0"/>
                                                                      <w:marRight w:val="0"/>
                                                                      <w:marTop w:val="0"/>
                                                                      <w:marBottom w:val="0"/>
                                                                      <w:divBdr>
                                                                        <w:top w:val="none" w:sz="0" w:space="0" w:color="auto"/>
                                                                        <w:left w:val="none" w:sz="0" w:space="0" w:color="auto"/>
                                                                        <w:bottom w:val="none" w:sz="0" w:space="0" w:color="auto"/>
                                                                        <w:right w:val="none" w:sz="0" w:space="0" w:color="auto"/>
                                                                      </w:divBdr>
                                                                    </w:div>
                                                                    <w:div w:id="213591833">
                                                                      <w:marLeft w:val="0"/>
                                                                      <w:marRight w:val="0"/>
                                                                      <w:marTop w:val="0"/>
                                                                      <w:marBottom w:val="0"/>
                                                                      <w:divBdr>
                                                                        <w:top w:val="none" w:sz="0" w:space="0" w:color="auto"/>
                                                                        <w:left w:val="none" w:sz="0" w:space="0" w:color="auto"/>
                                                                        <w:bottom w:val="none" w:sz="0" w:space="0" w:color="auto"/>
                                                                        <w:right w:val="none" w:sz="0" w:space="0" w:color="auto"/>
                                                                      </w:divBdr>
                                                                    </w:div>
                                                                    <w:div w:id="255988593">
                                                                      <w:marLeft w:val="0"/>
                                                                      <w:marRight w:val="0"/>
                                                                      <w:marTop w:val="0"/>
                                                                      <w:marBottom w:val="0"/>
                                                                      <w:divBdr>
                                                                        <w:top w:val="none" w:sz="0" w:space="0" w:color="auto"/>
                                                                        <w:left w:val="none" w:sz="0" w:space="0" w:color="auto"/>
                                                                        <w:bottom w:val="none" w:sz="0" w:space="0" w:color="auto"/>
                                                                        <w:right w:val="none" w:sz="0" w:space="0" w:color="auto"/>
                                                                      </w:divBdr>
                                                                    </w:div>
                                                                    <w:div w:id="1771663718">
                                                                      <w:marLeft w:val="0"/>
                                                                      <w:marRight w:val="0"/>
                                                                      <w:marTop w:val="0"/>
                                                                      <w:marBottom w:val="0"/>
                                                                      <w:divBdr>
                                                                        <w:top w:val="none" w:sz="0" w:space="0" w:color="auto"/>
                                                                        <w:left w:val="none" w:sz="0" w:space="0" w:color="auto"/>
                                                                        <w:bottom w:val="none" w:sz="0" w:space="0" w:color="auto"/>
                                                                        <w:right w:val="none" w:sz="0" w:space="0" w:color="auto"/>
                                                                      </w:divBdr>
                                                                    </w:div>
                                                                    <w:div w:id="1863206516">
                                                                      <w:marLeft w:val="0"/>
                                                                      <w:marRight w:val="0"/>
                                                                      <w:marTop w:val="0"/>
                                                                      <w:marBottom w:val="0"/>
                                                                      <w:divBdr>
                                                                        <w:top w:val="none" w:sz="0" w:space="0" w:color="auto"/>
                                                                        <w:left w:val="none" w:sz="0" w:space="0" w:color="auto"/>
                                                                        <w:bottom w:val="none" w:sz="0" w:space="0" w:color="auto"/>
                                                                        <w:right w:val="none" w:sz="0" w:space="0" w:color="auto"/>
                                                                      </w:divBdr>
                                                                    </w:div>
                                                                    <w:div w:id="199212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77563932">
      <w:bodyDiv w:val="1"/>
      <w:marLeft w:val="0"/>
      <w:marRight w:val="0"/>
      <w:marTop w:val="0"/>
      <w:marBottom w:val="0"/>
      <w:divBdr>
        <w:top w:val="none" w:sz="0" w:space="0" w:color="auto"/>
        <w:left w:val="none" w:sz="0" w:space="0" w:color="auto"/>
        <w:bottom w:val="none" w:sz="0" w:space="0" w:color="auto"/>
        <w:right w:val="none" w:sz="0" w:space="0" w:color="auto"/>
      </w:divBdr>
    </w:div>
    <w:div w:id="1980958596">
      <w:bodyDiv w:val="1"/>
      <w:marLeft w:val="0"/>
      <w:marRight w:val="0"/>
      <w:marTop w:val="0"/>
      <w:marBottom w:val="0"/>
      <w:divBdr>
        <w:top w:val="none" w:sz="0" w:space="0" w:color="auto"/>
        <w:left w:val="none" w:sz="0" w:space="0" w:color="auto"/>
        <w:bottom w:val="none" w:sz="0" w:space="0" w:color="auto"/>
        <w:right w:val="none" w:sz="0" w:space="0" w:color="auto"/>
      </w:divBdr>
    </w:div>
    <w:div w:id="1985696065">
      <w:bodyDiv w:val="1"/>
      <w:marLeft w:val="0"/>
      <w:marRight w:val="0"/>
      <w:marTop w:val="0"/>
      <w:marBottom w:val="0"/>
      <w:divBdr>
        <w:top w:val="none" w:sz="0" w:space="0" w:color="auto"/>
        <w:left w:val="none" w:sz="0" w:space="0" w:color="auto"/>
        <w:bottom w:val="none" w:sz="0" w:space="0" w:color="auto"/>
        <w:right w:val="none" w:sz="0" w:space="0" w:color="auto"/>
      </w:divBdr>
    </w:div>
    <w:div w:id="1987274422">
      <w:bodyDiv w:val="1"/>
      <w:marLeft w:val="0"/>
      <w:marRight w:val="0"/>
      <w:marTop w:val="0"/>
      <w:marBottom w:val="0"/>
      <w:divBdr>
        <w:top w:val="none" w:sz="0" w:space="0" w:color="auto"/>
        <w:left w:val="none" w:sz="0" w:space="0" w:color="auto"/>
        <w:bottom w:val="none" w:sz="0" w:space="0" w:color="auto"/>
        <w:right w:val="none" w:sz="0" w:space="0" w:color="auto"/>
      </w:divBdr>
    </w:div>
    <w:div w:id="1990748378">
      <w:bodyDiv w:val="1"/>
      <w:marLeft w:val="0"/>
      <w:marRight w:val="0"/>
      <w:marTop w:val="0"/>
      <w:marBottom w:val="0"/>
      <w:divBdr>
        <w:top w:val="none" w:sz="0" w:space="0" w:color="auto"/>
        <w:left w:val="none" w:sz="0" w:space="0" w:color="auto"/>
        <w:bottom w:val="none" w:sz="0" w:space="0" w:color="auto"/>
        <w:right w:val="none" w:sz="0" w:space="0" w:color="auto"/>
      </w:divBdr>
    </w:div>
    <w:div w:id="1996177082">
      <w:bodyDiv w:val="1"/>
      <w:marLeft w:val="0"/>
      <w:marRight w:val="0"/>
      <w:marTop w:val="0"/>
      <w:marBottom w:val="0"/>
      <w:divBdr>
        <w:top w:val="none" w:sz="0" w:space="0" w:color="auto"/>
        <w:left w:val="none" w:sz="0" w:space="0" w:color="auto"/>
        <w:bottom w:val="none" w:sz="0" w:space="0" w:color="auto"/>
        <w:right w:val="none" w:sz="0" w:space="0" w:color="auto"/>
      </w:divBdr>
    </w:div>
    <w:div w:id="2010668269">
      <w:bodyDiv w:val="1"/>
      <w:marLeft w:val="0"/>
      <w:marRight w:val="0"/>
      <w:marTop w:val="0"/>
      <w:marBottom w:val="0"/>
      <w:divBdr>
        <w:top w:val="none" w:sz="0" w:space="0" w:color="auto"/>
        <w:left w:val="none" w:sz="0" w:space="0" w:color="auto"/>
        <w:bottom w:val="none" w:sz="0" w:space="0" w:color="auto"/>
        <w:right w:val="none" w:sz="0" w:space="0" w:color="auto"/>
      </w:divBdr>
    </w:div>
    <w:div w:id="2011910724">
      <w:bodyDiv w:val="1"/>
      <w:marLeft w:val="0"/>
      <w:marRight w:val="0"/>
      <w:marTop w:val="0"/>
      <w:marBottom w:val="0"/>
      <w:divBdr>
        <w:top w:val="none" w:sz="0" w:space="0" w:color="auto"/>
        <w:left w:val="none" w:sz="0" w:space="0" w:color="auto"/>
        <w:bottom w:val="none" w:sz="0" w:space="0" w:color="auto"/>
        <w:right w:val="none" w:sz="0" w:space="0" w:color="auto"/>
      </w:divBdr>
    </w:div>
    <w:div w:id="2013947956">
      <w:bodyDiv w:val="1"/>
      <w:marLeft w:val="0"/>
      <w:marRight w:val="0"/>
      <w:marTop w:val="0"/>
      <w:marBottom w:val="0"/>
      <w:divBdr>
        <w:top w:val="none" w:sz="0" w:space="0" w:color="auto"/>
        <w:left w:val="none" w:sz="0" w:space="0" w:color="auto"/>
        <w:bottom w:val="none" w:sz="0" w:space="0" w:color="auto"/>
        <w:right w:val="none" w:sz="0" w:space="0" w:color="auto"/>
      </w:divBdr>
    </w:div>
    <w:div w:id="2020234901">
      <w:bodyDiv w:val="1"/>
      <w:marLeft w:val="0"/>
      <w:marRight w:val="0"/>
      <w:marTop w:val="0"/>
      <w:marBottom w:val="0"/>
      <w:divBdr>
        <w:top w:val="none" w:sz="0" w:space="0" w:color="auto"/>
        <w:left w:val="none" w:sz="0" w:space="0" w:color="auto"/>
        <w:bottom w:val="none" w:sz="0" w:space="0" w:color="auto"/>
        <w:right w:val="none" w:sz="0" w:space="0" w:color="auto"/>
      </w:divBdr>
    </w:div>
    <w:div w:id="2021738830">
      <w:bodyDiv w:val="1"/>
      <w:marLeft w:val="0"/>
      <w:marRight w:val="0"/>
      <w:marTop w:val="0"/>
      <w:marBottom w:val="0"/>
      <w:divBdr>
        <w:top w:val="none" w:sz="0" w:space="0" w:color="auto"/>
        <w:left w:val="none" w:sz="0" w:space="0" w:color="auto"/>
        <w:bottom w:val="none" w:sz="0" w:space="0" w:color="auto"/>
        <w:right w:val="none" w:sz="0" w:space="0" w:color="auto"/>
      </w:divBdr>
    </w:div>
    <w:div w:id="2023044292">
      <w:bodyDiv w:val="1"/>
      <w:marLeft w:val="0"/>
      <w:marRight w:val="0"/>
      <w:marTop w:val="0"/>
      <w:marBottom w:val="0"/>
      <w:divBdr>
        <w:top w:val="none" w:sz="0" w:space="0" w:color="auto"/>
        <w:left w:val="none" w:sz="0" w:space="0" w:color="auto"/>
        <w:bottom w:val="none" w:sz="0" w:space="0" w:color="auto"/>
        <w:right w:val="none" w:sz="0" w:space="0" w:color="auto"/>
      </w:divBdr>
    </w:div>
    <w:div w:id="2029213860">
      <w:bodyDiv w:val="1"/>
      <w:marLeft w:val="0"/>
      <w:marRight w:val="0"/>
      <w:marTop w:val="0"/>
      <w:marBottom w:val="0"/>
      <w:divBdr>
        <w:top w:val="none" w:sz="0" w:space="0" w:color="auto"/>
        <w:left w:val="none" w:sz="0" w:space="0" w:color="auto"/>
        <w:bottom w:val="none" w:sz="0" w:space="0" w:color="auto"/>
        <w:right w:val="none" w:sz="0" w:space="0" w:color="auto"/>
      </w:divBdr>
      <w:divsChild>
        <w:div w:id="637031470">
          <w:marLeft w:val="0"/>
          <w:marRight w:val="0"/>
          <w:marTop w:val="0"/>
          <w:marBottom w:val="0"/>
          <w:divBdr>
            <w:top w:val="none" w:sz="0" w:space="0" w:color="auto"/>
            <w:left w:val="none" w:sz="0" w:space="0" w:color="auto"/>
            <w:bottom w:val="none" w:sz="0" w:space="0" w:color="auto"/>
            <w:right w:val="none" w:sz="0" w:space="0" w:color="auto"/>
          </w:divBdr>
          <w:divsChild>
            <w:div w:id="1958484347">
              <w:marLeft w:val="0"/>
              <w:marRight w:val="0"/>
              <w:marTop w:val="0"/>
              <w:marBottom w:val="0"/>
              <w:divBdr>
                <w:top w:val="none" w:sz="0" w:space="0" w:color="auto"/>
                <w:left w:val="none" w:sz="0" w:space="0" w:color="auto"/>
                <w:bottom w:val="none" w:sz="0" w:space="0" w:color="auto"/>
                <w:right w:val="none" w:sz="0" w:space="0" w:color="auto"/>
              </w:divBdr>
              <w:divsChild>
                <w:div w:id="40137209">
                  <w:marLeft w:val="0"/>
                  <w:marRight w:val="0"/>
                  <w:marTop w:val="0"/>
                  <w:marBottom w:val="0"/>
                  <w:divBdr>
                    <w:top w:val="none" w:sz="0" w:space="0" w:color="auto"/>
                    <w:left w:val="none" w:sz="0" w:space="0" w:color="auto"/>
                    <w:bottom w:val="none" w:sz="0" w:space="0" w:color="auto"/>
                    <w:right w:val="none" w:sz="0" w:space="0" w:color="auto"/>
                  </w:divBdr>
                  <w:divsChild>
                    <w:div w:id="2039892000">
                      <w:marLeft w:val="0"/>
                      <w:marRight w:val="0"/>
                      <w:marTop w:val="0"/>
                      <w:marBottom w:val="0"/>
                      <w:divBdr>
                        <w:top w:val="none" w:sz="0" w:space="0" w:color="auto"/>
                        <w:left w:val="none" w:sz="0" w:space="0" w:color="auto"/>
                        <w:bottom w:val="none" w:sz="0" w:space="0" w:color="auto"/>
                        <w:right w:val="none" w:sz="0" w:space="0" w:color="auto"/>
                      </w:divBdr>
                      <w:divsChild>
                        <w:div w:id="1906144584">
                          <w:marLeft w:val="0"/>
                          <w:marRight w:val="0"/>
                          <w:marTop w:val="0"/>
                          <w:marBottom w:val="0"/>
                          <w:divBdr>
                            <w:top w:val="none" w:sz="0" w:space="0" w:color="auto"/>
                            <w:left w:val="none" w:sz="0" w:space="0" w:color="auto"/>
                            <w:bottom w:val="none" w:sz="0" w:space="0" w:color="auto"/>
                            <w:right w:val="none" w:sz="0" w:space="0" w:color="auto"/>
                          </w:divBdr>
                          <w:divsChild>
                            <w:div w:id="1010134770">
                              <w:marLeft w:val="0"/>
                              <w:marRight w:val="0"/>
                              <w:marTop w:val="0"/>
                              <w:marBottom w:val="0"/>
                              <w:divBdr>
                                <w:top w:val="none" w:sz="0" w:space="0" w:color="auto"/>
                                <w:left w:val="none" w:sz="0" w:space="0" w:color="auto"/>
                                <w:bottom w:val="none" w:sz="0" w:space="0" w:color="auto"/>
                                <w:right w:val="none" w:sz="0" w:space="0" w:color="auto"/>
                              </w:divBdr>
                              <w:divsChild>
                                <w:div w:id="892086500">
                                  <w:marLeft w:val="0"/>
                                  <w:marRight w:val="0"/>
                                  <w:marTop w:val="0"/>
                                  <w:marBottom w:val="0"/>
                                  <w:divBdr>
                                    <w:top w:val="none" w:sz="0" w:space="0" w:color="auto"/>
                                    <w:left w:val="none" w:sz="0" w:space="0" w:color="auto"/>
                                    <w:bottom w:val="none" w:sz="0" w:space="0" w:color="auto"/>
                                    <w:right w:val="none" w:sz="0" w:space="0" w:color="auto"/>
                                  </w:divBdr>
                                  <w:divsChild>
                                    <w:div w:id="982734005">
                                      <w:marLeft w:val="0"/>
                                      <w:marRight w:val="0"/>
                                      <w:marTop w:val="0"/>
                                      <w:marBottom w:val="0"/>
                                      <w:divBdr>
                                        <w:top w:val="none" w:sz="0" w:space="0" w:color="auto"/>
                                        <w:left w:val="none" w:sz="0" w:space="0" w:color="auto"/>
                                        <w:bottom w:val="none" w:sz="0" w:space="0" w:color="auto"/>
                                        <w:right w:val="none" w:sz="0" w:space="0" w:color="auto"/>
                                      </w:divBdr>
                                      <w:divsChild>
                                        <w:div w:id="2036227667">
                                          <w:marLeft w:val="0"/>
                                          <w:marRight w:val="0"/>
                                          <w:marTop w:val="0"/>
                                          <w:marBottom w:val="0"/>
                                          <w:divBdr>
                                            <w:top w:val="none" w:sz="0" w:space="0" w:color="auto"/>
                                            <w:left w:val="none" w:sz="0" w:space="0" w:color="auto"/>
                                            <w:bottom w:val="none" w:sz="0" w:space="0" w:color="auto"/>
                                            <w:right w:val="none" w:sz="0" w:space="0" w:color="auto"/>
                                          </w:divBdr>
                                          <w:divsChild>
                                            <w:div w:id="1695420760">
                                              <w:marLeft w:val="0"/>
                                              <w:marRight w:val="0"/>
                                              <w:marTop w:val="0"/>
                                              <w:marBottom w:val="0"/>
                                              <w:divBdr>
                                                <w:top w:val="none" w:sz="0" w:space="0" w:color="auto"/>
                                                <w:left w:val="none" w:sz="0" w:space="0" w:color="auto"/>
                                                <w:bottom w:val="none" w:sz="0" w:space="0" w:color="auto"/>
                                                <w:right w:val="none" w:sz="0" w:space="0" w:color="auto"/>
                                              </w:divBdr>
                                              <w:divsChild>
                                                <w:div w:id="2069722039">
                                                  <w:marLeft w:val="0"/>
                                                  <w:marRight w:val="0"/>
                                                  <w:marTop w:val="0"/>
                                                  <w:marBottom w:val="0"/>
                                                  <w:divBdr>
                                                    <w:top w:val="none" w:sz="0" w:space="0" w:color="auto"/>
                                                    <w:left w:val="none" w:sz="0" w:space="0" w:color="auto"/>
                                                    <w:bottom w:val="none" w:sz="0" w:space="0" w:color="auto"/>
                                                    <w:right w:val="none" w:sz="0" w:space="0" w:color="auto"/>
                                                  </w:divBdr>
                                                  <w:divsChild>
                                                    <w:div w:id="1488398412">
                                                      <w:marLeft w:val="0"/>
                                                      <w:marRight w:val="0"/>
                                                      <w:marTop w:val="0"/>
                                                      <w:marBottom w:val="0"/>
                                                      <w:divBdr>
                                                        <w:top w:val="none" w:sz="0" w:space="0" w:color="auto"/>
                                                        <w:left w:val="none" w:sz="0" w:space="0" w:color="auto"/>
                                                        <w:bottom w:val="none" w:sz="0" w:space="0" w:color="auto"/>
                                                        <w:right w:val="none" w:sz="0" w:space="0" w:color="auto"/>
                                                      </w:divBdr>
                                                      <w:divsChild>
                                                        <w:div w:id="1354453737">
                                                          <w:marLeft w:val="0"/>
                                                          <w:marRight w:val="0"/>
                                                          <w:marTop w:val="0"/>
                                                          <w:marBottom w:val="0"/>
                                                          <w:divBdr>
                                                            <w:top w:val="none" w:sz="0" w:space="0" w:color="auto"/>
                                                            <w:left w:val="none" w:sz="0" w:space="0" w:color="auto"/>
                                                            <w:bottom w:val="none" w:sz="0" w:space="0" w:color="auto"/>
                                                            <w:right w:val="none" w:sz="0" w:space="0" w:color="auto"/>
                                                          </w:divBdr>
                                                          <w:divsChild>
                                                            <w:div w:id="2036734456">
                                                              <w:marLeft w:val="0"/>
                                                              <w:marRight w:val="0"/>
                                                              <w:marTop w:val="0"/>
                                                              <w:marBottom w:val="0"/>
                                                              <w:divBdr>
                                                                <w:top w:val="none" w:sz="0" w:space="0" w:color="auto"/>
                                                                <w:left w:val="none" w:sz="0" w:space="0" w:color="auto"/>
                                                                <w:bottom w:val="none" w:sz="0" w:space="0" w:color="auto"/>
                                                                <w:right w:val="none" w:sz="0" w:space="0" w:color="auto"/>
                                                              </w:divBdr>
                                                              <w:divsChild>
                                                                <w:div w:id="303200985">
                                                                  <w:marLeft w:val="0"/>
                                                                  <w:marRight w:val="0"/>
                                                                  <w:marTop w:val="0"/>
                                                                  <w:marBottom w:val="0"/>
                                                                  <w:divBdr>
                                                                    <w:top w:val="none" w:sz="0" w:space="0" w:color="auto"/>
                                                                    <w:left w:val="none" w:sz="0" w:space="0" w:color="auto"/>
                                                                    <w:bottom w:val="none" w:sz="0" w:space="0" w:color="auto"/>
                                                                    <w:right w:val="none" w:sz="0" w:space="0" w:color="auto"/>
                                                                  </w:divBdr>
                                                                  <w:divsChild>
                                                                    <w:div w:id="401832982">
                                                                      <w:marLeft w:val="0"/>
                                                                      <w:marRight w:val="0"/>
                                                                      <w:marTop w:val="0"/>
                                                                      <w:marBottom w:val="0"/>
                                                                      <w:divBdr>
                                                                        <w:top w:val="none" w:sz="0" w:space="0" w:color="auto"/>
                                                                        <w:left w:val="none" w:sz="0" w:space="0" w:color="auto"/>
                                                                        <w:bottom w:val="none" w:sz="0" w:space="0" w:color="auto"/>
                                                                        <w:right w:val="none" w:sz="0" w:space="0" w:color="auto"/>
                                                                      </w:divBdr>
                                                                      <w:divsChild>
                                                                        <w:div w:id="1049498721">
                                                                          <w:marLeft w:val="0"/>
                                                                          <w:marRight w:val="0"/>
                                                                          <w:marTop w:val="0"/>
                                                                          <w:marBottom w:val="0"/>
                                                                          <w:divBdr>
                                                                            <w:top w:val="none" w:sz="0" w:space="0" w:color="auto"/>
                                                                            <w:left w:val="none" w:sz="0" w:space="0" w:color="auto"/>
                                                                            <w:bottom w:val="none" w:sz="0" w:space="0" w:color="auto"/>
                                                                            <w:right w:val="none" w:sz="0" w:space="0" w:color="auto"/>
                                                                          </w:divBdr>
                                                                        </w:div>
                                                                        <w:div w:id="129278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871429">
      <w:bodyDiv w:val="1"/>
      <w:marLeft w:val="0"/>
      <w:marRight w:val="0"/>
      <w:marTop w:val="0"/>
      <w:marBottom w:val="0"/>
      <w:divBdr>
        <w:top w:val="none" w:sz="0" w:space="0" w:color="auto"/>
        <w:left w:val="none" w:sz="0" w:space="0" w:color="auto"/>
        <w:bottom w:val="none" w:sz="0" w:space="0" w:color="auto"/>
        <w:right w:val="none" w:sz="0" w:space="0" w:color="auto"/>
      </w:divBdr>
    </w:div>
    <w:div w:id="2030519652">
      <w:bodyDiv w:val="1"/>
      <w:marLeft w:val="0"/>
      <w:marRight w:val="0"/>
      <w:marTop w:val="0"/>
      <w:marBottom w:val="0"/>
      <w:divBdr>
        <w:top w:val="none" w:sz="0" w:space="0" w:color="auto"/>
        <w:left w:val="none" w:sz="0" w:space="0" w:color="auto"/>
        <w:bottom w:val="none" w:sz="0" w:space="0" w:color="auto"/>
        <w:right w:val="none" w:sz="0" w:space="0" w:color="auto"/>
      </w:divBdr>
    </w:div>
    <w:div w:id="2038314253">
      <w:bodyDiv w:val="1"/>
      <w:marLeft w:val="0"/>
      <w:marRight w:val="0"/>
      <w:marTop w:val="0"/>
      <w:marBottom w:val="0"/>
      <w:divBdr>
        <w:top w:val="none" w:sz="0" w:space="0" w:color="auto"/>
        <w:left w:val="none" w:sz="0" w:space="0" w:color="auto"/>
        <w:bottom w:val="none" w:sz="0" w:space="0" w:color="auto"/>
        <w:right w:val="none" w:sz="0" w:space="0" w:color="auto"/>
      </w:divBdr>
    </w:div>
    <w:div w:id="2046905135">
      <w:bodyDiv w:val="1"/>
      <w:marLeft w:val="0"/>
      <w:marRight w:val="0"/>
      <w:marTop w:val="0"/>
      <w:marBottom w:val="0"/>
      <w:divBdr>
        <w:top w:val="none" w:sz="0" w:space="0" w:color="auto"/>
        <w:left w:val="none" w:sz="0" w:space="0" w:color="auto"/>
        <w:bottom w:val="none" w:sz="0" w:space="0" w:color="auto"/>
        <w:right w:val="none" w:sz="0" w:space="0" w:color="auto"/>
      </w:divBdr>
    </w:div>
    <w:div w:id="2047021147">
      <w:bodyDiv w:val="1"/>
      <w:marLeft w:val="0"/>
      <w:marRight w:val="0"/>
      <w:marTop w:val="0"/>
      <w:marBottom w:val="0"/>
      <w:divBdr>
        <w:top w:val="none" w:sz="0" w:space="0" w:color="auto"/>
        <w:left w:val="none" w:sz="0" w:space="0" w:color="auto"/>
        <w:bottom w:val="none" w:sz="0" w:space="0" w:color="auto"/>
        <w:right w:val="none" w:sz="0" w:space="0" w:color="auto"/>
      </w:divBdr>
    </w:div>
    <w:div w:id="2066098518">
      <w:bodyDiv w:val="1"/>
      <w:marLeft w:val="0"/>
      <w:marRight w:val="0"/>
      <w:marTop w:val="0"/>
      <w:marBottom w:val="0"/>
      <w:divBdr>
        <w:top w:val="none" w:sz="0" w:space="0" w:color="auto"/>
        <w:left w:val="none" w:sz="0" w:space="0" w:color="auto"/>
        <w:bottom w:val="none" w:sz="0" w:space="0" w:color="auto"/>
        <w:right w:val="none" w:sz="0" w:space="0" w:color="auto"/>
      </w:divBdr>
    </w:div>
    <w:div w:id="2068143379">
      <w:bodyDiv w:val="1"/>
      <w:marLeft w:val="0"/>
      <w:marRight w:val="0"/>
      <w:marTop w:val="0"/>
      <w:marBottom w:val="0"/>
      <w:divBdr>
        <w:top w:val="none" w:sz="0" w:space="0" w:color="auto"/>
        <w:left w:val="none" w:sz="0" w:space="0" w:color="auto"/>
        <w:bottom w:val="none" w:sz="0" w:space="0" w:color="auto"/>
        <w:right w:val="none" w:sz="0" w:space="0" w:color="auto"/>
      </w:divBdr>
    </w:div>
    <w:div w:id="2068844401">
      <w:bodyDiv w:val="1"/>
      <w:marLeft w:val="0"/>
      <w:marRight w:val="0"/>
      <w:marTop w:val="0"/>
      <w:marBottom w:val="0"/>
      <w:divBdr>
        <w:top w:val="none" w:sz="0" w:space="0" w:color="auto"/>
        <w:left w:val="none" w:sz="0" w:space="0" w:color="auto"/>
        <w:bottom w:val="none" w:sz="0" w:space="0" w:color="auto"/>
        <w:right w:val="none" w:sz="0" w:space="0" w:color="auto"/>
      </w:divBdr>
    </w:div>
    <w:div w:id="2078042815">
      <w:bodyDiv w:val="1"/>
      <w:marLeft w:val="0"/>
      <w:marRight w:val="0"/>
      <w:marTop w:val="0"/>
      <w:marBottom w:val="0"/>
      <w:divBdr>
        <w:top w:val="none" w:sz="0" w:space="0" w:color="auto"/>
        <w:left w:val="none" w:sz="0" w:space="0" w:color="auto"/>
        <w:bottom w:val="none" w:sz="0" w:space="0" w:color="auto"/>
        <w:right w:val="none" w:sz="0" w:space="0" w:color="auto"/>
      </w:divBdr>
    </w:div>
    <w:div w:id="2080402802">
      <w:bodyDiv w:val="1"/>
      <w:marLeft w:val="0"/>
      <w:marRight w:val="0"/>
      <w:marTop w:val="0"/>
      <w:marBottom w:val="0"/>
      <w:divBdr>
        <w:top w:val="none" w:sz="0" w:space="0" w:color="auto"/>
        <w:left w:val="none" w:sz="0" w:space="0" w:color="auto"/>
        <w:bottom w:val="none" w:sz="0" w:space="0" w:color="auto"/>
        <w:right w:val="none" w:sz="0" w:space="0" w:color="auto"/>
      </w:divBdr>
    </w:div>
    <w:div w:id="2085108031">
      <w:bodyDiv w:val="1"/>
      <w:marLeft w:val="0"/>
      <w:marRight w:val="0"/>
      <w:marTop w:val="0"/>
      <w:marBottom w:val="0"/>
      <w:divBdr>
        <w:top w:val="none" w:sz="0" w:space="0" w:color="auto"/>
        <w:left w:val="none" w:sz="0" w:space="0" w:color="auto"/>
        <w:bottom w:val="none" w:sz="0" w:space="0" w:color="auto"/>
        <w:right w:val="none" w:sz="0" w:space="0" w:color="auto"/>
      </w:divBdr>
    </w:div>
    <w:div w:id="2088069309">
      <w:bodyDiv w:val="1"/>
      <w:marLeft w:val="0"/>
      <w:marRight w:val="0"/>
      <w:marTop w:val="0"/>
      <w:marBottom w:val="0"/>
      <w:divBdr>
        <w:top w:val="none" w:sz="0" w:space="0" w:color="auto"/>
        <w:left w:val="none" w:sz="0" w:space="0" w:color="auto"/>
        <w:bottom w:val="none" w:sz="0" w:space="0" w:color="auto"/>
        <w:right w:val="none" w:sz="0" w:space="0" w:color="auto"/>
      </w:divBdr>
      <w:divsChild>
        <w:div w:id="2118869679">
          <w:marLeft w:val="0"/>
          <w:marRight w:val="0"/>
          <w:marTop w:val="0"/>
          <w:marBottom w:val="0"/>
          <w:divBdr>
            <w:top w:val="none" w:sz="0" w:space="0" w:color="auto"/>
            <w:left w:val="none" w:sz="0" w:space="0" w:color="auto"/>
            <w:bottom w:val="none" w:sz="0" w:space="0" w:color="auto"/>
            <w:right w:val="none" w:sz="0" w:space="0" w:color="auto"/>
          </w:divBdr>
        </w:div>
      </w:divsChild>
    </w:div>
    <w:div w:id="2090034803">
      <w:bodyDiv w:val="1"/>
      <w:marLeft w:val="0"/>
      <w:marRight w:val="0"/>
      <w:marTop w:val="0"/>
      <w:marBottom w:val="0"/>
      <w:divBdr>
        <w:top w:val="none" w:sz="0" w:space="0" w:color="auto"/>
        <w:left w:val="none" w:sz="0" w:space="0" w:color="auto"/>
        <w:bottom w:val="none" w:sz="0" w:space="0" w:color="auto"/>
        <w:right w:val="none" w:sz="0" w:space="0" w:color="auto"/>
      </w:divBdr>
    </w:div>
    <w:div w:id="2093696669">
      <w:bodyDiv w:val="1"/>
      <w:marLeft w:val="0"/>
      <w:marRight w:val="0"/>
      <w:marTop w:val="0"/>
      <w:marBottom w:val="0"/>
      <w:divBdr>
        <w:top w:val="none" w:sz="0" w:space="0" w:color="auto"/>
        <w:left w:val="none" w:sz="0" w:space="0" w:color="auto"/>
        <w:bottom w:val="none" w:sz="0" w:space="0" w:color="auto"/>
        <w:right w:val="none" w:sz="0" w:space="0" w:color="auto"/>
      </w:divBdr>
    </w:div>
    <w:div w:id="2094158057">
      <w:bodyDiv w:val="1"/>
      <w:marLeft w:val="0"/>
      <w:marRight w:val="0"/>
      <w:marTop w:val="0"/>
      <w:marBottom w:val="0"/>
      <w:divBdr>
        <w:top w:val="none" w:sz="0" w:space="0" w:color="auto"/>
        <w:left w:val="none" w:sz="0" w:space="0" w:color="auto"/>
        <w:bottom w:val="none" w:sz="0" w:space="0" w:color="auto"/>
        <w:right w:val="none" w:sz="0" w:space="0" w:color="auto"/>
      </w:divBdr>
    </w:div>
    <w:div w:id="2098745374">
      <w:bodyDiv w:val="1"/>
      <w:marLeft w:val="0"/>
      <w:marRight w:val="0"/>
      <w:marTop w:val="0"/>
      <w:marBottom w:val="0"/>
      <w:divBdr>
        <w:top w:val="none" w:sz="0" w:space="0" w:color="auto"/>
        <w:left w:val="none" w:sz="0" w:space="0" w:color="auto"/>
        <w:bottom w:val="none" w:sz="0" w:space="0" w:color="auto"/>
        <w:right w:val="none" w:sz="0" w:space="0" w:color="auto"/>
      </w:divBdr>
    </w:div>
    <w:div w:id="2101290711">
      <w:bodyDiv w:val="1"/>
      <w:marLeft w:val="0"/>
      <w:marRight w:val="0"/>
      <w:marTop w:val="0"/>
      <w:marBottom w:val="0"/>
      <w:divBdr>
        <w:top w:val="none" w:sz="0" w:space="0" w:color="auto"/>
        <w:left w:val="none" w:sz="0" w:space="0" w:color="auto"/>
        <w:bottom w:val="none" w:sz="0" w:space="0" w:color="auto"/>
        <w:right w:val="none" w:sz="0" w:space="0" w:color="auto"/>
      </w:divBdr>
    </w:div>
    <w:div w:id="2101490152">
      <w:bodyDiv w:val="1"/>
      <w:marLeft w:val="0"/>
      <w:marRight w:val="0"/>
      <w:marTop w:val="0"/>
      <w:marBottom w:val="0"/>
      <w:divBdr>
        <w:top w:val="none" w:sz="0" w:space="0" w:color="auto"/>
        <w:left w:val="none" w:sz="0" w:space="0" w:color="auto"/>
        <w:bottom w:val="none" w:sz="0" w:space="0" w:color="auto"/>
        <w:right w:val="none" w:sz="0" w:space="0" w:color="auto"/>
      </w:divBdr>
      <w:divsChild>
        <w:div w:id="1326057733">
          <w:marLeft w:val="0"/>
          <w:marRight w:val="0"/>
          <w:marTop w:val="0"/>
          <w:marBottom w:val="0"/>
          <w:divBdr>
            <w:top w:val="none" w:sz="0" w:space="0" w:color="auto"/>
            <w:left w:val="none" w:sz="0" w:space="0" w:color="auto"/>
            <w:bottom w:val="none" w:sz="0" w:space="0" w:color="auto"/>
            <w:right w:val="none" w:sz="0" w:space="0" w:color="auto"/>
          </w:divBdr>
          <w:divsChild>
            <w:div w:id="1157304126">
              <w:marLeft w:val="0"/>
              <w:marRight w:val="0"/>
              <w:marTop w:val="0"/>
              <w:marBottom w:val="0"/>
              <w:divBdr>
                <w:top w:val="none" w:sz="0" w:space="0" w:color="auto"/>
                <w:left w:val="none" w:sz="0" w:space="0" w:color="auto"/>
                <w:bottom w:val="none" w:sz="0" w:space="0" w:color="auto"/>
                <w:right w:val="none" w:sz="0" w:space="0" w:color="auto"/>
              </w:divBdr>
              <w:divsChild>
                <w:div w:id="487863658">
                  <w:marLeft w:val="0"/>
                  <w:marRight w:val="0"/>
                  <w:marTop w:val="0"/>
                  <w:marBottom w:val="0"/>
                  <w:divBdr>
                    <w:top w:val="none" w:sz="0" w:space="0" w:color="auto"/>
                    <w:left w:val="none" w:sz="0" w:space="0" w:color="auto"/>
                    <w:bottom w:val="none" w:sz="0" w:space="0" w:color="auto"/>
                    <w:right w:val="none" w:sz="0" w:space="0" w:color="auto"/>
                  </w:divBdr>
                  <w:divsChild>
                    <w:div w:id="1247687958">
                      <w:marLeft w:val="0"/>
                      <w:marRight w:val="0"/>
                      <w:marTop w:val="0"/>
                      <w:marBottom w:val="0"/>
                      <w:divBdr>
                        <w:top w:val="none" w:sz="0" w:space="0" w:color="auto"/>
                        <w:left w:val="none" w:sz="0" w:space="0" w:color="auto"/>
                        <w:bottom w:val="none" w:sz="0" w:space="0" w:color="auto"/>
                        <w:right w:val="none" w:sz="0" w:space="0" w:color="auto"/>
                      </w:divBdr>
                      <w:divsChild>
                        <w:div w:id="1409694422">
                          <w:marLeft w:val="0"/>
                          <w:marRight w:val="0"/>
                          <w:marTop w:val="0"/>
                          <w:marBottom w:val="0"/>
                          <w:divBdr>
                            <w:top w:val="none" w:sz="0" w:space="0" w:color="auto"/>
                            <w:left w:val="none" w:sz="0" w:space="0" w:color="auto"/>
                            <w:bottom w:val="none" w:sz="0" w:space="0" w:color="auto"/>
                            <w:right w:val="none" w:sz="0" w:space="0" w:color="auto"/>
                          </w:divBdr>
                          <w:divsChild>
                            <w:div w:id="924149806">
                              <w:marLeft w:val="0"/>
                              <w:marRight w:val="0"/>
                              <w:marTop w:val="0"/>
                              <w:marBottom w:val="0"/>
                              <w:divBdr>
                                <w:top w:val="none" w:sz="0" w:space="0" w:color="auto"/>
                                <w:left w:val="none" w:sz="0" w:space="0" w:color="auto"/>
                                <w:bottom w:val="none" w:sz="0" w:space="0" w:color="auto"/>
                                <w:right w:val="none" w:sz="0" w:space="0" w:color="auto"/>
                              </w:divBdr>
                              <w:divsChild>
                                <w:div w:id="1698505245">
                                  <w:marLeft w:val="0"/>
                                  <w:marRight w:val="0"/>
                                  <w:marTop w:val="0"/>
                                  <w:marBottom w:val="0"/>
                                  <w:divBdr>
                                    <w:top w:val="none" w:sz="0" w:space="0" w:color="auto"/>
                                    <w:left w:val="none" w:sz="0" w:space="0" w:color="auto"/>
                                    <w:bottom w:val="none" w:sz="0" w:space="0" w:color="auto"/>
                                    <w:right w:val="none" w:sz="0" w:space="0" w:color="auto"/>
                                  </w:divBdr>
                                  <w:divsChild>
                                    <w:div w:id="1959607323">
                                      <w:marLeft w:val="0"/>
                                      <w:marRight w:val="0"/>
                                      <w:marTop w:val="0"/>
                                      <w:marBottom w:val="0"/>
                                      <w:divBdr>
                                        <w:top w:val="none" w:sz="0" w:space="0" w:color="auto"/>
                                        <w:left w:val="none" w:sz="0" w:space="0" w:color="auto"/>
                                        <w:bottom w:val="none" w:sz="0" w:space="0" w:color="auto"/>
                                        <w:right w:val="none" w:sz="0" w:space="0" w:color="auto"/>
                                      </w:divBdr>
                                      <w:divsChild>
                                        <w:div w:id="2090075026">
                                          <w:marLeft w:val="0"/>
                                          <w:marRight w:val="0"/>
                                          <w:marTop w:val="0"/>
                                          <w:marBottom w:val="0"/>
                                          <w:divBdr>
                                            <w:top w:val="none" w:sz="0" w:space="0" w:color="auto"/>
                                            <w:left w:val="none" w:sz="0" w:space="0" w:color="auto"/>
                                            <w:bottom w:val="none" w:sz="0" w:space="0" w:color="auto"/>
                                            <w:right w:val="none" w:sz="0" w:space="0" w:color="auto"/>
                                          </w:divBdr>
                                          <w:divsChild>
                                            <w:div w:id="686836194">
                                              <w:marLeft w:val="0"/>
                                              <w:marRight w:val="0"/>
                                              <w:marTop w:val="0"/>
                                              <w:marBottom w:val="0"/>
                                              <w:divBdr>
                                                <w:top w:val="none" w:sz="0" w:space="0" w:color="auto"/>
                                                <w:left w:val="none" w:sz="0" w:space="0" w:color="auto"/>
                                                <w:bottom w:val="none" w:sz="0" w:space="0" w:color="auto"/>
                                                <w:right w:val="none" w:sz="0" w:space="0" w:color="auto"/>
                                              </w:divBdr>
                                              <w:divsChild>
                                                <w:div w:id="878396925">
                                                  <w:marLeft w:val="0"/>
                                                  <w:marRight w:val="0"/>
                                                  <w:marTop w:val="0"/>
                                                  <w:marBottom w:val="0"/>
                                                  <w:divBdr>
                                                    <w:top w:val="none" w:sz="0" w:space="0" w:color="auto"/>
                                                    <w:left w:val="none" w:sz="0" w:space="0" w:color="auto"/>
                                                    <w:bottom w:val="none" w:sz="0" w:space="0" w:color="auto"/>
                                                    <w:right w:val="none" w:sz="0" w:space="0" w:color="auto"/>
                                                  </w:divBdr>
                                                  <w:divsChild>
                                                    <w:div w:id="1395740582">
                                                      <w:marLeft w:val="0"/>
                                                      <w:marRight w:val="0"/>
                                                      <w:marTop w:val="0"/>
                                                      <w:marBottom w:val="0"/>
                                                      <w:divBdr>
                                                        <w:top w:val="none" w:sz="0" w:space="0" w:color="auto"/>
                                                        <w:left w:val="none" w:sz="0" w:space="0" w:color="auto"/>
                                                        <w:bottom w:val="none" w:sz="0" w:space="0" w:color="auto"/>
                                                        <w:right w:val="none" w:sz="0" w:space="0" w:color="auto"/>
                                                      </w:divBdr>
                                                      <w:divsChild>
                                                        <w:div w:id="1272739443">
                                                          <w:marLeft w:val="0"/>
                                                          <w:marRight w:val="0"/>
                                                          <w:marTop w:val="0"/>
                                                          <w:marBottom w:val="0"/>
                                                          <w:divBdr>
                                                            <w:top w:val="none" w:sz="0" w:space="0" w:color="auto"/>
                                                            <w:left w:val="none" w:sz="0" w:space="0" w:color="auto"/>
                                                            <w:bottom w:val="none" w:sz="0" w:space="0" w:color="auto"/>
                                                            <w:right w:val="none" w:sz="0" w:space="0" w:color="auto"/>
                                                          </w:divBdr>
                                                          <w:divsChild>
                                                            <w:div w:id="1731418390">
                                                              <w:marLeft w:val="0"/>
                                                              <w:marRight w:val="0"/>
                                                              <w:marTop w:val="0"/>
                                                              <w:marBottom w:val="0"/>
                                                              <w:divBdr>
                                                                <w:top w:val="none" w:sz="0" w:space="0" w:color="auto"/>
                                                                <w:left w:val="none" w:sz="0" w:space="0" w:color="auto"/>
                                                                <w:bottom w:val="none" w:sz="0" w:space="0" w:color="auto"/>
                                                                <w:right w:val="none" w:sz="0" w:space="0" w:color="auto"/>
                                                              </w:divBdr>
                                                              <w:divsChild>
                                                                <w:div w:id="109783919">
                                                                  <w:marLeft w:val="0"/>
                                                                  <w:marRight w:val="0"/>
                                                                  <w:marTop w:val="0"/>
                                                                  <w:marBottom w:val="0"/>
                                                                  <w:divBdr>
                                                                    <w:top w:val="none" w:sz="0" w:space="0" w:color="auto"/>
                                                                    <w:left w:val="none" w:sz="0" w:space="0" w:color="auto"/>
                                                                    <w:bottom w:val="none" w:sz="0" w:space="0" w:color="auto"/>
                                                                    <w:right w:val="none" w:sz="0" w:space="0" w:color="auto"/>
                                                                  </w:divBdr>
                                                                  <w:divsChild>
                                                                    <w:div w:id="123812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02138182">
      <w:bodyDiv w:val="1"/>
      <w:marLeft w:val="0"/>
      <w:marRight w:val="0"/>
      <w:marTop w:val="0"/>
      <w:marBottom w:val="0"/>
      <w:divBdr>
        <w:top w:val="none" w:sz="0" w:space="0" w:color="auto"/>
        <w:left w:val="none" w:sz="0" w:space="0" w:color="auto"/>
        <w:bottom w:val="none" w:sz="0" w:space="0" w:color="auto"/>
        <w:right w:val="none" w:sz="0" w:space="0" w:color="auto"/>
      </w:divBdr>
    </w:div>
    <w:div w:id="2102216015">
      <w:bodyDiv w:val="1"/>
      <w:marLeft w:val="0"/>
      <w:marRight w:val="0"/>
      <w:marTop w:val="0"/>
      <w:marBottom w:val="0"/>
      <w:divBdr>
        <w:top w:val="none" w:sz="0" w:space="0" w:color="auto"/>
        <w:left w:val="none" w:sz="0" w:space="0" w:color="auto"/>
        <w:bottom w:val="none" w:sz="0" w:space="0" w:color="auto"/>
        <w:right w:val="none" w:sz="0" w:space="0" w:color="auto"/>
      </w:divBdr>
    </w:div>
    <w:div w:id="2108455274">
      <w:bodyDiv w:val="1"/>
      <w:marLeft w:val="0"/>
      <w:marRight w:val="0"/>
      <w:marTop w:val="0"/>
      <w:marBottom w:val="0"/>
      <w:divBdr>
        <w:top w:val="none" w:sz="0" w:space="0" w:color="auto"/>
        <w:left w:val="none" w:sz="0" w:space="0" w:color="auto"/>
        <w:bottom w:val="none" w:sz="0" w:space="0" w:color="auto"/>
        <w:right w:val="none" w:sz="0" w:space="0" w:color="auto"/>
      </w:divBdr>
    </w:div>
    <w:div w:id="2109232434">
      <w:bodyDiv w:val="1"/>
      <w:marLeft w:val="0"/>
      <w:marRight w:val="0"/>
      <w:marTop w:val="0"/>
      <w:marBottom w:val="0"/>
      <w:divBdr>
        <w:top w:val="none" w:sz="0" w:space="0" w:color="auto"/>
        <w:left w:val="none" w:sz="0" w:space="0" w:color="auto"/>
        <w:bottom w:val="none" w:sz="0" w:space="0" w:color="auto"/>
        <w:right w:val="none" w:sz="0" w:space="0" w:color="auto"/>
      </w:divBdr>
    </w:div>
    <w:div w:id="2112699790">
      <w:bodyDiv w:val="1"/>
      <w:marLeft w:val="0"/>
      <w:marRight w:val="0"/>
      <w:marTop w:val="0"/>
      <w:marBottom w:val="0"/>
      <w:divBdr>
        <w:top w:val="none" w:sz="0" w:space="0" w:color="auto"/>
        <w:left w:val="none" w:sz="0" w:space="0" w:color="auto"/>
        <w:bottom w:val="none" w:sz="0" w:space="0" w:color="auto"/>
        <w:right w:val="none" w:sz="0" w:space="0" w:color="auto"/>
      </w:divBdr>
    </w:div>
    <w:div w:id="2114130966">
      <w:bodyDiv w:val="1"/>
      <w:marLeft w:val="0"/>
      <w:marRight w:val="0"/>
      <w:marTop w:val="0"/>
      <w:marBottom w:val="0"/>
      <w:divBdr>
        <w:top w:val="none" w:sz="0" w:space="0" w:color="auto"/>
        <w:left w:val="none" w:sz="0" w:space="0" w:color="auto"/>
        <w:bottom w:val="none" w:sz="0" w:space="0" w:color="auto"/>
        <w:right w:val="none" w:sz="0" w:space="0" w:color="auto"/>
      </w:divBdr>
    </w:div>
    <w:div w:id="2114935801">
      <w:bodyDiv w:val="1"/>
      <w:marLeft w:val="0"/>
      <w:marRight w:val="0"/>
      <w:marTop w:val="0"/>
      <w:marBottom w:val="0"/>
      <w:divBdr>
        <w:top w:val="none" w:sz="0" w:space="0" w:color="auto"/>
        <w:left w:val="none" w:sz="0" w:space="0" w:color="auto"/>
        <w:bottom w:val="none" w:sz="0" w:space="0" w:color="auto"/>
        <w:right w:val="none" w:sz="0" w:space="0" w:color="auto"/>
      </w:divBdr>
    </w:div>
    <w:div w:id="2122724352">
      <w:bodyDiv w:val="1"/>
      <w:marLeft w:val="0"/>
      <w:marRight w:val="0"/>
      <w:marTop w:val="0"/>
      <w:marBottom w:val="0"/>
      <w:divBdr>
        <w:top w:val="none" w:sz="0" w:space="0" w:color="auto"/>
        <w:left w:val="none" w:sz="0" w:space="0" w:color="auto"/>
        <w:bottom w:val="none" w:sz="0" w:space="0" w:color="auto"/>
        <w:right w:val="none" w:sz="0" w:space="0" w:color="auto"/>
      </w:divBdr>
    </w:div>
    <w:div w:id="2125464350">
      <w:bodyDiv w:val="1"/>
      <w:marLeft w:val="0"/>
      <w:marRight w:val="0"/>
      <w:marTop w:val="0"/>
      <w:marBottom w:val="0"/>
      <w:divBdr>
        <w:top w:val="none" w:sz="0" w:space="0" w:color="auto"/>
        <w:left w:val="none" w:sz="0" w:space="0" w:color="auto"/>
        <w:bottom w:val="none" w:sz="0" w:space="0" w:color="auto"/>
        <w:right w:val="none" w:sz="0" w:space="0" w:color="auto"/>
      </w:divBdr>
    </w:div>
    <w:div w:id="2134591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aww.vrm.km.va.gov/system/templates/selfservice/va_kanew/help/agent/locale/en-US/portal/554400000001034/content/554400000177468/M21-1-Part-VIII-Subpart-iv-Chapter-1-Section-A-General-Information-and-Development-for-Posttraumatic-Stress-Disorder-PTSD-Claims" TargetMode="External"/><Relationship Id="rId21" Type="http://schemas.openxmlformats.org/officeDocument/2006/relationships/hyperlink" Target="https://www.ecfr.gov/current/title-38/chapter-I/part-3/subpart-A/subject-group-ECFR63da83ba671b92b/section-3.114" TargetMode="External"/><Relationship Id="rId42" Type="http://schemas.openxmlformats.org/officeDocument/2006/relationships/hyperlink" Target="mailto:ContractExam.VBAVACO@va.gov" TargetMode="External"/><Relationship Id="rId47" Type="http://schemas.openxmlformats.org/officeDocument/2006/relationships/hyperlink" Target="https://www.vbms.vba.va.gov/vbmsp2/resources_p4/webhelp/core_webhelp/welcome.htm" TargetMode="External"/><Relationship Id="rId63" Type="http://schemas.openxmlformats.org/officeDocument/2006/relationships/image" Target="media/image4.emf"/><Relationship Id="rId68"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gcc02.safelinks.protection.outlook.com/?url=https%3A%2F%2Fwww.va.gov%2Fresources%2Fthe-pact-act-and-your-va-benefits%2F&amp;data=05%7C01%7C%7C278d50d5e630486ec71008da8761462a%7Ce95f1b23abaf45ee821db7ab251ab3bf%7C0%7C0%7C637971149099643205%7CUnknown%7CTWFpbGZsb3d8eyJWIjoiMC4wLjAwMDAiLCJQIjoiV2luMzIiLCJBTiI6Ik1haWwiLCJXVCI6Mn0%3D%7C3000%7C%7C%7C&amp;sdata=YxFin8SX39%2BPbjA5qChFXbHrPA1DKUtT%2BdY3B2Wzo8E%3D&amp;reserved=0" TargetMode="External"/><Relationship Id="rId29" Type="http://schemas.openxmlformats.org/officeDocument/2006/relationships/hyperlink" Target="http://www.vba.va.gov/pubs/forms/VBA-21-0781-ARE.PDF" TargetMode="External"/><Relationship Id="rId11" Type="http://schemas.openxmlformats.org/officeDocument/2006/relationships/hyperlink" Target="https://teams.microsoft.com/l/meetup-join/19%3ameeting_MGQ3YzU1N2EtMWJiOC00NzA4LWJmYmYtYTc3ZjhlYjFmNWY5%40thread.v2/0?context=%7b%22Tid%22%3a%22e95f1b23-abaf-45ee-821d-b7ab251ab3bf%22%2c%22Oid%22%3a%22a0338b5c-0526-4e13-9809-5d0ecc8cdeb8%22%7d" TargetMode="External"/><Relationship Id="rId24" Type="http://schemas.openxmlformats.org/officeDocument/2006/relationships/hyperlink" Target="mailto:Predischarge.VBACO@va.gov" TargetMode="External"/><Relationship Id="rId32" Type="http://schemas.openxmlformats.org/officeDocument/2006/relationships/hyperlink" Target="https://vaww.vrm.km.va.gov/system/templates/selfservice/va_kanew/help/agent/locale/en-US/portal/554400000001034/content/554400000177963/M21-1,-Part-X,-Subpart-ii,-Chapter-2,-Section-A---Revision-Based-on-Specific-Types-of-Submissions,-Including-Supplemental-Claims" TargetMode="External"/><Relationship Id="rId37" Type="http://schemas.openxmlformats.org/officeDocument/2006/relationships/hyperlink" Target="https://www.va.gov/find-forms/about-form-20-0995" TargetMode="External"/><Relationship Id="rId40" Type="http://schemas.openxmlformats.org/officeDocument/2006/relationships/hyperlink" Target="https://vaww.vrm.km.va.gov/system/templates/selfservice/va_kanew/help/agent/locale/en-US/portal/554400000001034/content/554400000177949/M21-1-Part-X-Subpart-i-Chapter-6-Section-A-Introduction-to-Pre-Discharge-Claims" TargetMode="External"/><Relationship Id="rId45" Type="http://schemas.openxmlformats.org/officeDocument/2006/relationships/image" Target="media/image2.png"/><Relationship Id="rId53" Type="http://schemas.openxmlformats.org/officeDocument/2006/relationships/hyperlink" Target="https://dvagov.sharepoint.com/sites/VBA21C212/212D_MSC_Info/SitePages/Home.aspx" TargetMode="External"/><Relationship Id="rId58" Type="http://schemas.openxmlformats.org/officeDocument/2006/relationships/package" Target="embeddings/Microsoft_Word_Document.docx"/><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www.knowva.ebenefits.va.gov/system/templates/selfservice/va_ssnew/help/customer/locale/en-US/portal/554400000001018/content/554400000046277/M21-1-Part-III-Subpart-i-Chapter-2-Section-F-Record-Maintenance-During-the-Development-Process?query=Agent%20Orange%20-%20Vietnam%20special%20issue" TargetMode="External"/><Relationship Id="rId19" Type="http://schemas.openxmlformats.org/officeDocument/2006/relationships/hyperlink" Target="https://vaww.vrm.km.va.gov/system/templates/selfservice/va_kanew/help/agent/locale/en-US/portal/554400000001034/content/554400000177951/M21-1-Part-X-Subpart-i-Chapter-6-Section-C-Division-of-Responsibilities-Benefits-Delivery-at-Discharge-BDD-and-BDD-Excluded-Claims" TargetMode="External"/><Relationship Id="rId14" Type="http://schemas.openxmlformats.org/officeDocument/2006/relationships/image" Target="media/image1.emf"/><Relationship Id="rId22" Type="http://schemas.openxmlformats.org/officeDocument/2006/relationships/hyperlink" Target="mailto:vbanewcspactact@va.gov" TargetMode="External"/><Relationship Id="rId27" Type="http://schemas.openxmlformats.org/officeDocument/2006/relationships/hyperlink" Target="https://vaww.vrm.km.va.gov/system/templates/selfservice/va_kanew/help/agent/locale/en-US/portal/554400000001034/content/554400000177468/M21-1-Part-VIII-Subpart-iv-Chapter-1-Section-A-General-Information-and-Development-for-Posttraumatic-Stress-Disorder-PTSD-Claims" TargetMode="External"/><Relationship Id="rId30" Type="http://schemas.openxmlformats.org/officeDocument/2006/relationships/hyperlink" Target="http://www.vba.va.gov/pubs/forms/VBA-21-0781a-ARE.pdf" TargetMode="External"/><Relationship Id="rId35" Type="http://schemas.openxmlformats.org/officeDocument/2006/relationships/hyperlink" Target="https://vaww.vrm.km.va.gov/system/templates/selfservice/va_kanew/help/agent/locale/en-US/portal/554400000001034/content/554400000177469/M21-1,-Part-VIII,-Subpart-iv,-Chapter-1,-Section-B---Development-for-Posttraumatic-Stress-Disorder-(PTSD)-Claims-Related-to-Personal-Trauma" TargetMode="External"/><Relationship Id="rId43" Type="http://schemas.openxmlformats.org/officeDocument/2006/relationships/hyperlink" Target="https://www.knowva.ebenefits.va.gov/system/templates/selfservice/va_ssnew/help/customer/locale/en-US/portal/554400000001018/content/554400000177951/M21-1-Part-X-Subpart-i-Chapter-6-Section-C-Division-of-Responsibilities-Benefits-Delivery-at-Discharge-BDD-and-BDD-Excluded-Claims?query=already" TargetMode="External"/><Relationship Id="rId48" Type="http://schemas.openxmlformats.org/officeDocument/2006/relationships/hyperlink" Target="https://gcc02.safelinks.protection.outlook.com/?url=https%3A%2F%2Fyourit.va.gov%2F&amp;data=05%7C01%7C%7C02c6d4e0109d4aeb8a4f08da820adf49%7Ce95f1b23abaf45ee821db7ab251ab3bf%7C0%7C0%7C637965280447055450%7CUnknown%7CTWFpbGZsb3d8eyJWIjoiMC4wLjAwMDAiLCJQIjoiV2luMzIiLCJBTiI6Ik1haWwiLCJXVCI6Mn0%3D%7C3000%7C%7C%7C&amp;sdata=%2BnZOiJ7XwDn%2FfO7BlyhRxwvAyvo2y1hUvZr1lk2FIgs%3D&amp;reserved=0" TargetMode="External"/><Relationship Id="rId56" Type="http://schemas.openxmlformats.org/officeDocument/2006/relationships/hyperlink" Target="https://gcc02.safelinks.protection.outlook.com/?url=https%3A%2F%2Fweb.microsoftstream.com%2Fvideo%2F8e03cd02-f0d3-4b37-8f06-b8e76b8e31a0%3Flist%3Dstudio&amp;data=05%7C01%7C%7Cc9b5994beef64854955908da853b536f%7Ce95f1b23abaf45ee821db7ab251ab3bf%7C0%7C0%7C637968787090029877%7CUnknown%7CTWFpbGZsb3d8eyJWIjoiMC4wLjAwMDAiLCJQIjoiV2luMzIiLCJBTiI6Ik1haWwiLCJXVCI6Mn0%3D%7C3000%7C%7C%7C&amp;sdata=e6RK4baNOzKlb9GmRwxW83MDd%2BFlWGqoBbCQhA9w8%2FQ%3D&amp;reserved=0" TargetMode="External"/><Relationship Id="rId64" Type="http://schemas.openxmlformats.org/officeDocument/2006/relationships/oleObject" Target="embeddings/oleObject1.bin"/><Relationship Id="rId69" Type="http://schemas.openxmlformats.org/officeDocument/2006/relationships/fontTable" Target="fontTable.xml"/><Relationship Id="Rb55563bd15954711" Type="http://schemas.microsoft.com/office/2019/09/relationships/intelligence" Target="intelligence.xml"/><Relationship Id="rId8" Type="http://schemas.openxmlformats.org/officeDocument/2006/relationships/webSettings" Target="webSettings.xml"/><Relationship Id="rId51" Type="http://schemas.openxmlformats.org/officeDocument/2006/relationships/hyperlink" Target="https://www.knowva.ebenefits.va.gov/system/templates/selfservice/va_ssnew/help/customer/locale/en-US/portal/554400000001018/content/554400000180498/M21-1-Part-IV-Subpart-i-Chapter-2-Section-A-Examination-Requests-Overview?query=tabbing" TargetMode="External"/><Relationship Id="rId3" Type="http://schemas.openxmlformats.org/officeDocument/2006/relationships/customXml" Target="../customXml/item3.xml"/><Relationship Id="rId12" Type="http://schemas.openxmlformats.org/officeDocument/2006/relationships/hyperlink" Target="tel:+18727010185,,63193284" TargetMode="External"/><Relationship Id="rId17" Type="http://schemas.openxmlformats.org/officeDocument/2006/relationships/hyperlink" Target="https://gcc02.safelinks.protection.outlook.com/?url=https%3A%2F%2Fwww.va.gov%2Fresources%2Fthe-pact-act-and-your-va-benefits%2F&amp;data=05%7C01%7C%7C278d50d5e630486ec71008da8761462a%7Ce95f1b23abaf45ee821db7ab251ab3bf%7C0%7C0%7C637971149099643205%7CUnknown%7CTWFpbGZsb3d8eyJWIjoiMC4wLjAwMDAiLCJQIjoiV2luMzIiLCJBTiI6Ik1haWwiLCJXVCI6Mn0%3D%7C3000%7C%7C%7C&amp;sdata=YxFin8SX39%2BPbjA5qChFXbHrPA1DKUtT%2BdY3B2Wzo8E%3D&amp;reserved=0" TargetMode="External"/><Relationship Id="rId25" Type="http://schemas.openxmlformats.org/officeDocument/2006/relationships/hyperlink" Target="mailto:IDES.VBACO@VA.GOV" TargetMode="External"/><Relationship Id="rId33" Type="http://schemas.openxmlformats.org/officeDocument/2006/relationships/hyperlink" Target="https://vaww.vrm.km.va.gov/system/templates/selfservice/va_kanew/help/agent/locale/en-US/portal/554400000001034/content/554400000177468/M21-1-Part-VIII-Subpart-iv-Chapter-1-Section-A-General-Information-and-Development-for-Posttraumatic-Stress-Disorder-PTSD-Claims" TargetMode="External"/><Relationship Id="rId38" Type="http://schemas.openxmlformats.org/officeDocument/2006/relationships/hyperlink" Target="https://vaww.vrm.km.va.gov/system/templates/selfservice/va_kanew/help/agent/locale/en-US/portal/554400000001034/content/554400000177949/M21-1-Part-X-Subpart-i-Chapter-6-Section-A-Introduction-to-Pre-Discharge-Claims" TargetMode="External"/><Relationship Id="rId46" Type="http://schemas.openxmlformats.org/officeDocument/2006/relationships/hyperlink" Target="https://vbaw.vba.va.gov/VBMS/resources.asp" TargetMode="External"/><Relationship Id="rId59" Type="http://schemas.openxmlformats.org/officeDocument/2006/relationships/hyperlink" Target="mailto:VAVBAWAS/CO/PREDISCHARGE%20%3cPredischarge.VBACO@va.gov%3e" TargetMode="External"/><Relationship Id="rId67" Type="http://schemas.openxmlformats.org/officeDocument/2006/relationships/header" Target="header2.xml"/><Relationship Id="rId20" Type="http://schemas.openxmlformats.org/officeDocument/2006/relationships/hyperlink" Target="https://vaww.vrm.km.va.gov/system/templates/selfservice/va_kanew/help/agent/locale/en-US/portal/554400000001034/content/554400000037939/Chapter%206.%20%20Quality%20Review%20Team%20(QRT)" TargetMode="External"/><Relationship Id="rId41" Type="http://schemas.openxmlformats.org/officeDocument/2006/relationships/hyperlink" Target="https://www.knowva.ebenefits.va.gov/system/templates/selfservice/va_ssnew/help/customer/locale/en-US/portal/554400000001018/content/554400000105052/Supplemental-Language-Matrix" TargetMode="External"/><Relationship Id="rId54" Type="http://schemas.openxmlformats.org/officeDocument/2006/relationships/hyperlink" Target="mailto:VAVBAWAS/CO/IDES%20%3cIDES.VBACO@VA.GOV%3e" TargetMode="External"/><Relationship Id="rId62" Type="http://schemas.openxmlformats.org/officeDocument/2006/relationships/hyperlink" Target="https://www.va.gov/resources/the-pact-act-and-your-va-benefits/"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PowerPoint_Presentation.pptx"/><Relationship Id="rId23" Type="http://schemas.openxmlformats.org/officeDocument/2006/relationships/hyperlink" Target="mailto:vbanewcspactact@va.gov" TargetMode="External"/><Relationship Id="rId28" Type="http://schemas.openxmlformats.org/officeDocument/2006/relationships/hyperlink" Target="http://www.vba.va.gov/pubs/forms/VBA-21-526EZ-ARE.pdf" TargetMode="External"/><Relationship Id="rId36" Type="http://schemas.openxmlformats.org/officeDocument/2006/relationships/hyperlink" Target="https://vaww.vrm.km.va.gov/system/templates/selfservice/va_kanew/help/agent/locale/en-US/portal/554400000001034/content/554400000177949/M21-1-Part-X-Subpart-i-Chapter-6-Section-A-Introduction-to-Pre-Discharge-Claims" TargetMode="External"/><Relationship Id="rId49" Type="http://schemas.openxmlformats.org/officeDocument/2006/relationships/hyperlink" Target="https://www.knowva.ebenefits.va.gov/system/templates/selfservice/va_ssnew/help/customer/locale/en-US/portal/554400000001018/content/554400000174866/M21-1-Part-II-Subpart-ii-Chapter-2-Section-A-Folder-Maintenance?query=bookmark" TargetMode="External"/><Relationship Id="rId57" Type="http://schemas.openxmlformats.org/officeDocument/2006/relationships/image" Target="media/image3.emf"/><Relationship Id="rId10" Type="http://schemas.openxmlformats.org/officeDocument/2006/relationships/endnotes" Target="endnotes.xml"/><Relationship Id="rId31" Type="http://schemas.openxmlformats.org/officeDocument/2006/relationships/hyperlink" Target="https://vaww.vrm.km.va.gov/system/templates/selfservice/va_kanew/help/agent/locale/en-US/portal/554400000001034/content/554400000014101/M21-1,-Part-III,-Subpart-i,-Chapter-2,-Section-B---Duty-to-Notify-Under-38-U.S.C.-5103" TargetMode="External"/><Relationship Id="rId44" Type="http://schemas.openxmlformats.org/officeDocument/2006/relationships/hyperlink" Target="https://vbaw.vba.va.gov/VBMS/docs/vbms-27-2-release-notes.docx" TargetMode="External"/><Relationship Id="rId52" Type="http://schemas.openxmlformats.org/officeDocument/2006/relationships/hyperlink" Target="mailto:Andrew.Reese@va.gov" TargetMode="External"/><Relationship Id="rId60" Type="http://schemas.openxmlformats.org/officeDocument/2006/relationships/hyperlink" Target="https://vaww.vrm.km.va.gov/system/templates/selfservice/va_kanew/help/agent/locale/en-US/portal/554400000001034/content/554400000177468/M21-1-Part-VIII-Subpart-iv-Chapter-1-Section-A-General-Information-and-Development-for-Posttraumatic-Stress-Disorder-PTSD-Claims" TargetMode="External"/><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vbacodmoint1.vba.va.gov/bl/21/calendar/cal_Subscribe.asp" TargetMode="External"/><Relationship Id="rId18" Type="http://schemas.openxmlformats.org/officeDocument/2006/relationships/hyperlink" Target="https://gcc02.safelinks.protection.outlook.com/?url=https%3A%2F%2Fwww.va.gov%2Fresources%2Fthe-pact-act-and-your-va-benefits%2F&amp;data=05%7C01%7C%7C278d50d5e630486ec71008da8761462a%7Ce95f1b23abaf45ee821db7ab251ab3bf%7C0%7C0%7C637971149099643205%7CUnknown%7CTWFpbGZsb3d8eyJWIjoiMC4wLjAwMDAiLCJQIjoiV2luMzIiLCJBTiI6Ik1haWwiLCJXVCI6Mn0%3D%7C3000%7C%7C%7C&amp;sdata=YxFin8SX39%2BPbjA5qChFXbHrPA1DKUtT%2BdY3B2Wzo8E%3D&amp;reserved=0" TargetMode="External"/><Relationship Id="rId39" Type="http://schemas.openxmlformats.org/officeDocument/2006/relationships/hyperlink" Target="https://vaww.vrm.km.va.gov/system/templates/selfservice/va_kanew/help/agent/locale/en-US/portal/554400000001034/content/554400000177949/M21-1-Part-X-Subpart-i-Chapter-6-Section-A-Introduction-to-Pre-Discharge-Claims" TargetMode="External"/><Relationship Id="rId34" Type="http://schemas.openxmlformats.org/officeDocument/2006/relationships/hyperlink" Target="https://vaww.vrm.km.va.gov/system/templates/selfservice/va_kanew/help/agent/locale/en-US/portal/554400000001034/content/554400000177468/M21-1-Part-VIII-Subpart-iv-Chapter-1-Section-A-General-Information-and-Development-for-Posttraumatic-Stress-Disorder-PTSD-Claims" TargetMode="External"/><Relationship Id="rId50" Type="http://schemas.openxmlformats.org/officeDocument/2006/relationships/hyperlink" Target="https://www.knowva.ebenefits.va.gov/system/templates/selfservice/va_ssnew/help/customer/locale/en-US/portal/554400000001018/content/554400000180498/M21-1-Part-IV-Subpart-i-Chapter-2-Section-A-Examination-Requests-Overview?query=tabbing" TargetMode="External"/><Relationship Id="rId55" Type="http://schemas.openxmlformats.org/officeDocument/2006/relationships/hyperlink" Target="https://vbaw.vba.va.gov/vbadod/IDES.asp"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bacocalvik\AppData\Roaming\Microsoft\Templates\FSPr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DE640C734A6324D9CF06EAD267A4546" ma:contentTypeVersion="5" ma:contentTypeDescription="Create a new document." ma:contentTypeScope="" ma:versionID="1fbee9c44e0db4746baebcbceb67531f">
  <xsd:schema xmlns:xsd="http://www.w3.org/2001/XMLSchema" xmlns:xs="http://www.w3.org/2001/XMLSchema" xmlns:p="http://schemas.microsoft.com/office/2006/metadata/properties" xmlns:ns2="572e2446-0fe8-4d89-8a4f-37547d390d4f" targetNamespace="http://schemas.microsoft.com/office/2006/metadata/properties" ma:root="true" ma:fieldsID="f20fbb31247619ea26ed371612eb0776" ns2:_="">
    <xsd:import namespace="572e2446-0fe8-4d89-8a4f-37547d390d4f"/>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2e2446-0fe8-4d89-8a4f-37547d390d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D363BD-81D4-4CCB-8BE4-3E581B571CA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13735A2-EC96-42E0-A27C-327F368715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2e2446-0fe8-4d89-8a4f-37547d390d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41230B-FA45-4110-8F43-812D6F2305E9}">
  <ds:schemaRefs>
    <ds:schemaRef ds:uri="http://schemas.openxmlformats.org/officeDocument/2006/bibliography"/>
  </ds:schemaRefs>
</ds:datastoreItem>
</file>

<file path=customXml/itemProps4.xml><?xml version="1.0" encoding="utf-8"?>
<ds:datastoreItem xmlns:ds="http://schemas.openxmlformats.org/officeDocument/2006/customXml" ds:itemID="{605A442C-B427-43E3-A60A-B83CCEBA27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FSPro</Template>
  <TotalTime>3</TotalTime>
  <Pages>10</Pages>
  <Words>4058</Words>
  <Characters>23136</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September 2022 BDD IDES Call Read Ahead Draft</vt:lpstr>
    </vt:vector>
  </TitlesOfParts>
  <Company>Veterans Benefits Administration</Company>
  <LinksUpToDate>false</LinksUpToDate>
  <CharactersWithSpaces>27140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2022 BDD IDES Call Read Ahead Draft</dc:title>
  <dc:subject/>
  <dc:creator>Department of Veterans Affairs, Veterans Benefits Administration, Compensation Service, STAFF</dc:creator>
  <cp:keywords/>
  <dc:description/>
  <cp:lastModifiedBy>Kathy Poole</cp:lastModifiedBy>
  <cp:revision>3</cp:revision>
  <cp:lastPrinted>2019-10-08T17:52:00Z</cp:lastPrinted>
  <dcterms:created xsi:type="dcterms:W3CDTF">2022-09-14T17:45:00Z</dcterms:created>
  <dcterms:modified xsi:type="dcterms:W3CDTF">2022-09-15T13:57:00Z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0x0101001DE640C734A6324D9CF06EAD267A4546</vt:lpwstr>
  </property>
  <property fmtid="{D5CDD505-2E9C-101B-9397-08002B2CF9AE}" pid="3" name="Language">
    <vt:lpwstr>en</vt:lpwstr>
  </property>
  <property fmtid="{D5CDD505-2E9C-101B-9397-08002B2CF9AE}" pid="4" name="Type">
    <vt:lpwstr>Reference</vt:lpwstr>
  </property>
</Properties>
</file>