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2F3DFA" w14:textId="77777777" w:rsidR="00E756D2" w:rsidRPr="00315D2D" w:rsidRDefault="00E756D2" w:rsidP="00315D2D">
      <w:pPr>
        <w:pStyle w:val="Heading2"/>
        <w:rPr>
          <w:rFonts w:ascii="Times New Roman" w:hAnsi="Times New Roman" w:cs="Times New Roman"/>
        </w:rPr>
      </w:pPr>
      <w:bookmarkStart w:id="0" w:name="_GoBack"/>
      <w:bookmarkEnd w:id="0"/>
      <w:r w:rsidRPr="00315D2D">
        <w:rPr>
          <w:rFonts w:ascii="Times New Roman" w:hAnsi="Times New Roman" w:cs="Times New Roman"/>
        </w:rPr>
        <w:t>SETUP STAGE</w:t>
      </w:r>
    </w:p>
    <w:p w14:paraId="546980B4" w14:textId="04AE7993" w:rsidR="00E756D2" w:rsidRPr="00315D2D" w:rsidRDefault="00E756D2" w:rsidP="00A9218C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315D2D">
        <w:rPr>
          <w:rFonts w:ascii="Times New Roman" w:hAnsi="Times New Roman" w:cs="Times New Roman"/>
          <w:sz w:val="24"/>
          <w:szCs w:val="24"/>
        </w:rPr>
        <w:t>VSOs will submit ITFs, 21-22s, and email your IPC coach to request paper claim folders</w:t>
      </w:r>
      <w:r w:rsidR="005B4D21">
        <w:rPr>
          <w:rFonts w:ascii="Times New Roman" w:hAnsi="Times New Roman" w:cs="Times New Roman"/>
          <w:sz w:val="24"/>
          <w:szCs w:val="24"/>
        </w:rPr>
        <w:t xml:space="preserve"> as required</w:t>
      </w:r>
    </w:p>
    <w:p w14:paraId="6E7B4DE8" w14:textId="77777777" w:rsidR="00E756D2" w:rsidRPr="00315D2D" w:rsidRDefault="00E756D2" w:rsidP="00A9218C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315D2D">
        <w:rPr>
          <w:rFonts w:ascii="Times New Roman" w:hAnsi="Times New Roman" w:cs="Times New Roman"/>
          <w:sz w:val="24"/>
          <w:szCs w:val="24"/>
        </w:rPr>
        <w:t>Process these as normal, making sure to update POA authorization and change of address correctly</w:t>
      </w:r>
    </w:p>
    <w:p w14:paraId="0B68B94B" w14:textId="77777777" w:rsidR="00E756D2" w:rsidRPr="00315D2D" w:rsidRDefault="00A9218C" w:rsidP="00A9218C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315D2D">
        <w:rPr>
          <w:rFonts w:ascii="Times New Roman" w:hAnsi="Times New Roman" w:cs="Times New Roman"/>
          <w:b/>
          <w:sz w:val="24"/>
          <w:szCs w:val="24"/>
        </w:rPr>
        <w:t>IMPORTANT</w:t>
      </w:r>
      <w:r w:rsidRPr="00315D2D">
        <w:rPr>
          <w:rFonts w:ascii="Times New Roman" w:hAnsi="Times New Roman" w:cs="Times New Roman"/>
          <w:sz w:val="24"/>
          <w:szCs w:val="24"/>
        </w:rPr>
        <w:t>:</w:t>
      </w:r>
      <w:r w:rsidR="00E756D2" w:rsidRPr="00315D2D">
        <w:rPr>
          <w:rFonts w:ascii="Times New Roman" w:hAnsi="Times New Roman" w:cs="Times New Roman"/>
          <w:sz w:val="24"/>
          <w:szCs w:val="24"/>
        </w:rPr>
        <w:t xml:space="preserve"> these will not be identified as DRC related</w:t>
      </w:r>
      <w:r w:rsidRPr="00315D2D">
        <w:rPr>
          <w:rFonts w:ascii="Times New Roman" w:hAnsi="Times New Roman" w:cs="Times New Roman"/>
          <w:sz w:val="24"/>
          <w:szCs w:val="24"/>
        </w:rPr>
        <w:t>, so request any paper claim folders to be scanned if processing these</w:t>
      </w:r>
    </w:p>
    <w:p w14:paraId="4B991709" w14:textId="77777777" w:rsidR="00E756D2" w:rsidRPr="00315D2D" w:rsidRDefault="00E756D2" w:rsidP="00315D2D">
      <w:pPr>
        <w:pStyle w:val="Heading2"/>
        <w:rPr>
          <w:rFonts w:ascii="Times New Roman" w:hAnsi="Times New Roman" w:cs="Times New Roman"/>
        </w:rPr>
      </w:pPr>
      <w:r w:rsidRPr="00315D2D">
        <w:rPr>
          <w:rFonts w:ascii="Times New Roman" w:hAnsi="Times New Roman" w:cs="Times New Roman"/>
        </w:rPr>
        <w:t>EVIDENCE SUBMISSION STAGE</w:t>
      </w:r>
    </w:p>
    <w:p w14:paraId="4B15953A" w14:textId="77777777" w:rsidR="00E756D2" w:rsidRPr="00315D2D" w:rsidRDefault="00E756D2" w:rsidP="00A9218C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315D2D">
        <w:rPr>
          <w:rFonts w:ascii="Times New Roman" w:hAnsi="Times New Roman" w:cs="Times New Roman"/>
          <w:sz w:val="24"/>
          <w:szCs w:val="24"/>
        </w:rPr>
        <w:t>VSOs might submit evidence via Direct Upload prior to either a DRC exam request or DRC submission</w:t>
      </w:r>
    </w:p>
    <w:p w14:paraId="160AAD90" w14:textId="77777777" w:rsidR="00E756D2" w:rsidRPr="00315D2D" w:rsidRDefault="00A9218C" w:rsidP="00A9218C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315D2D">
        <w:rPr>
          <w:rFonts w:ascii="Times New Roman" w:hAnsi="Times New Roman" w:cs="Times New Roman"/>
          <w:b/>
          <w:sz w:val="24"/>
          <w:szCs w:val="24"/>
        </w:rPr>
        <w:t>IMPORTANT:</w:t>
      </w:r>
      <w:r w:rsidRPr="00315D2D">
        <w:rPr>
          <w:rFonts w:ascii="Times New Roman" w:hAnsi="Times New Roman" w:cs="Times New Roman"/>
          <w:sz w:val="24"/>
          <w:szCs w:val="24"/>
        </w:rPr>
        <w:t xml:space="preserve"> </w:t>
      </w:r>
      <w:r w:rsidR="00E756D2" w:rsidRPr="00315D2D">
        <w:rPr>
          <w:rFonts w:ascii="Times New Roman" w:hAnsi="Times New Roman" w:cs="Times New Roman"/>
          <w:sz w:val="24"/>
          <w:szCs w:val="24"/>
        </w:rPr>
        <w:t>If DRC is mentioned or a DRC Evidence Coversheet exists, do not send an RFA letter or establish an EP.  This is for a future claim and update systems as normal.</w:t>
      </w:r>
    </w:p>
    <w:p w14:paraId="32B11879" w14:textId="77777777" w:rsidR="001B3821" w:rsidRPr="00315D2D" w:rsidRDefault="001B3821" w:rsidP="00315D2D">
      <w:pPr>
        <w:pStyle w:val="Heading2"/>
        <w:rPr>
          <w:rFonts w:ascii="Times New Roman" w:hAnsi="Times New Roman" w:cs="Times New Roman"/>
        </w:rPr>
      </w:pPr>
      <w:r w:rsidRPr="00315D2D">
        <w:rPr>
          <w:rFonts w:ascii="Times New Roman" w:hAnsi="Times New Roman" w:cs="Times New Roman"/>
        </w:rPr>
        <w:t>DRC EXAM REQUEST</w:t>
      </w:r>
    </w:p>
    <w:p w14:paraId="4F04A569" w14:textId="1EA49DCF" w:rsidR="00E756D2" w:rsidRPr="00315D2D" w:rsidRDefault="00E756D2" w:rsidP="00A9218C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315D2D">
        <w:rPr>
          <w:rFonts w:ascii="Times New Roman" w:hAnsi="Times New Roman" w:cs="Times New Roman"/>
          <w:sz w:val="24"/>
          <w:szCs w:val="24"/>
        </w:rPr>
        <w:t>VSOs will submit a DRC Evidence Coversheet, 21-4138, and other evidence as a packet via Direct Upload</w:t>
      </w:r>
      <w:r w:rsidR="00A9218C" w:rsidRPr="00315D2D">
        <w:rPr>
          <w:rFonts w:ascii="Times New Roman" w:hAnsi="Times New Roman" w:cs="Times New Roman"/>
          <w:sz w:val="24"/>
          <w:szCs w:val="24"/>
        </w:rPr>
        <w:t xml:space="preserve">.  </w:t>
      </w:r>
      <w:r w:rsidR="00CF5F35">
        <w:rPr>
          <w:rFonts w:ascii="Times New Roman" w:hAnsi="Times New Roman" w:cs="Times New Roman"/>
          <w:sz w:val="24"/>
          <w:szCs w:val="24"/>
        </w:rPr>
        <w:t>Ensure proper POA system updates and request paper claim folder if it hasn’t been done.</w:t>
      </w:r>
    </w:p>
    <w:p w14:paraId="004A839E" w14:textId="77777777" w:rsidR="00E756D2" w:rsidRPr="00315D2D" w:rsidRDefault="00E756D2" w:rsidP="00A9218C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315D2D">
        <w:rPr>
          <w:rFonts w:ascii="Times New Roman" w:hAnsi="Times New Roman" w:cs="Times New Roman"/>
          <w:sz w:val="24"/>
          <w:szCs w:val="24"/>
        </w:rPr>
        <w:t>Establish an EP 400 – DRC Exam Request (or 401, 402, if needed)</w:t>
      </w:r>
      <w:r w:rsidR="00A9218C" w:rsidRPr="00315D2D">
        <w:rPr>
          <w:rFonts w:ascii="Times New Roman" w:hAnsi="Times New Roman" w:cs="Times New Roman"/>
          <w:sz w:val="24"/>
          <w:szCs w:val="24"/>
        </w:rPr>
        <w:t xml:space="preserve"> using Express Lane and DOC of receipt of 21-4138</w:t>
      </w:r>
    </w:p>
    <w:p w14:paraId="1F82F969" w14:textId="77777777" w:rsidR="00686AB0" w:rsidRPr="00315D2D" w:rsidRDefault="00686AB0" w:rsidP="00A9218C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b/>
          <w:sz w:val="24"/>
          <w:szCs w:val="24"/>
        </w:rPr>
      </w:pPr>
      <w:r w:rsidRPr="00315D2D">
        <w:rPr>
          <w:rFonts w:ascii="Times New Roman" w:hAnsi="Times New Roman" w:cs="Times New Roman"/>
          <w:b/>
          <w:sz w:val="24"/>
          <w:szCs w:val="24"/>
        </w:rPr>
        <w:t xml:space="preserve">IMPORTANT: </w:t>
      </w:r>
    </w:p>
    <w:p w14:paraId="57AD641B" w14:textId="7FBD3FCF" w:rsidR="00686AB0" w:rsidRPr="00315D2D" w:rsidRDefault="00686AB0" w:rsidP="00686AB0">
      <w:pPr>
        <w:pStyle w:val="ListParagraph"/>
        <w:numPr>
          <w:ilvl w:val="1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315D2D">
        <w:rPr>
          <w:rFonts w:ascii="Times New Roman" w:hAnsi="Times New Roman" w:cs="Times New Roman"/>
          <w:sz w:val="24"/>
          <w:szCs w:val="24"/>
        </w:rPr>
        <w:t>Do not use EP 400 – Correspondence</w:t>
      </w:r>
    </w:p>
    <w:p w14:paraId="64F0AA2C" w14:textId="73CE765C" w:rsidR="00686AB0" w:rsidRPr="00315D2D" w:rsidRDefault="00686AB0" w:rsidP="00686AB0">
      <w:pPr>
        <w:pStyle w:val="ListParagraph"/>
        <w:numPr>
          <w:ilvl w:val="1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315D2D">
        <w:rPr>
          <w:rFonts w:ascii="Times New Roman" w:hAnsi="Times New Roman" w:cs="Times New Roman"/>
          <w:sz w:val="24"/>
          <w:szCs w:val="24"/>
        </w:rPr>
        <w:t>Do not clear EP 400 – DRC Exam Request at this time</w:t>
      </w:r>
    </w:p>
    <w:p w14:paraId="60F6B6C4" w14:textId="4D176357" w:rsidR="00686AB0" w:rsidRPr="00315D2D" w:rsidRDefault="00686AB0" w:rsidP="00686AB0">
      <w:pPr>
        <w:pStyle w:val="ListParagraph"/>
        <w:numPr>
          <w:ilvl w:val="1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315D2D">
        <w:rPr>
          <w:rFonts w:ascii="Times New Roman" w:hAnsi="Times New Roman" w:cs="Times New Roman"/>
          <w:sz w:val="24"/>
          <w:szCs w:val="24"/>
        </w:rPr>
        <w:t>Add Special Issue – Decision Ready Claim</w:t>
      </w:r>
    </w:p>
    <w:p w14:paraId="45A7E90A" w14:textId="77777777" w:rsidR="00A9218C" w:rsidRPr="00315D2D" w:rsidRDefault="00A9218C" w:rsidP="00A9218C">
      <w:pPr>
        <w:pStyle w:val="ListParagraph"/>
        <w:ind w:left="0"/>
        <w:rPr>
          <w:rFonts w:ascii="Times New Roman" w:hAnsi="Times New Roman" w:cs="Times New Roman"/>
        </w:rPr>
      </w:pPr>
      <w:r w:rsidRPr="00315D2D">
        <w:rPr>
          <w:rFonts w:ascii="Times New Roman" w:hAnsi="Times New Roman" w:cs="Times New Roman"/>
          <w:noProof/>
        </w:rPr>
        <w:drawing>
          <wp:inline distT="0" distB="0" distL="0" distR="0" wp14:anchorId="0E60B3C9" wp14:editId="2EDDF200">
            <wp:extent cx="6292516" cy="251902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292516" cy="25190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1647B8" w14:textId="77777777" w:rsidR="00B732EA" w:rsidRDefault="00B732EA" w:rsidP="00B732EA">
      <w:pPr>
        <w:pStyle w:val="Heading2"/>
      </w:pPr>
      <w:r w:rsidRPr="00315D2D">
        <w:lastRenderedPageBreak/>
        <w:t>DRC SUBMISSION</w:t>
      </w:r>
    </w:p>
    <w:p w14:paraId="7DC837EE" w14:textId="7BCA14EA" w:rsidR="00B732EA" w:rsidRPr="00B732EA" w:rsidRDefault="00B732EA" w:rsidP="00B732EA">
      <w:pPr>
        <w:rPr>
          <w:rStyle w:val="Heading1Char"/>
          <w:rFonts w:ascii="Times New Roman" w:hAnsi="Times New Roman" w:cs="Times New Roman"/>
          <w:b w:val="0"/>
          <w:sz w:val="24"/>
          <w:szCs w:val="24"/>
        </w:rPr>
      </w:pPr>
      <w:r w:rsidRPr="00B732EA">
        <w:rPr>
          <w:rFonts w:ascii="Times New Roman" w:hAnsi="Times New Roman" w:cs="Times New Roman"/>
          <w:sz w:val="24"/>
          <w:szCs w:val="24"/>
        </w:rPr>
        <w:t>Your DRC Centralized Mail Queue will contain a DRC Coversheet, 21-526ez signed by Veteran, DBQs for each contention (or just medical evidence for Paragraph 29/30 claims), and optional evidence (like medical evidence, 21-686c, etc.)</w:t>
      </w:r>
    </w:p>
    <w:p w14:paraId="0A23F868" w14:textId="21401CD5" w:rsidR="00E608A1" w:rsidRPr="00B732EA" w:rsidRDefault="00E608A1" w:rsidP="00B732EA">
      <w:pPr>
        <w:pStyle w:val="Heading2"/>
      </w:pPr>
      <w:r w:rsidRPr="00B732EA">
        <w:rPr>
          <w:rStyle w:val="Heading1Char"/>
          <w:b/>
          <w:bCs/>
          <w:color w:val="4F81BD" w:themeColor="accent1"/>
          <w:sz w:val="26"/>
          <w:szCs w:val="26"/>
        </w:rPr>
        <w:t>DRC</w:t>
      </w:r>
      <w:r w:rsidRPr="00B732EA">
        <w:t xml:space="preserve"> EXCLUSIONS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E608A1" w14:paraId="2F7B76C4" w14:textId="77777777" w:rsidTr="00E608A1">
        <w:tc>
          <w:tcPr>
            <w:tcW w:w="3192" w:type="dxa"/>
          </w:tcPr>
          <w:p w14:paraId="1E5C3A6A" w14:textId="22EFB47F" w:rsidR="00E608A1" w:rsidRPr="00CF5F35" w:rsidRDefault="00E608A1" w:rsidP="00E60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F35">
              <w:rPr>
                <w:rFonts w:ascii="Times New Roman" w:hAnsi="Times New Roman" w:cs="Times New Roman"/>
                <w:sz w:val="24"/>
                <w:szCs w:val="24"/>
              </w:rPr>
              <w:t>21-526ez not signed by claimant (only VSO)</w:t>
            </w:r>
          </w:p>
        </w:tc>
        <w:tc>
          <w:tcPr>
            <w:tcW w:w="3192" w:type="dxa"/>
          </w:tcPr>
          <w:p w14:paraId="5339A489" w14:textId="1FB7A60A" w:rsidR="00E608A1" w:rsidRPr="00CF5F35" w:rsidRDefault="00E608A1" w:rsidP="00E60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F35">
              <w:rPr>
                <w:rFonts w:ascii="Times New Roman" w:hAnsi="Times New Roman" w:cs="Times New Roman"/>
                <w:sz w:val="24"/>
                <w:szCs w:val="24"/>
              </w:rPr>
              <w:t xml:space="preserve">Claims with </w:t>
            </w:r>
            <w:r w:rsidR="002D4CB6" w:rsidRPr="00CF5F35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r w:rsidRPr="00CF5F35">
              <w:rPr>
                <w:rFonts w:ascii="Times New Roman" w:hAnsi="Times New Roman" w:cs="Times New Roman"/>
                <w:sz w:val="24"/>
                <w:szCs w:val="24"/>
              </w:rPr>
              <w:t>pending disability claim</w:t>
            </w:r>
            <w:r w:rsidR="002D4CB6" w:rsidRPr="00CF5F35">
              <w:rPr>
                <w:rFonts w:ascii="Times New Roman" w:hAnsi="Times New Roman" w:cs="Times New Roman"/>
                <w:sz w:val="24"/>
                <w:szCs w:val="24"/>
              </w:rPr>
              <w:t xml:space="preserve"> (not EP 400)</w:t>
            </w:r>
          </w:p>
        </w:tc>
        <w:tc>
          <w:tcPr>
            <w:tcW w:w="3192" w:type="dxa"/>
          </w:tcPr>
          <w:p w14:paraId="4ED3D218" w14:textId="77777777" w:rsidR="00114193" w:rsidRPr="00CF5F35" w:rsidRDefault="00E608A1" w:rsidP="00114193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F5F35">
              <w:rPr>
                <w:rFonts w:ascii="Times New Roman" w:hAnsi="Times New Roman" w:cs="Times New Roman"/>
                <w:sz w:val="24"/>
                <w:szCs w:val="24"/>
              </w:rPr>
              <w:t xml:space="preserve">Individual </w:t>
            </w:r>
            <w:proofErr w:type="spellStart"/>
            <w:r w:rsidRPr="00CF5F35">
              <w:rPr>
                <w:rFonts w:ascii="Times New Roman" w:hAnsi="Times New Roman" w:cs="Times New Roman"/>
                <w:sz w:val="24"/>
                <w:szCs w:val="24"/>
              </w:rPr>
              <w:t>Unemployability</w:t>
            </w:r>
            <w:proofErr w:type="spellEnd"/>
          </w:p>
          <w:p w14:paraId="656A062A" w14:textId="79BAD3E1" w:rsidR="00E608A1" w:rsidRPr="00CF5F35" w:rsidRDefault="00114193" w:rsidP="00114193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F5F35">
              <w:rPr>
                <w:rFonts w:ascii="Times New Roman" w:hAnsi="Times New Roman" w:cs="Times New Roman"/>
                <w:sz w:val="24"/>
                <w:szCs w:val="24"/>
              </w:rPr>
              <w:t>Stand-alone special monthly compensation (only 21-526ez and 21-2680)</w:t>
            </w:r>
          </w:p>
        </w:tc>
      </w:tr>
      <w:tr w:rsidR="00E608A1" w14:paraId="1D22A8C1" w14:textId="77777777" w:rsidTr="00E608A1">
        <w:tc>
          <w:tcPr>
            <w:tcW w:w="3192" w:type="dxa"/>
          </w:tcPr>
          <w:p w14:paraId="6F7DD85B" w14:textId="50B240F9" w:rsidR="00E608A1" w:rsidRPr="00CF5F35" w:rsidRDefault="00E608A1" w:rsidP="00E60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F35">
              <w:rPr>
                <w:rFonts w:ascii="Times New Roman" w:hAnsi="Times New Roman" w:cs="Times New Roman"/>
                <w:sz w:val="24"/>
                <w:szCs w:val="24"/>
              </w:rPr>
              <w:t xml:space="preserve">Claims </w:t>
            </w:r>
            <w:r w:rsidR="002D4CB6" w:rsidRPr="00CF5F35">
              <w:rPr>
                <w:rFonts w:ascii="Times New Roman" w:hAnsi="Times New Roman" w:cs="Times New Roman"/>
                <w:sz w:val="24"/>
                <w:szCs w:val="24"/>
              </w:rPr>
              <w:t xml:space="preserve">for conditions already at </w:t>
            </w:r>
            <w:r w:rsidRPr="00CF5F35">
              <w:rPr>
                <w:rFonts w:ascii="Times New Roman" w:hAnsi="Times New Roman" w:cs="Times New Roman"/>
                <w:sz w:val="24"/>
                <w:szCs w:val="24"/>
              </w:rPr>
              <w:t xml:space="preserve">scheduler maximum </w:t>
            </w:r>
          </w:p>
          <w:p w14:paraId="35540E3A" w14:textId="77777777" w:rsidR="007E20BC" w:rsidRPr="00CF5F35" w:rsidRDefault="00E608A1" w:rsidP="007E20BC">
            <w:pPr>
              <w:pStyle w:val="ListParagraph"/>
              <w:numPr>
                <w:ilvl w:val="0"/>
                <w:numId w:val="16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CF5F35">
              <w:rPr>
                <w:rFonts w:ascii="Times New Roman" w:hAnsi="Times New Roman" w:cs="Times New Roman"/>
                <w:sz w:val="24"/>
                <w:szCs w:val="24"/>
              </w:rPr>
              <w:t xml:space="preserve">Tinnitus </w:t>
            </w:r>
            <w:r w:rsidR="007E20BC" w:rsidRPr="00CF5F35">
              <w:rPr>
                <w:rFonts w:ascii="Times New Roman" w:hAnsi="Times New Roman" w:cs="Times New Roman"/>
                <w:sz w:val="24"/>
                <w:szCs w:val="24"/>
              </w:rPr>
              <w:t>at 10%</w:t>
            </w:r>
          </w:p>
          <w:p w14:paraId="2E87FA32" w14:textId="74B29C69" w:rsidR="00E608A1" w:rsidRPr="00CF5F35" w:rsidRDefault="00E608A1" w:rsidP="007E20BC">
            <w:pPr>
              <w:pStyle w:val="ListParagraph"/>
              <w:numPr>
                <w:ilvl w:val="0"/>
                <w:numId w:val="15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CF5F35">
              <w:rPr>
                <w:rFonts w:ascii="Times New Roman" w:hAnsi="Times New Roman" w:cs="Times New Roman"/>
                <w:sz w:val="24"/>
                <w:szCs w:val="24"/>
              </w:rPr>
              <w:t>any condition at 100%</w:t>
            </w:r>
          </w:p>
        </w:tc>
        <w:tc>
          <w:tcPr>
            <w:tcW w:w="3192" w:type="dxa"/>
          </w:tcPr>
          <w:p w14:paraId="0CA5F4C5" w14:textId="1CBD2816" w:rsidR="00E608A1" w:rsidRPr="00CF5F35" w:rsidRDefault="002D4CB6" w:rsidP="002D4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F35">
              <w:rPr>
                <w:rFonts w:ascii="Times New Roman" w:hAnsi="Times New Roman" w:cs="Times New Roman"/>
                <w:sz w:val="24"/>
                <w:szCs w:val="24"/>
              </w:rPr>
              <w:t>DRC conditions currently on appeal</w:t>
            </w:r>
          </w:p>
          <w:p w14:paraId="31962476" w14:textId="537DBAA8" w:rsidR="002D4CB6" w:rsidRPr="00CF5F35" w:rsidRDefault="002D4CB6" w:rsidP="002D4C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2" w:type="dxa"/>
          </w:tcPr>
          <w:p w14:paraId="5FC7162C" w14:textId="77777777" w:rsidR="002D4CB6" w:rsidRPr="00CF5F35" w:rsidRDefault="002D4CB6" w:rsidP="002D4CB6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F5F35">
              <w:rPr>
                <w:rFonts w:ascii="Times New Roman" w:hAnsi="Times New Roman" w:cs="Times New Roman"/>
                <w:sz w:val="24"/>
                <w:szCs w:val="24"/>
              </w:rPr>
              <w:t>Pregnant</w:t>
            </w:r>
          </w:p>
          <w:p w14:paraId="710BAFB8" w14:textId="77777777" w:rsidR="002D4CB6" w:rsidRPr="00CF5F35" w:rsidRDefault="002D4CB6" w:rsidP="002D4CB6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F5F35">
              <w:rPr>
                <w:rFonts w:ascii="Times New Roman" w:hAnsi="Times New Roman" w:cs="Times New Roman"/>
                <w:sz w:val="24"/>
                <w:szCs w:val="24"/>
              </w:rPr>
              <w:t>Pre-discharge</w:t>
            </w:r>
          </w:p>
          <w:p w14:paraId="608930DD" w14:textId="0A246FB2" w:rsidR="002D4CB6" w:rsidRPr="00CF5F35" w:rsidRDefault="002D4CB6" w:rsidP="002D4CB6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F5F35">
              <w:rPr>
                <w:rFonts w:ascii="Times New Roman" w:hAnsi="Times New Roman" w:cs="Times New Roman"/>
                <w:sz w:val="24"/>
                <w:szCs w:val="24"/>
              </w:rPr>
              <w:t>Foreign address</w:t>
            </w:r>
          </w:p>
          <w:p w14:paraId="40ABF54B" w14:textId="77777777" w:rsidR="002D4CB6" w:rsidRPr="00CF5F35" w:rsidRDefault="002D4CB6" w:rsidP="002D4CB6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F5F35">
              <w:rPr>
                <w:rFonts w:ascii="Times New Roman" w:hAnsi="Times New Roman" w:cs="Times New Roman"/>
                <w:sz w:val="24"/>
                <w:szCs w:val="24"/>
              </w:rPr>
              <w:t>Incarcerated</w:t>
            </w:r>
          </w:p>
          <w:p w14:paraId="6801839A" w14:textId="1FEE1996" w:rsidR="002D4CB6" w:rsidRPr="00CF5F35" w:rsidRDefault="002D4CB6" w:rsidP="002D4CB6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F5F35">
              <w:rPr>
                <w:rFonts w:ascii="Times New Roman" w:hAnsi="Times New Roman" w:cs="Times New Roman"/>
                <w:sz w:val="24"/>
                <w:szCs w:val="24"/>
              </w:rPr>
              <w:t>Restricted access (RACC)</w:t>
            </w:r>
          </w:p>
        </w:tc>
      </w:tr>
      <w:tr w:rsidR="007E20BC" w14:paraId="102366EB" w14:textId="77777777" w:rsidTr="00E608A1">
        <w:tc>
          <w:tcPr>
            <w:tcW w:w="3192" w:type="dxa"/>
          </w:tcPr>
          <w:p w14:paraId="55B0A69D" w14:textId="68412AD6" w:rsidR="007E20BC" w:rsidRPr="00CF5F35" w:rsidRDefault="007E20BC" w:rsidP="00E60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F35">
              <w:rPr>
                <w:rFonts w:ascii="Times New Roman" w:hAnsi="Times New Roman" w:cs="Times New Roman"/>
                <w:sz w:val="24"/>
                <w:szCs w:val="24"/>
              </w:rPr>
              <w:t>Dependent child birth defect and spina bifida claims (Chapter 18)</w:t>
            </w:r>
          </w:p>
        </w:tc>
        <w:tc>
          <w:tcPr>
            <w:tcW w:w="3192" w:type="dxa"/>
          </w:tcPr>
          <w:p w14:paraId="74F4BF35" w14:textId="4D5C47F4" w:rsidR="007E20BC" w:rsidRPr="00CF5F35" w:rsidRDefault="007E20BC" w:rsidP="00E60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F35">
              <w:rPr>
                <w:rFonts w:ascii="Times New Roman" w:hAnsi="Times New Roman" w:cs="Times New Roman"/>
                <w:sz w:val="24"/>
                <w:szCs w:val="24"/>
              </w:rPr>
              <w:t>Pension, dual claim, and special monthly pension</w:t>
            </w:r>
          </w:p>
        </w:tc>
        <w:tc>
          <w:tcPr>
            <w:tcW w:w="3192" w:type="dxa"/>
          </w:tcPr>
          <w:p w14:paraId="6C583CDA" w14:textId="4B2898A6" w:rsidR="007E20BC" w:rsidRPr="00CF5F35" w:rsidRDefault="007E20BC" w:rsidP="00E60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F35">
              <w:rPr>
                <w:rFonts w:ascii="Times New Roman" w:hAnsi="Times New Roman" w:cs="Times New Roman"/>
                <w:sz w:val="24"/>
                <w:szCs w:val="24"/>
              </w:rPr>
              <w:t>In-Service Death, Parent DIC, DIC claims involving accrued benefits (claim or appeal pending at time of death)</w:t>
            </w:r>
          </w:p>
        </w:tc>
      </w:tr>
    </w:tbl>
    <w:p w14:paraId="79F57DF0" w14:textId="25AFD46F" w:rsidR="00D13236" w:rsidRPr="00B732EA" w:rsidRDefault="00B732EA" w:rsidP="00B732EA">
      <w:pPr>
        <w:pStyle w:val="Heading2"/>
      </w:pPr>
      <w:r>
        <w:t>PROCESSING DRC EXCLUSIONS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58"/>
        <w:gridCol w:w="5400"/>
      </w:tblGrid>
      <w:tr w:rsidR="00CF5F35" w14:paraId="351CCB55" w14:textId="77777777" w:rsidTr="00B732EA">
        <w:trPr>
          <w:trHeight w:val="266"/>
        </w:trPr>
        <w:tc>
          <w:tcPr>
            <w:tcW w:w="4158" w:type="dxa"/>
          </w:tcPr>
          <w:p w14:paraId="18FEAA55" w14:textId="5CEB93D8" w:rsidR="00CF5F35" w:rsidRPr="00CF5F35" w:rsidRDefault="00CF5F35" w:rsidP="00CF5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F35">
              <w:rPr>
                <w:rFonts w:ascii="Times New Roman" w:hAnsi="Times New Roman" w:cs="Times New Roman"/>
                <w:sz w:val="24"/>
                <w:szCs w:val="24"/>
              </w:rPr>
              <w:t>If…</w:t>
            </w:r>
          </w:p>
        </w:tc>
        <w:tc>
          <w:tcPr>
            <w:tcW w:w="5400" w:type="dxa"/>
          </w:tcPr>
          <w:p w14:paraId="7CD93D97" w14:textId="44C00259" w:rsidR="00CF5F35" w:rsidRPr="00CF5F35" w:rsidRDefault="00CF5F35" w:rsidP="00CF5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F35">
              <w:rPr>
                <w:rFonts w:ascii="Times New Roman" w:hAnsi="Times New Roman" w:cs="Times New Roman"/>
                <w:sz w:val="24"/>
                <w:szCs w:val="24"/>
              </w:rPr>
              <w:t>Then…</w:t>
            </w:r>
          </w:p>
        </w:tc>
      </w:tr>
      <w:tr w:rsidR="00CF5F35" w14:paraId="54073957" w14:textId="77777777" w:rsidTr="00B732EA">
        <w:trPr>
          <w:trHeight w:val="2834"/>
        </w:trPr>
        <w:tc>
          <w:tcPr>
            <w:tcW w:w="4158" w:type="dxa"/>
          </w:tcPr>
          <w:p w14:paraId="2CB150ED" w14:textId="6E790BC1" w:rsidR="00CF5F35" w:rsidRPr="00CF5F35" w:rsidRDefault="00CF5F35" w:rsidP="00CF5F35">
            <w:pPr>
              <w:pStyle w:val="NormalWeb"/>
              <w:spacing w:before="0" w:beforeAutospacing="0"/>
            </w:pPr>
            <w:r w:rsidRPr="00CF5F35">
              <w:t>If there is not a pending rating EP or appeal for the DRC issues claimed</w:t>
            </w:r>
          </w:p>
        </w:tc>
        <w:tc>
          <w:tcPr>
            <w:tcW w:w="5400" w:type="dxa"/>
          </w:tcPr>
          <w:p w14:paraId="6CFDA62F" w14:textId="77777777" w:rsidR="00CF5F35" w:rsidRDefault="00CF5F35" w:rsidP="00CF5F35">
            <w:pPr>
              <w:pStyle w:val="NormalWeb"/>
              <w:numPr>
                <w:ilvl w:val="0"/>
                <w:numId w:val="13"/>
              </w:numPr>
              <w:spacing w:before="0" w:beforeAutospacing="0" w:after="0" w:afterAutospacing="0"/>
            </w:pPr>
            <w:r>
              <w:t xml:space="preserve">Establish the appropriate EP, </w:t>
            </w:r>
          </w:p>
          <w:p w14:paraId="1794FA22" w14:textId="110D6A44" w:rsidR="00CF5F35" w:rsidRDefault="00CF5F35" w:rsidP="00CF5F35">
            <w:pPr>
              <w:pStyle w:val="NormalWeb"/>
              <w:numPr>
                <w:ilvl w:val="0"/>
                <w:numId w:val="13"/>
              </w:numPr>
              <w:spacing w:before="0" w:beforeAutospacing="0" w:after="0" w:afterAutospacing="0"/>
            </w:pPr>
            <w:r>
              <w:t>Enter in the associated contentions,</w:t>
            </w:r>
          </w:p>
          <w:p w14:paraId="1F579143" w14:textId="31B4433F" w:rsidR="00CF5F35" w:rsidRDefault="00CF5F35" w:rsidP="00CF5F35">
            <w:pPr>
              <w:pStyle w:val="NormalWeb"/>
              <w:numPr>
                <w:ilvl w:val="0"/>
                <w:numId w:val="13"/>
              </w:numPr>
              <w:spacing w:before="0" w:beforeAutospacing="0" w:after="0" w:afterAutospacing="0"/>
            </w:pPr>
            <w:r>
              <w:t>Add the “Decision Ready Claim” Special Issue to the claim,</w:t>
            </w:r>
          </w:p>
          <w:p w14:paraId="0C0E934B" w14:textId="4C64B0E1" w:rsidR="00CF5F35" w:rsidRDefault="00CF5F35" w:rsidP="00CF5F35">
            <w:pPr>
              <w:pStyle w:val="NormalWeb"/>
              <w:numPr>
                <w:ilvl w:val="0"/>
                <w:numId w:val="13"/>
              </w:numPr>
              <w:spacing w:before="0" w:beforeAutospacing="0" w:after="0" w:afterAutospacing="0"/>
            </w:pPr>
            <w:r>
              <w:t>Open and close a custom tracked item, labeled “DRC” to trigger the auto-RFD feature, and</w:t>
            </w:r>
          </w:p>
          <w:p w14:paraId="297A4DCB" w14:textId="0D0F6F3F" w:rsidR="00CF5F35" w:rsidRPr="00CF5F35" w:rsidRDefault="00CF5F35" w:rsidP="00CF5F35">
            <w:pPr>
              <w:pStyle w:val="NormalWeb"/>
              <w:numPr>
                <w:ilvl w:val="0"/>
                <w:numId w:val="13"/>
              </w:numPr>
              <w:spacing w:before="0" w:beforeAutospacing="0" w:after="0" w:afterAutospacing="0"/>
            </w:pPr>
            <w:r>
              <w:t xml:space="preserve">PCLR the EP 400 used to control the DRC contract exam request (if pending) </w:t>
            </w:r>
          </w:p>
        </w:tc>
      </w:tr>
      <w:tr w:rsidR="00CF5F35" w14:paraId="59FAB656" w14:textId="77777777" w:rsidTr="00B732EA">
        <w:trPr>
          <w:trHeight w:val="1978"/>
        </w:trPr>
        <w:tc>
          <w:tcPr>
            <w:tcW w:w="4158" w:type="dxa"/>
          </w:tcPr>
          <w:p w14:paraId="342F9B38" w14:textId="14C96131" w:rsidR="00CF5F35" w:rsidRPr="00CF5F35" w:rsidRDefault="00CF5F35" w:rsidP="00CF5F35">
            <w:pPr>
              <w:pStyle w:val="NormalWeb"/>
              <w:spacing w:before="0" w:beforeAutospacing="0"/>
            </w:pPr>
            <w:r w:rsidRPr="00CF5F35">
              <w:t xml:space="preserve">If there is not a pending rating EP or appeal for the DRC issues claimed AND the submission is on the exclusion list </w:t>
            </w:r>
          </w:p>
        </w:tc>
        <w:tc>
          <w:tcPr>
            <w:tcW w:w="5400" w:type="dxa"/>
          </w:tcPr>
          <w:p w14:paraId="5EFD35E6" w14:textId="77777777" w:rsidR="00CF5F35" w:rsidRPr="00CF5F35" w:rsidRDefault="00CF5F35" w:rsidP="00CF5F35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F5F35">
              <w:rPr>
                <w:rFonts w:ascii="Times New Roman" w:hAnsi="Times New Roman" w:cs="Times New Roman"/>
                <w:sz w:val="24"/>
                <w:szCs w:val="24"/>
              </w:rPr>
              <w:t>Return the claim to the normal queue for processing</w:t>
            </w:r>
          </w:p>
          <w:p w14:paraId="21627A4E" w14:textId="3309A4AD" w:rsidR="00CF5F35" w:rsidRPr="00CF5F35" w:rsidRDefault="00CF5F35" w:rsidP="00CF5F35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F5F35">
              <w:rPr>
                <w:rFonts w:ascii="Times New Roman" w:hAnsi="Times New Roman" w:cs="Times New Roman"/>
                <w:sz w:val="24"/>
                <w:szCs w:val="24"/>
              </w:rPr>
              <w:t xml:space="preserve">Send “DRC exclusion letter” to the Veteran using the letter creator tool, citing “one or more claimed conditions is on the DRC exclusion list” as the exclusion reason </w:t>
            </w:r>
          </w:p>
        </w:tc>
      </w:tr>
    </w:tbl>
    <w:p w14:paraId="5157C3A1" w14:textId="77777777" w:rsidR="00CF5F35" w:rsidRPr="00CF5F35" w:rsidRDefault="00CF5F35" w:rsidP="00CF5F35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3216C54B" w14:textId="0EE683E4" w:rsidR="00D13236" w:rsidRDefault="00B732EA" w:rsidP="00B732EA">
      <w:pPr>
        <w:pStyle w:val="Heading2"/>
      </w:pPr>
      <w:r>
        <w:lastRenderedPageBreak/>
        <w:t>DRC CEST</w:t>
      </w:r>
    </w:p>
    <w:p w14:paraId="0488CB29" w14:textId="529CD85D" w:rsidR="00B732EA" w:rsidRPr="009D0817" w:rsidRDefault="00B732EA" w:rsidP="009D0817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9D0817">
        <w:rPr>
          <w:rFonts w:ascii="Times New Roman" w:hAnsi="Times New Roman" w:cs="Times New Roman"/>
          <w:sz w:val="24"/>
          <w:szCs w:val="24"/>
        </w:rPr>
        <w:t>Establish 020 – Increase with DOC of receipt of 21-526ez</w:t>
      </w:r>
    </w:p>
    <w:p w14:paraId="79B5E847" w14:textId="3E84812F" w:rsidR="00B732EA" w:rsidRPr="009D0817" w:rsidRDefault="009D0817" w:rsidP="009D0817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3803EF">
        <w:rPr>
          <w:rFonts w:ascii="Times New Roman" w:hAnsi="Times New Roman" w:cs="Times New Roman"/>
          <w:b/>
          <w:sz w:val="24"/>
          <w:szCs w:val="24"/>
        </w:rPr>
        <w:t>CRITICAL</w:t>
      </w:r>
      <w:r w:rsidRPr="009D0817">
        <w:rPr>
          <w:rFonts w:ascii="Times New Roman" w:hAnsi="Times New Roman" w:cs="Times New Roman"/>
          <w:sz w:val="24"/>
          <w:szCs w:val="24"/>
        </w:rPr>
        <w:t>: add “</w:t>
      </w:r>
      <w:r w:rsidR="00B732EA" w:rsidRPr="009D0817">
        <w:rPr>
          <w:rFonts w:ascii="Times New Roman" w:hAnsi="Times New Roman" w:cs="Times New Roman"/>
          <w:sz w:val="24"/>
          <w:szCs w:val="24"/>
        </w:rPr>
        <w:t>Decision Ready Claim</w:t>
      </w:r>
      <w:r w:rsidRPr="009D0817">
        <w:rPr>
          <w:rFonts w:ascii="Times New Roman" w:hAnsi="Times New Roman" w:cs="Times New Roman"/>
          <w:sz w:val="24"/>
          <w:szCs w:val="24"/>
        </w:rPr>
        <w:t>”</w:t>
      </w:r>
      <w:r w:rsidR="00B732EA" w:rsidRPr="009D0817">
        <w:rPr>
          <w:rFonts w:ascii="Times New Roman" w:hAnsi="Times New Roman" w:cs="Times New Roman"/>
          <w:sz w:val="24"/>
          <w:szCs w:val="24"/>
        </w:rPr>
        <w:t xml:space="preserve"> special issue </w:t>
      </w:r>
      <w:r w:rsidRPr="009D0817">
        <w:rPr>
          <w:rFonts w:ascii="Times New Roman" w:hAnsi="Times New Roman" w:cs="Times New Roman"/>
          <w:sz w:val="24"/>
          <w:szCs w:val="24"/>
        </w:rPr>
        <w:t>to one contention</w:t>
      </w:r>
    </w:p>
    <w:p w14:paraId="0D2D00A1" w14:textId="6DA64BB5" w:rsidR="00B732EA" w:rsidRPr="009D0817" w:rsidRDefault="00B732EA" w:rsidP="009D0817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9D0817">
        <w:rPr>
          <w:rFonts w:ascii="Times New Roman" w:hAnsi="Times New Roman" w:cs="Times New Roman"/>
          <w:sz w:val="24"/>
          <w:szCs w:val="24"/>
        </w:rPr>
        <w:t>Create a custom tracked item labeled “DRC”</w:t>
      </w:r>
      <w:r w:rsidR="009D0817" w:rsidRPr="009D0817">
        <w:rPr>
          <w:rFonts w:ascii="Times New Roman" w:hAnsi="Times New Roman" w:cs="Times New Roman"/>
          <w:sz w:val="24"/>
          <w:szCs w:val="24"/>
        </w:rPr>
        <w:t xml:space="preserve"> with 1 day suspense and close the tracked item to route to RVSR</w:t>
      </w:r>
    </w:p>
    <w:p w14:paraId="7C5CD099" w14:textId="4F7818F6" w:rsidR="009D0817" w:rsidRDefault="009D0817" w:rsidP="00B732EA">
      <w:r>
        <w:rPr>
          <w:noProof/>
        </w:rPr>
        <w:drawing>
          <wp:inline distT="0" distB="0" distL="0" distR="0" wp14:anchorId="4D62811D" wp14:editId="11B87D29">
            <wp:extent cx="5943600" cy="2606675"/>
            <wp:effectExtent l="0" t="0" r="0" b="317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606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01C8DB" w14:textId="30953F73" w:rsidR="009D0817" w:rsidRDefault="009D0817" w:rsidP="009D0817">
      <w:pPr>
        <w:pStyle w:val="Heading2"/>
      </w:pPr>
      <w:r>
        <w:t>IMPORTANT REMINDERS</w:t>
      </w:r>
    </w:p>
    <w:p w14:paraId="08476938" w14:textId="369C46A3" w:rsidR="00AB7EBB" w:rsidRPr="00AB7EBB" w:rsidRDefault="00AB7EBB" w:rsidP="00AB7EBB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AB7EBB">
        <w:rPr>
          <w:rFonts w:ascii="Times New Roman" w:hAnsi="Times New Roman" w:cs="Times New Roman"/>
          <w:sz w:val="24"/>
          <w:szCs w:val="24"/>
        </w:rPr>
        <w:t>Ensure paper claim folders are requested for scanning ASAP</w:t>
      </w:r>
    </w:p>
    <w:p w14:paraId="3D744559" w14:textId="2ACAA361" w:rsidR="009D0817" w:rsidRPr="00AB7EBB" w:rsidRDefault="00AB7EBB" w:rsidP="00AB7EBB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AB7EBB">
        <w:rPr>
          <w:rFonts w:ascii="Times New Roman" w:hAnsi="Times New Roman" w:cs="Times New Roman"/>
          <w:sz w:val="24"/>
          <w:szCs w:val="24"/>
        </w:rPr>
        <w:t>Do not send 5103 letters</w:t>
      </w:r>
    </w:p>
    <w:p w14:paraId="02D7C5C4" w14:textId="3AEA9C67" w:rsidR="00AB7EBB" w:rsidRPr="00AB7EBB" w:rsidRDefault="00AB7EBB" w:rsidP="00AB7EBB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AB7EBB">
        <w:rPr>
          <w:rFonts w:ascii="Times New Roman" w:hAnsi="Times New Roman" w:cs="Times New Roman"/>
          <w:sz w:val="24"/>
          <w:szCs w:val="24"/>
        </w:rPr>
        <w:t>Do not send RFA letters when evidence is submitted with a DRC Evidence Coversheet</w:t>
      </w:r>
    </w:p>
    <w:p w14:paraId="1D78EC5D" w14:textId="38641962" w:rsidR="00AB7EBB" w:rsidRPr="00AB7EBB" w:rsidRDefault="00AB7EBB" w:rsidP="00AB7EBB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AB7EBB">
        <w:rPr>
          <w:rFonts w:ascii="Times New Roman" w:hAnsi="Times New Roman" w:cs="Times New Roman"/>
          <w:sz w:val="24"/>
          <w:szCs w:val="24"/>
        </w:rPr>
        <w:t>Establish EP 400 – DRC Exam Request, not EP 400 - Correspondence</w:t>
      </w:r>
    </w:p>
    <w:p w14:paraId="0D760516" w14:textId="1FE18644" w:rsidR="00AB7EBB" w:rsidRPr="00AB7EBB" w:rsidRDefault="00AB7EBB" w:rsidP="00AB7EBB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AB7EBB">
        <w:rPr>
          <w:rFonts w:ascii="Times New Roman" w:hAnsi="Times New Roman" w:cs="Times New Roman"/>
          <w:sz w:val="24"/>
          <w:szCs w:val="24"/>
        </w:rPr>
        <w:t>Use the Decision Ready Claim special issue for EP 400 and EP 020</w:t>
      </w:r>
    </w:p>
    <w:sectPr w:rsidR="00AB7EBB" w:rsidRPr="00AB7EBB">
      <w:head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099631" w14:textId="77777777" w:rsidR="00D80F68" w:rsidRDefault="00D80F68" w:rsidP="00315D2D">
      <w:pPr>
        <w:spacing w:after="0" w:line="240" w:lineRule="auto"/>
      </w:pPr>
      <w:r>
        <w:separator/>
      </w:r>
    </w:p>
  </w:endnote>
  <w:endnote w:type="continuationSeparator" w:id="0">
    <w:p w14:paraId="234BFA35" w14:textId="77777777" w:rsidR="00D80F68" w:rsidRDefault="00D80F68" w:rsidP="00315D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DFD728" w14:textId="77777777" w:rsidR="00D80F68" w:rsidRDefault="00D80F68" w:rsidP="00315D2D">
      <w:pPr>
        <w:spacing w:after="0" w:line="240" w:lineRule="auto"/>
      </w:pPr>
      <w:r>
        <w:separator/>
      </w:r>
    </w:p>
  </w:footnote>
  <w:footnote w:type="continuationSeparator" w:id="0">
    <w:p w14:paraId="31D4E853" w14:textId="77777777" w:rsidR="00D80F68" w:rsidRDefault="00D80F68" w:rsidP="00315D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3AC8F1" w14:textId="38789269" w:rsidR="00315D2D" w:rsidRDefault="00315D2D" w:rsidP="00315D2D">
    <w:pPr>
      <w:pStyle w:val="Heading1"/>
      <w:jc w:val="center"/>
    </w:pPr>
    <w:r>
      <w:t>DRC Quick Reference for Claims Assistants</w:t>
    </w:r>
  </w:p>
  <w:p w14:paraId="13CD29A6" w14:textId="77777777" w:rsidR="00315D2D" w:rsidRDefault="00315D2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271936"/>
    <w:multiLevelType w:val="hybridMultilevel"/>
    <w:tmpl w:val="E30E41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FB3A55"/>
    <w:multiLevelType w:val="hybridMultilevel"/>
    <w:tmpl w:val="20966E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5079A2"/>
    <w:multiLevelType w:val="hybridMultilevel"/>
    <w:tmpl w:val="1C6CE0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5D5354A"/>
    <w:multiLevelType w:val="hybridMultilevel"/>
    <w:tmpl w:val="134E11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5A418A"/>
    <w:multiLevelType w:val="hybridMultilevel"/>
    <w:tmpl w:val="02D877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B33E76"/>
    <w:multiLevelType w:val="hybridMultilevel"/>
    <w:tmpl w:val="F3DCBE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3A6DEE"/>
    <w:multiLevelType w:val="hybridMultilevel"/>
    <w:tmpl w:val="43CAE9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A54DAA"/>
    <w:multiLevelType w:val="hybridMultilevel"/>
    <w:tmpl w:val="66868C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2082839"/>
    <w:multiLevelType w:val="hybridMultilevel"/>
    <w:tmpl w:val="77FA43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EC2A48"/>
    <w:multiLevelType w:val="hybridMultilevel"/>
    <w:tmpl w:val="94BA23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DF05D14"/>
    <w:multiLevelType w:val="hybridMultilevel"/>
    <w:tmpl w:val="262835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491E5A19"/>
    <w:multiLevelType w:val="hybridMultilevel"/>
    <w:tmpl w:val="5120AD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4A74063C"/>
    <w:multiLevelType w:val="hybridMultilevel"/>
    <w:tmpl w:val="D6ECB30E"/>
    <w:lvl w:ilvl="0" w:tplc="C34004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0C24C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2326A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4011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E7C6B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06E22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D1C9E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79C08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00ACB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4BD56D11"/>
    <w:multiLevelType w:val="hybridMultilevel"/>
    <w:tmpl w:val="CD3E73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7532BE4"/>
    <w:multiLevelType w:val="hybridMultilevel"/>
    <w:tmpl w:val="F87E8E60"/>
    <w:lvl w:ilvl="0" w:tplc="787808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BE439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F801E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EAA61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9A6F2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EB623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E66B5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6DC6B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5D6A4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78CE4C1C"/>
    <w:multiLevelType w:val="hybridMultilevel"/>
    <w:tmpl w:val="27FE8D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905780B"/>
    <w:multiLevelType w:val="hybridMultilevel"/>
    <w:tmpl w:val="389C13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9BF5A76"/>
    <w:multiLevelType w:val="hybridMultilevel"/>
    <w:tmpl w:val="4DDA05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B8F02C9"/>
    <w:multiLevelType w:val="hybridMultilevel"/>
    <w:tmpl w:val="F932A9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11"/>
  </w:num>
  <w:num w:numId="4">
    <w:abstractNumId w:val="12"/>
  </w:num>
  <w:num w:numId="5">
    <w:abstractNumId w:val="14"/>
  </w:num>
  <w:num w:numId="6">
    <w:abstractNumId w:val="16"/>
  </w:num>
  <w:num w:numId="7">
    <w:abstractNumId w:val="1"/>
  </w:num>
  <w:num w:numId="8">
    <w:abstractNumId w:val="6"/>
  </w:num>
  <w:num w:numId="9">
    <w:abstractNumId w:val="17"/>
  </w:num>
  <w:num w:numId="10">
    <w:abstractNumId w:val="8"/>
  </w:num>
  <w:num w:numId="11">
    <w:abstractNumId w:val="18"/>
  </w:num>
  <w:num w:numId="12">
    <w:abstractNumId w:val="3"/>
  </w:num>
  <w:num w:numId="13">
    <w:abstractNumId w:val="15"/>
  </w:num>
  <w:num w:numId="14">
    <w:abstractNumId w:val="2"/>
  </w:num>
  <w:num w:numId="15">
    <w:abstractNumId w:val="0"/>
  </w:num>
  <w:num w:numId="16">
    <w:abstractNumId w:val="13"/>
  </w:num>
  <w:num w:numId="17">
    <w:abstractNumId w:val="10"/>
  </w:num>
  <w:num w:numId="18">
    <w:abstractNumId w:val="5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821"/>
    <w:rsid w:val="00114193"/>
    <w:rsid w:val="001B3821"/>
    <w:rsid w:val="002D4CB6"/>
    <w:rsid w:val="003044D4"/>
    <w:rsid w:val="00315D2D"/>
    <w:rsid w:val="003803EF"/>
    <w:rsid w:val="005B4D21"/>
    <w:rsid w:val="00686AB0"/>
    <w:rsid w:val="007E20BC"/>
    <w:rsid w:val="00825F52"/>
    <w:rsid w:val="009A3CC7"/>
    <w:rsid w:val="009D0817"/>
    <w:rsid w:val="00A9218C"/>
    <w:rsid w:val="00AB7EBB"/>
    <w:rsid w:val="00B326A0"/>
    <w:rsid w:val="00B5073C"/>
    <w:rsid w:val="00B732EA"/>
    <w:rsid w:val="00CF5F35"/>
    <w:rsid w:val="00D13236"/>
    <w:rsid w:val="00D80F68"/>
    <w:rsid w:val="00E608A1"/>
    <w:rsid w:val="00E75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4956D7"/>
  <w15:docId w15:val="{B3E25550-107A-4E8E-B1B2-12530C8EB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15D2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15D2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15D2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B38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1">
    <w:name w:val="Light Shading Accent 1"/>
    <w:basedOn w:val="TableNormal"/>
    <w:uiPriority w:val="60"/>
    <w:rsid w:val="001B3821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Grid-Accent1">
    <w:name w:val="Light Grid Accent 1"/>
    <w:basedOn w:val="TableNormal"/>
    <w:uiPriority w:val="62"/>
    <w:rsid w:val="001B382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1B382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">
    <w:name w:val="Light Grid"/>
    <w:basedOn w:val="TableNormal"/>
    <w:uiPriority w:val="62"/>
    <w:rsid w:val="001B382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List">
    <w:name w:val="Light List"/>
    <w:basedOn w:val="TableNormal"/>
    <w:uiPriority w:val="61"/>
    <w:rsid w:val="001B382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Shading-Accent6">
    <w:name w:val="Light Shading Accent 6"/>
    <w:basedOn w:val="TableNormal"/>
    <w:uiPriority w:val="60"/>
    <w:rsid w:val="001B3821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Shading-Accent5">
    <w:name w:val="Light Shading Accent 5"/>
    <w:basedOn w:val="TableNormal"/>
    <w:uiPriority w:val="60"/>
    <w:rsid w:val="001B3821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4">
    <w:name w:val="Light Shading Accent 4"/>
    <w:basedOn w:val="TableNormal"/>
    <w:uiPriority w:val="60"/>
    <w:rsid w:val="001B3821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">
    <w:name w:val="Light Shading"/>
    <w:basedOn w:val="TableNormal"/>
    <w:uiPriority w:val="60"/>
    <w:rsid w:val="001B3821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MediumShading2">
    <w:name w:val="Medium Shading 2"/>
    <w:basedOn w:val="TableNormal"/>
    <w:uiPriority w:val="64"/>
    <w:rsid w:val="001B382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2">
    <w:name w:val="Medium List 2"/>
    <w:basedOn w:val="TableNormal"/>
    <w:uiPriority w:val="66"/>
    <w:rsid w:val="001B382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3">
    <w:name w:val="Medium Grid 3"/>
    <w:basedOn w:val="TableNormal"/>
    <w:uiPriority w:val="69"/>
    <w:rsid w:val="001B382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ColorfulShading">
    <w:name w:val="Colorful Shading"/>
    <w:basedOn w:val="TableNormal"/>
    <w:uiPriority w:val="71"/>
    <w:rsid w:val="001B3821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Grid">
    <w:name w:val="Colorful Grid"/>
    <w:basedOn w:val="TableNormal"/>
    <w:uiPriority w:val="73"/>
    <w:rsid w:val="001B3821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paragraph" w:styleId="ListParagraph">
    <w:name w:val="List Paragraph"/>
    <w:basedOn w:val="Normal"/>
    <w:uiPriority w:val="34"/>
    <w:qFormat/>
    <w:rsid w:val="001B382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756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21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218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15D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5D2D"/>
  </w:style>
  <w:style w:type="paragraph" w:styleId="Footer">
    <w:name w:val="footer"/>
    <w:basedOn w:val="Normal"/>
    <w:link w:val="FooterChar"/>
    <w:uiPriority w:val="99"/>
    <w:unhideWhenUsed/>
    <w:rsid w:val="00315D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5D2D"/>
  </w:style>
  <w:style w:type="paragraph" w:styleId="Title">
    <w:name w:val="Title"/>
    <w:basedOn w:val="Normal"/>
    <w:next w:val="Normal"/>
    <w:link w:val="TitleChar"/>
    <w:uiPriority w:val="10"/>
    <w:qFormat/>
    <w:rsid w:val="00315D2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15D2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315D2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315D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315D2D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7720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836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691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21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89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5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7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2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2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62c6c12-24c5-4d47-ac4d-c5cc93bcdf7b">RO317-236257925-136</_dlc_DocId>
    <_dlc_DocIdUrl xmlns="b62c6c12-24c5-4d47-ac4d-c5cc93bcdf7b">
      <Url>https://vaww.vashare.vba.va.gov/sites/SPTNCIO/focusedveterans/training/DRC/_layouts/15/DocIdRedir.aspx?ID=RO317-236257925-136</Url>
      <Description>RO317-236257925-136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2CD256425E394BBECA7FD08F3566E6" ma:contentTypeVersion="0" ma:contentTypeDescription="Create a new document." ma:contentTypeScope="" ma:versionID="eb376cf8095a25631db41085a7d2a670">
  <xsd:schema xmlns:xsd="http://www.w3.org/2001/XMLSchema" xmlns:xs="http://www.w3.org/2001/XMLSchema" xmlns:p="http://schemas.microsoft.com/office/2006/metadata/properties" xmlns:ns2="b62c6c12-24c5-4d47-ac4d-c5cc93bcdf7b" targetNamespace="http://schemas.microsoft.com/office/2006/metadata/properties" ma:root="true" ma:fieldsID="db514a7e10f5e04aa6af4dc5a965740e" ns2:_="">
    <xsd:import namespace="b62c6c12-24c5-4d47-ac4d-c5cc93bcdf7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2c6c12-24c5-4d47-ac4d-c5cc93bcdf7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7422D05-4FF1-402D-BFAD-204B5E66E45C}">
  <ds:schemaRefs>
    <ds:schemaRef ds:uri="http://schemas.microsoft.com/office/2006/metadata/properties"/>
    <ds:schemaRef ds:uri="http://schemas.microsoft.com/office/infopath/2007/PartnerControls"/>
    <ds:schemaRef ds:uri="b62c6c12-24c5-4d47-ac4d-c5cc93bcdf7b"/>
  </ds:schemaRefs>
</ds:datastoreItem>
</file>

<file path=customXml/itemProps2.xml><?xml version="1.0" encoding="utf-8"?>
<ds:datastoreItem xmlns:ds="http://schemas.openxmlformats.org/officeDocument/2006/customXml" ds:itemID="{C9563762-835A-4F46-ADA8-131311BA2C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2c6c12-24c5-4d47-ac4d-c5cc93bcdf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9399FC9-A6AF-49D9-BB4E-47DFC3B96728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915AC5C0-0497-465B-9FF6-76FF68921D5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489</Words>
  <Characters>2792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DRC Quick Reference for Claims Assistants</vt:lpstr>
    </vt:vector>
  </TitlesOfParts>
  <Company>Veterans Benefits Administration</Company>
  <LinksUpToDate>false</LinksUpToDate>
  <CharactersWithSpaces>3275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DRC Quick Reference for Claims Assistants</dc:title>
  <dc:subject>CA</dc:subject>
  <dc:creator>Department of Veterans Affairs, Veterans Benefits Administration, Compensation Service, STAFF</dc:creator>
  <cp:keywords>DRC,decision ready claim,eligible claims,exclude claim,establish claim,identify examination request claim,establish examination request claim</cp:keywords>
  <dc:description>This course provides a discussion of the standard operating procedures for Decision Ready Claim (DRC) as it pertains to Claims Assistants.</dc:description>
  <cp:lastModifiedBy>Poole, Kathleen</cp:lastModifiedBy>
  <cp:revision>4</cp:revision>
  <dcterms:created xsi:type="dcterms:W3CDTF">2017-07-08T20:17:00Z</dcterms:created>
  <dcterms:modified xsi:type="dcterms:W3CDTF">2017-07-19T16:20:00Z</dcterms:modified>
  <cp:category>NTC Curriculum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0x010100DF2CD256425E394BBECA7FD08F3566E6</vt:lpwstr>
  </property>
  <property fmtid="{D5CDD505-2E9C-101B-9397-08002B2CF9AE}" pid="3" name="_dlc_DocIdItemGuid">
    <vt:lpwstr>3ae6e92d-d734-4d41-b0c8-eb020d255684</vt:lpwstr>
  </property>
  <property fmtid="{D5CDD505-2E9C-101B-9397-08002B2CF9AE}" pid="4" name="Language">
    <vt:lpwstr>en</vt:lpwstr>
  </property>
  <property fmtid="{D5CDD505-2E9C-101B-9397-08002B2CF9AE}" pid="5" name="Type">
    <vt:lpwstr>Reference</vt:lpwstr>
  </property>
</Properties>
</file>