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411A" w14:textId="77777777" w:rsidR="009B2F5A" w:rsidRPr="003E32AA" w:rsidRDefault="009B2F5A" w:rsidP="00793047">
      <w:pPr>
        <w:pStyle w:val="LessonTitle"/>
        <w:spacing w:before="100" w:beforeAutospacing="1" w:after="100" w:afterAutospacing="1"/>
        <w:contextualSpacing/>
        <w:rPr>
          <w:rFonts w:ascii="Times New Roman" w:hAnsi="Times New Roman"/>
          <w:sz w:val="24"/>
          <w:szCs w:val="24"/>
        </w:rPr>
      </w:pPr>
    </w:p>
    <w:p w14:paraId="235F411B" w14:textId="77777777" w:rsidR="009B2F5A" w:rsidRPr="003E32AA" w:rsidRDefault="009B2F5A" w:rsidP="00793047">
      <w:pPr>
        <w:pStyle w:val="LessonTitle"/>
        <w:spacing w:before="100" w:beforeAutospacing="1" w:after="100" w:afterAutospacing="1"/>
        <w:contextualSpacing/>
        <w:rPr>
          <w:rFonts w:ascii="Times New Roman" w:hAnsi="Times New Roman"/>
          <w:sz w:val="24"/>
          <w:szCs w:val="24"/>
        </w:rPr>
      </w:pPr>
    </w:p>
    <w:p w14:paraId="235F411C" w14:textId="70157E7A" w:rsidR="009B2F5A" w:rsidRPr="003E32AA" w:rsidRDefault="00F223B0" w:rsidP="00793047">
      <w:pPr>
        <w:pStyle w:val="VBALessonPlanName"/>
        <w:spacing w:before="100" w:beforeAutospacing="1" w:after="100" w:afterAutospacing="1"/>
        <w:contextualSpacing/>
        <w:rPr>
          <w:rFonts w:ascii="Times New Roman" w:hAnsi="Times New Roman"/>
          <w:color w:val="auto"/>
          <w:sz w:val="24"/>
          <w:szCs w:val="24"/>
        </w:rPr>
      </w:pPr>
      <w:r w:rsidRPr="003E32AA">
        <w:rPr>
          <w:rFonts w:ascii="Times New Roman" w:hAnsi="Times New Roman"/>
          <w:color w:val="auto"/>
          <w:spacing w:val="-1"/>
          <w:sz w:val="24"/>
          <w:szCs w:val="24"/>
        </w:rPr>
        <w:t>TRAUMATIC</w:t>
      </w:r>
      <w:r w:rsidRPr="003E32AA">
        <w:rPr>
          <w:rFonts w:ascii="Times New Roman" w:hAnsi="Times New Roman"/>
          <w:color w:val="auto"/>
          <w:spacing w:val="-15"/>
          <w:sz w:val="24"/>
          <w:szCs w:val="24"/>
        </w:rPr>
        <w:t xml:space="preserve"> </w:t>
      </w:r>
      <w:r w:rsidRPr="003E32AA">
        <w:rPr>
          <w:rFonts w:ascii="Times New Roman" w:hAnsi="Times New Roman"/>
          <w:color w:val="auto"/>
          <w:sz w:val="24"/>
          <w:szCs w:val="24"/>
        </w:rPr>
        <w:t>BRAIN</w:t>
      </w:r>
      <w:r w:rsidRPr="003E32AA">
        <w:rPr>
          <w:rFonts w:ascii="Times New Roman" w:hAnsi="Times New Roman"/>
          <w:color w:val="auto"/>
          <w:spacing w:val="-16"/>
          <w:sz w:val="24"/>
          <w:szCs w:val="24"/>
        </w:rPr>
        <w:t xml:space="preserve"> </w:t>
      </w:r>
      <w:r w:rsidRPr="003E32AA">
        <w:rPr>
          <w:rFonts w:ascii="Times New Roman" w:hAnsi="Times New Roman"/>
          <w:color w:val="auto"/>
          <w:spacing w:val="-1"/>
          <w:sz w:val="24"/>
          <w:szCs w:val="24"/>
        </w:rPr>
        <w:t>INJURY</w:t>
      </w:r>
      <w:r w:rsidRPr="003E32AA">
        <w:rPr>
          <w:rFonts w:ascii="Times New Roman" w:hAnsi="Times New Roman"/>
          <w:color w:val="auto"/>
          <w:spacing w:val="-14"/>
          <w:sz w:val="24"/>
          <w:szCs w:val="24"/>
        </w:rPr>
        <w:t xml:space="preserve"> </w:t>
      </w:r>
      <w:r w:rsidRPr="003E32AA">
        <w:rPr>
          <w:rFonts w:ascii="Times New Roman" w:hAnsi="Times New Roman"/>
          <w:color w:val="auto"/>
          <w:sz w:val="24"/>
          <w:szCs w:val="24"/>
        </w:rPr>
        <w:t>(TBI)</w:t>
      </w:r>
      <w:r w:rsidR="00BC3393">
        <w:rPr>
          <w:rFonts w:ascii="Times New Roman" w:hAnsi="Times New Roman"/>
          <w:color w:val="auto"/>
          <w:spacing w:val="-31"/>
          <w:sz w:val="24"/>
          <w:szCs w:val="24"/>
        </w:rPr>
        <w:t xml:space="preserve"> </w:t>
      </w:r>
      <w:r w:rsidRPr="003E32AA">
        <w:rPr>
          <w:rFonts w:ascii="Times New Roman" w:hAnsi="Times New Roman"/>
          <w:color w:val="auto"/>
          <w:sz w:val="24"/>
          <w:szCs w:val="24"/>
        </w:rPr>
        <w:t>CLAIMS</w:t>
      </w:r>
      <w:r w:rsidRPr="003E32AA">
        <w:rPr>
          <w:rFonts w:ascii="Times New Roman" w:hAnsi="Times New Roman"/>
          <w:color w:val="auto"/>
          <w:spacing w:val="-15"/>
          <w:sz w:val="24"/>
          <w:szCs w:val="24"/>
        </w:rPr>
        <w:t xml:space="preserve"> </w:t>
      </w:r>
      <w:r w:rsidRPr="003E32AA">
        <w:rPr>
          <w:rFonts w:ascii="Times New Roman" w:hAnsi="Times New Roman"/>
          <w:color w:val="auto"/>
          <w:sz w:val="24"/>
          <w:szCs w:val="24"/>
        </w:rPr>
        <w:t>DEVELOPMENT</w:t>
      </w:r>
    </w:p>
    <w:p w14:paraId="235F411D" w14:textId="77777777" w:rsidR="009B2F5A" w:rsidRPr="003E32AA" w:rsidRDefault="009B2F5A" w:rsidP="00793047">
      <w:pPr>
        <w:pStyle w:val="VBALessonPlanTitle"/>
        <w:spacing w:before="100" w:beforeAutospacing="1" w:after="100" w:afterAutospacing="1"/>
        <w:contextualSpacing/>
        <w:rPr>
          <w:rFonts w:ascii="Times New Roman" w:hAnsi="Times New Roman"/>
          <w:color w:val="auto"/>
          <w:sz w:val="24"/>
          <w:szCs w:val="24"/>
        </w:rPr>
      </w:pPr>
      <w:bookmarkStart w:id="0" w:name="_Toc277338715"/>
      <w:r w:rsidRPr="003E32AA">
        <w:rPr>
          <w:rFonts w:ascii="Times New Roman" w:hAnsi="Times New Roman"/>
          <w:color w:val="auto"/>
          <w:sz w:val="24"/>
          <w:szCs w:val="24"/>
        </w:rPr>
        <w:t>Instructor Lesson Plan</w:t>
      </w:r>
      <w:bookmarkEnd w:id="0"/>
    </w:p>
    <w:p w14:paraId="235F411E" w14:textId="6B8F77E3" w:rsidR="009B2F5A" w:rsidRPr="003E32AA" w:rsidRDefault="009B2F5A" w:rsidP="00793047">
      <w:pPr>
        <w:pStyle w:val="VBALessonPlanName"/>
        <w:spacing w:before="100" w:beforeAutospacing="1" w:after="100" w:afterAutospacing="1"/>
        <w:contextualSpacing/>
        <w:rPr>
          <w:rFonts w:ascii="Times New Roman" w:hAnsi="Times New Roman"/>
          <w:color w:val="auto"/>
          <w:sz w:val="24"/>
          <w:szCs w:val="24"/>
        </w:rPr>
      </w:pPr>
      <w:bookmarkStart w:id="1" w:name="_Toc269888738"/>
      <w:bookmarkStart w:id="2" w:name="_Toc269888786"/>
      <w:bookmarkStart w:id="3" w:name="_Toc277338716"/>
      <w:r w:rsidRPr="003E32AA">
        <w:rPr>
          <w:rFonts w:ascii="Times New Roman" w:hAnsi="Times New Roman"/>
          <w:color w:val="auto"/>
          <w:sz w:val="24"/>
          <w:szCs w:val="24"/>
        </w:rPr>
        <w:t xml:space="preserve">Time Required: </w:t>
      </w:r>
      <w:r w:rsidR="00F223B0" w:rsidRPr="003E32AA">
        <w:rPr>
          <w:rFonts w:ascii="Times New Roman" w:hAnsi="Times New Roman"/>
          <w:color w:val="auto"/>
          <w:sz w:val="24"/>
          <w:szCs w:val="24"/>
        </w:rPr>
        <w:t>3</w:t>
      </w:r>
      <w:r w:rsidRPr="003E32AA">
        <w:rPr>
          <w:rFonts w:ascii="Times New Roman" w:hAnsi="Times New Roman"/>
          <w:color w:val="auto"/>
          <w:sz w:val="24"/>
          <w:szCs w:val="24"/>
        </w:rPr>
        <w:t xml:space="preserve"> Hours</w:t>
      </w:r>
      <w:bookmarkEnd w:id="1"/>
      <w:bookmarkEnd w:id="2"/>
      <w:bookmarkEnd w:id="3"/>
    </w:p>
    <w:p w14:paraId="235F411F" w14:textId="77777777" w:rsidR="009B2F5A" w:rsidRPr="003E32AA" w:rsidRDefault="009B2F5A" w:rsidP="00793047">
      <w:pPr>
        <w:spacing w:before="100" w:beforeAutospacing="1" w:after="100" w:afterAutospacing="1"/>
        <w:contextualSpacing/>
        <w:jc w:val="center"/>
        <w:rPr>
          <w:b/>
          <w:caps/>
          <w:szCs w:val="24"/>
        </w:rPr>
      </w:pPr>
    </w:p>
    <w:p w14:paraId="235F4120" w14:textId="77777777" w:rsidR="009B2F5A" w:rsidRPr="003E32AA" w:rsidRDefault="009B2F5A" w:rsidP="00793047">
      <w:pPr>
        <w:spacing w:before="100" w:beforeAutospacing="1" w:after="100" w:afterAutospacing="1"/>
        <w:contextualSpacing/>
        <w:jc w:val="center"/>
        <w:rPr>
          <w:b/>
          <w:szCs w:val="24"/>
        </w:rPr>
      </w:pPr>
      <w:bookmarkStart w:id="4" w:name="_Toc277338717"/>
      <w:r w:rsidRPr="003E32AA">
        <w:rPr>
          <w:b/>
          <w:szCs w:val="24"/>
        </w:rPr>
        <w:t>Table of Contents</w:t>
      </w:r>
      <w:bookmarkEnd w:id="4"/>
    </w:p>
    <w:p w14:paraId="235F4121" w14:textId="77777777" w:rsidR="009B2F5A" w:rsidRPr="003E32AA" w:rsidRDefault="009B2F5A" w:rsidP="00793047">
      <w:pPr>
        <w:spacing w:before="100" w:beforeAutospacing="1" w:after="100" w:afterAutospacing="1"/>
        <w:contextualSpacing/>
        <w:rPr>
          <w:szCs w:val="24"/>
        </w:rPr>
      </w:pPr>
    </w:p>
    <w:p w14:paraId="7682DA50" w14:textId="77777777" w:rsidR="00CF43AD" w:rsidRDefault="009B2F5A">
      <w:pPr>
        <w:pStyle w:val="TOC1"/>
        <w:rPr>
          <w:rFonts w:asciiTheme="minorHAnsi" w:eastAsiaTheme="minorEastAsia" w:hAnsiTheme="minorHAnsi" w:cstheme="minorBidi"/>
          <w:sz w:val="22"/>
        </w:rPr>
      </w:pPr>
      <w:r w:rsidRPr="003E32AA">
        <w:rPr>
          <w:rStyle w:val="Hyperlink"/>
          <w:color w:val="auto"/>
          <w:szCs w:val="24"/>
          <w:u w:val="none"/>
        </w:rPr>
        <w:fldChar w:fldCharType="begin"/>
      </w:r>
      <w:r w:rsidRPr="003E32AA">
        <w:rPr>
          <w:rStyle w:val="Hyperlink"/>
          <w:color w:val="auto"/>
          <w:szCs w:val="24"/>
          <w:u w:val="none"/>
        </w:rPr>
        <w:instrText xml:space="preserve"> TOC \o "1-1" \h \z \u </w:instrText>
      </w:r>
      <w:r w:rsidRPr="003E32AA">
        <w:rPr>
          <w:rStyle w:val="Hyperlink"/>
          <w:color w:val="auto"/>
          <w:szCs w:val="24"/>
          <w:u w:val="none"/>
        </w:rPr>
        <w:fldChar w:fldCharType="separate"/>
      </w:r>
      <w:hyperlink w:anchor="_Toc450722957" w:history="1">
        <w:r w:rsidR="00CF43AD" w:rsidRPr="003911E7">
          <w:rPr>
            <w:rStyle w:val="Hyperlink"/>
          </w:rPr>
          <w:t>Lesson Description</w:t>
        </w:r>
        <w:r w:rsidR="00CF43AD">
          <w:rPr>
            <w:webHidden/>
          </w:rPr>
          <w:tab/>
        </w:r>
        <w:r w:rsidR="00CF43AD">
          <w:rPr>
            <w:webHidden/>
          </w:rPr>
          <w:fldChar w:fldCharType="begin"/>
        </w:r>
        <w:r w:rsidR="00CF43AD">
          <w:rPr>
            <w:webHidden/>
          </w:rPr>
          <w:instrText xml:space="preserve"> PAGEREF _Toc450722957 \h </w:instrText>
        </w:r>
        <w:r w:rsidR="00CF43AD">
          <w:rPr>
            <w:webHidden/>
          </w:rPr>
        </w:r>
        <w:r w:rsidR="00CF43AD">
          <w:rPr>
            <w:webHidden/>
          </w:rPr>
          <w:fldChar w:fldCharType="separate"/>
        </w:r>
        <w:r w:rsidR="00BC30BE">
          <w:rPr>
            <w:webHidden/>
          </w:rPr>
          <w:t>2</w:t>
        </w:r>
        <w:r w:rsidR="00CF43AD">
          <w:rPr>
            <w:webHidden/>
          </w:rPr>
          <w:fldChar w:fldCharType="end"/>
        </w:r>
      </w:hyperlink>
    </w:p>
    <w:p w14:paraId="14FE1A5D" w14:textId="77777777" w:rsidR="00CF43AD" w:rsidRDefault="00F6121D">
      <w:pPr>
        <w:pStyle w:val="TOC1"/>
        <w:rPr>
          <w:rFonts w:asciiTheme="minorHAnsi" w:eastAsiaTheme="minorEastAsia" w:hAnsiTheme="minorHAnsi" w:cstheme="minorBidi"/>
          <w:sz w:val="22"/>
        </w:rPr>
      </w:pPr>
      <w:hyperlink w:anchor="_Toc450722958" w:history="1">
        <w:r w:rsidR="00CF43AD" w:rsidRPr="003911E7">
          <w:rPr>
            <w:rStyle w:val="Hyperlink"/>
          </w:rPr>
          <w:t xml:space="preserve">Introduction to </w:t>
        </w:r>
        <w:r w:rsidR="00CF43AD" w:rsidRPr="003911E7">
          <w:rPr>
            <w:rStyle w:val="Hyperlink"/>
            <w:spacing w:val="-2"/>
          </w:rPr>
          <w:t>Traumatic</w:t>
        </w:r>
        <w:r w:rsidR="00CF43AD" w:rsidRPr="003911E7">
          <w:rPr>
            <w:rStyle w:val="Hyperlink"/>
            <w:spacing w:val="-1"/>
          </w:rPr>
          <w:t xml:space="preserve"> </w:t>
        </w:r>
        <w:r w:rsidR="00CF43AD" w:rsidRPr="003911E7">
          <w:rPr>
            <w:rStyle w:val="Hyperlink"/>
            <w:spacing w:val="-2"/>
          </w:rPr>
          <w:t>Brain</w:t>
        </w:r>
        <w:r w:rsidR="00CF43AD" w:rsidRPr="003911E7">
          <w:rPr>
            <w:rStyle w:val="Hyperlink"/>
            <w:spacing w:val="-1"/>
          </w:rPr>
          <w:t xml:space="preserve"> Injury</w:t>
        </w:r>
        <w:r w:rsidR="00CF43AD" w:rsidRPr="003911E7">
          <w:rPr>
            <w:rStyle w:val="Hyperlink"/>
            <w:spacing w:val="2"/>
          </w:rPr>
          <w:t xml:space="preserve"> </w:t>
        </w:r>
        <w:r w:rsidR="00CF43AD" w:rsidRPr="003911E7">
          <w:rPr>
            <w:rStyle w:val="Hyperlink"/>
            <w:spacing w:val="-1"/>
          </w:rPr>
          <w:t>(TBI)</w:t>
        </w:r>
        <w:r w:rsidR="00CF43AD" w:rsidRPr="003911E7">
          <w:rPr>
            <w:rStyle w:val="Hyperlink"/>
            <w:spacing w:val="-15"/>
          </w:rPr>
          <w:t xml:space="preserve"> </w:t>
        </w:r>
        <w:r w:rsidR="00CF43AD" w:rsidRPr="003911E7">
          <w:rPr>
            <w:rStyle w:val="Hyperlink"/>
            <w:spacing w:val="-1"/>
          </w:rPr>
          <w:t>Claims</w:t>
        </w:r>
        <w:r w:rsidR="00CF43AD" w:rsidRPr="003911E7">
          <w:rPr>
            <w:rStyle w:val="Hyperlink"/>
            <w:spacing w:val="-3"/>
          </w:rPr>
          <w:t xml:space="preserve"> </w:t>
        </w:r>
        <w:r w:rsidR="00CF43AD" w:rsidRPr="003911E7">
          <w:rPr>
            <w:rStyle w:val="Hyperlink"/>
            <w:spacing w:val="-1"/>
          </w:rPr>
          <w:t>Development</w:t>
        </w:r>
        <w:r w:rsidR="00CF43AD">
          <w:rPr>
            <w:webHidden/>
          </w:rPr>
          <w:tab/>
        </w:r>
        <w:r w:rsidR="00CF43AD">
          <w:rPr>
            <w:webHidden/>
          </w:rPr>
          <w:fldChar w:fldCharType="begin"/>
        </w:r>
        <w:r w:rsidR="00CF43AD">
          <w:rPr>
            <w:webHidden/>
          </w:rPr>
          <w:instrText xml:space="preserve"> PAGEREF _Toc450722958 \h </w:instrText>
        </w:r>
        <w:r w:rsidR="00CF43AD">
          <w:rPr>
            <w:webHidden/>
          </w:rPr>
        </w:r>
        <w:r w:rsidR="00CF43AD">
          <w:rPr>
            <w:webHidden/>
          </w:rPr>
          <w:fldChar w:fldCharType="separate"/>
        </w:r>
        <w:r w:rsidR="00BC30BE">
          <w:rPr>
            <w:webHidden/>
          </w:rPr>
          <w:t>4</w:t>
        </w:r>
        <w:r w:rsidR="00CF43AD">
          <w:rPr>
            <w:webHidden/>
          </w:rPr>
          <w:fldChar w:fldCharType="end"/>
        </w:r>
      </w:hyperlink>
    </w:p>
    <w:p w14:paraId="73461974" w14:textId="77777777" w:rsidR="00CF43AD" w:rsidRDefault="00F6121D">
      <w:pPr>
        <w:pStyle w:val="TOC1"/>
        <w:rPr>
          <w:rFonts w:asciiTheme="minorHAnsi" w:eastAsiaTheme="minorEastAsia" w:hAnsiTheme="minorHAnsi" w:cstheme="minorBidi"/>
          <w:sz w:val="22"/>
        </w:rPr>
      </w:pPr>
      <w:hyperlink w:anchor="_Toc450722959" w:history="1">
        <w:r w:rsidR="00CF43AD" w:rsidRPr="003911E7">
          <w:rPr>
            <w:rStyle w:val="Hyperlink"/>
          </w:rPr>
          <w:t>Topic 1: Traumatic Brain Injury</w:t>
        </w:r>
        <w:r w:rsidR="00CF43AD">
          <w:rPr>
            <w:webHidden/>
          </w:rPr>
          <w:tab/>
        </w:r>
        <w:r w:rsidR="00CF43AD">
          <w:rPr>
            <w:webHidden/>
          </w:rPr>
          <w:fldChar w:fldCharType="begin"/>
        </w:r>
        <w:r w:rsidR="00CF43AD">
          <w:rPr>
            <w:webHidden/>
          </w:rPr>
          <w:instrText xml:space="preserve"> PAGEREF _Toc450722959 \h </w:instrText>
        </w:r>
        <w:r w:rsidR="00CF43AD">
          <w:rPr>
            <w:webHidden/>
          </w:rPr>
        </w:r>
        <w:r w:rsidR="00CF43AD">
          <w:rPr>
            <w:webHidden/>
          </w:rPr>
          <w:fldChar w:fldCharType="separate"/>
        </w:r>
        <w:r w:rsidR="00BC30BE">
          <w:rPr>
            <w:webHidden/>
          </w:rPr>
          <w:t>6</w:t>
        </w:r>
        <w:r w:rsidR="00CF43AD">
          <w:rPr>
            <w:webHidden/>
          </w:rPr>
          <w:fldChar w:fldCharType="end"/>
        </w:r>
      </w:hyperlink>
    </w:p>
    <w:p w14:paraId="634B75C5" w14:textId="77777777" w:rsidR="00CF43AD" w:rsidRDefault="00F6121D">
      <w:pPr>
        <w:pStyle w:val="TOC1"/>
        <w:rPr>
          <w:rFonts w:asciiTheme="minorHAnsi" w:eastAsiaTheme="minorEastAsia" w:hAnsiTheme="minorHAnsi" w:cstheme="minorBidi"/>
          <w:sz w:val="22"/>
        </w:rPr>
      </w:pPr>
      <w:hyperlink w:anchor="_Toc450722960" w:history="1">
        <w:r w:rsidR="00CF43AD" w:rsidRPr="003911E7">
          <w:rPr>
            <w:rStyle w:val="Hyperlink"/>
          </w:rPr>
          <w:t>Topic 2: Additional Benefits for Veterans with TBI</w:t>
        </w:r>
        <w:r w:rsidR="00CF43AD">
          <w:rPr>
            <w:webHidden/>
          </w:rPr>
          <w:tab/>
        </w:r>
        <w:r w:rsidR="00CF43AD">
          <w:rPr>
            <w:webHidden/>
          </w:rPr>
          <w:fldChar w:fldCharType="begin"/>
        </w:r>
        <w:r w:rsidR="00CF43AD">
          <w:rPr>
            <w:webHidden/>
          </w:rPr>
          <w:instrText xml:space="preserve"> PAGEREF _Toc450722960 \h </w:instrText>
        </w:r>
        <w:r w:rsidR="00CF43AD">
          <w:rPr>
            <w:webHidden/>
          </w:rPr>
        </w:r>
        <w:r w:rsidR="00CF43AD">
          <w:rPr>
            <w:webHidden/>
          </w:rPr>
          <w:fldChar w:fldCharType="separate"/>
        </w:r>
        <w:r w:rsidR="00BC30BE">
          <w:rPr>
            <w:webHidden/>
          </w:rPr>
          <w:t>14</w:t>
        </w:r>
        <w:r w:rsidR="00CF43AD">
          <w:rPr>
            <w:webHidden/>
          </w:rPr>
          <w:fldChar w:fldCharType="end"/>
        </w:r>
      </w:hyperlink>
    </w:p>
    <w:p w14:paraId="60F1DF5B" w14:textId="77777777" w:rsidR="00CF43AD" w:rsidRDefault="00F6121D">
      <w:pPr>
        <w:pStyle w:val="TOC1"/>
        <w:rPr>
          <w:rFonts w:asciiTheme="minorHAnsi" w:eastAsiaTheme="minorEastAsia" w:hAnsiTheme="minorHAnsi" w:cstheme="minorBidi"/>
          <w:sz w:val="22"/>
        </w:rPr>
      </w:pPr>
      <w:hyperlink w:anchor="_Toc450722961" w:history="1">
        <w:r w:rsidR="00CF43AD" w:rsidRPr="003911E7">
          <w:rPr>
            <w:rStyle w:val="Hyperlink"/>
          </w:rPr>
          <w:t>Topic 3: TBI Examinations</w:t>
        </w:r>
        <w:r w:rsidR="00CF43AD">
          <w:rPr>
            <w:webHidden/>
          </w:rPr>
          <w:tab/>
        </w:r>
        <w:r w:rsidR="00CF43AD">
          <w:rPr>
            <w:webHidden/>
          </w:rPr>
          <w:fldChar w:fldCharType="begin"/>
        </w:r>
        <w:r w:rsidR="00CF43AD">
          <w:rPr>
            <w:webHidden/>
          </w:rPr>
          <w:instrText xml:space="preserve"> PAGEREF _Toc450722961 \h </w:instrText>
        </w:r>
        <w:r w:rsidR="00CF43AD">
          <w:rPr>
            <w:webHidden/>
          </w:rPr>
        </w:r>
        <w:r w:rsidR="00CF43AD">
          <w:rPr>
            <w:webHidden/>
          </w:rPr>
          <w:fldChar w:fldCharType="separate"/>
        </w:r>
        <w:r w:rsidR="00BC30BE">
          <w:rPr>
            <w:webHidden/>
          </w:rPr>
          <w:t>17</w:t>
        </w:r>
        <w:r w:rsidR="00CF43AD">
          <w:rPr>
            <w:webHidden/>
          </w:rPr>
          <w:fldChar w:fldCharType="end"/>
        </w:r>
      </w:hyperlink>
    </w:p>
    <w:p w14:paraId="3A128944" w14:textId="77777777" w:rsidR="00CF43AD" w:rsidRDefault="00F6121D">
      <w:pPr>
        <w:pStyle w:val="TOC1"/>
        <w:rPr>
          <w:rFonts w:asciiTheme="minorHAnsi" w:eastAsiaTheme="minorEastAsia" w:hAnsiTheme="minorHAnsi" w:cstheme="minorBidi"/>
          <w:sz w:val="22"/>
        </w:rPr>
      </w:pPr>
      <w:hyperlink w:anchor="_Toc450722962" w:history="1">
        <w:r w:rsidR="00CF43AD" w:rsidRPr="003911E7">
          <w:rPr>
            <w:rStyle w:val="Hyperlink"/>
          </w:rPr>
          <w:t>Practical Exercise</w:t>
        </w:r>
        <w:r w:rsidR="00CF43AD">
          <w:rPr>
            <w:webHidden/>
          </w:rPr>
          <w:tab/>
        </w:r>
        <w:r w:rsidR="00CF43AD">
          <w:rPr>
            <w:webHidden/>
          </w:rPr>
          <w:fldChar w:fldCharType="begin"/>
        </w:r>
        <w:r w:rsidR="00CF43AD">
          <w:rPr>
            <w:webHidden/>
          </w:rPr>
          <w:instrText xml:space="preserve"> PAGEREF _Toc450722962 \h </w:instrText>
        </w:r>
        <w:r w:rsidR="00CF43AD">
          <w:rPr>
            <w:webHidden/>
          </w:rPr>
        </w:r>
        <w:r w:rsidR="00CF43AD">
          <w:rPr>
            <w:webHidden/>
          </w:rPr>
          <w:fldChar w:fldCharType="separate"/>
        </w:r>
        <w:r w:rsidR="00BC30BE">
          <w:rPr>
            <w:webHidden/>
          </w:rPr>
          <w:t>21</w:t>
        </w:r>
        <w:r w:rsidR="00CF43AD">
          <w:rPr>
            <w:webHidden/>
          </w:rPr>
          <w:fldChar w:fldCharType="end"/>
        </w:r>
      </w:hyperlink>
    </w:p>
    <w:p w14:paraId="7428BC0F" w14:textId="77777777" w:rsidR="00CF43AD" w:rsidRDefault="00F6121D">
      <w:pPr>
        <w:pStyle w:val="TOC1"/>
        <w:rPr>
          <w:rFonts w:asciiTheme="minorHAnsi" w:eastAsiaTheme="minorEastAsia" w:hAnsiTheme="minorHAnsi" w:cstheme="minorBidi"/>
          <w:sz w:val="22"/>
        </w:rPr>
      </w:pPr>
      <w:hyperlink w:anchor="_Toc450722963" w:history="1">
        <w:r w:rsidR="00CF43AD" w:rsidRPr="003911E7">
          <w:rPr>
            <w:rStyle w:val="Hyperlink"/>
          </w:rPr>
          <w:t>Lesson Review, Assessment, and Wrap-up</w:t>
        </w:r>
        <w:r w:rsidR="00CF43AD">
          <w:rPr>
            <w:webHidden/>
          </w:rPr>
          <w:tab/>
        </w:r>
        <w:r w:rsidR="00CF43AD">
          <w:rPr>
            <w:webHidden/>
          </w:rPr>
          <w:fldChar w:fldCharType="begin"/>
        </w:r>
        <w:r w:rsidR="00CF43AD">
          <w:rPr>
            <w:webHidden/>
          </w:rPr>
          <w:instrText xml:space="preserve"> PAGEREF _Toc450722963 \h </w:instrText>
        </w:r>
        <w:r w:rsidR="00CF43AD">
          <w:rPr>
            <w:webHidden/>
          </w:rPr>
        </w:r>
        <w:r w:rsidR="00CF43AD">
          <w:rPr>
            <w:webHidden/>
          </w:rPr>
          <w:fldChar w:fldCharType="separate"/>
        </w:r>
        <w:r w:rsidR="00BC30BE">
          <w:rPr>
            <w:webHidden/>
          </w:rPr>
          <w:t>22</w:t>
        </w:r>
        <w:r w:rsidR="00CF43AD">
          <w:rPr>
            <w:webHidden/>
          </w:rPr>
          <w:fldChar w:fldCharType="end"/>
        </w:r>
      </w:hyperlink>
    </w:p>
    <w:p w14:paraId="235F412A" w14:textId="7D717056" w:rsidR="009B2F5A" w:rsidRPr="003E32AA" w:rsidRDefault="009B2F5A" w:rsidP="00793047">
      <w:pPr>
        <w:pStyle w:val="TOC1"/>
        <w:spacing w:before="100" w:beforeAutospacing="1" w:after="100" w:afterAutospacing="1" w:line="240" w:lineRule="auto"/>
        <w:contextualSpacing/>
        <w:rPr>
          <w:szCs w:val="24"/>
        </w:rPr>
      </w:pPr>
      <w:r w:rsidRPr="003E32AA">
        <w:rPr>
          <w:rStyle w:val="Hyperlink"/>
          <w:bCs/>
          <w:color w:val="auto"/>
          <w:szCs w:val="24"/>
          <w:u w:val="none"/>
        </w:rPr>
        <w:fldChar w:fldCharType="end"/>
      </w:r>
      <w:r w:rsidRPr="003E32AA">
        <w:rPr>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3E32AA" w14:paraId="235F412C" w14:textId="77777777" w:rsidTr="00793047">
        <w:tc>
          <w:tcPr>
            <w:tcW w:w="9572" w:type="dxa"/>
            <w:gridSpan w:val="2"/>
            <w:tcBorders>
              <w:top w:val="nil"/>
              <w:left w:val="nil"/>
              <w:bottom w:val="nil"/>
              <w:right w:val="nil"/>
            </w:tcBorders>
          </w:tcPr>
          <w:p w14:paraId="235F412B" w14:textId="77777777" w:rsidR="009B2F5A" w:rsidRPr="003E32AA" w:rsidRDefault="009B2F5A" w:rsidP="00793047">
            <w:pPr>
              <w:pStyle w:val="VBALessonTopicTitle"/>
              <w:contextualSpacing/>
              <w:rPr>
                <w:rFonts w:ascii="Times New Roman" w:hAnsi="Times New Roman"/>
                <w:color w:val="auto"/>
                <w:sz w:val="24"/>
                <w:szCs w:val="24"/>
              </w:rPr>
            </w:pPr>
            <w:bookmarkStart w:id="5" w:name="_Toc271527085"/>
            <w:bookmarkStart w:id="6" w:name="_Toc450722957"/>
            <w:r w:rsidRPr="003E32AA">
              <w:rPr>
                <w:rFonts w:ascii="Times New Roman" w:hAnsi="Times New Roman"/>
                <w:color w:val="auto"/>
                <w:sz w:val="24"/>
                <w:szCs w:val="24"/>
              </w:rPr>
              <w:lastRenderedPageBreak/>
              <w:t>Lesson Description</w:t>
            </w:r>
            <w:bookmarkEnd w:id="5"/>
            <w:bookmarkEnd w:id="6"/>
          </w:p>
        </w:tc>
      </w:tr>
      <w:tr w:rsidR="009B2F5A" w:rsidRPr="003E32AA" w14:paraId="235F412E" w14:textId="77777777" w:rsidTr="00793047">
        <w:tc>
          <w:tcPr>
            <w:tcW w:w="9572" w:type="dxa"/>
            <w:gridSpan w:val="2"/>
            <w:tcBorders>
              <w:top w:val="nil"/>
              <w:left w:val="nil"/>
              <w:bottom w:val="nil"/>
              <w:right w:val="nil"/>
            </w:tcBorders>
          </w:tcPr>
          <w:p w14:paraId="4029FED1" w14:textId="77777777" w:rsidR="00793047" w:rsidRPr="003E32AA" w:rsidRDefault="009B2F5A" w:rsidP="00793047">
            <w:pPr>
              <w:pStyle w:val="VBABodyText"/>
              <w:spacing w:before="100" w:beforeAutospacing="1" w:after="100" w:afterAutospacing="1"/>
              <w:contextualSpacing/>
              <w:rPr>
                <w:color w:val="auto"/>
                <w:szCs w:val="24"/>
              </w:rPr>
            </w:pPr>
            <w:r w:rsidRPr="003E32AA">
              <w:rPr>
                <w:color w:val="auto"/>
                <w:szCs w:val="24"/>
              </w:rPr>
              <w:t>The information below provides the instructor with an overview of the lesson and the materials that are required to effectively present this instruction.</w:t>
            </w:r>
          </w:p>
          <w:p w14:paraId="235F412D" w14:textId="218094CC" w:rsidR="00793047" w:rsidRPr="003E32AA" w:rsidRDefault="00793047" w:rsidP="00793047">
            <w:pPr>
              <w:pStyle w:val="VBABodyText"/>
              <w:spacing w:before="100" w:beforeAutospacing="1" w:after="100" w:afterAutospacing="1"/>
              <w:contextualSpacing/>
              <w:rPr>
                <w:color w:val="auto"/>
                <w:szCs w:val="24"/>
              </w:rPr>
            </w:pPr>
          </w:p>
        </w:tc>
      </w:tr>
      <w:tr w:rsidR="009B2F5A" w:rsidRPr="003E32AA" w14:paraId="235F4131" w14:textId="77777777" w:rsidTr="00793047">
        <w:tc>
          <w:tcPr>
            <w:tcW w:w="2348" w:type="dxa"/>
            <w:tcBorders>
              <w:top w:val="nil"/>
              <w:left w:val="nil"/>
              <w:bottom w:val="nil"/>
              <w:right w:val="nil"/>
            </w:tcBorders>
          </w:tcPr>
          <w:p w14:paraId="235F412F" w14:textId="77777777" w:rsidR="009B2F5A" w:rsidRPr="003E32AA" w:rsidRDefault="000F1A72" w:rsidP="00793047">
            <w:pPr>
              <w:pStyle w:val="VBALevel1Heading"/>
              <w:spacing w:before="100" w:beforeAutospacing="1" w:after="100" w:afterAutospacing="1"/>
              <w:contextualSpacing/>
              <w:rPr>
                <w:szCs w:val="24"/>
              </w:rPr>
            </w:pPr>
            <w:r w:rsidRPr="003E32AA">
              <w:rPr>
                <w:szCs w:val="24"/>
              </w:rPr>
              <w:t>TMS</w:t>
            </w:r>
            <w:r w:rsidR="009B2F5A" w:rsidRPr="003E32AA">
              <w:rPr>
                <w:szCs w:val="24"/>
              </w:rPr>
              <w:t xml:space="preserve"> #</w:t>
            </w:r>
          </w:p>
        </w:tc>
        <w:tc>
          <w:tcPr>
            <w:tcW w:w="7224" w:type="dxa"/>
            <w:tcBorders>
              <w:top w:val="nil"/>
              <w:left w:val="nil"/>
              <w:bottom w:val="nil"/>
              <w:right w:val="nil"/>
            </w:tcBorders>
          </w:tcPr>
          <w:p w14:paraId="26217956" w14:textId="77777777" w:rsidR="009B2F5A" w:rsidRPr="003E32AA" w:rsidRDefault="00F223B0" w:rsidP="00793047">
            <w:pPr>
              <w:pStyle w:val="VBALMS"/>
              <w:spacing w:before="100" w:beforeAutospacing="1" w:after="100" w:afterAutospacing="1"/>
              <w:contextualSpacing/>
              <w:rPr>
                <w:color w:val="auto"/>
                <w:szCs w:val="24"/>
              </w:rPr>
            </w:pPr>
            <w:r w:rsidRPr="003E32AA">
              <w:rPr>
                <w:color w:val="auto"/>
                <w:szCs w:val="24"/>
              </w:rPr>
              <w:t>68864</w:t>
            </w:r>
          </w:p>
          <w:p w14:paraId="235F4130" w14:textId="4ED9C384" w:rsidR="00793047" w:rsidRPr="003E32AA" w:rsidRDefault="00793047" w:rsidP="00793047">
            <w:pPr>
              <w:pStyle w:val="VBALMS"/>
              <w:spacing w:before="100" w:beforeAutospacing="1" w:after="100" w:afterAutospacing="1"/>
              <w:contextualSpacing/>
              <w:rPr>
                <w:color w:val="auto"/>
                <w:szCs w:val="24"/>
              </w:rPr>
            </w:pPr>
          </w:p>
        </w:tc>
      </w:tr>
      <w:tr w:rsidR="009B2F5A" w:rsidRPr="003E32AA" w14:paraId="235F4134" w14:textId="77777777" w:rsidTr="00793047">
        <w:tc>
          <w:tcPr>
            <w:tcW w:w="2348" w:type="dxa"/>
            <w:tcBorders>
              <w:top w:val="nil"/>
              <w:left w:val="nil"/>
              <w:bottom w:val="nil"/>
              <w:right w:val="nil"/>
            </w:tcBorders>
          </w:tcPr>
          <w:p w14:paraId="235F4132" w14:textId="77777777" w:rsidR="009B2F5A" w:rsidRPr="003E32AA" w:rsidRDefault="009B2F5A" w:rsidP="00793047">
            <w:pPr>
              <w:pStyle w:val="VBALevel1Heading"/>
              <w:spacing w:before="100" w:beforeAutospacing="1" w:after="100" w:afterAutospacing="1"/>
              <w:contextualSpacing/>
              <w:rPr>
                <w:szCs w:val="24"/>
              </w:rPr>
            </w:pPr>
            <w:bookmarkStart w:id="7" w:name="_Toc269888397"/>
            <w:bookmarkStart w:id="8" w:name="_Toc269888740"/>
            <w:r w:rsidRPr="003E32AA">
              <w:rPr>
                <w:szCs w:val="24"/>
              </w:rPr>
              <w:t>Prerequisites</w:t>
            </w:r>
            <w:bookmarkEnd w:id="7"/>
            <w:bookmarkEnd w:id="8"/>
          </w:p>
        </w:tc>
        <w:tc>
          <w:tcPr>
            <w:tcW w:w="7224" w:type="dxa"/>
            <w:tcBorders>
              <w:top w:val="nil"/>
              <w:left w:val="nil"/>
              <w:bottom w:val="nil"/>
              <w:right w:val="nil"/>
            </w:tcBorders>
          </w:tcPr>
          <w:p w14:paraId="6D3890D0" w14:textId="53E991B7" w:rsidR="009B2F5A" w:rsidRPr="003E32AA" w:rsidRDefault="009B2F5A" w:rsidP="00793047">
            <w:pPr>
              <w:pStyle w:val="VBABodyText"/>
              <w:spacing w:before="100" w:beforeAutospacing="1" w:after="100" w:afterAutospacing="1"/>
              <w:contextualSpacing/>
              <w:rPr>
                <w:color w:val="auto"/>
                <w:szCs w:val="24"/>
              </w:rPr>
            </w:pPr>
            <w:r w:rsidRPr="003E32AA">
              <w:rPr>
                <w:color w:val="auto"/>
                <w:szCs w:val="24"/>
              </w:rPr>
              <w:t>Prior to this lesson, the</w:t>
            </w:r>
            <w:r w:rsidR="00F223B0" w:rsidRPr="003E32AA">
              <w:rPr>
                <w:color w:val="auto"/>
                <w:szCs w:val="24"/>
              </w:rPr>
              <w:t xml:space="preserve"> </w:t>
            </w:r>
            <w:r w:rsidRPr="003E32AA">
              <w:rPr>
                <w:color w:val="auto"/>
                <w:szCs w:val="24"/>
              </w:rPr>
              <w:t xml:space="preserve">Veteran Service Representatives (VSRs) should have </w:t>
            </w:r>
            <w:r w:rsidR="006051A7" w:rsidRPr="003E32AA">
              <w:rPr>
                <w:color w:val="auto"/>
                <w:szCs w:val="24"/>
              </w:rPr>
              <w:t>completed the following lessons: AMIE/CAPRI</w:t>
            </w:r>
            <w:r w:rsidR="0024249E">
              <w:rPr>
                <w:color w:val="auto"/>
                <w:szCs w:val="24"/>
              </w:rPr>
              <w:t xml:space="preserve"> and </w:t>
            </w:r>
            <w:r w:rsidR="006051A7" w:rsidRPr="003E32AA">
              <w:rPr>
                <w:color w:val="auto"/>
                <w:szCs w:val="24"/>
              </w:rPr>
              <w:t>Compensation Claims.</w:t>
            </w:r>
          </w:p>
          <w:p w14:paraId="235F4133" w14:textId="24483708" w:rsidR="00793047" w:rsidRPr="003E32AA" w:rsidRDefault="00793047" w:rsidP="00793047">
            <w:pPr>
              <w:pStyle w:val="VBABodyText"/>
              <w:spacing w:before="100" w:beforeAutospacing="1" w:after="100" w:afterAutospacing="1"/>
              <w:contextualSpacing/>
              <w:rPr>
                <w:b/>
                <w:color w:val="auto"/>
                <w:szCs w:val="24"/>
              </w:rPr>
            </w:pPr>
          </w:p>
        </w:tc>
      </w:tr>
      <w:tr w:rsidR="009B2F5A" w:rsidRPr="003E32AA" w14:paraId="235F4138" w14:textId="77777777" w:rsidTr="00793047">
        <w:tc>
          <w:tcPr>
            <w:tcW w:w="2348" w:type="dxa"/>
            <w:tcBorders>
              <w:top w:val="nil"/>
              <w:left w:val="nil"/>
              <w:bottom w:val="nil"/>
              <w:right w:val="nil"/>
            </w:tcBorders>
          </w:tcPr>
          <w:p w14:paraId="235F4135" w14:textId="77777777" w:rsidR="009B2F5A" w:rsidRPr="003E32AA" w:rsidRDefault="009B2F5A" w:rsidP="00793047">
            <w:pPr>
              <w:pStyle w:val="VBALevel1Heading"/>
              <w:spacing w:before="100" w:beforeAutospacing="1" w:after="100" w:afterAutospacing="1"/>
              <w:contextualSpacing/>
              <w:rPr>
                <w:szCs w:val="24"/>
              </w:rPr>
            </w:pPr>
            <w:r w:rsidRPr="003E32AA">
              <w:rPr>
                <w:szCs w:val="24"/>
              </w:rPr>
              <w:t>target audience</w:t>
            </w:r>
          </w:p>
        </w:tc>
        <w:tc>
          <w:tcPr>
            <w:tcW w:w="7224" w:type="dxa"/>
            <w:tcBorders>
              <w:top w:val="nil"/>
              <w:left w:val="nil"/>
              <w:bottom w:val="nil"/>
              <w:right w:val="nil"/>
            </w:tcBorders>
          </w:tcPr>
          <w:p w14:paraId="235F4136" w14:textId="71E87D21" w:rsidR="009B2F5A" w:rsidRPr="003E32AA" w:rsidRDefault="009B2F5A" w:rsidP="00793047">
            <w:pPr>
              <w:pStyle w:val="VBABodyText"/>
              <w:spacing w:before="100" w:beforeAutospacing="1" w:after="100" w:afterAutospacing="1"/>
              <w:contextualSpacing/>
              <w:rPr>
                <w:iCs/>
                <w:color w:val="auto"/>
                <w:szCs w:val="24"/>
              </w:rPr>
            </w:pPr>
            <w:r w:rsidRPr="003E32AA">
              <w:rPr>
                <w:color w:val="auto"/>
                <w:szCs w:val="24"/>
              </w:rPr>
              <w:t xml:space="preserve">The target audience for </w:t>
            </w:r>
            <w:r w:rsidR="00335435" w:rsidRPr="003E32AA">
              <w:rPr>
                <w:color w:val="auto"/>
                <w:spacing w:val="-1"/>
                <w:szCs w:val="24"/>
              </w:rPr>
              <w:t>Traumatic</w:t>
            </w:r>
            <w:r w:rsidR="00335435" w:rsidRPr="003E32AA">
              <w:rPr>
                <w:color w:val="auto"/>
                <w:spacing w:val="-15"/>
                <w:szCs w:val="24"/>
              </w:rPr>
              <w:t xml:space="preserve"> </w:t>
            </w:r>
            <w:r w:rsidR="00335435" w:rsidRPr="003E32AA">
              <w:rPr>
                <w:color w:val="auto"/>
                <w:szCs w:val="24"/>
              </w:rPr>
              <w:t>Brain</w:t>
            </w:r>
            <w:r w:rsidR="00335435" w:rsidRPr="003E32AA">
              <w:rPr>
                <w:color w:val="auto"/>
                <w:spacing w:val="-16"/>
                <w:szCs w:val="24"/>
              </w:rPr>
              <w:t xml:space="preserve"> </w:t>
            </w:r>
            <w:r w:rsidR="00335435" w:rsidRPr="003E32AA">
              <w:rPr>
                <w:color w:val="auto"/>
                <w:spacing w:val="-1"/>
                <w:szCs w:val="24"/>
              </w:rPr>
              <w:t>Injury</w:t>
            </w:r>
            <w:r w:rsidR="00335435" w:rsidRPr="003E32AA">
              <w:rPr>
                <w:color w:val="auto"/>
                <w:spacing w:val="-14"/>
                <w:szCs w:val="24"/>
              </w:rPr>
              <w:t xml:space="preserve"> </w:t>
            </w:r>
            <w:r w:rsidR="00335435" w:rsidRPr="003E32AA">
              <w:rPr>
                <w:color w:val="auto"/>
                <w:szCs w:val="24"/>
              </w:rPr>
              <w:t>(TBI)</w:t>
            </w:r>
            <w:r w:rsidR="00335435" w:rsidRPr="003E32AA">
              <w:rPr>
                <w:color w:val="auto"/>
                <w:spacing w:val="-31"/>
                <w:szCs w:val="24"/>
              </w:rPr>
              <w:t xml:space="preserve"> </w:t>
            </w:r>
            <w:r w:rsidR="00335435" w:rsidRPr="003E32AA">
              <w:rPr>
                <w:color w:val="auto"/>
                <w:szCs w:val="24"/>
              </w:rPr>
              <w:t>Claims</w:t>
            </w:r>
            <w:r w:rsidR="00335435" w:rsidRPr="003E32AA">
              <w:rPr>
                <w:color w:val="auto"/>
                <w:spacing w:val="-15"/>
                <w:szCs w:val="24"/>
              </w:rPr>
              <w:t xml:space="preserve"> </w:t>
            </w:r>
            <w:r w:rsidR="00335435" w:rsidRPr="003E32AA">
              <w:rPr>
                <w:color w:val="auto"/>
                <w:szCs w:val="24"/>
              </w:rPr>
              <w:t>Development</w:t>
            </w:r>
            <w:r w:rsidR="00335435" w:rsidRPr="003E32AA">
              <w:rPr>
                <w:iCs/>
                <w:color w:val="auto"/>
                <w:szCs w:val="24"/>
              </w:rPr>
              <w:t xml:space="preserve"> </w:t>
            </w:r>
            <w:r w:rsidRPr="003E32AA">
              <w:rPr>
                <w:iCs/>
                <w:color w:val="auto"/>
                <w:szCs w:val="24"/>
              </w:rPr>
              <w:t xml:space="preserve">is </w:t>
            </w:r>
            <w:r w:rsidR="00335435" w:rsidRPr="003E32AA">
              <w:rPr>
                <w:iCs/>
                <w:color w:val="auto"/>
                <w:szCs w:val="24"/>
              </w:rPr>
              <w:t>entry-level VSRs</w:t>
            </w:r>
            <w:r w:rsidRPr="003E32AA">
              <w:rPr>
                <w:iCs/>
                <w:color w:val="auto"/>
                <w:szCs w:val="24"/>
              </w:rPr>
              <w:t>.</w:t>
            </w:r>
          </w:p>
          <w:p w14:paraId="2E185AB9" w14:textId="77777777" w:rsidR="00793047" w:rsidRPr="003E32AA" w:rsidRDefault="00793047" w:rsidP="00793047">
            <w:pPr>
              <w:pStyle w:val="VBABodyText"/>
              <w:spacing w:before="100" w:beforeAutospacing="1" w:after="100" w:afterAutospacing="1"/>
              <w:contextualSpacing/>
              <w:rPr>
                <w:iCs/>
                <w:color w:val="auto"/>
                <w:szCs w:val="24"/>
              </w:rPr>
            </w:pPr>
          </w:p>
          <w:p w14:paraId="775D38E8" w14:textId="77777777" w:rsidR="009B2F5A" w:rsidRPr="003E32AA" w:rsidRDefault="009B2F5A" w:rsidP="00793047">
            <w:pPr>
              <w:pStyle w:val="VBABodyText"/>
              <w:spacing w:before="100" w:beforeAutospacing="1" w:after="100" w:afterAutospacing="1"/>
              <w:contextualSpacing/>
              <w:rPr>
                <w:iCs/>
                <w:color w:val="auto"/>
                <w:szCs w:val="24"/>
              </w:rPr>
            </w:pPr>
            <w:r w:rsidRPr="003E32AA">
              <w:rPr>
                <w:iCs/>
                <w:color w:val="auto"/>
                <w:szCs w:val="24"/>
              </w:rPr>
              <w:t xml:space="preserve">Although this lesson is targeted to teach </w:t>
            </w:r>
            <w:r w:rsidR="00335435" w:rsidRPr="003E32AA">
              <w:rPr>
                <w:iCs/>
                <w:color w:val="auto"/>
                <w:szCs w:val="24"/>
              </w:rPr>
              <w:t>entry-level VSRs</w:t>
            </w:r>
            <w:r w:rsidRPr="003E32AA">
              <w:rPr>
                <w:iCs/>
                <w:color w:val="auto"/>
                <w:szCs w:val="24"/>
              </w:rPr>
              <w:t>, it may be taught to other VA personnel as mandatory or refresher type training.</w:t>
            </w:r>
          </w:p>
          <w:p w14:paraId="235F4137" w14:textId="4D557E8B" w:rsidR="00793047" w:rsidRPr="003E32AA" w:rsidRDefault="00793047" w:rsidP="00793047">
            <w:pPr>
              <w:pStyle w:val="VBABodyText"/>
              <w:spacing w:before="100" w:beforeAutospacing="1" w:after="100" w:afterAutospacing="1"/>
              <w:contextualSpacing/>
              <w:rPr>
                <w:color w:val="auto"/>
                <w:szCs w:val="24"/>
              </w:rPr>
            </w:pPr>
          </w:p>
        </w:tc>
      </w:tr>
      <w:tr w:rsidR="009B2F5A" w:rsidRPr="003E32AA" w14:paraId="235F413B" w14:textId="77777777" w:rsidTr="00793047">
        <w:tc>
          <w:tcPr>
            <w:tcW w:w="2348" w:type="dxa"/>
            <w:tcBorders>
              <w:top w:val="nil"/>
              <w:left w:val="nil"/>
              <w:bottom w:val="nil"/>
              <w:right w:val="nil"/>
            </w:tcBorders>
          </w:tcPr>
          <w:p w14:paraId="235F4139" w14:textId="77777777" w:rsidR="009B2F5A" w:rsidRPr="003E32AA" w:rsidRDefault="009B2F5A" w:rsidP="00793047">
            <w:pPr>
              <w:pStyle w:val="VBALevel1Heading"/>
              <w:spacing w:before="100" w:beforeAutospacing="1" w:after="100" w:afterAutospacing="1"/>
              <w:contextualSpacing/>
              <w:rPr>
                <w:szCs w:val="24"/>
              </w:rPr>
            </w:pPr>
            <w:bookmarkStart w:id="9" w:name="_Toc269888398"/>
            <w:bookmarkStart w:id="10" w:name="_Toc269888741"/>
            <w:r w:rsidRPr="003E32AA">
              <w:rPr>
                <w:szCs w:val="24"/>
              </w:rPr>
              <w:t>Time Required</w:t>
            </w:r>
            <w:bookmarkEnd w:id="9"/>
            <w:bookmarkEnd w:id="10"/>
          </w:p>
        </w:tc>
        <w:tc>
          <w:tcPr>
            <w:tcW w:w="7224" w:type="dxa"/>
            <w:tcBorders>
              <w:top w:val="nil"/>
              <w:left w:val="nil"/>
              <w:bottom w:val="nil"/>
              <w:right w:val="nil"/>
            </w:tcBorders>
          </w:tcPr>
          <w:p w14:paraId="4E5D03FB" w14:textId="77777777" w:rsidR="009B2F5A" w:rsidRPr="003E32AA" w:rsidRDefault="00335435" w:rsidP="00793047">
            <w:pPr>
              <w:pStyle w:val="VBATimeReq"/>
              <w:spacing w:before="100" w:beforeAutospacing="1" w:after="100" w:afterAutospacing="1"/>
              <w:contextualSpacing/>
              <w:rPr>
                <w:color w:val="auto"/>
                <w:szCs w:val="24"/>
              </w:rPr>
            </w:pPr>
            <w:r w:rsidRPr="003E32AA">
              <w:rPr>
                <w:color w:val="auto"/>
                <w:szCs w:val="24"/>
              </w:rPr>
              <w:t>3</w:t>
            </w:r>
            <w:r w:rsidR="009B2F5A" w:rsidRPr="003E32AA">
              <w:rPr>
                <w:color w:val="auto"/>
                <w:szCs w:val="24"/>
              </w:rPr>
              <w:t xml:space="preserve"> hour</w:t>
            </w:r>
            <w:r w:rsidRPr="003E32AA">
              <w:rPr>
                <w:color w:val="auto"/>
                <w:szCs w:val="24"/>
              </w:rPr>
              <w:t>s</w:t>
            </w:r>
          </w:p>
          <w:p w14:paraId="235F413A" w14:textId="5A318DF3" w:rsidR="00793047" w:rsidRPr="003E32AA" w:rsidRDefault="00793047" w:rsidP="00793047">
            <w:pPr>
              <w:pStyle w:val="VBATimeReq"/>
              <w:spacing w:before="100" w:beforeAutospacing="1" w:after="100" w:afterAutospacing="1"/>
              <w:contextualSpacing/>
              <w:rPr>
                <w:color w:val="auto"/>
                <w:szCs w:val="24"/>
              </w:rPr>
            </w:pPr>
          </w:p>
        </w:tc>
      </w:tr>
      <w:tr w:rsidR="009B2F5A" w:rsidRPr="003E32AA" w14:paraId="235F4142" w14:textId="77777777" w:rsidTr="00793047">
        <w:tc>
          <w:tcPr>
            <w:tcW w:w="2348" w:type="dxa"/>
            <w:tcBorders>
              <w:top w:val="nil"/>
              <w:left w:val="nil"/>
              <w:bottom w:val="nil"/>
              <w:right w:val="nil"/>
            </w:tcBorders>
          </w:tcPr>
          <w:p w14:paraId="235F413C" w14:textId="77777777" w:rsidR="009B2F5A" w:rsidRPr="003E32AA" w:rsidRDefault="009B2F5A" w:rsidP="00793047">
            <w:pPr>
              <w:pStyle w:val="VBALevel1Heading"/>
              <w:spacing w:before="100" w:beforeAutospacing="1" w:after="100" w:afterAutospacing="1"/>
              <w:contextualSpacing/>
              <w:rPr>
                <w:szCs w:val="24"/>
              </w:rPr>
            </w:pPr>
            <w:bookmarkStart w:id="11" w:name="_Toc269888399"/>
            <w:bookmarkStart w:id="12" w:name="_Toc269888742"/>
            <w:r w:rsidRPr="003E32AA">
              <w:rPr>
                <w:szCs w:val="24"/>
              </w:rPr>
              <w:t>Materials/</w:t>
            </w:r>
            <w:r w:rsidRPr="003E32AA">
              <w:rPr>
                <w:szCs w:val="24"/>
              </w:rPr>
              <w:br/>
              <w:t>TRAINING AIDS</w:t>
            </w:r>
            <w:bookmarkEnd w:id="11"/>
            <w:bookmarkEnd w:id="12"/>
          </w:p>
        </w:tc>
        <w:tc>
          <w:tcPr>
            <w:tcW w:w="7224" w:type="dxa"/>
            <w:tcBorders>
              <w:top w:val="nil"/>
              <w:left w:val="nil"/>
              <w:bottom w:val="nil"/>
              <w:right w:val="nil"/>
            </w:tcBorders>
          </w:tcPr>
          <w:p w14:paraId="235F413D" w14:textId="77777777" w:rsidR="009B2F5A" w:rsidRPr="003E32AA" w:rsidRDefault="009B2F5A" w:rsidP="00793047">
            <w:pPr>
              <w:pStyle w:val="VBABodyText"/>
              <w:spacing w:before="100" w:beforeAutospacing="1" w:after="100" w:afterAutospacing="1"/>
              <w:contextualSpacing/>
              <w:rPr>
                <w:color w:val="auto"/>
                <w:szCs w:val="24"/>
              </w:rPr>
            </w:pPr>
            <w:r w:rsidRPr="003E32AA">
              <w:rPr>
                <w:color w:val="auto"/>
                <w:szCs w:val="24"/>
              </w:rPr>
              <w:t>Lesson materials:</w:t>
            </w:r>
          </w:p>
          <w:p w14:paraId="69FF51DB" w14:textId="77777777" w:rsidR="00793047" w:rsidRPr="003E32AA" w:rsidRDefault="00335435" w:rsidP="00B575E0">
            <w:pPr>
              <w:pStyle w:val="VBAFirstLevelBullet"/>
              <w:spacing w:before="120" w:after="120"/>
              <w:rPr>
                <w:szCs w:val="24"/>
              </w:rPr>
            </w:pPr>
            <w:r w:rsidRPr="003E32AA">
              <w:rPr>
                <w:spacing w:val="-1"/>
                <w:szCs w:val="24"/>
              </w:rPr>
              <w:t>Traumatic</w:t>
            </w:r>
            <w:r w:rsidRPr="003E32AA">
              <w:rPr>
                <w:spacing w:val="-15"/>
                <w:szCs w:val="24"/>
              </w:rPr>
              <w:t xml:space="preserve"> </w:t>
            </w:r>
            <w:r w:rsidRPr="003E32AA">
              <w:rPr>
                <w:szCs w:val="24"/>
              </w:rPr>
              <w:t>Brain</w:t>
            </w:r>
            <w:r w:rsidRPr="003E32AA">
              <w:rPr>
                <w:spacing w:val="-16"/>
                <w:szCs w:val="24"/>
              </w:rPr>
              <w:t xml:space="preserve"> </w:t>
            </w:r>
            <w:r w:rsidRPr="003E32AA">
              <w:rPr>
                <w:spacing w:val="-1"/>
                <w:szCs w:val="24"/>
              </w:rPr>
              <w:t>Injury</w:t>
            </w:r>
            <w:r w:rsidRPr="003E32AA">
              <w:rPr>
                <w:spacing w:val="-14"/>
                <w:szCs w:val="24"/>
              </w:rPr>
              <w:t xml:space="preserve"> </w:t>
            </w:r>
            <w:r w:rsidRPr="003E32AA">
              <w:rPr>
                <w:szCs w:val="24"/>
              </w:rPr>
              <w:t>(TBI)</w:t>
            </w:r>
            <w:r w:rsidRPr="003E32AA">
              <w:rPr>
                <w:spacing w:val="-31"/>
                <w:szCs w:val="24"/>
              </w:rPr>
              <w:t xml:space="preserve"> </w:t>
            </w:r>
            <w:r w:rsidRPr="003E32AA">
              <w:rPr>
                <w:szCs w:val="24"/>
              </w:rPr>
              <w:t>Claims</w:t>
            </w:r>
            <w:r w:rsidRPr="003E32AA">
              <w:rPr>
                <w:spacing w:val="-15"/>
                <w:szCs w:val="24"/>
              </w:rPr>
              <w:t xml:space="preserve"> </w:t>
            </w:r>
            <w:r w:rsidRPr="003E32AA">
              <w:rPr>
                <w:szCs w:val="24"/>
              </w:rPr>
              <w:t xml:space="preserve">Development </w:t>
            </w:r>
            <w:r w:rsidR="009B2F5A" w:rsidRPr="003E32AA">
              <w:rPr>
                <w:szCs w:val="24"/>
              </w:rPr>
              <w:t>Presentation</w:t>
            </w:r>
          </w:p>
          <w:p w14:paraId="235F4141" w14:textId="6F2E4AA2" w:rsidR="009B2F5A" w:rsidRPr="003E32AA" w:rsidRDefault="00335435" w:rsidP="0024249E">
            <w:pPr>
              <w:pStyle w:val="VBAFirstLevelBullet"/>
              <w:spacing w:before="120" w:after="120"/>
              <w:rPr>
                <w:szCs w:val="24"/>
              </w:rPr>
            </w:pPr>
            <w:r w:rsidRPr="003E32AA">
              <w:rPr>
                <w:spacing w:val="-1"/>
                <w:szCs w:val="24"/>
              </w:rPr>
              <w:t>Traumatic</w:t>
            </w:r>
            <w:r w:rsidRPr="003E32AA">
              <w:rPr>
                <w:spacing w:val="-15"/>
                <w:szCs w:val="24"/>
              </w:rPr>
              <w:t xml:space="preserve"> </w:t>
            </w:r>
            <w:r w:rsidRPr="003E32AA">
              <w:rPr>
                <w:szCs w:val="24"/>
              </w:rPr>
              <w:t>Brain</w:t>
            </w:r>
            <w:r w:rsidRPr="003E32AA">
              <w:rPr>
                <w:spacing w:val="-16"/>
                <w:szCs w:val="24"/>
              </w:rPr>
              <w:t xml:space="preserve"> </w:t>
            </w:r>
            <w:r w:rsidRPr="003E32AA">
              <w:rPr>
                <w:spacing w:val="-1"/>
                <w:szCs w:val="24"/>
              </w:rPr>
              <w:t>Injury</w:t>
            </w:r>
            <w:r w:rsidRPr="003E32AA">
              <w:rPr>
                <w:spacing w:val="-14"/>
                <w:szCs w:val="24"/>
              </w:rPr>
              <w:t xml:space="preserve"> </w:t>
            </w:r>
            <w:r w:rsidRPr="003E32AA">
              <w:rPr>
                <w:szCs w:val="24"/>
              </w:rPr>
              <w:t>(TBI)</w:t>
            </w:r>
            <w:r w:rsidRPr="003E32AA">
              <w:rPr>
                <w:spacing w:val="-31"/>
                <w:szCs w:val="24"/>
              </w:rPr>
              <w:t xml:space="preserve"> </w:t>
            </w:r>
            <w:r w:rsidRPr="003E32AA">
              <w:rPr>
                <w:szCs w:val="24"/>
              </w:rPr>
              <w:t>Claims</w:t>
            </w:r>
            <w:r w:rsidRPr="003E32AA">
              <w:rPr>
                <w:spacing w:val="-15"/>
                <w:szCs w:val="24"/>
              </w:rPr>
              <w:t xml:space="preserve"> </w:t>
            </w:r>
            <w:r w:rsidRPr="003E32AA">
              <w:rPr>
                <w:szCs w:val="24"/>
              </w:rPr>
              <w:t>Development</w:t>
            </w:r>
            <w:r w:rsidR="009B2F5A" w:rsidRPr="003E32AA">
              <w:rPr>
                <w:iCs/>
                <w:szCs w:val="24"/>
              </w:rPr>
              <w:t xml:space="preserve"> </w:t>
            </w:r>
            <w:r w:rsidRPr="003E32AA">
              <w:rPr>
                <w:szCs w:val="24"/>
              </w:rPr>
              <w:t>Handout</w:t>
            </w:r>
          </w:p>
        </w:tc>
      </w:tr>
      <w:tr w:rsidR="009B2F5A" w:rsidRPr="003E32AA" w14:paraId="235F4150" w14:textId="77777777" w:rsidTr="00793047">
        <w:tc>
          <w:tcPr>
            <w:tcW w:w="2348" w:type="dxa"/>
            <w:tcBorders>
              <w:top w:val="nil"/>
              <w:left w:val="nil"/>
              <w:bottom w:val="nil"/>
              <w:right w:val="nil"/>
            </w:tcBorders>
          </w:tcPr>
          <w:p w14:paraId="235F4143" w14:textId="77777777" w:rsidR="009B2F5A" w:rsidRPr="003E32AA" w:rsidRDefault="009B2F5A" w:rsidP="00793047">
            <w:pPr>
              <w:pStyle w:val="VBALevel1Heading"/>
              <w:spacing w:before="100" w:beforeAutospacing="1" w:after="100" w:afterAutospacing="1"/>
              <w:contextualSpacing/>
              <w:rPr>
                <w:szCs w:val="24"/>
              </w:rPr>
            </w:pPr>
            <w:r w:rsidRPr="003E32AA">
              <w:rPr>
                <w:szCs w:val="24"/>
              </w:rPr>
              <w:t xml:space="preserve">Training Area/Tools </w:t>
            </w:r>
          </w:p>
        </w:tc>
        <w:tc>
          <w:tcPr>
            <w:tcW w:w="7224" w:type="dxa"/>
            <w:tcBorders>
              <w:top w:val="nil"/>
              <w:left w:val="nil"/>
              <w:bottom w:val="nil"/>
              <w:right w:val="nil"/>
            </w:tcBorders>
          </w:tcPr>
          <w:p w14:paraId="235F4144" w14:textId="77777777" w:rsidR="009B2F5A" w:rsidRPr="003E32AA" w:rsidRDefault="009B2F5A" w:rsidP="00793047">
            <w:pPr>
              <w:pStyle w:val="VBABodyText"/>
              <w:spacing w:before="100" w:beforeAutospacing="1" w:after="100" w:afterAutospacing="1"/>
              <w:contextualSpacing/>
              <w:rPr>
                <w:color w:val="auto"/>
                <w:szCs w:val="24"/>
              </w:rPr>
            </w:pPr>
            <w:r w:rsidRPr="003E32AA">
              <w:rPr>
                <w:color w:val="auto"/>
                <w:szCs w:val="24"/>
              </w:rPr>
              <w:t xml:space="preserve">The following are required to ensure the trainees are able to meet the lesson objectives: </w:t>
            </w:r>
          </w:p>
          <w:p w14:paraId="235F4145" w14:textId="77777777" w:rsidR="009B2F5A" w:rsidRPr="003E32AA" w:rsidRDefault="009B2F5A" w:rsidP="00B575E0">
            <w:pPr>
              <w:pStyle w:val="VBAFirstLevelBullet"/>
              <w:spacing w:before="120" w:after="120"/>
              <w:rPr>
                <w:szCs w:val="24"/>
              </w:rPr>
            </w:pPr>
            <w:r w:rsidRPr="003E32AA">
              <w:rPr>
                <w:szCs w:val="24"/>
              </w:rPr>
              <w:t>Classroom or private area suitable for participatory discussions</w:t>
            </w:r>
          </w:p>
          <w:p w14:paraId="235F4146" w14:textId="77777777" w:rsidR="009B2F5A" w:rsidRPr="003E32AA" w:rsidRDefault="009B2F5A" w:rsidP="00B575E0">
            <w:pPr>
              <w:pStyle w:val="VBAFirstLevelBullet"/>
              <w:spacing w:before="120" w:after="120"/>
              <w:rPr>
                <w:szCs w:val="24"/>
              </w:rPr>
            </w:pPr>
            <w:r w:rsidRPr="003E32AA">
              <w:rPr>
                <w:szCs w:val="24"/>
              </w:rPr>
              <w:t xml:space="preserve">Seating, writing materials, and writing surfaces for trainee note taking and participation </w:t>
            </w:r>
          </w:p>
          <w:p w14:paraId="235F4147" w14:textId="77777777" w:rsidR="009B2F5A" w:rsidRPr="003E32AA" w:rsidRDefault="009B2F5A" w:rsidP="00B575E0">
            <w:pPr>
              <w:pStyle w:val="VBAFirstLevelBullet"/>
              <w:spacing w:before="120" w:after="120"/>
              <w:rPr>
                <w:szCs w:val="24"/>
              </w:rPr>
            </w:pPr>
            <w:r w:rsidRPr="003E32AA">
              <w:rPr>
                <w:szCs w:val="24"/>
              </w:rPr>
              <w:t>Handouts, which include a practical exercise</w:t>
            </w:r>
          </w:p>
          <w:p w14:paraId="235F4148" w14:textId="2E9E02B1" w:rsidR="009B2F5A" w:rsidRPr="003E32AA" w:rsidRDefault="009B2F5A" w:rsidP="00B575E0">
            <w:pPr>
              <w:pStyle w:val="VBAFirstLevelBullet"/>
              <w:spacing w:before="120" w:after="120"/>
              <w:rPr>
                <w:szCs w:val="24"/>
              </w:rPr>
            </w:pPr>
            <w:r w:rsidRPr="003E32AA">
              <w:rPr>
                <w:szCs w:val="24"/>
              </w:rPr>
              <w:t>Large writing surface (easel pa</w:t>
            </w:r>
            <w:r w:rsidR="007F3E95" w:rsidRPr="003E32AA">
              <w:rPr>
                <w:szCs w:val="24"/>
              </w:rPr>
              <w:t>d, chalkboard, dry erase board</w:t>
            </w:r>
            <w:r w:rsidRPr="003E32AA">
              <w:rPr>
                <w:szCs w:val="24"/>
              </w:rPr>
              <w:t>, etc.) with appropriate writing materials</w:t>
            </w:r>
          </w:p>
          <w:p w14:paraId="235F4149" w14:textId="77777777" w:rsidR="009B2F5A" w:rsidRPr="003E32AA" w:rsidRDefault="009B2F5A" w:rsidP="00B575E0">
            <w:pPr>
              <w:pStyle w:val="VBAFirstLevelBullet"/>
              <w:spacing w:before="120" w:after="120"/>
              <w:rPr>
                <w:szCs w:val="24"/>
              </w:rPr>
            </w:pPr>
            <w:r w:rsidRPr="003E32AA">
              <w:rPr>
                <w:szCs w:val="24"/>
              </w:rPr>
              <w:t>Computer with PowerPoint software to present the lesson material</w:t>
            </w:r>
          </w:p>
          <w:p w14:paraId="235F414A" w14:textId="77777777" w:rsidR="009B2F5A" w:rsidRPr="003E32AA" w:rsidRDefault="009B2F5A" w:rsidP="00793047">
            <w:pPr>
              <w:pStyle w:val="VBABodyText"/>
              <w:spacing w:before="100" w:beforeAutospacing="1" w:after="100" w:afterAutospacing="1"/>
              <w:contextualSpacing/>
              <w:rPr>
                <w:color w:val="auto"/>
                <w:szCs w:val="24"/>
              </w:rPr>
            </w:pPr>
            <w:r w:rsidRPr="003E32AA">
              <w:rPr>
                <w:color w:val="auto"/>
                <w:szCs w:val="24"/>
              </w:rPr>
              <w:t xml:space="preserve">Trainees require access to the following tools: </w:t>
            </w:r>
          </w:p>
          <w:p w14:paraId="235F414B" w14:textId="7A8EEA9D" w:rsidR="009B2F5A" w:rsidRPr="003E32AA" w:rsidRDefault="000F1A72" w:rsidP="00793047">
            <w:pPr>
              <w:pStyle w:val="VBAFirstLevelBullet"/>
              <w:spacing w:before="100" w:beforeAutospacing="1" w:after="100" w:afterAutospacing="1"/>
              <w:contextualSpacing/>
              <w:rPr>
                <w:szCs w:val="24"/>
              </w:rPr>
            </w:pPr>
            <w:r w:rsidRPr="003E32AA">
              <w:rPr>
                <w:szCs w:val="24"/>
              </w:rPr>
              <w:t>VA T</w:t>
            </w:r>
            <w:r w:rsidR="009B2F5A" w:rsidRPr="003E32AA">
              <w:rPr>
                <w:szCs w:val="24"/>
              </w:rPr>
              <w:t>MS to complete the assessment</w:t>
            </w:r>
            <w:r w:rsidR="007F3E95" w:rsidRPr="003E32AA">
              <w:rPr>
                <w:szCs w:val="24"/>
              </w:rPr>
              <w:t xml:space="preserve"> &amp; evaluation</w:t>
            </w:r>
          </w:p>
          <w:p w14:paraId="235F414F" w14:textId="57CB705C" w:rsidR="009B2F5A" w:rsidRPr="003E32AA" w:rsidRDefault="009B2F5A" w:rsidP="00793047">
            <w:pPr>
              <w:pStyle w:val="VBAFirstLevelBullet"/>
              <w:numPr>
                <w:ilvl w:val="0"/>
                <w:numId w:val="0"/>
              </w:numPr>
              <w:spacing w:before="100" w:beforeAutospacing="1" w:after="100" w:afterAutospacing="1"/>
              <w:contextualSpacing/>
              <w:rPr>
                <w:szCs w:val="24"/>
              </w:rPr>
            </w:pPr>
          </w:p>
        </w:tc>
      </w:tr>
      <w:tr w:rsidR="009B2F5A" w:rsidRPr="003E32AA" w14:paraId="235F415B" w14:textId="77777777" w:rsidTr="00793047">
        <w:tc>
          <w:tcPr>
            <w:tcW w:w="2348" w:type="dxa"/>
            <w:tcBorders>
              <w:top w:val="nil"/>
              <w:left w:val="nil"/>
              <w:bottom w:val="nil"/>
              <w:right w:val="nil"/>
            </w:tcBorders>
          </w:tcPr>
          <w:p w14:paraId="235F4151" w14:textId="77777777" w:rsidR="009B2F5A" w:rsidRPr="003E32AA" w:rsidRDefault="009B2F5A" w:rsidP="00793047">
            <w:pPr>
              <w:pStyle w:val="VBALevel1Heading"/>
              <w:spacing w:before="100" w:beforeAutospacing="1" w:after="100" w:afterAutospacing="1"/>
              <w:contextualSpacing/>
              <w:rPr>
                <w:szCs w:val="24"/>
              </w:rPr>
            </w:pPr>
            <w:r w:rsidRPr="003E32AA">
              <w:rPr>
                <w:szCs w:val="24"/>
              </w:rPr>
              <w:t xml:space="preserve">Pre-Planning </w:t>
            </w:r>
          </w:p>
          <w:p w14:paraId="235F4152" w14:textId="77777777" w:rsidR="009B2F5A" w:rsidRPr="003E32AA" w:rsidRDefault="009B2F5A" w:rsidP="00793047">
            <w:pPr>
              <w:pStyle w:val="Heading2"/>
              <w:spacing w:before="100" w:beforeAutospacing="1" w:after="100" w:afterAutospacing="1"/>
              <w:contextualSpacing/>
              <w:rPr>
                <w:color w:val="auto"/>
              </w:rPr>
            </w:pPr>
          </w:p>
        </w:tc>
        <w:tc>
          <w:tcPr>
            <w:tcW w:w="7224" w:type="dxa"/>
            <w:tcBorders>
              <w:top w:val="nil"/>
              <w:left w:val="nil"/>
              <w:bottom w:val="nil"/>
              <w:right w:val="nil"/>
            </w:tcBorders>
          </w:tcPr>
          <w:p w14:paraId="235F4153" w14:textId="77777777" w:rsidR="009B2F5A" w:rsidRPr="003E32AA" w:rsidRDefault="009B2F5A" w:rsidP="00B575E0">
            <w:pPr>
              <w:pStyle w:val="VBABulletList"/>
              <w:spacing w:after="120"/>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3E32AA">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3E32AA" w:rsidRDefault="009B2F5A" w:rsidP="00B575E0">
            <w:pPr>
              <w:pStyle w:val="VBABulletList"/>
              <w:spacing w:after="120"/>
            </w:pPr>
            <w:r w:rsidRPr="003E32AA">
              <w:t xml:space="preserve">Become familiar with the content of the trainee handouts and their association to the Lesson Plan. </w:t>
            </w:r>
          </w:p>
          <w:p w14:paraId="235F4155" w14:textId="77777777" w:rsidR="009B2F5A" w:rsidRPr="003E32AA" w:rsidRDefault="009B2F5A" w:rsidP="00B575E0">
            <w:pPr>
              <w:pStyle w:val="VBABulletList"/>
              <w:spacing w:after="120"/>
            </w:pPr>
            <w:r w:rsidRPr="003E32AA">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3E32AA" w:rsidRDefault="009B2F5A" w:rsidP="00B575E0">
            <w:pPr>
              <w:pStyle w:val="VBABulletList"/>
              <w:spacing w:after="120"/>
            </w:pPr>
            <w:r w:rsidRPr="003E32AA">
              <w:t>Ensure that there are copies of all handouts before the training session.</w:t>
            </w:r>
          </w:p>
          <w:p w14:paraId="235F4157" w14:textId="77777777" w:rsidR="009B2F5A" w:rsidRPr="003E32AA" w:rsidRDefault="009B2F5A" w:rsidP="00B575E0">
            <w:pPr>
              <w:pStyle w:val="VBABulletList"/>
              <w:spacing w:after="120"/>
            </w:pPr>
            <w:r w:rsidRPr="003E32AA">
              <w:t>When required, reserve the training room.</w:t>
            </w:r>
          </w:p>
          <w:p w14:paraId="235F4158" w14:textId="77777777" w:rsidR="009B2F5A" w:rsidRPr="003E32AA" w:rsidRDefault="009B2F5A" w:rsidP="00B575E0">
            <w:pPr>
              <w:pStyle w:val="VBABulletList"/>
              <w:spacing w:after="120"/>
            </w:pPr>
            <w:r w:rsidRPr="003E32AA">
              <w:t>Arrange for equipment such as flip charts, an overhead projector, and any other equipment (as needed).</w:t>
            </w:r>
          </w:p>
          <w:p w14:paraId="235F4159" w14:textId="77777777" w:rsidR="009B2F5A" w:rsidRPr="003E32AA" w:rsidRDefault="009B2F5A" w:rsidP="00B575E0">
            <w:pPr>
              <w:pStyle w:val="VBABulletList"/>
              <w:spacing w:after="120"/>
            </w:pPr>
            <w:r w:rsidRPr="003E32AA">
              <w:t xml:space="preserve">Talk to people in your office who are most familiar with this topic to collect experiences that you can include as examples in the lesson. </w:t>
            </w:r>
          </w:p>
          <w:p w14:paraId="235F415A" w14:textId="77777777" w:rsidR="009B2F5A" w:rsidRPr="003E32AA" w:rsidRDefault="009B2F5A" w:rsidP="00B575E0">
            <w:pPr>
              <w:pStyle w:val="VBABulletList"/>
              <w:spacing w:after="120"/>
            </w:pPr>
            <w:r w:rsidRPr="003E32AA">
              <w:t xml:space="preserve">This lesson plan belongs to you. Feel free to highlight headings, key phrases, or other information to help the instruction flow smoothly. Feel free to add any notes or information that you need in the margins. </w:t>
            </w:r>
          </w:p>
        </w:tc>
      </w:tr>
      <w:tr w:rsidR="009B2F5A" w:rsidRPr="003E32AA" w14:paraId="235F4164" w14:textId="77777777" w:rsidTr="00793047">
        <w:tc>
          <w:tcPr>
            <w:tcW w:w="2348" w:type="dxa"/>
            <w:tcBorders>
              <w:top w:val="nil"/>
              <w:left w:val="nil"/>
              <w:bottom w:val="nil"/>
              <w:right w:val="nil"/>
            </w:tcBorders>
          </w:tcPr>
          <w:p w14:paraId="235F415C" w14:textId="77777777" w:rsidR="009B2F5A" w:rsidRPr="003E32AA" w:rsidRDefault="009B2F5A" w:rsidP="00793047">
            <w:pPr>
              <w:pStyle w:val="VBALevel1Heading"/>
              <w:spacing w:before="100" w:beforeAutospacing="1" w:after="100" w:afterAutospacing="1"/>
              <w:contextualSpacing/>
              <w:rPr>
                <w:szCs w:val="24"/>
              </w:rPr>
            </w:pPr>
            <w:r w:rsidRPr="003E32AA">
              <w:rPr>
                <w:szCs w:val="24"/>
              </w:rPr>
              <w:t xml:space="preserve">Training Day </w:t>
            </w:r>
          </w:p>
          <w:p w14:paraId="235F415D" w14:textId="77777777" w:rsidR="009B2F5A" w:rsidRPr="003E32AA" w:rsidRDefault="009B2F5A" w:rsidP="00793047">
            <w:pPr>
              <w:pStyle w:val="Heading2"/>
              <w:spacing w:before="100" w:beforeAutospacing="1" w:after="100" w:afterAutospacing="1"/>
              <w:contextualSpacing/>
              <w:rPr>
                <w:color w:val="auto"/>
              </w:rPr>
            </w:pPr>
          </w:p>
        </w:tc>
        <w:tc>
          <w:tcPr>
            <w:tcW w:w="7224" w:type="dxa"/>
            <w:tcBorders>
              <w:top w:val="nil"/>
              <w:left w:val="nil"/>
              <w:bottom w:val="nil"/>
              <w:right w:val="nil"/>
            </w:tcBorders>
          </w:tcPr>
          <w:p w14:paraId="235F415E" w14:textId="77777777" w:rsidR="009B2F5A" w:rsidRPr="003E32AA" w:rsidRDefault="009B2F5A" w:rsidP="00B575E0">
            <w:pPr>
              <w:pStyle w:val="VBABulletList"/>
              <w:spacing w:after="120"/>
            </w:pPr>
            <w:r w:rsidRPr="003E32AA">
              <w:t xml:space="preserve">Arrive as early as possible to ensure access to the facility and computers. </w:t>
            </w:r>
          </w:p>
          <w:p w14:paraId="235F415F" w14:textId="77777777" w:rsidR="009B2F5A" w:rsidRPr="003E32AA" w:rsidRDefault="009B2F5A" w:rsidP="00B575E0">
            <w:pPr>
              <w:pStyle w:val="VBABulletList"/>
              <w:spacing w:after="120"/>
            </w:pPr>
            <w:r w:rsidRPr="003E32AA">
              <w:t xml:space="preserve">Become familiar with the location of restrooms and other facilities that the trainees will require. </w:t>
            </w:r>
          </w:p>
          <w:p w14:paraId="235F4160" w14:textId="77777777" w:rsidR="009B2F5A" w:rsidRPr="003E32AA" w:rsidRDefault="009B2F5A" w:rsidP="00B575E0">
            <w:pPr>
              <w:pStyle w:val="VBABulletList"/>
              <w:spacing w:after="120"/>
            </w:pPr>
            <w:r w:rsidRPr="003E32AA">
              <w:t xml:space="preserve">Test the computer and projector to ensure they are working properly. </w:t>
            </w:r>
          </w:p>
          <w:p w14:paraId="235F4161" w14:textId="77777777" w:rsidR="009B2F5A" w:rsidRPr="003E32AA" w:rsidRDefault="009B2F5A" w:rsidP="00B575E0">
            <w:pPr>
              <w:pStyle w:val="VBABulletList"/>
              <w:spacing w:after="120"/>
            </w:pPr>
            <w:r w:rsidRPr="003E32AA">
              <w:t xml:space="preserve">Before class begins, open the PowerPoint presentation to the first slide. This will help to ensure the presentation is functioning properly. </w:t>
            </w:r>
          </w:p>
          <w:p w14:paraId="235F4162" w14:textId="77777777" w:rsidR="009B2F5A" w:rsidRPr="003E32AA" w:rsidRDefault="009B2F5A" w:rsidP="00B575E0">
            <w:pPr>
              <w:pStyle w:val="VBABulletList"/>
              <w:spacing w:after="120"/>
            </w:pPr>
            <w:r w:rsidRPr="003E32AA">
              <w:t>Make sure that a whiteboard or flip chart and the associated markers are available.</w:t>
            </w:r>
          </w:p>
          <w:p w14:paraId="235F4163" w14:textId="1AE044F5" w:rsidR="009B2F5A" w:rsidRPr="003E32AA" w:rsidRDefault="00B71A72" w:rsidP="00B575E0">
            <w:pPr>
              <w:pStyle w:val="VBABulletList"/>
              <w:spacing w:after="120"/>
            </w:pPr>
            <w:r w:rsidRPr="003E32AA">
              <w:t>The instructor completes a roll call attendance sheet or provides a sign-in sheet to the students</w:t>
            </w:r>
            <w:r w:rsidR="009B2F5A" w:rsidRPr="003E32AA">
              <w:t>.</w:t>
            </w:r>
            <w:r w:rsidRPr="003E32AA">
              <w:t xml:space="preserve"> The attendance records are forwarded to the Regional Office Training Managers.</w:t>
            </w:r>
            <w:r w:rsidR="009B2F5A" w:rsidRPr="003E32AA">
              <w:t xml:space="preserve"> </w:t>
            </w:r>
          </w:p>
        </w:tc>
      </w:tr>
    </w:tbl>
    <w:p w14:paraId="235F4165" w14:textId="77777777" w:rsidR="009B2F5A" w:rsidRPr="003E32AA" w:rsidRDefault="009B2F5A" w:rsidP="00793047">
      <w:pPr>
        <w:spacing w:before="100" w:beforeAutospacing="1" w:after="100" w:afterAutospacing="1"/>
        <w:contextualSpacing/>
        <w:rPr>
          <w:szCs w:val="24"/>
        </w:rPr>
      </w:pPr>
    </w:p>
    <w:p w14:paraId="235F4166" w14:textId="77777777" w:rsidR="009B2F5A" w:rsidRPr="003E32AA" w:rsidRDefault="009B2F5A" w:rsidP="00793047">
      <w:pPr>
        <w:pStyle w:val="Heading1"/>
        <w:spacing w:before="100" w:beforeAutospacing="1" w:after="100" w:afterAutospacing="1"/>
        <w:contextualSpacing/>
        <w:rPr>
          <w:rFonts w:ascii="Times New Roman" w:hAnsi="Times New Roman"/>
          <w:sz w:val="24"/>
          <w:szCs w:val="24"/>
        </w:rPr>
      </w:pPr>
      <w:r w:rsidRPr="003E32AA">
        <w:rPr>
          <w:rFonts w:ascii="Times New Roman" w:hAnsi="Times New Roman"/>
          <w:sz w:val="24"/>
          <w:szCs w:val="24"/>
        </w:rPr>
        <w:br w:type="page"/>
      </w:r>
    </w:p>
    <w:p w14:paraId="235F4167" w14:textId="77777777" w:rsidR="009B2F5A" w:rsidRPr="003E32AA" w:rsidRDefault="009B2F5A" w:rsidP="00793047">
      <w:pPr>
        <w:spacing w:before="100" w:beforeAutospacing="1" w:after="100" w:afterAutospacing="1"/>
        <w:contextualSpacing/>
        <w:rPr>
          <w:szCs w:val="24"/>
        </w:rPr>
      </w:pPr>
    </w:p>
    <w:tbl>
      <w:tblPr>
        <w:tblW w:w="0" w:type="auto"/>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3E32AA" w14:paraId="235F4169" w14:textId="77777777" w:rsidTr="00793047">
        <w:tc>
          <w:tcPr>
            <w:tcW w:w="9752" w:type="dxa"/>
            <w:gridSpan w:val="3"/>
            <w:tcBorders>
              <w:top w:val="nil"/>
              <w:left w:val="nil"/>
              <w:bottom w:val="nil"/>
              <w:right w:val="nil"/>
            </w:tcBorders>
            <w:vAlign w:val="center"/>
          </w:tcPr>
          <w:p w14:paraId="235F4168" w14:textId="5BA2699D" w:rsidR="009B2F5A" w:rsidRPr="003E32AA" w:rsidRDefault="009B2F5A" w:rsidP="00B575E0">
            <w:pPr>
              <w:pStyle w:val="VBALessonTopicTitle"/>
              <w:contextualSpacing/>
              <w:rPr>
                <w:rFonts w:ascii="Times New Roman" w:hAnsi="Times New Roman"/>
                <w:color w:val="auto"/>
                <w:sz w:val="24"/>
                <w:szCs w:val="24"/>
              </w:rPr>
            </w:pPr>
            <w:bookmarkStart w:id="20" w:name="_Toc450722958"/>
            <w:r w:rsidRPr="003E32AA">
              <w:rPr>
                <w:rFonts w:ascii="Times New Roman" w:hAnsi="Times New Roman"/>
                <w:color w:val="auto"/>
                <w:sz w:val="24"/>
                <w:szCs w:val="24"/>
              </w:rPr>
              <w:t>Introduction to</w:t>
            </w:r>
            <w:r w:rsidR="007F3E95" w:rsidRPr="003E32AA">
              <w:rPr>
                <w:rFonts w:ascii="Times New Roman" w:hAnsi="Times New Roman"/>
                <w:color w:val="auto"/>
                <w:sz w:val="24"/>
                <w:szCs w:val="24"/>
              </w:rPr>
              <w:t xml:space="preserve"> </w:t>
            </w:r>
            <w:r w:rsidR="00110999" w:rsidRPr="003E32AA">
              <w:rPr>
                <w:rFonts w:ascii="Times New Roman" w:hAnsi="Times New Roman"/>
                <w:color w:val="auto"/>
                <w:spacing w:val="-2"/>
                <w:sz w:val="24"/>
                <w:szCs w:val="24"/>
              </w:rPr>
              <w:t>Traumatic</w:t>
            </w:r>
            <w:r w:rsidR="00110999" w:rsidRPr="003E32AA">
              <w:rPr>
                <w:rFonts w:ascii="Times New Roman" w:hAnsi="Times New Roman"/>
                <w:color w:val="auto"/>
                <w:spacing w:val="-1"/>
                <w:sz w:val="24"/>
                <w:szCs w:val="24"/>
              </w:rPr>
              <w:t xml:space="preserve"> </w:t>
            </w:r>
            <w:r w:rsidR="00110999" w:rsidRPr="003E32AA">
              <w:rPr>
                <w:rFonts w:ascii="Times New Roman" w:hAnsi="Times New Roman"/>
                <w:color w:val="auto"/>
                <w:spacing w:val="-2"/>
                <w:sz w:val="24"/>
                <w:szCs w:val="24"/>
              </w:rPr>
              <w:t>Brain</w:t>
            </w:r>
            <w:r w:rsidR="00110999" w:rsidRPr="003E32AA">
              <w:rPr>
                <w:rFonts w:ascii="Times New Roman" w:hAnsi="Times New Roman"/>
                <w:color w:val="auto"/>
                <w:spacing w:val="-1"/>
                <w:sz w:val="24"/>
                <w:szCs w:val="24"/>
              </w:rPr>
              <w:t xml:space="preserve"> Injury</w:t>
            </w:r>
            <w:r w:rsidR="00110999" w:rsidRPr="003E32AA">
              <w:rPr>
                <w:rFonts w:ascii="Times New Roman" w:hAnsi="Times New Roman"/>
                <w:color w:val="auto"/>
                <w:spacing w:val="2"/>
                <w:sz w:val="24"/>
                <w:szCs w:val="24"/>
              </w:rPr>
              <w:t xml:space="preserve"> </w:t>
            </w:r>
            <w:r w:rsidR="00110999" w:rsidRPr="003E32AA">
              <w:rPr>
                <w:rFonts w:ascii="Times New Roman" w:hAnsi="Times New Roman"/>
                <w:color w:val="auto"/>
                <w:spacing w:val="-1"/>
                <w:sz w:val="24"/>
                <w:szCs w:val="24"/>
              </w:rPr>
              <w:t>(TBI)</w:t>
            </w:r>
            <w:r w:rsidR="00110999" w:rsidRPr="003E32AA">
              <w:rPr>
                <w:rFonts w:ascii="Times New Roman" w:hAnsi="Times New Roman"/>
                <w:color w:val="auto"/>
                <w:spacing w:val="-15"/>
                <w:sz w:val="24"/>
                <w:szCs w:val="24"/>
              </w:rPr>
              <w:t xml:space="preserve"> </w:t>
            </w:r>
            <w:r w:rsidR="00110999" w:rsidRPr="003E32AA">
              <w:rPr>
                <w:rFonts w:ascii="Times New Roman" w:hAnsi="Times New Roman"/>
                <w:color w:val="auto"/>
                <w:spacing w:val="-1"/>
                <w:sz w:val="24"/>
                <w:szCs w:val="24"/>
              </w:rPr>
              <w:t>Claims</w:t>
            </w:r>
            <w:r w:rsidR="00110999" w:rsidRPr="003E32AA">
              <w:rPr>
                <w:rFonts w:ascii="Times New Roman" w:hAnsi="Times New Roman"/>
                <w:color w:val="auto"/>
                <w:spacing w:val="-3"/>
                <w:sz w:val="24"/>
                <w:szCs w:val="24"/>
              </w:rPr>
              <w:t xml:space="preserve"> </w:t>
            </w:r>
            <w:r w:rsidR="00110999" w:rsidRPr="003E32AA">
              <w:rPr>
                <w:rFonts w:ascii="Times New Roman" w:hAnsi="Times New Roman"/>
                <w:color w:val="auto"/>
                <w:spacing w:val="-1"/>
                <w:sz w:val="24"/>
                <w:szCs w:val="24"/>
              </w:rPr>
              <w:t>Development</w:t>
            </w:r>
            <w:bookmarkEnd w:id="20"/>
          </w:p>
        </w:tc>
      </w:tr>
      <w:tr w:rsidR="009B2F5A" w:rsidRPr="003E32AA" w14:paraId="235F416F" w14:textId="77777777" w:rsidTr="00793047">
        <w:tc>
          <w:tcPr>
            <w:tcW w:w="2528" w:type="dxa"/>
            <w:gridSpan w:val="2"/>
            <w:tcBorders>
              <w:top w:val="nil"/>
              <w:left w:val="nil"/>
              <w:bottom w:val="nil"/>
              <w:right w:val="nil"/>
            </w:tcBorders>
          </w:tcPr>
          <w:p w14:paraId="235F416A" w14:textId="77777777" w:rsidR="009B2F5A" w:rsidRPr="003E32AA" w:rsidRDefault="009B2F5A" w:rsidP="00793047">
            <w:pPr>
              <w:pStyle w:val="VBALevel1Heading"/>
              <w:spacing w:before="100" w:beforeAutospacing="1" w:after="100" w:afterAutospacing="1"/>
              <w:contextualSpacing/>
              <w:rPr>
                <w:szCs w:val="24"/>
              </w:rPr>
            </w:pPr>
            <w:r w:rsidRPr="003E32AA">
              <w:rPr>
                <w:szCs w:val="24"/>
              </w:rPr>
              <w:t>INSTRUCTOR INTRODUCTION</w:t>
            </w:r>
          </w:p>
        </w:tc>
        <w:tc>
          <w:tcPr>
            <w:tcW w:w="7224" w:type="dxa"/>
            <w:tcBorders>
              <w:top w:val="nil"/>
              <w:left w:val="nil"/>
              <w:bottom w:val="nil"/>
              <w:right w:val="nil"/>
            </w:tcBorders>
          </w:tcPr>
          <w:p w14:paraId="235F416B" w14:textId="77777777" w:rsidR="009B2F5A" w:rsidRPr="003E32AA" w:rsidRDefault="009B2F5A" w:rsidP="00793047">
            <w:pPr>
              <w:pStyle w:val="VBABodyText"/>
              <w:spacing w:before="100" w:beforeAutospacing="1" w:after="100" w:afterAutospacing="1"/>
              <w:contextualSpacing/>
              <w:rPr>
                <w:color w:val="auto"/>
                <w:szCs w:val="24"/>
              </w:rPr>
            </w:pPr>
            <w:r w:rsidRPr="003E32AA">
              <w:rPr>
                <w:color w:val="auto"/>
                <w:szCs w:val="24"/>
              </w:rPr>
              <w:t>Complete the following:</w:t>
            </w:r>
          </w:p>
          <w:p w14:paraId="235F416C" w14:textId="77777777" w:rsidR="009B2F5A" w:rsidRPr="003E32AA" w:rsidRDefault="009B2F5A" w:rsidP="008F6101">
            <w:pPr>
              <w:pStyle w:val="VBAFirstLevelBullet"/>
              <w:spacing w:before="120" w:after="120"/>
              <w:rPr>
                <w:szCs w:val="24"/>
              </w:rPr>
            </w:pPr>
            <w:r w:rsidRPr="003E32AA">
              <w:rPr>
                <w:szCs w:val="24"/>
              </w:rPr>
              <w:t>Introduce yourself</w:t>
            </w:r>
          </w:p>
          <w:p w14:paraId="235F416D" w14:textId="77777777" w:rsidR="009B2F5A" w:rsidRPr="003E32AA" w:rsidRDefault="009B2F5A" w:rsidP="008F6101">
            <w:pPr>
              <w:pStyle w:val="VBAFirstLevelBullet"/>
              <w:spacing w:before="120" w:after="120"/>
              <w:rPr>
                <w:szCs w:val="24"/>
              </w:rPr>
            </w:pPr>
            <w:r w:rsidRPr="003E32AA">
              <w:rPr>
                <w:szCs w:val="24"/>
              </w:rPr>
              <w:t>Orient learners to the facilities</w:t>
            </w:r>
          </w:p>
          <w:p w14:paraId="235F416E" w14:textId="77777777" w:rsidR="009B2F5A" w:rsidRPr="003E32AA" w:rsidRDefault="009B2F5A" w:rsidP="008F6101">
            <w:pPr>
              <w:pStyle w:val="VBAFirstLevelBullet"/>
              <w:spacing w:before="120" w:after="120"/>
              <w:rPr>
                <w:szCs w:val="24"/>
              </w:rPr>
            </w:pPr>
            <w:r w:rsidRPr="003E32AA">
              <w:rPr>
                <w:szCs w:val="24"/>
              </w:rPr>
              <w:t>Ensure that all learners have the required handouts</w:t>
            </w:r>
          </w:p>
        </w:tc>
      </w:tr>
      <w:tr w:rsidR="009B2F5A" w:rsidRPr="003E32AA" w14:paraId="235F4172" w14:textId="77777777" w:rsidTr="00793047">
        <w:tc>
          <w:tcPr>
            <w:tcW w:w="2528" w:type="dxa"/>
            <w:gridSpan w:val="2"/>
            <w:tcBorders>
              <w:top w:val="nil"/>
              <w:left w:val="nil"/>
              <w:bottom w:val="nil"/>
              <w:right w:val="nil"/>
            </w:tcBorders>
          </w:tcPr>
          <w:p w14:paraId="235F4170" w14:textId="77777777" w:rsidR="009B2F5A" w:rsidRPr="003E32AA" w:rsidRDefault="009B2F5A" w:rsidP="00793047">
            <w:pPr>
              <w:pStyle w:val="VBALevel1Heading"/>
              <w:spacing w:before="100" w:beforeAutospacing="1" w:after="100" w:afterAutospacing="1"/>
              <w:contextualSpacing/>
              <w:rPr>
                <w:szCs w:val="24"/>
              </w:rPr>
            </w:pPr>
            <w:r w:rsidRPr="003E32AA">
              <w:rPr>
                <w:szCs w:val="24"/>
              </w:rPr>
              <w:t>time required</w:t>
            </w:r>
          </w:p>
        </w:tc>
        <w:tc>
          <w:tcPr>
            <w:tcW w:w="7224" w:type="dxa"/>
            <w:tcBorders>
              <w:top w:val="nil"/>
              <w:left w:val="nil"/>
              <w:bottom w:val="nil"/>
              <w:right w:val="nil"/>
            </w:tcBorders>
          </w:tcPr>
          <w:p w14:paraId="2C1A5D2B" w14:textId="6C4F6B77" w:rsidR="009B2F5A" w:rsidRPr="003E32AA" w:rsidRDefault="00E70BF6" w:rsidP="00793047">
            <w:pPr>
              <w:pStyle w:val="VBATimeReq"/>
              <w:spacing w:before="100" w:beforeAutospacing="1" w:after="100" w:afterAutospacing="1"/>
              <w:contextualSpacing/>
              <w:rPr>
                <w:color w:val="auto"/>
                <w:szCs w:val="24"/>
              </w:rPr>
            </w:pPr>
            <w:r>
              <w:rPr>
                <w:color w:val="auto"/>
                <w:szCs w:val="24"/>
              </w:rPr>
              <w:t>0</w:t>
            </w:r>
            <w:r w:rsidR="007F3E95" w:rsidRPr="003E32AA">
              <w:rPr>
                <w:color w:val="auto"/>
                <w:szCs w:val="24"/>
              </w:rPr>
              <w:t>.25</w:t>
            </w:r>
            <w:r w:rsidR="009B2F5A" w:rsidRPr="003E32AA">
              <w:rPr>
                <w:color w:val="auto"/>
                <w:szCs w:val="24"/>
              </w:rPr>
              <w:t xml:space="preserve"> hours</w:t>
            </w:r>
          </w:p>
          <w:p w14:paraId="235F4171" w14:textId="288F3CD7" w:rsidR="00B575E0" w:rsidRPr="003E32AA" w:rsidRDefault="00B575E0" w:rsidP="00793047">
            <w:pPr>
              <w:pStyle w:val="VBATimeReq"/>
              <w:spacing w:before="100" w:beforeAutospacing="1" w:after="100" w:afterAutospacing="1"/>
              <w:contextualSpacing/>
              <w:rPr>
                <w:color w:val="auto"/>
                <w:szCs w:val="24"/>
              </w:rPr>
            </w:pPr>
          </w:p>
        </w:tc>
      </w:tr>
      <w:tr w:rsidR="009B2F5A" w:rsidRPr="003E32AA" w14:paraId="235F417A" w14:textId="77777777" w:rsidTr="00793047">
        <w:tc>
          <w:tcPr>
            <w:tcW w:w="2528" w:type="dxa"/>
            <w:gridSpan w:val="2"/>
            <w:tcBorders>
              <w:top w:val="nil"/>
              <w:left w:val="nil"/>
              <w:bottom w:val="nil"/>
              <w:right w:val="nil"/>
            </w:tcBorders>
          </w:tcPr>
          <w:p w14:paraId="235F4173" w14:textId="77777777" w:rsidR="009B2F5A" w:rsidRPr="003E32AA" w:rsidRDefault="009B2F5A" w:rsidP="00793047">
            <w:pPr>
              <w:pStyle w:val="VBALevel1Heading"/>
              <w:spacing w:before="100" w:beforeAutospacing="1" w:after="100" w:afterAutospacing="1"/>
              <w:contextualSpacing/>
              <w:rPr>
                <w:szCs w:val="24"/>
              </w:rPr>
            </w:pPr>
            <w:bookmarkStart w:id="21" w:name="_Toc269888401"/>
            <w:bookmarkStart w:id="22" w:name="_Toc269888744"/>
            <w:r w:rsidRPr="003E32AA">
              <w:rPr>
                <w:szCs w:val="24"/>
              </w:rPr>
              <w:t>Purpose of Lesson</w:t>
            </w:r>
            <w:bookmarkEnd w:id="21"/>
            <w:bookmarkEnd w:id="22"/>
          </w:p>
          <w:p w14:paraId="235F4174" w14:textId="77777777" w:rsidR="009B2F5A" w:rsidRPr="003E32AA" w:rsidRDefault="009B2F5A" w:rsidP="00793047">
            <w:pPr>
              <w:pStyle w:val="VBAInstructorExplanation"/>
              <w:spacing w:before="100" w:beforeAutospacing="1" w:after="100" w:afterAutospacing="1"/>
              <w:contextualSpacing/>
              <w:rPr>
                <w:b/>
                <w:bCs/>
                <w:color w:val="auto"/>
                <w:szCs w:val="24"/>
              </w:rPr>
            </w:pPr>
            <w:r w:rsidRPr="003E32AA">
              <w:rPr>
                <w:color w:val="auto"/>
                <w:szCs w:val="24"/>
              </w:rPr>
              <w:t>Explain the following:</w:t>
            </w:r>
          </w:p>
          <w:p w14:paraId="235F4175" w14:textId="77777777" w:rsidR="009B2F5A" w:rsidRPr="003E32AA" w:rsidRDefault="009B2F5A" w:rsidP="00793047">
            <w:pPr>
              <w:pStyle w:val="Header"/>
              <w:spacing w:before="100" w:beforeAutospacing="1" w:after="100" w:afterAutospacing="1"/>
              <w:contextualSpacing/>
              <w:rPr>
                <w:bCs/>
                <w:caps/>
                <w:szCs w:val="24"/>
              </w:rPr>
            </w:pPr>
          </w:p>
        </w:tc>
        <w:tc>
          <w:tcPr>
            <w:tcW w:w="7224" w:type="dxa"/>
            <w:tcBorders>
              <w:top w:val="nil"/>
              <w:left w:val="nil"/>
              <w:bottom w:val="nil"/>
              <w:right w:val="nil"/>
            </w:tcBorders>
          </w:tcPr>
          <w:p w14:paraId="235F4176" w14:textId="367D92EF" w:rsidR="009B2F5A" w:rsidRPr="003E32AA" w:rsidRDefault="009B2F5A" w:rsidP="00793047">
            <w:pPr>
              <w:pStyle w:val="VBABodyText"/>
              <w:spacing w:before="100" w:beforeAutospacing="1" w:after="100" w:afterAutospacing="1"/>
              <w:contextualSpacing/>
              <w:rPr>
                <w:b/>
                <w:color w:val="auto"/>
                <w:szCs w:val="24"/>
              </w:rPr>
            </w:pPr>
            <w:r w:rsidRPr="003E32AA">
              <w:rPr>
                <w:color w:val="auto"/>
                <w:szCs w:val="24"/>
              </w:rPr>
              <w:t>This lesson is intended to</w:t>
            </w:r>
            <w:r w:rsidR="007F3E95" w:rsidRPr="003E32AA">
              <w:rPr>
                <w:color w:val="auto"/>
                <w:szCs w:val="24"/>
              </w:rPr>
              <w:t xml:space="preserve"> provide a thorough understanding of the processes necessary to properly develop a claim of TBI, and possible residuals.  </w:t>
            </w:r>
            <w:r w:rsidRPr="003E32AA">
              <w:rPr>
                <w:color w:val="auto"/>
                <w:szCs w:val="24"/>
              </w:rPr>
              <w:t xml:space="preserve">This lesson will contain discussions and exercises that will </w:t>
            </w:r>
            <w:r w:rsidR="007F3E95" w:rsidRPr="003E32AA">
              <w:rPr>
                <w:color w:val="auto"/>
                <w:szCs w:val="24"/>
              </w:rPr>
              <w:t>assist</w:t>
            </w:r>
            <w:r w:rsidRPr="003E32AA">
              <w:rPr>
                <w:color w:val="auto"/>
                <w:szCs w:val="24"/>
              </w:rPr>
              <w:t xml:space="preserve"> you </w:t>
            </w:r>
            <w:r w:rsidR="007F3E95" w:rsidRPr="003E32AA">
              <w:rPr>
                <w:color w:val="auto"/>
                <w:szCs w:val="24"/>
              </w:rPr>
              <w:t>in</w:t>
            </w:r>
            <w:r w:rsidRPr="003E32AA">
              <w:rPr>
                <w:color w:val="auto"/>
                <w:szCs w:val="24"/>
              </w:rPr>
              <w:t xml:space="preserve"> better understanding:</w:t>
            </w:r>
          </w:p>
          <w:p w14:paraId="1F9748CF" w14:textId="7928F898" w:rsidR="009A3BC9" w:rsidRPr="003E32AA" w:rsidRDefault="0085687E" w:rsidP="00B575E0">
            <w:pPr>
              <w:pStyle w:val="VBAFirstLevelBullet"/>
              <w:spacing w:before="120" w:after="120"/>
              <w:rPr>
                <w:szCs w:val="24"/>
              </w:rPr>
            </w:pPr>
            <w:r w:rsidRPr="003E32AA">
              <w:rPr>
                <w:szCs w:val="24"/>
              </w:rPr>
              <w:t>TBI</w:t>
            </w:r>
          </w:p>
          <w:p w14:paraId="16E09F41" w14:textId="77777777" w:rsidR="002B55F9" w:rsidRPr="003E32AA" w:rsidRDefault="002B55F9" w:rsidP="00B575E0">
            <w:pPr>
              <w:pStyle w:val="VBAFirstLevelBullet"/>
              <w:spacing w:before="120" w:after="120"/>
              <w:rPr>
                <w:szCs w:val="24"/>
              </w:rPr>
            </w:pPr>
            <w:r w:rsidRPr="003E32AA">
              <w:rPr>
                <w:szCs w:val="24"/>
              </w:rPr>
              <w:t>TBI residuals</w:t>
            </w:r>
          </w:p>
          <w:p w14:paraId="2E069801" w14:textId="77777777" w:rsidR="002B55F9" w:rsidRPr="003E32AA" w:rsidRDefault="002B55F9" w:rsidP="00B575E0">
            <w:pPr>
              <w:pStyle w:val="VBAFirstLevelBullet"/>
              <w:spacing w:before="120" w:after="120"/>
              <w:rPr>
                <w:szCs w:val="24"/>
              </w:rPr>
            </w:pPr>
            <w:r w:rsidRPr="003E32AA">
              <w:rPr>
                <w:szCs w:val="24"/>
              </w:rPr>
              <w:t>SMC T</w:t>
            </w:r>
          </w:p>
          <w:p w14:paraId="1505900C" w14:textId="77777777" w:rsidR="002B55F9" w:rsidRPr="003E32AA" w:rsidRDefault="002B55F9" w:rsidP="00B575E0">
            <w:pPr>
              <w:pStyle w:val="VBAFirstLevelBullet"/>
              <w:spacing w:before="120" w:after="120"/>
              <w:rPr>
                <w:szCs w:val="24"/>
              </w:rPr>
            </w:pPr>
            <w:r w:rsidRPr="003E32AA">
              <w:rPr>
                <w:szCs w:val="24"/>
              </w:rPr>
              <w:t>Conditions proximately due to TBI</w:t>
            </w:r>
          </w:p>
          <w:p w14:paraId="2D4556DD" w14:textId="1173DD2D" w:rsidR="009B2F5A" w:rsidRPr="003E32AA" w:rsidRDefault="007F3E95" w:rsidP="00B575E0">
            <w:pPr>
              <w:pStyle w:val="VBAFirstLevelBullet"/>
              <w:spacing w:before="120" w:after="120"/>
              <w:rPr>
                <w:szCs w:val="24"/>
              </w:rPr>
            </w:pPr>
            <w:r w:rsidRPr="003E32AA">
              <w:rPr>
                <w:szCs w:val="24"/>
              </w:rPr>
              <w:t>Additional benefits for Veterans with TBI</w:t>
            </w:r>
          </w:p>
          <w:p w14:paraId="235F4179" w14:textId="58323151" w:rsidR="002B55F9" w:rsidRPr="003E32AA" w:rsidRDefault="00B575E0" w:rsidP="00B575E0">
            <w:pPr>
              <w:pStyle w:val="VBAFirstLevelBullet"/>
              <w:spacing w:before="120" w:after="120"/>
              <w:rPr>
                <w:szCs w:val="24"/>
              </w:rPr>
            </w:pPr>
            <w:r w:rsidRPr="003E32AA">
              <w:rPr>
                <w:szCs w:val="24"/>
              </w:rPr>
              <w:t>TBI examinations</w:t>
            </w:r>
          </w:p>
        </w:tc>
      </w:tr>
      <w:tr w:rsidR="009B2F5A" w:rsidRPr="003E32AA" w14:paraId="235F4184" w14:textId="77777777" w:rsidTr="00793047">
        <w:tc>
          <w:tcPr>
            <w:tcW w:w="2520" w:type="dxa"/>
            <w:tcBorders>
              <w:top w:val="nil"/>
              <w:left w:val="nil"/>
              <w:bottom w:val="nil"/>
              <w:right w:val="nil"/>
            </w:tcBorders>
          </w:tcPr>
          <w:p w14:paraId="235F417B" w14:textId="7DE5A632" w:rsidR="009B2F5A" w:rsidRPr="003E32AA" w:rsidRDefault="009B2F5A" w:rsidP="00793047">
            <w:pPr>
              <w:pStyle w:val="VBALevel1Heading"/>
              <w:spacing w:before="100" w:beforeAutospacing="1" w:after="100" w:afterAutospacing="1"/>
              <w:contextualSpacing/>
              <w:rPr>
                <w:szCs w:val="24"/>
              </w:rPr>
            </w:pPr>
            <w:bookmarkStart w:id="23" w:name="_Toc269888402"/>
            <w:bookmarkStart w:id="24" w:name="_Toc269888745"/>
            <w:r w:rsidRPr="003E32AA">
              <w:rPr>
                <w:szCs w:val="24"/>
              </w:rPr>
              <w:t>Lesson Objectives</w:t>
            </w:r>
            <w:bookmarkEnd w:id="23"/>
            <w:bookmarkEnd w:id="24"/>
          </w:p>
          <w:p w14:paraId="235F417E" w14:textId="2C6529F7" w:rsidR="009B2F5A" w:rsidRPr="003E32AA" w:rsidRDefault="002B55F9" w:rsidP="00793047">
            <w:pPr>
              <w:pStyle w:val="VBASlideNumber"/>
              <w:spacing w:before="100" w:beforeAutospacing="1" w:after="100" w:afterAutospacing="1"/>
              <w:contextualSpacing/>
              <w:rPr>
                <w:color w:val="auto"/>
                <w:szCs w:val="24"/>
              </w:rPr>
            </w:pPr>
            <w:r w:rsidRPr="003E32AA">
              <w:rPr>
                <w:color w:val="auto"/>
                <w:szCs w:val="24"/>
              </w:rPr>
              <w:t>Slide 2</w:t>
            </w:r>
          </w:p>
        </w:tc>
        <w:tc>
          <w:tcPr>
            <w:tcW w:w="7232" w:type="dxa"/>
            <w:gridSpan w:val="2"/>
            <w:tcBorders>
              <w:top w:val="nil"/>
              <w:left w:val="nil"/>
              <w:bottom w:val="nil"/>
              <w:right w:val="nil"/>
            </w:tcBorders>
          </w:tcPr>
          <w:p w14:paraId="235F417F" w14:textId="3C572BD8" w:rsidR="009B2F5A" w:rsidRPr="003E32AA" w:rsidRDefault="002B55F9" w:rsidP="00793047">
            <w:pPr>
              <w:pStyle w:val="VBABodyText"/>
              <w:spacing w:before="100" w:beforeAutospacing="1" w:after="100" w:afterAutospacing="1"/>
              <w:contextualSpacing/>
              <w:rPr>
                <w:color w:val="auto"/>
                <w:szCs w:val="24"/>
              </w:rPr>
            </w:pPr>
            <w:r w:rsidRPr="003E32AA">
              <w:rPr>
                <w:color w:val="auto"/>
                <w:szCs w:val="24"/>
              </w:rPr>
              <w:t>T</w:t>
            </w:r>
            <w:r w:rsidR="009B2F5A" w:rsidRPr="003E32AA">
              <w:rPr>
                <w:color w:val="auto"/>
                <w:szCs w:val="24"/>
              </w:rPr>
              <w:t>o accomplish t</w:t>
            </w:r>
            <w:r w:rsidRPr="003E32AA">
              <w:rPr>
                <w:color w:val="auto"/>
                <w:szCs w:val="24"/>
              </w:rPr>
              <w:t xml:space="preserve">he purpose of this lesson, the </w:t>
            </w:r>
            <w:r w:rsidR="009B2F5A" w:rsidRPr="003E32AA">
              <w:rPr>
                <w:color w:val="auto"/>
                <w:szCs w:val="24"/>
              </w:rPr>
              <w:t xml:space="preserve">VSR </w:t>
            </w:r>
            <w:r w:rsidRPr="003E32AA">
              <w:rPr>
                <w:color w:val="auto"/>
                <w:szCs w:val="24"/>
              </w:rPr>
              <w:t xml:space="preserve">must achieve </w:t>
            </w:r>
            <w:r w:rsidR="009B2F5A" w:rsidRPr="003E32AA">
              <w:rPr>
                <w:color w:val="auto"/>
                <w:szCs w:val="24"/>
              </w:rPr>
              <w:t>the following lesson objectives.</w:t>
            </w:r>
          </w:p>
          <w:p w14:paraId="235F4180" w14:textId="30E91720" w:rsidR="009B2F5A" w:rsidRPr="003E32AA" w:rsidRDefault="009B2F5A" w:rsidP="00793047">
            <w:pPr>
              <w:pStyle w:val="VBABodyText"/>
              <w:spacing w:before="100" w:beforeAutospacing="1" w:after="100" w:afterAutospacing="1"/>
              <w:contextualSpacing/>
              <w:rPr>
                <w:color w:val="auto"/>
                <w:szCs w:val="24"/>
              </w:rPr>
            </w:pPr>
            <w:r w:rsidRPr="003E32AA">
              <w:rPr>
                <w:color w:val="auto"/>
                <w:szCs w:val="24"/>
              </w:rPr>
              <w:t>The</w:t>
            </w:r>
            <w:r w:rsidRPr="003E32AA">
              <w:rPr>
                <w:b/>
                <w:color w:val="auto"/>
                <w:szCs w:val="24"/>
              </w:rPr>
              <w:t xml:space="preserve"> </w:t>
            </w:r>
            <w:r w:rsidR="007F3E95" w:rsidRPr="003E32AA">
              <w:rPr>
                <w:color w:val="auto"/>
                <w:szCs w:val="24"/>
              </w:rPr>
              <w:t>trainee</w:t>
            </w:r>
            <w:r w:rsidRPr="003E32AA">
              <w:rPr>
                <w:b/>
                <w:color w:val="auto"/>
                <w:szCs w:val="24"/>
              </w:rPr>
              <w:t xml:space="preserve"> </w:t>
            </w:r>
            <w:r w:rsidR="007F3E95" w:rsidRPr="003E32AA">
              <w:rPr>
                <w:color w:val="auto"/>
                <w:szCs w:val="24"/>
              </w:rPr>
              <w:t>will be able to:</w:t>
            </w:r>
          </w:p>
          <w:p w14:paraId="2858B9A8" w14:textId="0B01E4B9" w:rsidR="007F3E95" w:rsidRPr="003E32AA" w:rsidRDefault="00110999" w:rsidP="00B575E0">
            <w:pPr>
              <w:pStyle w:val="VBAFirstLevelBullet"/>
              <w:spacing w:before="120" w:after="120"/>
              <w:rPr>
                <w:szCs w:val="24"/>
              </w:rPr>
            </w:pPr>
            <w:r w:rsidRPr="003E32AA">
              <w:rPr>
                <w:szCs w:val="24"/>
              </w:rPr>
              <w:t>i</w:t>
            </w:r>
            <w:r w:rsidR="007F3E95" w:rsidRPr="003E32AA">
              <w:rPr>
                <w:szCs w:val="24"/>
              </w:rPr>
              <w:t>dentify the characteristics</w:t>
            </w:r>
            <w:r w:rsidRPr="003E32AA">
              <w:rPr>
                <w:szCs w:val="24"/>
              </w:rPr>
              <w:t>,</w:t>
            </w:r>
          </w:p>
          <w:p w14:paraId="6ED735CC" w14:textId="210FAFD5" w:rsidR="007F3E95" w:rsidRPr="003E32AA" w:rsidRDefault="00110999" w:rsidP="00B575E0">
            <w:pPr>
              <w:pStyle w:val="VBAFirstLevelBullet"/>
              <w:spacing w:before="120" w:after="120"/>
              <w:rPr>
                <w:szCs w:val="24"/>
              </w:rPr>
            </w:pPr>
            <w:r w:rsidRPr="003E32AA">
              <w:rPr>
                <w:szCs w:val="24"/>
              </w:rPr>
              <w:t>i</w:t>
            </w:r>
            <w:r w:rsidR="007F3E95" w:rsidRPr="003E32AA">
              <w:rPr>
                <w:szCs w:val="24"/>
              </w:rPr>
              <w:t>dentify subjective symptoms</w:t>
            </w:r>
            <w:r w:rsidRPr="003E32AA">
              <w:rPr>
                <w:szCs w:val="24"/>
              </w:rPr>
              <w:t>,</w:t>
            </w:r>
          </w:p>
          <w:p w14:paraId="5137D629" w14:textId="3596A201" w:rsidR="007F3E95" w:rsidRPr="003E32AA" w:rsidRDefault="00110999" w:rsidP="00B575E0">
            <w:pPr>
              <w:pStyle w:val="VBAFirstLevelBullet"/>
              <w:spacing w:before="120" w:after="120"/>
              <w:rPr>
                <w:szCs w:val="24"/>
              </w:rPr>
            </w:pPr>
            <w:r w:rsidRPr="003E32AA">
              <w:rPr>
                <w:szCs w:val="24"/>
              </w:rPr>
              <w:t>d</w:t>
            </w:r>
            <w:r w:rsidR="007F3E95" w:rsidRPr="003E32AA">
              <w:rPr>
                <w:szCs w:val="24"/>
              </w:rPr>
              <w:t>ifferentiate residuals</w:t>
            </w:r>
            <w:r w:rsidRPr="003E32AA">
              <w:rPr>
                <w:szCs w:val="24"/>
              </w:rPr>
              <w:t>,</w:t>
            </w:r>
          </w:p>
          <w:p w14:paraId="661FB0E5" w14:textId="04A9C330" w:rsidR="007F3E95" w:rsidRPr="003E32AA" w:rsidRDefault="00110999" w:rsidP="00B575E0">
            <w:pPr>
              <w:pStyle w:val="VBAFirstLevelBullet"/>
              <w:spacing w:before="120" w:after="120"/>
              <w:rPr>
                <w:szCs w:val="24"/>
              </w:rPr>
            </w:pPr>
            <w:r w:rsidRPr="003E32AA">
              <w:rPr>
                <w:szCs w:val="24"/>
              </w:rPr>
              <w:t>i</w:t>
            </w:r>
            <w:r w:rsidR="007F3E95" w:rsidRPr="003E32AA">
              <w:rPr>
                <w:szCs w:val="24"/>
              </w:rPr>
              <w:t>dentify additional benefits for Veterans with TBI</w:t>
            </w:r>
            <w:r w:rsidRPr="003E32AA">
              <w:rPr>
                <w:szCs w:val="24"/>
              </w:rPr>
              <w:t>, and</w:t>
            </w:r>
          </w:p>
          <w:p w14:paraId="45F4F761" w14:textId="77777777" w:rsidR="009B2F5A" w:rsidRDefault="00110999" w:rsidP="00B575E0">
            <w:pPr>
              <w:pStyle w:val="VBAFirstLevelBullet"/>
              <w:spacing w:before="120" w:after="120"/>
              <w:rPr>
                <w:szCs w:val="24"/>
              </w:rPr>
            </w:pPr>
            <w:proofErr w:type="gramStart"/>
            <w:r w:rsidRPr="003E32AA">
              <w:rPr>
                <w:szCs w:val="24"/>
              </w:rPr>
              <w:t>i</w:t>
            </w:r>
            <w:r w:rsidR="007F3E95" w:rsidRPr="003E32AA">
              <w:rPr>
                <w:szCs w:val="24"/>
              </w:rPr>
              <w:t>dentify</w:t>
            </w:r>
            <w:proofErr w:type="gramEnd"/>
            <w:r w:rsidR="007F3E95" w:rsidRPr="003E32AA">
              <w:rPr>
                <w:szCs w:val="24"/>
              </w:rPr>
              <w:t xml:space="preserve"> examination requirements</w:t>
            </w:r>
            <w:r w:rsidRPr="003E32AA">
              <w:rPr>
                <w:szCs w:val="24"/>
              </w:rPr>
              <w:t>.</w:t>
            </w:r>
          </w:p>
          <w:p w14:paraId="61C326C4" w14:textId="77777777" w:rsidR="00DF386A" w:rsidRDefault="00DF386A" w:rsidP="00DF386A">
            <w:pPr>
              <w:pStyle w:val="VBAFirstLevelBullet"/>
              <w:numPr>
                <w:ilvl w:val="0"/>
                <w:numId w:val="0"/>
              </w:numPr>
              <w:spacing w:before="120" w:after="120"/>
              <w:rPr>
                <w:szCs w:val="24"/>
              </w:rPr>
            </w:pPr>
          </w:p>
          <w:p w14:paraId="235F4183" w14:textId="4F8206E3" w:rsidR="00DF386A" w:rsidRPr="003E32AA" w:rsidRDefault="00DF386A" w:rsidP="00DF386A">
            <w:pPr>
              <w:pStyle w:val="VBAFirstLevelBullet"/>
              <w:numPr>
                <w:ilvl w:val="0"/>
                <w:numId w:val="0"/>
              </w:numPr>
              <w:spacing w:before="120" w:after="120"/>
              <w:rPr>
                <w:szCs w:val="24"/>
              </w:rPr>
            </w:pPr>
            <w:r>
              <w:rPr>
                <w:szCs w:val="24"/>
              </w:rPr>
              <w:t>P</w:t>
            </w:r>
            <w:r w:rsidRPr="00DF386A">
              <w:rPr>
                <w:szCs w:val="24"/>
              </w:rPr>
              <w:t>rocessing of TBI claims is the responsibility of the Special Operations lane</w:t>
            </w:r>
            <w:r>
              <w:rPr>
                <w:szCs w:val="24"/>
              </w:rPr>
              <w:t>.</w:t>
            </w:r>
          </w:p>
        </w:tc>
      </w:tr>
      <w:tr w:rsidR="009B2F5A" w:rsidRPr="003E32AA" w14:paraId="235F4187" w14:textId="77777777" w:rsidTr="00793047">
        <w:tc>
          <w:tcPr>
            <w:tcW w:w="2520" w:type="dxa"/>
            <w:tcBorders>
              <w:top w:val="nil"/>
              <w:left w:val="nil"/>
              <w:bottom w:val="nil"/>
              <w:right w:val="nil"/>
            </w:tcBorders>
          </w:tcPr>
          <w:p w14:paraId="235F4185" w14:textId="77777777" w:rsidR="009B2F5A" w:rsidRPr="003E32AA" w:rsidRDefault="009B2F5A" w:rsidP="00793047">
            <w:pPr>
              <w:pStyle w:val="VBAInstructorExplanation"/>
              <w:spacing w:before="100" w:beforeAutospacing="1" w:after="100" w:afterAutospacing="1"/>
              <w:contextualSpacing/>
              <w:rPr>
                <w:color w:val="auto"/>
                <w:szCs w:val="24"/>
              </w:rPr>
            </w:pPr>
            <w:r w:rsidRPr="003E32AA">
              <w:rPr>
                <w:color w:val="auto"/>
                <w:szCs w:val="24"/>
              </w:rPr>
              <w:t>Explain the following:</w:t>
            </w:r>
          </w:p>
        </w:tc>
        <w:tc>
          <w:tcPr>
            <w:tcW w:w="7232" w:type="dxa"/>
            <w:gridSpan w:val="2"/>
            <w:tcBorders>
              <w:top w:val="nil"/>
              <w:left w:val="nil"/>
              <w:bottom w:val="nil"/>
              <w:right w:val="nil"/>
            </w:tcBorders>
          </w:tcPr>
          <w:p w14:paraId="730AAF9B" w14:textId="77777777" w:rsidR="009B2F5A" w:rsidRPr="003E32AA" w:rsidRDefault="009B2F5A" w:rsidP="00793047">
            <w:pPr>
              <w:pStyle w:val="VBABodyText"/>
              <w:spacing w:before="100" w:beforeAutospacing="1" w:after="100" w:afterAutospacing="1"/>
              <w:contextualSpacing/>
              <w:rPr>
                <w:color w:val="auto"/>
                <w:szCs w:val="24"/>
              </w:rPr>
            </w:pPr>
            <w:r w:rsidRPr="003E32AA">
              <w:rPr>
                <w:color w:val="auto"/>
                <w:szCs w:val="24"/>
              </w:rPr>
              <w:t xml:space="preserve">Each learning objective is covered in the associated topic. At the conclusion of the lesson, the learning objectives will be reviewed. </w:t>
            </w:r>
          </w:p>
          <w:p w14:paraId="235F4186" w14:textId="77777777" w:rsidR="00B575E0" w:rsidRPr="003E32AA" w:rsidRDefault="00B575E0" w:rsidP="00793047">
            <w:pPr>
              <w:pStyle w:val="VBABodyText"/>
              <w:spacing w:before="100" w:beforeAutospacing="1" w:after="100" w:afterAutospacing="1"/>
              <w:contextualSpacing/>
              <w:rPr>
                <w:color w:val="auto"/>
                <w:szCs w:val="24"/>
              </w:rPr>
            </w:pPr>
          </w:p>
        </w:tc>
      </w:tr>
      <w:tr w:rsidR="009B2F5A" w:rsidRPr="003E32AA" w14:paraId="235F418A" w14:textId="77777777" w:rsidTr="00793047">
        <w:tc>
          <w:tcPr>
            <w:tcW w:w="2520" w:type="dxa"/>
            <w:tcBorders>
              <w:top w:val="nil"/>
              <w:left w:val="nil"/>
              <w:bottom w:val="nil"/>
              <w:right w:val="nil"/>
            </w:tcBorders>
          </w:tcPr>
          <w:p w14:paraId="235F4188" w14:textId="77777777" w:rsidR="009B2F5A" w:rsidRPr="003E32AA" w:rsidRDefault="009B2F5A" w:rsidP="00793047">
            <w:pPr>
              <w:pStyle w:val="VBALevel1Heading"/>
              <w:spacing w:before="100" w:beforeAutospacing="1" w:after="100" w:afterAutospacing="1"/>
              <w:contextualSpacing/>
              <w:rPr>
                <w:szCs w:val="24"/>
              </w:rPr>
            </w:pPr>
            <w:bookmarkStart w:id="25" w:name="_Toc269888403"/>
            <w:bookmarkStart w:id="26" w:name="_Toc269888746"/>
            <w:r w:rsidRPr="003E32AA">
              <w:rPr>
                <w:szCs w:val="24"/>
              </w:rPr>
              <w:t>Motivation</w:t>
            </w:r>
            <w:bookmarkEnd w:id="25"/>
            <w:bookmarkEnd w:id="26"/>
          </w:p>
        </w:tc>
        <w:tc>
          <w:tcPr>
            <w:tcW w:w="7232" w:type="dxa"/>
            <w:gridSpan w:val="2"/>
            <w:tcBorders>
              <w:top w:val="nil"/>
              <w:left w:val="nil"/>
              <w:bottom w:val="nil"/>
              <w:right w:val="nil"/>
            </w:tcBorders>
          </w:tcPr>
          <w:p w14:paraId="7BFFCBDC" w14:textId="77777777" w:rsidR="009B2F5A" w:rsidRPr="003E32AA" w:rsidRDefault="00E36171" w:rsidP="00793047">
            <w:pPr>
              <w:pStyle w:val="VBABodyText"/>
              <w:spacing w:before="100" w:beforeAutospacing="1" w:after="100" w:afterAutospacing="1"/>
              <w:contextualSpacing/>
              <w:rPr>
                <w:color w:val="auto"/>
                <w:szCs w:val="24"/>
              </w:rPr>
            </w:pPr>
            <w:r w:rsidRPr="003E32AA">
              <w:rPr>
                <w:color w:val="auto"/>
                <w:szCs w:val="24"/>
              </w:rPr>
              <w:t>TBI is more often than not a hidden trauma, unnoticed by the sufferer at the time of the event, yet its effects are often very visible, even to those around the inflicted.  It is our duty to be aware of the intricacies of this diagnosis to best serve the Veterans.</w:t>
            </w:r>
          </w:p>
          <w:p w14:paraId="235F4189" w14:textId="659A7227" w:rsidR="00B575E0" w:rsidRPr="003E32AA" w:rsidRDefault="00B575E0" w:rsidP="00793047">
            <w:pPr>
              <w:pStyle w:val="VBABodyText"/>
              <w:spacing w:before="100" w:beforeAutospacing="1" w:after="100" w:afterAutospacing="1"/>
              <w:contextualSpacing/>
              <w:rPr>
                <w:color w:val="auto"/>
                <w:szCs w:val="24"/>
              </w:rPr>
            </w:pPr>
          </w:p>
        </w:tc>
      </w:tr>
      <w:tr w:rsidR="009B2F5A" w:rsidRPr="003E32AA" w14:paraId="235F418D" w14:textId="77777777" w:rsidTr="00793047">
        <w:tc>
          <w:tcPr>
            <w:tcW w:w="2520" w:type="dxa"/>
            <w:tcBorders>
              <w:top w:val="nil"/>
              <w:left w:val="nil"/>
              <w:bottom w:val="nil"/>
              <w:right w:val="nil"/>
            </w:tcBorders>
          </w:tcPr>
          <w:p w14:paraId="235F418B" w14:textId="77777777" w:rsidR="009B2F5A" w:rsidRPr="003E32AA" w:rsidRDefault="009B2F5A" w:rsidP="00793047">
            <w:pPr>
              <w:pStyle w:val="VBALevel1Heading"/>
              <w:spacing w:before="100" w:beforeAutospacing="1" w:after="100" w:afterAutospacing="1"/>
              <w:contextualSpacing/>
              <w:rPr>
                <w:szCs w:val="24"/>
              </w:rPr>
            </w:pPr>
            <w:r w:rsidRPr="003E32AA">
              <w:rPr>
                <w:szCs w:val="24"/>
              </w:rPr>
              <w:t>STAR Error code(s)</w:t>
            </w:r>
          </w:p>
        </w:tc>
        <w:tc>
          <w:tcPr>
            <w:tcW w:w="7232" w:type="dxa"/>
            <w:gridSpan w:val="2"/>
            <w:tcBorders>
              <w:top w:val="nil"/>
              <w:left w:val="nil"/>
              <w:bottom w:val="nil"/>
              <w:right w:val="nil"/>
            </w:tcBorders>
          </w:tcPr>
          <w:p w14:paraId="235F418C" w14:textId="5F17D47B" w:rsidR="009B2F5A" w:rsidRPr="003E32AA" w:rsidRDefault="008F51A5" w:rsidP="00793047">
            <w:pPr>
              <w:pStyle w:val="VBABodyText"/>
              <w:spacing w:before="100" w:beforeAutospacing="1" w:after="100" w:afterAutospacing="1"/>
              <w:contextualSpacing/>
              <w:rPr>
                <w:color w:val="auto"/>
                <w:szCs w:val="24"/>
              </w:rPr>
            </w:pPr>
            <w:r w:rsidRPr="003E32AA">
              <w:rPr>
                <w:color w:val="auto"/>
                <w:szCs w:val="24"/>
              </w:rPr>
              <w:t>B2</w:t>
            </w:r>
          </w:p>
        </w:tc>
      </w:tr>
      <w:tr w:rsidR="009B2F5A" w:rsidRPr="003E32AA" w14:paraId="235F4196" w14:textId="77777777" w:rsidTr="00793047">
        <w:tc>
          <w:tcPr>
            <w:tcW w:w="2520" w:type="dxa"/>
            <w:tcBorders>
              <w:top w:val="nil"/>
              <w:left w:val="nil"/>
              <w:bottom w:val="nil"/>
              <w:right w:val="nil"/>
            </w:tcBorders>
          </w:tcPr>
          <w:p w14:paraId="235F418E" w14:textId="2ED6CBC5" w:rsidR="009B2F5A" w:rsidRPr="003E32AA" w:rsidRDefault="009B2F5A" w:rsidP="00793047">
            <w:pPr>
              <w:pStyle w:val="VBALevel1Heading"/>
              <w:spacing w:before="100" w:beforeAutospacing="1" w:after="100" w:afterAutospacing="1"/>
              <w:contextualSpacing/>
              <w:rPr>
                <w:szCs w:val="24"/>
              </w:rPr>
            </w:pPr>
            <w:bookmarkStart w:id="27" w:name="_Toc269888405"/>
            <w:bookmarkStart w:id="28" w:name="_Toc269888748"/>
            <w:r w:rsidRPr="003E32AA">
              <w:rPr>
                <w:szCs w:val="24"/>
              </w:rPr>
              <w:t>References</w:t>
            </w:r>
            <w:bookmarkEnd w:id="27"/>
            <w:bookmarkEnd w:id="28"/>
          </w:p>
          <w:p w14:paraId="235F4190" w14:textId="53B3A90D" w:rsidR="009B2F5A" w:rsidRPr="003E32AA" w:rsidRDefault="008F51A5" w:rsidP="00793047">
            <w:pPr>
              <w:pStyle w:val="VBASlideNumber"/>
              <w:spacing w:before="100" w:beforeAutospacing="1" w:after="100" w:afterAutospacing="1"/>
              <w:contextualSpacing/>
              <w:rPr>
                <w:color w:val="auto"/>
                <w:szCs w:val="24"/>
              </w:rPr>
            </w:pPr>
            <w:r w:rsidRPr="003E32AA">
              <w:rPr>
                <w:color w:val="auto"/>
                <w:szCs w:val="24"/>
              </w:rPr>
              <w:t>Slide 3-4</w:t>
            </w:r>
          </w:p>
        </w:tc>
        <w:tc>
          <w:tcPr>
            <w:tcW w:w="7232" w:type="dxa"/>
            <w:gridSpan w:val="2"/>
            <w:tcBorders>
              <w:top w:val="nil"/>
              <w:left w:val="nil"/>
              <w:bottom w:val="nil"/>
              <w:right w:val="nil"/>
            </w:tcBorders>
          </w:tcPr>
          <w:p w14:paraId="235F4191" w14:textId="082539D2" w:rsidR="009B2F5A" w:rsidRPr="003E32AA" w:rsidRDefault="009B2F5A" w:rsidP="00793047">
            <w:pPr>
              <w:pStyle w:val="VBABodyText"/>
              <w:spacing w:before="100" w:beforeAutospacing="1" w:after="100" w:afterAutospacing="1"/>
              <w:contextualSpacing/>
              <w:rPr>
                <w:b/>
                <w:noProof/>
                <w:color w:val="auto"/>
                <w:szCs w:val="24"/>
              </w:rPr>
            </w:pPr>
            <w:r w:rsidRPr="003E32AA">
              <w:rPr>
                <w:noProof/>
                <w:color w:val="auto"/>
                <w:szCs w:val="24"/>
              </w:rPr>
              <w:t>Explain these references.</w:t>
            </w:r>
          </w:p>
          <w:p w14:paraId="119F2EF6" w14:textId="67C2BD49" w:rsidR="009A3BC9" w:rsidRPr="003E32AA" w:rsidRDefault="00F6121D" w:rsidP="00BF40FB">
            <w:pPr>
              <w:pStyle w:val="VBAFirstLevelBullet"/>
              <w:spacing w:before="120" w:after="120"/>
              <w:rPr>
                <w:szCs w:val="24"/>
              </w:rPr>
            </w:pPr>
            <w:hyperlink r:id="rId11" w:history="1">
              <w:r w:rsidR="0085687E" w:rsidRPr="00BF3012">
                <w:rPr>
                  <w:rStyle w:val="Hyperlink"/>
                  <w:szCs w:val="24"/>
                </w:rPr>
                <w:t>38 CFR 3.310</w:t>
              </w:r>
            </w:hyperlink>
            <w:r w:rsidR="0085687E" w:rsidRPr="003E32AA">
              <w:rPr>
                <w:szCs w:val="24"/>
              </w:rPr>
              <w:t>(d), Traumatic brain injury</w:t>
            </w:r>
          </w:p>
          <w:p w14:paraId="22D93DA1" w14:textId="64FCC4D0" w:rsidR="009A3BC9" w:rsidRPr="003E32AA" w:rsidRDefault="00F6121D" w:rsidP="00BF40FB">
            <w:pPr>
              <w:pStyle w:val="VBAFirstLevelBullet"/>
              <w:spacing w:before="120" w:after="120"/>
              <w:rPr>
                <w:szCs w:val="24"/>
              </w:rPr>
            </w:pPr>
            <w:hyperlink r:id="rId12" w:history="1">
              <w:r w:rsidR="0085687E" w:rsidRPr="00BF3012">
                <w:rPr>
                  <w:rStyle w:val="Hyperlink"/>
                  <w:szCs w:val="24"/>
                </w:rPr>
                <w:t>M21-1</w:t>
              </w:r>
              <w:r w:rsidR="00BF3012" w:rsidRPr="00BF3012">
                <w:rPr>
                  <w:rStyle w:val="Hyperlink"/>
                  <w:szCs w:val="24"/>
                </w:rPr>
                <w:t>,</w:t>
              </w:r>
              <w:r w:rsidR="0085687E" w:rsidRPr="00BF3012">
                <w:rPr>
                  <w:rStyle w:val="Hyperlink"/>
                  <w:szCs w:val="24"/>
                </w:rPr>
                <w:t xml:space="preserve"> Part III</w:t>
              </w:r>
              <w:r w:rsidR="00BF3012" w:rsidRPr="00BF3012">
                <w:rPr>
                  <w:rStyle w:val="Hyperlink"/>
                  <w:szCs w:val="24"/>
                </w:rPr>
                <w:t>,</w:t>
              </w:r>
              <w:r w:rsidR="0085687E" w:rsidRPr="00BF3012">
                <w:rPr>
                  <w:rStyle w:val="Hyperlink"/>
                  <w:szCs w:val="24"/>
                </w:rPr>
                <w:t xml:space="preserve"> Subpart </w:t>
              </w:r>
              <w:proofErr w:type="spellStart"/>
              <w:r w:rsidR="0085687E" w:rsidRPr="00BF3012">
                <w:rPr>
                  <w:rStyle w:val="Hyperlink"/>
                  <w:szCs w:val="24"/>
                </w:rPr>
                <w:t>i</w:t>
              </w:r>
              <w:proofErr w:type="spellEnd"/>
              <w:r w:rsidR="00BF3012" w:rsidRPr="00BF3012">
                <w:rPr>
                  <w:rStyle w:val="Hyperlink"/>
                  <w:szCs w:val="24"/>
                </w:rPr>
                <w:t>,</w:t>
              </w:r>
              <w:r w:rsidR="0085687E" w:rsidRPr="00BF3012">
                <w:rPr>
                  <w:rStyle w:val="Hyperlink"/>
                  <w:szCs w:val="24"/>
                </w:rPr>
                <w:t xml:space="preserve"> 1.3.a</w:t>
              </w:r>
            </w:hyperlink>
            <w:r w:rsidR="0085687E" w:rsidRPr="003E32AA">
              <w:rPr>
                <w:szCs w:val="24"/>
              </w:rPr>
              <w:t>, Segmented, Claim-Processing Lanes</w:t>
            </w:r>
          </w:p>
          <w:p w14:paraId="031E0E0D" w14:textId="3BC77239" w:rsidR="009A3BC9" w:rsidRPr="003E32AA" w:rsidRDefault="00F6121D" w:rsidP="00BF40FB">
            <w:pPr>
              <w:pStyle w:val="VBAFirstLevelBullet"/>
              <w:spacing w:before="120" w:after="120"/>
              <w:rPr>
                <w:szCs w:val="24"/>
              </w:rPr>
            </w:pPr>
            <w:hyperlink r:id="rId13" w:history="1">
              <w:r w:rsidR="0085687E" w:rsidRPr="00BF3012">
                <w:rPr>
                  <w:rStyle w:val="Hyperlink"/>
                  <w:szCs w:val="24"/>
                </w:rPr>
                <w:t>M21-1</w:t>
              </w:r>
              <w:r w:rsidR="00BF3012" w:rsidRPr="00BF3012">
                <w:rPr>
                  <w:rStyle w:val="Hyperlink"/>
                  <w:szCs w:val="24"/>
                </w:rPr>
                <w:t>,</w:t>
              </w:r>
              <w:r w:rsidR="0085687E" w:rsidRPr="00BF3012">
                <w:rPr>
                  <w:rStyle w:val="Hyperlink"/>
                  <w:szCs w:val="24"/>
                </w:rPr>
                <w:t xml:space="preserve"> Part III</w:t>
              </w:r>
              <w:r w:rsidR="00BF3012" w:rsidRPr="00BF3012">
                <w:rPr>
                  <w:rStyle w:val="Hyperlink"/>
                  <w:szCs w:val="24"/>
                </w:rPr>
                <w:t>,</w:t>
              </w:r>
              <w:r w:rsidR="0085687E" w:rsidRPr="00BF3012">
                <w:rPr>
                  <w:rStyle w:val="Hyperlink"/>
                  <w:szCs w:val="24"/>
                </w:rPr>
                <w:t xml:space="preserve"> Subpart iv</w:t>
              </w:r>
              <w:r w:rsidR="00BF3012" w:rsidRPr="00BF3012">
                <w:rPr>
                  <w:rStyle w:val="Hyperlink"/>
                  <w:szCs w:val="24"/>
                </w:rPr>
                <w:t>,</w:t>
              </w:r>
              <w:r w:rsidR="0085687E" w:rsidRPr="00BF3012">
                <w:rPr>
                  <w:rStyle w:val="Hyperlink"/>
                  <w:szCs w:val="24"/>
                </w:rPr>
                <w:t xml:space="preserve"> 3.D.2.h</w:t>
              </w:r>
            </w:hyperlink>
            <w:r w:rsidR="0085687E" w:rsidRPr="003E32AA">
              <w:rPr>
                <w:szCs w:val="24"/>
              </w:rPr>
              <w:t>, Qualification Requirements of Examiners – TBI Examinations</w:t>
            </w:r>
          </w:p>
          <w:p w14:paraId="117B3346" w14:textId="2AA2F530" w:rsidR="00BF40FB" w:rsidRPr="003E32AA" w:rsidRDefault="00F6121D" w:rsidP="00BF40FB">
            <w:pPr>
              <w:pStyle w:val="VBAFirstLevelBullet"/>
              <w:spacing w:before="120" w:after="120"/>
              <w:rPr>
                <w:szCs w:val="24"/>
              </w:rPr>
            </w:pPr>
            <w:hyperlink r:id="rId14" w:history="1">
              <w:r w:rsidR="00BF40FB" w:rsidRPr="00BF3012">
                <w:rPr>
                  <w:rStyle w:val="Hyperlink"/>
                  <w:szCs w:val="24"/>
                </w:rPr>
                <w:t>M21-1</w:t>
              </w:r>
              <w:r w:rsidR="00BF3012" w:rsidRPr="00BF3012">
                <w:rPr>
                  <w:rStyle w:val="Hyperlink"/>
                  <w:szCs w:val="24"/>
                </w:rPr>
                <w:t>,</w:t>
              </w:r>
              <w:r w:rsidR="00BF40FB" w:rsidRPr="00BF3012">
                <w:rPr>
                  <w:rStyle w:val="Hyperlink"/>
                  <w:szCs w:val="24"/>
                </w:rPr>
                <w:t xml:space="preserve"> Part III</w:t>
              </w:r>
              <w:r w:rsidR="00BF3012" w:rsidRPr="00BF3012">
                <w:rPr>
                  <w:rStyle w:val="Hyperlink"/>
                  <w:szCs w:val="24"/>
                </w:rPr>
                <w:t>,</w:t>
              </w:r>
              <w:r w:rsidR="00BF40FB" w:rsidRPr="00BF3012">
                <w:rPr>
                  <w:rStyle w:val="Hyperlink"/>
                  <w:szCs w:val="24"/>
                </w:rPr>
                <w:t xml:space="preserve"> Subpart iv</w:t>
              </w:r>
              <w:r w:rsidR="00BF3012" w:rsidRPr="00BF3012">
                <w:rPr>
                  <w:rStyle w:val="Hyperlink"/>
                  <w:szCs w:val="24"/>
                </w:rPr>
                <w:t>,</w:t>
              </w:r>
              <w:r w:rsidR="00BF40FB" w:rsidRPr="00BF3012">
                <w:rPr>
                  <w:rStyle w:val="Hyperlink"/>
                  <w:szCs w:val="24"/>
                </w:rPr>
                <w:t xml:space="preserve"> 4.G.2</w:t>
              </w:r>
            </w:hyperlink>
            <w:r w:rsidR="00BF40FB" w:rsidRPr="003E32AA">
              <w:rPr>
                <w:szCs w:val="24"/>
              </w:rPr>
              <w:t>, Traumatic Brain Injury</w:t>
            </w:r>
          </w:p>
          <w:p w14:paraId="25BED1DA" w14:textId="414CBD5D" w:rsidR="009A3BC9" w:rsidRPr="003E32AA" w:rsidRDefault="00F6121D" w:rsidP="00BF40FB">
            <w:pPr>
              <w:pStyle w:val="VBAFirstLevelBullet"/>
              <w:spacing w:before="120" w:after="120"/>
              <w:rPr>
                <w:szCs w:val="24"/>
              </w:rPr>
            </w:pPr>
            <w:hyperlink r:id="rId15" w:history="1">
              <w:r w:rsidR="0085687E" w:rsidRPr="00BF3012">
                <w:rPr>
                  <w:rStyle w:val="Hyperlink"/>
                  <w:szCs w:val="24"/>
                </w:rPr>
                <w:t>M21-1</w:t>
              </w:r>
              <w:r w:rsidR="00BF3012" w:rsidRPr="00BF3012">
                <w:rPr>
                  <w:rStyle w:val="Hyperlink"/>
                  <w:szCs w:val="24"/>
                </w:rPr>
                <w:t>,</w:t>
              </w:r>
              <w:r w:rsidR="0085687E" w:rsidRPr="00BF3012">
                <w:rPr>
                  <w:rStyle w:val="Hyperlink"/>
                  <w:szCs w:val="24"/>
                </w:rPr>
                <w:t xml:space="preserve"> Part III</w:t>
              </w:r>
              <w:r w:rsidR="00BF3012" w:rsidRPr="00BF3012">
                <w:rPr>
                  <w:rStyle w:val="Hyperlink"/>
                  <w:szCs w:val="24"/>
                </w:rPr>
                <w:t>,</w:t>
              </w:r>
              <w:r w:rsidR="0085687E" w:rsidRPr="00BF3012">
                <w:rPr>
                  <w:rStyle w:val="Hyperlink"/>
                  <w:szCs w:val="24"/>
                </w:rPr>
                <w:t xml:space="preserve"> Subpart iv</w:t>
              </w:r>
              <w:r w:rsidR="00BF3012" w:rsidRPr="00BF3012">
                <w:rPr>
                  <w:rStyle w:val="Hyperlink"/>
                  <w:szCs w:val="24"/>
                </w:rPr>
                <w:t>,</w:t>
              </w:r>
              <w:r w:rsidR="0085687E" w:rsidRPr="00BF3012">
                <w:rPr>
                  <w:rStyle w:val="Hyperlink"/>
                  <w:szCs w:val="24"/>
                </w:rPr>
                <w:t xml:space="preserve"> 4.G.3</w:t>
              </w:r>
            </w:hyperlink>
            <w:r w:rsidR="0085687E" w:rsidRPr="003E32AA">
              <w:rPr>
                <w:szCs w:val="24"/>
              </w:rPr>
              <w:t>, Secondary Conditions Associated with TBI</w:t>
            </w:r>
          </w:p>
          <w:p w14:paraId="235F4195" w14:textId="4488F544" w:rsidR="009B2F5A" w:rsidRPr="003E32AA" w:rsidRDefault="00F6121D" w:rsidP="00BF40FB">
            <w:pPr>
              <w:pStyle w:val="VBAFirstLevelBullet"/>
              <w:spacing w:before="120" w:after="120"/>
              <w:rPr>
                <w:szCs w:val="24"/>
              </w:rPr>
            </w:pPr>
            <w:hyperlink r:id="rId16" w:history="1">
              <w:r w:rsidR="0085687E" w:rsidRPr="00BF3012">
                <w:rPr>
                  <w:rStyle w:val="Hyperlink"/>
                  <w:szCs w:val="24"/>
                </w:rPr>
                <w:t>M21-1</w:t>
              </w:r>
              <w:r w:rsidR="00BF3012" w:rsidRPr="00BF3012">
                <w:rPr>
                  <w:rStyle w:val="Hyperlink"/>
                  <w:szCs w:val="24"/>
                </w:rPr>
                <w:t>,</w:t>
              </w:r>
              <w:r w:rsidR="0085687E" w:rsidRPr="00BF3012">
                <w:rPr>
                  <w:rStyle w:val="Hyperlink"/>
                  <w:szCs w:val="24"/>
                </w:rPr>
                <w:t xml:space="preserve"> Part IV</w:t>
              </w:r>
              <w:r w:rsidR="00BF3012" w:rsidRPr="00BF3012">
                <w:rPr>
                  <w:rStyle w:val="Hyperlink"/>
                  <w:szCs w:val="24"/>
                </w:rPr>
                <w:t>,</w:t>
              </w:r>
              <w:r w:rsidR="0085687E" w:rsidRPr="00BF3012">
                <w:rPr>
                  <w:rStyle w:val="Hyperlink"/>
                  <w:szCs w:val="24"/>
                </w:rPr>
                <w:t xml:space="preserve"> Subpart ii</w:t>
              </w:r>
              <w:r w:rsidR="00BF3012" w:rsidRPr="00BF3012">
                <w:rPr>
                  <w:rStyle w:val="Hyperlink"/>
                  <w:szCs w:val="24"/>
                </w:rPr>
                <w:t>,</w:t>
              </w:r>
              <w:r w:rsidR="0085687E" w:rsidRPr="00BF3012">
                <w:rPr>
                  <w:rStyle w:val="Hyperlink"/>
                  <w:szCs w:val="24"/>
                </w:rPr>
                <w:t xml:space="preserve"> 2.H.11</w:t>
              </w:r>
            </w:hyperlink>
            <w:r w:rsidR="0085687E" w:rsidRPr="003E32AA">
              <w:rPr>
                <w:szCs w:val="24"/>
              </w:rPr>
              <w:t>, Entitlement to SMC Under 38 U.S.C. 1114(t) Based on the Need for A&amp;A for Residuals of TBI</w:t>
            </w:r>
          </w:p>
        </w:tc>
      </w:tr>
    </w:tbl>
    <w:p w14:paraId="235F4197" w14:textId="77777777" w:rsidR="009B2F5A" w:rsidRPr="003E32AA" w:rsidRDefault="009B2F5A" w:rsidP="00793047">
      <w:pPr>
        <w:spacing w:before="100" w:beforeAutospacing="1" w:after="100" w:afterAutospacing="1"/>
        <w:contextualSpacing/>
        <w:rPr>
          <w:b/>
          <w:szCs w:val="24"/>
        </w:rPr>
      </w:pPr>
    </w:p>
    <w:p w14:paraId="235F4198" w14:textId="77777777" w:rsidR="009B2F5A" w:rsidRPr="003E32AA" w:rsidRDefault="009B2F5A" w:rsidP="00793047">
      <w:pPr>
        <w:tabs>
          <w:tab w:val="left" w:pos="2610"/>
        </w:tabs>
        <w:spacing w:before="100" w:beforeAutospacing="1" w:after="100" w:afterAutospacing="1"/>
        <w:contextualSpacing/>
        <w:rPr>
          <w:b/>
          <w:szCs w:val="24"/>
        </w:rPr>
      </w:pPr>
    </w:p>
    <w:p w14:paraId="17DB0DBE" w14:textId="77777777" w:rsidR="008F51A5" w:rsidRPr="003E32AA" w:rsidRDefault="008F51A5" w:rsidP="00793047">
      <w:pPr>
        <w:spacing w:before="100" w:beforeAutospacing="1" w:after="100" w:afterAutospacing="1"/>
        <w:contextualSpacing/>
        <w:rPr>
          <w:szCs w:val="24"/>
        </w:rPr>
      </w:pPr>
      <w:bookmarkStart w:id="29" w:name="_Toc269888406"/>
      <w:bookmarkStart w:id="30" w:name="_Toc269888749"/>
      <w:bookmarkStart w:id="31" w:name="_Toc269888789"/>
      <w:r w:rsidRPr="003E32AA">
        <w:rPr>
          <w:b/>
          <w:smallCaps/>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3E32AA" w14:paraId="235F419A" w14:textId="77777777" w:rsidTr="00793047">
        <w:tc>
          <w:tcPr>
            <w:tcW w:w="9777" w:type="dxa"/>
            <w:gridSpan w:val="2"/>
            <w:tcBorders>
              <w:top w:val="nil"/>
              <w:left w:val="nil"/>
              <w:bottom w:val="nil"/>
              <w:right w:val="nil"/>
            </w:tcBorders>
            <w:vAlign w:val="center"/>
          </w:tcPr>
          <w:p w14:paraId="235F4199" w14:textId="20B245CC" w:rsidR="009B2F5A" w:rsidRPr="003E32AA" w:rsidRDefault="009B2F5A" w:rsidP="00BF40FB">
            <w:pPr>
              <w:pStyle w:val="VBALessonTopicTitle"/>
              <w:rPr>
                <w:rFonts w:ascii="Times New Roman" w:hAnsi="Times New Roman"/>
                <w:color w:val="auto"/>
                <w:sz w:val="24"/>
                <w:szCs w:val="24"/>
              </w:rPr>
            </w:pPr>
            <w:bookmarkStart w:id="32" w:name="_Toc450722959"/>
            <w:r w:rsidRPr="003E32AA">
              <w:rPr>
                <w:rFonts w:ascii="Times New Roman" w:hAnsi="Times New Roman"/>
                <w:color w:val="auto"/>
                <w:sz w:val="24"/>
                <w:szCs w:val="24"/>
              </w:rPr>
              <w:t xml:space="preserve">Topic 1: </w:t>
            </w:r>
            <w:bookmarkEnd w:id="29"/>
            <w:bookmarkEnd w:id="30"/>
            <w:bookmarkEnd w:id="31"/>
            <w:r w:rsidR="00B60EB1" w:rsidRPr="003E32AA">
              <w:rPr>
                <w:rFonts w:ascii="Times New Roman" w:hAnsi="Times New Roman"/>
                <w:color w:val="auto"/>
                <w:sz w:val="24"/>
                <w:szCs w:val="24"/>
              </w:rPr>
              <w:t>Traumatic Brain Injury</w:t>
            </w:r>
            <w:bookmarkEnd w:id="32"/>
          </w:p>
        </w:tc>
      </w:tr>
      <w:tr w:rsidR="009B2F5A" w:rsidRPr="003E32AA" w14:paraId="235F419D" w14:textId="77777777" w:rsidTr="00793047">
        <w:tc>
          <w:tcPr>
            <w:tcW w:w="2560" w:type="dxa"/>
            <w:tcBorders>
              <w:top w:val="nil"/>
              <w:left w:val="nil"/>
              <w:bottom w:val="nil"/>
              <w:right w:val="nil"/>
            </w:tcBorders>
          </w:tcPr>
          <w:p w14:paraId="235F419B" w14:textId="77777777" w:rsidR="009B2F5A" w:rsidRPr="003E32AA" w:rsidRDefault="009B2F5A" w:rsidP="00793047">
            <w:pPr>
              <w:pStyle w:val="VBALevel1Heading"/>
              <w:spacing w:before="100" w:beforeAutospacing="1" w:after="100" w:afterAutospacing="1"/>
              <w:contextualSpacing/>
              <w:rPr>
                <w:szCs w:val="24"/>
              </w:rPr>
            </w:pPr>
            <w:bookmarkStart w:id="33" w:name="_Toc269888407"/>
            <w:bookmarkStart w:id="34" w:name="_Toc269888750"/>
            <w:r w:rsidRPr="003E32AA">
              <w:rPr>
                <w:szCs w:val="24"/>
              </w:rPr>
              <w:t>Introduction</w:t>
            </w:r>
            <w:bookmarkEnd w:id="33"/>
            <w:bookmarkEnd w:id="34"/>
          </w:p>
        </w:tc>
        <w:tc>
          <w:tcPr>
            <w:tcW w:w="7217" w:type="dxa"/>
            <w:tcBorders>
              <w:top w:val="nil"/>
              <w:left w:val="nil"/>
              <w:bottom w:val="nil"/>
              <w:right w:val="nil"/>
            </w:tcBorders>
          </w:tcPr>
          <w:p w14:paraId="43BBF29E" w14:textId="77777777" w:rsidR="009B2F5A" w:rsidRPr="003E32AA" w:rsidRDefault="00B60EB1" w:rsidP="00793047">
            <w:pPr>
              <w:pStyle w:val="VBABodyText"/>
              <w:spacing w:before="100" w:beforeAutospacing="1" w:after="100" w:afterAutospacing="1"/>
              <w:contextualSpacing/>
              <w:rPr>
                <w:color w:val="auto"/>
                <w:spacing w:val="-1"/>
                <w:szCs w:val="24"/>
              </w:rPr>
            </w:pPr>
            <w:r w:rsidRPr="003E32AA">
              <w:rPr>
                <w:color w:val="auto"/>
                <w:szCs w:val="24"/>
              </w:rPr>
              <w:t xml:space="preserve">This topic </w:t>
            </w:r>
            <w:r w:rsidRPr="003E32AA">
              <w:rPr>
                <w:color w:val="auto"/>
                <w:spacing w:val="-1"/>
                <w:szCs w:val="24"/>
              </w:rPr>
              <w:t>will</w:t>
            </w:r>
            <w:r w:rsidRPr="003E32AA">
              <w:rPr>
                <w:color w:val="auto"/>
                <w:szCs w:val="24"/>
              </w:rPr>
              <w:t xml:space="preserve"> assist the </w:t>
            </w:r>
            <w:r w:rsidRPr="003E32AA">
              <w:rPr>
                <w:color w:val="auto"/>
                <w:spacing w:val="-1"/>
                <w:szCs w:val="24"/>
              </w:rPr>
              <w:t>trainee</w:t>
            </w:r>
            <w:r w:rsidRPr="003E32AA">
              <w:rPr>
                <w:color w:val="auto"/>
                <w:spacing w:val="-2"/>
                <w:szCs w:val="24"/>
              </w:rPr>
              <w:t xml:space="preserve"> </w:t>
            </w:r>
            <w:r w:rsidRPr="003E32AA">
              <w:rPr>
                <w:color w:val="auto"/>
                <w:szCs w:val="24"/>
              </w:rPr>
              <w:t>in understanding the</w:t>
            </w:r>
            <w:r w:rsidRPr="003E32AA">
              <w:rPr>
                <w:color w:val="auto"/>
                <w:spacing w:val="1"/>
                <w:szCs w:val="24"/>
              </w:rPr>
              <w:t xml:space="preserve"> following </w:t>
            </w:r>
            <w:r w:rsidRPr="003E32AA">
              <w:rPr>
                <w:color w:val="auto"/>
                <w:spacing w:val="-1"/>
                <w:szCs w:val="24"/>
              </w:rPr>
              <w:t>characteristics</w:t>
            </w:r>
            <w:r w:rsidRPr="003E32AA">
              <w:rPr>
                <w:color w:val="auto"/>
                <w:spacing w:val="43"/>
                <w:szCs w:val="24"/>
              </w:rPr>
              <w:t xml:space="preserve"> </w:t>
            </w:r>
            <w:r w:rsidRPr="003E32AA">
              <w:rPr>
                <w:color w:val="auto"/>
                <w:szCs w:val="24"/>
              </w:rPr>
              <w:t>of</w:t>
            </w:r>
            <w:r w:rsidRPr="003E32AA">
              <w:rPr>
                <w:color w:val="auto"/>
                <w:spacing w:val="-1"/>
                <w:szCs w:val="24"/>
              </w:rPr>
              <w:t xml:space="preserve"> traumatic</w:t>
            </w:r>
            <w:r w:rsidRPr="003E32AA">
              <w:rPr>
                <w:color w:val="auto"/>
                <w:szCs w:val="24"/>
              </w:rPr>
              <w:t xml:space="preserve"> </w:t>
            </w:r>
            <w:r w:rsidRPr="003E32AA">
              <w:rPr>
                <w:color w:val="auto"/>
                <w:spacing w:val="-1"/>
                <w:szCs w:val="24"/>
              </w:rPr>
              <w:t>brain</w:t>
            </w:r>
            <w:r w:rsidRPr="003E32AA">
              <w:rPr>
                <w:color w:val="auto"/>
                <w:szCs w:val="24"/>
              </w:rPr>
              <w:t xml:space="preserve"> injury</w:t>
            </w:r>
            <w:r w:rsidRPr="003E32AA">
              <w:rPr>
                <w:color w:val="auto"/>
                <w:spacing w:val="-3"/>
                <w:szCs w:val="24"/>
              </w:rPr>
              <w:t xml:space="preserve"> </w:t>
            </w:r>
            <w:r w:rsidRPr="003E32AA">
              <w:rPr>
                <w:color w:val="auto"/>
                <w:spacing w:val="-1"/>
                <w:szCs w:val="24"/>
              </w:rPr>
              <w:t>(TBI):</w:t>
            </w:r>
            <w:r w:rsidRPr="003E32AA">
              <w:rPr>
                <w:color w:val="auto"/>
                <w:szCs w:val="24"/>
              </w:rPr>
              <w:t xml:space="preserve"> definition,</w:t>
            </w:r>
            <w:r w:rsidRPr="003E32AA">
              <w:rPr>
                <w:color w:val="auto"/>
                <w:spacing w:val="2"/>
                <w:szCs w:val="24"/>
              </w:rPr>
              <w:t xml:space="preserve"> </w:t>
            </w:r>
            <w:r w:rsidRPr="003E32AA">
              <w:rPr>
                <w:color w:val="auto"/>
                <w:spacing w:val="-1"/>
                <w:szCs w:val="24"/>
              </w:rPr>
              <w:t>causes,</w:t>
            </w:r>
            <w:r w:rsidRPr="003E32AA">
              <w:rPr>
                <w:color w:val="auto"/>
                <w:spacing w:val="1"/>
                <w:szCs w:val="24"/>
              </w:rPr>
              <w:t xml:space="preserve"> </w:t>
            </w:r>
            <w:r w:rsidRPr="003E32AA">
              <w:rPr>
                <w:color w:val="auto"/>
                <w:spacing w:val="-1"/>
                <w:szCs w:val="24"/>
              </w:rPr>
              <w:t>symptoms,</w:t>
            </w:r>
            <w:r w:rsidRPr="003E32AA">
              <w:rPr>
                <w:color w:val="auto"/>
                <w:spacing w:val="49"/>
                <w:szCs w:val="24"/>
              </w:rPr>
              <w:t xml:space="preserve"> </w:t>
            </w:r>
            <w:r w:rsidRPr="003E32AA">
              <w:rPr>
                <w:color w:val="auto"/>
                <w:spacing w:val="-1"/>
                <w:szCs w:val="24"/>
              </w:rPr>
              <w:t>classifications,</w:t>
            </w:r>
            <w:r w:rsidRPr="003E32AA">
              <w:rPr>
                <w:color w:val="auto"/>
                <w:szCs w:val="24"/>
              </w:rPr>
              <w:t xml:space="preserve"> and </w:t>
            </w:r>
            <w:r w:rsidRPr="003E32AA">
              <w:rPr>
                <w:color w:val="auto"/>
                <w:spacing w:val="-1"/>
                <w:szCs w:val="24"/>
              </w:rPr>
              <w:t>effects.</w:t>
            </w:r>
            <w:r w:rsidRPr="003E32AA">
              <w:rPr>
                <w:color w:val="auto"/>
                <w:szCs w:val="24"/>
              </w:rPr>
              <w:t xml:space="preserve"> The</w:t>
            </w:r>
            <w:r w:rsidRPr="003E32AA">
              <w:rPr>
                <w:color w:val="auto"/>
                <w:spacing w:val="-1"/>
                <w:szCs w:val="24"/>
              </w:rPr>
              <w:t xml:space="preserve"> trainees</w:t>
            </w:r>
            <w:r w:rsidRPr="003E32AA">
              <w:rPr>
                <w:color w:val="auto"/>
                <w:szCs w:val="24"/>
              </w:rPr>
              <w:t xml:space="preserve"> will </w:t>
            </w:r>
            <w:r w:rsidRPr="003E32AA">
              <w:rPr>
                <w:color w:val="auto"/>
                <w:spacing w:val="-1"/>
                <w:szCs w:val="24"/>
              </w:rPr>
              <w:t>also</w:t>
            </w:r>
            <w:r w:rsidRPr="003E32AA">
              <w:rPr>
                <w:color w:val="auto"/>
                <w:szCs w:val="24"/>
              </w:rPr>
              <w:t xml:space="preserve"> be </w:t>
            </w:r>
            <w:r w:rsidRPr="003E32AA">
              <w:rPr>
                <w:color w:val="auto"/>
                <w:spacing w:val="-1"/>
                <w:szCs w:val="24"/>
              </w:rPr>
              <w:t>presented</w:t>
            </w:r>
            <w:r w:rsidRPr="003E32AA">
              <w:rPr>
                <w:color w:val="auto"/>
                <w:szCs w:val="24"/>
              </w:rPr>
              <w:t xml:space="preserve"> </w:t>
            </w:r>
            <w:r w:rsidRPr="003E32AA">
              <w:rPr>
                <w:color w:val="auto"/>
                <w:spacing w:val="-1"/>
                <w:szCs w:val="24"/>
              </w:rPr>
              <w:t>an</w:t>
            </w:r>
            <w:r w:rsidRPr="003E32AA">
              <w:rPr>
                <w:color w:val="auto"/>
                <w:spacing w:val="73"/>
                <w:szCs w:val="24"/>
              </w:rPr>
              <w:t xml:space="preserve"> </w:t>
            </w:r>
            <w:r w:rsidRPr="003E32AA">
              <w:rPr>
                <w:color w:val="auto"/>
                <w:spacing w:val="-1"/>
                <w:szCs w:val="24"/>
              </w:rPr>
              <w:t>overview</w:t>
            </w:r>
            <w:r w:rsidRPr="003E32AA">
              <w:rPr>
                <w:color w:val="auto"/>
                <w:szCs w:val="24"/>
              </w:rPr>
              <w:t xml:space="preserve"> of</w:t>
            </w:r>
            <w:r w:rsidRPr="003E32AA">
              <w:rPr>
                <w:color w:val="auto"/>
                <w:spacing w:val="-1"/>
                <w:szCs w:val="24"/>
              </w:rPr>
              <w:t xml:space="preserve"> symptoms</w:t>
            </w:r>
            <w:r w:rsidRPr="003E32AA">
              <w:rPr>
                <w:color w:val="auto"/>
                <w:szCs w:val="24"/>
              </w:rPr>
              <w:t xml:space="preserve"> and</w:t>
            </w:r>
            <w:r w:rsidRPr="003E32AA">
              <w:rPr>
                <w:color w:val="auto"/>
                <w:spacing w:val="-1"/>
                <w:szCs w:val="24"/>
              </w:rPr>
              <w:t xml:space="preserve"> residuals.</w:t>
            </w:r>
          </w:p>
          <w:p w14:paraId="235F419C" w14:textId="62DEEE2B" w:rsidR="00BF40FB" w:rsidRPr="003E32AA" w:rsidRDefault="00BF40FB" w:rsidP="00793047">
            <w:pPr>
              <w:pStyle w:val="VBABodyText"/>
              <w:spacing w:before="100" w:beforeAutospacing="1" w:after="100" w:afterAutospacing="1"/>
              <w:contextualSpacing/>
              <w:rPr>
                <w:b/>
                <w:color w:val="auto"/>
                <w:szCs w:val="24"/>
              </w:rPr>
            </w:pPr>
          </w:p>
        </w:tc>
      </w:tr>
      <w:tr w:rsidR="009B2F5A" w:rsidRPr="003E32AA" w14:paraId="235F41A0" w14:textId="77777777" w:rsidTr="00793047">
        <w:tc>
          <w:tcPr>
            <w:tcW w:w="2560" w:type="dxa"/>
            <w:tcBorders>
              <w:top w:val="nil"/>
              <w:left w:val="nil"/>
              <w:bottom w:val="nil"/>
              <w:right w:val="nil"/>
            </w:tcBorders>
          </w:tcPr>
          <w:p w14:paraId="235F419E" w14:textId="77777777" w:rsidR="009B2F5A" w:rsidRPr="003E32AA" w:rsidRDefault="009B2F5A" w:rsidP="00793047">
            <w:pPr>
              <w:pStyle w:val="VBALevel1Heading"/>
              <w:spacing w:before="100" w:beforeAutospacing="1" w:after="100" w:afterAutospacing="1"/>
              <w:contextualSpacing/>
              <w:rPr>
                <w:szCs w:val="24"/>
              </w:rPr>
            </w:pPr>
            <w:bookmarkStart w:id="35" w:name="_Toc269888408"/>
            <w:bookmarkStart w:id="36" w:name="_Toc269888751"/>
            <w:r w:rsidRPr="003E32AA">
              <w:rPr>
                <w:szCs w:val="24"/>
              </w:rPr>
              <w:t>Time Required</w:t>
            </w:r>
            <w:bookmarkEnd w:id="35"/>
            <w:bookmarkEnd w:id="36"/>
          </w:p>
        </w:tc>
        <w:tc>
          <w:tcPr>
            <w:tcW w:w="7217" w:type="dxa"/>
            <w:tcBorders>
              <w:top w:val="nil"/>
              <w:left w:val="nil"/>
              <w:bottom w:val="nil"/>
              <w:right w:val="nil"/>
            </w:tcBorders>
          </w:tcPr>
          <w:p w14:paraId="1C577CA1" w14:textId="3DDAB6FB" w:rsidR="009B2F5A" w:rsidRPr="003E32AA" w:rsidRDefault="00E70BF6" w:rsidP="00793047">
            <w:pPr>
              <w:pStyle w:val="VBATimeReq"/>
              <w:spacing w:before="100" w:beforeAutospacing="1" w:after="100" w:afterAutospacing="1"/>
              <w:contextualSpacing/>
              <w:rPr>
                <w:color w:val="auto"/>
                <w:szCs w:val="24"/>
              </w:rPr>
            </w:pPr>
            <w:r>
              <w:rPr>
                <w:color w:val="auto"/>
                <w:szCs w:val="24"/>
              </w:rPr>
              <w:t>0</w:t>
            </w:r>
            <w:r w:rsidR="00B60EB1" w:rsidRPr="003E32AA">
              <w:rPr>
                <w:color w:val="auto"/>
                <w:szCs w:val="24"/>
              </w:rPr>
              <w:t>.75</w:t>
            </w:r>
            <w:r w:rsidR="009B2F5A" w:rsidRPr="003E32AA">
              <w:rPr>
                <w:color w:val="auto"/>
                <w:szCs w:val="24"/>
              </w:rPr>
              <w:t xml:space="preserve"> hours</w:t>
            </w:r>
          </w:p>
          <w:p w14:paraId="235F419F" w14:textId="5D9FB2F1" w:rsidR="00BF40FB" w:rsidRPr="003E32AA" w:rsidRDefault="00BF40FB" w:rsidP="00793047">
            <w:pPr>
              <w:pStyle w:val="VBATimeReq"/>
              <w:spacing w:before="100" w:beforeAutospacing="1" w:after="100" w:afterAutospacing="1"/>
              <w:contextualSpacing/>
              <w:rPr>
                <w:color w:val="auto"/>
                <w:szCs w:val="24"/>
              </w:rPr>
            </w:pPr>
          </w:p>
        </w:tc>
      </w:tr>
      <w:tr w:rsidR="009B2F5A" w:rsidRPr="003E32AA" w14:paraId="235F41AB" w14:textId="77777777" w:rsidTr="00793047">
        <w:tc>
          <w:tcPr>
            <w:tcW w:w="2560" w:type="dxa"/>
            <w:tcBorders>
              <w:top w:val="nil"/>
              <w:left w:val="nil"/>
              <w:bottom w:val="nil"/>
              <w:right w:val="nil"/>
            </w:tcBorders>
          </w:tcPr>
          <w:p w14:paraId="235F41A1" w14:textId="77777777" w:rsidR="009B2F5A" w:rsidRPr="003E32AA" w:rsidRDefault="009B2F5A" w:rsidP="00793047">
            <w:pPr>
              <w:pStyle w:val="VBALevel1Heading"/>
              <w:spacing w:before="100" w:beforeAutospacing="1" w:after="100" w:afterAutospacing="1"/>
              <w:contextualSpacing/>
              <w:rPr>
                <w:szCs w:val="24"/>
              </w:rPr>
            </w:pPr>
            <w:r w:rsidRPr="003E32AA">
              <w:rPr>
                <w:szCs w:val="24"/>
              </w:rPr>
              <w:t>OBJECTIVES/</w:t>
            </w:r>
            <w:r w:rsidRPr="003E32AA">
              <w:rPr>
                <w:szCs w:val="24"/>
              </w:rPr>
              <w:br/>
              <w:t>Teaching Points</w:t>
            </w:r>
          </w:p>
          <w:p w14:paraId="235F41A2" w14:textId="77777777" w:rsidR="009B2F5A" w:rsidRPr="003E32AA" w:rsidRDefault="009B2F5A" w:rsidP="00793047">
            <w:pPr>
              <w:pStyle w:val="VBALevel3Heading"/>
              <w:spacing w:before="100" w:beforeAutospacing="1" w:after="100" w:afterAutospacing="1"/>
              <w:contextualSpacing/>
              <w:rPr>
                <w:i w:val="0"/>
                <w:color w:val="auto"/>
                <w:szCs w:val="24"/>
              </w:rPr>
            </w:pPr>
          </w:p>
        </w:tc>
        <w:tc>
          <w:tcPr>
            <w:tcW w:w="7217" w:type="dxa"/>
            <w:tcBorders>
              <w:top w:val="nil"/>
              <w:left w:val="nil"/>
              <w:bottom w:val="nil"/>
              <w:right w:val="nil"/>
            </w:tcBorders>
          </w:tcPr>
          <w:p w14:paraId="235F41A3" w14:textId="77777777" w:rsidR="009B2F5A" w:rsidRPr="003E32AA" w:rsidRDefault="009B2F5A" w:rsidP="00BF40FB">
            <w:pPr>
              <w:pStyle w:val="VBABodyText"/>
              <w:spacing w:before="100" w:beforeAutospacing="1" w:after="100" w:afterAutospacing="1"/>
              <w:contextualSpacing/>
              <w:rPr>
                <w:color w:val="auto"/>
                <w:szCs w:val="24"/>
              </w:rPr>
            </w:pPr>
            <w:r w:rsidRPr="003E32AA">
              <w:rPr>
                <w:color w:val="auto"/>
                <w:szCs w:val="24"/>
              </w:rPr>
              <w:t xml:space="preserve">Topic </w:t>
            </w:r>
            <w:r w:rsidRPr="003E32AA">
              <w:rPr>
                <w:noProof/>
                <w:color w:val="auto"/>
                <w:szCs w:val="24"/>
              </w:rPr>
              <w:t>objectives</w:t>
            </w:r>
            <w:r w:rsidRPr="003E32AA">
              <w:rPr>
                <w:color w:val="auto"/>
                <w:szCs w:val="24"/>
              </w:rPr>
              <w:t>:</w:t>
            </w:r>
          </w:p>
          <w:p w14:paraId="54000A87" w14:textId="5AE2BB73" w:rsidR="00B60EB1" w:rsidRPr="003E32AA" w:rsidRDefault="00B60EB1" w:rsidP="00C63241">
            <w:pPr>
              <w:numPr>
                <w:ilvl w:val="0"/>
                <w:numId w:val="3"/>
              </w:numPr>
              <w:tabs>
                <w:tab w:val="left" w:pos="590"/>
              </w:tabs>
              <w:spacing w:after="120"/>
              <w:rPr>
                <w:szCs w:val="24"/>
              </w:rPr>
            </w:pPr>
            <w:r w:rsidRPr="003E32AA">
              <w:rPr>
                <w:szCs w:val="24"/>
              </w:rPr>
              <w:t>Identify the characteristics of TBI.</w:t>
            </w:r>
          </w:p>
          <w:p w14:paraId="20A0B6CF" w14:textId="7DE03EB8" w:rsidR="00B60EB1" w:rsidRPr="003E32AA" w:rsidRDefault="00B60EB1" w:rsidP="00C63241">
            <w:pPr>
              <w:numPr>
                <w:ilvl w:val="0"/>
                <w:numId w:val="3"/>
              </w:numPr>
              <w:tabs>
                <w:tab w:val="left" w:pos="590"/>
              </w:tabs>
              <w:spacing w:after="120"/>
              <w:rPr>
                <w:szCs w:val="24"/>
              </w:rPr>
            </w:pPr>
            <w:r w:rsidRPr="003E32AA">
              <w:rPr>
                <w:szCs w:val="24"/>
              </w:rPr>
              <w:t xml:space="preserve">Identify </w:t>
            </w:r>
            <w:r w:rsidR="00655B45">
              <w:rPr>
                <w:szCs w:val="24"/>
              </w:rPr>
              <w:t xml:space="preserve">subjective </w:t>
            </w:r>
            <w:r w:rsidRPr="003E32AA">
              <w:rPr>
                <w:szCs w:val="24"/>
              </w:rPr>
              <w:t>symptoms.</w:t>
            </w:r>
          </w:p>
          <w:p w14:paraId="235F41A6" w14:textId="46E422BE" w:rsidR="009B2F5A" w:rsidRPr="003E32AA" w:rsidRDefault="00B60EB1" w:rsidP="00C63241">
            <w:pPr>
              <w:numPr>
                <w:ilvl w:val="0"/>
                <w:numId w:val="3"/>
              </w:numPr>
              <w:tabs>
                <w:tab w:val="left" w:pos="590"/>
              </w:tabs>
              <w:spacing w:after="120"/>
              <w:rPr>
                <w:szCs w:val="24"/>
              </w:rPr>
            </w:pPr>
            <w:r w:rsidRPr="003E32AA">
              <w:rPr>
                <w:szCs w:val="24"/>
              </w:rPr>
              <w:t>Differentiate residuals of TBI.</w:t>
            </w:r>
          </w:p>
          <w:p w14:paraId="235F41A7" w14:textId="77777777" w:rsidR="009B2F5A" w:rsidRPr="003E32AA" w:rsidRDefault="009B2F5A" w:rsidP="00BF40FB">
            <w:pPr>
              <w:pStyle w:val="VBABodyText"/>
              <w:spacing w:before="100" w:beforeAutospacing="1" w:after="100" w:afterAutospacing="1"/>
              <w:contextualSpacing/>
              <w:rPr>
                <w:bCs/>
                <w:color w:val="auto"/>
                <w:szCs w:val="24"/>
              </w:rPr>
            </w:pPr>
            <w:r w:rsidRPr="003E32AA">
              <w:rPr>
                <w:color w:val="auto"/>
                <w:szCs w:val="24"/>
              </w:rPr>
              <w:t>The following topic teaching points support the topic objectives</w:t>
            </w:r>
            <w:r w:rsidRPr="003E32AA">
              <w:rPr>
                <w:bCs/>
                <w:color w:val="auto"/>
                <w:szCs w:val="24"/>
              </w:rPr>
              <w:t xml:space="preserve">: </w:t>
            </w:r>
          </w:p>
          <w:p w14:paraId="16686E95" w14:textId="30F19E27" w:rsidR="00B60EB1" w:rsidRDefault="00B60EB1" w:rsidP="00C63241">
            <w:pPr>
              <w:numPr>
                <w:ilvl w:val="0"/>
                <w:numId w:val="3"/>
              </w:numPr>
              <w:tabs>
                <w:tab w:val="left" w:pos="590"/>
              </w:tabs>
              <w:spacing w:after="120"/>
              <w:rPr>
                <w:szCs w:val="24"/>
              </w:rPr>
            </w:pPr>
            <w:r w:rsidRPr="003E32AA">
              <w:rPr>
                <w:szCs w:val="24"/>
              </w:rPr>
              <w:t>Definition of TBI</w:t>
            </w:r>
          </w:p>
          <w:p w14:paraId="27F5B799" w14:textId="77777777" w:rsidR="009563A7" w:rsidRDefault="009563A7" w:rsidP="00C63241">
            <w:pPr>
              <w:numPr>
                <w:ilvl w:val="0"/>
                <w:numId w:val="3"/>
              </w:numPr>
              <w:tabs>
                <w:tab w:val="left" w:pos="590"/>
              </w:tabs>
              <w:spacing w:after="120"/>
              <w:rPr>
                <w:szCs w:val="24"/>
              </w:rPr>
            </w:pPr>
            <w:r>
              <w:rPr>
                <w:szCs w:val="24"/>
              </w:rPr>
              <w:t>Clinical Signs</w:t>
            </w:r>
          </w:p>
          <w:p w14:paraId="18912234" w14:textId="77777777" w:rsidR="009563A7" w:rsidRDefault="009563A7" w:rsidP="00C63241">
            <w:pPr>
              <w:numPr>
                <w:ilvl w:val="0"/>
                <w:numId w:val="3"/>
              </w:numPr>
              <w:tabs>
                <w:tab w:val="left" w:pos="590"/>
              </w:tabs>
              <w:spacing w:after="120"/>
              <w:rPr>
                <w:szCs w:val="24"/>
              </w:rPr>
            </w:pPr>
            <w:r>
              <w:rPr>
                <w:szCs w:val="24"/>
              </w:rPr>
              <w:t>Initial Diagnosis</w:t>
            </w:r>
          </w:p>
          <w:p w14:paraId="4E3992AF" w14:textId="21FB3C34" w:rsidR="009563A7" w:rsidRPr="003E32AA" w:rsidRDefault="009563A7" w:rsidP="00C63241">
            <w:pPr>
              <w:numPr>
                <w:ilvl w:val="0"/>
                <w:numId w:val="3"/>
              </w:numPr>
              <w:tabs>
                <w:tab w:val="left" w:pos="590"/>
              </w:tabs>
              <w:spacing w:after="120"/>
              <w:rPr>
                <w:szCs w:val="24"/>
              </w:rPr>
            </w:pPr>
            <w:r>
              <w:rPr>
                <w:szCs w:val="24"/>
              </w:rPr>
              <w:t>Causation</w:t>
            </w:r>
          </w:p>
          <w:p w14:paraId="3F6701CD" w14:textId="3E416138" w:rsidR="00B60EB1" w:rsidRDefault="00B60EB1" w:rsidP="00C63241">
            <w:pPr>
              <w:numPr>
                <w:ilvl w:val="0"/>
                <w:numId w:val="3"/>
              </w:numPr>
              <w:tabs>
                <w:tab w:val="left" w:pos="590"/>
              </w:tabs>
              <w:spacing w:after="120"/>
              <w:rPr>
                <w:szCs w:val="24"/>
              </w:rPr>
            </w:pPr>
            <w:r w:rsidRPr="003E32AA">
              <w:rPr>
                <w:szCs w:val="24"/>
              </w:rPr>
              <w:t>Classifications</w:t>
            </w:r>
          </w:p>
          <w:p w14:paraId="68EE6EFB" w14:textId="77777777" w:rsidR="009563A7" w:rsidRDefault="009563A7" w:rsidP="00C63241">
            <w:pPr>
              <w:numPr>
                <w:ilvl w:val="0"/>
                <w:numId w:val="3"/>
              </w:numPr>
              <w:tabs>
                <w:tab w:val="left" w:pos="590"/>
              </w:tabs>
              <w:spacing w:after="120"/>
              <w:rPr>
                <w:szCs w:val="24"/>
              </w:rPr>
            </w:pPr>
            <w:r>
              <w:rPr>
                <w:szCs w:val="24"/>
              </w:rPr>
              <w:t>Effects</w:t>
            </w:r>
          </w:p>
          <w:p w14:paraId="1E248C7F" w14:textId="45EB4EAA" w:rsidR="009563A7" w:rsidRPr="003E32AA" w:rsidRDefault="009563A7" w:rsidP="00C63241">
            <w:pPr>
              <w:numPr>
                <w:ilvl w:val="0"/>
                <w:numId w:val="3"/>
              </w:numPr>
              <w:tabs>
                <w:tab w:val="left" w:pos="590"/>
              </w:tabs>
              <w:spacing w:after="120"/>
              <w:rPr>
                <w:szCs w:val="24"/>
              </w:rPr>
            </w:pPr>
            <w:r>
              <w:rPr>
                <w:szCs w:val="24"/>
              </w:rPr>
              <w:t>Symptoms</w:t>
            </w:r>
          </w:p>
          <w:p w14:paraId="2DA3377E" w14:textId="30F2AD48" w:rsidR="009B2F5A" w:rsidRPr="003E32AA" w:rsidRDefault="009563A7" w:rsidP="00C63241">
            <w:pPr>
              <w:numPr>
                <w:ilvl w:val="0"/>
                <w:numId w:val="3"/>
              </w:numPr>
              <w:tabs>
                <w:tab w:val="left" w:pos="590"/>
              </w:tabs>
              <w:spacing w:after="120"/>
              <w:rPr>
                <w:szCs w:val="24"/>
              </w:rPr>
            </w:pPr>
            <w:r>
              <w:rPr>
                <w:szCs w:val="24"/>
              </w:rPr>
              <w:t>Residuals</w:t>
            </w:r>
          </w:p>
          <w:p w14:paraId="235F41AA" w14:textId="68347B2E" w:rsidR="00890D48" w:rsidRPr="003E32AA" w:rsidRDefault="00890D48" w:rsidP="00793047">
            <w:pPr>
              <w:tabs>
                <w:tab w:val="left" w:pos="590"/>
              </w:tabs>
              <w:spacing w:before="100" w:beforeAutospacing="1" w:after="100" w:afterAutospacing="1"/>
              <w:contextualSpacing/>
              <w:rPr>
                <w:szCs w:val="24"/>
              </w:rPr>
            </w:pPr>
          </w:p>
        </w:tc>
      </w:tr>
      <w:tr w:rsidR="009B2F5A" w:rsidRPr="003E32AA" w14:paraId="235F41B0" w14:textId="77777777" w:rsidTr="00793047">
        <w:tc>
          <w:tcPr>
            <w:tcW w:w="2560" w:type="dxa"/>
            <w:tcBorders>
              <w:top w:val="nil"/>
              <w:left w:val="nil"/>
              <w:bottom w:val="nil"/>
              <w:right w:val="nil"/>
            </w:tcBorders>
          </w:tcPr>
          <w:p w14:paraId="235F41AC" w14:textId="7B2E9A88" w:rsidR="009B2F5A" w:rsidRPr="003E32AA" w:rsidRDefault="00D1493A" w:rsidP="00793047">
            <w:pPr>
              <w:pStyle w:val="VBALevel2Heading"/>
              <w:spacing w:before="100" w:beforeAutospacing="1" w:after="100" w:afterAutospacing="1"/>
              <w:contextualSpacing/>
              <w:rPr>
                <w:bCs/>
                <w:i/>
                <w:color w:val="auto"/>
                <w:szCs w:val="24"/>
              </w:rPr>
            </w:pPr>
            <w:r w:rsidRPr="003E32AA">
              <w:rPr>
                <w:color w:val="auto"/>
                <w:szCs w:val="24"/>
              </w:rPr>
              <w:t>Definition</w:t>
            </w:r>
            <w:r w:rsidR="009B2F5A" w:rsidRPr="003E32AA">
              <w:rPr>
                <w:color w:val="auto"/>
                <w:szCs w:val="24"/>
              </w:rPr>
              <w:br/>
            </w:r>
          </w:p>
          <w:p w14:paraId="235F41AE" w14:textId="4E812D22" w:rsidR="009B2F5A" w:rsidRPr="003E32AA" w:rsidRDefault="00D1493A" w:rsidP="00793047">
            <w:pPr>
              <w:pStyle w:val="VBASlideNumber"/>
              <w:spacing w:before="100" w:beforeAutospacing="1" w:after="100" w:afterAutospacing="1"/>
              <w:contextualSpacing/>
              <w:rPr>
                <w:color w:val="auto"/>
                <w:szCs w:val="24"/>
              </w:rPr>
            </w:pPr>
            <w:r w:rsidRPr="003E32AA">
              <w:rPr>
                <w:color w:val="auto"/>
                <w:szCs w:val="24"/>
              </w:rPr>
              <w:t>Slide 5</w:t>
            </w:r>
          </w:p>
        </w:tc>
        <w:tc>
          <w:tcPr>
            <w:tcW w:w="7217" w:type="dxa"/>
            <w:tcBorders>
              <w:top w:val="nil"/>
              <w:left w:val="nil"/>
              <w:bottom w:val="nil"/>
              <w:right w:val="nil"/>
            </w:tcBorders>
          </w:tcPr>
          <w:p w14:paraId="35A13A2B" w14:textId="77777777" w:rsidR="00110999" w:rsidRPr="003E32AA" w:rsidRDefault="00110999" w:rsidP="00BF40FB">
            <w:pPr>
              <w:pStyle w:val="TableParagraph"/>
              <w:ind w:right="233"/>
              <w:contextualSpacing/>
              <w:rPr>
                <w:rFonts w:ascii="Times New Roman" w:hAnsi="Times New Roman" w:cs="Times New Roman"/>
                <w:spacing w:val="-1"/>
                <w:sz w:val="24"/>
                <w:szCs w:val="24"/>
              </w:rPr>
            </w:pPr>
            <w:r w:rsidRPr="003E32AA">
              <w:rPr>
                <w:rFonts w:ascii="Times New Roman" w:hAnsi="Times New Roman" w:cs="Times New Roman"/>
                <w:sz w:val="24"/>
                <w:szCs w:val="24"/>
              </w:rPr>
              <w:t>VA</w:t>
            </w:r>
            <w:r w:rsidRPr="003E32AA">
              <w:rPr>
                <w:rFonts w:ascii="Times New Roman" w:hAnsi="Times New Roman" w:cs="Times New Roman"/>
                <w:spacing w:val="-1"/>
                <w:sz w:val="24"/>
                <w:szCs w:val="24"/>
              </w:rPr>
              <w:t xml:space="preserve"> and</w:t>
            </w:r>
            <w:r w:rsidRPr="003E32AA">
              <w:rPr>
                <w:rFonts w:ascii="Times New Roman" w:hAnsi="Times New Roman" w:cs="Times New Roman"/>
                <w:sz w:val="24"/>
                <w:szCs w:val="24"/>
              </w:rPr>
              <w:t xml:space="preserve"> DoD</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have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developed </w:t>
            </w:r>
            <w:r w:rsidRPr="003E32AA">
              <w:rPr>
                <w:rFonts w:ascii="Times New Roman" w:hAnsi="Times New Roman" w:cs="Times New Roman"/>
                <w:spacing w:val="-1"/>
                <w:sz w:val="24"/>
                <w:szCs w:val="24"/>
              </w:rPr>
              <w:t>and</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approved</w:t>
            </w:r>
            <w:r w:rsidRPr="003E32AA">
              <w:rPr>
                <w:rFonts w:ascii="Times New Roman" w:hAnsi="Times New Roman" w:cs="Times New Roman"/>
                <w:sz w:val="24"/>
                <w:szCs w:val="24"/>
              </w:rPr>
              <w:t xml:space="preserve"> a</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common </w:t>
            </w:r>
            <w:r w:rsidRPr="003E32AA">
              <w:rPr>
                <w:rFonts w:ascii="Times New Roman" w:hAnsi="Times New Roman" w:cs="Times New Roman"/>
                <w:spacing w:val="-1"/>
                <w:sz w:val="24"/>
                <w:szCs w:val="24"/>
              </w:rPr>
              <w:t>definition</w:t>
            </w:r>
            <w:r w:rsidRPr="003E32AA">
              <w:rPr>
                <w:rFonts w:ascii="Times New Roman" w:hAnsi="Times New Roman" w:cs="Times New Roman"/>
                <w:sz w:val="24"/>
                <w:szCs w:val="24"/>
              </w:rPr>
              <w:t xml:space="preserve"> of</w:t>
            </w:r>
            <w:r w:rsidRPr="003E32AA">
              <w:rPr>
                <w:rFonts w:ascii="Times New Roman" w:hAnsi="Times New Roman" w:cs="Times New Roman"/>
                <w:spacing w:val="46"/>
                <w:sz w:val="24"/>
                <w:szCs w:val="24"/>
              </w:rPr>
              <w:t xml:space="preserve"> </w:t>
            </w:r>
            <w:r w:rsidRPr="003E32AA">
              <w:rPr>
                <w:rFonts w:ascii="Times New Roman" w:hAnsi="Times New Roman" w:cs="Times New Roman"/>
                <w:spacing w:val="-1"/>
                <w:sz w:val="24"/>
                <w:szCs w:val="24"/>
              </w:rPr>
              <w:t>traumatic</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brain</w:t>
            </w:r>
            <w:r w:rsidRPr="003E32AA">
              <w:rPr>
                <w:rFonts w:ascii="Times New Roman" w:hAnsi="Times New Roman" w:cs="Times New Roman"/>
                <w:sz w:val="24"/>
                <w:szCs w:val="24"/>
              </w:rPr>
              <w:t xml:space="preserve"> injury</w:t>
            </w:r>
            <w:r w:rsidRPr="003E32AA">
              <w:rPr>
                <w:rFonts w:ascii="Times New Roman" w:hAnsi="Times New Roman" w:cs="Times New Roman"/>
                <w:spacing w:val="-5"/>
                <w:sz w:val="24"/>
                <w:szCs w:val="24"/>
              </w:rPr>
              <w:t xml:space="preserve"> </w:t>
            </w:r>
            <w:r w:rsidRPr="003E32AA">
              <w:rPr>
                <w:rFonts w:ascii="Times New Roman" w:hAnsi="Times New Roman" w:cs="Times New Roman"/>
                <w:spacing w:val="-1"/>
                <w:sz w:val="24"/>
                <w:szCs w:val="24"/>
              </w:rPr>
              <w:t>(TBI)</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for</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their</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general</w:t>
            </w:r>
            <w:r w:rsidRPr="003E32AA">
              <w:rPr>
                <w:rFonts w:ascii="Times New Roman" w:hAnsi="Times New Roman" w:cs="Times New Roman"/>
                <w:sz w:val="24"/>
                <w:szCs w:val="24"/>
              </w:rPr>
              <w:t xml:space="preserve"> use.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This </w:t>
            </w:r>
            <w:r w:rsidRPr="003E32AA">
              <w:rPr>
                <w:rFonts w:ascii="Times New Roman" w:hAnsi="Times New Roman" w:cs="Times New Roman"/>
                <w:spacing w:val="-1"/>
                <w:sz w:val="24"/>
                <w:szCs w:val="24"/>
              </w:rPr>
              <w:t>definition</w:t>
            </w:r>
            <w:r w:rsidRPr="003E32AA">
              <w:rPr>
                <w:rFonts w:ascii="Times New Roman" w:hAnsi="Times New Roman" w:cs="Times New Roman"/>
                <w:sz w:val="24"/>
                <w:szCs w:val="24"/>
              </w:rPr>
              <w:t xml:space="preserve"> is used</w:t>
            </w:r>
            <w:r w:rsidRPr="003E32AA">
              <w:rPr>
                <w:rFonts w:ascii="Times New Roman" w:hAnsi="Times New Roman" w:cs="Times New Roman"/>
                <w:spacing w:val="-1"/>
                <w:sz w:val="24"/>
                <w:szCs w:val="24"/>
              </w:rPr>
              <w:t xml:space="preserve"> as</w:t>
            </w:r>
            <w:r w:rsidRPr="003E32AA">
              <w:rPr>
                <w:rFonts w:ascii="Times New Roman" w:hAnsi="Times New Roman" w:cs="Times New Roman"/>
                <w:spacing w:val="57"/>
                <w:sz w:val="24"/>
                <w:szCs w:val="24"/>
              </w:rPr>
              <w:t xml:space="preserve"> </w:t>
            </w:r>
            <w:r w:rsidRPr="003E32AA">
              <w:rPr>
                <w:rFonts w:ascii="Times New Roman" w:hAnsi="Times New Roman" w:cs="Times New Roman"/>
                <w:sz w:val="24"/>
                <w:szCs w:val="24"/>
              </w:rPr>
              <w:t xml:space="preserve">the </w:t>
            </w:r>
            <w:r w:rsidRPr="003E32AA">
              <w:rPr>
                <w:rFonts w:ascii="Times New Roman" w:hAnsi="Times New Roman" w:cs="Times New Roman"/>
                <w:spacing w:val="-1"/>
                <w:sz w:val="24"/>
                <w:szCs w:val="24"/>
              </w:rPr>
              <w:t>foundation</w:t>
            </w:r>
            <w:r w:rsidRPr="003E32AA">
              <w:rPr>
                <w:rFonts w:ascii="Times New Roman" w:hAnsi="Times New Roman" w:cs="Times New Roman"/>
                <w:sz w:val="24"/>
                <w:szCs w:val="24"/>
              </w:rPr>
              <w:t xml:space="preserve"> of</w:t>
            </w:r>
            <w:r w:rsidRPr="003E32AA">
              <w:rPr>
                <w:rFonts w:ascii="Times New Roman" w:hAnsi="Times New Roman" w:cs="Times New Roman"/>
                <w:spacing w:val="-1"/>
                <w:sz w:val="24"/>
                <w:szCs w:val="24"/>
              </w:rPr>
              <w:t xml:space="preserve"> data</w:t>
            </w:r>
            <w:r w:rsidRPr="003E32AA">
              <w:rPr>
                <w:rFonts w:ascii="Times New Roman" w:hAnsi="Times New Roman" w:cs="Times New Roman"/>
                <w:sz w:val="24"/>
                <w:szCs w:val="24"/>
              </w:rPr>
              <w:t xml:space="preserve"> systems, </w:t>
            </w:r>
            <w:r w:rsidRPr="003E32AA">
              <w:rPr>
                <w:rFonts w:ascii="Times New Roman" w:hAnsi="Times New Roman" w:cs="Times New Roman"/>
                <w:spacing w:val="-1"/>
                <w:sz w:val="24"/>
                <w:szCs w:val="24"/>
              </w:rPr>
              <w:t>policies,</w:t>
            </w:r>
            <w:r w:rsidRPr="003E32AA">
              <w:rPr>
                <w:rFonts w:ascii="Times New Roman" w:hAnsi="Times New Roman" w:cs="Times New Roman"/>
                <w:sz w:val="24"/>
                <w:szCs w:val="24"/>
              </w:rPr>
              <w:t xml:space="preserve"> and</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regulations </w:t>
            </w:r>
            <w:r w:rsidRPr="003E32AA">
              <w:rPr>
                <w:rFonts w:ascii="Times New Roman" w:hAnsi="Times New Roman" w:cs="Times New Roman"/>
                <w:spacing w:val="-1"/>
                <w:sz w:val="24"/>
                <w:szCs w:val="24"/>
              </w:rPr>
              <w:t>regarding</w:t>
            </w:r>
            <w:r w:rsidRPr="003E32AA">
              <w:rPr>
                <w:rFonts w:ascii="Times New Roman" w:hAnsi="Times New Roman" w:cs="Times New Roman"/>
                <w:spacing w:val="-3"/>
                <w:sz w:val="24"/>
                <w:szCs w:val="24"/>
              </w:rPr>
              <w:t xml:space="preserve"> </w:t>
            </w:r>
            <w:r w:rsidRPr="003E32AA">
              <w:rPr>
                <w:rFonts w:ascii="Times New Roman" w:hAnsi="Times New Roman" w:cs="Times New Roman"/>
                <w:spacing w:val="-1"/>
                <w:sz w:val="24"/>
                <w:szCs w:val="24"/>
              </w:rPr>
              <w:t>TBI.</w:t>
            </w:r>
          </w:p>
          <w:p w14:paraId="2DAB8E2C" w14:textId="77777777" w:rsidR="00BF40FB" w:rsidRPr="003E32AA" w:rsidRDefault="00BF40FB" w:rsidP="00BF40FB">
            <w:pPr>
              <w:pStyle w:val="TableParagraph"/>
              <w:ind w:right="233"/>
              <w:contextualSpacing/>
              <w:rPr>
                <w:rFonts w:ascii="Times New Roman" w:hAnsi="Times New Roman" w:cs="Times New Roman"/>
                <w:spacing w:val="-1"/>
                <w:sz w:val="24"/>
                <w:szCs w:val="24"/>
              </w:rPr>
            </w:pPr>
          </w:p>
          <w:p w14:paraId="44D3B1A4" w14:textId="77777777" w:rsidR="00BF40FB" w:rsidRPr="003E32AA" w:rsidRDefault="00890D48" w:rsidP="00BF40FB">
            <w:pPr>
              <w:widowControl w:val="0"/>
              <w:tabs>
                <w:tab w:val="left" w:pos="938"/>
              </w:tabs>
              <w:overflowPunct/>
              <w:autoSpaceDE/>
              <w:autoSpaceDN/>
              <w:adjustRightInd/>
              <w:spacing w:before="0"/>
              <w:contextualSpacing/>
              <w:textAlignment w:val="auto"/>
              <w:rPr>
                <w:szCs w:val="24"/>
              </w:rPr>
            </w:pPr>
            <w:r w:rsidRPr="003E32AA">
              <w:rPr>
                <w:szCs w:val="24"/>
              </w:rPr>
              <w:t>“The physical, cognitive and/or behavioral/emotional residual disability resulting from an event of external force causing an injury to the brain.”</w:t>
            </w:r>
          </w:p>
          <w:p w14:paraId="235F41AF" w14:textId="2979E85B" w:rsidR="00BF40FB" w:rsidRPr="003E32AA" w:rsidRDefault="00BF40FB" w:rsidP="00BF40FB">
            <w:pPr>
              <w:widowControl w:val="0"/>
              <w:tabs>
                <w:tab w:val="left" w:pos="938"/>
              </w:tabs>
              <w:overflowPunct/>
              <w:autoSpaceDE/>
              <w:autoSpaceDN/>
              <w:adjustRightInd/>
              <w:spacing w:before="0"/>
              <w:contextualSpacing/>
              <w:textAlignment w:val="auto"/>
              <w:rPr>
                <w:szCs w:val="24"/>
              </w:rPr>
            </w:pPr>
          </w:p>
        </w:tc>
      </w:tr>
      <w:tr w:rsidR="009B2F5A" w:rsidRPr="003E32AA" w14:paraId="235F41B5" w14:textId="77777777" w:rsidTr="00793047">
        <w:tc>
          <w:tcPr>
            <w:tcW w:w="2560" w:type="dxa"/>
            <w:tcBorders>
              <w:top w:val="nil"/>
              <w:left w:val="nil"/>
              <w:bottom w:val="nil"/>
              <w:right w:val="nil"/>
            </w:tcBorders>
          </w:tcPr>
          <w:p w14:paraId="235F41B1" w14:textId="44B2EAC3" w:rsidR="009B2F5A" w:rsidRPr="003E32AA" w:rsidRDefault="00D1493A" w:rsidP="00793047">
            <w:pPr>
              <w:pStyle w:val="VBALevel2Heading"/>
              <w:spacing w:before="100" w:beforeAutospacing="1" w:after="100" w:afterAutospacing="1"/>
              <w:contextualSpacing/>
              <w:rPr>
                <w:color w:val="auto"/>
                <w:szCs w:val="24"/>
              </w:rPr>
            </w:pPr>
            <w:r w:rsidRPr="003E32AA">
              <w:rPr>
                <w:color w:val="auto"/>
                <w:szCs w:val="24"/>
              </w:rPr>
              <w:t>Clinical Signs</w:t>
            </w:r>
            <w:r w:rsidR="009B2F5A" w:rsidRPr="003E32AA">
              <w:rPr>
                <w:color w:val="auto"/>
                <w:szCs w:val="24"/>
              </w:rPr>
              <w:br/>
            </w:r>
          </w:p>
          <w:p w14:paraId="235F41B3" w14:textId="40C7DD4A" w:rsidR="009B2F5A" w:rsidRPr="003E32AA" w:rsidRDefault="00D1493A" w:rsidP="00793047">
            <w:pPr>
              <w:pStyle w:val="VBASlideNumber"/>
              <w:spacing w:before="100" w:beforeAutospacing="1" w:after="100" w:afterAutospacing="1"/>
              <w:contextualSpacing/>
              <w:rPr>
                <w:color w:val="auto"/>
                <w:szCs w:val="24"/>
              </w:rPr>
            </w:pPr>
            <w:r w:rsidRPr="003E32AA">
              <w:rPr>
                <w:color w:val="auto"/>
                <w:szCs w:val="24"/>
              </w:rPr>
              <w:t>Slide 6-7</w:t>
            </w:r>
          </w:p>
        </w:tc>
        <w:tc>
          <w:tcPr>
            <w:tcW w:w="7217" w:type="dxa"/>
            <w:tcBorders>
              <w:top w:val="nil"/>
              <w:left w:val="nil"/>
              <w:bottom w:val="nil"/>
              <w:right w:val="nil"/>
            </w:tcBorders>
          </w:tcPr>
          <w:p w14:paraId="44D8D10D" w14:textId="206B6F66" w:rsidR="00BC2E41" w:rsidRPr="003E32AA" w:rsidRDefault="00BC2E41" w:rsidP="00BF40FB">
            <w:pPr>
              <w:pStyle w:val="VBABodyText"/>
              <w:spacing w:before="100" w:beforeAutospacing="1" w:after="100" w:afterAutospacing="1"/>
              <w:contextualSpacing/>
              <w:rPr>
                <w:color w:val="auto"/>
                <w:spacing w:val="-1"/>
                <w:szCs w:val="24"/>
              </w:rPr>
            </w:pPr>
            <w:r w:rsidRPr="003E32AA">
              <w:rPr>
                <w:color w:val="auto"/>
                <w:spacing w:val="-1"/>
                <w:szCs w:val="24"/>
              </w:rPr>
              <w:t xml:space="preserve">The TBI event is a traumatically induced structural injury and/or physiological </w:t>
            </w:r>
            <w:r w:rsidRPr="003E32AA">
              <w:rPr>
                <w:color w:val="auto"/>
                <w:szCs w:val="24"/>
              </w:rPr>
              <w:t>disruption</w:t>
            </w:r>
            <w:r w:rsidRPr="003E32AA">
              <w:rPr>
                <w:color w:val="auto"/>
                <w:spacing w:val="-1"/>
                <w:szCs w:val="24"/>
              </w:rPr>
              <w:t xml:space="preserve"> of brain function resulting from an external force indicated by at least one of the following clinical signs immediately following the event:</w:t>
            </w:r>
          </w:p>
          <w:p w14:paraId="4CD8B810" w14:textId="2F8F1D7F" w:rsidR="00BC2E41" w:rsidRPr="003E32AA" w:rsidRDefault="00BC2E41" w:rsidP="00C63241">
            <w:pPr>
              <w:pStyle w:val="TableParagraph"/>
              <w:numPr>
                <w:ilvl w:val="0"/>
                <w:numId w:val="5"/>
              </w:numPr>
              <w:spacing w:before="120" w:after="120"/>
              <w:ind w:right="432"/>
              <w:rPr>
                <w:rFonts w:ascii="Times New Roman" w:hAnsi="Times New Roman" w:cs="Times New Roman"/>
                <w:spacing w:val="-1"/>
                <w:sz w:val="24"/>
                <w:szCs w:val="24"/>
              </w:rPr>
            </w:pPr>
            <w:r w:rsidRPr="003E32AA">
              <w:rPr>
                <w:rFonts w:ascii="Times New Roman" w:hAnsi="Times New Roman" w:cs="Times New Roman"/>
                <w:spacing w:val="-1"/>
                <w:sz w:val="24"/>
                <w:szCs w:val="24"/>
              </w:rPr>
              <w:t>any period of loss of consciousness or decreased consciousness,</w:t>
            </w:r>
          </w:p>
          <w:p w14:paraId="311A1D92" w14:textId="6FB53F0E" w:rsidR="00BC2E41" w:rsidRPr="003E32AA" w:rsidRDefault="00BC2E41" w:rsidP="00C63241">
            <w:pPr>
              <w:pStyle w:val="TableParagraph"/>
              <w:numPr>
                <w:ilvl w:val="0"/>
                <w:numId w:val="5"/>
              </w:numPr>
              <w:spacing w:before="120" w:after="120"/>
              <w:ind w:right="432"/>
              <w:rPr>
                <w:rFonts w:ascii="Times New Roman" w:hAnsi="Times New Roman" w:cs="Times New Roman"/>
                <w:spacing w:val="-1"/>
                <w:sz w:val="24"/>
                <w:szCs w:val="24"/>
              </w:rPr>
            </w:pPr>
            <w:r w:rsidRPr="003E32AA">
              <w:rPr>
                <w:rFonts w:ascii="Times New Roman" w:hAnsi="Times New Roman" w:cs="Times New Roman"/>
                <w:spacing w:val="-1"/>
                <w:sz w:val="24"/>
                <w:szCs w:val="24"/>
              </w:rPr>
              <w:t>any loss of memory for events immediately before or after the injury,</w:t>
            </w:r>
          </w:p>
          <w:p w14:paraId="22DB01EF" w14:textId="44DAB3D2" w:rsidR="00BC2E41" w:rsidRPr="003E32AA" w:rsidRDefault="00BC2E41" w:rsidP="00C63241">
            <w:pPr>
              <w:pStyle w:val="TableParagraph"/>
              <w:numPr>
                <w:ilvl w:val="0"/>
                <w:numId w:val="5"/>
              </w:numPr>
              <w:spacing w:before="120" w:after="120"/>
              <w:ind w:right="432"/>
              <w:rPr>
                <w:rFonts w:ascii="Times New Roman" w:hAnsi="Times New Roman" w:cs="Times New Roman"/>
                <w:spacing w:val="-1"/>
                <w:sz w:val="24"/>
                <w:szCs w:val="24"/>
              </w:rPr>
            </w:pPr>
            <w:r w:rsidRPr="003E32AA">
              <w:rPr>
                <w:rFonts w:ascii="Times New Roman" w:hAnsi="Times New Roman" w:cs="Times New Roman"/>
                <w:spacing w:val="-1"/>
                <w:sz w:val="24"/>
                <w:szCs w:val="24"/>
              </w:rPr>
              <w:t>any alteration in mental state at the time of injury</w:t>
            </w:r>
            <w:r w:rsidR="00C94008">
              <w:rPr>
                <w:rFonts w:ascii="Times New Roman" w:hAnsi="Times New Roman" w:cs="Times New Roman"/>
                <w:spacing w:val="-1"/>
                <w:sz w:val="24"/>
                <w:szCs w:val="24"/>
              </w:rPr>
              <w:t>, such as</w:t>
            </w:r>
          </w:p>
          <w:p w14:paraId="0BFC20CD" w14:textId="77777777" w:rsidR="00BC2E41" w:rsidRPr="003E32AA" w:rsidRDefault="00BC2E41" w:rsidP="00C63241">
            <w:pPr>
              <w:pStyle w:val="TableParagraph"/>
              <w:numPr>
                <w:ilvl w:val="1"/>
                <w:numId w:val="5"/>
              </w:numPr>
              <w:spacing w:before="120" w:after="120"/>
              <w:ind w:right="432"/>
              <w:rPr>
                <w:rFonts w:ascii="Times New Roman" w:hAnsi="Times New Roman" w:cs="Times New Roman"/>
                <w:spacing w:val="-1"/>
                <w:sz w:val="24"/>
                <w:szCs w:val="24"/>
              </w:rPr>
            </w:pPr>
            <w:r w:rsidRPr="003E32AA">
              <w:rPr>
                <w:rFonts w:ascii="Times New Roman" w:hAnsi="Times New Roman" w:cs="Times New Roman"/>
                <w:spacing w:val="-1"/>
                <w:sz w:val="24"/>
                <w:szCs w:val="24"/>
              </w:rPr>
              <w:t>confusion</w:t>
            </w:r>
          </w:p>
          <w:p w14:paraId="43D7B62F" w14:textId="77777777" w:rsidR="00BC2E41" w:rsidRPr="003E32AA" w:rsidRDefault="00BC2E41" w:rsidP="00C63241">
            <w:pPr>
              <w:pStyle w:val="TableParagraph"/>
              <w:numPr>
                <w:ilvl w:val="1"/>
                <w:numId w:val="5"/>
              </w:numPr>
              <w:spacing w:before="120" w:after="120"/>
              <w:ind w:right="432"/>
              <w:rPr>
                <w:rFonts w:ascii="Times New Roman" w:hAnsi="Times New Roman" w:cs="Times New Roman"/>
                <w:spacing w:val="-1"/>
                <w:sz w:val="24"/>
                <w:szCs w:val="24"/>
              </w:rPr>
            </w:pPr>
            <w:r w:rsidRPr="003E32AA">
              <w:rPr>
                <w:rFonts w:ascii="Times New Roman" w:hAnsi="Times New Roman" w:cs="Times New Roman"/>
                <w:spacing w:val="-1"/>
                <w:sz w:val="24"/>
                <w:szCs w:val="24"/>
              </w:rPr>
              <w:t>disorientation</w:t>
            </w:r>
          </w:p>
          <w:p w14:paraId="51ED491F" w14:textId="5392E151" w:rsidR="00BC2E41" w:rsidRPr="00C94008" w:rsidRDefault="00BC2E41" w:rsidP="00C94008">
            <w:pPr>
              <w:pStyle w:val="TableParagraph"/>
              <w:numPr>
                <w:ilvl w:val="1"/>
                <w:numId w:val="5"/>
              </w:numPr>
              <w:spacing w:before="120" w:after="120"/>
              <w:ind w:right="432"/>
              <w:rPr>
                <w:rFonts w:ascii="Times New Roman" w:hAnsi="Times New Roman" w:cs="Times New Roman"/>
                <w:spacing w:val="-1"/>
                <w:sz w:val="24"/>
                <w:szCs w:val="24"/>
              </w:rPr>
            </w:pPr>
            <w:r w:rsidRPr="003E32AA">
              <w:rPr>
                <w:rFonts w:ascii="Times New Roman" w:hAnsi="Times New Roman" w:cs="Times New Roman"/>
                <w:spacing w:val="-1"/>
                <w:sz w:val="24"/>
                <w:szCs w:val="24"/>
              </w:rPr>
              <w:t>slowed thinking</w:t>
            </w:r>
          </w:p>
          <w:p w14:paraId="040EEA3F" w14:textId="77777777" w:rsidR="00BC2E41" w:rsidRPr="003E32AA" w:rsidRDefault="00BC2E41" w:rsidP="00C63241">
            <w:pPr>
              <w:pStyle w:val="TableParagraph"/>
              <w:numPr>
                <w:ilvl w:val="0"/>
                <w:numId w:val="5"/>
              </w:numPr>
              <w:spacing w:before="120" w:after="120"/>
              <w:ind w:right="432"/>
              <w:rPr>
                <w:rFonts w:ascii="Times New Roman" w:hAnsi="Times New Roman" w:cs="Times New Roman"/>
                <w:spacing w:val="-1"/>
                <w:sz w:val="24"/>
                <w:szCs w:val="24"/>
              </w:rPr>
            </w:pPr>
            <w:r w:rsidRPr="003E32AA">
              <w:rPr>
                <w:rFonts w:ascii="Times New Roman" w:hAnsi="Times New Roman" w:cs="Times New Roman"/>
                <w:spacing w:val="-1"/>
                <w:sz w:val="24"/>
                <w:szCs w:val="24"/>
              </w:rPr>
              <w:t>neurological deficits, whether or not transient, or</w:t>
            </w:r>
          </w:p>
          <w:p w14:paraId="275FA21C" w14:textId="4B3D2CCE" w:rsidR="00BC2E41" w:rsidRPr="003E32AA" w:rsidRDefault="00BC2E41" w:rsidP="00C63241">
            <w:pPr>
              <w:pStyle w:val="TableParagraph"/>
              <w:numPr>
                <w:ilvl w:val="0"/>
                <w:numId w:val="5"/>
              </w:numPr>
              <w:spacing w:before="120" w:after="120"/>
              <w:ind w:right="432"/>
              <w:rPr>
                <w:rFonts w:ascii="Times New Roman" w:hAnsi="Times New Roman" w:cs="Times New Roman"/>
                <w:spacing w:val="-1"/>
                <w:sz w:val="24"/>
                <w:szCs w:val="24"/>
              </w:rPr>
            </w:pPr>
            <w:proofErr w:type="gramStart"/>
            <w:r w:rsidRPr="003E32AA">
              <w:rPr>
                <w:rFonts w:ascii="Times New Roman" w:hAnsi="Times New Roman" w:cs="Times New Roman"/>
                <w:spacing w:val="-1"/>
                <w:sz w:val="24"/>
                <w:szCs w:val="24"/>
              </w:rPr>
              <w:t>intracranial</w:t>
            </w:r>
            <w:proofErr w:type="gramEnd"/>
            <w:r w:rsidRPr="003E32AA">
              <w:rPr>
                <w:rFonts w:ascii="Times New Roman" w:hAnsi="Times New Roman" w:cs="Times New Roman"/>
                <w:spacing w:val="-1"/>
                <w:sz w:val="24"/>
                <w:szCs w:val="24"/>
              </w:rPr>
              <w:t xml:space="preserve"> lesion.</w:t>
            </w:r>
          </w:p>
          <w:p w14:paraId="32CC6BF2" w14:textId="77777777" w:rsidR="00BC2E41" w:rsidRPr="003E32AA" w:rsidRDefault="00BC2E41" w:rsidP="00793047">
            <w:pPr>
              <w:pStyle w:val="TableParagraph"/>
              <w:spacing w:before="100" w:beforeAutospacing="1" w:after="100" w:afterAutospacing="1"/>
              <w:ind w:right="434"/>
              <w:contextualSpacing/>
              <w:rPr>
                <w:rFonts w:ascii="Times New Roman" w:hAnsi="Times New Roman" w:cs="Times New Roman"/>
                <w:spacing w:val="-1"/>
                <w:sz w:val="24"/>
                <w:szCs w:val="24"/>
              </w:rPr>
            </w:pPr>
          </w:p>
          <w:p w14:paraId="6755FF73" w14:textId="4881DC01" w:rsidR="00BC2E41" w:rsidRPr="00312229" w:rsidRDefault="00BC2E41" w:rsidP="00793047">
            <w:pPr>
              <w:pStyle w:val="TableParagraph"/>
              <w:spacing w:before="100" w:beforeAutospacing="1" w:after="100" w:afterAutospacing="1"/>
              <w:ind w:right="434"/>
              <w:contextualSpacing/>
              <w:rPr>
                <w:rFonts w:ascii="Times New Roman" w:hAnsi="Times New Roman" w:cs="Times New Roman"/>
                <w:spacing w:val="-1"/>
                <w:sz w:val="24"/>
                <w:szCs w:val="24"/>
              </w:rPr>
            </w:pPr>
            <w:r w:rsidRPr="003E32AA">
              <w:rPr>
                <w:rFonts w:ascii="Times New Roman" w:hAnsi="Times New Roman" w:cs="Times New Roman"/>
                <w:b/>
                <w:spacing w:val="-1"/>
                <w:sz w:val="24"/>
                <w:szCs w:val="24"/>
              </w:rPr>
              <w:t>Note</w:t>
            </w:r>
            <w:r w:rsidRPr="003E32AA">
              <w:rPr>
                <w:rFonts w:ascii="Times New Roman" w:hAnsi="Times New Roman" w:cs="Times New Roman"/>
                <w:spacing w:val="-1"/>
                <w:sz w:val="24"/>
                <w:szCs w:val="24"/>
              </w:rPr>
              <w:t xml:space="preserve">: Although </w:t>
            </w:r>
            <w:r w:rsidRPr="00312229">
              <w:rPr>
                <w:rFonts w:ascii="Times New Roman" w:hAnsi="Times New Roman" w:cs="Times New Roman"/>
                <w:spacing w:val="-1"/>
                <w:sz w:val="24"/>
                <w:szCs w:val="24"/>
              </w:rPr>
              <w:t xml:space="preserve">unconsciousness or reduced consciousness is common in TBI events, these are not required.  Any one of the five signs </w:t>
            </w:r>
            <w:r w:rsidR="00312229" w:rsidRPr="00312229">
              <w:rPr>
                <w:rFonts w:ascii="Times New Roman" w:hAnsi="Times New Roman" w:cs="Times New Roman"/>
                <w:spacing w:val="-1"/>
                <w:sz w:val="24"/>
                <w:szCs w:val="24"/>
              </w:rPr>
              <w:t>is</w:t>
            </w:r>
            <w:r w:rsidRPr="00312229">
              <w:rPr>
                <w:rFonts w:ascii="Times New Roman" w:hAnsi="Times New Roman" w:cs="Times New Roman"/>
                <w:spacing w:val="-1"/>
                <w:sz w:val="24"/>
                <w:szCs w:val="24"/>
              </w:rPr>
              <w:t xml:space="preserve"> sufficient.</w:t>
            </w:r>
          </w:p>
          <w:p w14:paraId="37341A59" w14:textId="77777777" w:rsidR="00BC2E41" w:rsidRPr="00312229" w:rsidRDefault="00BC2E41" w:rsidP="00793047">
            <w:pPr>
              <w:pStyle w:val="TableParagraph"/>
              <w:spacing w:before="100" w:beforeAutospacing="1" w:after="100" w:afterAutospacing="1"/>
              <w:ind w:right="434"/>
              <w:contextualSpacing/>
              <w:rPr>
                <w:rFonts w:ascii="Times New Roman" w:hAnsi="Times New Roman" w:cs="Times New Roman"/>
                <w:spacing w:val="-1"/>
                <w:sz w:val="24"/>
                <w:szCs w:val="24"/>
              </w:rPr>
            </w:pPr>
          </w:p>
          <w:p w14:paraId="3DEFDF4E" w14:textId="36C48469" w:rsidR="00BC2E41" w:rsidRPr="00312229" w:rsidRDefault="00BC2E41" w:rsidP="00312229">
            <w:pPr>
              <w:pStyle w:val="VBABodyText"/>
              <w:spacing w:before="100" w:beforeAutospacing="1" w:after="100" w:afterAutospacing="1"/>
              <w:contextualSpacing/>
              <w:rPr>
                <w:color w:val="auto"/>
                <w:spacing w:val="-1"/>
                <w:szCs w:val="24"/>
              </w:rPr>
            </w:pPr>
            <w:r w:rsidRPr="00312229">
              <w:rPr>
                <w:color w:val="auto"/>
                <w:spacing w:val="-1"/>
                <w:szCs w:val="24"/>
              </w:rPr>
              <w:t>External force means any of the following events:</w:t>
            </w:r>
          </w:p>
          <w:p w14:paraId="365696B1" w14:textId="0526DE58" w:rsidR="00BC2E41" w:rsidRPr="00312229" w:rsidRDefault="00312229" w:rsidP="00312229">
            <w:pPr>
              <w:pStyle w:val="TableParagraph"/>
              <w:numPr>
                <w:ilvl w:val="0"/>
                <w:numId w:val="6"/>
              </w:numPr>
              <w:spacing w:before="120" w:after="120"/>
              <w:ind w:left="936"/>
              <w:rPr>
                <w:rFonts w:ascii="Times New Roman" w:hAnsi="Times New Roman" w:cs="Times New Roman"/>
                <w:spacing w:val="-1"/>
                <w:sz w:val="24"/>
                <w:szCs w:val="24"/>
              </w:rPr>
            </w:pPr>
            <w:r>
              <w:rPr>
                <w:rFonts w:ascii="Times New Roman" w:hAnsi="Times New Roman" w:cs="Times New Roman"/>
                <w:spacing w:val="-1"/>
                <w:sz w:val="24"/>
                <w:szCs w:val="24"/>
              </w:rPr>
              <w:t>a foreign body</w:t>
            </w:r>
            <w:r w:rsidR="00BC2E41" w:rsidRPr="00312229">
              <w:rPr>
                <w:rFonts w:ascii="Times New Roman" w:hAnsi="Times New Roman" w:cs="Times New Roman"/>
                <w:spacing w:val="-1"/>
                <w:sz w:val="24"/>
                <w:szCs w:val="24"/>
              </w:rPr>
              <w:t xml:space="preserve"> penetrating the brain</w:t>
            </w:r>
          </w:p>
          <w:p w14:paraId="32DFD899" w14:textId="0CD91DF8" w:rsidR="00BC2E41" w:rsidRPr="003E32AA" w:rsidRDefault="00BC2E41" w:rsidP="00312229">
            <w:pPr>
              <w:pStyle w:val="TableParagraph"/>
              <w:numPr>
                <w:ilvl w:val="0"/>
                <w:numId w:val="6"/>
              </w:numPr>
              <w:spacing w:before="120" w:after="120"/>
              <w:ind w:left="936"/>
              <w:rPr>
                <w:rFonts w:ascii="Times New Roman" w:hAnsi="Times New Roman" w:cs="Times New Roman"/>
                <w:spacing w:val="-1"/>
                <w:sz w:val="24"/>
                <w:szCs w:val="24"/>
              </w:rPr>
            </w:pPr>
            <w:r w:rsidRPr="003E32AA">
              <w:rPr>
                <w:rFonts w:ascii="Times New Roman" w:hAnsi="Times New Roman" w:cs="Times New Roman"/>
                <w:spacing w:val="-1"/>
                <w:sz w:val="24"/>
                <w:szCs w:val="24"/>
              </w:rPr>
              <w:t xml:space="preserve">the </w:t>
            </w:r>
            <w:r w:rsidR="00312229">
              <w:rPr>
                <w:rFonts w:ascii="Times New Roman" w:hAnsi="Times New Roman" w:cs="Times New Roman"/>
                <w:spacing w:val="-1"/>
                <w:sz w:val="24"/>
                <w:szCs w:val="24"/>
              </w:rPr>
              <w:t>head being struck by an object</w:t>
            </w:r>
          </w:p>
          <w:p w14:paraId="50852652" w14:textId="0B4D2238" w:rsidR="00BC2E41" w:rsidRPr="003E32AA" w:rsidRDefault="00312229" w:rsidP="00312229">
            <w:pPr>
              <w:pStyle w:val="TableParagraph"/>
              <w:numPr>
                <w:ilvl w:val="0"/>
                <w:numId w:val="6"/>
              </w:numPr>
              <w:spacing w:before="120" w:after="120"/>
              <w:ind w:left="936"/>
              <w:rPr>
                <w:rFonts w:ascii="Times New Roman" w:hAnsi="Times New Roman" w:cs="Times New Roman"/>
                <w:spacing w:val="-1"/>
                <w:sz w:val="24"/>
                <w:szCs w:val="24"/>
              </w:rPr>
            </w:pPr>
            <w:r>
              <w:rPr>
                <w:rFonts w:ascii="Times New Roman" w:hAnsi="Times New Roman" w:cs="Times New Roman"/>
                <w:spacing w:val="-1"/>
                <w:sz w:val="24"/>
                <w:szCs w:val="24"/>
              </w:rPr>
              <w:t>the head striking an object</w:t>
            </w:r>
          </w:p>
          <w:p w14:paraId="1F1BEF3C" w14:textId="77777777" w:rsidR="00BC2E41" w:rsidRPr="003E32AA" w:rsidRDefault="00BC2E41" w:rsidP="00312229">
            <w:pPr>
              <w:pStyle w:val="TableParagraph"/>
              <w:numPr>
                <w:ilvl w:val="0"/>
                <w:numId w:val="6"/>
              </w:numPr>
              <w:spacing w:before="120" w:after="120"/>
              <w:ind w:left="936"/>
              <w:rPr>
                <w:rFonts w:ascii="Times New Roman" w:hAnsi="Times New Roman" w:cs="Times New Roman"/>
                <w:spacing w:val="-1"/>
                <w:sz w:val="24"/>
                <w:szCs w:val="24"/>
              </w:rPr>
            </w:pPr>
            <w:r w:rsidRPr="003E32AA">
              <w:rPr>
                <w:rFonts w:ascii="Times New Roman" w:hAnsi="Times New Roman" w:cs="Times New Roman"/>
                <w:spacing w:val="-1"/>
                <w:sz w:val="24"/>
                <w:szCs w:val="24"/>
              </w:rPr>
              <w:t>the brain undergoing an acceleration/deceleration movement without direct external trauma to the head,</w:t>
            </w:r>
          </w:p>
          <w:p w14:paraId="0DB5834D" w14:textId="005F79E8" w:rsidR="00BC2E41" w:rsidRPr="003E32AA" w:rsidRDefault="00BC2E41" w:rsidP="00312229">
            <w:pPr>
              <w:pStyle w:val="TableParagraph"/>
              <w:numPr>
                <w:ilvl w:val="0"/>
                <w:numId w:val="6"/>
              </w:numPr>
              <w:spacing w:before="120" w:after="120"/>
              <w:ind w:left="936"/>
              <w:rPr>
                <w:rFonts w:ascii="Times New Roman" w:hAnsi="Times New Roman" w:cs="Times New Roman"/>
                <w:spacing w:val="-1"/>
                <w:sz w:val="24"/>
                <w:szCs w:val="24"/>
              </w:rPr>
            </w:pPr>
            <w:r w:rsidRPr="003E32AA">
              <w:rPr>
                <w:rFonts w:ascii="Times New Roman" w:hAnsi="Times New Roman" w:cs="Times New Roman"/>
                <w:spacing w:val="-1"/>
                <w:sz w:val="24"/>
                <w:szCs w:val="24"/>
              </w:rPr>
              <w:t>force generated from events such as a blast, or</w:t>
            </w:r>
          </w:p>
          <w:p w14:paraId="6F35A1F4" w14:textId="77777777" w:rsidR="00890D48" w:rsidRDefault="00BC2E41" w:rsidP="00312229">
            <w:pPr>
              <w:pStyle w:val="TableParagraph"/>
              <w:numPr>
                <w:ilvl w:val="0"/>
                <w:numId w:val="6"/>
              </w:numPr>
              <w:spacing w:before="120" w:after="120"/>
              <w:ind w:left="936"/>
              <w:rPr>
                <w:rFonts w:ascii="Times New Roman" w:hAnsi="Times New Roman" w:cs="Times New Roman"/>
                <w:spacing w:val="-1"/>
                <w:sz w:val="24"/>
                <w:szCs w:val="24"/>
              </w:rPr>
            </w:pPr>
            <w:proofErr w:type="gramStart"/>
            <w:r w:rsidRPr="003E32AA">
              <w:rPr>
                <w:rFonts w:ascii="Times New Roman" w:hAnsi="Times New Roman" w:cs="Times New Roman"/>
                <w:spacing w:val="-1"/>
                <w:sz w:val="24"/>
                <w:szCs w:val="24"/>
              </w:rPr>
              <w:t>other</w:t>
            </w:r>
            <w:proofErr w:type="gramEnd"/>
            <w:r w:rsidRPr="003E32AA">
              <w:rPr>
                <w:rFonts w:ascii="Times New Roman" w:hAnsi="Times New Roman" w:cs="Times New Roman"/>
                <w:spacing w:val="-1"/>
                <w:sz w:val="24"/>
                <w:szCs w:val="24"/>
              </w:rPr>
              <w:t xml:space="preserve"> force yet to be defined.</w:t>
            </w:r>
          </w:p>
          <w:p w14:paraId="235F41B4" w14:textId="6DAA13B8" w:rsidR="009563A7" w:rsidRPr="003E32AA" w:rsidRDefault="009563A7" w:rsidP="009563A7">
            <w:pPr>
              <w:pStyle w:val="TableParagraph"/>
              <w:spacing w:before="120" w:after="120"/>
              <w:rPr>
                <w:rFonts w:ascii="Times New Roman" w:hAnsi="Times New Roman" w:cs="Times New Roman"/>
                <w:spacing w:val="-1"/>
                <w:sz w:val="24"/>
                <w:szCs w:val="24"/>
              </w:rPr>
            </w:pPr>
          </w:p>
        </w:tc>
      </w:tr>
      <w:tr w:rsidR="00BC2E41" w:rsidRPr="003E32AA" w14:paraId="7CE655B0" w14:textId="77777777" w:rsidTr="00793047">
        <w:tc>
          <w:tcPr>
            <w:tcW w:w="2560" w:type="dxa"/>
            <w:tcBorders>
              <w:top w:val="nil"/>
              <w:left w:val="nil"/>
              <w:bottom w:val="nil"/>
              <w:right w:val="nil"/>
            </w:tcBorders>
          </w:tcPr>
          <w:p w14:paraId="4489DAC5" w14:textId="64E3A58A" w:rsidR="00BC2E41" w:rsidRPr="003E32AA" w:rsidRDefault="00BC2E41" w:rsidP="00793047">
            <w:pPr>
              <w:pStyle w:val="VBALevel1Heading"/>
              <w:spacing w:before="100" w:beforeAutospacing="1" w:after="100" w:afterAutospacing="1"/>
              <w:contextualSpacing/>
              <w:rPr>
                <w:szCs w:val="24"/>
              </w:rPr>
            </w:pPr>
            <w:r w:rsidRPr="003E32AA">
              <w:rPr>
                <w:szCs w:val="24"/>
              </w:rPr>
              <w:t>NOTE</w:t>
            </w:r>
          </w:p>
        </w:tc>
        <w:tc>
          <w:tcPr>
            <w:tcW w:w="7217" w:type="dxa"/>
            <w:tcBorders>
              <w:top w:val="nil"/>
              <w:left w:val="nil"/>
              <w:bottom w:val="nil"/>
              <w:right w:val="nil"/>
            </w:tcBorders>
          </w:tcPr>
          <w:p w14:paraId="590FC200" w14:textId="77777777" w:rsidR="00BC2E41" w:rsidRPr="003E32AA" w:rsidRDefault="00BC2E41" w:rsidP="00793047">
            <w:pPr>
              <w:spacing w:before="100" w:beforeAutospacing="1" w:after="100" w:afterAutospacing="1"/>
              <w:contextualSpacing/>
              <w:rPr>
                <w:szCs w:val="24"/>
              </w:rPr>
            </w:pPr>
            <w:r w:rsidRPr="003E32AA">
              <w:rPr>
                <w:szCs w:val="24"/>
              </w:rPr>
              <w:t>The TBI event has two necessary components:</w:t>
            </w:r>
          </w:p>
          <w:p w14:paraId="25835E9E" w14:textId="1D2CE34A" w:rsidR="00BC2E41" w:rsidRPr="003E32AA" w:rsidRDefault="00BC2E41" w:rsidP="00312229">
            <w:pPr>
              <w:pStyle w:val="ListParagraph"/>
              <w:numPr>
                <w:ilvl w:val="0"/>
                <w:numId w:val="7"/>
              </w:numPr>
              <w:spacing w:after="120"/>
              <w:rPr>
                <w:szCs w:val="24"/>
              </w:rPr>
            </w:pPr>
            <w:r w:rsidRPr="003E32AA">
              <w:rPr>
                <w:szCs w:val="24"/>
              </w:rPr>
              <w:t>external force, and</w:t>
            </w:r>
          </w:p>
          <w:p w14:paraId="2628DE73" w14:textId="136C1EFC" w:rsidR="00BC2E41" w:rsidRPr="003E32AA" w:rsidRDefault="00BC2E41" w:rsidP="00312229">
            <w:pPr>
              <w:pStyle w:val="ListParagraph"/>
              <w:numPr>
                <w:ilvl w:val="0"/>
                <w:numId w:val="7"/>
              </w:numPr>
              <w:spacing w:after="120"/>
              <w:rPr>
                <w:szCs w:val="24"/>
              </w:rPr>
            </w:pPr>
            <w:r w:rsidRPr="003E32AA">
              <w:rPr>
                <w:szCs w:val="24"/>
              </w:rPr>
              <w:t>identifiable acute manifestations of brain injury immediat</w:t>
            </w:r>
            <w:r w:rsidR="009563A7">
              <w:rPr>
                <w:szCs w:val="24"/>
              </w:rPr>
              <w:t>ely following the external force</w:t>
            </w:r>
          </w:p>
          <w:p w14:paraId="1E6D8E72" w14:textId="295AB758" w:rsidR="00BC2E41" w:rsidRPr="003E32AA" w:rsidRDefault="00BC2E41" w:rsidP="00793047">
            <w:pPr>
              <w:spacing w:before="100" w:beforeAutospacing="1" w:after="100" w:afterAutospacing="1"/>
              <w:contextualSpacing/>
              <w:rPr>
                <w:szCs w:val="24"/>
              </w:rPr>
            </w:pPr>
            <w:r w:rsidRPr="003E32AA">
              <w:rPr>
                <w:szCs w:val="24"/>
              </w:rPr>
              <w:t>Not all individuals exposed to an external force will have brain injury, and therefore, will not meet the c</w:t>
            </w:r>
            <w:r w:rsidR="00BF40FB" w:rsidRPr="003E32AA">
              <w:rPr>
                <w:szCs w:val="24"/>
              </w:rPr>
              <w:t>riteria for having a TBI event.</w:t>
            </w:r>
          </w:p>
          <w:p w14:paraId="183883C3" w14:textId="77777777" w:rsidR="00BF40FB" w:rsidRPr="003E32AA" w:rsidRDefault="00BF40FB" w:rsidP="00793047">
            <w:pPr>
              <w:spacing w:before="100" w:beforeAutospacing="1" w:after="100" w:afterAutospacing="1"/>
              <w:contextualSpacing/>
              <w:rPr>
                <w:szCs w:val="24"/>
              </w:rPr>
            </w:pPr>
          </w:p>
          <w:p w14:paraId="186A4CD2" w14:textId="73FFDF95" w:rsidR="00BC2E41" w:rsidRPr="003E32AA" w:rsidRDefault="00BC2E41" w:rsidP="00793047">
            <w:pPr>
              <w:spacing w:before="100" w:beforeAutospacing="1" w:after="100" w:afterAutospacing="1"/>
              <w:contextualSpacing/>
              <w:rPr>
                <w:szCs w:val="24"/>
              </w:rPr>
            </w:pPr>
            <w:r w:rsidRPr="003E32AA">
              <w:rPr>
                <w:szCs w:val="24"/>
              </w:rPr>
              <w:t>Acute manifestations may resolve with or without chronic disability.</w:t>
            </w:r>
          </w:p>
          <w:p w14:paraId="4B238CAE" w14:textId="77777777" w:rsidR="00BC2E41" w:rsidRPr="003E32AA" w:rsidRDefault="00BC2E41" w:rsidP="00793047">
            <w:pPr>
              <w:spacing w:before="100" w:beforeAutospacing="1" w:after="100" w:afterAutospacing="1"/>
              <w:contextualSpacing/>
              <w:rPr>
                <w:szCs w:val="24"/>
              </w:rPr>
            </w:pPr>
            <w:r w:rsidRPr="003E32AA">
              <w:rPr>
                <w:szCs w:val="24"/>
              </w:rPr>
              <w:t>TBI events may occur in any situation.</w:t>
            </w:r>
          </w:p>
          <w:p w14:paraId="779A7E25" w14:textId="21ED06DC" w:rsidR="00BF40FB" w:rsidRPr="003E32AA" w:rsidRDefault="00BF40FB" w:rsidP="00793047">
            <w:pPr>
              <w:spacing w:before="100" w:beforeAutospacing="1" w:after="100" w:afterAutospacing="1"/>
              <w:contextualSpacing/>
              <w:rPr>
                <w:szCs w:val="24"/>
              </w:rPr>
            </w:pPr>
          </w:p>
        </w:tc>
      </w:tr>
      <w:tr w:rsidR="00BC2E41" w:rsidRPr="003E32AA" w14:paraId="235F41BA" w14:textId="77777777" w:rsidTr="00793047">
        <w:tc>
          <w:tcPr>
            <w:tcW w:w="2560" w:type="dxa"/>
            <w:tcBorders>
              <w:top w:val="nil"/>
              <w:left w:val="nil"/>
              <w:bottom w:val="nil"/>
              <w:right w:val="nil"/>
            </w:tcBorders>
          </w:tcPr>
          <w:p w14:paraId="235F41B6" w14:textId="1F97F79F" w:rsidR="00BC2E41" w:rsidRPr="003E32AA" w:rsidRDefault="00BC2E41" w:rsidP="00793047">
            <w:pPr>
              <w:pStyle w:val="VBALevel2Heading"/>
              <w:spacing w:before="100" w:beforeAutospacing="1" w:after="100" w:afterAutospacing="1"/>
              <w:contextualSpacing/>
              <w:rPr>
                <w:bCs/>
                <w:i/>
                <w:color w:val="auto"/>
                <w:szCs w:val="24"/>
              </w:rPr>
            </w:pPr>
            <w:r w:rsidRPr="003E32AA">
              <w:rPr>
                <w:color w:val="auto"/>
                <w:szCs w:val="24"/>
              </w:rPr>
              <w:t>Initial Diagnosis</w:t>
            </w:r>
            <w:r w:rsidRPr="003E32AA">
              <w:rPr>
                <w:color w:val="auto"/>
                <w:szCs w:val="24"/>
              </w:rPr>
              <w:br/>
            </w:r>
          </w:p>
          <w:p w14:paraId="235F41B8" w14:textId="445D0CFB" w:rsidR="00BC2E41" w:rsidRPr="003E32AA" w:rsidRDefault="00BC2E41" w:rsidP="00793047">
            <w:pPr>
              <w:pStyle w:val="VBASlideNumber"/>
              <w:spacing w:before="100" w:beforeAutospacing="1" w:after="100" w:afterAutospacing="1"/>
              <w:contextualSpacing/>
              <w:rPr>
                <w:color w:val="auto"/>
                <w:szCs w:val="24"/>
              </w:rPr>
            </w:pPr>
            <w:r w:rsidRPr="003E32AA">
              <w:rPr>
                <w:color w:val="auto"/>
                <w:szCs w:val="24"/>
              </w:rPr>
              <w:t>Slide 8</w:t>
            </w:r>
          </w:p>
        </w:tc>
        <w:tc>
          <w:tcPr>
            <w:tcW w:w="7217" w:type="dxa"/>
            <w:tcBorders>
              <w:top w:val="nil"/>
              <w:left w:val="nil"/>
              <w:bottom w:val="nil"/>
              <w:right w:val="nil"/>
            </w:tcBorders>
          </w:tcPr>
          <w:p w14:paraId="553BE249" w14:textId="77777777" w:rsidR="00793047" w:rsidRPr="003E32AA" w:rsidRDefault="00793047" w:rsidP="00793047">
            <w:pPr>
              <w:spacing w:before="100" w:beforeAutospacing="1" w:after="100" w:afterAutospacing="1"/>
              <w:contextualSpacing/>
              <w:rPr>
                <w:szCs w:val="24"/>
              </w:rPr>
            </w:pPr>
            <w:r w:rsidRPr="003E32AA">
              <w:rPr>
                <w:szCs w:val="24"/>
              </w:rPr>
              <w:t>The initial diagnosis of traumatic brain injury (TBI) must be made by one of the following specialists</w:t>
            </w:r>
          </w:p>
          <w:p w14:paraId="7564DCDD" w14:textId="097DC2B0" w:rsidR="00793047" w:rsidRPr="003E32AA" w:rsidRDefault="00793047" w:rsidP="00C63241">
            <w:pPr>
              <w:pStyle w:val="ListParagraph"/>
              <w:numPr>
                <w:ilvl w:val="0"/>
                <w:numId w:val="8"/>
              </w:numPr>
              <w:spacing w:after="120"/>
              <w:rPr>
                <w:szCs w:val="24"/>
              </w:rPr>
            </w:pPr>
            <w:r w:rsidRPr="003E32AA">
              <w:rPr>
                <w:szCs w:val="24"/>
              </w:rPr>
              <w:t>physiatrists,</w:t>
            </w:r>
          </w:p>
          <w:p w14:paraId="3979FC07" w14:textId="653C4BDF" w:rsidR="00793047" w:rsidRPr="003E32AA" w:rsidRDefault="00793047" w:rsidP="00C63241">
            <w:pPr>
              <w:pStyle w:val="ListParagraph"/>
              <w:numPr>
                <w:ilvl w:val="0"/>
                <w:numId w:val="8"/>
              </w:numPr>
              <w:spacing w:after="120"/>
              <w:rPr>
                <w:szCs w:val="24"/>
              </w:rPr>
            </w:pPr>
            <w:r w:rsidRPr="003E32AA">
              <w:rPr>
                <w:szCs w:val="24"/>
              </w:rPr>
              <w:t>psychiatrists,</w:t>
            </w:r>
          </w:p>
          <w:p w14:paraId="43EC3E0D" w14:textId="7DA2F7FC" w:rsidR="00793047" w:rsidRPr="003E32AA" w:rsidRDefault="00793047" w:rsidP="00C63241">
            <w:pPr>
              <w:pStyle w:val="ListParagraph"/>
              <w:numPr>
                <w:ilvl w:val="0"/>
                <w:numId w:val="8"/>
              </w:numPr>
              <w:spacing w:after="120"/>
              <w:rPr>
                <w:szCs w:val="24"/>
              </w:rPr>
            </w:pPr>
            <w:r w:rsidRPr="003E32AA">
              <w:rPr>
                <w:szCs w:val="24"/>
              </w:rPr>
              <w:t>neurosurgeons, or</w:t>
            </w:r>
          </w:p>
          <w:p w14:paraId="31923D1F" w14:textId="59154C7E" w:rsidR="00793047" w:rsidRPr="003E32AA" w:rsidRDefault="00793047" w:rsidP="00C63241">
            <w:pPr>
              <w:pStyle w:val="ListParagraph"/>
              <w:numPr>
                <w:ilvl w:val="0"/>
                <w:numId w:val="8"/>
              </w:numPr>
              <w:spacing w:after="120"/>
              <w:rPr>
                <w:szCs w:val="24"/>
              </w:rPr>
            </w:pPr>
            <w:proofErr w:type="gramStart"/>
            <w:r w:rsidRPr="003E32AA">
              <w:rPr>
                <w:szCs w:val="24"/>
              </w:rPr>
              <w:t>neurologists</w:t>
            </w:r>
            <w:proofErr w:type="gramEnd"/>
            <w:r w:rsidRPr="003E32AA">
              <w:rPr>
                <w:szCs w:val="24"/>
              </w:rPr>
              <w:t xml:space="preserve">. </w:t>
            </w:r>
          </w:p>
          <w:p w14:paraId="25ACFAFB" w14:textId="77777777" w:rsidR="00BC2E41" w:rsidRPr="003E32AA" w:rsidRDefault="00793047" w:rsidP="00793047">
            <w:pPr>
              <w:spacing w:before="100" w:beforeAutospacing="1" w:after="100" w:afterAutospacing="1"/>
              <w:contextualSpacing/>
              <w:rPr>
                <w:szCs w:val="24"/>
              </w:rPr>
            </w:pPr>
            <w:r w:rsidRPr="003E32AA">
              <w:rPr>
                <w:b/>
                <w:szCs w:val="24"/>
              </w:rPr>
              <w:t>Note</w:t>
            </w:r>
            <w:r w:rsidRPr="003E32AA">
              <w:rPr>
                <w:szCs w:val="24"/>
              </w:rPr>
              <w:t>:  A generalist clinician who has successfully completed the Disability Examination Management Office (DEMO) TBI training module may conduct a TBI examination, if a TBI diagnosis is of record and was established by one of the aforementioned specialty providers.</w:t>
            </w:r>
          </w:p>
          <w:p w14:paraId="235F41B9" w14:textId="6E0CCB88" w:rsidR="00BF40FB" w:rsidRPr="003E32AA" w:rsidRDefault="00BF40FB" w:rsidP="00793047">
            <w:pPr>
              <w:spacing w:before="100" w:beforeAutospacing="1" w:after="100" w:afterAutospacing="1"/>
              <w:contextualSpacing/>
              <w:rPr>
                <w:szCs w:val="24"/>
              </w:rPr>
            </w:pPr>
          </w:p>
        </w:tc>
      </w:tr>
      <w:tr w:rsidR="00BC2E41" w:rsidRPr="003E32AA" w14:paraId="3C96B3E2" w14:textId="77777777" w:rsidTr="00793047">
        <w:tc>
          <w:tcPr>
            <w:tcW w:w="2560" w:type="dxa"/>
            <w:tcBorders>
              <w:top w:val="nil"/>
              <w:left w:val="nil"/>
              <w:bottom w:val="nil"/>
              <w:right w:val="nil"/>
            </w:tcBorders>
          </w:tcPr>
          <w:p w14:paraId="29328E69" w14:textId="1F1F0630" w:rsidR="00BC2E41" w:rsidRPr="003E32AA" w:rsidRDefault="00BC2E41" w:rsidP="00793047">
            <w:pPr>
              <w:pStyle w:val="VBALevel2Heading"/>
              <w:spacing w:before="100" w:beforeAutospacing="1" w:after="100" w:afterAutospacing="1"/>
              <w:contextualSpacing/>
              <w:rPr>
                <w:color w:val="auto"/>
                <w:szCs w:val="24"/>
              </w:rPr>
            </w:pPr>
            <w:r w:rsidRPr="003E32AA">
              <w:rPr>
                <w:color w:val="auto"/>
                <w:szCs w:val="24"/>
              </w:rPr>
              <w:t>Causation</w:t>
            </w:r>
            <w:r w:rsidRPr="003E32AA">
              <w:rPr>
                <w:color w:val="auto"/>
                <w:szCs w:val="24"/>
              </w:rPr>
              <w:br/>
            </w:r>
          </w:p>
          <w:p w14:paraId="4DE72EFD" w14:textId="0C205F95" w:rsidR="00BC2E41" w:rsidRPr="003E32AA" w:rsidRDefault="00BC2E41" w:rsidP="00793047">
            <w:pPr>
              <w:pStyle w:val="VBASlideNumber"/>
              <w:spacing w:before="100" w:beforeAutospacing="1" w:after="100" w:afterAutospacing="1"/>
              <w:contextualSpacing/>
              <w:rPr>
                <w:color w:val="auto"/>
                <w:szCs w:val="24"/>
              </w:rPr>
            </w:pPr>
            <w:r w:rsidRPr="003E32AA">
              <w:rPr>
                <w:color w:val="auto"/>
                <w:szCs w:val="24"/>
              </w:rPr>
              <w:t>Slide 9-10</w:t>
            </w:r>
          </w:p>
        </w:tc>
        <w:tc>
          <w:tcPr>
            <w:tcW w:w="7217" w:type="dxa"/>
            <w:tcBorders>
              <w:top w:val="nil"/>
              <w:left w:val="nil"/>
              <w:bottom w:val="nil"/>
              <w:right w:val="nil"/>
            </w:tcBorders>
          </w:tcPr>
          <w:p w14:paraId="2901DCBF" w14:textId="3A1BFB0A" w:rsidR="00BC2E41" w:rsidRPr="003E32AA" w:rsidRDefault="00BC2E41" w:rsidP="00793047">
            <w:pPr>
              <w:spacing w:before="100" w:beforeAutospacing="1" w:after="100" w:afterAutospacing="1"/>
              <w:contextualSpacing/>
              <w:rPr>
                <w:szCs w:val="24"/>
              </w:rPr>
            </w:pPr>
            <w:r w:rsidRPr="003E32AA">
              <w:rPr>
                <w:szCs w:val="24"/>
              </w:rPr>
              <w:t>Blast injuries are the primary cause of TBI in war zones. Blast injuries are the result of physical trauma sustained in an explosion.</w:t>
            </w:r>
          </w:p>
          <w:p w14:paraId="78253B15" w14:textId="77777777" w:rsidR="00BF40FB" w:rsidRPr="003E32AA" w:rsidRDefault="00BF40FB" w:rsidP="00793047">
            <w:pPr>
              <w:spacing w:before="100" w:beforeAutospacing="1" w:after="100" w:afterAutospacing="1"/>
              <w:contextualSpacing/>
              <w:rPr>
                <w:szCs w:val="24"/>
              </w:rPr>
            </w:pPr>
          </w:p>
          <w:p w14:paraId="53DF17B2" w14:textId="397319D8" w:rsidR="00BC2E41" w:rsidRDefault="00BC2E41" w:rsidP="00793047">
            <w:pPr>
              <w:spacing w:before="100" w:beforeAutospacing="1" w:after="100" w:afterAutospacing="1"/>
              <w:contextualSpacing/>
              <w:rPr>
                <w:szCs w:val="24"/>
              </w:rPr>
            </w:pPr>
            <w:r w:rsidRPr="003E32AA">
              <w:rPr>
                <w:szCs w:val="24"/>
              </w:rPr>
              <w:t>Blast injuries occur with the deto</w:t>
            </w:r>
            <w:r w:rsidR="00312229">
              <w:rPr>
                <w:szCs w:val="24"/>
              </w:rPr>
              <w:t>nation of high-order explosives</w:t>
            </w:r>
            <w:r w:rsidRPr="003E32AA">
              <w:rPr>
                <w:szCs w:val="24"/>
              </w:rPr>
              <w:t xml:space="preserve"> </w:t>
            </w:r>
            <w:r w:rsidR="00312229">
              <w:rPr>
                <w:szCs w:val="24"/>
              </w:rPr>
              <w:t>(</w:t>
            </w:r>
            <w:r w:rsidRPr="003E32AA">
              <w:rPr>
                <w:szCs w:val="24"/>
              </w:rPr>
              <w:t>explosives that produce supersonic, over-pressurized shock waves</w:t>
            </w:r>
            <w:r w:rsidR="00312229">
              <w:rPr>
                <w:szCs w:val="24"/>
              </w:rPr>
              <w:t>) as well as low-</w:t>
            </w:r>
            <w:r w:rsidRPr="003E32AA">
              <w:rPr>
                <w:szCs w:val="24"/>
              </w:rPr>
              <w:t>order explosives</w:t>
            </w:r>
            <w:r w:rsidR="00F93699">
              <w:rPr>
                <w:szCs w:val="24"/>
              </w:rPr>
              <w:t xml:space="preserve"> (explosives that </w:t>
            </w:r>
            <w:r w:rsidR="00F93699">
              <w:rPr>
                <w:rFonts w:ascii="TimesNewRoman" w:hAnsi="TimesNewRoman" w:cs="TimesNewRoman"/>
                <w:szCs w:val="24"/>
              </w:rPr>
              <w:t>produce a subsonic explosion and lack the over-pressurized shock wave)</w:t>
            </w:r>
            <w:r w:rsidRPr="003E32AA">
              <w:rPr>
                <w:szCs w:val="24"/>
              </w:rPr>
              <w:t>. These injuries are compounded when the explosion takes place in a confined space.</w:t>
            </w:r>
          </w:p>
          <w:p w14:paraId="0FB337B2" w14:textId="77777777" w:rsidR="00F93699" w:rsidRDefault="00F93699" w:rsidP="00793047">
            <w:pPr>
              <w:spacing w:before="100" w:beforeAutospacing="1" w:after="100" w:afterAutospacing="1"/>
              <w:contextualSpacing/>
              <w:rPr>
                <w:szCs w:val="24"/>
              </w:rPr>
            </w:pPr>
          </w:p>
          <w:p w14:paraId="696C56B8" w14:textId="24288F49" w:rsidR="00F93699" w:rsidRDefault="00F93699" w:rsidP="00F93699">
            <w:pPr>
              <w:spacing w:before="100" w:beforeAutospacing="1" w:after="100" w:afterAutospacing="1"/>
              <w:contextualSpacing/>
              <w:rPr>
                <w:szCs w:val="24"/>
              </w:rPr>
            </w:pPr>
            <w:r w:rsidRPr="00F93699">
              <w:rPr>
                <w:szCs w:val="24"/>
              </w:rPr>
              <w:t xml:space="preserve">Examples of </w:t>
            </w:r>
            <w:r>
              <w:rPr>
                <w:szCs w:val="24"/>
              </w:rPr>
              <w:t xml:space="preserve">high-order explosives </w:t>
            </w:r>
            <w:r w:rsidRPr="00F93699">
              <w:rPr>
                <w:szCs w:val="24"/>
              </w:rPr>
              <w:t xml:space="preserve">include TNT, C-4, </w:t>
            </w:r>
            <w:proofErr w:type="spellStart"/>
            <w:r w:rsidRPr="00F93699">
              <w:rPr>
                <w:szCs w:val="24"/>
              </w:rPr>
              <w:t>Semtex</w:t>
            </w:r>
            <w:proofErr w:type="spellEnd"/>
            <w:r w:rsidRPr="00F93699">
              <w:rPr>
                <w:szCs w:val="24"/>
              </w:rPr>
              <w:t>, nitroglycerin, dynamite, and ammonium nitrate fuel oil</w:t>
            </w:r>
            <w:r>
              <w:rPr>
                <w:szCs w:val="24"/>
              </w:rPr>
              <w:t xml:space="preserve"> </w:t>
            </w:r>
            <w:r w:rsidRPr="00F93699">
              <w:rPr>
                <w:szCs w:val="24"/>
              </w:rPr>
              <w:t>(ANFO)</w:t>
            </w:r>
            <w:r>
              <w:rPr>
                <w:szCs w:val="24"/>
              </w:rPr>
              <w:t>.</w:t>
            </w:r>
          </w:p>
          <w:p w14:paraId="430DAD06" w14:textId="77777777" w:rsidR="00F93699" w:rsidRDefault="00F93699" w:rsidP="00F93699">
            <w:pPr>
              <w:spacing w:before="100" w:beforeAutospacing="1" w:after="100" w:afterAutospacing="1"/>
              <w:contextualSpacing/>
              <w:rPr>
                <w:szCs w:val="24"/>
              </w:rPr>
            </w:pPr>
          </w:p>
          <w:p w14:paraId="4C18F9F1" w14:textId="010531A6" w:rsidR="00F93699" w:rsidRPr="003E32AA" w:rsidRDefault="00F93699" w:rsidP="00F93699">
            <w:pPr>
              <w:overflowPunct/>
              <w:spacing w:before="0"/>
              <w:textAlignment w:val="auto"/>
              <w:rPr>
                <w:szCs w:val="24"/>
              </w:rPr>
            </w:pPr>
            <w:r>
              <w:rPr>
                <w:rFonts w:ascii="TimesNewRoman" w:hAnsi="TimesNewRoman" w:cs="TimesNewRoman"/>
                <w:szCs w:val="24"/>
              </w:rPr>
              <w:t xml:space="preserve">Examples of </w:t>
            </w:r>
            <w:r>
              <w:rPr>
                <w:szCs w:val="24"/>
              </w:rPr>
              <w:t>low-</w:t>
            </w:r>
            <w:r w:rsidRPr="003E32AA">
              <w:rPr>
                <w:szCs w:val="24"/>
              </w:rPr>
              <w:t>order explosives</w:t>
            </w:r>
            <w:r>
              <w:rPr>
                <w:szCs w:val="24"/>
              </w:rPr>
              <w:t xml:space="preserve"> </w:t>
            </w:r>
            <w:r>
              <w:rPr>
                <w:rFonts w:ascii="TimesNewRoman" w:hAnsi="TimesNewRoman" w:cs="TimesNewRoman"/>
                <w:szCs w:val="24"/>
              </w:rPr>
              <w:t>include pipe bombs, gunpowder, and most pure petroleum-based bombs such as Molotov cocktails or aircraft improvised as guided missiles.</w:t>
            </w:r>
          </w:p>
          <w:p w14:paraId="02163E68" w14:textId="77777777" w:rsidR="00BC2E41" w:rsidRPr="003E32AA" w:rsidRDefault="00BC2E41" w:rsidP="00BF40FB">
            <w:pPr>
              <w:pStyle w:val="TableParagraph"/>
              <w:spacing w:before="100" w:beforeAutospacing="1" w:after="100" w:afterAutospacing="1"/>
              <w:contextualSpacing/>
              <w:rPr>
                <w:rFonts w:ascii="Times New Roman" w:eastAsia="Times New Roman" w:hAnsi="Times New Roman" w:cs="Times New Roman"/>
                <w:sz w:val="24"/>
                <w:szCs w:val="24"/>
              </w:rPr>
            </w:pPr>
            <w:r w:rsidRPr="003E32AA">
              <w:rPr>
                <w:rFonts w:ascii="Times New Roman" w:hAnsi="Times New Roman" w:cs="Times New Roman"/>
                <w:spacing w:val="-1"/>
                <w:sz w:val="24"/>
                <w:szCs w:val="24"/>
              </w:rPr>
              <w:t>Additional</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causes</w:t>
            </w:r>
            <w:r w:rsidRPr="003E32AA">
              <w:rPr>
                <w:rFonts w:ascii="Times New Roman" w:hAnsi="Times New Roman" w:cs="Times New Roman"/>
                <w:sz w:val="24"/>
                <w:szCs w:val="24"/>
              </w:rPr>
              <w:t xml:space="preserve"> of</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 xml:space="preserve">TBI </w:t>
            </w:r>
            <w:r w:rsidRPr="003E32AA">
              <w:rPr>
                <w:rFonts w:ascii="Times New Roman" w:hAnsi="Times New Roman" w:cs="Times New Roman"/>
                <w:spacing w:val="-1"/>
                <w:sz w:val="24"/>
                <w:szCs w:val="24"/>
              </w:rPr>
              <w:t>are:</w:t>
            </w:r>
          </w:p>
          <w:p w14:paraId="549FE0C4" w14:textId="77777777" w:rsidR="004D07D8" w:rsidRPr="004D07D8" w:rsidRDefault="004D07D8" w:rsidP="00C63241">
            <w:pPr>
              <w:pStyle w:val="ListParagraph"/>
              <w:widowControl w:val="0"/>
              <w:numPr>
                <w:ilvl w:val="0"/>
                <w:numId w:val="4"/>
              </w:numPr>
              <w:tabs>
                <w:tab w:val="left" w:pos="940"/>
              </w:tabs>
              <w:overflowPunct/>
              <w:autoSpaceDE/>
              <w:autoSpaceDN/>
              <w:adjustRightInd/>
              <w:spacing w:after="120"/>
              <w:ind w:left="936"/>
              <w:textAlignment w:val="auto"/>
              <w:rPr>
                <w:szCs w:val="24"/>
              </w:rPr>
            </w:pPr>
            <w:r>
              <w:rPr>
                <w:spacing w:val="-1"/>
                <w:szCs w:val="24"/>
              </w:rPr>
              <w:t>Bullets</w:t>
            </w:r>
          </w:p>
          <w:p w14:paraId="7CCF591E" w14:textId="77777777" w:rsidR="004D07D8" w:rsidRPr="004D07D8" w:rsidRDefault="004D07D8" w:rsidP="00C63241">
            <w:pPr>
              <w:pStyle w:val="ListParagraph"/>
              <w:widowControl w:val="0"/>
              <w:numPr>
                <w:ilvl w:val="0"/>
                <w:numId w:val="4"/>
              </w:numPr>
              <w:tabs>
                <w:tab w:val="left" w:pos="940"/>
              </w:tabs>
              <w:overflowPunct/>
              <w:autoSpaceDE/>
              <w:autoSpaceDN/>
              <w:adjustRightInd/>
              <w:spacing w:after="120"/>
              <w:ind w:left="936"/>
              <w:textAlignment w:val="auto"/>
              <w:rPr>
                <w:szCs w:val="24"/>
              </w:rPr>
            </w:pPr>
            <w:r>
              <w:rPr>
                <w:spacing w:val="-1"/>
                <w:szCs w:val="24"/>
              </w:rPr>
              <w:t>F</w:t>
            </w:r>
            <w:r w:rsidR="00BC2E41" w:rsidRPr="003E32AA">
              <w:rPr>
                <w:spacing w:val="-1"/>
                <w:szCs w:val="24"/>
              </w:rPr>
              <w:t>ragments</w:t>
            </w:r>
          </w:p>
          <w:p w14:paraId="2A64CC43" w14:textId="0291492A" w:rsidR="00BC2E41" w:rsidRPr="003E32AA" w:rsidRDefault="004D07D8" w:rsidP="00C63241">
            <w:pPr>
              <w:pStyle w:val="ListParagraph"/>
              <w:widowControl w:val="0"/>
              <w:numPr>
                <w:ilvl w:val="0"/>
                <w:numId w:val="4"/>
              </w:numPr>
              <w:tabs>
                <w:tab w:val="left" w:pos="940"/>
              </w:tabs>
              <w:overflowPunct/>
              <w:autoSpaceDE/>
              <w:autoSpaceDN/>
              <w:adjustRightInd/>
              <w:spacing w:after="120"/>
              <w:ind w:left="936"/>
              <w:textAlignment w:val="auto"/>
              <w:rPr>
                <w:szCs w:val="24"/>
              </w:rPr>
            </w:pPr>
            <w:r>
              <w:rPr>
                <w:spacing w:val="-1"/>
                <w:szCs w:val="24"/>
              </w:rPr>
              <w:t>B</w:t>
            </w:r>
            <w:r w:rsidR="00BC2E41" w:rsidRPr="003E32AA">
              <w:rPr>
                <w:szCs w:val="24"/>
              </w:rPr>
              <w:t>lasts</w:t>
            </w:r>
          </w:p>
          <w:p w14:paraId="77FCEDD2" w14:textId="77777777" w:rsidR="00BC2E41" w:rsidRPr="003E32AA" w:rsidRDefault="00BC2E41" w:rsidP="00C63241">
            <w:pPr>
              <w:pStyle w:val="ListParagraph"/>
              <w:widowControl w:val="0"/>
              <w:numPr>
                <w:ilvl w:val="0"/>
                <w:numId w:val="4"/>
              </w:numPr>
              <w:tabs>
                <w:tab w:val="left" w:pos="940"/>
              </w:tabs>
              <w:overflowPunct/>
              <w:autoSpaceDE/>
              <w:autoSpaceDN/>
              <w:adjustRightInd/>
              <w:spacing w:after="120"/>
              <w:ind w:left="936"/>
              <w:textAlignment w:val="auto"/>
              <w:rPr>
                <w:szCs w:val="24"/>
              </w:rPr>
            </w:pPr>
            <w:r w:rsidRPr="003E32AA">
              <w:rPr>
                <w:spacing w:val="-1"/>
                <w:szCs w:val="24"/>
              </w:rPr>
              <w:t>Falls</w:t>
            </w:r>
          </w:p>
          <w:p w14:paraId="3D3C8D12" w14:textId="77777777" w:rsidR="00BC2E41" w:rsidRPr="003E32AA" w:rsidRDefault="00BC2E41" w:rsidP="00C63241">
            <w:pPr>
              <w:pStyle w:val="ListParagraph"/>
              <w:widowControl w:val="0"/>
              <w:numPr>
                <w:ilvl w:val="0"/>
                <w:numId w:val="4"/>
              </w:numPr>
              <w:tabs>
                <w:tab w:val="left" w:pos="940"/>
              </w:tabs>
              <w:overflowPunct/>
              <w:autoSpaceDE/>
              <w:autoSpaceDN/>
              <w:adjustRightInd/>
              <w:spacing w:after="120"/>
              <w:ind w:left="936"/>
              <w:textAlignment w:val="auto"/>
              <w:rPr>
                <w:szCs w:val="24"/>
              </w:rPr>
            </w:pPr>
            <w:r w:rsidRPr="003E32AA">
              <w:rPr>
                <w:szCs w:val="24"/>
              </w:rPr>
              <w:t>Motor</w:t>
            </w:r>
            <w:r w:rsidRPr="003E32AA">
              <w:rPr>
                <w:spacing w:val="-1"/>
                <w:szCs w:val="24"/>
              </w:rPr>
              <w:t xml:space="preserve"> vehicle crashes</w:t>
            </w:r>
          </w:p>
          <w:p w14:paraId="56FCC813" w14:textId="77777777" w:rsidR="00BC2E41" w:rsidRPr="003E32AA" w:rsidRDefault="00BC2E41" w:rsidP="00C63241">
            <w:pPr>
              <w:pStyle w:val="ListParagraph"/>
              <w:widowControl w:val="0"/>
              <w:numPr>
                <w:ilvl w:val="0"/>
                <w:numId w:val="4"/>
              </w:numPr>
              <w:tabs>
                <w:tab w:val="left" w:pos="940"/>
              </w:tabs>
              <w:overflowPunct/>
              <w:autoSpaceDE/>
              <w:autoSpaceDN/>
              <w:adjustRightInd/>
              <w:spacing w:after="120"/>
              <w:ind w:left="936"/>
              <w:textAlignment w:val="auto"/>
              <w:rPr>
                <w:szCs w:val="24"/>
              </w:rPr>
            </w:pPr>
            <w:r w:rsidRPr="003E32AA">
              <w:rPr>
                <w:spacing w:val="-1"/>
                <w:szCs w:val="24"/>
              </w:rPr>
              <w:t>Assaults</w:t>
            </w:r>
          </w:p>
          <w:p w14:paraId="3A946741" w14:textId="77777777" w:rsidR="00BC2E41" w:rsidRPr="003E32AA" w:rsidRDefault="00BC2E41" w:rsidP="00C63241">
            <w:pPr>
              <w:pStyle w:val="ListParagraph"/>
              <w:widowControl w:val="0"/>
              <w:numPr>
                <w:ilvl w:val="0"/>
                <w:numId w:val="4"/>
              </w:numPr>
              <w:tabs>
                <w:tab w:val="left" w:pos="940"/>
              </w:tabs>
              <w:overflowPunct/>
              <w:autoSpaceDE/>
              <w:autoSpaceDN/>
              <w:adjustRightInd/>
              <w:spacing w:after="120"/>
              <w:ind w:left="936"/>
              <w:textAlignment w:val="auto"/>
              <w:rPr>
                <w:szCs w:val="24"/>
              </w:rPr>
            </w:pPr>
            <w:r w:rsidRPr="003E32AA">
              <w:rPr>
                <w:spacing w:val="-1"/>
                <w:szCs w:val="24"/>
              </w:rPr>
              <w:t>Blows</w:t>
            </w:r>
            <w:r w:rsidRPr="003E32AA">
              <w:rPr>
                <w:szCs w:val="24"/>
              </w:rPr>
              <w:t xml:space="preserve"> to the </w:t>
            </w:r>
            <w:r w:rsidRPr="003E32AA">
              <w:rPr>
                <w:spacing w:val="-1"/>
                <w:szCs w:val="24"/>
              </w:rPr>
              <w:t>head</w:t>
            </w:r>
          </w:p>
          <w:p w14:paraId="7DA1546F" w14:textId="77777777" w:rsidR="00BC2E41" w:rsidRPr="003E32AA" w:rsidRDefault="00BC2E41" w:rsidP="00C63241">
            <w:pPr>
              <w:pStyle w:val="ListParagraph"/>
              <w:widowControl w:val="0"/>
              <w:numPr>
                <w:ilvl w:val="0"/>
                <w:numId w:val="4"/>
              </w:numPr>
              <w:tabs>
                <w:tab w:val="left" w:pos="940"/>
              </w:tabs>
              <w:overflowPunct/>
              <w:autoSpaceDE/>
              <w:autoSpaceDN/>
              <w:adjustRightInd/>
              <w:spacing w:after="120"/>
              <w:ind w:left="936"/>
              <w:textAlignment w:val="auto"/>
              <w:rPr>
                <w:szCs w:val="24"/>
              </w:rPr>
            </w:pPr>
            <w:r w:rsidRPr="003E32AA">
              <w:rPr>
                <w:spacing w:val="-1"/>
                <w:szCs w:val="24"/>
              </w:rPr>
              <w:t>Penetrating</w:t>
            </w:r>
            <w:r w:rsidRPr="003E32AA">
              <w:rPr>
                <w:spacing w:val="-3"/>
                <w:szCs w:val="24"/>
              </w:rPr>
              <w:t xml:space="preserve"> </w:t>
            </w:r>
            <w:r w:rsidRPr="003E32AA">
              <w:rPr>
                <w:szCs w:val="24"/>
              </w:rPr>
              <w:t>brain wounds</w:t>
            </w:r>
          </w:p>
          <w:p w14:paraId="27CEFF17" w14:textId="77777777" w:rsidR="00BC2E41" w:rsidRPr="009563A7" w:rsidRDefault="00BC2E41" w:rsidP="00C63241">
            <w:pPr>
              <w:pStyle w:val="ListParagraph"/>
              <w:widowControl w:val="0"/>
              <w:numPr>
                <w:ilvl w:val="0"/>
                <w:numId w:val="4"/>
              </w:numPr>
              <w:tabs>
                <w:tab w:val="left" w:pos="940"/>
              </w:tabs>
              <w:overflowPunct/>
              <w:autoSpaceDE/>
              <w:autoSpaceDN/>
              <w:adjustRightInd/>
              <w:spacing w:after="120"/>
              <w:ind w:left="936"/>
              <w:textAlignment w:val="auto"/>
              <w:rPr>
                <w:szCs w:val="24"/>
              </w:rPr>
            </w:pPr>
            <w:r w:rsidRPr="003E32AA">
              <w:rPr>
                <w:spacing w:val="-1"/>
                <w:szCs w:val="24"/>
              </w:rPr>
              <w:t>Other</w:t>
            </w:r>
            <w:r w:rsidRPr="003E32AA">
              <w:rPr>
                <w:szCs w:val="24"/>
              </w:rPr>
              <w:t xml:space="preserve"> </w:t>
            </w:r>
            <w:r w:rsidRPr="003E32AA">
              <w:rPr>
                <w:spacing w:val="-1"/>
                <w:szCs w:val="24"/>
              </w:rPr>
              <w:t>trauma,</w:t>
            </w:r>
            <w:r w:rsidRPr="003E32AA">
              <w:rPr>
                <w:szCs w:val="24"/>
              </w:rPr>
              <w:t xml:space="preserve"> both</w:t>
            </w:r>
            <w:r w:rsidRPr="003E32AA">
              <w:rPr>
                <w:spacing w:val="2"/>
                <w:szCs w:val="24"/>
              </w:rPr>
              <w:t xml:space="preserve"> </w:t>
            </w:r>
            <w:r w:rsidRPr="003E32AA">
              <w:rPr>
                <w:spacing w:val="-1"/>
                <w:szCs w:val="24"/>
              </w:rPr>
              <w:t>combat</w:t>
            </w:r>
            <w:r w:rsidRPr="003E32AA">
              <w:rPr>
                <w:szCs w:val="24"/>
              </w:rPr>
              <w:t xml:space="preserve"> </w:t>
            </w:r>
            <w:r w:rsidRPr="003E32AA">
              <w:rPr>
                <w:spacing w:val="-1"/>
                <w:szCs w:val="24"/>
              </w:rPr>
              <w:t>and</w:t>
            </w:r>
            <w:r w:rsidRPr="003E32AA">
              <w:rPr>
                <w:szCs w:val="24"/>
              </w:rPr>
              <w:t xml:space="preserve"> </w:t>
            </w:r>
            <w:r w:rsidRPr="003E32AA">
              <w:rPr>
                <w:spacing w:val="-1"/>
                <w:szCs w:val="24"/>
              </w:rPr>
              <w:t>non-combat</w:t>
            </w:r>
          </w:p>
          <w:p w14:paraId="36DFA3AB" w14:textId="31312448" w:rsidR="009563A7" w:rsidRPr="009563A7" w:rsidRDefault="009563A7" w:rsidP="009563A7">
            <w:pPr>
              <w:widowControl w:val="0"/>
              <w:tabs>
                <w:tab w:val="left" w:pos="940"/>
              </w:tabs>
              <w:overflowPunct/>
              <w:autoSpaceDE/>
              <w:autoSpaceDN/>
              <w:adjustRightInd/>
              <w:spacing w:after="120"/>
              <w:textAlignment w:val="auto"/>
              <w:rPr>
                <w:szCs w:val="24"/>
              </w:rPr>
            </w:pPr>
          </w:p>
        </w:tc>
      </w:tr>
      <w:tr w:rsidR="00BC2E41" w:rsidRPr="003E32AA" w14:paraId="208C5AF6" w14:textId="77777777" w:rsidTr="00793047">
        <w:tc>
          <w:tcPr>
            <w:tcW w:w="2560" w:type="dxa"/>
            <w:tcBorders>
              <w:top w:val="nil"/>
              <w:left w:val="nil"/>
              <w:bottom w:val="nil"/>
              <w:right w:val="nil"/>
            </w:tcBorders>
          </w:tcPr>
          <w:p w14:paraId="2DC19736" w14:textId="7EB3A049" w:rsidR="00BC2E41" w:rsidRPr="003E32AA" w:rsidRDefault="00BC2E41" w:rsidP="00793047">
            <w:pPr>
              <w:pStyle w:val="VBALevel2Heading"/>
              <w:spacing w:before="100" w:beforeAutospacing="1" w:after="100" w:afterAutospacing="1"/>
              <w:contextualSpacing/>
              <w:rPr>
                <w:color w:val="auto"/>
                <w:szCs w:val="24"/>
              </w:rPr>
            </w:pPr>
            <w:r w:rsidRPr="003E32AA">
              <w:rPr>
                <w:color w:val="auto"/>
                <w:szCs w:val="24"/>
              </w:rPr>
              <w:t>Classifications</w:t>
            </w:r>
            <w:r w:rsidRPr="003E32AA">
              <w:rPr>
                <w:color w:val="auto"/>
                <w:szCs w:val="24"/>
              </w:rPr>
              <w:br/>
            </w:r>
          </w:p>
          <w:p w14:paraId="0FE936F4" w14:textId="5E84D3D2" w:rsidR="00BC2E41" w:rsidRPr="003E32AA" w:rsidRDefault="00BC2E41" w:rsidP="00793047">
            <w:pPr>
              <w:pStyle w:val="VBASlideNumber"/>
              <w:spacing w:before="100" w:beforeAutospacing="1" w:after="100" w:afterAutospacing="1"/>
              <w:contextualSpacing/>
              <w:rPr>
                <w:color w:val="auto"/>
                <w:szCs w:val="24"/>
              </w:rPr>
            </w:pPr>
            <w:r w:rsidRPr="003E32AA">
              <w:rPr>
                <w:color w:val="auto"/>
                <w:szCs w:val="24"/>
              </w:rPr>
              <w:t>Slide 11</w:t>
            </w:r>
          </w:p>
        </w:tc>
        <w:tc>
          <w:tcPr>
            <w:tcW w:w="7217" w:type="dxa"/>
            <w:tcBorders>
              <w:top w:val="nil"/>
              <w:left w:val="nil"/>
              <w:bottom w:val="nil"/>
              <w:right w:val="nil"/>
            </w:tcBorders>
          </w:tcPr>
          <w:p w14:paraId="6C465978" w14:textId="77777777" w:rsidR="00115AE6" w:rsidRPr="003E32AA" w:rsidRDefault="00115AE6" w:rsidP="00115AE6">
            <w:pPr>
              <w:pStyle w:val="TableParagraph"/>
              <w:spacing w:before="29"/>
              <w:ind w:right="737"/>
              <w:rPr>
                <w:rFonts w:ascii="Times New Roman" w:eastAsia="Times New Roman" w:hAnsi="Times New Roman" w:cs="Times New Roman"/>
                <w:sz w:val="24"/>
                <w:szCs w:val="24"/>
              </w:rPr>
            </w:pPr>
            <w:r w:rsidRPr="003E32AA">
              <w:rPr>
                <w:rFonts w:ascii="Times New Roman" w:hAnsi="Times New Roman" w:cs="Times New Roman"/>
                <w:spacing w:val="-1"/>
                <w:sz w:val="24"/>
                <w:szCs w:val="24"/>
              </w:rPr>
              <w:t>Depending</w:t>
            </w:r>
            <w:r w:rsidRPr="003E32AA">
              <w:rPr>
                <w:rFonts w:ascii="Times New Roman" w:hAnsi="Times New Roman" w:cs="Times New Roman"/>
                <w:spacing w:val="-3"/>
                <w:sz w:val="24"/>
                <w:szCs w:val="24"/>
              </w:rPr>
              <w:t xml:space="preserve"> </w:t>
            </w:r>
            <w:r w:rsidRPr="003E32AA">
              <w:rPr>
                <w:rFonts w:ascii="Times New Roman" w:hAnsi="Times New Roman" w:cs="Times New Roman"/>
                <w:sz w:val="24"/>
                <w:szCs w:val="24"/>
              </w:rPr>
              <w:t xml:space="preserve">upon the extent of </w:t>
            </w:r>
            <w:r w:rsidRPr="003E32AA">
              <w:rPr>
                <w:rFonts w:ascii="Times New Roman" w:hAnsi="Times New Roman" w:cs="Times New Roman"/>
                <w:spacing w:val="-1"/>
                <w:sz w:val="24"/>
                <w:szCs w:val="24"/>
              </w:rPr>
              <w:t xml:space="preserve">damage </w:t>
            </w:r>
            <w:r w:rsidRPr="003E32AA">
              <w:rPr>
                <w:rFonts w:ascii="Times New Roman" w:hAnsi="Times New Roman" w:cs="Times New Roman"/>
                <w:sz w:val="24"/>
                <w:szCs w:val="24"/>
              </w:rPr>
              <w:t>to the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brain, TBI is </w:t>
            </w:r>
            <w:r w:rsidRPr="003E32AA">
              <w:rPr>
                <w:rFonts w:ascii="Times New Roman" w:hAnsi="Times New Roman" w:cs="Times New Roman"/>
                <w:spacing w:val="-1"/>
                <w:sz w:val="24"/>
                <w:szCs w:val="24"/>
              </w:rPr>
              <w:t>classified</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as</w:t>
            </w:r>
            <w:r w:rsidRPr="003E32AA">
              <w:rPr>
                <w:rFonts w:ascii="Times New Roman" w:hAnsi="Times New Roman" w:cs="Times New Roman"/>
                <w:spacing w:val="43"/>
                <w:sz w:val="24"/>
                <w:szCs w:val="24"/>
              </w:rPr>
              <w:t xml:space="preserve"> </w:t>
            </w:r>
            <w:r w:rsidRPr="003E32AA">
              <w:rPr>
                <w:rFonts w:ascii="Times New Roman" w:hAnsi="Times New Roman" w:cs="Times New Roman"/>
                <w:sz w:val="24"/>
                <w:szCs w:val="24"/>
              </w:rPr>
              <w:t xml:space="preserve">mild, </w:t>
            </w:r>
            <w:r w:rsidRPr="003E32AA">
              <w:rPr>
                <w:rFonts w:ascii="Times New Roman" w:hAnsi="Times New Roman" w:cs="Times New Roman"/>
                <w:spacing w:val="-1"/>
                <w:sz w:val="24"/>
                <w:szCs w:val="24"/>
              </w:rPr>
              <w:t>moderate,</w:t>
            </w:r>
            <w:r w:rsidRPr="003E32AA">
              <w:rPr>
                <w:rFonts w:ascii="Times New Roman" w:hAnsi="Times New Roman" w:cs="Times New Roman"/>
                <w:sz w:val="24"/>
                <w:szCs w:val="24"/>
              </w:rPr>
              <w:t xml:space="preserve"> or</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 xml:space="preserve">severe </w:t>
            </w:r>
            <w:r w:rsidRPr="003E32AA">
              <w:rPr>
                <w:rFonts w:ascii="Times New Roman" w:hAnsi="Times New Roman" w:cs="Times New Roman"/>
                <w:spacing w:val="-1"/>
                <w:sz w:val="24"/>
                <w:szCs w:val="24"/>
              </w:rPr>
              <w:t>at</w:t>
            </w:r>
            <w:r w:rsidRPr="003E32AA">
              <w:rPr>
                <w:rFonts w:ascii="Times New Roman" w:hAnsi="Times New Roman" w:cs="Times New Roman"/>
                <w:sz w:val="24"/>
                <w:szCs w:val="24"/>
              </w:rPr>
              <w:t xml:space="preserve"> or </w:t>
            </w:r>
            <w:r w:rsidRPr="003E32AA">
              <w:rPr>
                <w:rFonts w:ascii="Times New Roman" w:hAnsi="Times New Roman" w:cs="Times New Roman"/>
                <w:spacing w:val="-1"/>
                <w:sz w:val="24"/>
                <w:szCs w:val="24"/>
              </w:rPr>
              <w:t>close</w:t>
            </w:r>
            <w:r w:rsidRPr="003E32AA">
              <w:rPr>
                <w:rFonts w:ascii="Times New Roman" w:hAnsi="Times New Roman" w:cs="Times New Roman"/>
                <w:sz w:val="24"/>
                <w:szCs w:val="24"/>
              </w:rPr>
              <w:t xml:space="preserve"> to the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time of the </w:t>
            </w:r>
            <w:r w:rsidRPr="003E32AA">
              <w:rPr>
                <w:rFonts w:ascii="Times New Roman" w:hAnsi="Times New Roman" w:cs="Times New Roman"/>
                <w:spacing w:val="-1"/>
                <w:sz w:val="24"/>
                <w:szCs w:val="24"/>
              </w:rPr>
              <w:t>original</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injury.</w:t>
            </w:r>
          </w:p>
          <w:p w14:paraId="61E339CB" w14:textId="77777777" w:rsidR="00115AE6" w:rsidRPr="003E32AA" w:rsidRDefault="00115AE6" w:rsidP="00115AE6">
            <w:pPr>
              <w:pStyle w:val="TableParagraph"/>
              <w:spacing w:before="120"/>
              <w:rPr>
                <w:rFonts w:ascii="Times New Roman" w:eastAsia="Times New Roman" w:hAnsi="Times New Roman" w:cs="Times New Roman"/>
                <w:sz w:val="24"/>
                <w:szCs w:val="24"/>
              </w:rPr>
            </w:pPr>
            <w:r w:rsidRPr="003E32AA">
              <w:rPr>
                <w:rFonts w:ascii="Times New Roman" w:hAnsi="Times New Roman" w:cs="Times New Roman"/>
                <w:sz w:val="24"/>
                <w:szCs w:val="24"/>
              </w:rPr>
              <w:t>The</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following abbreviations</w:t>
            </w:r>
            <w:r w:rsidRPr="003E32AA">
              <w:rPr>
                <w:rFonts w:ascii="Times New Roman" w:hAnsi="Times New Roman" w:cs="Times New Roman"/>
                <w:sz w:val="24"/>
                <w:szCs w:val="24"/>
              </w:rPr>
              <w:t xml:space="preserve"> are</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used</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in the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TBI</w:t>
            </w:r>
            <w:r w:rsidRPr="003E32AA">
              <w:rPr>
                <w:rFonts w:ascii="Times New Roman" w:hAnsi="Times New Roman" w:cs="Times New Roman"/>
                <w:spacing w:val="-4"/>
                <w:sz w:val="24"/>
                <w:szCs w:val="24"/>
              </w:rPr>
              <w:t xml:space="preserve"> </w:t>
            </w:r>
            <w:r w:rsidRPr="003E32AA">
              <w:rPr>
                <w:rFonts w:ascii="Times New Roman" w:hAnsi="Times New Roman" w:cs="Times New Roman"/>
                <w:sz w:val="24"/>
                <w:szCs w:val="24"/>
              </w:rPr>
              <w:t xml:space="preserve">Classifications </w:t>
            </w:r>
            <w:r w:rsidRPr="003E32AA">
              <w:rPr>
                <w:rFonts w:ascii="Times New Roman" w:hAnsi="Times New Roman" w:cs="Times New Roman"/>
                <w:spacing w:val="-1"/>
                <w:sz w:val="24"/>
                <w:szCs w:val="24"/>
              </w:rPr>
              <w:t>Table:</w:t>
            </w:r>
          </w:p>
          <w:p w14:paraId="652CFB7B" w14:textId="77777777" w:rsidR="00115AE6" w:rsidRPr="003E32AA" w:rsidRDefault="00115AE6" w:rsidP="00C63241">
            <w:pPr>
              <w:pStyle w:val="ListParagraph"/>
              <w:widowControl w:val="0"/>
              <w:numPr>
                <w:ilvl w:val="0"/>
                <w:numId w:val="9"/>
              </w:numPr>
              <w:tabs>
                <w:tab w:val="left" w:pos="1744"/>
              </w:tabs>
              <w:overflowPunct/>
              <w:autoSpaceDE/>
              <w:autoSpaceDN/>
              <w:adjustRightInd/>
              <w:spacing w:after="120"/>
              <w:textAlignment w:val="auto"/>
              <w:rPr>
                <w:szCs w:val="24"/>
              </w:rPr>
            </w:pPr>
            <w:r w:rsidRPr="003E32AA">
              <w:rPr>
                <w:spacing w:val="-1"/>
                <w:szCs w:val="24"/>
              </w:rPr>
              <w:t>LOC</w:t>
            </w:r>
            <w:r w:rsidRPr="003E32AA">
              <w:rPr>
                <w:szCs w:val="24"/>
              </w:rPr>
              <w:t xml:space="preserve"> -</w:t>
            </w:r>
            <w:r w:rsidRPr="003E32AA">
              <w:rPr>
                <w:spacing w:val="1"/>
                <w:szCs w:val="24"/>
              </w:rPr>
              <w:t xml:space="preserve"> </w:t>
            </w:r>
            <w:r w:rsidRPr="003E32AA">
              <w:rPr>
                <w:spacing w:val="-1"/>
                <w:szCs w:val="24"/>
              </w:rPr>
              <w:t>Loss</w:t>
            </w:r>
            <w:r w:rsidRPr="003E32AA">
              <w:rPr>
                <w:szCs w:val="24"/>
              </w:rPr>
              <w:t xml:space="preserve"> </w:t>
            </w:r>
            <w:r w:rsidRPr="003E32AA">
              <w:rPr>
                <w:spacing w:val="1"/>
                <w:szCs w:val="24"/>
              </w:rPr>
              <w:t>of</w:t>
            </w:r>
            <w:r w:rsidRPr="003E32AA">
              <w:rPr>
                <w:szCs w:val="24"/>
              </w:rPr>
              <w:t xml:space="preserve"> </w:t>
            </w:r>
            <w:r w:rsidRPr="003E32AA">
              <w:rPr>
                <w:spacing w:val="-1"/>
                <w:szCs w:val="24"/>
              </w:rPr>
              <w:t>consciousness</w:t>
            </w:r>
          </w:p>
          <w:p w14:paraId="3332816C" w14:textId="77777777" w:rsidR="00115AE6" w:rsidRPr="003E32AA" w:rsidRDefault="00115AE6" w:rsidP="00C63241">
            <w:pPr>
              <w:pStyle w:val="ListParagraph"/>
              <w:widowControl w:val="0"/>
              <w:numPr>
                <w:ilvl w:val="0"/>
                <w:numId w:val="9"/>
              </w:numPr>
              <w:tabs>
                <w:tab w:val="left" w:pos="1744"/>
              </w:tabs>
              <w:overflowPunct/>
              <w:autoSpaceDE/>
              <w:autoSpaceDN/>
              <w:adjustRightInd/>
              <w:spacing w:after="120"/>
              <w:textAlignment w:val="auto"/>
              <w:rPr>
                <w:szCs w:val="24"/>
              </w:rPr>
            </w:pPr>
            <w:r w:rsidRPr="003E32AA">
              <w:rPr>
                <w:spacing w:val="-1"/>
                <w:szCs w:val="24"/>
              </w:rPr>
              <w:t>AOC</w:t>
            </w:r>
            <w:r w:rsidRPr="003E32AA">
              <w:rPr>
                <w:szCs w:val="24"/>
              </w:rPr>
              <w:t xml:space="preserve"> -</w:t>
            </w:r>
            <w:r w:rsidRPr="003E32AA">
              <w:rPr>
                <w:spacing w:val="-1"/>
                <w:szCs w:val="24"/>
              </w:rPr>
              <w:t xml:space="preserve"> Alteration</w:t>
            </w:r>
            <w:r w:rsidRPr="003E32AA">
              <w:rPr>
                <w:szCs w:val="24"/>
              </w:rPr>
              <w:t xml:space="preserve"> of</w:t>
            </w:r>
            <w:r w:rsidRPr="003E32AA">
              <w:rPr>
                <w:spacing w:val="1"/>
                <w:szCs w:val="24"/>
              </w:rPr>
              <w:t xml:space="preserve"> </w:t>
            </w:r>
            <w:r w:rsidRPr="003E32AA">
              <w:rPr>
                <w:spacing w:val="-1"/>
                <w:szCs w:val="24"/>
              </w:rPr>
              <w:t>consciousness/mental</w:t>
            </w:r>
            <w:r w:rsidRPr="003E32AA">
              <w:rPr>
                <w:szCs w:val="24"/>
              </w:rPr>
              <w:t xml:space="preserve"> </w:t>
            </w:r>
            <w:r w:rsidRPr="003E32AA">
              <w:rPr>
                <w:spacing w:val="-1"/>
                <w:szCs w:val="24"/>
              </w:rPr>
              <w:t>state</w:t>
            </w:r>
          </w:p>
          <w:p w14:paraId="5CC53CBF" w14:textId="339BC854" w:rsidR="00115AE6" w:rsidRPr="003E32AA" w:rsidRDefault="00115AE6" w:rsidP="00C63241">
            <w:pPr>
              <w:pStyle w:val="ListParagraph"/>
              <w:widowControl w:val="0"/>
              <w:numPr>
                <w:ilvl w:val="0"/>
                <w:numId w:val="9"/>
              </w:numPr>
              <w:tabs>
                <w:tab w:val="left" w:pos="1744"/>
              </w:tabs>
              <w:overflowPunct/>
              <w:autoSpaceDE/>
              <w:autoSpaceDN/>
              <w:adjustRightInd/>
              <w:spacing w:after="120"/>
              <w:textAlignment w:val="auto"/>
              <w:rPr>
                <w:szCs w:val="24"/>
              </w:rPr>
            </w:pPr>
            <w:r w:rsidRPr="003E32AA">
              <w:rPr>
                <w:szCs w:val="24"/>
              </w:rPr>
              <w:t>PTA</w:t>
            </w:r>
            <w:r w:rsidRPr="003E32AA">
              <w:rPr>
                <w:spacing w:val="-1"/>
                <w:szCs w:val="24"/>
              </w:rPr>
              <w:t xml:space="preserve"> </w:t>
            </w:r>
            <w:r w:rsidRPr="003E32AA">
              <w:rPr>
                <w:szCs w:val="24"/>
              </w:rPr>
              <w:t>-</w:t>
            </w:r>
            <w:r w:rsidRPr="003E32AA">
              <w:rPr>
                <w:spacing w:val="-1"/>
                <w:szCs w:val="24"/>
              </w:rPr>
              <w:t xml:space="preserve"> </w:t>
            </w:r>
            <w:r w:rsidRPr="003E32AA">
              <w:rPr>
                <w:szCs w:val="24"/>
              </w:rPr>
              <w:t xml:space="preserve">Post </w:t>
            </w:r>
            <w:r w:rsidRPr="003E32AA">
              <w:rPr>
                <w:spacing w:val="-1"/>
                <w:szCs w:val="24"/>
              </w:rPr>
              <w:t>traumatic</w:t>
            </w:r>
            <w:r w:rsidRPr="003E32AA">
              <w:rPr>
                <w:szCs w:val="24"/>
              </w:rPr>
              <w:t xml:space="preserve"> </w:t>
            </w:r>
            <w:r w:rsidRPr="003E32AA">
              <w:rPr>
                <w:spacing w:val="-1"/>
                <w:szCs w:val="24"/>
              </w:rPr>
              <w:t>amnesia</w:t>
            </w:r>
          </w:p>
          <w:p w14:paraId="07D829F9" w14:textId="77777777" w:rsidR="00BC2E41" w:rsidRPr="003E32AA" w:rsidRDefault="00115AE6" w:rsidP="00C63241">
            <w:pPr>
              <w:pStyle w:val="ListParagraph"/>
              <w:widowControl w:val="0"/>
              <w:numPr>
                <w:ilvl w:val="0"/>
                <w:numId w:val="9"/>
              </w:numPr>
              <w:tabs>
                <w:tab w:val="left" w:pos="1744"/>
              </w:tabs>
              <w:overflowPunct/>
              <w:autoSpaceDE/>
              <w:autoSpaceDN/>
              <w:adjustRightInd/>
              <w:spacing w:after="120"/>
              <w:textAlignment w:val="auto"/>
              <w:rPr>
                <w:szCs w:val="24"/>
              </w:rPr>
            </w:pPr>
            <w:r w:rsidRPr="003E32AA">
              <w:rPr>
                <w:szCs w:val="24"/>
              </w:rPr>
              <w:t>GCS</w:t>
            </w:r>
            <w:r w:rsidRPr="003E32AA">
              <w:rPr>
                <w:spacing w:val="1"/>
                <w:szCs w:val="24"/>
              </w:rPr>
              <w:t xml:space="preserve"> </w:t>
            </w:r>
            <w:r w:rsidRPr="003E32AA">
              <w:rPr>
                <w:szCs w:val="24"/>
              </w:rPr>
              <w:t>-</w:t>
            </w:r>
            <w:r w:rsidRPr="003E32AA">
              <w:rPr>
                <w:spacing w:val="-1"/>
                <w:szCs w:val="24"/>
              </w:rPr>
              <w:t xml:space="preserve"> Glasgow</w:t>
            </w:r>
            <w:r w:rsidRPr="003E32AA">
              <w:rPr>
                <w:szCs w:val="24"/>
              </w:rPr>
              <w:t xml:space="preserve"> Coma</w:t>
            </w:r>
            <w:r w:rsidRPr="003E32AA">
              <w:rPr>
                <w:spacing w:val="-1"/>
                <w:szCs w:val="24"/>
              </w:rPr>
              <w:t xml:space="preserve"> </w:t>
            </w:r>
            <w:r w:rsidRPr="003E32AA">
              <w:rPr>
                <w:szCs w:val="24"/>
              </w:rPr>
              <w:t>Scale</w:t>
            </w:r>
          </w:p>
          <w:p w14:paraId="2157C609" w14:textId="77777777" w:rsidR="00115AE6" w:rsidRPr="003E32AA" w:rsidRDefault="00115AE6" w:rsidP="00115AE6">
            <w:pPr>
              <w:widowControl w:val="0"/>
              <w:tabs>
                <w:tab w:val="left" w:pos="1744"/>
              </w:tabs>
              <w:overflowPunct/>
              <w:autoSpaceDE/>
              <w:autoSpaceDN/>
              <w:adjustRightInd/>
              <w:spacing w:after="120"/>
              <w:textAlignment w:val="auto"/>
              <w:rPr>
                <w:szCs w:val="24"/>
              </w:rPr>
            </w:pPr>
          </w:p>
          <w:tbl>
            <w:tblPr>
              <w:tblW w:w="7040" w:type="dxa"/>
              <w:tblLayout w:type="fixed"/>
              <w:tblCellMar>
                <w:left w:w="0" w:type="dxa"/>
                <w:right w:w="0" w:type="dxa"/>
              </w:tblCellMar>
              <w:tblLook w:val="0600" w:firstRow="0" w:lastRow="0" w:firstColumn="0" w:lastColumn="0" w:noHBand="1" w:noVBand="1"/>
            </w:tblPr>
            <w:tblGrid>
              <w:gridCol w:w="920"/>
              <w:gridCol w:w="2070"/>
              <w:gridCol w:w="2520"/>
              <w:gridCol w:w="1530"/>
            </w:tblGrid>
            <w:tr w:rsidR="00F93699" w:rsidRPr="003E32AA" w14:paraId="07943BF9" w14:textId="77777777" w:rsidTr="00F93699">
              <w:trPr>
                <w:trHeight w:val="800"/>
              </w:trPr>
              <w:tc>
                <w:tcPr>
                  <w:tcW w:w="920" w:type="dxa"/>
                  <w:vMerge w:val="restart"/>
                  <w:tcBorders>
                    <w:top w:val="single" w:sz="24" w:space="0" w:color="000000"/>
                    <w:left w:val="single" w:sz="24" w:space="0" w:color="000000"/>
                    <w:right w:val="single" w:sz="24" w:space="0" w:color="000000"/>
                  </w:tcBorders>
                  <w:shd w:val="clear" w:color="auto" w:fill="E6E6E6"/>
                  <w:tcMar>
                    <w:top w:w="72" w:type="dxa"/>
                    <w:left w:w="192" w:type="dxa"/>
                    <w:bottom w:w="72" w:type="dxa"/>
                    <w:right w:w="192" w:type="dxa"/>
                  </w:tcMar>
                  <w:vAlign w:val="center"/>
                </w:tcPr>
                <w:p w14:paraId="650448B0" w14:textId="587AA8D3" w:rsidR="00F93699" w:rsidRPr="003E32AA" w:rsidRDefault="00F93699" w:rsidP="00F93699">
                  <w:pPr>
                    <w:widowControl w:val="0"/>
                    <w:tabs>
                      <w:tab w:val="left" w:pos="1744"/>
                    </w:tabs>
                    <w:overflowPunct/>
                    <w:autoSpaceDE/>
                    <w:autoSpaceDN/>
                    <w:adjustRightInd/>
                    <w:spacing w:after="120"/>
                    <w:jc w:val="center"/>
                    <w:textAlignment w:val="auto"/>
                    <w:rPr>
                      <w:szCs w:val="24"/>
                    </w:rPr>
                  </w:pPr>
                </w:p>
              </w:tc>
              <w:tc>
                <w:tcPr>
                  <w:tcW w:w="2070" w:type="dxa"/>
                  <w:tcBorders>
                    <w:top w:val="single" w:sz="24" w:space="0" w:color="000000"/>
                    <w:left w:val="single" w:sz="24" w:space="0" w:color="000000"/>
                    <w:bottom w:val="single" w:sz="24" w:space="0" w:color="000000"/>
                    <w:right w:val="single" w:sz="24" w:space="0" w:color="000000"/>
                  </w:tcBorders>
                  <w:shd w:val="clear" w:color="auto" w:fill="E6E6E6"/>
                  <w:vAlign w:val="center"/>
                </w:tcPr>
                <w:p w14:paraId="5BE081DC" w14:textId="4035D204" w:rsidR="00F93699" w:rsidRPr="003E32AA" w:rsidRDefault="00F93699" w:rsidP="00F93699">
                  <w:pPr>
                    <w:widowControl w:val="0"/>
                    <w:tabs>
                      <w:tab w:val="left" w:pos="1744"/>
                    </w:tabs>
                    <w:overflowPunct/>
                    <w:autoSpaceDE/>
                    <w:autoSpaceDN/>
                    <w:adjustRightInd/>
                    <w:spacing w:after="120"/>
                    <w:jc w:val="center"/>
                    <w:textAlignment w:val="auto"/>
                    <w:rPr>
                      <w:b/>
                      <w:bCs/>
                      <w:szCs w:val="24"/>
                    </w:rPr>
                  </w:pPr>
                  <w:r w:rsidRPr="003E32AA">
                    <w:rPr>
                      <w:b/>
                      <w:bCs/>
                      <w:szCs w:val="24"/>
                    </w:rPr>
                    <w:t>MILD</w:t>
                  </w:r>
                </w:p>
              </w:tc>
              <w:tc>
                <w:tcPr>
                  <w:tcW w:w="2520" w:type="dxa"/>
                  <w:tcBorders>
                    <w:top w:val="single" w:sz="24" w:space="0" w:color="000000"/>
                    <w:left w:val="single" w:sz="24" w:space="0" w:color="000000"/>
                    <w:bottom w:val="single" w:sz="24" w:space="0" w:color="000000"/>
                    <w:right w:val="single" w:sz="24" w:space="0" w:color="000000"/>
                  </w:tcBorders>
                  <w:shd w:val="clear" w:color="auto" w:fill="E6E6E6"/>
                  <w:tcMar>
                    <w:top w:w="72" w:type="dxa"/>
                    <w:left w:w="192" w:type="dxa"/>
                    <w:bottom w:w="72" w:type="dxa"/>
                    <w:right w:w="192" w:type="dxa"/>
                  </w:tcMar>
                  <w:vAlign w:val="center"/>
                  <w:hideMark/>
                </w:tcPr>
                <w:p w14:paraId="7065746E" w14:textId="546399DA"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b/>
                      <w:bCs/>
                      <w:szCs w:val="24"/>
                    </w:rPr>
                    <w:t>MODERATE</w:t>
                  </w:r>
                </w:p>
              </w:tc>
              <w:tc>
                <w:tcPr>
                  <w:tcW w:w="1530" w:type="dxa"/>
                  <w:tcBorders>
                    <w:top w:val="single" w:sz="24" w:space="0" w:color="000000"/>
                    <w:left w:val="single" w:sz="24" w:space="0" w:color="000000"/>
                    <w:bottom w:val="single" w:sz="24" w:space="0" w:color="000000"/>
                    <w:right w:val="single" w:sz="24" w:space="0" w:color="000000"/>
                  </w:tcBorders>
                  <w:shd w:val="clear" w:color="auto" w:fill="E6E6E6"/>
                  <w:tcMar>
                    <w:top w:w="72" w:type="dxa"/>
                    <w:left w:w="192" w:type="dxa"/>
                    <w:bottom w:w="72" w:type="dxa"/>
                    <w:right w:w="192" w:type="dxa"/>
                  </w:tcMar>
                  <w:vAlign w:val="center"/>
                  <w:hideMark/>
                </w:tcPr>
                <w:p w14:paraId="7F30A0C2" w14:textId="77777777"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b/>
                      <w:bCs/>
                      <w:szCs w:val="24"/>
                    </w:rPr>
                    <w:t>SEVERE</w:t>
                  </w:r>
                </w:p>
              </w:tc>
            </w:tr>
            <w:tr w:rsidR="00F93699" w:rsidRPr="003E32AA" w14:paraId="26AA52B6" w14:textId="77777777" w:rsidTr="00F93699">
              <w:trPr>
                <w:trHeight w:val="1680"/>
              </w:trPr>
              <w:tc>
                <w:tcPr>
                  <w:tcW w:w="920" w:type="dxa"/>
                  <w:vMerge/>
                  <w:tcBorders>
                    <w:left w:val="single" w:sz="24" w:space="0" w:color="000000"/>
                    <w:bottom w:val="single" w:sz="8" w:space="0" w:color="000000"/>
                    <w:right w:val="single" w:sz="24" w:space="0" w:color="000000"/>
                  </w:tcBorders>
                  <w:shd w:val="clear" w:color="auto" w:fill="auto"/>
                  <w:tcMar>
                    <w:top w:w="72" w:type="dxa"/>
                    <w:left w:w="192" w:type="dxa"/>
                    <w:bottom w:w="72" w:type="dxa"/>
                    <w:right w:w="192" w:type="dxa"/>
                  </w:tcMar>
                  <w:vAlign w:val="center"/>
                </w:tcPr>
                <w:p w14:paraId="528AF7CE" w14:textId="74AB97A4" w:rsidR="00F93699" w:rsidRPr="003E32AA" w:rsidRDefault="00F93699" w:rsidP="00F93699">
                  <w:pPr>
                    <w:widowControl w:val="0"/>
                    <w:tabs>
                      <w:tab w:val="left" w:pos="1744"/>
                    </w:tabs>
                    <w:overflowPunct/>
                    <w:autoSpaceDE/>
                    <w:autoSpaceDN/>
                    <w:adjustRightInd/>
                    <w:spacing w:after="120"/>
                    <w:jc w:val="center"/>
                    <w:textAlignment w:val="auto"/>
                    <w:rPr>
                      <w:szCs w:val="24"/>
                    </w:rPr>
                  </w:pPr>
                </w:p>
              </w:tc>
              <w:tc>
                <w:tcPr>
                  <w:tcW w:w="2070" w:type="dxa"/>
                  <w:tcBorders>
                    <w:top w:val="single" w:sz="24" w:space="0" w:color="000000"/>
                    <w:left w:val="single" w:sz="24" w:space="0" w:color="000000"/>
                    <w:bottom w:val="single" w:sz="8" w:space="0" w:color="000000"/>
                    <w:right w:val="single" w:sz="8" w:space="0" w:color="000000"/>
                  </w:tcBorders>
                  <w:vAlign w:val="center"/>
                </w:tcPr>
                <w:p w14:paraId="6C1780D3" w14:textId="676985C5"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Normal structural</w:t>
                  </w:r>
                  <w:r>
                    <w:rPr>
                      <w:szCs w:val="24"/>
                    </w:rPr>
                    <w:t xml:space="preserve"> </w:t>
                  </w:r>
                  <w:r w:rsidRPr="003E32AA">
                    <w:rPr>
                      <w:szCs w:val="24"/>
                    </w:rPr>
                    <w:t>imaging</w:t>
                  </w:r>
                </w:p>
              </w:tc>
              <w:tc>
                <w:tcPr>
                  <w:tcW w:w="4050" w:type="dxa"/>
                  <w:gridSpan w:val="2"/>
                  <w:tcBorders>
                    <w:top w:val="single" w:sz="24" w:space="0" w:color="000000"/>
                    <w:left w:val="single" w:sz="8" w:space="0" w:color="000000"/>
                    <w:bottom w:val="single" w:sz="8" w:space="0" w:color="000000"/>
                    <w:right w:val="single" w:sz="24" w:space="0" w:color="000000"/>
                  </w:tcBorders>
                  <w:shd w:val="clear" w:color="auto" w:fill="auto"/>
                  <w:tcMar>
                    <w:top w:w="72" w:type="dxa"/>
                    <w:left w:w="192" w:type="dxa"/>
                    <w:bottom w:w="72" w:type="dxa"/>
                    <w:right w:w="192" w:type="dxa"/>
                  </w:tcMar>
                  <w:vAlign w:val="center"/>
                  <w:hideMark/>
                </w:tcPr>
                <w:p w14:paraId="38516C08" w14:textId="2C9A8729"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Normal or abnormal structural imaging</w:t>
                  </w:r>
                </w:p>
              </w:tc>
            </w:tr>
            <w:tr w:rsidR="00F93699" w:rsidRPr="003E32AA" w14:paraId="058E6FB6" w14:textId="77777777" w:rsidTr="00F93699">
              <w:trPr>
                <w:trHeight w:val="1680"/>
              </w:trPr>
              <w:tc>
                <w:tcPr>
                  <w:tcW w:w="920" w:type="dxa"/>
                  <w:tcBorders>
                    <w:top w:val="single" w:sz="8" w:space="0" w:color="000000"/>
                    <w:left w:val="single" w:sz="24"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14:paraId="6F33E7DB" w14:textId="64E2DCA9" w:rsidR="00F93699" w:rsidRPr="003E32AA" w:rsidRDefault="00F93699" w:rsidP="00F93699">
                  <w:pPr>
                    <w:widowControl w:val="0"/>
                    <w:tabs>
                      <w:tab w:val="left" w:pos="1744"/>
                    </w:tabs>
                    <w:overflowPunct/>
                    <w:autoSpaceDE/>
                    <w:autoSpaceDN/>
                    <w:adjustRightInd/>
                    <w:spacing w:after="120"/>
                    <w:jc w:val="center"/>
                    <w:textAlignment w:val="auto"/>
                    <w:rPr>
                      <w:szCs w:val="24"/>
                    </w:rPr>
                  </w:pPr>
                  <w:r>
                    <w:rPr>
                      <w:szCs w:val="24"/>
                    </w:rPr>
                    <w:t>LOC</w:t>
                  </w:r>
                </w:p>
              </w:tc>
              <w:tc>
                <w:tcPr>
                  <w:tcW w:w="2070" w:type="dxa"/>
                  <w:tcBorders>
                    <w:top w:val="single" w:sz="8" w:space="0" w:color="000000"/>
                    <w:left w:val="single" w:sz="8" w:space="0" w:color="000000"/>
                    <w:bottom w:val="single" w:sz="8" w:space="0" w:color="000000"/>
                    <w:right w:val="single" w:sz="8" w:space="0" w:color="000000"/>
                  </w:tcBorders>
                  <w:vAlign w:val="center"/>
                </w:tcPr>
                <w:p w14:paraId="4FE4BF16" w14:textId="7CD0DB77"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 xml:space="preserve">≤ 30 </w:t>
                  </w:r>
                  <w:proofErr w:type="spellStart"/>
                  <w:r w:rsidRPr="003E32AA">
                    <w:rPr>
                      <w:szCs w:val="24"/>
                    </w:rPr>
                    <w:t>mins</w:t>
                  </w:r>
                  <w:proofErr w:type="spellEnd"/>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14:paraId="3552B14C" w14:textId="55192B74"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 xml:space="preserve">&gt; 30 min to &lt; 24 </w:t>
                  </w:r>
                  <w:proofErr w:type="spellStart"/>
                  <w:r w:rsidRPr="003E32AA">
                    <w:rPr>
                      <w:szCs w:val="24"/>
                    </w:rPr>
                    <w:t>hrs</w:t>
                  </w:r>
                  <w:proofErr w:type="spellEnd"/>
                </w:p>
              </w:tc>
              <w:tc>
                <w:tcPr>
                  <w:tcW w:w="1530" w:type="dxa"/>
                  <w:tcBorders>
                    <w:top w:val="single" w:sz="8" w:space="0" w:color="000000"/>
                    <w:left w:val="single" w:sz="8" w:space="0" w:color="000000"/>
                    <w:bottom w:val="single" w:sz="8" w:space="0" w:color="000000"/>
                    <w:right w:val="single" w:sz="24" w:space="0" w:color="000000"/>
                  </w:tcBorders>
                  <w:shd w:val="clear" w:color="auto" w:fill="auto"/>
                  <w:tcMar>
                    <w:top w:w="72" w:type="dxa"/>
                    <w:left w:w="192" w:type="dxa"/>
                    <w:bottom w:w="72" w:type="dxa"/>
                    <w:right w:w="192" w:type="dxa"/>
                  </w:tcMar>
                  <w:vAlign w:val="center"/>
                  <w:hideMark/>
                </w:tcPr>
                <w:p w14:paraId="40688A4D" w14:textId="41A4F5F4"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 xml:space="preserve">≥ 24 </w:t>
                  </w:r>
                  <w:proofErr w:type="spellStart"/>
                  <w:r w:rsidRPr="003E32AA">
                    <w:rPr>
                      <w:szCs w:val="24"/>
                    </w:rPr>
                    <w:t>hrs</w:t>
                  </w:r>
                  <w:proofErr w:type="spellEnd"/>
                </w:p>
              </w:tc>
            </w:tr>
            <w:tr w:rsidR="00F93699" w:rsidRPr="003E32AA" w14:paraId="07FFECDA" w14:textId="77777777" w:rsidTr="00F93699">
              <w:trPr>
                <w:trHeight w:val="960"/>
              </w:trPr>
              <w:tc>
                <w:tcPr>
                  <w:tcW w:w="920" w:type="dxa"/>
                  <w:tcBorders>
                    <w:top w:val="single" w:sz="8" w:space="0" w:color="000000"/>
                    <w:left w:val="single" w:sz="24"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14:paraId="44605463" w14:textId="1AAE75BE" w:rsidR="00F93699" w:rsidRPr="003E32AA" w:rsidRDefault="00F93699" w:rsidP="00F93699">
                  <w:pPr>
                    <w:widowControl w:val="0"/>
                    <w:tabs>
                      <w:tab w:val="left" w:pos="1744"/>
                    </w:tabs>
                    <w:overflowPunct/>
                    <w:autoSpaceDE/>
                    <w:autoSpaceDN/>
                    <w:adjustRightInd/>
                    <w:spacing w:after="120"/>
                    <w:jc w:val="center"/>
                    <w:textAlignment w:val="auto"/>
                    <w:rPr>
                      <w:szCs w:val="24"/>
                    </w:rPr>
                  </w:pPr>
                  <w:r>
                    <w:rPr>
                      <w:szCs w:val="24"/>
                    </w:rPr>
                    <w:t>AOC</w:t>
                  </w:r>
                </w:p>
              </w:tc>
              <w:tc>
                <w:tcPr>
                  <w:tcW w:w="2070" w:type="dxa"/>
                  <w:tcBorders>
                    <w:top w:val="single" w:sz="8" w:space="0" w:color="000000"/>
                    <w:left w:val="single" w:sz="8" w:space="0" w:color="000000"/>
                    <w:bottom w:val="single" w:sz="8" w:space="0" w:color="000000"/>
                    <w:right w:val="single" w:sz="8" w:space="0" w:color="000000"/>
                  </w:tcBorders>
                  <w:vAlign w:val="center"/>
                </w:tcPr>
                <w:p w14:paraId="72F6FB9B" w14:textId="73806D46"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 xml:space="preserve">≤ 24 </w:t>
                  </w:r>
                  <w:proofErr w:type="spellStart"/>
                  <w:r w:rsidRPr="003E32AA">
                    <w:rPr>
                      <w:szCs w:val="24"/>
                    </w:rPr>
                    <w:t>hrs</w:t>
                  </w:r>
                  <w:proofErr w:type="spellEnd"/>
                </w:p>
              </w:tc>
              <w:tc>
                <w:tcPr>
                  <w:tcW w:w="4050" w:type="dxa"/>
                  <w:gridSpan w:val="2"/>
                  <w:tcBorders>
                    <w:top w:val="single" w:sz="8" w:space="0" w:color="000000"/>
                    <w:left w:val="single" w:sz="8" w:space="0" w:color="000000"/>
                    <w:bottom w:val="single" w:sz="8" w:space="0" w:color="000000"/>
                    <w:right w:val="single" w:sz="24" w:space="0" w:color="000000"/>
                  </w:tcBorders>
                  <w:shd w:val="clear" w:color="auto" w:fill="auto"/>
                  <w:tcMar>
                    <w:top w:w="72" w:type="dxa"/>
                    <w:left w:w="192" w:type="dxa"/>
                    <w:bottom w:w="72" w:type="dxa"/>
                    <w:right w:w="192" w:type="dxa"/>
                  </w:tcMar>
                  <w:vAlign w:val="center"/>
                  <w:hideMark/>
                </w:tcPr>
                <w:p w14:paraId="3E922771" w14:textId="707C724C"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 xml:space="preserve">&gt; 24 </w:t>
                  </w:r>
                  <w:proofErr w:type="spellStart"/>
                  <w:r w:rsidRPr="003E32AA">
                    <w:rPr>
                      <w:szCs w:val="24"/>
                    </w:rPr>
                    <w:t>hrs</w:t>
                  </w:r>
                  <w:proofErr w:type="spellEnd"/>
                </w:p>
              </w:tc>
            </w:tr>
            <w:tr w:rsidR="00F93699" w:rsidRPr="003E32AA" w14:paraId="02DC2188" w14:textId="77777777" w:rsidTr="00F93699">
              <w:trPr>
                <w:trHeight w:val="1296"/>
              </w:trPr>
              <w:tc>
                <w:tcPr>
                  <w:tcW w:w="920" w:type="dxa"/>
                  <w:tcBorders>
                    <w:top w:val="single" w:sz="8" w:space="0" w:color="000000"/>
                    <w:left w:val="single" w:sz="24"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14:paraId="002E0FA9" w14:textId="312FCAFA" w:rsidR="00F93699" w:rsidRPr="003E32AA" w:rsidRDefault="00F93699" w:rsidP="00F93699">
                  <w:pPr>
                    <w:widowControl w:val="0"/>
                    <w:tabs>
                      <w:tab w:val="left" w:pos="1744"/>
                    </w:tabs>
                    <w:overflowPunct/>
                    <w:autoSpaceDE/>
                    <w:autoSpaceDN/>
                    <w:adjustRightInd/>
                    <w:spacing w:after="120"/>
                    <w:jc w:val="center"/>
                    <w:textAlignment w:val="auto"/>
                    <w:rPr>
                      <w:szCs w:val="24"/>
                    </w:rPr>
                  </w:pPr>
                  <w:r>
                    <w:rPr>
                      <w:szCs w:val="24"/>
                    </w:rPr>
                    <w:t>PTA</w:t>
                  </w:r>
                </w:p>
              </w:tc>
              <w:tc>
                <w:tcPr>
                  <w:tcW w:w="2070" w:type="dxa"/>
                  <w:tcBorders>
                    <w:top w:val="single" w:sz="8" w:space="0" w:color="000000"/>
                    <w:left w:val="single" w:sz="8" w:space="0" w:color="000000"/>
                    <w:bottom w:val="single" w:sz="8" w:space="0" w:color="000000"/>
                    <w:right w:val="single" w:sz="8" w:space="0" w:color="000000"/>
                  </w:tcBorders>
                  <w:vAlign w:val="center"/>
                </w:tcPr>
                <w:p w14:paraId="38F72E90" w14:textId="20ECF8D0"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 1 day</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14:paraId="021B7D2C" w14:textId="3E120A12"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&gt; 1 to &lt; 7 days</w:t>
                  </w:r>
                </w:p>
              </w:tc>
              <w:tc>
                <w:tcPr>
                  <w:tcW w:w="1530" w:type="dxa"/>
                  <w:tcBorders>
                    <w:top w:val="single" w:sz="8" w:space="0" w:color="000000"/>
                    <w:left w:val="single" w:sz="8" w:space="0" w:color="000000"/>
                    <w:bottom w:val="single" w:sz="8" w:space="0" w:color="000000"/>
                    <w:right w:val="single" w:sz="24" w:space="0" w:color="000000"/>
                  </w:tcBorders>
                  <w:shd w:val="clear" w:color="auto" w:fill="auto"/>
                  <w:tcMar>
                    <w:top w:w="72" w:type="dxa"/>
                    <w:left w:w="192" w:type="dxa"/>
                    <w:bottom w:w="72" w:type="dxa"/>
                    <w:right w:w="192" w:type="dxa"/>
                  </w:tcMar>
                  <w:vAlign w:val="center"/>
                  <w:hideMark/>
                </w:tcPr>
                <w:p w14:paraId="739DABFE" w14:textId="7139B396"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 7 days</w:t>
                  </w:r>
                </w:p>
              </w:tc>
            </w:tr>
            <w:tr w:rsidR="00F93699" w:rsidRPr="003E32AA" w14:paraId="15723DB8" w14:textId="77777777" w:rsidTr="00F93699">
              <w:trPr>
                <w:trHeight w:val="840"/>
              </w:trPr>
              <w:tc>
                <w:tcPr>
                  <w:tcW w:w="920" w:type="dxa"/>
                  <w:tcBorders>
                    <w:top w:val="single" w:sz="8" w:space="0" w:color="000000"/>
                    <w:left w:val="single" w:sz="24"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14:paraId="51FF1208" w14:textId="26BD827C" w:rsidR="00F93699" w:rsidRPr="003E32AA" w:rsidRDefault="00F93699" w:rsidP="00F93699">
                  <w:pPr>
                    <w:widowControl w:val="0"/>
                    <w:tabs>
                      <w:tab w:val="left" w:pos="1744"/>
                    </w:tabs>
                    <w:overflowPunct/>
                    <w:autoSpaceDE/>
                    <w:autoSpaceDN/>
                    <w:adjustRightInd/>
                    <w:spacing w:after="120"/>
                    <w:jc w:val="center"/>
                    <w:textAlignment w:val="auto"/>
                    <w:rPr>
                      <w:szCs w:val="24"/>
                    </w:rPr>
                  </w:pPr>
                  <w:r>
                    <w:rPr>
                      <w:szCs w:val="24"/>
                    </w:rPr>
                    <w:t>GCS</w:t>
                  </w:r>
                </w:p>
              </w:tc>
              <w:tc>
                <w:tcPr>
                  <w:tcW w:w="2070" w:type="dxa"/>
                  <w:tcBorders>
                    <w:top w:val="single" w:sz="8" w:space="0" w:color="000000"/>
                    <w:left w:val="single" w:sz="8" w:space="0" w:color="000000"/>
                    <w:bottom w:val="single" w:sz="8" w:space="0" w:color="000000"/>
                    <w:right w:val="single" w:sz="8" w:space="0" w:color="000000"/>
                  </w:tcBorders>
                  <w:vAlign w:val="center"/>
                </w:tcPr>
                <w:p w14:paraId="1B8D225E" w14:textId="6481ECE2"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13-15</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14:paraId="41639C84" w14:textId="56004C74"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9-12</w:t>
                  </w:r>
                </w:p>
              </w:tc>
              <w:tc>
                <w:tcPr>
                  <w:tcW w:w="1530" w:type="dxa"/>
                  <w:tcBorders>
                    <w:top w:val="single" w:sz="8" w:space="0" w:color="000000"/>
                    <w:left w:val="single" w:sz="8" w:space="0" w:color="000000"/>
                    <w:bottom w:val="single" w:sz="8" w:space="0" w:color="000000"/>
                    <w:right w:val="single" w:sz="24" w:space="0" w:color="000000"/>
                  </w:tcBorders>
                  <w:shd w:val="clear" w:color="auto" w:fill="auto"/>
                  <w:tcMar>
                    <w:top w:w="72" w:type="dxa"/>
                    <w:left w:w="192" w:type="dxa"/>
                    <w:bottom w:w="72" w:type="dxa"/>
                    <w:right w:w="192" w:type="dxa"/>
                  </w:tcMar>
                  <w:vAlign w:val="center"/>
                  <w:hideMark/>
                </w:tcPr>
                <w:p w14:paraId="25785C1B" w14:textId="037C6376" w:rsidR="00F93699" w:rsidRPr="003E32AA" w:rsidRDefault="00F93699" w:rsidP="00F93699">
                  <w:pPr>
                    <w:widowControl w:val="0"/>
                    <w:tabs>
                      <w:tab w:val="left" w:pos="1744"/>
                    </w:tabs>
                    <w:overflowPunct/>
                    <w:autoSpaceDE/>
                    <w:autoSpaceDN/>
                    <w:adjustRightInd/>
                    <w:spacing w:after="120"/>
                    <w:jc w:val="center"/>
                    <w:textAlignment w:val="auto"/>
                    <w:rPr>
                      <w:szCs w:val="24"/>
                    </w:rPr>
                  </w:pPr>
                  <w:r w:rsidRPr="003E32AA">
                    <w:rPr>
                      <w:szCs w:val="24"/>
                    </w:rPr>
                    <w:t>3-8</w:t>
                  </w:r>
                </w:p>
              </w:tc>
            </w:tr>
          </w:tbl>
          <w:p w14:paraId="6CF8D752" w14:textId="77777777" w:rsidR="00115AE6" w:rsidRPr="003E32AA" w:rsidRDefault="00115AE6" w:rsidP="00115AE6">
            <w:pPr>
              <w:widowControl w:val="0"/>
              <w:tabs>
                <w:tab w:val="left" w:pos="1744"/>
              </w:tabs>
              <w:overflowPunct/>
              <w:autoSpaceDE/>
              <w:autoSpaceDN/>
              <w:adjustRightInd/>
              <w:spacing w:after="120"/>
              <w:textAlignment w:val="auto"/>
              <w:rPr>
                <w:szCs w:val="24"/>
              </w:rPr>
            </w:pPr>
          </w:p>
          <w:p w14:paraId="22C7EF67" w14:textId="77777777" w:rsidR="00115AE6" w:rsidRPr="003E32AA" w:rsidRDefault="00115AE6" w:rsidP="00115AE6">
            <w:pPr>
              <w:widowControl w:val="0"/>
              <w:tabs>
                <w:tab w:val="left" w:pos="1744"/>
              </w:tabs>
              <w:overflowPunct/>
              <w:autoSpaceDE/>
              <w:autoSpaceDN/>
              <w:adjustRightInd/>
              <w:spacing w:after="120"/>
              <w:textAlignment w:val="auto"/>
              <w:rPr>
                <w:b/>
                <w:szCs w:val="24"/>
              </w:rPr>
            </w:pPr>
            <w:r w:rsidRPr="003E32AA">
              <w:rPr>
                <w:b/>
                <w:szCs w:val="24"/>
              </w:rPr>
              <w:t>MILD TBI</w:t>
            </w:r>
          </w:p>
          <w:p w14:paraId="48EA642B" w14:textId="77777777" w:rsidR="00115AE6" w:rsidRPr="003E32AA" w:rsidRDefault="00115AE6" w:rsidP="00115AE6">
            <w:pPr>
              <w:widowControl w:val="0"/>
              <w:tabs>
                <w:tab w:val="left" w:pos="1744"/>
              </w:tabs>
              <w:overflowPunct/>
              <w:autoSpaceDE/>
              <w:autoSpaceDN/>
              <w:adjustRightInd/>
              <w:spacing w:after="120"/>
              <w:textAlignment w:val="auto"/>
              <w:rPr>
                <w:szCs w:val="24"/>
              </w:rPr>
            </w:pPr>
            <w:r w:rsidRPr="003E32AA">
              <w:rPr>
                <w:szCs w:val="24"/>
              </w:rPr>
              <w:t>TBI can be classified as mild if loss of consciousness and/or confusion and disorientation are shorter than 30 minutes.</w:t>
            </w:r>
          </w:p>
          <w:p w14:paraId="374FF5D5" w14:textId="77777777" w:rsidR="00115AE6" w:rsidRPr="003E32AA" w:rsidRDefault="00115AE6" w:rsidP="00115AE6">
            <w:pPr>
              <w:widowControl w:val="0"/>
              <w:tabs>
                <w:tab w:val="left" w:pos="1744"/>
              </w:tabs>
              <w:overflowPunct/>
              <w:autoSpaceDE/>
              <w:autoSpaceDN/>
              <w:adjustRightInd/>
              <w:spacing w:after="120"/>
              <w:textAlignment w:val="auto"/>
              <w:rPr>
                <w:szCs w:val="24"/>
              </w:rPr>
            </w:pPr>
            <w:r w:rsidRPr="003E32AA">
              <w:rPr>
                <w:szCs w:val="24"/>
              </w:rPr>
              <w:t>While MRI and CAT scans may appear normal, the individual is experiencing cognitive problems such as headaches, difficulty thinking, memory problems, attention deficits, mood swings, and frustration.</w:t>
            </w:r>
          </w:p>
          <w:p w14:paraId="1196B6F0" w14:textId="77777777" w:rsidR="00115AE6" w:rsidRPr="003E32AA" w:rsidRDefault="00115AE6" w:rsidP="00115AE6">
            <w:pPr>
              <w:widowControl w:val="0"/>
              <w:tabs>
                <w:tab w:val="left" w:pos="1744"/>
              </w:tabs>
              <w:overflowPunct/>
              <w:autoSpaceDE/>
              <w:autoSpaceDN/>
              <w:adjustRightInd/>
              <w:spacing w:after="120"/>
              <w:textAlignment w:val="auto"/>
              <w:rPr>
                <w:szCs w:val="24"/>
              </w:rPr>
            </w:pPr>
          </w:p>
          <w:p w14:paraId="5DF4BE66" w14:textId="77777777" w:rsidR="00115AE6" w:rsidRPr="003E32AA" w:rsidRDefault="00115AE6" w:rsidP="00115AE6">
            <w:pPr>
              <w:widowControl w:val="0"/>
              <w:tabs>
                <w:tab w:val="left" w:pos="1744"/>
              </w:tabs>
              <w:overflowPunct/>
              <w:autoSpaceDE/>
              <w:autoSpaceDN/>
              <w:adjustRightInd/>
              <w:spacing w:after="120"/>
              <w:textAlignment w:val="auto"/>
              <w:rPr>
                <w:b/>
                <w:szCs w:val="24"/>
              </w:rPr>
            </w:pPr>
            <w:r w:rsidRPr="003E32AA">
              <w:rPr>
                <w:b/>
                <w:szCs w:val="24"/>
              </w:rPr>
              <w:t>MODERATE TBI</w:t>
            </w:r>
          </w:p>
          <w:p w14:paraId="5852F154" w14:textId="13FF53E2" w:rsidR="00115AE6" w:rsidRPr="003E32AA" w:rsidRDefault="001627ED" w:rsidP="00115AE6">
            <w:pPr>
              <w:widowControl w:val="0"/>
              <w:tabs>
                <w:tab w:val="left" w:pos="1744"/>
              </w:tabs>
              <w:overflowPunct/>
              <w:autoSpaceDE/>
              <w:autoSpaceDN/>
              <w:adjustRightInd/>
              <w:spacing w:after="120"/>
              <w:textAlignment w:val="auto"/>
              <w:rPr>
                <w:szCs w:val="24"/>
              </w:rPr>
            </w:pPr>
            <w:r w:rsidRPr="003E32AA">
              <w:rPr>
                <w:szCs w:val="24"/>
              </w:rPr>
              <w:t>TBI</w:t>
            </w:r>
            <w:r w:rsidRPr="003E32AA">
              <w:rPr>
                <w:spacing w:val="-3"/>
                <w:szCs w:val="24"/>
              </w:rPr>
              <w:t xml:space="preserve"> </w:t>
            </w:r>
            <w:r w:rsidRPr="003E32AA">
              <w:rPr>
                <w:szCs w:val="24"/>
              </w:rPr>
              <w:t>can be</w:t>
            </w:r>
            <w:r w:rsidRPr="003E32AA">
              <w:rPr>
                <w:spacing w:val="1"/>
                <w:szCs w:val="24"/>
              </w:rPr>
              <w:t xml:space="preserve"> </w:t>
            </w:r>
            <w:r w:rsidRPr="003E32AA">
              <w:rPr>
                <w:spacing w:val="-1"/>
                <w:szCs w:val="24"/>
              </w:rPr>
              <w:t>classified</w:t>
            </w:r>
            <w:r w:rsidRPr="003E32AA">
              <w:rPr>
                <w:szCs w:val="24"/>
              </w:rPr>
              <w:t xml:space="preserve"> </w:t>
            </w:r>
            <w:r w:rsidRPr="003E32AA">
              <w:rPr>
                <w:spacing w:val="-1"/>
                <w:szCs w:val="24"/>
              </w:rPr>
              <w:t>as</w:t>
            </w:r>
            <w:r w:rsidRPr="003E32AA">
              <w:rPr>
                <w:spacing w:val="2"/>
                <w:szCs w:val="24"/>
              </w:rPr>
              <w:t xml:space="preserve"> </w:t>
            </w:r>
            <w:r w:rsidRPr="003E32AA">
              <w:rPr>
                <w:spacing w:val="-1"/>
                <w:szCs w:val="24"/>
              </w:rPr>
              <w:t>moderate</w:t>
            </w:r>
            <w:r w:rsidRPr="003E32AA">
              <w:rPr>
                <w:szCs w:val="24"/>
              </w:rPr>
              <w:t xml:space="preserve"> if loss of consciousness </w:t>
            </w:r>
            <w:r w:rsidRPr="003E32AA">
              <w:rPr>
                <w:spacing w:val="-1"/>
                <w:szCs w:val="24"/>
              </w:rPr>
              <w:t>lasts</w:t>
            </w:r>
            <w:r w:rsidRPr="003E32AA">
              <w:rPr>
                <w:szCs w:val="24"/>
              </w:rPr>
              <w:t xml:space="preserve"> </w:t>
            </w:r>
            <w:r w:rsidRPr="003E32AA">
              <w:rPr>
                <w:spacing w:val="-1"/>
                <w:szCs w:val="24"/>
              </w:rPr>
              <w:t xml:space="preserve">for </w:t>
            </w:r>
            <w:r w:rsidRPr="003E32AA">
              <w:rPr>
                <w:szCs w:val="24"/>
              </w:rPr>
              <w:t>more</w:t>
            </w:r>
            <w:r w:rsidRPr="003E32AA">
              <w:rPr>
                <w:spacing w:val="41"/>
                <w:szCs w:val="24"/>
              </w:rPr>
              <w:t xml:space="preserve"> </w:t>
            </w:r>
            <w:r w:rsidRPr="003E32AA">
              <w:rPr>
                <w:szCs w:val="24"/>
              </w:rPr>
              <w:t xml:space="preserve">than 30 minutes but </w:t>
            </w:r>
            <w:r w:rsidRPr="003E32AA">
              <w:rPr>
                <w:spacing w:val="-1"/>
                <w:szCs w:val="24"/>
              </w:rPr>
              <w:t>less</w:t>
            </w:r>
            <w:r w:rsidRPr="003E32AA">
              <w:rPr>
                <w:szCs w:val="24"/>
              </w:rPr>
              <w:t xml:space="preserve"> </w:t>
            </w:r>
            <w:r w:rsidRPr="003E32AA">
              <w:rPr>
                <w:spacing w:val="-1"/>
                <w:szCs w:val="24"/>
              </w:rPr>
              <w:t>than</w:t>
            </w:r>
            <w:r w:rsidRPr="003E32AA">
              <w:rPr>
                <w:szCs w:val="24"/>
              </w:rPr>
              <w:t xml:space="preserve"> 24 hours.  For </w:t>
            </w:r>
            <w:r w:rsidRPr="003E32AA">
              <w:rPr>
                <w:spacing w:val="-1"/>
                <w:szCs w:val="24"/>
              </w:rPr>
              <w:t>moderate</w:t>
            </w:r>
            <w:r w:rsidRPr="003E32AA">
              <w:rPr>
                <w:szCs w:val="24"/>
              </w:rPr>
              <w:t xml:space="preserve"> TBI</w:t>
            </w:r>
            <w:r w:rsidRPr="003E32AA">
              <w:rPr>
                <w:spacing w:val="-4"/>
                <w:szCs w:val="24"/>
              </w:rPr>
              <w:t xml:space="preserve"> </w:t>
            </w:r>
            <w:r w:rsidRPr="003E32AA">
              <w:rPr>
                <w:szCs w:val="24"/>
              </w:rPr>
              <w:t>memory</w:t>
            </w:r>
            <w:r w:rsidRPr="003E32AA">
              <w:rPr>
                <w:spacing w:val="-5"/>
                <w:szCs w:val="24"/>
              </w:rPr>
              <w:t xml:space="preserve"> </w:t>
            </w:r>
            <w:r w:rsidRPr="003E32AA">
              <w:rPr>
                <w:szCs w:val="24"/>
              </w:rPr>
              <w:t xml:space="preserve">loss </w:t>
            </w:r>
            <w:r w:rsidRPr="003E32AA">
              <w:rPr>
                <w:spacing w:val="-1"/>
                <w:szCs w:val="24"/>
              </w:rPr>
              <w:t>after</w:t>
            </w:r>
            <w:r w:rsidRPr="003E32AA">
              <w:rPr>
                <w:spacing w:val="35"/>
                <w:szCs w:val="24"/>
              </w:rPr>
              <w:t xml:space="preserve"> </w:t>
            </w:r>
            <w:r w:rsidRPr="003E32AA">
              <w:rPr>
                <w:szCs w:val="24"/>
              </w:rPr>
              <w:t xml:space="preserve">the </w:t>
            </w:r>
            <w:r w:rsidRPr="003E32AA">
              <w:rPr>
                <w:spacing w:val="-1"/>
                <w:szCs w:val="24"/>
              </w:rPr>
              <w:t>traumatic</w:t>
            </w:r>
            <w:r w:rsidRPr="003E32AA">
              <w:rPr>
                <w:szCs w:val="24"/>
              </w:rPr>
              <w:t xml:space="preserve"> </w:t>
            </w:r>
            <w:r w:rsidRPr="003E32AA">
              <w:rPr>
                <w:spacing w:val="-1"/>
                <w:szCs w:val="24"/>
              </w:rPr>
              <w:t>event,</w:t>
            </w:r>
            <w:r w:rsidRPr="003E32AA">
              <w:rPr>
                <w:szCs w:val="24"/>
              </w:rPr>
              <w:t xml:space="preserve"> </w:t>
            </w:r>
            <w:r w:rsidRPr="003E32AA">
              <w:rPr>
                <w:spacing w:val="-1"/>
                <w:szCs w:val="24"/>
              </w:rPr>
              <w:t>called</w:t>
            </w:r>
            <w:r w:rsidRPr="003E32AA">
              <w:rPr>
                <w:szCs w:val="24"/>
              </w:rPr>
              <w:t xml:space="preserve"> </w:t>
            </w:r>
            <w:r w:rsidRPr="003E32AA">
              <w:rPr>
                <w:spacing w:val="-1"/>
                <w:szCs w:val="24"/>
              </w:rPr>
              <w:t>post-traumatic</w:t>
            </w:r>
            <w:r w:rsidRPr="003E32AA">
              <w:rPr>
                <w:szCs w:val="24"/>
              </w:rPr>
              <w:t xml:space="preserve"> </w:t>
            </w:r>
            <w:r w:rsidRPr="003E32AA">
              <w:rPr>
                <w:spacing w:val="-1"/>
                <w:szCs w:val="24"/>
              </w:rPr>
              <w:t>amnesia</w:t>
            </w:r>
            <w:r w:rsidRPr="003E32AA">
              <w:rPr>
                <w:spacing w:val="1"/>
                <w:szCs w:val="24"/>
              </w:rPr>
              <w:t xml:space="preserve"> </w:t>
            </w:r>
            <w:r w:rsidRPr="003E32AA">
              <w:rPr>
                <w:spacing w:val="-1"/>
                <w:szCs w:val="24"/>
              </w:rPr>
              <w:t>(PTA),</w:t>
            </w:r>
            <w:r w:rsidRPr="003E32AA">
              <w:rPr>
                <w:szCs w:val="24"/>
              </w:rPr>
              <w:t xml:space="preserve"> lasts for</w:t>
            </w:r>
            <w:r w:rsidRPr="003E32AA">
              <w:rPr>
                <w:spacing w:val="-2"/>
                <w:szCs w:val="24"/>
              </w:rPr>
              <w:t xml:space="preserve"> </w:t>
            </w:r>
            <w:r w:rsidRPr="003E32AA">
              <w:rPr>
                <w:szCs w:val="24"/>
              </w:rPr>
              <w:t xml:space="preserve">24 </w:t>
            </w:r>
            <w:r w:rsidRPr="003E32AA">
              <w:rPr>
                <w:spacing w:val="-1"/>
                <w:szCs w:val="24"/>
              </w:rPr>
              <w:t>hours</w:t>
            </w:r>
            <w:r w:rsidRPr="003E32AA">
              <w:rPr>
                <w:spacing w:val="87"/>
                <w:szCs w:val="24"/>
              </w:rPr>
              <w:t xml:space="preserve"> </w:t>
            </w:r>
            <w:r w:rsidRPr="003E32AA">
              <w:rPr>
                <w:szCs w:val="24"/>
              </w:rPr>
              <w:t xml:space="preserve">to 7 </w:t>
            </w:r>
            <w:r w:rsidRPr="003E32AA">
              <w:rPr>
                <w:spacing w:val="-1"/>
                <w:szCs w:val="24"/>
              </w:rPr>
              <w:t>days.</w:t>
            </w:r>
          </w:p>
          <w:p w14:paraId="01010B25" w14:textId="77777777" w:rsidR="00115AE6" w:rsidRPr="003E32AA" w:rsidRDefault="00115AE6" w:rsidP="00115AE6">
            <w:pPr>
              <w:widowControl w:val="0"/>
              <w:tabs>
                <w:tab w:val="left" w:pos="1744"/>
              </w:tabs>
              <w:overflowPunct/>
              <w:autoSpaceDE/>
              <w:autoSpaceDN/>
              <w:adjustRightInd/>
              <w:spacing w:after="120"/>
              <w:textAlignment w:val="auto"/>
              <w:rPr>
                <w:szCs w:val="24"/>
              </w:rPr>
            </w:pPr>
          </w:p>
          <w:p w14:paraId="201545F0" w14:textId="77777777" w:rsidR="00115AE6" w:rsidRPr="003E32AA" w:rsidRDefault="00115AE6" w:rsidP="00115AE6">
            <w:pPr>
              <w:widowControl w:val="0"/>
              <w:tabs>
                <w:tab w:val="left" w:pos="1744"/>
              </w:tabs>
              <w:overflowPunct/>
              <w:autoSpaceDE/>
              <w:autoSpaceDN/>
              <w:adjustRightInd/>
              <w:spacing w:after="120"/>
              <w:textAlignment w:val="auto"/>
              <w:rPr>
                <w:b/>
                <w:szCs w:val="24"/>
              </w:rPr>
            </w:pPr>
            <w:r w:rsidRPr="003E32AA">
              <w:rPr>
                <w:b/>
                <w:szCs w:val="24"/>
              </w:rPr>
              <w:t>SEVERE TBI</w:t>
            </w:r>
          </w:p>
          <w:p w14:paraId="3B732E15" w14:textId="77777777" w:rsidR="001627ED" w:rsidRPr="003E32AA" w:rsidRDefault="001627ED" w:rsidP="001627ED">
            <w:pPr>
              <w:pStyle w:val="TableParagraph"/>
              <w:spacing w:before="107"/>
              <w:ind w:left="302" w:right="366"/>
              <w:rPr>
                <w:rFonts w:ascii="Times New Roman" w:eastAsia="Times New Roman" w:hAnsi="Times New Roman" w:cs="Times New Roman"/>
                <w:sz w:val="24"/>
                <w:szCs w:val="24"/>
              </w:rPr>
            </w:pPr>
            <w:r w:rsidRPr="003E32AA">
              <w:rPr>
                <w:rFonts w:ascii="Times New Roman" w:hAnsi="Times New Roman" w:cs="Times New Roman"/>
                <w:sz w:val="24"/>
                <w:szCs w:val="24"/>
              </w:rPr>
              <w:t>TBI</w:t>
            </w:r>
            <w:r w:rsidRPr="003E32AA">
              <w:rPr>
                <w:rFonts w:ascii="Times New Roman" w:hAnsi="Times New Roman" w:cs="Times New Roman"/>
                <w:spacing w:val="-3"/>
                <w:sz w:val="24"/>
                <w:szCs w:val="24"/>
              </w:rPr>
              <w:t xml:space="preserve"> </w:t>
            </w:r>
            <w:r w:rsidRPr="003E32AA">
              <w:rPr>
                <w:rFonts w:ascii="Times New Roman" w:hAnsi="Times New Roman" w:cs="Times New Roman"/>
                <w:sz w:val="24"/>
                <w:szCs w:val="24"/>
              </w:rPr>
              <w:t>can be</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classified</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as</w:t>
            </w:r>
            <w:r w:rsidRPr="003E32AA">
              <w:rPr>
                <w:rFonts w:ascii="Times New Roman" w:hAnsi="Times New Roman" w:cs="Times New Roman"/>
                <w:sz w:val="24"/>
                <w:szCs w:val="24"/>
              </w:rPr>
              <w:t xml:space="preserve"> severe</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if</w:t>
            </w:r>
            <w:r w:rsidRPr="003E32AA">
              <w:rPr>
                <w:rFonts w:ascii="Times New Roman" w:hAnsi="Times New Roman" w:cs="Times New Roman"/>
                <w:sz w:val="24"/>
                <w:szCs w:val="24"/>
              </w:rPr>
              <w:t xml:space="preserve"> loss of </w:t>
            </w:r>
            <w:r w:rsidRPr="003E32AA">
              <w:rPr>
                <w:rFonts w:ascii="Times New Roman" w:hAnsi="Times New Roman" w:cs="Times New Roman"/>
                <w:spacing w:val="-1"/>
                <w:sz w:val="24"/>
                <w:szCs w:val="24"/>
              </w:rPr>
              <w:t>consciousness</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lasts</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 xml:space="preserve">for </w:t>
            </w:r>
            <w:r w:rsidRPr="003E32AA">
              <w:rPr>
                <w:rFonts w:ascii="Times New Roman" w:hAnsi="Times New Roman" w:cs="Times New Roman"/>
                <w:sz w:val="24"/>
                <w:szCs w:val="24"/>
              </w:rPr>
              <w:t>more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than</w:t>
            </w:r>
            <w:r w:rsidRPr="003E32AA">
              <w:rPr>
                <w:rFonts w:ascii="Times New Roman" w:hAnsi="Times New Roman" w:cs="Times New Roman"/>
                <w:spacing w:val="60"/>
                <w:sz w:val="24"/>
                <w:szCs w:val="24"/>
              </w:rPr>
              <w:t xml:space="preserve"> </w:t>
            </w:r>
            <w:r w:rsidRPr="003E32AA">
              <w:rPr>
                <w:rFonts w:ascii="Times New Roman" w:hAnsi="Times New Roman" w:cs="Times New Roman"/>
                <w:sz w:val="24"/>
                <w:szCs w:val="24"/>
              </w:rPr>
              <w:t xml:space="preserve">24 </w:t>
            </w:r>
            <w:r w:rsidRPr="003E32AA">
              <w:rPr>
                <w:rFonts w:ascii="Times New Roman" w:hAnsi="Times New Roman" w:cs="Times New Roman"/>
                <w:spacing w:val="-1"/>
                <w:sz w:val="24"/>
                <w:szCs w:val="24"/>
              </w:rPr>
              <w:t>hours.</w:t>
            </w:r>
          </w:p>
          <w:p w14:paraId="4CBBC188" w14:textId="77777777" w:rsidR="001627ED" w:rsidRPr="003E32AA" w:rsidRDefault="001627ED" w:rsidP="001627ED">
            <w:pPr>
              <w:pStyle w:val="TableParagraph"/>
              <w:spacing w:before="120"/>
              <w:ind w:left="302" w:right="467"/>
              <w:rPr>
                <w:rFonts w:ascii="Times New Roman" w:eastAsia="Times New Roman" w:hAnsi="Times New Roman" w:cs="Times New Roman"/>
                <w:sz w:val="24"/>
                <w:szCs w:val="24"/>
              </w:rPr>
            </w:pPr>
            <w:r w:rsidRPr="003E32AA">
              <w:rPr>
                <w:rFonts w:ascii="Times New Roman" w:hAnsi="Times New Roman" w:cs="Times New Roman"/>
                <w:sz w:val="24"/>
                <w:szCs w:val="24"/>
              </w:rPr>
              <w:t>The</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deficits</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 xml:space="preserve">range </w:t>
            </w:r>
            <w:r w:rsidRPr="003E32AA">
              <w:rPr>
                <w:rFonts w:ascii="Times New Roman" w:hAnsi="Times New Roman" w:cs="Times New Roman"/>
                <w:sz w:val="24"/>
                <w:szCs w:val="24"/>
              </w:rPr>
              <w:t xml:space="preserve">from </w:t>
            </w:r>
            <w:r w:rsidRPr="003E32AA">
              <w:rPr>
                <w:rFonts w:ascii="Times New Roman" w:hAnsi="Times New Roman" w:cs="Times New Roman"/>
                <w:spacing w:val="-1"/>
                <w:sz w:val="24"/>
                <w:szCs w:val="24"/>
              </w:rPr>
              <w:t>impairment</w:t>
            </w:r>
            <w:r w:rsidRPr="003E32AA">
              <w:rPr>
                <w:rFonts w:ascii="Times New Roman" w:hAnsi="Times New Roman" w:cs="Times New Roman"/>
                <w:sz w:val="24"/>
                <w:szCs w:val="24"/>
              </w:rPr>
              <w:t xml:space="preserve"> of </w:t>
            </w:r>
            <w:r w:rsidRPr="003E32AA">
              <w:rPr>
                <w:rFonts w:ascii="Times New Roman" w:hAnsi="Times New Roman" w:cs="Times New Roman"/>
                <w:spacing w:val="-1"/>
                <w:sz w:val="24"/>
                <w:szCs w:val="24"/>
              </w:rPr>
              <w:t>higher</w:t>
            </w:r>
            <w:r w:rsidRPr="003E32AA">
              <w:rPr>
                <w:rFonts w:ascii="Times New Roman" w:hAnsi="Times New Roman" w:cs="Times New Roman"/>
                <w:sz w:val="24"/>
                <w:szCs w:val="24"/>
              </w:rPr>
              <w:t xml:space="preserve"> level </w:t>
            </w:r>
            <w:r w:rsidRPr="003E32AA">
              <w:rPr>
                <w:rFonts w:ascii="Times New Roman" w:hAnsi="Times New Roman" w:cs="Times New Roman"/>
                <w:spacing w:val="-1"/>
                <w:sz w:val="24"/>
                <w:szCs w:val="24"/>
              </w:rPr>
              <w:t>cognitive</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functions</w:t>
            </w:r>
            <w:r w:rsidRPr="003E32AA">
              <w:rPr>
                <w:rFonts w:ascii="Times New Roman" w:hAnsi="Times New Roman" w:cs="Times New Roman"/>
                <w:sz w:val="24"/>
                <w:szCs w:val="24"/>
              </w:rPr>
              <w:t xml:space="preserve"> to</w:t>
            </w:r>
            <w:r w:rsidRPr="003E32AA">
              <w:rPr>
                <w:rFonts w:ascii="Times New Roman" w:hAnsi="Times New Roman" w:cs="Times New Roman"/>
                <w:spacing w:val="75"/>
                <w:sz w:val="24"/>
                <w:szCs w:val="24"/>
              </w:rPr>
              <w:t xml:space="preserve"> </w:t>
            </w:r>
            <w:r w:rsidRPr="003E32AA">
              <w:rPr>
                <w:rFonts w:ascii="Times New Roman" w:hAnsi="Times New Roman" w:cs="Times New Roman"/>
                <w:spacing w:val="-1"/>
                <w:sz w:val="24"/>
                <w:szCs w:val="24"/>
              </w:rPr>
              <w:t>comatose states.</w:t>
            </w:r>
            <w:r w:rsidRPr="003E32AA">
              <w:rPr>
                <w:rFonts w:ascii="Times New Roman" w:hAnsi="Times New Roman" w:cs="Times New Roman"/>
                <w:sz w:val="24"/>
                <w:szCs w:val="24"/>
              </w:rPr>
              <w:t xml:space="preserve"> Survivors may</w:t>
            </w:r>
            <w:r w:rsidRPr="003E32AA">
              <w:rPr>
                <w:rFonts w:ascii="Times New Roman" w:hAnsi="Times New Roman" w:cs="Times New Roman"/>
                <w:spacing w:val="-3"/>
                <w:sz w:val="24"/>
                <w:szCs w:val="24"/>
              </w:rPr>
              <w:t xml:space="preserve"> </w:t>
            </w:r>
            <w:r w:rsidRPr="003E32AA">
              <w:rPr>
                <w:rFonts w:ascii="Times New Roman" w:hAnsi="Times New Roman" w:cs="Times New Roman"/>
                <w:sz w:val="24"/>
                <w:szCs w:val="24"/>
              </w:rPr>
              <w:t>exhibit:</w:t>
            </w:r>
          </w:p>
          <w:p w14:paraId="59FC5971" w14:textId="77777777" w:rsidR="001627ED" w:rsidRPr="003E32AA" w:rsidRDefault="001627ED" w:rsidP="00C63241">
            <w:pPr>
              <w:pStyle w:val="ListParagraph"/>
              <w:widowControl w:val="0"/>
              <w:numPr>
                <w:ilvl w:val="0"/>
                <w:numId w:val="10"/>
              </w:numPr>
              <w:tabs>
                <w:tab w:val="left" w:pos="1024"/>
              </w:tabs>
              <w:overflowPunct/>
              <w:autoSpaceDE/>
              <w:autoSpaceDN/>
              <w:adjustRightInd/>
              <w:spacing w:beforeLines="120" w:before="288" w:after="120"/>
              <w:ind w:left="1022"/>
              <w:textAlignment w:val="auto"/>
              <w:rPr>
                <w:szCs w:val="24"/>
              </w:rPr>
            </w:pPr>
            <w:r w:rsidRPr="003E32AA">
              <w:rPr>
                <w:spacing w:val="-1"/>
                <w:szCs w:val="24"/>
              </w:rPr>
              <w:t>Limited</w:t>
            </w:r>
            <w:r w:rsidRPr="003E32AA">
              <w:rPr>
                <w:szCs w:val="24"/>
              </w:rPr>
              <w:t xml:space="preserve"> </w:t>
            </w:r>
            <w:r w:rsidRPr="003E32AA">
              <w:rPr>
                <w:spacing w:val="-1"/>
                <w:szCs w:val="24"/>
              </w:rPr>
              <w:t>function</w:t>
            </w:r>
            <w:r w:rsidRPr="003E32AA">
              <w:rPr>
                <w:szCs w:val="24"/>
              </w:rPr>
              <w:t xml:space="preserve"> of</w:t>
            </w:r>
            <w:r w:rsidRPr="003E32AA">
              <w:rPr>
                <w:spacing w:val="1"/>
                <w:szCs w:val="24"/>
              </w:rPr>
              <w:t xml:space="preserve"> </w:t>
            </w:r>
            <w:r w:rsidRPr="003E32AA">
              <w:rPr>
                <w:spacing w:val="-1"/>
                <w:szCs w:val="24"/>
              </w:rPr>
              <w:t>arms</w:t>
            </w:r>
            <w:r w:rsidRPr="003E32AA">
              <w:rPr>
                <w:spacing w:val="2"/>
                <w:szCs w:val="24"/>
              </w:rPr>
              <w:t xml:space="preserve"> </w:t>
            </w:r>
            <w:r w:rsidRPr="003E32AA">
              <w:rPr>
                <w:szCs w:val="24"/>
              </w:rPr>
              <w:t xml:space="preserve">or </w:t>
            </w:r>
            <w:r w:rsidRPr="003E32AA">
              <w:rPr>
                <w:spacing w:val="-2"/>
                <w:szCs w:val="24"/>
              </w:rPr>
              <w:t>legs</w:t>
            </w:r>
          </w:p>
          <w:p w14:paraId="4100387D" w14:textId="77777777" w:rsidR="001627ED" w:rsidRPr="003E32AA" w:rsidRDefault="001627ED" w:rsidP="00C63241">
            <w:pPr>
              <w:pStyle w:val="ListParagraph"/>
              <w:widowControl w:val="0"/>
              <w:numPr>
                <w:ilvl w:val="0"/>
                <w:numId w:val="10"/>
              </w:numPr>
              <w:tabs>
                <w:tab w:val="left" w:pos="1024"/>
              </w:tabs>
              <w:overflowPunct/>
              <w:autoSpaceDE/>
              <w:autoSpaceDN/>
              <w:adjustRightInd/>
              <w:spacing w:beforeLines="120" w:before="288" w:after="120"/>
              <w:ind w:left="1022"/>
              <w:textAlignment w:val="auto"/>
              <w:rPr>
                <w:szCs w:val="24"/>
              </w:rPr>
            </w:pPr>
            <w:r w:rsidRPr="003E32AA">
              <w:rPr>
                <w:spacing w:val="-1"/>
                <w:szCs w:val="24"/>
              </w:rPr>
              <w:t>Abnormal</w:t>
            </w:r>
            <w:r w:rsidRPr="003E32AA">
              <w:rPr>
                <w:szCs w:val="24"/>
              </w:rPr>
              <w:t xml:space="preserve"> </w:t>
            </w:r>
            <w:r w:rsidRPr="003E32AA">
              <w:rPr>
                <w:spacing w:val="-1"/>
                <w:szCs w:val="24"/>
              </w:rPr>
              <w:t>speech</w:t>
            </w:r>
            <w:r w:rsidRPr="003E32AA">
              <w:rPr>
                <w:szCs w:val="24"/>
              </w:rPr>
              <w:t xml:space="preserve"> or </w:t>
            </w:r>
            <w:r w:rsidRPr="003E32AA">
              <w:rPr>
                <w:spacing w:val="-1"/>
                <w:szCs w:val="24"/>
              </w:rPr>
              <w:t>language</w:t>
            </w:r>
          </w:p>
          <w:p w14:paraId="7CFE19D4" w14:textId="77777777" w:rsidR="001627ED" w:rsidRPr="003E32AA" w:rsidRDefault="001627ED" w:rsidP="00C63241">
            <w:pPr>
              <w:pStyle w:val="ListParagraph"/>
              <w:widowControl w:val="0"/>
              <w:numPr>
                <w:ilvl w:val="0"/>
                <w:numId w:val="10"/>
              </w:numPr>
              <w:tabs>
                <w:tab w:val="left" w:pos="1024"/>
              </w:tabs>
              <w:overflowPunct/>
              <w:autoSpaceDE/>
              <w:autoSpaceDN/>
              <w:adjustRightInd/>
              <w:spacing w:beforeLines="120" w:before="288" w:after="120"/>
              <w:ind w:left="1022"/>
              <w:textAlignment w:val="auto"/>
              <w:rPr>
                <w:szCs w:val="24"/>
              </w:rPr>
            </w:pPr>
            <w:r w:rsidRPr="003E32AA">
              <w:rPr>
                <w:spacing w:val="-1"/>
                <w:szCs w:val="24"/>
              </w:rPr>
              <w:t>Loss</w:t>
            </w:r>
            <w:r w:rsidRPr="003E32AA">
              <w:rPr>
                <w:szCs w:val="24"/>
              </w:rPr>
              <w:t xml:space="preserve"> of thinking</w:t>
            </w:r>
            <w:r w:rsidRPr="003E32AA">
              <w:rPr>
                <w:spacing w:val="-3"/>
                <w:szCs w:val="24"/>
              </w:rPr>
              <w:t xml:space="preserve"> </w:t>
            </w:r>
            <w:r w:rsidRPr="003E32AA">
              <w:rPr>
                <w:szCs w:val="24"/>
              </w:rPr>
              <w:t>ability</w:t>
            </w:r>
          </w:p>
          <w:p w14:paraId="1AB07AF8" w14:textId="77777777" w:rsidR="00115AE6" w:rsidRPr="004D07D8" w:rsidRDefault="001627ED" w:rsidP="00C63241">
            <w:pPr>
              <w:pStyle w:val="ListParagraph"/>
              <w:widowControl w:val="0"/>
              <w:numPr>
                <w:ilvl w:val="0"/>
                <w:numId w:val="10"/>
              </w:numPr>
              <w:tabs>
                <w:tab w:val="left" w:pos="1024"/>
              </w:tabs>
              <w:overflowPunct/>
              <w:autoSpaceDE/>
              <w:autoSpaceDN/>
              <w:adjustRightInd/>
              <w:spacing w:beforeLines="120" w:before="288" w:after="120"/>
              <w:ind w:left="1022"/>
              <w:textAlignment w:val="auto"/>
              <w:rPr>
                <w:szCs w:val="24"/>
              </w:rPr>
            </w:pPr>
            <w:r w:rsidRPr="003E32AA">
              <w:rPr>
                <w:szCs w:val="24"/>
              </w:rPr>
              <w:t xml:space="preserve">Emotional </w:t>
            </w:r>
            <w:r w:rsidRPr="003E32AA">
              <w:rPr>
                <w:spacing w:val="-1"/>
                <w:szCs w:val="24"/>
              </w:rPr>
              <w:t>problems</w:t>
            </w:r>
          </w:p>
          <w:p w14:paraId="26C9A359" w14:textId="3B31D8DF" w:rsidR="004D07D8" w:rsidRPr="004D07D8" w:rsidRDefault="004D07D8" w:rsidP="004D07D8">
            <w:pPr>
              <w:widowControl w:val="0"/>
              <w:tabs>
                <w:tab w:val="left" w:pos="1024"/>
              </w:tabs>
              <w:overflowPunct/>
              <w:autoSpaceDE/>
              <w:autoSpaceDN/>
              <w:adjustRightInd/>
              <w:spacing w:beforeLines="120" w:before="288" w:after="120"/>
              <w:textAlignment w:val="auto"/>
              <w:rPr>
                <w:szCs w:val="24"/>
              </w:rPr>
            </w:pPr>
          </w:p>
        </w:tc>
      </w:tr>
      <w:tr w:rsidR="00BC2E41" w:rsidRPr="003E32AA" w14:paraId="235F41C2" w14:textId="77777777" w:rsidTr="00793047">
        <w:tc>
          <w:tcPr>
            <w:tcW w:w="2560" w:type="dxa"/>
            <w:tcBorders>
              <w:top w:val="nil"/>
              <w:left w:val="nil"/>
              <w:bottom w:val="nil"/>
              <w:right w:val="nil"/>
            </w:tcBorders>
          </w:tcPr>
          <w:p w14:paraId="2B7FA64D" w14:textId="6B28C434" w:rsidR="00BC2E41" w:rsidRPr="003E32AA" w:rsidRDefault="00BC2E41" w:rsidP="00793047">
            <w:pPr>
              <w:pStyle w:val="VBALevel2Heading"/>
              <w:spacing w:before="100" w:beforeAutospacing="1" w:after="100" w:afterAutospacing="1"/>
              <w:contextualSpacing/>
              <w:rPr>
                <w:color w:val="auto"/>
                <w:szCs w:val="24"/>
              </w:rPr>
            </w:pPr>
            <w:r w:rsidRPr="003E32AA">
              <w:rPr>
                <w:color w:val="auto"/>
                <w:szCs w:val="24"/>
              </w:rPr>
              <w:t>Effects</w:t>
            </w:r>
            <w:r w:rsidRPr="003E32AA">
              <w:rPr>
                <w:color w:val="auto"/>
                <w:szCs w:val="24"/>
              </w:rPr>
              <w:br/>
            </w:r>
          </w:p>
          <w:p w14:paraId="235F41BD" w14:textId="47A95D46" w:rsidR="00BC2E41" w:rsidRPr="003E32AA" w:rsidRDefault="00BC2E41" w:rsidP="00793047">
            <w:pPr>
              <w:pStyle w:val="VBASlideNumber"/>
              <w:spacing w:before="100" w:beforeAutospacing="1" w:after="100" w:afterAutospacing="1"/>
              <w:contextualSpacing/>
              <w:rPr>
                <w:color w:val="auto"/>
                <w:szCs w:val="24"/>
              </w:rPr>
            </w:pPr>
            <w:r w:rsidRPr="003E32AA">
              <w:rPr>
                <w:color w:val="auto"/>
                <w:szCs w:val="24"/>
              </w:rPr>
              <w:t>Slide 12</w:t>
            </w:r>
          </w:p>
        </w:tc>
        <w:tc>
          <w:tcPr>
            <w:tcW w:w="7217" w:type="dxa"/>
            <w:tcBorders>
              <w:top w:val="nil"/>
              <w:left w:val="nil"/>
              <w:bottom w:val="nil"/>
              <w:right w:val="nil"/>
            </w:tcBorders>
          </w:tcPr>
          <w:p w14:paraId="3E608063" w14:textId="77777777" w:rsidR="001627ED" w:rsidRPr="003E32AA" w:rsidRDefault="001627ED" w:rsidP="001627ED">
            <w:pPr>
              <w:spacing w:before="100" w:beforeAutospacing="1" w:after="100" w:afterAutospacing="1"/>
              <w:contextualSpacing/>
              <w:rPr>
                <w:szCs w:val="24"/>
              </w:rPr>
            </w:pPr>
            <w:r w:rsidRPr="003E32AA">
              <w:rPr>
                <w:szCs w:val="24"/>
              </w:rPr>
              <w:t>The effects of TBI can be profound, even for individuals with mild TBI; the effects on a person’s daily life can be dramatic. Changes in brain function can have a major impact on family, job, social, and community interactions.</w:t>
            </w:r>
          </w:p>
          <w:p w14:paraId="7B58557D" w14:textId="77777777" w:rsidR="001627ED" w:rsidRPr="003E32AA" w:rsidRDefault="001627ED" w:rsidP="001627ED">
            <w:pPr>
              <w:spacing w:before="100" w:beforeAutospacing="1" w:after="100" w:afterAutospacing="1"/>
              <w:contextualSpacing/>
              <w:rPr>
                <w:szCs w:val="24"/>
              </w:rPr>
            </w:pPr>
          </w:p>
          <w:p w14:paraId="172A3401" w14:textId="77777777" w:rsidR="001627ED" w:rsidRPr="003E32AA" w:rsidRDefault="001627ED" w:rsidP="001627ED">
            <w:pPr>
              <w:spacing w:before="100" w:beforeAutospacing="1" w:after="100" w:afterAutospacing="1"/>
              <w:contextualSpacing/>
              <w:rPr>
                <w:szCs w:val="24"/>
              </w:rPr>
            </w:pPr>
            <w:r w:rsidRPr="003E32AA">
              <w:rPr>
                <w:szCs w:val="24"/>
              </w:rPr>
              <w:t>Common long-term symptoms of moderate to severe TBI are changes in appropriate social behavior, deficits in social judgment, and cognitive changes; especially problems with sustained attention, processing speed, and executive functioning. Alexithymia, a deficiency in identifying, understanding, processing, and describing emotions occurs in 60.9% of individuals with TBI. Cognitive and social deficits have long-term consequences for the daily lives of people with moderate to severe TBI, but can be improved with appropriate rehabilitation.</w:t>
            </w:r>
          </w:p>
          <w:p w14:paraId="06D4A5FB" w14:textId="77777777" w:rsidR="001627ED" w:rsidRPr="003E32AA" w:rsidRDefault="001627ED" w:rsidP="001627ED">
            <w:pPr>
              <w:spacing w:before="100" w:beforeAutospacing="1" w:after="100" w:afterAutospacing="1"/>
              <w:contextualSpacing/>
              <w:rPr>
                <w:szCs w:val="24"/>
              </w:rPr>
            </w:pPr>
          </w:p>
          <w:p w14:paraId="26F0548B" w14:textId="28776A05" w:rsidR="00BC2E41" w:rsidRPr="003E32AA" w:rsidRDefault="001627ED" w:rsidP="001627ED">
            <w:pPr>
              <w:spacing w:before="100" w:beforeAutospacing="1" w:after="100" w:afterAutospacing="1"/>
              <w:contextualSpacing/>
              <w:rPr>
                <w:szCs w:val="24"/>
              </w:rPr>
            </w:pPr>
            <w:r w:rsidRPr="003E32AA">
              <w:rPr>
                <w:szCs w:val="24"/>
              </w:rPr>
              <w:t>Individuals with severe injuries can be left in long-term unresponsive states. For many people with severe TBI, long-term rehabilitation is often necessary to maximize function and independence</w:t>
            </w:r>
            <w:r w:rsidR="004D07D8">
              <w:rPr>
                <w:szCs w:val="24"/>
              </w:rPr>
              <w:t>.</w:t>
            </w:r>
          </w:p>
          <w:p w14:paraId="235F41C1" w14:textId="4919BC44" w:rsidR="001627ED" w:rsidRPr="003E32AA" w:rsidRDefault="001627ED" w:rsidP="001627ED">
            <w:pPr>
              <w:spacing w:before="100" w:beforeAutospacing="1" w:after="100" w:afterAutospacing="1"/>
              <w:contextualSpacing/>
              <w:rPr>
                <w:szCs w:val="24"/>
              </w:rPr>
            </w:pPr>
          </w:p>
        </w:tc>
      </w:tr>
      <w:tr w:rsidR="00BC2E41" w:rsidRPr="003E32AA" w14:paraId="66D4F8B2" w14:textId="77777777" w:rsidTr="00793047">
        <w:tc>
          <w:tcPr>
            <w:tcW w:w="2560" w:type="dxa"/>
            <w:tcBorders>
              <w:top w:val="nil"/>
              <w:left w:val="nil"/>
              <w:bottom w:val="nil"/>
              <w:right w:val="nil"/>
            </w:tcBorders>
          </w:tcPr>
          <w:p w14:paraId="18C4A10E" w14:textId="4D6ED672" w:rsidR="00BC2E41" w:rsidRPr="003E32AA" w:rsidRDefault="00BC2E41" w:rsidP="00793047">
            <w:pPr>
              <w:pStyle w:val="VBALevel2Heading"/>
              <w:spacing w:before="100" w:beforeAutospacing="1" w:after="100" w:afterAutospacing="1"/>
              <w:contextualSpacing/>
              <w:rPr>
                <w:color w:val="auto"/>
                <w:szCs w:val="24"/>
              </w:rPr>
            </w:pPr>
            <w:bookmarkStart w:id="37" w:name="_Toc269888412"/>
            <w:bookmarkStart w:id="38" w:name="_Toc269888755"/>
            <w:r w:rsidRPr="003E32AA">
              <w:rPr>
                <w:color w:val="auto"/>
                <w:szCs w:val="24"/>
              </w:rPr>
              <w:t>Subjective Symptoms</w:t>
            </w:r>
            <w:r w:rsidRPr="003E32AA">
              <w:rPr>
                <w:color w:val="auto"/>
                <w:szCs w:val="24"/>
              </w:rPr>
              <w:br/>
            </w:r>
          </w:p>
          <w:p w14:paraId="5E23C9D2" w14:textId="02375227" w:rsidR="00BC2E41" w:rsidRPr="003E32AA" w:rsidRDefault="00BC2E41" w:rsidP="00793047">
            <w:pPr>
              <w:pStyle w:val="VBASlideNumber"/>
              <w:spacing w:before="100" w:beforeAutospacing="1" w:after="100" w:afterAutospacing="1"/>
              <w:contextualSpacing/>
              <w:rPr>
                <w:color w:val="auto"/>
                <w:szCs w:val="24"/>
              </w:rPr>
            </w:pPr>
            <w:r w:rsidRPr="003E32AA">
              <w:rPr>
                <w:color w:val="auto"/>
                <w:szCs w:val="24"/>
              </w:rPr>
              <w:t>Slide 13</w:t>
            </w:r>
          </w:p>
        </w:tc>
        <w:tc>
          <w:tcPr>
            <w:tcW w:w="7217" w:type="dxa"/>
            <w:tcBorders>
              <w:top w:val="nil"/>
              <w:left w:val="nil"/>
              <w:bottom w:val="nil"/>
              <w:right w:val="nil"/>
            </w:tcBorders>
          </w:tcPr>
          <w:p w14:paraId="7E48EFD2" w14:textId="6E6F7F45" w:rsidR="001627ED" w:rsidRPr="003E32AA" w:rsidRDefault="001627ED" w:rsidP="001627ED">
            <w:pPr>
              <w:pStyle w:val="TableParagraph"/>
              <w:spacing w:before="29"/>
              <w:ind w:right="252"/>
              <w:rPr>
                <w:rFonts w:ascii="Times New Roman" w:eastAsia="Times New Roman" w:hAnsi="Times New Roman" w:cs="Times New Roman"/>
                <w:sz w:val="24"/>
                <w:szCs w:val="24"/>
              </w:rPr>
            </w:pPr>
            <w:r w:rsidRPr="003E32AA">
              <w:rPr>
                <w:rFonts w:ascii="Times New Roman" w:hAnsi="Times New Roman" w:cs="Times New Roman"/>
                <w:sz w:val="24"/>
                <w:szCs w:val="24"/>
              </w:rPr>
              <w:t xml:space="preserve">A </w:t>
            </w:r>
            <w:r w:rsidRPr="003E32AA">
              <w:rPr>
                <w:rFonts w:ascii="Times New Roman" w:hAnsi="Times New Roman" w:cs="Times New Roman"/>
                <w:spacing w:val="-1"/>
                <w:sz w:val="24"/>
                <w:szCs w:val="24"/>
              </w:rPr>
              <w:t>group</w:t>
            </w:r>
            <w:r w:rsidRPr="003E32AA">
              <w:rPr>
                <w:rFonts w:ascii="Times New Roman" w:hAnsi="Times New Roman" w:cs="Times New Roman"/>
                <w:sz w:val="24"/>
                <w:szCs w:val="24"/>
              </w:rPr>
              <w:t xml:space="preserve"> of</w:t>
            </w:r>
            <w:r w:rsidRPr="003E32AA">
              <w:rPr>
                <w:rFonts w:ascii="Times New Roman" w:hAnsi="Times New Roman" w:cs="Times New Roman"/>
                <w:spacing w:val="-1"/>
                <w:sz w:val="24"/>
                <w:szCs w:val="24"/>
              </w:rPr>
              <w:t xml:space="preserve"> subjective </w:t>
            </w:r>
            <w:r w:rsidRPr="003E32AA">
              <w:rPr>
                <w:rFonts w:ascii="Times New Roman" w:hAnsi="Times New Roman" w:cs="Times New Roman"/>
                <w:sz w:val="24"/>
                <w:szCs w:val="24"/>
              </w:rPr>
              <w:t>symptoms could be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the </w:t>
            </w:r>
            <w:r w:rsidRPr="003E32AA">
              <w:rPr>
                <w:rFonts w:ascii="Times New Roman" w:hAnsi="Times New Roman" w:cs="Times New Roman"/>
                <w:spacing w:val="-1"/>
                <w:sz w:val="24"/>
                <w:szCs w:val="24"/>
              </w:rPr>
              <w:t>main</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residual</w:t>
            </w:r>
            <w:r w:rsidRPr="003E32AA">
              <w:rPr>
                <w:rFonts w:ascii="Times New Roman" w:hAnsi="Times New Roman" w:cs="Times New Roman"/>
                <w:sz w:val="24"/>
                <w:szCs w:val="24"/>
              </w:rPr>
              <w:t xml:space="preserve"> of </w:t>
            </w:r>
            <w:r w:rsidRPr="003E32AA">
              <w:rPr>
                <w:rFonts w:ascii="Times New Roman" w:hAnsi="Times New Roman" w:cs="Times New Roman"/>
                <w:spacing w:val="-1"/>
                <w:sz w:val="24"/>
                <w:szCs w:val="24"/>
              </w:rPr>
              <w:t>TBI.</w:t>
            </w:r>
            <w:r w:rsidRPr="003E32AA">
              <w:rPr>
                <w:rFonts w:ascii="Times New Roman" w:hAnsi="Times New Roman" w:cs="Times New Roman"/>
                <w:sz w:val="24"/>
                <w:szCs w:val="24"/>
              </w:rPr>
              <w:t xml:space="preserve"> Subjective</w:t>
            </w:r>
            <w:r w:rsidRPr="003E32AA">
              <w:rPr>
                <w:rFonts w:ascii="Times New Roman" w:hAnsi="Times New Roman" w:cs="Times New Roman"/>
                <w:spacing w:val="-1"/>
                <w:sz w:val="24"/>
                <w:szCs w:val="24"/>
              </w:rPr>
              <w:t xml:space="preserve"> symptoms</w:t>
            </w:r>
            <w:r w:rsidRPr="003E32AA">
              <w:rPr>
                <w:rFonts w:ascii="Times New Roman" w:hAnsi="Times New Roman" w:cs="Times New Roman"/>
                <w:sz w:val="24"/>
                <w:szCs w:val="24"/>
              </w:rPr>
              <w:t xml:space="preserve"> may</w:t>
            </w:r>
            <w:r w:rsidRPr="003E32AA">
              <w:rPr>
                <w:rFonts w:ascii="Times New Roman" w:hAnsi="Times New Roman" w:cs="Times New Roman"/>
                <w:spacing w:val="-5"/>
                <w:sz w:val="24"/>
                <w:szCs w:val="24"/>
              </w:rPr>
              <w:t xml:space="preserve"> </w:t>
            </w:r>
            <w:r w:rsidRPr="003E32AA">
              <w:rPr>
                <w:rFonts w:ascii="Times New Roman" w:hAnsi="Times New Roman" w:cs="Times New Roman"/>
                <w:sz w:val="24"/>
                <w:szCs w:val="24"/>
              </w:rPr>
              <w:t>qualify</w:t>
            </w:r>
            <w:r w:rsidRPr="003E32AA">
              <w:rPr>
                <w:rFonts w:ascii="Times New Roman" w:hAnsi="Times New Roman" w:cs="Times New Roman"/>
                <w:spacing w:val="-3"/>
                <w:sz w:val="24"/>
                <w:szCs w:val="24"/>
              </w:rPr>
              <w:t xml:space="preserve"> </w:t>
            </w:r>
            <w:r w:rsidRPr="003E32AA">
              <w:rPr>
                <w:rFonts w:ascii="Times New Roman" w:hAnsi="Times New Roman" w:cs="Times New Roman"/>
                <w:sz w:val="24"/>
                <w:szCs w:val="24"/>
              </w:rPr>
              <w:t>for</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entitlement</w:t>
            </w:r>
            <w:r w:rsidRPr="003E32AA">
              <w:rPr>
                <w:rFonts w:ascii="Times New Roman" w:hAnsi="Times New Roman" w:cs="Times New Roman"/>
                <w:sz w:val="24"/>
                <w:szCs w:val="24"/>
              </w:rPr>
              <w:t xml:space="preserve"> to</w:t>
            </w:r>
            <w:r w:rsidRPr="003E32AA">
              <w:rPr>
                <w:rFonts w:ascii="Times New Roman" w:hAnsi="Times New Roman" w:cs="Times New Roman"/>
                <w:spacing w:val="60"/>
                <w:sz w:val="24"/>
                <w:szCs w:val="24"/>
              </w:rPr>
              <w:t xml:space="preserve"> </w:t>
            </w:r>
            <w:r w:rsidRPr="003E32AA">
              <w:rPr>
                <w:rFonts w:ascii="Times New Roman" w:hAnsi="Times New Roman" w:cs="Times New Roman"/>
                <w:spacing w:val="-1"/>
                <w:sz w:val="24"/>
                <w:szCs w:val="24"/>
              </w:rPr>
              <w:t>benefits</w:t>
            </w:r>
            <w:r w:rsidRPr="003E32AA">
              <w:rPr>
                <w:rFonts w:ascii="Times New Roman" w:hAnsi="Times New Roman" w:cs="Times New Roman"/>
                <w:sz w:val="24"/>
                <w:szCs w:val="24"/>
              </w:rPr>
              <w:t xml:space="preserve"> under a</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rating</w:t>
            </w:r>
            <w:r w:rsidRPr="003E32AA">
              <w:rPr>
                <w:rFonts w:ascii="Times New Roman" w:hAnsi="Times New Roman" w:cs="Times New Roman"/>
                <w:spacing w:val="-3"/>
                <w:sz w:val="24"/>
                <w:szCs w:val="24"/>
              </w:rPr>
              <w:t xml:space="preserve"> </w:t>
            </w:r>
            <w:r w:rsidRPr="003E32AA">
              <w:rPr>
                <w:rFonts w:ascii="Times New Roman" w:hAnsi="Times New Roman" w:cs="Times New Roman"/>
                <w:sz w:val="24"/>
                <w:szCs w:val="24"/>
              </w:rPr>
              <w:t>of</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TBI</w:t>
            </w:r>
            <w:r w:rsidRPr="003E32AA">
              <w:rPr>
                <w:rFonts w:ascii="Times New Roman" w:hAnsi="Times New Roman" w:cs="Times New Roman"/>
                <w:sz w:val="24"/>
                <w:szCs w:val="24"/>
              </w:rPr>
              <w:t>.</w:t>
            </w:r>
          </w:p>
          <w:p w14:paraId="4F2545B9" w14:textId="0B539E52" w:rsidR="001627ED" w:rsidRPr="003E32AA" w:rsidRDefault="001627ED" w:rsidP="001627ED">
            <w:pPr>
              <w:pStyle w:val="TableParagraph"/>
              <w:spacing w:before="120"/>
              <w:rPr>
                <w:rFonts w:ascii="Times New Roman" w:eastAsia="Times New Roman" w:hAnsi="Times New Roman" w:cs="Times New Roman"/>
                <w:sz w:val="24"/>
                <w:szCs w:val="24"/>
              </w:rPr>
            </w:pPr>
            <w:r w:rsidRPr="003E32AA">
              <w:rPr>
                <w:rFonts w:ascii="Times New Roman" w:hAnsi="Times New Roman" w:cs="Times New Roman"/>
                <w:spacing w:val="-1"/>
                <w:sz w:val="24"/>
                <w:szCs w:val="24"/>
              </w:rPr>
              <w:t>Subjective Symptoms</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include:</w:t>
            </w:r>
          </w:p>
          <w:p w14:paraId="63F09C67"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zCs w:val="24"/>
              </w:rPr>
              <w:t>“I</w:t>
            </w:r>
            <w:r w:rsidRPr="003E32AA">
              <w:rPr>
                <w:spacing w:val="-4"/>
                <w:szCs w:val="24"/>
              </w:rPr>
              <w:t xml:space="preserve"> </w:t>
            </w:r>
            <w:r w:rsidRPr="003E32AA">
              <w:rPr>
                <w:szCs w:val="24"/>
              </w:rPr>
              <w:t xml:space="preserve">just </w:t>
            </w:r>
            <w:r w:rsidRPr="003E32AA">
              <w:rPr>
                <w:spacing w:val="-1"/>
                <w:szCs w:val="24"/>
              </w:rPr>
              <w:t>don’t</w:t>
            </w:r>
            <w:r w:rsidRPr="003E32AA">
              <w:rPr>
                <w:szCs w:val="24"/>
              </w:rPr>
              <w:t xml:space="preserve"> </w:t>
            </w:r>
            <w:r w:rsidRPr="003E32AA">
              <w:rPr>
                <w:spacing w:val="-1"/>
                <w:szCs w:val="24"/>
              </w:rPr>
              <w:t>feel</w:t>
            </w:r>
            <w:r w:rsidRPr="003E32AA">
              <w:rPr>
                <w:szCs w:val="24"/>
              </w:rPr>
              <w:t xml:space="preserve"> like myself”</w:t>
            </w:r>
          </w:p>
          <w:p w14:paraId="20ACFF3A"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pacing w:val="-1"/>
                <w:szCs w:val="24"/>
              </w:rPr>
              <w:t>Feeling</w:t>
            </w:r>
            <w:r w:rsidRPr="003E32AA">
              <w:rPr>
                <w:spacing w:val="-3"/>
                <w:szCs w:val="24"/>
              </w:rPr>
              <w:t xml:space="preserve"> </w:t>
            </w:r>
            <w:r w:rsidRPr="003E32AA">
              <w:rPr>
                <w:spacing w:val="-1"/>
                <w:szCs w:val="24"/>
              </w:rPr>
              <w:t>light-headed</w:t>
            </w:r>
            <w:r w:rsidRPr="003E32AA">
              <w:rPr>
                <w:szCs w:val="24"/>
              </w:rPr>
              <w:t xml:space="preserve"> or </w:t>
            </w:r>
            <w:r w:rsidRPr="003E32AA">
              <w:rPr>
                <w:spacing w:val="1"/>
                <w:szCs w:val="24"/>
              </w:rPr>
              <w:t>dizzy</w:t>
            </w:r>
          </w:p>
          <w:p w14:paraId="27C80573"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zCs w:val="24"/>
              </w:rPr>
              <w:t>Difficulty</w:t>
            </w:r>
            <w:r w:rsidRPr="003E32AA">
              <w:rPr>
                <w:spacing w:val="-5"/>
                <w:szCs w:val="24"/>
              </w:rPr>
              <w:t xml:space="preserve"> </w:t>
            </w:r>
            <w:r w:rsidRPr="003E32AA">
              <w:rPr>
                <w:szCs w:val="24"/>
              </w:rPr>
              <w:t>organizing</w:t>
            </w:r>
            <w:r w:rsidRPr="003E32AA">
              <w:rPr>
                <w:spacing w:val="-2"/>
                <w:szCs w:val="24"/>
              </w:rPr>
              <w:t xml:space="preserve"> </w:t>
            </w:r>
            <w:r w:rsidRPr="003E32AA">
              <w:rPr>
                <w:szCs w:val="24"/>
              </w:rPr>
              <w:t>daily</w:t>
            </w:r>
            <w:r w:rsidRPr="003E32AA">
              <w:rPr>
                <w:spacing w:val="-3"/>
                <w:szCs w:val="24"/>
              </w:rPr>
              <w:t xml:space="preserve"> </w:t>
            </w:r>
            <w:r w:rsidRPr="003E32AA">
              <w:rPr>
                <w:szCs w:val="24"/>
              </w:rPr>
              <w:t>tasks</w:t>
            </w:r>
          </w:p>
          <w:p w14:paraId="3F85DB27"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pacing w:val="-1"/>
                <w:szCs w:val="24"/>
              </w:rPr>
              <w:t>Blurred</w:t>
            </w:r>
            <w:r w:rsidRPr="003E32AA">
              <w:rPr>
                <w:szCs w:val="24"/>
              </w:rPr>
              <w:t xml:space="preserve"> vision or</w:t>
            </w:r>
            <w:r w:rsidRPr="003E32AA">
              <w:rPr>
                <w:spacing w:val="1"/>
                <w:szCs w:val="24"/>
              </w:rPr>
              <w:t xml:space="preserve"> </w:t>
            </w:r>
            <w:r w:rsidRPr="003E32AA">
              <w:rPr>
                <w:spacing w:val="-1"/>
                <w:szCs w:val="24"/>
              </w:rPr>
              <w:t>eyes</w:t>
            </w:r>
            <w:r w:rsidRPr="003E32AA">
              <w:rPr>
                <w:szCs w:val="24"/>
              </w:rPr>
              <w:t xml:space="preserve"> tire</w:t>
            </w:r>
            <w:r w:rsidRPr="003E32AA">
              <w:rPr>
                <w:spacing w:val="-1"/>
                <w:szCs w:val="24"/>
              </w:rPr>
              <w:t xml:space="preserve"> </w:t>
            </w:r>
            <w:r w:rsidRPr="003E32AA">
              <w:rPr>
                <w:szCs w:val="24"/>
              </w:rPr>
              <w:t>easily</w:t>
            </w:r>
          </w:p>
          <w:p w14:paraId="0D3540DC"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pacing w:val="-1"/>
                <w:szCs w:val="24"/>
              </w:rPr>
              <w:t>Headaches</w:t>
            </w:r>
            <w:r w:rsidRPr="003E32AA">
              <w:rPr>
                <w:szCs w:val="24"/>
              </w:rPr>
              <w:t xml:space="preserve"> or</w:t>
            </w:r>
            <w:r w:rsidRPr="003E32AA">
              <w:rPr>
                <w:spacing w:val="1"/>
                <w:szCs w:val="24"/>
              </w:rPr>
              <w:t xml:space="preserve"> </w:t>
            </w:r>
            <w:r w:rsidRPr="003E32AA">
              <w:rPr>
                <w:spacing w:val="-1"/>
                <w:szCs w:val="24"/>
              </w:rPr>
              <w:t>ringing</w:t>
            </w:r>
            <w:r w:rsidRPr="003E32AA">
              <w:rPr>
                <w:spacing w:val="-3"/>
                <w:szCs w:val="24"/>
              </w:rPr>
              <w:t xml:space="preserve"> </w:t>
            </w:r>
            <w:r w:rsidRPr="003E32AA">
              <w:rPr>
                <w:szCs w:val="24"/>
              </w:rPr>
              <w:t xml:space="preserve">in </w:t>
            </w:r>
            <w:r w:rsidRPr="003E32AA">
              <w:rPr>
                <w:spacing w:val="1"/>
                <w:szCs w:val="24"/>
              </w:rPr>
              <w:t>the</w:t>
            </w:r>
            <w:r w:rsidRPr="003E32AA">
              <w:rPr>
                <w:spacing w:val="-1"/>
                <w:szCs w:val="24"/>
              </w:rPr>
              <w:t xml:space="preserve"> ears</w:t>
            </w:r>
          </w:p>
          <w:p w14:paraId="4F05FBA8"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pacing w:val="-1"/>
                <w:szCs w:val="24"/>
              </w:rPr>
              <w:t>Feeling</w:t>
            </w:r>
            <w:r w:rsidRPr="003E32AA">
              <w:rPr>
                <w:spacing w:val="-3"/>
                <w:szCs w:val="24"/>
              </w:rPr>
              <w:t xml:space="preserve"> </w:t>
            </w:r>
            <w:r w:rsidRPr="003E32AA">
              <w:rPr>
                <w:szCs w:val="24"/>
              </w:rPr>
              <w:t>sad,</w:t>
            </w:r>
            <w:r w:rsidRPr="003E32AA">
              <w:rPr>
                <w:spacing w:val="1"/>
                <w:szCs w:val="24"/>
              </w:rPr>
              <w:t xml:space="preserve"> </w:t>
            </w:r>
            <w:r w:rsidRPr="003E32AA">
              <w:rPr>
                <w:szCs w:val="24"/>
              </w:rPr>
              <w:t>anxious, or</w:t>
            </w:r>
            <w:r w:rsidRPr="003E32AA">
              <w:rPr>
                <w:spacing w:val="-1"/>
                <w:szCs w:val="24"/>
              </w:rPr>
              <w:t xml:space="preserve"> listless</w:t>
            </w:r>
          </w:p>
          <w:p w14:paraId="33943DAA"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zCs w:val="24"/>
              </w:rPr>
              <w:t>Easily</w:t>
            </w:r>
            <w:r w:rsidRPr="003E32AA">
              <w:rPr>
                <w:spacing w:val="-5"/>
                <w:szCs w:val="24"/>
              </w:rPr>
              <w:t xml:space="preserve"> </w:t>
            </w:r>
            <w:r w:rsidRPr="003E32AA">
              <w:rPr>
                <w:spacing w:val="-1"/>
                <w:szCs w:val="24"/>
              </w:rPr>
              <w:t>irritated</w:t>
            </w:r>
            <w:r w:rsidRPr="003E32AA">
              <w:rPr>
                <w:szCs w:val="24"/>
              </w:rPr>
              <w:t xml:space="preserve"> or </w:t>
            </w:r>
            <w:r w:rsidRPr="003E32AA">
              <w:rPr>
                <w:spacing w:val="-1"/>
                <w:szCs w:val="24"/>
              </w:rPr>
              <w:t>angered</w:t>
            </w:r>
          </w:p>
          <w:p w14:paraId="590E703C"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zCs w:val="24"/>
              </w:rPr>
              <w:t>Constantly</w:t>
            </w:r>
            <w:r w:rsidRPr="003E32AA">
              <w:rPr>
                <w:spacing w:val="-6"/>
                <w:szCs w:val="24"/>
              </w:rPr>
              <w:t xml:space="preserve"> </w:t>
            </w:r>
            <w:r w:rsidRPr="003E32AA">
              <w:rPr>
                <w:spacing w:val="-1"/>
                <w:szCs w:val="24"/>
              </w:rPr>
              <w:t>feeling</w:t>
            </w:r>
            <w:r w:rsidRPr="003E32AA">
              <w:rPr>
                <w:spacing w:val="-3"/>
                <w:szCs w:val="24"/>
              </w:rPr>
              <w:t xml:space="preserve"> </w:t>
            </w:r>
            <w:r w:rsidRPr="003E32AA">
              <w:rPr>
                <w:spacing w:val="-1"/>
                <w:szCs w:val="24"/>
              </w:rPr>
              <w:t>tired</w:t>
            </w:r>
          </w:p>
          <w:p w14:paraId="19F48098"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pacing w:val="-1"/>
                <w:szCs w:val="24"/>
              </w:rPr>
              <w:t>Trouble</w:t>
            </w:r>
            <w:r w:rsidRPr="003E32AA">
              <w:rPr>
                <w:szCs w:val="24"/>
              </w:rPr>
              <w:t xml:space="preserve"> </w:t>
            </w:r>
            <w:r w:rsidRPr="003E32AA">
              <w:rPr>
                <w:spacing w:val="-1"/>
                <w:szCs w:val="24"/>
              </w:rPr>
              <w:t>with</w:t>
            </w:r>
            <w:r w:rsidRPr="003E32AA">
              <w:rPr>
                <w:szCs w:val="24"/>
              </w:rPr>
              <w:t xml:space="preserve"> </w:t>
            </w:r>
            <w:r w:rsidRPr="003E32AA">
              <w:rPr>
                <w:spacing w:val="-1"/>
                <w:szCs w:val="24"/>
              </w:rPr>
              <w:t>memory,</w:t>
            </w:r>
            <w:r w:rsidRPr="003E32AA">
              <w:rPr>
                <w:szCs w:val="24"/>
              </w:rPr>
              <w:t xml:space="preserve"> attention, or </w:t>
            </w:r>
            <w:r w:rsidRPr="003E32AA">
              <w:rPr>
                <w:spacing w:val="-1"/>
                <w:szCs w:val="24"/>
              </w:rPr>
              <w:t>concentration</w:t>
            </w:r>
          </w:p>
          <w:p w14:paraId="53F6160B"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zCs w:val="24"/>
              </w:rPr>
              <w:t>More</w:t>
            </w:r>
            <w:r w:rsidRPr="003E32AA">
              <w:rPr>
                <w:spacing w:val="-2"/>
                <w:szCs w:val="24"/>
              </w:rPr>
              <w:t xml:space="preserve"> </w:t>
            </w:r>
            <w:r w:rsidRPr="003E32AA">
              <w:rPr>
                <w:szCs w:val="24"/>
              </w:rPr>
              <w:t>sensitive</w:t>
            </w:r>
            <w:r w:rsidRPr="003E32AA">
              <w:rPr>
                <w:spacing w:val="-1"/>
                <w:szCs w:val="24"/>
              </w:rPr>
              <w:t xml:space="preserve"> </w:t>
            </w:r>
            <w:r w:rsidRPr="003E32AA">
              <w:rPr>
                <w:szCs w:val="24"/>
              </w:rPr>
              <w:t xml:space="preserve">to sounds, </w:t>
            </w:r>
            <w:r w:rsidRPr="003E32AA">
              <w:rPr>
                <w:spacing w:val="-1"/>
                <w:szCs w:val="24"/>
              </w:rPr>
              <w:t>lights,</w:t>
            </w:r>
            <w:r w:rsidRPr="003E32AA">
              <w:rPr>
                <w:szCs w:val="24"/>
              </w:rPr>
              <w:t xml:space="preserve"> or </w:t>
            </w:r>
            <w:r w:rsidRPr="003E32AA">
              <w:rPr>
                <w:spacing w:val="-1"/>
                <w:szCs w:val="24"/>
              </w:rPr>
              <w:t>distractions</w:t>
            </w:r>
          </w:p>
          <w:p w14:paraId="22B88122"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pacing w:val="-1"/>
                <w:szCs w:val="24"/>
              </w:rPr>
              <w:t>Impaired</w:t>
            </w:r>
            <w:r w:rsidRPr="003E32AA">
              <w:rPr>
                <w:szCs w:val="24"/>
              </w:rPr>
              <w:t xml:space="preserve"> decision making</w:t>
            </w:r>
            <w:r w:rsidRPr="003E32AA">
              <w:rPr>
                <w:spacing w:val="-3"/>
                <w:szCs w:val="24"/>
              </w:rPr>
              <w:t xml:space="preserve"> </w:t>
            </w:r>
            <w:r w:rsidRPr="003E32AA">
              <w:rPr>
                <w:szCs w:val="24"/>
              </w:rPr>
              <w:t xml:space="preserve">or </w:t>
            </w:r>
            <w:r w:rsidRPr="003E32AA">
              <w:rPr>
                <w:spacing w:val="-1"/>
                <w:szCs w:val="24"/>
              </w:rPr>
              <w:t>problem</w:t>
            </w:r>
            <w:r w:rsidRPr="003E32AA">
              <w:rPr>
                <w:szCs w:val="24"/>
              </w:rPr>
              <w:t xml:space="preserve"> solving</w:t>
            </w:r>
          </w:p>
          <w:p w14:paraId="1B3EC6BA"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zCs w:val="24"/>
              </w:rPr>
              <w:t>Difficulty</w:t>
            </w:r>
            <w:r w:rsidRPr="003E32AA">
              <w:rPr>
                <w:spacing w:val="-5"/>
                <w:szCs w:val="24"/>
              </w:rPr>
              <w:t xml:space="preserve"> </w:t>
            </w:r>
            <w:r w:rsidRPr="003E32AA">
              <w:rPr>
                <w:szCs w:val="24"/>
              </w:rPr>
              <w:t>inhibiting</w:t>
            </w:r>
            <w:r w:rsidRPr="003E32AA">
              <w:rPr>
                <w:spacing w:val="-2"/>
                <w:szCs w:val="24"/>
              </w:rPr>
              <w:t xml:space="preserve"> </w:t>
            </w:r>
            <w:r w:rsidRPr="003E32AA">
              <w:rPr>
                <w:szCs w:val="24"/>
              </w:rPr>
              <w:t>behavior</w:t>
            </w:r>
            <w:r w:rsidRPr="003E32AA">
              <w:rPr>
                <w:spacing w:val="1"/>
                <w:szCs w:val="24"/>
              </w:rPr>
              <w:t xml:space="preserve"> </w:t>
            </w:r>
            <w:r w:rsidRPr="003E32AA">
              <w:rPr>
                <w:szCs w:val="24"/>
              </w:rPr>
              <w:t>– impulsive</w:t>
            </w:r>
          </w:p>
          <w:p w14:paraId="525A8B16"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pacing w:val="-1"/>
                <w:szCs w:val="24"/>
              </w:rPr>
              <w:t>Slowed</w:t>
            </w:r>
            <w:r w:rsidRPr="003E32AA">
              <w:rPr>
                <w:szCs w:val="24"/>
              </w:rPr>
              <w:t xml:space="preserve"> </w:t>
            </w:r>
            <w:r w:rsidRPr="003E32AA">
              <w:rPr>
                <w:spacing w:val="-1"/>
                <w:szCs w:val="24"/>
              </w:rPr>
              <w:t>thinking,</w:t>
            </w:r>
            <w:r w:rsidRPr="003E32AA">
              <w:rPr>
                <w:szCs w:val="24"/>
              </w:rPr>
              <w:t xml:space="preserve"> moving, </w:t>
            </w:r>
            <w:r w:rsidRPr="003E32AA">
              <w:rPr>
                <w:spacing w:val="-1"/>
                <w:szCs w:val="24"/>
              </w:rPr>
              <w:t>speaking,</w:t>
            </w:r>
            <w:r w:rsidRPr="003E32AA">
              <w:rPr>
                <w:szCs w:val="24"/>
              </w:rPr>
              <w:t xml:space="preserve"> or reading</w:t>
            </w:r>
          </w:p>
          <w:p w14:paraId="7696A9B3"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zCs w:val="24"/>
              </w:rPr>
              <w:t>Easily</w:t>
            </w:r>
            <w:r w:rsidRPr="003E32AA">
              <w:rPr>
                <w:spacing w:val="-5"/>
                <w:szCs w:val="24"/>
              </w:rPr>
              <w:t xml:space="preserve"> </w:t>
            </w:r>
            <w:r w:rsidRPr="003E32AA">
              <w:rPr>
                <w:spacing w:val="-1"/>
                <w:szCs w:val="24"/>
              </w:rPr>
              <w:t>confused,</w:t>
            </w:r>
            <w:r w:rsidRPr="003E32AA">
              <w:rPr>
                <w:szCs w:val="24"/>
              </w:rPr>
              <w:t xml:space="preserve"> feeling</w:t>
            </w:r>
            <w:r w:rsidRPr="003E32AA">
              <w:rPr>
                <w:spacing w:val="-1"/>
                <w:szCs w:val="24"/>
              </w:rPr>
              <w:t xml:space="preserve"> </w:t>
            </w:r>
            <w:r w:rsidRPr="003E32AA">
              <w:rPr>
                <w:szCs w:val="24"/>
              </w:rPr>
              <w:t>easily</w:t>
            </w:r>
            <w:r w:rsidRPr="003E32AA">
              <w:rPr>
                <w:spacing w:val="-5"/>
                <w:szCs w:val="24"/>
              </w:rPr>
              <w:t xml:space="preserve"> </w:t>
            </w:r>
            <w:r w:rsidRPr="003E32AA">
              <w:rPr>
                <w:spacing w:val="-1"/>
                <w:szCs w:val="24"/>
              </w:rPr>
              <w:t>overwhelmed</w:t>
            </w:r>
          </w:p>
          <w:p w14:paraId="27DFAC78" w14:textId="77777777" w:rsidR="001627ED" w:rsidRPr="003E32AA"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pacing w:val="-1"/>
                <w:szCs w:val="24"/>
              </w:rPr>
              <w:t xml:space="preserve">Change </w:t>
            </w:r>
            <w:r w:rsidRPr="003E32AA">
              <w:rPr>
                <w:szCs w:val="24"/>
              </w:rPr>
              <w:t xml:space="preserve">in sleep </w:t>
            </w:r>
            <w:r w:rsidRPr="003E32AA">
              <w:rPr>
                <w:spacing w:val="-1"/>
                <w:szCs w:val="24"/>
              </w:rPr>
              <w:t>habits</w:t>
            </w:r>
            <w:r w:rsidRPr="003E32AA">
              <w:rPr>
                <w:spacing w:val="1"/>
                <w:szCs w:val="24"/>
              </w:rPr>
              <w:t xml:space="preserve"> </w:t>
            </w:r>
            <w:r w:rsidRPr="003E32AA">
              <w:rPr>
                <w:szCs w:val="24"/>
              </w:rPr>
              <w:t>–</w:t>
            </w:r>
            <w:r w:rsidRPr="003E32AA">
              <w:rPr>
                <w:spacing w:val="2"/>
                <w:szCs w:val="24"/>
              </w:rPr>
              <w:t xml:space="preserve"> </w:t>
            </w:r>
            <w:r w:rsidRPr="003E32AA">
              <w:rPr>
                <w:szCs w:val="24"/>
              </w:rPr>
              <w:t xml:space="preserve">much </w:t>
            </w:r>
            <w:r w:rsidRPr="003E32AA">
              <w:rPr>
                <w:spacing w:val="-1"/>
                <w:szCs w:val="24"/>
              </w:rPr>
              <w:t xml:space="preserve">more </w:t>
            </w:r>
            <w:r w:rsidRPr="003E32AA">
              <w:rPr>
                <w:szCs w:val="24"/>
              </w:rPr>
              <w:t xml:space="preserve">or </w:t>
            </w:r>
            <w:r w:rsidRPr="003E32AA">
              <w:rPr>
                <w:spacing w:val="-1"/>
                <w:szCs w:val="24"/>
              </w:rPr>
              <w:t>much</w:t>
            </w:r>
            <w:r w:rsidRPr="003E32AA">
              <w:rPr>
                <w:szCs w:val="24"/>
              </w:rPr>
              <w:t xml:space="preserve"> less</w:t>
            </w:r>
          </w:p>
          <w:p w14:paraId="082B0B7A" w14:textId="77777777" w:rsidR="00BC2E41" w:rsidRPr="004D07D8" w:rsidRDefault="001627ED" w:rsidP="00C63241">
            <w:pPr>
              <w:pStyle w:val="ListParagraph"/>
              <w:widowControl w:val="0"/>
              <w:numPr>
                <w:ilvl w:val="0"/>
                <w:numId w:val="11"/>
              </w:numPr>
              <w:tabs>
                <w:tab w:val="left" w:pos="940"/>
              </w:tabs>
              <w:overflowPunct/>
              <w:autoSpaceDE/>
              <w:autoSpaceDN/>
              <w:adjustRightInd/>
              <w:spacing w:beforeLines="120" w:before="288" w:after="120"/>
              <w:textAlignment w:val="auto"/>
              <w:rPr>
                <w:szCs w:val="24"/>
              </w:rPr>
            </w:pPr>
            <w:r w:rsidRPr="003E32AA">
              <w:rPr>
                <w:spacing w:val="-1"/>
                <w:szCs w:val="24"/>
              </w:rPr>
              <w:t xml:space="preserve">Change </w:t>
            </w:r>
            <w:r w:rsidRPr="003E32AA">
              <w:rPr>
                <w:szCs w:val="24"/>
              </w:rPr>
              <w:t xml:space="preserve">in sexual </w:t>
            </w:r>
            <w:r w:rsidRPr="003E32AA">
              <w:rPr>
                <w:spacing w:val="-1"/>
                <w:szCs w:val="24"/>
              </w:rPr>
              <w:t>interest</w:t>
            </w:r>
            <w:r w:rsidRPr="003E32AA">
              <w:rPr>
                <w:szCs w:val="24"/>
              </w:rPr>
              <w:t xml:space="preserve"> or </w:t>
            </w:r>
            <w:r w:rsidRPr="003E32AA">
              <w:rPr>
                <w:spacing w:val="-1"/>
                <w:szCs w:val="24"/>
              </w:rPr>
              <w:t>behavior</w:t>
            </w:r>
          </w:p>
          <w:p w14:paraId="40C5297A" w14:textId="4AE84751" w:rsidR="004D07D8" w:rsidRPr="004D07D8" w:rsidRDefault="004D07D8" w:rsidP="004D07D8">
            <w:pPr>
              <w:widowControl w:val="0"/>
              <w:tabs>
                <w:tab w:val="left" w:pos="940"/>
              </w:tabs>
              <w:overflowPunct/>
              <w:autoSpaceDE/>
              <w:autoSpaceDN/>
              <w:adjustRightInd/>
              <w:spacing w:beforeLines="120" w:before="288" w:after="120"/>
              <w:textAlignment w:val="auto"/>
              <w:rPr>
                <w:szCs w:val="24"/>
              </w:rPr>
            </w:pPr>
          </w:p>
        </w:tc>
      </w:tr>
      <w:tr w:rsidR="00BC2E41" w:rsidRPr="003E32AA" w14:paraId="6E469E3A" w14:textId="77777777" w:rsidTr="00793047">
        <w:tc>
          <w:tcPr>
            <w:tcW w:w="2560" w:type="dxa"/>
            <w:tcBorders>
              <w:top w:val="nil"/>
              <w:left w:val="nil"/>
              <w:bottom w:val="nil"/>
              <w:right w:val="nil"/>
            </w:tcBorders>
          </w:tcPr>
          <w:p w14:paraId="1355BA88" w14:textId="127E79D7" w:rsidR="00BC2E41" w:rsidRPr="003E32AA" w:rsidRDefault="00BC2E41" w:rsidP="00793047">
            <w:pPr>
              <w:pStyle w:val="VBALevel2Heading"/>
              <w:spacing w:before="100" w:beforeAutospacing="1" w:after="100" w:afterAutospacing="1"/>
              <w:contextualSpacing/>
              <w:rPr>
                <w:color w:val="auto"/>
                <w:szCs w:val="24"/>
              </w:rPr>
            </w:pPr>
            <w:r w:rsidRPr="003E32AA">
              <w:rPr>
                <w:color w:val="auto"/>
                <w:szCs w:val="24"/>
              </w:rPr>
              <w:t>Residuals</w:t>
            </w:r>
            <w:r w:rsidRPr="003E32AA">
              <w:rPr>
                <w:color w:val="auto"/>
                <w:szCs w:val="24"/>
              </w:rPr>
              <w:br/>
            </w:r>
          </w:p>
          <w:p w14:paraId="1C30F045" w14:textId="18357533" w:rsidR="00BC2E41" w:rsidRPr="003E32AA" w:rsidRDefault="00BC2E41" w:rsidP="00793047">
            <w:pPr>
              <w:pStyle w:val="VBASlideNumber"/>
              <w:spacing w:before="100" w:beforeAutospacing="1" w:after="100" w:afterAutospacing="1"/>
              <w:contextualSpacing/>
              <w:rPr>
                <w:color w:val="auto"/>
                <w:szCs w:val="24"/>
              </w:rPr>
            </w:pPr>
            <w:r w:rsidRPr="003E32AA">
              <w:rPr>
                <w:color w:val="auto"/>
                <w:szCs w:val="24"/>
              </w:rPr>
              <w:t>Slide 14</w:t>
            </w:r>
            <w:r w:rsidR="0030296F" w:rsidRPr="003E32AA">
              <w:rPr>
                <w:color w:val="auto"/>
                <w:szCs w:val="24"/>
              </w:rPr>
              <w:t>-15</w:t>
            </w:r>
          </w:p>
        </w:tc>
        <w:tc>
          <w:tcPr>
            <w:tcW w:w="7217" w:type="dxa"/>
            <w:tcBorders>
              <w:top w:val="nil"/>
              <w:left w:val="nil"/>
              <w:bottom w:val="nil"/>
              <w:right w:val="nil"/>
            </w:tcBorders>
          </w:tcPr>
          <w:p w14:paraId="6745F2D8" w14:textId="77777777" w:rsidR="001627ED" w:rsidRPr="003E32AA" w:rsidRDefault="001627ED" w:rsidP="001627ED">
            <w:pPr>
              <w:pStyle w:val="TableParagraph"/>
              <w:spacing w:before="107"/>
              <w:jc w:val="both"/>
              <w:rPr>
                <w:rFonts w:ascii="Times New Roman" w:eastAsia="Times New Roman" w:hAnsi="Times New Roman" w:cs="Times New Roman"/>
                <w:sz w:val="24"/>
                <w:szCs w:val="24"/>
              </w:rPr>
            </w:pPr>
            <w:r w:rsidRPr="003E32AA">
              <w:rPr>
                <w:rFonts w:ascii="Times New Roman" w:hAnsi="Times New Roman" w:cs="Times New Roman"/>
                <w:spacing w:val="-1"/>
                <w:sz w:val="24"/>
                <w:szCs w:val="24"/>
              </w:rPr>
              <w:t>Residuals</w:t>
            </w:r>
            <w:r w:rsidRPr="003E32AA">
              <w:rPr>
                <w:rFonts w:ascii="Times New Roman" w:hAnsi="Times New Roman" w:cs="Times New Roman"/>
                <w:sz w:val="24"/>
                <w:szCs w:val="24"/>
              </w:rPr>
              <w:t xml:space="preserve"> of TBI</w:t>
            </w:r>
            <w:r w:rsidRPr="003E32AA">
              <w:rPr>
                <w:rFonts w:ascii="Times New Roman" w:hAnsi="Times New Roman" w:cs="Times New Roman"/>
                <w:spacing w:val="-1"/>
                <w:sz w:val="24"/>
                <w:szCs w:val="24"/>
              </w:rPr>
              <w:t xml:space="preserve"> can</w:t>
            </w:r>
            <w:r w:rsidRPr="003E32AA">
              <w:rPr>
                <w:rFonts w:ascii="Times New Roman" w:hAnsi="Times New Roman" w:cs="Times New Roman"/>
                <w:sz w:val="24"/>
                <w:szCs w:val="24"/>
              </w:rPr>
              <w:t xml:space="preserve"> be</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categorized</w:t>
            </w:r>
            <w:r w:rsidRPr="003E32AA">
              <w:rPr>
                <w:rFonts w:ascii="Times New Roman" w:hAnsi="Times New Roman" w:cs="Times New Roman"/>
                <w:sz w:val="24"/>
                <w:szCs w:val="24"/>
              </w:rPr>
              <w:t xml:space="preserve"> into </w:t>
            </w:r>
            <w:r w:rsidRPr="003E32AA">
              <w:rPr>
                <w:rFonts w:ascii="Times New Roman" w:hAnsi="Times New Roman" w:cs="Times New Roman"/>
                <w:spacing w:val="-1"/>
                <w:sz w:val="24"/>
                <w:szCs w:val="24"/>
              </w:rPr>
              <w:t xml:space="preserve">three </w:t>
            </w:r>
            <w:r w:rsidRPr="003E32AA">
              <w:rPr>
                <w:rFonts w:ascii="Times New Roman" w:hAnsi="Times New Roman" w:cs="Times New Roman"/>
                <w:sz w:val="24"/>
                <w:szCs w:val="24"/>
              </w:rPr>
              <w:t xml:space="preserve">types of </w:t>
            </w:r>
            <w:r w:rsidRPr="003E32AA">
              <w:rPr>
                <w:rFonts w:ascii="Times New Roman" w:hAnsi="Times New Roman" w:cs="Times New Roman"/>
                <w:spacing w:val="-1"/>
                <w:sz w:val="24"/>
                <w:szCs w:val="24"/>
              </w:rPr>
              <w:t>disabilities:</w:t>
            </w:r>
          </w:p>
          <w:p w14:paraId="01823472" w14:textId="77777777" w:rsidR="001627ED" w:rsidRPr="003E32AA" w:rsidRDefault="001627ED" w:rsidP="00C63241">
            <w:pPr>
              <w:pStyle w:val="ListParagraph"/>
              <w:widowControl w:val="0"/>
              <w:numPr>
                <w:ilvl w:val="0"/>
                <w:numId w:val="12"/>
              </w:numPr>
              <w:tabs>
                <w:tab w:val="left" w:pos="940"/>
              </w:tabs>
              <w:overflowPunct/>
              <w:autoSpaceDE/>
              <w:autoSpaceDN/>
              <w:adjustRightInd/>
              <w:spacing w:after="120"/>
              <w:ind w:left="936"/>
              <w:textAlignment w:val="auto"/>
              <w:rPr>
                <w:szCs w:val="24"/>
              </w:rPr>
            </w:pPr>
            <w:r w:rsidRPr="003E32AA">
              <w:rPr>
                <w:spacing w:val="-1"/>
                <w:szCs w:val="24"/>
              </w:rPr>
              <w:t>Physical</w:t>
            </w:r>
          </w:p>
          <w:p w14:paraId="7B22A312" w14:textId="77777777" w:rsidR="001627ED" w:rsidRPr="003E32AA" w:rsidRDefault="001627ED" w:rsidP="00C63241">
            <w:pPr>
              <w:pStyle w:val="ListParagraph"/>
              <w:widowControl w:val="0"/>
              <w:numPr>
                <w:ilvl w:val="0"/>
                <w:numId w:val="12"/>
              </w:numPr>
              <w:tabs>
                <w:tab w:val="left" w:pos="940"/>
              </w:tabs>
              <w:overflowPunct/>
              <w:autoSpaceDE/>
              <w:autoSpaceDN/>
              <w:adjustRightInd/>
              <w:spacing w:after="120"/>
              <w:ind w:left="936"/>
              <w:textAlignment w:val="auto"/>
              <w:rPr>
                <w:szCs w:val="24"/>
              </w:rPr>
            </w:pPr>
            <w:r w:rsidRPr="003E32AA">
              <w:rPr>
                <w:spacing w:val="-1"/>
                <w:szCs w:val="24"/>
              </w:rPr>
              <w:t>Cognitive</w:t>
            </w:r>
          </w:p>
          <w:p w14:paraId="7AD6E971" w14:textId="77777777" w:rsidR="001627ED" w:rsidRPr="003E32AA" w:rsidRDefault="001627ED" w:rsidP="00C63241">
            <w:pPr>
              <w:pStyle w:val="ListParagraph"/>
              <w:widowControl w:val="0"/>
              <w:numPr>
                <w:ilvl w:val="0"/>
                <w:numId w:val="12"/>
              </w:numPr>
              <w:tabs>
                <w:tab w:val="left" w:pos="940"/>
              </w:tabs>
              <w:overflowPunct/>
              <w:autoSpaceDE/>
              <w:autoSpaceDN/>
              <w:adjustRightInd/>
              <w:spacing w:after="120"/>
              <w:ind w:left="936"/>
              <w:textAlignment w:val="auto"/>
              <w:rPr>
                <w:szCs w:val="24"/>
              </w:rPr>
            </w:pPr>
            <w:r w:rsidRPr="003E32AA">
              <w:rPr>
                <w:spacing w:val="-1"/>
                <w:szCs w:val="24"/>
              </w:rPr>
              <w:t>Emotional/Behavioral</w:t>
            </w:r>
          </w:p>
          <w:p w14:paraId="7FDC0F3C" w14:textId="77777777" w:rsidR="00BC2E41" w:rsidRPr="003E32AA" w:rsidRDefault="001627ED" w:rsidP="001627ED">
            <w:pPr>
              <w:spacing w:before="100" w:beforeAutospacing="1" w:after="100" w:afterAutospacing="1"/>
              <w:contextualSpacing/>
              <w:rPr>
                <w:szCs w:val="24"/>
              </w:rPr>
            </w:pPr>
            <w:r w:rsidRPr="003E32AA">
              <w:rPr>
                <w:szCs w:val="24"/>
              </w:rPr>
              <w:t>The</w:t>
            </w:r>
            <w:r w:rsidRPr="003E32AA">
              <w:rPr>
                <w:spacing w:val="-2"/>
                <w:szCs w:val="24"/>
              </w:rPr>
              <w:t xml:space="preserve"> </w:t>
            </w:r>
            <w:r w:rsidRPr="003E32AA">
              <w:rPr>
                <w:spacing w:val="-1"/>
                <w:szCs w:val="24"/>
              </w:rPr>
              <w:t>residuals</w:t>
            </w:r>
            <w:r w:rsidRPr="003E32AA">
              <w:rPr>
                <w:szCs w:val="24"/>
              </w:rPr>
              <w:t xml:space="preserve"> of TBI</w:t>
            </w:r>
            <w:r w:rsidRPr="003E32AA">
              <w:rPr>
                <w:spacing w:val="-1"/>
                <w:szCs w:val="24"/>
              </w:rPr>
              <w:t xml:space="preserve"> can</w:t>
            </w:r>
            <w:r w:rsidRPr="003E32AA">
              <w:rPr>
                <w:spacing w:val="2"/>
                <w:szCs w:val="24"/>
              </w:rPr>
              <w:t xml:space="preserve"> </w:t>
            </w:r>
            <w:r w:rsidRPr="003E32AA">
              <w:rPr>
                <w:szCs w:val="24"/>
              </w:rPr>
              <w:t>be</w:t>
            </w:r>
            <w:r w:rsidRPr="003E32AA">
              <w:rPr>
                <w:spacing w:val="-1"/>
                <w:szCs w:val="24"/>
              </w:rPr>
              <w:t xml:space="preserve"> associated</w:t>
            </w:r>
            <w:r w:rsidRPr="003E32AA">
              <w:rPr>
                <w:spacing w:val="1"/>
                <w:szCs w:val="24"/>
              </w:rPr>
              <w:t xml:space="preserve"> </w:t>
            </w:r>
            <w:r w:rsidRPr="003E32AA">
              <w:rPr>
                <w:szCs w:val="24"/>
              </w:rPr>
              <w:t>with one or more</w:t>
            </w:r>
            <w:r w:rsidRPr="003E32AA">
              <w:rPr>
                <w:spacing w:val="-2"/>
                <w:szCs w:val="24"/>
              </w:rPr>
              <w:t xml:space="preserve"> </w:t>
            </w:r>
            <w:r w:rsidRPr="003E32AA">
              <w:rPr>
                <w:spacing w:val="1"/>
                <w:szCs w:val="24"/>
              </w:rPr>
              <w:t>body</w:t>
            </w:r>
            <w:r w:rsidRPr="003E32AA">
              <w:rPr>
                <w:spacing w:val="-5"/>
                <w:szCs w:val="24"/>
              </w:rPr>
              <w:t xml:space="preserve"> </w:t>
            </w:r>
            <w:r w:rsidRPr="003E32AA">
              <w:rPr>
                <w:spacing w:val="-1"/>
                <w:szCs w:val="24"/>
              </w:rPr>
              <w:t>system.</w:t>
            </w:r>
            <w:r w:rsidRPr="003E32AA">
              <w:rPr>
                <w:spacing w:val="2"/>
                <w:szCs w:val="24"/>
              </w:rPr>
              <w:t xml:space="preserve"> </w:t>
            </w:r>
            <w:r w:rsidRPr="003E32AA">
              <w:rPr>
                <w:spacing w:val="-3"/>
                <w:szCs w:val="24"/>
              </w:rPr>
              <w:t>It</w:t>
            </w:r>
            <w:r w:rsidRPr="003E32AA">
              <w:rPr>
                <w:szCs w:val="24"/>
              </w:rPr>
              <w:t xml:space="preserve"> is</w:t>
            </w:r>
            <w:r w:rsidRPr="003E32AA">
              <w:rPr>
                <w:spacing w:val="44"/>
                <w:szCs w:val="24"/>
              </w:rPr>
              <w:t xml:space="preserve"> </w:t>
            </w:r>
            <w:r w:rsidRPr="003E32AA">
              <w:rPr>
                <w:spacing w:val="-1"/>
                <w:szCs w:val="24"/>
              </w:rPr>
              <w:t>important</w:t>
            </w:r>
            <w:r w:rsidRPr="003E32AA">
              <w:rPr>
                <w:szCs w:val="24"/>
              </w:rPr>
              <w:t xml:space="preserve"> to be</w:t>
            </w:r>
            <w:r w:rsidRPr="003E32AA">
              <w:rPr>
                <w:spacing w:val="-1"/>
                <w:szCs w:val="24"/>
              </w:rPr>
              <w:t xml:space="preserve"> able</w:t>
            </w:r>
            <w:r w:rsidRPr="003E32AA">
              <w:rPr>
                <w:szCs w:val="24"/>
              </w:rPr>
              <w:t xml:space="preserve"> to identify</w:t>
            </w:r>
            <w:r w:rsidRPr="003E32AA">
              <w:rPr>
                <w:spacing w:val="-5"/>
                <w:szCs w:val="24"/>
              </w:rPr>
              <w:t xml:space="preserve"> </w:t>
            </w:r>
            <w:r w:rsidRPr="003E32AA">
              <w:rPr>
                <w:szCs w:val="24"/>
              </w:rPr>
              <w:t>the</w:t>
            </w:r>
            <w:r w:rsidRPr="003E32AA">
              <w:rPr>
                <w:spacing w:val="1"/>
                <w:szCs w:val="24"/>
              </w:rPr>
              <w:t xml:space="preserve"> </w:t>
            </w:r>
            <w:r w:rsidRPr="003E32AA">
              <w:rPr>
                <w:spacing w:val="-1"/>
                <w:szCs w:val="24"/>
              </w:rPr>
              <w:t>residual</w:t>
            </w:r>
            <w:r w:rsidRPr="003E32AA">
              <w:rPr>
                <w:szCs w:val="24"/>
              </w:rPr>
              <w:t xml:space="preserve"> </w:t>
            </w:r>
            <w:r w:rsidRPr="003E32AA">
              <w:rPr>
                <w:spacing w:val="-1"/>
                <w:szCs w:val="24"/>
              </w:rPr>
              <w:t>and</w:t>
            </w:r>
            <w:r w:rsidRPr="003E32AA">
              <w:rPr>
                <w:szCs w:val="24"/>
              </w:rPr>
              <w:t xml:space="preserve"> the</w:t>
            </w:r>
            <w:r w:rsidRPr="003E32AA">
              <w:rPr>
                <w:spacing w:val="-1"/>
                <w:szCs w:val="24"/>
              </w:rPr>
              <w:t xml:space="preserve"> </w:t>
            </w:r>
            <w:r w:rsidRPr="003E32AA">
              <w:rPr>
                <w:szCs w:val="24"/>
              </w:rPr>
              <w:t>body</w:t>
            </w:r>
            <w:r w:rsidRPr="003E32AA">
              <w:rPr>
                <w:spacing w:val="-5"/>
                <w:szCs w:val="24"/>
              </w:rPr>
              <w:t xml:space="preserve"> </w:t>
            </w:r>
            <w:r w:rsidRPr="003E32AA">
              <w:rPr>
                <w:spacing w:val="-1"/>
                <w:szCs w:val="24"/>
              </w:rPr>
              <w:t>system</w:t>
            </w:r>
            <w:r w:rsidRPr="003E32AA">
              <w:rPr>
                <w:spacing w:val="2"/>
                <w:szCs w:val="24"/>
              </w:rPr>
              <w:t xml:space="preserve"> </w:t>
            </w:r>
            <w:r w:rsidRPr="003E32AA">
              <w:rPr>
                <w:spacing w:val="-1"/>
                <w:szCs w:val="24"/>
              </w:rPr>
              <w:t>associated</w:t>
            </w:r>
            <w:r w:rsidRPr="003E32AA">
              <w:rPr>
                <w:spacing w:val="72"/>
                <w:szCs w:val="24"/>
              </w:rPr>
              <w:t xml:space="preserve"> </w:t>
            </w:r>
            <w:r w:rsidRPr="003E32AA">
              <w:rPr>
                <w:szCs w:val="24"/>
              </w:rPr>
              <w:t>with the</w:t>
            </w:r>
            <w:r w:rsidRPr="003E32AA">
              <w:rPr>
                <w:spacing w:val="-1"/>
                <w:szCs w:val="24"/>
              </w:rPr>
              <w:t xml:space="preserve"> residuals</w:t>
            </w:r>
            <w:r w:rsidRPr="003E32AA">
              <w:rPr>
                <w:szCs w:val="24"/>
              </w:rPr>
              <w:t xml:space="preserve"> to thoroughly</w:t>
            </w:r>
            <w:r w:rsidRPr="003E32AA">
              <w:rPr>
                <w:spacing w:val="-5"/>
                <w:szCs w:val="24"/>
              </w:rPr>
              <w:t xml:space="preserve"> </w:t>
            </w:r>
            <w:r w:rsidRPr="003E32AA">
              <w:rPr>
                <w:szCs w:val="24"/>
              </w:rPr>
              <w:t>develop the</w:t>
            </w:r>
            <w:r w:rsidRPr="003E32AA">
              <w:rPr>
                <w:spacing w:val="-1"/>
                <w:szCs w:val="24"/>
              </w:rPr>
              <w:t xml:space="preserve"> </w:t>
            </w:r>
            <w:r w:rsidRPr="003E32AA">
              <w:rPr>
                <w:szCs w:val="24"/>
              </w:rPr>
              <w:t>claim</w:t>
            </w:r>
          </w:p>
          <w:p w14:paraId="2472DBB7" w14:textId="77777777" w:rsidR="001627ED" w:rsidRPr="003E32AA" w:rsidRDefault="001627ED" w:rsidP="001627ED">
            <w:pPr>
              <w:spacing w:before="100" w:beforeAutospacing="1" w:after="100" w:afterAutospacing="1"/>
              <w:contextualSpacing/>
              <w:rPr>
                <w:szCs w:val="24"/>
              </w:rPr>
            </w:pPr>
          </w:p>
          <w:p w14:paraId="01C6F09D" w14:textId="4EFD8209" w:rsidR="00934B14" w:rsidRPr="003E32AA" w:rsidRDefault="001627ED" w:rsidP="001627ED">
            <w:pPr>
              <w:spacing w:before="100" w:beforeAutospacing="1" w:after="100" w:afterAutospacing="1"/>
              <w:contextualSpacing/>
              <w:rPr>
                <w:szCs w:val="24"/>
              </w:rPr>
            </w:pPr>
            <w:r w:rsidRPr="003E32AA">
              <w:rPr>
                <w:b/>
                <w:szCs w:val="24"/>
              </w:rPr>
              <w:t>Physical residuals</w:t>
            </w:r>
            <w:r w:rsidR="00934B14" w:rsidRPr="003E32AA">
              <w:rPr>
                <w:szCs w:val="24"/>
              </w:rPr>
              <w:t>: apraxia, aphasia, paresis/</w:t>
            </w:r>
            <w:proofErr w:type="spellStart"/>
            <w:r w:rsidR="00934B14" w:rsidRPr="003E32AA">
              <w:rPr>
                <w:szCs w:val="24"/>
              </w:rPr>
              <w:t>plegia</w:t>
            </w:r>
            <w:proofErr w:type="spellEnd"/>
            <w:r w:rsidR="00934B14" w:rsidRPr="003E32AA">
              <w:rPr>
                <w:szCs w:val="24"/>
              </w:rPr>
              <w:t>, dysphagia, disorders of balance and coordination, diseases of hormone deficiency, parkinsonism, nausea/vomiting,</w:t>
            </w:r>
            <w:r w:rsidR="009B7A8B" w:rsidRPr="003E32AA">
              <w:rPr>
                <w:szCs w:val="24"/>
              </w:rPr>
              <w:t xml:space="preserve"> headaches, dizziness, blurred vision,</w:t>
            </w:r>
            <w:r w:rsidR="006217CA" w:rsidRPr="003E32AA">
              <w:rPr>
                <w:szCs w:val="24"/>
              </w:rPr>
              <w:t xml:space="preserve"> seizure disorder, sensory loss, weakness, sleep disturbance.</w:t>
            </w:r>
          </w:p>
          <w:p w14:paraId="2D89EE13" w14:textId="77777777" w:rsidR="00934B14" w:rsidRPr="003E32AA" w:rsidRDefault="00934B14" w:rsidP="001627ED">
            <w:pPr>
              <w:spacing w:before="100" w:beforeAutospacing="1" w:after="100" w:afterAutospacing="1"/>
              <w:contextualSpacing/>
              <w:rPr>
                <w:szCs w:val="24"/>
              </w:rPr>
            </w:pPr>
          </w:p>
          <w:p w14:paraId="37487773" w14:textId="77777777" w:rsidR="001627ED" w:rsidRPr="003E32AA" w:rsidRDefault="001627ED" w:rsidP="001627ED">
            <w:pPr>
              <w:spacing w:before="100" w:beforeAutospacing="1" w:after="100" w:afterAutospacing="1"/>
              <w:contextualSpacing/>
              <w:rPr>
                <w:szCs w:val="24"/>
              </w:rPr>
            </w:pPr>
            <w:r w:rsidRPr="003E32AA">
              <w:rPr>
                <w:szCs w:val="24"/>
              </w:rPr>
              <w:t>Frequently, survivors of TBI face language and communication problems. These can include the following:</w:t>
            </w:r>
          </w:p>
          <w:p w14:paraId="721B4CB8" w14:textId="03A49111" w:rsidR="001627ED" w:rsidRPr="003E32AA" w:rsidRDefault="001627ED" w:rsidP="00C63241">
            <w:pPr>
              <w:pStyle w:val="ListParagraph"/>
              <w:numPr>
                <w:ilvl w:val="0"/>
                <w:numId w:val="13"/>
              </w:numPr>
              <w:spacing w:after="120"/>
              <w:rPr>
                <w:szCs w:val="24"/>
              </w:rPr>
            </w:pPr>
            <w:r w:rsidRPr="003E32AA">
              <w:rPr>
                <w:szCs w:val="24"/>
              </w:rPr>
              <w:t>Difficulty recalling words</w:t>
            </w:r>
          </w:p>
          <w:p w14:paraId="1C5B15CC" w14:textId="44BB4E50" w:rsidR="001627ED" w:rsidRPr="003E32AA" w:rsidRDefault="001627ED" w:rsidP="00C63241">
            <w:pPr>
              <w:pStyle w:val="ListParagraph"/>
              <w:numPr>
                <w:ilvl w:val="0"/>
                <w:numId w:val="13"/>
              </w:numPr>
              <w:spacing w:after="120"/>
              <w:rPr>
                <w:szCs w:val="24"/>
              </w:rPr>
            </w:pPr>
            <w:r w:rsidRPr="003E32AA">
              <w:rPr>
                <w:szCs w:val="24"/>
              </w:rPr>
              <w:t>Inability to speak or write in complete sentences (non-fluent aphasia)</w:t>
            </w:r>
          </w:p>
          <w:p w14:paraId="6D5FFC9D" w14:textId="3ED97CE4" w:rsidR="001627ED" w:rsidRPr="003E32AA" w:rsidRDefault="001627ED" w:rsidP="00C63241">
            <w:pPr>
              <w:pStyle w:val="ListParagraph"/>
              <w:numPr>
                <w:ilvl w:val="0"/>
                <w:numId w:val="13"/>
              </w:numPr>
              <w:spacing w:after="120"/>
              <w:rPr>
                <w:szCs w:val="24"/>
              </w:rPr>
            </w:pPr>
            <w:r w:rsidRPr="003E32AA">
              <w:rPr>
                <w:szCs w:val="24"/>
              </w:rPr>
              <w:t>Incomprehensible speech (fluent aphasia)</w:t>
            </w:r>
          </w:p>
          <w:p w14:paraId="166AF425" w14:textId="0A3EF63C" w:rsidR="001627ED" w:rsidRPr="003E32AA" w:rsidRDefault="001627ED" w:rsidP="00C63241">
            <w:pPr>
              <w:pStyle w:val="ListParagraph"/>
              <w:numPr>
                <w:ilvl w:val="0"/>
                <w:numId w:val="13"/>
              </w:numPr>
              <w:spacing w:after="120"/>
              <w:rPr>
                <w:szCs w:val="24"/>
              </w:rPr>
            </w:pPr>
            <w:r w:rsidRPr="003E32AA">
              <w:rPr>
                <w:szCs w:val="24"/>
              </w:rPr>
              <w:t>Inability to articulate speech resulting from the loss of muscle function required to form words and produce sounds. (dysarthria)</w:t>
            </w:r>
          </w:p>
          <w:p w14:paraId="2024F281" w14:textId="391F4D98" w:rsidR="001627ED" w:rsidRPr="003E32AA" w:rsidRDefault="001627ED" w:rsidP="00C63241">
            <w:pPr>
              <w:pStyle w:val="ListParagraph"/>
              <w:numPr>
                <w:ilvl w:val="0"/>
                <w:numId w:val="13"/>
              </w:numPr>
              <w:spacing w:after="120"/>
              <w:rPr>
                <w:szCs w:val="24"/>
              </w:rPr>
            </w:pPr>
            <w:r w:rsidRPr="003E32AA">
              <w:rPr>
                <w:szCs w:val="24"/>
              </w:rPr>
              <w:t>Speech may be slow, slurred, and/or garbled</w:t>
            </w:r>
          </w:p>
          <w:p w14:paraId="44780825" w14:textId="77777777" w:rsidR="001627ED" w:rsidRPr="003E32AA" w:rsidRDefault="001627ED" w:rsidP="001627ED">
            <w:pPr>
              <w:spacing w:before="100" w:beforeAutospacing="1" w:after="100" w:afterAutospacing="1"/>
              <w:contextualSpacing/>
              <w:rPr>
                <w:szCs w:val="24"/>
              </w:rPr>
            </w:pPr>
            <w:r w:rsidRPr="003E32AA">
              <w:rPr>
                <w:szCs w:val="24"/>
              </w:rPr>
              <w:t>TBI survivors may also have problems with one of the five senses, particularly vision. Some develop tinnitus, some develop a persistent bitter taste in their mouth, and others report a constant foul smell.</w:t>
            </w:r>
          </w:p>
          <w:p w14:paraId="2C9D671F" w14:textId="77777777" w:rsidR="00934B14" w:rsidRPr="003E32AA" w:rsidRDefault="00934B14" w:rsidP="001627ED">
            <w:pPr>
              <w:spacing w:before="100" w:beforeAutospacing="1" w:after="100" w:afterAutospacing="1"/>
              <w:contextualSpacing/>
              <w:rPr>
                <w:szCs w:val="24"/>
              </w:rPr>
            </w:pPr>
          </w:p>
          <w:p w14:paraId="05A99253" w14:textId="77777777" w:rsidR="001627ED" w:rsidRPr="003E32AA" w:rsidRDefault="001627ED" w:rsidP="001627ED">
            <w:pPr>
              <w:spacing w:before="100" w:beforeAutospacing="1" w:after="100" w:afterAutospacing="1"/>
              <w:contextualSpacing/>
              <w:rPr>
                <w:szCs w:val="24"/>
              </w:rPr>
            </w:pPr>
            <w:r w:rsidRPr="003E32AA">
              <w:rPr>
                <w:szCs w:val="24"/>
              </w:rPr>
              <w:t>In addition, many individuals who have sustained TBI have eye-hand coordination difficulties that cause the individual to often bump into things or drop objects and exhibit unsteadiness in general. Some individuals experience difficulty driving, working complex machinery, or playing sports.</w:t>
            </w:r>
          </w:p>
          <w:p w14:paraId="555F20F7" w14:textId="77777777" w:rsidR="006217CA" w:rsidRPr="003E32AA" w:rsidRDefault="006217CA" w:rsidP="001627ED">
            <w:pPr>
              <w:spacing w:before="100" w:beforeAutospacing="1" w:after="100" w:afterAutospacing="1"/>
              <w:contextualSpacing/>
              <w:rPr>
                <w:szCs w:val="24"/>
              </w:rPr>
            </w:pPr>
          </w:p>
          <w:p w14:paraId="2097061B" w14:textId="260B77CB" w:rsidR="006217CA" w:rsidRPr="003E32AA" w:rsidRDefault="006217CA" w:rsidP="006217CA">
            <w:pPr>
              <w:spacing w:before="100" w:beforeAutospacing="1" w:after="100" w:afterAutospacing="1"/>
              <w:contextualSpacing/>
              <w:rPr>
                <w:szCs w:val="24"/>
              </w:rPr>
            </w:pPr>
            <w:r w:rsidRPr="003E32AA">
              <w:rPr>
                <w:b/>
                <w:szCs w:val="24"/>
              </w:rPr>
              <w:t>Cognitive residuals</w:t>
            </w:r>
            <w:r w:rsidRPr="003E32AA">
              <w:rPr>
                <w:szCs w:val="24"/>
              </w:rPr>
              <w:t>: dementias; attention and concentration deficits; memory, processing, and learning impairment; planning difficulties; judgment and control difficulties; reasoning and abstract thinking limitations; and self-awareness limitations.</w:t>
            </w:r>
          </w:p>
          <w:p w14:paraId="40D0ADC5" w14:textId="77777777" w:rsidR="006217CA" w:rsidRPr="003E32AA" w:rsidRDefault="006217CA" w:rsidP="006217CA">
            <w:pPr>
              <w:spacing w:before="100" w:beforeAutospacing="1" w:after="100" w:afterAutospacing="1"/>
              <w:contextualSpacing/>
              <w:rPr>
                <w:szCs w:val="24"/>
              </w:rPr>
            </w:pPr>
          </w:p>
          <w:p w14:paraId="1E2591B9" w14:textId="72BB96AA" w:rsidR="006217CA" w:rsidRPr="003E32AA" w:rsidRDefault="006217CA" w:rsidP="006217CA">
            <w:pPr>
              <w:spacing w:before="100" w:beforeAutospacing="1" w:after="100" w:afterAutospacing="1"/>
              <w:contextualSpacing/>
              <w:rPr>
                <w:szCs w:val="24"/>
              </w:rPr>
            </w:pPr>
            <w:r w:rsidRPr="003E32AA">
              <w:rPr>
                <w:szCs w:val="24"/>
              </w:rPr>
              <w:t>Most individuals who regain consciousness following severe TBI suffer some level of cognitive disability, specifically in the processes of thinking, reasoning, problem-solving, information-processing, and memory.</w:t>
            </w:r>
          </w:p>
          <w:p w14:paraId="20A73928" w14:textId="77777777" w:rsidR="006217CA" w:rsidRPr="003E32AA" w:rsidRDefault="006217CA" w:rsidP="006217CA">
            <w:pPr>
              <w:spacing w:before="100" w:beforeAutospacing="1" w:after="100" w:afterAutospacing="1"/>
              <w:contextualSpacing/>
              <w:rPr>
                <w:szCs w:val="24"/>
              </w:rPr>
            </w:pPr>
          </w:p>
          <w:p w14:paraId="225432A3" w14:textId="77777777" w:rsidR="006217CA" w:rsidRPr="003E32AA" w:rsidRDefault="006217CA" w:rsidP="006217CA">
            <w:pPr>
              <w:spacing w:before="100" w:beforeAutospacing="1" w:after="100" w:afterAutospacing="1"/>
              <w:contextualSpacing/>
              <w:rPr>
                <w:szCs w:val="24"/>
              </w:rPr>
            </w:pPr>
            <w:r w:rsidRPr="003E32AA">
              <w:rPr>
                <w:szCs w:val="24"/>
              </w:rPr>
              <w:t>Among those who survive severe TBI, the most common cognitive impairment is memory loss. Some individuals experience post-traumatic amnesia, which can involve complete loss of memories of events that occurred either before or after the injury.</w:t>
            </w:r>
          </w:p>
          <w:p w14:paraId="4A487E29" w14:textId="77777777" w:rsidR="006217CA" w:rsidRPr="003E32AA" w:rsidRDefault="006217CA" w:rsidP="006217CA">
            <w:pPr>
              <w:spacing w:before="100" w:beforeAutospacing="1" w:after="100" w:afterAutospacing="1"/>
              <w:contextualSpacing/>
              <w:rPr>
                <w:szCs w:val="24"/>
              </w:rPr>
            </w:pPr>
          </w:p>
          <w:p w14:paraId="5A1CC16F" w14:textId="77777777" w:rsidR="006217CA" w:rsidRPr="003E32AA" w:rsidRDefault="006217CA" w:rsidP="006217CA">
            <w:pPr>
              <w:spacing w:before="100" w:beforeAutospacing="1" w:after="100" w:afterAutospacing="1"/>
              <w:contextualSpacing/>
              <w:rPr>
                <w:szCs w:val="24"/>
              </w:rPr>
            </w:pPr>
            <w:r w:rsidRPr="003E32AA">
              <w:rPr>
                <w:szCs w:val="24"/>
              </w:rPr>
              <w:t>Individuals sustaining mild to moderate TBI may have problems with higher level functioning such as planning, organizing, abstract reasoning, problem solving, and judgment. Such cognitive deficit may make it difficult to gain or retain employment.</w:t>
            </w:r>
          </w:p>
          <w:p w14:paraId="1C35B7A9" w14:textId="77777777" w:rsidR="006217CA" w:rsidRPr="003E32AA" w:rsidRDefault="006217CA" w:rsidP="006217CA">
            <w:pPr>
              <w:spacing w:before="100" w:beforeAutospacing="1" w:after="100" w:afterAutospacing="1"/>
              <w:contextualSpacing/>
              <w:rPr>
                <w:szCs w:val="24"/>
              </w:rPr>
            </w:pPr>
          </w:p>
          <w:p w14:paraId="6FD4999A" w14:textId="20F2B60D" w:rsidR="006217CA" w:rsidRPr="003E32AA" w:rsidRDefault="006217CA" w:rsidP="006217CA">
            <w:pPr>
              <w:spacing w:before="100" w:beforeAutospacing="1" w:after="100" w:afterAutospacing="1"/>
              <w:contextualSpacing/>
              <w:rPr>
                <w:szCs w:val="24"/>
              </w:rPr>
            </w:pPr>
            <w:r w:rsidRPr="003E32AA">
              <w:rPr>
                <w:b/>
                <w:szCs w:val="24"/>
              </w:rPr>
              <w:t>Emotional or behavioral residuals</w:t>
            </w:r>
            <w:r w:rsidRPr="003E32AA">
              <w:rPr>
                <w:szCs w:val="24"/>
              </w:rPr>
              <w:t>: depression, agitation and irritability, impulsivity, a</w:t>
            </w:r>
            <w:r w:rsidR="0030296F" w:rsidRPr="003E32AA">
              <w:rPr>
                <w:szCs w:val="24"/>
              </w:rPr>
              <w:t>ggression, anxiety, and post-traumatic stress disorder.</w:t>
            </w:r>
          </w:p>
          <w:p w14:paraId="39F32067" w14:textId="77777777" w:rsidR="006217CA" w:rsidRPr="003E32AA" w:rsidRDefault="006217CA" w:rsidP="006217CA">
            <w:pPr>
              <w:spacing w:before="100" w:beforeAutospacing="1" w:after="100" w:afterAutospacing="1"/>
              <w:contextualSpacing/>
              <w:rPr>
                <w:szCs w:val="24"/>
              </w:rPr>
            </w:pPr>
          </w:p>
          <w:p w14:paraId="09E695D3" w14:textId="77777777" w:rsidR="006217CA" w:rsidRPr="003E32AA" w:rsidRDefault="006217CA" w:rsidP="006217CA">
            <w:pPr>
              <w:spacing w:before="100" w:beforeAutospacing="1" w:after="100" w:afterAutospacing="1"/>
              <w:contextualSpacing/>
              <w:rPr>
                <w:szCs w:val="24"/>
              </w:rPr>
            </w:pPr>
            <w:r w:rsidRPr="003E32AA">
              <w:rPr>
                <w:szCs w:val="24"/>
              </w:rPr>
              <w:t>Emotional or behavioral problems may manifest in individuals following a TBI. Medication and psychotherapy are effective treatments</w:t>
            </w:r>
            <w:r w:rsidR="0030296F" w:rsidRPr="003E32AA">
              <w:rPr>
                <w:szCs w:val="24"/>
              </w:rPr>
              <w:t>.</w:t>
            </w:r>
          </w:p>
          <w:p w14:paraId="6E0E6676" w14:textId="77777777" w:rsidR="0030296F" w:rsidRPr="003E32AA" w:rsidRDefault="0030296F" w:rsidP="006217CA">
            <w:pPr>
              <w:spacing w:before="100" w:beforeAutospacing="1" w:after="100" w:afterAutospacing="1"/>
              <w:contextualSpacing/>
              <w:rPr>
                <w:szCs w:val="24"/>
              </w:rPr>
            </w:pPr>
          </w:p>
          <w:p w14:paraId="028EB8DC" w14:textId="654DF909" w:rsidR="00AA2563" w:rsidRPr="003E32AA" w:rsidRDefault="00AA2563" w:rsidP="00AA2563">
            <w:pPr>
              <w:spacing w:before="100" w:beforeAutospacing="1" w:after="100" w:afterAutospacing="1"/>
              <w:contextualSpacing/>
              <w:rPr>
                <w:szCs w:val="24"/>
              </w:rPr>
            </w:pPr>
            <w:r w:rsidRPr="003E32AA">
              <w:rPr>
                <w:szCs w:val="24"/>
              </w:rPr>
              <w:t>A claim for TBI may also be worded as, “head injury” or “concussion.”  A claim mentioning these must be sympathetically read and understood as a claim for all identifiable TBI residuals.</w:t>
            </w:r>
          </w:p>
          <w:p w14:paraId="6D51C669" w14:textId="77777777" w:rsidR="00AA2563" w:rsidRPr="003E32AA" w:rsidRDefault="00AA2563" w:rsidP="00AA2563">
            <w:pPr>
              <w:spacing w:before="100" w:beforeAutospacing="1" w:after="100" w:afterAutospacing="1"/>
              <w:contextualSpacing/>
              <w:rPr>
                <w:szCs w:val="24"/>
              </w:rPr>
            </w:pPr>
          </w:p>
          <w:p w14:paraId="75359643" w14:textId="0706625F" w:rsidR="00AA2563" w:rsidRPr="003E32AA" w:rsidRDefault="00AA2563" w:rsidP="00AA2563">
            <w:pPr>
              <w:spacing w:before="100" w:beforeAutospacing="1" w:after="100" w:afterAutospacing="1"/>
              <w:contextualSpacing/>
              <w:rPr>
                <w:szCs w:val="24"/>
              </w:rPr>
            </w:pPr>
            <w:r w:rsidRPr="003E32AA">
              <w:rPr>
                <w:szCs w:val="24"/>
              </w:rPr>
              <w:t>A claim mentioning a specific traumatic event must be sympathetically read as a claim for all disabling chronic residuals of the event.</w:t>
            </w:r>
          </w:p>
          <w:p w14:paraId="1AF88D96" w14:textId="77777777" w:rsidR="0030296F" w:rsidRPr="003E32AA" w:rsidRDefault="0030296F" w:rsidP="00AA2563">
            <w:pPr>
              <w:spacing w:before="100" w:beforeAutospacing="1" w:after="100" w:afterAutospacing="1"/>
              <w:contextualSpacing/>
              <w:rPr>
                <w:szCs w:val="24"/>
              </w:rPr>
            </w:pPr>
          </w:p>
          <w:p w14:paraId="6A299D6C" w14:textId="77777777" w:rsidR="00AA2563" w:rsidRPr="003E32AA" w:rsidRDefault="00AA2563" w:rsidP="00AA2563">
            <w:pPr>
              <w:spacing w:before="100" w:beforeAutospacing="1" w:after="100" w:afterAutospacing="1"/>
              <w:contextualSpacing/>
              <w:rPr>
                <w:szCs w:val="24"/>
              </w:rPr>
            </w:pPr>
            <w:r w:rsidRPr="003E32AA">
              <w:rPr>
                <w:szCs w:val="24"/>
              </w:rPr>
              <w:t>A medical opinion is necessary when the medical evidence of record does not show a clear-cut etiology for a sign or symptom claimed as a delayed effect.</w:t>
            </w:r>
          </w:p>
          <w:p w14:paraId="154E0C9D" w14:textId="1E101606" w:rsidR="00AA2563" w:rsidRPr="003E32AA" w:rsidRDefault="00AA2563" w:rsidP="00AA2563">
            <w:pPr>
              <w:spacing w:before="100" w:beforeAutospacing="1" w:after="100" w:afterAutospacing="1"/>
              <w:contextualSpacing/>
              <w:rPr>
                <w:szCs w:val="24"/>
              </w:rPr>
            </w:pPr>
          </w:p>
        </w:tc>
      </w:tr>
      <w:tr w:rsidR="0030296F" w:rsidRPr="003E32AA" w14:paraId="029F8B46" w14:textId="77777777" w:rsidTr="00793047">
        <w:tc>
          <w:tcPr>
            <w:tcW w:w="2560" w:type="dxa"/>
            <w:tcBorders>
              <w:top w:val="nil"/>
              <w:left w:val="nil"/>
              <w:bottom w:val="nil"/>
              <w:right w:val="nil"/>
            </w:tcBorders>
          </w:tcPr>
          <w:p w14:paraId="160E73C4" w14:textId="73EADBDB" w:rsidR="0030296F" w:rsidRPr="003E32AA" w:rsidRDefault="00AA2563" w:rsidP="00793047">
            <w:pPr>
              <w:pStyle w:val="VBALevel2Heading"/>
              <w:spacing w:before="100" w:beforeAutospacing="1" w:after="100" w:afterAutospacing="1"/>
              <w:contextualSpacing/>
              <w:rPr>
                <w:color w:val="auto"/>
                <w:szCs w:val="24"/>
              </w:rPr>
            </w:pPr>
            <w:r w:rsidRPr="003E32AA">
              <w:rPr>
                <w:color w:val="auto"/>
                <w:szCs w:val="24"/>
              </w:rPr>
              <w:t>NOTE</w:t>
            </w:r>
          </w:p>
        </w:tc>
        <w:tc>
          <w:tcPr>
            <w:tcW w:w="7217" w:type="dxa"/>
            <w:tcBorders>
              <w:top w:val="nil"/>
              <w:left w:val="nil"/>
              <w:bottom w:val="nil"/>
              <w:right w:val="nil"/>
            </w:tcBorders>
          </w:tcPr>
          <w:p w14:paraId="7B57AB41" w14:textId="77777777" w:rsidR="0030296F" w:rsidRPr="003E32AA" w:rsidRDefault="00AA2563" w:rsidP="00793047">
            <w:pPr>
              <w:spacing w:before="100" w:beforeAutospacing="1" w:after="100" w:afterAutospacing="1"/>
              <w:contextualSpacing/>
              <w:rPr>
                <w:szCs w:val="24"/>
              </w:rPr>
            </w:pPr>
            <w:r w:rsidRPr="003E32AA">
              <w:rPr>
                <w:szCs w:val="24"/>
              </w:rPr>
              <w:t>Residuals can resolve in a short period or can persist chronically or permanently. Chronic residuals may include clinical signs that developed immediately during the TBI event. Others may have a delayed onset.</w:t>
            </w:r>
          </w:p>
          <w:p w14:paraId="62F1AA7C" w14:textId="77777777" w:rsidR="00AA2563" w:rsidRPr="003E32AA" w:rsidRDefault="00AA2563" w:rsidP="00793047">
            <w:pPr>
              <w:spacing w:before="100" w:beforeAutospacing="1" w:after="100" w:afterAutospacing="1"/>
              <w:contextualSpacing/>
              <w:rPr>
                <w:szCs w:val="24"/>
              </w:rPr>
            </w:pPr>
          </w:p>
          <w:p w14:paraId="22964E2E" w14:textId="6E835E28" w:rsidR="00715E84" w:rsidRPr="003E32AA" w:rsidRDefault="00715E84" w:rsidP="00793047">
            <w:pPr>
              <w:spacing w:before="100" w:beforeAutospacing="1" w:after="100" w:afterAutospacing="1"/>
              <w:contextualSpacing/>
              <w:rPr>
                <w:spacing w:val="-1"/>
                <w:szCs w:val="24"/>
              </w:rPr>
            </w:pPr>
            <w:r w:rsidRPr="003E32AA">
              <w:rPr>
                <w:spacing w:val="-1"/>
                <w:szCs w:val="24"/>
              </w:rPr>
              <w:t>Overlapping</w:t>
            </w:r>
            <w:r w:rsidRPr="003E32AA">
              <w:rPr>
                <w:spacing w:val="-3"/>
                <w:szCs w:val="24"/>
              </w:rPr>
              <w:t xml:space="preserve"> </w:t>
            </w:r>
            <w:r w:rsidRPr="003E32AA">
              <w:rPr>
                <w:spacing w:val="-1"/>
                <w:szCs w:val="24"/>
              </w:rPr>
              <w:t>symptoms</w:t>
            </w:r>
            <w:r w:rsidRPr="003E32AA">
              <w:rPr>
                <w:szCs w:val="24"/>
              </w:rPr>
              <w:t xml:space="preserve"> of PTSD/TBI</w:t>
            </w:r>
            <w:r w:rsidRPr="003E32AA">
              <w:rPr>
                <w:spacing w:val="-3"/>
                <w:szCs w:val="24"/>
              </w:rPr>
              <w:t xml:space="preserve"> </w:t>
            </w:r>
            <w:r w:rsidRPr="003E32AA">
              <w:rPr>
                <w:szCs w:val="24"/>
              </w:rPr>
              <w:t xml:space="preserve">need </w:t>
            </w:r>
            <w:r w:rsidRPr="003E32AA">
              <w:rPr>
                <w:spacing w:val="-1"/>
                <w:szCs w:val="24"/>
              </w:rPr>
              <w:t>differential</w:t>
            </w:r>
            <w:r w:rsidRPr="003E32AA">
              <w:rPr>
                <w:szCs w:val="24"/>
              </w:rPr>
              <w:t xml:space="preserve"> </w:t>
            </w:r>
            <w:r w:rsidRPr="003E32AA">
              <w:rPr>
                <w:spacing w:val="-1"/>
                <w:szCs w:val="24"/>
              </w:rPr>
              <w:t>diagnosis</w:t>
            </w:r>
            <w:r w:rsidRPr="003E32AA">
              <w:rPr>
                <w:szCs w:val="24"/>
              </w:rPr>
              <w:t xml:space="preserve"> of </w:t>
            </w:r>
            <w:r w:rsidRPr="003E32AA">
              <w:rPr>
                <w:spacing w:val="-1"/>
                <w:szCs w:val="24"/>
              </w:rPr>
              <w:t>brain</w:t>
            </w:r>
            <w:r w:rsidRPr="003E32AA">
              <w:rPr>
                <w:spacing w:val="73"/>
                <w:szCs w:val="24"/>
              </w:rPr>
              <w:t xml:space="preserve"> </w:t>
            </w:r>
            <w:r w:rsidRPr="003E32AA">
              <w:rPr>
                <w:szCs w:val="24"/>
              </w:rPr>
              <w:t>injury</w:t>
            </w:r>
            <w:r w:rsidRPr="003E32AA">
              <w:rPr>
                <w:spacing w:val="-5"/>
                <w:szCs w:val="24"/>
              </w:rPr>
              <w:t xml:space="preserve"> </w:t>
            </w:r>
            <w:r w:rsidRPr="003E32AA">
              <w:rPr>
                <w:spacing w:val="-1"/>
                <w:szCs w:val="24"/>
              </w:rPr>
              <w:t>and</w:t>
            </w:r>
            <w:r w:rsidRPr="003E32AA">
              <w:rPr>
                <w:szCs w:val="24"/>
              </w:rPr>
              <w:t xml:space="preserve"> PTSD for </w:t>
            </w:r>
            <w:r w:rsidRPr="003E32AA">
              <w:rPr>
                <w:spacing w:val="-1"/>
                <w:szCs w:val="24"/>
              </w:rPr>
              <w:t>accurate</w:t>
            </w:r>
            <w:r w:rsidRPr="003E32AA">
              <w:rPr>
                <w:szCs w:val="24"/>
              </w:rPr>
              <w:t xml:space="preserve"> </w:t>
            </w:r>
            <w:r w:rsidRPr="003E32AA">
              <w:rPr>
                <w:spacing w:val="-1"/>
                <w:szCs w:val="24"/>
              </w:rPr>
              <w:t>diagnosis</w:t>
            </w:r>
            <w:r w:rsidRPr="003E32AA">
              <w:rPr>
                <w:szCs w:val="24"/>
              </w:rPr>
              <w:t>/treatment. The</w:t>
            </w:r>
            <w:r w:rsidRPr="003E32AA">
              <w:rPr>
                <w:spacing w:val="-2"/>
                <w:szCs w:val="24"/>
              </w:rPr>
              <w:t xml:space="preserve"> </w:t>
            </w:r>
            <w:r w:rsidRPr="003E32AA">
              <w:rPr>
                <w:szCs w:val="24"/>
              </w:rPr>
              <w:t>differential</w:t>
            </w:r>
            <w:r w:rsidRPr="003E32AA">
              <w:rPr>
                <w:spacing w:val="38"/>
                <w:szCs w:val="24"/>
              </w:rPr>
              <w:t xml:space="preserve"> </w:t>
            </w:r>
            <w:r w:rsidRPr="003E32AA">
              <w:rPr>
                <w:spacing w:val="-1"/>
                <w:szCs w:val="24"/>
              </w:rPr>
              <w:t>diagnosis</w:t>
            </w:r>
            <w:r w:rsidRPr="003E32AA">
              <w:rPr>
                <w:szCs w:val="24"/>
              </w:rPr>
              <w:t xml:space="preserve"> must be established</w:t>
            </w:r>
            <w:r w:rsidRPr="003E32AA">
              <w:rPr>
                <w:spacing w:val="-1"/>
                <w:szCs w:val="24"/>
              </w:rPr>
              <w:t xml:space="preserve"> </w:t>
            </w:r>
            <w:r w:rsidRPr="003E32AA">
              <w:rPr>
                <w:spacing w:val="1"/>
                <w:szCs w:val="24"/>
              </w:rPr>
              <w:t>by</w:t>
            </w:r>
            <w:r w:rsidRPr="003E32AA">
              <w:rPr>
                <w:spacing w:val="-3"/>
                <w:szCs w:val="24"/>
              </w:rPr>
              <w:t xml:space="preserve"> </w:t>
            </w:r>
            <w:r w:rsidRPr="003E32AA">
              <w:rPr>
                <w:szCs w:val="24"/>
              </w:rPr>
              <w:t>a</w:t>
            </w:r>
            <w:r w:rsidRPr="003E32AA">
              <w:rPr>
                <w:spacing w:val="-1"/>
                <w:szCs w:val="24"/>
              </w:rPr>
              <w:t xml:space="preserve"> physician</w:t>
            </w:r>
            <w:r w:rsidRPr="003E32AA">
              <w:rPr>
                <w:szCs w:val="24"/>
              </w:rPr>
              <w:t xml:space="preserve"> </w:t>
            </w:r>
            <w:r w:rsidRPr="003E32AA">
              <w:rPr>
                <w:spacing w:val="-1"/>
                <w:szCs w:val="24"/>
              </w:rPr>
              <w:t>(designated</w:t>
            </w:r>
            <w:r w:rsidRPr="003E32AA">
              <w:rPr>
                <w:szCs w:val="24"/>
              </w:rPr>
              <w:t xml:space="preserve"> on the TBI</w:t>
            </w:r>
            <w:r w:rsidRPr="003E32AA">
              <w:rPr>
                <w:spacing w:val="-4"/>
                <w:szCs w:val="24"/>
              </w:rPr>
              <w:t xml:space="preserve"> </w:t>
            </w:r>
            <w:r w:rsidRPr="003E32AA">
              <w:rPr>
                <w:szCs w:val="24"/>
              </w:rPr>
              <w:t>exam</w:t>
            </w:r>
            <w:r w:rsidRPr="003E32AA">
              <w:rPr>
                <w:spacing w:val="46"/>
                <w:szCs w:val="24"/>
              </w:rPr>
              <w:t xml:space="preserve"> </w:t>
            </w:r>
            <w:r w:rsidRPr="003E32AA">
              <w:rPr>
                <w:spacing w:val="-1"/>
                <w:szCs w:val="24"/>
              </w:rPr>
              <w:t>worksheet)</w:t>
            </w:r>
            <w:r w:rsidRPr="003E32AA">
              <w:rPr>
                <w:spacing w:val="1"/>
                <w:szCs w:val="24"/>
              </w:rPr>
              <w:t xml:space="preserve"> </w:t>
            </w:r>
            <w:r w:rsidRPr="003E32AA">
              <w:rPr>
                <w:spacing w:val="-1"/>
                <w:szCs w:val="24"/>
              </w:rPr>
              <w:t>and</w:t>
            </w:r>
            <w:r w:rsidRPr="003E32AA">
              <w:rPr>
                <w:szCs w:val="24"/>
              </w:rPr>
              <w:t xml:space="preserve"> addressed on the </w:t>
            </w:r>
            <w:r w:rsidRPr="003E32AA">
              <w:rPr>
                <w:spacing w:val="-1"/>
                <w:szCs w:val="24"/>
              </w:rPr>
              <w:t>VA</w:t>
            </w:r>
            <w:r w:rsidRPr="003E32AA">
              <w:rPr>
                <w:szCs w:val="24"/>
              </w:rPr>
              <w:t xml:space="preserve"> TBI</w:t>
            </w:r>
            <w:r w:rsidRPr="003E32AA">
              <w:rPr>
                <w:spacing w:val="-4"/>
                <w:szCs w:val="24"/>
              </w:rPr>
              <w:t xml:space="preserve"> </w:t>
            </w:r>
            <w:r w:rsidRPr="003E32AA">
              <w:rPr>
                <w:szCs w:val="24"/>
              </w:rPr>
              <w:t xml:space="preserve">Exam. </w:t>
            </w:r>
            <w:r w:rsidRPr="003E32AA">
              <w:rPr>
                <w:spacing w:val="-1"/>
                <w:szCs w:val="24"/>
              </w:rPr>
              <w:t>Overlapping</w:t>
            </w:r>
            <w:r w:rsidRPr="003E32AA">
              <w:rPr>
                <w:spacing w:val="-3"/>
                <w:szCs w:val="24"/>
              </w:rPr>
              <w:t xml:space="preserve"> </w:t>
            </w:r>
            <w:r w:rsidRPr="003E32AA">
              <w:rPr>
                <w:spacing w:val="-1"/>
                <w:szCs w:val="24"/>
              </w:rPr>
              <w:t>symptoms</w:t>
            </w:r>
            <w:r w:rsidRPr="003E32AA">
              <w:rPr>
                <w:spacing w:val="56"/>
                <w:szCs w:val="24"/>
              </w:rPr>
              <w:t xml:space="preserve"> </w:t>
            </w:r>
            <w:r w:rsidRPr="003E32AA">
              <w:rPr>
                <w:szCs w:val="24"/>
              </w:rPr>
              <w:t>may</w:t>
            </w:r>
            <w:r w:rsidRPr="003E32AA">
              <w:rPr>
                <w:spacing w:val="-5"/>
                <w:szCs w:val="24"/>
              </w:rPr>
              <w:t xml:space="preserve"> </w:t>
            </w:r>
            <w:r w:rsidRPr="003E32AA">
              <w:rPr>
                <w:szCs w:val="24"/>
              </w:rPr>
              <w:t>include</w:t>
            </w:r>
            <w:r w:rsidRPr="003E32AA">
              <w:rPr>
                <w:spacing w:val="-1"/>
                <w:szCs w:val="24"/>
              </w:rPr>
              <w:t xml:space="preserve"> </w:t>
            </w:r>
            <w:r w:rsidRPr="003E32AA">
              <w:rPr>
                <w:spacing w:val="1"/>
                <w:szCs w:val="24"/>
              </w:rPr>
              <w:t>any</w:t>
            </w:r>
            <w:r w:rsidRPr="003E32AA">
              <w:rPr>
                <w:spacing w:val="-5"/>
                <w:szCs w:val="24"/>
              </w:rPr>
              <w:t xml:space="preserve"> </w:t>
            </w:r>
            <w:r w:rsidRPr="003E32AA">
              <w:rPr>
                <w:szCs w:val="24"/>
              </w:rPr>
              <w:t xml:space="preserve">of the </w:t>
            </w:r>
            <w:r w:rsidRPr="003E32AA">
              <w:rPr>
                <w:spacing w:val="-1"/>
                <w:szCs w:val="24"/>
              </w:rPr>
              <w:t>cognitive</w:t>
            </w:r>
            <w:r w:rsidRPr="003E32AA">
              <w:rPr>
                <w:szCs w:val="24"/>
              </w:rPr>
              <w:t xml:space="preserve"> </w:t>
            </w:r>
            <w:r w:rsidRPr="003E32AA">
              <w:rPr>
                <w:spacing w:val="-1"/>
                <w:szCs w:val="24"/>
              </w:rPr>
              <w:t>functions.</w:t>
            </w:r>
            <w:r w:rsidRPr="003E32AA">
              <w:rPr>
                <w:szCs w:val="24"/>
              </w:rPr>
              <w:t xml:space="preserve"> The</w:t>
            </w:r>
            <w:r w:rsidRPr="003E32AA">
              <w:rPr>
                <w:spacing w:val="1"/>
                <w:szCs w:val="24"/>
              </w:rPr>
              <w:t xml:space="preserve"> </w:t>
            </w:r>
            <w:r w:rsidRPr="003E32AA">
              <w:rPr>
                <w:szCs w:val="24"/>
              </w:rPr>
              <w:t>VSR may</w:t>
            </w:r>
            <w:r w:rsidRPr="003E32AA">
              <w:rPr>
                <w:spacing w:val="-5"/>
                <w:szCs w:val="24"/>
              </w:rPr>
              <w:t xml:space="preserve"> </w:t>
            </w:r>
            <w:r w:rsidRPr="003E32AA">
              <w:rPr>
                <w:szCs w:val="24"/>
              </w:rPr>
              <w:t>have</w:t>
            </w:r>
            <w:r w:rsidRPr="003E32AA">
              <w:rPr>
                <w:spacing w:val="-1"/>
                <w:szCs w:val="24"/>
              </w:rPr>
              <w:t xml:space="preserve"> </w:t>
            </w:r>
            <w:r w:rsidRPr="003E32AA">
              <w:rPr>
                <w:szCs w:val="24"/>
              </w:rPr>
              <w:t>to consult a</w:t>
            </w:r>
            <w:r w:rsidRPr="003E32AA">
              <w:rPr>
                <w:spacing w:val="38"/>
                <w:szCs w:val="24"/>
              </w:rPr>
              <w:t xml:space="preserve"> </w:t>
            </w:r>
            <w:r w:rsidRPr="003E32AA">
              <w:rPr>
                <w:szCs w:val="24"/>
              </w:rPr>
              <w:t xml:space="preserve">RVSR </w:t>
            </w:r>
            <w:r w:rsidRPr="003E32AA">
              <w:rPr>
                <w:spacing w:val="-1"/>
                <w:szCs w:val="24"/>
              </w:rPr>
              <w:t>when</w:t>
            </w:r>
            <w:r w:rsidRPr="003E32AA">
              <w:rPr>
                <w:szCs w:val="24"/>
              </w:rPr>
              <w:t xml:space="preserve"> </w:t>
            </w:r>
            <w:r w:rsidRPr="003E32AA">
              <w:rPr>
                <w:spacing w:val="-1"/>
                <w:szCs w:val="24"/>
              </w:rPr>
              <w:t xml:space="preserve">there </w:t>
            </w:r>
            <w:r w:rsidRPr="003E32AA">
              <w:rPr>
                <w:szCs w:val="24"/>
              </w:rPr>
              <w:t xml:space="preserve">is a </w:t>
            </w:r>
            <w:r w:rsidRPr="003E32AA">
              <w:rPr>
                <w:spacing w:val="-1"/>
                <w:szCs w:val="24"/>
              </w:rPr>
              <w:t>claim</w:t>
            </w:r>
            <w:r w:rsidRPr="003E32AA">
              <w:rPr>
                <w:szCs w:val="24"/>
              </w:rPr>
              <w:t xml:space="preserve"> </w:t>
            </w:r>
            <w:r w:rsidRPr="003E32AA">
              <w:rPr>
                <w:spacing w:val="-1"/>
                <w:szCs w:val="24"/>
              </w:rPr>
              <w:t xml:space="preserve">for </w:t>
            </w:r>
            <w:r w:rsidRPr="003E32AA">
              <w:rPr>
                <w:szCs w:val="24"/>
              </w:rPr>
              <w:t>TBI</w:t>
            </w:r>
            <w:r w:rsidRPr="003E32AA">
              <w:rPr>
                <w:spacing w:val="-4"/>
                <w:szCs w:val="24"/>
              </w:rPr>
              <w:t xml:space="preserve"> </w:t>
            </w:r>
            <w:r w:rsidRPr="003E32AA">
              <w:rPr>
                <w:szCs w:val="24"/>
              </w:rPr>
              <w:t xml:space="preserve">and PTSD </w:t>
            </w:r>
            <w:r w:rsidRPr="003E32AA">
              <w:rPr>
                <w:spacing w:val="1"/>
                <w:szCs w:val="24"/>
              </w:rPr>
              <w:t>or</w:t>
            </w:r>
            <w:r w:rsidRPr="003E32AA">
              <w:rPr>
                <w:szCs w:val="24"/>
              </w:rPr>
              <w:t xml:space="preserve"> </w:t>
            </w:r>
            <w:r w:rsidRPr="003E32AA">
              <w:rPr>
                <w:spacing w:val="-1"/>
                <w:szCs w:val="24"/>
              </w:rPr>
              <w:t>when</w:t>
            </w:r>
            <w:r w:rsidRPr="003E32AA">
              <w:rPr>
                <w:szCs w:val="24"/>
              </w:rPr>
              <w:t xml:space="preserve"> one</w:t>
            </w:r>
            <w:r w:rsidRPr="003E32AA">
              <w:rPr>
                <w:spacing w:val="-1"/>
                <w:szCs w:val="24"/>
              </w:rPr>
              <w:t xml:space="preserve"> </w:t>
            </w:r>
            <w:r w:rsidRPr="003E32AA">
              <w:rPr>
                <w:spacing w:val="1"/>
                <w:szCs w:val="24"/>
              </w:rPr>
              <w:t>of</w:t>
            </w:r>
            <w:r w:rsidRPr="003E32AA">
              <w:rPr>
                <w:szCs w:val="24"/>
              </w:rPr>
              <w:t xml:space="preserve"> the</w:t>
            </w:r>
            <w:r w:rsidRPr="003E32AA">
              <w:rPr>
                <w:spacing w:val="-2"/>
                <w:szCs w:val="24"/>
              </w:rPr>
              <w:t xml:space="preserve"> </w:t>
            </w:r>
            <w:r w:rsidRPr="003E32AA">
              <w:rPr>
                <w:spacing w:val="-1"/>
                <w:szCs w:val="24"/>
              </w:rPr>
              <w:t>issues</w:t>
            </w:r>
            <w:r w:rsidRPr="003E32AA">
              <w:rPr>
                <w:spacing w:val="41"/>
                <w:szCs w:val="24"/>
              </w:rPr>
              <w:t xml:space="preserve"> </w:t>
            </w:r>
            <w:r w:rsidRPr="003E32AA">
              <w:rPr>
                <w:spacing w:val="-1"/>
                <w:szCs w:val="24"/>
              </w:rPr>
              <w:t>is</w:t>
            </w:r>
            <w:r w:rsidRPr="003E32AA">
              <w:rPr>
                <w:spacing w:val="-2"/>
                <w:szCs w:val="24"/>
              </w:rPr>
              <w:t xml:space="preserve"> </w:t>
            </w:r>
            <w:r w:rsidRPr="003E32AA">
              <w:rPr>
                <w:spacing w:val="-1"/>
                <w:szCs w:val="24"/>
              </w:rPr>
              <w:t>claimed</w:t>
            </w:r>
            <w:r w:rsidRPr="003E32AA">
              <w:rPr>
                <w:szCs w:val="24"/>
              </w:rPr>
              <w:t xml:space="preserve"> </w:t>
            </w:r>
            <w:r w:rsidRPr="003E32AA">
              <w:rPr>
                <w:spacing w:val="-1"/>
                <w:szCs w:val="24"/>
              </w:rPr>
              <w:t>after</w:t>
            </w:r>
            <w:r w:rsidRPr="003E32AA">
              <w:rPr>
                <w:szCs w:val="24"/>
              </w:rPr>
              <w:t xml:space="preserve"> the</w:t>
            </w:r>
            <w:r w:rsidRPr="003E32AA">
              <w:rPr>
                <w:spacing w:val="-2"/>
                <w:szCs w:val="24"/>
              </w:rPr>
              <w:t xml:space="preserve"> </w:t>
            </w:r>
            <w:r w:rsidRPr="003E32AA">
              <w:rPr>
                <w:szCs w:val="24"/>
              </w:rPr>
              <w:t xml:space="preserve">other </w:t>
            </w:r>
            <w:r w:rsidRPr="003E32AA">
              <w:rPr>
                <w:spacing w:val="-1"/>
                <w:szCs w:val="24"/>
              </w:rPr>
              <w:t>has</w:t>
            </w:r>
            <w:r w:rsidRPr="003E32AA">
              <w:rPr>
                <w:szCs w:val="24"/>
              </w:rPr>
              <w:t xml:space="preserve"> </w:t>
            </w:r>
            <w:r w:rsidRPr="003E32AA">
              <w:rPr>
                <w:spacing w:val="-1"/>
                <w:szCs w:val="24"/>
              </w:rPr>
              <w:t>been</w:t>
            </w:r>
            <w:r w:rsidRPr="003E32AA">
              <w:rPr>
                <w:szCs w:val="24"/>
              </w:rPr>
              <w:t xml:space="preserve"> diagnosed</w:t>
            </w:r>
            <w:r w:rsidRPr="003E32AA">
              <w:rPr>
                <w:spacing w:val="-1"/>
                <w:szCs w:val="24"/>
              </w:rPr>
              <w:t xml:space="preserve"> </w:t>
            </w:r>
            <w:r w:rsidRPr="003E32AA">
              <w:rPr>
                <w:szCs w:val="24"/>
              </w:rPr>
              <w:t>or</w:t>
            </w:r>
            <w:r w:rsidRPr="003E32AA">
              <w:rPr>
                <w:spacing w:val="1"/>
                <w:szCs w:val="24"/>
              </w:rPr>
              <w:t xml:space="preserve"> </w:t>
            </w:r>
            <w:r w:rsidRPr="003E32AA">
              <w:rPr>
                <w:spacing w:val="-1"/>
                <w:szCs w:val="24"/>
              </w:rPr>
              <w:t>granted</w:t>
            </w:r>
            <w:r w:rsidRPr="003E32AA">
              <w:rPr>
                <w:szCs w:val="24"/>
              </w:rPr>
              <w:t xml:space="preserve"> on a</w:t>
            </w:r>
            <w:r w:rsidRPr="003E32AA">
              <w:rPr>
                <w:spacing w:val="-2"/>
                <w:szCs w:val="24"/>
              </w:rPr>
              <w:t xml:space="preserve"> </w:t>
            </w:r>
            <w:r w:rsidRPr="003E32AA">
              <w:rPr>
                <w:szCs w:val="24"/>
              </w:rPr>
              <w:t>previous</w:t>
            </w:r>
            <w:r w:rsidRPr="003E32AA">
              <w:rPr>
                <w:spacing w:val="43"/>
                <w:szCs w:val="24"/>
              </w:rPr>
              <w:t xml:space="preserve"> </w:t>
            </w:r>
            <w:r w:rsidRPr="003E32AA">
              <w:rPr>
                <w:spacing w:val="-1"/>
                <w:szCs w:val="24"/>
              </w:rPr>
              <w:t>rating.</w:t>
            </w:r>
          </w:p>
          <w:p w14:paraId="437BE225" w14:textId="1375A060" w:rsidR="00715E84" w:rsidRPr="003E32AA" w:rsidRDefault="00715E84" w:rsidP="00793047">
            <w:pPr>
              <w:spacing w:before="100" w:beforeAutospacing="1" w:after="100" w:afterAutospacing="1"/>
              <w:contextualSpacing/>
              <w:rPr>
                <w:szCs w:val="24"/>
              </w:rPr>
            </w:pPr>
          </w:p>
        </w:tc>
      </w:tr>
      <w:bookmarkEnd w:id="37"/>
      <w:bookmarkEnd w:id="38"/>
    </w:tbl>
    <w:p w14:paraId="235F41CC" w14:textId="77777777" w:rsidR="002570A6" w:rsidRPr="003E32AA" w:rsidRDefault="002570A6" w:rsidP="00793047">
      <w:pPr>
        <w:spacing w:before="100" w:beforeAutospacing="1" w:after="100" w:afterAutospacing="1"/>
        <w:contextualSpacing/>
        <w:rPr>
          <w:szCs w:val="24"/>
        </w:rPr>
      </w:pPr>
      <w:r w:rsidRPr="003E32AA">
        <w:rPr>
          <w:b/>
          <w:smallCaps/>
          <w:szCs w:val="24"/>
        </w:rPr>
        <w:br w:type="page"/>
      </w:r>
    </w:p>
    <w:tbl>
      <w:tblPr>
        <w:tblW w:w="9774" w:type="dxa"/>
        <w:tblInd w:w="-2" w:type="dxa"/>
        <w:tblLayout w:type="fixed"/>
        <w:tblCellMar>
          <w:left w:w="115" w:type="dxa"/>
          <w:right w:w="115" w:type="dxa"/>
        </w:tblCellMar>
        <w:tblLook w:val="0000" w:firstRow="0" w:lastRow="0" w:firstColumn="0" w:lastColumn="0" w:noHBand="0" w:noVBand="0"/>
      </w:tblPr>
      <w:tblGrid>
        <w:gridCol w:w="2339"/>
        <w:gridCol w:w="7435"/>
      </w:tblGrid>
      <w:tr w:rsidR="002570A6" w:rsidRPr="003E32AA" w14:paraId="235F41CE" w14:textId="77777777" w:rsidTr="00BE198D">
        <w:tc>
          <w:tcPr>
            <w:tcW w:w="9774" w:type="dxa"/>
            <w:gridSpan w:val="2"/>
            <w:tcBorders>
              <w:top w:val="nil"/>
              <w:left w:val="nil"/>
              <w:bottom w:val="nil"/>
              <w:right w:val="nil"/>
            </w:tcBorders>
            <w:vAlign w:val="center"/>
          </w:tcPr>
          <w:p w14:paraId="235F41CD" w14:textId="30D75C2E" w:rsidR="002570A6" w:rsidRPr="003E32AA" w:rsidRDefault="002570A6" w:rsidP="00BE198D">
            <w:pPr>
              <w:pStyle w:val="VBALessonTopicTitle"/>
              <w:rPr>
                <w:rFonts w:ascii="Times New Roman" w:hAnsi="Times New Roman"/>
                <w:color w:val="auto"/>
                <w:sz w:val="24"/>
                <w:szCs w:val="24"/>
              </w:rPr>
            </w:pPr>
            <w:bookmarkStart w:id="39" w:name="_Toc450722960"/>
            <w:r w:rsidRPr="003E32AA">
              <w:rPr>
                <w:rFonts w:ascii="Times New Roman" w:hAnsi="Times New Roman"/>
                <w:color w:val="auto"/>
                <w:sz w:val="24"/>
                <w:szCs w:val="24"/>
              </w:rPr>
              <w:t>Topic</w:t>
            </w:r>
            <w:r w:rsidR="002E4B32" w:rsidRPr="003E32AA">
              <w:rPr>
                <w:rFonts w:ascii="Times New Roman" w:hAnsi="Times New Roman"/>
                <w:color w:val="auto"/>
                <w:sz w:val="24"/>
                <w:szCs w:val="24"/>
              </w:rPr>
              <w:t xml:space="preserve"> 2: Additional Benefits for Veterans with TBI</w:t>
            </w:r>
            <w:bookmarkEnd w:id="39"/>
          </w:p>
        </w:tc>
      </w:tr>
      <w:tr w:rsidR="002570A6" w:rsidRPr="003E32AA" w14:paraId="235F41D1" w14:textId="77777777" w:rsidTr="00BE198D">
        <w:tc>
          <w:tcPr>
            <w:tcW w:w="2339" w:type="dxa"/>
            <w:tcBorders>
              <w:top w:val="nil"/>
              <w:left w:val="nil"/>
              <w:bottom w:val="nil"/>
              <w:right w:val="nil"/>
            </w:tcBorders>
          </w:tcPr>
          <w:p w14:paraId="235F41CF" w14:textId="77777777" w:rsidR="002570A6" w:rsidRPr="003E32AA" w:rsidRDefault="002570A6" w:rsidP="00793047">
            <w:pPr>
              <w:pStyle w:val="VBALevel1Heading"/>
              <w:spacing w:before="100" w:beforeAutospacing="1" w:after="100" w:afterAutospacing="1"/>
              <w:contextualSpacing/>
              <w:rPr>
                <w:szCs w:val="24"/>
              </w:rPr>
            </w:pPr>
            <w:r w:rsidRPr="003E32AA">
              <w:rPr>
                <w:szCs w:val="24"/>
              </w:rPr>
              <w:t>Introduction</w:t>
            </w:r>
          </w:p>
        </w:tc>
        <w:tc>
          <w:tcPr>
            <w:tcW w:w="7435" w:type="dxa"/>
            <w:tcBorders>
              <w:top w:val="nil"/>
              <w:left w:val="nil"/>
              <w:bottom w:val="nil"/>
              <w:right w:val="nil"/>
            </w:tcBorders>
          </w:tcPr>
          <w:p w14:paraId="3AD0EFDC" w14:textId="77777777" w:rsidR="002570A6" w:rsidRPr="003E32AA" w:rsidRDefault="002E4B32" w:rsidP="00793047">
            <w:pPr>
              <w:pStyle w:val="VBABodyText"/>
              <w:spacing w:before="100" w:beforeAutospacing="1" w:after="100" w:afterAutospacing="1"/>
              <w:contextualSpacing/>
              <w:rPr>
                <w:b/>
                <w:color w:val="auto"/>
                <w:szCs w:val="24"/>
              </w:rPr>
            </w:pPr>
            <w:r w:rsidRPr="003E32AA">
              <w:rPr>
                <w:color w:val="auto"/>
                <w:szCs w:val="24"/>
              </w:rPr>
              <w:t xml:space="preserve">This topic </w:t>
            </w:r>
            <w:r w:rsidRPr="003E32AA">
              <w:rPr>
                <w:color w:val="auto"/>
                <w:spacing w:val="-1"/>
                <w:szCs w:val="24"/>
              </w:rPr>
              <w:t>will</w:t>
            </w:r>
            <w:r w:rsidRPr="003E32AA">
              <w:rPr>
                <w:color w:val="auto"/>
                <w:szCs w:val="24"/>
              </w:rPr>
              <w:t xml:space="preserve"> assist the </w:t>
            </w:r>
            <w:r w:rsidRPr="003E32AA">
              <w:rPr>
                <w:color w:val="auto"/>
                <w:spacing w:val="-1"/>
                <w:szCs w:val="24"/>
              </w:rPr>
              <w:t>trainee</w:t>
            </w:r>
            <w:r w:rsidRPr="003E32AA">
              <w:rPr>
                <w:color w:val="auto"/>
                <w:spacing w:val="-2"/>
                <w:szCs w:val="24"/>
              </w:rPr>
              <w:t xml:space="preserve"> </w:t>
            </w:r>
            <w:r w:rsidRPr="003E32AA">
              <w:rPr>
                <w:color w:val="auto"/>
                <w:szCs w:val="24"/>
              </w:rPr>
              <w:t>in understanding the</w:t>
            </w:r>
            <w:r w:rsidRPr="003E32AA">
              <w:rPr>
                <w:color w:val="auto"/>
                <w:spacing w:val="1"/>
                <w:szCs w:val="24"/>
              </w:rPr>
              <w:t xml:space="preserve"> </w:t>
            </w:r>
            <w:r w:rsidRPr="003E32AA">
              <w:rPr>
                <w:color w:val="auto"/>
                <w:spacing w:val="-1"/>
                <w:szCs w:val="24"/>
              </w:rPr>
              <w:t>benefits</w:t>
            </w:r>
            <w:r w:rsidRPr="003E32AA">
              <w:rPr>
                <w:color w:val="auto"/>
                <w:szCs w:val="24"/>
              </w:rPr>
              <w:t xml:space="preserve"> </w:t>
            </w:r>
            <w:r w:rsidRPr="003E32AA">
              <w:rPr>
                <w:color w:val="auto"/>
                <w:spacing w:val="-1"/>
                <w:szCs w:val="24"/>
              </w:rPr>
              <w:t>available</w:t>
            </w:r>
            <w:r w:rsidRPr="003E32AA">
              <w:rPr>
                <w:color w:val="auto"/>
                <w:szCs w:val="24"/>
              </w:rPr>
              <w:t xml:space="preserve"> to</w:t>
            </w:r>
            <w:r w:rsidRPr="003E32AA">
              <w:rPr>
                <w:color w:val="auto"/>
                <w:spacing w:val="43"/>
                <w:szCs w:val="24"/>
              </w:rPr>
              <w:t xml:space="preserve"> </w:t>
            </w:r>
            <w:r w:rsidRPr="003E32AA">
              <w:rPr>
                <w:color w:val="auto"/>
                <w:spacing w:val="-1"/>
                <w:szCs w:val="24"/>
              </w:rPr>
              <w:t>Veterans</w:t>
            </w:r>
            <w:r w:rsidRPr="003E32AA">
              <w:rPr>
                <w:color w:val="auto"/>
                <w:spacing w:val="2"/>
                <w:szCs w:val="24"/>
              </w:rPr>
              <w:t xml:space="preserve"> </w:t>
            </w:r>
            <w:r w:rsidRPr="003E32AA">
              <w:rPr>
                <w:color w:val="auto"/>
                <w:szCs w:val="24"/>
              </w:rPr>
              <w:t xml:space="preserve">who </w:t>
            </w:r>
            <w:r w:rsidRPr="003E32AA">
              <w:rPr>
                <w:color w:val="auto"/>
                <w:spacing w:val="-1"/>
                <w:szCs w:val="24"/>
              </w:rPr>
              <w:t xml:space="preserve">have </w:t>
            </w:r>
            <w:r w:rsidRPr="003E32AA">
              <w:rPr>
                <w:color w:val="auto"/>
                <w:szCs w:val="24"/>
              </w:rPr>
              <w:t>been</w:t>
            </w:r>
            <w:r w:rsidRPr="003E32AA">
              <w:rPr>
                <w:color w:val="auto"/>
                <w:spacing w:val="2"/>
                <w:szCs w:val="24"/>
              </w:rPr>
              <w:t xml:space="preserve"> </w:t>
            </w:r>
            <w:r w:rsidRPr="003E32AA">
              <w:rPr>
                <w:color w:val="auto"/>
                <w:spacing w:val="-1"/>
                <w:szCs w:val="24"/>
              </w:rPr>
              <w:t>diagnosed</w:t>
            </w:r>
            <w:r w:rsidRPr="003E32AA">
              <w:rPr>
                <w:color w:val="auto"/>
                <w:szCs w:val="24"/>
              </w:rPr>
              <w:t xml:space="preserve"> with TBI</w:t>
            </w:r>
            <w:r w:rsidRPr="003E32AA">
              <w:rPr>
                <w:b/>
                <w:color w:val="auto"/>
                <w:szCs w:val="24"/>
              </w:rPr>
              <w:t>.</w:t>
            </w:r>
          </w:p>
          <w:p w14:paraId="235F41D0" w14:textId="13599A3B" w:rsidR="00BE198D" w:rsidRPr="003E32AA" w:rsidRDefault="00BE198D" w:rsidP="00793047">
            <w:pPr>
              <w:pStyle w:val="VBABodyText"/>
              <w:spacing w:before="100" w:beforeAutospacing="1" w:after="100" w:afterAutospacing="1"/>
              <w:contextualSpacing/>
              <w:rPr>
                <w:b/>
                <w:color w:val="auto"/>
                <w:szCs w:val="24"/>
              </w:rPr>
            </w:pPr>
          </w:p>
        </w:tc>
      </w:tr>
      <w:tr w:rsidR="002570A6" w:rsidRPr="003E32AA" w14:paraId="235F41D4" w14:textId="77777777" w:rsidTr="00BE198D">
        <w:tc>
          <w:tcPr>
            <w:tcW w:w="2339" w:type="dxa"/>
            <w:tcBorders>
              <w:top w:val="nil"/>
              <w:left w:val="nil"/>
              <w:bottom w:val="nil"/>
              <w:right w:val="nil"/>
            </w:tcBorders>
          </w:tcPr>
          <w:p w14:paraId="235F41D2" w14:textId="77777777" w:rsidR="002570A6" w:rsidRPr="003E32AA" w:rsidRDefault="002570A6" w:rsidP="00793047">
            <w:pPr>
              <w:pStyle w:val="VBALevel1Heading"/>
              <w:spacing w:before="100" w:beforeAutospacing="1" w:after="100" w:afterAutospacing="1"/>
              <w:contextualSpacing/>
              <w:rPr>
                <w:szCs w:val="24"/>
              </w:rPr>
            </w:pPr>
            <w:r w:rsidRPr="003E32AA">
              <w:rPr>
                <w:szCs w:val="24"/>
              </w:rPr>
              <w:t>Time Required</w:t>
            </w:r>
          </w:p>
        </w:tc>
        <w:tc>
          <w:tcPr>
            <w:tcW w:w="7435" w:type="dxa"/>
            <w:tcBorders>
              <w:top w:val="nil"/>
              <w:left w:val="nil"/>
              <w:bottom w:val="nil"/>
              <w:right w:val="nil"/>
            </w:tcBorders>
          </w:tcPr>
          <w:p w14:paraId="7C8EA5BB" w14:textId="0AAA93AD" w:rsidR="002570A6" w:rsidRPr="003E32AA" w:rsidRDefault="00E70BF6" w:rsidP="00793047">
            <w:pPr>
              <w:pStyle w:val="VBATimeReq"/>
              <w:spacing w:before="100" w:beforeAutospacing="1" w:after="100" w:afterAutospacing="1"/>
              <w:contextualSpacing/>
              <w:rPr>
                <w:color w:val="auto"/>
                <w:szCs w:val="24"/>
              </w:rPr>
            </w:pPr>
            <w:r>
              <w:rPr>
                <w:color w:val="auto"/>
                <w:szCs w:val="24"/>
              </w:rPr>
              <w:t>0</w:t>
            </w:r>
            <w:r w:rsidR="002E4B32" w:rsidRPr="003E32AA">
              <w:rPr>
                <w:color w:val="auto"/>
                <w:szCs w:val="24"/>
              </w:rPr>
              <w:t>.5</w:t>
            </w:r>
            <w:r w:rsidR="002570A6" w:rsidRPr="003E32AA">
              <w:rPr>
                <w:color w:val="auto"/>
                <w:szCs w:val="24"/>
              </w:rPr>
              <w:t xml:space="preserve"> hours</w:t>
            </w:r>
          </w:p>
          <w:p w14:paraId="235F41D3" w14:textId="6232A72C" w:rsidR="00BE198D" w:rsidRPr="003E32AA" w:rsidRDefault="00BE198D" w:rsidP="00793047">
            <w:pPr>
              <w:pStyle w:val="VBATimeReq"/>
              <w:spacing w:before="100" w:beforeAutospacing="1" w:after="100" w:afterAutospacing="1"/>
              <w:contextualSpacing/>
              <w:rPr>
                <w:color w:val="auto"/>
                <w:szCs w:val="24"/>
              </w:rPr>
            </w:pPr>
          </w:p>
        </w:tc>
      </w:tr>
      <w:tr w:rsidR="002570A6" w:rsidRPr="003E32AA" w14:paraId="235F41DF" w14:textId="77777777" w:rsidTr="00BE198D">
        <w:tc>
          <w:tcPr>
            <w:tcW w:w="2339" w:type="dxa"/>
            <w:tcBorders>
              <w:top w:val="nil"/>
              <w:left w:val="nil"/>
              <w:bottom w:val="nil"/>
              <w:right w:val="nil"/>
            </w:tcBorders>
          </w:tcPr>
          <w:p w14:paraId="235F41D5" w14:textId="77777777" w:rsidR="002570A6" w:rsidRPr="003E32AA" w:rsidRDefault="002570A6" w:rsidP="00793047">
            <w:pPr>
              <w:pStyle w:val="VBALevel1Heading"/>
              <w:spacing w:before="100" w:beforeAutospacing="1" w:after="100" w:afterAutospacing="1"/>
              <w:contextualSpacing/>
              <w:rPr>
                <w:szCs w:val="24"/>
              </w:rPr>
            </w:pPr>
            <w:r w:rsidRPr="003E32AA">
              <w:rPr>
                <w:szCs w:val="24"/>
              </w:rPr>
              <w:t>OBJECTIVES/</w:t>
            </w:r>
            <w:r w:rsidRPr="003E32AA">
              <w:rPr>
                <w:szCs w:val="24"/>
              </w:rPr>
              <w:br/>
              <w:t>Teaching Points</w:t>
            </w:r>
          </w:p>
          <w:p w14:paraId="235F41D6" w14:textId="77777777" w:rsidR="002570A6" w:rsidRPr="003E32AA" w:rsidRDefault="002570A6" w:rsidP="00793047">
            <w:pPr>
              <w:pStyle w:val="VBALevel3Heading"/>
              <w:spacing w:before="100" w:beforeAutospacing="1" w:after="100" w:afterAutospacing="1"/>
              <w:contextualSpacing/>
              <w:rPr>
                <w:i w:val="0"/>
                <w:color w:val="auto"/>
                <w:szCs w:val="24"/>
              </w:rPr>
            </w:pPr>
          </w:p>
        </w:tc>
        <w:tc>
          <w:tcPr>
            <w:tcW w:w="7435" w:type="dxa"/>
            <w:tcBorders>
              <w:top w:val="nil"/>
              <w:left w:val="nil"/>
              <w:bottom w:val="nil"/>
              <w:right w:val="nil"/>
            </w:tcBorders>
          </w:tcPr>
          <w:p w14:paraId="235F41D7" w14:textId="77777777" w:rsidR="002570A6" w:rsidRPr="003E32AA" w:rsidRDefault="002570A6" w:rsidP="00BE198D">
            <w:pPr>
              <w:pStyle w:val="TableParagraph"/>
              <w:spacing w:before="107"/>
              <w:jc w:val="both"/>
              <w:rPr>
                <w:rFonts w:ascii="Times New Roman" w:hAnsi="Times New Roman" w:cs="Times New Roman"/>
                <w:sz w:val="24"/>
                <w:szCs w:val="24"/>
              </w:rPr>
            </w:pPr>
            <w:r w:rsidRPr="003E32AA">
              <w:rPr>
                <w:rFonts w:ascii="Times New Roman" w:hAnsi="Times New Roman" w:cs="Times New Roman"/>
                <w:sz w:val="24"/>
                <w:szCs w:val="24"/>
              </w:rPr>
              <w:t xml:space="preserve">Topic </w:t>
            </w:r>
            <w:r w:rsidRPr="003E32AA">
              <w:rPr>
                <w:rFonts w:ascii="Times New Roman" w:hAnsi="Times New Roman" w:cs="Times New Roman"/>
                <w:spacing w:val="-1"/>
                <w:sz w:val="24"/>
                <w:szCs w:val="24"/>
              </w:rPr>
              <w:t>objectives</w:t>
            </w:r>
            <w:r w:rsidRPr="003E32AA">
              <w:rPr>
                <w:rFonts w:ascii="Times New Roman" w:hAnsi="Times New Roman" w:cs="Times New Roman"/>
                <w:sz w:val="24"/>
                <w:szCs w:val="24"/>
              </w:rPr>
              <w:t>:</w:t>
            </w:r>
          </w:p>
          <w:p w14:paraId="235F41DA" w14:textId="052BF7F1" w:rsidR="002570A6" w:rsidRPr="003E32AA" w:rsidRDefault="002E4B32" w:rsidP="00C63241">
            <w:pPr>
              <w:numPr>
                <w:ilvl w:val="0"/>
                <w:numId w:val="3"/>
              </w:numPr>
              <w:tabs>
                <w:tab w:val="left" w:pos="590"/>
              </w:tabs>
              <w:spacing w:after="120"/>
              <w:rPr>
                <w:szCs w:val="24"/>
              </w:rPr>
            </w:pPr>
            <w:r w:rsidRPr="003E32AA">
              <w:rPr>
                <w:szCs w:val="24"/>
              </w:rPr>
              <w:t>Identify additional benefits for Veterans with TBI.</w:t>
            </w:r>
          </w:p>
          <w:p w14:paraId="235F41DB" w14:textId="77777777" w:rsidR="002570A6" w:rsidRPr="003E32AA" w:rsidRDefault="002570A6" w:rsidP="00BE198D">
            <w:pPr>
              <w:pStyle w:val="TableParagraph"/>
              <w:spacing w:before="107"/>
              <w:jc w:val="both"/>
              <w:rPr>
                <w:rFonts w:ascii="Times New Roman" w:hAnsi="Times New Roman" w:cs="Times New Roman"/>
                <w:bCs/>
                <w:sz w:val="24"/>
                <w:szCs w:val="24"/>
              </w:rPr>
            </w:pPr>
            <w:r w:rsidRPr="003E32AA">
              <w:rPr>
                <w:rFonts w:ascii="Times New Roman" w:hAnsi="Times New Roman" w:cs="Times New Roman"/>
                <w:sz w:val="24"/>
                <w:szCs w:val="24"/>
              </w:rPr>
              <w:t>The following topic teaching points support the topic objectives</w:t>
            </w:r>
            <w:r w:rsidRPr="003E32AA">
              <w:rPr>
                <w:rFonts w:ascii="Times New Roman" w:hAnsi="Times New Roman" w:cs="Times New Roman"/>
                <w:bCs/>
                <w:sz w:val="24"/>
                <w:szCs w:val="24"/>
              </w:rPr>
              <w:t xml:space="preserve">: </w:t>
            </w:r>
          </w:p>
          <w:p w14:paraId="68EAFB0D" w14:textId="19AE1471" w:rsidR="004D07D8" w:rsidRDefault="004D07D8" w:rsidP="00C63241">
            <w:pPr>
              <w:numPr>
                <w:ilvl w:val="0"/>
                <w:numId w:val="3"/>
              </w:numPr>
              <w:tabs>
                <w:tab w:val="left" w:pos="590"/>
              </w:tabs>
              <w:spacing w:after="120"/>
              <w:rPr>
                <w:szCs w:val="24"/>
              </w:rPr>
            </w:pPr>
            <w:r>
              <w:rPr>
                <w:szCs w:val="24"/>
              </w:rPr>
              <w:t>Conditions proximately due to TBI</w:t>
            </w:r>
          </w:p>
          <w:p w14:paraId="61ABE1A6" w14:textId="77777777" w:rsidR="002570A6" w:rsidRDefault="002E4B32" w:rsidP="00C63241">
            <w:pPr>
              <w:numPr>
                <w:ilvl w:val="0"/>
                <w:numId w:val="3"/>
              </w:numPr>
              <w:tabs>
                <w:tab w:val="left" w:pos="590"/>
              </w:tabs>
              <w:spacing w:after="120"/>
              <w:rPr>
                <w:szCs w:val="24"/>
              </w:rPr>
            </w:pPr>
            <w:r w:rsidRPr="003E32AA">
              <w:rPr>
                <w:szCs w:val="24"/>
              </w:rPr>
              <w:t>Additional Benefits</w:t>
            </w:r>
          </w:p>
          <w:p w14:paraId="235F41DE" w14:textId="5CD00328" w:rsidR="004D07D8" w:rsidRPr="003E32AA" w:rsidRDefault="004D07D8" w:rsidP="004D07D8">
            <w:pPr>
              <w:tabs>
                <w:tab w:val="left" w:pos="590"/>
              </w:tabs>
              <w:spacing w:after="120"/>
              <w:rPr>
                <w:szCs w:val="24"/>
              </w:rPr>
            </w:pPr>
          </w:p>
        </w:tc>
      </w:tr>
      <w:tr w:rsidR="00BE198D" w:rsidRPr="003E32AA" w14:paraId="2AE00B7A" w14:textId="77777777" w:rsidTr="00BE198D">
        <w:tc>
          <w:tcPr>
            <w:tcW w:w="2339" w:type="dxa"/>
            <w:tcBorders>
              <w:top w:val="nil"/>
              <w:left w:val="nil"/>
              <w:bottom w:val="nil"/>
              <w:right w:val="nil"/>
            </w:tcBorders>
          </w:tcPr>
          <w:p w14:paraId="7B113E8E" w14:textId="6095F354" w:rsidR="00BE198D" w:rsidRPr="003E32AA" w:rsidRDefault="00BE198D" w:rsidP="00793047">
            <w:pPr>
              <w:pStyle w:val="VBALevel1Heading"/>
              <w:spacing w:before="100" w:beforeAutospacing="1" w:after="100" w:afterAutospacing="1"/>
              <w:contextualSpacing/>
              <w:rPr>
                <w:szCs w:val="24"/>
              </w:rPr>
            </w:pPr>
            <w:r w:rsidRPr="003E32AA">
              <w:rPr>
                <w:szCs w:val="24"/>
              </w:rPr>
              <w:t>NOTE(S)</w:t>
            </w:r>
          </w:p>
        </w:tc>
        <w:tc>
          <w:tcPr>
            <w:tcW w:w="7435" w:type="dxa"/>
            <w:tcBorders>
              <w:top w:val="nil"/>
              <w:left w:val="nil"/>
              <w:bottom w:val="nil"/>
              <w:right w:val="nil"/>
            </w:tcBorders>
          </w:tcPr>
          <w:p w14:paraId="19FC89BB" w14:textId="77777777" w:rsidR="00BE198D" w:rsidRDefault="00BE198D" w:rsidP="00BE198D">
            <w:pPr>
              <w:pStyle w:val="TableParagraph"/>
              <w:spacing w:before="107"/>
              <w:jc w:val="both"/>
              <w:rPr>
                <w:rFonts w:ascii="Times New Roman" w:hAnsi="Times New Roman" w:cs="Times New Roman"/>
                <w:spacing w:val="-1"/>
                <w:sz w:val="24"/>
                <w:szCs w:val="24"/>
              </w:rPr>
            </w:pPr>
            <w:r w:rsidRPr="003E32AA">
              <w:rPr>
                <w:rFonts w:ascii="Times New Roman" w:hAnsi="Times New Roman" w:cs="Times New Roman"/>
                <w:sz w:val="24"/>
                <w:szCs w:val="24"/>
              </w:rPr>
              <w:t>Duty</w:t>
            </w:r>
            <w:r w:rsidRPr="003E32AA">
              <w:rPr>
                <w:rFonts w:ascii="Times New Roman" w:hAnsi="Times New Roman" w:cs="Times New Roman"/>
                <w:spacing w:val="-5"/>
                <w:sz w:val="24"/>
                <w:szCs w:val="24"/>
              </w:rPr>
              <w:t xml:space="preserve"> </w:t>
            </w:r>
            <w:r w:rsidRPr="003E32AA">
              <w:rPr>
                <w:rFonts w:ascii="Times New Roman" w:hAnsi="Times New Roman" w:cs="Times New Roman"/>
                <w:sz w:val="24"/>
                <w:szCs w:val="24"/>
              </w:rPr>
              <w:t xml:space="preserve">to Assist is </w:t>
            </w:r>
            <w:r w:rsidRPr="003E32AA">
              <w:rPr>
                <w:rFonts w:ascii="Times New Roman" w:hAnsi="Times New Roman" w:cs="Times New Roman"/>
                <w:spacing w:val="-1"/>
                <w:sz w:val="24"/>
                <w:szCs w:val="24"/>
              </w:rPr>
              <w:t>covered</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in detail in other</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 xml:space="preserve">lessons. </w:t>
            </w:r>
            <w:r w:rsidRPr="003E32AA">
              <w:rPr>
                <w:rFonts w:ascii="Times New Roman" w:hAnsi="Times New Roman" w:cs="Times New Roman"/>
                <w:spacing w:val="-1"/>
                <w:sz w:val="24"/>
                <w:szCs w:val="24"/>
              </w:rPr>
              <w:t>Therefore,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spend</w:t>
            </w:r>
            <w:r w:rsidRPr="003E32AA">
              <w:rPr>
                <w:rFonts w:ascii="Times New Roman" w:hAnsi="Times New Roman" w:cs="Times New Roman"/>
                <w:spacing w:val="29"/>
                <w:sz w:val="24"/>
                <w:szCs w:val="24"/>
              </w:rPr>
              <w:t xml:space="preserve"> </w:t>
            </w:r>
            <w:r w:rsidRPr="003E32AA">
              <w:rPr>
                <w:rFonts w:ascii="Times New Roman" w:hAnsi="Times New Roman" w:cs="Times New Roman"/>
                <w:sz w:val="24"/>
                <w:szCs w:val="24"/>
              </w:rPr>
              <w:t>only</w:t>
            </w:r>
            <w:r w:rsidRPr="003E32AA">
              <w:rPr>
                <w:rFonts w:ascii="Times New Roman" w:hAnsi="Times New Roman" w:cs="Times New Roman"/>
                <w:spacing w:val="-4"/>
                <w:sz w:val="24"/>
                <w:szCs w:val="24"/>
              </w:rPr>
              <w:t xml:space="preserve"> </w:t>
            </w:r>
            <w:r w:rsidRPr="003E32AA">
              <w:rPr>
                <w:rFonts w:ascii="Times New Roman" w:hAnsi="Times New Roman" w:cs="Times New Roman"/>
                <w:sz w:val="24"/>
                <w:szCs w:val="24"/>
              </w:rPr>
              <w:t>a</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few </w:t>
            </w:r>
            <w:r w:rsidRPr="003E32AA">
              <w:rPr>
                <w:rFonts w:ascii="Times New Roman" w:hAnsi="Times New Roman" w:cs="Times New Roman"/>
                <w:spacing w:val="-1"/>
                <w:sz w:val="24"/>
                <w:szCs w:val="24"/>
              </w:rPr>
              <w:t>minutes</w:t>
            </w:r>
            <w:r w:rsidRPr="003E32AA">
              <w:rPr>
                <w:rFonts w:ascii="Times New Roman" w:hAnsi="Times New Roman" w:cs="Times New Roman"/>
                <w:sz w:val="24"/>
                <w:szCs w:val="24"/>
              </w:rPr>
              <w:t xml:space="preserve"> to review</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the </w:t>
            </w:r>
            <w:r w:rsidRPr="003E32AA">
              <w:rPr>
                <w:rFonts w:ascii="Times New Roman" w:hAnsi="Times New Roman" w:cs="Times New Roman"/>
                <w:spacing w:val="-1"/>
                <w:sz w:val="24"/>
                <w:szCs w:val="24"/>
              </w:rPr>
              <w:t>concept</w:t>
            </w:r>
            <w:r w:rsidRPr="003E32AA">
              <w:rPr>
                <w:rFonts w:ascii="Times New Roman" w:hAnsi="Times New Roman" w:cs="Times New Roman"/>
                <w:sz w:val="24"/>
                <w:szCs w:val="24"/>
              </w:rPr>
              <w:t xml:space="preserve"> and discuss how it </w:t>
            </w:r>
            <w:r w:rsidRPr="003E32AA">
              <w:rPr>
                <w:rFonts w:ascii="Times New Roman" w:hAnsi="Times New Roman" w:cs="Times New Roman"/>
                <w:spacing w:val="-1"/>
                <w:sz w:val="24"/>
                <w:szCs w:val="24"/>
              </w:rPr>
              <w:t>relates</w:t>
            </w:r>
            <w:r w:rsidRPr="003E32AA">
              <w:rPr>
                <w:rFonts w:ascii="Times New Roman" w:hAnsi="Times New Roman" w:cs="Times New Roman"/>
                <w:spacing w:val="38"/>
                <w:sz w:val="24"/>
                <w:szCs w:val="24"/>
              </w:rPr>
              <w:t xml:space="preserve"> </w:t>
            </w:r>
            <w:r w:rsidRPr="003E32AA">
              <w:rPr>
                <w:rFonts w:ascii="Times New Roman" w:hAnsi="Times New Roman" w:cs="Times New Roman"/>
                <w:sz w:val="24"/>
                <w:szCs w:val="24"/>
              </w:rPr>
              <w:t>specifically</w:t>
            </w:r>
            <w:r w:rsidRPr="003E32AA">
              <w:rPr>
                <w:rFonts w:ascii="Times New Roman" w:hAnsi="Times New Roman" w:cs="Times New Roman"/>
                <w:spacing w:val="-5"/>
                <w:sz w:val="24"/>
                <w:szCs w:val="24"/>
              </w:rPr>
              <w:t xml:space="preserve"> </w:t>
            </w:r>
            <w:r w:rsidRPr="003E32AA">
              <w:rPr>
                <w:rFonts w:ascii="Times New Roman" w:hAnsi="Times New Roman" w:cs="Times New Roman"/>
                <w:sz w:val="24"/>
                <w:szCs w:val="24"/>
              </w:rPr>
              <w:t>to TBI</w:t>
            </w:r>
            <w:r w:rsidRPr="003E32AA">
              <w:rPr>
                <w:rFonts w:ascii="Times New Roman" w:hAnsi="Times New Roman" w:cs="Times New Roman"/>
                <w:spacing w:val="-4"/>
                <w:sz w:val="24"/>
                <w:szCs w:val="24"/>
              </w:rPr>
              <w:t xml:space="preserve"> </w:t>
            </w:r>
            <w:r w:rsidRPr="003E32AA">
              <w:rPr>
                <w:rFonts w:ascii="Times New Roman" w:hAnsi="Times New Roman" w:cs="Times New Roman"/>
                <w:spacing w:val="-1"/>
                <w:sz w:val="24"/>
                <w:szCs w:val="24"/>
              </w:rPr>
              <w:t>development.</w:t>
            </w:r>
          </w:p>
          <w:p w14:paraId="5F99D07C" w14:textId="73A4C690" w:rsidR="004D07D8" w:rsidRPr="003E32AA" w:rsidRDefault="004D07D8" w:rsidP="00BE198D">
            <w:pPr>
              <w:pStyle w:val="TableParagraph"/>
              <w:spacing w:before="107"/>
              <w:jc w:val="both"/>
              <w:rPr>
                <w:rFonts w:ascii="Times New Roman" w:hAnsi="Times New Roman" w:cs="Times New Roman"/>
                <w:sz w:val="24"/>
                <w:szCs w:val="24"/>
              </w:rPr>
            </w:pPr>
          </w:p>
        </w:tc>
      </w:tr>
      <w:tr w:rsidR="00715E84" w:rsidRPr="003E32AA" w14:paraId="235F41E4" w14:textId="77777777" w:rsidTr="00BE198D">
        <w:tc>
          <w:tcPr>
            <w:tcW w:w="2339" w:type="dxa"/>
            <w:tcBorders>
              <w:top w:val="nil"/>
              <w:left w:val="nil"/>
              <w:bottom w:val="nil"/>
              <w:right w:val="nil"/>
            </w:tcBorders>
          </w:tcPr>
          <w:p w14:paraId="6A5AF365" w14:textId="77777777" w:rsidR="00715E84" w:rsidRPr="003E32AA" w:rsidRDefault="00715E84" w:rsidP="00DD6A39">
            <w:pPr>
              <w:pStyle w:val="VBALevel2Heading"/>
              <w:spacing w:before="100" w:beforeAutospacing="1" w:after="100" w:afterAutospacing="1"/>
              <w:contextualSpacing/>
              <w:rPr>
                <w:color w:val="auto"/>
                <w:szCs w:val="24"/>
              </w:rPr>
            </w:pPr>
            <w:r w:rsidRPr="003E32AA">
              <w:rPr>
                <w:color w:val="auto"/>
                <w:szCs w:val="24"/>
              </w:rPr>
              <w:t>Proximately Due to TBI</w:t>
            </w:r>
            <w:r w:rsidRPr="003E32AA">
              <w:rPr>
                <w:color w:val="auto"/>
                <w:szCs w:val="24"/>
              </w:rPr>
              <w:br/>
            </w:r>
          </w:p>
          <w:p w14:paraId="235F41E2" w14:textId="1997FB39" w:rsidR="00715E84" w:rsidRPr="003E32AA" w:rsidRDefault="00BE198D" w:rsidP="00793047">
            <w:pPr>
              <w:pStyle w:val="VBAHandoutNumber"/>
              <w:spacing w:before="100" w:beforeAutospacing="1" w:after="100" w:afterAutospacing="1"/>
              <w:contextualSpacing/>
              <w:rPr>
                <w:color w:val="auto"/>
                <w:szCs w:val="24"/>
              </w:rPr>
            </w:pPr>
            <w:r w:rsidRPr="003E32AA">
              <w:rPr>
                <w:color w:val="auto"/>
                <w:szCs w:val="24"/>
              </w:rPr>
              <w:t>Slide 16</w:t>
            </w:r>
          </w:p>
        </w:tc>
        <w:tc>
          <w:tcPr>
            <w:tcW w:w="7435" w:type="dxa"/>
            <w:tcBorders>
              <w:top w:val="nil"/>
              <w:left w:val="nil"/>
              <w:bottom w:val="nil"/>
              <w:right w:val="nil"/>
            </w:tcBorders>
          </w:tcPr>
          <w:p w14:paraId="112CF6F1" w14:textId="77777777" w:rsidR="00715E84" w:rsidRPr="003E32AA" w:rsidRDefault="00715E84" w:rsidP="00DD6A39">
            <w:pPr>
              <w:spacing w:before="100" w:beforeAutospacing="1" w:after="100" w:afterAutospacing="1"/>
              <w:contextualSpacing/>
              <w:rPr>
                <w:szCs w:val="24"/>
              </w:rPr>
            </w:pPr>
            <w:r w:rsidRPr="003E32AA">
              <w:rPr>
                <w:szCs w:val="24"/>
              </w:rPr>
              <w:t>In absence of clear evidence to the contrary, the following five diagnosable illnesses are held to be a secondary result of TBI:</w:t>
            </w:r>
          </w:p>
          <w:p w14:paraId="050A327A" w14:textId="77777777" w:rsidR="00715E84" w:rsidRPr="003E32AA" w:rsidRDefault="00715E84" w:rsidP="00C63241">
            <w:pPr>
              <w:pStyle w:val="ListParagraph"/>
              <w:numPr>
                <w:ilvl w:val="0"/>
                <w:numId w:val="15"/>
              </w:numPr>
              <w:spacing w:before="100" w:beforeAutospacing="1" w:after="100" w:afterAutospacing="1"/>
              <w:contextualSpacing/>
              <w:rPr>
                <w:szCs w:val="24"/>
              </w:rPr>
            </w:pPr>
            <w:r w:rsidRPr="003E32AA">
              <w:rPr>
                <w:szCs w:val="24"/>
              </w:rPr>
              <w:t>Parkinsonism, including Parkinson’s disease, following moderate or severe TBI</w:t>
            </w:r>
          </w:p>
          <w:p w14:paraId="733F2B43" w14:textId="77777777" w:rsidR="00715E84" w:rsidRPr="003E32AA" w:rsidRDefault="00715E84" w:rsidP="00C63241">
            <w:pPr>
              <w:pStyle w:val="ListParagraph"/>
              <w:numPr>
                <w:ilvl w:val="0"/>
                <w:numId w:val="14"/>
              </w:numPr>
              <w:spacing w:after="120"/>
              <w:rPr>
                <w:szCs w:val="24"/>
              </w:rPr>
            </w:pPr>
            <w:r w:rsidRPr="003E32AA">
              <w:rPr>
                <w:szCs w:val="24"/>
              </w:rPr>
              <w:t>unprovoked seizures, following moderate or severe TBI</w:t>
            </w:r>
          </w:p>
          <w:p w14:paraId="596BAB57" w14:textId="77777777" w:rsidR="00715E84" w:rsidRPr="003E32AA" w:rsidRDefault="00715E84" w:rsidP="00C63241">
            <w:pPr>
              <w:pStyle w:val="ListParagraph"/>
              <w:numPr>
                <w:ilvl w:val="0"/>
                <w:numId w:val="14"/>
              </w:numPr>
              <w:spacing w:after="120"/>
              <w:rPr>
                <w:szCs w:val="24"/>
              </w:rPr>
            </w:pPr>
            <w:r w:rsidRPr="003E32AA">
              <w:rPr>
                <w:szCs w:val="24"/>
              </w:rPr>
              <w:t>dementias (</w:t>
            </w:r>
            <w:proofErr w:type="spellStart"/>
            <w:r w:rsidRPr="003E32AA">
              <w:rPr>
                <w:szCs w:val="24"/>
              </w:rPr>
              <w:t>presenile</w:t>
            </w:r>
            <w:proofErr w:type="spellEnd"/>
            <w:r w:rsidRPr="003E32AA">
              <w:rPr>
                <w:szCs w:val="24"/>
              </w:rPr>
              <w:t xml:space="preserve"> dementia of the Alzheimer’s type, </w:t>
            </w:r>
            <w:proofErr w:type="spellStart"/>
            <w:r w:rsidRPr="003E32AA">
              <w:rPr>
                <w:szCs w:val="24"/>
              </w:rPr>
              <w:t>frontotemporal</w:t>
            </w:r>
            <w:proofErr w:type="spellEnd"/>
            <w:r w:rsidRPr="003E32AA">
              <w:rPr>
                <w:szCs w:val="24"/>
              </w:rPr>
              <w:t xml:space="preserve"> dementia, and dementia with </w:t>
            </w:r>
            <w:proofErr w:type="spellStart"/>
            <w:r w:rsidRPr="003E32AA">
              <w:rPr>
                <w:szCs w:val="24"/>
              </w:rPr>
              <w:t>Lewy</w:t>
            </w:r>
            <w:proofErr w:type="spellEnd"/>
            <w:r w:rsidRPr="003E32AA">
              <w:rPr>
                <w:szCs w:val="24"/>
              </w:rPr>
              <w:t xml:space="preserve"> bodies), if the condition manifests within 15 years following moderate or severe TBI</w:t>
            </w:r>
          </w:p>
          <w:p w14:paraId="12990824" w14:textId="77777777" w:rsidR="00715E84" w:rsidRPr="003E32AA" w:rsidRDefault="00715E84" w:rsidP="00C63241">
            <w:pPr>
              <w:pStyle w:val="ListParagraph"/>
              <w:numPr>
                <w:ilvl w:val="0"/>
                <w:numId w:val="14"/>
              </w:numPr>
              <w:spacing w:after="120"/>
              <w:rPr>
                <w:szCs w:val="24"/>
              </w:rPr>
            </w:pPr>
            <w:r w:rsidRPr="003E32AA">
              <w:rPr>
                <w:szCs w:val="24"/>
              </w:rPr>
              <w:t>depression, if the condition manifests within three years of moderate or severe TBI or within 12 months of mild TBI, or</w:t>
            </w:r>
          </w:p>
          <w:p w14:paraId="13DA1743" w14:textId="77777777" w:rsidR="00715E84" w:rsidRPr="003E32AA" w:rsidRDefault="00715E84" w:rsidP="00C63241">
            <w:pPr>
              <w:pStyle w:val="ListParagraph"/>
              <w:numPr>
                <w:ilvl w:val="0"/>
                <w:numId w:val="14"/>
              </w:numPr>
              <w:spacing w:after="120"/>
              <w:rPr>
                <w:szCs w:val="24"/>
              </w:rPr>
            </w:pPr>
            <w:proofErr w:type="gramStart"/>
            <w:r w:rsidRPr="003E32AA">
              <w:rPr>
                <w:szCs w:val="24"/>
              </w:rPr>
              <w:t>diseases</w:t>
            </w:r>
            <w:proofErr w:type="gramEnd"/>
            <w:r w:rsidRPr="003E32AA">
              <w:rPr>
                <w:szCs w:val="24"/>
              </w:rPr>
              <w:t xml:space="preserve"> of hormone deficiency that result from </w:t>
            </w:r>
            <w:proofErr w:type="spellStart"/>
            <w:r w:rsidRPr="003E32AA">
              <w:rPr>
                <w:szCs w:val="24"/>
              </w:rPr>
              <w:t>hypothalamo</w:t>
            </w:r>
            <w:proofErr w:type="spellEnd"/>
            <w:r w:rsidRPr="003E32AA">
              <w:rPr>
                <w:szCs w:val="24"/>
              </w:rPr>
              <w:t>-pituitary changes, if the condition manifests within 12 months of moderate or severe TBI.</w:t>
            </w:r>
          </w:p>
          <w:p w14:paraId="30BB1213" w14:textId="77777777" w:rsidR="00715E84" w:rsidRPr="003E32AA" w:rsidRDefault="00715E84" w:rsidP="00DD6A39">
            <w:pPr>
              <w:spacing w:after="120"/>
              <w:rPr>
                <w:szCs w:val="24"/>
              </w:rPr>
            </w:pPr>
          </w:p>
          <w:p w14:paraId="13B1273D" w14:textId="77777777" w:rsidR="00715E84" w:rsidRPr="003E32AA" w:rsidRDefault="00715E84" w:rsidP="00DD6A39">
            <w:pPr>
              <w:spacing w:after="120"/>
              <w:rPr>
                <w:szCs w:val="24"/>
              </w:rPr>
            </w:pPr>
            <w:r w:rsidRPr="003E32AA">
              <w:rPr>
                <w:szCs w:val="24"/>
              </w:rPr>
              <w:t>Secondary service-condition for these depends upon the initial severity of the TBI and the period between injury and onset of secondary illness.</w:t>
            </w:r>
          </w:p>
          <w:p w14:paraId="0E3B1BD1" w14:textId="77777777" w:rsidR="00715E84" w:rsidRPr="003E32AA" w:rsidRDefault="00715E84" w:rsidP="00DD6A39">
            <w:pPr>
              <w:spacing w:after="120"/>
              <w:rPr>
                <w:szCs w:val="24"/>
              </w:rPr>
            </w:pPr>
          </w:p>
          <w:p w14:paraId="0CA6CD70" w14:textId="77777777" w:rsidR="00715E84" w:rsidRPr="003E32AA" w:rsidRDefault="00715E84" w:rsidP="00DD6A39">
            <w:pPr>
              <w:spacing w:after="120"/>
              <w:rPr>
                <w:szCs w:val="24"/>
              </w:rPr>
            </w:pPr>
            <w:r w:rsidRPr="003E32AA">
              <w:rPr>
                <w:b/>
                <w:szCs w:val="24"/>
              </w:rPr>
              <w:t>Important</w:t>
            </w:r>
            <w:r w:rsidRPr="003E32AA">
              <w:rPr>
                <w:szCs w:val="24"/>
              </w:rPr>
              <w:t>:  There is no need to obtain a medical opinion to determine whether the above conditions are associated with TBI when there is TBI of a qualifying degree of severity.</w:t>
            </w:r>
          </w:p>
          <w:p w14:paraId="7623F11D" w14:textId="77777777" w:rsidR="00715E84" w:rsidRPr="003E32AA" w:rsidRDefault="00715E84" w:rsidP="00DD6A39">
            <w:pPr>
              <w:spacing w:after="120"/>
              <w:rPr>
                <w:szCs w:val="24"/>
              </w:rPr>
            </w:pPr>
          </w:p>
          <w:tbl>
            <w:tblPr>
              <w:tblW w:w="72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45"/>
              <w:gridCol w:w="3240"/>
            </w:tblGrid>
            <w:tr w:rsidR="00715E84" w:rsidRPr="003E32AA" w14:paraId="13EEEA79" w14:textId="77777777" w:rsidTr="00BE198D">
              <w:tc>
                <w:tcPr>
                  <w:tcW w:w="2776" w:type="pct"/>
                  <w:tcBorders>
                    <w:top w:val="outset" w:sz="6" w:space="0" w:color="auto"/>
                    <w:left w:val="outset" w:sz="6" w:space="0" w:color="auto"/>
                    <w:bottom w:val="outset" w:sz="6" w:space="0" w:color="auto"/>
                    <w:right w:val="outset" w:sz="6" w:space="0" w:color="auto"/>
                  </w:tcBorders>
                  <w:vAlign w:val="center"/>
                  <w:hideMark/>
                </w:tcPr>
                <w:p w14:paraId="5BE5E4E9" w14:textId="77777777" w:rsidR="00715E84" w:rsidRPr="003E32AA" w:rsidRDefault="00715E84" w:rsidP="00DD6A39">
                  <w:pPr>
                    <w:pStyle w:val="NormalWeb"/>
                    <w:rPr>
                      <w:szCs w:val="24"/>
                    </w:rPr>
                  </w:pPr>
                  <w:r w:rsidRPr="003E32AA">
                    <w:rPr>
                      <w:rStyle w:val="Strong"/>
                      <w:szCs w:val="24"/>
                    </w:rPr>
                    <w:t>If ...</w:t>
                  </w:r>
                </w:p>
              </w:tc>
              <w:tc>
                <w:tcPr>
                  <w:tcW w:w="2224" w:type="pct"/>
                  <w:tcBorders>
                    <w:top w:val="outset" w:sz="6" w:space="0" w:color="auto"/>
                    <w:left w:val="outset" w:sz="6" w:space="0" w:color="auto"/>
                    <w:bottom w:val="outset" w:sz="6" w:space="0" w:color="auto"/>
                    <w:right w:val="outset" w:sz="6" w:space="0" w:color="auto"/>
                  </w:tcBorders>
                  <w:vAlign w:val="center"/>
                  <w:hideMark/>
                </w:tcPr>
                <w:p w14:paraId="1D8BB6C2" w14:textId="46521A6A" w:rsidR="00715E84" w:rsidRPr="003E32AA" w:rsidRDefault="004D07D8" w:rsidP="00DD6A39">
                  <w:pPr>
                    <w:pStyle w:val="NormalWeb"/>
                    <w:rPr>
                      <w:szCs w:val="24"/>
                    </w:rPr>
                  </w:pPr>
                  <w:r>
                    <w:rPr>
                      <w:rStyle w:val="Strong"/>
                      <w:szCs w:val="24"/>
                    </w:rPr>
                    <w:t>t</w:t>
                  </w:r>
                  <w:r w:rsidR="00715E84" w:rsidRPr="003E32AA">
                    <w:rPr>
                      <w:rStyle w:val="Strong"/>
                      <w:szCs w:val="24"/>
                    </w:rPr>
                    <w:t>hen ...</w:t>
                  </w:r>
                </w:p>
              </w:tc>
            </w:tr>
            <w:tr w:rsidR="00715E84" w:rsidRPr="003E32AA" w14:paraId="4CF99102" w14:textId="77777777" w:rsidTr="00BE198D">
              <w:tc>
                <w:tcPr>
                  <w:tcW w:w="2776" w:type="pct"/>
                  <w:tcBorders>
                    <w:top w:val="outset" w:sz="6" w:space="0" w:color="auto"/>
                    <w:left w:val="outset" w:sz="6" w:space="0" w:color="auto"/>
                    <w:bottom w:val="outset" w:sz="6" w:space="0" w:color="auto"/>
                    <w:right w:val="outset" w:sz="6" w:space="0" w:color="auto"/>
                  </w:tcBorders>
                  <w:vAlign w:val="center"/>
                  <w:hideMark/>
                </w:tcPr>
                <w:p w14:paraId="4FA5EE0F" w14:textId="12D5FED0" w:rsidR="00715E84" w:rsidRPr="003E32AA" w:rsidRDefault="00715E84" w:rsidP="00DD6A39">
                  <w:pPr>
                    <w:pStyle w:val="NormalWeb"/>
                    <w:rPr>
                      <w:szCs w:val="24"/>
                    </w:rPr>
                  </w:pPr>
                  <w:r w:rsidRPr="003E32AA">
                    <w:rPr>
                      <w:szCs w:val="24"/>
                    </w:rPr>
                    <w:t xml:space="preserve">one of the five diagnosable conditions is identified in the evidence of record while processing a claim </w:t>
                  </w:r>
                  <w:r w:rsidRPr="003E32AA">
                    <w:rPr>
                      <w:rStyle w:val="Emphasis"/>
                      <w:szCs w:val="24"/>
                    </w:rPr>
                    <w:t>unrelated</w:t>
                  </w:r>
                  <w:r w:rsidRPr="003E32AA">
                    <w:rPr>
                      <w:szCs w:val="24"/>
                    </w:rPr>
                    <w:t xml:space="preserve"> to SC TBI</w:t>
                  </w:r>
                  <w:r w:rsidR="004D07D8">
                    <w:rPr>
                      <w:szCs w:val="24"/>
                    </w:rPr>
                    <w:t>,</w:t>
                  </w:r>
                </w:p>
              </w:tc>
              <w:tc>
                <w:tcPr>
                  <w:tcW w:w="2224" w:type="pct"/>
                  <w:tcBorders>
                    <w:top w:val="outset" w:sz="6" w:space="0" w:color="auto"/>
                    <w:left w:val="outset" w:sz="6" w:space="0" w:color="auto"/>
                    <w:bottom w:val="outset" w:sz="6" w:space="0" w:color="auto"/>
                    <w:right w:val="outset" w:sz="6" w:space="0" w:color="auto"/>
                  </w:tcBorders>
                  <w:vAlign w:val="center"/>
                  <w:hideMark/>
                </w:tcPr>
                <w:p w14:paraId="2BAAA7F1" w14:textId="77777777" w:rsidR="00715E84" w:rsidRPr="003E32AA" w:rsidRDefault="00715E84" w:rsidP="00DD6A39">
                  <w:pPr>
                    <w:pStyle w:val="NormalWeb"/>
                    <w:rPr>
                      <w:szCs w:val="24"/>
                    </w:rPr>
                  </w:pPr>
                  <w:proofErr w:type="gramStart"/>
                  <w:r w:rsidRPr="003E32AA">
                    <w:rPr>
                      <w:szCs w:val="24"/>
                    </w:rPr>
                    <w:t>a</w:t>
                  </w:r>
                  <w:proofErr w:type="gramEnd"/>
                  <w:r w:rsidRPr="003E32AA">
                    <w:rPr>
                      <w:szCs w:val="24"/>
                    </w:rPr>
                    <w:t xml:space="preserve"> claim for that secondary condition </w:t>
                  </w:r>
                  <w:r w:rsidRPr="003E32AA">
                    <w:rPr>
                      <w:rStyle w:val="Emphasis"/>
                      <w:b/>
                      <w:bCs/>
                      <w:szCs w:val="24"/>
                    </w:rPr>
                    <w:t>must</w:t>
                  </w:r>
                  <w:r w:rsidRPr="003E32AA">
                    <w:rPr>
                      <w:szCs w:val="24"/>
                    </w:rPr>
                    <w:t xml:space="preserve"> be invited.</w:t>
                  </w:r>
                </w:p>
              </w:tc>
            </w:tr>
            <w:tr w:rsidR="00715E84" w:rsidRPr="003E32AA" w14:paraId="692ED882" w14:textId="77777777" w:rsidTr="00BE198D">
              <w:tc>
                <w:tcPr>
                  <w:tcW w:w="2776" w:type="pct"/>
                  <w:tcBorders>
                    <w:top w:val="outset" w:sz="6" w:space="0" w:color="auto"/>
                    <w:left w:val="outset" w:sz="6" w:space="0" w:color="auto"/>
                    <w:bottom w:val="outset" w:sz="6" w:space="0" w:color="auto"/>
                    <w:right w:val="outset" w:sz="6" w:space="0" w:color="auto"/>
                  </w:tcBorders>
                  <w:vAlign w:val="center"/>
                  <w:hideMark/>
                </w:tcPr>
                <w:p w14:paraId="1D3CC602" w14:textId="083C780B" w:rsidR="00715E84" w:rsidRPr="003E32AA" w:rsidRDefault="00715E84" w:rsidP="00DD6A39">
                  <w:pPr>
                    <w:pStyle w:val="NormalWeb"/>
                    <w:rPr>
                      <w:szCs w:val="24"/>
                    </w:rPr>
                  </w:pPr>
                  <w:r w:rsidRPr="003E32AA">
                    <w:rPr>
                      <w:szCs w:val="24"/>
                    </w:rPr>
                    <w:t xml:space="preserve">evidence shows one of the five diagnosable conditions while evaluating a claim </w:t>
                  </w:r>
                  <w:r w:rsidRPr="003E32AA">
                    <w:rPr>
                      <w:rStyle w:val="Emphasis"/>
                      <w:szCs w:val="24"/>
                    </w:rPr>
                    <w:t>related</w:t>
                  </w:r>
                  <w:r w:rsidRPr="003E32AA">
                    <w:rPr>
                      <w:szCs w:val="24"/>
                    </w:rPr>
                    <w:t xml:space="preserve"> to SC TBI</w:t>
                  </w:r>
                  <w:r w:rsidR="004D07D8">
                    <w:rPr>
                      <w:szCs w:val="24"/>
                    </w:rPr>
                    <w:t>,</w:t>
                  </w:r>
                </w:p>
              </w:tc>
              <w:tc>
                <w:tcPr>
                  <w:tcW w:w="2224" w:type="pct"/>
                  <w:tcBorders>
                    <w:top w:val="outset" w:sz="6" w:space="0" w:color="auto"/>
                    <w:left w:val="outset" w:sz="6" w:space="0" w:color="auto"/>
                    <w:bottom w:val="outset" w:sz="6" w:space="0" w:color="auto"/>
                    <w:right w:val="outset" w:sz="6" w:space="0" w:color="auto"/>
                  </w:tcBorders>
                  <w:vAlign w:val="center"/>
                  <w:hideMark/>
                </w:tcPr>
                <w:p w14:paraId="3F84EAC2" w14:textId="749BE129" w:rsidR="004D07D8" w:rsidRPr="003E32AA" w:rsidRDefault="00715E84" w:rsidP="00DD6A39">
                  <w:pPr>
                    <w:pStyle w:val="NormalWeb"/>
                    <w:rPr>
                      <w:szCs w:val="24"/>
                    </w:rPr>
                  </w:pPr>
                  <w:proofErr w:type="gramStart"/>
                  <w:r w:rsidRPr="003E32AA">
                    <w:rPr>
                      <w:szCs w:val="24"/>
                    </w:rPr>
                    <w:t>develop</w:t>
                  </w:r>
                  <w:proofErr w:type="gramEnd"/>
                  <w:r w:rsidRPr="003E32AA">
                    <w:rPr>
                      <w:szCs w:val="24"/>
                    </w:rPr>
                    <w:t xml:space="preserve"> under normal claim processing procedures.</w:t>
                  </w:r>
                </w:p>
              </w:tc>
            </w:tr>
          </w:tbl>
          <w:p w14:paraId="4B25138F" w14:textId="77777777" w:rsidR="00715E84" w:rsidRDefault="00715E84" w:rsidP="00793047">
            <w:pPr>
              <w:pStyle w:val="VBABodyText"/>
              <w:spacing w:before="100" w:beforeAutospacing="1" w:after="100" w:afterAutospacing="1"/>
              <w:contextualSpacing/>
              <w:rPr>
                <w:color w:val="auto"/>
                <w:szCs w:val="24"/>
              </w:rPr>
            </w:pPr>
          </w:p>
          <w:p w14:paraId="235F41E3" w14:textId="77777777" w:rsidR="004D07D8" w:rsidRPr="003E32AA" w:rsidRDefault="004D07D8" w:rsidP="00793047">
            <w:pPr>
              <w:pStyle w:val="VBABodyText"/>
              <w:spacing w:before="100" w:beforeAutospacing="1" w:after="100" w:afterAutospacing="1"/>
              <w:contextualSpacing/>
              <w:rPr>
                <w:color w:val="auto"/>
                <w:szCs w:val="24"/>
              </w:rPr>
            </w:pPr>
          </w:p>
        </w:tc>
      </w:tr>
      <w:tr w:rsidR="00715E84" w:rsidRPr="003E32AA" w14:paraId="235F41E9" w14:textId="77777777" w:rsidTr="00BE198D">
        <w:tc>
          <w:tcPr>
            <w:tcW w:w="2339" w:type="dxa"/>
            <w:tcBorders>
              <w:top w:val="nil"/>
              <w:left w:val="nil"/>
              <w:bottom w:val="nil"/>
              <w:right w:val="nil"/>
            </w:tcBorders>
          </w:tcPr>
          <w:p w14:paraId="1B04194B" w14:textId="77777777" w:rsidR="00715E84" w:rsidRPr="003E32AA" w:rsidRDefault="00715E84" w:rsidP="00DD6A39">
            <w:pPr>
              <w:pStyle w:val="VBALevel2Heading"/>
              <w:spacing w:before="100" w:beforeAutospacing="1" w:after="100" w:afterAutospacing="1"/>
              <w:contextualSpacing/>
              <w:rPr>
                <w:color w:val="auto"/>
                <w:szCs w:val="24"/>
              </w:rPr>
            </w:pPr>
            <w:r w:rsidRPr="003E32AA">
              <w:rPr>
                <w:color w:val="auto"/>
                <w:szCs w:val="24"/>
              </w:rPr>
              <w:t>Additional Benefits</w:t>
            </w:r>
            <w:r w:rsidRPr="003E32AA">
              <w:rPr>
                <w:color w:val="auto"/>
                <w:szCs w:val="24"/>
              </w:rPr>
              <w:br/>
            </w:r>
          </w:p>
          <w:p w14:paraId="235F41E7" w14:textId="470755BF" w:rsidR="00715E84" w:rsidRPr="003E32AA" w:rsidRDefault="00BE198D" w:rsidP="00793047">
            <w:pPr>
              <w:pStyle w:val="VBAHandoutNumber"/>
              <w:spacing w:before="100" w:beforeAutospacing="1" w:after="100" w:afterAutospacing="1"/>
              <w:contextualSpacing/>
              <w:rPr>
                <w:color w:val="auto"/>
                <w:szCs w:val="24"/>
              </w:rPr>
            </w:pPr>
            <w:r w:rsidRPr="003E32AA">
              <w:rPr>
                <w:color w:val="auto"/>
                <w:szCs w:val="24"/>
              </w:rPr>
              <w:t>Slide 17</w:t>
            </w:r>
          </w:p>
        </w:tc>
        <w:tc>
          <w:tcPr>
            <w:tcW w:w="7435" w:type="dxa"/>
            <w:tcBorders>
              <w:top w:val="nil"/>
              <w:left w:val="nil"/>
              <w:bottom w:val="nil"/>
              <w:right w:val="nil"/>
            </w:tcBorders>
          </w:tcPr>
          <w:p w14:paraId="4135347E" w14:textId="79096002" w:rsidR="00E97393" w:rsidRPr="003E32AA" w:rsidRDefault="00E97393" w:rsidP="00E97393">
            <w:pPr>
              <w:spacing w:after="120"/>
              <w:rPr>
                <w:szCs w:val="24"/>
              </w:rPr>
            </w:pPr>
            <w:r w:rsidRPr="003E32AA">
              <w:rPr>
                <w:szCs w:val="24"/>
              </w:rPr>
              <w:t>When a TBI claim is received, the following additional benefits should be considered:</w:t>
            </w:r>
          </w:p>
          <w:p w14:paraId="6352A572" w14:textId="77777777" w:rsidR="00715E84" w:rsidRPr="003E32AA" w:rsidRDefault="00715E84" w:rsidP="00C63241">
            <w:pPr>
              <w:pStyle w:val="ListParagraph"/>
              <w:numPr>
                <w:ilvl w:val="0"/>
                <w:numId w:val="16"/>
              </w:numPr>
              <w:spacing w:after="120"/>
              <w:rPr>
                <w:szCs w:val="24"/>
              </w:rPr>
            </w:pPr>
            <w:r w:rsidRPr="003E32AA">
              <w:rPr>
                <w:szCs w:val="24"/>
              </w:rPr>
              <w:t>Pre-Stabilization</w:t>
            </w:r>
          </w:p>
          <w:p w14:paraId="74A20437" w14:textId="77777777" w:rsidR="00715E84" w:rsidRPr="003E32AA" w:rsidRDefault="00715E84" w:rsidP="00C63241">
            <w:pPr>
              <w:pStyle w:val="ListParagraph"/>
              <w:numPr>
                <w:ilvl w:val="0"/>
                <w:numId w:val="16"/>
              </w:numPr>
              <w:spacing w:after="120"/>
              <w:rPr>
                <w:szCs w:val="24"/>
              </w:rPr>
            </w:pPr>
            <w:r w:rsidRPr="003E32AA">
              <w:rPr>
                <w:szCs w:val="24"/>
              </w:rPr>
              <w:t>Special Monthly Compensation (SMC)</w:t>
            </w:r>
          </w:p>
          <w:p w14:paraId="0688B136" w14:textId="77777777" w:rsidR="00715E84" w:rsidRPr="003E32AA" w:rsidRDefault="00715E84" w:rsidP="00C63241">
            <w:pPr>
              <w:pStyle w:val="ListParagraph"/>
              <w:numPr>
                <w:ilvl w:val="0"/>
                <w:numId w:val="16"/>
              </w:numPr>
              <w:spacing w:after="120"/>
              <w:rPr>
                <w:szCs w:val="24"/>
              </w:rPr>
            </w:pPr>
            <w:r w:rsidRPr="003E32AA">
              <w:rPr>
                <w:szCs w:val="24"/>
              </w:rPr>
              <w:t>Individual Unemployability (IU)</w:t>
            </w:r>
          </w:p>
          <w:p w14:paraId="4503286D" w14:textId="77777777" w:rsidR="00715E84" w:rsidRPr="003E32AA" w:rsidRDefault="00715E84" w:rsidP="00C63241">
            <w:pPr>
              <w:pStyle w:val="ListParagraph"/>
              <w:numPr>
                <w:ilvl w:val="0"/>
                <w:numId w:val="16"/>
              </w:numPr>
              <w:spacing w:after="120"/>
              <w:rPr>
                <w:szCs w:val="24"/>
              </w:rPr>
            </w:pPr>
            <w:r w:rsidRPr="003E32AA">
              <w:rPr>
                <w:szCs w:val="24"/>
              </w:rPr>
              <w:t>Ancillary Benefits</w:t>
            </w:r>
          </w:p>
          <w:p w14:paraId="67882D09" w14:textId="35F959CB" w:rsidR="00E97393" w:rsidRPr="003E32AA" w:rsidRDefault="00E97393" w:rsidP="00DD6A39">
            <w:pPr>
              <w:spacing w:before="100" w:beforeAutospacing="1" w:after="100" w:afterAutospacing="1"/>
              <w:contextualSpacing/>
              <w:rPr>
                <w:spacing w:val="-1"/>
                <w:szCs w:val="24"/>
              </w:rPr>
            </w:pPr>
            <w:r w:rsidRPr="003E32AA">
              <w:rPr>
                <w:spacing w:val="-1"/>
                <w:szCs w:val="24"/>
              </w:rPr>
              <w:t>Pre-stabilization</w:t>
            </w:r>
            <w:r w:rsidRPr="003E32AA">
              <w:rPr>
                <w:szCs w:val="24"/>
              </w:rPr>
              <w:t xml:space="preserve"> </w:t>
            </w:r>
            <w:r w:rsidRPr="003E32AA">
              <w:rPr>
                <w:spacing w:val="-1"/>
                <w:szCs w:val="24"/>
              </w:rPr>
              <w:t>ratings</w:t>
            </w:r>
            <w:r w:rsidRPr="003E32AA">
              <w:rPr>
                <w:spacing w:val="2"/>
                <w:szCs w:val="24"/>
              </w:rPr>
              <w:t xml:space="preserve"> </w:t>
            </w:r>
            <w:r w:rsidRPr="003E32AA">
              <w:rPr>
                <w:szCs w:val="24"/>
              </w:rPr>
              <w:t>are</w:t>
            </w:r>
            <w:r w:rsidRPr="003E32AA">
              <w:rPr>
                <w:spacing w:val="-1"/>
                <w:szCs w:val="24"/>
              </w:rPr>
              <w:t xml:space="preserve"> </w:t>
            </w:r>
            <w:r w:rsidRPr="003E32AA">
              <w:rPr>
                <w:szCs w:val="24"/>
              </w:rPr>
              <w:t xml:space="preserve">provided to </w:t>
            </w:r>
            <w:r w:rsidRPr="003E32AA">
              <w:rPr>
                <w:spacing w:val="-1"/>
                <w:szCs w:val="24"/>
              </w:rPr>
              <w:t>assure</w:t>
            </w:r>
            <w:r w:rsidRPr="003E32AA">
              <w:rPr>
                <w:spacing w:val="57"/>
                <w:szCs w:val="24"/>
              </w:rPr>
              <w:t xml:space="preserve"> </w:t>
            </w:r>
            <w:r w:rsidRPr="003E32AA">
              <w:rPr>
                <w:spacing w:val="-1"/>
                <w:szCs w:val="24"/>
              </w:rPr>
              <w:t>earliest</w:t>
            </w:r>
            <w:r w:rsidRPr="003E32AA">
              <w:rPr>
                <w:szCs w:val="24"/>
              </w:rPr>
              <w:t xml:space="preserve"> </w:t>
            </w:r>
            <w:r w:rsidRPr="003E32AA">
              <w:rPr>
                <w:spacing w:val="-1"/>
                <w:szCs w:val="24"/>
              </w:rPr>
              <w:t>payment</w:t>
            </w:r>
            <w:r w:rsidRPr="003E32AA">
              <w:rPr>
                <w:szCs w:val="24"/>
              </w:rPr>
              <w:t xml:space="preserve"> to </w:t>
            </w:r>
            <w:r w:rsidRPr="003E32AA">
              <w:rPr>
                <w:spacing w:val="-1"/>
                <w:szCs w:val="24"/>
              </w:rPr>
              <w:t>Veterans</w:t>
            </w:r>
            <w:r w:rsidRPr="003E32AA">
              <w:rPr>
                <w:szCs w:val="24"/>
              </w:rPr>
              <w:t xml:space="preserve"> separated from </w:t>
            </w:r>
            <w:r w:rsidRPr="003E32AA">
              <w:rPr>
                <w:spacing w:val="-1"/>
                <w:szCs w:val="24"/>
              </w:rPr>
              <w:t xml:space="preserve">service </w:t>
            </w:r>
            <w:r w:rsidRPr="003E32AA">
              <w:rPr>
                <w:szCs w:val="24"/>
              </w:rPr>
              <w:t xml:space="preserve">with </w:t>
            </w:r>
            <w:r w:rsidRPr="003E32AA">
              <w:rPr>
                <w:spacing w:val="-1"/>
                <w:szCs w:val="24"/>
              </w:rPr>
              <w:t>significant</w:t>
            </w:r>
            <w:r w:rsidRPr="003E32AA">
              <w:rPr>
                <w:szCs w:val="24"/>
              </w:rPr>
              <w:t xml:space="preserve"> disability</w:t>
            </w:r>
            <w:r w:rsidRPr="003E32AA">
              <w:rPr>
                <w:spacing w:val="-3"/>
                <w:szCs w:val="24"/>
              </w:rPr>
              <w:t xml:space="preserve"> </w:t>
            </w:r>
            <w:r w:rsidRPr="003E32AA">
              <w:rPr>
                <w:spacing w:val="-1"/>
                <w:szCs w:val="24"/>
              </w:rPr>
              <w:t>when</w:t>
            </w:r>
            <w:r w:rsidRPr="003E32AA">
              <w:rPr>
                <w:szCs w:val="24"/>
              </w:rPr>
              <w:t xml:space="preserve"> </w:t>
            </w:r>
            <w:r w:rsidRPr="003E32AA">
              <w:rPr>
                <w:spacing w:val="1"/>
                <w:szCs w:val="24"/>
              </w:rPr>
              <w:t>they</w:t>
            </w:r>
            <w:r w:rsidRPr="003E32AA">
              <w:rPr>
                <w:spacing w:val="-5"/>
                <w:szCs w:val="24"/>
              </w:rPr>
              <w:t xml:space="preserve"> </w:t>
            </w:r>
            <w:r w:rsidRPr="003E32AA">
              <w:rPr>
                <w:szCs w:val="24"/>
              </w:rPr>
              <w:t>are</w:t>
            </w:r>
            <w:r w:rsidRPr="003E32AA">
              <w:rPr>
                <w:spacing w:val="-1"/>
                <w:szCs w:val="24"/>
              </w:rPr>
              <w:t xml:space="preserve"> </w:t>
            </w:r>
            <w:r w:rsidRPr="003E32AA">
              <w:rPr>
                <w:szCs w:val="24"/>
              </w:rPr>
              <w:t>most likely</w:t>
            </w:r>
            <w:r w:rsidRPr="003E32AA">
              <w:rPr>
                <w:spacing w:val="-5"/>
                <w:szCs w:val="24"/>
              </w:rPr>
              <w:t xml:space="preserve"> </w:t>
            </w:r>
            <w:r w:rsidRPr="003E32AA">
              <w:rPr>
                <w:szCs w:val="24"/>
              </w:rPr>
              <w:t xml:space="preserve">in </w:t>
            </w:r>
            <w:r w:rsidRPr="003E32AA">
              <w:rPr>
                <w:spacing w:val="-1"/>
                <w:szCs w:val="24"/>
              </w:rPr>
              <w:t>need</w:t>
            </w:r>
            <w:r w:rsidRPr="003E32AA">
              <w:rPr>
                <w:spacing w:val="2"/>
                <w:szCs w:val="24"/>
              </w:rPr>
              <w:t xml:space="preserve"> </w:t>
            </w:r>
            <w:r w:rsidRPr="003E32AA">
              <w:rPr>
                <w:spacing w:val="-1"/>
                <w:szCs w:val="24"/>
              </w:rPr>
              <w:t>and</w:t>
            </w:r>
            <w:r w:rsidRPr="003E32AA">
              <w:rPr>
                <w:spacing w:val="40"/>
                <w:szCs w:val="24"/>
              </w:rPr>
              <w:t xml:space="preserve"> </w:t>
            </w:r>
            <w:r w:rsidRPr="003E32AA">
              <w:rPr>
                <w:spacing w:val="-1"/>
                <w:szCs w:val="24"/>
              </w:rPr>
              <w:t>least</w:t>
            </w:r>
            <w:r w:rsidRPr="003E32AA">
              <w:rPr>
                <w:szCs w:val="24"/>
              </w:rPr>
              <w:t xml:space="preserve"> likely</w:t>
            </w:r>
            <w:r w:rsidRPr="003E32AA">
              <w:rPr>
                <w:spacing w:val="-5"/>
                <w:szCs w:val="24"/>
              </w:rPr>
              <w:t xml:space="preserve"> </w:t>
            </w:r>
            <w:r w:rsidRPr="003E32AA">
              <w:rPr>
                <w:spacing w:val="-1"/>
                <w:szCs w:val="24"/>
              </w:rPr>
              <w:t>self-sufficient.</w:t>
            </w:r>
          </w:p>
          <w:p w14:paraId="71DE751B" w14:textId="77777777" w:rsidR="00E97393" w:rsidRPr="003E32AA" w:rsidRDefault="00E97393" w:rsidP="00DD6A39">
            <w:pPr>
              <w:spacing w:before="100" w:beforeAutospacing="1" w:after="100" w:afterAutospacing="1"/>
              <w:contextualSpacing/>
              <w:rPr>
                <w:spacing w:val="-1"/>
                <w:szCs w:val="24"/>
              </w:rPr>
            </w:pPr>
          </w:p>
          <w:p w14:paraId="2532C633" w14:textId="3A93ACF5" w:rsidR="00715E84" w:rsidRPr="003E32AA" w:rsidRDefault="00E97393" w:rsidP="00DD6A39">
            <w:pPr>
              <w:spacing w:before="100" w:beforeAutospacing="1" w:after="100" w:afterAutospacing="1"/>
              <w:contextualSpacing/>
              <w:rPr>
                <w:szCs w:val="24"/>
              </w:rPr>
            </w:pPr>
            <w:r w:rsidRPr="003E32AA">
              <w:rPr>
                <w:szCs w:val="24"/>
              </w:rPr>
              <w:t>In cases of severe TBI, a newly discharged Veteran may be granted a pre-stabilization rating until their condition can stabilize</w:t>
            </w:r>
            <w:r w:rsidR="00715E84" w:rsidRPr="003E32AA">
              <w:rPr>
                <w:szCs w:val="24"/>
              </w:rPr>
              <w:t>.</w:t>
            </w:r>
          </w:p>
          <w:p w14:paraId="27EA5BE2" w14:textId="77777777" w:rsidR="00715E84" w:rsidRPr="003E32AA" w:rsidRDefault="00715E84" w:rsidP="00DD6A39">
            <w:pPr>
              <w:spacing w:before="100" w:beforeAutospacing="1" w:after="100" w:afterAutospacing="1"/>
              <w:contextualSpacing/>
              <w:rPr>
                <w:szCs w:val="24"/>
              </w:rPr>
            </w:pPr>
          </w:p>
          <w:p w14:paraId="64D3C045" w14:textId="77777777" w:rsidR="00715E84" w:rsidRPr="003E32AA" w:rsidRDefault="00715E84" w:rsidP="00DD6A39">
            <w:pPr>
              <w:spacing w:before="100" w:beforeAutospacing="1" w:after="100" w:afterAutospacing="1"/>
              <w:contextualSpacing/>
              <w:rPr>
                <w:szCs w:val="24"/>
              </w:rPr>
            </w:pPr>
            <w:r w:rsidRPr="003E32AA">
              <w:rPr>
                <w:szCs w:val="24"/>
              </w:rPr>
              <w:t>Lengthy VA hospitalizations or surgeries with convalescence may also implicate consideration of eligibility for temporary total evaluation.</w:t>
            </w:r>
          </w:p>
          <w:p w14:paraId="2A8408BC" w14:textId="77777777" w:rsidR="00715E84" w:rsidRPr="003E32AA" w:rsidRDefault="00715E84" w:rsidP="00DD6A39">
            <w:pPr>
              <w:spacing w:before="100" w:beforeAutospacing="1" w:after="100" w:afterAutospacing="1"/>
              <w:contextualSpacing/>
              <w:rPr>
                <w:szCs w:val="24"/>
              </w:rPr>
            </w:pPr>
          </w:p>
          <w:p w14:paraId="1DC35019" w14:textId="35D78BFD" w:rsidR="00E97393" w:rsidRPr="003E32AA" w:rsidRDefault="00E97393" w:rsidP="00DD6A39">
            <w:pPr>
              <w:spacing w:before="100" w:beforeAutospacing="1" w:after="100" w:afterAutospacing="1"/>
              <w:contextualSpacing/>
              <w:rPr>
                <w:szCs w:val="24"/>
              </w:rPr>
            </w:pPr>
            <w:r w:rsidRPr="003E32AA">
              <w:rPr>
                <w:szCs w:val="24"/>
              </w:rPr>
              <w:t>Brain injuries may be associated with impairment of sensory</w:t>
            </w:r>
            <w:r w:rsidRPr="003E32AA">
              <w:rPr>
                <w:spacing w:val="-5"/>
                <w:szCs w:val="24"/>
              </w:rPr>
              <w:t xml:space="preserve"> </w:t>
            </w:r>
            <w:r w:rsidRPr="003E32AA">
              <w:rPr>
                <w:spacing w:val="-1"/>
                <w:szCs w:val="24"/>
              </w:rPr>
              <w:t>organs,</w:t>
            </w:r>
            <w:r w:rsidRPr="003E32AA">
              <w:rPr>
                <w:szCs w:val="24"/>
              </w:rPr>
              <w:t xml:space="preserve"> loss of use</w:t>
            </w:r>
            <w:r w:rsidRPr="003E32AA">
              <w:rPr>
                <w:spacing w:val="-1"/>
                <w:szCs w:val="24"/>
              </w:rPr>
              <w:t xml:space="preserve"> </w:t>
            </w:r>
            <w:r w:rsidRPr="003E32AA">
              <w:rPr>
                <w:szCs w:val="24"/>
              </w:rPr>
              <w:t xml:space="preserve">of </w:t>
            </w:r>
            <w:r w:rsidRPr="003E32AA">
              <w:rPr>
                <w:spacing w:val="-1"/>
                <w:szCs w:val="24"/>
              </w:rPr>
              <w:t>an</w:t>
            </w:r>
            <w:r w:rsidRPr="003E32AA">
              <w:rPr>
                <w:szCs w:val="24"/>
              </w:rPr>
              <w:t xml:space="preserve"> </w:t>
            </w:r>
            <w:r w:rsidRPr="003E32AA">
              <w:rPr>
                <w:spacing w:val="-1"/>
                <w:szCs w:val="24"/>
              </w:rPr>
              <w:t>extremity,</w:t>
            </w:r>
            <w:r w:rsidRPr="003E32AA">
              <w:rPr>
                <w:szCs w:val="24"/>
              </w:rPr>
              <w:t xml:space="preserve"> loss </w:t>
            </w:r>
            <w:r w:rsidRPr="003E32AA">
              <w:rPr>
                <w:spacing w:val="1"/>
                <w:szCs w:val="24"/>
              </w:rPr>
              <w:t>of</w:t>
            </w:r>
            <w:r w:rsidRPr="003E32AA">
              <w:rPr>
                <w:szCs w:val="24"/>
              </w:rPr>
              <w:t xml:space="preserve"> </w:t>
            </w:r>
            <w:r w:rsidRPr="003E32AA">
              <w:rPr>
                <w:spacing w:val="-1"/>
                <w:szCs w:val="24"/>
              </w:rPr>
              <w:t>bladder</w:t>
            </w:r>
            <w:r w:rsidRPr="003E32AA">
              <w:rPr>
                <w:spacing w:val="1"/>
                <w:szCs w:val="24"/>
              </w:rPr>
              <w:t xml:space="preserve"> </w:t>
            </w:r>
            <w:r w:rsidRPr="003E32AA">
              <w:rPr>
                <w:szCs w:val="24"/>
              </w:rPr>
              <w:t xml:space="preserve">and/or </w:t>
            </w:r>
            <w:r w:rsidRPr="003E32AA">
              <w:rPr>
                <w:spacing w:val="-1"/>
                <w:szCs w:val="24"/>
              </w:rPr>
              <w:t>bowel</w:t>
            </w:r>
            <w:r w:rsidRPr="003E32AA">
              <w:rPr>
                <w:spacing w:val="48"/>
                <w:szCs w:val="24"/>
              </w:rPr>
              <w:t xml:space="preserve"> </w:t>
            </w:r>
            <w:r w:rsidRPr="003E32AA">
              <w:rPr>
                <w:spacing w:val="-1"/>
                <w:szCs w:val="24"/>
              </w:rPr>
              <w:t>control, erectile dysfunction,</w:t>
            </w:r>
            <w:r w:rsidRPr="003E32AA">
              <w:rPr>
                <w:szCs w:val="24"/>
              </w:rPr>
              <w:t xml:space="preserve"> or the</w:t>
            </w:r>
            <w:r w:rsidRPr="003E32AA">
              <w:rPr>
                <w:spacing w:val="-1"/>
                <w:szCs w:val="24"/>
              </w:rPr>
              <w:t xml:space="preserve"> </w:t>
            </w:r>
            <w:r w:rsidRPr="003E32AA">
              <w:rPr>
                <w:szCs w:val="24"/>
              </w:rPr>
              <w:t xml:space="preserve">need for </w:t>
            </w:r>
            <w:r w:rsidRPr="003E32AA">
              <w:rPr>
                <w:spacing w:val="-1"/>
                <w:szCs w:val="24"/>
              </w:rPr>
              <w:t>A&amp;A (</w:t>
            </w:r>
            <w:r w:rsidRPr="003E32AA">
              <w:rPr>
                <w:szCs w:val="24"/>
              </w:rPr>
              <w:t>including need for protection from hazards of the daily living environment due to cognitive impairment</w:t>
            </w:r>
            <w:r w:rsidRPr="003E32AA">
              <w:rPr>
                <w:spacing w:val="-1"/>
                <w:szCs w:val="24"/>
              </w:rPr>
              <w:t>)</w:t>
            </w:r>
            <w:r w:rsidRPr="003E32AA">
              <w:rPr>
                <w:spacing w:val="1"/>
                <w:szCs w:val="24"/>
              </w:rPr>
              <w:t xml:space="preserve"> </w:t>
            </w:r>
            <w:r w:rsidRPr="003E32AA">
              <w:rPr>
                <w:szCs w:val="24"/>
              </w:rPr>
              <w:t>or</w:t>
            </w:r>
            <w:r w:rsidRPr="003E32AA">
              <w:rPr>
                <w:spacing w:val="-1"/>
                <w:szCs w:val="24"/>
              </w:rPr>
              <w:t xml:space="preserve"> </w:t>
            </w:r>
            <w:r w:rsidRPr="003E32AA">
              <w:rPr>
                <w:szCs w:val="24"/>
              </w:rPr>
              <w:t>being factually or statutorily housebound</w:t>
            </w:r>
            <w:r w:rsidRPr="003E32AA">
              <w:rPr>
                <w:spacing w:val="-1"/>
                <w:szCs w:val="24"/>
              </w:rPr>
              <w:t>.</w:t>
            </w:r>
            <w:r w:rsidRPr="003E32AA">
              <w:rPr>
                <w:szCs w:val="24"/>
              </w:rPr>
              <w:t xml:space="preserve"> </w:t>
            </w:r>
            <w:r w:rsidRPr="003E32AA">
              <w:rPr>
                <w:spacing w:val="-1"/>
                <w:szCs w:val="24"/>
              </w:rPr>
              <w:t xml:space="preserve">Because </w:t>
            </w:r>
            <w:r w:rsidRPr="003E32AA">
              <w:rPr>
                <w:szCs w:val="24"/>
              </w:rPr>
              <w:t xml:space="preserve">SMC </w:t>
            </w:r>
            <w:r w:rsidRPr="003E32AA">
              <w:rPr>
                <w:spacing w:val="-1"/>
                <w:szCs w:val="24"/>
              </w:rPr>
              <w:t>involves</w:t>
            </w:r>
            <w:r w:rsidRPr="003E32AA">
              <w:rPr>
                <w:szCs w:val="24"/>
              </w:rPr>
              <w:t xml:space="preserve"> a </w:t>
            </w:r>
            <w:r w:rsidRPr="003E32AA">
              <w:rPr>
                <w:spacing w:val="-1"/>
                <w:szCs w:val="24"/>
              </w:rPr>
              <w:t>severe</w:t>
            </w:r>
            <w:r w:rsidRPr="003E32AA">
              <w:rPr>
                <w:spacing w:val="-2"/>
                <w:szCs w:val="24"/>
              </w:rPr>
              <w:t xml:space="preserve"> </w:t>
            </w:r>
            <w:r w:rsidRPr="003E32AA">
              <w:rPr>
                <w:spacing w:val="-1"/>
                <w:szCs w:val="24"/>
              </w:rPr>
              <w:t>degree</w:t>
            </w:r>
            <w:r w:rsidRPr="003E32AA">
              <w:rPr>
                <w:spacing w:val="1"/>
                <w:szCs w:val="24"/>
              </w:rPr>
              <w:t xml:space="preserve"> </w:t>
            </w:r>
            <w:r w:rsidRPr="003E32AA">
              <w:rPr>
                <w:szCs w:val="24"/>
              </w:rPr>
              <w:t>of</w:t>
            </w:r>
            <w:r w:rsidRPr="003E32AA">
              <w:rPr>
                <w:spacing w:val="-1"/>
                <w:szCs w:val="24"/>
              </w:rPr>
              <w:t xml:space="preserve"> disability,</w:t>
            </w:r>
            <w:r w:rsidRPr="003E32AA">
              <w:rPr>
                <w:szCs w:val="24"/>
              </w:rPr>
              <w:t xml:space="preserve"> </w:t>
            </w:r>
            <w:r w:rsidRPr="003E32AA">
              <w:rPr>
                <w:spacing w:val="-1"/>
                <w:szCs w:val="24"/>
              </w:rPr>
              <w:t xml:space="preserve">there </w:t>
            </w:r>
            <w:r w:rsidRPr="003E32AA">
              <w:rPr>
                <w:spacing w:val="1"/>
                <w:szCs w:val="24"/>
              </w:rPr>
              <w:t>may</w:t>
            </w:r>
            <w:r w:rsidRPr="003E32AA">
              <w:rPr>
                <w:spacing w:val="88"/>
                <w:szCs w:val="24"/>
              </w:rPr>
              <w:t xml:space="preserve"> </w:t>
            </w:r>
            <w:r w:rsidRPr="003E32AA">
              <w:rPr>
                <w:szCs w:val="24"/>
              </w:rPr>
              <w:t>be</w:t>
            </w:r>
            <w:r w:rsidRPr="003E32AA">
              <w:rPr>
                <w:spacing w:val="-1"/>
                <w:szCs w:val="24"/>
              </w:rPr>
              <w:t xml:space="preserve"> </w:t>
            </w:r>
            <w:r w:rsidRPr="003E32AA">
              <w:rPr>
                <w:szCs w:val="24"/>
              </w:rPr>
              <w:t>a</w:t>
            </w:r>
            <w:r w:rsidRPr="003E32AA">
              <w:rPr>
                <w:spacing w:val="-1"/>
                <w:szCs w:val="24"/>
              </w:rPr>
              <w:t xml:space="preserve"> </w:t>
            </w:r>
            <w:r w:rsidRPr="003E32AA">
              <w:rPr>
                <w:szCs w:val="24"/>
              </w:rPr>
              <w:t>need for</w:t>
            </w:r>
            <w:r w:rsidRPr="003E32AA">
              <w:rPr>
                <w:spacing w:val="-2"/>
                <w:szCs w:val="24"/>
              </w:rPr>
              <w:t xml:space="preserve"> </w:t>
            </w:r>
            <w:r w:rsidRPr="003E32AA">
              <w:rPr>
                <w:szCs w:val="24"/>
              </w:rPr>
              <w:t xml:space="preserve">this benefit in </w:t>
            </w:r>
            <w:r w:rsidRPr="003E32AA">
              <w:rPr>
                <w:spacing w:val="-1"/>
                <w:szCs w:val="24"/>
              </w:rPr>
              <w:t>severe</w:t>
            </w:r>
            <w:r w:rsidRPr="003E32AA">
              <w:rPr>
                <w:spacing w:val="-2"/>
                <w:szCs w:val="24"/>
              </w:rPr>
              <w:t xml:space="preserve"> </w:t>
            </w:r>
            <w:r w:rsidRPr="003E32AA">
              <w:rPr>
                <w:szCs w:val="24"/>
              </w:rPr>
              <w:t>TBI</w:t>
            </w:r>
            <w:r w:rsidRPr="003E32AA">
              <w:rPr>
                <w:spacing w:val="-1"/>
                <w:szCs w:val="24"/>
              </w:rPr>
              <w:t xml:space="preserve"> cases.</w:t>
            </w:r>
            <w:r w:rsidRPr="003E32AA">
              <w:rPr>
                <w:szCs w:val="24"/>
              </w:rPr>
              <w:t xml:space="preserve"> These</w:t>
            </w:r>
            <w:r w:rsidRPr="003E32AA">
              <w:rPr>
                <w:spacing w:val="-1"/>
                <w:szCs w:val="24"/>
              </w:rPr>
              <w:t xml:space="preserve"> are</w:t>
            </w:r>
            <w:r w:rsidRPr="003E32AA">
              <w:rPr>
                <w:spacing w:val="-2"/>
                <w:szCs w:val="24"/>
              </w:rPr>
              <w:t xml:space="preserve"> </w:t>
            </w:r>
            <w:r w:rsidRPr="003E32AA">
              <w:rPr>
                <w:szCs w:val="24"/>
              </w:rPr>
              <w:t>usually</w:t>
            </w:r>
            <w:r w:rsidRPr="003E32AA">
              <w:rPr>
                <w:spacing w:val="34"/>
                <w:szCs w:val="24"/>
              </w:rPr>
              <w:t xml:space="preserve"> </w:t>
            </w:r>
            <w:r w:rsidRPr="003E32AA">
              <w:rPr>
                <w:szCs w:val="24"/>
              </w:rPr>
              <w:t xml:space="preserve">complex, </w:t>
            </w:r>
            <w:proofErr w:type="spellStart"/>
            <w:r w:rsidRPr="003E32AA">
              <w:rPr>
                <w:spacing w:val="-1"/>
                <w:szCs w:val="24"/>
              </w:rPr>
              <w:t>polytrauma</w:t>
            </w:r>
            <w:proofErr w:type="spellEnd"/>
            <w:r w:rsidRPr="003E32AA">
              <w:rPr>
                <w:szCs w:val="24"/>
              </w:rPr>
              <w:t xml:space="preserve"> cases </w:t>
            </w:r>
            <w:r w:rsidRPr="003E32AA">
              <w:rPr>
                <w:spacing w:val="-1"/>
                <w:szCs w:val="24"/>
              </w:rPr>
              <w:t>involving</w:t>
            </w:r>
            <w:r w:rsidRPr="003E32AA">
              <w:rPr>
                <w:szCs w:val="24"/>
              </w:rPr>
              <w:t xml:space="preserve"> numerous</w:t>
            </w:r>
            <w:r w:rsidRPr="003E32AA">
              <w:rPr>
                <w:spacing w:val="41"/>
                <w:szCs w:val="24"/>
              </w:rPr>
              <w:t xml:space="preserve"> </w:t>
            </w:r>
            <w:r w:rsidRPr="003E32AA">
              <w:rPr>
                <w:szCs w:val="24"/>
              </w:rPr>
              <w:t>disabilities.</w:t>
            </w:r>
          </w:p>
          <w:p w14:paraId="60D78442" w14:textId="77777777" w:rsidR="00715E84" w:rsidRPr="003E32AA" w:rsidRDefault="00715E84" w:rsidP="00DD6A39">
            <w:pPr>
              <w:spacing w:before="100" w:beforeAutospacing="1" w:after="100" w:afterAutospacing="1"/>
              <w:contextualSpacing/>
              <w:rPr>
                <w:szCs w:val="24"/>
              </w:rPr>
            </w:pPr>
          </w:p>
          <w:p w14:paraId="46F9D09C" w14:textId="77777777" w:rsidR="00715E84" w:rsidRPr="003E32AA" w:rsidRDefault="00715E84" w:rsidP="00DD6A39">
            <w:pPr>
              <w:spacing w:before="100" w:beforeAutospacing="1" w:after="100" w:afterAutospacing="1"/>
              <w:contextualSpacing/>
              <w:rPr>
                <w:szCs w:val="24"/>
              </w:rPr>
            </w:pPr>
            <w:r w:rsidRPr="003E32AA">
              <w:rPr>
                <w:szCs w:val="24"/>
              </w:rPr>
              <w:t xml:space="preserve">Carefully consider eligibility for special monthly compensation (SMC) when evaluating TBI residuals.   </w:t>
            </w:r>
          </w:p>
          <w:p w14:paraId="78C4DB71" w14:textId="77777777" w:rsidR="00715E84" w:rsidRPr="003E32AA" w:rsidRDefault="00715E84" w:rsidP="00DD6A39">
            <w:pPr>
              <w:spacing w:before="100" w:beforeAutospacing="1" w:after="100" w:afterAutospacing="1"/>
              <w:contextualSpacing/>
              <w:rPr>
                <w:szCs w:val="24"/>
              </w:rPr>
            </w:pPr>
          </w:p>
          <w:p w14:paraId="33237809" w14:textId="77777777" w:rsidR="00715E84" w:rsidRPr="003E32AA" w:rsidRDefault="00715E84" w:rsidP="00DD6A39">
            <w:pPr>
              <w:spacing w:before="100" w:beforeAutospacing="1" w:after="100" w:afterAutospacing="1"/>
              <w:contextualSpacing/>
              <w:rPr>
                <w:szCs w:val="24"/>
              </w:rPr>
            </w:pPr>
            <w:r w:rsidRPr="003E32AA">
              <w:rPr>
                <w:szCs w:val="24"/>
              </w:rPr>
              <w:t>SMC(t) is equal to SMC at the (r)(2) rate for Veterans who:</w:t>
            </w:r>
          </w:p>
          <w:p w14:paraId="72C0C004" w14:textId="77777777" w:rsidR="00715E84" w:rsidRPr="003E32AA" w:rsidRDefault="00715E84" w:rsidP="00C63241">
            <w:pPr>
              <w:pStyle w:val="ListParagraph"/>
              <w:numPr>
                <w:ilvl w:val="0"/>
                <w:numId w:val="17"/>
              </w:numPr>
              <w:spacing w:after="120"/>
              <w:rPr>
                <w:szCs w:val="24"/>
              </w:rPr>
            </w:pPr>
            <w:r w:rsidRPr="003E32AA">
              <w:rPr>
                <w:szCs w:val="24"/>
              </w:rPr>
              <w:t>need regular A&amp;A for residuals of TBI, but</w:t>
            </w:r>
          </w:p>
          <w:p w14:paraId="679355FB" w14:textId="77777777" w:rsidR="00715E84" w:rsidRPr="003E32AA" w:rsidRDefault="00715E84" w:rsidP="00C63241">
            <w:pPr>
              <w:pStyle w:val="ListParagraph"/>
              <w:numPr>
                <w:ilvl w:val="0"/>
                <w:numId w:val="17"/>
              </w:numPr>
              <w:spacing w:after="120"/>
              <w:rPr>
                <w:szCs w:val="24"/>
              </w:rPr>
            </w:pPr>
            <w:r w:rsidRPr="003E32AA">
              <w:rPr>
                <w:szCs w:val="24"/>
              </w:rPr>
              <w:t>are not eligible for higher level of A&amp;A under (r)(2), and</w:t>
            </w:r>
          </w:p>
          <w:p w14:paraId="1A567A0B" w14:textId="77777777" w:rsidR="00715E84" w:rsidRPr="003E32AA" w:rsidRDefault="00715E84" w:rsidP="00C63241">
            <w:pPr>
              <w:pStyle w:val="ListParagraph"/>
              <w:numPr>
                <w:ilvl w:val="0"/>
                <w:numId w:val="17"/>
              </w:numPr>
              <w:spacing w:after="120"/>
              <w:rPr>
                <w:szCs w:val="24"/>
              </w:rPr>
            </w:pPr>
            <w:proofErr w:type="gramStart"/>
            <w:r w:rsidRPr="003E32AA">
              <w:rPr>
                <w:szCs w:val="24"/>
              </w:rPr>
              <w:t>would</w:t>
            </w:r>
            <w:proofErr w:type="gramEnd"/>
            <w:r w:rsidRPr="003E32AA">
              <w:rPr>
                <w:szCs w:val="24"/>
              </w:rPr>
              <w:t xml:space="preserve"> require hospitalization, nursing home care, or other residential institutional care in the absence of regular A&amp;A.</w:t>
            </w:r>
          </w:p>
          <w:p w14:paraId="59F497FA" w14:textId="3952DF06" w:rsidR="00715E84" w:rsidRPr="003E32AA" w:rsidRDefault="00715E84" w:rsidP="00793047">
            <w:pPr>
              <w:pStyle w:val="VBALevel1Heading"/>
              <w:spacing w:before="100" w:beforeAutospacing="1" w:after="100" w:afterAutospacing="1"/>
              <w:contextualSpacing/>
              <w:rPr>
                <w:b w:val="0"/>
                <w:szCs w:val="24"/>
              </w:rPr>
            </w:pPr>
            <w:r w:rsidRPr="003E32AA">
              <w:rPr>
                <w:caps w:val="0"/>
                <w:szCs w:val="24"/>
              </w:rPr>
              <w:t>Note</w:t>
            </w:r>
            <w:r w:rsidR="00BE198D" w:rsidRPr="003E32AA">
              <w:rPr>
                <w:b w:val="0"/>
                <w:caps w:val="0"/>
                <w:szCs w:val="24"/>
              </w:rPr>
              <w:t>:  T</w:t>
            </w:r>
            <w:r w:rsidRPr="003E32AA">
              <w:rPr>
                <w:b w:val="0"/>
                <w:caps w:val="0"/>
                <w:szCs w:val="24"/>
              </w:rPr>
              <w:t xml:space="preserve">he </w:t>
            </w:r>
            <w:proofErr w:type="gramStart"/>
            <w:r w:rsidR="00BE198D" w:rsidRPr="003E32AA">
              <w:rPr>
                <w:b w:val="0"/>
                <w:caps w:val="0"/>
                <w:szCs w:val="24"/>
              </w:rPr>
              <w:t>SMC</w:t>
            </w:r>
            <w:r w:rsidRPr="003E32AA">
              <w:rPr>
                <w:b w:val="0"/>
                <w:caps w:val="0"/>
                <w:szCs w:val="24"/>
              </w:rPr>
              <w:t>(</w:t>
            </w:r>
            <w:proofErr w:type="gramEnd"/>
            <w:r w:rsidRPr="003E32AA">
              <w:rPr>
                <w:b w:val="0"/>
                <w:caps w:val="0"/>
                <w:szCs w:val="24"/>
              </w:rPr>
              <w:t xml:space="preserve">t) rate authorized by </w:t>
            </w:r>
            <w:r w:rsidR="00BE198D" w:rsidRPr="003E32AA">
              <w:rPr>
                <w:b w:val="0"/>
                <w:caps w:val="0"/>
                <w:szCs w:val="24"/>
              </w:rPr>
              <w:t>PL</w:t>
            </w:r>
            <w:r w:rsidRPr="003E32AA">
              <w:rPr>
                <w:b w:val="0"/>
                <w:caps w:val="0"/>
                <w:szCs w:val="24"/>
              </w:rPr>
              <w:t xml:space="preserve"> 111-275 is not the same historical </w:t>
            </w:r>
            <w:r w:rsidR="00BE198D" w:rsidRPr="003E32AA">
              <w:rPr>
                <w:b w:val="0"/>
                <w:caps w:val="0"/>
                <w:szCs w:val="24"/>
              </w:rPr>
              <w:t xml:space="preserve">SMC </w:t>
            </w:r>
            <w:r w:rsidRPr="003E32AA">
              <w:rPr>
                <w:b w:val="0"/>
                <w:caps w:val="0"/>
                <w:szCs w:val="24"/>
              </w:rPr>
              <w:t>(t) rate that was discontinued in 1986</w:t>
            </w:r>
            <w:r w:rsidRPr="003E32AA">
              <w:rPr>
                <w:b w:val="0"/>
                <w:szCs w:val="24"/>
              </w:rPr>
              <w:t>.</w:t>
            </w:r>
          </w:p>
          <w:p w14:paraId="7018A87D" w14:textId="77777777" w:rsidR="00BE198D" w:rsidRPr="003E32AA" w:rsidRDefault="00BE198D" w:rsidP="00793047">
            <w:pPr>
              <w:pStyle w:val="VBALevel1Heading"/>
              <w:spacing w:before="100" w:beforeAutospacing="1" w:after="100" w:afterAutospacing="1"/>
              <w:contextualSpacing/>
              <w:rPr>
                <w:b w:val="0"/>
                <w:szCs w:val="24"/>
              </w:rPr>
            </w:pPr>
          </w:p>
          <w:p w14:paraId="66395EF1" w14:textId="77777777" w:rsidR="00E97393" w:rsidRPr="003E32AA" w:rsidRDefault="00E97393" w:rsidP="00E97393">
            <w:pPr>
              <w:pStyle w:val="VBALevel1Heading"/>
              <w:spacing w:before="100" w:beforeAutospacing="1" w:after="100" w:afterAutospacing="1"/>
              <w:contextualSpacing/>
              <w:rPr>
                <w:b w:val="0"/>
                <w:caps w:val="0"/>
                <w:szCs w:val="24"/>
              </w:rPr>
            </w:pPr>
            <w:r w:rsidRPr="003E32AA">
              <w:rPr>
                <w:b w:val="0"/>
                <w:caps w:val="0"/>
                <w:szCs w:val="24"/>
              </w:rPr>
              <w:t>Entitlement to compensation at 100% based on IU, a veteran must be unable to secure or follow a substantially gainful occupation as a result of service-connected disabilities.</w:t>
            </w:r>
          </w:p>
          <w:p w14:paraId="019E4462" w14:textId="77777777" w:rsidR="00E97393" w:rsidRPr="003E32AA" w:rsidRDefault="00E97393" w:rsidP="00E97393">
            <w:pPr>
              <w:pStyle w:val="VBALevel1Heading"/>
              <w:spacing w:before="100" w:beforeAutospacing="1" w:after="100" w:afterAutospacing="1"/>
              <w:contextualSpacing/>
              <w:rPr>
                <w:b w:val="0"/>
                <w:caps w:val="0"/>
                <w:szCs w:val="24"/>
              </w:rPr>
            </w:pPr>
          </w:p>
          <w:p w14:paraId="34631957" w14:textId="77777777" w:rsidR="00E97393" w:rsidRPr="003E32AA" w:rsidRDefault="00E97393" w:rsidP="00E97393">
            <w:pPr>
              <w:pStyle w:val="TableParagraph"/>
              <w:spacing w:before="29"/>
              <w:ind w:right="539"/>
              <w:rPr>
                <w:rFonts w:ascii="Times New Roman" w:hAnsi="Times New Roman" w:cs="Times New Roman"/>
                <w:spacing w:val="-1"/>
                <w:sz w:val="24"/>
                <w:szCs w:val="24"/>
              </w:rPr>
            </w:pPr>
            <w:r w:rsidRPr="003E32AA">
              <w:rPr>
                <w:rFonts w:ascii="Times New Roman" w:hAnsi="Times New Roman" w:cs="Times New Roman"/>
                <w:sz w:val="24"/>
                <w:szCs w:val="24"/>
              </w:rPr>
              <w:t>Ancillary</w:t>
            </w:r>
            <w:r w:rsidRPr="003E32AA">
              <w:rPr>
                <w:rFonts w:ascii="Times New Roman" w:hAnsi="Times New Roman" w:cs="Times New Roman"/>
                <w:spacing w:val="-5"/>
                <w:sz w:val="24"/>
                <w:szCs w:val="24"/>
              </w:rPr>
              <w:t xml:space="preserve"> </w:t>
            </w:r>
            <w:r w:rsidRPr="003E32AA">
              <w:rPr>
                <w:rFonts w:ascii="Times New Roman" w:hAnsi="Times New Roman" w:cs="Times New Roman"/>
                <w:sz w:val="24"/>
                <w:szCs w:val="24"/>
              </w:rPr>
              <w:t xml:space="preserve">benefits </w:t>
            </w:r>
            <w:r w:rsidRPr="003E32AA">
              <w:rPr>
                <w:rFonts w:ascii="Times New Roman" w:hAnsi="Times New Roman" w:cs="Times New Roman"/>
                <w:spacing w:val="-1"/>
                <w:sz w:val="24"/>
                <w:szCs w:val="24"/>
              </w:rPr>
              <w:t>are</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available</w:t>
            </w:r>
            <w:r w:rsidRPr="003E32AA">
              <w:rPr>
                <w:rFonts w:ascii="Times New Roman" w:hAnsi="Times New Roman" w:cs="Times New Roman"/>
                <w:sz w:val="24"/>
                <w:szCs w:val="24"/>
              </w:rPr>
              <w:t xml:space="preserve"> to </w:t>
            </w:r>
            <w:r w:rsidRPr="003E32AA">
              <w:rPr>
                <w:rFonts w:ascii="Times New Roman" w:hAnsi="Times New Roman" w:cs="Times New Roman"/>
                <w:spacing w:val="-1"/>
                <w:sz w:val="24"/>
                <w:szCs w:val="24"/>
              </w:rPr>
              <w:t>Veterans</w:t>
            </w:r>
            <w:r w:rsidRPr="003E32AA">
              <w:rPr>
                <w:rFonts w:ascii="Times New Roman" w:hAnsi="Times New Roman" w:cs="Times New Roman"/>
                <w:sz w:val="24"/>
                <w:szCs w:val="24"/>
              </w:rPr>
              <w:t xml:space="preserve"> or Service</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members</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who</w:t>
            </w:r>
            <w:r w:rsidRPr="003E32AA">
              <w:rPr>
                <w:rFonts w:ascii="Times New Roman" w:hAnsi="Times New Roman" w:cs="Times New Roman"/>
                <w:spacing w:val="47"/>
                <w:sz w:val="24"/>
                <w:szCs w:val="24"/>
              </w:rPr>
              <w:t xml:space="preserve"> </w:t>
            </w:r>
            <w:r w:rsidRPr="003E32AA">
              <w:rPr>
                <w:rFonts w:ascii="Times New Roman" w:hAnsi="Times New Roman" w:cs="Times New Roman"/>
                <w:spacing w:val="-1"/>
                <w:sz w:val="24"/>
                <w:szCs w:val="24"/>
              </w:rPr>
              <w:t>meet</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certain</w:t>
            </w:r>
            <w:r w:rsidRPr="003E32AA">
              <w:rPr>
                <w:rFonts w:ascii="Times New Roman" w:hAnsi="Times New Roman" w:cs="Times New Roman"/>
                <w:sz w:val="24"/>
                <w:szCs w:val="24"/>
              </w:rPr>
              <w:t xml:space="preserve"> eligibility</w:t>
            </w:r>
            <w:r w:rsidRPr="003E32AA">
              <w:rPr>
                <w:rFonts w:ascii="Times New Roman" w:hAnsi="Times New Roman" w:cs="Times New Roman"/>
                <w:spacing w:val="-3"/>
                <w:sz w:val="24"/>
                <w:szCs w:val="24"/>
              </w:rPr>
              <w:t xml:space="preserve"> </w:t>
            </w:r>
            <w:r w:rsidRPr="003E32AA">
              <w:rPr>
                <w:rFonts w:ascii="Times New Roman" w:hAnsi="Times New Roman" w:cs="Times New Roman"/>
                <w:spacing w:val="-1"/>
                <w:sz w:val="24"/>
                <w:szCs w:val="24"/>
              </w:rPr>
              <w:t>requirements.</w:t>
            </w:r>
          </w:p>
          <w:p w14:paraId="392787E3" w14:textId="77777777" w:rsidR="00BF5783" w:rsidRPr="003E32AA" w:rsidRDefault="00BF5783" w:rsidP="00E97393">
            <w:pPr>
              <w:pStyle w:val="TableParagraph"/>
              <w:spacing w:before="29"/>
              <w:ind w:right="539"/>
              <w:rPr>
                <w:rFonts w:ascii="Times New Roman" w:eastAsia="Times New Roman" w:hAnsi="Times New Roman" w:cs="Times New Roman"/>
                <w:sz w:val="24"/>
                <w:szCs w:val="24"/>
              </w:rPr>
            </w:pPr>
          </w:p>
          <w:p w14:paraId="03F776E4" w14:textId="77777777" w:rsidR="00BF5783" w:rsidRPr="003E32AA" w:rsidRDefault="00E97393" w:rsidP="00E97393">
            <w:pPr>
              <w:pStyle w:val="TableParagraph"/>
              <w:spacing w:before="120"/>
              <w:ind w:right="228"/>
              <w:rPr>
                <w:rFonts w:ascii="Times New Roman" w:hAnsi="Times New Roman" w:cs="Times New Roman"/>
                <w:spacing w:val="69"/>
                <w:sz w:val="24"/>
                <w:szCs w:val="24"/>
              </w:rPr>
            </w:pPr>
            <w:r w:rsidRPr="003E32AA">
              <w:rPr>
                <w:rFonts w:ascii="Times New Roman" w:hAnsi="Times New Roman" w:cs="Times New Roman"/>
                <w:spacing w:val="-1"/>
                <w:sz w:val="24"/>
                <w:szCs w:val="24"/>
              </w:rPr>
              <w:t xml:space="preserve">Once </w:t>
            </w:r>
            <w:r w:rsidRPr="003E32AA">
              <w:rPr>
                <w:rFonts w:ascii="Times New Roman" w:hAnsi="Times New Roman" w:cs="Times New Roman"/>
                <w:sz w:val="24"/>
                <w:szCs w:val="24"/>
              </w:rPr>
              <w:t>a</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Veteran</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has</w:t>
            </w:r>
            <w:r w:rsidRPr="003E32AA">
              <w:rPr>
                <w:rFonts w:ascii="Times New Roman" w:hAnsi="Times New Roman" w:cs="Times New Roman"/>
                <w:sz w:val="24"/>
                <w:szCs w:val="24"/>
              </w:rPr>
              <w:t xml:space="preserve"> been</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rated</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service-connected</w:t>
            </w:r>
            <w:r w:rsidRPr="003E32AA">
              <w:rPr>
                <w:rFonts w:ascii="Times New Roman" w:hAnsi="Times New Roman" w:cs="Times New Roman"/>
                <w:sz w:val="24"/>
                <w:szCs w:val="24"/>
              </w:rPr>
              <w:t xml:space="preserve"> for</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one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or more</w:t>
            </w:r>
            <w:r w:rsidRPr="003E32AA">
              <w:rPr>
                <w:rFonts w:ascii="Times New Roman" w:hAnsi="Times New Roman" w:cs="Times New Roman"/>
                <w:spacing w:val="57"/>
                <w:sz w:val="24"/>
                <w:szCs w:val="24"/>
              </w:rPr>
              <w:t xml:space="preserve"> </w:t>
            </w:r>
            <w:r w:rsidR="00BF5783" w:rsidRPr="003E32AA">
              <w:rPr>
                <w:rFonts w:ascii="Times New Roman" w:hAnsi="Times New Roman" w:cs="Times New Roman"/>
                <w:spacing w:val="-1"/>
                <w:sz w:val="24"/>
                <w:szCs w:val="24"/>
              </w:rPr>
              <w:t>condition</w:t>
            </w:r>
            <w:r w:rsidRPr="003E32AA">
              <w:rPr>
                <w:rFonts w:ascii="Times New Roman" w:hAnsi="Times New Roman" w:cs="Times New Roman"/>
                <w:spacing w:val="-1"/>
                <w:sz w:val="24"/>
                <w:szCs w:val="24"/>
              </w:rPr>
              <w:t>s,</w:t>
            </w:r>
            <w:r w:rsidRPr="003E32AA">
              <w:rPr>
                <w:rFonts w:ascii="Times New Roman" w:hAnsi="Times New Roman" w:cs="Times New Roman"/>
                <w:sz w:val="24"/>
                <w:szCs w:val="24"/>
              </w:rPr>
              <w:t xml:space="preserve"> </w:t>
            </w:r>
            <w:r w:rsidR="00BF5783" w:rsidRPr="003E32AA">
              <w:rPr>
                <w:rFonts w:ascii="Times New Roman" w:hAnsi="Times New Roman" w:cs="Times New Roman"/>
                <w:spacing w:val="-1"/>
                <w:sz w:val="24"/>
                <w:szCs w:val="24"/>
              </w:rPr>
              <w:t>they</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may</w:t>
            </w:r>
            <w:r w:rsidRPr="003E32AA">
              <w:rPr>
                <w:rFonts w:ascii="Times New Roman" w:hAnsi="Times New Roman" w:cs="Times New Roman"/>
                <w:spacing w:val="-3"/>
                <w:sz w:val="24"/>
                <w:szCs w:val="24"/>
              </w:rPr>
              <w:t xml:space="preserve"> </w:t>
            </w:r>
            <w:r w:rsidRPr="003E32AA">
              <w:rPr>
                <w:rFonts w:ascii="Times New Roman" w:hAnsi="Times New Roman" w:cs="Times New Roman"/>
                <w:spacing w:val="-1"/>
                <w:sz w:val="24"/>
                <w:szCs w:val="24"/>
              </w:rPr>
              <w:t>also</w:t>
            </w:r>
            <w:r w:rsidRPr="003E32AA">
              <w:rPr>
                <w:rFonts w:ascii="Times New Roman" w:hAnsi="Times New Roman" w:cs="Times New Roman"/>
                <w:sz w:val="24"/>
                <w:szCs w:val="24"/>
              </w:rPr>
              <w:t xml:space="preserve"> be </w:t>
            </w:r>
            <w:r w:rsidRPr="003E32AA">
              <w:rPr>
                <w:rFonts w:ascii="Times New Roman" w:hAnsi="Times New Roman" w:cs="Times New Roman"/>
                <w:spacing w:val="-1"/>
                <w:sz w:val="24"/>
                <w:szCs w:val="24"/>
              </w:rPr>
              <w:t>entitled</w:t>
            </w:r>
            <w:r w:rsidRPr="003E32AA">
              <w:rPr>
                <w:rFonts w:ascii="Times New Roman" w:hAnsi="Times New Roman" w:cs="Times New Roman"/>
                <w:sz w:val="24"/>
                <w:szCs w:val="24"/>
              </w:rPr>
              <w:t xml:space="preserve"> to</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additional</w:t>
            </w:r>
            <w:r w:rsidRPr="003E32AA">
              <w:rPr>
                <w:rFonts w:ascii="Times New Roman" w:hAnsi="Times New Roman" w:cs="Times New Roman"/>
                <w:sz w:val="24"/>
                <w:szCs w:val="24"/>
              </w:rPr>
              <w:t xml:space="preserve"> ancillary</w:t>
            </w:r>
            <w:r w:rsidRPr="003E32AA">
              <w:rPr>
                <w:rFonts w:ascii="Times New Roman" w:hAnsi="Times New Roman" w:cs="Times New Roman"/>
                <w:spacing w:val="-5"/>
                <w:sz w:val="24"/>
                <w:szCs w:val="24"/>
              </w:rPr>
              <w:t xml:space="preserve"> </w:t>
            </w:r>
            <w:r w:rsidRPr="003E32AA">
              <w:rPr>
                <w:rFonts w:ascii="Times New Roman" w:hAnsi="Times New Roman" w:cs="Times New Roman"/>
                <w:sz w:val="24"/>
                <w:szCs w:val="24"/>
              </w:rPr>
              <w:t>benefits.</w:t>
            </w:r>
          </w:p>
          <w:p w14:paraId="4B235AFF" w14:textId="77777777" w:rsidR="00BF5783" w:rsidRPr="003E32AA" w:rsidRDefault="00BF5783" w:rsidP="00E97393">
            <w:pPr>
              <w:pStyle w:val="TableParagraph"/>
              <w:spacing w:before="120"/>
              <w:ind w:right="228"/>
              <w:rPr>
                <w:rFonts w:ascii="Times New Roman" w:hAnsi="Times New Roman" w:cs="Times New Roman"/>
                <w:spacing w:val="69"/>
                <w:sz w:val="24"/>
                <w:szCs w:val="24"/>
              </w:rPr>
            </w:pPr>
          </w:p>
          <w:p w14:paraId="58CFDD9E" w14:textId="2DC7FC77" w:rsidR="00E97393" w:rsidRPr="003E32AA" w:rsidRDefault="00BF5783" w:rsidP="00E97393">
            <w:pPr>
              <w:pStyle w:val="TableParagraph"/>
              <w:spacing w:before="120"/>
              <w:ind w:right="228"/>
              <w:rPr>
                <w:rFonts w:ascii="Times New Roman" w:hAnsi="Times New Roman" w:cs="Times New Roman"/>
                <w:spacing w:val="69"/>
                <w:sz w:val="24"/>
                <w:szCs w:val="24"/>
              </w:rPr>
            </w:pPr>
            <w:r w:rsidRPr="003E32AA">
              <w:rPr>
                <w:rFonts w:ascii="Times New Roman" w:hAnsi="Times New Roman" w:cs="Times New Roman"/>
                <w:spacing w:val="69"/>
                <w:sz w:val="24"/>
                <w:szCs w:val="24"/>
              </w:rPr>
              <w:t>*</w:t>
            </w:r>
            <w:r w:rsidR="00E97393" w:rsidRPr="003E32AA">
              <w:rPr>
                <w:rFonts w:ascii="Times New Roman" w:hAnsi="Times New Roman" w:cs="Times New Roman"/>
                <w:spacing w:val="-1"/>
                <w:sz w:val="24"/>
                <w:szCs w:val="24"/>
              </w:rPr>
              <w:t xml:space="preserve">Active </w:t>
            </w:r>
            <w:r w:rsidR="00E97393" w:rsidRPr="003E32AA">
              <w:rPr>
                <w:rFonts w:ascii="Times New Roman" w:hAnsi="Times New Roman" w:cs="Times New Roman"/>
                <w:spacing w:val="1"/>
                <w:sz w:val="24"/>
                <w:szCs w:val="24"/>
              </w:rPr>
              <w:t>Duty</w:t>
            </w:r>
            <w:r w:rsidR="00E97393" w:rsidRPr="003E32AA">
              <w:rPr>
                <w:rFonts w:ascii="Times New Roman" w:hAnsi="Times New Roman" w:cs="Times New Roman"/>
                <w:spacing w:val="-5"/>
                <w:sz w:val="24"/>
                <w:szCs w:val="24"/>
              </w:rPr>
              <w:t xml:space="preserve"> </w:t>
            </w:r>
            <w:r w:rsidR="00E97393" w:rsidRPr="003E32AA">
              <w:rPr>
                <w:rFonts w:ascii="Times New Roman" w:hAnsi="Times New Roman" w:cs="Times New Roman"/>
                <w:spacing w:val="-1"/>
                <w:sz w:val="24"/>
                <w:szCs w:val="24"/>
              </w:rPr>
              <w:t xml:space="preserve">Service </w:t>
            </w:r>
            <w:r w:rsidR="00E97393" w:rsidRPr="003E32AA">
              <w:rPr>
                <w:rFonts w:ascii="Times New Roman" w:hAnsi="Times New Roman" w:cs="Times New Roman"/>
                <w:sz w:val="24"/>
                <w:szCs w:val="24"/>
              </w:rPr>
              <w:t xml:space="preserve">members </w:t>
            </w:r>
            <w:r w:rsidR="00E97393" w:rsidRPr="003E32AA">
              <w:rPr>
                <w:rFonts w:ascii="Times New Roman" w:hAnsi="Times New Roman" w:cs="Times New Roman"/>
                <w:spacing w:val="-1"/>
                <w:sz w:val="24"/>
                <w:szCs w:val="24"/>
              </w:rPr>
              <w:t>are</w:t>
            </w:r>
            <w:r w:rsidR="00E97393" w:rsidRPr="003E32AA">
              <w:rPr>
                <w:rFonts w:ascii="Times New Roman" w:hAnsi="Times New Roman" w:cs="Times New Roman"/>
                <w:spacing w:val="2"/>
                <w:sz w:val="24"/>
                <w:szCs w:val="24"/>
              </w:rPr>
              <w:t xml:space="preserve"> </w:t>
            </w:r>
            <w:r w:rsidR="00E97393" w:rsidRPr="003E32AA">
              <w:rPr>
                <w:rFonts w:ascii="Times New Roman" w:hAnsi="Times New Roman" w:cs="Times New Roman"/>
                <w:spacing w:val="-1"/>
                <w:sz w:val="24"/>
                <w:szCs w:val="24"/>
              </w:rPr>
              <w:t>also</w:t>
            </w:r>
            <w:r w:rsidR="00E97393" w:rsidRPr="003E32AA">
              <w:rPr>
                <w:rFonts w:ascii="Times New Roman" w:hAnsi="Times New Roman" w:cs="Times New Roman"/>
                <w:sz w:val="24"/>
                <w:szCs w:val="24"/>
              </w:rPr>
              <w:t xml:space="preserve"> </w:t>
            </w:r>
            <w:r w:rsidR="00E97393" w:rsidRPr="003E32AA">
              <w:rPr>
                <w:rFonts w:ascii="Times New Roman" w:hAnsi="Times New Roman" w:cs="Times New Roman"/>
                <w:spacing w:val="-1"/>
                <w:sz w:val="24"/>
                <w:szCs w:val="24"/>
              </w:rPr>
              <w:t xml:space="preserve">eligible </w:t>
            </w:r>
            <w:r w:rsidR="00E97393" w:rsidRPr="003E32AA">
              <w:rPr>
                <w:rFonts w:ascii="Times New Roman" w:hAnsi="Times New Roman" w:cs="Times New Roman"/>
                <w:sz w:val="24"/>
                <w:szCs w:val="24"/>
              </w:rPr>
              <w:t>to apply</w:t>
            </w:r>
            <w:r w:rsidR="00E97393" w:rsidRPr="003E32AA">
              <w:rPr>
                <w:rFonts w:ascii="Times New Roman" w:hAnsi="Times New Roman" w:cs="Times New Roman"/>
                <w:spacing w:val="-5"/>
                <w:sz w:val="24"/>
                <w:szCs w:val="24"/>
              </w:rPr>
              <w:t xml:space="preserve"> </w:t>
            </w:r>
            <w:r w:rsidR="00E97393" w:rsidRPr="003E32AA">
              <w:rPr>
                <w:rFonts w:ascii="Times New Roman" w:hAnsi="Times New Roman" w:cs="Times New Roman"/>
                <w:sz w:val="24"/>
                <w:szCs w:val="24"/>
              </w:rPr>
              <w:t xml:space="preserve">for </w:t>
            </w:r>
            <w:r w:rsidRPr="003E32AA">
              <w:rPr>
                <w:rFonts w:ascii="Times New Roman" w:hAnsi="Times New Roman" w:cs="Times New Roman"/>
                <w:sz w:val="24"/>
                <w:szCs w:val="24"/>
              </w:rPr>
              <w:t xml:space="preserve">these </w:t>
            </w:r>
            <w:r w:rsidR="00E97393" w:rsidRPr="003E32AA">
              <w:rPr>
                <w:rFonts w:ascii="Times New Roman" w:hAnsi="Times New Roman" w:cs="Times New Roman"/>
                <w:sz w:val="24"/>
                <w:szCs w:val="24"/>
              </w:rPr>
              <w:t>ancillary</w:t>
            </w:r>
            <w:r w:rsidR="00E97393" w:rsidRPr="003E32AA">
              <w:rPr>
                <w:rFonts w:ascii="Times New Roman" w:hAnsi="Times New Roman" w:cs="Times New Roman"/>
                <w:spacing w:val="-5"/>
                <w:sz w:val="24"/>
                <w:szCs w:val="24"/>
              </w:rPr>
              <w:t xml:space="preserve"> </w:t>
            </w:r>
            <w:r w:rsidR="00E97393" w:rsidRPr="003E32AA">
              <w:rPr>
                <w:rFonts w:ascii="Times New Roman" w:hAnsi="Times New Roman" w:cs="Times New Roman"/>
                <w:sz w:val="24"/>
                <w:szCs w:val="24"/>
              </w:rPr>
              <w:t>benefits.</w:t>
            </w:r>
          </w:p>
          <w:p w14:paraId="3A6A254E" w14:textId="77777777" w:rsidR="00BF5783" w:rsidRPr="003E32AA" w:rsidRDefault="00BF5783" w:rsidP="00E97393">
            <w:pPr>
              <w:pStyle w:val="TableParagraph"/>
              <w:spacing w:before="120"/>
              <w:ind w:right="228"/>
              <w:rPr>
                <w:rFonts w:ascii="Times New Roman" w:eastAsia="Times New Roman" w:hAnsi="Times New Roman" w:cs="Times New Roman"/>
                <w:sz w:val="24"/>
                <w:szCs w:val="24"/>
              </w:rPr>
            </w:pPr>
          </w:p>
          <w:p w14:paraId="3975ED63" w14:textId="6B1C564C" w:rsidR="00E97393" w:rsidRPr="003E32AA" w:rsidRDefault="00E97393" w:rsidP="00E97393">
            <w:pPr>
              <w:pStyle w:val="TableParagraph"/>
              <w:spacing w:before="120"/>
              <w:rPr>
                <w:rFonts w:ascii="Times New Roman" w:hAnsi="Times New Roman" w:cs="Times New Roman"/>
                <w:spacing w:val="-1"/>
                <w:sz w:val="24"/>
                <w:szCs w:val="24"/>
              </w:rPr>
            </w:pPr>
            <w:r w:rsidRPr="003E32AA">
              <w:rPr>
                <w:rFonts w:ascii="Times New Roman" w:hAnsi="Times New Roman" w:cs="Times New Roman"/>
                <w:spacing w:val="-1"/>
                <w:sz w:val="24"/>
                <w:szCs w:val="24"/>
              </w:rPr>
              <w:t xml:space="preserve">These </w:t>
            </w:r>
            <w:r w:rsidRPr="003E32AA">
              <w:rPr>
                <w:rFonts w:ascii="Times New Roman" w:hAnsi="Times New Roman" w:cs="Times New Roman"/>
                <w:sz w:val="24"/>
                <w:szCs w:val="24"/>
              </w:rPr>
              <w:t xml:space="preserve">benefits </w:t>
            </w:r>
            <w:r w:rsidR="00BF5783" w:rsidRPr="003E32AA">
              <w:rPr>
                <w:rFonts w:ascii="Times New Roman" w:hAnsi="Times New Roman" w:cs="Times New Roman"/>
                <w:spacing w:val="-1"/>
                <w:sz w:val="24"/>
                <w:szCs w:val="24"/>
              </w:rPr>
              <w:t>includ</w:t>
            </w:r>
            <w:r w:rsidRPr="003E32AA">
              <w:rPr>
                <w:rFonts w:ascii="Times New Roman" w:hAnsi="Times New Roman" w:cs="Times New Roman"/>
                <w:spacing w:val="-1"/>
                <w:sz w:val="24"/>
                <w:szCs w:val="24"/>
              </w:rPr>
              <w:t>e:</w:t>
            </w:r>
          </w:p>
          <w:p w14:paraId="7D1770F5" w14:textId="77777777" w:rsidR="00BF5783" w:rsidRPr="003E32AA" w:rsidRDefault="00BF5783" w:rsidP="00C63241">
            <w:pPr>
              <w:pStyle w:val="ListParagraph"/>
              <w:widowControl w:val="0"/>
              <w:numPr>
                <w:ilvl w:val="0"/>
                <w:numId w:val="18"/>
              </w:numPr>
              <w:tabs>
                <w:tab w:val="left" w:pos="940"/>
              </w:tabs>
              <w:overflowPunct/>
              <w:autoSpaceDE/>
              <w:autoSpaceDN/>
              <w:adjustRightInd/>
              <w:spacing w:after="120"/>
              <w:textAlignment w:val="auto"/>
              <w:rPr>
                <w:szCs w:val="24"/>
              </w:rPr>
            </w:pPr>
            <w:r w:rsidRPr="003E32AA">
              <w:rPr>
                <w:szCs w:val="24"/>
              </w:rPr>
              <w:t>Clothing</w:t>
            </w:r>
            <w:r w:rsidRPr="003E32AA">
              <w:rPr>
                <w:spacing w:val="-2"/>
                <w:szCs w:val="24"/>
              </w:rPr>
              <w:t xml:space="preserve"> </w:t>
            </w:r>
            <w:r w:rsidRPr="003E32AA">
              <w:rPr>
                <w:spacing w:val="-1"/>
                <w:szCs w:val="24"/>
              </w:rPr>
              <w:t>Allowance</w:t>
            </w:r>
          </w:p>
          <w:p w14:paraId="07556423" w14:textId="77777777" w:rsidR="00BF5783" w:rsidRPr="003E32AA" w:rsidRDefault="00BF5783" w:rsidP="00C63241">
            <w:pPr>
              <w:pStyle w:val="ListParagraph"/>
              <w:widowControl w:val="0"/>
              <w:numPr>
                <w:ilvl w:val="0"/>
                <w:numId w:val="18"/>
              </w:numPr>
              <w:tabs>
                <w:tab w:val="left" w:pos="940"/>
              </w:tabs>
              <w:overflowPunct/>
              <w:autoSpaceDE/>
              <w:autoSpaceDN/>
              <w:adjustRightInd/>
              <w:spacing w:after="120"/>
              <w:textAlignment w:val="auto"/>
              <w:rPr>
                <w:spacing w:val="-1"/>
                <w:szCs w:val="24"/>
              </w:rPr>
            </w:pPr>
            <w:r w:rsidRPr="003E32AA">
              <w:rPr>
                <w:spacing w:val="-1"/>
                <w:szCs w:val="24"/>
              </w:rPr>
              <w:t>Restored</w:t>
            </w:r>
            <w:r w:rsidRPr="003E32AA">
              <w:rPr>
                <w:szCs w:val="24"/>
              </w:rPr>
              <w:t xml:space="preserve"> </w:t>
            </w:r>
            <w:r w:rsidRPr="003E32AA">
              <w:rPr>
                <w:spacing w:val="-1"/>
                <w:szCs w:val="24"/>
              </w:rPr>
              <w:t>Entitlement Program for Survivors (REPS)</w:t>
            </w:r>
          </w:p>
          <w:p w14:paraId="0558C0F9" w14:textId="77777777" w:rsidR="00BF5783" w:rsidRPr="003E32AA" w:rsidRDefault="00BF5783" w:rsidP="00C63241">
            <w:pPr>
              <w:pStyle w:val="ListParagraph"/>
              <w:widowControl w:val="0"/>
              <w:numPr>
                <w:ilvl w:val="0"/>
                <w:numId w:val="18"/>
              </w:numPr>
              <w:tabs>
                <w:tab w:val="left" w:pos="940"/>
              </w:tabs>
              <w:overflowPunct/>
              <w:autoSpaceDE/>
              <w:autoSpaceDN/>
              <w:adjustRightInd/>
              <w:spacing w:after="120"/>
              <w:textAlignment w:val="auto"/>
              <w:rPr>
                <w:szCs w:val="24"/>
              </w:rPr>
            </w:pPr>
            <w:r w:rsidRPr="003E32AA">
              <w:rPr>
                <w:spacing w:val="-1"/>
                <w:szCs w:val="24"/>
              </w:rPr>
              <w:t>Civilian health and medical program of the department of veterans affairs (CHAMPVA)</w:t>
            </w:r>
          </w:p>
          <w:p w14:paraId="0D93FD3D" w14:textId="38EFCF53" w:rsidR="00E97393" w:rsidRPr="003E32AA" w:rsidRDefault="00E97393" w:rsidP="00C63241">
            <w:pPr>
              <w:pStyle w:val="ListParagraph"/>
              <w:widowControl w:val="0"/>
              <w:numPr>
                <w:ilvl w:val="0"/>
                <w:numId w:val="18"/>
              </w:numPr>
              <w:tabs>
                <w:tab w:val="left" w:pos="940"/>
              </w:tabs>
              <w:overflowPunct/>
              <w:autoSpaceDE/>
              <w:autoSpaceDN/>
              <w:adjustRightInd/>
              <w:spacing w:after="120"/>
              <w:textAlignment w:val="auto"/>
              <w:rPr>
                <w:szCs w:val="24"/>
              </w:rPr>
            </w:pPr>
            <w:r w:rsidRPr="003E32AA">
              <w:rPr>
                <w:spacing w:val="-1"/>
                <w:szCs w:val="24"/>
              </w:rPr>
              <w:t>Vocational</w:t>
            </w:r>
            <w:r w:rsidRPr="003E32AA">
              <w:rPr>
                <w:szCs w:val="24"/>
              </w:rPr>
              <w:t xml:space="preserve"> </w:t>
            </w:r>
            <w:r w:rsidRPr="003E32AA">
              <w:rPr>
                <w:spacing w:val="-1"/>
                <w:szCs w:val="24"/>
              </w:rPr>
              <w:t>Rehabilitation*</w:t>
            </w:r>
          </w:p>
          <w:p w14:paraId="0166D3AC" w14:textId="77777777" w:rsidR="00E97393" w:rsidRPr="003E32AA" w:rsidRDefault="00E97393" w:rsidP="00C63241">
            <w:pPr>
              <w:pStyle w:val="ListParagraph"/>
              <w:widowControl w:val="0"/>
              <w:numPr>
                <w:ilvl w:val="0"/>
                <w:numId w:val="18"/>
              </w:numPr>
              <w:tabs>
                <w:tab w:val="left" w:pos="940"/>
              </w:tabs>
              <w:overflowPunct/>
              <w:autoSpaceDE/>
              <w:autoSpaceDN/>
              <w:adjustRightInd/>
              <w:spacing w:after="120"/>
              <w:textAlignment w:val="auto"/>
              <w:rPr>
                <w:szCs w:val="24"/>
              </w:rPr>
            </w:pPr>
            <w:r w:rsidRPr="003E32AA">
              <w:rPr>
                <w:spacing w:val="-1"/>
                <w:szCs w:val="24"/>
              </w:rPr>
              <w:t>Dependents’</w:t>
            </w:r>
            <w:r w:rsidRPr="003E32AA">
              <w:rPr>
                <w:spacing w:val="2"/>
                <w:szCs w:val="24"/>
              </w:rPr>
              <w:t xml:space="preserve"> </w:t>
            </w:r>
            <w:r w:rsidRPr="003E32AA">
              <w:rPr>
                <w:spacing w:val="-1"/>
                <w:szCs w:val="24"/>
              </w:rPr>
              <w:t>Educational</w:t>
            </w:r>
            <w:r w:rsidRPr="003E32AA">
              <w:rPr>
                <w:spacing w:val="2"/>
                <w:szCs w:val="24"/>
              </w:rPr>
              <w:t xml:space="preserve"> </w:t>
            </w:r>
            <w:r w:rsidRPr="003E32AA">
              <w:rPr>
                <w:spacing w:val="-1"/>
                <w:szCs w:val="24"/>
              </w:rPr>
              <w:t>Assistance (DEA)*</w:t>
            </w:r>
          </w:p>
          <w:p w14:paraId="53BEF5C0" w14:textId="77777777" w:rsidR="00E97393" w:rsidRPr="003E32AA" w:rsidRDefault="00E97393" w:rsidP="00C63241">
            <w:pPr>
              <w:pStyle w:val="ListParagraph"/>
              <w:widowControl w:val="0"/>
              <w:numPr>
                <w:ilvl w:val="0"/>
                <w:numId w:val="18"/>
              </w:numPr>
              <w:tabs>
                <w:tab w:val="left" w:pos="940"/>
              </w:tabs>
              <w:overflowPunct/>
              <w:autoSpaceDE/>
              <w:autoSpaceDN/>
              <w:adjustRightInd/>
              <w:spacing w:after="120"/>
              <w:textAlignment w:val="auto"/>
              <w:rPr>
                <w:szCs w:val="24"/>
              </w:rPr>
            </w:pPr>
            <w:r w:rsidRPr="003E32AA">
              <w:rPr>
                <w:spacing w:val="-1"/>
                <w:szCs w:val="24"/>
              </w:rPr>
              <w:t>Loan</w:t>
            </w:r>
            <w:r w:rsidRPr="003E32AA">
              <w:rPr>
                <w:spacing w:val="2"/>
                <w:szCs w:val="24"/>
              </w:rPr>
              <w:t xml:space="preserve"> </w:t>
            </w:r>
            <w:r w:rsidRPr="003E32AA">
              <w:rPr>
                <w:spacing w:val="-1"/>
                <w:szCs w:val="24"/>
              </w:rPr>
              <w:t>Guaranty*</w:t>
            </w:r>
          </w:p>
          <w:p w14:paraId="5FE6A4B5" w14:textId="77777777" w:rsidR="00E97393" w:rsidRPr="003E32AA" w:rsidRDefault="00E97393" w:rsidP="00C63241">
            <w:pPr>
              <w:pStyle w:val="ListParagraph"/>
              <w:widowControl w:val="0"/>
              <w:numPr>
                <w:ilvl w:val="0"/>
                <w:numId w:val="18"/>
              </w:numPr>
              <w:tabs>
                <w:tab w:val="left" w:pos="940"/>
              </w:tabs>
              <w:overflowPunct/>
              <w:autoSpaceDE/>
              <w:autoSpaceDN/>
              <w:adjustRightInd/>
              <w:spacing w:after="120"/>
              <w:textAlignment w:val="auto"/>
              <w:rPr>
                <w:szCs w:val="24"/>
              </w:rPr>
            </w:pPr>
            <w:r w:rsidRPr="003E32AA">
              <w:rPr>
                <w:szCs w:val="24"/>
              </w:rPr>
              <w:t>Automobile or</w:t>
            </w:r>
            <w:r w:rsidRPr="003E32AA">
              <w:rPr>
                <w:spacing w:val="-2"/>
                <w:szCs w:val="24"/>
              </w:rPr>
              <w:t xml:space="preserve"> </w:t>
            </w:r>
            <w:r w:rsidRPr="003E32AA">
              <w:rPr>
                <w:szCs w:val="24"/>
              </w:rPr>
              <w:t>other</w:t>
            </w:r>
            <w:r w:rsidRPr="003E32AA">
              <w:rPr>
                <w:spacing w:val="-2"/>
                <w:szCs w:val="24"/>
              </w:rPr>
              <w:t xml:space="preserve"> </w:t>
            </w:r>
            <w:r w:rsidRPr="003E32AA">
              <w:rPr>
                <w:spacing w:val="-1"/>
                <w:szCs w:val="24"/>
              </w:rPr>
              <w:t>conveyance allowance*</w:t>
            </w:r>
          </w:p>
          <w:p w14:paraId="29600BB2" w14:textId="77777777" w:rsidR="00E97393" w:rsidRPr="003E32AA" w:rsidRDefault="00E97393" w:rsidP="00C63241">
            <w:pPr>
              <w:pStyle w:val="ListParagraph"/>
              <w:widowControl w:val="0"/>
              <w:numPr>
                <w:ilvl w:val="0"/>
                <w:numId w:val="18"/>
              </w:numPr>
              <w:tabs>
                <w:tab w:val="left" w:pos="940"/>
              </w:tabs>
              <w:overflowPunct/>
              <w:autoSpaceDE/>
              <w:autoSpaceDN/>
              <w:adjustRightInd/>
              <w:spacing w:after="120"/>
              <w:ind w:right="2402"/>
              <w:textAlignment w:val="auto"/>
              <w:rPr>
                <w:spacing w:val="-1"/>
                <w:szCs w:val="24"/>
              </w:rPr>
            </w:pPr>
            <w:r w:rsidRPr="003E32AA">
              <w:rPr>
                <w:szCs w:val="24"/>
              </w:rPr>
              <w:t>Specially</w:t>
            </w:r>
            <w:r w:rsidRPr="003E32AA">
              <w:rPr>
                <w:spacing w:val="-5"/>
                <w:szCs w:val="24"/>
              </w:rPr>
              <w:t xml:space="preserve"> </w:t>
            </w:r>
            <w:r w:rsidRPr="003E32AA">
              <w:rPr>
                <w:szCs w:val="24"/>
              </w:rPr>
              <w:t>Adapted Housing</w:t>
            </w:r>
            <w:r w:rsidRPr="003E32AA">
              <w:rPr>
                <w:spacing w:val="-3"/>
                <w:szCs w:val="24"/>
              </w:rPr>
              <w:t xml:space="preserve"> </w:t>
            </w:r>
            <w:r w:rsidRPr="003E32AA">
              <w:rPr>
                <w:spacing w:val="-1"/>
                <w:szCs w:val="24"/>
              </w:rPr>
              <w:t>Grant*</w:t>
            </w:r>
          </w:p>
          <w:p w14:paraId="686C2F50" w14:textId="77777777" w:rsidR="00E97393" w:rsidRPr="004D07D8" w:rsidRDefault="00E97393" w:rsidP="00C63241">
            <w:pPr>
              <w:pStyle w:val="ListParagraph"/>
              <w:widowControl w:val="0"/>
              <w:numPr>
                <w:ilvl w:val="0"/>
                <w:numId w:val="18"/>
              </w:numPr>
              <w:tabs>
                <w:tab w:val="left" w:pos="940"/>
              </w:tabs>
              <w:overflowPunct/>
              <w:autoSpaceDE/>
              <w:autoSpaceDN/>
              <w:adjustRightInd/>
              <w:spacing w:after="120"/>
              <w:textAlignment w:val="auto"/>
              <w:rPr>
                <w:szCs w:val="24"/>
              </w:rPr>
            </w:pPr>
            <w:r w:rsidRPr="003E32AA">
              <w:rPr>
                <w:spacing w:val="-1"/>
                <w:szCs w:val="24"/>
              </w:rPr>
              <w:t>Special</w:t>
            </w:r>
            <w:r w:rsidRPr="003E32AA">
              <w:rPr>
                <w:szCs w:val="24"/>
              </w:rPr>
              <w:t xml:space="preserve"> Housing Adaptation </w:t>
            </w:r>
            <w:r w:rsidRPr="003E32AA">
              <w:rPr>
                <w:spacing w:val="-1"/>
                <w:szCs w:val="24"/>
              </w:rPr>
              <w:t>Grant*</w:t>
            </w:r>
          </w:p>
          <w:p w14:paraId="235F41E8" w14:textId="1E3EFA46" w:rsidR="004D07D8" w:rsidRPr="004D07D8" w:rsidRDefault="004D07D8" w:rsidP="004D07D8">
            <w:pPr>
              <w:widowControl w:val="0"/>
              <w:tabs>
                <w:tab w:val="left" w:pos="940"/>
              </w:tabs>
              <w:overflowPunct/>
              <w:autoSpaceDE/>
              <w:autoSpaceDN/>
              <w:adjustRightInd/>
              <w:spacing w:after="120"/>
              <w:textAlignment w:val="auto"/>
              <w:rPr>
                <w:szCs w:val="24"/>
              </w:rPr>
            </w:pPr>
          </w:p>
        </w:tc>
      </w:tr>
    </w:tbl>
    <w:p w14:paraId="235F4200" w14:textId="77777777" w:rsidR="002570A6" w:rsidRPr="003E32AA" w:rsidRDefault="002570A6" w:rsidP="00793047">
      <w:pPr>
        <w:spacing w:before="100" w:beforeAutospacing="1" w:after="100" w:afterAutospacing="1"/>
        <w:contextualSpacing/>
        <w:rPr>
          <w:szCs w:val="24"/>
        </w:rPr>
      </w:pPr>
      <w:r w:rsidRPr="003E32AA">
        <w:rPr>
          <w:b/>
          <w:smallCaps/>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3E32AA" w14:paraId="235F4202" w14:textId="77777777" w:rsidTr="00793047">
        <w:tc>
          <w:tcPr>
            <w:tcW w:w="9777" w:type="dxa"/>
            <w:gridSpan w:val="2"/>
            <w:tcBorders>
              <w:top w:val="nil"/>
              <w:left w:val="nil"/>
              <w:bottom w:val="nil"/>
              <w:right w:val="nil"/>
            </w:tcBorders>
            <w:vAlign w:val="center"/>
          </w:tcPr>
          <w:p w14:paraId="235F4201" w14:textId="75A05192" w:rsidR="002570A6" w:rsidRPr="003E32AA" w:rsidRDefault="002570A6" w:rsidP="00BE198D">
            <w:pPr>
              <w:pStyle w:val="VBALessonTopicTitle"/>
              <w:rPr>
                <w:rFonts w:ascii="Times New Roman" w:hAnsi="Times New Roman"/>
                <w:color w:val="auto"/>
                <w:sz w:val="24"/>
                <w:szCs w:val="24"/>
              </w:rPr>
            </w:pPr>
            <w:bookmarkStart w:id="40" w:name="_Toc450722961"/>
            <w:r w:rsidRPr="003E32AA">
              <w:rPr>
                <w:rFonts w:ascii="Times New Roman" w:hAnsi="Times New Roman"/>
                <w:color w:val="auto"/>
                <w:sz w:val="24"/>
                <w:szCs w:val="24"/>
              </w:rPr>
              <w:t>Topic</w:t>
            </w:r>
            <w:r w:rsidR="002E4B32" w:rsidRPr="003E32AA">
              <w:rPr>
                <w:rFonts w:ascii="Times New Roman" w:hAnsi="Times New Roman"/>
                <w:color w:val="auto"/>
                <w:sz w:val="24"/>
                <w:szCs w:val="24"/>
              </w:rPr>
              <w:t xml:space="preserve"> 3: TBI Examinations</w:t>
            </w:r>
            <w:bookmarkEnd w:id="40"/>
          </w:p>
        </w:tc>
      </w:tr>
      <w:tr w:rsidR="002570A6" w:rsidRPr="003E32AA" w14:paraId="235F4205" w14:textId="77777777" w:rsidTr="00793047">
        <w:tc>
          <w:tcPr>
            <w:tcW w:w="2560" w:type="dxa"/>
            <w:tcBorders>
              <w:top w:val="nil"/>
              <w:left w:val="nil"/>
              <w:bottom w:val="nil"/>
              <w:right w:val="nil"/>
            </w:tcBorders>
          </w:tcPr>
          <w:p w14:paraId="235F4203" w14:textId="77777777" w:rsidR="002570A6" w:rsidRPr="003E32AA" w:rsidRDefault="002570A6" w:rsidP="00793047">
            <w:pPr>
              <w:pStyle w:val="VBALevel1Heading"/>
              <w:spacing w:before="100" w:beforeAutospacing="1" w:after="100" w:afterAutospacing="1"/>
              <w:contextualSpacing/>
              <w:rPr>
                <w:szCs w:val="24"/>
              </w:rPr>
            </w:pPr>
            <w:r w:rsidRPr="003E32AA">
              <w:rPr>
                <w:szCs w:val="24"/>
              </w:rPr>
              <w:t>Introduction</w:t>
            </w:r>
          </w:p>
        </w:tc>
        <w:tc>
          <w:tcPr>
            <w:tcW w:w="7217" w:type="dxa"/>
            <w:tcBorders>
              <w:top w:val="nil"/>
              <w:left w:val="nil"/>
              <w:bottom w:val="nil"/>
              <w:right w:val="nil"/>
            </w:tcBorders>
          </w:tcPr>
          <w:p w14:paraId="23807A44" w14:textId="1C2F56A0" w:rsidR="002570A6" w:rsidRPr="003E32AA" w:rsidRDefault="002E4B32" w:rsidP="00793047">
            <w:pPr>
              <w:pStyle w:val="VBABodyText"/>
              <w:spacing w:before="100" w:beforeAutospacing="1" w:after="100" w:afterAutospacing="1"/>
              <w:contextualSpacing/>
              <w:rPr>
                <w:color w:val="auto"/>
                <w:szCs w:val="24"/>
              </w:rPr>
            </w:pPr>
            <w:r w:rsidRPr="003E32AA">
              <w:rPr>
                <w:color w:val="auto"/>
                <w:szCs w:val="24"/>
              </w:rPr>
              <w:t xml:space="preserve">This topic </w:t>
            </w:r>
            <w:r w:rsidRPr="003E32AA">
              <w:rPr>
                <w:color w:val="auto"/>
                <w:spacing w:val="-1"/>
                <w:szCs w:val="24"/>
              </w:rPr>
              <w:t>will</w:t>
            </w:r>
            <w:r w:rsidRPr="003E32AA">
              <w:rPr>
                <w:color w:val="auto"/>
                <w:szCs w:val="24"/>
              </w:rPr>
              <w:t xml:space="preserve"> assist the </w:t>
            </w:r>
            <w:r w:rsidRPr="003E32AA">
              <w:rPr>
                <w:color w:val="auto"/>
                <w:spacing w:val="-1"/>
                <w:szCs w:val="24"/>
              </w:rPr>
              <w:t>trainee</w:t>
            </w:r>
            <w:r w:rsidRPr="003E32AA">
              <w:rPr>
                <w:color w:val="auto"/>
                <w:spacing w:val="-2"/>
                <w:szCs w:val="24"/>
              </w:rPr>
              <w:t xml:space="preserve"> </w:t>
            </w:r>
            <w:r w:rsidRPr="003E32AA">
              <w:rPr>
                <w:color w:val="auto"/>
                <w:szCs w:val="24"/>
              </w:rPr>
              <w:t>in understanding the</w:t>
            </w:r>
            <w:r w:rsidRPr="003E32AA">
              <w:rPr>
                <w:color w:val="auto"/>
                <w:spacing w:val="3"/>
                <w:szCs w:val="24"/>
              </w:rPr>
              <w:t xml:space="preserve"> </w:t>
            </w:r>
            <w:r w:rsidRPr="003E32AA">
              <w:rPr>
                <w:color w:val="auto"/>
                <w:spacing w:val="-1"/>
                <w:szCs w:val="24"/>
              </w:rPr>
              <w:t>examinations</w:t>
            </w:r>
            <w:r w:rsidRPr="003E32AA">
              <w:rPr>
                <w:color w:val="auto"/>
                <w:szCs w:val="24"/>
              </w:rPr>
              <w:t xml:space="preserve"> </w:t>
            </w:r>
            <w:r w:rsidRPr="003E32AA">
              <w:rPr>
                <w:color w:val="auto"/>
                <w:spacing w:val="-1"/>
                <w:szCs w:val="24"/>
              </w:rPr>
              <w:t>required</w:t>
            </w:r>
            <w:r w:rsidRPr="003E32AA">
              <w:rPr>
                <w:color w:val="auto"/>
                <w:szCs w:val="24"/>
              </w:rPr>
              <w:t xml:space="preserve"> for</w:t>
            </w:r>
            <w:r w:rsidRPr="003E32AA">
              <w:rPr>
                <w:color w:val="auto"/>
                <w:spacing w:val="-1"/>
                <w:szCs w:val="24"/>
              </w:rPr>
              <w:t xml:space="preserve"> </w:t>
            </w:r>
            <w:r w:rsidRPr="003E32AA">
              <w:rPr>
                <w:color w:val="auto"/>
                <w:szCs w:val="24"/>
              </w:rPr>
              <w:t>claims</w:t>
            </w:r>
            <w:r w:rsidR="00DD6A39" w:rsidRPr="003E32AA">
              <w:rPr>
                <w:color w:val="auto"/>
                <w:szCs w:val="24"/>
              </w:rPr>
              <w:t xml:space="preserve"> for TBI, residuals of TBI, and issues proximately due to TBI</w:t>
            </w:r>
            <w:r w:rsidRPr="003E32AA">
              <w:rPr>
                <w:color w:val="auto"/>
                <w:szCs w:val="24"/>
              </w:rPr>
              <w:t>.</w:t>
            </w:r>
          </w:p>
          <w:p w14:paraId="235F4204" w14:textId="19E924D1" w:rsidR="00BE198D" w:rsidRPr="003E32AA" w:rsidRDefault="00BE198D" w:rsidP="00793047">
            <w:pPr>
              <w:pStyle w:val="VBABodyText"/>
              <w:spacing w:before="100" w:beforeAutospacing="1" w:after="100" w:afterAutospacing="1"/>
              <w:contextualSpacing/>
              <w:rPr>
                <w:b/>
                <w:color w:val="auto"/>
                <w:szCs w:val="24"/>
              </w:rPr>
            </w:pPr>
          </w:p>
        </w:tc>
      </w:tr>
      <w:tr w:rsidR="002570A6" w:rsidRPr="003E32AA" w14:paraId="235F4208" w14:textId="77777777" w:rsidTr="00793047">
        <w:tc>
          <w:tcPr>
            <w:tcW w:w="2560" w:type="dxa"/>
            <w:tcBorders>
              <w:top w:val="nil"/>
              <w:left w:val="nil"/>
              <w:bottom w:val="nil"/>
              <w:right w:val="nil"/>
            </w:tcBorders>
          </w:tcPr>
          <w:p w14:paraId="235F4206" w14:textId="77777777" w:rsidR="002570A6" w:rsidRPr="003E32AA" w:rsidRDefault="002570A6" w:rsidP="00793047">
            <w:pPr>
              <w:pStyle w:val="VBALevel1Heading"/>
              <w:spacing w:before="100" w:beforeAutospacing="1" w:after="100" w:afterAutospacing="1"/>
              <w:contextualSpacing/>
              <w:rPr>
                <w:szCs w:val="24"/>
              </w:rPr>
            </w:pPr>
            <w:r w:rsidRPr="003E32AA">
              <w:rPr>
                <w:szCs w:val="24"/>
              </w:rPr>
              <w:t>Time Required</w:t>
            </w:r>
          </w:p>
        </w:tc>
        <w:tc>
          <w:tcPr>
            <w:tcW w:w="7217" w:type="dxa"/>
            <w:tcBorders>
              <w:top w:val="nil"/>
              <w:left w:val="nil"/>
              <w:bottom w:val="nil"/>
              <w:right w:val="nil"/>
            </w:tcBorders>
          </w:tcPr>
          <w:p w14:paraId="12DF4518" w14:textId="77777777" w:rsidR="002570A6" w:rsidRPr="003E32AA" w:rsidRDefault="002E4B32" w:rsidP="00793047">
            <w:pPr>
              <w:pStyle w:val="VBATimeReq"/>
              <w:spacing w:before="100" w:beforeAutospacing="1" w:after="100" w:afterAutospacing="1"/>
              <w:contextualSpacing/>
              <w:rPr>
                <w:color w:val="auto"/>
                <w:szCs w:val="24"/>
              </w:rPr>
            </w:pPr>
            <w:r w:rsidRPr="003E32AA">
              <w:rPr>
                <w:color w:val="auto"/>
                <w:szCs w:val="24"/>
              </w:rPr>
              <w:t>1</w:t>
            </w:r>
            <w:r w:rsidR="002570A6" w:rsidRPr="003E32AA">
              <w:rPr>
                <w:color w:val="auto"/>
                <w:szCs w:val="24"/>
              </w:rPr>
              <w:t xml:space="preserve"> </w:t>
            </w:r>
            <w:r w:rsidRPr="003E32AA">
              <w:rPr>
                <w:color w:val="auto"/>
                <w:szCs w:val="24"/>
              </w:rPr>
              <w:t>hour</w:t>
            </w:r>
          </w:p>
          <w:p w14:paraId="235F4207" w14:textId="5B9B48ED" w:rsidR="00BE198D" w:rsidRPr="003E32AA" w:rsidRDefault="00BE198D" w:rsidP="00793047">
            <w:pPr>
              <w:pStyle w:val="VBATimeReq"/>
              <w:spacing w:before="100" w:beforeAutospacing="1" w:after="100" w:afterAutospacing="1"/>
              <w:contextualSpacing/>
              <w:rPr>
                <w:color w:val="auto"/>
                <w:szCs w:val="24"/>
              </w:rPr>
            </w:pPr>
          </w:p>
        </w:tc>
      </w:tr>
      <w:tr w:rsidR="002570A6" w:rsidRPr="003E32AA" w14:paraId="235F4213" w14:textId="77777777" w:rsidTr="00793047">
        <w:tc>
          <w:tcPr>
            <w:tcW w:w="2560" w:type="dxa"/>
            <w:tcBorders>
              <w:top w:val="nil"/>
              <w:left w:val="nil"/>
              <w:bottom w:val="nil"/>
              <w:right w:val="nil"/>
            </w:tcBorders>
          </w:tcPr>
          <w:p w14:paraId="235F4209" w14:textId="77777777" w:rsidR="002570A6" w:rsidRPr="003E32AA" w:rsidRDefault="002570A6" w:rsidP="00793047">
            <w:pPr>
              <w:pStyle w:val="VBALevel1Heading"/>
              <w:spacing w:before="100" w:beforeAutospacing="1" w:after="100" w:afterAutospacing="1"/>
              <w:contextualSpacing/>
              <w:rPr>
                <w:szCs w:val="24"/>
              </w:rPr>
            </w:pPr>
            <w:r w:rsidRPr="003E32AA">
              <w:rPr>
                <w:szCs w:val="24"/>
              </w:rPr>
              <w:t>OBJECTIVES/</w:t>
            </w:r>
            <w:r w:rsidRPr="003E32AA">
              <w:rPr>
                <w:szCs w:val="24"/>
              </w:rPr>
              <w:br/>
              <w:t>Teaching Points</w:t>
            </w:r>
          </w:p>
          <w:p w14:paraId="235F420A" w14:textId="77777777" w:rsidR="002570A6" w:rsidRPr="003E32AA" w:rsidRDefault="002570A6" w:rsidP="00793047">
            <w:pPr>
              <w:pStyle w:val="VBALevel3Heading"/>
              <w:spacing w:before="100" w:beforeAutospacing="1" w:after="100" w:afterAutospacing="1"/>
              <w:contextualSpacing/>
              <w:rPr>
                <w:i w:val="0"/>
                <w:color w:val="auto"/>
                <w:szCs w:val="24"/>
              </w:rPr>
            </w:pPr>
          </w:p>
        </w:tc>
        <w:tc>
          <w:tcPr>
            <w:tcW w:w="7217" w:type="dxa"/>
            <w:tcBorders>
              <w:top w:val="nil"/>
              <w:left w:val="nil"/>
              <w:bottom w:val="nil"/>
              <w:right w:val="nil"/>
            </w:tcBorders>
          </w:tcPr>
          <w:p w14:paraId="235F420B" w14:textId="77777777" w:rsidR="002570A6" w:rsidRPr="003E32AA" w:rsidRDefault="002570A6" w:rsidP="00BE198D">
            <w:pPr>
              <w:pStyle w:val="TableParagraph"/>
              <w:spacing w:before="107"/>
              <w:jc w:val="both"/>
              <w:rPr>
                <w:rFonts w:ascii="Times New Roman" w:hAnsi="Times New Roman" w:cs="Times New Roman"/>
                <w:sz w:val="24"/>
                <w:szCs w:val="24"/>
              </w:rPr>
            </w:pPr>
            <w:r w:rsidRPr="003E32AA">
              <w:rPr>
                <w:rFonts w:ascii="Times New Roman" w:hAnsi="Times New Roman" w:cs="Times New Roman"/>
                <w:sz w:val="24"/>
                <w:szCs w:val="24"/>
              </w:rPr>
              <w:t xml:space="preserve">Topic </w:t>
            </w:r>
            <w:r w:rsidRPr="003E32AA">
              <w:rPr>
                <w:rFonts w:ascii="Times New Roman" w:hAnsi="Times New Roman" w:cs="Times New Roman"/>
                <w:spacing w:val="-1"/>
                <w:sz w:val="24"/>
                <w:szCs w:val="24"/>
              </w:rPr>
              <w:t>objectives</w:t>
            </w:r>
            <w:r w:rsidRPr="003E32AA">
              <w:rPr>
                <w:rFonts w:ascii="Times New Roman" w:hAnsi="Times New Roman" w:cs="Times New Roman"/>
                <w:sz w:val="24"/>
                <w:szCs w:val="24"/>
              </w:rPr>
              <w:t>:</w:t>
            </w:r>
          </w:p>
          <w:p w14:paraId="235F420E" w14:textId="18BC7B5F" w:rsidR="002570A6" w:rsidRPr="003E32AA" w:rsidRDefault="002E4B32" w:rsidP="00C63241">
            <w:pPr>
              <w:numPr>
                <w:ilvl w:val="0"/>
                <w:numId w:val="3"/>
              </w:numPr>
              <w:tabs>
                <w:tab w:val="left" w:pos="590"/>
              </w:tabs>
              <w:spacing w:after="120"/>
              <w:rPr>
                <w:szCs w:val="24"/>
              </w:rPr>
            </w:pPr>
            <w:r w:rsidRPr="003E32AA">
              <w:rPr>
                <w:szCs w:val="24"/>
              </w:rPr>
              <w:t>Identify exams requirements for TBI.</w:t>
            </w:r>
          </w:p>
          <w:p w14:paraId="235F420F" w14:textId="77777777" w:rsidR="002570A6" w:rsidRPr="003E32AA" w:rsidRDefault="002570A6" w:rsidP="00BE198D">
            <w:pPr>
              <w:pStyle w:val="TableParagraph"/>
              <w:spacing w:before="107"/>
              <w:jc w:val="both"/>
              <w:rPr>
                <w:rFonts w:ascii="Times New Roman" w:hAnsi="Times New Roman" w:cs="Times New Roman"/>
                <w:bCs/>
                <w:sz w:val="24"/>
                <w:szCs w:val="24"/>
              </w:rPr>
            </w:pPr>
            <w:r w:rsidRPr="003E32AA">
              <w:rPr>
                <w:rFonts w:ascii="Times New Roman" w:hAnsi="Times New Roman" w:cs="Times New Roman"/>
                <w:sz w:val="24"/>
                <w:szCs w:val="24"/>
              </w:rPr>
              <w:t xml:space="preserve">The </w:t>
            </w:r>
            <w:r w:rsidRPr="003E32AA">
              <w:rPr>
                <w:rFonts w:ascii="Times New Roman" w:hAnsi="Times New Roman" w:cs="Times New Roman"/>
                <w:spacing w:val="-1"/>
                <w:sz w:val="24"/>
                <w:szCs w:val="24"/>
              </w:rPr>
              <w:t>following</w:t>
            </w:r>
            <w:r w:rsidRPr="003E32AA">
              <w:rPr>
                <w:rFonts w:ascii="Times New Roman" w:hAnsi="Times New Roman" w:cs="Times New Roman"/>
                <w:sz w:val="24"/>
                <w:szCs w:val="24"/>
              </w:rPr>
              <w:t xml:space="preserve"> topic teaching points support the topic objectives</w:t>
            </w:r>
            <w:r w:rsidRPr="003E32AA">
              <w:rPr>
                <w:rFonts w:ascii="Times New Roman" w:hAnsi="Times New Roman" w:cs="Times New Roman"/>
                <w:bCs/>
                <w:sz w:val="24"/>
                <w:szCs w:val="24"/>
              </w:rPr>
              <w:t xml:space="preserve">: </w:t>
            </w:r>
          </w:p>
          <w:p w14:paraId="4652EA0C" w14:textId="75E9B4A2" w:rsidR="004D07D8" w:rsidRDefault="004D07D8" w:rsidP="00C63241">
            <w:pPr>
              <w:numPr>
                <w:ilvl w:val="0"/>
                <w:numId w:val="3"/>
              </w:numPr>
              <w:tabs>
                <w:tab w:val="left" w:pos="590"/>
              </w:tabs>
              <w:spacing w:after="120"/>
              <w:rPr>
                <w:szCs w:val="24"/>
              </w:rPr>
            </w:pPr>
            <w:r>
              <w:rPr>
                <w:szCs w:val="24"/>
              </w:rPr>
              <w:t>Examinations</w:t>
            </w:r>
          </w:p>
          <w:p w14:paraId="43C9A9B9" w14:textId="7CF09FCD" w:rsidR="002E4B32" w:rsidRPr="003E32AA" w:rsidRDefault="002E4B32" w:rsidP="00C63241">
            <w:pPr>
              <w:numPr>
                <w:ilvl w:val="0"/>
                <w:numId w:val="3"/>
              </w:numPr>
              <w:tabs>
                <w:tab w:val="left" w:pos="590"/>
              </w:tabs>
              <w:spacing w:after="120"/>
              <w:rPr>
                <w:szCs w:val="24"/>
              </w:rPr>
            </w:pPr>
            <w:r w:rsidRPr="003E32AA">
              <w:rPr>
                <w:szCs w:val="24"/>
              </w:rPr>
              <w:t>File Review and Exam Remarks</w:t>
            </w:r>
          </w:p>
          <w:p w14:paraId="21C3A8BC" w14:textId="77777777" w:rsidR="002570A6" w:rsidRDefault="002E4B32" w:rsidP="00C63241">
            <w:pPr>
              <w:numPr>
                <w:ilvl w:val="0"/>
                <w:numId w:val="3"/>
              </w:numPr>
              <w:tabs>
                <w:tab w:val="left" w:pos="590"/>
              </w:tabs>
              <w:spacing w:after="120"/>
              <w:rPr>
                <w:szCs w:val="24"/>
              </w:rPr>
            </w:pPr>
            <w:r w:rsidRPr="003E32AA">
              <w:rPr>
                <w:szCs w:val="24"/>
              </w:rPr>
              <w:t>TBI Exam Requirements</w:t>
            </w:r>
          </w:p>
          <w:p w14:paraId="6A2CEDC4" w14:textId="77777777" w:rsidR="004D07D8" w:rsidRDefault="004D07D8" w:rsidP="00C63241">
            <w:pPr>
              <w:numPr>
                <w:ilvl w:val="0"/>
                <w:numId w:val="3"/>
              </w:numPr>
              <w:tabs>
                <w:tab w:val="left" w:pos="590"/>
              </w:tabs>
              <w:spacing w:after="120"/>
              <w:rPr>
                <w:szCs w:val="24"/>
              </w:rPr>
            </w:pPr>
            <w:r>
              <w:rPr>
                <w:szCs w:val="24"/>
              </w:rPr>
              <w:t>Specialty Exams</w:t>
            </w:r>
          </w:p>
          <w:p w14:paraId="235F4212" w14:textId="752B04F8" w:rsidR="004D07D8" w:rsidRPr="003E32AA" w:rsidRDefault="004D07D8" w:rsidP="004D07D8">
            <w:pPr>
              <w:tabs>
                <w:tab w:val="left" w:pos="590"/>
              </w:tabs>
              <w:spacing w:after="120"/>
              <w:rPr>
                <w:szCs w:val="24"/>
              </w:rPr>
            </w:pPr>
          </w:p>
        </w:tc>
      </w:tr>
      <w:tr w:rsidR="003E32AA" w:rsidRPr="003E32AA" w14:paraId="235F4222" w14:textId="77777777" w:rsidTr="00793047">
        <w:tc>
          <w:tcPr>
            <w:tcW w:w="2560" w:type="dxa"/>
            <w:tcBorders>
              <w:top w:val="nil"/>
              <w:left w:val="nil"/>
              <w:bottom w:val="nil"/>
              <w:right w:val="nil"/>
            </w:tcBorders>
          </w:tcPr>
          <w:p w14:paraId="3D863AA8" w14:textId="58AA5E41" w:rsidR="00BE198D" w:rsidRPr="003E32AA" w:rsidRDefault="00BE198D" w:rsidP="00DD6A39">
            <w:pPr>
              <w:pStyle w:val="VBALevel2Heading"/>
              <w:spacing w:before="100" w:beforeAutospacing="1" w:after="100" w:afterAutospacing="1"/>
              <w:contextualSpacing/>
              <w:rPr>
                <w:color w:val="auto"/>
                <w:szCs w:val="24"/>
              </w:rPr>
            </w:pPr>
            <w:r w:rsidRPr="003E32AA">
              <w:rPr>
                <w:color w:val="auto"/>
                <w:szCs w:val="24"/>
              </w:rPr>
              <w:t>Examinations</w:t>
            </w:r>
            <w:r w:rsidRPr="003E32AA">
              <w:rPr>
                <w:color w:val="auto"/>
                <w:szCs w:val="24"/>
              </w:rPr>
              <w:br/>
            </w:r>
          </w:p>
          <w:p w14:paraId="235F4220" w14:textId="1E3E94BA" w:rsidR="00BE198D" w:rsidRPr="003E32AA" w:rsidRDefault="00BE198D" w:rsidP="00793047">
            <w:pPr>
              <w:pStyle w:val="VBAHandoutNumber"/>
              <w:spacing w:before="100" w:beforeAutospacing="1" w:after="100" w:afterAutospacing="1"/>
              <w:contextualSpacing/>
              <w:rPr>
                <w:color w:val="auto"/>
                <w:szCs w:val="24"/>
              </w:rPr>
            </w:pPr>
            <w:r w:rsidRPr="003E32AA">
              <w:rPr>
                <w:color w:val="auto"/>
                <w:szCs w:val="24"/>
              </w:rPr>
              <w:t>Slide 18</w:t>
            </w:r>
          </w:p>
        </w:tc>
        <w:tc>
          <w:tcPr>
            <w:tcW w:w="7217" w:type="dxa"/>
            <w:tcBorders>
              <w:top w:val="nil"/>
              <w:left w:val="nil"/>
              <w:bottom w:val="nil"/>
              <w:right w:val="nil"/>
            </w:tcBorders>
          </w:tcPr>
          <w:p w14:paraId="1C78C863" w14:textId="775E4616" w:rsidR="00DD6A39" w:rsidRPr="003E32AA" w:rsidRDefault="00DD6A39" w:rsidP="00DD6A39">
            <w:pPr>
              <w:pStyle w:val="TableParagraph"/>
              <w:spacing w:before="47"/>
              <w:ind w:left="142" w:right="228"/>
              <w:rPr>
                <w:rFonts w:ascii="Times New Roman" w:eastAsia="Times New Roman" w:hAnsi="Times New Roman" w:cs="Times New Roman"/>
                <w:sz w:val="24"/>
                <w:szCs w:val="24"/>
              </w:rPr>
            </w:pPr>
            <w:r w:rsidRPr="003E32AA">
              <w:rPr>
                <w:rFonts w:ascii="Times New Roman" w:hAnsi="Times New Roman" w:cs="Times New Roman"/>
                <w:sz w:val="24"/>
                <w:szCs w:val="24"/>
              </w:rPr>
              <w:t>TBI</w:t>
            </w:r>
            <w:r w:rsidRPr="003E32AA">
              <w:rPr>
                <w:rFonts w:ascii="Times New Roman" w:hAnsi="Times New Roman" w:cs="Times New Roman"/>
                <w:spacing w:val="-3"/>
                <w:sz w:val="24"/>
                <w:szCs w:val="24"/>
              </w:rPr>
              <w:t xml:space="preserve"> </w:t>
            </w:r>
            <w:r w:rsidRPr="003E32AA">
              <w:rPr>
                <w:rFonts w:ascii="Times New Roman" w:hAnsi="Times New Roman" w:cs="Times New Roman"/>
                <w:spacing w:val="-1"/>
                <w:sz w:val="24"/>
                <w:szCs w:val="24"/>
              </w:rPr>
              <w:t>compensation</w:t>
            </w:r>
            <w:r w:rsidRPr="003E32AA">
              <w:rPr>
                <w:rFonts w:ascii="Times New Roman" w:hAnsi="Times New Roman" w:cs="Times New Roman"/>
                <w:sz w:val="24"/>
                <w:szCs w:val="24"/>
              </w:rPr>
              <w:t xml:space="preserve"> exams </w:t>
            </w:r>
            <w:r w:rsidRPr="003E32AA">
              <w:rPr>
                <w:rFonts w:ascii="Times New Roman" w:hAnsi="Times New Roman" w:cs="Times New Roman"/>
                <w:spacing w:val="-1"/>
                <w:sz w:val="24"/>
                <w:szCs w:val="24"/>
              </w:rPr>
              <w:t>are considered</w:t>
            </w:r>
            <w:r w:rsidRPr="003E32AA">
              <w:rPr>
                <w:rFonts w:ascii="Times New Roman" w:hAnsi="Times New Roman" w:cs="Times New Roman"/>
                <w:sz w:val="24"/>
                <w:szCs w:val="24"/>
              </w:rPr>
              <w:t xml:space="preserve"> to be specialty</w:t>
            </w:r>
            <w:r w:rsidRPr="003E32AA">
              <w:rPr>
                <w:rFonts w:ascii="Times New Roman" w:hAnsi="Times New Roman" w:cs="Times New Roman"/>
                <w:spacing w:val="-3"/>
                <w:sz w:val="24"/>
                <w:szCs w:val="24"/>
              </w:rPr>
              <w:t xml:space="preserve"> </w:t>
            </w:r>
            <w:r w:rsidRPr="003E32AA">
              <w:rPr>
                <w:rFonts w:ascii="Times New Roman" w:hAnsi="Times New Roman" w:cs="Times New Roman"/>
                <w:sz w:val="24"/>
                <w:szCs w:val="24"/>
              </w:rPr>
              <w:t>exams</w:t>
            </w:r>
            <w:r w:rsidRPr="003E32AA">
              <w:rPr>
                <w:rFonts w:ascii="Times New Roman" w:hAnsi="Times New Roman" w:cs="Times New Roman"/>
                <w:spacing w:val="-1"/>
                <w:sz w:val="24"/>
                <w:szCs w:val="24"/>
              </w:rPr>
              <w:t>.</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TBI</w:t>
            </w:r>
            <w:r w:rsidRPr="003E32AA">
              <w:rPr>
                <w:rFonts w:ascii="Times New Roman" w:hAnsi="Times New Roman" w:cs="Times New Roman"/>
                <w:spacing w:val="-4"/>
                <w:sz w:val="24"/>
                <w:szCs w:val="24"/>
              </w:rPr>
              <w:t xml:space="preserve"> </w:t>
            </w:r>
            <w:r w:rsidRPr="003E32AA">
              <w:rPr>
                <w:rFonts w:ascii="Times New Roman" w:hAnsi="Times New Roman" w:cs="Times New Roman"/>
                <w:spacing w:val="-1"/>
                <w:sz w:val="24"/>
                <w:szCs w:val="24"/>
              </w:rPr>
              <w:t>residuals</w:t>
            </w:r>
            <w:r w:rsidRPr="003E32AA">
              <w:rPr>
                <w:rFonts w:ascii="Times New Roman" w:hAnsi="Times New Roman" w:cs="Times New Roman"/>
                <w:sz w:val="24"/>
                <w:szCs w:val="24"/>
              </w:rPr>
              <w:t xml:space="preserve"> can </w:t>
            </w:r>
            <w:r w:rsidRPr="003E32AA">
              <w:rPr>
                <w:rFonts w:ascii="Times New Roman" w:hAnsi="Times New Roman" w:cs="Times New Roman"/>
                <w:spacing w:val="-1"/>
                <w:sz w:val="24"/>
                <w:szCs w:val="24"/>
              </w:rPr>
              <w:t>affect</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any</w:t>
            </w:r>
            <w:r w:rsidRPr="003E32AA">
              <w:rPr>
                <w:rFonts w:ascii="Times New Roman" w:hAnsi="Times New Roman" w:cs="Times New Roman"/>
                <w:spacing w:val="-5"/>
                <w:sz w:val="24"/>
                <w:szCs w:val="24"/>
              </w:rPr>
              <w:t xml:space="preserve"> </w:t>
            </w:r>
            <w:r w:rsidRPr="003E32AA">
              <w:rPr>
                <w:rFonts w:ascii="Times New Roman" w:hAnsi="Times New Roman" w:cs="Times New Roman"/>
                <w:sz w:val="24"/>
                <w:szCs w:val="24"/>
              </w:rPr>
              <w:t>of the</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body</w:t>
            </w:r>
            <w:r w:rsidRPr="003E32AA">
              <w:rPr>
                <w:rFonts w:ascii="Times New Roman" w:hAnsi="Times New Roman" w:cs="Times New Roman"/>
                <w:spacing w:val="58"/>
                <w:sz w:val="24"/>
                <w:szCs w:val="24"/>
              </w:rPr>
              <w:t xml:space="preserve"> </w:t>
            </w:r>
            <w:r w:rsidRPr="003E32AA">
              <w:rPr>
                <w:rFonts w:ascii="Times New Roman" w:hAnsi="Times New Roman" w:cs="Times New Roman"/>
                <w:spacing w:val="-1"/>
                <w:sz w:val="24"/>
                <w:szCs w:val="24"/>
              </w:rPr>
              <w:t>systems</w:t>
            </w:r>
            <w:r w:rsidRPr="003E32AA">
              <w:rPr>
                <w:rFonts w:ascii="Times New Roman" w:hAnsi="Times New Roman" w:cs="Times New Roman"/>
                <w:sz w:val="24"/>
                <w:szCs w:val="24"/>
              </w:rPr>
              <w:t xml:space="preserve"> and </w:t>
            </w:r>
            <w:r w:rsidRPr="003E32AA">
              <w:rPr>
                <w:rFonts w:ascii="Times New Roman" w:hAnsi="Times New Roman" w:cs="Times New Roman"/>
                <w:spacing w:val="-1"/>
                <w:sz w:val="24"/>
                <w:szCs w:val="24"/>
              </w:rPr>
              <w:t>require</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an</w:t>
            </w:r>
            <w:r w:rsidRPr="003E32AA">
              <w:rPr>
                <w:rFonts w:ascii="Times New Roman" w:hAnsi="Times New Roman" w:cs="Times New Roman"/>
                <w:sz w:val="24"/>
                <w:szCs w:val="24"/>
              </w:rPr>
              <w:t xml:space="preserve"> extensive</w:t>
            </w:r>
            <w:r w:rsidRPr="003E32AA">
              <w:rPr>
                <w:rFonts w:ascii="Times New Roman" w:hAnsi="Times New Roman" w:cs="Times New Roman"/>
                <w:spacing w:val="-1"/>
                <w:sz w:val="24"/>
                <w:szCs w:val="24"/>
              </w:rPr>
              <w:t xml:space="preserve"> examination</w:t>
            </w:r>
            <w:r w:rsidRPr="003E32AA">
              <w:rPr>
                <w:rFonts w:ascii="Times New Roman" w:hAnsi="Times New Roman" w:cs="Times New Roman"/>
                <w:spacing w:val="-3"/>
                <w:sz w:val="24"/>
                <w:szCs w:val="24"/>
              </w:rPr>
              <w:t xml:space="preserve"> </w:t>
            </w:r>
            <w:r w:rsidRPr="003E32AA">
              <w:rPr>
                <w:rFonts w:ascii="Times New Roman" w:hAnsi="Times New Roman" w:cs="Times New Roman"/>
                <w:sz w:val="24"/>
                <w:szCs w:val="24"/>
              </w:rPr>
              <w:t xml:space="preserve">to </w:t>
            </w:r>
            <w:r w:rsidRPr="003E32AA">
              <w:rPr>
                <w:rFonts w:ascii="Times New Roman" w:hAnsi="Times New Roman" w:cs="Times New Roman"/>
                <w:spacing w:val="-1"/>
                <w:sz w:val="24"/>
                <w:szCs w:val="24"/>
              </w:rPr>
              <w:t>identify</w:t>
            </w:r>
            <w:r w:rsidRPr="003E32AA">
              <w:rPr>
                <w:rFonts w:ascii="Times New Roman" w:hAnsi="Times New Roman" w:cs="Times New Roman"/>
                <w:spacing w:val="-3"/>
                <w:sz w:val="24"/>
                <w:szCs w:val="24"/>
              </w:rPr>
              <w:t xml:space="preserve"> </w:t>
            </w:r>
            <w:r w:rsidRPr="003E32AA">
              <w:rPr>
                <w:rFonts w:ascii="Times New Roman" w:hAnsi="Times New Roman" w:cs="Times New Roman"/>
                <w:spacing w:val="-1"/>
                <w:sz w:val="24"/>
                <w:szCs w:val="24"/>
              </w:rPr>
              <w:t>all</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areas</w:t>
            </w:r>
            <w:r w:rsidRPr="003E32AA">
              <w:rPr>
                <w:rFonts w:ascii="Times New Roman" w:hAnsi="Times New Roman" w:cs="Times New Roman"/>
                <w:spacing w:val="71"/>
                <w:sz w:val="24"/>
                <w:szCs w:val="24"/>
              </w:rPr>
              <w:t xml:space="preserve"> </w:t>
            </w:r>
            <w:r w:rsidRPr="003E32AA">
              <w:rPr>
                <w:rFonts w:ascii="Times New Roman" w:hAnsi="Times New Roman" w:cs="Times New Roman"/>
                <w:spacing w:val="-1"/>
                <w:sz w:val="24"/>
                <w:szCs w:val="24"/>
              </w:rPr>
              <w:t>affected.</w:t>
            </w:r>
          </w:p>
          <w:p w14:paraId="60AC41EC" w14:textId="00E3BC1A" w:rsidR="00DD6A39" w:rsidRPr="003E32AA" w:rsidRDefault="00DD6A39" w:rsidP="00DD6A39">
            <w:pPr>
              <w:pStyle w:val="TableParagraph"/>
              <w:spacing w:before="120"/>
              <w:ind w:left="142"/>
              <w:rPr>
                <w:rFonts w:ascii="Times New Roman" w:eastAsia="Times New Roman" w:hAnsi="Times New Roman" w:cs="Times New Roman"/>
                <w:sz w:val="24"/>
                <w:szCs w:val="24"/>
              </w:rPr>
            </w:pPr>
            <w:r w:rsidRPr="003E32AA">
              <w:rPr>
                <w:rFonts w:ascii="Times New Roman" w:hAnsi="Times New Roman" w:cs="Times New Roman"/>
                <w:sz w:val="24"/>
                <w:szCs w:val="24"/>
              </w:rPr>
              <w:t>Body</w:t>
            </w:r>
            <w:r w:rsidRPr="003E32AA">
              <w:rPr>
                <w:rFonts w:ascii="Times New Roman" w:hAnsi="Times New Roman" w:cs="Times New Roman"/>
                <w:spacing w:val="-5"/>
                <w:sz w:val="24"/>
                <w:szCs w:val="24"/>
              </w:rPr>
              <w:t xml:space="preserve"> </w:t>
            </w:r>
            <w:r w:rsidRPr="003E32AA">
              <w:rPr>
                <w:rFonts w:ascii="Times New Roman" w:hAnsi="Times New Roman" w:cs="Times New Roman"/>
                <w:sz w:val="24"/>
                <w:szCs w:val="24"/>
              </w:rPr>
              <w:t>system</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categories</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affected</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are:</w:t>
            </w:r>
          </w:p>
          <w:p w14:paraId="4B69F145" w14:textId="48092D36" w:rsidR="00DD6A39" w:rsidRPr="003E32AA" w:rsidRDefault="00DD6A39" w:rsidP="00C63241">
            <w:pPr>
              <w:pStyle w:val="ListParagraph"/>
              <w:widowControl w:val="0"/>
              <w:numPr>
                <w:ilvl w:val="0"/>
                <w:numId w:val="19"/>
              </w:numPr>
              <w:tabs>
                <w:tab w:val="left" w:pos="864"/>
              </w:tabs>
              <w:overflowPunct/>
              <w:autoSpaceDE/>
              <w:autoSpaceDN/>
              <w:adjustRightInd/>
              <w:spacing w:after="120"/>
              <w:ind w:left="864" w:right="344"/>
              <w:textAlignment w:val="auto"/>
              <w:rPr>
                <w:szCs w:val="24"/>
              </w:rPr>
            </w:pPr>
            <w:r w:rsidRPr="003E32AA">
              <w:rPr>
                <w:spacing w:val="-1"/>
                <w:szCs w:val="24"/>
              </w:rPr>
              <w:t>Physical:</w:t>
            </w:r>
            <w:r w:rsidRPr="003E32AA">
              <w:rPr>
                <w:szCs w:val="24"/>
              </w:rPr>
              <w:t xml:space="preserve"> apraxia, aphasia, paresis/</w:t>
            </w:r>
            <w:proofErr w:type="spellStart"/>
            <w:r w:rsidRPr="003E32AA">
              <w:rPr>
                <w:szCs w:val="24"/>
              </w:rPr>
              <w:t>plegia</w:t>
            </w:r>
            <w:proofErr w:type="spellEnd"/>
            <w:r w:rsidRPr="003E32AA">
              <w:rPr>
                <w:szCs w:val="24"/>
              </w:rPr>
              <w:t>, dysphagia, disorders of balance and coordination, diseases of hormone deficiency, parkinsonism, nausea/vomiting, headaches, dizziness, blurred vision, seizure disorder, sensory loss, weakness, sleep disturbance</w:t>
            </w:r>
            <w:r w:rsidRPr="003E32AA">
              <w:rPr>
                <w:spacing w:val="-1"/>
                <w:szCs w:val="24"/>
              </w:rPr>
              <w:t>.</w:t>
            </w:r>
          </w:p>
          <w:p w14:paraId="72F6AE1C" w14:textId="6C6B0338" w:rsidR="00DD6A39" w:rsidRPr="003E32AA" w:rsidRDefault="00DD6A39" w:rsidP="00C63241">
            <w:pPr>
              <w:pStyle w:val="ListParagraph"/>
              <w:widowControl w:val="0"/>
              <w:numPr>
                <w:ilvl w:val="0"/>
                <w:numId w:val="19"/>
              </w:numPr>
              <w:tabs>
                <w:tab w:val="left" w:pos="864"/>
              </w:tabs>
              <w:overflowPunct/>
              <w:autoSpaceDE/>
              <w:autoSpaceDN/>
              <w:adjustRightInd/>
              <w:spacing w:after="120"/>
              <w:ind w:left="864" w:right="545"/>
              <w:textAlignment w:val="auto"/>
              <w:rPr>
                <w:szCs w:val="24"/>
              </w:rPr>
            </w:pPr>
            <w:r w:rsidRPr="003E32AA">
              <w:rPr>
                <w:spacing w:val="-1"/>
                <w:szCs w:val="24"/>
              </w:rPr>
              <w:t>Cognitive:</w:t>
            </w:r>
            <w:r w:rsidRPr="003E32AA">
              <w:rPr>
                <w:szCs w:val="24"/>
              </w:rPr>
              <w:t xml:space="preserve"> dementias; attention and concentration deficits; memory, processing, and learning impairment; planning difficulties; judgment and control difficulties; reasoning and abstract thinking limitations; and self-awareness limitations</w:t>
            </w:r>
            <w:r w:rsidRPr="003E32AA">
              <w:rPr>
                <w:spacing w:val="-1"/>
                <w:szCs w:val="24"/>
              </w:rPr>
              <w:t>.</w:t>
            </w:r>
          </w:p>
          <w:p w14:paraId="0A05631A" w14:textId="0318B6B9" w:rsidR="00DD6A39" w:rsidRPr="003E32AA" w:rsidRDefault="00DD6A39" w:rsidP="00C63241">
            <w:pPr>
              <w:pStyle w:val="ListParagraph"/>
              <w:widowControl w:val="0"/>
              <w:numPr>
                <w:ilvl w:val="0"/>
                <w:numId w:val="19"/>
              </w:numPr>
              <w:tabs>
                <w:tab w:val="left" w:pos="864"/>
              </w:tabs>
              <w:overflowPunct/>
              <w:autoSpaceDE/>
              <w:autoSpaceDN/>
              <w:adjustRightInd/>
              <w:spacing w:after="120"/>
              <w:ind w:left="864" w:right="545"/>
              <w:textAlignment w:val="auto"/>
              <w:rPr>
                <w:szCs w:val="24"/>
              </w:rPr>
            </w:pPr>
            <w:r w:rsidRPr="003E32AA">
              <w:rPr>
                <w:spacing w:val="-1"/>
                <w:szCs w:val="24"/>
              </w:rPr>
              <w:t>Behavioral/emotional:</w:t>
            </w:r>
            <w:r w:rsidRPr="003E32AA">
              <w:rPr>
                <w:szCs w:val="24"/>
              </w:rPr>
              <w:t xml:space="preserve"> depression, agitation and irritability, impulsivity, aggression, anxiety, and post-traumatic stress disorder</w:t>
            </w:r>
            <w:r w:rsidRPr="003E32AA">
              <w:rPr>
                <w:spacing w:val="-1"/>
                <w:szCs w:val="24"/>
              </w:rPr>
              <w:t>.</w:t>
            </w:r>
          </w:p>
          <w:p w14:paraId="0BB79B04" w14:textId="172BF48E" w:rsidR="00DD6A39" w:rsidRPr="003E32AA" w:rsidRDefault="00CD20C0" w:rsidP="00DD6A39">
            <w:pPr>
              <w:spacing w:before="100" w:beforeAutospacing="1" w:after="100" w:afterAutospacing="1"/>
              <w:contextualSpacing/>
              <w:rPr>
                <w:spacing w:val="-1"/>
                <w:szCs w:val="24"/>
              </w:rPr>
            </w:pPr>
            <w:r w:rsidRPr="003E32AA">
              <w:rPr>
                <w:b/>
                <w:szCs w:val="24"/>
              </w:rPr>
              <w:t>Note</w:t>
            </w:r>
            <w:r w:rsidRPr="003E32AA">
              <w:rPr>
                <w:szCs w:val="24"/>
              </w:rPr>
              <w:t>: These</w:t>
            </w:r>
            <w:r w:rsidRPr="003E32AA">
              <w:rPr>
                <w:spacing w:val="-2"/>
                <w:szCs w:val="24"/>
              </w:rPr>
              <w:t xml:space="preserve"> </w:t>
            </w:r>
            <w:r w:rsidRPr="003E32AA">
              <w:rPr>
                <w:spacing w:val="-1"/>
                <w:szCs w:val="24"/>
              </w:rPr>
              <w:t>signs</w:t>
            </w:r>
            <w:r w:rsidRPr="003E32AA">
              <w:rPr>
                <w:spacing w:val="2"/>
                <w:szCs w:val="24"/>
              </w:rPr>
              <w:t>/</w:t>
            </w:r>
            <w:r w:rsidRPr="003E32AA">
              <w:rPr>
                <w:spacing w:val="-1"/>
                <w:szCs w:val="24"/>
              </w:rPr>
              <w:t>symptoms</w:t>
            </w:r>
            <w:r w:rsidRPr="003E32AA">
              <w:rPr>
                <w:spacing w:val="2"/>
                <w:szCs w:val="24"/>
              </w:rPr>
              <w:t xml:space="preserve"> </w:t>
            </w:r>
            <w:r w:rsidRPr="003E32AA">
              <w:rPr>
                <w:szCs w:val="24"/>
              </w:rPr>
              <w:t>are</w:t>
            </w:r>
            <w:r w:rsidRPr="003E32AA">
              <w:rPr>
                <w:spacing w:val="-1"/>
                <w:szCs w:val="24"/>
              </w:rPr>
              <w:t xml:space="preserve"> typical</w:t>
            </w:r>
            <w:r w:rsidRPr="003E32AA">
              <w:rPr>
                <w:szCs w:val="24"/>
              </w:rPr>
              <w:t xml:space="preserve"> </w:t>
            </w:r>
            <w:r w:rsidRPr="003E32AA">
              <w:rPr>
                <w:spacing w:val="1"/>
                <w:szCs w:val="24"/>
              </w:rPr>
              <w:t>of</w:t>
            </w:r>
            <w:r w:rsidRPr="003E32AA">
              <w:rPr>
                <w:szCs w:val="24"/>
              </w:rPr>
              <w:t xml:space="preserve"> </w:t>
            </w:r>
            <w:r w:rsidRPr="003E32AA">
              <w:rPr>
                <w:spacing w:val="-1"/>
                <w:szCs w:val="24"/>
              </w:rPr>
              <w:t>each</w:t>
            </w:r>
            <w:r w:rsidRPr="003E32AA">
              <w:rPr>
                <w:spacing w:val="2"/>
                <w:szCs w:val="24"/>
              </w:rPr>
              <w:t xml:space="preserve"> </w:t>
            </w:r>
            <w:r w:rsidRPr="003E32AA">
              <w:rPr>
                <w:szCs w:val="24"/>
              </w:rPr>
              <w:t>category</w:t>
            </w:r>
            <w:r w:rsidRPr="003E32AA">
              <w:rPr>
                <w:spacing w:val="-5"/>
                <w:szCs w:val="24"/>
              </w:rPr>
              <w:t xml:space="preserve"> </w:t>
            </w:r>
            <w:r w:rsidRPr="003E32AA">
              <w:rPr>
                <w:szCs w:val="24"/>
              </w:rPr>
              <w:t>but</w:t>
            </w:r>
            <w:r w:rsidRPr="003E32AA">
              <w:rPr>
                <w:spacing w:val="36"/>
                <w:szCs w:val="24"/>
              </w:rPr>
              <w:t xml:space="preserve"> </w:t>
            </w:r>
            <w:r w:rsidRPr="003E32AA">
              <w:rPr>
                <w:spacing w:val="-1"/>
                <w:szCs w:val="24"/>
              </w:rPr>
              <w:t>are</w:t>
            </w:r>
            <w:r w:rsidRPr="003E32AA">
              <w:rPr>
                <w:spacing w:val="-2"/>
                <w:szCs w:val="24"/>
              </w:rPr>
              <w:t xml:space="preserve"> </w:t>
            </w:r>
            <w:r w:rsidRPr="003E32AA">
              <w:rPr>
                <w:szCs w:val="24"/>
              </w:rPr>
              <w:t>not an</w:t>
            </w:r>
            <w:r w:rsidRPr="003E32AA">
              <w:rPr>
                <w:spacing w:val="1"/>
                <w:szCs w:val="24"/>
              </w:rPr>
              <w:t xml:space="preserve"> </w:t>
            </w:r>
            <w:r w:rsidRPr="003E32AA">
              <w:rPr>
                <w:szCs w:val="24"/>
              </w:rPr>
              <w:t>exhaustive</w:t>
            </w:r>
            <w:r w:rsidRPr="003E32AA">
              <w:rPr>
                <w:spacing w:val="-1"/>
                <w:szCs w:val="24"/>
              </w:rPr>
              <w:t xml:space="preserve"> </w:t>
            </w:r>
            <w:r w:rsidRPr="003E32AA">
              <w:rPr>
                <w:szCs w:val="24"/>
              </w:rPr>
              <w:t>list</w:t>
            </w:r>
            <w:r w:rsidRPr="003E32AA">
              <w:rPr>
                <w:spacing w:val="-1"/>
                <w:szCs w:val="24"/>
              </w:rPr>
              <w:t>.</w:t>
            </w:r>
          </w:p>
          <w:p w14:paraId="54320728" w14:textId="77777777" w:rsidR="00CD20C0" w:rsidRPr="003E32AA" w:rsidRDefault="00CD20C0" w:rsidP="00DD6A39">
            <w:pPr>
              <w:spacing w:before="100" w:beforeAutospacing="1" w:after="100" w:afterAutospacing="1"/>
              <w:contextualSpacing/>
              <w:rPr>
                <w:szCs w:val="24"/>
              </w:rPr>
            </w:pPr>
          </w:p>
          <w:p w14:paraId="4B68458D" w14:textId="77777777" w:rsidR="00BE198D" w:rsidRPr="003E32AA" w:rsidRDefault="00BE198D" w:rsidP="00DD6A39">
            <w:pPr>
              <w:spacing w:before="100" w:beforeAutospacing="1" w:after="100" w:afterAutospacing="1"/>
              <w:contextualSpacing/>
              <w:rPr>
                <w:szCs w:val="24"/>
              </w:rPr>
            </w:pPr>
            <w:r w:rsidRPr="003E32AA">
              <w:rPr>
                <w:szCs w:val="24"/>
              </w:rPr>
              <w:t xml:space="preserve">For </w:t>
            </w:r>
            <w:proofErr w:type="gramStart"/>
            <w:r w:rsidRPr="003E32AA">
              <w:rPr>
                <w:szCs w:val="24"/>
              </w:rPr>
              <w:t>SMC(</w:t>
            </w:r>
            <w:proofErr w:type="gramEnd"/>
            <w:r w:rsidRPr="003E32AA">
              <w:rPr>
                <w:szCs w:val="24"/>
              </w:rPr>
              <w:t>t), a medical examination/opinion may only be undertaken if the Veteran has already established SMC at the (l) rate due to the need for regular A&amp;A.</w:t>
            </w:r>
          </w:p>
          <w:p w14:paraId="7A411C2B" w14:textId="77777777" w:rsidR="00BE198D" w:rsidRPr="003E32AA" w:rsidRDefault="00BE198D" w:rsidP="00DD6A39">
            <w:pPr>
              <w:spacing w:before="100" w:beforeAutospacing="1" w:after="100" w:afterAutospacing="1"/>
              <w:contextualSpacing/>
              <w:rPr>
                <w:szCs w:val="24"/>
              </w:rPr>
            </w:pPr>
          </w:p>
          <w:tbl>
            <w:tblPr>
              <w:tblW w:w="70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62"/>
              <w:gridCol w:w="3600"/>
            </w:tblGrid>
            <w:tr w:rsidR="00BE198D" w:rsidRPr="003E32AA" w14:paraId="01293362" w14:textId="77777777" w:rsidTr="00DD6A39">
              <w:tc>
                <w:tcPr>
                  <w:tcW w:w="2451" w:type="pct"/>
                  <w:tcBorders>
                    <w:top w:val="outset" w:sz="6" w:space="0" w:color="auto"/>
                    <w:left w:val="outset" w:sz="6" w:space="0" w:color="auto"/>
                    <w:bottom w:val="outset" w:sz="6" w:space="0" w:color="auto"/>
                    <w:right w:val="outset" w:sz="6" w:space="0" w:color="auto"/>
                  </w:tcBorders>
                  <w:vAlign w:val="center"/>
                  <w:hideMark/>
                </w:tcPr>
                <w:p w14:paraId="2EE297AE" w14:textId="77777777" w:rsidR="00F84074" w:rsidRPr="003E32AA" w:rsidRDefault="00BE198D" w:rsidP="00DD6A39">
                  <w:pPr>
                    <w:overflowPunct/>
                    <w:autoSpaceDE/>
                    <w:autoSpaceDN/>
                    <w:adjustRightInd/>
                    <w:spacing w:before="100" w:beforeAutospacing="1" w:after="100" w:afterAutospacing="1"/>
                    <w:textAlignment w:val="auto"/>
                    <w:rPr>
                      <w:szCs w:val="24"/>
                    </w:rPr>
                  </w:pPr>
                  <w:r w:rsidRPr="003E32AA">
                    <w:rPr>
                      <w:b/>
                      <w:bCs/>
                      <w:szCs w:val="24"/>
                    </w:rPr>
                    <w:t>If Service Connection has ...</w:t>
                  </w:r>
                </w:p>
              </w:tc>
              <w:tc>
                <w:tcPr>
                  <w:tcW w:w="2549" w:type="pct"/>
                  <w:tcBorders>
                    <w:top w:val="outset" w:sz="6" w:space="0" w:color="auto"/>
                    <w:left w:val="outset" w:sz="6" w:space="0" w:color="auto"/>
                    <w:bottom w:val="outset" w:sz="6" w:space="0" w:color="auto"/>
                    <w:right w:val="outset" w:sz="6" w:space="0" w:color="auto"/>
                  </w:tcBorders>
                  <w:vAlign w:val="center"/>
                  <w:hideMark/>
                </w:tcPr>
                <w:p w14:paraId="45E1C401" w14:textId="11ACD7D4" w:rsidR="00F84074" w:rsidRPr="003E32AA" w:rsidRDefault="004D07D8" w:rsidP="00DD6A39">
                  <w:pPr>
                    <w:overflowPunct/>
                    <w:autoSpaceDE/>
                    <w:autoSpaceDN/>
                    <w:adjustRightInd/>
                    <w:spacing w:before="100" w:beforeAutospacing="1" w:after="100" w:afterAutospacing="1"/>
                    <w:textAlignment w:val="auto"/>
                    <w:rPr>
                      <w:szCs w:val="24"/>
                    </w:rPr>
                  </w:pPr>
                  <w:r>
                    <w:rPr>
                      <w:b/>
                      <w:bCs/>
                      <w:szCs w:val="24"/>
                    </w:rPr>
                    <w:t>t</w:t>
                  </w:r>
                  <w:r w:rsidR="00BE198D" w:rsidRPr="003E32AA">
                    <w:rPr>
                      <w:b/>
                      <w:bCs/>
                      <w:szCs w:val="24"/>
                    </w:rPr>
                    <w:t>hen ...</w:t>
                  </w:r>
                </w:p>
              </w:tc>
            </w:tr>
            <w:tr w:rsidR="00BE198D" w:rsidRPr="003E32AA" w14:paraId="5F5879E3" w14:textId="77777777" w:rsidTr="00DD6A39">
              <w:tc>
                <w:tcPr>
                  <w:tcW w:w="2451" w:type="pct"/>
                  <w:tcBorders>
                    <w:top w:val="outset" w:sz="6" w:space="0" w:color="auto"/>
                    <w:left w:val="outset" w:sz="6" w:space="0" w:color="auto"/>
                    <w:bottom w:val="outset" w:sz="6" w:space="0" w:color="auto"/>
                    <w:right w:val="outset" w:sz="6" w:space="0" w:color="auto"/>
                  </w:tcBorders>
                  <w:vAlign w:val="center"/>
                  <w:hideMark/>
                </w:tcPr>
                <w:p w14:paraId="24A4E1FD" w14:textId="1AEECC97" w:rsidR="00F84074" w:rsidRPr="003E32AA" w:rsidRDefault="00BE198D" w:rsidP="00DD6A39">
                  <w:pPr>
                    <w:overflowPunct/>
                    <w:autoSpaceDE/>
                    <w:autoSpaceDN/>
                    <w:adjustRightInd/>
                    <w:spacing w:before="100" w:beforeAutospacing="1" w:after="100" w:afterAutospacing="1"/>
                    <w:textAlignment w:val="auto"/>
                    <w:rPr>
                      <w:szCs w:val="24"/>
                    </w:rPr>
                  </w:pPr>
                  <w:r w:rsidRPr="003E32AA">
                    <w:rPr>
                      <w:b/>
                      <w:bCs/>
                      <w:szCs w:val="24"/>
                    </w:rPr>
                    <w:t>not</w:t>
                  </w:r>
                  <w:r w:rsidRPr="003E32AA">
                    <w:rPr>
                      <w:szCs w:val="24"/>
                    </w:rPr>
                    <w:t xml:space="preserve"> been established for residuals of TBI, </w:t>
                  </w:r>
                  <w:r w:rsidRPr="003E32AA">
                    <w:rPr>
                      <w:b/>
                      <w:bCs/>
                      <w:szCs w:val="24"/>
                    </w:rPr>
                    <w:t>and</w:t>
                  </w:r>
                  <w:r w:rsidRPr="003E32AA">
                    <w:rPr>
                      <w:szCs w:val="24"/>
                    </w:rPr>
                    <w:t xml:space="preserve"> a TBI exam is needed</w:t>
                  </w:r>
                  <w:r w:rsidR="004D07D8">
                    <w:rPr>
                      <w:szCs w:val="24"/>
                    </w:rPr>
                    <w:t>,</w:t>
                  </w:r>
                </w:p>
              </w:tc>
              <w:tc>
                <w:tcPr>
                  <w:tcW w:w="2549" w:type="pct"/>
                  <w:tcBorders>
                    <w:top w:val="outset" w:sz="6" w:space="0" w:color="auto"/>
                    <w:left w:val="outset" w:sz="6" w:space="0" w:color="auto"/>
                    <w:bottom w:val="outset" w:sz="6" w:space="0" w:color="auto"/>
                    <w:right w:val="outset" w:sz="6" w:space="0" w:color="auto"/>
                  </w:tcBorders>
                  <w:vAlign w:val="center"/>
                  <w:hideMark/>
                </w:tcPr>
                <w:p w14:paraId="647E60E7" w14:textId="2EE096F0" w:rsidR="00F84074" w:rsidRPr="003E32AA" w:rsidRDefault="00BE198D" w:rsidP="00DD6A39">
                  <w:pPr>
                    <w:overflowPunct/>
                    <w:autoSpaceDE/>
                    <w:autoSpaceDN/>
                    <w:adjustRightInd/>
                    <w:spacing w:before="100" w:beforeAutospacing="1" w:after="100" w:afterAutospacing="1"/>
                    <w:textAlignment w:val="auto"/>
                    <w:rPr>
                      <w:szCs w:val="24"/>
                    </w:rPr>
                  </w:pPr>
                  <w:r w:rsidRPr="003E32AA">
                    <w:rPr>
                      <w:szCs w:val="24"/>
                    </w:rPr>
                    <w:t xml:space="preserve">order an initial TBI exam using the </w:t>
                  </w:r>
                  <w:r w:rsidRPr="003E32AA">
                    <w:rPr>
                      <w:iCs/>
                      <w:szCs w:val="24"/>
                    </w:rPr>
                    <w:t>Initial TBI (I-TBI)</w:t>
                  </w:r>
                  <w:r w:rsidRPr="003E32AA">
                    <w:rPr>
                      <w:szCs w:val="24"/>
                    </w:rPr>
                    <w:t xml:space="preserve"> </w:t>
                  </w:r>
                  <w:r w:rsidRPr="003E32AA">
                    <w:rPr>
                      <w:iCs/>
                      <w:szCs w:val="24"/>
                    </w:rPr>
                    <w:t>Disability Benefits Questionnaire</w:t>
                  </w:r>
                  <w:r w:rsidRPr="003E32AA">
                    <w:rPr>
                      <w:szCs w:val="24"/>
                    </w:rPr>
                    <w:t xml:space="preserve"> (DBQ), </w:t>
                  </w:r>
                  <w:r w:rsidRPr="003E32AA">
                    <w:rPr>
                      <w:b/>
                      <w:bCs/>
                      <w:szCs w:val="24"/>
                    </w:rPr>
                    <w:t>and</w:t>
                  </w:r>
                  <w:r w:rsidRPr="003E32AA">
                    <w:rPr>
                      <w:szCs w:val="24"/>
                    </w:rPr>
                    <w:t xml:space="preserve"> </w:t>
                  </w:r>
                  <w:r w:rsidRPr="003E32AA">
                    <w:rPr>
                      <w:iCs/>
                      <w:szCs w:val="24"/>
                    </w:rPr>
                    <w:t>VA Form 21-2680,</w:t>
                  </w:r>
                  <w:r w:rsidRPr="003E32AA">
                    <w:rPr>
                      <w:szCs w:val="24"/>
                    </w:rPr>
                    <w:t xml:space="preserve"> </w:t>
                  </w:r>
                  <w:r w:rsidRPr="003E32AA">
                    <w:rPr>
                      <w:iCs/>
                      <w:szCs w:val="24"/>
                    </w:rPr>
                    <w:t>Examination for Housebound Status or Permanent need for Regular A&amp;A</w:t>
                  </w:r>
                  <w:r w:rsidR="004D07D8">
                    <w:rPr>
                      <w:iCs/>
                      <w:szCs w:val="24"/>
                    </w:rPr>
                    <w:t>.</w:t>
                  </w:r>
                </w:p>
              </w:tc>
            </w:tr>
            <w:tr w:rsidR="003E32AA" w:rsidRPr="003E32AA" w14:paraId="79C86BB1" w14:textId="77777777" w:rsidTr="00DD6A39">
              <w:tc>
                <w:tcPr>
                  <w:tcW w:w="2451" w:type="pct"/>
                  <w:tcBorders>
                    <w:top w:val="outset" w:sz="6" w:space="0" w:color="auto"/>
                    <w:left w:val="outset" w:sz="6" w:space="0" w:color="auto"/>
                    <w:bottom w:val="outset" w:sz="6" w:space="0" w:color="auto"/>
                    <w:right w:val="outset" w:sz="6" w:space="0" w:color="auto"/>
                  </w:tcBorders>
                  <w:vAlign w:val="center"/>
                  <w:hideMark/>
                </w:tcPr>
                <w:p w14:paraId="6048D447" w14:textId="562B82B0" w:rsidR="00F84074" w:rsidRPr="003E32AA" w:rsidRDefault="00BE198D" w:rsidP="00DD6A39">
                  <w:pPr>
                    <w:overflowPunct/>
                    <w:autoSpaceDE/>
                    <w:autoSpaceDN/>
                    <w:adjustRightInd/>
                    <w:spacing w:before="100" w:beforeAutospacing="1" w:after="100" w:afterAutospacing="1"/>
                    <w:textAlignment w:val="auto"/>
                    <w:rPr>
                      <w:szCs w:val="24"/>
                    </w:rPr>
                  </w:pPr>
                  <w:r w:rsidRPr="003E32AA">
                    <w:rPr>
                      <w:szCs w:val="24"/>
                    </w:rPr>
                    <w:t xml:space="preserve">already been established by residuals of TBI, </w:t>
                  </w:r>
                  <w:r w:rsidRPr="003E32AA">
                    <w:rPr>
                      <w:b/>
                      <w:bCs/>
                      <w:szCs w:val="24"/>
                    </w:rPr>
                    <w:t xml:space="preserve">and </w:t>
                  </w:r>
                  <w:r w:rsidRPr="003E32AA">
                    <w:rPr>
                      <w:szCs w:val="24"/>
                    </w:rPr>
                    <w:t>a TBI exam is needed</w:t>
                  </w:r>
                  <w:r w:rsidR="004D07D8">
                    <w:rPr>
                      <w:szCs w:val="24"/>
                    </w:rPr>
                    <w:t>,</w:t>
                  </w:r>
                </w:p>
              </w:tc>
              <w:tc>
                <w:tcPr>
                  <w:tcW w:w="2549" w:type="pct"/>
                  <w:tcBorders>
                    <w:top w:val="outset" w:sz="6" w:space="0" w:color="auto"/>
                    <w:left w:val="outset" w:sz="6" w:space="0" w:color="auto"/>
                    <w:bottom w:val="outset" w:sz="6" w:space="0" w:color="auto"/>
                    <w:right w:val="outset" w:sz="6" w:space="0" w:color="auto"/>
                  </w:tcBorders>
                  <w:vAlign w:val="center"/>
                  <w:hideMark/>
                </w:tcPr>
                <w:p w14:paraId="65048753" w14:textId="0741320E" w:rsidR="00B07E61" w:rsidRPr="003E32AA" w:rsidRDefault="00BE198D" w:rsidP="00DD6A39">
                  <w:pPr>
                    <w:overflowPunct/>
                    <w:autoSpaceDE/>
                    <w:autoSpaceDN/>
                    <w:adjustRightInd/>
                    <w:spacing w:before="100" w:beforeAutospacing="1" w:after="100" w:afterAutospacing="1"/>
                    <w:textAlignment w:val="auto"/>
                    <w:rPr>
                      <w:szCs w:val="24"/>
                    </w:rPr>
                  </w:pPr>
                  <w:proofErr w:type="gramStart"/>
                  <w:r w:rsidRPr="003E32AA">
                    <w:rPr>
                      <w:szCs w:val="24"/>
                    </w:rPr>
                    <w:t>order</w:t>
                  </w:r>
                  <w:proofErr w:type="gramEnd"/>
                  <w:r w:rsidRPr="003E32AA">
                    <w:rPr>
                      <w:szCs w:val="24"/>
                    </w:rPr>
                    <w:t xml:space="preserve"> a TBI review exam using the </w:t>
                  </w:r>
                  <w:r w:rsidRPr="003E32AA">
                    <w:rPr>
                      <w:iCs/>
                      <w:szCs w:val="24"/>
                    </w:rPr>
                    <w:t>TBI Review (R-TBI) DBQ</w:t>
                  </w:r>
                  <w:r w:rsidRPr="003E32AA">
                    <w:rPr>
                      <w:szCs w:val="24"/>
                    </w:rPr>
                    <w:t xml:space="preserve"> </w:t>
                  </w:r>
                  <w:r w:rsidRPr="003E32AA">
                    <w:rPr>
                      <w:b/>
                      <w:bCs/>
                      <w:szCs w:val="24"/>
                    </w:rPr>
                    <w:t>and</w:t>
                  </w:r>
                  <w:r w:rsidRPr="003E32AA">
                    <w:rPr>
                      <w:szCs w:val="24"/>
                    </w:rPr>
                    <w:t xml:space="preserve"> </w:t>
                  </w:r>
                  <w:r w:rsidRPr="003E32AA">
                    <w:rPr>
                      <w:iCs/>
                      <w:szCs w:val="24"/>
                    </w:rPr>
                    <w:t>VA Form 21-2680</w:t>
                  </w:r>
                  <w:r w:rsidRPr="003E32AA">
                    <w:rPr>
                      <w:szCs w:val="24"/>
                    </w:rPr>
                    <w:t>.</w:t>
                  </w:r>
                </w:p>
              </w:tc>
            </w:tr>
          </w:tbl>
          <w:p w14:paraId="0C4BD03C" w14:textId="77777777" w:rsidR="00BE198D" w:rsidRPr="003E32AA" w:rsidRDefault="00BE198D" w:rsidP="00793047">
            <w:pPr>
              <w:spacing w:before="100" w:beforeAutospacing="1" w:after="100" w:afterAutospacing="1"/>
              <w:contextualSpacing/>
              <w:rPr>
                <w:szCs w:val="24"/>
              </w:rPr>
            </w:pPr>
          </w:p>
          <w:p w14:paraId="235F4221" w14:textId="77777777" w:rsidR="00B07E61" w:rsidRPr="003E32AA" w:rsidRDefault="00B07E61" w:rsidP="00793047">
            <w:pPr>
              <w:spacing w:before="100" w:beforeAutospacing="1" w:after="100" w:afterAutospacing="1"/>
              <w:contextualSpacing/>
              <w:rPr>
                <w:szCs w:val="24"/>
              </w:rPr>
            </w:pPr>
          </w:p>
        </w:tc>
      </w:tr>
      <w:tr w:rsidR="003E32AA" w:rsidRPr="003E32AA" w14:paraId="42786E10" w14:textId="77777777" w:rsidTr="00DF386A">
        <w:tc>
          <w:tcPr>
            <w:tcW w:w="2560" w:type="dxa"/>
            <w:tcBorders>
              <w:top w:val="nil"/>
              <w:left w:val="nil"/>
              <w:bottom w:val="nil"/>
              <w:right w:val="nil"/>
            </w:tcBorders>
          </w:tcPr>
          <w:p w14:paraId="73086209" w14:textId="77777777" w:rsidR="00CD20C0" w:rsidRPr="003E32AA" w:rsidRDefault="00CD20C0" w:rsidP="00DF386A">
            <w:pPr>
              <w:pStyle w:val="VBALevel2Heading"/>
              <w:spacing w:before="100" w:beforeAutospacing="1" w:after="100" w:afterAutospacing="1"/>
              <w:contextualSpacing/>
              <w:rPr>
                <w:color w:val="auto"/>
                <w:szCs w:val="24"/>
              </w:rPr>
            </w:pPr>
            <w:r w:rsidRPr="003E32AA">
              <w:rPr>
                <w:color w:val="auto"/>
                <w:szCs w:val="24"/>
              </w:rPr>
              <w:t>File Review &amp; Exam Comments</w:t>
            </w:r>
            <w:r w:rsidRPr="003E32AA">
              <w:rPr>
                <w:color w:val="auto"/>
                <w:szCs w:val="24"/>
              </w:rPr>
              <w:br/>
            </w:r>
          </w:p>
          <w:p w14:paraId="23A5F75F" w14:textId="77777777" w:rsidR="00CD20C0" w:rsidRPr="003E32AA" w:rsidRDefault="00CD20C0" w:rsidP="00DF386A">
            <w:pPr>
              <w:pStyle w:val="VBAHandoutNumber"/>
              <w:spacing w:before="100" w:beforeAutospacing="1" w:after="100" w:afterAutospacing="1"/>
              <w:contextualSpacing/>
              <w:rPr>
                <w:color w:val="auto"/>
                <w:szCs w:val="24"/>
              </w:rPr>
            </w:pPr>
            <w:r w:rsidRPr="003E32AA">
              <w:rPr>
                <w:color w:val="auto"/>
                <w:szCs w:val="24"/>
              </w:rPr>
              <w:t>Slide 19</w:t>
            </w:r>
          </w:p>
        </w:tc>
        <w:tc>
          <w:tcPr>
            <w:tcW w:w="7217" w:type="dxa"/>
            <w:tcBorders>
              <w:top w:val="nil"/>
              <w:left w:val="nil"/>
              <w:bottom w:val="nil"/>
              <w:right w:val="nil"/>
            </w:tcBorders>
          </w:tcPr>
          <w:p w14:paraId="47987807" w14:textId="77777777" w:rsidR="00B07E61" w:rsidRPr="003E32AA" w:rsidRDefault="00B07E61" w:rsidP="00B07E61">
            <w:pPr>
              <w:pStyle w:val="TableParagraph"/>
              <w:spacing w:before="29"/>
              <w:ind w:right="228"/>
              <w:rPr>
                <w:rFonts w:ascii="Times New Roman" w:eastAsia="Times New Roman" w:hAnsi="Times New Roman" w:cs="Times New Roman"/>
                <w:sz w:val="24"/>
                <w:szCs w:val="24"/>
              </w:rPr>
            </w:pPr>
            <w:r w:rsidRPr="003E32AA">
              <w:rPr>
                <w:rFonts w:ascii="Times New Roman" w:hAnsi="Times New Roman" w:cs="Times New Roman"/>
                <w:spacing w:val="-1"/>
                <w:sz w:val="24"/>
                <w:szCs w:val="24"/>
              </w:rPr>
              <w:t>There</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 xml:space="preserve">has </w:t>
            </w:r>
            <w:r w:rsidRPr="003E32AA">
              <w:rPr>
                <w:rFonts w:ascii="Times New Roman" w:hAnsi="Times New Roman" w:cs="Times New Roman"/>
                <w:spacing w:val="-1"/>
                <w:sz w:val="24"/>
                <w:szCs w:val="24"/>
              </w:rPr>
              <w:t>been</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increased</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awareness</w:t>
            </w:r>
            <w:r w:rsidRPr="003E32AA">
              <w:rPr>
                <w:rFonts w:ascii="Times New Roman" w:hAnsi="Times New Roman" w:cs="Times New Roman"/>
                <w:sz w:val="24"/>
                <w:szCs w:val="24"/>
              </w:rPr>
              <w:t xml:space="preserve"> and </w:t>
            </w:r>
            <w:r w:rsidRPr="003E32AA">
              <w:rPr>
                <w:rFonts w:ascii="Times New Roman" w:hAnsi="Times New Roman" w:cs="Times New Roman"/>
                <w:spacing w:val="-1"/>
                <w:sz w:val="24"/>
                <w:szCs w:val="24"/>
              </w:rPr>
              <w:t>medical</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research</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about</w:t>
            </w:r>
            <w:r w:rsidRPr="003E32AA">
              <w:rPr>
                <w:rFonts w:ascii="Times New Roman" w:hAnsi="Times New Roman" w:cs="Times New Roman"/>
                <w:sz w:val="24"/>
                <w:szCs w:val="24"/>
              </w:rPr>
              <w:t xml:space="preserve"> the</w:t>
            </w:r>
            <w:r w:rsidRPr="003E32AA">
              <w:rPr>
                <w:rFonts w:ascii="Times New Roman" w:hAnsi="Times New Roman" w:cs="Times New Roman"/>
                <w:spacing w:val="75"/>
                <w:sz w:val="24"/>
                <w:szCs w:val="24"/>
              </w:rPr>
              <w:t xml:space="preserve"> </w:t>
            </w:r>
            <w:r w:rsidRPr="003E32AA">
              <w:rPr>
                <w:rFonts w:ascii="Times New Roman" w:hAnsi="Times New Roman" w:cs="Times New Roman"/>
                <w:spacing w:val="-1"/>
                <w:sz w:val="24"/>
                <w:szCs w:val="24"/>
              </w:rPr>
              <w:t>injuries</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incurred</w:t>
            </w:r>
            <w:r w:rsidRPr="003E32AA">
              <w:rPr>
                <w:rFonts w:ascii="Times New Roman" w:hAnsi="Times New Roman" w:cs="Times New Roman"/>
                <w:sz w:val="24"/>
                <w:szCs w:val="24"/>
              </w:rPr>
              <w:t xml:space="preserve"> from </w:t>
            </w:r>
            <w:r w:rsidRPr="003E32AA">
              <w:rPr>
                <w:rFonts w:ascii="Times New Roman" w:hAnsi="Times New Roman" w:cs="Times New Roman"/>
                <w:spacing w:val="-1"/>
                <w:sz w:val="24"/>
                <w:szCs w:val="24"/>
              </w:rPr>
              <w:t>TBIs.</w:t>
            </w:r>
            <w:r w:rsidRPr="003E32AA">
              <w:rPr>
                <w:rFonts w:ascii="Times New Roman" w:hAnsi="Times New Roman" w:cs="Times New Roman"/>
                <w:sz w:val="24"/>
                <w:szCs w:val="24"/>
              </w:rPr>
              <w:t xml:space="preserve"> The</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Military</w:t>
            </w:r>
            <w:r w:rsidRPr="003E32AA">
              <w:rPr>
                <w:rFonts w:ascii="Times New Roman" w:hAnsi="Times New Roman" w:cs="Times New Roman"/>
                <w:spacing w:val="-5"/>
                <w:sz w:val="24"/>
                <w:szCs w:val="24"/>
              </w:rPr>
              <w:t xml:space="preserve"> </w:t>
            </w:r>
            <w:r w:rsidRPr="003E32AA">
              <w:rPr>
                <w:rFonts w:ascii="Times New Roman" w:hAnsi="Times New Roman" w:cs="Times New Roman"/>
                <w:sz w:val="24"/>
                <w:szCs w:val="24"/>
              </w:rPr>
              <w:t>is now</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mandated</w:t>
            </w:r>
            <w:r w:rsidRPr="003E32AA">
              <w:rPr>
                <w:rFonts w:ascii="Times New Roman" w:hAnsi="Times New Roman" w:cs="Times New Roman"/>
                <w:sz w:val="24"/>
                <w:szCs w:val="24"/>
              </w:rPr>
              <w:t xml:space="preserve"> to </w:t>
            </w:r>
            <w:r w:rsidRPr="003E32AA">
              <w:rPr>
                <w:rFonts w:ascii="Times New Roman" w:hAnsi="Times New Roman" w:cs="Times New Roman"/>
                <w:spacing w:val="-1"/>
                <w:sz w:val="24"/>
                <w:szCs w:val="24"/>
              </w:rPr>
              <w:t>follow</w:t>
            </w:r>
            <w:r w:rsidRPr="003E32AA">
              <w:rPr>
                <w:rFonts w:ascii="Times New Roman" w:hAnsi="Times New Roman" w:cs="Times New Roman"/>
                <w:spacing w:val="57"/>
                <w:sz w:val="24"/>
                <w:szCs w:val="24"/>
              </w:rPr>
              <w:t xml:space="preserve"> </w:t>
            </w:r>
            <w:r w:rsidRPr="003E32AA">
              <w:rPr>
                <w:rFonts w:ascii="Times New Roman" w:hAnsi="Times New Roman" w:cs="Times New Roman"/>
                <w:spacing w:val="-1"/>
                <w:sz w:val="24"/>
                <w:szCs w:val="24"/>
              </w:rPr>
              <w:t>protocol</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actions</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when</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a</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 xml:space="preserve">Service </w:t>
            </w:r>
            <w:r w:rsidRPr="003E32AA">
              <w:rPr>
                <w:rFonts w:ascii="Times New Roman" w:hAnsi="Times New Roman" w:cs="Times New Roman"/>
                <w:sz w:val="24"/>
                <w:szCs w:val="24"/>
              </w:rPr>
              <w:t>member is exposed</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to a </w:t>
            </w:r>
            <w:r w:rsidRPr="003E32AA">
              <w:rPr>
                <w:rFonts w:ascii="Times New Roman" w:hAnsi="Times New Roman" w:cs="Times New Roman"/>
                <w:spacing w:val="-1"/>
                <w:sz w:val="24"/>
                <w:szCs w:val="24"/>
              </w:rPr>
              <w:t>blast</w:t>
            </w:r>
            <w:r w:rsidRPr="003E32AA">
              <w:rPr>
                <w:rFonts w:ascii="Times New Roman" w:hAnsi="Times New Roman" w:cs="Times New Roman"/>
                <w:sz w:val="24"/>
                <w:szCs w:val="24"/>
              </w:rPr>
              <w:t xml:space="preserve"> exposure</w:t>
            </w:r>
            <w:r w:rsidRPr="003E32AA">
              <w:rPr>
                <w:rFonts w:ascii="Times New Roman" w:hAnsi="Times New Roman" w:cs="Times New Roman"/>
                <w:spacing w:val="51"/>
                <w:sz w:val="24"/>
                <w:szCs w:val="24"/>
              </w:rPr>
              <w:t xml:space="preserve"> </w:t>
            </w:r>
            <w:r w:rsidRPr="003E32AA">
              <w:rPr>
                <w:rFonts w:ascii="Times New Roman" w:hAnsi="Times New Roman" w:cs="Times New Roman"/>
                <w:sz w:val="24"/>
                <w:szCs w:val="24"/>
              </w:rPr>
              <w:t>or</w:t>
            </w:r>
            <w:r w:rsidRPr="003E32AA">
              <w:rPr>
                <w:rFonts w:ascii="Times New Roman" w:hAnsi="Times New Roman" w:cs="Times New Roman"/>
                <w:spacing w:val="-1"/>
                <w:sz w:val="24"/>
                <w:szCs w:val="24"/>
              </w:rPr>
              <w:t xml:space="preserve"> head</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injuries.</w:t>
            </w:r>
            <w:r w:rsidRPr="003E32AA">
              <w:rPr>
                <w:rFonts w:ascii="Times New Roman" w:hAnsi="Times New Roman" w:cs="Times New Roman"/>
                <w:sz w:val="24"/>
                <w:szCs w:val="24"/>
              </w:rPr>
              <w:t xml:space="preserve"> The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protocol consists of </w:t>
            </w:r>
            <w:r w:rsidRPr="003E32AA">
              <w:rPr>
                <w:rFonts w:ascii="Times New Roman" w:hAnsi="Times New Roman" w:cs="Times New Roman"/>
                <w:spacing w:val="-1"/>
                <w:sz w:val="24"/>
                <w:szCs w:val="24"/>
              </w:rPr>
              <w:t>an</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immediate</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evaluation</w:t>
            </w:r>
            <w:r w:rsidRPr="003E32AA">
              <w:rPr>
                <w:rFonts w:ascii="Times New Roman" w:hAnsi="Times New Roman" w:cs="Times New Roman"/>
                <w:sz w:val="24"/>
                <w:szCs w:val="24"/>
              </w:rPr>
              <w:t xml:space="preserve"> and</w:t>
            </w:r>
            <w:r w:rsidRPr="003E32AA">
              <w:rPr>
                <w:rFonts w:ascii="Times New Roman" w:hAnsi="Times New Roman" w:cs="Times New Roman"/>
                <w:spacing w:val="53"/>
                <w:sz w:val="24"/>
                <w:szCs w:val="24"/>
              </w:rPr>
              <w:t xml:space="preserve"> </w:t>
            </w:r>
            <w:r w:rsidRPr="003E32AA">
              <w:rPr>
                <w:rFonts w:ascii="Times New Roman" w:hAnsi="Times New Roman" w:cs="Times New Roman"/>
                <w:spacing w:val="-1"/>
                <w:sz w:val="24"/>
                <w:szCs w:val="24"/>
              </w:rPr>
              <w:t>rest</w:t>
            </w:r>
            <w:r w:rsidRPr="003E32AA">
              <w:rPr>
                <w:rFonts w:ascii="Times New Roman" w:hAnsi="Times New Roman" w:cs="Times New Roman"/>
                <w:sz w:val="24"/>
                <w:szCs w:val="24"/>
              </w:rPr>
              <w:t xml:space="preserve"> for</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a</w:t>
            </w:r>
            <w:r w:rsidRPr="003E32AA">
              <w:rPr>
                <w:rFonts w:ascii="Times New Roman" w:hAnsi="Times New Roman" w:cs="Times New Roman"/>
                <w:spacing w:val="-1"/>
                <w:sz w:val="24"/>
                <w:szCs w:val="24"/>
              </w:rPr>
              <w:t xml:space="preserve"> determined</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amount</w:t>
            </w:r>
            <w:r w:rsidRPr="003E32AA">
              <w:rPr>
                <w:rFonts w:ascii="Times New Roman" w:hAnsi="Times New Roman" w:cs="Times New Roman"/>
                <w:sz w:val="24"/>
                <w:szCs w:val="24"/>
              </w:rPr>
              <w:t xml:space="preserve"> of time</w:t>
            </w:r>
            <w:r w:rsidRPr="003E32AA">
              <w:rPr>
                <w:rFonts w:ascii="Times New Roman" w:hAnsi="Times New Roman" w:cs="Times New Roman"/>
                <w:spacing w:val="-1"/>
                <w:sz w:val="24"/>
                <w:szCs w:val="24"/>
              </w:rPr>
              <w:t xml:space="preserve"> depending</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on</w:t>
            </w:r>
            <w:r w:rsidRPr="003E32AA">
              <w:rPr>
                <w:rFonts w:ascii="Times New Roman" w:hAnsi="Times New Roman" w:cs="Times New Roman"/>
                <w:sz w:val="24"/>
                <w:szCs w:val="24"/>
              </w:rPr>
              <w:t xml:space="preserve"> the </w:t>
            </w:r>
            <w:r w:rsidRPr="003E32AA">
              <w:rPr>
                <w:rFonts w:ascii="Times New Roman" w:hAnsi="Times New Roman" w:cs="Times New Roman"/>
                <w:spacing w:val="-1"/>
                <w:sz w:val="24"/>
                <w:szCs w:val="24"/>
              </w:rPr>
              <w:t>evaluation</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results</w:t>
            </w:r>
            <w:r w:rsidRPr="003E32AA">
              <w:rPr>
                <w:rFonts w:ascii="Times New Roman" w:hAnsi="Times New Roman" w:cs="Times New Roman"/>
                <w:spacing w:val="69"/>
                <w:sz w:val="24"/>
                <w:szCs w:val="24"/>
              </w:rPr>
              <w:t xml:space="preserve"> </w:t>
            </w:r>
            <w:r w:rsidRPr="003E32AA">
              <w:rPr>
                <w:rFonts w:ascii="Times New Roman" w:hAnsi="Times New Roman" w:cs="Times New Roman"/>
                <w:spacing w:val="-1"/>
                <w:sz w:val="24"/>
                <w:szCs w:val="24"/>
              </w:rPr>
              <w:t>and</w:t>
            </w:r>
            <w:r w:rsidRPr="003E32AA">
              <w:rPr>
                <w:rFonts w:ascii="Times New Roman" w:hAnsi="Times New Roman" w:cs="Times New Roman"/>
                <w:sz w:val="24"/>
                <w:szCs w:val="24"/>
              </w:rPr>
              <w:t xml:space="preserve"> the </w:t>
            </w:r>
            <w:r w:rsidRPr="003E32AA">
              <w:rPr>
                <w:rFonts w:ascii="Times New Roman" w:hAnsi="Times New Roman" w:cs="Times New Roman"/>
                <w:spacing w:val="-1"/>
                <w:sz w:val="24"/>
                <w:szCs w:val="24"/>
              </w:rPr>
              <w:t xml:space="preserve">type </w:t>
            </w:r>
            <w:r w:rsidRPr="003E32AA">
              <w:rPr>
                <w:rFonts w:ascii="Times New Roman" w:hAnsi="Times New Roman" w:cs="Times New Roman"/>
                <w:sz w:val="24"/>
                <w:szCs w:val="24"/>
              </w:rPr>
              <w:t xml:space="preserve">of exposure the </w:t>
            </w:r>
            <w:r w:rsidRPr="003E32AA">
              <w:rPr>
                <w:rFonts w:ascii="Times New Roman" w:hAnsi="Times New Roman" w:cs="Times New Roman"/>
                <w:spacing w:val="-1"/>
                <w:sz w:val="24"/>
                <w:szCs w:val="24"/>
              </w:rPr>
              <w:t>Service</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 xml:space="preserve">member </w:t>
            </w:r>
            <w:r w:rsidRPr="003E32AA">
              <w:rPr>
                <w:rFonts w:ascii="Times New Roman" w:hAnsi="Times New Roman" w:cs="Times New Roman"/>
                <w:spacing w:val="-1"/>
                <w:sz w:val="24"/>
                <w:szCs w:val="24"/>
              </w:rPr>
              <w:t>has</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been</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subjected</w:t>
            </w:r>
            <w:r w:rsidRPr="003E32AA">
              <w:rPr>
                <w:rFonts w:ascii="Times New Roman" w:hAnsi="Times New Roman" w:cs="Times New Roman"/>
                <w:sz w:val="24"/>
                <w:szCs w:val="24"/>
              </w:rPr>
              <w:t xml:space="preserve"> to.</w:t>
            </w:r>
          </w:p>
          <w:p w14:paraId="3F417E9B" w14:textId="77777777" w:rsidR="00B07E61" w:rsidRPr="003E32AA" w:rsidRDefault="00B07E61" w:rsidP="00B07E61">
            <w:pPr>
              <w:pStyle w:val="TableParagraph"/>
              <w:spacing w:before="120"/>
              <w:ind w:right="252"/>
              <w:rPr>
                <w:rFonts w:ascii="Times New Roman" w:eastAsia="Times New Roman" w:hAnsi="Times New Roman" w:cs="Times New Roman"/>
                <w:sz w:val="24"/>
                <w:szCs w:val="24"/>
              </w:rPr>
            </w:pPr>
            <w:r w:rsidRPr="003E32AA">
              <w:rPr>
                <w:rFonts w:ascii="Times New Roman" w:hAnsi="Times New Roman" w:cs="Times New Roman"/>
                <w:spacing w:val="-1"/>
                <w:sz w:val="24"/>
                <w:szCs w:val="24"/>
              </w:rPr>
              <w:t>There</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may</w:t>
            </w:r>
            <w:r w:rsidRPr="003E32AA">
              <w:rPr>
                <w:rFonts w:ascii="Times New Roman" w:hAnsi="Times New Roman" w:cs="Times New Roman"/>
                <w:spacing w:val="-5"/>
                <w:sz w:val="24"/>
                <w:szCs w:val="24"/>
              </w:rPr>
              <w:t xml:space="preserve"> </w:t>
            </w:r>
            <w:r w:rsidRPr="003E32AA">
              <w:rPr>
                <w:rFonts w:ascii="Times New Roman" w:hAnsi="Times New Roman" w:cs="Times New Roman"/>
                <w:spacing w:val="1"/>
                <w:sz w:val="24"/>
                <w:szCs w:val="24"/>
              </w:rPr>
              <w:t>be</w:t>
            </w:r>
            <w:r w:rsidRPr="003E32AA">
              <w:rPr>
                <w:rFonts w:ascii="Times New Roman" w:hAnsi="Times New Roman" w:cs="Times New Roman"/>
                <w:spacing w:val="-1"/>
                <w:sz w:val="24"/>
                <w:szCs w:val="24"/>
              </w:rPr>
              <w:t xml:space="preserve"> records</w:t>
            </w:r>
            <w:r w:rsidRPr="003E32AA">
              <w:rPr>
                <w:rFonts w:ascii="Times New Roman" w:hAnsi="Times New Roman" w:cs="Times New Roman"/>
                <w:sz w:val="24"/>
                <w:szCs w:val="24"/>
              </w:rPr>
              <w:t xml:space="preserve"> in</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 xml:space="preserve">the STRs </w:t>
            </w:r>
            <w:r w:rsidRPr="003E32AA">
              <w:rPr>
                <w:rFonts w:ascii="Times New Roman" w:hAnsi="Times New Roman" w:cs="Times New Roman"/>
                <w:spacing w:val="-1"/>
                <w:sz w:val="24"/>
                <w:szCs w:val="24"/>
              </w:rPr>
              <w:t>reflecting</w:t>
            </w:r>
            <w:r w:rsidRPr="003E32AA">
              <w:rPr>
                <w:rFonts w:ascii="Times New Roman" w:hAnsi="Times New Roman" w:cs="Times New Roman"/>
                <w:spacing w:val="-3"/>
                <w:sz w:val="24"/>
                <w:szCs w:val="24"/>
              </w:rPr>
              <w:t xml:space="preserve"> </w:t>
            </w:r>
            <w:r w:rsidRPr="003E32AA">
              <w:rPr>
                <w:rFonts w:ascii="Times New Roman" w:hAnsi="Times New Roman" w:cs="Times New Roman"/>
                <w:sz w:val="24"/>
                <w:szCs w:val="24"/>
              </w:rPr>
              <w:t xml:space="preserve">the </w:t>
            </w:r>
            <w:r w:rsidRPr="003E32AA">
              <w:rPr>
                <w:rFonts w:ascii="Times New Roman" w:hAnsi="Times New Roman" w:cs="Times New Roman"/>
                <w:spacing w:val="-1"/>
                <w:sz w:val="24"/>
                <w:szCs w:val="24"/>
              </w:rPr>
              <w:t>evaluation.</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3"/>
                <w:sz w:val="24"/>
                <w:szCs w:val="24"/>
              </w:rPr>
              <w:t>It</w:t>
            </w:r>
            <w:r w:rsidRPr="003E32AA">
              <w:rPr>
                <w:rFonts w:ascii="Times New Roman" w:hAnsi="Times New Roman" w:cs="Times New Roman"/>
                <w:sz w:val="24"/>
                <w:szCs w:val="24"/>
              </w:rPr>
              <w:t xml:space="preserve"> is</w:t>
            </w:r>
            <w:r w:rsidRPr="003E32AA">
              <w:rPr>
                <w:rFonts w:ascii="Times New Roman" w:hAnsi="Times New Roman" w:cs="Times New Roman"/>
                <w:spacing w:val="53"/>
                <w:sz w:val="24"/>
                <w:szCs w:val="24"/>
              </w:rPr>
              <w:t xml:space="preserve"> </w:t>
            </w:r>
            <w:r w:rsidRPr="003E32AA">
              <w:rPr>
                <w:rFonts w:ascii="Times New Roman" w:hAnsi="Times New Roman" w:cs="Times New Roman"/>
                <w:spacing w:val="-1"/>
                <w:sz w:val="24"/>
                <w:szCs w:val="24"/>
              </w:rPr>
              <w:t>important</w:t>
            </w:r>
            <w:r w:rsidRPr="003E32AA">
              <w:rPr>
                <w:rFonts w:ascii="Times New Roman" w:hAnsi="Times New Roman" w:cs="Times New Roman"/>
                <w:sz w:val="24"/>
                <w:szCs w:val="24"/>
              </w:rPr>
              <w:t xml:space="preserve"> to make</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 xml:space="preserve">the </w:t>
            </w:r>
            <w:r w:rsidRPr="003E32AA">
              <w:rPr>
                <w:rFonts w:ascii="Times New Roman" w:hAnsi="Times New Roman" w:cs="Times New Roman"/>
                <w:spacing w:val="-1"/>
                <w:sz w:val="24"/>
                <w:szCs w:val="24"/>
              </w:rPr>
              <w:t>examiner</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aware</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of</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all</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treatment</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records</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related</w:t>
            </w:r>
            <w:r w:rsidRPr="003E32AA">
              <w:rPr>
                <w:rFonts w:ascii="Times New Roman" w:hAnsi="Times New Roman" w:cs="Times New Roman"/>
                <w:sz w:val="24"/>
                <w:szCs w:val="24"/>
              </w:rPr>
              <w:t xml:space="preserve"> to</w:t>
            </w:r>
            <w:r w:rsidRPr="003E32AA">
              <w:rPr>
                <w:rFonts w:ascii="Times New Roman" w:hAnsi="Times New Roman" w:cs="Times New Roman"/>
                <w:spacing w:val="71"/>
                <w:sz w:val="24"/>
                <w:szCs w:val="24"/>
              </w:rPr>
              <w:t xml:space="preserve"> </w:t>
            </w:r>
            <w:r w:rsidRPr="003E32AA">
              <w:rPr>
                <w:rFonts w:ascii="Times New Roman" w:hAnsi="Times New Roman" w:cs="Times New Roman"/>
                <w:sz w:val="24"/>
                <w:szCs w:val="24"/>
              </w:rPr>
              <w:t>a</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TBI</w:t>
            </w:r>
            <w:r w:rsidRPr="003E32AA">
              <w:rPr>
                <w:rFonts w:ascii="Times New Roman" w:hAnsi="Times New Roman" w:cs="Times New Roman"/>
                <w:spacing w:val="-3"/>
                <w:sz w:val="24"/>
                <w:szCs w:val="24"/>
              </w:rPr>
              <w:t xml:space="preserve"> </w:t>
            </w:r>
            <w:r w:rsidRPr="003E32AA">
              <w:rPr>
                <w:rFonts w:ascii="Times New Roman" w:hAnsi="Times New Roman" w:cs="Times New Roman"/>
                <w:sz w:val="24"/>
                <w:szCs w:val="24"/>
              </w:rPr>
              <w:t xml:space="preserve">in </w:t>
            </w:r>
            <w:r w:rsidRPr="003E32AA">
              <w:rPr>
                <w:rFonts w:ascii="Times New Roman" w:hAnsi="Times New Roman" w:cs="Times New Roman"/>
                <w:spacing w:val="-1"/>
                <w:sz w:val="24"/>
                <w:szCs w:val="24"/>
              </w:rPr>
              <w:t xml:space="preserve">service </w:t>
            </w:r>
            <w:r w:rsidRPr="003E32AA">
              <w:rPr>
                <w:rFonts w:ascii="Times New Roman" w:hAnsi="Times New Roman" w:cs="Times New Roman"/>
                <w:sz w:val="24"/>
                <w:szCs w:val="24"/>
              </w:rPr>
              <w:t>including</w:t>
            </w:r>
            <w:r w:rsidRPr="003E32AA">
              <w:rPr>
                <w:rFonts w:ascii="Times New Roman" w:hAnsi="Times New Roman" w:cs="Times New Roman"/>
                <w:spacing w:val="-3"/>
                <w:sz w:val="24"/>
                <w:szCs w:val="24"/>
              </w:rPr>
              <w:t xml:space="preserve"> </w:t>
            </w:r>
            <w:r w:rsidRPr="003E32AA">
              <w:rPr>
                <w:rFonts w:ascii="Times New Roman" w:hAnsi="Times New Roman" w:cs="Times New Roman"/>
                <w:sz w:val="24"/>
                <w:szCs w:val="24"/>
              </w:rPr>
              <w:t xml:space="preserve">information </w:t>
            </w:r>
            <w:r w:rsidRPr="003E32AA">
              <w:rPr>
                <w:rFonts w:ascii="Times New Roman" w:hAnsi="Times New Roman" w:cs="Times New Roman"/>
                <w:spacing w:val="-1"/>
                <w:sz w:val="24"/>
                <w:szCs w:val="24"/>
              </w:rPr>
              <w:t>about</w:t>
            </w:r>
            <w:r w:rsidRPr="003E32AA">
              <w:rPr>
                <w:rFonts w:ascii="Times New Roman" w:hAnsi="Times New Roman" w:cs="Times New Roman"/>
                <w:sz w:val="24"/>
                <w:szCs w:val="24"/>
              </w:rPr>
              <w:t xml:space="preserve"> the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event in </w:t>
            </w:r>
            <w:r w:rsidRPr="003E32AA">
              <w:rPr>
                <w:rFonts w:ascii="Times New Roman" w:hAnsi="Times New Roman" w:cs="Times New Roman"/>
                <w:spacing w:val="-1"/>
                <w:sz w:val="24"/>
                <w:szCs w:val="24"/>
              </w:rPr>
              <w:t>service</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that</w:t>
            </w:r>
            <w:r w:rsidRPr="003E32AA">
              <w:rPr>
                <w:rFonts w:ascii="Times New Roman" w:hAnsi="Times New Roman" w:cs="Times New Roman"/>
                <w:spacing w:val="33"/>
                <w:sz w:val="24"/>
                <w:szCs w:val="24"/>
              </w:rPr>
              <w:t xml:space="preserve"> </w:t>
            </w:r>
            <w:r w:rsidRPr="003E32AA">
              <w:rPr>
                <w:rFonts w:ascii="Times New Roman" w:hAnsi="Times New Roman" w:cs="Times New Roman"/>
                <w:spacing w:val="-1"/>
                <w:sz w:val="24"/>
                <w:szCs w:val="24"/>
              </w:rPr>
              <w:t xml:space="preserve">caused </w:t>
            </w:r>
            <w:r w:rsidRPr="003E32AA">
              <w:rPr>
                <w:rFonts w:ascii="Times New Roman" w:hAnsi="Times New Roman" w:cs="Times New Roman"/>
                <w:sz w:val="24"/>
                <w:szCs w:val="24"/>
              </w:rPr>
              <w:t xml:space="preserve">the </w:t>
            </w:r>
            <w:r w:rsidRPr="003E32AA">
              <w:rPr>
                <w:rFonts w:ascii="Times New Roman" w:hAnsi="Times New Roman" w:cs="Times New Roman"/>
                <w:spacing w:val="-1"/>
                <w:sz w:val="24"/>
                <w:szCs w:val="24"/>
              </w:rPr>
              <w:t>TBI.</w:t>
            </w:r>
          </w:p>
          <w:p w14:paraId="4EA2E6E3" w14:textId="77777777" w:rsidR="00B07E61" w:rsidRPr="003E32AA" w:rsidRDefault="00B07E61" w:rsidP="00B07E61">
            <w:pPr>
              <w:pStyle w:val="TableParagraph"/>
              <w:spacing w:before="120"/>
              <w:ind w:right="366"/>
              <w:rPr>
                <w:rFonts w:ascii="Times New Roman" w:eastAsia="Times New Roman" w:hAnsi="Times New Roman" w:cs="Times New Roman"/>
                <w:sz w:val="24"/>
                <w:szCs w:val="24"/>
              </w:rPr>
            </w:pPr>
            <w:r w:rsidRPr="003E32AA">
              <w:rPr>
                <w:rFonts w:ascii="Times New Roman" w:hAnsi="Times New Roman" w:cs="Times New Roman"/>
                <w:spacing w:val="-1"/>
                <w:sz w:val="24"/>
                <w:szCs w:val="24"/>
              </w:rPr>
              <w:t>Examples</w:t>
            </w:r>
            <w:r w:rsidRPr="003E32AA">
              <w:rPr>
                <w:rFonts w:ascii="Times New Roman" w:hAnsi="Times New Roman" w:cs="Times New Roman"/>
                <w:sz w:val="24"/>
                <w:szCs w:val="24"/>
              </w:rPr>
              <w:t xml:space="preserve"> of important </w:t>
            </w:r>
            <w:r w:rsidRPr="003E32AA">
              <w:rPr>
                <w:rFonts w:ascii="Times New Roman" w:hAnsi="Times New Roman" w:cs="Times New Roman"/>
                <w:spacing w:val="-1"/>
                <w:sz w:val="24"/>
                <w:szCs w:val="24"/>
              </w:rPr>
              <w:t>information</w:t>
            </w:r>
            <w:r w:rsidRPr="003E32AA">
              <w:rPr>
                <w:rFonts w:ascii="Times New Roman" w:hAnsi="Times New Roman" w:cs="Times New Roman"/>
                <w:sz w:val="24"/>
                <w:szCs w:val="24"/>
              </w:rPr>
              <w:t xml:space="preserve"> to include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in the</w:t>
            </w:r>
            <w:r w:rsidRPr="003E32AA">
              <w:rPr>
                <w:rFonts w:ascii="Times New Roman" w:hAnsi="Times New Roman" w:cs="Times New Roman"/>
                <w:spacing w:val="-1"/>
                <w:sz w:val="24"/>
                <w:szCs w:val="24"/>
              </w:rPr>
              <w:t xml:space="preserve"> remarks</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section</w:t>
            </w:r>
            <w:r w:rsidRPr="003E32AA">
              <w:rPr>
                <w:rFonts w:ascii="Times New Roman" w:hAnsi="Times New Roman" w:cs="Times New Roman"/>
                <w:sz w:val="24"/>
                <w:szCs w:val="24"/>
              </w:rPr>
              <w:t xml:space="preserve"> of</w:t>
            </w:r>
            <w:r w:rsidRPr="003E32AA">
              <w:rPr>
                <w:rFonts w:ascii="Times New Roman" w:hAnsi="Times New Roman" w:cs="Times New Roman"/>
                <w:spacing w:val="47"/>
                <w:sz w:val="24"/>
                <w:szCs w:val="24"/>
              </w:rPr>
              <w:t xml:space="preserve"> </w:t>
            </w:r>
            <w:r w:rsidRPr="003E32AA">
              <w:rPr>
                <w:rFonts w:ascii="Times New Roman" w:hAnsi="Times New Roman" w:cs="Times New Roman"/>
                <w:sz w:val="24"/>
                <w:szCs w:val="24"/>
              </w:rPr>
              <w:t xml:space="preserve">the </w:t>
            </w:r>
            <w:r w:rsidRPr="003E32AA">
              <w:rPr>
                <w:rFonts w:ascii="Times New Roman" w:hAnsi="Times New Roman" w:cs="Times New Roman"/>
                <w:spacing w:val="-1"/>
                <w:sz w:val="24"/>
                <w:szCs w:val="24"/>
              </w:rPr>
              <w:t>exam</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request:</w:t>
            </w:r>
          </w:p>
          <w:p w14:paraId="5A805F7D" w14:textId="77777777" w:rsidR="00B07E61" w:rsidRPr="003E32AA" w:rsidRDefault="00B07E61" w:rsidP="00C63241">
            <w:pPr>
              <w:pStyle w:val="ListParagraph"/>
              <w:widowControl w:val="0"/>
              <w:numPr>
                <w:ilvl w:val="0"/>
                <w:numId w:val="20"/>
              </w:numPr>
              <w:tabs>
                <w:tab w:val="left" w:pos="861"/>
              </w:tabs>
              <w:overflowPunct/>
              <w:autoSpaceDE/>
              <w:autoSpaceDN/>
              <w:adjustRightInd/>
              <w:ind w:left="864" w:right="400"/>
              <w:jc w:val="both"/>
              <w:textAlignment w:val="auto"/>
              <w:rPr>
                <w:szCs w:val="24"/>
              </w:rPr>
            </w:pPr>
            <w:r w:rsidRPr="003E32AA">
              <w:rPr>
                <w:spacing w:val="-1"/>
                <w:szCs w:val="24"/>
              </w:rPr>
              <w:t>Veteran</w:t>
            </w:r>
            <w:r w:rsidRPr="003E32AA">
              <w:rPr>
                <w:szCs w:val="24"/>
              </w:rPr>
              <w:t xml:space="preserve"> </w:t>
            </w:r>
            <w:r w:rsidRPr="003E32AA">
              <w:rPr>
                <w:spacing w:val="-1"/>
                <w:szCs w:val="24"/>
              </w:rPr>
              <w:t>served</w:t>
            </w:r>
            <w:r w:rsidRPr="003E32AA">
              <w:rPr>
                <w:szCs w:val="24"/>
              </w:rPr>
              <w:t xml:space="preserve"> in</w:t>
            </w:r>
            <w:r w:rsidRPr="003E32AA">
              <w:rPr>
                <w:spacing w:val="2"/>
                <w:szCs w:val="24"/>
              </w:rPr>
              <w:t xml:space="preserve"> </w:t>
            </w:r>
            <w:r w:rsidRPr="003E32AA">
              <w:rPr>
                <w:spacing w:val="-1"/>
                <w:szCs w:val="24"/>
              </w:rPr>
              <w:t>Afghanistan</w:t>
            </w:r>
            <w:r w:rsidRPr="003E32AA">
              <w:rPr>
                <w:szCs w:val="24"/>
              </w:rPr>
              <w:t xml:space="preserve"> in a </w:t>
            </w:r>
            <w:r w:rsidRPr="003E32AA">
              <w:rPr>
                <w:spacing w:val="-1"/>
                <w:szCs w:val="24"/>
              </w:rPr>
              <w:t>transportation</w:t>
            </w:r>
            <w:r w:rsidRPr="003E32AA">
              <w:rPr>
                <w:spacing w:val="2"/>
                <w:szCs w:val="24"/>
              </w:rPr>
              <w:t xml:space="preserve"> </w:t>
            </w:r>
            <w:r w:rsidRPr="003E32AA">
              <w:rPr>
                <w:szCs w:val="24"/>
              </w:rPr>
              <w:t>company</w:t>
            </w:r>
            <w:r w:rsidRPr="003E32AA">
              <w:rPr>
                <w:spacing w:val="-5"/>
                <w:szCs w:val="24"/>
              </w:rPr>
              <w:t xml:space="preserve"> </w:t>
            </w:r>
            <w:r w:rsidRPr="003E32AA">
              <w:rPr>
                <w:spacing w:val="-1"/>
                <w:szCs w:val="24"/>
              </w:rPr>
              <w:t>and</w:t>
            </w:r>
            <w:r w:rsidRPr="003E32AA">
              <w:rPr>
                <w:spacing w:val="63"/>
                <w:szCs w:val="24"/>
              </w:rPr>
              <w:t xml:space="preserve"> </w:t>
            </w:r>
            <w:r w:rsidRPr="003E32AA">
              <w:rPr>
                <w:spacing w:val="-1"/>
                <w:szCs w:val="24"/>
              </w:rPr>
              <w:t>was</w:t>
            </w:r>
            <w:r w:rsidRPr="003E32AA">
              <w:rPr>
                <w:szCs w:val="24"/>
              </w:rPr>
              <w:t xml:space="preserve"> a </w:t>
            </w:r>
            <w:r w:rsidRPr="003E32AA">
              <w:rPr>
                <w:spacing w:val="-1"/>
                <w:szCs w:val="24"/>
              </w:rPr>
              <w:t>driver</w:t>
            </w:r>
            <w:r w:rsidRPr="003E32AA">
              <w:rPr>
                <w:szCs w:val="24"/>
              </w:rPr>
              <w:t xml:space="preserve"> </w:t>
            </w:r>
            <w:r w:rsidRPr="003E32AA">
              <w:rPr>
                <w:spacing w:val="-1"/>
                <w:szCs w:val="24"/>
              </w:rPr>
              <w:t>for</w:t>
            </w:r>
            <w:r w:rsidRPr="003E32AA">
              <w:rPr>
                <w:spacing w:val="1"/>
                <w:szCs w:val="24"/>
              </w:rPr>
              <w:t xml:space="preserve"> </w:t>
            </w:r>
            <w:r w:rsidRPr="003E32AA">
              <w:rPr>
                <w:szCs w:val="24"/>
              </w:rPr>
              <w:t>convoy</w:t>
            </w:r>
            <w:r w:rsidRPr="003E32AA">
              <w:rPr>
                <w:spacing w:val="-5"/>
                <w:szCs w:val="24"/>
              </w:rPr>
              <w:t xml:space="preserve"> </w:t>
            </w:r>
            <w:r w:rsidRPr="003E32AA">
              <w:rPr>
                <w:szCs w:val="24"/>
              </w:rPr>
              <w:t>actions.</w:t>
            </w:r>
            <w:r w:rsidRPr="003E32AA">
              <w:rPr>
                <w:spacing w:val="2"/>
                <w:szCs w:val="24"/>
              </w:rPr>
              <w:t xml:space="preserve"> </w:t>
            </w:r>
            <w:r w:rsidRPr="003E32AA">
              <w:rPr>
                <w:spacing w:val="-3"/>
                <w:szCs w:val="24"/>
              </w:rPr>
              <w:t>It</w:t>
            </w:r>
            <w:r w:rsidRPr="003E32AA">
              <w:rPr>
                <w:szCs w:val="24"/>
              </w:rPr>
              <w:t xml:space="preserve"> is likely</w:t>
            </w:r>
            <w:r w:rsidRPr="003E32AA">
              <w:rPr>
                <w:spacing w:val="-5"/>
                <w:szCs w:val="24"/>
              </w:rPr>
              <w:t xml:space="preserve"> </w:t>
            </w:r>
            <w:r w:rsidRPr="003E32AA">
              <w:rPr>
                <w:szCs w:val="24"/>
              </w:rPr>
              <w:t>that the</w:t>
            </w:r>
            <w:r w:rsidRPr="003E32AA">
              <w:rPr>
                <w:spacing w:val="1"/>
                <w:szCs w:val="24"/>
              </w:rPr>
              <w:t xml:space="preserve"> </w:t>
            </w:r>
            <w:r w:rsidRPr="003E32AA">
              <w:rPr>
                <w:szCs w:val="24"/>
              </w:rPr>
              <w:t>convoy</w:t>
            </w:r>
            <w:r w:rsidRPr="003E32AA">
              <w:rPr>
                <w:spacing w:val="-3"/>
                <w:szCs w:val="24"/>
              </w:rPr>
              <w:t xml:space="preserve"> </w:t>
            </w:r>
            <w:r w:rsidRPr="003E32AA">
              <w:rPr>
                <w:spacing w:val="-1"/>
                <w:szCs w:val="24"/>
              </w:rPr>
              <w:t>was</w:t>
            </w:r>
            <w:r w:rsidRPr="003E32AA">
              <w:rPr>
                <w:spacing w:val="28"/>
                <w:szCs w:val="24"/>
              </w:rPr>
              <w:t xml:space="preserve"> </w:t>
            </w:r>
            <w:r w:rsidRPr="003E32AA">
              <w:rPr>
                <w:spacing w:val="-1"/>
                <w:szCs w:val="24"/>
              </w:rPr>
              <w:t>subjected</w:t>
            </w:r>
            <w:r w:rsidRPr="003E32AA">
              <w:rPr>
                <w:szCs w:val="24"/>
              </w:rPr>
              <w:t xml:space="preserve"> to</w:t>
            </w:r>
            <w:r w:rsidRPr="003E32AA">
              <w:rPr>
                <w:spacing w:val="2"/>
                <w:szCs w:val="24"/>
              </w:rPr>
              <w:t xml:space="preserve"> </w:t>
            </w:r>
            <w:r w:rsidRPr="003E32AA">
              <w:rPr>
                <w:spacing w:val="-1"/>
                <w:szCs w:val="24"/>
              </w:rPr>
              <w:t>IEDs</w:t>
            </w:r>
            <w:r w:rsidRPr="003E32AA">
              <w:rPr>
                <w:szCs w:val="24"/>
              </w:rPr>
              <w:t xml:space="preserve"> </w:t>
            </w:r>
            <w:r w:rsidRPr="003E32AA">
              <w:rPr>
                <w:spacing w:val="-1"/>
                <w:szCs w:val="24"/>
              </w:rPr>
              <w:t>as</w:t>
            </w:r>
            <w:r w:rsidRPr="003E32AA">
              <w:rPr>
                <w:szCs w:val="24"/>
              </w:rPr>
              <w:t xml:space="preserve"> stated </w:t>
            </w:r>
            <w:r w:rsidRPr="003E32AA">
              <w:rPr>
                <w:spacing w:val="1"/>
                <w:szCs w:val="24"/>
              </w:rPr>
              <w:t>by</w:t>
            </w:r>
            <w:r w:rsidRPr="003E32AA">
              <w:rPr>
                <w:spacing w:val="-5"/>
                <w:szCs w:val="24"/>
              </w:rPr>
              <w:t xml:space="preserve"> </w:t>
            </w:r>
            <w:r w:rsidRPr="003E32AA">
              <w:rPr>
                <w:szCs w:val="24"/>
              </w:rPr>
              <w:t>the</w:t>
            </w:r>
            <w:r w:rsidRPr="003E32AA">
              <w:rPr>
                <w:spacing w:val="-1"/>
                <w:szCs w:val="24"/>
              </w:rPr>
              <w:t xml:space="preserve"> Veteran.</w:t>
            </w:r>
          </w:p>
          <w:p w14:paraId="09DC3420" w14:textId="77777777" w:rsidR="00B07E61" w:rsidRPr="003E32AA" w:rsidRDefault="00B07E61" w:rsidP="00C63241">
            <w:pPr>
              <w:pStyle w:val="ListParagraph"/>
              <w:widowControl w:val="0"/>
              <w:numPr>
                <w:ilvl w:val="0"/>
                <w:numId w:val="20"/>
              </w:numPr>
              <w:tabs>
                <w:tab w:val="left" w:pos="861"/>
              </w:tabs>
              <w:overflowPunct/>
              <w:autoSpaceDE/>
              <w:autoSpaceDN/>
              <w:adjustRightInd/>
              <w:ind w:left="864" w:right="341"/>
              <w:textAlignment w:val="auto"/>
              <w:rPr>
                <w:szCs w:val="24"/>
              </w:rPr>
            </w:pPr>
            <w:r w:rsidRPr="003E32AA">
              <w:rPr>
                <w:szCs w:val="24"/>
              </w:rPr>
              <w:t>The</w:t>
            </w:r>
            <w:r w:rsidRPr="003E32AA">
              <w:rPr>
                <w:spacing w:val="-2"/>
                <w:szCs w:val="24"/>
              </w:rPr>
              <w:t xml:space="preserve"> </w:t>
            </w:r>
            <w:r w:rsidRPr="003E32AA">
              <w:rPr>
                <w:szCs w:val="24"/>
              </w:rPr>
              <w:t xml:space="preserve">STRs </w:t>
            </w:r>
            <w:r w:rsidRPr="003E32AA">
              <w:rPr>
                <w:spacing w:val="-1"/>
                <w:szCs w:val="24"/>
              </w:rPr>
              <w:t>contain</w:t>
            </w:r>
            <w:r w:rsidRPr="003E32AA">
              <w:rPr>
                <w:szCs w:val="24"/>
              </w:rPr>
              <w:t xml:space="preserve"> an </w:t>
            </w:r>
            <w:r w:rsidRPr="003E32AA">
              <w:rPr>
                <w:spacing w:val="-1"/>
                <w:szCs w:val="24"/>
              </w:rPr>
              <w:t>evaluation</w:t>
            </w:r>
            <w:r w:rsidRPr="003E32AA">
              <w:rPr>
                <w:szCs w:val="24"/>
              </w:rPr>
              <w:t xml:space="preserve"> for</w:t>
            </w:r>
            <w:r w:rsidRPr="003E32AA">
              <w:rPr>
                <w:spacing w:val="-1"/>
                <w:szCs w:val="24"/>
              </w:rPr>
              <w:t xml:space="preserve"> TBI.</w:t>
            </w:r>
            <w:r w:rsidRPr="003E32AA">
              <w:rPr>
                <w:spacing w:val="2"/>
                <w:szCs w:val="24"/>
              </w:rPr>
              <w:t xml:space="preserve"> </w:t>
            </w:r>
            <w:r w:rsidRPr="003E32AA">
              <w:rPr>
                <w:szCs w:val="24"/>
              </w:rPr>
              <w:t>The</w:t>
            </w:r>
            <w:r w:rsidRPr="003E32AA">
              <w:rPr>
                <w:spacing w:val="-2"/>
                <w:szCs w:val="24"/>
              </w:rPr>
              <w:t xml:space="preserve"> </w:t>
            </w:r>
            <w:r w:rsidRPr="003E32AA">
              <w:rPr>
                <w:spacing w:val="-1"/>
                <w:szCs w:val="24"/>
              </w:rPr>
              <w:t>Veteran</w:t>
            </w:r>
            <w:r w:rsidRPr="003E32AA">
              <w:rPr>
                <w:szCs w:val="24"/>
              </w:rPr>
              <w:t xml:space="preserve"> was</w:t>
            </w:r>
            <w:r w:rsidRPr="003E32AA">
              <w:rPr>
                <w:spacing w:val="41"/>
                <w:szCs w:val="24"/>
              </w:rPr>
              <w:t xml:space="preserve"> </w:t>
            </w:r>
            <w:r w:rsidRPr="003E32AA">
              <w:rPr>
                <w:szCs w:val="24"/>
              </w:rPr>
              <w:t xml:space="preserve">within 100 </w:t>
            </w:r>
            <w:r w:rsidRPr="003E32AA">
              <w:rPr>
                <w:spacing w:val="-1"/>
                <w:szCs w:val="24"/>
              </w:rPr>
              <w:t>feet</w:t>
            </w:r>
            <w:r w:rsidRPr="003E32AA">
              <w:rPr>
                <w:szCs w:val="24"/>
              </w:rPr>
              <w:t xml:space="preserve"> of </w:t>
            </w:r>
            <w:r w:rsidRPr="003E32AA">
              <w:rPr>
                <w:spacing w:val="-1"/>
                <w:szCs w:val="24"/>
              </w:rPr>
              <w:t>an</w:t>
            </w:r>
            <w:r w:rsidRPr="003E32AA">
              <w:rPr>
                <w:spacing w:val="2"/>
                <w:szCs w:val="24"/>
              </w:rPr>
              <w:t xml:space="preserve"> </w:t>
            </w:r>
            <w:r w:rsidRPr="003E32AA">
              <w:rPr>
                <w:szCs w:val="24"/>
              </w:rPr>
              <w:t xml:space="preserve">IED explosion, </w:t>
            </w:r>
            <w:r w:rsidRPr="003E32AA">
              <w:rPr>
                <w:spacing w:val="-1"/>
                <w:szCs w:val="24"/>
              </w:rPr>
              <w:t>which</w:t>
            </w:r>
            <w:r w:rsidRPr="003E32AA">
              <w:rPr>
                <w:szCs w:val="24"/>
              </w:rPr>
              <w:t xml:space="preserve"> </w:t>
            </w:r>
            <w:r w:rsidRPr="003E32AA">
              <w:rPr>
                <w:spacing w:val="-1"/>
                <w:szCs w:val="24"/>
              </w:rPr>
              <w:t>destroyed</w:t>
            </w:r>
            <w:r w:rsidRPr="003E32AA">
              <w:rPr>
                <w:spacing w:val="2"/>
                <w:szCs w:val="24"/>
              </w:rPr>
              <w:t xml:space="preserve"> </w:t>
            </w:r>
            <w:r w:rsidRPr="003E32AA">
              <w:rPr>
                <w:szCs w:val="24"/>
              </w:rPr>
              <w:t>a</w:t>
            </w:r>
            <w:r w:rsidRPr="003E32AA">
              <w:rPr>
                <w:spacing w:val="-1"/>
                <w:szCs w:val="24"/>
              </w:rPr>
              <w:t xml:space="preserve"> </w:t>
            </w:r>
            <w:r w:rsidRPr="003E32AA">
              <w:rPr>
                <w:szCs w:val="24"/>
              </w:rPr>
              <w:t>military</w:t>
            </w:r>
            <w:r w:rsidRPr="003E32AA">
              <w:rPr>
                <w:spacing w:val="30"/>
                <w:szCs w:val="24"/>
              </w:rPr>
              <w:t xml:space="preserve"> </w:t>
            </w:r>
            <w:r w:rsidRPr="003E32AA">
              <w:rPr>
                <w:spacing w:val="-1"/>
                <w:szCs w:val="24"/>
              </w:rPr>
              <w:t>vehicle.</w:t>
            </w:r>
            <w:r w:rsidRPr="003E32AA">
              <w:rPr>
                <w:szCs w:val="24"/>
              </w:rPr>
              <w:t xml:space="preserve"> The</w:t>
            </w:r>
            <w:r w:rsidRPr="003E32AA">
              <w:rPr>
                <w:spacing w:val="-2"/>
                <w:szCs w:val="24"/>
              </w:rPr>
              <w:t xml:space="preserve"> </w:t>
            </w:r>
            <w:r w:rsidRPr="003E32AA">
              <w:rPr>
                <w:spacing w:val="-1"/>
                <w:szCs w:val="24"/>
              </w:rPr>
              <w:t>Veteran</w:t>
            </w:r>
            <w:r w:rsidRPr="003E32AA">
              <w:rPr>
                <w:szCs w:val="24"/>
              </w:rPr>
              <w:t xml:space="preserve"> </w:t>
            </w:r>
            <w:r w:rsidRPr="003E32AA">
              <w:rPr>
                <w:spacing w:val="-1"/>
                <w:szCs w:val="24"/>
              </w:rPr>
              <w:t>was</w:t>
            </w:r>
            <w:r w:rsidRPr="003E32AA">
              <w:rPr>
                <w:spacing w:val="2"/>
                <w:szCs w:val="24"/>
              </w:rPr>
              <w:t xml:space="preserve"> </w:t>
            </w:r>
            <w:r w:rsidRPr="003E32AA">
              <w:rPr>
                <w:szCs w:val="24"/>
              </w:rPr>
              <w:t>put</w:t>
            </w:r>
            <w:r w:rsidRPr="003E32AA">
              <w:rPr>
                <w:spacing w:val="1"/>
                <w:szCs w:val="24"/>
              </w:rPr>
              <w:t xml:space="preserve"> </w:t>
            </w:r>
            <w:r w:rsidRPr="003E32AA">
              <w:rPr>
                <w:szCs w:val="24"/>
              </w:rPr>
              <w:t xml:space="preserve">on </w:t>
            </w:r>
            <w:r w:rsidRPr="003E32AA">
              <w:rPr>
                <w:spacing w:val="-1"/>
                <w:szCs w:val="24"/>
              </w:rPr>
              <w:t>mandatory</w:t>
            </w:r>
            <w:r w:rsidRPr="003E32AA">
              <w:rPr>
                <w:spacing w:val="-3"/>
                <w:szCs w:val="24"/>
              </w:rPr>
              <w:t xml:space="preserve"> </w:t>
            </w:r>
            <w:r w:rsidRPr="003E32AA">
              <w:rPr>
                <w:spacing w:val="-1"/>
                <w:szCs w:val="24"/>
              </w:rPr>
              <w:t>rest</w:t>
            </w:r>
            <w:r w:rsidRPr="003E32AA">
              <w:rPr>
                <w:szCs w:val="24"/>
              </w:rPr>
              <w:t xml:space="preserve"> for 48 </w:t>
            </w:r>
            <w:r w:rsidRPr="003E32AA">
              <w:rPr>
                <w:spacing w:val="-1"/>
                <w:szCs w:val="24"/>
              </w:rPr>
              <w:t>hours</w:t>
            </w:r>
            <w:r w:rsidRPr="003E32AA">
              <w:rPr>
                <w:spacing w:val="59"/>
                <w:szCs w:val="24"/>
              </w:rPr>
              <w:t xml:space="preserve"> </w:t>
            </w:r>
            <w:r w:rsidRPr="003E32AA">
              <w:rPr>
                <w:spacing w:val="-1"/>
                <w:szCs w:val="24"/>
              </w:rPr>
              <w:t>after</w:t>
            </w:r>
            <w:r w:rsidRPr="003E32AA">
              <w:rPr>
                <w:spacing w:val="1"/>
                <w:szCs w:val="24"/>
              </w:rPr>
              <w:t xml:space="preserve"> </w:t>
            </w:r>
            <w:r w:rsidRPr="003E32AA">
              <w:rPr>
                <w:szCs w:val="24"/>
              </w:rPr>
              <w:t>exposure</w:t>
            </w:r>
            <w:r w:rsidRPr="003E32AA">
              <w:rPr>
                <w:spacing w:val="-2"/>
                <w:szCs w:val="24"/>
              </w:rPr>
              <w:t xml:space="preserve"> </w:t>
            </w:r>
            <w:r w:rsidRPr="003E32AA">
              <w:rPr>
                <w:szCs w:val="24"/>
              </w:rPr>
              <w:t>to the</w:t>
            </w:r>
            <w:r w:rsidRPr="003E32AA">
              <w:rPr>
                <w:spacing w:val="-1"/>
                <w:szCs w:val="24"/>
              </w:rPr>
              <w:t xml:space="preserve"> </w:t>
            </w:r>
            <w:r w:rsidRPr="003E32AA">
              <w:rPr>
                <w:szCs w:val="24"/>
              </w:rPr>
              <w:t>blast.</w:t>
            </w:r>
          </w:p>
          <w:p w14:paraId="5FC870D0" w14:textId="77777777" w:rsidR="00B07E61" w:rsidRPr="003E32AA" w:rsidRDefault="00B07E61" w:rsidP="00C63241">
            <w:pPr>
              <w:pStyle w:val="ListParagraph"/>
              <w:widowControl w:val="0"/>
              <w:numPr>
                <w:ilvl w:val="0"/>
                <w:numId w:val="20"/>
              </w:numPr>
              <w:tabs>
                <w:tab w:val="left" w:pos="861"/>
              </w:tabs>
              <w:overflowPunct/>
              <w:autoSpaceDE/>
              <w:autoSpaceDN/>
              <w:adjustRightInd/>
              <w:ind w:left="864"/>
              <w:textAlignment w:val="auto"/>
              <w:rPr>
                <w:szCs w:val="24"/>
              </w:rPr>
            </w:pPr>
            <w:r w:rsidRPr="003E32AA">
              <w:rPr>
                <w:szCs w:val="24"/>
              </w:rPr>
              <w:t>The</w:t>
            </w:r>
            <w:r w:rsidRPr="003E32AA">
              <w:rPr>
                <w:spacing w:val="-2"/>
                <w:szCs w:val="24"/>
              </w:rPr>
              <w:t xml:space="preserve"> </w:t>
            </w:r>
            <w:r w:rsidRPr="003E32AA">
              <w:rPr>
                <w:szCs w:val="24"/>
              </w:rPr>
              <w:t xml:space="preserve">STRs </w:t>
            </w:r>
            <w:r w:rsidRPr="003E32AA">
              <w:rPr>
                <w:spacing w:val="-1"/>
                <w:szCs w:val="24"/>
              </w:rPr>
              <w:t>contain</w:t>
            </w:r>
            <w:r w:rsidRPr="003E32AA">
              <w:rPr>
                <w:szCs w:val="24"/>
              </w:rPr>
              <w:t xml:space="preserve"> a </w:t>
            </w:r>
            <w:r w:rsidRPr="003E32AA">
              <w:rPr>
                <w:spacing w:val="-1"/>
                <w:szCs w:val="24"/>
              </w:rPr>
              <w:t>neuropsychological</w:t>
            </w:r>
            <w:r w:rsidRPr="003E32AA">
              <w:rPr>
                <w:szCs w:val="24"/>
              </w:rPr>
              <w:t xml:space="preserve"> evaluation due</w:t>
            </w:r>
            <w:r w:rsidRPr="003E32AA">
              <w:rPr>
                <w:spacing w:val="-1"/>
                <w:szCs w:val="24"/>
              </w:rPr>
              <w:t xml:space="preserve"> </w:t>
            </w:r>
            <w:r w:rsidRPr="003E32AA">
              <w:rPr>
                <w:szCs w:val="24"/>
              </w:rPr>
              <w:t xml:space="preserve">to a </w:t>
            </w:r>
            <w:r w:rsidRPr="003E32AA">
              <w:rPr>
                <w:spacing w:val="-1"/>
                <w:szCs w:val="24"/>
              </w:rPr>
              <w:t>TBI.</w:t>
            </w:r>
          </w:p>
          <w:p w14:paraId="279CB674" w14:textId="77777777" w:rsidR="00B07E61" w:rsidRPr="003E32AA" w:rsidRDefault="00B07E61" w:rsidP="00C63241">
            <w:pPr>
              <w:pStyle w:val="ListParagraph"/>
              <w:widowControl w:val="0"/>
              <w:numPr>
                <w:ilvl w:val="0"/>
                <w:numId w:val="20"/>
              </w:numPr>
              <w:tabs>
                <w:tab w:val="left" w:pos="861"/>
              </w:tabs>
              <w:overflowPunct/>
              <w:autoSpaceDE/>
              <w:autoSpaceDN/>
              <w:adjustRightInd/>
              <w:ind w:left="864"/>
              <w:textAlignment w:val="auto"/>
              <w:rPr>
                <w:szCs w:val="24"/>
              </w:rPr>
            </w:pPr>
            <w:r w:rsidRPr="003E32AA">
              <w:rPr>
                <w:szCs w:val="24"/>
              </w:rPr>
              <w:t xml:space="preserve">Audio exam </w:t>
            </w:r>
            <w:r w:rsidRPr="003E32AA">
              <w:rPr>
                <w:spacing w:val="-1"/>
                <w:szCs w:val="24"/>
              </w:rPr>
              <w:t>dated</w:t>
            </w:r>
            <w:r w:rsidRPr="003E32AA">
              <w:rPr>
                <w:szCs w:val="24"/>
              </w:rPr>
              <w:t xml:space="preserve"> </w:t>
            </w:r>
            <w:proofErr w:type="spellStart"/>
            <w:r w:rsidRPr="003E32AA">
              <w:rPr>
                <w:spacing w:val="-1"/>
                <w:szCs w:val="24"/>
              </w:rPr>
              <w:t>mo</w:t>
            </w:r>
            <w:proofErr w:type="spellEnd"/>
            <w:r w:rsidRPr="003E32AA">
              <w:rPr>
                <w:spacing w:val="-1"/>
                <w:szCs w:val="24"/>
              </w:rPr>
              <w:t>/day/</w:t>
            </w:r>
            <w:proofErr w:type="spellStart"/>
            <w:r w:rsidRPr="003E32AA">
              <w:rPr>
                <w:spacing w:val="-1"/>
                <w:szCs w:val="24"/>
              </w:rPr>
              <w:t>yr</w:t>
            </w:r>
            <w:proofErr w:type="spellEnd"/>
            <w:r w:rsidRPr="003E32AA">
              <w:rPr>
                <w:spacing w:val="1"/>
                <w:szCs w:val="24"/>
              </w:rPr>
              <w:t xml:space="preserve"> </w:t>
            </w:r>
            <w:r w:rsidRPr="003E32AA">
              <w:rPr>
                <w:szCs w:val="24"/>
              </w:rPr>
              <w:t>is after the</w:t>
            </w:r>
            <w:r w:rsidRPr="003E32AA">
              <w:rPr>
                <w:spacing w:val="-2"/>
                <w:szCs w:val="24"/>
              </w:rPr>
              <w:t xml:space="preserve"> </w:t>
            </w:r>
            <w:r w:rsidRPr="003E32AA">
              <w:rPr>
                <w:szCs w:val="24"/>
              </w:rPr>
              <w:t>TBI</w:t>
            </w:r>
            <w:r w:rsidRPr="003E32AA">
              <w:rPr>
                <w:spacing w:val="-4"/>
                <w:szCs w:val="24"/>
              </w:rPr>
              <w:t xml:space="preserve"> </w:t>
            </w:r>
            <w:r w:rsidRPr="003E32AA">
              <w:rPr>
                <w:szCs w:val="24"/>
              </w:rPr>
              <w:t xml:space="preserve">in </w:t>
            </w:r>
            <w:r w:rsidRPr="003E32AA">
              <w:rPr>
                <w:spacing w:val="-1"/>
                <w:szCs w:val="24"/>
              </w:rPr>
              <w:t>service.</w:t>
            </w:r>
          </w:p>
          <w:p w14:paraId="42104048" w14:textId="77777777" w:rsidR="00B07E61" w:rsidRPr="003E32AA" w:rsidRDefault="00B07E61" w:rsidP="00C63241">
            <w:pPr>
              <w:pStyle w:val="ListParagraph"/>
              <w:widowControl w:val="0"/>
              <w:numPr>
                <w:ilvl w:val="0"/>
                <w:numId w:val="20"/>
              </w:numPr>
              <w:tabs>
                <w:tab w:val="left" w:pos="861"/>
              </w:tabs>
              <w:overflowPunct/>
              <w:autoSpaceDE/>
              <w:autoSpaceDN/>
              <w:adjustRightInd/>
              <w:ind w:left="864"/>
              <w:textAlignment w:val="auto"/>
              <w:rPr>
                <w:szCs w:val="24"/>
              </w:rPr>
            </w:pPr>
            <w:r w:rsidRPr="003E32AA">
              <w:rPr>
                <w:szCs w:val="24"/>
              </w:rPr>
              <w:t xml:space="preserve">Exit </w:t>
            </w:r>
            <w:r w:rsidRPr="003E32AA">
              <w:rPr>
                <w:spacing w:val="-1"/>
                <w:szCs w:val="24"/>
              </w:rPr>
              <w:t>exam</w:t>
            </w:r>
            <w:r w:rsidRPr="003E32AA">
              <w:rPr>
                <w:szCs w:val="24"/>
              </w:rPr>
              <w:t xml:space="preserve"> is </w:t>
            </w:r>
            <w:r w:rsidRPr="003E32AA">
              <w:rPr>
                <w:spacing w:val="-1"/>
                <w:szCs w:val="24"/>
              </w:rPr>
              <w:t xml:space="preserve">positive for </w:t>
            </w:r>
            <w:r w:rsidRPr="003E32AA">
              <w:rPr>
                <w:szCs w:val="24"/>
              </w:rPr>
              <w:t>tinnitus.</w:t>
            </w:r>
          </w:p>
          <w:p w14:paraId="7345E0F0" w14:textId="77777777" w:rsidR="00CD20C0" w:rsidRPr="003E32AA" w:rsidRDefault="00B07E61" w:rsidP="00B07E61">
            <w:pPr>
              <w:spacing w:before="100" w:beforeAutospacing="1" w:after="100" w:afterAutospacing="1"/>
              <w:contextualSpacing/>
              <w:rPr>
                <w:spacing w:val="-1"/>
                <w:szCs w:val="24"/>
              </w:rPr>
            </w:pPr>
            <w:r w:rsidRPr="003E32AA">
              <w:rPr>
                <w:spacing w:val="-1"/>
                <w:szCs w:val="24"/>
              </w:rPr>
              <w:t>Although</w:t>
            </w:r>
            <w:r w:rsidRPr="003E32AA">
              <w:rPr>
                <w:szCs w:val="24"/>
              </w:rPr>
              <w:t xml:space="preserve"> the </w:t>
            </w:r>
            <w:r w:rsidRPr="003E32AA">
              <w:rPr>
                <w:spacing w:val="-1"/>
                <w:szCs w:val="24"/>
              </w:rPr>
              <w:t>examiner</w:t>
            </w:r>
            <w:r w:rsidRPr="003E32AA">
              <w:rPr>
                <w:szCs w:val="24"/>
              </w:rPr>
              <w:t xml:space="preserve"> is</w:t>
            </w:r>
            <w:r w:rsidRPr="003E32AA">
              <w:rPr>
                <w:spacing w:val="2"/>
                <w:szCs w:val="24"/>
              </w:rPr>
              <w:t xml:space="preserve"> </w:t>
            </w:r>
            <w:r w:rsidRPr="003E32AA">
              <w:rPr>
                <w:spacing w:val="-1"/>
                <w:szCs w:val="24"/>
              </w:rPr>
              <w:t>required</w:t>
            </w:r>
            <w:r w:rsidRPr="003E32AA">
              <w:rPr>
                <w:szCs w:val="24"/>
              </w:rPr>
              <w:t xml:space="preserve"> to review</w:t>
            </w:r>
            <w:r w:rsidRPr="003E32AA">
              <w:rPr>
                <w:spacing w:val="-1"/>
                <w:szCs w:val="24"/>
              </w:rPr>
              <w:t xml:space="preserve"> </w:t>
            </w:r>
            <w:r w:rsidRPr="003E32AA">
              <w:rPr>
                <w:szCs w:val="24"/>
              </w:rPr>
              <w:t>the</w:t>
            </w:r>
            <w:r w:rsidRPr="003E32AA">
              <w:rPr>
                <w:spacing w:val="1"/>
                <w:szCs w:val="24"/>
              </w:rPr>
              <w:t xml:space="preserve"> </w:t>
            </w:r>
            <w:r w:rsidRPr="003E32AA">
              <w:rPr>
                <w:spacing w:val="-1"/>
                <w:szCs w:val="24"/>
              </w:rPr>
              <w:t>claims</w:t>
            </w:r>
            <w:r w:rsidRPr="003E32AA">
              <w:rPr>
                <w:szCs w:val="24"/>
              </w:rPr>
              <w:t xml:space="preserve"> </w:t>
            </w:r>
            <w:r w:rsidRPr="003E32AA">
              <w:rPr>
                <w:spacing w:val="-1"/>
                <w:szCs w:val="24"/>
              </w:rPr>
              <w:t>folder,</w:t>
            </w:r>
            <w:r w:rsidRPr="003E32AA">
              <w:rPr>
                <w:szCs w:val="24"/>
              </w:rPr>
              <w:t xml:space="preserve"> the </w:t>
            </w:r>
            <w:r w:rsidRPr="003E32AA">
              <w:rPr>
                <w:spacing w:val="-1"/>
                <w:szCs w:val="24"/>
              </w:rPr>
              <w:t>exam</w:t>
            </w:r>
            <w:r w:rsidRPr="003E32AA">
              <w:rPr>
                <w:spacing w:val="59"/>
                <w:szCs w:val="24"/>
              </w:rPr>
              <w:t xml:space="preserve"> </w:t>
            </w:r>
            <w:r w:rsidRPr="003E32AA">
              <w:rPr>
                <w:spacing w:val="-1"/>
                <w:szCs w:val="24"/>
              </w:rPr>
              <w:t>request</w:t>
            </w:r>
            <w:r w:rsidRPr="003E32AA">
              <w:rPr>
                <w:szCs w:val="24"/>
              </w:rPr>
              <w:t xml:space="preserve"> </w:t>
            </w:r>
            <w:r w:rsidRPr="003E32AA">
              <w:rPr>
                <w:spacing w:val="-1"/>
                <w:szCs w:val="24"/>
              </w:rPr>
              <w:t>comments</w:t>
            </w:r>
            <w:r w:rsidRPr="003E32AA">
              <w:rPr>
                <w:szCs w:val="24"/>
              </w:rPr>
              <w:t xml:space="preserve"> should</w:t>
            </w:r>
            <w:r w:rsidRPr="003E32AA">
              <w:rPr>
                <w:spacing w:val="2"/>
                <w:szCs w:val="24"/>
              </w:rPr>
              <w:t xml:space="preserve"> </w:t>
            </w:r>
            <w:r w:rsidRPr="003E32AA">
              <w:rPr>
                <w:spacing w:val="-1"/>
                <w:szCs w:val="24"/>
              </w:rPr>
              <w:t>contain</w:t>
            </w:r>
            <w:r w:rsidRPr="003E32AA">
              <w:rPr>
                <w:szCs w:val="24"/>
              </w:rPr>
              <w:t xml:space="preserve"> </w:t>
            </w:r>
            <w:r w:rsidRPr="003E32AA">
              <w:rPr>
                <w:spacing w:val="-1"/>
                <w:szCs w:val="24"/>
              </w:rPr>
              <w:t>all</w:t>
            </w:r>
            <w:r w:rsidRPr="003E32AA">
              <w:rPr>
                <w:szCs w:val="24"/>
              </w:rPr>
              <w:t xml:space="preserve"> </w:t>
            </w:r>
            <w:r w:rsidRPr="003E32AA">
              <w:rPr>
                <w:spacing w:val="-1"/>
                <w:szCs w:val="24"/>
              </w:rPr>
              <w:t>pertinent</w:t>
            </w:r>
            <w:r w:rsidRPr="003E32AA">
              <w:rPr>
                <w:szCs w:val="24"/>
              </w:rPr>
              <w:t xml:space="preserve"> </w:t>
            </w:r>
            <w:r w:rsidRPr="003E32AA">
              <w:rPr>
                <w:spacing w:val="-1"/>
                <w:szCs w:val="24"/>
              </w:rPr>
              <w:t>information</w:t>
            </w:r>
            <w:r w:rsidRPr="003E32AA">
              <w:rPr>
                <w:szCs w:val="24"/>
              </w:rPr>
              <w:t xml:space="preserve"> </w:t>
            </w:r>
            <w:r w:rsidRPr="003E32AA">
              <w:rPr>
                <w:spacing w:val="-1"/>
                <w:szCs w:val="24"/>
              </w:rPr>
              <w:t>related</w:t>
            </w:r>
            <w:r w:rsidRPr="003E32AA">
              <w:rPr>
                <w:szCs w:val="24"/>
              </w:rPr>
              <w:t xml:space="preserve"> to the</w:t>
            </w:r>
            <w:r w:rsidRPr="003E32AA">
              <w:rPr>
                <w:spacing w:val="81"/>
                <w:szCs w:val="24"/>
              </w:rPr>
              <w:t xml:space="preserve"> </w:t>
            </w:r>
            <w:r w:rsidRPr="003E32AA">
              <w:rPr>
                <w:spacing w:val="-1"/>
                <w:szCs w:val="24"/>
              </w:rPr>
              <w:t>event</w:t>
            </w:r>
            <w:r w:rsidRPr="003E32AA">
              <w:rPr>
                <w:szCs w:val="24"/>
              </w:rPr>
              <w:t xml:space="preserve"> in </w:t>
            </w:r>
            <w:r w:rsidRPr="003E32AA">
              <w:rPr>
                <w:spacing w:val="-1"/>
                <w:szCs w:val="24"/>
              </w:rPr>
              <w:t>service and</w:t>
            </w:r>
            <w:r w:rsidRPr="003E32AA">
              <w:rPr>
                <w:szCs w:val="24"/>
              </w:rPr>
              <w:t xml:space="preserve"> </w:t>
            </w:r>
            <w:r w:rsidRPr="003E32AA">
              <w:rPr>
                <w:spacing w:val="1"/>
                <w:szCs w:val="24"/>
              </w:rPr>
              <w:t>any</w:t>
            </w:r>
            <w:r w:rsidRPr="003E32AA">
              <w:rPr>
                <w:spacing w:val="-3"/>
                <w:szCs w:val="24"/>
              </w:rPr>
              <w:t xml:space="preserve"> </w:t>
            </w:r>
            <w:r w:rsidRPr="003E32AA">
              <w:rPr>
                <w:spacing w:val="-1"/>
                <w:szCs w:val="24"/>
              </w:rPr>
              <w:t>medical</w:t>
            </w:r>
            <w:r w:rsidRPr="003E32AA">
              <w:rPr>
                <w:szCs w:val="24"/>
              </w:rPr>
              <w:t xml:space="preserve"> </w:t>
            </w:r>
            <w:r w:rsidRPr="003E32AA">
              <w:rPr>
                <w:spacing w:val="-1"/>
                <w:szCs w:val="24"/>
              </w:rPr>
              <w:t>treatment</w:t>
            </w:r>
            <w:r w:rsidRPr="003E32AA">
              <w:rPr>
                <w:szCs w:val="24"/>
              </w:rPr>
              <w:t xml:space="preserve"> </w:t>
            </w:r>
            <w:r w:rsidRPr="003E32AA">
              <w:rPr>
                <w:spacing w:val="-1"/>
                <w:szCs w:val="24"/>
              </w:rPr>
              <w:t>related</w:t>
            </w:r>
            <w:r w:rsidRPr="003E32AA">
              <w:rPr>
                <w:spacing w:val="2"/>
                <w:szCs w:val="24"/>
              </w:rPr>
              <w:t xml:space="preserve"> </w:t>
            </w:r>
            <w:r w:rsidRPr="003E32AA">
              <w:rPr>
                <w:szCs w:val="24"/>
              </w:rPr>
              <w:t>to the</w:t>
            </w:r>
            <w:r w:rsidRPr="003E32AA">
              <w:rPr>
                <w:spacing w:val="-1"/>
                <w:szCs w:val="24"/>
              </w:rPr>
              <w:t xml:space="preserve"> TBI.</w:t>
            </w:r>
          </w:p>
          <w:p w14:paraId="310FB3FB" w14:textId="047ED038" w:rsidR="001071AB" w:rsidRPr="003E32AA" w:rsidRDefault="001071AB" w:rsidP="00B07E61">
            <w:pPr>
              <w:spacing w:before="100" w:beforeAutospacing="1" w:after="100" w:afterAutospacing="1"/>
              <w:contextualSpacing/>
              <w:rPr>
                <w:szCs w:val="24"/>
              </w:rPr>
            </w:pPr>
          </w:p>
        </w:tc>
      </w:tr>
      <w:tr w:rsidR="003E32AA" w:rsidRPr="003E32AA" w14:paraId="2F546A00" w14:textId="77777777" w:rsidTr="00DF386A">
        <w:tc>
          <w:tcPr>
            <w:tcW w:w="2560" w:type="dxa"/>
            <w:tcBorders>
              <w:top w:val="nil"/>
              <w:left w:val="nil"/>
              <w:bottom w:val="nil"/>
              <w:right w:val="nil"/>
            </w:tcBorders>
          </w:tcPr>
          <w:p w14:paraId="21233966" w14:textId="71CB8FC6" w:rsidR="00CD20C0" w:rsidRPr="003E32AA" w:rsidRDefault="00CD20C0" w:rsidP="00DF386A">
            <w:pPr>
              <w:pStyle w:val="VBALevel2Heading"/>
              <w:spacing w:before="100" w:beforeAutospacing="1" w:after="100" w:afterAutospacing="1"/>
              <w:contextualSpacing/>
              <w:rPr>
                <w:color w:val="auto"/>
                <w:szCs w:val="24"/>
              </w:rPr>
            </w:pPr>
            <w:r w:rsidRPr="003E32AA">
              <w:rPr>
                <w:color w:val="auto"/>
                <w:szCs w:val="24"/>
              </w:rPr>
              <w:t>Examination Requirements</w:t>
            </w:r>
            <w:r w:rsidRPr="003E32AA">
              <w:rPr>
                <w:color w:val="auto"/>
                <w:szCs w:val="24"/>
              </w:rPr>
              <w:br/>
            </w:r>
          </w:p>
          <w:p w14:paraId="5F5DD2DF" w14:textId="1CA84C59" w:rsidR="00CD20C0" w:rsidRPr="003E32AA" w:rsidRDefault="00CD20C0" w:rsidP="00DF386A">
            <w:pPr>
              <w:pStyle w:val="VBAHandoutNumber"/>
              <w:spacing w:before="100" w:beforeAutospacing="1" w:after="100" w:afterAutospacing="1"/>
              <w:contextualSpacing/>
              <w:rPr>
                <w:color w:val="auto"/>
                <w:szCs w:val="24"/>
              </w:rPr>
            </w:pPr>
            <w:r w:rsidRPr="003E32AA">
              <w:rPr>
                <w:color w:val="auto"/>
                <w:szCs w:val="24"/>
              </w:rPr>
              <w:t>Slide 20</w:t>
            </w:r>
          </w:p>
        </w:tc>
        <w:tc>
          <w:tcPr>
            <w:tcW w:w="7217" w:type="dxa"/>
            <w:tcBorders>
              <w:top w:val="nil"/>
              <w:left w:val="nil"/>
              <w:bottom w:val="nil"/>
              <w:right w:val="nil"/>
            </w:tcBorders>
          </w:tcPr>
          <w:p w14:paraId="66751FF9" w14:textId="77777777" w:rsidR="001071AB" w:rsidRPr="003E32AA" w:rsidRDefault="001071AB" w:rsidP="001071AB">
            <w:pPr>
              <w:pStyle w:val="TableParagraph"/>
              <w:spacing w:before="104"/>
              <w:ind w:left="140" w:right="407"/>
              <w:rPr>
                <w:rFonts w:ascii="Times New Roman" w:hAnsi="Times New Roman" w:cs="Times New Roman"/>
                <w:spacing w:val="-1"/>
                <w:sz w:val="24"/>
                <w:szCs w:val="24"/>
              </w:rPr>
            </w:pPr>
            <w:r w:rsidRPr="003E32AA">
              <w:rPr>
                <w:rFonts w:ascii="Times New Roman" w:hAnsi="Times New Roman" w:cs="Times New Roman"/>
                <w:sz w:val="24"/>
                <w:szCs w:val="24"/>
              </w:rPr>
              <w:t>The</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claims</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folder</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 xml:space="preserve">must </w:t>
            </w:r>
            <w:r w:rsidRPr="003E32AA">
              <w:rPr>
                <w:rFonts w:ascii="Times New Roman" w:hAnsi="Times New Roman" w:cs="Times New Roman"/>
                <w:spacing w:val="1"/>
                <w:sz w:val="24"/>
                <w:szCs w:val="24"/>
              </w:rPr>
              <w:t>be</w:t>
            </w:r>
            <w:r w:rsidRPr="003E32AA">
              <w:rPr>
                <w:rFonts w:ascii="Times New Roman" w:hAnsi="Times New Roman" w:cs="Times New Roman"/>
                <w:spacing w:val="-1"/>
                <w:sz w:val="24"/>
                <w:szCs w:val="24"/>
              </w:rPr>
              <w:t xml:space="preserve"> forwarded</w:t>
            </w:r>
            <w:r w:rsidRPr="003E32AA">
              <w:rPr>
                <w:rFonts w:ascii="Times New Roman" w:hAnsi="Times New Roman" w:cs="Times New Roman"/>
                <w:sz w:val="24"/>
                <w:szCs w:val="24"/>
              </w:rPr>
              <w:t xml:space="preserve"> to the</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examiner</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for</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review</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for</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all</w:t>
            </w:r>
            <w:r w:rsidRPr="003E32AA">
              <w:rPr>
                <w:rFonts w:ascii="Times New Roman" w:hAnsi="Times New Roman" w:cs="Times New Roman"/>
                <w:spacing w:val="59"/>
                <w:sz w:val="24"/>
                <w:szCs w:val="24"/>
              </w:rPr>
              <w:t xml:space="preserve"> </w:t>
            </w:r>
            <w:r w:rsidRPr="003E32AA">
              <w:rPr>
                <w:rFonts w:ascii="Times New Roman" w:hAnsi="Times New Roman" w:cs="Times New Roman"/>
                <w:sz w:val="24"/>
                <w:szCs w:val="24"/>
              </w:rPr>
              <w:t>TBI</w:t>
            </w:r>
            <w:r w:rsidRPr="003E32AA">
              <w:rPr>
                <w:rFonts w:ascii="Times New Roman" w:hAnsi="Times New Roman" w:cs="Times New Roman"/>
                <w:spacing w:val="-3"/>
                <w:sz w:val="24"/>
                <w:szCs w:val="24"/>
              </w:rPr>
              <w:t xml:space="preserve"> </w:t>
            </w:r>
            <w:r w:rsidRPr="003E32AA">
              <w:rPr>
                <w:rFonts w:ascii="Times New Roman" w:hAnsi="Times New Roman" w:cs="Times New Roman"/>
                <w:spacing w:val="-1"/>
                <w:sz w:val="24"/>
                <w:szCs w:val="24"/>
              </w:rPr>
              <w:t>examinations.</w:t>
            </w:r>
          </w:p>
          <w:p w14:paraId="3A20812D" w14:textId="33477060" w:rsidR="001071AB" w:rsidRPr="003E32AA" w:rsidRDefault="001071AB" w:rsidP="00C63241">
            <w:pPr>
              <w:pStyle w:val="TableParagraph"/>
              <w:numPr>
                <w:ilvl w:val="0"/>
                <w:numId w:val="22"/>
              </w:numPr>
              <w:spacing w:before="104"/>
              <w:ind w:right="407"/>
              <w:rPr>
                <w:rFonts w:ascii="Times New Roman" w:hAnsi="Times New Roman" w:cs="Times New Roman"/>
                <w:sz w:val="24"/>
                <w:szCs w:val="24"/>
              </w:rPr>
            </w:pPr>
            <w:r w:rsidRPr="003E32AA">
              <w:rPr>
                <w:rFonts w:ascii="Times New Roman" w:hAnsi="Times New Roman" w:cs="Times New Roman"/>
                <w:sz w:val="24"/>
                <w:szCs w:val="24"/>
              </w:rPr>
              <w:t xml:space="preserve">Use </w:t>
            </w:r>
            <w:r w:rsidRPr="003E32AA">
              <w:rPr>
                <w:rFonts w:ascii="Times New Roman" w:hAnsi="Times New Roman" w:cs="Times New Roman"/>
                <w:spacing w:val="-1"/>
                <w:sz w:val="24"/>
                <w:szCs w:val="24"/>
              </w:rPr>
              <w:t>Initial</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Evaluation</w:t>
            </w:r>
            <w:r w:rsidRPr="003E32AA">
              <w:rPr>
                <w:rFonts w:ascii="Times New Roman" w:hAnsi="Times New Roman" w:cs="Times New Roman"/>
                <w:sz w:val="24"/>
                <w:szCs w:val="24"/>
              </w:rPr>
              <w:t xml:space="preserve"> of</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TBI</w:t>
            </w:r>
            <w:r w:rsidRPr="003E32AA">
              <w:rPr>
                <w:rFonts w:ascii="Times New Roman" w:hAnsi="Times New Roman" w:cs="Times New Roman"/>
                <w:spacing w:val="-3"/>
                <w:sz w:val="24"/>
                <w:szCs w:val="24"/>
              </w:rPr>
              <w:t xml:space="preserve"> </w:t>
            </w:r>
            <w:r w:rsidRPr="003E32AA">
              <w:rPr>
                <w:rFonts w:ascii="Times New Roman" w:hAnsi="Times New Roman" w:cs="Times New Roman"/>
                <w:sz w:val="24"/>
                <w:szCs w:val="24"/>
              </w:rPr>
              <w:t xml:space="preserve">DBQ when </w:t>
            </w:r>
            <w:r w:rsidRPr="003E32AA">
              <w:rPr>
                <w:rFonts w:ascii="Times New Roman" w:hAnsi="Times New Roman" w:cs="Times New Roman"/>
                <w:spacing w:val="-1"/>
                <w:sz w:val="24"/>
                <w:szCs w:val="24"/>
              </w:rPr>
              <w:t>service-connection</w:t>
            </w:r>
            <w:r w:rsidRPr="003E32AA">
              <w:rPr>
                <w:rFonts w:ascii="Times New Roman" w:hAnsi="Times New Roman" w:cs="Times New Roman"/>
                <w:spacing w:val="55"/>
                <w:sz w:val="24"/>
                <w:szCs w:val="24"/>
              </w:rPr>
              <w:t xml:space="preserve"> </w:t>
            </w:r>
            <w:r w:rsidRPr="003E32AA">
              <w:rPr>
                <w:rFonts w:ascii="Times New Roman" w:hAnsi="Times New Roman" w:cs="Times New Roman"/>
                <w:spacing w:val="-1"/>
                <w:sz w:val="24"/>
                <w:szCs w:val="24"/>
              </w:rPr>
              <w:t>has</w:t>
            </w:r>
            <w:r w:rsidRPr="003E32AA">
              <w:rPr>
                <w:rFonts w:ascii="Times New Roman" w:hAnsi="Times New Roman" w:cs="Times New Roman"/>
                <w:sz w:val="24"/>
                <w:szCs w:val="24"/>
              </w:rPr>
              <w:t xml:space="preserve"> not </w:t>
            </w:r>
            <w:r w:rsidRPr="003E32AA">
              <w:rPr>
                <w:rFonts w:ascii="Times New Roman" w:hAnsi="Times New Roman" w:cs="Times New Roman"/>
                <w:spacing w:val="-1"/>
                <w:sz w:val="24"/>
                <w:szCs w:val="24"/>
              </w:rPr>
              <w:t>been</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established</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for</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1"/>
                <w:sz w:val="24"/>
                <w:szCs w:val="24"/>
              </w:rPr>
              <w:t>TBI.</w:t>
            </w:r>
          </w:p>
          <w:p w14:paraId="22224917" w14:textId="56AEED76" w:rsidR="00CD20C0" w:rsidRPr="003E32AA" w:rsidRDefault="001071AB" w:rsidP="00C63241">
            <w:pPr>
              <w:pStyle w:val="ListParagraph"/>
              <w:widowControl w:val="0"/>
              <w:numPr>
                <w:ilvl w:val="0"/>
                <w:numId w:val="21"/>
              </w:numPr>
              <w:tabs>
                <w:tab w:val="left" w:pos="861"/>
              </w:tabs>
              <w:overflowPunct/>
              <w:autoSpaceDE/>
              <w:autoSpaceDN/>
              <w:adjustRightInd/>
              <w:spacing w:after="120"/>
              <w:ind w:left="864" w:right="302"/>
              <w:textAlignment w:val="auto"/>
              <w:rPr>
                <w:szCs w:val="24"/>
              </w:rPr>
            </w:pPr>
            <w:r w:rsidRPr="003E32AA">
              <w:rPr>
                <w:szCs w:val="24"/>
              </w:rPr>
              <w:t>Use</w:t>
            </w:r>
            <w:r w:rsidRPr="003E32AA">
              <w:rPr>
                <w:spacing w:val="-2"/>
                <w:szCs w:val="24"/>
              </w:rPr>
              <w:t xml:space="preserve"> </w:t>
            </w:r>
            <w:r w:rsidRPr="003E32AA">
              <w:rPr>
                <w:spacing w:val="-1"/>
                <w:szCs w:val="24"/>
              </w:rPr>
              <w:t>Review Residuals</w:t>
            </w:r>
            <w:r w:rsidRPr="003E32AA">
              <w:rPr>
                <w:szCs w:val="24"/>
              </w:rPr>
              <w:t xml:space="preserve"> of</w:t>
            </w:r>
            <w:r w:rsidRPr="003E32AA">
              <w:rPr>
                <w:spacing w:val="1"/>
                <w:szCs w:val="24"/>
              </w:rPr>
              <w:t xml:space="preserve"> </w:t>
            </w:r>
            <w:r w:rsidRPr="003E32AA">
              <w:rPr>
                <w:szCs w:val="24"/>
              </w:rPr>
              <w:t>TBI</w:t>
            </w:r>
            <w:r w:rsidRPr="003E32AA">
              <w:rPr>
                <w:spacing w:val="-3"/>
                <w:szCs w:val="24"/>
              </w:rPr>
              <w:t xml:space="preserve"> </w:t>
            </w:r>
            <w:r w:rsidRPr="003E32AA">
              <w:rPr>
                <w:szCs w:val="24"/>
              </w:rPr>
              <w:t>DBQ when service-</w:t>
            </w:r>
            <w:r w:rsidRPr="003E32AA">
              <w:rPr>
                <w:spacing w:val="-1"/>
                <w:szCs w:val="24"/>
              </w:rPr>
              <w:t>connection</w:t>
            </w:r>
            <w:r w:rsidRPr="003E32AA">
              <w:rPr>
                <w:spacing w:val="45"/>
                <w:szCs w:val="24"/>
              </w:rPr>
              <w:t xml:space="preserve"> </w:t>
            </w:r>
            <w:r w:rsidRPr="003E32AA">
              <w:rPr>
                <w:spacing w:val="-1"/>
                <w:szCs w:val="24"/>
              </w:rPr>
              <w:t>has</w:t>
            </w:r>
            <w:r w:rsidRPr="003E32AA">
              <w:rPr>
                <w:szCs w:val="24"/>
              </w:rPr>
              <w:t xml:space="preserve"> </w:t>
            </w:r>
            <w:r w:rsidRPr="003E32AA">
              <w:rPr>
                <w:spacing w:val="-1"/>
                <w:szCs w:val="24"/>
              </w:rPr>
              <w:t>been</w:t>
            </w:r>
            <w:r w:rsidRPr="003E32AA">
              <w:rPr>
                <w:szCs w:val="24"/>
              </w:rPr>
              <w:t xml:space="preserve"> established.</w:t>
            </w:r>
          </w:p>
          <w:p w14:paraId="342D255B" w14:textId="77777777" w:rsidR="001071AB" w:rsidRPr="003E32AA" w:rsidRDefault="001071AB" w:rsidP="001071AB">
            <w:pPr>
              <w:widowControl w:val="0"/>
              <w:tabs>
                <w:tab w:val="left" w:pos="861"/>
              </w:tabs>
              <w:overflowPunct/>
              <w:autoSpaceDE/>
              <w:autoSpaceDN/>
              <w:adjustRightInd/>
              <w:spacing w:after="120"/>
              <w:ind w:right="302"/>
              <w:textAlignment w:val="auto"/>
              <w:rPr>
                <w:szCs w:val="24"/>
              </w:rPr>
            </w:pPr>
          </w:p>
          <w:p w14:paraId="49C42D30" w14:textId="77777777" w:rsidR="001071AB" w:rsidRPr="003E32AA" w:rsidRDefault="001071AB" w:rsidP="001071AB">
            <w:pPr>
              <w:widowControl w:val="0"/>
              <w:tabs>
                <w:tab w:val="left" w:pos="861"/>
              </w:tabs>
              <w:overflowPunct/>
              <w:autoSpaceDE/>
              <w:autoSpaceDN/>
              <w:adjustRightInd/>
              <w:spacing w:after="120"/>
              <w:ind w:right="302"/>
              <w:textAlignment w:val="auto"/>
              <w:rPr>
                <w:spacing w:val="-1"/>
                <w:szCs w:val="24"/>
              </w:rPr>
            </w:pPr>
            <w:r w:rsidRPr="003E32AA">
              <w:rPr>
                <w:szCs w:val="24"/>
              </w:rPr>
              <w:t xml:space="preserve">If A&amp;A/Housebound are involved, </w:t>
            </w:r>
            <w:r w:rsidRPr="003E32AA">
              <w:rPr>
                <w:spacing w:val="-1"/>
                <w:szCs w:val="24"/>
              </w:rPr>
              <w:t>arrange for</w:t>
            </w:r>
            <w:r w:rsidRPr="003E32AA">
              <w:rPr>
                <w:spacing w:val="1"/>
                <w:szCs w:val="24"/>
              </w:rPr>
              <w:t xml:space="preserve"> </w:t>
            </w:r>
            <w:r w:rsidRPr="003E32AA">
              <w:rPr>
                <w:szCs w:val="24"/>
              </w:rPr>
              <w:t>a</w:t>
            </w:r>
            <w:r w:rsidRPr="003E32AA">
              <w:rPr>
                <w:spacing w:val="-1"/>
                <w:szCs w:val="24"/>
              </w:rPr>
              <w:t xml:space="preserve"> </w:t>
            </w:r>
            <w:r w:rsidRPr="003E32AA">
              <w:rPr>
                <w:szCs w:val="24"/>
              </w:rPr>
              <w:t>TBI</w:t>
            </w:r>
            <w:r w:rsidRPr="003E32AA">
              <w:rPr>
                <w:spacing w:val="-4"/>
                <w:szCs w:val="24"/>
              </w:rPr>
              <w:t xml:space="preserve"> </w:t>
            </w:r>
            <w:r w:rsidRPr="003E32AA">
              <w:rPr>
                <w:spacing w:val="-1"/>
                <w:szCs w:val="24"/>
              </w:rPr>
              <w:t>examination</w:t>
            </w:r>
            <w:r w:rsidRPr="003E32AA">
              <w:rPr>
                <w:szCs w:val="24"/>
              </w:rPr>
              <w:t xml:space="preserve"> </w:t>
            </w:r>
            <w:r w:rsidRPr="003E32AA">
              <w:rPr>
                <w:spacing w:val="-1"/>
                <w:szCs w:val="24"/>
              </w:rPr>
              <w:t>and</w:t>
            </w:r>
            <w:r w:rsidRPr="003E32AA">
              <w:rPr>
                <w:szCs w:val="24"/>
              </w:rPr>
              <w:t xml:space="preserve"> </w:t>
            </w:r>
            <w:r w:rsidRPr="003E32AA">
              <w:rPr>
                <w:spacing w:val="-1"/>
                <w:szCs w:val="24"/>
              </w:rPr>
              <w:t>completion</w:t>
            </w:r>
            <w:r w:rsidRPr="003E32AA">
              <w:rPr>
                <w:szCs w:val="24"/>
              </w:rPr>
              <w:t xml:space="preserve"> of</w:t>
            </w:r>
            <w:r w:rsidRPr="003E32AA">
              <w:rPr>
                <w:spacing w:val="-1"/>
                <w:szCs w:val="24"/>
              </w:rPr>
              <w:t xml:space="preserve"> </w:t>
            </w:r>
            <w:r w:rsidRPr="003E32AA">
              <w:rPr>
                <w:szCs w:val="24"/>
              </w:rPr>
              <w:t xml:space="preserve">the </w:t>
            </w:r>
            <w:r w:rsidRPr="003E32AA">
              <w:rPr>
                <w:spacing w:val="-1"/>
                <w:szCs w:val="24"/>
              </w:rPr>
              <w:t>A&amp;A</w:t>
            </w:r>
            <w:r w:rsidRPr="003E32AA">
              <w:rPr>
                <w:szCs w:val="24"/>
              </w:rPr>
              <w:t xml:space="preserve"> </w:t>
            </w:r>
            <w:r w:rsidRPr="003E32AA">
              <w:rPr>
                <w:spacing w:val="-1"/>
                <w:szCs w:val="24"/>
              </w:rPr>
              <w:t>worksheet,</w:t>
            </w:r>
            <w:r w:rsidRPr="003E32AA">
              <w:rPr>
                <w:spacing w:val="77"/>
                <w:szCs w:val="24"/>
              </w:rPr>
              <w:t xml:space="preserve"> </w:t>
            </w:r>
            <w:r w:rsidRPr="003E32AA">
              <w:rPr>
                <w:szCs w:val="24"/>
              </w:rPr>
              <w:t>VA</w:t>
            </w:r>
            <w:r w:rsidRPr="003E32AA">
              <w:rPr>
                <w:spacing w:val="-1"/>
                <w:szCs w:val="24"/>
              </w:rPr>
              <w:t xml:space="preserve"> Form</w:t>
            </w:r>
            <w:r w:rsidRPr="003E32AA">
              <w:rPr>
                <w:szCs w:val="24"/>
              </w:rPr>
              <w:t xml:space="preserve"> 21-2680,</w:t>
            </w:r>
            <w:r w:rsidRPr="003E32AA">
              <w:rPr>
                <w:spacing w:val="2"/>
                <w:szCs w:val="24"/>
              </w:rPr>
              <w:t xml:space="preserve"> </w:t>
            </w:r>
            <w:r w:rsidRPr="003E32AA">
              <w:rPr>
                <w:i/>
                <w:spacing w:val="-1"/>
                <w:szCs w:val="24"/>
              </w:rPr>
              <w:t>Examination</w:t>
            </w:r>
            <w:r w:rsidRPr="003E32AA">
              <w:rPr>
                <w:i/>
                <w:szCs w:val="24"/>
              </w:rPr>
              <w:t xml:space="preserve"> for </w:t>
            </w:r>
            <w:r w:rsidRPr="003E32AA">
              <w:rPr>
                <w:i/>
                <w:spacing w:val="-1"/>
                <w:szCs w:val="24"/>
              </w:rPr>
              <w:t>Housebound</w:t>
            </w:r>
            <w:r w:rsidRPr="003E32AA">
              <w:rPr>
                <w:i/>
                <w:szCs w:val="24"/>
              </w:rPr>
              <w:t xml:space="preserve"> Status or </w:t>
            </w:r>
            <w:r w:rsidRPr="003E32AA">
              <w:rPr>
                <w:i/>
                <w:spacing w:val="-1"/>
                <w:szCs w:val="24"/>
              </w:rPr>
              <w:t>Permanent</w:t>
            </w:r>
            <w:r w:rsidRPr="003E32AA">
              <w:rPr>
                <w:i/>
                <w:spacing w:val="53"/>
                <w:szCs w:val="24"/>
              </w:rPr>
              <w:t xml:space="preserve"> </w:t>
            </w:r>
            <w:r w:rsidRPr="003E32AA">
              <w:rPr>
                <w:i/>
                <w:spacing w:val="-1"/>
                <w:szCs w:val="24"/>
              </w:rPr>
              <w:t>Need</w:t>
            </w:r>
            <w:r w:rsidRPr="003E32AA">
              <w:rPr>
                <w:i/>
                <w:szCs w:val="24"/>
              </w:rPr>
              <w:t xml:space="preserve"> for </w:t>
            </w:r>
            <w:r w:rsidRPr="003E32AA">
              <w:rPr>
                <w:i/>
                <w:spacing w:val="-1"/>
                <w:szCs w:val="24"/>
              </w:rPr>
              <w:t>Regular</w:t>
            </w:r>
            <w:r w:rsidRPr="003E32AA">
              <w:rPr>
                <w:i/>
                <w:szCs w:val="24"/>
              </w:rPr>
              <w:t xml:space="preserve"> Aid and </w:t>
            </w:r>
            <w:r w:rsidRPr="003E32AA">
              <w:rPr>
                <w:i/>
                <w:spacing w:val="-1"/>
                <w:szCs w:val="24"/>
              </w:rPr>
              <w:t>Attendance</w:t>
            </w:r>
            <w:r w:rsidRPr="003E32AA">
              <w:rPr>
                <w:spacing w:val="-1"/>
                <w:szCs w:val="24"/>
              </w:rPr>
              <w:t>.</w:t>
            </w:r>
          </w:p>
          <w:p w14:paraId="06067510" w14:textId="77777777" w:rsidR="001071AB" w:rsidRDefault="001071AB" w:rsidP="001071AB">
            <w:pPr>
              <w:widowControl w:val="0"/>
              <w:tabs>
                <w:tab w:val="left" w:pos="861"/>
              </w:tabs>
              <w:overflowPunct/>
              <w:autoSpaceDE/>
              <w:autoSpaceDN/>
              <w:adjustRightInd/>
              <w:spacing w:after="120"/>
              <w:ind w:right="302"/>
              <w:textAlignment w:val="auto"/>
              <w:rPr>
                <w:spacing w:val="-1"/>
                <w:szCs w:val="24"/>
              </w:rPr>
            </w:pPr>
          </w:p>
          <w:p w14:paraId="54567224" w14:textId="01903FAF" w:rsidR="00E01C4A" w:rsidRDefault="00E01C4A" w:rsidP="001071AB">
            <w:pPr>
              <w:widowControl w:val="0"/>
              <w:tabs>
                <w:tab w:val="left" w:pos="861"/>
              </w:tabs>
              <w:overflowPunct/>
              <w:autoSpaceDE/>
              <w:autoSpaceDN/>
              <w:adjustRightInd/>
              <w:spacing w:after="120"/>
              <w:ind w:right="302"/>
              <w:textAlignment w:val="auto"/>
              <w:rPr>
                <w:spacing w:val="-1"/>
                <w:szCs w:val="24"/>
              </w:rPr>
            </w:pPr>
            <w:r w:rsidRPr="00E01C4A">
              <w:rPr>
                <w:spacing w:val="-1"/>
                <w:szCs w:val="24"/>
              </w:rPr>
              <w:t>A medical examination and/or opinion may only be undertaken if the Veteran has already established SMC at the (l) rate due to the need for regular A&amp;A.</w:t>
            </w:r>
          </w:p>
          <w:p w14:paraId="44C8B112" w14:textId="77777777" w:rsidR="00E01C4A" w:rsidRPr="003E32AA" w:rsidRDefault="00E01C4A" w:rsidP="001071AB">
            <w:pPr>
              <w:widowControl w:val="0"/>
              <w:tabs>
                <w:tab w:val="left" w:pos="861"/>
              </w:tabs>
              <w:overflowPunct/>
              <w:autoSpaceDE/>
              <w:autoSpaceDN/>
              <w:adjustRightInd/>
              <w:spacing w:after="120"/>
              <w:ind w:right="302"/>
              <w:textAlignment w:val="auto"/>
              <w:rPr>
                <w:spacing w:val="-1"/>
                <w:szCs w:val="24"/>
              </w:rPr>
            </w:pPr>
          </w:p>
          <w:p w14:paraId="2ED854B0" w14:textId="0D01D147" w:rsidR="001071AB" w:rsidRPr="003E32AA" w:rsidRDefault="001071AB" w:rsidP="001071AB">
            <w:pPr>
              <w:widowControl w:val="0"/>
              <w:tabs>
                <w:tab w:val="left" w:pos="861"/>
              </w:tabs>
              <w:overflowPunct/>
              <w:autoSpaceDE/>
              <w:autoSpaceDN/>
              <w:adjustRightInd/>
              <w:spacing w:after="120"/>
              <w:ind w:right="302"/>
              <w:textAlignment w:val="auto"/>
              <w:rPr>
                <w:szCs w:val="24"/>
              </w:rPr>
            </w:pPr>
            <w:r w:rsidRPr="003E32AA">
              <w:rPr>
                <w:szCs w:val="24"/>
              </w:rPr>
              <w:t>In all cases where examination/opinion is required, the following medical opinion must be requested:</w:t>
            </w:r>
          </w:p>
          <w:p w14:paraId="3C35A174" w14:textId="77777777" w:rsidR="001071AB" w:rsidRPr="003E32AA" w:rsidRDefault="001071AB" w:rsidP="001071AB">
            <w:pPr>
              <w:widowControl w:val="0"/>
              <w:tabs>
                <w:tab w:val="left" w:pos="861"/>
              </w:tabs>
              <w:overflowPunct/>
              <w:autoSpaceDE/>
              <w:autoSpaceDN/>
              <w:adjustRightInd/>
              <w:spacing w:after="120"/>
              <w:ind w:left="720" w:right="302"/>
              <w:textAlignment w:val="auto"/>
              <w:rPr>
                <w:i/>
                <w:szCs w:val="24"/>
              </w:rPr>
            </w:pPr>
            <w:r w:rsidRPr="003E32AA">
              <w:rPr>
                <w:i/>
                <w:szCs w:val="24"/>
              </w:rPr>
              <w:t>In the absence of regular aid and attendance for the residuals of traumatic brain injury, would the Veteran require hospitalization, nursing home care, or other residential institutional care?</w:t>
            </w:r>
          </w:p>
          <w:p w14:paraId="6FA31E72" w14:textId="77777777" w:rsidR="001071AB" w:rsidRPr="003E32AA" w:rsidRDefault="001071AB" w:rsidP="001071AB">
            <w:pPr>
              <w:widowControl w:val="0"/>
              <w:tabs>
                <w:tab w:val="left" w:pos="861"/>
              </w:tabs>
              <w:overflowPunct/>
              <w:autoSpaceDE/>
              <w:autoSpaceDN/>
              <w:adjustRightInd/>
              <w:spacing w:after="120"/>
              <w:ind w:right="302"/>
              <w:textAlignment w:val="auto"/>
              <w:rPr>
                <w:szCs w:val="24"/>
              </w:rPr>
            </w:pPr>
            <w:r w:rsidRPr="003E32AA">
              <w:rPr>
                <w:szCs w:val="24"/>
              </w:rPr>
              <w:t>The examiner must answer the question clearly and provide a rationale for his or her answer. If the physician’s conclusions, findings, or reasoning are unclear, inconsistent, or otherwise conflict with the remainder of the evidence of record, the examination report must be returned for clarification.</w:t>
            </w:r>
          </w:p>
          <w:p w14:paraId="2D6FA688" w14:textId="707FBDD9" w:rsidR="001071AB" w:rsidRPr="003E32AA" w:rsidRDefault="001071AB" w:rsidP="001071AB">
            <w:pPr>
              <w:widowControl w:val="0"/>
              <w:tabs>
                <w:tab w:val="left" w:pos="861"/>
              </w:tabs>
              <w:overflowPunct/>
              <w:autoSpaceDE/>
              <w:autoSpaceDN/>
              <w:adjustRightInd/>
              <w:spacing w:after="120"/>
              <w:ind w:right="302"/>
              <w:textAlignment w:val="auto"/>
              <w:rPr>
                <w:szCs w:val="24"/>
              </w:rPr>
            </w:pPr>
          </w:p>
        </w:tc>
      </w:tr>
      <w:tr w:rsidR="003E32AA" w:rsidRPr="003E32AA" w14:paraId="07F403C7" w14:textId="77777777" w:rsidTr="00DF386A">
        <w:tc>
          <w:tcPr>
            <w:tcW w:w="2560" w:type="dxa"/>
            <w:tcBorders>
              <w:top w:val="nil"/>
              <w:left w:val="nil"/>
              <w:bottom w:val="nil"/>
              <w:right w:val="nil"/>
            </w:tcBorders>
          </w:tcPr>
          <w:p w14:paraId="0A0A267B" w14:textId="16225C5D" w:rsidR="00CD20C0" w:rsidRPr="003E32AA" w:rsidRDefault="00CD20C0" w:rsidP="00DF386A">
            <w:pPr>
              <w:pStyle w:val="VBALevel2Heading"/>
              <w:spacing w:before="100" w:beforeAutospacing="1" w:after="100" w:afterAutospacing="1"/>
              <w:contextualSpacing/>
              <w:rPr>
                <w:color w:val="auto"/>
                <w:szCs w:val="24"/>
              </w:rPr>
            </w:pPr>
            <w:r w:rsidRPr="003E32AA">
              <w:rPr>
                <w:color w:val="auto"/>
                <w:szCs w:val="24"/>
              </w:rPr>
              <w:t>Specialist Exams</w:t>
            </w:r>
            <w:r w:rsidRPr="003E32AA">
              <w:rPr>
                <w:color w:val="auto"/>
                <w:szCs w:val="24"/>
              </w:rPr>
              <w:br/>
            </w:r>
          </w:p>
          <w:p w14:paraId="4272FB53" w14:textId="233CAD66" w:rsidR="00CD20C0" w:rsidRPr="003E32AA" w:rsidRDefault="00CD20C0" w:rsidP="00DF386A">
            <w:pPr>
              <w:pStyle w:val="VBAHandoutNumber"/>
              <w:spacing w:before="100" w:beforeAutospacing="1" w:after="100" w:afterAutospacing="1"/>
              <w:contextualSpacing/>
              <w:rPr>
                <w:color w:val="auto"/>
                <w:szCs w:val="24"/>
              </w:rPr>
            </w:pPr>
            <w:r w:rsidRPr="003E32AA">
              <w:rPr>
                <w:color w:val="auto"/>
                <w:szCs w:val="24"/>
              </w:rPr>
              <w:t>Slide 21</w:t>
            </w:r>
          </w:p>
        </w:tc>
        <w:tc>
          <w:tcPr>
            <w:tcW w:w="7217" w:type="dxa"/>
            <w:tcBorders>
              <w:top w:val="nil"/>
              <w:left w:val="nil"/>
              <w:bottom w:val="nil"/>
              <w:right w:val="nil"/>
            </w:tcBorders>
          </w:tcPr>
          <w:p w14:paraId="3E861965" w14:textId="203AF44A" w:rsidR="001071AB" w:rsidRPr="003E32AA" w:rsidRDefault="002369BA" w:rsidP="001071AB">
            <w:pPr>
              <w:pStyle w:val="TableParagraph"/>
              <w:spacing w:before="47"/>
              <w:ind w:right="518"/>
              <w:rPr>
                <w:rFonts w:ascii="Times New Roman" w:eastAsia="Times New Roman" w:hAnsi="Times New Roman" w:cs="Times New Roman"/>
                <w:sz w:val="24"/>
                <w:szCs w:val="24"/>
              </w:rPr>
            </w:pPr>
            <w:r>
              <w:rPr>
                <w:rFonts w:ascii="Times New Roman" w:hAnsi="Times New Roman" w:cs="Times New Roman"/>
                <w:spacing w:val="-1"/>
                <w:sz w:val="24"/>
                <w:szCs w:val="24"/>
              </w:rPr>
              <w:t>Specialist</w:t>
            </w:r>
            <w:r w:rsidR="001071AB" w:rsidRPr="003E32AA">
              <w:rPr>
                <w:rFonts w:ascii="Times New Roman" w:hAnsi="Times New Roman" w:cs="Times New Roman"/>
                <w:spacing w:val="1"/>
                <w:sz w:val="24"/>
                <w:szCs w:val="24"/>
              </w:rPr>
              <w:t xml:space="preserve"> </w:t>
            </w:r>
            <w:r w:rsidR="001071AB" w:rsidRPr="003E32AA">
              <w:rPr>
                <w:rFonts w:ascii="Times New Roman" w:hAnsi="Times New Roman" w:cs="Times New Roman"/>
                <w:spacing w:val="-1"/>
                <w:sz w:val="24"/>
                <w:szCs w:val="24"/>
              </w:rPr>
              <w:t>examinations</w:t>
            </w:r>
            <w:r w:rsidR="001071AB" w:rsidRPr="003E32AA">
              <w:rPr>
                <w:rFonts w:ascii="Times New Roman" w:hAnsi="Times New Roman" w:cs="Times New Roman"/>
                <w:spacing w:val="-3"/>
                <w:sz w:val="24"/>
                <w:szCs w:val="24"/>
              </w:rPr>
              <w:t xml:space="preserve"> </w:t>
            </w:r>
            <w:r w:rsidR="001071AB" w:rsidRPr="003E32AA">
              <w:rPr>
                <w:rFonts w:ascii="Times New Roman" w:hAnsi="Times New Roman" w:cs="Times New Roman"/>
                <w:sz w:val="24"/>
                <w:szCs w:val="24"/>
              </w:rPr>
              <w:t>may</w:t>
            </w:r>
            <w:r w:rsidR="001071AB" w:rsidRPr="003E32AA">
              <w:rPr>
                <w:rFonts w:ascii="Times New Roman" w:hAnsi="Times New Roman" w:cs="Times New Roman"/>
                <w:spacing w:val="-3"/>
                <w:sz w:val="24"/>
                <w:szCs w:val="24"/>
              </w:rPr>
              <w:t xml:space="preserve"> </w:t>
            </w:r>
            <w:r w:rsidR="001071AB" w:rsidRPr="003E32AA">
              <w:rPr>
                <w:rFonts w:ascii="Times New Roman" w:hAnsi="Times New Roman" w:cs="Times New Roman"/>
                <w:spacing w:val="-1"/>
                <w:sz w:val="24"/>
                <w:szCs w:val="24"/>
              </w:rPr>
              <w:t>also</w:t>
            </w:r>
            <w:r w:rsidR="001071AB" w:rsidRPr="003E32AA">
              <w:rPr>
                <w:rFonts w:ascii="Times New Roman" w:hAnsi="Times New Roman" w:cs="Times New Roman"/>
                <w:sz w:val="24"/>
                <w:szCs w:val="24"/>
              </w:rPr>
              <w:t xml:space="preserve"> be necessary</w:t>
            </w:r>
            <w:r w:rsidR="001071AB" w:rsidRPr="003E32AA">
              <w:rPr>
                <w:rFonts w:ascii="Times New Roman" w:hAnsi="Times New Roman" w:cs="Times New Roman"/>
                <w:spacing w:val="-5"/>
                <w:sz w:val="24"/>
                <w:szCs w:val="24"/>
              </w:rPr>
              <w:t xml:space="preserve"> </w:t>
            </w:r>
            <w:r w:rsidR="001071AB" w:rsidRPr="003E32AA">
              <w:rPr>
                <w:rFonts w:ascii="Times New Roman" w:hAnsi="Times New Roman" w:cs="Times New Roman"/>
                <w:spacing w:val="-1"/>
                <w:sz w:val="24"/>
                <w:szCs w:val="24"/>
              </w:rPr>
              <w:t>for</w:t>
            </w:r>
            <w:r w:rsidR="001071AB" w:rsidRPr="003E32AA">
              <w:rPr>
                <w:rFonts w:ascii="Times New Roman" w:hAnsi="Times New Roman" w:cs="Times New Roman"/>
                <w:sz w:val="24"/>
                <w:szCs w:val="24"/>
              </w:rPr>
              <w:t xml:space="preserve"> the</w:t>
            </w:r>
            <w:r w:rsidR="001071AB" w:rsidRPr="003E32AA">
              <w:rPr>
                <w:rFonts w:ascii="Times New Roman" w:hAnsi="Times New Roman" w:cs="Times New Roman"/>
                <w:spacing w:val="-2"/>
                <w:sz w:val="24"/>
                <w:szCs w:val="24"/>
              </w:rPr>
              <w:t xml:space="preserve"> </w:t>
            </w:r>
            <w:r w:rsidR="001071AB" w:rsidRPr="003E32AA">
              <w:rPr>
                <w:rFonts w:ascii="Times New Roman" w:hAnsi="Times New Roman" w:cs="Times New Roman"/>
                <w:spacing w:val="-1"/>
                <w:sz w:val="24"/>
                <w:szCs w:val="24"/>
              </w:rPr>
              <w:t>following</w:t>
            </w:r>
            <w:r w:rsidR="001071AB" w:rsidRPr="003E32AA">
              <w:rPr>
                <w:rFonts w:ascii="Times New Roman" w:hAnsi="Times New Roman" w:cs="Times New Roman"/>
                <w:spacing w:val="-3"/>
                <w:sz w:val="24"/>
                <w:szCs w:val="24"/>
              </w:rPr>
              <w:t xml:space="preserve"> </w:t>
            </w:r>
            <w:r w:rsidR="001071AB" w:rsidRPr="003E32AA">
              <w:rPr>
                <w:rFonts w:ascii="Times New Roman" w:hAnsi="Times New Roman" w:cs="Times New Roman"/>
                <w:spacing w:val="-1"/>
                <w:sz w:val="24"/>
                <w:szCs w:val="24"/>
              </w:rPr>
              <w:t>conditions</w:t>
            </w:r>
            <w:r w:rsidR="001071AB" w:rsidRPr="003E32AA">
              <w:rPr>
                <w:rFonts w:ascii="Times New Roman" w:hAnsi="Times New Roman" w:cs="Times New Roman"/>
                <w:sz w:val="24"/>
                <w:szCs w:val="24"/>
              </w:rPr>
              <w:t xml:space="preserve"> </w:t>
            </w:r>
            <w:r w:rsidR="001071AB" w:rsidRPr="003E32AA">
              <w:rPr>
                <w:rFonts w:ascii="Times New Roman" w:hAnsi="Times New Roman" w:cs="Times New Roman"/>
                <w:spacing w:val="-1"/>
                <w:sz w:val="24"/>
                <w:szCs w:val="24"/>
              </w:rPr>
              <w:t>claimed</w:t>
            </w:r>
            <w:r w:rsidR="001071AB" w:rsidRPr="003E32AA">
              <w:rPr>
                <w:rFonts w:ascii="Times New Roman" w:hAnsi="Times New Roman" w:cs="Times New Roman"/>
                <w:sz w:val="24"/>
                <w:szCs w:val="24"/>
              </w:rPr>
              <w:t xml:space="preserve"> due</w:t>
            </w:r>
            <w:r w:rsidR="001071AB" w:rsidRPr="003E32AA">
              <w:rPr>
                <w:rFonts w:ascii="Times New Roman" w:hAnsi="Times New Roman" w:cs="Times New Roman"/>
                <w:spacing w:val="-1"/>
                <w:sz w:val="24"/>
                <w:szCs w:val="24"/>
              </w:rPr>
              <w:t xml:space="preserve"> </w:t>
            </w:r>
            <w:r w:rsidR="001071AB" w:rsidRPr="003E32AA">
              <w:rPr>
                <w:rFonts w:ascii="Times New Roman" w:hAnsi="Times New Roman" w:cs="Times New Roman"/>
                <w:sz w:val="24"/>
                <w:szCs w:val="24"/>
              </w:rPr>
              <w:t xml:space="preserve">to </w:t>
            </w:r>
            <w:r w:rsidR="001071AB" w:rsidRPr="003E32AA">
              <w:rPr>
                <w:rFonts w:ascii="Times New Roman" w:hAnsi="Times New Roman" w:cs="Times New Roman"/>
                <w:spacing w:val="-1"/>
                <w:sz w:val="24"/>
                <w:szCs w:val="24"/>
              </w:rPr>
              <w:t>TBI:</w:t>
            </w:r>
          </w:p>
          <w:p w14:paraId="39890C5D" w14:textId="77777777" w:rsidR="001071AB" w:rsidRPr="003E32AA" w:rsidRDefault="001071AB" w:rsidP="00C63241">
            <w:pPr>
              <w:pStyle w:val="ListParagraph"/>
              <w:widowControl w:val="0"/>
              <w:numPr>
                <w:ilvl w:val="0"/>
                <w:numId w:val="23"/>
              </w:numPr>
              <w:tabs>
                <w:tab w:val="left" w:pos="845"/>
              </w:tabs>
              <w:overflowPunct/>
              <w:autoSpaceDE/>
              <w:autoSpaceDN/>
              <w:adjustRightInd/>
              <w:spacing w:beforeLines="120" w:before="288" w:after="120"/>
              <w:ind w:left="850"/>
              <w:textAlignment w:val="auto"/>
              <w:rPr>
                <w:szCs w:val="24"/>
              </w:rPr>
            </w:pPr>
            <w:r w:rsidRPr="003E32AA">
              <w:rPr>
                <w:spacing w:val="-1"/>
                <w:szCs w:val="24"/>
              </w:rPr>
              <w:t>Hearing Loss</w:t>
            </w:r>
          </w:p>
          <w:p w14:paraId="59AC2001" w14:textId="2E2390AF" w:rsidR="001071AB" w:rsidRPr="003E32AA" w:rsidRDefault="001071AB" w:rsidP="00C63241">
            <w:pPr>
              <w:pStyle w:val="ListParagraph"/>
              <w:widowControl w:val="0"/>
              <w:numPr>
                <w:ilvl w:val="0"/>
                <w:numId w:val="23"/>
              </w:numPr>
              <w:tabs>
                <w:tab w:val="left" w:pos="845"/>
              </w:tabs>
              <w:overflowPunct/>
              <w:autoSpaceDE/>
              <w:autoSpaceDN/>
              <w:adjustRightInd/>
              <w:spacing w:beforeLines="120" w:before="288" w:after="120"/>
              <w:ind w:left="850"/>
              <w:textAlignment w:val="auto"/>
              <w:rPr>
                <w:szCs w:val="24"/>
              </w:rPr>
            </w:pPr>
            <w:r w:rsidRPr="003E32AA">
              <w:rPr>
                <w:szCs w:val="24"/>
              </w:rPr>
              <w:t>Post-T</w:t>
            </w:r>
            <w:r w:rsidRPr="003E32AA">
              <w:rPr>
                <w:spacing w:val="-1"/>
                <w:szCs w:val="24"/>
              </w:rPr>
              <w:t>raumatic</w:t>
            </w:r>
            <w:r w:rsidRPr="003E32AA">
              <w:rPr>
                <w:szCs w:val="24"/>
              </w:rPr>
              <w:t xml:space="preserve"> </w:t>
            </w:r>
            <w:r w:rsidRPr="003E32AA">
              <w:rPr>
                <w:spacing w:val="-1"/>
                <w:szCs w:val="24"/>
              </w:rPr>
              <w:t>Stress</w:t>
            </w:r>
            <w:r w:rsidRPr="003E32AA">
              <w:rPr>
                <w:szCs w:val="24"/>
              </w:rPr>
              <w:t xml:space="preserve"> </w:t>
            </w:r>
            <w:r w:rsidRPr="003E32AA">
              <w:rPr>
                <w:spacing w:val="-1"/>
                <w:szCs w:val="24"/>
              </w:rPr>
              <w:t>Disorder</w:t>
            </w:r>
          </w:p>
          <w:p w14:paraId="2BE34DA6" w14:textId="448DDC2A" w:rsidR="001071AB" w:rsidRPr="003E32AA" w:rsidRDefault="001071AB" w:rsidP="00C63241">
            <w:pPr>
              <w:pStyle w:val="ListParagraph"/>
              <w:widowControl w:val="0"/>
              <w:numPr>
                <w:ilvl w:val="0"/>
                <w:numId w:val="23"/>
              </w:numPr>
              <w:tabs>
                <w:tab w:val="left" w:pos="845"/>
              </w:tabs>
              <w:overflowPunct/>
              <w:autoSpaceDE/>
              <w:autoSpaceDN/>
              <w:adjustRightInd/>
              <w:spacing w:beforeLines="120" w:before="288" w:after="120"/>
              <w:ind w:left="850"/>
              <w:textAlignment w:val="auto"/>
              <w:rPr>
                <w:szCs w:val="24"/>
              </w:rPr>
            </w:pPr>
            <w:r w:rsidRPr="003E32AA">
              <w:rPr>
                <w:spacing w:val="-1"/>
                <w:szCs w:val="24"/>
              </w:rPr>
              <w:t>Loss</w:t>
            </w:r>
            <w:r w:rsidRPr="003E32AA">
              <w:rPr>
                <w:szCs w:val="24"/>
              </w:rPr>
              <w:t xml:space="preserve"> of teeth or jaw</w:t>
            </w:r>
            <w:r w:rsidRPr="003E32AA">
              <w:rPr>
                <w:spacing w:val="-1"/>
                <w:szCs w:val="24"/>
              </w:rPr>
              <w:t xml:space="preserve"> </w:t>
            </w:r>
            <w:r w:rsidRPr="003E32AA">
              <w:rPr>
                <w:szCs w:val="24"/>
              </w:rPr>
              <w:t>damage</w:t>
            </w:r>
          </w:p>
          <w:p w14:paraId="790B547E" w14:textId="77777777" w:rsidR="00CD20C0" w:rsidRPr="004D07D8" w:rsidRDefault="001071AB" w:rsidP="00C63241">
            <w:pPr>
              <w:pStyle w:val="ListParagraph"/>
              <w:widowControl w:val="0"/>
              <w:numPr>
                <w:ilvl w:val="0"/>
                <w:numId w:val="23"/>
              </w:numPr>
              <w:tabs>
                <w:tab w:val="left" w:pos="845"/>
              </w:tabs>
              <w:overflowPunct/>
              <w:autoSpaceDE/>
              <w:autoSpaceDN/>
              <w:adjustRightInd/>
              <w:spacing w:beforeLines="120" w:before="288" w:after="120"/>
              <w:ind w:left="850"/>
              <w:textAlignment w:val="auto"/>
              <w:rPr>
                <w:szCs w:val="24"/>
              </w:rPr>
            </w:pPr>
            <w:r w:rsidRPr="003E32AA">
              <w:rPr>
                <w:szCs w:val="24"/>
              </w:rPr>
              <w:t xml:space="preserve">Vision </w:t>
            </w:r>
            <w:r w:rsidRPr="003E32AA">
              <w:rPr>
                <w:spacing w:val="-1"/>
                <w:szCs w:val="24"/>
              </w:rPr>
              <w:t>problems</w:t>
            </w:r>
          </w:p>
          <w:p w14:paraId="5020734C" w14:textId="4A26B025" w:rsidR="004D07D8" w:rsidRPr="004D07D8" w:rsidRDefault="004D07D8" w:rsidP="004D07D8">
            <w:pPr>
              <w:widowControl w:val="0"/>
              <w:tabs>
                <w:tab w:val="left" w:pos="845"/>
              </w:tabs>
              <w:overflowPunct/>
              <w:autoSpaceDE/>
              <w:autoSpaceDN/>
              <w:adjustRightInd/>
              <w:spacing w:beforeLines="120" w:before="288" w:after="120"/>
              <w:textAlignment w:val="auto"/>
              <w:rPr>
                <w:szCs w:val="24"/>
              </w:rPr>
            </w:pPr>
          </w:p>
        </w:tc>
      </w:tr>
      <w:tr w:rsidR="003E32AA" w:rsidRPr="003E32AA" w14:paraId="58647964" w14:textId="77777777" w:rsidTr="00793047">
        <w:tc>
          <w:tcPr>
            <w:tcW w:w="2560" w:type="dxa"/>
            <w:tcBorders>
              <w:top w:val="nil"/>
              <w:left w:val="nil"/>
              <w:bottom w:val="nil"/>
              <w:right w:val="nil"/>
            </w:tcBorders>
          </w:tcPr>
          <w:p w14:paraId="2569B4D6" w14:textId="6F04E0E5" w:rsidR="001071AB" w:rsidRPr="003E32AA" w:rsidRDefault="001071AB" w:rsidP="00793047">
            <w:pPr>
              <w:pStyle w:val="VBAEXERCISE"/>
              <w:spacing w:before="100" w:beforeAutospacing="1" w:after="100" w:afterAutospacing="1"/>
              <w:contextualSpacing/>
              <w:rPr>
                <w:szCs w:val="24"/>
              </w:rPr>
            </w:pPr>
            <w:r w:rsidRPr="003E32AA">
              <w:rPr>
                <w:szCs w:val="24"/>
              </w:rPr>
              <w:t>NOTES</w:t>
            </w:r>
          </w:p>
        </w:tc>
        <w:tc>
          <w:tcPr>
            <w:tcW w:w="7217" w:type="dxa"/>
            <w:tcBorders>
              <w:top w:val="nil"/>
              <w:left w:val="nil"/>
              <w:bottom w:val="nil"/>
              <w:right w:val="nil"/>
            </w:tcBorders>
          </w:tcPr>
          <w:p w14:paraId="7172812E" w14:textId="4F999699" w:rsidR="001071AB" w:rsidRPr="003E32AA" w:rsidRDefault="001071AB" w:rsidP="004D07D8">
            <w:pPr>
              <w:pStyle w:val="TableParagraph"/>
              <w:spacing w:before="120"/>
              <w:ind w:right="228"/>
              <w:rPr>
                <w:rFonts w:ascii="Times New Roman" w:eastAsia="Times New Roman" w:hAnsi="Times New Roman" w:cs="Times New Roman"/>
                <w:sz w:val="24"/>
                <w:szCs w:val="24"/>
              </w:rPr>
            </w:pPr>
            <w:r w:rsidRPr="003E32AA">
              <w:rPr>
                <w:rFonts w:ascii="Times New Roman" w:hAnsi="Times New Roman" w:cs="Times New Roman"/>
                <w:spacing w:val="-1"/>
                <w:sz w:val="24"/>
                <w:szCs w:val="24"/>
              </w:rPr>
              <w:t>Veterans</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will be</w:t>
            </w:r>
            <w:r w:rsidRPr="003E32AA">
              <w:rPr>
                <w:rFonts w:ascii="Times New Roman" w:hAnsi="Times New Roman" w:cs="Times New Roman"/>
                <w:spacing w:val="-1"/>
                <w:sz w:val="24"/>
                <w:szCs w:val="24"/>
              </w:rPr>
              <w:t xml:space="preserve"> filing</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 xml:space="preserve">claims </w:t>
            </w:r>
            <w:r w:rsidRPr="003E32AA">
              <w:rPr>
                <w:rFonts w:ascii="Times New Roman" w:hAnsi="Times New Roman" w:cs="Times New Roman"/>
                <w:spacing w:val="-1"/>
                <w:sz w:val="24"/>
                <w:szCs w:val="24"/>
              </w:rPr>
              <w:t>utilizing</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their</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own</w:t>
            </w:r>
            <w:r w:rsidRPr="003E32AA">
              <w:rPr>
                <w:rFonts w:ascii="Times New Roman" w:hAnsi="Times New Roman" w:cs="Times New Roman"/>
                <w:spacing w:val="1"/>
                <w:sz w:val="24"/>
                <w:szCs w:val="24"/>
              </w:rPr>
              <w:t xml:space="preserve"> </w:t>
            </w:r>
            <w:r w:rsidRPr="003E32AA">
              <w:rPr>
                <w:rFonts w:ascii="Times New Roman" w:hAnsi="Times New Roman" w:cs="Times New Roman"/>
                <w:spacing w:val="-1"/>
                <w:sz w:val="24"/>
                <w:szCs w:val="24"/>
              </w:rPr>
              <w:t>words</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and</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expressions.</w:t>
            </w:r>
            <w:r w:rsidRPr="003E32AA">
              <w:rPr>
                <w:rFonts w:ascii="Times New Roman" w:hAnsi="Times New Roman" w:cs="Times New Roman"/>
                <w:spacing w:val="67"/>
                <w:sz w:val="24"/>
                <w:szCs w:val="24"/>
              </w:rPr>
              <w:t xml:space="preserve"> </w:t>
            </w:r>
            <w:r w:rsidRPr="003E32AA">
              <w:rPr>
                <w:rFonts w:ascii="Times New Roman" w:hAnsi="Times New Roman" w:cs="Times New Roman"/>
                <w:sz w:val="24"/>
                <w:szCs w:val="24"/>
              </w:rPr>
              <w:t>They</w:t>
            </w:r>
            <w:r w:rsidRPr="003E32AA">
              <w:rPr>
                <w:rFonts w:ascii="Times New Roman" w:hAnsi="Times New Roman" w:cs="Times New Roman"/>
                <w:spacing w:val="-5"/>
                <w:sz w:val="24"/>
                <w:szCs w:val="24"/>
              </w:rPr>
              <w:t xml:space="preserve"> </w:t>
            </w:r>
            <w:r w:rsidRPr="003E32AA">
              <w:rPr>
                <w:rFonts w:ascii="Times New Roman" w:hAnsi="Times New Roman" w:cs="Times New Roman"/>
                <w:spacing w:val="1"/>
                <w:sz w:val="24"/>
                <w:szCs w:val="24"/>
              </w:rPr>
              <w:t>may</w:t>
            </w:r>
            <w:r w:rsidRPr="003E32AA">
              <w:rPr>
                <w:rFonts w:ascii="Times New Roman" w:hAnsi="Times New Roman" w:cs="Times New Roman"/>
                <w:spacing w:val="-5"/>
                <w:sz w:val="24"/>
                <w:szCs w:val="24"/>
              </w:rPr>
              <w:t xml:space="preserve"> </w:t>
            </w:r>
            <w:r w:rsidRPr="003E32AA">
              <w:rPr>
                <w:rFonts w:ascii="Times New Roman" w:hAnsi="Times New Roman" w:cs="Times New Roman"/>
                <w:sz w:val="24"/>
                <w:szCs w:val="24"/>
              </w:rPr>
              <w:t>be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unable</w:t>
            </w:r>
            <w:r w:rsidRPr="003E32AA">
              <w:rPr>
                <w:rFonts w:ascii="Times New Roman" w:hAnsi="Times New Roman" w:cs="Times New Roman"/>
                <w:spacing w:val="-1"/>
                <w:sz w:val="24"/>
                <w:szCs w:val="24"/>
              </w:rPr>
              <w:t xml:space="preserve"> </w:t>
            </w:r>
            <w:r w:rsidRPr="003E32AA">
              <w:rPr>
                <w:rFonts w:ascii="Times New Roman" w:hAnsi="Times New Roman" w:cs="Times New Roman"/>
                <w:sz w:val="24"/>
                <w:szCs w:val="24"/>
              </w:rPr>
              <w:t xml:space="preserve">to tell us </w:t>
            </w:r>
            <w:r w:rsidRPr="003E32AA">
              <w:rPr>
                <w:rFonts w:ascii="Times New Roman" w:hAnsi="Times New Roman" w:cs="Times New Roman"/>
                <w:spacing w:val="-1"/>
                <w:sz w:val="24"/>
                <w:szCs w:val="24"/>
              </w:rPr>
              <w:t>that</w:t>
            </w:r>
            <w:r w:rsidRPr="003E32AA">
              <w:rPr>
                <w:rFonts w:ascii="Times New Roman" w:hAnsi="Times New Roman" w:cs="Times New Roman"/>
                <w:sz w:val="24"/>
                <w:szCs w:val="24"/>
              </w:rPr>
              <w:t xml:space="preserve"> they</w:t>
            </w:r>
            <w:r w:rsidRPr="003E32AA">
              <w:rPr>
                <w:rFonts w:ascii="Times New Roman" w:hAnsi="Times New Roman" w:cs="Times New Roman"/>
                <w:spacing w:val="-5"/>
                <w:sz w:val="24"/>
                <w:szCs w:val="24"/>
              </w:rPr>
              <w:t xml:space="preserve"> </w:t>
            </w:r>
            <w:r w:rsidRPr="003E32AA">
              <w:rPr>
                <w:rFonts w:ascii="Times New Roman" w:hAnsi="Times New Roman" w:cs="Times New Roman"/>
                <w:spacing w:val="-1"/>
                <w:sz w:val="24"/>
                <w:szCs w:val="24"/>
              </w:rPr>
              <w:t>suffered</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a</w:t>
            </w:r>
            <w:r w:rsidRPr="003E32AA">
              <w:rPr>
                <w:rFonts w:ascii="Times New Roman" w:hAnsi="Times New Roman" w:cs="Times New Roman"/>
                <w:spacing w:val="1"/>
                <w:sz w:val="24"/>
                <w:szCs w:val="24"/>
              </w:rPr>
              <w:t xml:space="preserve"> </w:t>
            </w:r>
            <w:r w:rsidR="00655B45">
              <w:rPr>
                <w:rFonts w:ascii="Times New Roman" w:hAnsi="Times New Roman" w:cs="Times New Roman"/>
                <w:sz w:val="24"/>
                <w:szCs w:val="24"/>
              </w:rPr>
              <w:t>traumatic brain</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injury.</w:t>
            </w:r>
            <w:r w:rsidRPr="003E32AA">
              <w:rPr>
                <w:rFonts w:ascii="Times New Roman" w:hAnsi="Times New Roman" w:cs="Times New Roman"/>
                <w:sz w:val="24"/>
                <w:szCs w:val="24"/>
              </w:rPr>
              <w:t xml:space="preserve"> Be </w:t>
            </w:r>
            <w:r w:rsidRPr="003E32AA">
              <w:rPr>
                <w:rFonts w:ascii="Times New Roman" w:hAnsi="Times New Roman" w:cs="Times New Roman"/>
                <w:spacing w:val="-1"/>
                <w:sz w:val="24"/>
                <w:szCs w:val="24"/>
              </w:rPr>
              <w:t>aware</w:t>
            </w:r>
            <w:r w:rsidRPr="003E32AA">
              <w:rPr>
                <w:rFonts w:ascii="Times New Roman" w:hAnsi="Times New Roman" w:cs="Times New Roman"/>
                <w:spacing w:val="40"/>
                <w:sz w:val="24"/>
                <w:szCs w:val="24"/>
              </w:rPr>
              <w:t xml:space="preserve"> </w:t>
            </w:r>
            <w:r w:rsidRPr="003E32AA">
              <w:rPr>
                <w:rFonts w:ascii="Times New Roman" w:hAnsi="Times New Roman" w:cs="Times New Roman"/>
                <w:sz w:val="24"/>
                <w:szCs w:val="24"/>
              </w:rPr>
              <w:t>of</w:t>
            </w:r>
            <w:r w:rsidRPr="003E32AA">
              <w:rPr>
                <w:rFonts w:ascii="Times New Roman" w:hAnsi="Times New Roman" w:cs="Times New Roman"/>
                <w:spacing w:val="-1"/>
                <w:sz w:val="24"/>
                <w:szCs w:val="24"/>
              </w:rPr>
              <w:t xml:space="preserve"> what</w:t>
            </w:r>
            <w:r w:rsidRPr="003E32AA">
              <w:rPr>
                <w:rFonts w:ascii="Times New Roman" w:hAnsi="Times New Roman" w:cs="Times New Roman"/>
                <w:sz w:val="24"/>
                <w:szCs w:val="24"/>
              </w:rPr>
              <w:t xml:space="preserve"> they</w:t>
            </w:r>
            <w:r w:rsidRPr="003E32AA">
              <w:rPr>
                <w:rFonts w:ascii="Times New Roman" w:hAnsi="Times New Roman" w:cs="Times New Roman"/>
                <w:spacing w:val="-5"/>
                <w:sz w:val="24"/>
                <w:szCs w:val="24"/>
              </w:rPr>
              <w:t xml:space="preserve"> </w:t>
            </w:r>
            <w:r w:rsidRPr="003E32AA">
              <w:rPr>
                <w:rFonts w:ascii="Times New Roman" w:hAnsi="Times New Roman" w:cs="Times New Roman"/>
                <w:sz w:val="24"/>
                <w:szCs w:val="24"/>
              </w:rPr>
              <w:t>are</w:t>
            </w:r>
            <w:r w:rsidRPr="003E32AA">
              <w:rPr>
                <w:rFonts w:ascii="Times New Roman" w:hAnsi="Times New Roman" w:cs="Times New Roman"/>
                <w:spacing w:val="-2"/>
                <w:sz w:val="24"/>
                <w:szCs w:val="24"/>
              </w:rPr>
              <w:t xml:space="preserve"> </w:t>
            </w:r>
            <w:r w:rsidRPr="003E32AA">
              <w:rPr>
                <w:rFonts w:ascii="Times New Roman" w:hAnsi="Times New Roman" w:cs="Times New Roman"/>
                <w:sz w:val="24"/>
                <w:szCs w:val="24"/>
              </w:rPr>
              <w:t>claiming.</w:t>
            </w:r>
            <w:r w:rsidRPr="003E32AA">
              <w:rPr>
                <w:rFonts w:ascii="Times New Roman" w:hAnsi="Times New Roman" w:cs="Times New Roman"/>
                <w:spacing w:val="2"/>
                <w:sz w:val="24"/>
                <w:szCs w:val="24"/>
              </w:rPr>
              <w:t xml:space="preserve"> </w:t>
            </w:r>
            <w:r w:rsidRPr="003E32AA">
              <w:rPr>
                <w:rFonts w:ascii="Times New Roman" w:hAnsi="Times New Roman" w:cs="Times New Roman"/>
                <w:spacing w:val="-3"/>
                <w:sz w:val="24"/>
                <w:szCs w:val="24"/>
              </w:rPr>
              <w:t>It</w:t>
            </w:r>
            <w:r w:rsidRPr="003E32AA">
              <w:rPr>
                <w:rFonts w:ascii="Times New Roman" w:hAnsi="Times New Roman" w:cs="Times New Roman"/>
                <w:sz w:val="24"/>
                <w:szCs w:val="24"/>
              </w:rPr>
              <w:t xml:space="preserve"> </w:t>
            </w:r>
            <w:r w:rsidRPr="003E32AA">
              <w:rPr>
                <w:rFonts w:ascii="Times New Roman" w:hAnsi="Times New Roman" w:cs="Times New Roman"/>
                <w:spacing w:val="1"/>
                <w:sz w:val="24"/>
                <w:szCs w:val="24"/>
              </w:rPr>
              <w:t>may</w:t>
            </w:r>
            <w:r w:rsidRPr="003E32AA">
              <w:rPr>
                <w:rFonts w:ascii="Times New Roman" w:hAnsi="Times New Roman" w:cs="Times New Roman"/>
                <w:spacing w:val="-5"/>
                <w:sz w:val="24"/>
                <w:szCs w:val="24"/>
              </w:rPr>
              <w:t xml:space="preserve"> </w:t>
            </w:r>
            <w:r w:rsidRPr="003E32AA">
              <w:rPr>
                <w:rFonts w:ascii="Times New Roman" w:hAnsi="Times New Roman" w:cs="Times New Roman"/>
                <w:spacing w:val="1"/>
                <w:sz w:val="24"/>
                <w:szCs w:val="24"/>
              </w:rPr>
              <w:t>be</w:t>
            </w:r>
            <w:r w:rsidRPr="003E32AA">
              <w:rPr>
                <w:rFonts w:ascii="Times New Roman" w:hAnsi="Times New Roman" w:cs="Times New Roman"/>
                <w:spacing w:val="-1"/>
                <w:sz w:val="24"/>
                <w:szCs w:val="24"/>
              </w:rPr>
              <w:t xml:space="preserve"> related</w:t>
            </w:r>
            <w:r w:rsidRPr="003E32AA">
              <w:rPr>
                <w:rFonts w:ascii="Times New Roman" w:hAnsi="Times New Roman" w:cs="Times New Roman"/>
                <w:sz w:val="24"/>
                <w:szCs w:val="24"/>
              </w:rPr>
              <w:t xml:space="preserve"> to a</w:t>
            </w:r>
            <w:r w:rsidRPr="003E32AA">
              <w:rPr>
                <w:rFonts w:ascii="Times New Roman" w:hAnsi="Times New Roman" w:cs="Times New Roman"/>
                <w:spacing w:val="-1"/>
                <w:sz w:val="24"/>
                <w:szCs w:val="24"/>
              </w:rPr>
              <w:t xml:space="preserve"> TBI.</w:t>
            </w:r>
          </w:p>
          <w:p w14:paraId="35790D1F" w14:textId="1D245AE9" w:rsidR="001071AB" w:rsidRPr="003E32AA" w:rsidRDefault="001071AB" w:rsidP="001071AB">
            <w:pPr>
              <w:pStyle w:val="VBABodyText"/>
              <w:spacing w:before="100" w:beforeAutospacing="1" w:after="100" w:afterAutospacing="1"/>
              <w:contextualSpacing/>
              <w:rPr>
                <w:color w:val="auto"/>
                <w:spacing w:val="-1"/>
                <w:szCs w:val="24"/>
              </w:rPr>
            </w:pPr>
            <w:r w:rsidRPr="003E32AA">
              <w:rPr>
                <w:color w:val="auto"/>
                <w:szCs w:val="24"/>
              </w:rPr>
              <w:t xml:space="preserve">An </w:t>
            </w:r>
            <w:r w:rsidRPr="003E32AA">
              <w:rPr>
                <w:color w:val="auto"/>
                <w:spacing w:val="-1"/>
                <w:szCs w:val="24"/>
              </w:rPr>
              <w:t>additional</w:t>
            </w:r>
            <w:r w:rsidRPr="003E32AA">
              <w:rPr>
                <w:color w:val="auto"/>
                <w:szCs w:val="24"/>
              </w:rPr>
              <w:t xml:space="preserve"> note of</w:t>
            </w:r>
            <w:r w:rsidRPr="003E32AA">
              <w:rPr>
                <w:color w:val="auto"/>
                <w:spacing w:val="-1"/>
                <w:szCs w:val="24"/>
              </w:rPr>
              <w:t xml:space="preserve"> interest</w:t>
            </w:r>
            <w:r w:rsidR="004D07D8">
              <w:rPr>
                <w:color w:val="auto"/>
                <w:spacing w:val="-1"/>
                <w:szCs w:val="24"/>
              </w:rPr>
              <w:t xml:space="preserve"> – VA</w:t>
            </w:r>
            <w:r w:rsidRPr="003E32AA">
              <w:rPr>
                <w:color w:val="auto"/>
                <w:szCs w:val="24"/>
              </w:rPr>
              <w:t xml:space="preserve"> </w:t>
            </w:r>
            <w:r w:rsidRPr="003E32AA">
              <w:rPr>
                <w:color w:val="auto"/>
                <w:spacing w:val="-1"/>
                <w:szCs w:val="24"/>
              </w:rPr>
              <w:t>mandated</w:t>
            </w:r>
            <w:r w:rsidRPr="003E32AA">
              <w:rPr>
                <w:color w:val="auto"/>
                <w:szCs w:val="24"/>
              </w:rPr>
              <w:t xml:space="preserve"> </w:t>
            </w:r>
            <w:r w:rsidRPr="003E32AA">
              <w:rPr>
                <w:color w:val="auto"/>
                <w:spacing w:val="-1"/>
                <w:szCs w:val="24"/>
              </w:rPr>
              <w:t>that</w:t>
            </w:r>
            <w:r w:rsidRPr="003E32AA">
              <w:rPr>
                <w:color w:val="auto"/>
                <w:spacing w:val="2"/>
                <w:szCs w:val="24"/>
              </w:rPr>
              <w:t xml:space="preserve"> </w:t>
            </w:r>
            <w:r w:rsidRPr="003E32AA">
              <w:rPr>
                <w:color w:val="auto"/>
                <w:spacing w:val="-1"/>
                <w:szCs w:val="24"/>
              </w:rPr>
              <w:t>all</w:t>
            </w:r>
            <w:r w:rsidRPr="003E32AA">
              <w:rPr>
                <w:color w:val="auto"/>
                <w:szCs w:val="24"/>
              </w:rPr>
              <w:t xml:space="preserve"> </w:t>
            </w:r>
            <w:r w:rsidRPr="003E32AA">
              <w:rPr>
                <w:color w:val="auto"/>
                <w:spacing w:val="-1"/>
                <w:szCs w:val="24"/>
              </w:rPr>
              <w:t>OEF/OIF</w:t>
            </w:r>
            <w:r w:rsidRPr="003E32AA">
              <w:rPr>
                <w:color w:val="auto"/>
                <w:szCs w:val="24"/>
              </w:rPr>
              <w:t xml:space="preserve"> </w:t>
            </w:r>
            <w:r w:rsidRPr="003E32AA">
              <w:rPr>
                <w:color w:val="auto"/>
                <w:spacing w:val="-1"/>
                <w:szCs w:val="24"/>
              </w:rPr>
              <w:t>Veterans</w:t>
            </w:r>
            <w:r w:rsidRPr="003E32AA">
              <w:rPr>
                <w:color w:val="auto"/>
                <w:spacing w:val="65"/>
                <w:szCs w:val="24"/>
              </w:rPr>
              <w:t xml:space="preserve"> </w:t>
            </w:r>
            <w:r w:rsidRPr="003E32AA">
              <w:rPr>
                <w:color w:val="auto"/>
                <w:szCs w:val="24"/>
              </w:rPr>
              <w:t xml:space="preserve">who </w:t>
            </w:r>
            <w:r w:rsidRPr="003E32AA">
              <w:rPr>
                <w:color w:val="auto"/>
                <w:spacing w:val="-1"/>
                <w:szCs w:val="24"/>
              </w:rPr>
              <w:t>come</w:t>
            </w:r>
            <w:r w:rsidRPr="003E32AA">
              <w:rPr>
                <w:color w:val="auto"/>
                <w:szCs w:val="24"/>
              </w:rPr>
              <w:t xml:space="preserve"> to </w:t>
            </w:r>
            <w:r w:rsidRPr="003E32AA">
              <w:rPr>
                <w:color w:val="auto"/>
                <w:spacing w:val="-1"/>
                <w:szCs w:val="24"/>
              </w:rPr>
              <w:t>VAMCs</w:t>
            </w:r>
            <w:r w:rsidRPr="003E32AA">
              <w:rPr>
                <w:color w:val="auto"/>
                <w:szCs w:val="24"/>
              </w:rPr>
              <w:t xml:space="preserve"> for </w:t>
            </w:r>
            <w:r w:rsidRPr="003E32AA">
              <w:rPr>
                <w:color w:val="auto"/>
                <w:spacing w:val="-1"/>
                <w:szCs w:val="24"/>
              </w:rPr>
              <w:t>care</w:t>
            </w:r>
            <w:r w:rsidRPr="003E32AA">
              <w:rPr>
                <w:color w:val="auto"/>
                <w:spacing w:val="-2"/>
                <w:szCs w:val="24"/>
              </w:rPr>
              <w:t xml:space="preserve"> </w:t>
            </w:r>
            <w:r w:rsidRPr="003E32AA">
              <w:rPr>
                <w:color w:val="auto"/>
                <w:szCs w:val="24"/>
              </w:rPr>
              <w:t>must be</w:t>
            </w:r>
            <w:r w:rsidRPr="003E32AA">
              <w:rPr>
                <w:color w:val="auto"/>
                <w:spacing w:val="-1"/>
                <w:szCs w:val="24"/>
              </w:rPr>
              <w:t xml:space="preserve"> screened</w:t>
            </w:r>
            <w:r w:rsidRPr="003E32AA">
              <w:rPr>
                <w:color w:val="auto"/>
                <w:szCs w:val="24"/>
              </w:rPr>
              <w:t xml:space="preserve"> for a</w:t>
            </w:r>
            <w:r w:rsidRPr="003E32AA">
              <w:rPr>
                <w:color w:val="auto"/>
                <w:spacing w:val="-2"/>
                <w:szCs w:val="24"/>
              </w:rPr>
              <w:t xml:space="preserve"> </w:t>
            </w:r>
            <w:r w:rsidRPr="003E32AA">
              <w:rPr>
                <w:color w:val="auto"/>
                <w:spacing w:val="-1"/>
                <w:szCs w:val="24"/>
              </w:rPr>
              <w:t>TBI.</w:t>
            </w:r>
            <w:r w:rsidRPr="003E32AA">
              <w:rPr>
                <w:color w:val="auto"/>
                <w:szCs w:val="24"/>
              </w:rPr>
              <w:t xml:space="preserve"> </w:t>
            </w:r>
            <w:r w:rsidRPr="003E32AA">
              <w:rPr>
                <w:color w:val="auto"/>
                <w:spacing w:val="-1"/>
                <w:szCs w:val="24"/>
              </w:rPr>
              <w:t>Always</w:t>
            </w:r>
            <w:r w:rsidRPr="003E32AA">
              <w:rPr>
                <w:color w:val="auto"/>
                <w:spacing w:val="45"/>
                <w:szCs w:val="24"/>
              </w:rPr>
              <w:t xml:space="preserve"> </w:t>
            </w:r>
            <w:r w:rsidRPr="003E32AA">
              <w:rPr>
                <w:color w:val="auto"/>
                <w:spacing w:val="-1"/>
                <w:szCs w:val="24"/>
              </w:rPr>
              <w:t>check</w:t>
            </w:r>
            <w:r w:rsidRPr="003E32AA">
              <w:rPr>
                <w:color w:val="auto"/>
                <w:szCs w:val="24"/>
              </w:rPr>
              <w:t xml:space="preserve"> the CAPRI</w:t>
            </w:r>
            <w:r w:rsidRPr="003E32AA">
              <w:rPr>
                <w:color w:val="auto"/>
                <w:spacing w:val="-4"/>
                <w:szCs w:val="24"/>
              </w:rPr>
              <w:t xml:space="preserve"> </w:t>
            </w:r>
            <w:r w:rsidRPr="003E32AA">
              <w:rPr>
                <w:color w:val="auto"/>
                <w:spacing w:val="-1"/>
                <w:szCs w:val="24"/>
              </w:rPr>
              <w:t>records</w:t>
            </w:r>
            <w:r w:rsidRPr="003E32AA">
              <w:rPr>
                <w:color w:val="auto"/>
                <w:spacing w:val="2"/>
                <w:szCs w:val="24"/>
              </w:rPr>
              <w:t xml:space="preserve"> </w:t>
            </w:r>
            <w:r w:rsidRPr="003E32AA">
              <w:rPr>
                <w:color w:val="auto"/>
                <w:spacing w:val="-1"/>
                <w:szCs w:val="24"/>
              </w:rPr>
              <w:t>for treatment.</w:t>
            </w:r>
          </w:p>
          <w:p w14:paraId="634B3CB3" w14:textId="3E32991A" w:rsidR="001071AB" w:rsidRPr="003E32AA" w:rsidRDefault="001071AB" w:rsidP="001071AB">
            <w:pPr>
              <w:pStyle w:val="VBABodyText"/>
              <w:spacing w:before="100" w:beforeAutospacing="1" w:after="100" w:afterAutospacing="1"/>
              <w:contextualSpacing/>
              <w:rPr>
                <w:color w:val="auto"/>
                <w:szCs w:val="24"/>
              </w:rPr>
            </w:pPr>
          </w:p>
        </w:tc>
      </w:tr>
      <w:tr w:rsidR="009B2F5A" w:rsidRPr="003E32AA" w14:paraId="235F4239" w14:textId="77777777" w:rsidTr="00793047">
        <w:tc>
          <w:tcPr>
            <w:tcW w:w="2560" w:type="dxa"/>
            <w:tcBorders>
              <w:top w:val="nil"/>
              <w:left w:val="nil"/>
              <w:bottom w:val="nil"/>
              <w:right w:val="nil"/>
            </w:tcBorders>
          </w:tcPr>
          <w:p w14:paraId="235F4234" w14:textId="77777777" w:rsidR="009B2F5A" w:rsidRPr="003E32AA" w:rsidRDefault="009B2F5A" w:rsidP="00793047">
            <w:pPr>
              <w:pStyle w:val="VBALevel1Heading"/>
              <w:spacing w:before="100" w:beforeAutospacing="1" w:after="100" w:afterAutospacing="1"/>
              <w:contextualSpacing/>
              <w:rPr>
                <w:szCs w:val="24"/>
              </w:rPr>
            </w:pPr>
            <w:r w:rsidRPr="003E32AA">
              <w:rPr>
                <w:szCs w:val="24"/>
              </w:rPr>
              <w:t>Regional Office Specific Topics</w:t>
            </w:r>
          </w:p>
        </w:tc>
        <w:tc>
          <w:tcPr>
            <w:tcW w:w="7217" w:type="dxa"/>
            <w:tcBorders>
              <w:top w:val="nil"/>
              <w:left w:val="nil"/>
              <w:bottom w:val="nil"/>
              <w:right w:val="nil"/>
            </w:tcBorders>
          </w:tcPr>
          <w:p w14:paraId="235F4236" w14:textId="77777777" w:rsidR="009B2F5A" w:rsidRPr="003E32AA" w:rsidRDefault="009B2F5A" w:rsidP="00793047">
            <w:pPr>
              <w:spacing w:before="100" w:beforeAutospacing="1" w:after="100" w:afterAutospacing="1"/>
              <w:contextualSpacing/>
              <w:rPr>
                <w:szCs w:val="24"/>
              </w:rPr>
            </w:pPr>
            <w:r w:rsidRPr="003E32AA">
              <w:rPr>
                <w:szCs w:val="24"/>
              </w:rPr>
              <w:t>At this time add any information pertaining to:</w:t>
            </w:r>
          </w:p>
          <w:p w14:paraId="235F4237" w14:textId="77777777" w:rsidR="009B2F5A" w:rsidRPr="003E32AA" w:rsidRDefault="009B2F5A" w:rsidP="00BE198D">
            <w:pPr>
              <w:pStyle w:val="VBAFirstLevelBullet"/>
              <w:spacing w:before="120" w:after="120"/>
              <w:rPr>
                <w:szCs w:val="24"/>
              </w:rPr>
            </w:pPr>
            <w:r w:rsidRPr="003E32AA">
              <w:rPr>
                <w:szCs w:val="24"/>
              </w:rPr>
              <w:t>Station quality issues with this lesson</w:t>
            </w:r>
          </w:p>
          <w:p w14:paraId="235F4238" w14:textId="2D8F35C2" w:rsidR="009B2F5A" w:rsidRPr="003E32AA" w:rsidRDefault="00110999" w:rsidP="00BE198D">
            <w:pPr>
              <w:pStyle w:val="VBAFirstLevelBullet"/>
              <w:spacing w:before="120" w:after="120"/>
              <w:rPr>
                <w:szCs w:val="24"/>
              </w:rPr>
            </w:pPr>
            <w:r w:rsidRPr="003E32AA">
              <w:rPr>
                <w:szCs w:val="24"/>
              </w:rPr>
              <w:t>Additional state-</w:t>
            </w:r>
            <w:r w:rsidR="009B2F5A" w:rsidRPr="003E32AA">
              <w:rPr>
                <w:szCs w:val="24"/>
              </w:rPr>
              <w:t>specific programs/guidance on this lesson</w:t>
            </w:r>
          </w:p>
        </w:tc>
      </w:tr>
    </w:tbl>
    <w:p w14:paraId="235F423A" w14:textId="77777777" w:rsidR="009B2F5A" w:rsidRPr="003E32AA" w:rsidRDefault="009B2F5A" w:rsidP="00793047">
      <w:pPr>
        <w:spacing w:before="100" w:beforeAutospacing="1" w:after="100" w:afterAutospacing="1"/>
        <w:contextualSpacing/>
        <w:jc w:val="center"/>
        <w:rPr>
          <w:b/>
          <w:szCs w:val="24"/>
        </w:rPr>
      </w:pPr>
    </w:p>
    <w:p w14:paraId="235F423B" w14:textId="77777777" w:rsidR="009B2F5A" w:rsidRPr="003E32AA" w:rsidRDefault="009B2F5A" w:rsidP="00793047">
      <w:pPr>
        <w:pStyle w:val="Heading1"/>
        <w:spacing w:before="100" w:beforeAutospacing="1" w:after="100" w:afterAutospacing="1"/>
        <w:contextualSpacing/>
        <w:rPr>
          <w:rFonts w:ascii="Times New Roman" w:hAnsi="Times New Roman"/>
          <w:sz w:val="24"/>
          <w:szCs w:val="24"/>
        </w:rPr>
      </w:pPr>
    </w:p>
    <w:p w14:paraId="235F423C" w14:textId="77777777" w:rsidR="009B2F5A" w:rsidRPr="003E32AA" w:rsidRDefault="009B2F5A" w:rsidP="00793047">
      <w:pPr>
        <w:pStyle w:val="Heading1"/>
        <w:spacing w:before="100" w:beforeAutospacing="1" w:after="100" w:afterAutospacing="1"/>
        <w:contextualSpacing/>
        <w:rPr>
          <w:rFonts w:ascii="Times New Roman" w:hAnsi="Times New Roman"/>
          <w:sz w:val="24"/>
          <w:szCs w:val="24"/>
        </w:rPr>
      </w:pPr>
      <w:r w:rsidRPr="003E32AA">
        <w:rPr>
          <w:rFonts w:ascii="Times New Roman" w:hAnsi="Times New Roman"/>
          <w:sz w:val="24"/>
          <w:szCs w:val="24"/>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rsidRPr="003E32AA" w14:paraId="235F423E" w14:textId="77777777" w:rsidTr="00793047">
        <w:tc>
          <w:tcPr>
            <w:tcW w:w="9527" w:type="dxa"/>
            <w:gridSpan w:val="2"/>
            <w:tcBorders>
              <w:top w:val="nil"/>
              <w:left w:val="nil"/>
              <w:bottom w:val="nil"/>
              <w:right w:val="nil"/>
            </w:tcBorders>
            <w:vAlign w:val="center"/>
          </w:tcPr>
          <w:p w14:paraId="235F423D" w14:textId="77777777" w:rsidR="009B2F5A" w:rsidRPr="003E32AA" w:rsidRDefault="009B2F5A" w:rsidP="00BE198D">
            <w:pPr>
              <w:pStyle w:val="Heading1"/>
              <w:spacing w:before="120" w:after="120"/>
              <w:rPr>
                <w:rFonts w:ascii="Times New Roman" w:hAnsi="Times New Roman"/>
                <w:sz w:val="24"/>
                <w:szCs w:val="24"/>
              </w:rPr>
            </w:pPr>
            <w:bookmarkStart w:id="41" w:name="_Toc450722962"/>
            <w:r w:rsidRPr="003E32AA">
              <w:rPr>
                <w:rFonts w:ascii="Times New Roman" w:hAnsi="Times New Roman"/>
                <w:sz w:val="24"/>
                <w:szCs w:val="24"/>
              </w:rPr>
              <w:t>Practical Exercise</w:t>
            </w:r>
            <w:bookmarkEnd w:id="41"/>
          </w:p>
        </w:tc>
      </w:tr>
      <w:tr w:rsidR="009B2F5A" w:rsidRPr="003E32AA" w14:paraId="235F4241" w14:textId="77777777" w:rsidTr="00793047">
        <w:tc>
          <w:tcPr>
            <w:tcW w:w="2560" w:type="dxa"/>
            <w:tcBorders>
              <w:top w:val="nil"/>
              <w:left w:val="nil"/>
              <w:bottom w:val="nil"/>
              <w:right w:val="nil"/>
            </w:tcBorders>
          </w:tcPr>
          <w:p w14:paraId="235F423F" w14:textId="77777777" w:rsidR="009B2F5A" w:rsidRPr="003E32AA" w:rsidRDefault="009B2F5A" w:rsidP="00793047">
            <w:pPr>
              <w:pStyle w:val="VBALevel1Heading"/>
              <w:spacing w:before="100" w:beforeAutospacing="1" w:after="100" w:afterAutospacing="1"/>
              <w:contextualSpacing/>
              <w:rPr>
                <w:szCs w:val="24"/>
              </w:rPr>
            </w:pPr>
            <w:bookmarkStart w:id="42" w:name="_Toc269888423"/>
            <w:bookmarkStart w:id="43" w:name="_Toc269888766"/>
            <w:r w:rsidRPr="003E32AA">
              <w:rPr>
                <w:szCs w:val="24"/>
              </w:rPr>
              <w:t>Time Required</w:t>
            </w:r>
            <w:bookmarkEnd w:id="42"/>
            <w:bookmarkEnd w:id="43"/>
          </w:p>
        </w:tc>
        <w:tc>
          <w:tcPr>
            <w:tcW w:w="6967" w:type="dxa"/>
            <w:tcBorders>
              <w:top w:val="nil"/>
              <w:left w:val="nil"/>
              <w:bottom w:val="nil"/>
              <w:right w:val="nil"/>
            </w:tcBorders>
          </w:tcPr>
          <w:p w14:paraId="13884166" w14:textId="4CF01B2E" w:rsidR="009B2F5A" w:rsidRPr="003E32AA" w:rsidRDefault="00E70BF6" w:rsidP="00793047">
            <w:pPr>
              <w:pStyle w:val="VBATimeReq"/>
              <w:spacing w:before="100" w:beforeAutospacing="1" w:after="100" w:afterAutospacing="1"/>
              <w:contextualSpacing/>
              <w:rPr>
                <w:color w:val="auto"/>
                <w:szCs w:val="24"/>
              </w:rPr>
            </w:pPr>
            <w:r>
              <w:rPr>
                <w:color w:val="auto"/>
                <w:szCs w:val="24"/>
              </w:rPr>
              <w:t>0</w:t>
            </w:r>
            <w:r w:rsidR="00110999" w:rsidRPr="003E32AA">
              <w:rPr>
                <w:color w:val="auto"/>
                <w:szCs w:val="24"/>
              </w:rPr>
              <w:t>.25</w:t>
            </w:r>
            <w:r w:rsidR="009B2F5A" w:rsidRPr="003E32AA">
              <w:rPr>
                <w:color w:val="auto"/>
                <w:szCs w:val="24"/>
              </w:rPr>
              <w:t xml:space="preserve"> </w:t>
            </w:r>
            <w:r w:rsidR="00412933" w:rsidRPr="003E32AA">
              <w:rPr>
                <w:color w:val="auto"/>
                <w:szCs w:val="24"/>
              </w:rPr>
              <w:t>hour</w:t>
            </w:r>
            <w:r w:rsidR="00110999" w:rsidRPr="003E32AA">
              <w:rPr>
                <w:color w:val="auto"/>
                <w:szCs w:val="24"/>
              </w:rPr>
              <w:t>s</w:t>
            </w:r>
          </w:p>
          <w:p w14:paraId="235F4240" w14:textId="461685CE" w:rsidR="00BE198D" w:rsidRPr="003E32AA" w:rsidRDefault="00BE198D" w:rsidP="00793047">
            <w:pPr>
              <w:pStyle w:val="VBATimeReq"/>
              <w:spacing w:before="100" w:beforeAutospacing="1" w:after="100" w:afterAutospacing="1"/>
              <w:contextualSpacing/>
              <w:rPr>
                <w:color w:val="auto"/>
                <w:szCs w:val="24"/>
              </w:rPr>
            </w:pPr>
          </w:p>
        </w:tc>
      </w:tr>
      <w:tr w:rsidR="009B2F5A" w:rsidRPr="003E32AA" w14:paraId="235F4245" w14:textId="77777777" w:rsidTr="00793047">
        <w:tc>
          <w:tcPr>
            <w:tcW w:w="2560" w:type="dxa"/>
            <w:tcBorders>
              <w:top w:val="nil"/>
              <w:left w:val="nil"/>
              <w:bottom w:val="nil"/>
              <w:right w:val="nil"/>
            </w:tcBorders>
          </w:tcPr>
          <w:p w14:paraId="235F4242" w14:textId="77777777" w:rsidR="009B2F5A" w:rsidRPr="003E32AA" w:rsidRDefault="009B2F5A" w:rsidP="00793047">
            <w:pPr>
              <w:pStyle w:val="VBAEXERCISE"/>
              <w:spacing w:before="100" w:beforeAutospacing="1" w:after="100" w:afterAutospacing="1"/>
              <w:contextualSpacing/>
              <w:rPr>
                <w:szCs w:val="24"/>
              </w:rPr>
            </w:pPr>
            <w:bookmarkStart w:id="44" w:name="_Toc269888424"/>
            <w:bookmarkStart w:id="45" w:name="_Toc269888767"/>
            <w:r w:rsidRPr="003E32AA">
              <w:rPr>
                <w:szCs w:val="24"/>
              </w:rPr>
              <w:t>EXERCISE</w:t>
            </w:r>
            <w:bookmarkEnd w:id="44"/>
            <w:bookmarkEnd w:id="45"/>
          </w:p>
        </w:tc>
        <w:tc>
          <w:tcPr>
            <w:tcW w:w="6967" w:type="dxa"/>
            <w:tcBorders>
              <w:top w:val="nil"/>
              <w:left w:val="nil"/>
              <w:bottom w:val="nil"/>
              <w:right w:val="nil"/>
            </w:tcBorders>
          </w:tcPr>
          <w:p w14:paraId="5587DE5F" w14:textId="4FDCB125" w:rsidR="00110999" w:rsidRPr="003E32AA" w:rsidRDefault="00110999" w:rsidP="00793047">
            <w:pPr>
              <w:pStyle w:val="TableParagraph"/>
              <w:spacing w:before="100" w:beforeAutospacing="1" w:after="100" w:afterAutospacing="1"/>
              <w:ind w:right="228"/>
              <w:contextualSpacing/>
              <w:rPr>
                <w:rFonts w:ascii="Times New Roman" w:eastAsia="Times New Roman" w:hAnsi="Times New Roman" w:cs="Times New Roman"/>
                <w:sz w:val="24"/>
                <w:szCs w:val="24"/>
              </w:rPr>
            </w:pPr>
            <w:r w:rsidRPr="003E32AA">
              <w:rPr>
                <w:rFonts w:ascii="Times New Roman" w:eastAsia="Times New Roman" w:hAnsi="Times New Roman" w:cs="Times New Roman"/>
                <w:sz w:val="24"/>
                <w:szCs w:val="24"/>
              </w:rPr>
              <w:t>Refer trainees to Attachment A: Practical Exercise of the handout.</w:t>
            </w:r>
          </w:p>
          <w:p w14:paraId="235F4243" w14:textId="586AD886" w:rsidR="009B2F5A" w:rsidRPr="003E32AA" w:rsidRDefault="00110999" w:rsidP="00793047">
            <w:pPr>
              <w:pStyle w:val="VBABodyText"/>
              <w:spacing w:before="100" w:beforeAutospacing="1" w:after="100" w:afterAutospacing="1"/>
              <w:contextualSpacing/>
              <w:rPr>
                <w:color w:val="auto"/>
                <w:szCs w:val="24"/>
              </w:rPr>
            </w:pPr>
            <w:r w:rsidRPr="003E32AA">
              <w:rPr>
                <w:color w:val="auto"/>
                <w:szCs w:val="24"/>
              </w:rPr>
              <w:t xml:space="preserve">Allow 15 minutes </w:t>
            </w:r>
            <w:r w:rsidRPr="003E32AA">
              <w:rPr>
                <w:color w:val="auto"/>
                <w:spacing w:val="-1"/>
                <w:szCs w:val="24"/>
              </w:rPr>
              <w:t xml:space="preserve">for </w:t>
            </w:r>
            <w:r w:rsidRPr="003E32AA">
              <w:rPr>
                <w:color w:val="auto"/>
                <w:szCs w:val="24"/>
              </w:rPr>
              <w:t xml:space="preserve">the </w:t>
            </w:r>
            <w:r w:rsidRPr="003E32AA">
              <w:rPr>
                <w:color w:val="auto"/>
                <w:spacing w:val="-1"/>
                <w:szCs w:val="24"/>
              </w:rPr>
              <w:t>trainees</w:t>
            </w:r>
            <w:r w:rsidRPr="003E32AA">
              <w:rPr>
                <w:color w:val="auto"/>
                <w:szCs w:val="24"/>
              </w:rPr>
              <w:t xml:space="preserve"> to complete the</w:t>
            </w:r>
            <w:r w:rsidRPr="003E32AA">
              <w:rPr>
                <w:color w:val="auto"/>
                <w:spacing w:val="1"/>
                <w:szCs w:val="24"/>
              </w:rPr>
              <w:t xml:space="preserve"> </w:t>
            </w:r>
            <w:r w:rsidRPr="003E32AA">
              <w:rPr>
                <w:color w:val="auto"/>
                <w:spacing w:val="-1"/>
                <w:szCs w:val="24"/>
              </w:rPr>
              <w:t>exercise</w:t>
            </w:r>
            <w:r w:rsidRPr="003E32AA">
              <w:rPr>
                <w:color w:val="auto"/>
                <w:spacing w:val="25"/>
                <w:szCs w:val="24"/>
              </w:rPr>
              <w:t xml:space="preserve"> </w:t>
            </w:r>
            <w:r w:rsidRPr="003E32AA">
              <w:rPr>
                <w:color w:val="auto"/>
                <w:spacing w:val="-1"/>
                <w:szCs w:val="24"/>
              </w:rPr>
              <w:t>individually.</w:t>
            </w:r>
          </w:p>
          <w:p w14:paraId="235F4244" w14:textId="1D953768" w:rsidR="00BE198D" w:rsidRPr="003E32AA" w:rsidRDefault="009B2F5A" w:rsidP="00793047">
            <w:pPr>
              <w:spacing w:before="100" w:beforeAutospacing="1" w:after="100" w:afterAutospacing="1"/>
              <w:contextualSpacing/>
              <w:rPr>
                <w:b/>
                <w:bCs/>
                <w:szCs w:val="24"/>
              </w:rPr>
            </w:pPr>
            <w:r w:rsidRPr="003E32AA">
              <w:rPr>
                <w:szCs w:val="24"/>
              </w:rPr>
              <w:t>Ask if there are any questions about the information presented in the exercise, and then proceed to the Review.</w:t>
            </w:r>
          </w:p>
        </w:tc>
      </w:tr>
    </w:tbl>
    <w:p w14:paraId="235F424C" w14:textId="77777777" w:rsidR="009B2F5A" w:rsidRPr="003E32AA" w:rsidRDefault="009B2F5A" w:rsidP="00793047">
      <w:pPr>
        <w:spacing w:before="100" w:beforeAutospacing="1" w:after="100" w:afterAutospacing="1"/>
        <w:contextualSpacing/>
        <w:jc w:val="center"/>
        <w:rPr>
          <w:b/>
          <w:szCs w:val="24"/>
        </w:rPr>
      </w:pPr>
    </w:p>
    <w:p w14:paraId="235F424D" w14:textId="77777777" w:rsidR="009B2F5A" w:rsidRPr="003E32AA" w:rsidRDefault="009B2F5A" w:rsidP="00793047">
      <w:pPr>
        <w:pStyle w:val="Heading1"/>
        <w:spacing w:before="100" w:beforeAutospacing="1" w:after="100" w:afterAutospacing="1"/>
        <w:contextualSpacing/>
        <w:rPr>
          <w:rFonts w:ascii="Times New Roman" w:hAnsi="Times New Roman"/>
          <w:sz w:val="24"/>
          <w:szCs w:val="24"/>
        </w:rPr>
      </w:pPr>
      <w:r w:rsidRPr="003E32AA">
        <w:rPr>
          <w:rFonts w:ascii="Times New Roman" w:hAnsi="Times New Roman"/>
          <w:sz w:val="24"/>
          <w:szCs w:val="24"/>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rsidRPr="003E32AA" w14:paraId="235F424F" w14:textId="77777777" w:rsidTr="00793047">
        <w:tc>
          <w:tcPr>
            <w:tcW w:w="9527" w:type="dxa"/>
            <w:gridSpan w:val="2"/>
            <w:tcBorders>
              <w:top w:val="nil"/>
              <w:left w:val="nil"/>
              <w:bottom w:val="nil"/>
              <w:right w:val="nil"/>
            </w:tcBorders>
          </w:tcPr>
          <w:p w14:paraId="235F424E" w14:textId="77777777" w:rsidR="009B2F5A" w:rsidRPr="003E32AA" w:rsidRDefault="009B2F5A" w:rsidP="00BE198D">
            <w:pPr>
              <w:pStyle w:val="Heading1"/>
              <w:spacing w:before="120" w:after="120"/>
              <w:rPr>
                <w:rFonts w:ascii="Times New Roman" w:hAnsi="Times New Roman"/>
                <w:sz w:val="24"/>
                <w:szCs w:val="24"/>
              </w:rPr>
            </w:pPr>
            <w:bookmarkStart w:id="46" w:name="_Toc269888426"/>
            <w:bookmarkStart w:id="47" w:name="_Toc269888769"/>
            <w:bookmarkStart w:id="48" w:name="_Toc269888792"/>
            <w:bookmarkStart w:id="49" w:name="_Toc450722963"/>
            <w:r w:rsidRPr="003E32AA">
              <w:rPr>
                <w:rFonts w:ascii="Times New Roman" w:hAnsi="Times New Roman"/>
                <w:sz w:val="24"/>
                <w:szCs w:val="24"/>
              </w:rPr>
              <w:t>Lesson Review, Assessment, and Wrap-up</w:t>
            </w:r>
            <w:bookmarkEnd w:id="46"/>
            <w:bookmarkEnd w:id="47"/>
            <w:bookmarkEnd w:id="48"/>
            <w:bookmarkEnd w:id="49"/>
          </w:p>
        </w:tc>
      </w:tr>
      <w:tr w:rsidR="009B2F5A" w:rsidRPr="003E32AA" w14:paraId="235F4254" w14:textId="77777777" w:rsidTr="00793047">
        <w:tc>
          <w:tcPr>
            <w:tcW w:w="2553" w:type="dxa"/>
            <w:tcBorders>
              <w:top w:val="nil"/>
              <w:left w:val="nil"/>
              <w:bottom w:val="nil"/>
              <w:right w:val="nil"/>
            </w:tcBorders>
          </w:tcPr>
          <w:p w14:paraId="235F4250" w14:textId="77777777" w:rsidR="009B2F5A" w:rsidRPr="003E32AA" w:rsidRDefault="009B2F5A" w:rsidP="00793047">
            <w:pPr>
              <w:pStyle w:val="VBALevel1Heading"/>
              <w:spacing w:before="100" w:beforeAutospacing="1" w:after="100" w:afterAutospacing="1"/>
              <w:contextualSpacing/>
              <w:rPr>
                <w:szCs w:val="24"/>
              </w:rPr>
            </w:pPr>
            <w:bookmarkStart w:id="50" w:name="_Toc269888427"/>
            <w:bookmarkStart w:id="51" w:name="_Toc269888770"/>
            <w:r w:rsidRPr="003E32AA">
              <w:rPr>
                <w:szCs w:val="24"/>
              </w:rPr>
              <w:t>Introduction</w:t>
            </w:r>
            <w:bookmarkEnd w:id="50"/>
            <w:bookmarkEnd w:id="51"/>
          </w:p>
          <w:p w14:paraId="235F4251" w14:textId="77777777" w:rsidR="009B2F5A" w:rsidRPr="003E32AA" w:rsidRDefault="009B2F5A" w:rsidP="00793047">
            <w:pPr>
              <w:pStyle w:val="VBAInstructorExplanation"/>
              <w:spacing w:before="100" w:beforeAutospacing="1" w:after="100" w:afterAutospacing="1"/>
              <w:contextualSpacing/>
              <w:rPr>
                <w:color w:val="auto"/>
                <w:szCs w:val="24"/>
              </w:rPr>
            </w:pPr>
            <w:r w:rsidRPr="003E32AA">
              <w:rPr>
                <w:color w:val="auto"/>
                <w:szCs w:val="24"/>
              </w:rPr>
              <w:t>Discuss the following:</w:t>
            </w:r>
          </w:p>
        </w:tc>
        <w:tc>
          <w:tcPr>
            <w:tcW w:w="6974" w:type="dxa"/>
            <w:tcBorders>
              <w:top w:val="nil"/>
              <w:left w:val="nil"/>
              <w:bottom w:val="nil"/>
              <w:right w:val="nil"/>
            </w:tcBorders>
          </w:tcPr>
          <w:p w14:paraId="235F4252" w14:textId="708C2DFE" w:rsidR="009B2F5A" w:rsidRPr="003E32AA" w:rsidRDefault="00110999" w:rsidP="00793047">
            <w:pPr>
              <w:pStyle w:val="VBABodyText"/>
              <w:spacing w:before="100" w:beforeAutospacing="1" w:after="100" w:afterAutospacing="1"/>
              <w:contextualSpacing/>
              <w:rPr>
                <w:color w:val="auto"/>
                <w:szCs w:val="24"/>
              </w:rPr>
            </w:pPr>
            <w:r w:rsidRPr="003E32AA">
              <w:rPr>
                <w:color w:val="auto"/>
                <w:szCs w:val="24"/>
              </w:rPr>
              <w:t xml:space="preserve">The </w:t>
            </w:r>
            <w:r w:rsidRPr="003E32AA">
              <w:rPr>
                <w:color w:val="auto"/>
                <w:spacing w:val="-1"/>
                <w:szCs w:val="24"/>
              </w:rPr>
              <w:t>Traumatic</w:t>
            </w:r>
            <w:r w:rsidRPr="003E32AA">
              <w:rPr>
                <w:color w:val="auto"/>
                <w:spacing w:val="1"/>
                <w:szCs w:val="24"/>
              </w:rPr>
              <w:t xml:space="preserve"> </w:t>
            </w:r>
            <w:r w:rsidRPr="003E32AA">
              <w:rPr>
                <w:color w:val="auto"/>
                <w:spacing w:val="-1"/>
                <w:szCs w:val="24"/>
              </w:rPr>
              <w:t>Brain</w:t>
            </w:r>
            <w:r w:rsidRPr="003E32AA">
              <w:rPr>
                <w:color w:val="auto"/>
                <w:spacing w:val="2"/>
                <w:szCs w:val="24"/>
              </w:rPr>
              <w:t xml:space="preserve"> </w:t>
            </w:r>
            <w:r w:rsidRPr="003E32AA">
              <w:rPr>
                <w:color w:val="auto"/>
                <w:spacing w:val="-1"/>
                <w:szCs w:val="24"/>
              </w:rPr>
              <w:t>Injury</w:t>
            </w:r>
            <w:r w:rsidRPr="003E32AA">
              <w:rPr>
                <w:color w:val="auto"/>
                <w:spacing w:val="-3"/>
                <w:szCs w:val="24"/>
              </w:rPr>
              <w:t xml:space="preserve"> </w:t>
            </w:r>
            <w:r w:rsidRPr="003E32AA">
              <w:rPr>
                <w:color w:val="auto"/>
                <w:spacing w:val="-1"/>
                <w:szCs w:val="24"/>
              </w:rPr>
              <w:t>(TBI)</w:t>
            </w:r>
            <w:r w:rsidRPr="003E32AA">
              <w:rPr>
                <w:color w:val="auto"/>
                <w:szCs w:val="24"/>
              </w:rPr>
              <w:t xml:space="preserve"> Claims </w:t>
            </w:r>
            <w:r w:rsidRPr="003E32AA">
              <w:rPr>
                <w:color w:val="auto"/>
                <w:spacing w:val="-1"/>
                <w:szCs w:val="24"/>
              </w:rPr>
              <w:t>Development</w:t>
            </w:r>
            <w:r w:rsidRPr="003E32AA">
              <w:rPr>
                <w:color w:val="auto"/>
                <w:szCs w:val="24"/>
              </w:rPr>
              <w:t xml:space="preserve"> </w:t>
            </w:r>
            <w:r w:rsidR="009B2F5A" w:rsidRPr="003E32AA">
              <w:rPr>
                <w:color w:val="auto"/>
                <w:szCs w:val="24"/>
              </w:rPr>
              <w:t xml:space="preserve">lesson is complete. </w:t>
            </w:r>
          </w:p>
          <w:p w14:paraId="3D967BE7" w14:textId="77777777" w:rsidR="00BE198D" w:rsidRPr="003E32AA" w:rsidRDefault="009B2F5A" w:rsidP="00BE198D">
            <w:pPr>
              <w:spacing w:before="100" w:beforeAutospacing="1" w:after="100" w:afterAutospacing="1"/>
              <w:contextualSpacing/>
              <w:rPr>
                <w:szCs w:val="24"/>
              </w:rPr>
            </w:pPr>
            <w:r w:rsidRPr="003E32AA">
              <w:rPr>
                <w:szCs w:val="24"/>
              </w:rPr>
              <w:t>Review each lesson objective and ask the trainees for any questions or comments.</w:t>
            </w:r>
          </w:p>
          <w:p w14:paraId="235F4253" w14:textId="39CE621B" w:rsidR="00BE198D" w:rsidRPr="003E32AA" w:rsidRDefault="00BE198D" w:rsidP="00BE198D">
            <w:pPr>
              <w:spacing w:before="100" w:beforeAutospacing="1" w:after="100" w:afterAutospacing="1"/>
              <w:contextualSpacing/>
              <w:rPr>
                <w:szCs w:val="24"/>
              </w:rPr>
            </w:pPr>
          </w:p>
        </w:tc>
      </w:tr>
      <w:tr w:rsidR="009B2F5A" w:rsidRPr="003E32AA" w14:paraId="235F4257" w14:textId="77777777" w:rsidTr="00793047">
        <w:tc>
          <w:tcPr>
            <w:tcW w:w="2553" w:type="dxa"/>
            <w:tcBorders>
              <w:top w:val="nil"/>
              <w:left w:val="nil"/>
              <w:bottom w:val="nil"/>
              <w:right w:val="nil"/>
            </w:tcBorders>
          </w:tcPr>
          <w:p w14:paraId="235F4255" w14:textId="77777777" w:rsidR="009B2F5A" w:rsidRPr="003E32AA" w:rsidRDefault="009B2F5A" w:rsidP="00793047">
            <w:pPr>
              <w:pStyle w:val="VBALevel1Heading"/>
              <w:spacing w:before="100" w:beforeAutospacing="1" w:after="100" w:afterAutospacing="1"/>
              <w:contextualSpacing/>
              <w:rPr>
                <w:szCs w:val="24"/>
              </w:rPr>
            </w:pPr>
            <w:bookmarkStart w:id="52" w:name="_Toc269888428"/>
            <w:bookmarkStart w:id="53" w:name="_Toc269888771"/>
            <w:r w:rsidRPr="003E32AA">
              <w:rPr>
                <w:szCs w:val="24"/>
              </w:rPr>
              <w:t>Time Required</w:t>
            </w:r>
            <w:bookmarkEnd w:id="52"/>
            <w:bookmarkEnd w:id="53"/>
          </w:p>
        </w:tc>
        <w:tc>
          <w:tcPr>
            <w:tcW w:w="6974" w:type="dxa"/>
            <w:tcBorders>
              <w:top w:val="nil"/>
              <w:left w:val="nil"/>
              <w:bottom w:val="nil"/>
              <w:right w:val="nil"/>
            </w:tcBorders>
          </w:tcPr>
          <w:p w14:paraId="5A7DFED0" w14:textId="324F8A8E" w:rsidR="009B2F5A" w:rsidRPr="003E32AA" w:rsidRDefault="00E70BF6" w:rsidP="00793047">
            <w:pPr>
              <w:pStyle w:val="VBABodyText"/>
              <w:spacing w:before="100" w:beforeAutospacing="1" w:after="100" w:afterAutospacing="1"/>
              <w:contextualSpacing/>
              <w:rPr>
                <w:bCs/>
                <w:color w:val="auto"/>
                <w:szCs w:val="24"/>
              </w:rPr>
            </w:pPr>
            <w:r>
              <w:rPr>
                <w:bCs/>
                <w:color w:val="auto"/>
                <w:szCs w:val="24"/>
              </w:rPr>
              <w:t>0</w:t>
            </w:r>
            <w:r w:rsidR="009B2F5A" w:rsidRPr="003E32AA">
              <w:rPr>
                <w:bCs/>
                <w:color w:val="auto"/>
                <w:szCs w:val="24"/>
              </w:rPr>
              <w:t xml:space="preserve">.25 hours </w:t>
            </w:r>
          </w:p>
          <w:p w14:paraId="235F4256" w14:textId="7F6B3E07" w:rsidR="00BE198D" w:rsidRPr="003E32AA" w:rsidRDefault="00BE198D" w:rsidP="00793047">
            <w:pPr>
              <w:pStyle w:val="VBABodyText"/>
              <w:spacing w:before="100" w:beforeAutospacing="1" w:after="100" w:afterAutospacing="1"/>
              <w:contextualSpacing/>
              <w:rPr>
                <w:b/>
                <w:color w:val="auto"/>
                <w:szCs w:val="24"/>
              </w:rPr>
            </w:pPr>
          </w:p>
        </w:tc>
      </w:tr>
      <w:tr w:rsidR="009B2F5A" w:rsidRPr="003E32AA" w14:paraId="235F425E" w14:textId="77777777" w:rsidTr="00793047">
        <w:tc>
          <w:tcPr>
            <w:tcW w:w="2553" w:type="dxa"/>
            <w:tcBorders>
              <w:top w:val="nil"/>
              <w:left w:val="nil"/>
              <w:bottom w:val="nil"/>
              <w:right w:val="nil"/>
            </w:tcBorders>
          </w:tcPr>
          <w:p w14:paraId="235F4258" w14:textId="77777777" w:rsidR="009B2F5A" w:rsidRPr="003E32AA" w:rsidRDefault="009B2F5A" w:rsidP="00793047">
            <w:pPr>
              <w:pStyle w:val="VBALevel1Heading"/>
              <w:spacing w:before="100" w:beforeAutospacing="1" w:after="100" w:afterAutospacing="1"/>
              <w:contextualSpacing/>
              <w:rPr>
                <w:szCs w:val="24"/>
              </w:rPr>
            </w:pPr>
            <w:bookmarkStart w:id="54" w:name="_Toc269888429"/>
            <w:bookmarkStart w:id="55" w:name="_Toc269888772"/>
            <w:r w:rsidRPr="003E32AA">
              <w:rPr>
                <w:szCs w:val="24"/>
              </w:rPr>
              <w:t>Lesson Objectives</w:t>
            </w:r>
            <w:bookmarkEnd w:id="54"/>
            <w:bookmarkEnd w:id="55"/>
          </w:p>
        </w:tc>
        <w:tc>
          <w:tcPr>
            <w:tcW w:w="6974" w:type="dxa"/>
            <w:tcBorders>
              <w:top w:val="nil"/>
              <w:left w:val="nil"/>
              <w:bottom w:val="nil"/>
              <w:right w:val="nil"/>
            </w:tcBorders>
          </w:tcPr>
          <w:p w14:paraId="235F4259" w14:textId="3D386D2F" w:rsidR="009B2F5A" w:rsidRPr="003E32AA" w:rsidRDefault="009B2F5A" w:rsidP="00793047">
            <w:pPr>
              <w:spacing w:before="100" w:beforeAutospacing="1" w:after="100" w:afterAutospacing="1"/>
              <w:contextualSpacing/>
              <w:rPr>
                <w:szCs w:val="24"/>
              </w:rPr>
            </w:pPr>
            <w:r w:rsidRPr="003E32AA">
              <w:rPr>
                <w:szCs w:val="24"/>
              </w:rPr>
              <w:t xml:space="preserve">You have completed the </w:t>
            </w:r>
            <w:r w:rsidR="00110999" w:rsidRPr="003E32AA">
              <w:rPr>
                <w:szCs w:val="24"/>
              </w:rPr>
              <w:t>Traumatic Brain Injury (TBI) Claims Development</w:t>
            </w:r>
            <w:r w:rsidR="0036472D" w:rsidRPr="003E32AA">
              <w:rPr>
                <w:szCs w:val="24"/>
              </w:rPr>
              <w:t xml:space="preserve"> lesson.</w:t>
            </w:r>
          </w:p>
          <w:p w14:paraId="38C177EB" w14:textId="77777777" w:rsidR="0036472D" w:rsidRPr="003E32AA" w:rsidRDefault="0036472D" w:rsidP="00793047">
            <w:pPr>
              <w:spacing w:before="100" w:beforeAutospacing="1" w:after="100" w:afterAutospacing="1"/>
              <w:contextualSpacing/>
              <w:rPr>
                <w:szCs w:val="24"/>
              </w:rPr>
            </w:pPr>
            <w:bookmarkStart w:id="56" w:name="_GoBack"/>
            <w:bookmarkEnd w:id="56"/>
          </w:p>
          <w:p w14:paraId="235F425A" w14:textId="77777777" w:rsidR="009B2F5A" w:rsidRPr="003E32AA" w:rsidRDefault="009B2F5A" w:rsidP="00793047">
            <w:pPr>
              <w:spacing w:before="100" w:beforeAutospacing="1" w:after="100" w:afterAutospacing="1"/>
              <w:contextualSpacing/>
              <w:rPr>
                <w:szCs w:val="24"/>
              </w:rPr>
            </w:pPr>
            <w:r w:rsidRPr="003E32AA">
              <w:rPr>
                <w:szCs w:val="24"/>
              </w:rPr>
              <w:t xml:space="preserve">The trainee should be able to:  </w:t>
            </w:r>
          </w:p>
          <w:p w14:paraId="596D0390" w14:textId="77777777" w:rsidR="00762896" w:rsidRPr="003E32AA" w:rsidRDefault="00762896" w:rsidP="00762896">
            <w:pPr>
              <w:pStyle w:val="VBAFirstLevelBullet"/>
              <w:spacing w:before="120" w:after="120"/>
              <w:rPr>
                <w:szCs w:val="24"/>
              </w:rPr>
            </w:pPr>
            <w:r w:rsidRPr="003E32AA">
              <w:rPr>
                <w:szCs w:val="24"/>
              </w:rPr>
              <w:t>identify the characteristics,</w:t>
            </w:r>
          </w:p>
          <w:p w14:paraId="462E8CCB" w14:textId="77777777" w:rsidR="00762896" w:rsidRPr="003E32AA" w:rsidRDefault="00762896" w:rsidP="00762896">
            <w:pPr>
              <w:pStyle w:val="VBAFirstLevelBullet"/>
              <w:spacing w:before="120" w:after="120"/>
              <w:rPr>
                <w:szCs w:val="24"/>
              </w:rPr>
            </w:pPr>
            <w:r w:rsidRPr="003E32AA">
              <w:rPr>
                <w:szCs w:val="24"/>
              </w:rPr>
              <w:t>identify subjective symptoms,</w:t>
            </w:r>
          </w:p>
          <w:p w14:paraId="02DC2DA7" w14:textId="77777777" w:rsidR="00762896" w:rsidRPr="003E32AA" w:rsidRDefault="00762896" w:rsidP="00762896">
            <w:pPr>
              <w:pStyle w:val="VBAFirstLevelBullet"/>
              <w:spacing w:before="120" w:after="120"/>
              <w:rPr>
                <w:szCs w:val="24"/>
              </w:rPr>
            </w:pPr>
            <w:r w:rsidRPr="003E32AA">
              <w:rPr>
                <w:szCs w:val="24"/>
              </w:rPr>
              <w:t>differentiate residuals,</w:t>
            </w:r>
          </w:p>
          <w:p w14:paraId="53D01457" w14:textId="77777777" w:rsidR="00762896" w:rsidRPr="003E32AA" w:rsidRDefault="00762896" w:rsidP="00762896">
            <w:pPr>
              <w:pStyle w:val="VBAFirstLevelBullet"/>
              <w:spacing w:before="120" w:after="120"/>
              <w:rPr>
                <w:szCs w:val="24"/>
              </w:rPr>
            </w:pPr>
            <w:r w:rsidRPr="003E32AA">
              <w:rPr>
                <w:szCs w:val="24"/>
              </w:rPr>
              <w:t>identify additional benefits for Veterans with TBI, and</w:t>
            </w:r>
          </w:p>
          <w:p w14:paraId="235F425D" w14:textId="70A9420B" w:rsidR="009B2F5A" w:rsidRPr="003E32AA" w:rsidRDefault="00762896" w:rsidP="00762896">
            <w:pPr>
              <w:pStyle w:val="VBAFirstLevelBullet"/>
              <w:spacing w:before="100" w:beforeAutospacing="1" w:after="100" w:afterAutospacing="1"/>
              <w:contextualSpacing/>
              <w:rPr>
                <w:szCs w:val="24"/>
              </w:rPr>
            </w:pPr>
            <w:proofErr w:type="gramStart"/>
            <w:r w:rsidRPr="003E32AA">
              <w:rPr>
                <w:szCs w:val="24"/>
              </w:rPr>
              <w:t>identify</w:t>
            </w:r>
            <w:proofErr w:type="gramEnd"/>
            <w:r w:rsidRPr="003E32AA">
              <w:rPr>
                <w:szCs w:val="24"/>
              </w:rPr>
              <w:t xml:space="preserve"> examination requirements</w:t>
            </w:r>
            <w:r w:rsidR="00110999" w:rsidRPr="003E32AA">
              <w:rPr>
                <w:szCs w:val="24"/>
              </w:rPr>
              <w:t>.</w:t>
            </w:r>
          </w:p>
        </w:tc>
      </w:tr>
      <w:tr w:rsidR="009B2F5A" w:rsidRPr="003E32AA" w14:paraId="235F4263" w14:textId="77777777" w:rsidTr="00793047">
        <w:tc>
          <w:tcPr>
            <w:tcW w:w="2553" w:type="dxa"/>
            <w:tcBorders>
              <w:top w:val="nil"/>
              <w:left w:val="nil"/>
              <w:bottom w:val="nil"/>
              <w:right w:val="nil"/>
            </w:tcBorders>
          </w:tcPr>
          <w:p w14:paraId="235F425F" w14:textId="77777777" w:rsidR="009B2F5A" w:rsidRPr="003E32AA" w:rsidRDefault="009B2F5A" w:rsidP="00793047">
            <w:pPr>
              <w:pStyle w:val="VBALevel1Heading"/>
              <w:spacing w:before="100" w:beforeAutospacing="1" w:after="100" w:afterAutospacing="1"/>
              <w:contextualSpacing/>
              <w:rPr>
                <w:szCs w:val="24"/>
              </w:rPr>
            </w:pPr>
            <w:r w:rsidRPr="003E32AA">
              <w:rPr>
                <w:szCs w:val="24"/>
              </w:rPr>
              <w:t xml:space="preserve">Assessment </w:t>
            </w:r>
          </w:p>
          <w:p w14:paraId="235F4260" w14:textId="77777777" w:rsidR="009B2F5A" w:rsidRPr="003E32AA" w:rsidRDefault="009B2F5A" w:rsidP="00793047">
            <w:pPr>
              <w:pStyle w:val="VBALevel3Heading"/>
              <w:spacing w:before="100" w:beforeAutospacing="1" w:after="100" w:afterAutospacing="1"/>
              <w:contextualSpacing/>
              <w:rPr>
                <w:i w:val="0"/>
                <w:color w:val="auto"/>
                <w:szCs w:val="24"/>
              </w:rPr>
            </w:pPr>
          </w:p>
        </w:tc>
        <w:tc>
          <w:tcPr>
            <w:tcW w:w="6974" w:type="dxa"/>
            <w:tcBorders>
              <w:top w:val="nil"/>
              <w:left w:val="nil"/>
              <w:bottom w:val="nil"/>
              <w:right w:val="nil"/>
            </w:tcBorders>
          </w:tcPr>
          <w:p w14:paraId="235F4261" w14:textId="77777777" w:rsidR="009B2F5A" w:rsidRPr="003E32AA" w:rsidRDefault="009B2F5A" w:rsidP="00793047">
            <w:pPr>
              <w:pStyle w:val="VBABodyText"/>
              <w:spacing w:before="100" w:beforeAutospacing="1" w:after="100" w:afterAutospacing="1"/>
              <w:contextualSpacing/>
              <w:rPr>
                <w:color w:val="auto"/>
                <w:szCs w:val="24"/>
              </w:rPr>
            </w:pPr>
            <w:r w:rsidRPr="003E32AA">
              <w:rPr>
                <w:color w:val="auto"/>
                <w:szCs w:val="24"/>
              </w:rPr>
              <w:t>Remind the trainees to complete the on-line assessment in TMS to receive credit for completion of the course.</w:t>
            </w:r>
          </w:p>
          <w:p w14:paraId="235F4262" w14:textId="77777777" w:rsidR="009B2F5A" w:rsidRPr="003E32AA" w:rsidRDefault="009B2F5A" w:rsidP="00BE198D">
            <w:pPr>
              <w:spacing w:before="100" w:beforeAutospacing="1" w:after="100" w:afterAutospacing="1"/>
              <w:contextualSpacing/>
              <w:rPr>
                <w:b/>
                <w:szCs w:val="24"/>
              </w:rPr>
            </w:pPr>
            <w:r w:rsidRPr="003E32AA">
              <w:rPr>
                <w:szCs w:val="24"/>
              </w:rPr>
              <w:t>The assessment will allow the participants to demonstrate their understanding of the information presented in this lesson.</w:t>
            </w:r>
          </w:p>
        </w:tc>
      </w:tr>
    </w:tbl>
    <w:p w14:paraId="235F4264" w14:textId="77777777" w:rsidR="009B2F5A" w:rsidRPr="003E32AA" w:rsidRDefault="009B2F5A" w:rsidP="00793047">
      <w:pPr>
        <w:tabs>
          <w:tab w:val="left" w:pos="240"/>
        </w:tabs>
        <w:spacing w:before="100" w:beforeAutospacing="1" w:after="100" w:afterAutospacing="1"/>
        <w:contextualSpacing/>
        <w:rPr>
          <w:b/>
          <w:szCs w:val="24"/>
        </w:rPr>
      </w:pPr>
      <w:r w:rsidRPr="003E32AA">
        <w:rPr>
          <w:szCs w:val="24"/>
        </w:rPr>
        <w:tab/>
      </w:r>
    </w:p>
    <w:sectPr w:rsidR="009B2F5A" w:rsidRPr="003E32AA">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08D0D" w14:textId="77777777" w:rsidR="00F6121D" w:rsidRDefault="00F6121D">
      <w:r>
        <w:separator/>
      </w:r>
    </w:p>
  </w:endnote>
  <w:endnote w:type="continuationSeparator" w:id="0">
    <w:p w14:paraId="0EE2266F" w14:textId="77777777" w:rsidR="00F6121D" w:rsidRDefault="00F6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DF5F6" w14:textId="6F905CD0" w:rsidR="00015D2B" w:rsidRDefault="00015D2B" w:rsidP="004132BA">
    <w:pPr>
      <w:pStyle w:val="Footer"/>
      <w:tabs>
        <w:tab w:val="clear" w:pos="8640"/>
        <w:tab w:val="right" w:pos="9360"/>
      </w:tabs>
    </w:pPr>
    <w:r>
      <w:t>April 2016</w:t>
    </w:r>
    <w:r>
      <w:tab/>
    </w:r>
    <w:r>
      <w:tab/>
    </w:r>
    <w:sdt>
      <w:sdtPr>
        <w:id w:val="4127398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30BE">
          <w:rPr>
            <w:noProof/>
          </w:rPr>
          <w:t>21</w:t>
        </w:r>
        <w:r>
          <w:rPr>
            <w:noProof/>
          </w:rPr>
          <w:fldChar w:fldCharType="end"/>
        </w:r>
      </w:sdtContent>
    </w:sdt>
  </w:p>
  <w:p w14:paraId="235F426A" w14:textId="77777777" w:rsidR="00015D2B" w:rsidRPr="004132BA" w:rsidRDefault="00015D2B" w:rsidP="00413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DED0C" w14:textId="77777777" w:rsidR="00F6121D" w:rsidRDefault="00F6121D">
      <w:r>
        <w:separator/>
      </w:r>
    </w:p>
  </w:footnote>
  <w:footnote w:type="continuationSeparator" w:id="0">
    <w:p w14:paraId="39EDD80D" w14:textId="77777777" w:rsidR="00F6121D" w:rsidRDefault="00F61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03BB"/>
    <w:multiLevelType w:val="hybridMultilevel"/>
    <w:tmpl w:val="A250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C0A34"/>
    <w:multiLevelType w:val="hybridMultilevel"/>
    <w:tmpl w:val="5542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11874"/>
    <w:multiLevelType w:val="hybridMultilevel"/>
    <w:tmpl w:val="9F70F89C"/>
    <w:lvl w:ilvl="0" w:tplc="2D00BC4C">
      <w:start w:val="1"/>
      <w:numFmt w:val="bullet"/>
      <w:lvlText w:val=""/>
      <w:lvlJc w:val="left"/>
      <w:pPr>
        <w:ind w:left="844" w:hanging="360"/>
      </w:pPr>
      <w:rPr>
        <w:rFonts w:ascii="Symbol" w:eastAsia="Symbol" w:hAnsi="Symbol" w:hint="default"/>
        <w:sz w:val="24"/>
        <w:szCs w:val="24"/>
      </w:rPr>
    </w:lvl>
    <w:lvl w:ilvl="1" w:tplc="2DD495E8">
      <w:start w:val="1"/>
      <w:numFmt w:val="bullet"/>
      <w:lvlText w:val="•"/>
      <w:lvlJc w:val="left"/>
      <w:pPr>
        <w:ind w:left="1494" w:hanging="360"/>
      </w:pPr>
      <w:rPr>
        <w:rFonts w:hint="default"/>
      </w:rPr>
    </w:lvl>
    <w:lvl w:ilvl="2" w:tplc="5C360A1C">
      <w:start w:val="1"/>
      <w:numFmt w:val="bullet"/>
      <w:lvlText w:val="•"/>
      <w:lvlJc w:val="left"/>
      <w:pPr>
        <w:ind w:left="2145" w:hanging="360"/>
      </w:pPr>
      <w:rPr>
        <w:rFonts w:hint="default"/>
      </w:rPr>
    </w:lvl>
    <w:lvl w:ilvl="3" w:tplc="39DCFA12">
      <w:start w:val="1"/>
      <w:numFmt w:val="bullet"/>
      <w:lvlText w:val="•"/>
      <w:lvlJc w:val="left"/>
      <w:pPr>
        <w:ind w:left="2795" w:hanging="360"/>
      </w:pPr>
      <w:rPr>
        <w:rFonts w:hint="default"/>
      </w:rPr>
    </w:lvl>
    <w:lvl w:ilvl="4" w:tplc="4ED8180A">
      <w:start w:val="1"/>
      <w:numFmt w:val="bullet"/>
      <w:lvlText w:val="•"/>
      <w:lvlJc w:val="left"/>
      <w:pPr>
        <w:ind w:left="3446" w:hanging="360"/>
      </w:pPr>
      <w:rPr>
        <w:rFonts w:hint="default"/>
      </w:rPr>
    </w:lvl>
    <w:lvl w:ilvl="5" w:tplc="C0EC9C9E">
      <w:start w:val="1"/>
      <w:numFmt w:val="bullet"/>
      <w:lvlText w:val="•"/>
      <w:lvlJc w:val="left"/>
      <w:pPr>
        <w:ind w:left="4096" w:hanging="360"/>
      </w:pPr>
      <w:rPr>
        <w:rFonts w:hint="default"/>
      </w:rPr>
    </w:lvl>
    <w:lvl w:ilvl="6" w:tplc="C562D8C4">
      <w:start w:val="1"/>
      <w:numFmt w:val="bullet"/>
      <w:lvlText w:val="•"/>
      <w:lvlJc w:val="left"/>
      <w:pPr>
        <w:ind w:left="4747" w:hanging="360"/>
      </w:pPr>
      <w:rPr>
        <w:rFonts w:hint="default"/>
      </w:rPr>
    </w:lvl>
    <w:lvl w:ilvl="7" w:tplc="61160E7C">
      <w:start w:val="1"/>
      <w:numFmt w:val="bullet"/>
      <w:lvlText w:val="•"/>
      <w:lvlJc w:val="left"/>
      <w:pPr>
        <w:ind w:left="5397" w:hanging="360"/>
      </w:pPr>
      <w:rPr>
        <w:rFonts w:hint="default"/>
      </w:rPr>
    </w:lvl>
    <w:lvl w:ilvl="8" w:tplc="248EE0DC">
      <w:start w:val="1"/>
      <w:numFmt w:val="bullet"/>
      <w:lvlText w:val="•"/>
      <w:lvlJc w:val="left"/>
      <w:pPr>
        <w:ind w:left="6048" w:hanging="360"/>
      </w:pPr>
      <w:rPr>
        <w:rFonts w:hint="default"/>
      </w:rPr>
    </w:lvl>
  </w:abstractNum>
  <w:abstractNum w:abstractNumId="3">
    <w:nsid w:val="1191159F"/>
    <w:multiLevelType w:val="hybridMultilevel"/>
    <w:tmpl w:val="2E1A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16B31"/>
    <w:multiLevelType w:val="hybridMultilevel"/>
    <w:tmpl w:val="E7509266"/>
    <w:lvl w:ilvl="0" w:tplc="DE46C054">
      <w:start w:val="1"/>
      <w:numFmt w:val="bullet"/>
      <w:lvlText w:val=""/>
      <w:lvlJc w:val="left"/>
      <w:pPr>
        <w:ind w:left="1023" w:hanging="360"/>
      </w:pPr>
      <w:rPr>
        <w:rFonts w:ascii="Symbol" w:eastAsia="Symbol" w:hAnsi="Symbol" w:hint="default"/>
        <w:sz w:val="24"/>
        <w:szCs w:val="24"/>
      </w:rPr>
    </w:lvl>
    <w:lvl w:ilvl="1" w:tplc="DF927830">
      <w:start w:val="1"/>
      <w:numFmt w:val="bullet"/>
      <w:lvlText w:val="•"/>
      <w:lvlJc w:val="left"/>
      <w:pPr>
        <w:ind w:left="1701" w:hanging="360"/>
      </w:pPr>
      <w:rPr>
        <w:rFonts w:hint="default"/>
      </w:rPr>
    </w:lvl>
    <w:lvl w:ilvl="2" w:tplc="42F668C4">
      <w:start w:val="1"/>
      <w:numFmt w:val="bullet"/>
      <w:lvlText w:val="•"/>
      <w:lvlJc w:val="left"/>
      <w:pPr>
        <w:ind w:left="2380" w:hanging="360"/>
      </w:pPr>
      <w:rPr>
        <w:rFonts w:hint="default"/>
      </w:rPr>
    </w:lvl>
    <w:lvl w:ilvl="3" w:tplc="947E501A">
      <w:start w:val="1"/>
      <w:numFmt w:val="bullet"/>
      <w:lvlText w:val="•"/>
      <w:lvlJc w:val="left"/>
      <w:pPr>
        <w:ind w:left="3058" w:hanging="360"/>
      </w:pPr>
      <w:rPr>
        <w:rFonts w:hint="default"/>
      </w:rPr>
    </w:lvl>
    <w:lvl w:ilvl="4" w:tplc="6A40717C">
      <w:start w:val="1"/>
      <w:numFmt w:val="bullet"/>
      <w:lvlText w:val="•"/>
      <w:lvlJc w:val="left"/>
      <w:pPr>
        <w:ind w:left="3737" w:hanging="360"/>
      </w:pPr>
      <w:rPr>
        <w:rFonts w:hint="default"/>
      </w:rPr>
    </w:lvl>
    <w:lvl w:ilvl="5" w:tplc="255EED5C">
      <w:start w:val="1"/>
      <w:numFmt w:val="bullet"/>
      <w:lvlText w:val="•"/>
      <w:lvlJc w:val="left"/>
      <w:pPr>
        <w:ind w:left="4415" w:hanging="360"/>
      </w:pPr>
      <w:rPr>
        <w:rFonts w:hint="default"/>
      </w:rPr>
    </w:lvl>
    <w:lvl w:ilvl="6" w:tplc="8EE2DBC4">
      <w:start w:val="1"/>
      <w:numFmt w:val="bullet"/>
      <w:lvlText w:val="•"/>
      <w:lvlJc w:val="left"/>
      <w:pPr>
        <w:ind w:left="5094" w:hanging="360"/>
      </w:pPr>
      <w:rPr>
        <w:rFonts w:hint="default"/>
      </w:rPr>
    </w:lvl>
    <w:lvl w:ilvl="7" w:tplc="7DFEF2F4">
      <w:start w:val="1"/>
      <w:numFmt w:val="bullet"/>
      <w:lvlText w:val="•"/>
      <w:lvlJc w:val="left"/>
      <w:pPr>
        <w:ind w:left="5772" w:hanging="360"/>
      </w:pPr>
      <w:rPr>
        <w:rFonts w:hint="default"/>
      </w:rPr>
    </w:lvl>
    <w:lvl w:ilvl="8" w:tplc="13DA16D6">
      <w:start w:val="1"/>
      <w:numFmt w:val="bullet"/>
      <w:lvlText w:val="•"/>
      <w:lvlJc w:val="left"/>
      <w:pPr>
        <w:ind w:left="6451" w:hanging="360"/>
      </w:pPr>
      <w:rPr>
        <w:rFont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40B0C"/>
    <w:multiLevelType w:val="hybridMultilevel"/>
    <w:tmpl w:val="F7F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30689"/>
    <w:multiLevelType w:val="hybridMultilevel"/>
    <w:tmpl w:val="B2DC3574"/>
    <w:lvl w:ilvl="0" w:tplc="EFAA16F4">
      <w:start w:val="1"/>
      <w:numFmt w:val="bullet"/>
      <w:lvlText w:val=""/>
      <w:lvlJc w:val="left"/>
      <w:pPr>
        <w:ind w:left="939" w:hanging="360"/>
      </w:pPr>
      <w:rPr>
        <w:rFonts w:ascii="Symbol" w:eastAsia="Symbol" w:hAnsi="Symbol" w:hint="default"/>
        <w:sz w:val="24"/>
        <w:szCs w:val="24"/>
      </w:rPr>
    </w:lvl>
    <w:lvl w:ilvl="1" w:tplc="DBBE8184">
      <w:start w:val="1"/>
      <w:numFmt w:val="bullet"/>
      <w:lvlText w:val="•"/>
      <w:lvlJc w:val="left"/>
      <w:pPr>
        <w:ind w:left="1612" w:hanging="360"/>
      </w:pPr>
      <w:rPr>
        <w:rFonts w:hint="default"/>
      </w:rPr>
    </w:lvl>
    <w:lvl w:ilvl="2" w:tplc="290CFE4C">
      <w:start w:val="1"/>
      <w:numFmt w:val="bullet"/>
      <w:lvlText w:val="•"/>
      <w:lvlJc w:val="left"/>
      <w:pPr>
        <w:ind w:left="2285" w:hanging="360"/>
      </w:pPr>
      <w:rPr>
        <w:rFonts w:hint="default"/>
      </w:rPr>
    </w:lvl>
    <w:lvl w:ilvl="3" w:tplc="51DA7B3E">
      <w:start w:val="1"/>
      <w:numFmt w:val="bullet"/>
      <w:lvlText w:val="•"/>
      <w:lvlJc w:val="left"/>
      <w:pPr>
        <w:ind w:left="2958" w:hanging="360"/>
      </w:pPr>
      <w:rPr>
        <w:rFonts w:hint="default"/>
      </w:rPr>
    </w:lvl>
    <w:lvl w:ilvl="4" w:tplc="5A9EF4FA">
      <w:start w:val="1"/>
      <w:numFmt w:val="bullet"/>
      <w:lvlText w:val="•"/>
      <w:lvlJc w:val="left"/>
      <w:pPr>
        <w:ind w:left="3631" w:hanging="360"/>
      </w:pPr>
      <w:rPr>
        <w:rFonts w:hint="default"/>
      </w:rPr>
    </w:lvl>
    <w:lvl w:ilvl="5" w:tplc="AC0A8BD2">
      <w:start w:val="1"/>
      <w:numFmt w:val="bullet"/>
      <w:lvlText w:val="•"/>
      <w:lvlJc w:val="left"/>
      <w:pPr>
        <w:ind w:left="4304" w:hanging="360"/>
      </w:pPr>
      <w:rPr>
        <w:rFonts w:hint="default"/>
      </w:rPr>
    </w:lvl>
    <w:lvl w:ilvl="6" w:tplc="749E58B4">
      <w:start w:val="1"/>
      <w:numFmt w:val="bullet"/>
      <w:lvlText w:val="•"/>
      <w:lvlJc w:val="left"/>
      <w:pPr>
        <w:ind w:left="4977" w:hanging="360"/>
      </w:pPr>
      <w:rPr>
        <w:rFonts w:hint="default"/>
      </w:rPr>
    </w:lvl>
    <w:lvl w:ilvl="7" w:tplc="751C3F4E">
      <w:start w:val="1"/>
      <w:numFmt w:val="bullet"/>
      <w:lvlText w:val="•"/>
      <w:lvlJc w:val="left"/>
      <w:pPr>
        <w:ind w:left="5650" w:hanging="360"/>
      </w:pPr>
      <w:rPr>
        <w:rFonts w:hint="default"/>
      </w:rPr>
    </w:lvl>
    <w:lvl w:ilvl="8" w:tplc="05F85E82">
      <w:start w:val="1"/>
      <w:numFmt w:val="bullet"/>
      <w:lvlText w:val="•"/>
      <w:lvlJc w:val="left"/>
      <w:pPr>
        <w:ind w:left="6323" w:hanging="360"/>
      </w:pPr>
      <w:rPr>
        <w:rFonts w:hint="default"/>
      </w:rPr>
    </w:lvl>
  </w:abstractNum>
  <w:abstractNum w:abstractNumId="8">
    <w:nsid w:val="38A24DF2"/>
    <w:multiLevelType w:val="hybridMultilevel"/>
    <w:tmpl w:val="E7C6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B7E66"/>
    <w:multiLevelType w:val="hybridMultilevel"/>
    <w:tmpl w:val="D6E4760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3FB00044"/>
    <w:multiLevelType w:val="hybridMultilevel"/>
    <w:tmpl w:val="97EA94C6"/>
    <w:lvl w:ilvl="0" w:tplc="11F0AB7A">
      <w:start w:val="1"/>
      <w:numFmt w:val="bullet"/>
      <w:lvlText w:val=""/>
      <w:lvlJc w:val="left"/>
      <w:pPr>
        <w:ind w:left="939" w:hanging="360"/>
      </w:pPr>
      <w:rPr>
        <w:rFonts w:ascii="Symbol" w:eastAsia="Symbol" w:hAnsi="Symbol" w:hint="default"/>
        <w:sz w:val="24"/>
        <w:szCs w:val="24"/>
      </w:rPr>
    </w:lvl>
    <w:lvl w:ilvl="1" w:tplc="FA8EE726">
      <w:start w:val="1"/>
      <w:numFmt w:val="bullet"/>
      <w:lvlText w:val="•"/>
      <w:lvlJc w:val="left"/>
      <w:pPr>
        <w:ind w:left="1611" w:hanging="360"/>
      </w:pPr>
      <w:rPr>
        <w:rFonts w:hint="default"/>
      </w:rPr>
    </w:lvl>
    <w:lvl w:ilvl="2" w:tplc="32122D94">
      <w:start w:val="1"/>
      <w:numFmt w:val="bullet"/>
      <w:lvlText w:val="•"/>
      <w:lvlJc w:val="left"/>
      <w:pPr>
        <w:ind w:left="2283" w:hanging="360"/>
      </w:pPr>
      <w:rPr>
        <w:rFonts w:hint="default"/>
      </w:rPr>
    </w:lvl>
    <w:lvl w:ilvl="3" w:tplc="028AC978">
      <w:start w:val="1"/>
      <w:numFmt w:val="bullet"/>
      <w:lvlText w:val="•"/>
      <w:lvlJc w:val="left"/>
      <w:pPr>
        <w:ind w:left="2955" w:hanging="360"/>
      </w:pPr>
      <w:rPr>
        <w:rFonts w:hint="default"/>
      </w:rPr>
    </w:lvl>
    <w:lvl w:ilvl="4" w:tplc="B09823FC">
      <w:start w:val="1"/>
      <w:numFmt w:val="bullet"/>
      <w:lvlText w:val="•"/>
      <w:lvlJc w:val="left"/>
      <w:pPr>
        <w:ind w:left="3627" w:hanging="360"/>
      </w:pPr>
      <w:rPr>
        <w:rFonts w:hint="default"/>
      </w:rPr>
    </w:lvl>
    <w:lvl w:ilvl="5" w:tplc="F1B2E1B4">
      <w:start w:val="1"/>
      <w:numFmt w:val="bullet"/>
      <w:lvlText w:val="•"/>
      <w:lvlJc w:val="left"/>
      <w:pPr>
        <w:ind w:left="4298" w:hanging="360"/>
      </w:pPr>
      <w:rPr>
        <w:rFonts w:hint="default"/>
      </w:rPr>
    </w:lvl>
    <w:lvl w:ilvl="6" w:tplc="6C0C745E">
      <w:start w:val="1"/>
      <w:numFmt w:val="bullet"/>
      <w:lvlText w:val="•"/>
      <w:lvlJc w:val="left"/>
      <w:pPr>
        <w:ind w:left="4970" w:hanging="360"/>
      </w:pPr>
      <w:rPr>
        <w:rFonts w:hint="default"/>
      </w:rPr>
    </w:lvl>
    <w:lvl w:ilvl="7" w:tplc="C2B63A82">
      <w:start w:val="1"/>
      <w:numFmt w:val="bullet"/>
      <w:lvlText w:val="•"/>
      <w:lvlJc w:val="left"/>
      <w:pPr>
        <w:ind w:left="5642" w:hanging="360"/>
      </w:pPr>
      <w:rPr>
        <w:rFonts w:hint="default"/>
      </w:rPr>
    </w:lvl>
    <w:lvl w:ilvl="8" w:tplc="DBF4BFE6">
      <w:start w:val="1"/>
      <w:numFmt w:val="bullet"/>
      <w:lvlText w:val="•"/>
      <w:lvlJc w:val="left"/>
      <w:pPr>
        <w:ind w:left="6314" w:hanging="360"/>
      </w:pPr>
      <w:rPr>
        <w:rFonts w:hint="default"/>
      </w:rPr>
    </w:lvl>
  </w:abstractNum>
  <w:abstractNum w:abstractNumId="11">
    <w:nsid w:val="45146021"/>
    <w:multiLevelType w:val="hybridMultilevel"/>
    <w:tmpl w:val="5D04EBD6"/>
    <w:lvl w:ilvl="0" w:tplc="F7FE6546">
      <w:start w:val="1"/>
      <w:numFmt w:val="bullet"/>
      <w:lvlText w:val=""/>
      <w:lvlJc w:val="left"/>
      <w:pPr>
        <w:ind w:left="860" w:hanging="360"/>
      </w:pPr>
      <w:rPr>
        <w:rFonts w:ascii="Symbol" w:eastAsia="Symbol" w:hAnsi="Symbol" w:hint="default"/>
        <w:sz w:val="24"/>
        <w:szCs w:val="24"/>
      </w:rPr>
    </w:lvl>
    <w:lvl w:ilvl="1" w:tplc="C0C61406">
      <w:start w:val="1"/>
      <w:numFmt w:val="bullet"/>
      <w:lvlText w:val="•"/>
      <w:lvlJc w:val="left"/>
      <w:pPr>
        <w:ind w:left="1509" w:hanging="360"/>
      </w:pPr>
      <w:rPr>
        <w:rFonts w:hint="default"/>
      </w:rPr>
    </w:lvl>
    <w:lvl w:ilvl="2" w:tplc="AAD421DC">
      <w:start w:val="1"/>
      <w:numFmt w:val="bullet"/>
      <w:lvlText w:val="•"/>
      <w:lvlJc w:val="left"/>
      <w:pPr>
        <w:ind w:left="2157" w:hanging="360"/>
      </w:pPr>
      <w:rPr>
        <w:rFonts w:hint="default"/>
      </w:rPr>
    </w:lvl>
    <w:lvl w:ilvl="3" w:tplc="49A80226">
      <w:start w:val="1"/>
      <w:numFmt w:val="bullet"/>
      <w:lvlText w:val="•"/>
      <w:lvlJc w:val="left"/>
      <w:pPr>
        <w:ind w:left="2805" w:hanging="360"/>
      </w:pPr>
      <w:rPr>
        <w:rFonts w:hint="default"/>
      </w:rPr>
    </w:lvl>
    <w:lvl w:ilvl="4" w:tplc="D3C279D0">
      <w:start w:val="1"/>
      <w:numFmt w:val="bullet"/>
      <w:lvlText w:val="•"/>
      <w:lvlJc w:val="left"/>
      <w:pPr>
        <w:ind w:left="3453" w:hanging="360"/>
      </w:pPr>
      <w:rPr>
        <w:rFonts w:hint="default"/>
      </w:rPr>
    </w:lvl>
    <w:lvl w:ilvl="5" w:tplc="9DC87E76">
      <w:start w:val="1"/>
      <w:numFmt w:val="bullet"/>
      <w:lvlText w:val="•"/>
      <w:lvlJc w:val="left"/>
      <w:pPr>
        <w:ind w:left="4102" w:hanging="360"/>
      </w:pPr>
      <w:rPr>
        <w:rFonts w:hint="default"/>
      </w:rPr>
    </w:lvl>
    <w:lvl w:ilvl="6" w:tplc="F0EC3954">
      <w:start w:val="1"/>
      <w:numFmt w:val="bullet"/>
      <w:lvlText w:val="•"/>
      <w:lvlJc w:val="left"/>
      <w:pPr>
        <w:ind w:left="4750" w:hanging="360"/>
      </w:pPr>
      <w:rPr>
        <w:rFonts w:hint="default"/>
      </w:rPr>
    </w:lvl>
    <w:lvl w:ilvl="7" w:tplc="BDA880A8">
      <w:start w:val="1"/>
      <w:numFmt w:val="bullet"/>
      <w:lvlText w:val="•"/>
      <w:lvlJc w:val="left"/>
      <w:pPr>
        <w:ind w:left="5398" w:hanging="360"/>
      </w:pPr>
      <w:rPr>
        <w:rFonts w:hint="default"/>
      </w:rPr>
    </w:lvl>
    <w:lvl w:ilvl="8" w:tplc="1A2EC898">
      <w:start w:val="1"/>
      <w:numFmt w:val="bullet"/>
      <w:lvlText w:val="•"/>
      <w:lvlJc w:val="left"/>
      <w:pPr>
        <w:ind w:left="6046" w:hanging="360"/>
      </w:pPr>
      <w:rPr>
        <w:rFonts w:hint="default"/>
      </w:rPr>
    </w:lvl>
  </w:abstractNum>
  <w:abstractNum w:abstractNumId="12">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4DA15E98"/>
    <w:multiLevelType w:val="hybridMultilevel"/>
    <w:tmpl w:val="81622344"/>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4">
    <w:nsid w:val="4F9D7647"/>
    <w:multiLevelType w:val="hybridMultilevel"/>
    <w:tmpl w:val="C39E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94C75"/>
    <w:multiLevelType w:val="hybridMultilevel"/>
    <w:tmpl w:val="D13C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7">
    <w:nsid w:val="5B5D3E1D"/>
    <w:multiLevelType w:val="hybridMultilevel"/>
    <w:tmpl w:val="5FEE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E37E1"/>
    <w:multiLevelType w:val="hybridMultilevel"/>
    <w:tmpl w:val="FC9C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054F31"/>
    <w:multiLevelType w:val="hybridMultilevel"/>
    <w:tmpl w:val="91E68C84"/>
    <w:lvl w:ilvl="0" w:tplc="20E2F4D2">
      <w:start w:val="1"/>
      <w:numFmt w:val="bullet"/>
      <w:lvlText w:val=""/>
      <w:lvlJc w:val="left"/>
      <w:pPr>
        <w:ind w:left="860" w:hanging="360"/>
      </w:pPr>
      <w:rPr>
        <w:rFonts w:ascii="Symbol" w:eastAsia="Symbol" w:hAnsi="Symbol" w:hint="default"/>
        <w:sz w:val="24"/>
        <w:szCs w:val="24"/>
      </w:rPr>
    </w:lvl>
    <w:lvl w:ilvl="1" w:tplc="C832B2FC">
      <w:start w:val="1"/>
      <w:numFmt w:val="bullet"/>
      <w:lvlText w:val="•"/>
      <w:lvlJc w:val="left"/>
      <w:pPr>
        <w:ind w:left="1509" w:hanging="360"/>
      </w:pPr>
      <w:rPr>
        <w:rFonts w:hint="default"/>
      </w:rPr>
    </w:lvl>
    <w:lvl w:ilvl="2" w:tplc="0D70C5FA">
      <w:start w:val="1"/>
      <w:numFmt w:val="bullet"/>
      <w:lvlText w:val="•"/>
      <w:lvlJc w:val="left"/>
      <w:pPr>
        <w:ind w:left="2157" w:hanging="360"/>
      </w:pPr>
      <w:rPr>
        <w:rFonts w:hint="default"/>
      </w:rPr>
    </w:lvl>
    <w:lvl w:ilvl="3" w:tplc="C1905A06">
      <w:start w:val="1"/>
      <w:numFmt w:val="bullet"/>
      <w:lvlText w:val="•"/>
      <w:lvlJc w:val="left"/>
      <w:pPr>
        <w:ind w:left="2805" w:hanging="360"/>
      </w:pPr>
      <w:rPr>
        <w:rFonts w:hint="default"/>
      </w:rPr>
    </w:lvl>
    <w:lvl w:ilvl="4" w:tplc="12720D60">
      <w:start w:val="1"/>
      <w:numFmt w:val="bullet"/>
      <w:lvlText w:val="•"/>
      <w:lvlJc w:val="left"/>
      <w:pPr>
        <w:ind w:left="3453" w:hanging="360"/>
      </w:pPr>
      <w:rPr>
        <w:rFonts w:hint="default"/>
      </w:rPr>
    </w:lvl>
    <w:lvl w:ilvl="5" w:tplc="85884F0A">
      <w:start w:val="1"/>
      <w:numFmt w:val="bullet"/>
      <w:lvlText w:val="•"/>
      <w:lvlJc w:val="left"/>
      <w:pPr>
        <w:ind w:left="4102" w:hanging="360"/>
      </w:pPr>
      <w:rPr>
        <w:rFonts w:hint="default"/>
      </w:rPr>
    </w:lvl>
    <w:lvl w:ilvl="6" w:tplc="A90A50B8">
      <w:start w:val="1"/>
      <w:numFmt w:val="bullet"/>
      <w:lvlText w:val="•"/>
      <w:lvlJc w:val="left"/>
      <w:pPr>
        <w:ind w:left="4750" w:hanging="360"/>
      </w:pPr>
      <w:rPr>
        <w:rFonts w:hint="default"/>
      </w:rPr>
    </w:lvl>
    <w:lvl w:ilvl="7" w:tplc="1A9C42EC">
      <w:start w:val="1"/>
      <w:numFmt w:val="bullet"/>
      <w:lvlText w:val="•"/>
      <w:lvlJc w:val="left"/>
      <w:pPr>
        <w:ind w:left="5398" w:hanging="360"/>
      </w:pPr>
      <w:rPr>
        <w:rFonts w:hint="default"/>
      </w:rPr>
    </w:lvl>
    <w:lvl w:ilvl="8" w:tplc="E90E3F30">
      <w:start w:val="1"/>
      <w:numFmt w:val="bullet"/>
      <w:lvlText w:val="•"/>
      <w:lvlJc w:val="left"/>
      <w:pPr>
        <w:ind w:left="6046" w:hanging="360"/>
      </w:pPr>
      <w:rPr>
        <w:rFonts w:hint="default"/>
      </w:rPr>
    </w:lvl>
  </w:abstractNum>
  <w:abstractNum w:abstractNumId="20">
    <w:nsid w:val="708F6CE7"/>
    <w:multiLevelType w:val="hybridMultilevel"/>
    <w:tmpl w:val="5A76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2C14CE"/>
    <w:multiLevelType w:val="hybridMultilevel"/>
    <w:tmpl w:val="C8BED37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nsid w:val="7D3C2D5D"/>
    <w:multiLevelType w:val="hybridMultilevel"/>
    <w:tmpl w:val="0516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10"/>
  </w:num>
  <w:num w:numId="5">
    <w:abstractNumId w:val="1"/>
  </w:num>
  <w:num w:numId="6">
    <w:abstractNumId w:val="13"/>
  </w:num>
  <w:num w:numId="7">
    <w:abstractNumId w:val="6"/>
  </w:num>
  <w:num w:numId="8">
    <w:abstractNumId w:val="8"/>
  </w:num>
  <w:num w:numId="9">
    <w:abstractNumId w:val="0"/>
  </w:num>
  <w:num w:numId="10">
    <w:abstractNumId w:val="4"/>
  </w:num>
  <w:num w:numId="11">
    <w:abstractNumId w:val="15"/>
  </w:num>
  <w:num w:numId="12">
    <w:abstractNumId w:val="7"/>
  </w:num>
  <w:num w:numId="13">
    <w:abstractNumId w:val="17"/>
  </w:num>
  <w:num w:numId="14">
    <w:abstractNumId w:val="18"/>
  </w:num>
  <w:num w:numId="15">
    <w:abstractNumId w:val="20"/>
  </w:num>
  <w:num w:numId="16">
    <w:abstractNumId w:val="22"/>
  </w:num>
  <w:num w:numId="17">
    <w:abstractNumId w:val="3"/>
  </w:num>
  <w:num w:numId="18">
    <w:abstractNumId w:val="14"/>
  </w:num>
  <w:num w:numId="19">
    <w:abstractNumId w:val="9"/>
  </w:num>
  <w:num w:numId="20">
    <w:abstractNumId w:val="11"/>
  </w:num>
  <w:num w:numId="21">
    <w:abstractNumId w:val="19"/>
  </w:num>
  <w:num w:numId="22">
    <w:abstractNumId w:val="21"/>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28D2"/>
    <w:rsid w:val="00015D2B"/>
    <w:rsid w:val="00040C0C"/>
    <w:rsid w:val="000505DA"/>
    <w:rsid w:val="000F1A72"/>
    <w:rsid w:val="000F78B6"/>
    <w:rsid w:val="001071AB"/>
    <w:rsid w:val="00110999"/>
    <w:rsid w:val="00115AE6"/>
    <w:rsid w:val="00155B56"/>
    <w:rsid w:val="001627ED"/>
    <w:rsid w:val="0018021E"/>
    <w:rsid w:val="00197306"/>
    <w:rsid w:val="00220AA3"/>
    <w:rsid w:val="002369BA"/>
    <w:rsid w:val="0024249E"/>
    <w:rsid w:val="002570A6"/>
    <w:rsid w:val="002939D1"/>
    <w:rsid w:val="002B55F9"/>
    <w:rsid w:val="002B7C4D"/>
    <w:rsid w:val="002E4B32"/>
    <w:rsid w:val="0030296F"/>
    <w:rsid w:val="00312229"/>
    <w:rsid w:val="00335435"/>
    <w:rsid w:val="00361FFC"/>
    <w:rsid w:val="0036472D"/>
    <w:rsid w:val="0038309D"/>
    <w:rsid w:val="003B6633"/>
    <w:rsid w:val="003E32AA"/>
    <w:rsid w:val="004061F5"/>
    <w:rsid w:val="00412933"/>
    <w:rsid w:val="004132BA"/>
    <w:rsid w:val="00477FA6"/>
    <w:rsid w:val="004D07D8"/>
    <w:rsid w:val="00552886"/>
    <w:rsid w:val="005862AF"/>
    <w:rsid w:val="006051A7"/>
    <w:rsid w:val="006217CA"/>
    <w:rsid w:val="00655B45"/>
    <w:rsid w:val="006A3273"/>
    <w:rsid w:val="006C2BCE"/>
    <w:rsid w:val="006E379D"/>
    <w:rsid w:val="00715E84"/>
    <w:rsid w:val="00762896"/>
    <w:rsid w:val="00793047"/>
    <w:rsid w:val="007F3E95"/>
    <w:rsid w:val="00813703"/>
    <w:rsid w:val="00844FCC"/>
    <w:rsid w:val="0085687E"/>
    <w:rsid w:val="00890D48"/>
    <w:rsid w:val="008F51A5"/>
    <w:rsid w:val="008F6101"/>
    <w:rsid w:val="00934B14"/>
    <w:rsid w:val="009563A7"/>
    <w:rsid w:val="009A3BC9"/>
    <w:rsid w:val="009B2F5A"/>
    <w:rsid w:val="009B7A8B"/>
    <w:rsid w:val="00A81ECE"/>
    <w:rsid w:val="00AA2563"/>
    <w:rsid w:val="00AF7580"/>
    <w:rsid w:val="00B07E61"/>
    <w:rsid w:val="00B50204"/>
    <w:rsid w:val="00B575E0"/>
    <w:rsid w:val="00B60EB1"/>
    <w:rsid w:val="00B71A72"/>
    <w:rsid w:val="00B93BC9"/>
    <w:rsid w:val="00BC17E4"/>
    <w:rsid w:val="00BC2E41"/>
    <w:rsid w:val="00BC30BE"/>
    <w:rsid w:val="00BC3393"/>
    <w:rsid w:val="00BE198D"/>
    <w:rsid w:val="00BF3012"/>
    <w:rsid w:val="00BF40FB"/>
    <w:rsid w:val="00BF5783"/>
    <w:rsid w:val="00BF78FA"/>
    <w:rsid w:val="00C63241"/>
    <w:rsid w:val="00C63EEC"/>
    <w:rsid w:val="00C8092F"/>
    <w:rsid w:val="00C94008"/>
    <w:rsid w:val="00CD20C0"/>
    <w:rsid w:val="00CE4401"/>
    <w:rsid w:val="00CF43AD"/>
    <w:rsid w:val="00D1493A"/>
    <w:rsid w:val="00DB4FA0"/>
    <w:rsid w:val="00DD6A39"/>
    <w:rsid w:val="00DF348A"/>
    <w:rsid w:val="00DF386A"/>
    <w:rsid w:val="00E01C4A"/>
    <w:rsid w:val="00E36171"/>
    <w:rsid w:val="00E46583"/>
    <w:rsid w:val="00E70BF6"/>
    <w:rsid w:val="00E93036"/>
    <w:rsid w:val="00E97393"/>
    <w:rsid w:val="00EF587B"/>
    <w:rsid w:val="00F00170"/>
    <w:rsid w:val="00F223B0"/>
    <w:rsid w:val="00F6121D"/>
    <w:rsid w:val="00F84074"/>
    <w:rsid w:val="00F93699"/>
    <w:rsid w:val="00FC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58AC514C-45B3-421E-B3C7-CEFAA38F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4132BA"/>
    <w:rPr>
      <w:sz w:val="24"/>
    </w:rPr>
  </w:style>
  <w:style w:type="paragraph" w:customStyle="1" w:styleId="TableParagraph">
    <w:name w:val="Table Paragraph"/>
    <w:basedOn w:val="Normal"/>
    <w:uiPriority w:val="1"/>
    <w:qFormat/>
    <w:rsid w:val="00110999"/>
    <w:pPr>
      <w:widowControl w:val="0"/>
      <w:overflowPunct/>
      <w:autoSpaceDE/>
      <w:autoSpaceDN/>
      <w:adjustRightInd/>
      <w:spacing w:before="0"/>
      <w:textAlignment w:val="auto"/>
    </w:pPr>
    <w:rPr>
      <w:rFonts w:asciiTheme="minorHAnsi" w:eastAsiaTheme="minorHAnsi" w:hAnsiTheme="minorHAnsi" w:cstheme="minorBidi"/>
      <w:sz w:val="22"/>
      <w:szCs w:val="22"/>
    </w:rPr>
  </w:style>
  <w:style w:type="character" w:styleId="Strong">
    <w:name w:val="Strong"/>
    <w:basedOn w:val="DefaultParagraphFont"/>
    <w:uiPriority w:val="22"/>
    <w:qFormat/>
    <w:rsid w:val="00F84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5127">
      <w:bodyDiv w:val="1"/>
      <w:marLeft w:val="0"/>
      <w:marRight w:val="0"/>
      <w:marTop w:val="0"/>
      <w:marBottom w:val="0"/>
      <w:divBdr>
        <w:top w:val="none" w:sz="0" w:space="0" w:color="auto"/>
        <w:left w:val="none" w:sz="0" w:space="0" w:color="auto"/>
        <w:bottom w:val="none" w:sz="0" w:space="0" w:color="auto"/>
        <w:right w:val="none" w:sz="0" w:space="0" w:color="auto"/>
      </w:divBdr>
      <w:divsChild>
        <w:div w:id="277684079">
          <w:marLeft w:val="0"/>
          <w:marRight w:val="0"/>
          <w:marTop w:val="0"/>
          <w:marBottom w:val="0"/>
          <w:divBdr>
            <w:top w:val="none" w:sz="0" w:space="0" w:color="auto"/>
            <w:left w:val="none" w:sz="0" w:space="0" w:color="auto"/>
            <w:bottom w:val="none" w:sz="0" w:space="0" w:color="auto"/>
            <w:right w:val="none" w:sz="0" w:space="0" w:color="auto"/>
          </w:divBdr>
          <w:divsChild>
            <w:div w:id="655301567">
              <w:marLeft w:val="0"/>
              <w:marRight w:val="0"/>
              <w:marTop w:val="0"/>
              <w:marBottom w:val="0"/>
              <w:divBdr>
                <w:top w:val="none" w:sz="0" w:space="0" w:color="auto"/>
                <w:left w:val="none" w:sz="0" w:space="0" w:color="auto"/>
                <w:bottom w:val="none" w:sz="0" w:space="0" w:color="auto"/>
                <w:right w:val="none" w:sz="0" w:space="0" w:color="auto"/>
              </w:divBdr>
              <w:divsChild>
                <w:div w:id="1270698861">
                  <w:marLeft w:val="0"/>
                  <w:marRight w:val="0"/>
                  <w:marTop w:val="0"/>
                  <w:marBottom w:val="0"/>
                  <w:divBdr>
                    <w:top w:val="none" w:sz="0" w:space="0" w:color="auto"/>
                    <w:left w:val="none" w:sz="0" w:space="0" w:color="auto"/>
                    <w:bottom w:val="none" w:sz="0" w:space="0" w:color="auto"/>
                    <w:right w:val="none" w:sz="0" w:space="0" w:color="auto"/>
                  </w:divBdr>
                  <w:divsChild>
                    <w:div w:id="1011569471">
                      <w:marLeft w:val="0"/>
                      <w:marRight w:val="0"/>
                      <w:marTop w:val="0"/>
                      <w:marBottom w:val="0"/>
                      <w:divBdr>
                        <w:top w:val="none" w:sz="0" w:space="0" w:color="auto"/>
                        <w:left w:val="none" w:sz="0" w:space="0" w:color="auto"/>
                        <w:bottom w:val="none" w:sz="0" w:space="0" w:color="auto"/>
                        <w:right w:val="none" w:sz="0" w:space="0" w:color="auto"/>
                      </w:divBdr>
                      <w:divsChild>
                        <w:div w:id="365525796">
                          <w:marLeft w:val="0"/>
                          <w:marRight w:val="0"/>
                          <w:marTop w:val="0"/>
                          <w:marBottom w:val="0"/>
                          <w:divBdr>
                            <w:top w:val="none" w:sz="0" w:space="0" w:color="auto"/>
                            <w:left w:val="none" w:sz="0" w:space="0" w:color="auto"/>
                            <w:bottom w:val="none" w:sz="0" w:space="0" w:color="auto"/>
                            <w:right w:val="none" w:sz="0" w:space="0" w:color="auto"/>
                          </w:divBdr>
                          <w:divsChild>
                            <w:div w:id="1969622361">
                              <w:marLeft w:val="0"/>
                              <w:marRight w:val="0"/>
                              <w:marTop w:val="0"/>
                              <w:marBottom w:val="0"/>
                              <w:divBdr>
                                <w:top w:val="single" w:sz="6" w:space="0" w:color="CCCCCC"/>
                                <w:left w:val="single" w:sz="6" w:space="0" w:color="CCCCCC"/>
                                <w:bottom w:val="single" w:sz="6" w:space="0" w:color="CCCCCC"/>
                                <w:right w:val="single" w:sz="6" w:space="0" w:color="CCCCCC"/>
                              </w:divBdr>
                              <w:divsChild>
                                <w:div w:id="11360245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336466">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823621963">
      <w:bodyDiv w:val="1"/>
      <w:marLeft w:val="0"/>
      <w:marRight w:val="0"/>
      <w:marTop w:val="0"/>
      <w:marBottom w:val="0"/>
      <w:divBdr>
        <w:top w:val="none" w:sz="0" w:space="0" w:color="auto"/>
        <w:left w:val="none" w:sz="0" w:space="0" w:color="auto"/>
        <w:bottom w:val="none" w:sz="0" w:space="0" w:color="auto"/>
        <w:right w:val="none" w:sz="0" w:space="0" w:color="auto"/>
      </w:divBdr>
      <w:divsChild>
        <w:div w:id="716587505">
          <w:marLeft w:val="547"/>
          <w:marRight w:val="0"/>
          <w:marTop w:val="0"/>
          <w:marBottom w:val="0"/>
          <w:divBdr>
            <w:top w:val="none" w:sz="0" w:space="0" w:color="auto"/>
            <w:left w:val="none" w:sz="0" w:space="0" w:color="auto"/>
            <w:bottom w:val="none" w:sz="0" w:space="0" w:color="auto"/>
            <w:right w:val="none" w:sz="0" w:space="0" w:color="auto"/>
          </w:divBdr>
        </w:div>
        <w:div w:id="216747040">
          <w:marLeft w:val="547"/>
          <w:marRight w:val="0"/>
          <w:marTop w:val="0"/>
          <w:marBottom w:val="0"/>
          <w:divBdr>
            <w:top w:val="none" w:sz="0" w:space="0" w:color="auto"/>
            <w:left w:val="none" w:sz="0" w:space="0" w:color="auto"/>
            <w:bottom w:val="none" w:sz="0" w:space="0" w:color="auto"/>
            <w:right w:val="none" w:sz="0" w:space="0" w:color="auto"/>
          </w:divBdr>
        </w:div>
        <w:div w:id="1184707720">
          <w:marLeft w:val="547"/>
          <w:marRight w:val="0"/>
          <w:marTop w:val="0"/>
          <w:marBottom w:val="0"/>
          <w:divBdr>
            <w:top w:val="none" w:sz="0" w:space="0" w:color="auto"/>
            <w:left w:val="none" w:sz="0" w:space="0" w:color="auto"/>
            <w:bottom w:val="none" w:sz="0" w:space="0" w:color="auto"/>
            <w:right w:val="none" w:sz="0" w:space="0" w:color="auto"/>
          </w:divBdr>
        </w:div>
        <w:div w:id="335160557">
          <w:marLeft w:val="547"/>
          <w:marRight w:val="0"/>
          <w:marTop w:val="0"/>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8731642">
      <w:bodyDiv w:val="1"/>
      <w:marLeft w:val="0"/>
      <w:marRight w:val="0"/>
      <w:marTop w:val="0"/>
      <w:marBottom w:val="0"/>
      <w:divBdr>
        <w:top w:val="none" w:sz="0" w:space="0" w:color="auto"/>
        <w:left w:val="none" w:sz="0" w:space="0" w:color="auto"/>
        <w:bottom w:val="none" w:sz="0" w:space="0" w:color="auto"/>
        <w:right w:val="none" w:sz="0" w:space="0" w:color="auto"/>
      </w:divBdr>
      <w:divsChild>
        <w:div w:id="915017866">
          <w:marLeft w:val="547"/>
          <w:marRight w:val="0"/>
          <w:marTop w:val="0"/>
          <w:marBottom w:val="0"/>
          <w:divBdr>
            <w:top w:val="none" w:sz="0" w:space="0" w:color="auto"/>
            <w:left w:val="none" w:sz="0" w:space="0" w:color="auto"/>
            <w:bottom w:val="none" w:sz="0" w:space="0" w:color="auto"/>
            <w:right w:val="none" w:sz="0" w:space="0" w:color="auto"/>
          </w:divBdr>
        </w:div>
        <w:div w:id="1699046297">
          <w:marLeft w:val="547"/>
          <w:marRight w:val="0"/>
          <w:marTop w:val="0"/>
          <w:marBottom w:val="0"/>
          <w:divBdr>
            <w:top w:val="none" w:sz="0" w:space="0" w:color="auto"/>
            <w:left w:val="none" w:sz="0" w:space="0" w:color="auto"/>
            <w:bottom w:val="none" w:sz="0" w:space="0" w:color="auto"/>
            <w:right w:val="none" w:sz="0" w:space="0" w:color="auto"/>
          </w:divBdr>
        </w:div>
        <w:div w:id="1613825406">
          <w:marLeft w:val="547"/>
          <w:marRight w:val="0"/>
          <w:marTop w:val="0"/>
          <w:marBottom w:val="0"/>
          <w:divBdr>
            <w:top w:val="none" w:sz="0" w:space="0" w:color="auto"/>
            <w:left w:val="none" w:sz="0" w:space="0" w:color="auto"/>
            <w:bottom w:val="none" w:sz="0" w:space="0" w:color="auto"/>
            <w:right w:val="none" w:sz="0" w:space="0" w:color="auto"/>
          </w:divBdr>
        </w:div>
      </w:divsChild>
    </w:div>
    <w:div w:id="1864515849">
      <w:bodyDiv w:val="1"/>
      <w:marLeft w:val="0"/>
      <w:marRight w:val="0"/>
      <w:marTop w:val="0"/>
      <w:marBottom w:val="0"/>
      <w:divBdr>
        <w:top w:val="none" w:sz="0" w:space="0" w:color="auto"/>
        <w:left w:val="none" w:sz="0" w:space="0" w:color="auto"/>
        <w:bottom w:val="none" w:sz="0" w:space="0" w:color="auto"/>
        <w:right w:val="none" w:sz="0" w:space="0" w:color="auto"/>
      </w:divBdr>
      <w:divsChild>
        <w:div w:id="133066772">
          <w:marLeft w:val="547"/>
          <w:marRight w:val="0"/>
          <w:marTop w:val="0"/>
          <w:marBottom w:val="0"/>
          <w:divBdr>
            <w:top w:val="none" w:sz="0" w:space="0" w:color="auto"/>
            <w:left w:val="none" w:sz="0" w:space="0" w:color="auto"/>
            <w:bottom w:val="none" w:sz="0" w:space="0" w:color="auto"/>
            <w:right w:val="none" w:sz="0" w:space="0" w:color="auto"/>
          </w:divBdr>
        </w:div>
        <w:div w:id="118691492">
          <w:marLeft w:val="547"/>
          <w:marRight w:val="0"/>
          <w:marTop w:val="0"/>
          <w:marBottom w:val="0"/>
          <w:divBdr>
            <w:top w:val="none" w:sz="0" w:space="0" w:color="auto"/>
            <w:left w:val="none" w:sz="0" w:space="0" w:color="auto"/>
            <w:bottom w:val="none" w:sz="0" w:space="0" w:color="auto"/>
            <w:right w:val="none" w:sz="0" w:space="0" w:color="auto"/>
          </w:divBdr>
        </w:div>
        <w:div w:id="1151795676">
          <w:marLeft w:val="547"/>
          <w:marRight w:val="0"/>
          <w:marTop w:val="0"/>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05568178">
      <w:bodyDiv w:val="1"/>
      <w:marLeft w:val="0"/>
      <w:marRight w:val="0"/>
      <w:marTop w:val="0"/>
      <w:marBottom w:val="0"/>
      <w:divBdr>
        <w:top w:val="none" w:sz="0" w:space="0" w:color="auto"/>
        <w:left w:val="none" w:sz="0" w:space="0" w:color="auto"/>
        <w:bottom w:val="none" w:sz="0" w:space="0" w:color="auto"/>
        <w:right w:val="none" w:sz="0" w:space="0" w:color="auto"/>
      </w:divBdr>
    </w:div>
    <w:div w:id="2111126324">
      <w:bodyDiv w:val="1"/>
      <w:marLeft w:val="0"/>
      <w:marRight w:val="0"/>
      <w:marTop w:val="0"/>
      <w:marBottom w:val="0"/>
      <w:divBdr>
        <w:top w:val="none" w:sz="0" w:space="0" w:color="auto"/>
        <w:left w:val="none" w:sz="0" w:space="0" w:color="auto"/>
        <w:bottom w:val="none" w:sz="0" w:space="0" w:color="auto"/>
        <w:right w:val="none" w:sz="0" w:space="0" w:color="auto"/>
      </w:divBdr>
      <w:divsChild>
        <w:div w:id="1903101998">
          <w:marLeft w:val="547"/>
          <w:marRight w:val="0"/>
          <w:marTop w:val="0"/>
          <w:marBottom w:val="0"/>
          <w:divBdr>
            <w:top w:val="none" w:sz="0" w:space="0" w:color="auto"/>
            <w:left w:val="none" w:sz="0" w:space="0" w:color="auto"/>
            <w:bottom w:val="none" w:sz="0" w:space="0" w:color="auto"/>
            <w:right w:val="none" w:sz="0" w:space="0" w:color="auto"/>
          </w:divBdr>
        </w:div>
        <w:div w:id="1518931250">
          <w:marLeft w:val="547"/>
          <w:marRight w:val="0"/>
          <w:marTop w:val="0"/>
          <w:marBottom w:val="0"/>
          <w:divBdr>
            <w:top w:val="none" w:sz="0" w:space="0" w:color="auto"/>
            <w:left w:val="none" w:sz="0" w:space="0" w:color="auto"/>
            <w:bottom w:val="none" w:sz="0" w:space="0" w:color="auto"/>
            <w:right w:val="none" w:sz="0" w:space="0" w:color="auto"/>
          </w:divBdr>
        </w:div>
        <w:div w:id="137379105">
          <w:marLeft w:val="547"/>
          <w:marRight w:val="0"/>
          <w:marTop w:val="0"/>
          <w:marBottom w:val="0"/>
          <w:divBdr>
            <w:top w:val="none" w:sz="0" w:space="0" w:color="auto"/>
            <w:left w:val="none" w:sz="0" w:space="0" w:color="auto"/>
            <w:bottom w:val="none" w:sz="0" w:space="0" w:color="auto"/>
            <w:right w:val="none" w:sz="0" w:space="0" w:color="auto"/>
          </w:divBdr>
        </w:div>
        <w:div w:id="14470472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compensation.pension.km.va.gov/system/templates/selfservice/va_ka/portal.html?encodedHash=%23!agent/portal/554400000001034/article/554400000015812/M21-1-Part-III-Subpart-iv-Chapter-3-Section-D-Examination-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ww.compensation.pension.km.va.gov/system/templates/selfservice/va_ka/portal.html?encodedHash=%23!agent%2Fportal%2F554400000001034%2Farticle%2F554400000014098%2FM21-1-Part-III-Subpart-i-Chapter-1-Structure-of-the-Veterans-Service-Center-VS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portal/554400000001034/article/554400000014571/M21-1-Part-IV-Subpart-ii-Chapter-2-Section-H-Special-Monthly-Compensation-S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aa8695bf80ca9d5ab7d0459f77ce875f&amp;mc=true&amp;node=se38.1.3_1310&amp;rgn=div8" TargetMode="Externa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portal/554400000001034/article/554400000014200/M21-1-Part-III-Subpart-iv-Chapter-4-Section-G-Neurological-Conditions-and-Convulsive-Disord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compensation.pension.km.va.gov/system/templates/selfservice/va_ka/portal.html?encodedHash=%23!agent/portal/554400000001034/article/554400000014200/M21-1-Part-III-Subpart-iv-Chapter-4-Section-G-Neurological-Conditions-and-Convulsive-Disor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ED9F-7F4F-4F3D-811F-320698D84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0983E6E8-CC8C-4ACC-869A-C6AEFF19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937</TotalTime>
  <Pages>1</Pages>
  <Words>4505</Words>
  <Characters>25684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Traumatic Brain Injury (TBI) Claims Development Lesson Plan</vt:lpstr>
    </vt:vector>
  </TitlesOfParts>
  <Company>Veterans Benefits Administration</Company>
  <LinksUpToDate>false</LinksUpToDate>
  <CharactersWithSpaces>30129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(TBI) Claims Development Lesson Plan</dc:title>
  <dc:subject>VSR</dc:subject>
  <dc:creator>Department of Veterans Affairs, Veterans Benefits Administration, Compensation Service, STAFF</dc:creator>
  <cp:keywords>traumatic; brain; injury; TBI; trauma; development; residuals; SMC; blast; injuries; benefits; examination</cp:keywords>
  <dc:description>This lesson provides a thorough understanding of the processes necessary to properly develop a claim of TBI, and possible residuals.</dc:description>
  <cp:lastModifiedBy>Poole, Kathleen</cp:lastModifiedBy>
  <cp:revision>37</cp:revision>
  <cp:lastPrinted>2017-11-17T17:01:00Z</cp:lastPrinted>
  <dcterms:created xsi:type="dcterms:W3CDTF">2015-11-18T16:17:00Z</dcterms:created>
  <dcterms:modified xsi:type="dcterms:W3CDTF">2017-11-17T17:01:00Z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