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D83AA" w14:textId="77777777" w:rsidR="00CB3C7A" w:rsidRDefault="00CB3C7A" w:rsidP="00010290">
      <w:pPr>
        <w:pStyle w:val="BodyText"/>
        <w:spacing w:before="0"/>
        <w:rPr>
          <w:sz w:val="20"/>
        </w:rPr>
      </w:pPr>
    </w:p>
    <w:p w14:paraId="3BC1025A" w14:textId="77777777" w:rsidR="00CB3C7A" w:rsidRDefault="00CB3C7A">
      <w:pPr>
        <w:pStyle w:val="BodyText"/>
        <w:spacing w:before="11"/>
        <w:rPr>
          <w:sz w:val="16"/>
        </w:rPr>
      </w:pPr>
    </w:p>
    <w:p w14:paraId="3D1277B0" w14:textId="77777777" w:rsidR="008F11C5" w:rsidRDefault="00441A07">
      <w:pPr>
        <w:spacing w:before="86" w:line="316" w:lineRule="auto"/>
        <w:ind w:left="3130" w:right="3311" w:firstLine="2"/>
        <w:jc w:val="center"/>
        <w:rPr>
          <w:b/>
          <w:sz w:val="26"/>
        </w:rPr>
      </w:pPr>
      <w:r>
        <w:rPr>
          <w:b/>
          <w:sz w:val="32"/>
        </w:rPr>
        <w:t>A</w:t>
      </w:r>
      <w:r>
        <w:rPr>
          <w:b/>
          <w:sz w:val="26"/>
        </w:rPr>
        <w:t xml:space="preserve">NCILLARY </w:t>
      </w:r>
      <w:r>
        <w:rPr>
          <w:b/>
          <w:sz w:val="32"/>
        </w:rPr>
        <w:t>B</w:t>
      </w:r>
      <w:r>
        <w:rPr>
          <w:b/>
          <w:sz w:val="26"/>
        </w:rPr>
        <w:t>ENEFITS</w:t>
      </w:r>
      <w:r w:rsidR="008F11C5">
        <w:rPr>
          <w:b/>
          <w:sz w:val="26"/>
        </w:rPr>
        <w:t xml:space="preserve"> (VSR)</w:t>
      </w:r>
    </w:p>
    <w:p w14:paraId="7683F841" w14:textId="0966853F" w:rsidR="00CB3C7A" w:rsidRDefault="00441A07">
      <w:pPr>
        <w:spacing w:before="86" w:line="316" w:lineRule="auto"/>
        <w:ind w:left="3130" w:right="3311" w:firstLine="2"/>
        <w:jc w:val="center"/>
        <w:rPr>
          <w:b/>
          <w:sz w:val="26"/>
        </w:rPr>
      </w:pPr>
      <w:r>
        <w:rPr>
          <w:b/>
          <w:sz w:val="26"/>
        </w:rPr>
        <w:t xml:space="preserve"> </w:t>
      </w:r>
      <w:r>
        <w:rPr>
          <w:b/>
          <w:sz w:val="32"/>
        </w:rPr>
        <w:t>I</w:t>
      </w:r>
      <w:r>
        <w:rPr>
          <w:b/>
          <w:sz w:val="26"/>
        </w:rPr>
        <w:t xml:space="preserve">NSTRUCTOR </w:t>
      </w:r>
      <w:r>
        <w:rPr>
          <w:b/>
          <w:sz w:val="32"/>
        </w:rPr>
        <w:t>L</w:t>
      </w:r>
      <w:r>
        <w:rPr>
          <w:b/>
          <w:sz w:val="26"/>
        </w:rPr>
        <w:t>ESSON</w:t>
      </w:r>
      <w:r>
        <w:rPr>
          <w:b/>
          <w:spacing w:val="-14"/>
          <w:sz w:val="26"/>
        </w:rPr>
        <w:t xml:space="preserve"> </w:t>
      </w:r>
      <w:r>
        <w:rPr>
          <w:b/>
          <w:sz w:val="32"/>
        </w:rPr>
        <w:t>P</w:t>
      </w:r>
      <w:r>
        <w:rPr>
          <w:b/>
          <w:sz w:val="26"/>
        </w:rPr>
        <w:t>LAN</w:t>
      </w:r>
    </w:p>
    <w:p w14:paraId="3FD7D358" w14:textId="77777777" w:rsidR="00CB3C7A" w:rsidRDefault="00CB3C7A">
      <w:pPr>
        <w:pStyle w:val="BodyText"/>
        <w:spacing w:before="9"/>
        <w:rPr>
          <w:b/>
          <w:sz w:val="42"/>
        </w:rPr>
      </w:pPr>
    </w:p>
    <w:p w14:paraId="55D3A904" w14:textId="77777777" w:rsidR="00CB3C7A" w:rsidRDefault="00441A07">
      <w:pPr>
        <w:ind w:left="3043" w:right="3220"/>
        <w:jc w:val="center"/>
        <w:rPr>
          <w:b/>
          <w:sz w:val="26"/>
        </w:rPr>
      </w:pPr>
      <w:r>
        <w:rPr>
          <w:b/>
          <w:sz w:val="32"/>
        </w:rPr>
        <w:t>T</w:t>
      </w:r>
      <w:r>
        <w:rPr>
          <w:b/>
          <w:sz w:val="26"/>
        </w:rPr>
        <w:t xml:space="preserve">IME </w:t>
      </w:r>
      <w:r>
        <w:rPr>
          <w:b/>
          <w:sz w:val="32"/>
        </w:rPr>
        <w:t>R</w:t>
      </w:r>
      <w:r>
        <w:rPr>
          <w:b/>
          <w:sz w:val="26"/>
        </w:rPr>
        <w:t>EQUIRED</w:t>
      </w:r>
      <w:r>
        <w:rPr>
          <w:b/>
          <w:sz w:val="32"/>
        </w:rPr>
        <w:t>: 1.5</w:t>
      </w:r>
      <w:r>
        <w:rPr>
          <w:b/>
          <w:spacing w:val="-45"/>
          <w:sz w:val="32"/>
        </w:rPr>
        <w:t xml:space="preserve"> </w:t>
      </w:r>
      <w:r>
        <w:rPr>
          <w:b/>
          <w:sz w:val="32"/>
        </w:rPr>
        <w:t>H</w:t>
      </w:r>
      <w:r>
        <w:rPr>
          <w:b/>
          <w:sz w:val="26"/>
        </w:rPr>
        <w:t>OURS</w:t>
      </w:r>
    </w:p>
    <w:p w14:paraId="3407D452" w14:textId="77777777" w:rsidR="00CB3C7A" w:rsidRDefault="00CB3C7A">
      <w:pPr>
        <w:pStyle w:val="BodyText"/>
        <w:spacing w:before="0"/>
        <w:rPr>
          <w:b/>
          <w:sz w:val="34"/>
        </w:rPr>
      </w:pPr>
    </w:p>
    <w:p w14:paraId="2B692DC6" w14:textId="77777777" w:rsidR="00CB3C7A" w:rsidRDefault="00441A07">
      <w:pPr>
        <w:spacing w:before="215"/>
        <w:ind w:left="3043" w:right="3218"/>
        <w:jc w:val="center"/>
        <w:rPr>
          <w:b/>
          <w:sz w:val="28"/>
        </w:rPr>
      </w:pPr>
      <w:bookmarkStart w:id="0" w:name="_bookmark0"/>
      <w:bookmarkEnd w:id="0"/>
      <w:r>
        <w:rPr>
          <w:b/>
          <w:sz w:val="28"/>
        </w:rPr>
        <w:t>Table of Contents</w:t>
      </w:r>
    </w:p>
    <w:p w14:paraId="7D0DD28D" w14:textId="77777777" w:rsidR="00CB3C7A" w:rsidRDefault="00CB3C7A">
      <w:pPr>
        <w:pStyle w:val="BodyText"/>
        <w:spacing w:before="6"/>
        <w:rPr>
          <w:b/>
          <w:sz w:val="44"/>
        </w:rPr>
      </w:pPr>
    </w:p>
    <w:p w14:paraId="16537252" w14:textId="77777777" w:rsidR="00CB3C7A" w:rsidRDefault="00CA1515">
      <w:pPr>
        <w:pStyle w:val="BodyText"/>
        <w:tabs>
          <w:tab w:val="left" w:pos="9529"/>
        </w:tabs>
        <w:spacing w:before="0" w:line="381" w:lineRule="auto"/>
        <w:ind w:left="300" w:right="485"/>
        <w:jc w:val="both"/>
      </w:pPr>
      <w:hyperlink w:anchor="_bookmark0" w:history="1">
        <w:r w:rsidR="00441A07">
          <w:t>Table</w:t>
        </w:r>
        <w:r w:rsidR="00441A07">
          <w:rPr>
            <w:spacing w:val="1"/>
          </w:rPr>
          <w:t xml:space="preserve"> </w:t>
        </w:r>
        <w:r w:rsidR="00441A07">
          <w:t>of Contents</w:t>
        </w:r>
        <w:r w:rsidR="00441A07">
          <w:rPr>
            <w:u w:val="dotted"/>
          </w:rPr>
          <w:t xml:space="preserve"> </w:t>
        </w:r>
        <w:r w:rsidR="00441A07">
          <w:rPr>
            <w:u w:val="dotted"/>
          </w:rPr>
          <w:tab/>
        </w:r>
        <w:r w:rsidR="00441A07">
          <w:rPr>
            <w:spacing w:val="-14"/>
          </w:rPr>
          <w:t>1</w:t>
        </w:r>
      </w:hyperlink>
      <w:r w:rsidR="00441A07">
        <w:rPr>
          <w:spacing w:val="-14"/>
        </w:rPr>
        <w:t xml:space="preserve"> </w:t>
      </w:r>
      <w:hyperlink w:anchor="_bookmark1" w:history="1">
        <w:r w:rsidR="00441A07">
          <w:t>Lesson</w:t>
        </w:r>
        <w:r w:rsidR="00441A07">
          <w:rPr>
            <w:spacing w:val="1"/>
          </w:rPr>
          <w:t xml:space="preserve"> </w:t>
        </w:r>
        <w:r w:rsidR="00441A07">
          <w:rPr>
            <w:spacing w:val="2"/>
          </w:rPr>
          <w:t>Description</w:t>
        </w:r>
        <w:r w:rsidR="00441A07">
          <w:rPr>
            <w:spacing w:val="2"/>
            <w:u w:val="dotted"/>
          </w:rPr>
          <w:t xml:space="preserve"> </w:t>
        </w:r>
        <w:r w:rsidR="00441A07">
          <w:rPr>
            <w:spacing w:val="2"/>
            <w:u w:val="dotted"/>
          </w:rPr>
          <w:tab/>
        </w:r>
        <w:r w:rsidR="00441A07">
          <w:rPr>
            <w:spacing w:val="-14"/>
          </w:rPr>
          <w:t>2</w:t>
        </w:r>
      </w:hyperlink>
      <w:r w:rsidR="00441A07">
        <w:rPr>
          <w:spacing w:val="-14"/>
        </w:rPr>
        <w:t xml:space="preserve"> </w:t>
      </w:r>
      <w:hyperlink w:anchor="_bookmark2" w:history="1">
        <w:r w:rsidR="00441A07">
          <w:t>Introduction to</w:t>
        </w:r>
        <w:r w:rsidR="00441A07">
          <w:rPr>
            <w:spacing w:val="-2"/>
          </w:rPr>
          <w:t xml:space="preserve"> </w:t>
        </w:r>
        <w:r w:rsidR="00441A07">
          <w:t>Ancillary</w:t>
        </w:r>
        <w:r w:rsidR="00441A07">
          <w:rPr>
            <w:spacing w:val="-4"/>
          </w:rPr>
          <w:t xml:space="preserve"> </w:t>
        </w:r>
        <w:r w:rsidR="00441A07">
          <w:t>Benefits</w:t>
        </w:r>
        <w:r w:rsidR="00441A07">
          <w:rPr>
            <w:u w:val="dotted"/>
          </w:rPr>
          <w:t xml:space="preserve"> </w:t>
        </w:r>
        <w:r w:rsidR="00441A07">
          <w:rPr>
            <w:u w:val="dotted"/>
          </w:rPr>
          <w:tab/>
        </w:r>
        <w:r w:rsidR="00441A07">
          <w:rPr>
            <w:spacing w:val="-14"/>
          </w:rPr>
          <w:t>4</w:t>
        </w:r>
      </w:hyperlink>
      <w:r w:rsidR="00441A07">
        <w:rPr>
          <w:spacing w:val="-14"/>
        </w:rPr>
        <w:t xml:space="preserve"> </w:t>
      </w:r>
      <w:hyperlink w:anchor="_bookmark3" w:history="1">
        <w:r w:rsidR="00441A07">
          <w:t>Topic 1: Overview of</w:t>
        </w:r>
        <w:r w:rsidR="00441A07">
          <w:rPr>
            <w:spacing w:val="-4"/>
          </w:rPr>
          <w:t xml:space="preserve"> </w:t>
        </w:r>
        <w:r w:rsidR="00441A07">
          <w:t>Ancillary</w:t>
        </w:r>
        <w:r w:rsidR="00441A07">
          <w:rPr>
            <w:spacing w:val="-4"/>
          </w:rPr>
          <w:t xml:space="preserve"> </w:t>
        </w:r>
        <w:r w:rsidR="00441A07">
          <w:t>Benefits</w:t>
        </w:r>
        <w:r w:rsidR="00441A07">
          <w:rPr>
            <w:u w:val="dotted"/>
          </w:rPr>
          <w:t xml:space="preserve"> </w:t>
        </w:r>
        <w:r w:rsidR="00441A07">
          <w:rPr>
            <w:u w:val="dotted"/>
          </w:rPr>
          <w:tab/>
        </w:r>
        <w:r w:rsidR="00441A07">
          <w:rPr>
            <w:spacing w:val="-14"/>
          </w:rPr>
          <w:t>6</w:t>
        </w:r>
      </w:hyperlink>
    </w:p>
    <w:p w14:paraId="1A557A73" w14:textId="77777777" w:rsidR="00CB3C7A" w:rsidRDefault="00CA1515">
      <w:pPr>
        <w:pStyle w:val="BodyText"/>
        <w:tabs>
          <w:tab w:val="left" w:leader="dot" w:pos="9532"/>
        </w:tabs>
        <w:spacing w:before="0" w:line="270" w:lineRule="exact"/>
        <w:ind w:left="516"/>
      </w:pPr>
      <w:hyperlink w:anchor="_bookmark4" w:history="1">
        <w:r w:rsidR="00441A07">
          <w:t>Types of</w:t>
        </w:r>
        <w:r w:rsidR="00441A07">
          <w:rPr>
            <w:spacing w:val="-2"/>
          </w:rPr>
          <w:t xml:space="preserve"> </w:t>
        </w:r>
        <w:r w:rsidR="00441A07">
          <w:t>Ancillary</w:t>
        </w:r>
        <w:r w:rsidR="00441A07">
          <w:rPr>
            <w:spacing w:val="-4"/>
          </w:rPr>
          <w:t xml:space="preserve"> </w:t>
        </w:r>
        <w:r w:rsidR="00441A07">
          <w:t>Benefits</w:t>
        </w:r>
        <w:r w:rsidR="00441A07">
          <w:tab/>
          <w:t>6</w:t>
        </w:r>
      </w:hyperlink>
    </w:p>
    <w:p w14:paraId="5C474C44" w14:textId="77777777" w:rsidR="00CB3C7A" w:rsidRDefault="00CA1515">
      <w:pPr>
        <w:pStyle w:val="BodyText"/>
        <w:tabs>
          <w:tab w:val="left" w:leader="dot" w:pos="9532"/>
        </w:tabs>
        <w:spacing w:before="41"/>
        <w:ind w:left="516"/>
      </w:pPr>
      <w:hyperlink w:anchor="_bookmark5" w:history="1">
        <w:r w:rsidR="00441A07">
          <w:t>Automobile</w:t>
        </w:r>
        <w:r w:rsidR="00441A07">
          <w:rPr>
            <w:spacing w:val="-2"/>
          </w:rPr>
          <w:t xml:space="preserve"> </w:t>
        </w:r>
        <w:r w:rsidR="00441A07">
          <w:t>Allowance Benefit</w:t>
        </w:r>
        <w:r w:rsidR="00441A07">
          <w:tab/>
          <w:t>7</w:t>
        </w:r>
      </w:hyperlink>
    </w:p>
    <w:p w14:paraId="3645B946" w14:textId="77777777" w:rsidR="00CB3C7A" w:rsidRDefault="00CA1515">
      <w:pPr>
        <w:pStyle w:val="BodyText"/>
        <w:tabs>
          <w:tab w:val="left" w:leader="dot" w:pos="9532"/>
        </w:tabs>
        <w:spacing w:before="43"/>
        <w:ind w:left="516"/>
      </w:pPr>
      <w:hyperlink w:anchor="_bookmark6" w:history="1">
        <w:r w:rsidR="00441A07">
          <w:t>Adaptive</w:t>
        </w:r>
        <w:r w:rsidR="00441A07">
          <w:rPr>
            <w:spacing w:val="-2"/>
          </w:rPr>
          <w:t xml:space="preserve"> </w:t>
        </w:r>
        <w:r w:rsidR="00441A07">
          <w:t>Equipment</w:t>
        </w:r>
        <w:r w:rsidR="00441A07">
          <w:rPr>
            <w:spacing w:val="-1"/>
          </w:rPr>
          <w:t xml:space="preserve"> </w:t>
        </w:r>
        <w:r w:rsidR="00441A07">
          <w:t>Benefit</w:t>
        </w:r>
        <w:r w:rsidR="00441A07">
          <w:tab/>
          <w:t>7</w:t>
        </w:r>
      </w:hyperlink>
    </w:p>
    <w:p w14:paraId="2BE193D7" w14:textId="77777777" w:rsidR="00CB3C7A" w:rsidRDefault="00CA1515">
      <w:pPr>
        <w:pStyle w:val="BodyText"/>
        <w:tabs>
          <w:tab w:val="left" w:leader="dot" w:pos="9532"/>
        </w:tabs>
        <w:spacing w:before="42"/>
        <w:ind w:left="516"/>
      </w:pPr>
      <w:hyperlink w:anchor="_bookmark7" w:history="1">
        <w:r w:rsidR="00441A07">
          <w:t>Clothing</w:t>
        </w:r>
        <w:r w:rsidR="00441A07">
          <w:rPr>
            <w:spacing w:val="-3"/>
          </w:rPr>
          <w:t xml:space="preserve"> </w:t>
        </w:r>
        <w:r w:rsidR="00441A07">
          <w:t>Allowance Benefit</w:t>
        </w:r>
        <w:r w:rsidR="00790FDE">
          <w:t xml:space="preserve"> (ACAP)</w:t>
        </w:r>
        <w:r w:rsidR="00441A07">
          <w:tab/>
          <w:t>8</w:t>
        </w:r>
      </w:hyperlink>
    </w:p>
    <w:p w14:paraId="07F157AE" w14:textId="55912CD2" w:rsidR="00CB3C7A" w:rsidRDefault="00CA1515">
      <w:pPr>
        <w:pStyle w:val="BodyText"/>
        <w:tabs>
          <w:tab w:val="left" w:leader="dot" w:pos="9412"/>
        </w:tabs>
        <w:spacing w:before="41"/>
        <w:ind w:left="516"/>
      </w:pPr>
      <w:hyperlink w:anchor="_bookmark8" w:history="1">
        <w:r w:rsidR="00D016A0">
          <w:t>Veteran Readiness and Employment Service</w:t>
        </w:r>
        <w:r w:rsidR="00441A07">
          <w:rPr>
            <w:spacing w:val="-9"/>
          </w:rPr>
          <w:t xml:space="preserve"> </w:t>
        </w:r>
        <w:r w:rsidR="00441A07">
          <w:t>(VR&amp;E)</w:t>
        </w:r>
        <w:r w:rsidR="00441A07">
          <w:rPr>
            <w:spacing w:val="-2"/>
          </w:rPr>
          <w:t xml:space="preserve"> </w:t>
        </w:r>
        <w:r w:rsidR="00441A07">
          <w:t>Program</w:t>
        </w:r>
        <w:r w:rsidR="00441A07">
          <w:tab/>
          <w:t>10</w:t>
        </w:r>
      </w:hyperlink>
    </w:p>
    <w:p w14:paraId="50BD6702" w14:textId="77777777" w:rsidR="00CB3C7A" w:rsidRDefault="00CA1515">
      <w:pPr>
        <w:pStyle w:val="BodyText"/>
        <w:tabs>
          <w:tab w:val="left" w:leader="dot" w:pos="9412"/>
        </w:tabs>
        <w:spacing w:before="40"/>
        <w:ind w:left="516"/>
      </w:pPr>
      <w:hyperlink w:anchor="_bookmark9" w:history="1">
        <w:r w:rsidR="00441A07">
          <w:t>Dependents Educational Assistance</w:t>
        </w:r>
        <w:r w:rsidR="00441A07">
          <w:rPr>
            <w:spacing w:val="-4"/>
          </w:rPr>
          <w:t xml:space="preserve"> </w:t>
        </w:r>
        <w:r w:rsidR="00441A07">
          <w:t>(DEA)</w:t>
        </w:r>
        <w:r w:rsidR="00441A07">
          <w:rPr>
            <w:spacing w:val="-2"/>
          </w:rPr>
          <w:t xml:space="preserve"> </w:t>
        </w:r>
        <w:r w:rsidR="00441A07">
          <w:t>Benefit</w:t>
        </w:r>
        <w:r w:rsidR="00441A07">
          <w:tab/>
          <w:t>12</w:t>
        </w:r>
      </w:hyperlink>
    </w:p>
    <w:p w14:paraId="0D25856E" w14:textId="77777777" w:rsidR="00CB3C7A" w:rsidRDefault="00CA1515">
      <w:pPr>
        <w:pStyle w:val="BodyText"/>
        <w:tabs>
          <w:tab w:val="left" w:leader="dot" w:pos="9412"/>
        </w:tabs>
        <w:spacing w:before="44"/>
        <w:ind w:left="516"/>
      </w:pPr>
      <w:hyperlink w:anchor="_bookmark10" w:history="1">
        <w:r w:rsidR="00441A07">
          <w:t>Restored Entitlement Program for</w:t>
        </w:r>
        <w:r w:rsidR="00441A07">
          <w:rPr>
            <w:spacing w:val="-3"/>
          </w:rPr>
          <w:t xml:space="preserve"> </w:t>
        </w:r>
        <w:r w:rsidR="00441A07">
          <w:t>Survivors (REPS)</w:t>
        </w:r>
        <w:r w:rsidR="00441A07">
          <w:tab/>
          <w:t>14</w:t>
        </w:r>
      </w:hyperlink>
    </w:p>
    <w:p w14:paraId="737C8E4C" w14:textId="77777777" w:rsidR="00CB3C7A" w:rsidRDefault="00CA1515">
      <w:pPr>
        <w:pStyle w:val="BodyText"/>
        <w:tabs>
          <w:tab w:val="left" w:leader="dot" w:pos="9412"/>
        </w:tabs>
        <w:spacing w:before="40" w:line="276" w:lineRule="auto"/>
        <w:ind w:left="516" w:right="485"/>
      </w:pPr>
      <w:hyperlink w:anchor="_bookmark11" w:history="1">
        <w:r w:rsidR="00441A07">
          <w:t>Civilian Health and Medical Program of the Department of Veterans Affairs (CHAMPVA)</w:t>
        </w:r>
        <w:r w:rsidR="00441A07">
          <w:rPr>
            <w:spacing w:val="-48"/>
          </w:rPr>
          <w:t xml:space="preserve"> </w:t>
        </w:r>
        <w:r w:rsidR="00441A07">
          <w:t>. 15</w:t>
        </w:r>
      </w:hyperlink>
      <w:r w:rsidR="00441A07">
        <w:t xml:space="preserve"> </w:t>
      </w:r>
      <w:hyperlink w:anchor="_bookmark12" w:history="1">
        <w:r w:rsidR="00441A07">
          <w:t>Loan</w:t>
        </w:r>
        <w:r w:rsidR="00441A07">
          <w:rPr>
            <w:spacing w:val="1"/>
          </w:rPr>
          <w:t xml:space="preserve"> </w:t>
        </w:r>
        <w:r w:rsidR="00441A07">
          <w:t>Guaranty</w:t>
        </w:r>
        <w:r w:rsidR="00441A07">
          <w:rPr>
            <w:spacing w:val="-6"/>
          </w:rPr>
          <w:t xml:space="preserve"> </w:t>
        </w:r>
        <w:r w:rsidR="00441A07">
          <w:t>Benefit</w:t>
        </w:r>
        <w:r w:rsidR="00441A07">
          <w:tab/>
        </w:r>
        <w:r w:rsidR="00441A07">
          <w:rPr>
            <w:spacing w:val="-9"/>
          </w:rPr>
          <w:t>15</w:t>
        </w:r>
      </w:hyperlink>
    </w:p>
    <w:p w14:paraId="0C6BE270" w14:textId="77777777" w:rsidR="00CB3C7A" w:rsidRDefault="00CA1515">
      <w:pPr>
        <w:pStyle w:val="BodyText"/>
        <w:tabs>
          <w:tab w:val="left" w:leader="dot" w:pos="9412"/>
        </w:tabs>
        <w:spacing w:before="0" w:line="275" w:lineRule="exact"/>
        <w:ind w:left="516"/>
      </w:pPr>
      <w:hyperlink w:anchor="_bookmark13" w:history="1">
        <w:r w:rsidR="00441A07">
          <w:t>Housing Grants for</w:t>
        </w:r>
        <w:r w:rsidR="00441A07">
          <w:rPr>
            <w:spacing w:val="-6"/>
          </w:rPr>
          <w:t xml:space="preserve"> </w:t>
        </w:r>
        <w:r w:rsidR="00441A07">
          <w:t>Disabled</w:t>
        </w:r>
        <w:r w:rsidR="00441A07">
          <w:rPr>
            <w:spacing w:val="-1"/>
          </w:rPr>
          <w:t xml:space="preserve"> </w:t>
        </w:r>
        <w:r w:rsidR="00441A07">
          <w:t>Veterans</w:t>
        </w:r>
        <w:r w:rsidR="00441A07">
          <w:tab/>
          <w:t>16</w:t>
        </w:r>
      </w:hyperlink>
    </w:p>
    <w:p w14:paraId="21DA9AA9" w14:textId="77777777" w:rsidR="00CB3C7A" w:rsidRDefault="00CA1515">
      <w:pPr>
        <w:pStyle w:val="BodyText"/>
        <w:tabs>
          <w:tab w:val="left" w:leader="dot" w:pos="9412"/>
        </w:tabs>
        <w:spacing w:before="44"/>
        <w:ind w:left="516"/>
      </w:pPr>
      <w:hyperlink w:anchor="_bookmark14" w:history="1">
        <w:r w:rsidR="00441A07">
          <w:t>SAH and</w:t>
        </w:r>
        <w:r w:rsidR="00441A07">
          <w:rPr>
            <w:spacing w:val="-3"/>
          </w:rPr>
          <w:t xml:space="preserve"> </w:t>
        </w:r>
        <w:r w:rsidR="00441A07">
          <w:t>SHA</w:t>
        </w:r>
        <w:r w:rsidR="00441A07">
          <w:rPr>
            <w:spacing w:val="-2"/>
          </w:rPr>
          <w:t xml:space="preserve"> </w:t>
        </w:r>
        <w:r w:rsidR="00441A07">
          <w:t>Eligibility</w:t>
        </w:r>
        <w:r w:rsidR="00441A07">
          <w:tab/>
          <w:t>17</w:t>
        </w:r>
      </w:hyperlink>
    </w:p>
    <w:p w14:paraId="5A6C132B" w14:textId="77777777" w:rsidR="00CB3C7A" w:rsidRDefault="00CA1515">
      <w:pPr>
        <w:pStyle w:val="BodyText"/>
        <w:tabs>
          <w:tab w:val="left" w:pos="9412"/>
        </w:tabs>
        <w:spacing w:before="160" w:line="379" w:lineRule="auto"/>
        <w:ind w:left="300" w:right="485"/>
      </w:pPr>
      <w:hyperlink w:anchor="_bookmark15" w:history="1">
        <w:r w:rsidR="00441A07">
          <w:t>Practical</w:t>
        </w:r>
        <w:r w:rsidR="00441A07">
          <w:rPr>
            <w:spacing w:val="-1"/>
          </w:rPr>
          <w:t xml:space="preserve"> </w:t>
        </w:r>
        <w:r w:rsidR="00441A07">
          <w:t>Exercise</w:t>
        </w:r>
        <w:r w:rsidR="00441A07">
          <w:rPr>
            <w:u w:val="dotted"/>
          </w:rPr>
          <w:t xml:space="preserve"> </w:t>
        </w:r>
        <w:r w:rsidR="00441A07">
          <w:rPr>
            <w:u w:val="dotted"/>
          </w:rPr>
          <w:tab/>
        </w:r>
        <w:r w:rsidR="00441A07">
          <w:rPr>
            <w:spacing w:val="-9"/>
          </w:rPr>
          <w:t>20</w:t>
        </w:r>
      </w:hyperlink>
      <w:r w:rsidR="00441A07">
        <w:rPr>
          <w:spacing w:val="-9"/>
        </w:rPr>
        <w:t xml:space="preserve"> </w:t>
      </w:r>
      <w:hyperlink w:anchor="_bookmark16" w:history="1">
        <w:r w:rsidR="00441A07">
          <w:t>Lesson Review, Assessment,</w:t>
        </w:r>
        <w:r w:rsidR="00441A07">
          <w:rPr>
            <w:spacing w:val="-3"/>
          </w:rPr>
          <w:t xml:space="preserve"> </w:t>
        </w:r>
        <w:r w:rsidR="00441A07">
          <w:t>and</w:t>
        </w:r>
        <w:r w:rsidR="00441A07">
          <w:rPr>
            <w:spacing w:val="-1"/>
          </w:rPr>
          <w:t xml:space="preserve"> </w:t>
        </w:r>
        <w:r w:rsidR="00441A07">
          <w:t>Wrap-up</w:t>
        </w:r>
        <w:r w:rsidR="00441A07">
          <w:rPr>
            <w:u w:val="dotted"/>
          </w:rPr>
          <w:t xml:space="preserve"> </w:t>
        </w:r>
        <w:r w:rsidR="00441A07">
          <w:rPr>
            <w:u w:val="dotted"/>
          </w:rPr>
          <w:tab/>
        </w:r>
        <w:r w:rsidR="00441A07">
          <w:rPr>
            <w:spacing w:val="-9"/>
          </w:rPr>
          <w:t>21</w:t>
        </w:r>
      </w:hyperlink>
    </w:p>
    <w:p w14:paraId="7F284749" w14:textId="77777777" w:rsidR="00CB3C7A" w:rsidRDefault="00CB3C7A">
      <w:pPr>
        <w:spacing w:line="379" w:lineRule="auto"/>
        <w:sectPr w:rsidR="00CB3C7A">
          <w:footerReference w:type="default" r:id="rId11"/>
          <w:type w:val="continuous"/>
          <w:pgSz w:w="12240" w:h="15840"/>
          <w:pgMar w:top="1500" w:right="960" w:bottom="1180" w:left="1140" w:header="720" w:footer="988" w:gutter="0"/>
          <w:pgNumType w:start="1"/>
          <w:cols w:space="720"/>
        </w:sectPr>
      </w:pPr>
    </w:p>
    <w:p w14:paraId="4743C696" w14:textId="77777777" w:rsidR="00CB3C7A" w:rsidRDefault="00CB3C7A">
      <w:pPr>
        <w:pStyle w:val="BodyText"/>
        <w:spacing w:before="0"/>
        <w:rPr>
          <w:sz w:val="6"/>
        </w:rPr>
      </w:pPr>
    </w:p>
    <w:tbl>
      <w:tblPr>
        <w:tblW w:w="0" w:type="auto"/>
        <w:tblInd w:w="311" w:type="dxa"/>
        <w:tblLayout w:type="fixed"/>
        <w:tblCellMar>
          <w:left w:w="0" w:type="dxa"/>
          <w:right w:w="0" w:type="dxa"/>
        </w:tblCellMar>
        <w:tblLook w:val="01E0" w:firstRow="1" w:lastRow="1" w:firstColumn="1" w:lastColumn="1" w:noHBand="0" w:noVBand="0"/>
      </w:tblPr>
      <w:tblGrid>
        <w:gridCol w:w="2372"/>
        <w:gridCol w:w="7159"/>
      </w:tblGrid>
      <w:tr w:rsidR="00CB3C7A" w14:paraId="68DCDB9D" w14:textId="77777777">
        <w:trPr>
          <w:trHeight w:val="432"/>
        </w:trPr>
        <w:tc>
          <w:tcPr>
            <w:tcW w:w="2372" w:type="dxa"/>
          </w:tcPr>
          <w:p w14:paraId="0E264721" w14:textId="77777777" w:rsidR="00CB3C7A" w:rsidRDefault="00CB3C7A">
            <w:pPr>
              <w:pStyle w:val="TableParagraph"/>
              <w:ind w:left="0"/>
            </w:pPr>
          </w:p>
        </w:tc>
        <w:tc>
          <w:tcPr>
            <w:tcW w:w="7159" w:type="dxa"/>
          </w:tcPr>
          <w:p w14:paraId="6D838045" w14:textId="77777777" w:rsidR="00CB3C7A" w:rsidRDefault="00441A07">
            <w:pPr>
              <w:pStyle w:val="TableParagraph"/>
              <w:spacing w:line="311" w:lineRule="exact"/>
              <w:ind w:left="1231"/>
              <w:rPr>
                <w:b/>
              </w:rPr>
            </w:pPr>
            <w:bookmarkStart w:id="1" w:name="_bookmark1"/>
            <w:bookmarkEnd w:id="1"/>
            <w:r>
              <w:rPr>
                <w:b/>
                <w:sz w:val="28"/>
              </w:rPr>
              <w:t>L</w:t>
            </w:r>
            <w:r>
              <w:rPr>
                <w:b/>
              </w:rPr>
              <w:t xml:space="preserve">ESSON </w:t>
            </w:r>
            <w:r>
              <w:rPr>
                <w:b/>
                <w:sz w:val="28"/>
              </w:rPr>
              <w:t>D</w:t>
            </w:r>
            <w:r>
              <w:rPr>
                <w:b/>
              </w:rPr>
              <w:t>ESCRIPTION</w:t>
            </w:r>
          </w:p>
        </w:tc>
      </w:tr>
      <w:tr w:rsidR="00CB3C7A" w14:paraId="27996095" w14:textId="77777777">
        <w:trPr>
          <w:trHeight w:val="788"/>
        </w:trPr>
        <w:tc>
          <w:tcPr>
            <w:tcW w:w="9531" w:type="dxa"/>
            <w:gridSpan w:val="2"/>
          </w:tcPr>
          <w:p w14:paraId="7BE1FC4F" w14:textId="77777777" w:rsidR="00CB3C7A" w:rsidRDefault="00441A07">
            <w:pPr>
              <w:pStyle w:val="TableParagraph"/>
              <w:spacing w:before="111"/>
              <w:ind w:right="180"/>
              <w:rPr>
                <w:sz w:val="24"/>
              </w:rPr>
            </w:pPr>
            <w:r>
              <w:rPr>
                <w:sz w:val="24"/>
              </w:rPr>
              <w:t>The information below provides the instructor with an overview of the lesson and the materials that are required to effectively present this instruction.</w:t>
            </w:r>
          </w:p>
        </w:tc>
      </w:tr>
      <w:tr w:rsidR="00CB3C7A" w14:paraId="6397EBD3" w14:textId="77777777">
        <w:trPr>
          <w:trHeight w:val="573"/>
        </w:trPr>
        <w:tc>
          <w:tcPr>
            <w:tcW w:w="2372" w:type="dxa"/>
          </w:tcPr>
          <w:p w14:paraId="421AED99" w14:textId="77777777" w:rsidR="00CB3C7A" w:rsidRDefault="00441A07">
            <w:pPr>
              <w:pStyle w:val="TableParagraph"/>
              <w:spacing w:before="119"/>
              <w:rPr>
                <w:b/>
                <w:sz w:val="24"/>
              </w:rPr>
            </w:pPr>
            <w:r>
              <w:rPr>
                <w:b/>
                <w:sz w:val="24"/>
              </w:rPr>
              <w:t>TMS #</w:t>
            </w:r>
          </w:p>
        </w:tc>
        <w:tc>
          <w:tcPr>
            <w:tcW w:w="7159" w:type="dxa"/>
          </w:tcPr>
          <w:p w14:paraId="1E19ECA3" w14:textId="77777777" w:rsidR="00CB3C7A" w:rsidRDefault="00441A07">
            <w:pPr>
              <w:pStyle w:val="TableParagraph"/>
              <w:spacing w:before="115"/>
              <w:ind w:left="178"/>
              <w:rPr>
                <w:sz w:val="24"/>
              </w:rPr>
            </w:pPr>
            <w:r>
              <w:rPr>
                <w:sz w:val="24"/>
              </w:rPr>
              <w:t>68639</w:t>
            </w:r>
          </w:p>
        </w:tc>
      </w:tr>
      <w:tr w:rsidR="00CB3C7A" w14:paraId="38A91C04" w14:textId="77777777">
        <w:trPr>
          <w:trHeight w:val="1097"/>
        </w:trPr>
        <w:tc>
          <w:tcPr>
            <w:tcW w:w="2372" w:type="dxa"/>
          </w:tcPr>
          <w:p w14:paraId="563EE9D9" w14:textId="77777777" w:rsidR="00CB3C7A" w:rsidRDefault="00441A07">
            <w:pPr>
              <w:pStyle w:val="TableParagraph"/>
              <w:spacing w:before="172"/>
              <w:rPr>
                <w:b/>
                <w:sz w:val="24"/>
              </w:rPr>
            </w:pPr>
            <w:r>
              <w:rPr>
                <w:b/>
                <w:sz w:val="24"/>
              </w:rPr>
              <w:t>PREREQUISITES</w:t>
            </w:r>
          </w:p>
        </w:tc>
        <w:tc>
          <w:tcPr>
            <w:tcW w:w="7159" w:type="dxa"/>
          </w:tcPr>
          <w:p w14:paraId="469E0EC3" w14:textId="77777777" w:rsidR="00CB3C7A" w:rsidRDefault="00441A07">
            <w:pPr>
              <w:pStyle w:val="TableParagraph"/>
              <w:spacing w:before="167"/>
              <w:ind w:left="178"/>
              <w:rPr>
                <w:sz w:val="24"/>
              </w:rPr>
            </w:pPr>
            <w:r>
              <w:rPr>
                <w:sz w:val="24"/>
              </w:rPr>
              <w:t>Prior to this lesson, the Veteran Service Representative (VSR) should have completed the VSR Challenge Program.</w:t>
            </w:r>
          </w:p>
        </w:tc>
      </w:tr>
      <w:tr w:rsidR="00CB3C7A" w14:paraId="2F188723" w14:textId="77777777">
        <w:trPr>
          <w:trHeight w:val="1716"/>
        </w:trPr>
        <w:tc>
          <w:tcPr>
            <w:tcW w:w="2372" w:type="dxa"/>
          </w:tcPr>
          <w:p w14:paraId="4AA4A2BD" w14:textId="77777777" w:rsidR="00CB3C7A" w:rsidRDefault="00CB3C7A">
            <w:pPr>
              <w:pStyle w:val="TableParagraph"/>
              <w:spacing w:before="4"/>
              <w:ind w:left="0"/>
              <w:rPr>
                <w:sz w:val="32"/>
              </w:rPr>
            </w:pPr>
          </w:p>
          <w:p w14:paraId="29040BF8" w14:textId="77777777" w:rsidR="00CB3C7A" w:rsidRDefault="00441A07">
            <w:pPr>
              <w:pStyle w:val="TableParagraph"/>
              <w:ind w:right="871"/>
              <w:rPr>
                <w:b/>
                <w:sz w:val="24"/>
              </w:rPr>
            </w:pPr>
            <w:r>
              <w:rPr>
                <w:b/>
                <w:sz w:val="24"/>
              </w:rPr>
              <w:t>TARGET AUDIENCE</w:t>
            </w:r>
          </w:p>
        </w:tc>
        <w:tc>
          <w:tcPr>
            <w:tcW w:w="7159" w:type="dxa"/>
          </w:tcPr>
          <w:p w14:paraId="1B4C04BC" w14:textId="77777777" w:rsidR="00CB3C7A" w:rsidRDefault="00CB3C7A">
            <w:pPr>
              <w:pStyle w:val="TableParagraph"/>
              <w:spacing w:before="10"/>
              <w:ind w:left="0"/>
              <w:rPr>
                <w:sz w:val="31"/>
              </w:rPr>
            </w:pPr>
          </w:p>
          <w:p w14:paraId="4E5E5964" w14:textId="77777777" w:rsidR="00CB3C7A" w:rsidRDefault="00441A07">
            <w:pPr>
              <w:pStyle w:val="TableParagraph"/>
              <w:ind w:left="178" w:right="730"/>
              <w:rPr>
                <w:sz w:val="24"/>
              </w:rPr>
            </w:pPr>
            <w:r>
              <w:rPr>
                <w:sz w:val="24"/>
              </w:rPr>
              <w:t>The target audience for Ancillary Benefits is the Veteran Service Representative (VSR).</w:t>
            </w:r>
          </w:p>
          <w:p w14:paraId="14983AE8" w14:textId="77777777" w:rsidR="00CB3C7A" w:rsidRDefault="00441A07">
            <w:pPr>
              <w:pStyle w:val="TableParagraph"/>
              <w:spacing w:before="120"/>
              <w:ind w:left="178"/>
              <w:rPr>
                <w:sz w:val="24"/>
              </w:rPr>
            </w:pPr>
            <w:r>
              <w:rPr>
                <w:sz w:val="24"/>
              </w:rPr>
              <w:t>Although this lesson is targeted to teach the VSR, it may be taught to other VA personnel as mandatory or refresher type training.</w:t>
            </w:r>
          </w:p>
        </w:tc>
      </w:tr>
      <w:tr w:rsidR="00CB3C7A" w14:paraId="1CBE854B" w14:textId="77777777">
        <w:trPr>
          <w:trHeight w:val="518"/>
        </w:trPr>
        <w:tc>
          <w:tcPr>
            <w:tcW w:w="2372" w:type="dxa"/>
          </w:tcPr>
          <w:p w14:paraId="5B050DAC" w14:textId="77777777" w:rsidR="00CB3C7A" w:rsidRDefault="00441A07">
            <w:pPr>
              <w:pStyle w:val="TableParagraph"/>
              <w:spacing w:before="119"/>
              <w:rPr>
                <w:b/>
                <w:sz w:val="24"/>
              </w:rPr>
            </w:pPr>
            <w:r>
              <w:rPr>
                <w:b/>
                <w:sz w:val="24"/>
              </w:rPr>
              <w:t>TIME REQUIRED</w:t>
            </w:r>
          </w:p>
        </w:tc>
        <w:tc>
          <w:tcPr>
            <w:tcW w:w="7159" w:type="dxa"/>
          </w:tcPr>
          <w:p w14:paraId="6BEA7605" w14:textId="77777777" w:rsidR="00CB3C7A" w:rsidRDefault="00441A07">
            <w:pPr>
              <w:pStyle w:val="TableParagraph"/>
              <w:spacing w:before="115"/>
              <w:ind w:left="178"/>
              <w:rPr>
                <w:sz w:val="24"/>
              </w:rPr>
            </w:pPr>
            <w:r>
              <w:rPr>
                <w:sz w:val="24"/>
              </w:rPr>
              <w:t>1.5 hours</w:t>
            </w:r>
          </w:p>
        </w:tc>
      </w:tr>
      <w:tr w:rsidR="00CB3C7A" w14:paraId="024C2051" w14:textId="77777777">
        <w:trPr>
          <w:trHeight w:val="1747"/>
        </w:trPr>
        <w:tc>
          <w:tcPr>
            <w:tcW w:w="2372" w:type="dxa"/>
          </w:tcPr>
          <w:p w14:paraId="540C623D" w14:textId="77777777" w:rsidR="00CB3C7A" w:rsidRDefault="00441A07">
            <w:pPr>
              <w:pStyle w:val="TableParagraph"/>
              <w:spacing w:before="117"/>
              <w:ind w:right="291"/>
              <w:rPr>
                <w:b/>
                <w:sz w:val="24"/>
              </w:rPr>
            </w:pPr>
            <w:r>
              <w:rPr>
                <w:b/>
                <w:sz w:val="24"/>
              </w:rPr>
              <w:t>MATERIALS/ TRAINING AIDS</w:t>
            </w:r>
          </w:p>
        </w:tc>
        <w:tc>
          <w:tcPr>
            <w:tcW w:w="7159" w:type="dxa"/>
          </w:tcPr>
          <w:p w14:paraId="7A21AFC0" w14:textId="77777777" w:rsidR="00CB3C7A" w:rsidRDefault="00441A07">
            <w:pPr>
              <w:pStyle w:val="TableParagraph"/>
              <w:spacing w:before="112"/>
              <w:ind w:left="178"/>
              <w:rPr>
                <w:sz w:val="24"/>
              </w:rPr>
            </w:pPr>
            <w:r>
              <w:rPr>
                <w:sz w:val="24"/>
              </w:rPr>
              <w:t>Lesson materials:</w:t>
            </w:r>
          </w:p>
          <w:p w14:paraId="796040AC" w14:textId="77777777" w:rsidR="00CB3C7A" w:rsidRDefault="00441A07">
            <w:pPr>
              <w:pStyle w:val="TableParagraph"/>
              <w:numPr>
                <w:ilvl w:val="0"/>
                <w:numId w:val="35"/>
              </w:numPr>
              <w:tabs>
                <w:tab w:val="left" w:pos="898"/>
                <w:tab w:val="left" w:pos="899"/>
              </w:tabs>
              <w:spacing w:before="122" w:line="293" w:lineRule="exact"/>
              <w:ind w:hanging="361"/>
              <w:rPr>
                <w:sz w:val="24"/>
              </w:rPr>
            </w:pPr>
            <w:r>
              <w:rPr>
                <w:sz w:val="24"/>
              </w:rPr>
              <w:t>Ancillary Benefits PowerPoint</w:t>
            </w:r>
            <w:r>
              <w:rPr>
                <w:spacing w:val="-6"/>
                <w:sz w:val="24"/>
              </w:rPr>
              <w:t xml:space="preserve"> </w:t>
            </w:r>
            <w:r>
              <w:rPr>
                <w:sz w:val="24"/>
              </w:rPr>
              <w:t>Presentation</w:t>
            </w:r>
          </w:p>
          <w:p w14:paraId="7C9E0449" w14:textId="77777777" w:rsidR="00CB3C7A" w:rsidRDefault="00441A07">
            <w:pPr>
              <w:pStyle w:val="TableParagraph"/>
              <w:numPr>
                <w:ilvl w:val="0"/>
                <w:numId w:val="35"/>
              </w:numPr>
              <w:tabs>
                <w:tab w:val="left" w:pos="898"/>
                <w:tab w:val="left" w:pos="899"/>
              </w:tabs>
              <w:spacing w:line="293" w:lineRule="exact"/>
              <w:ind w:hanging="361"/>
              <w:rPr>
                <w:sz w:val="24"/>
              </w:rPr>
            </w:pPr>
            <w:r>
              <w:rPr>
                <w:sz w:val="24"/>
              </w:rPr>
              <w:t>Ancillary Benefits Trainee Handout</w:t>
            </w:r>
            <w:r>
              <w:rPr>
                <w:spacing w:val="-5"/>
                <w:sz w:val="24"/>
              </w:rPr>
              <w:t xml:space="preserve"> </w:t>
            </w:r>
            <w:r>
              <w:rPr>
                <w:sz w:val="24"/>
              </w:rPr>
              <w:t>Packet</w:t>
            </w:r>
          </w:p>
          <w:p w14:paraId="551763D2" w14:textId="77777777" w:rsidR="00CB3C7A" w:rsidRDefault="00441A07">
            <w:pPr>
              <w:pStyle w:val="TableParagraph"/>
              <w:numPr>
                <w:ilvl w:val="0"/>
                <w:numId w:val="35"/>
              </w:numPr>
              <w:tabs>
                <w:tab w:val="left" w:pos="898"/>
                <w:tab w:val="left" w:pos="899"/>
              </w:tabs>
              <w:spacing w:line="293" w:lineRule="exact"/>
              <w:ind w:hanging="361"/>
              <w:rPr>
                <w:sz w:val="24"/>
              </w:rPr>
            </w:pPr>
            <w:r>
              <w:rPr>
                <w:sz w:val="24"/>
              </w:rPr>
              <w:t>Ancillary Benefits Answer</w:t>
            </w:r>
            <w:r>
              <w:rPr>
                <w:spacing w:val="-6"/>
                <w:sz w:val="24"/>
              </w:rPr>
              <w:t xml:space="preserve"> </w:t>
            </w:r>
            <w:r>
              <w:rPr>
                <w:sz w:val="24"/>
              </w:rPr>
              <w:t>Key</w:t>
            </w:r>
          </w:p>
          <w:p w14:paraId="7D5D6081" w14:textId="77777777" w:rsidR="00CB3C7A" w:rsidRDefault="00441A07">
            <w:pPr>
              <w:pStyle w:val="TableParagraph"/>
              <w:numPr>
                <w:ilvl w:val="0"/>
                <w:numId w:val="35"/>
              </w:numPr>
              <w:tabs>
                <w:tab w:val="left" w:pos="898"/>
                <w:tab w:val="left" w:pos="899"/>
              </w:tabs>
              <w:spacing w:line="293" w:lineRule="exact"/>
              <w:ind w:hanging="361"/>
              <w:rPr>
                <w:sz w:val="24"/>
              </w:rPr>
            </w:pPr>
            <w:r>
              <w:rPr>
                <w:sz w:val="24"/>
              </w:rPr>
              <w:t>Quick Reference Guide to Ancillary</w:t>
            </w:r>
            <w:r>
              <w:rPr>
                <w:spacing w:val="-8"/>
                <w:sz w:val="24"/>
              </w:rPr>
              <w:t xml:space="preserve"> </w:t>
            </w:r>
            <w:r>
              <w:rPr>
                <w:sz w:val="24"/>
              </w:rPr>
              <w:t>Benefits</w:t>
            </w:r>
          </w:p>
        </w:tc>
      </w:tr>
      <w:tr w:rsidR="00CB3C7A" w14:paraId="736ED822" w14:textId="77777777">
        <w:trPr>
          <w:trHeight w:val="3831"/>
        </w:trPr>
        <w:tc>
          <w:tcPr>
            <w:tcW w:w="2372" w:type="dxa"/>
          </w:tcPr>
          <w:p w14:paraId="3D8062D2" w14:textId="77777777" w:rsidR="00CB3C7A" w:rsidRDefault="00441A07">
            <w:pPr>
              <w:pStyle w:val="TableParagraph"/>
              <w:spacing w:before="59"/>
              <w:ind w:right="578"/>
              <w:rPr>
                <w:b/>
                <w:sz w:val="24"/>
              </w:rPr>
            </w:pPr>
            <w:r>
              <w:rPr>
                <w:b/>
                <w:sz w:val="24"/>
              </w:rPr>
              <w:t>TRAINING AREA/TOOLS</w:t>
            </w:r>
          </w:p>
        </w:tc>
        <w:tc>
          <w:tcPr>
            <w:tcW w:w="7159" w:type="dxa"/>
          </w:tcPr>
          <w:p w14:paraId="015BF041" w14:textId="4A1A9040" w:rsidR="00CB3C7A" w:rsidRDefault="00441A07">
            <w:pPr>
              <w:pStyle w:val="TableParagraph"/>
              <w:spacing w:before="54"/>
              <w:ind w:left="178"/>
              <w:rPr>
                <w:sz w:val="24"/>
              </w:rPr>
            </w:pPr>
            <w:r>
              <w:rPr>
                <w:sz w:val="24"/>
              </w:rPr>
              <w:t xml:space="preserve">The following are required to ensure the trainees </w:t>
            </w:r>
            <w:r w:rsidR="00EC72E3">
              <w:rPr>
                <w:sz w:val="24"/>
              </w:rPr>
              <w:t>can</w:t>
            </w:r>
            <w:r>
              <w:rPr>
                <w:sz w:val="24"/>
              </w:rPr>
              <w:t xml:space="preserve"> meet the lesson objectives:</w:t>
            </w:r>
          </w:p>
          <w:p w14:paraId="3F1CAF8D" w14:textId="77777777" w:rsidR="00CB3C7A" w:rsidRDefault="00441A07">
            <w:pPr>
              <w:pStyle w:val="TableParagraph"/>
              <w:numPr>
                <w:ilvl w:val="0"/>
                <w:numId w:val="34"/>
              </w:numPr>
              <w:tabs>
                <w:tab w:val="left" w:pos="898"/>
                <w:tab w:val="left" w:pos="899"/>
              </w:tabs>
              <w:spacing w:before="122" w:line="293" w:lineRule="exact"/>
              <w:ind w:hanging="361"/>
              <w:rPr>
                <w:sz w:val="24"/>
              </w:rPr>
            </w:pPr>
            <w:r>
              <w:rPr>
                <w:sz w:val="24"/>
              </w:rPr>
              <w:t>Classroom or private area suitable for participatory</w:t>
            </w:r>
            <w:r>
              <w:rPr>
                <w:spacing w:val="-6"/>
                <w:sz w:val="24"/>
              </w:rPr>
              <w:t xml:space="preserve"> </w:t>
            </w:r>
            <w:r>
              <w:rPr>
                <w:sz w:val="24"/>
              </w:rPr>
              <w:t>discussions</w:t>
            </w:r>
          </w:p>
          <w:p w14:paraId="4A878811" w14:textId="77777777" w:rsidR="00CB3C7A" w:rsidRDefault="00441A07">
            <w:pPr>
              <w:pStyle w:val="TableParagraph"/>
              <w:numPr>
                <w:ilvl w:val="0"/>
                <w:numId w:val="34"/>
              </w:numPr>
              <w:tabs>
                <w:tab w:val="left" w:pos="898"/>
                <w:tab w:val="left" w:pos="899"/>
              </w:tabs>
              <w:spacing w:before="2" w:line="237" w:lineRule="auto"/>
              <w:ind w:right="197"/>
              <w:rPr>
                <w:sz w:val="24"/>
              </w:rPr>
            </w:pPr>
            <w:r>
              <w:rPr>
                <w:sz w:val="24"/>
              </w:rPr>
              <w:t>Seating, writing materials, and writing surfaces for trainee</w:t>
            </w:r>
            <w:r>
              <w:rPr>
                <w:spacing w:val="-13"/>
                <w:sz w:val="24"/>
              </w:rPr>
              <w:t xml:space="preserve"> </w:t>
            </w:r>
            <w:r>
              <w:rPr>
                <w:sz w:val="24"/>
              </w:rPr>
              <w:t>note taking and</w:t>
            </w:r>
            <w:r>
              <w:rPr>
                <w:spacing w:val="-4"/>
                <w:sz w:val="24"/>
              </w:rPr>
              <w:t xml:space="preserve"> </w:t>
            </w:r>
            <w:r>
              <w:rPr>
                <w:sz w:val="24"/>
              </w:rPr>
              <w:t>participation</w:t>
            </w:r>
          </w:p>
          <w:p w14:paraId="4C7BE34B" w14:textId="77777777" w:rsidR="00CB3C7A" w:rsidRDefault="00441A07">
            <w:pPr>
              <w:pStyle w:val="TableParagraph"/>
              <w:numPr>
                <w:ilvl w:val="0"/>
                <w:numId w:val="34"/>
              </w:numPr>
              <w:tabs>
                <w:tab w:val="left" w:pos="898"/>
                <w:tab w:val="left" w:pos="899"/>
              </w:tabs>
              <w:spacing w:before="2" w:line="293" w:lineRule="exact"/>
              <w:ind w:hanging="361"/>
              <w:rPr>
                <w:sz w:val="24"/>
              </w:rPr>
            </w:pPr>
            <w:r>
              <w:rPr>
                <w:sz w:val="24"/>
              </w:rPr>
              <w:t>Trainee Handout Packet, which includes a practical</w:t>
            </w:r>
            <w:r>
              <w:rPr>
                <w:spacing w:val="-5"/>
                <w:sz w:val="24"/>
              </w:rPr>
              <w:t xml:space="preserve"> </w:t>
            </w:r>
            <w:r>
              <w:rPr>
                <w:sz w:val="24"/>
              </w:rPr>
              <w:t>exercise</w:t>
            </w:r>
          </w:p>
          <w:p w14:paraId="47CB9C65" w14:textId="77777777" w:rsidR="00CB3C7A" w:rsidRDefault="00441A07">
            <w:pPr>
              <w:pStyle w:val="TableParagraph"/>
              <w:numPr>
                <w:ilvl w:val="0"/>
                <w:numId w:val="34"/>
              </w:numPr>
              <w:tabs>
                <w:tab w:val="left" w:pos="898"/>
                <w:tab w:val="left" w:pos="899"/>
              </w:tabs>
              <w:spacing w:before="2" w:line="237" w:lineRule="auto"/>
              <w:ind w:right="326"/>
              <w:rPr>
                <w:sz w:val="24"/>
              </w:rPr>
            </w:pPr>
            <w:r>
              <w:rPr>
                <w:sz w:val="24"/>
              </w:rPr>
              <w:t>Large writing surface (easel pad, chalkboard, dry erase</w:t>
            </w:r>
            <w:r>
              <w:rPr>
                <w:spacing w:val="-22"/>
                <w:sz w:val="24"/>
              </w:rPr>
              <w:t xml:space="preserve"> </w:t>
            </w:r>
            <w:r>
              <w:rPr>
                <w:sz w:val="24"/>
              </w:rPr>
              <w:t>board, overhead projector, etc.) with appropriate writing</w:t>
            </w:r>
            <w:r>
              <w:rPr>
                <w:spacing w:val="-6"/>
                <w:sz w:val="24"/>
              </w:rPr>
              <w:t xml:space="preserve"> </w:t>
            </w:r>
            <w:r>
              <w:rPr>
                <w:sz w:val="24"/>
              </w:rPr>
              <w:t>materials</w:t>
            </w:r>
          </w:p>
          <w:p w14:paraId="693BBAF6" w14:textId="77777777" w:rsidR="00CB3C7A" w:rsidRDefault="00441A07">
            <w:pPr>
              <w:pStyle w:val="TableParagraph"/>
              <w:numPr>
                <w:ilvl w:val="0"/>
                <w:numId w:val="34"/>
              </w:numPr>
              <w:tabs>
                <w:tab w:val="left" w:pos="898"/>
                <w:tab w:val="left" w:pos="899"/>
              </w:tabs>
              <w:spacing w:before="5" w:line="237" w:lineRule="auto"/>
              <w:ind w:right="733"/>
              <w:rPr>
                <w:sz w:val="24"/>
              </w:rPr>
            </w:pPr>
            <w:r>
              <w:rPr>
                <w:sz w:val="24"/>
              </w:rPr>
              <w:t>Computer with PowerPoint software to present the lesson material</w:t>
            </w:r>
          </w:p>
          <w:p w14:paraId="33805B44" w14:textId="77777777" w:rsidR="00CB3C7A" w:rsidRDefault="00441A07">
            <w:pPr>
              <w:pStyle w:val="TableParagraph"/>
              <w:spacing w:before="120"/>
              <w:ind w:left="178"/>
              <w:rPr>
                <w:sz w:val="24"/>
              </w:rPr>
            </w:pPr>
            <w:r>
              <w:rPr>
                <w:sz w:val="24"/>
              </w:rPr>
              <w:t>Trainees require access to the following tools:</w:t>
            </w:r>
          </w:p>
          <w:p w14:paraId="5E3A08C2" w14:textId="77777777" w:rsidR="00CB3C7A" w:rsidRDefault="00441A07">
            <w:pPr>
              <w:pStyle w:val="TableParagraph"/>
              <w:numPr>
                <w:ilvl w:val="0"/>
                <w:numId w:val="34"/>
              </w:numPr>
              <w:tabs>
                <w:tab w:val="left" w:pos="898"/>
                <w:tab w:val="left" w:pos="899"/>
              </w:tabs>
              <w:spacing w:before="122" w:line="274" w:lineRule="exact"/>
              <w:ind w:hanging="361"/>
              <w:rPr>
                <w:sz w:val="24"/>
              </w:rPr>
            </w:pPr>
            <w:r>
              <w:rPr>
                <w:sz w:val="24"/>
              </w:rPr>
              <w:t>VA TMS to complete the</w:t>
            </w:r>
            <w:r>
              <w:rPr>
                <w:spacing w:val="-2"/>
                <w:sz w:val="24"/>
              </w:rPr>
              <w:t xml:space="preserve"> </w:t>
            </w:r>
            <w:r>
              <w:rPr>
                <w:sz w:val="24"/>
              </w:rPr>
              <w:t>assessment</w:t>
            </w:r>
          </w:p>
        </w:tc>
      </w:tr>
    </w:tbl>
    <w:p w14:paraId="7E669280" w14:textId="77777777" w:rsidR="00CB3C7A" w:rsidRDefault="00CB3C7A">
      <w:pPr>
        <w:spacing w:line="274" w:lineRule="exact"/>
        <w:rPr>
          <w:sz w:val="24"/>
        </w:rPr>
        <w:sectPr w:rsidR="00CB3C7A">
          <w:pgSz w:w="12240" w:h="15840"/>
          <w:pgMar w:top="1500" w:right="960" w:bottom="1180" w:left="1140" w:header="0" w:footer="988" w:gutter="0"/>
          <w:cols w:space="720"/>
        </w:sectPr>
      </w:pPr>
    </w:p>
    <w:p w14:paraId="400F25F8" w14:textId="77777777" w:rsidR="00CB3C7A" w:rsidRDefault="00CB3C7A">
      <w:pPr>
        <w:pStyle w:val="BodyText"/>
        <w:rPr>
          <w:sz w:val="5"/>
        </w:rPr>
      </w:pPr>
    </w:p>
    <w:tbl>
      <w:tblPr>
        <w:tblW w:w="0" w:type="auto"/>
        <w:tblInd w:w="311" w:type="dxa"/>
        <w:tblLayout w:type="fixed"/>
        <w:tblCellMar>
          <w:left w:w="0" w:type="dxa"/>
          <w:right w:w="0" w:type="dxa"/>
        </w:tblCellMar>
        <w:tblLook w:val="01E0" w:firstRow="1" w:lastRow="1" w:firstColumn="1" w:lastColumn="1" w:noHBand="0" w:noVBand="0"/>
      </w:tblPr>
      <w:tblGrid>
        <w:gridCol w:w="2295"/>
        <w:gridCol w:w="7429"/>
      </w:tblGrid>
      <w:tr w:rsidR="00CB3C7A" w14:paraId="14FD77A5" w14:textId="77777777">
        <w:trPr>
          <w:trHeight w:val="7303"/>
        </w:trPr>
        <w:tc>
          <w:tcPr>
            <w:tcW w:w="2295" w:type="dxa"/>
          </w:tcPr>
          <w:p w14:paraId="20308379" w14:textId="77777777" w:rsidR="00CB3C7A" w:rsidRDefault="00441A07">
            <w:pPr>
              <w:pStyle w:val="TableParagraph"/>
              <w:spacing w:line="271" w:lineRule="exact"/>
              <w:rPr>
                <w:b/>
                <w:sz w:val="24"/>
              </w:rPr>
            </w:pPr>
            <w:r>
              <w:rPr>
                <w:b/>
                <w:sz w:val="24"/>
              </w:rPr>
              <w:t>PRE-PLANNING</w:t>
            </w:r>
          </w:p>
        </w:tc>
        <w:tc>
          <w:tcPr>
            <w:tcW w:w="7429" w:type="dxa"/>
          </w:tcPr>
          <w:p w14:paraId="00306D69" w14:textId="77777777" w:rsidR="00CB3C7A" w:rsidRDefault="00441A07">
            <w:pPr>
              <w:pStyle w:val="TableParagraph"/>
              <w:numPr>
                <w:ilvl w:val="0"/>
                <w:numId w:val="33"/>
              </w:numPr>
              <w:tabs>
                <w:tab w:val="left" w:pos="616"/>
              </w:tabs>
              <w:spacing w:line="235" w:lineRule="auto"/>
              <w:ind w:right="221"/>
              <w:rPr>
                <w:sz w:val="24"/>
              </w:rPr>
            </w:pPr>
            <w:r>
              <w:rPr>
                <w:sz w:val="24"/>
              </w:rPr>
              <w:t xml:space="preserve">Become familiar with all training materials </w:t>
            </w:r>
            <w:r>
              <w:rPr>
                <w:spacing w:val="2"/>
                <w:sz w:val="24"/>
              </w:rPr>
              <w:t xml:space="preserve">by </w:t>
            </w:r>
            <w:r>
              <w:rPr>
                <w:sz w:val="24"/>
              </w:rPr>
              <w:t xml:space="preserve">reading the Instructor Lesson Plan while simultaneously reviewing the corresponding PowerPoint slides. This will provide you the opportunity to see the connection between the Lesson Plan and the slides, which will </w:t>
            </w:r>
            <w:r>
              <w:rPr>
                <w:spacing w:val="-4"/>
                <w:sz w:val="24"/>
              </w:rPr>
              <w:t xml:space="preserve">allow </w:t>
            </w:r>
            <w:r>
              <w:rPr>
                <w:sz w:val="24"/>
              </w:rPr>
              <w:t>for a more structured presentation during the training</w:t>
            </w:r>
            <w:r>
              <w:rPr>
                <w:spacing w:val="-9"/>
                <w:sz w:val="24"/>
              </w:rPr>
              <w:t xml:space="preserve"> </w:t>
            </w:r>
            <w:r>
              <w:rPr>
                <w:sz w:val="24"/>
              </w:rPr>
              <w:t>session.</w:t>
            </w:r>
          </w:p>
          <w:p w14:paraId="5CE20E50" w14:textId="77777777" w:rsidR="00CB3C7A" w:rsidRDefault="00441A07">
            <w:pPr>
              <w:pStyle w:val="TableParagraph"/>
              <w:numPr>
                <w:ilvl w:val="0"/>
                <w:numId w:val="33"/>
              </w:numPr>
              <w:tabs>
                <w:tab w:val="left" w:pos="616"/>
              </w:tabs>
              <w:spacing w:before="131" w:line="223" w:lineRule="auto"/>
              <w:ind w:right="352"/>
              <w:rPr>
                <w:sz w:val="24"/>
              </w:rPr>
            </w:pPr>
            <w:r>
              <w:rPr>
                <w:sz w:val="24"/>
              </w:rPr>
              <w:t>Become familiar with the content of the trainee handout packet</w:t>
            </w:r>
            <w:r>
              <w:rPr>
                <w:spacing w:val="-13"/>
                <w:sz w:val="24"/>
              </w:rPr>
              <w:t xml:space="preserve"> </w:t>
            </w:r>
            <w:r>
              <w:rPr>
                <w:sz w:val="24"/>
              </w:rPr>
              <w:t>and their association to the Lesson</w:t>
            </w:r>
            <w:r>
              <w:rPr>
                <w:spacing w:val="-1"/>
                <w:sz w:val="24"/>
              </w:rPr>
              <w:t xml:space="preserve"> </w:t>
            </w:r>
            <w:r>
              <w:rPr>
                <w:sz w:val="24"/>
              </w:rPr>
              <w:t>Plan.</w:t>
            </w:r>
          </w:p>
          <w:p w14:paraId="674C039B" w14:textId="77777777" w:rsidR="00CB3C7A" w:rsidRDefault="00441A07">
            <w:pPr>
              <w:pStyle w:val="TableParagraph"/>
              <w:numPr>
                <w:ilvl w:val="0"/>
                <w:numId w:val="33"/>
              </w:numPr>
              <w:tabs>
                <w:tab w:val="left" w:pos="616"/>
              </w:tabs>
              <w:spacing w:before="129" w:line="235" w:lineRule="auto"/>
              <w:ind w:right="292"/>
              <w:rPr>
                <w:sz w:val="24"/>
              </w:rPr>
            </w:pPr>
            <w:r>
              <w:rPr>
                <w:sz w:val="24"/>
              </w:rPr>
              <w:t>Practice is the best guarantee of providing a quality presentation.</w:t>
            </w:r>
            <w:r>
              <w:rPr>
                <w:spacing w:val="-17"/>
                <w:sz w:val="24"/>
              </w:rPr>
              <w:t xml:space="preserve"> </w:t>
            </w:r>
            <w:r>
              <w:rPr>
                <w:sz w:val="24"/>
              </w:rPr>
              <w:t>At a minimum, do a complete walkthrough of the presentation to practice coordination between this Lesson Plan, the trainee handouts, and the PowerPoint slides and ensure your timing is on track with the length of the</w:t>
            </w:r>
            <w:r>
              <w:rPr>
                <w:spacing w:val="-3"/>
                <w:sz w:val="24"/>
              </w:rPr>
              <w:t xml:space="preserve"> </w:t>
            </w:r>
            <w:r>
              <w:rPr>
                <w:sz w:val="24"/>
              </w:rPr>
              <w:t>lesson.</w:t>
            </w:r>
          </w:p>
          <w:p w14:paraId="6A3332CA" w14:textId="77777777" w:rsidR="00CB3C7A" w:rsidRDefault="00441A07">
            <w:pPr>
              <w:pStyle w:val="TableParagraph"/>
              <w:numPr>
                <w:ilvl w:val="0"/>
                <w:numId w:val="33"/>
              </w:numPr>
              <w:tabs>
                <w:tab w:val="left" w:pos="616"/>
              </w:tabs>
              <w:spacing w:before="138" w:line="223" w:lineRule="auto"/>
              <w:ind w:right="842"/>
              <w:rPr>
                <w:sz w:val="24"/>
              </w:rPr>
            </w:pPr>
            <w:r>
              <w:rPr>
                <w:sz w:val="24"/>
              </w:rPr>
              <w:t>Ensure that there are copies of all handouts before the</w:t>
            </w:r>
            <w:r>
              <w:rPr>
                <w:spacing w:val="-9"/>
                <w:sz w:val="24"/>
              </w:rPr>
              <w:t xml:space="preserve"> </w:t>
            </w:r>
            <w:r>
              <w:rPr>
                <w:sz w:val="24"/>
              </w:rPr>
              <w:t>training session.</w:t>
            </w:r>
          </w:p>
          <w:p w14:paraId="49305549" w14:textId="77777777" w:rsidR="00CB3C7A" w:rsidRDefault="00441A07">
            <w:pPr>
              <w:pStyle w:val="TableParagraph"/>
              <w:numPr>
                <w:ilvl w:val="0"/>
                <w:numId w:val="33"/>
              </w:numPr>
              <w:tabs>
                <w:tab w:val="left" w:pos="616"/>
              </w:tabs>
              <w:spacing w:before="124"/>
              <w:ind w:hanging="361"/>
              <w:rPr>
                <w:sz w:val="24"/>
              </w:rPr>
            </w:pPr>
            <w:r>
              <w:rPr>
                <w:sz w:val="24"/>
              </w:rPr>
              <w:t>When required, reserve the training</w:t>
            </w:r>
            <w:r>
              <w:rPr>
                <w:spacing w:val="-2"/>
                <w:sz w:val="24"/>
              </w:rPr>
              <w:t xml:space="preserve"> </w:t>
            </w:r>
            <w:r>
              <w:rPr>
                <w:sz w:val="24"/>
              </w:rPr>
              <w:t>room.</w:t>
            </w:r>
          </w:p>
          <w:p w14:paraId="5E44AC8E" w14:textId="77777777" w:rsidR="00CB3C7A" w:rsidRDefault="00441A07">
            <w:pPr>
              <w:pStyle w:val="TableParagraph"/>
              <w:numPr>
                <w:ilvl w:val="0"/>
                <w:numId w:val="33"/>
              </w:numPr>
              <w:tabs>
                <w:tab w:val="left" w:pos="616"/>
              </w:tabs>
              <w:spacing w:before="114" w:line="223" w:lineRule="auto"/>
              <w:ind w:right="559"/>
              <w:rPr>
                <w:sz w:val="24"/>
              </w:rPr>
            </w:pPr>
            <w:r>
              <w:rPr>
                <w:sz w:val="24"/>
              </w:rPr>
              <w:t xml:space="preserve">Arrange for equipment such as flip charts, an overhead </w:t>
            </w:r>
            <w:r>
              <w:rPr>
                <w:spacing w:val="-3"/>
                <w:sz w:val="24"/>
              </w:rPr>
              <w:t xml:space="preserve">projector, </w:t>
            </w:r>
            <w:r>
              <w:rPr>
                <w:sz w:val="24"/>
              </w:rPr>
              <w:t>and any other equipment (as</w:t>
            </w:r>
            <w:r>
              <w:rPr>
                <w:spacing w:val="-6"/>
                <w:sz w:val="24"/>
              </w:rPr>
              <w:t xml:space="preserve"> </w:t>
            </w:r>
            <w:r>
              <w:rPr>
                <w:sz w:val="24"/>
              </w:rPr>
              <w:t>needed).</w:t>
            </w:r>
          </w:p>
          <w:p w14:paraId="0B9CB807" w14:textId="77777777" w:rsidR="00CB3C7A" w:rsidRDefault="00441A07">
            <w:pPr>
              <w:pStyle w:val="TableParagraph"/>
              <w:numPr>
                <w:ilvl w:val="0"/>
                <w:numId w:val="33"/>
              </w:numPr>
              <w:tabs>
                <w:tab w:val="left" w:pos="616"/>
              </w:tabs>
              <w:spacing w:before="139" w:line="223" w:lineRule="auto"/>
              <w:ind w:right="208"/>
              <w:rPr>
                <w:sz w:val="24"/>
              </w:rPr>
            </w:pPr>
            <w:r>
              <w:rPr>
                <w:sz w:val="24"/>
              </w:rPr>
              <w:t>Talk to people in your office who are most familiar with this topic</w:t>
            </w:r>
            <w:r>
              <w:rPr>
                <w:spacing w:val="-13"/>
                <w:sz w:val="24"/>
              </w:rPr>
              <w:t xml:space="preserve"> </w:t>
            </w:r>
            <w:r>
              <w:rPr>
                <w:sz w:val="24"/>
              </w:rPr>
              <w:t>to collect experiences that you can include as examples in the</w:t>
            </w:r>
            <w:r>
              <w:rPr>
                <w:spacing w:val="-7"/>
                <w:sz w:val="24"/>
              </w:rPr>
              <w:t xml:space="preserve"> </w:t>
            </w:r>
            <w:r>
              <w:rPr>
                <w:sz w:val="24"/>
              </w:rPr>
              <w:t>lesson.</w:t>
            </w:r>
          </w:p>
          <w:p w14:paraId="164CA25D" w14:textId="77777777" w:rsidR="00CB3C7A" w:rsidRDefault="00441A07">
            <w:pPr>
              <w:pStyle w:val="TableParagraph"/>
              <w:numPr>
                <w:ilvl w:val="0"/>
                <w:numId w:val="33"/>
              </w:numPr>
              <w:tabs>
                <w:tab w:val="left" w:pos="616"/>
              </w:tabs>
              <w:spacing w:before="128" w:line="235" w:lineRule="auto"/>
              <w:ind w:right="258"/>
              <w:rPr>
                <w:sz w:val="24"/>
              </w:rPr>
            </w:pPr>
            <w:r>
              <w:rPr>
                <w:sz w:val="24"/>
              </w:rPr>
              <w:t>This lesson plan belongs to you. Feel free to highlight headings, key phrases, or other information to help the instruction flow smoothly. Feel free to add any notes or information that you need in the margins.</w:t>
            </w:r>
          </w:p>
        </w:tc>
      </w:tr>
      <w:tr w:rsidR="00CB3C7A" w14:paraId="0FDB9819" w14:textId="77777777">
        <w:trPr>
          <w:trHeight w:val="4027"/>
        </w:trPr>
        <w:tc>
          <w:tcPr>
            <w:tcW w:w="2295" w:type="dxa"/>
          </w:tcPr>
          <w:p w14:paraId="5AE3AEB6" w14:textId="77777777" w:rsidR="00CB3C7A" w:rsidRDefault="00441A07">
            <w:pPr>
              <w:pStyle w:val="TableParagraph"/>
              <w:spacing w:before="119"/>
              <w:rPr>
                <w:b/>
                <w:sz w:val="24"/>
              </w:rPr>
            </w:pPr>
            <w:r>
              <w:rPr>
                <w:b/>
                <w:sz w:val="24"/>
              </w:rPr>
              <w:t>TRAINING DAY</w:t>
            </w:r>
          </w:p>
        </w:tc>
        <w:tc>
          <w:tcPr>
            <w:tcW w:w="7429" w:type="dxa"/>
          </w:tcPr>
          <w:p w14:paraId="6BB257AD" w14:textId="77777777" w:rsidR="00CB3C7A" w:rsidRDefault="00441A07">
            <w:pPr>
              <w:pStyle w:val="TableParagraph"/>
              <w:numPr>
                <w:ilvl w:val="0"/>
                <w:numId w:val="32"/>
              </w:numPr>
              <w:tabs>
                <w:tab w:val="left" w:pos="616"/>
              </w:tabs>
              <w:spacing w:before="129" w:line="223" w:lineRule="auto"/>
              <w:ind w:right="932"/>
              <w:rPr>
                <w:sz w:val="24"/>
              </w:rPr>
            </w:pPr>
            <w:r>
              <w:rPr>
                <w:sz w:val="24"/>
              </w:rPr>
              <w:t>Arrive as early as possible to ensure access to the facility</w:t>
            </w:r>
            <w:r>
              <w:rPr>
                <w:spacing w:val="-14"/>
                <w:sz w:val="24"/>
              </w:rPr>
              <w:t xml:space="preserve"> </w:t>
            </w:r>
            <w:r>
              <w:rPr>
                <w:sz w:val="24"/>
              </w:rPr>
              <w:t>and computers.</w:t>
            </w:r>
          </w:p>
          <w:p w14:paraId="33DA86B4" w14:textId="77777777" w:rsidR="00CB3C7A" w:rsidRDefault="00441A07">
            <w:pPr>
              <w:pStyle w:val="TableParagraph"/>
              <w:numPr>
                <w:ilvl w:val="0"/>
                <w:numId w:val="32"/>
              </w:numPr>
              <w:tabs>
                <w:tab w:val="left" w:pos="616"/>
              </w:tabs>
              <w:spacing w:before="138" w:line="223" w:lineRule="auto"/>
              <w:ind w:right="423"/>
              <w:rPr>
                <w:sz w:val="24"/>
              </w:rPr>
            </w:pPr>
            <w:r>
              <w:rPr>
                <w:sz w:val="24"/>
              </w:rPr>
              <w:t>Become familiar with the location of restrooms and other</w:t>
            </w:r>
            <w:r>
              <w:rPr>
                <w:spacing w:val="-14"/>
                <w:sz w:val="24"/>
              </w:rPr>
              <w:t xml:space="preserve"> </w:t>
            </w:r>
            <w:r>
              <w:rPr>
                <w:sz w:val="24"/>
              </w:rPr>
              <w:t>facilities that the trainees will</w:t>
            </w:r>
            <w:r>
              <w:rPr>
                <w:spacing w:val="-1"/>
                <w:sz w:val="24"/>
              </w:rPr>
              <w:t xml:space="preserve"> </w:t>
            </w:r>
            <w:r>
              <w:rPr>
                <w:sz w:val="24"/>
              </w:rPr>
              <w:t>require.</w:t>
            </w:r>
          </w:p>
          <w:p w14:paraId="616E6ECC" w14:textId="77777777" w:rsidR="00CB3C7A" w:rsidRDefault="00441A07">
            <w:pPr>
              <w:pStyle w:val="TableParagraph"/>
              <w:numPr>
                <w:ilvl w:val="0"/>
                <w:numId w:val="32"/>
              </w:numPr>
              <w:tabs>
                <w:tab w:val="left" w:pos="616"/>
              </w:tabs>
              <w:spacing w:before="125"/>
              <w:ind w:hanging="361"/>
              <w:rPr>
                <w:sz w:val="24"/>
              </w:rPr>
            </w:pPr>
            <w:r>
              <w:rPr>
                <w:sz w:val="24"/>
              </w:rPr>
              <w:t>Test the computer and projector to ensure they are working</w:t>
            </w:r>
            <w:r>
              <w:rPr>
                <w:spacing w:val="-13"/>
                <w:sz w:val="24"/>
              </w:rPr>
              <w:t xml:space="preserve"> </w:t>
            </w:r>
            <w:r>
              <w:rPr>
                <w:sz w:val="24"/>
              </w:rPr>
              <w:t>properly.</w:t>
            </w:r>
          </w:p>
          <w:p w14:paraId="649D65EB" w14:textId="77777777" w:rsidR="00CB3C7A" w:rsidRDefault="00441A07">
            <w:pPr>
              <w:pStyle w:val="TableParagraph"/>
              <w:numPr>
                <w:ilvl w:val="0"/>
                <w:numId w:val="32"/>
              </w:numPr>
              <w:tabs>
                <w:tab w:val="left" w:pos="616"/>
              </w:tabs>
              <w:spacing w:before="108" w:line="230" w:lineRule="auto"/>
              <w:ind w:right="548"/>
              <w:rPr>
                <w:sz w:val="24"/>
              </w:rPr>
            </w:pPr>
            <w:r>
              <w:rPr>
                <w:sz w:val="24"/>
              </w:rPr>
              <w:t>Before class begins, open the PowerPoint presentation to the</w:t>
            </w:r>
            <w:r>
              <w:rPr>
                <w:spacing w:val="-11"/>
                <w:sz w:val="24"/>
              </w:rPr>
              <w:t xml:space="preserve"> </w:t>
            </w:r>
            <w:r>
              <w:rPr>
                <w:sz w:val="24"/>
              </w:rPr>
              <w:t>first slide. This will help to ensure the presentation is functioning properly.</w:t>
            </w:r>
          </w:p>
          <w:p w14:paraId="055BD219" w14:textId="77777777" w:rsidR="00CB3C7A" w:rsidRDefault="00441A07">
            <w:pPr>
              <w:pStyle w:val="TableParagraph"/>
              <w:numPr>
                <w:ilvl w:val="0"/>
                <w:numId w:val="32"/>
              </w:numPr>
              <w:tabs>
                <w:tab w:val="left" w:pos="616"/>
              </w:tabs>
              <w:spacing w:before="139" w:line="223" w:lineRule="auto"/>
              <w:ind w:right="249"/>
              <w:rPr>
                <w:sz w:val="24"/>
              </w:rPr>
            </w:pPr>
            <w:r>
              <w:rPr>
                <w:sz w:val="24"/>
              </w:rPr>
              <w:t xml:space="preserve">Make sure that a whiteboard or flip chart and the associated </w:t>
            </w:r>
            <w:r>
              <w:rPr>
                <w:spacing w:val="-3"/>
                <w:sz w:val="24"/>
              </w:rPr>
              <w:t xml:space="preserve">markers </w:t>
            </w:r>
            <w:r>
              <w:rPr>
                <w:sz w:val="24"/>
              </w:rPr>
              <w:t>are</w:t>
            </w:r>
            <w:r>
              <w:rPr>
                <w:spacing w:val="-3"/>
                <w:sz w:val="24"/>
              </w:rPr>
              <w:t xml:space="preserve"> </w:t>
            </w:r>
            <w:r>
              <w:rPr>
                <w:sz w:val="24"/>
              </w:rPr>
              <w:t>available.</w:t>
            </w:r>
          </w:p>
          <w:p w14:paraId="2E97C7E0" w14:textId="77777777" w:rsidR="00CB3C7A" w:rsidRDefault="00441A07">
            <w:pPr>
              <w:pStyle w:val="TableParagraph"/>
              <w:numPr>
                <w:ilvl w:val="0"/>
                <w:numId w:val="32"/>
              </w:numPr>
              <w:tabs>
                <w:tab w:val="left" w:pos="616"/>
              </w:tabs>
              <w:spacing w:before="128" w:line="276" w:lineRule="exact"/>
              <w:ind w:right="436"/>
              <w:rPr>
                <w:sz w:val="24"/>
              </w:rPr>
            </w:pPr>
            <w:r>
              <w:rPr>
                <w:sz w:val="24"/>
              </w:rPr>
              <w:t>Provide a sign in sheet and at the conclusion of the session,</w:t>
            </w:r>
            <w:r>
              <w:rPr>
                <w:spacing w:val="-11"/>
                <w:sz w:val="24"/>
              </w:rPr>
              <w:t xml:space="preserve"> </w:t>
            </w:r>
            <w:r>
              <w:rPr>
                <w:sz w:val="24"/>
              </w:rPr>
              <w:t>ensure that all trainees sign</w:t>
            </w:r>
            <w:r>
              <w:rPr>
                <w:spacing w:val="-1"/>
                <w:sz w:val="24"/>
              </w:rPr>
              <w:t xml:space="preserve"> </w:t>
            </w:r>
            <w:r>
              <w:rPr>
                <w:sz w:val="24"/>
              </w:rPr>
              <w:t>in.</w:t>
            </w:r>
          </w:p>
        </w:tc>
      </w:tr>
    </w:tbl>
    <w:p w14:paraId="7666A1A3" w14:textId="77777777" w:rsidR="00CB3C7A" w:rsidRDefault="00CB3C7A">
      <w:pPr>
        <w:spacing w:line="276" w:lineRule="exact"/>
        <w:rPr>
          <w:sz w:val="24"/>
        </w:rPr>
        <w:sectPr w:rsidR="00CB3C7A">
          <w:pgSz w:w="12240" w:h="15840"/>
          <w:pgMar w:top="1500" w:right="960" w:bottom="1180" w:left="1140" w:header="0" w:footer="988" w:gutter="0"/>
          <w:cols w:space="720"/>
        </w:sectPr>
      </w:pPr>
    </w:p>
    <w:p w14:paraId="5A53F102" w14:textId="77777777" w:rsidR="00CB3C7A" w:rsidRDefault="00CB3C7A">
      <w:pPr>
        <w:pStyle w:val="BodyText"/>
        <w:spacing w:before="10" w:after="1"/>
        <w:rPr>
          <w:sz w:val="8"/>
        </w:rPr>
      </w:pPr>
    </w:p>
    <w:tbl>
      <w:tblPr>
        <w:tblW w:w="0" w:type="auto"/>
        <w:tblInd w:w="131" w:type="dxa"/>
        <w:tblLayout w:type="fixed"/>
        <w:tblCellMar>
          <w:left w:w="0" w:type="dxa"/>
          <w:right w:w="0" w:type="dxa"/>
        </w:tblCellMar>
        <w:tblLook w:val="01E0" w:firstRow="1" w:lastRow="1" w:firstColumn="1" w:lastColumn="1" w:noHBand="0" w:noVBand="0"/>
      </w:tblPr>
      <w:tblGrid>
        <w:gridCol w:w="2534"/>
        <w:gridCol w:w="7379"/>
      </w:tblGrid>
      <w:tr w:rsidR="00CB3C7A" w14:paraId="73A7636C" w14:textId="77777777">
        <w:trPr>
          <w:trHeight w:val="450"/>
        </w:trPr>
        <w:tc>
          <w:tcPr>
            <w:tcW w:w="2534" w:type="dxa"/>
          </w:tcPr>
          <w:p w14:paraId="6151D13C" w14:textId="77777777" w:rsidR="00CB3C7A" w:rsidRDefault="00CB3C7A">
            <w:pPr>
              <w:pStyle w:val="TableParagraph"/>
              <w:ind w:left="0"/>
            </w:pPr>
          </w:p>
        </w:tc>
        <w:tc>
          <w:tcPr>
            <w:tcW w:w="7379" w:type="dxa"/>
          </w:tcPr>
          <w:p w14:paraId="1AD4E023" w14:textId="77777777" w:rsidR="00CB3C7A" w:rsidRDefault="00441A07">
            <w:pPr>
              <w:pStyle w:val="TableParagraph"/>
              <w:spacing w:line="311" w:lineRule="exact"/>
              <w:ind w:left="42"/>
              <w:rPr>
                <w:b/>
              </w:rPr>
            </w:pPr>
            <w:bookmarkStart w:id="2" w:name="_bookmark2"/>
            <w:bookmarkEnd w:id="2"/>
            <w:r>
              <w:rPr>
                <w:b/>
                <w:sz w:val="28"/>
              </w:rPr>
              <w:t>I</w:t>
            </w:r>
            <w:r>
              <w:rPr>
                <w:b/>
              </w:rPr>
              <w:t xml:space="preserve">NTRODUCTION TO </w:t>
            </w:r>
            <w:r>
              <w:rPr>
                <w:b/>
                <w:sz w:val="28"/>
              </w:rPr>
              <w:t>A</w:t>
            </w:r>
            <w:r>
              <w:rPr>
                <w:b/>
              </w:rPr>
              <w:t xml:space="preserve">NCILLARY </w:t>
            </w:r>
            <w:r>
              <w:rPr>
                <w:b/>
                <w:sz w:val="28"/>
              </w:rPr>
              <w:t>B</w:t>
            </w:r>
            <w:r>
              <w:rPr>
                <w:b/>
              </w:rPr>
              <w:t>ENEFITS</w:t>
            </w:r>
          </w:p>
        </w:tc>
      </w:tr>
      <w:tr w:rsidR="00CB3C7A" w14:paraId="4157D2C2" w14:textId="77777777">
        <w:trPr>
          <w:trHeight w:val="1470"/>
        </w:trPr>
        <w:tc>
          <w:tcPr>
            <w:tcW w:w="2534" w:type="dxa"/>
          </w:tcPr>
          <w:p w14:paraId="779E15B9" w14:textId="77777777" w:rsidR="00CB3C7A" w:rsidRDefault="00441A07">
            <w:pPr>
              <w:pStyle w:val="TableParagraph"/>
              <w:spacing w:before="136" w:line="237" w:lineRule="auto"/>
              <w:ind w:right="393"/>
              <w:rPr>
                <w:b/>
                <w:sz w:val="24"/>
              </w:rPr>
            </w:pPr>
            <w:r>
              <w:rPr>
                <w:b/>
                <w:sz w:val="24"/>
              </w:rPr>
              <w:t>INSTRUCTOR INTRODUCTION</w:t>
            </w:r>
          </w:p>
        </w:tc>
        <w:tc>
          <w:tcPr>
            <w:tcW w:w="7379" w:type="dxa"/>
          </w:tcPr>
          <w:p w14:paraId="06B46534" w14:textId="77777777" w:rsidR="00CB3C7A" w:rsidRDefault="00441A07">
            <w:pPr>
              <w:pStyle w:val="TableParagraph"/>
              <w:spacing w:before="129"/>
              <w:ind w:left="196"/>
              <w:rPr>
                <w:sz w:val="24"/>
              </w:rPr>
            </w:pPr>
            <w:r>
              <w:rPr>
                <w:sz w:val="24"/>
              </w:rPr>
              <w:t>Complete the following:</w:t>
            </w:r>
          </w:p>
          <w:p w14:paraId="519B2D45" w14:textId="77777777" w:rsidR="00CB3C7A" w:rsidRDefault="00441A07">
            <w:pPr>
              <w:pStyle w:val="TableParagraph"/>
              <w:numPr>
                <w:ilvl w:val="0"/>
                <w:numId w:val="31"/>
              </w:numPr>
              <w:tabs>
                <w:tab w:val="left" w:pos="916"/>
                <w:tab w:val="left" w:pos="917"/>
              </w:tabs>
              <w:spacing w:before="120"/>
              <w:ind w:hanging="361"/>
              <w:rPr>
                <w:sz w:val="24"/>
              </w:rPr>
            </w:pPr>
            <w:r>
              <w:rPr>
                <w:sz w:val="24"/>
              </w:rPr>
              <w:t>Introduce</w:t>
            </w:r>
            <w:r>
              <w:rPr>
                <w:spacing w:val="2"/>
                <w:sz w:val="24"/>
              </w:rPr>
              <w:t xml:space="preserve"> </w:t>
            </w:r>
            <w:r>
              <w:rPr>
                <w:sz w:val="24"/>
              </w:rPr>
              <w:t>yourself</w:t>
            </w:r>
          </w:p>
          <w:p w14:paraId="49247E71" w14:textId="77777777" w:rsidR="00CB3C7A" w:rsidRDefault="00441A07">
            <w:pPr>
              <w:pStyle w:val="TableParagraph"/>
              <w:numPr>
                <w:ilvl w:val="0"/>
                <w:numId w:val="31"/>
              </w:numPr>
              <w:tabs>
                <w:tab w:val="left" w:pos="916"/>
                <w:tab w:val="left" w:pos="917"/>
              </w:tabs>
              <w:spacing w:before="1" w:line="293" w:lineRule="exact"/>
              <w:ind w:hanging="361"/>
              <w:rPr>
                <w:sz w:val="24"/>
              </w:rPr>
            </w:pPr>
            <w:r>
              <w:rPr>
                <w:sz w:val="24"/>
              </w:rPr>
              <w:t>Orient trainees to the</w:t>
            </w:r>
            <w:r>
              <w:rPr>
                <w:spacing w:val="-2"/>
                <w:sz w:val="24"/>
              </w:rPr>
              <w:t xml:space="preserve"> </w:t>
            </w:r>
            <w:r>
              <w:rPr>
                <w:sz w:val="24"/>
              </w:rPr>
              <w:t>facilities</w:t>
            </w:r>
          </w:p>
          <w:p w14:paraId="18138EBE" w14:textId="77777777" w:rsidR="00CB3C7A" w:rsidRDefault="00441A07">
            <w:pPr>
              <w:pStyle w:val="TableParagraph"/>
              <w:numPr>
                <w:ilvl w:val="0"/>
                <w:numId w:val="31"/>
              </w:numPr>
              <w:tabs>
                <w:tab w:val="left" w:pos="916"/>
                <w:tab w:val="left" w:pos="917"/>
              </w:tabs>
              <w:spacing w:line="293" w:lineRule="exact"/>
              <w:ind w:hanging="361"/>
              <w:rPr>
                <w:sz w:val="24"/>
              </w:rPr>
            </w:pPr>
            <w:r>
              <w:rPr>
                <w:sz w:val="24"/>
              </w:rPr>
              <w:t>Ensure that all trainees have the required</w:t>
            </w:r>
            <w:r>
              <w:rPr>
                <w:spacing w:val="-4"/>
                <w:sz w:val="24"/>
              </w:rPr>
              <w:t xml:space="preserve"> </w:t>
            </w:r>
            <w:r>
              <w:rPr>
                <w:sz w:val="24"/>
              </w:rPr>
              <w:t>handouts</w:t>
            </w:r>
          </w:p>
        </w:tc>
      </w:tr>
      <w:tr w:rsidR="00CB3C7A" w14:paraId="4808041A" w14:textId="77777777">
        <w:trPr>
          <w:trHeight w:val="456"/>
        </w:trPr>
        <w:tc>
          <w:tcPr>
            <w:tcW w:w="2534" w:type="dxa"/>
          </w:tcPr>
          <w:p w14:paraId="613D3E1B" w14:textId="77777777" w:rsidR="00CB3C7A" w:rsidRDefault="00441A07">
            <w:pPr>
              <w:pStyle w:val="TableParagraph"/>
              <w:spacing w:before="58"/>
              <w:rPr>
                <w:b/>
                <w:sz w:val="24"/>
              </w:rPr>
            </w:pPr>
            <w:r>
              <w:rPr>
                <w:b/>
                <w:sz w:val="24"/>
              </w:rPr>
              <w:t>TIME REQUIRED</w:t>
            </w:r>
          </w:p>
        </w:tc>
        <w:tc>
          <w:tcPr>
            <w:tcW w:w="7379" w:type="dxa"/>
          </w:tcPr>
          <w:p w14:paraId="058485A7" w14:textId="77777777" w:rsidR="00CB3C7A" w:rsidRDefault="00441A07">
            <w:pPr>
              <w:pStyle w:val="TableParagraph"/>
              <w:spacing w:before="53"/>
              <w:ind w:left="196"/>
              <w:rPr>
                <w:sz w:val="24"/>
              </w:rPr>
            </w:pPr>
            <w:r>
              <w:rPr>
                <w:sz w:val="24"/>
              </w:rPr>
              <w:t>0.25 hours</w:t>
            </w:r>
          </w:p>
        </w:tc>
      </w:tr>
      <w:tr w:rsidR="00CB3C7A" w14:paraId="45DD4AF2" w14:textId="77777777">
        <w:trPr>
          <w:trHeight w:val="1699"/>
        </w:trPr>
        <w:tc>
          <w:tcPr>
            <w:tcW w:w="2534" w:type="dxa"/>
          </w:tcPr>
          <w:p w14:paraId="76922844" w14:textId="77777777" w:rsidR="00CB3C7A" w:rsidRDefault="00441A07">
            <w:pPr>
              <w:pStyle w:val="TableParagraph"/>
              <w:spacing w:before="117"/>
              <w:ind w:right="800"/>
              <w:rPr>
                <w:b/>
                <w:sz w:val="24"/>
              </w:rPr>
            </w:pPr>
            <w:r>
              <w:rPr>
                <w:b/>
                <w:sz w:val="24"/>
              </w:rPr>
              <w:t>PURPOSE OF LESSON</w:t>
            </w:r>
          </w:p>
          <w:p w14:paraId="601FBC33" w14:textId="77777777" w:rsidR="00CB3C7A" w:rsidRDefault="00441A07">
            <w:pPr>
              <w:pStyle w:val="TableParagraph"/>
              <w:spacing w:before="115"/>
              <w:rPr>
                <w:i/>
                <w:sz w:val="24"/>
              </w:rPr>
            </w:pPr>
            <w:r>
              <w:rPr>
                <w:i/>
                <w:sz w:val="24"/>
              </w:rPr>
              <w:t>Explain the following:</w:t>
            </w:r>
          </w:p>
        </w:tc>
        <w:tc>
          <w:tcPr>
            <w:tcW w:w="7379" w:type="dxa"/>
          </w:tcPr>
          <w:p w14:paraId="3C83E857" w14:textId="77777777" w:rsidR="00CB3C7A" w:rsidRDefault="00441A07">
            <w:pPr>
              <w:pStyle w:val="TableParagraph"/>
              <w:spacing w:before="112"/>
              <w:ind w:left="196" w:right="186"/>
              <w:rPr>
                <w:sz w:val="24"/>
              </w:rPr>
            </w:pPr>
            <w:r>
              <w:rPr>
                <w:sz w:val="24"/>
              </w:rPr>
              <w:t>This lesson will provide an overview of ancillary benefits available to Veterans, the basic eligibility requirements, and the associated VA forms. This lesson will contain discussions and exercises that will allow you to gain a better understanding of:</w:t>
            </w:r>
          </w:p>
          <w:p w14:paraId="2B751617" w14:textId="77777777" w:rsidR="00CB3C7A" w:rsidRDefault="00441A07">
            <w:pPr>
              <w:pStyle w:val="TableParagraph"/>
              <w:numPr>
                <w:ilvl w:val="0"/>
                <w:numId w:val="30"/>
              </w:numPr>
              <w:tabs>
                <w:tab w:val="left" w:pos="916"/>
                <w:tab w:val="left" w:pos="917"/>
              </w:tabs>
              <w:spacing w:before="123"/>
              <w:ind w:hanging="361"/>
              <w:rPr>
                <w:sz w:val="24"/>
              </w:rPr>
            </w:pPr>
            <w:r>
              <w:rPr>
                <w:sz w:val="24"/>
              </w:rPr>
              <w:t>Overview of Ancillary</w:t>
            </w:r>
            <w:r>
              <w:rPr>
                <w:spacing w:val="-4"/>
                <w:sz w:val="24"/>
              </w:rPr>
              <w:t xml:space="preserve"> </w:t>
            </w:r>
            <w:r>
              <w:rPr>
                <w:sz w:val="24"/>
              </w:rPr>
              <w:t>Benefits</w:t>
            </w:r>
          </w:p>
        </w:tc>
      </w:tr>
      <w:tr w:rsidR="00CB3C7A" w14:paraId="01B0FA5D" w14:textId="77777777">
        <w:trPr>
          <w:trHeight w:val="1915"/>
        </w:trPr>
        <w:tc>
          <w:tcPr>
            <w:tcW w:w="2534" w:type="dxa"/>
          </w:tcPr>
          <w:p w14:paraId="5590F08B" w14:textId="77777777" w:rsidR="00CB3C7A" w:rsidRDefault="00441A07">
            <w:pPr>
              <w:pStyle w:val="TableParagraph"/>
              <w:spacing w:before="55"/>
              <w:ind w:right="793"/>
              <w:rPr>
                <w:b/>
                <w:sz w:val="24"/>
              </w:rPr>
            </w:pPr>
            <w:r>
              <w:rPr>
                <w:b/>
                <w:sz w:val="24"/>
              </w:rPr>
              <w:t>LESSON OBJECTIVES</w:t>
            </w:r>
          </w:p>
          <w:p w14:paraId="3468DB0A" w14:textId="2777C853" w:rsidR="00CB3C7A" w:rsidRDefault="00441A07">
            <w:pPr>
              <w:pStyle w:val="TableParagraph"/>
              <w:spacing w:before="116" w:line="343" w:lineRule="auto"/>
              <w:ind w:right="167"/>
              <w:rPr>
                <w:i/>
                <w:sz w:val="24"/>
              </w:rPr>
            </w:pPr>
            <w:r>
              <w:rPr>
                <w:i/>
                <w:sz w:val="24"/>
              </w:rPr>
              <w:t>Slide 2</w:t>
            </w:r>
          </w:p>
          <w:p w14:paraId="35A7E09B" w14:textId="77777777" w:rsidR="00CB3C7A" w:rsidRDefault="00441A07">
            <w:pPr>
              <w:pStyle w:val="TableParagraph"/>
              <w:spacing w:before="2"/>
              <w:rPr>
                <w:i/>
                <w:sz w:val="24"/>
              </w:rPr>
            </w:pPr>
            <w:r>
              <w:rPr>
                <w:i/>
                <w:sz w:val="24"/>
              </w:rPr>
              <w:t>Handout 2</w:t>
            </w:r>
          </w:p>
        </w:tc>
        <w:tc>
          <w:tcPr>
            <w:tcW w:w="7379" w:type="dxa"/>
          </w:tcPr>
          <w:p w14:paraId="04606936" w14:textId="77777777" w:rsidR="00CB3C7A" w:rsidRDefault="00441A07">
            <w:pPr>
              <w:pStyle w:val="TableParagraph"/>
              <w:spacing w:before="207"/>
              <w:ind w:left="186" w:right="1441"/>
              <w:rPr>
                <w:sz w:val="24"/>
              </w:rPr>
            </w:pPr>
            <w:r>
              <w:rPr>
                <w:sz w:val="24"/>
              </w:rPr>
              <w:t>Differentiate the types of ancillary benefits, basic eligibility requirements, and the associated VA Forms.</w:t>
            </w:r>
          </w:p>
        </w:tc>
      </w:tr>
      <w:tr w:rsidR="00CB3C7A" w14:paraId="61D3AEED" w14:textId="77777777">
        <w:trPr>
          <w:trHeight w:val="792"/>
        </w:trPr>
        <w:tc>
          <w:tcPr>
            <w:tcW w:w="2534" w:type="dxa"/>
          </w:tcPr>
          <w:p w14:paraId="7D8168AB" w14:textId="77777777" w:rsidR="00CB3C7A" w:rsidRDefault="00441A07">
            <w:pPr>
              <w:pStyle w:val="TableParagraph"/>
              <w:spacing w:before="115"/>
              <w:rPr>
                <w:i/>
                <w:sz w:val="24"/>
              </w:rPr>
            </w:pPr>
            <w:r>
              <w:rPr>
                <w:i/>
                <w:sz w:val="24"/>
              </w:rPr>
              <w:t>Explain the following:</w:t>
            </w:r>
          </w:p>
        </w:tc>
        <w:tc>
          <w:tcPr>
            <w:tcW w:w="7379" w:type="dxa"/>
          </w:tcPr>
          <w:p w14:paraId="689972BD" w14:textId="77777777" w:rsidR="00CB3C7A" w:rsidRDefault="00441A07">
            <w:pPr>
              <w:pStyle w:val="TableParagraph"/>
              <w:spacing w:before="115"/>
              <w:ind w:left="186" w:right="848"/>
              <w:rPr>
                <w:sz w:val="24"/>
              </w:rPr>
            </w:pPr>
            <w:r>
              <w:rPr>
                <w:sz w:val="24"/>
              </w:rPr>
              <w:t>Each learning objective is covered in the associated topic. At the conclusion of the lesson, the learning objectives will be reviewed.</w:t>
            </w:r>
          </w:p>
        </w:tc>
      </w:tr>
      <w:tr w:rsidR="00CB3C7A" w14:paraId="2071EF7E" w14:textId="77777777">
        <w:trPr>
          <w:trHeight w:val="3672"/>
        </w:trPr>
        <w:tc>
          <w:tcPr>
            <w:tcW w:w="2534" w:type="dxa"/>
          </w:tcPr>
          <w:p w14:paraId="10EA9404" w14:textId="77777777" w:rsidR="00CB3C7A" w:rsidRDefault="00441A07">
            <w:pPr>
              <w:pStyle w:val="TableParagraph"/>
              <w:spacing w:before="120"/>
              <w:rPr>
                <w:b/>
                <w:sz w:val="24"/>
              </w:rPr>
            </w:pPr>
            <w:r>
              <w:rPr>
                <w:b/>
                <w:sz w:val="24"/>
              </w:rPr>
              <w:t>MOTIVATION</w:t>
            </w:r>
          </w:p>
        </w:tc>
        <w:tc>
          <w:tcPr>
            <w:tcW w:w="7379" w:type="dxa"/>
          </w:tcPr>
          <w:p w14:paraId="123D0FBC" w14:textId="6A1F211A" w:rsidR="00CB3C7A" w:rsidRDefault="00441A07">
            <w:pPr>
              <w:pStyle w:val="TableParagraph"/>
              <w:spacing w:before="115"/>
              <w:ind w:left="186" w:right="294"/>
              <w:rPr>
                <w:sz w:val="24"/>
              </w:rPr>
            </w:pPr>
            <w:r>
              <w:rPr>
                <w:sz w:val="24"/>
              </w:rPr>
              <w:t xml:space="preserve">Once a Veteran has been rated service-connected for one or more conditions, he/she may also be entitled to additional ancillary benefits. These benefits include: </w:t>
            </w:r>
            <w:r w:rsidR="00A069AC">
              <w:rPr>
                <w:sz w:val="24"/>
              </w:rPr>
              <w:t>c</w:t>
            </w:r>
            <w:r>
              <w:rPr>
                <w:sz w:val="24"/>
              </w:rPr>
              <w:t xml:space="preserve">lothing </w:t>
            </w:r>
            <w:r w:rsidR="00A069AC">
              <w:rPr>
                <w:sz w:val="24"/>
              </w:rPr>
              <w:t>a</w:t>
            </w:r>
            <w:r>
              <w:rPr>
                <w:sz w:val="24"/>
              </w:rPr>
              <w:t>llowance</w:t>
            </w:r>
            <w:r w:rsidR="00486F59">
              <w:rPr>
                <w:sz w:val="24"/>
              </w:rPr>
              <w:t xml:space="preserve"> (ACAP)</w:t>
            </w:r>
            <w:r>
              <w:rPr>
                <w:sz w:val="24"/>
              </w:rPr>
              <w:t xml:space="preserve">, </w:t>
            </w:r>
            <w:r w:rsidR="00A069AC">
              <w:rPr>
                <w:sz w:val="24"/>
              </w:rPr>
              <w:t>v</w:t>
            </w:r>
            <w:r>
              <w:rPr>
                <w:sz w:val="24"/>
              </w:rPr>
              <w:t xml:space="preserve">ocational </w:t>
            </w:r>
            <w:r w:rsidR="00A069AC">
              <w:rPr>
                <w:sz w:val="24"/>
              </w:rPr>
              <w:t>r</w:t>
            </w:r>
            <w:r>
              <w:rPr>
                <w:sz w:val="24"/>
              </w:rPr>
              <w:t>ehabilitation</w:t>
            </w:r>
            <w:r w:rsidR="00A069AC">
              <w:rPr>
                <w:sz w:val="24"/>
              </w:rPr>
              <w:t xml:space="preserve"> (VR&amp;E)</w:t>
            </w:r>
            <w:r>
              <w:rPr>
                <w:sz w:val="24"/>
              </w:rPr>
              <w:t xml:space="preserve">, Dependents’ Educational Assistance (DEA), Restored Entitlement Program for Survivors (REPS), Civilian Health and Medical Program of the Department of Veterans Affairs (CHAMPVA), </w:t>
            </w:r>
            <w:r w:rsidR="00A069AC">
              <w:rPr>
                <w:sz w:val="24"/>
              </w:rPr>
              <w:t>l</w:t>
            </w:r>
            <w:r>
              <w:rPr>
                <w:sz w:val="24"/>
              </w:rPr>
              <w:t xml:space="preserve">oan </w:t>
            </w:r>
            <w:r w:rsidR="00A069AC">
              <w:rPr>
                <w:sz w:val="24"/>
              </w:rPr>
              <w:t>g</w:t>
            </w:r>
            <w:r>
              <w:rPr>
                <w:sz w:val="24"/>
              </w:rPr>
              <w:t xml:space="preserve">uaranty, </w:t>
            </w:r>
            <w:r w:rsidR="00A069AC">
              <w:rPr>
                <w:sz w:val="24"/>
              </w:rPr>
              <w:t>a</w:t>
            </w:r>
            <w:r>
              <w:rPr>
                <w:sz w:val="24"/>
              </w:rPr>
              <w:t xml:space="preserve">utomobile or </w:t>
            </w:r>
            <w:r w:rsidR="00A069AC">
              <w:rPr>
                <w:sz w:val="24"/>
              </w:rPr>
              <w:t>o</w:t>
            </w:r>
            <w:r>
              <w:rPr>
                <w:sz w:val="24"/>
              </w:rPr>
              <w:t xml:space="preserve">ther </w:t>
            </w:r>
            <w:r w:rsidR="00A069AC">
              <w:rPr>
                <w:sz w:val="24"/>
              </w:rPr>
              <w:t>c</w:t>
            </w:r>
            <w:r>
              <w:rPr>
                <w:sz w:val="24"/>
              </w:rPr>
              <w:t>onveyance allowance</w:t>
            </w:r>
            <w:r w:rsidR="00545A2B">
              <w:rPr>
                <w:sz w:val="24"/>
              </w:rPr>
              <w:t xml:space="preserve"> and adaptive equipment</w:t>
            </w:r>
            <w:r>
              <w:rPr>
                <w:sz w:val="24"/>
              </w:rPr>
              <w:t xml:space="preserve">, </w:t>
            </w:r>
            <w:r w:rsidR="00A069AC">
              <w:rPr>
                <w:sz w:val="24"/>
              </w:rPr>
              <w:t>s</w:t>
            </w:r>
            <w:r>
              <w:rPr>
                <w:sz w:val="24"/>
              </w:rPr>
              <w:t xml:space="preserve">pecially </w:t>
            </w:r>
            <w:r w:rsidR="00A069AC">
              <w:rPr>
                <w:sz w:val="24"/>
              </w:rPr>
              <w:t>a</w:t>
            </w:r>
            <w:r>
              <w:rPr>
                <w:sz w:val="24"/>
              </w:rPr>
              <w:t xml:space="preserve">dapted </w:t>
            </w:r>
            <w:r w:rsidR="00A069AC">
              <w:rPr>
                <w:sz w:val="24"/>
              </w:rPr>
              <w:t>h</w:t>
            </w:r>
            <w:r>
              <w:rPr>
                <w:sz w:val="24"/>
              </w:rPr>
              <w:t xml:space="preserve">ousing (SAH) and </w:t>
            </w:r>
            <w:r w:rsidR="00A069AC">
              <w:rPr>
                <w:sz w:val="24"/>
              </w:rPr>
              <w:t>s</w:t>
            </w:r>
            <w:r>
              <w:rPr>
                <w:sz w:val="24"/>
              </w:rPr>
              <w:t xml:space="preserve">pecial </w:t>
            </w:r>
            <w:r w:rsidR="00A069AC">
              <w:rPr>
                <w:sz w:val="24"/>
              </w:rPr>
              <w:t>h</w:t>
            </w:r>
            <w:r>
              <w:rPr>
                <w:sz w:val="24"/>
              </w:rPr>
              <w:t>o</w:t>
            </w:r>
            <w:r w:rsidR="00173E5A">
              <w:rPr>
                <w:sz w:val="24"/>
              </w:rPr>
              <w:t>me</w:t>
            </w:r>
            <w:r>
              <w:rPr>
                <w:sz w:val="24"/>
              </w:rPr>
              <w:t xml:space="preserve"> </w:t>
            </w:r>
            <w:r w:rsidR="00A069AC">
              <w:rPr>
                <w:sz w:val="24"/>
              </w:rPr>
              <w:t>a</w:t>
            </w:r>
            <w:r>
              <w:rPr>
                <w:sz w:val="24"/>
              </w:rPr>
              <w:t>daptation (SHA) grant.</w:t>
            </w:r>
          </w:p>
          <w:p w14:paraId="4B914E34" w14:textId="77777777" w:rsidR="00CB3C7A" w:rsidRDefault="00441A07">
            <w:pPr>
              <w:pStyle w:val="TableParagraph"/>
              <w:spacing w:before="120"/>
              <w:ind w:left="186" w:right="186"/>
              <w:rPr>
                <w:sz w:val="24"/>
              </w:rPr>
            </w:pPr>
            <w:r>
              <w:rPr>
                <w:sz w:val="24"/>
              </w:rPr>
              <w:t xml:space="preserve">This lesson is designed to provide the VSR with the knowledge and skills to initiate the claim process and complete any development needed on a claim for Veterans or </w:t>
            </w:r>
            <w:r w:rsidR="00A069AC">
              <w:rPr>
                <w:sz w:val="24"/>
              </w:rPr>
              <w:t>s</w:t>
            </w:r>
            <w:r>
              <w:rPr>
                <w:sz w:val="24"/>
              </w:rPr>
              <w:t xml:space="preserve">ervice members </w:t>
            </w:r>
            <w:r w:rsidR="00A069AC">
              <w:rPr>
                <w:sz w:val="24"/>
              </w:rPr>
              <w:t xml:space="preserve">(SM) </w:t>
            </w:r>
            <w:r>
              <w:rPr>
                <w:sz w:val="24"/>
              </w:rPr>
              <w:t>eligible for ancillary benefits.</w:t>
            </w:r>
          </w:p>
        </w:tc>
      </w:tr>
    </w:tbl>
    <w:p w14:paraId="4DFD7D01" w14:textId="77777777" w:rsidR="00CB3C7A" w:rsidRDefault="00CB3C7A">
      <w:pPr>
        <w:rPr>
          <w:sz w:val="24"/>
        </w:rPr>
        <w:sectPr w:rsidR="00CB3C7A">
          <w:pgSz w:w="12240" w:h="15840"/>
          <w:pgMar w:top="1500" w:right="960" w:bottom="1180" w:left="1140" w:header="0" w:footer="988" w:gutter="0"/>
          <w:cols w:space="720"/>
        </w:sectPr>
      </w:pPr>
    </w:p>
    <w:p w14:paraId="10B16D1A" w14:textId="77777777" w:rsidR="00CB3C7A" w:rsidRDefault="00CB3C7A">
      <w:pPr>
        <w:pStyle w:val="BodyText"/>
        <w:rPr>
          <w:sz w:val="5"/>
        </w:rPr>
      </w:pPr>
    </w:p>
    <w:tbl>
      <w:tblPr>
        <w:tblW w:w="0" w:type="auto"/>
        <w:tblInd w:w="131" w:type="dxa"/>
        <w:tblLayout w:type="fixed"/>
        <w:tblCellMar>
          <w:left w:w="0" w:type="dxa"/>
          <w:right w:w="0" w:type="dxa"/>
        </w:tblCellMar>
        <w:tblLook w:val="01E0" w:firstRow="1" w:lastRow="1" w:firstColumn="1" w:lastColumn="1" w:noHBand="0" w:noVBand="0"/>
      </w:tblPr>
      <w:tblGrid>
        <w:gridCol w:w="2266"/>
        <w:gridCol w:w="7632"/>
      </w:tblGrid>
      <w:tr w:rsidR="00CB3C7A" w14:paraId="3198A1A3" w14:textId="77777777" w:rsidTr="00C34772">
        <w:trPr>
          <w:trHeight w:val="8490"/>
        </w:trPr>
        <w:tc>
          <w:tcPr>
            <w:tcW w:w="2266" w:type="dxa"/>
          </w:tcPr>
          <w:p w14:paraId="01B33AD7" w14:textId="77777777" w:rsidR="00CB3C7A" w:rsidRDefault="00441A07">
            <w:pPr>
              <w:pStyle w:val="TableParagraph"/>
              <w:spacing w:line="271" w:lineRule="exact"/>
              <w:rPr>
                <w:b/>
                <w:sz w:val="24"/>
              </w:rPr>
            </w:pPr>
            <w:r>
              <w:rPr>
                <w:b/>
                <w:sz w:val="24"/>
              </w:rPr>
              <w:t>REFERENCES</w:t>
            </w:r>
          </w:p>
          <w:p w14:paraId="53E50D04" w14:textId="77777777" w:rsidR="00CB3C7A" w:rsidRDefault="00441A07">
            <w:pPr>
              <w:pStyle w:val="TableParagraph"/>
              <w:spacing w:before="115"/>
              <w:rPr>
                <w:i/>
                <w:sz w:val="24"/>
              </w:rPr>
            </w:pPr>
            <w:r>
              <w:rPr>
                <w:i/>
                <w:sz w:val="24"/>
              </w:rPr>
              <w:t>Slides 3 &amp; 4</w:t>
            </w:r>
          </w:p>
          <w:p w14:paraId="1531342A" w14:textId="77777777" w:rsidR="00CB3C7A" w:rsidRDefault="00CB3C7A">
            <w:pPr>
              <w:pStyle w:val="TableParagraph"/>
              <w:spacing w:before="5"/>
              <w:ind w:left="0"/>
              <w:rPr>
                <w:sz w:val="34"/>
              </w:rPr>
            </w:pPr>
          </w:p>
          <w:p w14:paraId="1BAAF458" w14:textId="77777777" w:rsidR="00CB3C7A" w:rsidRDefault="00441A07">
            <w:pPr>
              <w:pStyle w:val="TableParagraph"/>
              <w:rPr>
                <w:i/>
                <w:sz w:val="24"/>
              </w:rPr>
            </w:pPr>
            <w:r>
              <w:rPr>
                <w:i/>
                <w:sz w:val="24"/>
              </w:rPr>
              <w:t>Handout 3</w:t>
            </w:r>
          </w:p>
        </w:tc>
        <w:tc>
          <w:tcPr>
            <w:tcW w:w="7632" w:type="dxa"/>
          </w:tcPr>
          <w:p w14:paraId="086C9995" w14:textId="77777777" w:rsidR="00CB3C7A" w:rsidRDefault="00441A07" w:rsidP="00C34772">
            <w:pPr>
              <w:pStyle w:val="TableParagraph"/>
              <w:spacing w:line="266" w:lineRule="exact"/>
              <w:rPr>
                <w:sz w:val="24"/>
              </w:rPr>
            </w:pPr>
            <w:r>
              <w:rPr>
                <w:sz w:val="24"/>
              </w:rPr>
              <w:t>Explain where these references are located in the workplace.</w:t>
            </w:r>
          </w:p>
          <w:p w14:paraId="494C92CA" w14:textId="77777777" w:rsidR="00C34772" w:rsidRDefault="00C34772" w:rsidP="00C34772">
            <w:pPr>
              <w:pStyle w:val="TableParagraph"/>
              <w:spacing w:line="266" w:lineRule="exact"/>
              <w:rPr>
                <w:sz w:val="24"/>
              </w:rPr>
            </w:pPr>
          </w:p>
          <w:p w14:paraId="19A828ED" w14:textId="77777777" w:rsidR="00C34772" w:rsidRDefault="00C34772" w:rsidP="00C34772">
            <w:pPr>
              <w:pStyle w:val="TableParagraph"/>
              <w:spacing w:line="266" w:lineRule="exact"/>
              <w:rPr>
                <w:sz w:val="24"/>
              </w:rPr>
            </w:pPr>
            <w:r>
              <w:rPr>
                <w:sz w:val="24"/>
              </w:rPr>
              <w:t xml:space="preserve">All M21-1 references are found in the </w:t>
            </w:r>
            <w:hyperlink r:id="rId12">
              <w:r>
                <w:rPr>
                  <w:color w:val="0000FF"/>
                  <w:sz w:val="24"/>
                  <w:u w:val="single" w:color="0000FF"/>
                </w:rPr>
                <w:t>Compensation and Pension Knowledge Management (CPKM) Portal</w:t>
              </w:r>
            </w:hyperlink>
            <w:r>
              <w:rPr>
                <w:color w:val="0000FF"/>
                <w:sz w:val="24"/>
                <w:u w:val="single" w:color="0000FF"/>
              </w:rPr>
              <w:t>.</w:t>
            </w:r>
          </w:p>
          <w:p w14:paraId="6336C1E5" w14:textId="77777777" w:rsidR="00D6479B" w:rsidRDefault="00D6479B">
            <w:pPr>
              <w:pStyle w:val="TableParagraph"/>
              <w:spacing w:before="8"/>
              <w:ind w:left="0"/>
            </w:pPr>
          </w:p>
          <w:p w14:paraId="46B95811" w14:textId="77777777" w:rsidR="00D6479B" w:rsidRPr="00D6479B" w:rsidRDefault="00CA1515" w:rsidP="00D6479B">
            <w:pPr>
              <w:numPr>
                <w:ilvl w:val="0"/>
                <w:numId w:val="36"/>
              </w:numPr>
              <w:tabs>
                <w:tab w:val="left" w:pos="1740"/>
                <w:tab w:val="left" w:pos="1741"/>
              </w:tabs>
              <w:spacing w:before="244" w:line="293" w:lineRule="exact"/>
              <w:ind w:hanging="361"/>
              <w:rPr>
                <w:sz w:val="24"/>
              </w:rPr>
            </w:pPr>
            <w:hyperlink r:id="rId13" w:history="1">
              <w:r w:rsidR="00D6479B" w:rsidRPr="00D6479B">
                <w:rPr>
                  <w:color w:val="0000FF" w:themeColor="hyperlink"/>
                  <w:sz w:val="24"/>
                  <w:u w:val="single"/>
                </w:rPr>
                <w:t>38 U.S.C. 1781 Medical care for survivors and dependents of certain</w:t>
              </w:r>
              <w:r w:rsidR="00D6479B" w:rsidRPr="00D6479B">
                <w:rPr>
                  <w:color w:val="0000FF" w:themeColor="hyperlink"/>
                  <w:spacing w:val="-3"/>
                  <w:sz w:val="24"/>
                  <w:u w:val="single"/>
                </w:rPr>
                <w:t xml:space="preserve"> </w:t>
              </w:r>
              <w:r w:rsidR="00D6479B" w:rsidRPr="00D6479B">
                <w:rPr>
                  <w:color w:val="0000FF" w:themeColor="hyperlink"/>
                  <w:sz w:val="24"/>
                  <w:u w:val="single"/>
                </w:rPr>
                <w:t>Veterans</w:t>
              </w:r>
            </w:hyperlink>
          </w:p>
          <w:p w14:paraId="4F7450E7" w14:textId="77777777" w:rsidR="00D6479B" w:rsidRPr="00D6479B" w:rsidRDefault="00CA1515" w:rsidP="00D6479B">
            <w:pPr>
              <w:numPr>
                <w:ilvl w:val="0"/>
                <w:numId w:val="36"/>
              </w:numPr>
              <w:tabs>
                <w:tab w:val="left" w:pos="1740"/>
                <w:tab w:val="left" w:pos="1741"/>
              </w:tabs>
              <w:ind w:right="1397"/>
              <w:rPr>
                <w:sz w:val="24"/>
              </w:rPr>
            </w:pPr>
            <w:hyperlink r:id="rId14" w:history="1">
              <w:r w:rsidR="00D6479B" w:rsidRPr="00D6479B">
                <w:rPr>
                  <w:color w:val="0000FF" w:themeColor="hyperlink"/>
                  <w:sz w:val="24"/>
                  <w:u w:val="single"/>
                </w:rPr>
                <w:t>38 U.S.C. 2101 Special Adapted Housing for Disabled Veterans; Veterans eligible</w:t>
              </w:r>
              <w:r w:rsidR="00D6479B" w:rsidRPr="00D6479B">
                <w:rPr>
                  <w:color w:val="0000FF" w:themeColor="hyperlink"/>
                  <w:spacing w:val="-15"/>
                  <w:sz w:val="24"/>
                  <w:u w:val="single"/>
                </w:rPr>
                <w:t xml:space="preserve"> </w:t>
              </w:r>
              <w:r w:rsidR="00D6479B" w:rsidRPr="00D6479B">
                <w:rPr>
                  <w:color w:val="0000FF" w:themeColor="hyperlink"/>
                  <w:sz w:val="24"/>
                  <w:u w:val="single"/>
                </w:rPr>
                <w:t>for assistance</w:t>
              </w:r>
            </w:hyperlink>
          </w:p>
          <w:p w14:paraId="3C5087C2" w14:textId="77777777" w:rsidR="00D6479B" w:rsidRPr="00D6479B" w:rsidRDefault="00CA1515" w:rsidP="00D6479B">
            <w:pPr>
              <w:numPr>
                <w:ilvl w:val="0"/>
                <w:numId w:val="36"/>
              </w:numPr>
              <w:tabs>
                <w:tab w:val="left" w:pos="1740"/>
                <w:tab w:val="left" w:pos="1741"/>
              </w:tabs>
              <w:spacing w:before="3" w:line="237" w:lineRule="auto"/>
              <w:ind w:right="1961"/>
              <w:rPr>
                <w:sz w:val="24"/>
              </w:rPr>
            </w:pPr>
            <w:hyperlink r:id="rId15" w:history="1">
              <w:r w:rsidR="00D6479B" w:rsidRPr="00D6479B">
                <w:rPr>
                  <w:color w:val="0000FF" w:themeColor="hyperlink"/>
                  <w:sz w:val="24"/>
                  <w:u w:val="single"/>
                </w:rPr>
                <w:t>38 U.S.C. 2102 Special Adapted Housing for Disabled Veterans; Limitations</w:t>
              </w:r>
              <w:r w:rsidR="00D6479B" w:rsidRPr="00D6479B">
                <w:rPr>
                  <w:color w:val="0000FF" w:themeColor="hyperlink"/>
                  <w:spacing w:val="-12"/>
                  <w:sz w:val="24"/>
                  <w:u w:val="single"/>
                </w:rPr>
                <w:t xml:space="preserve"> </w:t>
              </w:r>
              <w:r w:rsidR="00D6479B" w:rsidRPr="00D6479B">
                <w:rPr>
                  <w:color w:val="0000FF" w:themeColor="hyperlink"/>
                  <w:sz w:val="24"/>
                  <w:u w:val="single"/>
                </w:rPr>
                <w:t>on assistance</w:t>
              </w:r>
              <w:r w:rsidR="00D6479B" w:rsidRPr="00D6479B">
                <w:rPr>
                  <w:color w:val="0000FF" w:themeColor="hyperlink"/>
                  <w:spacing w:val="-2"/>
                  <w:sz w:val="24"/>
                  <w:u w:val="single"/>
                </w:rPr>
                <w:t xml:space="preserve"> </w:t>
              </w:r>
              <w:r w:rsidR="00D6479B" w:rsidRPr="00D6479B">
                <w:rPr>
                  <w:color w:val="0000FF" w:themeColor="hyperlink"/>
                  <w:sz w:val="24"/>
                  <w:u w:val="single"/>
                </w:rPr>
                <w:t>furnished</w:t>
              </w:r>
            </w:hyperlink>
          </w:p>
          <w:p w14:paraId="7874EF25" w14:textId="77777777" w:rsidR="00D6479B" w:rsidRPr="00D6479B" w:rsidRDefault="00CA1515" w:rsidP="00D6479B">
            <w:pPr>
              <w:numPr>
                <w:ilvl w:val="0"/>
                <w:numId w:val="36"/>
              </w:numPr>
              <w:tabs>
                <w:tab w:val="left" w:pos="1740"/>
                <w:tab w:val="left" w:pos="1741"/>
              </w:tabs>
              <w:spacing w:before="5" w:line="237" w:lineRule="auto"/>
              <w:ind w:right="1253"/>
              <w:rPr>
                <w:sz w:val="24"/>
              </w:rPr>
            </w:pPr>
            <w:hyperlink r:id="rId16" w:history="1">
              <w:r w:rsidR="00D6479B" w:rsidRPr="00D6479B">
                <w:rPr>
                  <w:color w:val="0000FF" w:themeColor="hyperlink"/>
                  <w:sz w:val="24"/>
                  <w:u w:val="single"/>
                </w:rPr>
                <w:t>38 U.S.C. Chapter 31 Training and Rehabilitation for Veterans with Service-Connected Disabilities</w:t>
              </w:r>
            </w:hyperlink>
          </w:p>
          <w:p w14:paraId="39075E32" w14:textId="77777777" w:rsidR="00D6479B" w:rsidRPr="00D6479B" w:rsidRDefault="00CA1515" w:rsidP="00D6479B">
            <w:pPr>
              <w:numPr>
                <w:ilvl w:val="0"/>
                <w:numId w:val="36"/>
              </w:numPr>
              <w:tabs>
                <w:tab w:val="left" w:pos="1740"/>
                <w:tab w:val="left" w:pos="1741"/>
              </w:tabs>
              <w:spacing w:before="2" w:line="293" w:lineRule="exact"/>
              <w:ind w:hanging="361"/>
              <w:rPr>
                <w:sz w:val="24"/>
              </w:rPr>
            </w:pPr>
            <w:hyperlink r:id="rId17" w:history="1">
              <w:r w:rsidR="00D6479B" w:rsidRPr="00D6479B">
                <w:rPr>
                  <w:color w:val="0000FF" w:themeColor="hyperlink"/>
                  <w:sz w:val="24"/>
                  <w:u w:val="single"/>
                </w:rPr>
                <w:t>38 U.S.C. Chapter 35 Survivors’ and Dependents’ Educational</w:t>
              </w:r>
              <w:r w:rsidR="00D6479B" w:rsidRPr="00D6479B">
                <w:rPr>
                  <w:color w:val="0000FF" w:themeColor="hyperlink"/>
                  <w:spacing w:val="-5"/>
                  <w:sz w:val="24"/>
                  <w:u w:val="single"/>
                </w:rPr>
                <w:t xml:space="preserve"> </w:t>
              </w:r>
              <w:r w:rsidR="00D6479B" w:rsidRPr="00D6479B">
                <w:rPr>
                  <w:color w:val="0000FF" w:themeColor="hyperlink"/>
                  <w:sz w:val="24"/>
                  <w:u w:val="single"/>
                </w:rPr>
                <w:t>Assistance</w:t>
              </w:r>
            </w:hyperlink>
          </w:p>
          <w:p w14:paraId="6AB57276" w14:textId="77777777" w:rsidR="00D6479B" w:rsidRPr="00D6479B" w:rsidRDefault="00CA1515" w:rsidP="00D6479B">
            <w:pPr>
              <w:numPr>
                <w:ilvl w:val="0"/>
                <w:numId w:val="36"/>
              </w:numPr>
              <w:tabs>
                <w:tab w:val="left" w:pos="1740"/>
                <w:tab w:val="left" w:pos="1741"/>
              </w:tabs>
              <w:spacing w:line="293" w:lineRule="exact"/>
              <w:ind w:hanging="361"/>
              <w:rPr>
                <w:sz w:val="24"/>
              </w:rPr>
            </w:pPr>
            <w:hyperlink r:id="rId18" w:history="1">
              <w:r w:rsidR="00D6479B" w:rsidRPr="00D6479B">
                <w:rPr>
                  <w:color w:val="0000FF" w:themeColor="hyperlink"/>
                  <w:sz w:val="24"/>
                  <w:u w:val="single"/>
                </w:rPr>
                <w:t>38 U.S.C. Chapter 37 Housing and Small Business</w:t>
              </w:r>
              <w:r w:rsidR="00D6479B" w:rsidRPr="00D6479B">
                <w:rPr>
                  <w:color w:val="0000FF" w:themeColor="hyperlink"/>
                  <w:spacing w:val="-4"/>
                  <w:sz w:val="24"/>
                  <w:u w:val="single"/>
                </w:rPr>
                <w:t xml:space="preserve"> </w:t>
              </w:r>
              <w:r w:rsidR="00D6479B" w:rsidRPr="00D6479B">
                <w:rPr>
                  <w:color w:val="0000FF" w:themeColor="hyperlink"/>
                  <w:sz w:val="24"/>
                  <w:u w:val="single"/>
                </w:rPr>
                <w:t>Loans</w:t>
              </w:r>
            </w:hyperlink>
          </w:p>
          <w:p w14:paraId="4DF511F3" w14:textId="77777777" w:rsidR="00D6479B" w:rsidRPr="00D6479B" w:rsidRDefault="00CA1515" w:rsidP="00D6479B">
            <w:pPr>
              <w:numPr>
                <w:ilvl w:val="0"/>
                <w:numId w:val="36"/>
              </w:numPr>
              <w:tabs>
                <w:tab w:val="left" w:pos="1740"/>
                <w:tab w:val="left" w:pos="1741"/>
              </w:tabs>
              <w:spacing w:before="2" w:line="237" w:lineRule="auto"/>
              <w:ind w:right="1815"/>
              <w:rPr>
                <w:sz w:val="24"/>
              </w:rPr>
            </w:pPr>
            <w:hyperlink r:id="rId19" w:history="1">
              <w:r w:rsidR="00D6479B" w:rsidRPr="00D6479B">
                <w:rPr>
                  <w:color w:val="0000FF" w:themeColor="hyperlink"/>
                  <w:sz w:val="24"/>
                  <w:u w:val="single"/>
                </w:rPr>
                <w:t>38 U.S.C. Chapter 39 Automobiles and Adaptive Equipment for Certain</w:t>
              </w:r>
              <w:r w:rsidR="00D6479B" w:rsidRPr="00D6479B">
                <w:rPr>
                  <w:color w:val="0000FF" w:themeColor="hyperlink"/>
                  <w:spacing w:val="-12"/>
                  <w:sz w:val="24"/>
                  <w:u w:val="single"/>
                </w:rPr>
                <w:t xml:space="preserve"> </w:t>
              </w:r>
              <w:r w:rsidR="00D6479B" w:rsidRPr="00D6479B">
                <w:rPr>
                  <w:color w:val="0000FF" w:themeColor="hyperlink"/>
                  <w:sz w:val="24"/>
                  <w:u w:val="single"/>
                </w:rPr>
                <w:t>Disabled Veterans and Members of the Armed Forces</w:t>
              </w:r>
            </w:hyperlink>
          </w:p>
          <w:p w14:paraId="4DBE857F" w14:textId="77777777" w:rsidR="00D6479B" w:rsidRPr="00D6479B" w:rsidRDefault="00CA1515" w:rsidP="00D6479B">
            <w:pPr>
              <w:numPr>
                <w:ilvl w:val="0"/>
                <w:numId w:val="36"/>
              </w:numPr>
              <w:tabs>
                <w:tab w:val="left" w:pos="1740"/>
                <w:tab w:val="left" w:pos="1741"/>
              </w:tabs>
              <w:spacing w:before="2" w:line="293" w:lineRule="exact"/>
              <w:ind w:hanging="361"/>
              <w:rPr>
                <w:sz w:val="24"/>
              </w:rPr>
            </w:pPr>
            <w:hyperlink r:id="rId20" w:history="1">
              <w:r w:rsidR="00D6479B" w:rsidRPr="00D6479B">
                <w:rPr>
                  <w:color w:val="0000FF" w:themeColor="hyperlink"/>
                  <w:sz w:val="24"/>
                  <w:u w:val="single"/>
                </w:rPr>
                <w:t>38 CFR 3.805 Loan guaranty for surviving spouses;</w:t>
              </w:r>
              <w:r w:rsidR="00D6479B" w:rsidRPr="00D6479B">
                <w:rPr>
                  <w:color w:val="0000FF" w:themeColor="hyperlink"/>
                  <w:spacing w:val="-6"/>
                  <w:sz w:val="24"/>
                  <w:u w:val="single"/>
                </w:rPr>
                <w:t xml:space="preserve"> </w:t>
              </w:r>
              <w:r w:rsidR="00D6479B" w:rsidRPr="00D6479B">
                <w:rPr>
                  <w:color w:val="0000FF" w:themeColor="hyperlink"/>
                  <w:sz w:val="24"/>
                  <w:u w:val="single"/>
                </w:rPr>
                <w:t>certification</w:t>
              </w:r>
            </w:hyperlink>
          </w:p>
          <w:p w14:paraId="21143A65" w14:textId="77777777" w:rsidR="00D6479B" w:rsidRPr="00D6479B" w:rsidRDefault="00CA1515" w:rsidP="00D6479B">
            <w:pPr>
              <w:numPr>
                <w:ilvl w:val="0"/>
                <w:numId w:val="36"/>
              </w:numPr>
              <w:tabs>
                <w:tab w:val="left" w:pos="1740"/>
                <w:tab w:val="left" w:pos="1741"/>
              </w:tabs>
              <w:spacing w:line="293" w:lineRule="exact"/>
              <w:ind w:hanging="361"/>
              <w:rPr>
                <w:sz w:val="24"/>
              </w:rPr>
            </w:pPr>
            <w:hyperlink r:id="rId21" w:history="1">
              <w:r w:rsidR="00D6479B" w:rsidRPr="00D6479B">
                <w:rPr>
                  <w:color w:val="0000FF" w:themeColor="hyperlink"/>
                  <w:sz w:val="24"/>
                  <w:u w:val="single"/>
                </w:rPr>
                <w:t>38 CFR 3.808 Automobiles or other conveyances and adaptive equipment;</w:t>
              </w:r>
              <w:r w:rsidR="00D6479B" w:rsidRPr="00D6479B">
                <w:rPr>
                  <w:color w:val="0000FF" w:themeColor="hyperlink"/>
                  <w:spacing w:val="-2"/>
                  <w:sz w:val="24"/>
                  <w:u w:val="single"/>
                </w:rPr>
                <w:t xml:space="preserve"> </w:t>
              </w:r>
              <w:r w:rsidR="00D6479B" w:rsidRPr="00D6479B">
                <w:rPr>
                  <w:color w:val="0000FF" w:themeColor="hyperlink"/>
                  <w:sz w:val="24"/>
                  <w:u w:val="single"/>
                </w:rPr>
                <w:t>certification</w:t>
              </w:r>
            </w:hyperlink>
          </w:p>
          <w:p w14:paraId="201105B1" w14:textId="77777777" w:rsidR="00D6479B" w:rsidRPr="00D6479B" w:rsidRDefault="00CA1515" w:rsidP="00D6479B">
            <w:pPr>
              <w:numPr>
                <w:ilvl w:val="0"/>
                <w:numId w:val="36"/>
              </w:numPr>
              <w:tabs>
                <w:tab w:val="left" w:pos="1740"/>
                <w:tab w:val="left" w:pos="1741"/>
              </w:tabs>
              <w:spacing w:before="2" w:line="293" w:lineRule="exact"/>
              <w:ind w:hanging="361"/>
              <w:rPr>
                <w:sz w:val="24"/>
              </w:rPr>
            </w:pPr>
            <w:hyperlink r:id="rId22" w:history="1">
              <w:r w:rsidR="00D6479B" w:rsidRPr="00D6479B">
                <w:rPr>
                  <w:color w:val="0000FF" w:themeColor="hyperlink"/>
                  <w:sz w:val="24"/>
                  <w:u w:val="single"/>
                </w:rPr>
                <w:t>38 CFR 3.809 Specially adapted housing under 38 U.S.C.</w:t>
              </w:r>
              <w:r w:rsidR="00D6479B" w:rsidRPr="00D6479B">
                <w:rPr>
                  <w:color w:val="0000FF" w:themeColor="hyperlink"/>
                  <w:spacing w:val="-7"/>
                  <w:sz w:val="24"/>
                  <w:u w:val="single"/>
                </w:rPr>
                <w:t xml:space="preserve"> </w:t>
              </w:r>
              <w:r w:rsidR="00D6479B" w:rsidRPr="00D6479B">
                <w:rPr>
                  <w:color w:val="0000FF" w:themeColor="hyperlink"/>
                  <w:sz w:val="24"/>
                  <w:u w:val="single"/>
                </w:rPr>
                <w:t>2101(a)(2)(A)(i)</w:t>
              </w:r>
            </w:hyperlink>
          </w:p>
          <w:p w14:paraId="48141857" w14:textId="77777777" w:rsidR="00D6479B" w:rsidRPr="00D6479B" w:rsidRDefault="00CA1515" w:rsidP="00D6479B">
            <w:pPr>
              <w:numPr>
                <w:ilvl w:val="0"/>
                <w:numId w:val="36"/>
              </w:numPr>
              <w:tabs>
                <w:tab w:val="left" w:pos="1740"/>
                <w:tab w:val="left" w:pos="1741"/>
              </w:tabs>
              <w:spacing w:before="2" w:line="293" w:lineRule="exact"/>
              <w:ind w:hanging="361"/>
              <w:rPr>
                <w:sz w:val="24"/>
              </w:rPr>
            </w:pPr>
            <w:hyperlink r:id="rId23" w:history="1">
              <w:r w:rsidR="00D6479B" w:rsidRPr="00D6479B">
                <w:rPr>
                  <w:color w:val="0000FF" w:themeColor="hyperlink"/>
                  <w:sz w:val="24"/>
                  <w:u w:val="single"/>
                </w:rPr>
                <w:t>38 CFR 3.809a Special home adaptation grants under 38 U.S.C 2101(b)</w:t>
              </w:r>
            </w:hyperlink>
          </w:p>
          <w:p w14:paraId="45F68E8F" w14:textId="77777777" w:rsidR="00D6479B" w:rsidRPr="00D6479B" w:rsidRDefault="00CA1515" w:rsidP="00D6479B">
            <w:pPr>
              <w:numPr>
                <w:ilvl w:val="0"/>
                <w:numId w:val="36"/>
              </w:numPr>
              <w:tabs>
                <w:tab w:val="left" w:pos="1740"/>
                <w:tab w:val="left" w:pos="1741"/>
              </w:tabs>
              <w:spacing w:line="293" w:lineRule="exact"/>
              <w:ind w:hanging="361"/>
              <w:rPr>
                <w:sz w:val="24"/>
              </w:rPr>
            </w:pPr>
            <w:hyperlink r:id="rId24" w:history="1">
              <w:r w:rsidR="00D6479B" w:rsidRPr="00D6479B">
                <w:rPr>
                  <w:color w:val="0000FF" w:themeColor="hyperlink"/>
                  <w:sz w:val="24"/>
                  <w:u w:val="single"/>
                </w:rPr>
                <w:t>M21-1, Part III, Subpart ii, 1.C Initial Screening Policies</w:t>
              </w:r>
            </w:hyperlink>
          </w:p>
          <w:p w14:paraId="1EC7CC55" w14:textId="77777777" w:rsidR="00D6479B" w:rsidRPr="00D6479B" w:rsidRDefault="00CA1515" w:rsidP="00D6479B">
            <w:pPr>
              <w:numPr>
                <w:ilvl w:val="0"/>
                <w:numId w:val="36"/>
              </w:numPr>
              <w:tabs>
                <w:tab w:val="left" w:pos="1740"/>
                <w:tab w:val="left" w:pos="1741"/>
              </w:tabs>
              <w:spacing w:line="293" w:lineRule="exact"/>
              <w:ind w:hanging="361"/>
              <w:rPr>
                <w:sz w:val="24"/>
              </w:rPr>
            </w:pPr>
            <w:hyperlink r:id="rId25" w:history="1">
              <w:r w:rsidR="00D6479B" w:rsidRPr="00D6479B">
                <w:rPr>
                  <w:color w:val="0000FF" w:themeColor="hyperlink"/>
                  <w:sz w:val="24"/>
                  <w:u w:val="single"/>
                </w:rPr>
                <w:t>M21-1, Part III, Subpart iv, 6.B Determining the</w:t>
              </w:r>
              <w:r w:rsidR="00D6479B" w:rsidRPr="00D6479B">
                <w:rPr>
                  <w:color w:val="0000FF" w:themeColor="hyperlink"/>
                  <w:spacing w:val="-1"/>
                  <w:sz w:val="24"/>
                  <w:u w:val="single"/>
                </w:rPr>
                <w:t xml:space="preserve"> </w:t>
              </w:r>
              <w:r w:rsidR="00D6479B" w:rsidRPr="00D6479B">
                <w:rPr>
                  <w:color w:val="0000FF" w:themeColor="hyperlink"/>
                  <w:sz w:val="24"/>
                  <w:u w:val="single"/>
                </w:rPr>
                <w:t>Issues</w:t>
              </w:r>
            </w:hyperlink>
          </w:p>
          <w:p w14:paraId="71F69E2F" w14:textId="77777777" w:rsidR="00A069AC" w:rsidRPr="00D6479B" w:rsidRDefault="00CA1515" w:rsidP="00A069AC">
            <w:pPr>
              <w:numPr>
                <w:ilvl w:val="0"/>
                <w:numId w:val="36"/>
              </w:numPr>
              <w:tabs>
                <w:tab w:val="left" w:pos="1740"/>
                <w:tab w:val="left" w:pos="1741"/>
              </w:tabs>
              <w:spacing w:line="293" w:lineRule="exact"/>
              <w:ind w:hanging="361"/>
              <w:rPr>
                <w:sz w:val="24"/>
              </w:rPr>
            </w:pPr>
            <w:hyperlink r:id="rId26" w:history="1">
              <w:r w:rsidR="00A069AC" w:rsidRPr="00D6479B">
                <w:rPr>
                  <w:color w:val="0000FF" w:themeColor="hyperlink"/>
                  <w:sz w:val="24"/>
                  <w:u w:val="single"/>
                </w:rPr>
                <w:t>M21-1, Part IV, Subpart ii, 2.G Benefits Under 38 U.S.C.</w:t>
              </w:r>
              <w:r w:rsidR="00A069AC" w:rsidRPr="00D6479B">
                <w:rPr>
                  <w:color w:val="0000FF" w:themeColor="hyperlink"/>
                  <w:spacing w:val="4"/>
                  <w:sz w:val="24"/>
                  <w:u w:val="single"/>
                </w:rPr>
                <w:t xml:space="preserve"> </w:t>
              </w:r>
              <w:r w:rsidR="00A069AC" w:rsidRPr="00D6479B">
                <w:rPr>
                  <w:color w:val="0000FF" w:themeColor="hyperlink"/>
                  <w:sz w:val="24"/>
                  <w:u w:val="single"/>
                </w:rPr>
                <w:t>1151</w:t>
              </w:r>
            </w:hyperlink>
          </w:p>
          <w:p w14:paraId="1D1F71F4" w14:textId="77777777" w:rsidR="00D6479B" w:rsidRPr="00D6479B" w:rsidRDefault="00CA1515" w:rsidP="00D6479B">
            <w:pPr>
              <w:numPr>
                <w:ilvl w:val="0"/>
                <w:numId w:val="36"/>
              </w:numPr>
              <w:tabs>
                <w:tab w:val="left" w:pos="1740"/>
                <w:tab w:val="left" w:pos="1741"/>
              </w:tabs>
              <w:spacing w:line="293" w:lineRule="exact"/>
              <w:ind w:hanging="361"/>
              <w:rPr>
                <w:sz w:val="24"/>
              </w:rPr>
            </w:pPr>
            <w:hyperlink r:id="rId27" w:history="1">
              <w:r w:rsidR="00D6479B" w:rsidRPr="00D6479B">
                <w:rPr>
                  <w:color w:val="0000FF" w:themeColor="hyperlink"/>
                  <w:sz w:val="24"/>
                  <w:u w:val="single"/>
                </w:rPr>
                <w:t>M21-1, Part IV, Subpart ii, 3.D Disability Compensation Under 38 U.S.C.</w:t>
              </w:r>
              <w:r w:rsidR="00D6479B" w:rsidRPr="00D6479B">
                <w:rPr>
                  <w:color w:val="0000FF" w:themeColor="hyperlink"/>
                  <w:spacing w:val="-7"/>
                  <w:sz w:val="24"/>
                  <w:u w:val="single"/>
                </w:rPr>
                <w:t xml:space="preserve"> </w:t>
              </w:r>
              <w:r w:rsidR="00D6479B" w:rsidRPr="00D6479B">
                <w:rPr>
                  <w:color w:val="0000FF" w:themeColor="hyperlink"/>
                  <w:sz w:val="24"/>
                  <w:u w:val="single"/>
                </w:rPr>
                <w:t>1151</w:t>
              </w:r>
            </w:hyperlink>
          </w:p>
          <w:p w14:paraId="5A63614D" w14:textId="77777777" w:rsidR="00CB3C7A" w:rsidRPr="00C34772" w:rsidRDefault="00CA1515" w:rsidP="00C34772">
            <w:pPr>
              <w:numPr>
                <w:ilvl w:val="0"/>
                <w:numId w:val="36"/>
              </w:numPr>
              <w:tabs>
                <w:tab w:val="left" w:pos="1740"/>
                <w:tab w:val="left" w:pos="1741"/>
              </w:tabs>
              <w:spacing w:line="294" w:lineRule="exact"/>
              <w:ind w:hanging="361"/>
              <w:rPr>
                <w:sz w:val="24"/>
              </w:rPr>
            </w:pPr>
            <w:hyperlink r:id="rId28" w:history="1">
              <w:r w:rsidR="00D6479B" w:rsidRPr="00D6479B">
                <w:rPr>
                  <w:color w:val="0000FF" w:themeColor="hyperlink"/>
                  <w:sz w:val="24"/>
                  <w:u w:val="single"/>
                </w:rPr>
                <w:t>M21-1, Part IX, Subpart i Ancillary and Special</w:t>
              </w:r>
              <w:r w:rsidR="00D6479B" w:rsidRPr="00D6479B">
                <w:rPr>
                  <w:color w:val="0000FF" w:themeColor="hyperlink"/>
                  <w:spacing w:val="4"/>
                  <w:sz w:val="24"/>
                  <w:u w:val="single"/>
                </w:rPr>
                <w:t xml:space="preserve"> </w:t>
              </w:r>
              <w:r w:rsidR="00D6479B" w:rsidRPr="00D6479B">
                <w:rPr>
                  <w:color w:val="0000FF" w:themeColor="hyperlink"/>
                  <w:sz w:val="24"/>
                  <w:u w:val="single"/>
                </w:rPr>
                <w:t>Benefits</w:t>
              </w:r>
            </w:hyperlink>
          </w:p>
        </w:tc>
      </w:tr>
    </w:tbl>
    <w:p w14:paraId="477DBBD0" w14:textId="77777777" w:rsidR="00CB3C7A" w:rsidRDefault="00CB3C7A">
      <w:pPr>
        <w:spacing w:line="256" w:lineRule="exact"/>
        <w:rPr>
          <w:sz w:val="24"/>
        </w:rPr>
        <w:sectPr w:rsidR="00CB3C7A">
          <w:pgSz w:w="12240" w:h="15840"/>
          <w:pgMar w:top="1500" w:right="960" w:bottom="1180" w:left="1140" w:header="0" w:footer="988" w:gutter="0"/>
          <w:cols w:space="720"/>
        </w:sectPr>
      </w:pPr>
    </w:p>
    <w:p w14:paraId="3D9AECFC" w14:textId="77777777" w:rsidR="00CB3C7A" w:rsidRDefault="00CB3C7A">
      <w:pPr>
        <w:pStyle w:val="BodyText"/>
        <w:spacing w:before="0"/>
        <w:rPr>
          <w:sz w:val="6"/>
        </w:rPr>
      </w:pPr>
    </w:p>
    <w:tbl>
      <w:tblPr>
        <w:tblW w:w="0" w:type="auto"/>
        <w:tblInd w:w="107" w:type="dxa"/>
        <w:tblLayout w:type="fixed"/>
        <w:tblCellMar>
          <w:left w:w="0" w:type="dxa"/>
          <w:right w:w="0" w:type="dxa"/>
        </w:tblCellMar>
        <w:tblLook w:val="01E0" w:firstRow="1" w:lastRow="1" w:firstColumn="1" w:lastColumn="1" w:noHBand="0" w:noVBand="0"/>
      </w:tblPr>
      <w:tblGrid>
        <w:gridCol w:w="2610"/>
        <w:gridCol w:w="6970"/>
      </w:tblGrid>
      <w:tr w:rsidR="00CB3C7A" w14:paraId="518C8992" w14:textId="77777777">
        <w:trPr>
          <w:trHeight w:val="432"/>
        </w:trPr>
        <w:tc>
          <w:tcPr>
            <w:tcW w:w="9580" w:type="dxa"/>
            <w:gridSpan w:val="2"/>
          </w:tcPr>
          <w:p w14:paraId="7B8251E4" w14:textId="77777777" w:rsidR="00CB3C7A" w:rsidRDefault="00441A07">
            <w:pPr>
              <w:pStyle w:val="TableParagraph"/>
              <w:spacing w:line="311" w:lineRule="exact"/>
              <w:ind w:left="2272" w:right="1904"/>
              <w:jc w:val="center"/>
              <w:rPr>
                <w:b/>
              </w:rPr>
            </w:pPr>
            <w:bookmarkStart w:id="3" w:name="_bookmark3"/>
            <w:bookmarkEnd w:id="3"/>
            <w:r>
              <w:rPr>
                <w:b/>
                <w:sz w:val="28"/>
              </w:rPr>
              <w:t>T</w:t>
            </w:r>
            <w:r>
              <w:rPr>
                <w:b/>
              </w:rPr>
              <w:t xml:space="preserve">OPIC </w:t>
            </w:r>
            <w:r>
              <w:rPr>
                <w:b/>
                <w:sz w:val="28"/>
              </w:rPr>
              <w:t>1: O</w:t>
            </w:r>
            <w:r>
              <w:rPr>
                <w:b/>
              </w:rPr>
              <w:t xml:space="preserve">VERVIEW OF </w:t>
            </w:r>
            <w:r>
              <w:rPr>
                <w:b/>
                <w:sz w:val="28"/>
              </w:rPr>
              <w:t>A</w:t>
            </w:r>
            <w:r>
              <w:rPr>
                <w:b/>
              </w:rPr>
              <w:t xml:space="preserve">NCILLARY </w:t>
            </w:r>
            <w:r>
              <w:rPr>
                <w:b/>
                <w:sz w:val="28"/>
              </w:rPr>
              <w:t>B</w:t>
            </w:r>
            <w:r>
              <w:rPr>
                <w:b/>
              </w:rPr>
              <w:t>ENEFITS</w:t>
            </w:r>
          </w:p>
        </w:tc>
      </w:tr>
      <w:tr w:rsidR="00CB3C7A" w14:paraId="119DE76C" w14:textId="77777777">
        <w:trPr>
          <w:trHeight w:val="1736"/>
        </w:trPr>
        <w:tc>
          <w:tcPr>
            <w:tcW w:w="2610" w:type="dxa"/>
          </w:tcPr>
          <w:p w14:paraId="178675B1" w14:textId="77777777" w:rsidR="00CB3C7A" w:rsidRDefault="00441A07">
            <w:pPr>
              <w:pStyle w:val="TableParagraph"/>
              <w:spacing w:before="116"/>
              <w:rPr>
                <w:b/>
                <w:sz w:val="24"/>
              </w:rPr>
            </w:pPr>
            <w:r>
              <w:rPr>
                <w:b/>
                <w:sz w:val="24"/>
              </w:rPr>
              <w:t>INTRODUCTION</w:t>
            </w:r>
          </w:p>
        </w:tc>
        <w:tc>
          <w:tcPr>
            <w:tcW w:w="6970" w:type="dxa"/>
          </w:tcPr>
          <w:p w14:paraId="1C5DBE00" w14:textId="77777777" w:rsidR="00CB3C7A" w:rsidRDefault="00441A07">
            <w:pPr>
              <w:pStyle w:val="TableParagraph"/>
              <w:spacing w:before="111"/>
              <w:ind w:left="151" w:right="197"/>
              <w:jc w:val="both"/>
              <w:rPr>
                <w:sz w:val="24"/>
              </w:rPr>
            </w:pPr>
            <w:r>
              <w:rPr>
                <w:sz w:val="24"/>
              </w:rPr>
              <w:t>This topic will allow the trainee to differentiate the types of ancillary benefits available to Veterans. In addition, the trainee will be able to determine the criteria for eligibility to each type of ancillary benefit.</w:t>
            </w:r>
          </w:p>
          <w:p w14:paraId="534ED067" w14:textId="77777777" w:rsidR="00CB3C7A" w:rsidRDefault="00441A07">
            <w:pPr>
              <w:pStyle w:val="TableParagraph"/>
              <w:spacing w:before="120"/>
              <w:ind w:left="151" w:right="260"/>
              <w:jc w:val="both"/>
              <w:rPr>
                <w:sz w:val="24"/>
              </w:rPr>
            </w:pPr>
            <w:r>
              <w:rPr>
                <w:sz w:val="24"/>
              </w:rPr>
              <w:t>This topic will provide the trainee an opportunity to differentiate the types of ancillary benefits and the eligibility criteria for each.</w:t>
            </w:r>
          </w:p>
        </w:tc>
      </w:tr>
      <w:tr w:rsidR="00CB3C7A" w14:paraId="18BB405D" w14:textId="77777777">
        <w:trPr>
          <w:trHeight w:val="518"/>
        </w:trPr>
        <w:tc>
          <w:tcPr>
            <w:tcW w:w="2610" w:type="dxa"/>
          </w:tcPr>
          <w:p w14:paraId="71C3D234" w14:textId="77777777" w:rsidR="00CB3C7A" w:rsidRDefault="00441A07">
            <w:pPr>
              <w:pStyle w:val="TableParagraph"/>
              <w:spacing w:before="119"/>
              <w:rPr>
                <w:b/>
                <w:sz w:val="24"/>
              </w:rPr>
            </w:pPr>
            <w:r>
              <w:rPr>
                <w:b/>
                <w:sz w:val="24"/>
              </w:rPr>
              <w:t>TIME REQUIRED</w:t>
            </w:r>
          </w:p>
        </w:tc>
        <w:tc>
          <w:tcPr>
            <w:tcW w:w="6970" w:type="dxa"/>
          </w:tcPr>
          <w:p w14:paraId="00640909" w14:textId="77777777" w:rsidR="00CB3C7A" w:rsidRDefault="00441A07">
            <w:pPr>
              <w:pStyle w:val="TableParagraph"/>
              <w:spacing w:before="115"/>
              <w:ind w:left="151"/>
              <w:rPr>
                <w:sz w:val="24"/>
              </w:rPr>
            </w:pPr>
            <w:r>
              <w:rPr>
                <w:sz w:val="24"/>
              </w:rPr>
              <w:t>0.75 hours</w:t>
            </w:r>
          </w:p>
        </w:tc>
      </w:tr>
      <w:tr w:rsidR="00CB3C7A" w14:paraId="08ACE1FF" w14:textId="77777777">
        <w:trPr>
          <w:trHeight w:val="5283"/>
        </w:trPr>
        <w:tc>
          <w:tcPr>
            <w:tcW w:w="2610" w:type="dxa"/>
          </w:tcPr>
          <w:p w14:paraId="62A0FC10" w14:textId="77777777" w:rsidR="00CB3C7A" w:rsidRDefault="00441A07">
            <w:pPr>
              <w:pStyle w:val="TableParagraph"/>
              <w:spacing w:before="117"/>
              <w:ind w:right="129"/>
              <w:rPr>
                <w:b/>
                <w:sz w:val="24"/>
              </w:rPr>
            </w:pPr>
            <w:r>
              <w:rPr>
                <w:b/>
                <w:sz w:val="24"/>
              </w:rPr>
              <w:t>OBJECTIVES/ TEACHING POINTS</w:t>
            </w:r>
          </w:p>
        </w:tc>
        <w:tc>
          <w:tcPr>
            <w:tcW w:w="6970" w:type="dxa"/>
          </w:tcPr>
          <w:p w14:paraId="54F2D692" w14:textId="77777777" w:rsidR="00CB3C7A" w:rsidRDefault="00441A07">
            <w:pPr>
              <w:pStyle w:val="TableParagraph"/>
              <w:spacing w:before="112"/>
              <w:ind w:left="151"/>
              <w:rPr>
                <w:sz w:val="24"/>
              </w:rPr>
            </w:pPr>
            <w:r>
              <w:rPr>
                <w:sz w:val="24"/>
              </w:rPr>
              <w:t>Topic objective:</w:t>
            </w:r>
          </w:p>
          <w:p w14:paraId="35087EC9" w14:textId="77777777" w:rsidR="007F0681" w:rsidRPr="007F0681" w:rsidRDefault="007F0681" w:rsidP="007F0681">
            <w:pPr>
              <w:pStyle w:val="TableParagraph"/>
              <w:numPr>
                <w:ilvl w:val="0"/>
                <w:numId w:val="28"/>
              </w:numPr>
              <w:tabs>
                <w:tab w:val="left" w:pos="871"/>
                <w:tab w:val="left" w:pos="872"/>
              </w:tabs>
              <w:spacing w:before="122"/>
              <w:ind w:right="214"/>
              <w:rPr>
                <w:sz w:val="24"/>
              </w:rPr>
            </w:pPr>
            <w:r w:rsidRPr="007F0681">
              <w:rPr>
                <w:sz w:val="24"/>
              </w:rPr>
              <w:t>Differentiate the types of ancillary benefits, basic eligibility requirements, and the associated VA Forms.</w:t>
            </w:r>
          </w:p>
          <w:p w14:paraId="46013F87" w14:textId="77777777" w:rsidR="00CB3C7A" w:rsidRDefault="00441A07">
            <w:pPr>
              <w:pStyle w:val="TableParagraph"/>
              <w:spacing w:before="118"/>
              <w:ind w:left="151"/>
              <w:rPr>
                <w:sz w:val="24"/>
              </w:rPr>
            </w:pPr>
            <w:r>
              <w:rPr>
                <w:sz w:val="24"/>
              </w:rPr>
              <w:t>The following topic teaching points support the topic objective:</w:t>
            </w:r>
          </w:p>
          <w:p w14:paraId="38EEF1E4" w14:textId="77777777" w:rsidR="00CB3C7A" w:rsidRDefault="00A069AC">
            <w:pPr>
              <w:pStyle w:val="TableParagraph"/>
              <w:numPr>
                <w:ilvl w:val="0"/>
                <w:numId w:val="28"/>
              </w:numPr>
              <w:tabs>
                <w:tab w:val="left" w:pos="871"/>
                <w:tab w:val="left" w:pos="872"/>
              </w:tabs>
              <w:spacing w:before="122" w:line="293" w:lineRule="exact"/>
              <w:ind w:hanging="361"/>
              <w:rPr>
                <w:sz w:val="24"/>
              </w:rPr>
            </w:pPr>
            <w:r>
              <w:rPr>
                <w:sz w:val="24"/>
              </w:rPr>
              <w:t>a</w:t>
            </w:r>
            <w:r w:rsidR="00441A07">
              <w:rPr>
                <w:sz w:val="24"/>
              </w:rPr>
              <w:t>utomobile</w:t>
            </w:r>
            <w:r w:rsidR="00441A07">
              <w:rPr>
                <w:spacing w:val="-1"/>
                <w:sz w:val="24"/>
              </w:rPr>
              <w:t xml:space="preserve"> </w:t>
            </w:r>
            <w:r>
              <w:rPr>
                <w:sz w:val="24"/>
              </w:rPr>
              <w:t>a</w:t>
            </w:r>
            <w:r w:rsidR="00441A07">
              <w:rPr>
                <w:sz w:val="24"/>
              </w:rPr>
              <w:t>llowance</w:t>
            </w:r>
          </w:p>
          <w:p w14:paraId="41C28C1F" w14:textId="77777777" w:rsidR="00CB3C7A" w:rsidRDefault="00A069AC">
            <w:pPr>
              <w:pStyle w:val="TableParagraph"/>
              <w:numPr>
                <w:ilvl w:val="0"/>
                <w:numId w:val="28"/>
              </w:numPr>
              <w:tabs>
                <w:tab w:val="left" w:pos="871"/>
                <w:tab w:val="left" w:pos="872"/>
              </w:tabs>
              <w:spacing w:line="293" w:lineRule="exact"/>
              <w:ind w:hanging="361"/>
              <w:rPr>
                <w:sz w:val="24"/>
              </w:rPr>
            </w:pPr>
            <w:r>
              <w:rPr>
                <w:sz w:val="24"/>
              </w:rPr>
              <w:t>a</w:t>
            </w:r>
            <w:r w:rsidR="00441A07">
              <w:rPr>
                <w:sz w:val="24"/>
              </w:rPr>
              <w:t>daptive</w:t>
            </w:r>
            <w:r w:rsidR="00441A07">
              <w:rPr>
                <w:spacing w:val="-2"/>
                <w:sz w:val="24"/>
              </w:rPr>
              <w:t xml:space="preserve"> </w:t>
            </w:r>
            <w:r>
              <w:rPr>
                <w:sz w:val="24"/>
              </w:rPr>
              <w:t>e</w:t>
            </w:r>
            <w:r w:rsidR="00441A07">
              <w:rPr>
                <w:sz w:val="24"/>
              </w:rPr>
              <w:t>quipment</w:t>
            </w:r>
          </w:p>
          <w:p w14:paraId="5F86685D" w14:textId="77777777" w:rsidR="00CB3C7A" w:rsidRDefault="00A069AC">
            <w:pPr>
              <w:pStyle w:val="TableParagraph"/>
              <w:numPr>
                <w:ilvl w:val="0"/>
                <w:numId w:val="28"/>
              </w:numPr>
              <w:tabs>
                <w:tab w:val="left" w:pos="871"/>
                <w:tab w:val="left" w:pos="872"/>
              </w:tabs>
              <w:spacing w:line="293" w:lineRule="exact"/>
              <w:ind w:hanging="361"/>
              <w:rPr>
                <w:sz w:val="24"/>
              </w:rPr>
            </w:pPr>
            <w:r>
              <w:rPr>
                <w:sz w:val="24"/>
              </w:rPr>
              <w:t>c</w:t>
            </w:r>
            <w:r w:rsidR="00441A07">
              <w:rPr>
                <w:sz w:val="24"/>
              </w:rPr>
              <w:t>lothing</w:t>
            </w:r>
            <w:r w:rsidR="00441A07">
              <w:rPr>
                <w:spacing w:val="-3"/>
                <w:sz w:val="24"/>
              </w:rPr>
              <w:t xml:space="preserve"> </w:t>
            </w:r>
            <w:r>
              <w:rPr>
                <w:sz w:val="24"/>
              </w:rPr>
              <w:t>a</w:t>
            </w:r>
            <w:r w:rsidR="00441A07">
              <w:rPr>
                <w:sz w:val="24"/>
              </w:rPr>
              <w:t>llowance</w:t>
            </w:r>
            <w:r w:rsidR="00486F59">
              <w:rPr>
                <w:sz w:val="24"/>
              </w:rPr>
              <w:t xml:space="preserve"> (ACAP)</w:t>
            </w:r>
          </w:p>
          <w:p w14:paraId="425E8F3A" w14:textId="1D44EB9D" w:rsidR="00CB3C7A" w:rsidRDefault="00D016A0">
            <w:pPr>
              <w:pStyle w:val="TableParagraph"/>
              <w:numPr>
                <w:ilvl w:val="0"/>
                <w:numId w:val="28"/>
              </w:numPr>
              <w:tabs>
                <w:tab w:val="left" w:pos="871"/>
                <w:tab w:val="left" w:pos="872"/>
              </w:tabs>
              <w:spacing w:before="1" w:line="293" w:lineRule="exact"/>
              <w:ind w:hanging="361"/>
              <w:rPr>
                <w:sz w:val="24"/>
              </w:rPr>
            </w:pPr>
            <w:bookmarkStart w:id="4" w:name="_Hlk46320742"/>
            <w:r w:rsidRPr="00D016A0">
              <w:rPr>
                <w:sz w:val="24"/>
                <w:szCs w:val="24"/>
              </w:rPr>
              <w:t>Veteran Readiness and Employment Service</w:t>
            </w:r>
            <w:r w:rsidRPr="00D016A0">
              <w:rPr>
                <w:sz w:val="28"/>
                <w:szCs w:val="24"/>
              </w:rPr>
              <w:t xml:space="preserve"> </w:t>
            </w:r>
            <w:r w:rsidR="00A069AC">
              <w:rPr>
                <w:sz w:val="24"/>
              </w:rPr>
              <w:t>(VR&amp;E)</w:t>
            </w:r>
          </w:p>
          <w:bookmarkEnd w:id="4"/>
          <w:p w14:paraId="40A97CF0" w14:textId="77777777" w:rsidR="00CB3C7A" w:rsidRDefault="00A069AC">
            <w:pPr>
              <w:pStyle w:val="TableParagraph"/>
              <w:numPr>
                <w:ilvl w:val="0"/>
                <w:numId w:val="28"/>
              </w:numPr>
              <w:tabs>
                <w:tab w:val="left" w:pos="871"/>
                <w:tab w:val="left" w:pos="872"/>
              </w:tabs>
              <w:spacing w:line="293" w:lineRule="exact"/>
              <w:ind w:hanging="361"/>
              <w:rPr>
                <w:sz w:val="24"/>
              </w:rPr>
            </w:pPr>
            <w:r>
              <w:rPr>
                <w:sz w:val="24"/>
              </w:rPr>
              <w:t>d</w:t>
            </w:r>
            <w:r w:rsidR="00441A07">
              <w:rPr>
                <w:sz w:val="24"/>
              </w:rPr>
              <w:t xml:space="preserve">ependents </w:t>
            </w:r>
            <w:r>
              <w:rPr>
                <w:sz w:val="24"/>
              </w:rPr>
              <w:t>e</w:t>
            </w:r>
            <w:r w:rsidR="00441A07">
              <w:rPr>
                <w:sz w:val="24"/>
              </w:rPr>
              <w:t xml:space="preserve">ducational </w:t>
            </w:r>
            <w:r>
              <w:rPr>
                <w:sz w:val="24"/>
              </w:rPr>
              <w:t>a</w:t>
            </w:r>
            <w:r w:rsidR="00441A07">
              <w:rPr>
                <w:sz w:val="24"/>
              </w:rPr>
              <w:t>ssistance (DEA)</w:t>
            </w:r>
          </w:p>
          <w:p w14:paraId="412AC6FF" w14:textId="77777777" w:rsidR="00CB3C7A" w:rsidRDefault="00441A07">
            <w:pPr>
              <w:pStyle w:val="TableParagraph"/>
              <w:numPr>
                <w:ilvl w:val="0"/>
                <w:numId w:val="28"/>
              </w:numPr>
              <w:tabs>
                <w:tab w:val="left" w:pos="871"/>
                <w:tab w:val="left" w:pos="872"/>
              </w:tabs>
              <w:spacing w:line="293" w:lineRule="exact"/>
              <w:ind w:hanging="361"/>
              <w:rPr>
                <w:sz w:val="24"/>
              </w:rPr>
            </w:pPr>
            <w:r>
              <w:rPr>
                <w:sz w:val="24"/>
              </w:rPr>
              <w:t>Restored Entitlement Program for Survivors</w:t>
            </w:r>
            <w:r>
              <w:rPr>
                <w:spacing w:val="-3"/>
                <w:sz w:val="24"/>
              </w:rPr>
              <w:t xml:space="preserve"> </w:t>
            </w:r>
            <w:r>
              <w:rPr>
                <w:sz w:val="24"/>
              </w:rPr>
              <w:t>(REPS)</w:t>
            </w:r>
          </w:p>
          <w:p w14:paraId="21210D3D" w14:textId="77777777" w:rsidR="00CB3C7A" w:rsidRDefault="00441A07">
            <w:pPr>
              <w:pStyle w:val="TableParagraph"/>
              <w:numPr>
                <w:ilvl w:val="0"/>
                <w:numId w:val="28"/>
              </w:numPr>
              <w:tabs>
                <w:tab w:val="left" w:pos="871"/>
                <w:tab w:val="left" w:pos="872"/>
              </w:tabs>
              <w:spacing w:before="2" w:line="237" w:lineRule="auto"/>
              <w:ind w:right="420"/>
              <w:rPr>
                <w:sz w:val="24"/>
              </w:rPr>
            </w:pPr>
            <w:r>
              <w:rPr>
                <w:sz w:val="24"/>
              </w:rPr>
              <w:t>Civilian Health and Medical Program of the Department</w:t>
            </w:r>
            <w:r>
              <w:rPr>
                <w:spacing w:val="-10"/>
                <w:sz w:val="24"/>
              </w:rPr>
              <w:t xml:space="preserve"> </w:t>
            </w:r>
            <w:r>
              <w:rPr>
                <w:sz w:val="24"/>
              </w:rPr>
              <w:t>of Veterans Affairs</w:t>
            </w:r>
            <w:r>
              <w:rPr>
                <w:spacing w:val="1"/>
                <w:sz w:val="24"/>
              </w:rPr>
              <w:t xml:space="preserve"> </w:t>
            </w:r>
            <w:r>
              <w:rPr>
                <w:sz w:val="24"/>
              </w:rPr>
              <w:t>(CHAMPVA)</w:t>
            </w:r>
          </w:p>
          <w:p w14:paraId="0C05A685" w14:textId="77777777" w:rsidR="00CB3C7A" w:rsidRDefault="00A069AC">
            <w:pPr>
              <w:pStyle w:val="TableParagraph"/>
              <w:numPr>
                <w:ilvl w:val="0"/>
                <w:numId w:val="28"/>
              </w:numPr>
              <w:tabs>
                <w:tab w:val="left" w:pos="871"/>
                <w:tab w:val="left" w:pos="872"/>
              </w:tabs>
              <w:spacing w:before="2" w:line="293" w:lineRule="exact"/>
              <w:ind w:hanging="361"/>
              <w:rPr>
                <w:sz w:val="24"/>
              </w:rPr>
            </w:pPr>
            <w:r>
              <w:rPr>
                <w:sz w:val="24"/>
              </w:rPr>
              <w:t>l</w:t>
            </w:r>
            <w:r w:rsidR="00441A07">
              <w:rPr>
                <w:sz w:val="24"/>
              </w:rPr>
              <w:t>oan</w:t>
            </w:r>
            <w:r w:rsidR="00441A07">
              <w:rPr>
                <w:spacing w:val="1"/>
                <w:sz w:val="24"/>
              </w:rPr>
              <w:t xml:space="preserve"> </w:t>
            </w:r>
            <w:r>
              <w:rPr>
                <w:sz w:val="24"/>
              </w:rPr>
              <w:t>g</w:t>
            </w:r>
            <w:r w:rsidR="00441A07">
              <w:rPr>
                <w:sz w:val="24"/>
              </w:rPr>
              <w:t>uaranty</w:t>
            </w:r>
          </w:p>
          <w:p w14:paraId="4FD1E91F" w14:textId="77777777" w:rsidR="00CB3C7A" w:rsidRDefault="00A069AC">
            <w:pPr>
              <w:pStyle w:val="TableParagraph"/>
              <w:numPr>
                <w:ilvl w:val="0"/>
                <w:numId w:val="28"/>
              </w:numPr>
              <w:tabs>
                <w:tab w:val="left" w:pos="871"/>
                <w:tab w:val="left" w:pos="872"/>
              </w:tabs>
              <w:spacing w:line="293" w:lineRule="exact"/>
              <w:ind w:hanging="361"/>
              <w:rPr>
                <w:sz w:val="24"/>
              </w:rPr>
            </w:pPr>
            <w:r>
              <w:rPr>
                <w:sz w:val="24"/>
              </w:rPr>
              <w:t>s</w:t>
            </w:r>
            <w:r w:rsidR="00441A07">
              <w:rPr>
                <w:sz w:val="24"/>
              </w:rPr>
              <w:t xml:space="preserve">pecially </w:t>
            </w:r>
            <w:r>
              <w:rPr>
                <w:sz w:val="24"/>
              </w:rPr>
              <w:t>a</w:t>
            </w:r>
            <w:r w:rsidR="00441A07">
              <w:rPr>
                <w:sz w:val="24"/>
              </w:rPr>
              <w:t xml:space="preserve">dapted </w:t>
            </w:r>
            <w:r>
              <w:rPr>
                <w:sz w:val="24"/>
              </w:rPr>
              <w:t>h</w:t>
            </w:r>
            <w:r w:rsidR="00441A07">
              <w:rPr>
                <w:sz w:val="24"/>
              </w:rPr>
              <w:t>ousing</w:t>
            </w:r>
            <w:r w:rsidR="00441A07">
              <w:rPr>
                <w:spacing w:val="-8"/>
                <w:sz w:val="24"/>
              </w:rPr>
              <w:t xml:space="preserve"> </w:t>
            </w:r>
            <w:r w:rsidR="00441A07">
              <w:rPr>
                <w:sz w:val="24"/>
              </w:rPr>
              <w:t>(SAH)</w:t>
            </w:r>
          </w:p>
          <w:p w14:paraId="42E93BEE" w14:textId="31212866" w:rsidR="00CB3C7A" w:rsidRDefault="00A069AC">
            <w:pPr>
              <w:pStyle w:val="TableParagraph"/>
              <w:numPr>
                <w:ilvl w:val="0"/>
                <w:numId w:val="28"/>
              </w:numPr>
              <w:tabs>
                <w:tab w:val="left" w:pos="871"/>
                <w:tab w:val="left" w:pos="872"/>
              </w:tabs>
              <w:spacing w:before="1"/>
              <w:ind w:hanging="361"/>
              <w:rPr>
                <w:sz w:val="24"/>
              </w:rPr>
            </w:pPr>
            <w:r>
              <w:rPr>
                <w:sz w:val="24"/>
              </w:rPr>
              <w:t>s</w:t>
            </w:r>
            <w:r w:rsidR="00441A07">
              <w:rPr>
                <w:sz w:val="24"/>
              </w:rPr>
              <w:t xml:space="preserve">pecial </w:t>
            </w:r>
            <w:r>
              <w:rPr>
                <w:sz w:val="24"/>
              </w:rPr>
              <w:t>h</w:t>
            </w:r>
            <w:r w:rsidR="00441A07">
              <w:rPr>
                <w:sz w:val="24"/>
              </w:rPr>
              <w:t>o</w:t>
            </w:r>
            <w:r w:rsidR="00173E5A">
              <w:rPr>
                <w:sz w:val="24"/>
              </w:rPr>
              <w:t>me</w:t>
            </w:r>
            <w:r w:rsidR="00441A07">
              <w:rPr>
                <w:sz w:val="24"/>
              </w:rPr>
              <w:t xml:space="preserve"> </w:t>
            </w:r>
            <w:r>
              <w:rPr>
                <w:sz w:val="24"/>
              </w:rPr>
              <w:t>a</w:t>
            </w:r>
            <w:r w:rsidR="00441A07">
              <w:rPr>
                <w:sz w:val="24"/>
              </w:rPr>
              <w:t>daptation</w:t>
            </w:r>
            <w:r w:rsidR="00441A07">
              <w:rPr>
                <w:spacing w:val="-1"/>
                <w:sz w:val="24"/>
              </w:rPr>
              <w:t xml:space="preserve"> </w:t>
            </w:r>
            <w:r w:rsidR="00441A07">
              <w:rPr>
                <w:sz w:val="24"/>
              </w:rPr>
              <w:t>(SHA)</w:t>
            </w:r>
          </w:p>
        </w:tc>
      </w:tr>
      <w:tr w:rsidR="00CB3C7A" w14:paraId="6ADFAF12" w14:textId="77777777">
        <w:trPr>
          <w:trHeight w:val="4073"/>
        </w:trPr>
        <w:tc>
          <w:tcPr>
            <w:tcW w:w="2610" w:type="dxa"/>
          </w:tcPr>
          <w:p w14:paraId="6B66A084" w14:textId="77777777" w:rsidR="00CB3C7A" w:rsidRDefault="00441A07">
            <w:pPr>
              <w:pStyle w:val="TableParagraph"/>
              <w:spacing w:before="196"/>
              <w:ind w:right="496"/>
              <w:rPr>
                <w:b/>
                <w:sz w:val="24"/>
              </w:rPr>
            </w:pPr>
            <w:bookmarkStart w:id="5" w:name="_bookmark4"/>
            <w:bookmarkEnd w:id="5"/>
            <w:r>
              <w:rPr>
                <w:b/>
                <w:sz w:val="24"/>
              </w:rPr>
              <w:t>Types of Ancillary Benefits</w:t>
            </w:r>
          </w:p>
          <w:p w14:paraId="5B28E096" w14:textId="77777777" w:rsidR="00CB3C7A" w:rsidRDefault="00441A07">
            <w:pPr>
              <w:pStyle w:val="TableParagraph"/>
              <w:spacing w:before="115"/>
              <w:rPr>
                <w:i/>
                <w:sz w:val="24"/>
              </w:rPr>
            </w:pPr>
            <w:r>
              <w:rPr>
                <w:i/>
                <w:sz w:val="24"/>
              </w:rPr>
              <w:t>Slide 5</w:t>
            </w:r>
          </w:p>
          <w:p w14:paraId="4A3CC56A" w14:textId="77777777" w:rsidR="00CB3C7A" w:rsidRDefault="00CB3C7A">
            <w:pPr>
              <w:pStyle w:val="TableParagraph"/>
              <w:spacing w:before="5"/>
              <w:ind w:left="0"/>
              <w:rPr>
                <w:sz w:val="34"/>
              </w:rPr>
            </w:pPr>
          </w:p>
          <w:p w14:paraId="186E5511" w14:textId="77777777" w:rsidR="00CB3C7A" w:rsidRDefault="00441A07">
            <w:pPr>
              <w:pStyle w:val="TableParagraph"/>
              <w:rPr>
                <w:i/>
                <w:sz w:val="24"/>
              </w:rPr>
            </w:pPr>
            <w:r>
              <w:rPr>
                <w:i/>
                <w:sz w:val="24"/>
              </w:rPr>
              <w:t>Handout 4</w:t>
            </w:r>
          </w:p>
        </w:tc>
        <w:tc>
          <w:tcPr>
            <w:tcW w:w="6970" w:type="dxa"/>
          </w:tcPr>
          <w:p w14:paraId="5BC233AF" w14:textId="77777777" w:rsidR="00CB3C7A" w:rsidRDefault="00441A07">
            <w:pPr>
              <w:pStyle w:val="TableParagraph"/>
              <w:spacing w:before="191"/>
              <w:ind w:left="151"/>
              <w:rPr>
                <w:sz w:val="24"/>
              </w:rPr>
            </w:pPr>
            <w:r>
              <w:rPr>
                <w:sz w:val="24"/>
              </w:rPr>
              <w:t>The following types of ancillary benefits are available to Veterans or Service members if he or she meets certain eligibility requirements:</w:t>
            </w:r>
          </w:p>
          <w:p w14:paraId="4445977E" w14:textId="77777777" w:rsidR="00CB3C7A" w:rsidRDefault="00494B86">
            <w:pPr>
              <w:pStyle w:val="TableParagraph"/>
              <w:numPr>
                <w:ilvl w:val="0"/>
                <w:numId w:val="27"/>
              </w:numPr>
              <w:tabs>
                <w:tab w:val="left" w:pos="871"/>
                <w:tab w:val="left" w:pos="872"/>
              </w:tabs>
              <w:spacing w:before="122" w:line="293" w:lineRule="exact"/>
              <w:ind w:hanging="361"/>
              <w:rPr>
                <w:sz w:val="24"/>
              </w:rPr>
            </w:pPr>
            <w:r>
              <w:rPr>
                <w:sz w:val="24"/>
              </w:rPr>
              <w:t>a</w:t>
            </w:r>
            <w:r w:rsidR="00441A07">
              <w:rPr>
                <w:sz w:val="24"/>
              </w:rPr>
              <w:t>utomobile</w:t>
            </w:r>
            <w:r w:rsidR="00441A07">
              <w:rPr>
                <w:spacing w:val="-1"/>
                <w:sz w:val="24"/>
              </w:rPr>
              <w:t xml:space="preserve"> </w:t>
            </w:r>
            <w:r>
              <w:rPr>
                <w:sz w:val="24"/>
              </w:rPr>
              <w:t>a</w:t>
            </w:r>
            <w:r w:rsidR="00441A07">
              <w:rPr>
                <w:sz w:val="24"/>
              </w:rPr>
              <w:t>llowance</w:t>
            </w:r>
          </w:p>
          <w:p w14:paraId="3CD18B39" w14:textId="77777777" w:rsidR="00CB3C7A" w:rsidRDefault="00494B86">
            <w:pPr>
              <w:pStyle w:val="TableParagraph"/>
              <w:numPr>
                <w:ilvl w:val="0"/>
                <w:numId w:val="27"/>
              </w:numPr>
              <w:tabs>
                <w:tab w:val="left" w:pos="871"/>
                <w:tab w:val="left" w:pos="872"/>
              </w:tabs>
              <w:spacing w:line="293" w:lineRule="exact"/>
              <w:ind w:hanging="361"/>
              <w:rPr>
                <w:sz w:val="24"/>
              </w:rPr>
            </w:pPr>
            <w:r>
              <w:rPr>
                <w:sz w:val="24"/>
              </w:rPr>
              <w:t>a</w:t>
            </w:r>
            <w:r w:rsidR="00441A07">
              <w:rPr>
                <w:sz w:val="24"/>
              </w:rPr>
              <w:t>daptive</w:t>
            </w:r>
            <w:r w:rsidR="00441A07">
              <w:rPr>
                <w:spacing w:val="-2"/>
                <w:sz w:val="24"/>
              </w:rPr>
              <w:t xml:space="preserve"> </w:t>
            </w:r>
            <w:r>
              <w:rPr>
                <w:sz w:val="24"/>
              </w:rPr>
              <w:t>e</w:t>
            </w:r>
            <w:r w:rsidR="00441A07">
              <w:rPr>
                <w:sz w:val="24"/>
              </w:rPr>
              <w:t>quipment</w:t>
            </w:r>
          </w:p>
          <w:p w14:paraId="4DD6EA5D" w14:textId="77777777" w:rsidR="00CB3C7A" w:rsidRDefault="00486F59">
            <w:pPr>
              <w:pStyle w:val="TableParagraph"/>
              <w:numPr>
                <w:ilvl w:val="0"/>
                <w:numId w:val="27"/>
              </w:numPr>
              <w:tabs>
                <w:tab w:val="left" w:pos="871"/>
                <w:tab w:val="left" w:pos="872"/>
              </w:tabs>
              <w:spacing w:line="293" w:lineRule="exact"/>
              <w:ind w:hanging="361"/>
              <w:rPr>
                <w:sz w:val="24"/>
              </w:rPr>
            </w:pPr>
            <w:r>
              <w:rPr>
                <w:sz w:val="24"/>
              </w:rPr>
              <w:t>ACAP</w:t>
            </w:r>
          </w:p>
          <w:p w14:paraId="48E9D7C3" w14:textId="77777777" w:rsidR="00CB3C7A" w:rsidRDefault="00494B86">
            <w:pPr>
              <w:pStyle w:val="TableParagraph"/>
              <w:numPr>
                <w:ilvl w:val="0"/>
                <w:numId w:val="27"/>
              </w:numPr>
              <w:tabs>
                <w:tab w:val="left" w:pos="871"/>
                <w:tab w:val="left" w:pos="872"/>
              </w:tabs>
              <w:spacing w:line="293" w:lineRule="exact"/>
              <w:ind w:hanging="361"/>
              <w:rPr>
                <w:sz w:val="24"/>
              </w:rPr>
            </w:pPr>
            <w:r>
              <w:rPr>
                <w:sz w:val="24"/>
              </w:rPr>
              <w:t>VR&amp;E</w:t>
            </w:r>
          </w:p>
          <w:p w14:paraId="4E0735D8" w14:textId="77777777" w:rsidR="00CB3C7A" w:rsidRDefault="00441A07">
            <w:pPr>
              <w:pStyle w:val="TableParagraph"/>
              <w:numPr>
                <w:ilvl w:val="0"/>
                <w:numId w:val="27"/>
              </w:numPr>
              <w:tabs>
                <w:tab w:val="left" w:pos="871"/>
                <w:tab w:val="left" w:pos="872"/>
              </w:tabs>
              <w:spacing w:line="294" w:lineRule="exact"/>
              <w:ind w:hanging="361"/>
              <w:rPr>
                <w:sz w:val="24"/>
              </w:rPr>
            </w:pPr>
            <w:r>
              <w:rPr>
                <w:sz w:val="24"/>
              </w:rPr>
              <w:t>Dependents Educational Assistance (DEA)</w:t>
            </w:r>
          </w:p>
          <w:p w14:paraId="05A98FCA" w14:textId="77777777" w:rsidR="00CB3C7A" w:rsidRDefault="00441A07">
            <w:pPr>
              <w:pStyle w:val="TableParagraph"/>
              <w:numPr>
                <w:ilvl w:val="0"/>
                <w:numId w:val="27"/>
              </w:numPr>
              <w:tabs>
                <w:tab w:val="left" w:pos="871"/>
                <w:tab w:val="left" w:pos="872"/>
              </w:tabs>
              <w:spacing w:before="1" w:line="293" w:lineRule="exact"/>
              <w:ind w:hanging="361"/>
              <w:rPr>
                <w:sz w:val="24"/>
              </w:rPr>
            </w:pPr>
            <w:r>
              <w:rPr>
                <w:sz w:val="24"/>
              </w:rPr>
              <w:t>Restored Entitlement Program for Survivors</w:t>
            </w:r>
            <w:r>
              <w:rPr>
                <w:spacing w:val="-3"/>
                <w:sz w:val="24"/>
              </w:rPr>
              <w:t xml:space="preserve"> </w:t>
            </w:r>
            <w:r>
              <w:rPr>
                <w:sz w:val="24"/>
              </w:rPr>
              <w:t>(REPS)</w:t>
            </w:r>
          </w:p>
          <w:p w14:paraId="54FDF693" w14:textId="77777777" w:rsidR="00CB3C7A" w:rsidRDefault="00441A07">
            <w:pPr>
              <w:pStyle w:val="TableParagraph"/>
              <w:numPr>
                <w:ilvl w:val="0"/>
                <w:numId w:val="27"/>
              </w:numPr>
              <w:tabs>
                <w:tab w:val="left" w:pos="871"/>
                <w:tab w:val="left" w:pos="872"/>
              </w:tabs>
              <w:spacing w:before="2" w:line="237" w:lineRule="auto"/>
              <w:ind w:right="420"/>
              <w:rPr>
                <w:sz w:val="24"/>
              </w:rPr>
            </w:pPr>
            <w:r>
              <w:rPr>
                <w:sz w:val="24"/>
              </w:rPr>
              <w:t>Civilian Health and Medical Program of the Department</w:t>
            </w:r>
            <w:r>
              <w:rPr>
                <w:spacing w:val="-10"/>
                <w:sz w:val="24"/>
              </w:rPr>
              <w:t xml:space="preserve"> </w:t>
            </w:r>
            <w:r>
              <w:rPr>
                <w:sz w:val="24"/>
              </w:rPr>
              <w:t>of Veterans Affairs</w:t>
            </w:r>
            <w:r>
              <w:rPr>
                <w:spacing w:val="1"/>
                <w:sz w:val="24"/>
              </w:rPr>
              <w:t xml:space="preserve"> </w:t>
            </w:r>
            <w:r>
              <w:rPr>
                <w:sz w:val="24"/>
              </w:rPr>
              <w:t>(CHAMPVA)</w:t>
            </w:r>
          </w:p>
          <w:p w14:paraId="2DE9361A" w14:textId="77777777" w:rsidR="00CB3C7A" w:rsidRDefault="00494B86">
            <w:pPr>
              <w:pStyle w:val="TableParagraph"/>
              <w:numPr>
                <w:ilvl w:val="0"/>
                <w:numId w:val="27"/>
              </w:numPr>
              <w:tabs>
                <w:tab w:val="left" w:pos="871"/>
                <w:tab w:val="left" w:pos="872"/>
              </w:tabs>
              <w:spacing w:before="2" w:line="293" w:lineRule="exact"/>
              <w:ind w:hanging="361"/>
              <w:rPr>
                <w:sz w:val="24"/>
              </w:rPr>
            </w:pPr>
            <w:r>
              <w:rPr>
                <w:sz w:val="24"/>
              </w:rPr>
              <w:t>l</w:t>
            </w:r>
            <w:r w:rsidR="00441A07">
              <w:rPr>
                <w:sz w:val="24"/>
              </w:rPr>
              <w:t>oan</w:t>
            </w:r>
            <w:r w:rsidR="00441A07">
              <w:rPr>
                <w:spacing w:val="1"/>
                <w:sz w:val="24"/>
              </w:rPr>
              <w:t xml:space="preserve"> </w:t>
            </w:r>
            <w:r>
              <w:rPr>
                <w:sz w:val="24"/>
              </w:rPr>
              <w:t>g</w:t>
            </w:r>
            <w:r w:rsidR="00441A07">
              <w:rPr>
                <w:sz w:val="24"/>
              </w:rPr>
              <w:t>uaranty</w:t>
            </w:r>
          </w:p>
          <w:p w14:paraId="66CD4EF9" w14:textId="77777777" w:rsidR="00CB3C7A" w:rsidRDefault="00494B86">
            <w:pPr>
              <w:pStyle w:val="TableParagraph"/>
              <w:numPr>
                <w:ilvl w:val="0"/>
                <w:numId w:val="27"/>
              </w:numPr>
              <w:tabs>
                <w:tab w:val="left" w:pos="871"/>
                <w:tab w:val="left" w:pos="872"/>
              </w:tabs>
              <w:spacing w:line="293" w:lineRule="exact"/>
              <w:ind w:hanging="361"/>
              <w:rPr>
                <w:sz w:val="24"/>
              </w:rPr>
            </w:pPr>
            <w:r>
              <w:rPr>
                <w:sz w:val="24"/>
              </w:rPr>
              <w:t>s</w:t>
            </w:r>
            <w:r w:rsidR="00441A07">
              <w:rPr>
                <w:sz w:val="24"/>
              </w:rPr>
              <w:t xml:space="preserve">pecially </w:t>
            </w:r>
            <w:r>
              <w:rPr>
                <w:sz w:val="24"/>
              </w:rPr>
              <w:t>a</w:t>
            </w:r>
            <w:r w:rsidR="00441A07">
              <w:rPr>
                <w:sz w:val="24"/>
              </w:rPr>
              <w:t xml:space="preserve">dapted </w:t>
            </w:r>
            <w:r>
              <w:rPr>
                <w:sz w:val="24"/>
              </w:rPr>
              <w:t>h</w:t>
            </w:r>
            <w:r w:rsidR="00441A07">
              <w:rPr>
                <w:sz w:val="24"/>
              </w:rPr>
              <w:t>ousing</w:t>
            </w:r>
            <w:r w:rsidR="00441A07">
              <w:rPr>
                <w:spacing w:val="-8"/>
                <w:sz w:val="24"/>
              </w:rPr>
              <w:t xml:space="preserve"> </w:t>
            </w:r>
            <w:r w:rsidR="00441A07">
              <w:rPr>
                <w:sz w:val="24"/>
              </w:rPr>
              <w:t>(SAH)</w:t>
            </w:r>
          </w:p>
          <w:p w14:paraId="6D5B83E4" w14:textId="2F515F72" w:rsidR="00CB3C7A" w:rsidRDefault="00494B86">
            <w:pPr>
              <w:pStyle w:val="TableParagraph"/>
              <w:numPr>
                <w:ilvl w:val="0"/>
                <w:numId w:val="27"/>
              </w:numPr>
              <w:tabs>
                <w:tab w:val="left" w:pos="871"/>
                <w:tab w:val="left" w:pos="872"/>
              </w:tabs>
              <w:spacing w:line="273" w:lineRule="exact"/>
              <w:ind w:hanging="361"/>
              <w:rPr>
                <w:sz w:val="24"/>
              </w:rPr>
            </w:pPr>
            <w:r>
              <w:rPr>
                <w:sz w:val="24"/>
              </w:rPr>
              <w:t>s</w:t>
            </w:r>
            <w:r w:rsidR="00441A07">
              <w:rPr>
                <w:sz w:val="24"/>
              </w:rPr>
              <w:t xml:space="preserve">pecial </w:t>
            </w:r>
            <w:r>
              <w:rPr>
                <w:sz w:val="24"/>
              </w:rPr>
              <w:t>h</w:t>
            </w:r>
            <w:r w:rsidR="00441A07">
              <w:rPr>
                <w:sz w:val="24"/>
              </w:rPr>
              <w:t>o</w:t>
            </w:r>
            <w:r w:rsidR="00173E5A">
              <w:rPr>
                <w:sz w:val="24"/>
              </w:rPr>
              <w:t>me</w:t>
            </w:r>
            <w:r w:rsidR="00441A07">
              <w:rPr>
                <w:sz w:val="24"/>
              </w:rPr>
              <w:t xml:space="preserve"> </w:t>
            </w:r>
            <w:r>
              <w:rPr>
                <w:sz w:val="24"/>
              </w:rPr>
              <w:t>a</w:t>
            </w:r>
            <w:r w:rsidR="00441A07">
              <w:rPr>
                <w:sz w:val="24"/>
              </w:rPr>
              <w:t>daptation</w:t>
            </w:r>
            <w:r w:rsidR="00441A07">
              <w:rPr>
                <w:spacing w:val="-1"/>
                <w:sz w:val="24"/>
              </w:rPr>
              <w:t xml:space="preserve"> </w:t>
            </w:r>
            <w:r w:rsidR="00441A07">
              <w:rPr>
                <w:sz w:val="24"/>
              </w:rPr>
              <w:t>(SHA)</w:t>
            </w:r>
          </w:p>
        </w:tc>
      </w:tr>
    </w:tbl>
    <w:p w14:paraId="224C3F73" w14:textId="77777777" w:rsidR="00CB3C7A" w:rsidRDefault="00CB3C7A">
      <w:pPr>
        <w:spacing w:line="273" w:lineRule="exact"/>
        <w:rPr>
          <w:sz w:val="24"/>
        </w:rPr>
        <w:sectPr w:rsidR="00CB3C7A">
          <w:pgSz w:w="12240" w:h="15840"/>
          <w:pgMar w:top="1500" w:right="960" w:bottom="1180" w:left="1140" w:header="0" w:footer="988" w:gutter="0"/>
          <w:cols w:space="720"/>
        </w:sectPr>
      </w:pPr>
    </w:p>
    <w:p w14:paraId="622AE6A2" w14:textId="77777777" w:rsidR="00CB3C7A" w:rsidRDefault="00CB3C7A">
      <w:pPr>
        <w:pStyle w:val="BodyText"/>
        <w:rPr>
          <w:sz w:val="5"/>
        </w:rPr>
      </w:pPr>
    </w:p>
    <w:tbl>
      <w:tblPr>
        <w:tblW w:w="0" w:type="auto"/>
        <w:tblInd w:w="107" w:type="dxa"/>
        <w:tblLayout w:type="fixed"/>
        <w:tblCellMar>
          <w:left w:w="0" w:type="dxa"/>
          <w:right w:w="0" w:type="dxa"/>
        </w:tblCellMar>
        <w:tblLook w:val="01E0" w:firstRow="1" w:lastRow="1" w:firstColumn="1" w:lastColumn="1" w:noHBand="0" w:noVBand="0"/>
      </w:tblPr>
      <w:tblGrid>
        <w:gridCol w:w="2643"/>
        <w:gridCol w:w="7247"/>
      </w:tblGrid>
      <w:tr w:rsidR="00CB3C7A" w14:paraId="55F1D7BA" w14:textId="77777777">
        <w:trPr>
          <w:trHeight w:val="2562"/>
        </w:trPr>
        <w:tc>
          <w:tcPr>
            <w:tcW w:w="2643" w:type="dxa"/>
          </w:tcPr>
          <w:p w14:paraId="22DEB61C" w14:textId="77777777" w:rsidR="00CB3C7A" w:rsidRDefault="00441A07">
            <w:pPr>
              <w:pStyle w:val="TableParagraph"/>
              <w:ind w:right="96"/>
              <w:rPr>
                <w:b/>
                <w:sz w:val="24"/>
              </w:rPr>
            </w:pPr>
            <w:bookmarkStart w:id="6" w:name="_bookmark5"/>
            <w:bookmarkEnd w:id="6"/>
            <w:r>
              <w:rPr>
                <w:b/>
                <w:sz w:val="24"/>
              </w:rPr>
              <w:t>Automobile Allowance Benefit</w:t>
            </w:r>
          </w:p>
          <w:p w14:paraId="54FD212B" w14:textId="77777777" w:rsidR="00CB3C7A" w:rsidRDefault="00441A07">
            <w:pPr>
              <w:pStyle w:val="TableParagraph"/>
              <w:spacing w:before="110"/>
              <w:rPr>
                <w:i/>
                <w:sz w:val="24"/>
              </w:rPr>
            </w:pPr>
            <w:r>
              <w:rPr>
                <w:i/>
                <w:sz w:val="24"/>
              </w:rPr>
              <w:t>Slide 6</w:t>
            </w:r>
          </w:p>
          <w:p w14:paraId="0DEE5607" w14:textId="77777777" w:rsidR="00CB3C7A" w:rsidRDefault="00CB3C7A">
            <w:pPr>
              <w:pStyle w:val="TableParagraph"/>
              <w:spacing w:before="4"/>
              <w:ind w:left="0"/>
              <w:rPr>
                <w:sz w:val="34"/>
              </w:rPr>
            </w:pPr>
          </w:p>
          <w:p w14:paraId="0B66F122" w14:textId="77777777" w:rsidR="00CB3C7A" w:rsidRDefault="00441A07">
            <w:pPr>
              <w:pStyle w:val="TableParagraph"/>
              <w:spacing w:before="1"/>
              <w:rPr>
                <w:i/>
                <w:sz w:val="24"/>
              </w:rPr>
            </w:pPr>
            <w:r>
              <w:rPr>
                <w:i/>
                <w:sz w:val="24"/>
              </w:rPr>
              <w:t>Handout 4</w:t>
            </w:r>
          </w:p>
        </w:tc>
        <w:tc>
          <w:tcPr>
            <w:tcW w:w="7247" w:type="dxa"/>
          </w:tcPr>
          <w:p w14:paraId="073D6DBC" w14:textId="77777777" w:rsidR="00CB3C7A" w:rsidRDefault="00441A07">
            <w:pPr>
              <w:pStyle w:val="TableParagraph"/>
              <w:ind w:left="118" w:right="177"/>
              <w:rPr>
                <w:sz w:val="24"/>
              </w:rPr>
            </w:pPr>
            <w:r>
              <w:rPr>
                <w:sz w:val="24"/>
              </w:rPr>
              <w:t xml:space="preserve">Under 38 U.S.C. Chapter 31, the </w:t>
            </w:r>
            <w:r w:rsidR="00494B86">
              <w:rPr>
                <w:sz w:val="24"/>
              </w:rPr>
              <w:t>a</w:t>
            </w:r>
            <w:r>
              <w:rPr>
                <w:sz w:val="24"/>
              </w:rPr>
              <w:t xml:space="preserve">utomobile </w:t>
            </w:r>
            <w:r w:rsidR="00494B86">
              <w:rPr>
                <w:sz w:val="24"/>
              </w:rPr>
              <w:t>a</w:t>
            </w:r>
            <w:r>
              <w:rPr>
                <w:sz w:val="24"/>
              </w:rPr>
              <w:t>llowance benefit may be paid if vocational rehabilitation and employment circumstances deem the equipment necessary. The specifics of this benefit are outlined in 38</w:t>
            </w:r>
          </w:p>
          <w:p w14:paraId="5AA78A9B" w14:textId="77777777" w:rsidR="00CB3C7A" w:rsidRDefault="00441A07">
            <w:pPr>
              <w:pStyle w:val="TableParagraph"/>
              <w:ind w:left="118"/>
              <w:rPr>
                <w:sz w:val="24"/>
              </w:rPr>
            </w:pPr>
            <w:r>
              <w:rPr>
                <w:sz w:val="24"/>
              </w:rPr>
              <w:t>U.S.C. Chapter 39 Sections 3901 through 3904.</w:t>
            </w:r>
          </w:p>
          <w:p w14:paraId="687D36D2" w14:textId="77777777" w:rsidR="00CB3C7A" w:rsidRDefault="00441A07">
            <w:pPr>
              <w:pStyle w:val="TableParagraph"/>
              <w:spacing w:before="110"/>
              <w:ind w:left="118" w:right="177"/>
              <w:rPr>
                <w:sz w:val="24"/>
              </w:rPr>
            </w:pPr>
            <w:r>
              <w:rPr>
                <w:sz w:val="24"/>
              </w:rPr>
              <w:t xml:space="preserve">The </w:t>
            </w:r>
            <w:r w:rsidR="00494B86">
              <w:rPr>
                <w:sz w:val="24"/>
              </w:rPr>
              <w:t>a</w:t>
            </w:r>
            <w:r>
              <w:rPr>
                <w:sz w:val="24"/>
              </w:rPr>
              <w:t xml:space="preserve">utomobile </w:t>
            </w:r>
            <w:r w:rsidR="00494B86">
              <w:rPr>
                <w:sz w:val="24"/>
              </w:rPr>
              <w:t>a</w:t>
            </w:r>
            <w:r>
              <w:rPr>
                <w:sz w:val="24"/>
              </w:rPr>
              <w:t>llowance is only payable once and is paid directly to the seller of the vehicle.</w:t>
            </w:r>
          </w:p>
          <w:p w14:paraId="26AD0051" w14:textId="77777777" w:rsidR="00CB3C7A" w:rsidRDefault="00441A07">
            <w:pPr>
              <w:pStyle w:val="TableParagraph"/>
              <w:spacing w:before="120"/>
              <w:ind w:left="118" w:right="177"/>
              <w:rPr>
                <w:sz w:val="24"/>
              </w:rPr>
            </w:pPr>
            <w:r>
              <w:rPr>
                <w:sz w:val="24"/>
              </w:rPr>
              <w:t xml:space="preserve">A Veteran who qualifies for </w:t>
            </w:r>
            <w:r w:rsidR="00494B86">
              <w:rPr>
                <w:sz w:val="24"/>
              </w:rPr>
              <w:t>a</w:t>
            </w:r>
            <w:r>
              <w:rPr>
                <w:sz w:val="24"/>
              </w:rPr>
              <w:t xml:space="preserve">utomobile </w:t>
            </w:r>
            <w:r w:rsidR="00494B86">
              <w:rPr>
                <w:sz w:val="24"/>
              </w:rPr>
              <w:t>a</w:t>
            </w:r>
            <w:r>
              <w:rPr>
                <w:sz w:val="24"/>
              </w:rPr>
              <w:t xml:space="preserve">llowance also qualifies for </w:t>
            </w:r>
            <w:r w:rsidR="00494B86">
              <w:rPr>
                <w:sz w:val="24"/>
              </w:rPr>
              <w:t>a</w:t>
            </w:r>
            <w:r>
              <w:rPr>
                <w:sz w:val="24"/>
              </w:rPr>
              <w:t xml:space="preserve">daptive </w:t>
            </w:r>
            <w:r w:rsidR="00494B86">
              <w:rPr>
                <w:sz w:val="24"/>
              </w:rPr>
              <w:t>e</w:t>
            </w:r>
            <w:r>
              <w:rPr>
                <w:sz w:val="24"/>
              </w:rPr>
              <w:t>quipment.</w:t>
            </w:r>
          </w:p>
        </w:tc>
      </w:tr>
      <w:tr w:rsidR="00494B86" w14:paraId="0C775859" w14:textId="77777777" w:rsidTr="00494B86">
        <w:trPr>
          <w:trHeight w:val="975"/>
        </w:trPr>
        <w:tc>
          <w:tcPr>
            <w:tcW w:w="2643" w:type="dxa"/>
          </w:tcPr>
          <w:p w14:paraId="39EDCC2B" w14:textId="3167AB05" w:rsidR="00494B86" w:rsidRPr="00494B86" w:rsidRDefault="00494B86" w:rsidP="00494B86">
            <w:pPr>
              <w:pStyle w:val="TableParagraph"/>
              <w:spacing w:before="55"/>
              <w:rPr>
                <w:sz w:val="24"/>
              </w:rPr>
            </w:pPr>
          </w:p>
        </w:tc>
        <w:tc>
          <w:tcPr>
            <w:tcW w:w="7247" w:type="dxa"/>
          </w:tcPr>
          <w:p w14:paraId="72BE600A" w14:textId="185234A5" w:rsidR="00494B86" w:rsidRDefault="00090CF0" w:rsidP="00494B86">
            <w:pPr>
              <w:pStyle w:val="TableParagraph"/>
              <w:spacing w:before="55"/>
              <w:ind w:left="118" w:right="330"/>
              <w:rPr>
                <w:sz w:val="24"/>
              </w:rPr>
            </w:pPr>
            <w:r>
              <w:rPr>
                <w:sz w:val="24"/>
              </w:rPr>
              <w:t>A</w:t>
            </w:r>
            <w:r w:rsidR="00494B86">
              <w:rPr>
                <w:sz w:val="24"/>
              </w:rPr>
              <w:t>utomobile allowance claims are submitted using VA Form 21-4502, Application for Auto or Other Conveyance and Adaptive Equipment</w:t>
            </w:r>
            <w:r>
              <w:rPr>
                <w:sz w:val="24"/>
              </w:rPr>
              <w:t>.</w:t>
            </w:r>
          </w:p>
        </w:tc>
      </w:tr>
      <w:tr w:rsidR="00090CF0" w14:paraId="32C8025D" w14:textId="77777777" w:rsidTr="00494B86">
        <w:trPr>
          <w:trHeight w:val="975"/>
        </w:trPr>
        <w:tc>
          <w:tcPr>
            <w:tcW w:w="2643" w:type="dxa"/>
          </w:tcPr>
          <w:p w14:paraId="6FE96EBE" w14:textId="77777777" w:rsidR="00090CF0" w:rsidRDefault="00090CF0" w:rsidP="00494B86">
            <w:pPr>
              <w:pStyle w:val="TableParagraph"/>
              <w:spacing w:before="55"/>
              <w:rPr>
                <w:b/>
                <w:bCs/>
                <w:sz w:val="24"/>
              </w:rPr>
            </w:pPr>
            <w:r w:rsidRPr="00090CF0">
              <w:rPr>
                <w:b/>
                <w:bCs/>
                <w:sz w:val="24"/>
              </w:rPr>
              <w:t>Automobile Allowance Eligibility</w:t>
            </w:r>
          </w:p>
          <w:p w14:paraId="4E5D1327" w14:textId="60DC25B9" w:rsidR="00090CF0" w:rsidRPr="00090CF0" w:rsidRDefault="00090CF0" w:rsidP="00494B86">
            <w:pPr>
              <w:pStyle w:val="TableParagraph"/>
              <w:spacing w:before="55"/>
              <w:rPr>
                <w:i/>
                <w:iCs/>
                <w:sz w:val="24"/>
              </w:rPr>
            </w:pPr>
            <w:r w:rsidRPr="00090CF0">
              <w:rPr>
                <w:i/>
                <w:iCs/>
                <w:sz w:val="24"/>
              </w:rPr>
              <w:t>Slide</w:t>
            </w:r>
            <w:r>
              <w:rPr>
                <w:i/>
                <w:iCs/>
                <w:sz w:val="24"/>
              </w:rPr>
              <w:t xml:space="preserve"> 7</w:t>
            </w:r>
          </w:p>
          <w:p w14:paraId="740667E6" w14:textId="56BA12CF" w:rsidR="00090CF0" w:rsidRDefault="00090CF0" w:rsidP="00494B86">
            <w:pPr>
              <w:pStyle w:val="TableParagraph"/>
              <w:spacing w:before="55"/>
              <w:rPr>
                <w:sz w:val="24"/>
              </w:rPr>
            </w:pPr>
            <w:r w:rsidRPr="00090CF0">
              <w:rPr>
                <w:i/>
                <w:iCs/>
                <w:sz w:val="24"/>
              </w:rPr>
              <w:t>Handout</w:t>
            </w:r>
            <w:r w:rsidR="007F19D5">
              <w:rPr>
                <w:i/>
                <w:iCs/>
                <w:sz w:val="24"/>
              </w:rPr>
              <w:t xml:space="preserve"> 4</w:t>
            </w:r>
          </w:p>
        </w:tc>
        <w:tc>
          <w:tcPr>
            <w:tcW w:w="7247" w:type="dxa"/>
          </w:tcPr>
          <w:p w14:paraId="0C4AE3FB" w14:textId="77777777" w:rsidR="00090CF0" w:rsidRPr="00090CF0" w:rsidRDefault="00090CF0" w:rsidP="00090CF0">
            <w:pPr>
              <w:pStyle w:val="TableParagraph"/>
              <w:spacing w:before="55"/>
              <w:ind w:left="118" w:right="330"/>
              <w:rPr>
                <w:sz w:val="24"/>
              </w:rPr>
            </w:pPr>
            <w:r w:rsidRPr="00090CF0">
              <w:rPr>
                <w:sz w:val="24"/>
              </w:rPr>
              <w:t>To be eligible for the automobile allowance, a Veteran or SM must have acquired one or more of the following disabilities:</w:t>
            </w:r>
          </w:p>
          <w:p w14:paraId="3018D05A" w14:textId="77777777" w:rsidR="00090CF0" w:rsidRPr="00090CF0" w:rsidRDefault="00090CF0" w:rsidP="00090CF0">
            <w:pPr>
              <w:pStyle w:val="TableParagraph"/>
              <w:numPr>
                <w:ilvl w:val="0"/>
                <w:numId w:val="45"/>
              </w:numPr>
              <w:spacing w:before="55"/>
              <w:ind w:right="330"/>
              <w:rPr>
                <w:sz w:val="24"/>
              </w:rPr>
            </w:pPr>
            <w:r w:rsidRPr="00090CF0">
              <w:rPr>
                <w:sz w:val="24"/>
              </w:rPr>
              <w:t>Loss, or permanent loss of use (LOU), of one or both feet</w:t>
            </w:r>
          </w:p>
          <w:p w14:paraId="42FDE111" w14:textId="77777777" w:rsidR="00090CF0" w:rsidRPr="00090CF0" w:rsidRDefault="00090CF0" w:rsidP="00090CF0">
            <w:pPr>
              <w:pStyle w:val="TableParagraph"/>
              <w:numPr>
                <w:ilvl w:val="0"/>
                <w:numId w:val="45"/>
              </w:numPr>
              <w:spacing w:before="55"/>
              <w:ind w:right="330"/>
              <w:rPr>
                <w:sz w:val="24"/>
              </w:rPr>
            </w:pPr>
            <w:r w:rsidRPr="00090CF0">
              <w:rPr>
                <w:sz w:val="24"/>
              </w:rPr>
              <w:t>Loss, or permanent LOU, of one or both hands</w:t>
            </w:r>
          </w:p>
          <w:p w14:paraId="20B010E2" w14:textId="77777777" w:rsidR="00090CF0" w:rsidRPr="00090CF0" w:rsidRDefault="00090CF0" w:rsidP="00090CF0">
            <w:pPr>
              <w:pStyle w:val="TableParagraph"/>
              <w:numPr>
                <w:ilvl w:val="0"/>
                <w:numId w:val="45"/>
              </w:numPr>
              <w:spacing w:before="55"/>
              <w:ind w:right="330"/>
              <w:rPr>
                <w:sz w:val="24"/>
              </w:rPr>
            </w:pPr>
            <w:r w:rsidRPr="00090CF0">
              <w:rPr>
                <w:sz w:val="24"/>
              </w:rPr>
              <w:t>Permanent impairment of vision in both eyes</w:t>
            </w:r>
          </w:p>
          <w:p w14:paraId="1D84816D" w14:textId="77777777" w:rsidR="00090CF0" w:rsidRPr="00090CF0" w:rsidRDefault="00090CF0" w:rsidP="00090CF0">
            <w:pPr>
              <w:pStyle w:val="TableParagraph"/>
              <w:numPr>
                <w:ilvl w:val="1"/>
                <w:numId w:val="45"/>
              </w:numPr>
              <w:spacing w:before="55"/>
              <w:ind w:right="330"/>
              <w:rPr>
                <w:sz w:val="24"/>
              </w:rPr>
            </w:pPr>
            <w:r w:rsidRPr="00090CF0">
              <w:rPr>
                <w:sz w:val="24"/>
              </w:rPr>
              <w:t>Central visual acuity of 20/200 or less in the better eye with corrective glasses or</w:t>
            </w:r>
          </w:p>
          <w:p w14:paraId="7F65E578" w14:textId="77777777" w:rsidR="00090CF0" w:rsidRPr="00090CF0" w:rsidRDefault="00090CF0" w:rsidP="00090CF0">
            <w:pPr>
              <w:pStyle w:val="TableParagraph"/>
              <w:numPr>
                <w:ilvl w:val="1"/>
                <w:numId w:val="45"/>
              </w:numPr>
              <w:spacing w:before="55"/>
              <w:ind w:right="330"/>
              <w:rPr>
                <w:sz w:val="24"/>
              </w:rPr>
            </w:pPr>
            <w:r w:rsidRPr="00090CF0">
              <w:rPr>
                <w:sz w:val="24"/>
              </w:rPr>
              <w:t>Central visual acuity of more than 20/200 if there is a field defect</w:t>
            </w:r>
          </w:p>
          <w:p w14:paraId="0321399D" w14:textId="77777777" w:rsidR="00090CF0" w:rsidRPr="00090CF0" w:rsidRDefault="00090CF0" w:rsidP="00090CF0">
            <w:pPr>
              <w:pStyle w:val="TableParagraph"/>
              <w:numPr>
                <w:ilvl w:val="0"/>
                <w:numId w:val="45"/>
              </w:numPr>
              <w:spacing w:before="55"/>
              <w:ind w:right="330"/>
              <w:rPr>
                <w:sz w:val="24"/>
              </w:rPr>
            </w:pPr>
            <w:r w:rsidRPr="00090CF0">
              <w:rPr>
                <w:sz w:val="24"/>
              </w:rPr>
              <w:t>A severe burn injury (pursuant to the regulations)</w:t>
            </w:r>
          </w:p>
          <w:p w14:paraId="2CABE9D1" w14:textId="77777777" w:rsidR="00090CF0" w:rsidRPr="00090CF0" w:rsidRDefault="00090CF0" w:rsidP="00090CF0">
            <w:pPr>
              <w:pStyle w:val="TableParagraph"/>
              <w:numPr>
                <w:ilvl w:val="0"/>
                <w:numId w:val="45"/>
              </w:numPr>
              <w:spacing w:before="55"/>
              <w:ind w:right="330"/>
              <w:rPr>
                <w:sz w:val="24"/>
              </w:rPr>
            </w:pPr>
            <w:r w:rsidRPr="00090CF0">
              <w:rPr>
                <w:sz w:val="24"/>
              </w:rPr>
              <w:t>Amyotrophic lateral sclerosis (ALS)</w:t>
            </w:r>
          </w:p>
          <w:p w14:paraId="34CCE05C" w14:textId="77777777" w:rsidR="00090CF0" w:rsidRDefault="00090CF0" w:rsidP="00494B86">
            <w:pPr>
              <w:pStyle w:val="TableParagraph"/>
              <w:spacing w:before="55"/>
              <w:ind w:left="118" w:right="330"/>
              <w:rPr>
                <w:sz w:val="24"/>
              </w:rPr>
            </w:pPr>
          </w:p>
        </w:tc>
      </w:tr>
      <w:tr w:rsidR="004249C4" w14:paraId="43D16BF9" w14:textId="77777777" w:rsidTr="00494B86">
        <w:trPr>
          <w:trHeight w:val="975"/>
        </w:trPr>
        <w:tc>
          <w:tcPr>
            <w:tcW w:w="2643" w:type="dxa"/>
          </w:tcPr>
          <w:p w14:paraId="49D9FC3D" w14:textId="77777777" w:rsidR="004249C4" w:rsidRDefault="004249C4" w:rsidP="004249C4">
            <w:pPr>
              <w:pStyle w:val="TableParagraph"/>
              <w:ind w:left="0" w:right="96"/>
              <w:rPr>
                <w:b/>
                <w:sz w:val="24"/>
              </w:rPr>
            </w:pPr>
            <w:r>
              <w:rPr>
                <w:b/>
                <w:sz w:val="24"/>
              </w:rPr>
              <w:t>Adaptive Equipment Benefit</w:t>
            </w:r>
          </w:p>
          <w:p w14:paraId="4AAE917E" w14:textId="77777777" w:rsidR="004249C4" w:rsidRDefault="004249C4" w:rsidP="004249C4">
            <w:pPr>
              <w:pStyle w:val="TableParagraph"/>
              <w:ind w:left="0"/>
              <w:rPr>
                <w:sz w:val="34"/>
              </w:rPr>
            </w:pPr>
          </w:p>
          <w:p w14:paraId="261066BE" w14:textId="77777777" w:rsidR="004249C4" w:rsidRDefault="004249C4" w:rsidP="004249C4">
            <w:pPr>
              <w:pStyle w:val="TableParagraph"/>
              <w:rPr>
                <w:i/>
                <w:sz w:val="24"/>
              </w:rPr>
            </w:pPr>
            <w:r>
              <w:rPr>
                <w:i/>
                <w:sz w:val="24"/>
              </w:rPr>
              <w:t>Slide 8</w:t>
            </w:r>
          </w:p>
          <w:p w14:paraId="5E4243F0" w14:textId="77777777" w:rsidR="004249C4" w:rsidRDefault="004249C4" w:rsidP="004249C4">
            <w:pPr>
              <w:pStyle w:val="TableParagraph"/>
              <w:spacing w:before="6"/>
              <w:ind w:left="0"/>
              <w:rPr>
                <w:sz w:val="34"/>
              </w:rPr>
            </w:pPr>
          </w:p>
          <w:p w14:paraId="27C7E086" w14:textId="2F3541E1" w:rsidR="004249C4" w:rsidRPr="00090CF0" w:rsidRDefault="004249C4" w:rsidP="004249C4">
            <w:pPr>
              <w:pStyle w:val="TableParagraph"/>
              <w:spacing w:before="55"/>
              <w:rPr>
                <w:b/>
                <w:bCs/>
                <w:sz w:val="24"/>
              </w:rPr>
            </w:pPr>
            <w:r>
              <w:rPr>
                <w:i/>
                <w:sz w:val="24"/>
              </w:rPr>
              <w:t>Handout 5</w:t>
            </w:r>
          </w:p>
        </w:tc>
        <w:tc>
          <w:tcPr>
            <w:tcW w:w="7247" w:type="dxa"/>
          </w:tcPr>
          <w:p w14:paraId="292D1999" w14:textId="77777777" w:rsidR="004249C4" w:rsidRDefault="004249C4" w:rsidP="004249C4">
            <w:pPr>
              <w:pStyle w:val="TableParagraph"/>
              <w:ind w:left="0" w:right="177"/>
              <w:rPr>
                <w:sz w:val="24"/>
              </w:rPr>
            </w:pPr>
            <w:r>
              <w:rPr>
                <w:sz w:val="24"/>
              </w:rPr>
              <w:t>For VA purposes, the Adaptive Equipment benefit covers special equipment necessary to assist the Veteran or SM into and out of the automobile or other conveyance.</w:t>
            </w:r>
          </w:p>
          <w:p w14:paraId="423BD9A6" w14:textId="77777777" w:rsidR="004249C4" w:rsidRDefault="004249C4" w:rsidP="004249C4">
            <w:pPr>
              <w:pStyle w:val="TableParagraph"/>
              <w:ind w:left="118" w:right="177"/>
              <w:rPr>
                <w:sz w:val="24"/>
              </w:rPr>
            </w:pPr>
          </w:p>
          <w:p w14:paraId="28F70BB8" w14:textId="77777777" w:rsidR="004249C4" w:rsidRDefault="004249C4" w:rsidP="004249C4">
            <w:pPr>
              <w:pStyle w:val="TableParagraph"/>
              <w:spacing w:before="120"/>
              <w:ind w:left="0"/>
              <w:rPr>
                <w:sz w:val="24"/>
              </w:rPr>
            </w:pPr>
            <w:r>
              <w:rPr>
                <w:sz w:val="24"/>
              </w:rPr>
              <w:t>It includes, but is not limited to:</w:t>
            </w:r>
          </w:p>
          <w:p w14:paraId="28895235" w14:textId="77777777" w:rsidR="004249C4" w:rsidRDefault="004249C4" w:rsidP="004249C4">
            <w:pPr>
              <w:pStyle w:val="TableParagraph"/>
              <w:numPr>
                <w:ilvl w:val="0"/>
                <w:numId w:val="25"/>
              </w:numPr>
              <w:tabs>
                <w:tab w:val="left" w:pos="838"/>
                <w:tab w:val="left" w:pos="839"/>
              </w:tabs>
              <w:spacing w:before="122" w:line="294" w:lineRule="exact"/>
              <w:ind w:hanging="361"/>
              <w:rPr>
                <w:sz w:val="24"/>
              </w:rPr>
            </w:pPr>
            <w:r>
              <w:rPr>
                <w:sz w:val="24"/>
              </w:rPr>
              <w:t>power</w:t>
            </w:r>
            <w:r>
              <w:rPr>
                <w:spacing w:val="-1"/>
                <w:sz w:val="24"/>
              </w:rPr>
              <w:t xml:space="preserve"> </w:t>
            </w:r>
            <w:r>
              <w:rPr>
                <w:sz w:val="24"/>
              </w:rPr>
              <w:t>steering</w:t>
            </w:r>
          </w:p>
          <w:p w14:paraId="37239638" w14:textId="77777777" w:rsidR="004249C4" w:rsidRDefault="004249C4" w:rsidP="004249C4">
            <w:pPr>
              <w:pStyle w:val="TableParagraph"/>
              <w:numPr>
                <w:ilvl w:val="0"/>
                <w:numId w:val="25"/>
              </w:numPr>
              <w:tabs>
                <w:tab w:val="left" w:pos="838"/>
                <w:tab w:val="left" w:pos="839"/>
              </w:tabs>
              <w:spacing w:line="293" w:lineRule="exact"/>
              <w:ind w:hanging="361"/>
              <w:rPr>
                <w:sz w:val="24"/>
              </w:rPr>
            </w:pPr>
            <w:r>
              <w:rPr>
                <w:sz w:val="24"/>
              </w:rPr>
              <w:t>power</w:t>
            </w:r>
            <w:r>
              <w:rPr>
                <w:spacing w:val="-1"/>
                <w:sz w:val="24"/>
              </w:rPr>
              <w:t xml:space="preserve"> </w:t>
            </w:r>
            <w:r>
              <w:rPr>
                <w:sz w:val="24"/>
              </w:rPr>
              <w:t>brakes</w:t>
            </w:r>
          </w:p>
          <w:p w14:paraId="6B46A973" w14:textId="77777777" w:rsidR="004249C4" w:rsidRDefault="004249C4" w:rsidP="004249C4">
            <w:pPr>
              <w:pStyle w:val="TableParagraph"/>
              <w:numPr>
                <w:ilvl w:val="0"/>
                <w:numId w:val="25"/>
              </w:numPr>
              <w:tabs>
                <w:tab w:val="left" w:pos="838"/>
                <w:tab w:val="left" w:pos="839"/>
              </w:tabs>
              <w:spacing w:line="293" w:lineRule="exact"/>
              <w:ind w:hanging="361"/>
              <w:rPr>
                <w:sz w:val="24"/>
              </w:rPr>
            </w:pPr>
            <w:r>
              <w:rPr>
                <w:sz w:val="24"/>
              </w:rPr>
              <w:t>power window</w:t>
            </w:r>
            <w:r>
              <w:rPr>
                <w:spacing w:val="-1"/>
                <w:sz w:val="24"/>
              </w:rPr>
              <w:t xml:space="preserve"> </w:t>
            </w:r>
            <w:r>
              <w:rPr>
                <w:sz w:val="24"/>
              </w:rPr>
              <w:t>lifts</w:t>
            </w:r>
          </w:p>
          <w:p w14:paraId="10DF8915" w14:textId="77777777" w:rsidR="004249C4" w:rsidRDefault="004249C4" w:rsidP="004249C4">
            <w:pPr>
              <w:pStyle w:val="TableParagraph"/>
              <w:numPr>
                <w:ilvl w:val="0"/>
                <w:numId w:val="25"/>
              </w:numPr>
              <w:tabs>
                <w:tab w:val="left" w:pos="838"/>
                <w:tab w:val="left" w:pos="839"/>
              </w:tabs>
              <w:spacing w:before="1" w:line="274" w:lineRule="exact"/>
              <w:ind w:hanging="361"/>
              <w:rPr>
                <w:sz w:val="24"/>
              </w:rPr>
            </w:pPr>
            <w:r>
              <w:rPr>
                <w:sz w:val="24"/>
              </w:rPr>
              <w:t>power</w:t>
            </w:r>
            <w:r>
              <w:rPr>
                <w:spacing w:val="-1"/>
                <w:sz w:val="24"/>
              </w:rPr>
              <w:t xml:space="preserve"> </w:t>
            </w:r>
            <w:r>
              <w:rPr>
                <w:sz w:val="24"/>
              </w:rPr>
              <w:t>seats</w:t>
            </w:r>
          </w:p>
          <w:p w14:paraId="2F343A8A" w14:textId="77777777" w:rsidR="004249C4" w:rsidRDefault="004249C4" w:rsidP="004249C4">
            <w:pPr>
              <w:pStyle w:val="TableParagraph"/>
              <w:spacing w:before="55"/>
              <w:ind w:left="118" w:right="330"/>
              <w:rPr>
                <w:sz w:val="24"/>
              </w:rPr>
            </w:pPr>
          </w:p>
          <w:p w14:paraId="01B68EBD" w14:textId="77777777" w:rsidR="007F19D5" w:rsidRDefault="007F19D5" w:rsidP="007F19D5">
            <w:pPr>
              <w:pStyle w:val="TableParagraph"/>
              <w:ind w:left="0" w:right="177"/>
              <w:rPr>
                <w:sz w:val="24"/>
              </w:rPr>
            </w:pPr>
            <w:bookmarkStart w:id="7" w:name="_Hlk54276826"/>
            <w:r>
              <w:rPr>
                <w:sz w:val="24"/>
              </w:rPr>
              <w:t>The adaptive equipment benefit may be paid more than once within parameters. The benefit may be paid to either the seller or the Veteran.</w:t>
            </w:r>
          </w:p>
          <w:p w14:paraId="1E653AC8" w14:textId="77777777" w:rsidR="007F19D5" w:rsidRDefault="007F19D5" w:rsidP="007F19D5">
            <w:pPr>
              <w:pStyle w:val="TableParagraph"/>
              <w:spacing w:before="55"/>
              <w:ind w:left="0" w:right="330"/>
              <w:rPr>
                <w:sz w:val="24"/>
              </w:rPr>
            </w:pPr>
          </w:p>
          <w:p w14:paraId="4E9048B3" w14:textId="3BD4F700" w:rsidR="007F19D5" w:rsidRPr="007F19D5" w:rsidRDefault="007F19D5" w:rsidP="007F19D5">
            <w:pPr>
              <w:pStyle w:val="TableParagraph"/>
              <w:spacing w:before="55"/>
              <w:ind w:left="0" w:right="330"/>
              <w:rPr>
                <w:sz w:val="24"/>
              </w:rPr>
            </w:pPr>
            <w:r>
              <w:rPr>
                <w:sz w:val="24"/>
              </w:rPr>
              <w:t xml:space="preserve">Adaptive Equipment allowance claims are submitted using </w:t>
            </w:r>
            <w:r w:rsidRPr="007F19D5">
              <w:rPr>
                <w:sz w:val="24"/>
              </w:rPr>
              <w:t>VA Form 10-1394, Application for Adaptive Equipment – Motor Vehicle</w:t>
            </w:r>
            <w:bookmarkEnd w:id="7"/>
          </w:p>
          <w:p w14:paraId="39FD41C8" w14:textId="538E8A87" w:rsidR="007F19D5" w:rsidRPr="00090CF0" w:rsidRDefault="007F19D5" w:rsidP="007F19D5">
            <w:pPr>
              <w:pStyle w:val="TableParagraph"/>
              <w:spacing w:before="55"/>
              <w:ind w:left="0" w:right="330"/>
              <w:rPr>
                <w:sz w:val="24"/>
              </w:rPr>
            </w:pPr>
          </w:p>
        </w:tc>
      </w:tr>
      <w:tr w:rsidR="004249C4" w14:paraId="4DF45DE8" w14:textId="77777777">
        <w:trPr>
          <w:trHeight w:val="2834"/>
        </w:trPr>
        <w:tc>
          <w:tcPr>
            <w:tcW w:w="2643" w:type="dxa"/>
          </w:tcPr>
          <w:p w14:paraId="377E6BFE" w14:textId="77777777" w:rsidR="004249C4" w:rsidRDefault="004249C4" w:rsidP="004249C4">
            <w:pPr>
              <w:pStyle w:val="TableParagraph"/>
              <w:rPr>
                <w:b/>
                <w:sz w:val="24"/>
              </w:rPr>
            </w:pPr>
            <w:bookmarkStart w:id="8" w:name="_bookmark6"/>
            <w:bookmarkEnd w:id="8"/>
            <w:r>
              <w:rPr>
                <w:b/>
                <w:sz w:val="24"/>
              </w:rPr>
              <w:lastRenderedPageBreak/>
              <w:t>Adaptive Equipment Eligibility</w:t>
            </w:r>
          </w:p>
          <w:p w14:paraId="0801AE11" w14:textId="77777777" w:rsidR="004249C4" w:rsidRDefault="004249C4" w:rsidP="004249C4">
            <w:pPr>
              <w:pStyle w:val="TableParagraph"/>
              <w:spacing w:before="6"/>
              <w:ind w:left="0"/>
              <w:rPr>
                <w:sz w:val="33"/>
              </w:rPr>
            </w:pPr>
          </w:p>
          <w:p w14:paraId="437F7DE5" w14:textId="77777777" w:rsidR="004249C4" w:rsidRPr="00090CF0" w:rsidRDefault="004249C4" w:rsidP="004249C4">
            <w:pPr>
              <w:pStyle w:val="TableParagraph"/>
              <w:rPr>
                <w:i/>
                <w:sz w:val="24"/>
              </w:rPr>
            </w:pPr>
            <w:r>
              <w:rPr>
                <w:i/>
                <w:sz w:val="24"/>
              </w:rPr>
              <w:t>Slide 9</w:t>
            </w:r>
          </w:p>
          <w:p w14:paraId="67D28311" w14:textId="0D0D8B1E" w:rsidR="004249C4" w:rsidRDefault="004249C4" w:rsidP="004249C4">
            <w:pPr>
              <w:pStyle w:val="TableParagraph"/>
              <w:rPr>
                <w:i/>
                <w:sz w:val="24"/>
              </w:rPr>
            </w:pPr>
            <w:r>
              <w:rPr>
                <w:i/>
                <w:sz w:val="24"/>
              </w:rPr>
              <w:t>Handout 5</w:t>
            </w:r>
          </w:p>
        </w:tc>
        <w:tc>
          <w:tcPr>
            <w:tcW w:w="7247" w:type="dxa"/>
          </w:tcPr>
          <w:p w14:paraId="5B9EB7F7" w14:textId="77777777" w:rsidR="004249C4" w:rsidRDefault="004249C4" w:rsidP="004249C4">
            <w:pPr>
              <w:pStyle w:val="TableParagraph"/>
              <w:ind w:left="212" w:right="176"/>
              <w:rPr>
                <w:sz w:val="24"/>
              </w:rPr>
            </w:pPr>
            <w:r>
              <w:rPr>
                <w:sz w:val="24"/>
              </w:rPr>
              <w:t>Based upon the establishment of service connection (SC) or entitlement under 38 U.S.C. 1151, a Veteran will receive only adaptive equipment (as opposed to the automobile allowance), when the disability compensation is for ankylosis of:</w:t>
            </w:r>
          </w:p>
          <w:p w14:paraId="7304762A" w14:textId="77777777" w:rsidR="004249C4" w:rsidRDefault="004249C4" w:rsidP="004249C4">
            <w:pPr>
              <w:pStyle w:val="TableParagraph"/>
              <w:numPr>
                <w:ilvl w:val="0"/>
                <w:numId w:val="24"/>
              </w:numPr>
              <w:tabs>
                <w:tab w:val="left" w:pos="932"/>
                <w:tab w:val="left" w:pos="933"/>
              </w:tabs>
              <w:spacing w:before="112" w:line="293" w:lineRule="exact"/>
              <w:ind w:hanging="361"/>
              <w:rPr>
                <w:sz w:val="24"/>
              </w:rPr>
            </w:pPr>
            <w:r>
              <w:rPr>
                <w:sz w:val="24"/>
              </w:rPr>
              <w:t>one or both</w:t>
            </w:r>
            <w:r>
              <w:rPr>
                <w:spacing w:val="-3"/>
                <w:sz w:val="24"/>
              </w:rPr>
              <w:t xml:space="preserve"> </w:t>
            </w:r>
            <w:r>
              <w:rPr>
                <w:sz w:val="24"/>
              </w:rPr>
              <w:t>knees</w:t>
            </w:r>
          </w:p>
          <w:p w14:paraId="0D3617A1" w14:textId="77777777" w:rsidR="004249C4" w:rsidRDefault="004249C4" w:rsidP="004249C4">
            <w:pPr>
              <w:pStyle w:val="TableParagraph"/>
              <w:numPr>
                <w:ilvl w:val="0"/>
                <w:numId w:val="24"/>
              </w:numPr>
              <w:tabs>
                <w:tab w:val="left" w:pos="932"/>
                <w:tab w:val="left" w:pos="933"/>
              </w:tabs>
              <w:spacing w:line="293" w:lineRule="exact"/>
              <w:ind w:hanging="361"/>
              <w:rPr>
                <w:sz w:val="24"/>
              </w:rPr>
            </w:pPr>
            <w:r>
              <w:rPr>
                <w:sz w:val="24"/>
              </w:rPr>
              <w:t>hips</w:t>
            </w:r>
          </w:p>
          <w:p w14:paraId="6F354464" w14:textId="77777777" w:rsidR="004249C4" w:rsidRDefault="004249C4" w:rsidP="004249C4">
            <w:pPr>
              <w:pStyle w:val="TableParagraph"/>
              <w:tabs>
                <w:tab w:val="left" w:pos="932"/>
                <w:tab w:val="left" w:pos="933"/>
              </w:tabs>
              <w:spacing w:line="293" w:lineRule="exact"/>
              <w:ind w:left="932"/>
              <w:rPr>
                <w:sz w:val="24"/>
              </w:rPr>
            </w:pPr>
          </w:p>
          <w:p w14:paraId="17E52CCC" w14:textId="213C9B8E" w:rsidR="004249C4" w:rsidRDefault="004249C4" w:rsidP="004249C4">
            <w:pPr>
              <w:pStyle w:val="TableParagraph"/>
              <w:tabs>
                <w:tab w:val="left" w:pos="838"/>
                <w:tab w:val="left" w:pos="839"/>
              </w:tabs>
              <w:spacing w:before="1" w:line="274" w:lineRule="exact"/>
              <w:ind w:left="838"/>
              <w:rPr>
                <w:sz w:val="24"/>
              </w:rPr>
            </w:pPr>
          </w:p>
        </w:tc>
      </w:tr>
    </w:tbl>
    <w:p w14:paraId="32C37848" w14:textId="77777777" w:rsidR="00CB3C7A" w:rsidRDefault="00CB3C7A">
      <w:pPr>
        <w:pStyle w:val="BodyText"/>
        <w:rPr>
          <w:sz w:val="5"/>
        </w:rPr>
      </w:pPr>
    </w:p>
    <w:tbl>
      <w:tblPr>
        <w:tblW w:w="10243" w:type="dxa"/>
        <w:tblInd w:w="107" w:type="dxa"/>
        <w:tblLayout w:type="fixed"/>
        <w:tblCellMar>
          <w:left w:w="0" w:type="dxa"/>
          <w:right w:w="0" w:type="dxa"/>
        </w:tblCellMar>
        <w:tblLook w:val="01E0" w:firstRow="1" w:lastRow="1" w:firstColumn="1" w:lastColumn="1" w:noHBand="0" w:noVBand="0"/>
      </w:tblPr>
      <w:tblGrid>
        <w:gridCol w:w="2627"/>
        <w:gridCol w:w="7616"/>
      </w:tblGrid>
      <w:tr w:rsidR="00CB3C7A" w14:paraId="7758D65F" w14:textId="77777777" w:rsidTr="00486F59">
        <w:trPr>
          <w:trHeight w:val="562"/>
        </w:trPr>
        <w:tc>
          <w:tcPr>
            <w:tcW w:w="2627" w:type="dxa"/>
          </w:tcPr>
          <w:p w14:paraId="59890989" w14:textId="77777777" w:rsidR="00CB3C7A" w:rsidRDefault="00CB3C7A">
            <w:pPr>
              <w:pStyle w:val="TableParagraph"/>
              <w:spacing w:before="4"/>
              <w:ind w:left="0"/>
            </w:pPr>
          </w:p>
          <w:p w14:paraId="793FB8E3" w14:textId="1478D536" w:rsidR="00CB3C7A" w:rsidRDefault="00441A07">
            <w:pPr>
              <w:pStyle w:val="TableParagraph"/>
              <w:ind w:right="308"/>
              <w:rPr>
                <w:b/>
                <w:sz w:val="24"/>
              </w:rPr>
            </w:pPr>
            <w:bookmarkStart w:id="9" w:name="_bookmark7"/>
            <w:bookmarkEnd w:id="9"/>
            <w:r>
              <w:rPr>
                <w:b/>
                <w:sz w:val="24"/>
              </w:rPr>
              <w:t>Clothing Allowance Benefit</w:t>
            </w:r>
            <w:r w:rsidR="004249C4">
              <w:rPr>
                <w:b/>
                <w:sz w:val="24"/>
              </w:rPr>
              <w:t>/Eligibility</w:t>
            </w:r>
          </w:p>
          <w:p w14:paraId="1CA4E0CA" w14:textId="77777777" w:rsidR="00CB3C7A" w:rsidRDefault="00CB3C7A">
            <w:pPr>
              <w:pStyle w:val="TableParagraph"/>
              <w:spacing w:before="1"/>
              <w:ind w:left="0"/>
              <w:rPr>
                <w:sz w:val="34"/>
              </w:rPr>
            </w:pPr>
          </w:p>
          <w:p w14:paraId="7C5076D4" w14:textId="77777777" w:rsidR="00CB3C7A" w:rsidRDefault="00441A07">
            <w:pPr>
              <w:pStyle w:val="TableParagraph"/>
              <w:rPr>
                <w:i/>
                <w:sz w:val="24"/>
              </w:rPr>
            </w:pPr>
            <w:r>
              <w:rPr>
                <w:i/>
                <w:sz w:val="24"/>
              </w:rPr>
              <w:t>Slide 10</w:t>
            </w:r>
          </w:p>
          <w:p w14:paraId="35EB8DDD" w14:textId="77777777" w:rsidR="00CB3C7A" w:rsidRDefault="00CB3C7A">
            <w:pPr>
              <w:pStyle w:val="TableParagraph"/>
              <w:spacing w:before="5"/>
              <w:ind w:left="0"/>
              <w:rPr>
                <w:sz w:val="34"/>
              </w:rPr>
            </w:pPr>
          </w:p>
          <w:p w14:paraId="28AE3206" w14:textId="77777777" w:rsidR="00CB3C7A" w:rsidRDefault="00441A07">
            <w:pPr>
              <w:pStyle w:val="TableParagraph"/>
              <w:rPr>
                <w:i/>
                <w:sz w:val="24"/>
              </w:rPr>
            </w:pPr>
            <w:r>
              <w:rPr>
                <w:i/>
                <w:sz w:val="24"/>
              </w:rPr>
              <w:t>Handout 5</w:t>
            </w:r>
          </w:p>
        </w:tc>
        <w:tc>
          <w:tcPr>
            <w:tcW w:w="7616" w:type="dxa"/>
          </w:tcPr>
          <w:p w14:paraId="3DC1E8BF" w14:textId="77777777" w:rsidR="00CB3C7A" w:rsidRDefault="00CB3C7A">
            <w:pPr>
              <w:pStyle w:val="TableParagraph"/>
              <w:spacing w:before="11"/>
              <w:ind w:left="0"/>
              <w:rPr>
                <w:sz w:val="21"/>
              </w:rPr>
            </w:pPr>
          </w:p>
          <w:p w14:paraId="530AB5B0" w14:textId="6B827A38" w:rsidR="00486F59" w:rsidRDefault="00441A07" w:rsidP="00486F59">
            <w:pPr>
              <w:pStyle w:val="BodyText"/>
              <w:spacing w:line="276" w:lineRule="auto"/>
              <w:ind w:left="212" w:right="1156"/>
            </w:pPr>
            <w:r>
              <w:t xml:space="preserve">Based on 38 CFR 3.810, the </w:t>
            </w:r>
            <w:r w:rsidR="00AE08FA">
              <w:t>c</w:t>
            </w:r>
            <w:r>
              <w:t xml:space="preserve">lothing </w:t>
            </w:r>
            <w:r w:rsidR="00AE08FA">
              <w:t>a</w:t>
            </w:r>
            <w:r>
              <w:t xml:space="preserve">llowance benefit is an annual payment available to Veterans with a </w:t>
            </w:r>
            <w:r w:rsidR="00AE08FA">
              <w:t>SC</w:t>
            </w:r>
            <w:r>
              <w:t xml:space="preserve"> disability that requires a prosthetic or orthopedic device that causes premature wear on clothing</w:t>
            </w:r>
            <w:r w:rsidR="00486F59">
              <w:t xml:space="preserve"> or physician prescribed medications that causes irreparable damage to outer garments.</w:t>
            </w:r>
          </w:p>
          <w:p w14:paraId="5CE8F3A8" w14:textId="77777777" w:rsidR="00CB3C7A" w:rsidRDefault="00CB3C7A" w:rsidP="004249C4">
            <w:pPr>
              <w:pStyle w:val="TableParagraph"/>
              <w:ind w:right="176"/>
              <w:rPr>
                <w:sz w:val="24"/>
              </w:rPr>
            </w:pPr>
          </w:p>
          <w:p w14:paraId="6FD86240" w14:textId="77777777" w:rsidR="00CB3C7A" w:rsidRDefault="00486F59">
            <w:pPr>
              <w:pStyle w:val="TableParagraph"/>
              <w:numPr>
                <w:ilvl w:val="0"/>
                <w:numId w:val="23"/>
              </w:numPr>
              <w:tabs>
                <w:tab w:val="left" w:pos="932"/>
                <w:tab w:val="left" w:pos="933"/>
              </w:tabs>
              <w:spacing w:before="2"/>
              <w:ind w:hanging="361"/>
              <w:rPr>
                <w:sz w:val="24"/>
              </w:rPr>
            </w:pPr>
            <w:r>
              <w:rPr>
                <w:sz w:val="24"/>
              </w:rPr>
              <w:t>Provide examples of prosthetic or orthopedic devices</w:t>
            </w:r>
          </w:p>
          <w:p w14:paraId="47D20980" w14:textId="77777777" w:rsidR="00486F59" w:rsidRDefault="00486F59">
            <w:pPr>
              <w:pStyle w:val="TableParagraph"/>
              <w:numPr>
                <w:ilvl w:val="0"/>
                <w:numId w:val="23"/>
              </w:numPr>
              <w:tabs>
                <w:tab w:val="left" w:pos="932"/>
                <w:tab w:val="left" w:pos="933"/>
              </w:tabs>
              <w:spacing w:before="2"/>
              <w:ind w:hanging="361"/>
              <w:rPr>
                <w:sz w:val="24"/>
              </w:rPr>
            </w:pPr>
            <w:r>
              <w:rPr>
                <w:sz w:val="24"/>
              </w:rPr>
              <w:t>Provide examples of medications that may affect outer garments.</w:t>
            </w:r>
          </w:p>
          <w:p w14:paraId="60642C55" w14:textId="77777777" w:rsidR="004249C4" w:rsidRDefault="004249C4" w:rsidP="004249C4">
            <w:pPr>
              <w:pStyle w:val="TableParagraph"/>
              <w:tabs>
                <w:tab w:val="left" w:pos="932"/>
                <w:tab w:val="left" w:pos="933"/>
              </w:tabs>
              <w:spacing w:before="2"/>
              <w:rPr>
                <w:sz w:val="24"/>
              </w:rPr>
            </w:pPr>
          </w:p>
          <w:p w14:paraId="5B3E1281" w14:textId="7E059184" w:rsidR="004249C4" w:rsidRDefault="004249C4" w:rsidP="004249C4">
            <w:pPr>
              <w:pStyle w:val="TableParagraph"/>
              <w:tabs>
                <w:tab w:val="left" w:pos="932"/>
                <w:tab w:val="left" w:pos="933"/>
              </w:tabs>
              <w:spacing w:before="2"/>
              <w:rPr>
                <w:sz w:val="24"/>
              </w:rPr>
            </w:pPr>
            <w:r>
              <w:rPr>
                <w:sz w:val="24"/>
              </w:rPr>
              <w:t>Clothing allowance claims are submitted using VA Form 10-8678, Application for Annual Clothing Allowance.</w:t>
            </w:r>
          </w:p>
        </w:tc>
      </w:tr>
      <w:tr w:rsidR="004249C4" w14:paraId="7FAA6C2A" w14:textId="77777777" w:rsidTr="00486F59">
        <w:trPr>
          <w:trHeight w:val="562"/>
        </w:trPr>
        <w:tc>
          <w:tcPr>
            <w:tcW w:w="2627" w:type="dxa"/>
          </w:tcPr>
          <w:p w14:paraId="368C9CB8" w14:textId="77777777" w:rsidR="004249C4" w:rsidRDefault="004249C4">
            <w:pPr>
              <w:pStyle w:val="TableParagraph"/>
              <w:spacing w:before="4"/>
              <w:ind w:left="0"/>
            </w:pPr>
          </w:p>
        </w:tc>
        <w:tc>
          <w:tcPr>
            <w:tcW w:w="7616" w:type="dxa"/>
          </w:tcPr>
          <w:p w14:paraId="4B651383" w14:textId="19DF3AF3" w:rsidR="004249C4" w:rsidRDefault="004249C4">
            <w:pPr>
              <w:pStyle w:val="TableParagraph"/>
              <w:spacing w:before="11"/>
              <w:ind w:left="0"/>
              <w:rPr>
                <w:sz w:val="21"/>
              </w:rPr>
            </w:pPr>
          </w:p>
        </w:tc>
      </w:tr>
    </w:tbl>
    <w:p w14:paraId="288AE301" w14:textId="77777777" w:rsidR="00CB3C7A" w:rsidRDefault="00D24607">
      <w:pPr>
        <w:pStyle w:val="BodyText"/>
        <w:rPr>
          <w:sz w:val="5"/>
        </w:rPr>
      </w:pPr>
      <w:r>
        <w:rPr>
          <w:noProof/>
        </w:rPr>
        <mc:AlternateContent>
          <mc:Choice Requires="wps">
            <w:drawing>
              <wp:anchor distT="0" distB="0" distL="114300" distR="114300" simplePos="0" relativeHeight="250571776" behindDoc="1" locked="0" layoutInCell="1" allowOverlap="1" wp14:anchorId="59515CC3" wp14:editId="216084D3">
                <wp:simplePos x="0" y="0"/>
                <wp:positionH relativeFrom="page">
                  <wp:posOffset>2541270</wp:posOffset>
                </wp:positionH>
                <wp:positionV relativeFrom="page">
                  <wp:posOffset>2809240</wp:posOffset>
                </wp:positionV>
                <wp:extent cx="311658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65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706C6" id="Line 3" o:spid="_x0000_s1026" style="position:absolute;z-index:-2527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0.1pt,221.2pt" to="445.5pt,2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6g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" strokeweight="1.2pt">
                <w10:wrap anchorx="page" anchory="page"/>
              </v:line>
            </w:pict>
          </mc:Fallback>
        </mc:AlternateContent>
      </w:r>
      <w:r>
        <w:rPr>
          <w:noProof/>
        </w:rPr>
        <mc:AlternateContent>
          <mc:Choice Requires="wps">
            <w:drawing>
              <wp:anchor distT="0" distB="0" distL="114300" distR="114300" simplePos="0" relativeHeight="250572800" behindDoc="1" locked="0" layoutInCell="1" allowOverlap="1" wp14:anchorId="0ED46048" wp14:editId="047E6488">
                <wp:simplePos x="0" y="0"/>
                <wp:positionH relativeFrom="page">
                  <wp:posOffset>5677535</wp:posOffset>
                </wp:positionH>
                <wp:positionV relativeFrom="page">
                  <wp:posOffset>4006215</wp:posOffset>
                </wp:positionV>
                <wp:extent cx="102743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762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13FF" id="Line 2" o:spid="_x0000_s1026" style="position:absolute;z-index:-2527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05pt,315.45pt" to="527.95pt,3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" strokecolor="blue" strokeweight=".6pt">
                <w10:wrap anchorx="page" anchory="page"/>
              </v:line>
            </w:pict>
          </mc:Fallback>
        </mc:AlternateContent>
      </w:r>
    </w:p>
    <w:tbl>
      <w:tblPr>
        <w:tblW w:w="0" w:type="auto"/>
        <w:tblLayout w:type="fixed"/>
        <w:tblCellMar>
          <w:left w:w="0" w:type="dxa"/>
          <w:right w:w="0" w:type="dxa"/>
        </w:tblCellMar>
        <w:tblLook w:val="01E0" w:firstRow="1" w:lastRow="1" w:firstColumn="1" w:lastColumn="1" w:noHBand="0" w:noVBand="0"/>
      </w:tblPr>
      <w:tblGrid>
        <w:gridCol w:w="2490"/>
        <w:gridCol w:w="7425"/>
      </w:tblGrid>
      <w:tr w:rsidR="00CB3C7A" w14:paraId="733371AD" w14:textId="77777777" w:rsidTr="004249C4">
        <w:trPr>
          <w:trHeight w:val="3678"/>
        </w:trPr>
        <w:tc>
          <w:tcPr>
            <w:tcW w:w="2490" w:type="dxa"/>
          </w:tcPr>
          <w:p w14:paraId="14A26368" w14:textId="77777777" w:rsidR="00CB3C7A" w:rsidRDefault="00441A07" w:rsidP="004249C4">
            <w:pPr>
              <w:pStyle w:val="TableParagraph"/>
              <w:ind w:left="0" w:right="250"/>
              <w:rPr>
                <w:b/>
                <w:sz w:val="24"/>
              </w:rPr>
            </w:pPr>
            <w:r>
              <w:rPr>
                <w:b/>
                <w:sz w:val="24"/>
              </w:rPr>
              <w:t>Sursely v. Peake Decision Impact on Clothing Allowance</w:t>
            </w:r>
          </w:p>
          <w:p w14:paraId="34CC4FD8" w14:textId="77777777" w:rsidR="00CB3C7A" w:rsidRDefault="00CB3C7A">
            <w:pPr>
              <w:pStyle w:val="TableParagraph"/>
              <w:spacing w:before="6"/>
              <w:ind w:left="0"/>
              <w:rPr>
                <w:sz w:val="33"/>
              </w:rPr>
            </w:pPr>
          </w:p>
          <w:p w14:paraId="1D1FDAC0" w14:textId="77777777" w:rsidR="00CB3C7A" w:rsidRDefault="00441A07">
            <w:pPr>
              <w:pStyle w:val="TableParagraph"/>
              <w:rPr>
                <w:i/>
                <w:sz w:val="24"/>
              </w:rPr>
            </w:pPr>
            <w:r>
              <w:rPr>
                <w:i/>
                <w:sz w:val="24"/>
              </w:rPr>
              <w:t>Slide 1</w:t>
            </w:r>
            <w:r w:rsidR="00010290">
              <w:rPr>
                <w:i/>
                <w:sz w:val="24"/>
              </w:rPr>
              <w:t>1</w:t>
            </w:r>
          </w:p>
          <w:p w14:paraId="6A17C3F3" w14:textId="77777777" w:rsidR="00CB3C7A" w:rsidRDefault="00CB3C7A">
            <w:pPr>
              <w:pStyle w:val="TableParagraph"/>
              <w:spacing w:before="5"/>
              <w:ind w:left="0"/>
              <w:rPr>
                <w:sz w:val="34"/>
              </w:rPr>
            </w:pPr>
          </w:p>
          <w:p w14:paraId="2CC53711" w14:textId="77777777" w:rsidR="00CB3C7A" w:rsidRDefault="00441A07">
            <w:pPr>
              <w:pStyle w:val="TableParagraph"/>
              <w:rPr>
                <w:i/>
                <w:sz w:val="24"/>
              </w:rPr>
            </w:pPr>
            <w:r>
              <w:rPr>
                <w:i/>
                <w:sz w:val="24"/>
              </w:rPr>
              <w:t>Handout 6</w:t>
            </w:r>
          </w:p>
        </w:tc>
        <w:tc>
          <w:tcPr>
            <w:tcW w:w="7425" w:type="dxa"/>
          </w:tcPr>
          <w:p w14:paraId="723A9863" w14:textId="77777777" w:rsidR="004249C4" w:rsidRDefault="00441A07" w:rsidP="004249C4">
            <w:pPr>
              <w:pStyle w:val="TableParagraph"/>
              <w:ind w:left="0" w:right="178"/>
              <w:rPr>
                <w:sz w:val="24"/>
              </w:rPr>
            </w:pPr>
            <w:r>
              <w:rPr>
                <w:sz w:val="24"/>
              </w:rPr>
              <w:t xml:space="preserve">The Federal Circuit held in </w:t>
            </w:r>
            <w:r>
              <w:rPr>
                <w:i/>
                <w:sz w:val="24"/>
              </w:rPr>
              <w:t xml:space="preserve">Sursely v. Peake </w:t>
            </w:r>
            <w:r>
              <w:rPr>
                <w:sz w:val="24"/>
              </w:rPr>
              <w:t>on January 7, 2009, that the Veterans Court and Board of Veterans' Appeals incorrectly interpreted 38 U.S.C. 1162 as precluding more than one clothing allowance award.</w:t>
            </w:r>
          </w:p>
          <w:p w14:paraId="6F13A60A" w14:textId="77777777" w:rsidR="004249C4" w:rsidRDefault="004249C4" w:rsidP="004249C4">
            <w:pPr>
              <w:pStyle w:val="TableParagraph"/>
              <w:ind w:left="0" w:right="178"/>
              <w:rPr>
                <w:sz w:val="24"/>
              </w:rPr>
            </w:pPr>
          </w:p>
          <w:p w14:paraId="192673C1" w14:textId="4CF506D3" w:rsidR="00CB3C7A" w:rsidRDefault="00441A07" w:rsidP="004249C4">
            <w:pPr>
              <w:pStyle w:val="TableParagraph"/>
              <w:ind w:left="0" w:right="178"/>
              <w:rPr>
                <w:sz w:val="24"/>
              </w:rPr>
            </w:pPr>
            <w:r>
              <w:rPr>
                <w:sz w:val="24"/>
              </w:rPr>
              <w:t xml:space="preserve">VA implemented </w:t>
            </w:r>
            <w:r>
              <w:rPr>
                <w:i/>
                <w:sz w:val="24"/>
              </w:rPr>
              <w:t xml:space="preserve">Sursely </w:t>
            </w:r>
            <w:r>
              <w:rPr>
                <w:sz w:val="24"/>
              </w:rPr>
              <w:t xml:space="preserve">with VA Final Rule, </w:t>
            </w:r>
            <w:hyperlink r:id="rId29">
              <w:r w:rsidRPr="009665C9">
                <w:rPr>
                  <w:sz w:val="24"/>
                </w:rPr>
                <w:t>RIN 2900-AN64</w:t>
              </w:r>
            </w:hyperlink>
            <w:r w:rsidRPr="009665C9">
              <w:rPr>
                <w:sz w:val="24"/>
              </w:rPr>
              <w:t xml:space="preserve"> </w:t>
            </w:r>
            <w:r>
              <w:rPr>
                <w:sz w:val="24"/>
              </w:rPr>
              <w:t>on November 16, 2011. This rule amends 38 CFR 3</w:t>
            </w:r>
            <w:r w:rsidR="004249C4">
              <w:rPr>
                <w:sz w:val="24"/>
              </w:rPr>
              <w:t>.810 – Clothing Allowance,</w:t>
            </w:r>
            <w:r>
              <w:rPr>
                <w:sz w:val="24"/>
              </w:rPr>
              <w:t xml:space="preserve"> to provide for more than one annual clothing allowance when each qualifying appliance or medication affects more than one type of article of clothing or outer garment. The amendment also provides two annual clothing allowances if a Veteran wears or uses more than one qualifying appliance or medication that together cause a single article of clothing to wear out faster than if affected by a single appliance or medication.</w:t>
            </w:r>
          </w:p>
        </w:tc>
      </w:tr>
    </w:tbl>
    <w:p w14:paraId="4C8CBA84" w14:textId="77777777" w:rsidR="00CB3C7A" w:rsidRPr="00044946" w:rsidRDefault="00CB3C7A">
      <w:pPr>
        <w:pStyle w:val="BodyText"/>
        <w:rPr>
          <w:sz w:val="16"/>
          <w:szCs w:val="16"/>
        </w:rPr>
      </w:pPr>
    </w:p>
    <w:tbl>
      <w:tblPr>
        <w:tblW w:w="0" w:type="auto"/>
        <w:tblInd w:w="107" w:type="dxa"/>
        <w:tblLayout w:type="fixed"/>
        <w:tblCellMar>
          <w:left w:w="0" w:type="dxa"/>
          <w:right w:w="0" w:type="dxa"/>
        </w:tblCellMar>
        <w:tblLook w:val="01E0" w:firstRow="1" w:lastRow="1" w:firstColumn="1" w:lastColumn="1" w:noHBand="0" w:noVBand="0"/>
      </w:tblPr>
      <w:tblGrid>
        <w:gridCol w:w="2602"/>
        <w:gridCol w:w="7280"/>
      </w:tblGrid>
      <w:tr w:rsidR="00CB3C7A" w14:paraId="707179DD" w14:textId="77777777">
        <w:trPr>
          <w:trHeight w:val="7018"/>
        </w:trPr>
        <w:tc>
          <w:tcPr>
            <w:tcW w:w="2602" w:type="dxa"/>
          </w:tcPr>
          <w:p w14:paraId="4DDC2A6D" w14:textId="77777777" w:rsidR="00CB3C7A" w:rsidRDefault="00441A07">
            <w:pPr>
              <w:pStyle w:val="TableParagraph"/>
              <w:spacing w:line="266" w:lineRule="exact"/>
              <w:rPr>
                <w:i/>
                <w:sz w:val="24"/>
              </w:rPr>
            </w:pPr>
            <w:r>
              <w:rPr>
                <w:i/>
                <w:sz w:val="24"/>
              </w:rPr>
              <w:lastRenderedPageBreak/>
              <w:t>Check comprehension</w:t>
            </w:r>
          </w:p>
        </w:tc>
        <w:tc>
          <w:tcPr>
            <w:tcW w:w="7280" w:type="dxa"/>
          </w:tcPr>
          <w:p w14:paraId="12547496" w14:textId="77777777" w:rsidR="00CB3C7A" w:rsidRDefault="00441A07">
            <w:pPr>
              <w:pStyle w:val="TableParagraph"/>
              <w:spacing w:line="266" w:lineRule="exact"/>
              <w:ind w:left="159"/>
              <w:rPr>
                <w:sz w:val="24"/>
              </w:rPr>
            </w:pPr>
            <w:r>
              <w:rPr>
                <w:sz w:val="24"/>
              </w:rPr>
              <w:t>Ask the trainees the following questions:</w:t>
            </w:r>
          </w:p>
          <w:p w14:paraId="4D0961ED" w14:textId="77777777" w:rsidR="00CB3C7A" w:rsidRDefault="00441A07">
            <w:pPr>
              <w:pStyle w:val="TableParagraph"/>
              <w:numPr>
                <w:ilvl w:val="0"/>
                <w:numId w:val="22"/>
              </w:numPr>
              <w:tabs>
                <w:tab w:val="left" w:pos="880"/>
              </w:tabs>
              <w:spacing w:before="120"/>
              <w:ind w:right="197"/>
              <w:rPr>
                <w:sz w:val="24"/>
              </w:rPr>
            </w:pPr>
            <w:r>
              <w:rPr>
                <w:sz w:val="24"/>
              </w:rPr>
              <w:t xml:space="preserve">What are the disabilities that entitle a Veteran to the </w:t>
            </w:r>
            <w:r w:rsidR="00204483">
              <w:rPr>
                <w:sz w:val="24"/>
              </w:rPr>
              <w:t>a</w:t>
            </w:r>
            <w:r>
              <w:rPr>
                <w:sz w:val="24"/>
              </w:rPr>
              <w:t xml:space="preserve">utomotive </w:t>
            </w:r>
            <w:r w:rsidR="00204483">
              <w:rPr>
                <w:sz w:val="24"/>
              </w:rPr>
              <w:t>a</w:t>
            </w:r>
            <w:r>
              <w:rPr>
                <w:sz w:val="24"/>
              </w:rPr>
              <w:t>llowance</w:t>
            </w:r>
            <w:r>
              <w:rPr>
                <w:spacing w:val="-2"/>
                <w:sz w:val="24"/>
              </w:rPr>
              <w:t xml:space="preserve"> </w:t>
            </w:r>
            <w:r>
              <w:rPr>
                <w:sz w:val="24"/>
              </w:rPr>
              <w:t>benefit?</w:t>
            </w:r>
          </w:p>
          <w:p w14:paraId="7BFEAD37" w14:textId="77777777" w:rsidR="00CB3C7A" w:rsidRDefault="00441A07">
            <w:pPr>
              <w:pStyle w:val="TableParagraph"/>
              <w:spacing w:before="125"/>
              <w:ind w:left="879"/>
              <w:rPr>
                <w:b/>
                <w:sz w:val="24"/>
              </w:rPr>
            </w:pPr>
            <w:r>
              <w:rPr>
                <w:b/>
                <w:sz w:val="24"/>
              </w:rPr>
              <w:t>Response:</w:t>
            </w:r>
          </w:p>
          <w:p w14:paraId="74481B4D" w14:textId="77777777" w:rsidR="00CB3C7A" w:rsidRDefault="00441A07">
            <w:pPr>
              <w:pStyle w:val="TableParagraph"/>
              <w:numPr>
                <w:ilvl w:val="1"/>
                <w:numId w:val="22"/>
              </w:numPr>
              <w:tabs>
                <w:tab w:val="left" w:pos="1239"/>
                <w:tab w:val="left" w:pos="1240"/>
              </w:tabs>
              <w:spacing w:before="117" w:line="293" w:lineRule="exact"/>
              <w:ind w:hanging="361"/>
              <w:rPr>
                <w:sz w:val="24"/>
              </w:rPr>
            </w:pPr>
            <w:r>
              <w:rPr>
                <w:sz w:val="24"/>
              </w:rPr>
              <w:t>Loss, or permanent loss of use, of one or both</w:t>
            </w:r>
            <w:r>
              <w:rPr>
                <w:spacing w:val="-3"/>
                <w:sz w:val="24"/>
              </w:rPr>
              <w:t xml:space="preserve"> </w:t>
            </w:r>
            <w:r>
              <w:rPr>
                <w:sz w:val="24"/>
              </w:rPr>
              <w:t>feet</w:t>
            </w:r>
          </w:p>
          <w:p w14:paraId="0D4C50C9" w14:textId="77777777" w:rsidR="00CB3C7A" w:rsidRDefault="00441A07">
            <w:pPr>
              <w:pStyle w:val="TableParagraph"/>
              <w:numPr>
                <w:ilvl w:val="1"/>
                <w:numId w:val="22"/>
              </w:numPr>
              <w:tabs>
                <w:tab w:val="left" w:pos="1239"/>
                <w:tab w:val="left" w:pos="1240"/>
              </w:tabs>
              <w:spacing w:line="293" w:lineRule="exact"/>
              <w:ind w:hanging="361"/>
              <w:rPr>
                <w:sz w:val="24"/>
              </w:rPr>
            </w:pPr>
            <w:r>
              <w:rPr>
                <w:sz w:val="24"/>
              </w:rPr>
              <w:t>Loss, or permanent loss of use, of one or both hands,</w:t>
            </w:r>
            <w:r>
              <w:rPr>
                <w:spacing w:val="-4"/>
                <w:sz w:val="24"/>
              </w:rPr>
              <w:t xml:space="preserve"> </w:t>
            </w:r>
            <w:r>
              <w:rPr>
                <w:sz w:val="24"/>
              </w:rPr>
              <w:t>or</w:t>
            </w:r>
          </w:p>
          <w:p w14:paraId="43C3F394" w14:textId="77777777" w:rsidR="00CB3C7A" w:rsidRDefault="00441A07">
            <w:pPr>
              <w:pStyle w:val="TableParagraph"/>
              <w:numPr>
                <w:ilvl w:val="1"/>
                <w:numId w:val="22"/>
              </w:numPr>
              <w:tabs>
                <w:tab w:val="left" w:pos="1239"/>
                <w:tab w:val="left" w:pos="1240"/>
              </w:tabs>
              <w:spacing w:before="2" w:line="237" w:lineRule="auto"/>
              <w:ind w:right="257"/>
              <w:rPr>
                <w:sz w:val="24"/>
              </w:rPr>
            </w:pPr>
            <w:r>
              <w:rPr>
                <w:sz w:val="24"/>
              </w:rPr>
              <w:t>Permanent impairment of vision in both eyes (within</w:t>
            </w:r>
            <w:r>
              <w:rPr>
                <w:spacing w:val="-12"/>
                <w:sz w:val="24"/>
              </w:rPr>
              <w:t xml:space="preserve"> </w:t>
            </w:r>
            <w:r>
              <w:rPr>
                <w:sz w:val="24"/>
              </w:rPr>
              <w:t>certain parameters)</w:t>
            </w:r>
          </w:p>
          <w:p w14:paraId="4F645652" w14:textId="77777777" w:rsidR="00CB3C7A" w:rsidRDefault="00441A07">
            <w:pPr>
              <w:pStyle w:val="TableParagraph"/>
              <w:numPr>
                <w:ilvl w:val="1"/>
                <w:numId w:val="22"/>
              </w:numPr>
              <w:tabs>
                <w:tab w:val="left" w:pos="1239"/>
                <w:tab w:val="left" w:pos="1240"/>
              </w:tabs>
              <w:spacing w:before="2"/>
              <w:ind w:hanging="361"/>
              <w:rPr>
                <w:sz w:val="24"/>
              </w:rPr>
            </w:pPr>
            <w:r>
              <w:rPr>
                <w:sz w:val="24"/>
              </w:rPr>
              <w:t>A severe burn injury (pursuant to</w:t>
            </w:r>
            <w:r>
              <w:rPr>
                <w:spacing w:val="-7"/>
                <w:sz w:val="24"/>
              </w:rPr>
              <w:t xml:space="preserve"> </w:t>
            </w:r>
            <w:r>
              <w:rPr>
                <w:sz w:val="24"/>
              </w:rPr>
              <w:t>regulations)</w:t>
            </w:r>
          </w:p>
          <w:p w14:paraId="575074A9" w14:textId="77777777" w:rsidR="00CB3C7A" w:rsidRDefault="00441A07">
            <w:pPr>
              <w:pStyle w:val="TableParagraph"/>
              <w:numPr>
                <w:ilvl w:val="0"/>
                <w:numId w:val="22"/>
              </w:numPr>
              <w:tabs>
                <w:tab w:val="left" w:pos="880"/>
              </w:tabs>
              <w:spacing w:before="119"/>
              <w:ind w:right="623"/>
              <w:rPr>
                <w:sz w:val="24"/>
              </w:rPr>
            </w:pPr>
            <w:r>
              <w:rPr>
                <w:sz w:val="24"/>
              </w:rPr>
              <w:t>What are the requirements for a Veteran to be entitled to</w:t>
            </w:r>
            <w:r>
              <w:rPr>
                <w:spacing w:val="-11"/>
                <w:sz w:val="24"/>
              </w:rPr>
              <w:t xml:space="preserve"> </w:t>
            </w:r>
            <w:r>
              <w:rPr>
                <w:sz w:val="24"/>
              </w:rPr>
              <w:t xml:space="preserve">the </w:t>
            </w:r>
            <w:r w:rsidR="00204483">
              <w:rPr>
                <w:sz w:val="24"/>
              </w:rPr>
              <w:t>c</w:t>
            </w:r>
            <w:r>
              <w:rPr>
                <w:sz w:val="24"/>
              </w:rPr>
              <w:t xml:space="preserve">lothing </w:t>
            </w:r>
            <w:r w:rsidR="00204483">
              <w:rPr>
                <w:sz w:val="24"/>
              </w:rPr>
              <w:t>a</w:t>
            </w:r>
            <w:r>
              <w:rPr>
                <w:sz w:val="24"/>
              </w:rPr>
              <w:t>llowance</w:t>
            </w:r>
            <w:r>
              <w:rPr>
                <w:spacing w:val="-4"/>
                <w:sz w:val="24"/>
              </w:rPr>
              <w:t xml:space="preserve"> </w:t>
            </w:r>
            <w:r>
              <w:rPr>
                <w:sz w:val="24"/>
              </w:rPr>
              <w:t>benefit?</w:t>
            </w:r>
          </w:p>
          <w:p w14:paraId="44984E50" w14:textId="77777777" w:rsidR="00CB3C7A" w:rsidRDefault="00441A07">
            <w:pPr>
              <w:pStyle w:val="TableParagraph"/>
              <w:spacing w:before="121"/>
              <w:ind w:left="879" w:right="193"/>
              <w:rPr>
                <w:sz w:val="24"/>
              </w:rPr>
            </w:pPr>
            <w:r>
              <w:rPr>
                <w:b/>
                <w:sz w:val="24"/>
              </w:rPr>
              <w:t xml:space="preserve">Response: </w:t>
            </w:r>
            <w:r>
              <w:rPr>
                <w:sz w:val="24"/>
              </w:rPr>
              <w:t>The disability must require the Veteran to wear or use a prosthetic or orthopedic device that wears out or tears clothing. Also, the disability could require the use of a</w:t>
            </w:r>
            <w:r>
              <w:rPr>
                <w:spacing w:val="-11"/>
                <w:sz w:val="24"/>
              </w:rPr>
              <w:t xml:space="preserve"> </w:t>
            </w:r>
            <w:r>
              <w:rPr>
                <w:sz w:val="24"/>
              </w:rPr>
              <w:t>physician prescribed medicine that damages</w:t>
            </w:r>
            <w:r>
              <w:rPr>
                <w:spacing w:val="-1"/>
                <w:sz w:val="24"/>
              </w:rPr>
              <w:t xml:space="preserve"> </w:t>
            </w:r>
            <w:r>
              <w:rPr>
                <w:sz w:val="24"/>
              </w:rPr>
              <w:t>clothing.</w:t>
            </w:r>
          </w:p>
          <w:p w14:paraId="22012184" w14:textId="77777777" w:rsidR="00CB3C7A" w:rsidRDefault="00441A07">
            <w:pPr>
              <w:pStyle w:val="TableParagraph"/>
              <w:numPr>
                <w:ilvl w:val="0"/>
                <w:numId w:val="22"/>
              </w:numPr>
              <w:tabs>
                <w:tab w:val="left" w:pos="880"/>
              </w:tabs>
              <w:spacing w:before="120"/>
              <w:ind w:right="518"/>
              <w:rPr>
                <w:sz w:val="24"/>
              </w:rPr>
            </w:pPr>
            <w:r>
              <w:rPr>
                <w:sz w:val="24"/>
              </w:rPr>
              <w:t>Based on the outcome of Sursley v. Peake, when is a</w:t>
            </w:r>
            <w:r>
              <w:rPr>
                <w:spacing w:val="-13"/>
                <w:sz w:val="24"/>
              </w:rPr>
              <w:t xml:space="preserve"> </w:t>
            </w:r>
            <w:r>
              <w:rPr>
                <w:sz w:val="24"/>
              </w:rPr>
              <w:t>Veteran eligible for multiple clothing</w:t>
            </w:r>
            <w:r>
              <w:rPr>
                <w:spacing w:val="-5"/>
                <w:sz w:val="24"/>
              </w:rPr>
              <w:t xml:space="preserve"> </w:t>
            </w:r>
            <w:r>
              <w:rPr>
                <w:sz w:val="24"/>
              </w:rPr>
              <w:t>allowances?</w:t>
            </w:r>
          </w:p>
          <w:p w14:paraId="206F7F40" w14:textId="77777777" w:rsidR="00CB3C7A" w:rsidRDefault="00441A07">
            <w:pPr>
              <w:pStyle w:val="TableParagraph"/>
              <w:spacing w:before="120"/>
              <w:ind w:left="879" w:right="193"/>
              <w:rPr>
                <w:sz w:val="24"/>
              </w:rPr>
            </w:pPr>
            <w:r>
              <w:rPr>
                <w:b/>
                <w:sz w:val="24"/>
              </w:rPr>
              <w:t xml:space="preserve">Response: </w:t>
            </w:r>
            <w:r>
              <w:rPr>
                <w:sz w:val="24"/>
              </w:rPr>
              <w:t xml:space="preserve">The VA is required to pay multiple clothing allowances to an eligible Veteran or </w:t>
            </w:r>
            <w:r w:rsidR="00204483">
              <w:rPr>
                <w:sz w:val="24"/>
              </w:rPr>
              <w:t>SM</w:t>
            </w:r>
            <w:r>
              <w:rPr>
                <w:sz w:val="24"/>
              </w:rPr>
              <w:t>, as determined under VA's regulations, when that individual uses multiple qualifying appliances.</w:t>
            </w:r>
          </w:p>
        </w:tc>
      </w:tr>
      <w:tr w:rsidR="00CB3C7A" w14:paraId="3415DB3A" w14:textId="77777777">
        <w:trPr>
          <w:trHeight w:val="2759"/>
        </w:trPr>
        <w:tc>
          <w:tcPr>
            <w:tcW w:w="2602" w:type="dxa"/>
          </w:tcPr>
          <w:p w14:paraId="4C5CF54A" w14:textId="77777777" w:rsidR="00CB3C7A" w:rsidRDefault="00CB3C7A">
            <w:pPr>
              <w:pStyle w:val="TableParagraph"/>
              <w:spacing w:before="6"/>
              <w:ind w:left="0"/>
              <w:rPr>
                <w:sz w:val="27"/>
              </w:rPr>
            </w:pPr>
          </w:p>
          <w:p w14:paraId="253B0834" w14:textId="7436CD7B" w:rsidR="00CB3C7A" w:rsidRDefault="008E369F">
            <w:pPr>
              <w:pStyle w:val="TableParagraph"/>
              <w:rPr>
                <w:b/>
                <w:sz w:val="24"/>
              </w:rPr>
            </w:pPr>
            <w:bookmarkStart w:id="10" w:name="_bookmark8"/>
            <w:bookmarkEnd w:id="10"/>
            <w:r w:rsidRPr="008E369F">
              <w:rPr>
                <w:b/>
                <w:bCs/>
                <w:sz w:val="24"/>
                <w:szCs w:val="24"/>
              </w:rPr>
              <w:t>V</w:t>
            </w:r>
            <w:r w:rsidR="002119F7">
              <w:rPr>
                <w:b/>
                <w:bCs/>
                <w:sz w:val="24"/>
                <w:szCs w:val="24"/>
              </w:rPr>
              <w:t>ocational</w:t>
            </w:r>
            <w:r w:rsidRPr="008E369F">
              <w:rPr>
                <w:b/>
                <w:bCs/>
                <w:sz w:val="24"/>
                <w:szCs w:val="24"/>
              </w:rPr>
              <w:t xml:space="preserve"> Re</w:t>
            </w:r>
            <w:r w:rsidR="002119F7">
              <w:rPr>
                <w:b/>
                <w:bCs/>
                <w:sz w:val="24"/>
                <w:szCs w:val="24"/>
              </w:rPr>
              <w:t xml:space="preserve">habilitation </w:t>
            </w:r>
            <w:r w:rsidRPr="008E369F">
              <w:rPr>
                <w:b/>
                <w:bCs/>
                <w:sz w:val="24"/>
                <w:szCs w:val="24"/>
              </w:rPr>
              <w:t xml:space="preserve">and Employment </w:t>
            </w:r>
            <w:r w:rsidR="00441A07">
              <w:rPr>
                <w:b/>
                <w:sz w:val="24"/>
              </w:rPr>
              <w:t xml:space="preserve">(VR&amp;E) </w:t>
            </w:r>
          </w:p>
          <w:p w14:paraId="64B67114" w14:textId="77777777" w:rsidR="00CB3C7A" w:rsidRDefault="00CB3C7A">
            <w:pPr>
              <w:pStyle w:val="TableParagraph"/>
              <w:ind w:left="0"/>
              <w:rPr>
                <w:sz w:val="34"/>
              </w:rPr>
            </w:pPr>
          </w:p>
          <w:p w14:paraId="461D0354" w14:textId="77777777" w:rsidR="00CB3C7A" w:rsidRDefault="00441A07">
            <w:pPr>
              <w:pStyle w:val="TableParagraph"/>
              <w:rPr>
                <w:i/>
                <w:sz w:val="24"/>
              </w:rPr>
            </w:pPr>
            <w:r>
              <w:rPr>
                <w:i/>
                <w:sz w:val="24"/>
              </w:rPr>
              <w:t>Slide 1</w:t>
            </w:r>
            <w:r w:rsidR="00010290">
              <w:rPr>
                <w:i/>
                <w:sz w:val="24"/>
              </w:rPr>
              <w:t>2</w:t>
            </w:r>
          </w:p>
          <w:p w14:paraId="6215790B" w14:textId="77777777" w:rsidR="00CB3C7A" w:rsidRDefault="00CB3C7A">
            <w:pPr>
              <w:pStyle w:val="TableParagraph"/>
              <w:spacing w:before="5"/>
              <w:ind w:left="0"/>
              <w:rPr>
                <w:sz w:val="34"/>
              </w:rPr>
            </w:pPr>
          </w:p>
          <w:p w14:paraId="6CD1786E" w14:textId="77777777" w:rsidR="00CB3C7A" w:rsidRDefault="00441A07">
            <w:pPr>
              <w:pStyle w:val="TableParagraph"/>
              <w:spacing w:line="256" w:lineRule="exact"/>
              <w:rPr>
                <w:i/>
                <w:sz w:val="24"/>
              </w:rPr>
            </w:pPr>
            <w:r>
              <w:rPr>
                <w:i/>
                <w:sz w:val="24"/>
              </w:rPr>
              <w:t>Handout 6</w:t>
            </w:r>
          </w:p>
        </w:tc>
        <w:tc>
          <w:tcPr>
            <w:tcW w:w="7280" w:type="dxa"/>
          </w:tcPr>
          <w:p w14:paraId="3B060135" w14:textId="77777777" w:rsidR="00CB3C7A" w:rsidRDefault="00CB3C7A">
            <w:pPr>
              <w:pStyle w:val="TableParagraph"/>
              <w:spacing w:before="1"/>
              <w:ind w:left="0"/>
              <w:rPr>
                <w:sz w:val="27"/>
              </w:rPr>
            </w:pPr>
          </w:p>
          <w:p w14:paraId="706921CC" w14:textId="77777777" w:rsidR="00CB3C7A" w:rsidRDefault="00441A07">
            <w:pPr>
              <w:pStyle w:val="TableParagraph"/>
              <w:ind w:left="159" w:right="309"/>
              <w:rPr>
                <w:sz w:val="24"/>
              </w:rPr>
            </w:pPr>
            <w:r>
              <w:rPr>
                <w:sz w:val="24"/>
              </w:rPr>
              <w:t xml:space="preserve">According to 38 CFR 3.341(c), </w:t>
            </w:r>
            <w:r w:rsidR="006A4921">
              <w:rPr>
                <w:sz w:val="24"/>
              </w:rPr>
              <w:t>VR&amp;E</w:t>
            </w:r>
            <w:r>
              <w:rPr>
                <w:sz w:val="24"/>
              </w:rPr>
              <w:t xml:space="preserve"> is a program whose primary function is to help Veterans with service-connected disabilities:</w:t>
            </w:r>
          </w:p>
          <w:p w14:paraId="0C427D42" w14:textId="77777777" w:rsidR="00CB3C7A" w:rsidRDefault="006A4921">
            <w:pPr>
              <w:pStyle w:val="TableParagraph"/>
              <w:numPr>
                <w:ilvl w:val="0"/>
                <w:numId w:val="21"/>
              </w:numPr>
              <w:tabs>
                <w:tab w:val="left" w:pos="879"/>
                <w:tab w:val="left" w:pos="880"/>
              </w:tabs>
              <w:spacing w:before="122"/>
              <w:ind w:hanging="361"/>
              <w:rPr>
                <w:sz w:val="24"/>
              </w:rPr>
            </w:pPr>
            <w:r>
              <w:rPr>
                <w:sz w:val="24"/>
              </w:rPr>
              <w:t>b</w:t>
            </w:r>
            <w:r w:rsidR="00441A07">
              <w:rPr>
                <w:sz w:val="24"/>
              </w:rPr>
              <w:t>ecome suitably</w:t>
            </w:r>
            <w:r w:rsidR="00441A07">
              <w:rPr>
                <w:spacing w:val="-5"/>
                <w:sz w:val="24"/>
              </w:rPr>
              <w:t xml:space="preserve"> </w:t>
            </w:r>
            <w:r w:rsidR="00441A07">
              <w:rPr>
                <w:sz w:val="24"/>
              </w:rPr>
              <w:t>employed</w:t>
            </w:r>
          </w:p>
          <w:p w14:paraId="6DCC010D" w14:textId="77777777" w:rsidR="00CB3C7A" w:rsidRDefault="006A4921">
            <w:pPr>
              <w:pStyle w:val="TableParagraph"/>
              <w:numPr>
                <w:ilvl w:val="0"/>
                <w:numId w:val="21"/>
              </w:numPr>
              <w:tabs>
                <w:tab w:val="left" w:pos="879"/>
                <w:tab w:val="left" w:pos="880"/>
              </w:tabs>
              <w:spacing w:before="1" w:line="293" w:lineRule="exact"/>
              <w:ind w:hanging="361"/>
              <w:rPr>
                <w:sz w:val="24"/>
              </w:rPr>
            </w:pPr>
            <w:r>
              <w:rPr>
                <w:sz w:val="24"/>
              </w:rPr>
              <w:t>m</w:t>
            </w:r>
            <w:r w:rsidR="00441A07">
              <w:rPr>
                <w:sz w:val="24"/>
              </w:rPr>
              <w:t>aintain</w:t>
            </w:r>
            <w:r w:rsidR="00441A07">
              <w:rPr>
                <w:spacing w:val="-1"/>
                <w:sz w:val="24"/>
              </w:rPr>
              <w:t xml:space="preserve"> </w:t>
            </w:r>
            <w:r w:rsidR="00441A07">
              <w:rPr>
                <w:sz w:val="24"/>
              </w:rPr>
              <w:t>employment</w:t>
            </w:r>
          </w:p>
          <w:p w14:paraId="465132C7" w14:textId="77777777" w:rsidR="00CB3C7A" w:rsidRDefault="006A4921">
            <w:pPr>
              <w:pStyle w:val="TableParagraph"/>
              <w:numPr>
                <w:ilvl w:val="0"/>
                <w:numId w:val="21"/>
              </w:numPr>
              <w:tabs>
                <w:tab w:val="left" w:pos="879"/>
                <w:tab w:val="left" w:pos="880"/>
              </w:tabs>
              <w:spacing w:line="293" w:lineRule="exact"/>
              <w:ind w:hanging="361"/>
              <w:rPr>
                <w:sz w:val="24"/>
              </w:rPr>
            </w:pPr>
            <w:r>
              <w:rPr>
                <w:sz w:val="24"/>
              </w:rPr>
              <w:t>a</w:t>
            </w:r>
            <w:r w:rsidR="00441A07">
              <w:rPr>
                <w:sz w:val="24"/>
              </w:rPr>
              <w:t>chieve independence in daily</w:t>
            </w:r>
            <w:r w:rsidR="00441A07">
              <w:rPr>
                <w:spacing w:val="-6"/>
                <w:sz w:val="24"/>
              </w:rPr>
              <w:t xml:space="preserve"> </w:t>
            </w:r>
            <w:r w:rsidR="00441A07">
              <w:rPr>
                <w:sz w:val="24"/>
              </w:rPr>
              <w:t>living</w:t>
            </w:r>
          </w:p>
        </w:tc>
      </w:tr>
    </w:tbl>
    <w:p w14:paraId="45881F3B" w14:textId="77777777" w:rsidR="00CB3C7A" w:rsidRDefault="00CB3C7A">
      <w:pPr>
        <w:spacing w:line="293" w:lineRule="exact"/>
        <w:rPr>
          <w:sz w:val="24"/>
        </w:rPr>
        <w:sectPr w:rsidR="00CB3C7A">
          <w:pgSz w:w="12240" w:h="15840"/>
          <w:pgMar w:top="1500" w:right="960" w:bottom="1180" w:left="1140" w:header="0" w:footer="988" w:gutter="0"/>
          <w:cols w:space="720"/>
        </w:sectPr>
      </w:pPr>
    </w:p>
    <w:p w14:paraId="1222E823" w14:textId="77777777" w:rsidR="00CB3C7A" w:rsidRDefault="00CB3C7A">
      <w:pPr>
        <w:pStyle w:val="BodyText"/>
        <w:rPr>
          <w:sz w:val="5"/>
        </w:rPr>
      </w:pPr>
    </w:p>
    <w:tbl>
      <w:tblPr>
        <w:tblW w:w="0" w:type="auto"/>
        <w:tblInd w:w="107" w:type="dxa"/>
        <w:tblLayout w:type="fixed"/>
        <w:tblCellMar>
          <w:left w:w="0" w:type="dxa"/>
          <w:right w:w="0" w:type="dxa"/>
        </w:tblCellMar>
        <w:tblLook w:val="01E0" w:firstRow="1" w:lastRow="1" w:firstColumn="1" w:lastColumn="1" w:noHBand="0" w:noVBand="0"/>
      </w:tblPr>
      <w:tblGrid>
        <w:gridCol w:w="2602"/>
        <w:gridCol w:w="7337"/>
      </w:tblGrid>
      <w:tr w:rsidR="00CB3C7A" w14:paraId="57BE3B22" w14:textId="77777777">
        <w:trPr>
          <w:trHeight w:val="4245"/>
        </w:trPr>
        <w:tc>
          <w:tcPr>
            <w:tcW w:w="2602" w:type="dxa"/>
          </w:tcPr>
          <w:p w14:paraId="6030480D" w14:textId="626DEA7D" w:rsidR="00CB3C7A" w:rsidRDefault="002119F7">
            <w:pPr>
              <w:pStyle w:val="TableParagraph"/>
              <w:rPr>
                <w:b/>
                <w:sz w:val="24"/>
              </w:rPr>
            </w:pPr>
            <w:bookmarkStart w:id="11" w:name="_Hlk54277433"/>
            <w:r>
              <w:rPr>
                <w:b/>
                <w:bCs/>
                <w:sz w:val="24"/>
                <w:szCs w:val="24"/>
              </w:rPr>
              <w:t>Vocational Rehabilitation</w:t>
            </w:r>
            <w:r w:rsidR="00785FBC" w:rsidRPr="00785FBC">
              <w:rPr>
                <w:b/>
                <w:bCs/>
                <w:sz w:val="24"/>
                <w:szCs w:val="24"/>
              </w:rPr>
              <w:t xml:space="preserve"> and Employment Service</w:t>
            </w:r>
            <w:r w:rsidR="00785FBC" w:rsidRPr="00785FBC">
              <w:rPr>
                <w:b/>
                <w:sz w:val="28"/>
                <w:szCs w:val="24"/>
              </w:rPr>
              <w:t xml:space="preserve"> </w:t>
            </w:r>
            <w:r w:rsidR="00441A07">
              <w:rPr>
                <w:b/>
                <w:sz w:val="24"/>
              </w:rPr>
              <w:t>(VR&amp;E) Benefit</w:t>
            </w:r>
          </w:p>
          <w:p w14:paraId="3749038C" w14:textId="77777777" w:rsidR="00CB3C7A" w:rsidRDefault="00CB3C7A">
            <w:pPr>
              <w:pStyle w:val="TableParagraph"/>
              <w:spacing w:before="6"/>
              <w:ind w:left="0"/>
              <w:rPr>
                <w:sz w:val="33"/>
              </w:rPr>
            </w:pPr>
          </w:p>
          <w:p w14:paraId="0719F01F" w14:textId="77777777" w:rsidR="00CB3C7A" w:rsidRDefault="00441A07">
            <w:pPr>
              <w:pStyle w:val="TableParagraph"/>
              <w:rPr>
                <w:i/>
                <w:sz w:val="24"/>
              </w:rPr>
            </w:pPr>
            <w:r>
              <w:rPr>
                <w:i/>
                <w:sz w:val="24"/>
              </w:rPr>
              <w:t>Slide 1</w:t>
            </w:r>
            <w:r w:rsidR="00010290">
              <w:rPr>
                <w:i/>
                <w:sz w:val="24"/>
              </w:rPr>
              <w:t>3</w:t>
            </w:r>
          </w:p>
          <w:p w14:paraId="091D9C13" w14:textId="77777777" w:rsidR="00CB3C7A" w:rsidRDefault="00CB3C7A">
            <w:pPr>
              <w:pStyle w:val="TableParagraph"/>
              <w:spacing w:before="5"/>
              <w:ind w:left="0"/>
              <w:rPr>
                <w:sz w:val="34"/>
              </w:rPr>
            </w:pPr>
          </w:p>
          <w:p w14:paraId="4FF92AF7" w14:textId="77777777" w:rsidR="00CB3C7A" w:rsidRDefault="00441A07">
            <w:pPr>
              <w:pStyle w:val="TableParagraph"/>
              <w:rPr>
                <w:i/>
                <w:sz w:val="24"/>
              </w:rPr>
            </w:pPr>
            <w:r>
              <w:rPr>
                <w:i/>
                <w:sz w:val="24"/>
              </w:rPr>
              <w:t>Handout 6</w:t>
            </w:r>
          </w:p>
        </w:tc>
        <w:tc>
          <w:tcPr>
            <w:tcW w:w="7337" w:type="dxa"/>
          </w:tcPr>
          <w:p w14:paraId="24F22A10" w14:textId="1A014249" w:rsidR="00CB3C7A" w:rsidRDefault="002119F7">
            <w:pPr>
              <w:pStyle w:val="TableParagraph"/>
              <w:ind w:left="159" w:right="233"/>
              <w:rPr>
                <w:sz w:val="24"/>
              </w:rPr>
            </w:pPr>
            <w:r>
              <w:rPr>
                <w:sz w:val="24"/>
              </w:rPr>
              <w:t>VR&amp;E</w:t>
            </w:r>
            <w:r w:rsidR="00441A07">
              <w:rPr>
                <w:sz w:val="24"/>
              </w:rPr>
              <w:t xml:space="preserve"> offers a number of services to help each eligible </w:t>
            </w:r>
            <w:r w:rsidR="00C12A16">
              <w:rPr>
                <w:sz w:val="24"/>
              </w:rPr>
              <w:t>individual or</w:t>
            </w:r>
            <w:r w:rsidR="002E01CE">
              <w:rPr>
                <w:sz w:val="24"/>
              </w:rPr>
              <w:t xml:space="preserve"> service member </w:t>
            </w:r>
            <w:r w:rsidR="00441A07">
              <w:rPr>
                <w:sz w:val="24"/>
              </w:rPr>
              <w:t>reach his or her rehabilitation goal, which is primarily successful integration into the civilian workforce.</w:t>
            </w:r>
          </w:p>
          <w:p w14:paraId="7944639A" w14:textId="77777777" w:rsidR="00CB3C7A" w:rsidRDefault="00441A07">
            <w:pPr>
              <w:pStyle w:val="TableParagraph"/>
              <w:spacing w:before="110"/>
              <w:ind w:left="159"/>
              <w:rPr>
                <w:sz w:val="24"/>
              </w:rPr>
            </w:pPr>
            <w:r>
              <w:rPr>
                <w:sz w:val="24"/>
              </w:rPr>
              <w:t>The benefit includes the following services:</w:t>
            </w:r>
          </w:p>
          <w:p w14:paraId="4FAE0933" w14:textId="77777777" w:rsidR="00CB3C7A" w:rsidRDefault="006A4921">
            <w:pPr>
              <w:pStyle w:val="TableParagraph"/>
              <w:numPr>
                <w:ilvl w:val="0"/>
                <w:numId w:val="20"/>
              </w:numPr>
              <w:tabs>
                <w:tab w:val="left" w:pos="879"/>
                <w:tab w:val="left" w:pos="880"/>
              </w:tabs>
              <w:spacing w:before="124" w:line="237" w:lineRule="auto"/>
              <w:ind w:right="771"/>
              <w:rPr>
                <w:sz w:val="24"/>
              </w:rPr>
            </w:pPr>
            <w:r>
              <w:rPr>
                <w:sz w:val="24"/>
              </w:rPr>
              <w:t>c</w:t>
            </w:r>
            <w:r w:rsidR="00441A07">
              <w:rPr>
                <w:sz w:val="24"/>
              </w:rPr>
              <w:t xml:space="preserve">omprehensive evaluation to determine abilities, skills </w:t>
            </w:r>
            <w:r w:rsidR="00441A07">
              <w:rPr>
                <w:spacing w:val="-4"/>
                <w:sz w:val="24"/>
              </w:rPr>
              <w:t xml:space="preserve">and </w:t>
            </w:r>
            <w:r w:rsidR="00441A07">
              <w:rPr>
                <w:sz w:val="24"/>
              </w:rPr>
              <w:t>interests for</w:t>
            </w:r>
            <w:r w:rsidR="00441A07">
              <w:rPr>
                <w:spacing w:val="-3"/>
                <w:sz w:val="24"/>
              </w:rPr>
              <w:t xml:space="preserve"> </w:t>
            </w:r>
            <w:r w:rsidR="00441A07">
              <w:rPr>
                <w:sz w:val="24"/>
              </w:rPr>
              <w:t>employment</w:t>
            </w:r>
          </w:p>
          <w:p w14:paraId="62A3C5EA" w14:textId="77777777" w:rsidR="00CB3C7A" w:rsidRDefault="006A4921">
            <w:pPr>
              <w:pStyle w:val="TableParagraph"/>
              <w:numPr>
                <w:ilvl w:val="0"/>
                <w:numId w:val="20"/>
              </w:numPr>
              <w:tabs>
                <w:tab w:val="left" w:pos="879"/>
                <w:tab w:val="left" w:pos="880"/>
              </w:tabs>
              <w:spacing w:before="4" w:line="237" w:lineRule="auto"/>
              <w:ind w:right="962"/>
              <w:rPr>
                <w:sz w:val="24"/>
              </w:rPr>
            </w:pPr>
            <w:r>
              <w:rPr>
                <w:sz w:val="24"/>
              </w:rPr>
              <w:t>v</w:t>
            </w:r>
            <w:r w:rsidR="00441A07">
              <w:rPr>
                <w:sz w:val="24"/>
              </w:rPr>
              <w:t>ocational counseling and rehabilitation for</w:t>
            </w:r>
            <w:r w:rsidR="00441A07">
              <w:rPr>
                <w:spacing w:val="-13"/>
                <w:sz w:val="24"/>
              </w:rPr>
              <w:t xml:space="preserve"> </w:t>
            </w:r>
            <w:r w:rsidR="00441A07">
              <w:rPr>
                <w:sz w:val="24"/>
              </w:rPr>
              <w:t>employment services</w:t>
            </w:r>
          </w:p>
          <w:p w14:paraId="3FEC7A6C" w14:textId="77777777" w:rsidR="00CB3C7A" w:rsidRDefault="006A4921">
            <w:pPr>
              <w:pStyle w:val="TableParagraph"/>
              <w:numPr>
                <w:ilvl w:val="0"/>
                <w:numId w:val="20"/>
              </w:numPr>
              <w:tabs>
                <w:tab w:val="left" w:pos="879"/>
                <w:tab w:val="left" w:pos="880"/>
              </w:tabs>
              <w:spacing w:before="5" w:line="237" w:lineRule="auto"/>
              <w:ind w:right="553"/>
              <w:rPr>
                <w:sz w:val="24"/>
              </w:rPr>
            </w:pPr>
            <w:r>
              <w:rPr>
                <w:sz w:val="24"/>
              </w:rPr>
              <w:t>e</w:t>
            </w:r>
            <w:r w:rsidR="00441A07">
              <w:rPr>
                <w:sz w:val="24"/>
              </w:rPr>
              <w:t xml:space="preserve">mployment assistance including On the Job Training </w:t>
            </w:r>
            <w:r w:rsidR="00441A07">
              <w:rPr>
                <w:spacing w:val="-3"/>
                <w:sz w:val="24"/>
              </w:rPr>
              <w:t xml:space="preserve">(OJT), </w:t>
            </w:r>
            <w:r w:rsidR="00441A07">
              <w:rPr>
                <w:sz w:val="24"/>
              </w:rPr>
              <w:t>apprenticeships and non-paid work</w:t>
            </w:r>
            <w:r w:rsidR="00441A07">
              <w:rPr>
                <w:spacing w:val="-1"/>
                <w:sz w:val="24"/>
              </w:rPr>
              <w:t xml:space="preserve"> </w:t>
            </w:r>
            <w:r w:rsidR="00441A07">
              <w:rPr>
                <w:sz w:val="24"/>
              </w:rPr>
              <w:t>experiences</w:t>
            </w:r>
          </w:p>
          <w:p w14:paraId="6E2167F5" w14:textId="77777777" w:rsidR="00CB3C7A" w:rsidRDefault="006A4921">
            <w:pPr>
              <w:pStyle w:val="TableParagraph"/>
              <w:numPr>
                <w:ilvl w:val="0"/>
                <w:numId w:val="20"/>
              </w:numPr>
              <w:tabs>
                <w:tab w:val="left" w:pos="879"/>
                <w:tab w:val="left" w:pos="880"/>
              </w:tabs>
              <w:spacing w:before="2"/>
              <w:ind w:right="669"/>
              <w:rPr>
                <w:sz w:val="24"/>
              </w:rPr>
            </w:pPr>
            <w:r>
              <w:rPr>
                <w:sz w:val="24"/>
              </w:rPr>
              <w:t>p</w:t>
            </w:r>
            <w:r w:rsidR="00441A07">
              <w:rPr>
                <w:sz w:val="24"/>
              </w:rPr>
              <w:t>ost-secondary training at a college, vocational, technical</w:t>
            </w:r>
            <w:r w:rsidR="00441A07">
              <w:rPr>
                <w:spacing w:val="-15"/>
                <w:sz w:val="24"/>
              </w:rPr>
              <w:t xml:space="preserve"> </w:t>
            </w:r>
            <w:r w:rsidR="00441A07">
              <w:rPr>
                <w:sz w:val="24"/>
              </w:rPr>
              <w:t>or business</w:t>
            </w:r>
            <w:r w:rsidR="00441A07">
              <w:rPr>
                <w:spacing w:val="-1"/>
                <w:sz w:val="24"/>
              </w:rPr>
              <w:t xml:space="preserve"> </w:t>
            </w:r>
            <w:r w:rsidR="00441A07">
              <w:rPr>
                <w:sz w:val="24"/>
              </w:rPr>
              <w:t>school</w:t>
            </w:r>
          </w:p>
          <w:p w14:paraId="4ED7529D" w14:textId="77777777" w:rsidR="00CB3C7A" w:rsidRDefault="006A4921">
            <w:pPr>
              <w:pStyle w:val="TableParagraph"/>
              <w:numPr>
                <w:ilvl w:val="0"/>
                <w:numId w:val="20"/>
              </w:numPr>
              <w:tabs>
                <w:tab w:val="left" w:pos="879"/>
                <w:tab w:val="left" w:pos="880"/>
              </w:tabs>
              <w:spacing w:before="4" w:line="237" w:lineRule="auto"/>
              <w:ind w:right="415"/>
              <w:rPr>
                <w:sz w:val="24"/>
              </w:rPr>
            </w:pPr>
            <w:r>
              <w:rPr>
                <w:sz w:val="24"/>
              </w:rPr>
              <w:t>i</w:t>
            </w:r>
            <w:r w:rsidR="00441A07">
              <w:rPr>
                <w:sz w:val="24"/>
              </w:rPr>
              <w:t>ndependent living services for Veterans unable to work due</w:t>
            </w:r>
            <w:r w:rsidR="00441A07">
              <w:rPr>
                <w:spacing w:val="-13"/>
                <w:sz w:val="24"/>
              </w:rPr>
              <w:t xml:space="preserve"> </w:t>
            </w:r>
            <w:r w:rsidR="00441A07">
              <w:rPr>
                <w:sz w:val="24"/>
              </w:rPr>
              <w:t>to the severity of their</w:t>
            </w:r>
            <w:r w:rsidR="00441A07">
              <w:rPr>
                <w:spacing w:val="-5"/>
                <w:sz w:val="24"/>
              </w:rPr>
              <w:t xml:space="preserve"> </w:t>
            </w:r>
            <w:r w:rsidR="00441A07">
              <w:rPr>
                <w:sz w:val="24"/>
              </w:rPr>
              <w:t>disabilities</w:t>
            </w:r>
          </w:p>
          <w:p w14:paraId="129E2355" w14:textId="24F4651A" w:rsidR="00044946" w:rsidRDefault="00044946" w:rsidP="00044946">
            <w:pPr>
              <w:pStyle w:val="TableParagraph"/>
              <w:tabs>
                <w:tab w:val="left" w:pos="879"/>
                <w:tab w:val="left" w:pos="880"/>
              </w:tabs>
              <w:spacing w:before="4" w:line="237" w:lineRule="auto"/>
              <w:ind w:left="879" w:right="415"/>
              <w:rPr>
                <w:sz w:val="24"/>
              </w:rPr>
            </w:pPr>
          </w:p>
        </w:tc>
      </w:tr>
      <w:bookmarkEnd w:id="11"/>
      <w:tr w:rsidR="00CB3C7A" w14:paraId="7CCB5148" w14:textId="77777777">
        <w:trPr>
          <w:trHeight w:val="6159"/>
        </w:trPr>
        <w:tc>
          <w:tcPr>
            <w:tcW w:w="2602" w:type="dxa"/>
          </w:tcPr>
          <w:p w14:paraId="37EF7D97" w14:textId="42AEC67F" w:rsidR="00CB3C7A" w:rsidRDefault="002119F7">
            <w:pPr>
              <w:pStyle w:val="TableParagraph"/>
              <w:spacing w:before="59"/>
              <w:rPr>
                <w:b/>
                <w:sz w:val="24"/>
              </w:rPr>
            </w:pPr>
            <w:r>
              <w:rPr>
                <w:b/>
                <w:bCs/>
                <w:sz w:val="24"/>
                <w:szCs w:val="24"/>
              </w:rPr>
              <w:t>Vocational Rehabilitation</w:t>
            </w:r>
            <w:r w:rsidRPr="00785FBC">
              <w:rPr>
                <w:b/>
                <w:bCs/>
                <w:sz w:val="24"/>
                <w:szCs w:val="24"/>
              </w:rPr>
              <w:t xml:space="preserve"> </w:t>
            </w:r>
            <w:r w:rsidR="00785FBC" w:rsidRPr="00785FBC">
              <w:rPr>
                <w:b/>
                <w:bCs/>
                <w:sz w:val="24"/>
                <w:szCs w:val="24"/>
              </w:rPr>
              <w:t xml:space="preserve">and Employment </w:t>
            </w:r>
            <w:r w:rsidR="00441A07">
              <w:rPr>
                <w:b/>
                <w:sz w:val="24"/>
              </w:rPr>
              <w:t>(VR&amp;E) Eligibility</w:t>
            </w:r>
          </w:p>
          <w:p w14:paraId="79B1D574" w14:textId="77777777" w:rsidR="00CB3C7A" w:rsidRDefault="00CB3C7A">
            <w:pPr>
              <w:pStyle w:val="TableParagraph"/>
              <w:spacing w:before="1"/>
              <w:ind w:left="0"/>
              <w:rPr>
                <w:sz w:val="34"/>
              </w:rPr>
            </w:pPr>
          </w:p>
          <w:p w14:paraId="3656CDE9" w14:textId="77777777" w:rsidR="00CB3C7A" w:rsidRDefault="00441A07">
            <w:pPr>
              <w:pStyle w:val="TableParagraph"/>
              <w:rPr>
                <w:i/>
                <w:sz w:val="24"/>
              </w:rPr>
            </w:pPr>
            <w:r>
              <w:rPr>
                <w:i/>
                <w:sz w:val="24"/>
              </w:rPr>
              <w:t>Slide 1</w:t>
            </w:r>
            <w:r w:rsidR="00010290">
              <w:rPr>
                <w:i/>
                <w:sz w:val="24"/>
              </w:rPr>
              <w:t>4</w:t>
            </w:r>
          </w:p>
          <w:p w14:paraId="3B262668" w14:textId="77777777" w:rsidR="00CB3C7A" w:rsidRDefault="00CB3C7A">
            <w:pPr>
              <w:pStyle w:val="TableParagraph"/>
              <w:spacing w:before="5"/>
              <w:ind w:left="0"/>
              <w:rPr>
                <w:sz w:val="34"/>
              </w:rPr>
            </w:pPr>
          </w:p>
          <w:p w14:paraId="419C378D" w14:textId="77777777" w:rsidR="00CB3C7A" w:rsidRDefault="00441A07">
            <w:pPr>
              <w:pStyle w:val="TableParagraph"/>
              <w:rPr>
                <w:i/>
                <w:sz w:val="24"/>
              </w:rPr>
            </w:pPr>
            <w:r>
              <w:rPr>
                <w:i/>
                <w:sz w:val="24"/>
              </w:rPr>
              <w:t>Handout 7</w:t>
            </w:r>
          </w:p>
        </w:tc>
        <w:tc>
          <w:tcPr>
            <w:tcW w:w="7337" w:type="dxa"/>
          </w:tcPr>
          <w:p w14:paraId="210BF8E9" w14:textId="77777777" w:rsidR="00CB3C7A" w:rsidRDefault="006A4921">
            <w:pPr>
              <w:pStyle w:val="TableParagraph"/>
              <w:spacing w:before="55"/>
              <w:ind w:left="159" w:right="907"/>
              <w:jc w:val="both"/>
              <w:rPr>
                <w:sz w:val="24"/>
              </w:rPr>
            </w:pPr>
            <w:r>
              <w:rPr>
                <w:sz w:val="24"/>
              </w:rPr>
              <w:t>Generally,</w:t>
            </w:r>
            <w:r w:rsidR="00441A07">
              <w:rPr>
                <w:sz w:val="24"/>
              </w:rPr>
              <w:t xml:space="preserve"> to be eligible for </w:t>
            </w:r>
            <w:r>
              <w:rPr>
                <w:sz w:val="24"/>
              </w:rPr>
              <w:t>VR&amp;E</w:t>
            </w:r>
            <w:r w:rsidR="00441A07">
              <w:rPr>
                <w:sz w:val="24"/>
              </w:rPr>
              <w:t xml:space="preserve"> benefit,</w:t>
            </w:r>
            <w:r w:rsidR="00441A07">
              <w:rPr>
                <w:spacing w:val="-14"/>
                <w:sz w:val="24"/>
              </w:rPr>
              <w:t xml:space="preserve"> </w:t>
            </w:r>
            <w:r w:rsidR="00441A07">
              <w:rPr>
                <w:sz w:val="24"/>
              </w:rPr>
              <w:t xml:space="preserve">the Veteran or </w:t>
            </w:r>
            <w:r>
              <w:rPr>
                <w:sz w:val="24"/>
              </w:rPr>
              <w:t>SM</w:t>
            </w:r>
            <w:r w:rsidR="00441A07">
              <w:rPr>
                <w:sz w:val="24"/>
              </w:rPr>
              <w:t xml:space="preserve"> must first be awarded a monthly VA disability compensation</w:t>
            </w:r>
            <w:r w:rsidR="00441A07">
              <w:rPr>
                <w:spacing w:val="-5"/>
                <w:sz w:val="24"/>
              </w:rPr>
              <w:t xml:space="preserve"> </w:t>
            </w:r>
            <w:r w:rsidR="00441A07">
              <w:rPr>
                <w:sz w:val="24"/>
              </w:rPr>
              <w:t>payment.</w:t>
            </w:r>
          </w:p>
          <w:p w14:paraId="6358D091" w14:textId="77777777" w:rsidR="00CB3C7A" w:rsidRDefault="00441A07">
            <w:pPr>
              <w:pStyle w:val="TableParagraph"/>
              <w:spacing w:before="120"/>
              <w:ind w:left="159" w:right="1001"/>
              <w:jc w:val="both"/>
              <w:rPr>
                <w:sz w:val="24"/>
              </w:rPr>
            </w:pPr>
            <w:r>
              <w:rPr>
                <w:sz w:val="24"/>
              </w:rPr>
              <w:t xml:space="preserve">Eligibility also requires the Veteran or </w:t>
            </w:r>
            <w:r w:rsidR="006A4921">
              <w:rPr>
                <w:sz w:val="24"/>
              </w:rPr>
              <w:t>SM</w:t>
            </w:r>
            <w:r>
              <w:rPr>
                <w:sz w:val="24"/>
              </w:rPr>
              <w:t xml:space="preserve"> to</w:t>
            </w:r>
            <w:r>
              <w:rPr>
                <w:spacing w:val="-15"/>
                <w:sz w:val="24"/>
              </w:rPr>
              <w:t xml:space="preserve"> </w:t>
            </w:r>
            <w:r>
              <w:rPr>
                <w:sz w:val="24"/>
              </w:rPr>
              <w:t>meet following</w:t>
            </w:r>
            <w:r>
              <w:rPr>
                <w:spacing w:val="-4"/>
                <w:sz w:val="24"/>
              </w:rPr>
              <w:t xml:space="preserve"> </w:t>
            </w:r>
            <w:r>
              <w:rPr>
                <w:sz w:val="24"/>
              </w:rPr>
              <w:t>conditions:</w:t>
            </w:r>
          </w:p>
          <w:p w14:paraId="61464748" w14:textId="77777777" w:rsidR="00CB3C7A" w:rsidRDefault="00441A07">
            <w:pPr>
              <w:pStyle w:val="TableParagraph"/>
              <w:numPr>
                <w:ilvl w:val="0"/>
                <w:numId w:val="19"/>
              </w:numPr>
              <w:tabs>
                <w:tab w:val="left" w:pos="880"/>
              </w:tabs>
              <w:spacing w:before="124" w:line="237" w:lineRule="auto"/>
              <w:ind w:right="333"/>
              <w:jc w:val="both"/>
              <w:rPr>
                <w:sz w:val="24"/>
              </w:rPr>
            </w:pPr>
            <w:r>
              <w:rPr>
                <w:sz w:val="24"/>
              </w:rPr>
              <w:t xml:space="preserve">Veterans and </w:t>
            </w:r>
            <w:r w:rsidR="006A4921">
              <w:rPr>
                <w:sz w:val="24"/>
              </w:rPr>
              <w:t>SMs</w:t>
            </w:r>
            <w:r>
              <w:rPr>
                <w:sz w:val="24"/>
              </w:rPr>
              <w:t xml:space="preserve"> who served in the Armed</w:t>
            </w:r>
            <w:r>
              <w:rPr>
                <w:spacing w:val="-12"/>
                <w:sz w:val="24"/>
              </w:rPr>
              <w:t xml:space="preserve"> </w:t>
            </w:r>
            <w:r>
              <w:rPr>
                <w:sz w:val="24"/>
              </w:rPr>
              <w:t>Forces on or after February 16, 1940</w:t>
            </w:r>
            <w:r>
              <w:rPr>
                <w:rFonts w:ascii="Arial" w:hAnsi="Arial"/>
                <w:sz w:val="21"/>
              </w:rPr>
              <w:t xml:space="preserve">, </w:t>
            </w:r>
            <w:r>
              <w:rPr>
                <w:sz w:val="24"/>
              </w:rPr>
              <w:t>and have received or will receive a discharge that is other than dishonorable,</w:t>
            </w:r>
            <w:r>
              <w:rPr>
                <w:spacing w:val="-5"/>
                <w:sz w:val="24"/>
              </w:rPr>
              <w:t xml:space="preserve"> </w:t>
            </w:r>
            <w:r w:rsidRPr="006A4921">
              <w:rPr>
                <w:b/>
                <w:bCs/>
                <w:sz w:val="24"/>
              </w:rPr>
              <w:t>and</w:t>
            </w:r>
          </w:p>
          <w:p w14:paraId="6029719E" w14:textId="77777777" w:rsidR="00CB3C7A" w:rsidRDefault="006A4921">
            <w:pPr>
              <w:pStyle w:val="TableParagraph"/>
              <w:numPr>
                <w:ilvl w:val="0"/>
                <w:numId w:val="19"/>
              </w:numPr>
              <w:tabs>
                <w:tab w:val="left" w:pos="880"/>
              </w:tabs>
              <w:spacing w:before="8" w:line="237" w:lineRule="auto"/>
              <w:ind w:right="1067"/>
              <w:jc w:val="both"/>
              <w:rPr>
                <w:sz w:val="24"/>
              </w:rPr>
            </w:pPr>
            <w:r>
              <w:rPr>
                <w:sz w:val="24"/>
              </w:rPr>
              <w:t>t</w:t>
            </w:r>
            <w:r w:rsidR="00441A07">
              <w:rPr>
                <w:sz w:val="24"/>
              </w:rPr>
              <w:t xml:space="preserve">he </w:t>
            </w:r>
            <w:r>
              <w:rPr>
                <w:sz w:val="24"/>
              </w:rPr>
              <w:t>SC</w:t>
            </w:r>
            <w:r w:rsidR="00441A07">
              <w:rPr>
                <w:sz w:val="24"/>
              </w:rPr>
              <w:t xml:space="preserve"> disabilities are rated at least</w:t>
            </w:r>
            <w:r w:rsidR="00441A07">
              <w:rPr>
                <w:spacing w:val="-11"/>
                <w:sz w:val="24"/>
              </w:rPr>
              <w:t xml:space="preserve"> </w:t>
            </w:r>
            <w:r w:rsidR="00441A07">
              <w:rPr>
                <w:sz w:val="24"/>
              </w:rPr>
              <w:t>20% disabling by VA,</w:t>
            </w:r>
            <w:r w:rsidR="00441A07">
              <w:rPr>
                <w:spacing w:val="-5"/>
                <w:sz w:val="24"/>
              </w:rPr>
              <w:t xml:space="preserve"> </w:t>
            </w:r>
            <w:r w:rsidR="00441A07" w:rsidRPr="006A4921">
              <w:rPr>
                <w:b/>
                <w:bCs/>
                <w:sz w:val="24"/>
              </w:rPr>
              <w:t>and</w:t>
            </w:r>
          </w:p>
          <w:p w14:paraId="30F899C9" w14:textId="77777777" w:rsidR="00CB3C7A" w:rsidRDefault="006A4921">
            <w:pPr>
              <w:pStyle w:val="TableParagraph"/>
              <w:numPr>
                <w:ilvl w:val="0"/>
                <w:numId w:val="19"/>
              </w:numPr>
              <w:tabs>
                <w:tab w:val="left" w:pos="880"/>
              </w:tabs>
              <w:spacing w:before="4" w:line="237" w:lineRule="auto"/>
              <w:ind w:right="1191"/>
              <w:jc w:val="both"/>
              <w:rPr>
                <w:sz w:val="24"/>
              </w:rPr>
            </w:pPr>
            <w:r>
              <w:rPr>
                <w:sz w:val="24"/>
              </w:rPr>
              <w:t>i</w:t>
            </w:r>
            <w:r w:rsidR="00441A07">
              <w:rPr>
                <w:sz w:val="24"/>
              </w:rPr>
              <w:t xml:space="preserve">n need of </w:t>
            </w:r>
            <w:r>
              <w:rPr>
                <w:sz w:val="24"/>
              </w:rPr>
              <w:t>VR&amp;E</w:t>
            </w:r>
            <w:r w:rsidR="00441A07">
              <w:rPr>
                <w:sz w:val="24"/>
              </w:rPr>
              <w:t xml:space="preserve"> to overcome an employment</w:t>
            </w:r>
            <w:r w:rsidR="00441A07">
              <w:rPr>
                <w:spacing w:val="-1"/>
                <w:sz w:val="24"/>
              </w:rPr>
              <w:t xml:space="preserve"> </w:t>
            </w:r>
            <w:r w:rsidR="00441A07">
              <w:rPr>
                <w:sz w:val="24"/>
              </w:rPr>
              <w:t>handicap</w:t>
            </w:r>
          </w:p>
          <w:p w14:paraId="4C307043" w14:textId="77777777" w:rsidR="00CB3C7A" w:rsidRDefault="006A4921">
            <w:pPr>
              <w:pStyle w:val="TableParagraph"/>
              <w:spacing w:before="120"/>
              <w:ind w:left="159" w:right="794"/>
              <w:jc w:val="both"/>
              <w:rPr>
                <w:sz w:val="24"/>
              </w:rPr>
            </w:pPr>
            <w:r>
              <w:rPr>
                <w:sz w:val="24"/>
              </w:rPr>
              <w:t>Four</w:t>
            </w:r>
            <w:r w:rsidR="00441A07">
              <w:rPr>
                <w:sz w:val="24"/>
              </w:rPr>
              <w:t xml:space="preserve"> forms are applicable to claims for Vocational</w:t>
            </w:r>
            <w:r w:rsidR="00441A07">
              <w:rPr>
                <w:spacing w:val="-12"/>
                <w:sz w:val="24"/>
              </w:rPr>
              <w:t xml:space="preserve"> </w:t>
            </w:r>
            <w:r w:rsidR="00441A07">
              <w:rPr>
                <w:sz w:val="24"/>
              </w:rPr>
              <w:t>Rehabilitation services:</w:t>
            </w:r>
          </w:p>
          <w:p w14:paraId="794F95AD" w14:textId="77777777" w:rsidR="00CB3C7A" w:rsidRDefault="00441A07">
            <w:pPr>
              <w:pStyle w:val="TableParagraph"/>
              <w:numPr>
                <w:ilvl w:val="0"/>
                <w:numId w:val="19"/>
              </w:numPr>
              <w:tabs>
                <w:tab w:val="left" w:pos="879"/>
                <w:tab w:val="left" w:pos="880"/>
              </w:tabs>
              <w:spacing w:before="125" w:line="237" w:lineRule="auto"/>
              <w:ind w:right="966"/>
              <w:rPr>
                <w:sz w:val="24"/>
              </w:rPr>
            </w:pPr>
            <w:r>
              <w:rPr>
                <w:sz w:val="24"/>
              </w:rPr>
              <w:t xml:space="preserve">VA Form 28-0588 </w:t>
            </w:r>
            <w:r w:rsidR="006A4921">
              <w:rPr>
                <w:sz w:val="24"/>
              </w:rPr>
              <w:t xml:space="preserve">Request for </w:t>
            </w:r>
            <w:r>
              <w:rPr>
                <w:sz w:val="24"/>
              </w:rPr>
              <w:t>Memo Rating (for active duty</w:t>
            </w:r>
            <w:r>
              <w:rPr>
                <w:spacing w:val="-12"/>
                <w:sz w:val="24"/>
              </w:rPr>
              <w:t xml:space="preserve"> </w:t>
            </w:r>
            <w:r w:rsidR="006A4921">
              <w:rPr>
                <w:sz w:val="24"/>
              </w:rPr>
              <w:t>SM</w:t>
            </w:r>
            <w:r>
              <w:rPr>
                <w:sz w:val="24"/>
              </w:rPr>
              <w:t>)</w:t>
            </w:r>
          </w:p>
          <w:p w14:paraId="7D2DF7CB" w14:textId="77777777" w:rsidR="00CB3C7A" w:rsidRDefault="00441A07">
            <w:pPr>
              <w:pStyle w:val="TableParagraph"/>
              <w:numPr>
                <w:ilvl w:val="0"/>
                <w:numId w:val="19"/>
              </w:numPr>
              <w:tabs>
                <w:tab w:val="left" w:pos="879"/>
                <w:tab w:val="left" w:pos="880"/>
              </w:tabs>
              <w:spacing w:before="4" w:line="237" w:lineRule="auto"/>
              <w:ind w:right="197"/>
              <w:rPr>
                <w:sz w:val="24"/>
              </w:rPr>
            </w:pPr>
            <w:r>
              <w:rPr>
                <w:sz w:val="24"/>
              </w:rPr>
              <w:t xml:space="preserve">VA Form 28-1900 </w:t>
            </w:r>
            <w:r w:rsidR="006A4921" w:rsidRPr="006A4921">
              <w:rPr>
                <w:sz w:val="24"/>
              </w:rPr>
              <w:t>Application for Vocational Rehabilitation for Claimants With Service-</w:t>
            </w:r>
            <w:r w:rsidR="006A4921">
              <w:rPr>
                <w:sz w:val="24"/>
              </w:rPr>
              <w:t>C</w:t>
            </w:r>
            <w:r w:rsidR="006A4921" w:rsidRPr="006A4921">
              <w:rPr>
                <w:sz w:val="24"/>
              </w:rPr>
              <w:t>onnected Disabilities</w:t>
            </w:r>
          </w:p>
          <w:p w14:paraId="678820F4" w14:textId="77777777" w:rsidR="00CB3C7A" w:rsidRDefault="00441A07">
            <w:pPr>
              <w:pStyle w:val="TableParagraph"/>
              <w:numPr>
                <w:ilvl w:val="0"/>
                <w:numId w:val="19"/>
              </w:numPr>
              <w:tabs>
                <w:tab w:val="left" w:pos="879"/>
                <w:tab w:val="left" w:pos="880"/>
              </w:tabs>
              <w:spacing w:before="2" w:line="270" w:lineRule="atLeast"/>
              <w:ind w:right="1192"/>
              <w:rPr>
                <w:sz w:val="24"/>
              </w:rPr>
            </w:pPr>
            <w:r>
              <w:rPr>
                <w:sz w:val="24"/>
              </w:rPr>
              <w:t>VA Form 28-8832 Educational/Vocational</w:t>
            </w:r>
            <w:r>
              <w:rPr>
                <w:spacing w:val="-10"/>
                <w:sz w:val="24"/>
              </w:rPr>
              <w:t xml:space="preserve"> </w:t>
            </w:r>
            <w:r>
              <w:rPr>
                <w:sz w:val="24"/>
              </w:rPr>
              <w:t>Counseling Application</w:t>
            </w:r>
          </w:p>
          <w:p w14:paraId="6C65145E" w14:textId="77777777" w:rsidR="006A4921" w:rsidRDefault="006A4921">
            <w:pPr>
              <w:pStyle w:val="TableParagraph"/>
              <w:numPr>
                <w:ilvl w:val="0"/>
                <w:numId w:val="19"/>
              </w:numPr>
              <w:tabs>
                <w:tab w:val="left" w:pos="879"/>
                <w:tab w:val="left" w:pos="880"/>
              </w:tabs>
              <w:spacing w:before="2" w:line="270" w:lineRule="atLeast"/>
              <w:ind w:right="1192"/>
              <w:rPr>
                <w:sz w:val="24"/>
              </w:rPr>
            </w:pPr>
            <w:r w:rsidRPr="006A4921">
              <w:rPr>
                <w:sz w:val="24"/>
              </w:rPr>
              <w:t>VA Form 28-8890, Important Information About Vocational Rehabilitation Benefits</w:t>
            </w:r>
          </w:p>
        </w:tc>
      </w:tr>
    </w:tbl>
    <w:p w14:paraId="1EFA302B" w14:textId="77777777" w:rsidR="00CB3C7A" w:rsidRDefault="00CB3C7A">
      <w:pPr>
        <w:spacing w:line="270" w:lineRule="atLeast"/>
        <w:rPr>
          <w:sz w:val="24"/>
        </w:rPr>
        <w:sectPr w:rsidR="00CB3C7A">
          <w:pgSz w:w="12240" w:h="15840"/>
          <w:pgMar w:top="1500" w:right="960" w:bottom="1180" w:left="1140" w:header="0" w:footer="988" w:gutter="0"/>
          <w:cols w:space="720"/>
        </w:sectPr>
      </w:pPr>
    </w:p>
    <w:p w14:paraId="7F16A295" w14:textId="77777777" w:rsidR="00CB3C7A" w:rsidRDefault="00CB3C7A">
      <w:pPr>
        <w:pStyle w:val="BodyText"/>
        <w:rPr>
          <w:sz w:val="5"/>
        </w:rPr>
      </w:pPr>
    </w:p>
    <w:tbl>
      <w:tblPr>
        <w:tblW w:w="10052" w:type="dxa"/>
        <w:tblInd w:w="107" w:type="dxa"/>
        <w:tblLayout w:type="fixed"/>
        <w:tblCellMar>
          <w:left w:w="0" w:type="dxa"/>
          <w:right w:w="0" w:type="dxa"/>
        </w:tblCellMar>
        <w:tblLook w:val="01E0" w:firstRow="1" w:lastRow="1" w:firstColumn="1" w:lastColumn="1" w:noHBand="0" w:noVBand="0"/>
      </w:tblPr>
      <w:tblGrid>
        <w:gridCol w:w="2417"/>
        <w:gridCol w:w="216"/>
        <w:gridCol w:w="7408"/>
        <w:gridCol w:w="11"/>
      </w:tblGrid>
      <w:tr w:rsidR="00CB3C7A" w14:paraId="7339C992" w14:textId="77777777" w:rsidTr="00044946">
        <w:trPr>
          <w:gridAfter w:val="1"/>
          <w:wAfter w:w="11" w:type="dxa"/>
          <w:trHeight w:val="5129"/>
        </w:trPr>
        <w:tc>
          <w:tcPr>
            <w:tcW w:w="2633" w:type="dxa"/>
            <w:gridSpan w:val="2"/>
          </w:tcPr>
          <w:p w14:paraId="22681A7A" w14:textId="77777777" w:rsidR="00CB3C7A" w:rsidRDefault="00441A07">
            <w:pPr>
              <w:pStyle w:val="TableParagraph"/>
              <w:rPr>
                <w:b/>
                <w:sz w:val="24"/>
              </w:rPr>
            </w:pPr>
            <w:bookmarkStart w:id="12" w:name="_Hlk54277587"/>
            <w:r>
              <w:rPr>
                <w:b/>
                <w:sz w:val="24"/>
              </w:rPr>
              <w:t>Vocational Rehabilitation &amp; Employment (VR&amp;E) Timeframe</w:t>
            </w:r>
          </w:p>
          <w:bookmarkEnd w:id="12"/>
          <w:p w14:paraId="0ECC86FA" w14:textId="77777777" w:rsidR="00CB3C7A" w:rsidRDefault="00CB3C7A">
            <w:pPr>
              <w:pStyle w:val="TableParagraph"/>
              <w:ind w:left="0"/>
              <w:rPr>
                <w:sz w:val="26"/>
              </w:rPr>
            </w:pPr>
          </w:p>
          <w:p w14:paraId="5762D154" w14:textId="77777777" w:rsidR="00CB3C7A" w:rsidRDefault="00441A07">
            <w:pPr>
              <w:pStyle w:val="TableParagraph"/>
              <w:spacing w:before="207"/>
              <w:rPr>
                <w:i/>
                <w:sz w:val="24"/>
              </w:rPr>
            </w:pPr>
            <w:r>
              <w:rPr>
                <w:i/>
                <w:sz w:val="24"/>
              </w:rPr>
              <w:t>Slide 1</w:t>
            </w:r>
            <w:r w:rsidR="00A34EE4">
              <w:rPr>
                <w:i/>
                <w:sz w:val="24"/>
              </w:rPr>
              <w:t>5</w:t>
            </w:r>
          </w:p>
          <w:p w14:paraId="05055950" w14:textId="77777777" w:rsidR="00CB3C7A" w:rsidRDefault="00CB3C7A">
            <w:pPr>
              <w:pStyle w:val="TableParagraph"/>
              <w:ind w:left="0"/>
              <w:rPr>
                <w:sz w:val="26"/>
              </w:rPr>
            </w:pPr>
          </w:p>
          <w:p w14:paraId="394004B7" w14:textId="77777777" w:rsidR="00CB3C7A" w:rsidRDefault="00441A07">
            <w:pPr>
              <w:pStyle w:val="TableParagraph"/>
              <w:spacing w:before="217"/>
              <w:rPr>
                <w:i/>
                <w:sz w:val="24"/>
              </w:rPr>
            </w:pPr>
            <w:r>
              <w:rPr>
                <w:i/>
                <w:sz w:val="24"/>
              </w:rPr>
              <w:t>Handout 7</w:t>
            </w:r>
          </w:p>
        </w:tc>
        <w:tc>
          <w:tcPr>
            <w:tcW w:w="7408" w:type="dxa"/>
          </w:tcPr>
          <w:p w14:paraId="6801B23A" w14:textId="77777777" w:rsidR="00CB3C7A" w:rsidRDefault="00441A07">
            <w:pPr>
              <w:pStyle w:val="TableParagraph"/>
              <w:ind w:left="159" w:right="369"/>
              <w:rPr>
                <w:sz w:val="24"/>
              </w:rPr>
            </w:pPr>
            <w:bookmarkStart w:id="13" w:name="_Hlk54277606"/>
            <w:r>
              <w:rPr>
                <w:sz w:val="24"/>
              </w:rPr>
              <w:t>The basic period of eligibility in which VR&amp;E benefits may be used is 12 years from the later of the following:</w:t>
            </w:r>
          </w:p>
          <w:p w14:paraId="241F3B6E" w14:textId="77777777" w:rsidR="00CB3C7A" w:rsidRDefault="00441A07">
            <w:pPr>
              <w:pStyle w:val="TableParagraph"/>
              <w:numPr>
                <w:ilvl w:val="0"/>
                <w:numId w:val="18"/>
              </w:numPr>
              <w:tabs>
                <w:tab w:val="left" w:pos="879"/>
                <w:tab w:val="left" w:pos="880"/>
              </w:tabs>
              <w:spacing w:before="112"/>
              <w:ind w:hanging="361"/>
              <w:rPr>
                <w:sz w:val="24"/>
              </w:rPr>
            </w:pPr>
            <w:r>
              <w:rPr>
                <w:sz w:val="24"/>
              </w:rPr>
              <w:t>A Veteran’s date of separation from active military service,</w:t>
            </w:r>
            <w:r>
              <w:rPr>
                <w:spacing w:val="-11"/>
                <w:sz w:val="24"/>
              </w:rPr>
              <w:t xml:space="preserve"> </w:t>
            </w:r>
            <w:r>
              <w:rPr>
                <w:sz w:val="24"/>
              </w:rPr>
              <w:t>or</w:t>
            </w:r>
          </w:p>
          <w:p w14:paraId="5D37B510" w14:textId="77777777" w:rsidR="00CB3C7A" w:rsidRDefault="00441A07">
            <w:pPr>
              <w:pStyle w:val="TableParagraph"/>
              <w:numPr>
                <w:ilvl w:val="0"/>
                <w:numId w:val="18"/>
              </w:numPr>
              <w:tabs>
                <w:tab w:val="left" w:pos="879"/>
                <w:tab w:val="left" w:pos="880"/>
              </w:tabs>
              <w:spacing w:before="118"/>
              <w:ind w:right="475"/>
              <w:rPr>
                <w:sz w:val="24"/>
              </w:rPr>
            </w:pPr>
            <w:r>
              <w:rPr>
                <w:sz w:val="24"/>
              </w:rPr>
              <w:t>The date VA first notified a Veteran that he/she has a compensable service-connected disability. Depending on the length of program needed, Veterans may be provided up to</w:t>
            </w:r>
            <w:r>
              <w:rPr>
                <w:spacing w:val="-9"/>
                <w:sz w:val="24"/>
              </w:rPr>
              <w:t xml:space="preserve"> </w:t>
            </w:r>
            <w:r>
              <w:rPr>
                <w:sz w:val="24"/>
              </w:rPr>
              <w:t>48 months of full-time services or the part- time equivalent. Rehabilitation plans that only provide services to improve independence in daily living are limited to 30 months. These limitations may be extended in certain</w:t>
            </w:r>
            <w:r>
              <w:rPr>
                <w:spacing w:val="-8"/>
                <w:sz w:val="24"/>
              </w:rPr>
              <w:t xml:space="preserve"> </w:t>
            </w:r>
            <w:r>
              <w:rPr>
                <w:sz w:val="24"/>
              </w:rPr>
              <w:t>circumstances.</w:t>
            </w:r>
          </w:p>
          <w:p w14:paraId="3D2A194E" w14:textId="77777777" w:rsidR="00CB3C7A" w:rsidRDefault="00441A07">
            <w:pPr>
              <w:pStyle w:val="TableParagraph"/>
              <w:numPr>
                <w:ilvl w:val="0"/>
                <w:numId w:val="18"/>
              </w:numPr>
              <w:tabs>
                <w:tab w:val="left" w:pos="879"/>
                <w:tab w:val="left" w:pos="880"/>
              </w:tabs>
              <w:spacing w:before="122" w:line="237" w:lineRule="auto"/>
              <w:ind w:right="910"/>
              <w:rPr>
                <w:sz w:val="24"/>
              </w:rPr>
            </w:pPr>
            <w:r>
              <w:rPr>
                <w:sz w:val="24"/>
              </w:rPr>
              <w:t xml:space="preserve">The individual may have longer than 12 years to use </w:t>
            </w:r>
            <w:r>
              <w:rPr>
                <w:spacing w:val="-3"/>
                <w:sz w:val="24"/>
              </w:rPr>
              <w:t xml:space="preserve">their </w:t>
            </w:r>
            <w:r w:rsidR="006A4921">
              <w:rPr>
                <w:sz w:val="24"/>
              </w:rPr>
              <w:t>VR&amp;E</w:t>
            </w:r>
            <w:r>
              <w:rPr>
                <w:sz w:val="24"/>
              </w:rPr>
              <w:t xml:space="preserve"> benefit</w:t>
            </w:r>
            <w:r>
              <w:rPr>
                <w:spacing w:val="-1"/>
                <w:sz w:val="24"/>
              </w:rPr>
              <w:t xml:space="preserve"> </w:t>
            </w:r>
            <w:r>
              <w:rPr>
                <w:sz w:val="24"/>
              </w:rPr>
              <w:t>if:</w:t>
            </w:r>
          </w:p>
          <w:p w14:paraId="13198DCB" w14:textId="77777777" w:rsidR="00CB3C7A" w:rsidRDefault="006A4921">
            <w:pPr>
              <w:pStyle w:val="TableParagraph"/>
              <w:numPr>
                <w:ilvl w:val="1"/>
                <w:numId w:val="18"/>
              </w:numPr>
              <w:tabs>
                <w:tab w:val="left" w:pos="1600"/>
              </w:tabs>
              <w:spacing w:before="120"/>
              <w:ind w:right="197"/>
              <w:rPr>
                <w:sz w:val="24"/>
              </w:rPr>
            </w:pPr>
            <w:r>
              <w:rPr>
                <w:sz w:val="24"/>
              </w:rPr>
              <w:t>c</w:t>
            </w:r>
            <w:r w:rsidR="00441A07">
              <w:rPr>
                <w:sz w:val="24"/>
              </w:rPr>
              <w:t xml:space="preserve">ertain conditions prevented them from participating in </w:t>
            </w:r>
            <w:r w:rsidR="00441A07">
              <w:rPr>
                <w:spacing w:val="-12"/>
                <w:sz w:val="24"/>
              </w:rPr>
              <w:t xml:space="preserve">a </w:t>
            </w:r>
            <w:r w:rsidR="00441A07">
              <w:rPr>
                <w:sz w:val="24"/>
              </w:rPr>
              <w:t>vocational rehabilitation program</w:t>
            </w:r>
            <w:r w:rsidR="00441A07">
              <w:rPr>
                <w:spacing w:val="-1"/>
                <w:sz w:val="24"/>
              </w:rPr>
              <w:t xml:space="preserve"> </w:t>
            </w:r>
            <w:r w:rsidR="00441A07">
              <w:rPr>
                <w:sz w:val="24"/>
              </w:rPr>
              <w:t>or</w:t>
            </w:r>
          </w:p>
          <w:p w14:paraId="56617106" w14:textId="77777777" w:rsidR="00CB3C7A" w:rsidRDefault="00441A07">
            <w:pPr>
              <w:pStyle w:val="TableParagraph"/>
              <w:numPr>
                <w:ilvl w:val="1"/>
                <w:numId w:val="18"/>
              </w:numPr>
              <w:tabs>
                <w:tab w:val="left" w:pos="1600"/>
              </w:tabs>
              <w:spacing w:before="120"/>
              <w:ind w:right="868"/>
              <w:rPr>
                <w:sz w:val="24"/>
              </w:rPr>
            </w:pPr>
            <w:r>
              <w:rPr>
                <w:sz w:val="24"/>
              </w:rPr>
              <w:t xml:space="preserve">It is determined that there is a serious </w:t>
            </w:r>
            <w:r>
              <w:rPr>
                <w:spacing w:val="-3"/>
                <w:sz w:val="24"/>
              </w:rPr>
              <w:t xml:space="preserve">employment </w:t>
            </w:r>
            <w:r>
              <w:rPr>
                <w:sz w:val="24"/>
              </w:rPr>
              <w:t>handicap.</w:t>
            </w:r>
            <w:bookmarkEnd w:id="13"/>
          </w:p>
        </w:tc>
      </w:tr>
      <w:tr w:rsidR="00CB3C7A" w14:paraId="386900A7" w14:textId="77777777" w:rsidTr="00044946">
        <w:trPr>
          <w:gridAfter w:val="1"/>
          <w:wAfter w:w="11" w:type="dxa"/>
          <w:trHeight w:val="2863"/>
        </w:trPr>
        <w:tc>
          <w:tcPr>
            <w:tcW w:w="2633" w:type="dxa"/>
            <w:gridSpan w:val="2"/>
          </w:tcPr>
          <w:p w14:paraId="0AF6D071" w14:textId="77777777" w:rsidR="00CB3C7A" w:rsidRDefault="00441A07">
            <w:pPr>
              <w:pStyle w:val="TableParagraph"/>
              <w:spacing w:before="119"/>
              <w:ind w:right="588"/>
              <w:rPr>
                <w:b/>
                <w:sz w:val="24"/>
              </w:rPr>
            </w:pPr>
            <w:bookmarkStart w:id="14" w:name="_bookmark9"/>
            <w:bookmarkEnd w:id="14"/>
            <w:r>
              <w:rPr>
                <w:b/>
                <w:sz w:val="24"/>
              </w:rPr>
              <w:t>Dependents Educational Assistance (DEA) Benefit</w:t>
            </w:r>
          </w:p>
          <w:p w14:paraId="39A72FD4" w14:textId="77777777" w:rsidR="00CB3C7A" w:rsidRDefault="00441A07">
            <w:pPr>
              <w:pStyle w:val="TableParagraph"/>
              <w:spacing w:before="116"/>
              <w:rPr>
                <w:i/>
                <w:sz w:val="24"/>
              </w:rPr>
            </w:pPr>
            <w:r>
              <w:rPr>
                <w:i/>
                <w:sz w:val="24"/>
              </w:rPr>
              <w:t>Slide 1</w:t>
            </w:r>
            <w:r w:rsidR="00E57067">
              <w:rPr>
                <w:i/>
                <w:sz w:val="24"/>
              </w:rPr>
              <w:t>6</w:t>
            </w:r>
          </w:p>
          <w:p w14:paraId="5DE2BB5E" w14:textId="77777777" w:rsidR="00CB3C7A" w:rsidRDefault="00CB3C7A">
            <w:pPr>
              <w:pStyle w:val="TableParagraph"/>
              <w:spacing w:before="5"/>
              <w:ind w:left="0"/>
              <w:rPr>
                <w:sz w:val="34"/>
              </w:rPr>
            </w:pPr>
          </w:p>
          <w:p w14:paraId="5E3AFFCE" w14:textId="77777777" w:rsidR="00CB3C7A" w:rsidRDefault="00441A07">
            <w:pPr>
              <w:pStyle w:val="TableParagraph"/>
              <w:rPr>
                <w:i/>
                <w:sz w:val="24"/>
              </w:rPr>
            </w:pPr>
            <w:r>
              <w:rPr>
                <w:i/>
                <w:sz w:val="24"/>
              </w:rPr>
              <w:t>Handout 8</w:t>
            </w:r>
          </w:p>
        </w:tc>
        <w:tc>
          <w:tcPr>
            <w:tcW w:w="7408" w:type="dxa"/>
          </w:tcPr>
          <w:p w14:paraId="187468F1" w14:textId="74DA7BE4" w:rsidR="00CB3C7A" w:rsidRPr="00394518" w:rsidRDefault="00441A07">
            <w:pPr>
              <w:pStyle w:val="TableParagraph"/>
              <w:spacing w:before="115"/>
              <w:ind w:left="159" w:right="235"/>
              <w:rPr>
                <w:sz w:val="24"/>
                <w:szCs w:val="24"/>
              </w:rPr>
            </w:pPr>
            <w:r w:rsidRPr="00394518">
              <w:rPr>
                <w:sz w:val="24"/>
                <w:szCs w:val="24"/>
              </w:rPr>
              <w:t xml:space="preserve">38 CFR 3.807 officially called this benefit the Survivors and Dependents Educational Assistance </w:t>
            </w:r>
            <w:r w:rsidR="000B0D8F" w:rsidRPr="00394518">
              <w:rPr>
                <w:sz w:val="24"/>
                <w:szCs w:val="24"/>
              </w:rPr>
              <w:t>Program,</w:t>
            </w:r>
            <w:r w:rsidRPr="00394518">
              <w:rPr>
                <w:sz w:val="24"/>
                <w:szCs w:val="24"/>
              </w:rPr>
              <w:t xml:space="preserve"> but it is primarily referred to as the Dependents Educational Assistance Program (DEA) benefit.</w:t>
            </w:r>
          </w:p>
          <w:p w14:paraId="44EA96A1" w14:textId="77777777" w:rsidR="00CB3C7A" w:rsidRPr="00394518" w:rsidRDefault="00441A07">
            <w:pPr>
              <w:pStyle w:val="TableParagraph"/>
              <w:spacing w:before="120"/>
              <w:ind w:left="159"/>
              <w:rPr>
                <w:sz w:val="24"/>
                <w:szCs w:val="24"/>
              </w:rPr>
            </w:pPr>
            <w:r w:rsidRPr="00394518">
              <w:rPr>
                <w:sz w:val="24"/>
                <w:szCs w:val="24"/>
              </w:rPr>
              <w:t>The DEA benefit provides an educational assistance allowance to:</w:t>
            </w:r>
          </w:p>
          <w:p w14:paraId="76A1775A" w14:textId="77777777" w:rsidR="00CB3C7A" w:rsidRPr="00394518" w:rsidRDefault="00441A07">
            <w:pPr>
              <w:pStyle w:val="TableParagraph"/>
              <w:numPr>
                <w:ilvl w:val="0"/>
                <w:numId w:val="1"/>
              </w:numPr>
              <w:tabs>
                <w:tab w:val="left" w:pos="879"/>
                <w:tab w:val="left" w:pos="880"/>
              </w:tabs>
              <w:spacing w:before="122"/>
              <w:ind w:hanging="361"/>
              <w:rPr>
                <w:sz w:val="24"/>
                <w:szCs w:val="24"/>
              </w:rPr>
            </w:pPr>
            <w:r w:rsidRPr="00394518">
              <w:rPr>
                <w:sz w:val="24"/>
                <w:szCs w:val="24"/>
              </w:rPr>
              <w:t>Spouses</w:t>
            </w:r>
          </w:p>
          <w:p w14:paraId="2B6CA1DF" w14:textId="77777777" w:rsidR="00CB3C7A" w:rsidRPr="00394518" w:rsidRDefault="00441A07">
            <w:pPr>
              <w:pStyle w:val="TableParagraph"/>
              <w:numPr>
                <w:ilvl w:val="0"/>
                <w:numId w:val="1"/>
              </w:numPr>
              <w:tabs>
                <w:tab w:val="left" w:pos="879"/>
                <w:tab w:val="left" w:pos="880"/>
              </w:tabs>
              <w:spacing w:before="1" w:line="293" w:lineRule="exact"/>
              <w:ind w:hanging="361"/>
              <w:rPr>
                <w:sz w:val="24"/>
                <w:szCs w:val="24"/>
              </w:rPr>
            </w:pPr>
            <w:r w:rsidRPr="00394518">
              <w:rPr>
                <w:sz w:val="24"/>
                <w:szCs w:val="24"/>
              </w:rPr>
              <w:t>Surviving</w:t>
            </w:r>
            <w:r w:rsidRPr="00394518">
              <w:rPr>
                <w:spacing w:val="-3"/>
                <w:sz w:val="24"/>
                <w:szCs w:val="24"/>
              </w:rPr>
              <w:t xml:space="preserve"> </w:t>
            </w:r>
            <w:r w:rsidRPr="00394518">
              <w:rPr>
                <w:sz w:val="24"/>
                <w:szCs w:val="24"/>
              </w:rPr>
              <w:t>spouses</w:t>
            </w:r>
          </w:p>
          <w:p w14:paraId="018AAA54" w14:textId="77777777" w:rsidR="00CB3C7A" w:rsidRPr="00394518" w:rsidRDefault="00441A07">
            <w:pPr>
              <w:pStyle w:val="TableParagraph"/>
              <w:numPr>
                <w:ilvl w:val="0"/>
                <w:numId w:val="1"/>
              </w:numPr>
              <w:tabs>
                <w:tab w:val="left" w:pos="879"/>
                <w:tab w:val="left" w:pos="880"/>
              </w:tabs>
              <w:spacing w:line="293" w:lineRule="exact"/>
              <w:ind w:hanging="361"/>
              <w:rPr>
                <w:sz w:val="24"/>
                <w:szCs w:val="24"/>
              </w:rPr>
            </w:pPr>
            <w:r w:rsidRPr="00394518">
              <w:rPr>
                <w:sz w:val="24"/>
                <w:szCs w:val="24"/>
              </w:rPr>
              <w:t>Children</w:t>
            </w:r>
          </w:p>
          <w:p w14:paraId="3FB5027A" w14:textId="77777777" w:rsidR="00CB3C7A" w:rsidRPr="00394518" w:rsidRDefault="00CB3C7A">
            <w:pPr>
              <w:pStyle w:val="TableParagraph"/>
              <w:spacing w:before="8"/>
              <w:ind w:left="0"/>
              <w:rPr>
                <w:sz w:val="24"/>
                <w:szCs w:val="24"/>
              </w:rPr>
            </w:pPr>
          </w:p>
          <w:p w14:paraId="0E3A64BC" w14:textId="77777777" w:rsidR="00CB3C7A" w:rsidRDefault="00441A07" w:rsidP="00044946">
            <w:pPr>
              <w:pStyle w:val="TableParagraph"/>
              <w:spacing w:before="1" w:line="256" w:lineRule="exact"/>
              <w:ind w:left="159"/>
              <w:rPr>
                <w:sz w:val="24"/>
                <w:szCs w:val="24"/>
              </w:rPr>
            </w:pPr>
            <w:r w:rsidRPr="00394518">
              <w:rPr>
                <w:sz w:val="24"/>
                <w:szCs w:val="24"/>
              </w:rPr>
              <w:t xml:space="preserve">VA Form 22-5490, </w:t>
            </w:r>
            <w:r w:rsidR="00394518" w:rsidRPr="00394518">
              <w:rPr>
                <w:sz w:val="24"/>
                <w:szCs w:val="24"/>
              </w:rPr>
              <w:t>Dependents' Application for VA Education Benefits (Under Provisions of chapters 33 and 35, of title 38, U.S.C.)</w:t>
            </w:r>
          </w:p>
          <w:p w14:paraId="1E2CD160" w14:textId="696CCE7C" w:rsidR="00044946" w:rsidRPr="00394518" w:rsidRDefault="00044946" w:rsidP="00044946">
            <w:pPr>
              <w:pStyle w:val="TableParagraph"/>
              <w:spacing w:before="1" w:line="256" w:lineRule="exact"/>
              <w:ind w:left="159"/>
              <w:rPr>
                <w:sz w:val="24"/>
                <w:szCs w:val="24"/>
              </w:rPr>
            </w:pPr>
          </w:p>
        </w:tc>
      </w:tr>
      <w:tr w:rsidR="00CB3C7A" w14:paraId="3C81EAD0" w14:textId="77777777" w:rsidTr="00044946">
        <w:trPr>
          <w:trHeight w:val="4493"/>
        </w:trPr>
        <w:tc>
          <w:tcPr>
            <w:tcW w:w="2417" w:type="dxa"/>
          </w:tcPr>
          <w:p w14:paraId="27A75659" w14:textId="77777777" w:rsidR="00CB3C7A" w:rsidRDefault="00441A07">
            <w:pPr>
              <w:pStyle w:val="TableParagraph"/>
              <w:spacing w:line="271" w:lineRule="exact"/>
              <w:rPr>
                <w:b/>
                <w:sz w:val="24"/>
              </w:rPr>
            </w:pPr>
            <w:r>
              <w:rPr>
                <w:b/>
                <w:sz w:val="24"/>
              </w:rPr>
              <w:t>DEA Eligibility</w:t>
            </w:r>
          </w:p>
          <w:p w14:paraId="59A85272" w14:textId="77777777" w:rsidR="00CB3C7A" w:rsidRDefault="00CB3C7A">
            <w:pPr>
              <w:pStyle w:val="TableParagraph"/>
              <w:ind w:left="0"/>
              <w:rPr>
                <w:sz w:val="34"/>
              </w:rPr>
            </w:pPr>
          </w:p>
          <w:p w14:paraId="296FCF82" w14:textId="77777777" w:rsidR="00CB3C7A" w:rsidRDefault="00441A07">
            <w:pPr>
              <w:pStyle w:val="TableParagraph"/>
              <w:rPr>
                <w:i/>
                <w:sz w:val="24"/>
              </w:rPr>
            </w:pPr>
            <w:r>
              <w:rPr>
                <w:i/>
                <w:sz w:val="24"/>
              </w:rPr>
              <w:t xml:space="preserve">Slide </w:t>
            </w:r>
            <w:r w:rsidR="00E57067">
              <w:rPr>
                <w:i/>
                <w:sz w:val="24"/>
              </w:rPr>
              <w:t>17</w:t>
            </w:r>
          </w:p>
          <w:p w14:paraId="41787DE0" w14:textId="77777777" w:rsidR="00CB3C7A" w:rsidRDefault="00CB3C7A">
            <w:pPr>
              <w:pStyle w:val="TableParagraph"/>
              <w:spacing w:before="5"/>
              <w:ind w:left="0"/>
              <w:rPr>
                <w:sz w:val="34"/>
              </w:rPr>
            </w:pPr>
          </w:p>
          <w:p w14:paraId="4681D770" w14:textId="77777777" w:rsidR="00CB3C7A" w:rsidRDefault="00441A07">
            <w:pPr>
              <w:pStyle w:val="TableParagraph"/>
              <w:rPr>
                <w:i/>
                <w:sz w:val="24"/>
              </w:rPr>
            </w:pPr>
            <w:r>
              <w:rPr>
                <w:i/>
                <w:sz w:val="24"/>
              </w:rPr>
              <w:t>Handout 8</w:t>
            </w:r>
          </w:p>
        </w:tc>
        <w:tc>
          <w:tcPr>
            <w:tcW w:w="7635" w:type="dxa"/>
            <w:gridSpan w:val="3"/>
          </w:tcPr>
          <w:p w14:paraId="7E32AE16" w14:textId="77777777" w:rsidR="00CB3C7A" w:rsidRDefault="00441A07">
            <w:pPr>
              <w:pStyle w:val="TableParagraph"/>
              <w:ind w:left="446" w:right="786"/>
              <w:jc w:val="both"/>
              <w:rPr>
                <w:sz w:val="24"/>
              </w:rPr>
            </w:pPr>
            <w:r>
              <w:rPr>
                <w:sz w:val="24"/>
              </w:rPr>
              <w:t>To be eligible for the DEA benefit, an individual must be the son, daughter, or spouse of:</w:t>
            </w:r>
          </w:p>
          <w:p w14:paraId="794D905A" w14:textId="77777777" w:rsidR="00CB3C7A" w:rsidRDefault="00441A07">
            <w:pPr>
              <w:pStyle w:val="TableParagraph"/>
              <w:numPr>
                <w:ilvl w:val="0"/>
                <w:numId w:val="17"/>
              </w:numPr>
              <w:tabs>
                <w:tab w:val="left" w:pos="1093"/>
              </w:tabs>
              <w:spacing w:before="114" w:line="237" w:lineRule="auto"/>
              <w:ind w:right="221"/>
              <w:jc w:val="both"/>
              <w:rPr>
                <w:sz w:val="24"/>
              </w:rPr>
            </w:pPr>
            <w:r>
              <w:rPr>
                <w:sz w:val="24"/>
              </w:rPr>
              <w:t xml:space="preserve">A Veteran who died or is permanently and totally </w:t>
            </w:r>
            <w:r w:rsidR="006A4921">
              <w:rPr>
                <w:sz w:val="24"/>
              </w:rPr>
              <w:t xml:space="preserve">(P&amp;T) </w:t>
            </w:r>
            <w:r>
              <w:rPr>
                <w:sz w:val="24"/>
              </w:rPr>
              <w:t xml:space="preserve">disabled as </w:t>
            </w:r>
            <w:r>
              <w:rPr>
                <w:spacing w:val="-4"/>
                <w:sz w:val="24"/>
              </w:rPr>
              <w:t xml:space="preserve">the </w:t>
            </w:r>
            <w:r>
              <w:rPr>
                <w:sz w:val="24"/>
              </w:rPr>
              <w:t xml:space="preserve">result of a </w:t>
            </w:r>
            <w:r w:rsidR="006A4921">
              <w:rPr>
                <w:sz w:val="24"/>
              </w:rPr>
              <w:t>SC</w:t>
            </w:r>
            <w:r>
              <w:rPr>
                <w:sz w:val="24"/>
              </w:rPr>
              <w:t xml:space="preserve"> disability. The disability must arise out of active service in the armed</w:t>
            </w:r>
            <w:r>
              <w:rPr>
                <w:spacing w:val="-3"/>
                <w:sz w:val="24"/>
              </w:rPr>
              <w:t xml:space="preserve"> </w:t>
            </w:r>
            <w:r>
              <w:rPr>
                <w:sz w:val="24"/>
              </w:rPr>
              <w:t>forces.</w:t>
            </w:r>
          </w:p>
          <w:p w14:paraId="2FA7D165" w14:textId="77777777" w:rsidR="00CB3C7A" w:rsidRDefault="00441A07">
            <w:pPr>
              <w:pStyle w:val="TableParagraph"/>
              <w:numPr>
                <w:ilvl w:val="0"/>
                <w:numId w:val="17"/>
              </w:numPr>
              <w:tabs>
                <w:tab w:val="left" w:pos="1092"/>
                <w:tab w:val="left" w:pos="1093"/>
              </w:tabs>
              <w:spacing w:before="7" w:line="237" w:lineRule="auto"/>
              <w:ind w:right="414"/>
              <w:rPr>
                <w:sz w:val="24"/>
              </w:rPr>
            </w:pPr>
            <w:r>
              <w:rPr>
                <w:sz w:val="24"/>
              </w:rPr>
              <w:t xml:space="preserve">A Veteran who died from any cause while such </w:t>
            </w:r>
            <w:r w:rsidR="006A4921">
              <w:rPr>
                <w:sz w:val="24"/>
              </w:rPr>
              <w:t>P&amp;T</w:t>
            </w:r>
            <w:r>
              <w:rPr>
                <w:sz w:val="24"/>
              </w:rPr>
              <w:t xml:space="preserve"> </w:t>
            </w:r>
            <w:r w:rsidR="004E5C13">
              <w:rPr>
                <w:sz w:val="24"/>
              </w:rPr>
              <w:t>SC</w:t>
            </w:r>
            <w:r>
              <w:rPr>
                <w:sz w:val="24"/>
              </w:rPr>
              <w:t xml:space="preserve"> disability was in</w:t>
            </w:r>
            <w:r>
              <w:rPr>
                <w:spacing w:val="-9"/>
                <w:sz w:val="24"/>
              </w:rPr>
              <w:t xml:space="preserve"> </w:t>
            </w:r>
            <w:r>
              <w:rPr>
                <w:sz w:val="24"/>
              </w:rPr>
              <w:t>existence.</w:t>
            </w:r>
          </w:p>
          <w:p w14:paraId="5418DD8A" w14:textId="77777777" w:rsidR="00CB3C7A" w:rsidRDefault="00441A07">
            <w:pPr>
              <w:pStyle w:val="TableParagraph"/>
              <w:numPr>
                <w:ilvl w:val="0"/>
                <w:numId w:val="17"/>
              </w:numPr>
              <w:tabs>
                <w:tab w:val="left" w:pos="1092"/>
                <w:tab w:val="left" w:pos="1093"/>
              </w:tabs>
              <w:spacing w:before="5" w:line="237" w:lineRule="auto"/>
              <w:ind w:right="449"/>
              <w:rPr>
                <w:sz w:val="24"/>
              </w:rPr>
            </w:pPr>
            <w:r>
              <w:rPr>
                <w:sz w:val="24"/>
              </w:rPr>
              <w:t xml:space="preserve">A </w:t>
            </w:r>
            <w:r w:rsidR="004E5C13">
              <w:rPr>
                <w:sz w:val="24"/>
              </w:rPr>
              <w:t>SM</w:t>
            </w:r>
            <w:r>
              <w:rPr>
                <w:sz w:val="24"/>
              </w:rPr>
              <w:t xml:space="preserve"> missing in action or captured in line of duty by a hostile</w:t>
            </w:r>
            <w:r>
              <w:rPr>
                <w:spacing w:val="-7"/>
                <w:sz w:val="24"/>
              </w:rPr>
              <w:t xml:space="preserve"> </w:t>
            </w:r>
            <w:r>
              <w:rPr>
                <w:sz w:val="24"/>
              </w:rPr>
              <w:t>force.</w:t>
            </w:r>
          </w:p>
          <w:p w14:paraId="58F7ECC5" w14:textId="77777777" w:rsidR="00CB3C7A" w:rsidRDefault="00441A07">
            <w:pPr>
              <w:pStyle w:val="TableParagraph"/>
              <w:numPr>
                <w:ilvl w:val="0"/>
                <w:numId w:val="17"/>
              </w:numPr>
              <w:tabs>
                <w:tab w:val="left" w:pos="1092"/>
                <w:tab w:val="left" w:pos="1093"/>
              </w:tabs>
              <w:spacing w:before="2"/>
              <w:ind w:right="198"/>
              <w:rPr>
                <w:sz w:val="24"/>
              </w:rPr>
            </w:pPr>
            <w:r>
              <w:rPr>
                <w:sz w:val="24"/>
              </w:rPr>
              <w:t xml:space="preserve">A </w:t>
            </w:r>
            <w:r w:rsidR="004E5C13">
              <w:rPr>
                <w:sz w:val="24"/>
              </w:rPr>
              <w:t>SM</w:t>
            </w:r>
            <w:r>
              <w:rPr>
                <w:sz w:val="24"/>
              </w:rPr>
              <w:t xml:space="preserve"> forcibly detained or interned in line of duty by a foreign government or</w:t>
            </w:r>
            <w:r>
              <w:rPr>
                <w:spacing w:val="1"/>
                <w:sz w:val="24"/>
              </w:rPr>
              <w:t xml:space="preserve"> </w:t>
            </w:r>
            <w:r>
              <w:rPr>
                <w:sz w:val="24"/>
              </w:rPr>
              <w:t>power.</w:t>
            </w:r>
          </w:p>
          <w:p w14:paraId="3A432226" w14:textId="77777777" w:rsidR="00CB3C7A" w:rsidRDefault="00441A07">
            <w:pPr>
              <w:pStyle w:val="TableParagraph"/>
              <w:numPr>
                <w:ilvl w:val="0"/>
                <w:numId w:val="17"/>
              </w:numPr>
              <w:tabs>
                <w:tab w:val="left" w:pos="1092"/>
                <w:tab w:val="left" w:pos="1093"/>
              </w:tabs>
              <w:spacing w:before="2"/>
              <w:ind w:right="344"/>
              <w:rPr>
                <w:sz w:val="24"/>
              </w:rPr>
            </w:pPr>
            <w:r>
              <w:rPr>
                <w:sz w:val="24"/>
              </w:rPr>
              <w:t xml:space="preserve">A </w:t>
            </w:r>
            <w:r w:rsidR="004E5C13">
              <w:rPr>
                <w:sz w:val="24"/>
              </w:rPr>
              <w:t>SM</w:t>
            </w:r>
            <w:r>
              <w:rPr>
                <w:sz w:val="24"/>
              </w:rPr>
              <w:t xml:space="preserve"> who is hospitalized or receiving outpatient treatment for a </w:t>
            </w:r>
            <w:r w:rsidR="004E5C13">
              <w:rPr>
                <w:sz w:val="24"/>
              </w:rPr>
              <w:t>SC</w:t>
            </w:r>
            <w:r>
              <w:rPr>
                <w:sz w:val="24"/>
              </w:rPr>
              <w:t xml:space="preserve"> </w:t>
            </w:r>
            <w:r w:rsidR="004E5C13">
              <w:rPr>
                <w:sz w:val="24"/>
              </w:rPr>
              <w:t>P&amp;T</w:t>
            </w:r>
            <w:r>
              <w:rPr>
                <w:sz w:val="24"/>
              </w:rPr>
              <w:t xml:space="preserve"> disability and is likely to be discharged for that disability. This change is effective Dec. 23,</w:t>
            </w:r>
            <w:r>
              <w:rPr>
                <w:spacing w:val="-2"/>
                <w:sz w:val="24"/>
              </w:rPr>
              <w:t xml:space="preserve"> </w:t>
            </w:r>
            <w:r>
              <w:rPr>
                <w:sz w:val="24"/>
              </w:rPr>
              <w:t>2006.</w:t>
            </w:r>
          </w:p>
        </w:tc>
      </w:tr>
    </w:tbl>
    <w:p w14:paraId="79BCD9AF" w14:textId="77777777" w:rsidR="00CB3C7A" w:rsidRDefault="00CB3C7A">
      <w:pPr>
        <w:rPr>
          <w:sz w:val="24"/>
        </w:rPr>
        <w:sectPr w:rsidR="00CB3C7A">
          <w:pgSz w:w="12240" w:h="15840"/>
          <w:pgMar w:top="1500" w:right="960" w:bottom="1180" w:left="1140" w:header="0" w:footer="988" w:gutter="0"/>
          <w:cols w:space="720"/>
        </w:sectPr>
      </w:pPr>
    </w:p>
    <w:p w14:paraId="5CF7FF0A" w14:textId="77777777" w:rsidR="00CB3C7A" w:rsidRDefault="00CB3C7A">
      <w:pPr>
        <w:pStyle w:val="BodyText"/>
        <w:rPr>
          <w:sz w:val="5"/>
        </w:rPr>
      </w:pPr>
    </w:p>
    <w:tbl>
      <w:tblPr>
        <w:tblW w:w="0" w:type="auto"/>
        <w:tblInd w:w="107" w:type="dxa"/>
        <w:tblLayout w:type="fixed"/>
        <w:tblCellMar>
          <w:left w:w="0" w:type="dxa"/>
          <w:right w:w="0" w:type="dxa"/>
        </w:tblCellMar>
        <w:tblLook w:val="01E0" w:firstRow="1" w:lastRow="1" w:firstColumn="1" w:lastColumn="1" w:noHBand="0" w:noVBand="0"/>
      </w:tblPr>
      <w:tblGrid>
        <w:gridCol w:w="2576"/>
        <w:gridCol w:w="7293"/>
      </w:tblGrid>
      <w:tr w:rsidR="00CB3C7A" w14:paraId="36EB3C6E" w14:textId="77777777">
        <w:trPr>
          <w:trHeight w:val="6258"/>
        </w:trPr>
        <w:tc>
          <w:tcPr>
            <w:tcW w:w="2576" w:type="dxa"/>
          </w:tcPr>
          <w:p w14:paraId="31001533" w14:textId="77777777" w:rsidR="00CB3C7A" w:rsidRDefault="00441A07">
            <w:pPr>
              <w:pStyle w:val="TableParagraph"/>
              <w:spacing w:line="266" w:lineRule="exact"/>
              <w:rPr>
                <w:i/>
                <w:sz w:val="24"/>
              </w:rPr>
            </w:pPr>
            <w:r>
              <w:rPr>
                <w:i/>
                <w:sz w:val="24"/>
              </w:rPr>
              <w:t>Check comprehension</w:t>
            </w:r>
          </w:p>
        </w:tc>
        <w:tc>
          <w:tcPr>
            <w:tcW w:w="7293" w:type="dxa"/>
          </w:tcPr>
          <w:p w14:paraId="6B3A14F3" w14:textId="77777777" w:rsidR="00CB3C7A" w:rsidRDefault="00441A07">
            <w:pPr>
              <w:pStyle w:val="TableParagraph"/>
              <w:spacing w:line="266" w:lineRule="exact"/>
              <w:ind w:left="185"/>
              <w:rPr>
                <w:sz w:val="24"/>
              </w:rPr>
            </w:pPr>
            <w:r>
              <w:rPr>
                <w:sz w:val="24"/>
              </w:rPr>
              <w:t>Ask the trainees the following questions:</w:t>
            </w:r>
          </w:p>
          <w:p w14:paraId="2E429CCC" w14:textId="77777777" w:rsidR="00CB3C7A" w:rsidRDefault="00441A07">
            <w:pPr>
              <w:pStyle w:val="TableParagraph"/>
              <w:numPr>
                <w:ilvl w:val="0"/>
                <w:numId w:val="16"/>
              </w:numPr>
              <w:tabs>
                <w:tab w:val="left" w:pos="1086"/>
              </w:tabs>
              <w:spacing w:before="120"/>
              <w:ind w:right="288"/>
              <w:rPr>
                <w:sz w:val="24"/>
              </w:rPr>
            </w:pPr>
            <w:r>
              <w:rPr>
                <w:sz w:val="24"/>
              </w:rPr>
              <w:t>What is the primary function of the Vocational</w:t>
            </w:r>
            <w:r>
              <w:rPr>
                <w:spacing w:val="-10"/>
                <w:sz w:val="24"/>
              </w:rPr>
              <w:t xml:space="preserve"> </w:t>
            </w:r>
            <w:r>
              <w:rPr>
                <w:sz w:val="24"/>
              </w:rPr>
              <w:t>Rehabilitation program?</w:t>
            </w:r>
          </w:p>
          <w:p w14:paraId="4C8614F3" w14:textId="77777777" w:rsidR="00CB3C7A" w:rsidRDefault="00441A07">
            <w:pPr>
              <w:pStyle w:val="TableParagraph"/>
              <w:spacing w:before="120"/>
              <w:ind w:left="1085"/>
              <w:rPr>
                <w:sz w:val="24"/>
              </w:rPr>
            </w:pPr>
            <w:r>
              <w:rPr>
                <w:b/>
                <w:sz w:val="24"/>
              </w:rPr>
              <w:t xml:space="preserve">Response: </w:t>
            </w:r>
            <w:r>
              <w:rPr>
                <w:sz w:val="24"/>
              </w:rPr>
              <w:t xml:space="preserve">To assist Veterans or </w:t>
            </w:r>
            <w:r w:rsidR="004E5C13">
              <w:rPr>
                <w:sz w:val="24"/>
              </w:rPr>
              <w:t>SMs</w:t>
            </w:r>
            <w:r>
              <w:rPr>
                <w:sz w:val="24"/>
              </w:rPr>
              <w:t>:</w:t>
            </w:r>
          </w:p>
          <w:p w14:paraId="4EDE9C1F" w14:textId="77777777" w:rsidR="00CB3C7A" w:rsidRDefault="00441A07">
            <w:pPr>
              <w:pStyle w:val="TableParagraph"/>
              <w:numPr>
                <w:ilvl w:val="1"/>
                <w:numId w:val="16"/>
              </w:numPr>
              <w:tabs>
                <w:tab w:val="left" w:pos="1445"/>
                <w:tab w:val="left" w:pos="1446"/>
              </w:tabs>
              <w:spacing w:before="122" w:line="293" w:lineRule="exact"/>
              <w:ind w:hanging="361"/>
              <w:rPr>
                <w:sz w:val="24"/>
              </w:rPr>
            </w:pPr>
            <w:r>
              <w:rPr>
                <w:sz w:val="24"/>
              </w:rPr>
              <w:t>Become suitably</w:t>
            </w:r>
            <w:r>
              <w:rPr>
                <w:spacing w:val="-5"/>
                <w:sz w:val="24"/>
              </w:rPr>
              <w:t xml:space="preserve"> </w:t>
            </w:r>
            <w:r>
              <w:rPr>
                <w:sz w:val="24"/>
              </w:rPr>
              <w:t>employed,</w:t>
            </w:r>
          </w:p>
          <w:p w14:paraId="4D18360A" w14:textId="77777777" w:rsidR="00CB3C7A" w:rsidRDefault="00441A07">
            <w:pPr>
              <w:pStyle w:val="TableParagraph"/>
              <w:numPr>
                <w:ilvl w:val="1"/>
                <w:numId w:val="16"/>
              </w:numPr>
              <w:tabs>
                <w:tab w:val="left" w:pos="1445"/>
                <w:tab w:val="left" w:pos="1446"/>
              </w:tabs>
              <w:spacing w:line="293" w:lineRule="exact"/>
              <w:ind w:hanging="361"/>
              <w:rPr>
                <w:sz w:val="24"/>
              </w:rPr>
            </w:pPr>
            <w:r>
              <w:rPr>
                <w:sz w:val="24"/>
              </w:rPr>
              <w:t>Maintain employment,</w:t>
            </w:r>
            <w:r>
              <w:rPr>
                <w:spacing w:val="-1"/>
                <w:sz w:val="24"/>
              </w:rPr>
              <w:t xml:space="preserve"> </w:t>
            </w:r>
            <w:r>
              <w:rPr>
                <w:sz w:val="24"/>
              </w:rPr>
              <w:t>or</w:t>
            </w:r>
          </w:p>
          <w:p w14:paraId="34DE033D" w14:textId="77777777" w:rsidR="00CB3C7A" w:rsidRDefault="00441A07">
            <w:pPr>
              <w:pStyle w:val="TableParagraph"/>
              <w:numPr>
                <w:ilvl w:val="1"/>
                <w:numId w:val="16"/>
              </w:numPr>
              <w:tabs>
                <w:tab w:val="left" w:pos="1445"/>
                <w:tab w:val="left" w:pos="1446"/>
              </w:tabs>
              <w:spacing w:line="293" w:lineRule="exact"/>
              <w:ind w:hanging="361"/>
              <w:rPr>
                <w:sz w:val="24"/>
              </w:rPr>
            </w:pPr>
            <w:r>
              <w:rPr>
                <w:sz w:val="24"/>
              </w:rPr>
              <w:t>Achieve independence in daily</w:t>
            </w:r>
            <w:r>
              <w:rPr>
                <w:spacing w:val="-7"/>
                <w:sz w:val="24"/>
              </w:rPr>
              <w:t xml:space="preserve"> </w:t>
            </w:r>
            <w:r>
              <w:rPr>
                <w:sz w:val="24"/>
              </w:rPr>
              <w:t>living.</w:t>
            </w:r>
          </w:p>
          <w:p w14:paraId="442EFA53" w14:textId="77777777" w:rsidR="00CB3C7A" w:rsidRDefault="00441A07">
            <w:pPr>
              <w:pStyle w:val="TableParagraph"/>
              <w:numPr>
                <w:ilvl w:val="0"/>
                <w:numId w:val="16"/>
              </w:numPr>
              <w:tabs>
                <w:tab w:val="left" w:pos="1086"/>
              </w:tabs>
              <w:spacing w:before="117"/>
              <w:ind w:right="482"/>
              <w:rPr>
                <w:sz w:val="24"/>
              </w:rPr>
            </w:pPr>
            <w:r>
              <w:rPr>
                <w:sz w:val="24"/>
              </w:rPr>
              <w:t xml:space="preserve">What services are included in the </w:t>
            </w:r>
            <w:r w:rsidR="004E5C13">
              <w:rPr>
                <w:sz w:val="24"/>
              </w:rPr>
              <w:t>VR&amp;E</w:t>
            </w:r>
            <w:r>
              <w:rPr>
                <w:sz w:val="24"/>
              </w:rPr>
              <w:t xml:space="preserve"> program?</w:t>
            </w:r>
          </w:p>
          <w:p w14:paraId="594620B6" w14:textId="77777777" w:rsidR="00CB3C7A" w:rsidRDefault="00441A07">
            <w:pPr>
              <w:pStyle w:val="TableParagraph"/>
              <w:spacing w:before="120"/>
              <w:ind w:left="1085"/>
              <w:rPr>
                <w:sz w:val="24"/>
              </w:rPr>
            </w:pPr>
            <w:r>
              <w:rPr>
                <w:b/>
                <w:sz w:val="24"/>
              </w:rPr>
              <w:t xml:space="preserve">Response: </w:t>
            </w:r>
            <w:r>
              <w:rPr>
                <w:sz w:val="24"/>
              </w:rPr>
              <w:t>The services include:</w:t>
            </w:r>
          </w:p>
          <w:p w14:paraId="7261C8CC" w14:textId="77777777" w:rsidR="00CB3C7A" w:rsidRDefault="004E5C13">
            <w:pPr>
              <w:pStyle w:val="TableParagraph"/>
              <w:numPr>
                <w:ilvl w:val="1"/>
                <w:numId w:val="16"/>
              </w:numPr>
              <w:tabs>
                <w:tab w:val="left" w:pos="1445"/>
                <w:tab w:val="left" w:pos="1446"/>
              </w:tabs>
              <w:spacing w:before="2"/>
              <w:ind w:hanging="361"/>
              <w:rPr>
                <w:sz w:val="24"/>
              </w:rPr>
            </w:pPr>
            <w:r>
              <w:rPr>
                <w:sz w:val="24"/>
              </w:rPr>
              <w:t>v</w:t>
            </w:r>
            <w:r w:rsidR="00441A07">
              <w:rPr>
                <w:sz w:val="24"/>
              </w:rPr>
              <w:t>ocational and personal</w:t>
            </w:r>
            <w:r w:rsidR="00441A07">
              <w:rPr>
                <w:spacing w:val="1"/>
                <w:sz w:val="24"/>
              </w:rPr>
              <w:t xml:space="preserve"> </w:t>
            </w:r>
            <w:r w:rsidR="00441A07">
              <w:rPr>
                <w:sz w:val="24"/>
              </w:rPr>
              <w:t>counseling,</w:t>
            </w:r>
          </w:p>
          <w:p w14:paraId="2C611C6B" w14:textId="77777777" w:rsidR="00CB3C7A" w:rsidRDefault="004E5C13">
            <w:pPr>
              <w:pStyle w:val="TableParagraph"/>
              <w:numPr>
                <w:ilvl w:val="1"/>
                <w:numId w:val="16"/>
              </w:numPr>
              <w:tabs>
                <w:tab w:val="left" w:pos="1445"/>
                <w:tab w:val="left" w:pos="1446"/>
              </w:tabs>
              <w:spacing w:before="1" w:line="293" w:lineRule="exact"/>
              <w:ind w:hanging="361"/>
              <w:rPr>
                <w:sz w:val="24"/>
              </w:rPr>
            </w:pPr>
            <w:r>
              <w:rPr>
                <w:sz w:val="24"/>
              </w:rPr>
              <w:t>e</w:t>
            </w:r>
            <w:r w:rsidR="00441A07">
              <w:rPr>
                <w:sz w:val="24"/>
              </w:rPr>
              <w:t>ducation and</w:t>
            </w:r>
            <w:r w:rsidR="00441A07">
              <w:rPr>
                <w:spacing w:val="-1"/>
                <w:sz w:val="24"/>
              </w:rPr>
              <w:t xml:space="preserve"> </w:t>
            </w:r>
            <w:r w:rsidR="00441A07">
              <w:rPr>
                <w:sz w:val="24"/>
              </w:rPr>
              <w:t>training,</w:t>
            </w:r>
          </w:p>
          <w:p w14:paraId="248BF456" w14:textId="77777777" w:rsidR="00CB3C7A" w:rsidRDefault="004E5C13">
            <w:pPr>
              <w:pStyle w:val="TableParagraph"/>
              <w:numPr>
                <w:ilvl w:val="1"/>
                <w:numId w:val="16"/>
              </w:numPr>
              <w:tabs>
                <w:tab w:val="left" w:pos="1445"/>
                <w:tab w:val="left" w:pos="1446"/>
              </w:tabs>
              <w:spacing w:line="293" w:lineRule="exact"/>
              <w:ind w:hanging="361"/>
              <w:rPr>
                <w:sz w:val="24"/>
              </w:rPr>
            </w:pPr>
            <w:r>
              <w:rPr>
                <w:sz w:val="24"/>
              </w:rPr>
              <w:t>f</w:t>
            </w:r>
            <w:r w:rsidR="00441A07">
              <w:rPr>
                <w:sz w:val="24"/>
              </w:rPr>
              <w:t>inancial</w:t>
            </w:r>
            <w:r w:rsidR="00441A07">
              <w:rPr>
                <w:spacing w:val="1"/>
                <w:sz w:val="24"/>
              </w:rPr>
              <w:t xml:space="preserve"> </w:t>
            </w:r>
            <w:r w:rsidR="00441A07">
              <w:rPr>
                <w:sz w:val="24"/>
              </w:rPr>
              <w:t>aid,</w:t>
            </w:r>
          </w:p>
          <w:p w14:paraId="28295B50" w14:textId="77777777" w:rsidR="00CB3C7A" w:rsidRDefault="004E5C13">
            <w:pPr>
              <w:pStyle w:val="TableParagraph"/>
              <w:numPr>
                <w:ilvl w:val="1"/>
                <w:numId w:val="16"/>
              </w:numPr>
              <w:tabs>
                <w:tab w:val="left" w:pos="1445"/>
                <w:tab w:val="left" w:pos="1446"/>
              </w:tabs>
              <w:spacing w:line="293" w:lineRule="exact"/>
              <w:ind w:hanging="361"/>
              <w:rPr>
                <w:sz w:val="24"/>
              </w:rPr>
            </w:pPr>
            <w:r>
              <w:rPr>
                <w:sz w:val="24"/>
              </w:rPr>
              <w:t>j</w:t>
            </w:r>
            <w:r w:rsidR="00441A07">
              <w:rPr>
                <w:sz w:val="24"/>
              </w:rPr>
              <w:t>ob assistance,</w:t>
            </w:r>
            <w:r w:rsidR="00441A07">
              <w:rPr>
                <w:spacing w:val="-1"/>
                <w:sz w:val="24"/>
              </w:rPr>
              <w:t xml:space="preserve"> </w:t>
            </w:r>
            <w:r w:rsidR="00441A07">
              <w:rPr>
                <w:sz w:val="24"/>
              </w:rPr>
              <w:t>and,</w:t>
            </w:r>
          </w:p>
          <w:p w14:paraId="55A0DE42" w14:textId="77777777" w:rsidR="00CB3C7A" w:rsidRDefault="004E5C13">
            <w:pPr>
              <w:pStyle w:val="TableParagraph"/>
              <w:numPr>
                <w:ilvl w:val="1"/>
                <w:numId w:val="16"/>
              </w:numPr>
              <w:tabs>
                <w:tab w:val="left" w:pos="1445"/>
                <w:tab w:val="left" w:pos="1446"/>
              </w:tabs>
              <w:spacing w:line="293" w:lineRule="exact"/>
              <w:ind w:hanging="361"/>
              <w:rPr>
                <w:sz w:val="24"/>
              </w:rPr>
            </w:pPr>
            <w:r>
              <w:rPr>
                <w:sz w:val="24"/>
              </w:rPr>
              <w:t>m</w:t>
            </w:r>
            <w:r w:rsidR="00441A07">
              <w:rPr>
                <w:sz w:val="24"/>
              </w:rPr>
              <w:t>edical and dental</w:t>
            </w:r>
            <w:r w:rsidR="00441A07">
              <w:rPr>
                <w:spacing w:val="-1"/>
                <w:sz w:val="24"/>
              </w:rPr>
              <w:t xml:space="preserve"> </w:t>
            </w:r>
            <w:r w:rsidR="00441A07">
              <w:rPr>
                <w:sz w:val="24"/>
              </w:rPr>
              <w:t>treatment.</w:t>
            </w:r>
          </w:p>
          <w:p w14:paraId="177B6DC9" w14:textId="77777777" w:rsidR="00CB3C7A" w:rsidRDefault="00441A07">
            <w:pPr>
              <w:pStyle w:val="TableParagraph"/>
              <w:numPr>
                <w:ilvl w:val="0"/>
                <w:numId w:val="16"/>
              </w:numPr>
              <w:tabs>
                <w:tab w:val="left" w:pos="1086"/>
              </w:tabs>
              <w:spacing w:before="117"/>
              <w:ind w:hanging="361"/>
              <w:rPr>
                <w:sz w:val="24"/>
              </w:rPr>
            </w:pPr>
            <w:r>
              <w:rPr>
                <w:sz w:val="24"/>
              </w:rPr>
              <w:t>Who may be eligible for the DEA</w:t>
            </w:r>
            <w:r>
              <w:rPr>
                <w:spacing w:val="-7"/>
                <w:sz w:val="24"/>
              </w:rPr>
              <w:t xml:space="preserve"> </w:t>
            </w:r>
            <w:r>
              <w:rPr>
                <w:sz w:val="24"/>
              </w:rPr>
              <w:t>benefit?</w:t>
            </w:r>
          </w:p>
          <w:p w14:paraId="752F6965" w14:textId="77777777" w:rsidR="00CB3C7A" w:rsidRDefault="00441A07">
            <w:pPr>
              <w:pStyle w:val="TableParagraph"/>
              <w:spacing w:before="120"/>
              <w:ind w:left="1085"/>
              <w:rPr>
                <w:sz w:val="24"/>
              </w:rPr>
            </w:pPr>
            <w:r>
              <w:rPr>
                <w:b/>
                <w:sz w:val="24"/>
              </w:rPr>
              <w:t xml:space="preserve">Response: </w:t>
            </w:r>
            <w:r>
              <w:rPr>
                <w:sz w:val="24"/>
              </w:rPr>
              <w:t xml:space="preserve">The spouse, surviving spouse, and children of Veterans or </w:t>
            </w:r>
            <w:r w:rsidR="004E5C13">
              <w:rPr>
                <w:sz w:val="24"/>
              </w:rPr>
              <w:t>SMs</w:t>
            </w:r>
            <w:r>
              <w:rPr>
                <w:sz w:val="24"/>
              </w:rPr>
              <w:t xml:space="preserve"> may be entitled to DEA.</w:t>
            </w:r>
          </w:p>
        </w:tc>
      </w:tr>
      <w:tr w:rsidR="00CB3C7A" w14:paraId="3CF99401" w14:textId="77777777">
        <w:trPr>
          <w:trHeight w:val="2058"/>
        </w:trPr>
        <w:tc>
          <w:tcPr>
            <w:tcW w:w="2576" w:type="dxa"/>
          </w:tcPr>
          <w:p w14:paraId="797A21CC" w14:textId="77777777" w:rsidR="00CB3C7A" w:rsidRDefault="00CB3C7A">
            <w:pPr>
              <w:pStyle w:val="TableParagraph"/>
              <w:spacing w:before="7"/>
              <w:ind w:left="0"/>
              <w:rPr>
                <w:sz w:val="27"/>
              </w:rPr>
            </w:pPr>
          </w:p>
          <w:p w14:paraId="5D6F8725" w14:textId="77777777" w:rsidR="00CB3C7A" w:rsidRDefault="00441A07">
            <w:pPr>
              <w:pStyle w:val="TableParagraph"/>
              <w:ind w:right="163"/>
              <w:rPr>
                <w:b/>
                <w:sz w:val="24"/>
              </w:rPr>
            </w:pPr>
            <w:bookmarkStart w:id="15" w:name="_bookmark10"/>
            <w:bookmarkEnd w:id="15"/>
            <w:r>
              <w:rPr>
                <w:b/>
                <w:sz w:val="24"/>
              </w:rPr>
              <w:t>Restored Entitlement Program for Survivors (REPS)</w:t>
            </w:r>
          </w:p>
          <w:p w14:paraId="1AA06FFC" w14:textId="77777777" w:rsidR="00CB3C7A" w:rsidRDefault="00441A07">
            <w:pPr>
              <w:pStyle w:val="TableParagraph"/>
              <w:spacing w:before="116"/>
              <w:rPr>
                <w:i/>
                <w:sz w:val="24"/>
              </w:rPr>
            </w:pPr>
            <w:r>
              <w:rPr>
                <w:i/>
                <w:sz w:val="24"/>
              </w:rPr>
              <w:t xml:space="preserve">Slide </w:t>
            </w:r>
            <w:r w:rsidR="00E57067">
              <w:rPr>
                <w:i/>
                <w:sz w:val="24"/>
              </w:rPr>
              <w:t>18</w:t>
            </w:r>
          </w:p>
          <w:p w14:paraId="3569BA06" w14:textId="36FD21E4" w:rsidR="00CB3C7A" w:rsidRDefault="00441A07">
            <w:pPr>
              <w:pStyle w:val="TableParagraph"/>
              <w:spacing w:before="120"/>
              <w:rPr>
                <w:i/>
                <w:sz w:val="24"/>
              </w:rPr>
            </w:pPr>
            <w:r>
              <w:rPr>
                <w:i/>
                <w:sz w:val="24"/>
              </w:rPr>
              <w:t xml:space="preserve">Handout </w:t>
            </w:r>
            <w:r w:rsidR="00431CC0">
              <w:rPr>
                <w:i/>
                <w:sz w:val="24"/>
              </w:rPr>
              <w:t>9</w:t>
            </w:r>
          </w:p>
          <w:p w14:paraId="17F4CC59" w14:textId="49AAB836" w:rsidR="00044946" w:rsidRDefault="00044946">
            <w:pPr>
              <w:pStyle w:val="TableParagraph"/>
              <w:spacing w:before="120"/>
              <w:rPr>
                <w:i/>
                <w:sz w:val="24"/>
              </w:rPr>
            </w:pPr>
          </w:p>
        </w:tc>
        <w:tc>
          <w:tcPr>
            <w:tcW w:w="7293" w:type="dxa"/>
          </w:tcPr>
          <w:p w14:paraId="255035D8" w14:textId="77777777" w:rsidR="00CB3C7A" w:rsidRDefault="00CB3C7A">
            <w:pPr>
              <w:pStyle w:val="TableParagraph"/>
              <w:spacing w:before="2"/>
              <w:ind w:left="0"/>
              <w:rPr>
                <w:sz w:val="27"/>
              </w:rPr>
            </w:pPr>
          </w:p>
          <w:p w14:paraId="112E6C33" w14:textId="77777777" w:rsidR="00CB3C7A" w:rsidRDefault="00441A07">
            <w:pPr>
              <w:pStyle w:val="TableParagraph"/>
              <w:ind w:left="185" w:right="90"/>
              <w:rPr>
                <w:sz w:val="24"/>
              </w:rPr>
            </w:pPr>
            <w:r>
              <w:rPr>
                <w:sz w:val="24"/>
              </w:rPr>
              <w:t>This allowance re</w:t>
            </w:r>
            <w:r w:rsidR="004E5C13">
              <w:rPr>
                <w:sz w:val="24"/>
              </w:rPr>
              <w:t>stores</w:t>
            </w:r>
            <w:r>
              <w:rPr>
                <w:sz w:val="24"/>
              </w:rPr>
              <w:t xml:space="preserve"> certain Social Security </w:t>
            </w:r>
            <w:r w:rsidR="004E5C13">
              <w:rPr>
                <w:sz w:val="24"/>
              </w:rPr>
              <w:t xml:space="preserve">Administration </w:t>
            </w:r>
            <w:r>
              <w:rPr>
                <w:sz w:val="24"/>
              </w:rPr>
              <w:t>benefits that provisions of the Omnibus Budget Reconciliation Act of 1981 terminated.</w:t>
            </w:r>
          </w:p>
        </w:tc>
      </w:tr>
      <w:tr w:rsidR="00CB3C7A" w14:paraId="2E863B76" w14:textId="77777777">
        <w:trPr>
          <w:trHeight w:val="1990"/>
        </w:trPr>
        <w:tc>
          <w:tcPr>
            <w:tcW w:w="2576" w:type="dxa"/>
          </w:tcPr>
          <w:p w14:paraId="4DAFBC09" w14:textId="77777777" w:rsidR="00CB3C7A" w:rsidRDefault="00441A07">
            <w:pPr>
              <w:pStyle w:val="TableParagraph"/>
              <w:spacing w:before="119"/>
              <w:rPr>
                <w:b/>
                <w:sz w:val="24"/>
              </w:rPr>
            </w:pPr>
            <w:r>
              <w:rPr>
                <w:b/>
                <w:sz w:val="24"/>
              </w:rPr>
              <w:t>REPS Eligibility</w:t>
            </w:r>
          </w:p>
          <w:p w14:paraId="69CD7EA8" w14:textId="77777777" w:rsidR="00CB3C7A" w:rsidRDefault="00CB3C7A">
            <w:pPr>
              <w:pStyle w:val="TableParagraph"/>
              <w:ind w:left="0"/>
              <w:rPr>
                <w:sz w:val="34"/>
              </w:rPr>
            </w:pPr>
          </w:p>
          <w:p w14:paraId="0B80E7A0" w14:textId="77777777" w:rsidR="00CB3C7A" w:rsidRDefault="00441A07">
            <w:pPr>
              <w:pStyle w:val="TableParagraph"/>
              <w:spacing w:before="1"/>
              <w:rPr>
                <w:i/>
                <w:sz w:val="24"/>
              </w:rPr>
            </w:pPr>
            <w:r>
              <w:rPr>
                <w:i/>
                <w:sz w:val="24"/>
              </w:rPr>
              <w:t xml:space="preserve">Slide </w:t>
            </w:r>
            <w:r w:rsidR="00E57067">
              <w:rPr>
                <w:i/>
                <w:sz w:val="24"/>
              </w:rPr>
              <w:t>19</w:t>
            </w:r>
          </w:p>
          <w:p w14:paraId="6B428A83" w14:textId="77777777" w:rsidR="00CB3C7A" w:rsidRDefault="00CB3C7A">
            <w:pPr>
              <w:pStyle w:val="TableParagraph"/>
              <w:spacing w:before="5"/>
              <w:ind w:left="0"/>
              <w:rPr>
                <w:sz w:val="34"/>
              </w:rPr>
            </w:pPr>
          </w:p>
          <w:p w14:paraId="72C8B5ED" w14:textId="77777777" w:rsidR="00CB3C7A" w:rsidRDefault="00441A07">
            <w:pPr>
              <w:pStyle w:val="TableParagraph"/>
              <w:rPr>
                <w:i/>
                <w:sz w:val="24"/>
              </w:rPr>
            </w:pPr>
            <w:r>
              <w:rPr>
                <w:i/>
                <w:sz w:val="24"/>
              </w:rPr>
              <w:t>Handout 9</w:t>
            </w:r>
          </w:p>
        </w:tc>
        <w:tc>
          <w:tcPr>
            <w:tcW w:w="7293" w:type="dxa"/>
          </w:tcPr>
          <w:p w14:paraId="18F84C7F" w14:textId="77777777" w:rsidR="00CB3C7A" w:rsidRDefault="00441A07">
            <w:pPr>
              <w:pStyle w:val="TableParagraph"/>
              <w:spacing w:before="115"/>
              <w:ind w:left="185" w:right="90"/>
              <w:rPr>
                <w:sz w:val="24"/>
              </w:rPr>
            </w:pPr>
            <w:r>
              <w:rPr>
                <w:sz w:val="24"/>
              </w:rPr>
              <w:t>Based on 38 CFR 3.812, spouses and school children have basic eligibility to REPS benefits if they are survivors of members or former members of the Armed Forces who died:</w:t>
            </w:r>
          </w:p>
          <w:p w14:paraId="089B604F" w14:textId="77777777" w:rsidR="00CB3C7A" w:rsidRDefault="004E5C13">
            <w:pPr>
              <w:pStyle w:val="TableParagraph"/>
              <w:numPr>
                <w:ilvl w:val="0"/>
                <w:numId w:val="15"/>
              </w:numPr>
              <w:tabs>
                <w:tab w:val="left" w:pos="905"/>
                <w:tab w:val="left" w:pos="906"/>
              </w:tabs>
              <w:spacing w:before="122" w:line="293" w:lineRule="exact"/>
              <w:ind w:hanging="361"/>
              <w:rPr>
                <w:sz w:val="24"/>
              </w:rPr>
            </w:pPr>
            <w:r>
              <w:rPr>
                <w:sz w:val="24"/>
              </w:rPr>
              <w:t>w</w:t>
            </w:r>
            <w:r w:rsidR="00441A07">
              <w:rPr>
                <w:sz w:val="24"/>
              </w:rPr>
              <w:t>hile on active duty before August 13, 1981,</w:t>
            </w:r>
            <w:r w:rsidR="00441A07">
              <w:rPr>
                <w:spacing w:val="-9"/>
                <w:sz w:val="24"/>
              </w:rPr>
              <w:t xml:space="preserve"> </w:t>
            </w:r>
            <w:r w:rsidR="00441A07">
              <w:rPr>
                <w:sz w:val="24"/>
              </w:rPr>
              <w:t>or</w:t>
            </w:r>
          </w:p>
          <w:p w14:paraId="57728C34" w14:textId="5B2B35C7" w:rsidR="00CB3C7A" w:rsidRDefault="004E5C13">
            <w:pPr>
              <w:pStyle w:val="TableParagraph"/>
              <w:numPr>
                <w:ilvl w:val="0"/>
                <w:numId w:val="15"/>
              </w:numPr>
              <w:tabs>
                <w:tab w:val="left" w:pos="905"/>
                <w:tab w:val="left" w:pos="906"/>
              </w:tabs>
              <w:spacing w:before="1" w:line="237" w:lineRule="auto"/>
              <w:ind w:right="198"/>
              <w:rPr>
                <w:sz w:val="24"/>
              </w:rPr>
            </w:pPr>
            <w:r>
              <w:rPr>
                <w:sz w:val="24"/>
              </w:rPr>
              <w:t>f</w:t>
            </w:r>
            <w:r w:rsidR="00441A07">
              <w:rPr>
                <w:sz w:val="24"/>
              </w:rPr>
              <w:t>rom disabilities incurred in or aggravated by active duty</w:t>
            </w:r>
            <w:r w:rsidR="00441A07">
              <w:rPr>
                <w:spacing w:val="-14"/>
                <w:sz w:val="24"/>
              </w:rPr>
              <w:t xml:space="preserve"> </w:t>
            </w:r>
            <w:r w:rsidR="00441A07">
              <w:rPr>
                <w:sz w:val="24"/>
              </w:rPr>
              <w:t>before August 13,</w:t>
            </w:r>
            <w:r w:rsidR="00441A07">
              <w:rPr>
                <w:spacing w:val="-1"/>
                <w:sz w:val="24"/>
              </w:rPr>
              <w:t xml:space="preserve"> </w:t>
            </w:r>
            <w:r w:rsidR="00441A07">
              <w:rPr>
                <w:sz w:val="24"/>
              </w:rPr>
              <w:t>1981.</w:t>
            </w:r>
          </w:p>
          <w:p w14:paraId="23BAFE5E" w14:textId="57BD2547" w:rsidR="00044946" w:rsidRDefault="00044946" w:rsidP="00044946">
            <w:pPr>
              <w:pStyle w:val="TableParagraph"/>
              <w:tabs>
                <w:tab w:val="left" w:pos="905"/>
                <w:tab w:val="left" w:pos="906"/>
              </w:tabs>
              <w:spacing w:before="1" w:line="237" w:lineRule="auto"/>
              <w:ind w:right="198"/>
              <w:rPr>
                <w:sz w:val="24"/>
              </w:rPr>
            </w:pPr>
          </w:p>
          <w:p w14:paraId="0E4BF96D" w14:textId="13AC7BE7" w:rsidR="00044946" w:rsidRDefault="00044946" w:rsidP="00044946">
            <w:pPr>
              <w:pStyle w:val="TableParagraph"/>
              <w:tabs>
                <w:tab w:val="left" w:pos="905"/>
                <w:tab w:val="left" w:pos="906"/>
              </w:tabs>
              <w:spacing w:before="1" w:line="237" w:lineRule="auto"/>
              <w:ind w:right="198"/>
              <w:rPr>
                <w:sz w:val="24"/>
              </w:rPr>
            </w:pPr>
            <w:r>
              <w:rPr>
                <w:sz w:val="24"/>
              </w:rPr>
              <w:t>REPS claims are submitted using VA Form 21P-8924, Application of Surviving Spouse or Child for REPS Benefits</w:t>
            </w:r>
          </w:p>
          <w:p w14:paraId="4BCA64B4" w14:textId="6E8352A6" w:rsidR="00044946" w:rsidRDefault="00044946" w:rsidP="00044946">
            <w:pPr>
              <w:pStyle w:val="TableParagraph"/>
              <w:tabs>
                <w:tab w:val="left" w:pos="905"/>
                <w:tab w:val="left" w:pos="906"/>
              </w:tabs>
              <w:spacing w:before="1" w:line="237" w:lineRule="auto"/>
              <w:ind w:left="905" w:right="198"/>
              <w:rPr>
                <w:sz w:val="24"/>
              </w:rPr>
            </w:pPr>
          </w:p>
        </w:tc>
      </w:tr>
    </w:tbl>
    <w:p w14:paraId="63989541" w14:textId="77777777" w:rsidR="00CB3C7A" w:rsidRDefault="00CB3C7A">
      <w:pPr>
        <w:rPr>
          <w:sz w:val="24"/>
        </w:rPr>
        <w:sectPr w:rsidR="00CB3C7A">
          <w:pgSz w:w="12240" w:h="15840"/>
          <w:pgMar w:top="1500" w:right="960" w:bottom="1180" w:left="1140" w:header="0" w:footer="988" w:gutter="0"/>
          <w:cols w:space="720"/>
        </w:sectPr>
      </w:pPr>
    </w:p>
    <w:p w14:paraId="6FA2C6E9" w14:textId="77777777" w:rsidR="00CB3C7A" w:rsidRDefault="00CB3C7A">
      <w:pPr>
        <w:pStyle w:val="BodyText"/>
        <w:rPr>
          <w:sz w:val="5"/>
        </w:rPr>
      </w:pPr>
    </w:p>
    <w:tbl>
      <w:tblPr>
        <w:tblW w:w="10229" w:type="dxa"/>
        <w:tblInd w:w="107" w:type="dxa"/>
        <w:tblLayout w:type="fixed"/>
        <w:tblCellMar>
          <w:left w:w="0" w:type="dxa"/>
          <w:right w:w="0" w:type="dxa"/>
        </w:tblCellMar>
        <w:tblLook w:val="01E0" w:firstRow="1" w:lastRow="1" w:firstColumn="1" w:lastColumn="1" w:noHBand="0" w:noVBand="0"/>
      </w:tblPr>
      <w:tblGrid>
        <w:gridCol w:w="2671"/>
        <w:gridCol w:w="54"/>
        <w:gridCol w:w="7308"/>
        <w:gridCol w:w="196"/>
      </w:tblGrid>
      <w:tr w:rsidR="00044946" w14:paraId="10F70C50" w14:textId="77777777" w:rsidTr="00044946">
        <w:trPr>
          <w:gridAfter w:val="1"/>
          <w:wAfter w:w="196" w:type="dxa"/>
          <w:trHeight w:val="2910"/>
        </w:trPr>
        <w:tc>
          <w:tcPr>
            <w:tcW w:w="2671" w:type="dxa"/>
          </w:tcPr>
          <w:p w14:paraId="18565AA6" w14:textId="77777777" w:rsidR="00044946" w:rsidRDefault="00044946" w:rsidP="00044946">
            <w:pPr>
              <w:pStyle w:val="TableParagraph"/>
              <w:ind w:right="358"/>
              <w:rPr>
                <w:b/>
                <w:sz w:val="24"/>
              </w:rPr>
            </w:pPr>
            <w:bookmarkStart w:id="16" w:name="_bookmark11"/>
            <w:bookmarkEnd w:id="16"/>
            <w:r>
              <w:rPr>
                <w:b/>
                <w:sz w:val="24"/>
              </w:rPr>
              <w:t>Civilian Health and Medical Program of the Department of Veterans Affairs (CHAMPVA)</w:t>
            </w:r>
          </w:p>
          <w:p w14:paraId="43E05ECE" w14:textId="77777777" w:rsidR="00044946" w:rsidRDefault="00044946" w:rsidP="00044946">
            <w:pPr>
              <w:pStyle w:val="TableParagraph"/>
              <w:spacing w:before="110"/>
              <w:rPr>
                <w:i/>
                <w:sz w:val="24"/>
              </w:rPr>
            </w:pPr>
            <w:r>
              <w:rPr>
                <w:i/>
                <w:sz w:val="24"/>
              </w:rPr>
              <w:t>Slide 20</w:t>
            </w:r>
          </w:p>
          <w:p w14:paraId="11A1F023" w14:textId="77777777" w:rsidR="00044946" w:rsidRDefault="00044946" w:rsidP="00044946">
            <w:pPr>
              <w:pStyle w:val="TableParagraph"/>
              <w:spacing w:before="4"/>
              <w:ind w:left="0"/>
              <w:rPr>
                <w:sz w:val="34"/>
              </w:rPr>
            </w:pPr>
          </w:p>
          <w:p w14:paraId="0C862664" w14:textId="77777777" w:rsidR="00044946" w:rsidRDefault="00044946" w:rsidP="00044946">
            <w:pPr>
              <w:pStyle w:val="TableParagraph"/>
              <w:spacing w:before="1"/>
              <w:rPr>
                <w:i/>
                <w:sz w:val="24"/>
              </w:rPr>
            </w:pPr>
            <w:r>
              <w:rPr>
                <w:i/>
                <w:sz w:val="24"/>
              </w:rPr>
              <w:t>Handout 9</w:t>
            </w:r>
          </w:p>
          <w:p w14:paraId="690E7417" w14:textId="77777777" w:rsidR="00044946" w:rsidRDefault="00044946" w:rsidP="00044946">
            <w:pPr>
              <w:pStyle w:val="TableParagraph"/>
              <w:ind w:right="358"/>
              <w:rPr>
                <w:b/>
                <w:sz w:val="24"/>
              </w:rPr>
            </w:pPr>
          </w:p>
        </w:tc>
        <w:tc>
          <w:tcPr>
            <w:tcW w:w="7362" w:type="dxa"/>
            <w:gridSpan w:val="2"/>
          </w:tcPr>
          <w:p w14:paraId="117B7C3C" w14:textId="77777777" w:rsidR="00044946" w:rsidRDefault="00044946" w:rsidP="00044946">
            <w:pPr>
              <w:pStyle w:val="TableParagraph"/>
              <w:ind w:left="117" w:right="232"/>
              <w:rPr>
                <w:sz w:val="24"/>
              </w:rPr>
            </w:pPr>
            <w:r>
              <w:rPr>
                <w:sz w:val="24"/>
              </w:rPr>
              <w:t>According to 38 U.S.C. 1781, the Civilian Health and Medical Program of the Department of Veterans Affairs (CHAMPVA) provide reimbursement for most medical expenses, such as:</w:t>
            </w:r>
          </w:p>
          <w:p w14:paraId="4959BC39" w14:textId="77777777" w:rsidR="00044946" w:rsidRDefault="00044946" w:rsidP="00044946">
            <w:pPr>
              <w:pStyle w:val="TableParagraph"/>
              <w:numPr>
                <w:ilvl w:val="0"/>
                <w:numId w:val="14"/>
              </w:numPr>
              <w:tabs>
                <w:tab w:val="left" w:pos="837"/>
                <w:tab w:val="left" w:pos="838"/>
              </w:tabs>
              <w:spacing w:before="112" w:line="293" w:lineRule="exact"/>
              <w:ind w:hanging="361"/>
              <w:rPr>
                <w:sz w:val="24"/>
              </w:rPr>
            </w:pPr>
            <w:r>
              <w:rPr>
                <w:sz w:val="24"/>
              </w:rPr>
              <w:t>Inpatient</w:t>
            </w:r>
          </w:p>
          <w:p w14:paraId="1296B9EA" w14:textId="77777777" w:rsidR="00044946" w:rsidRDefault="00044946" w:rsidP="00044946">
            <w:pPr>
              <w:pStyle w:val="TableParagraph"/>
              <w:numPr>
                <w:ilvl w:val="0"/>
                <w:numId w:val="14"/>
              </w:numPr>
              <w:tabs>
                <w:tab w:val="left" w:pos="837"/>
                <w:tab w:val="left" w:pos="838"/>
              </w:tabs>
              <w:spacing w:line="293" w:lineRule="exact"/>
              <w:ind w:hanging="361"/>
              <w:rPr>
                <w:sz w:val="24"/>
              </w:rPr>
            </w:pPr>
            <w:r>
              <w:rPr>
                <w:sz w:val="24"/>
              </w:rPr>
              <w:t>Outpatient</w:t>
            </w:r>
          </w:p>
          <w:p w14:paraId="3B670C5E" w14:textId="77777777" w:rsidR="00044946" w:rsidRDefault="00044946" w:rsidP="00044946">
            <w:pPr>
              <w:pStyle w:val="TableParagraph"/>
              <w:numPr>
                <w:ilvl w:val="0"/>
                <w:numId w:val="14"/>
              </w:numPr>
              <w:tabs>
                <w:tab w:val="left" w:pos="837"/>
                <w:tab w:val="left" w:pos="838"/>
              </w:tabs>
              <w:spacing w:line="293" w:lineRule="exact"/>
              <w:ind w:hanging="361"/>
              <w:rPr>
                <w:sz w:val="24"/>
              </w:rPr>
            </w:pPr>
            <w:r>
              <w:rPr>
                <w:sz w:val="24"/>
              </w:rPr>
              <w:t>Mental</w:t>
            </w:r>
            <w:r>
              <w:rPr>
                <w:spacing w:val="-1"/>
                <w:sz w:val="24"/>
              </w:rPr>
              <w:t xml:space="preserve"> </w:t>
            </w:r>
            <w:r>
              <w:rPr>
                <w:sz w:val="24"/>
              </w:rPr>
              <w:t>health</w:t>
            </w:r>
          </w:p>
          <w:p w14:paraId="7B523B20" w14:textId="77777777" w:rsidR="00044946" w:rsidRDefault="00044946" w:rsidP="00044946">
            <w:pPr>
              <w:pStyle w:val="TableParagraph"/>
              <w:numPr>
                <w:ilvl w:val="0"/>
                <w:numId w:val="14"/>
              </w:numPr>
              <w:tabs>
                <w:tab w:val="left" w:pos="837"/>
                <w:tab w:val="left" w:pos="838"/>
              </w:tabs>
              <w:spacing w:line="293" w:lineRule="exact"/>
              <w:ind w:hanging="361"/>
              <w:rPr>
                <w:sz w:val="24"/>
              </w:rPr>
            </w:pPr>
            <w:r>
              <w:rPr>
                <w:sz w:val="24"/>
              </w:rPr>
              <w:t>Prescription</w:t>
            </w:r>
            <w:r>
              <w:rPr>
                <w:spacing w:val="-1"/>
                <w:sz w:val="24"/>
              </w:rPr>
              <w:t xml:space="preserve"> </w:t>
            </w:r>
            <w:r>
              <w:rPr>
                <w:sz w:val="24"/>
              </w:rPr>
              <w:t>medication</w:t>
            </w:r>
          </w:p>
          <w:p w14:paraId="1CB337AF" w14:textId="77777777" w:rsidR="00044946" w:rsidRDefault="00044946" w:rsidP="00044946">
            <w:pPr>
              <w:pStyle w:val="TableParagraph"/>
              <w:numPr>
                <w:ilvl w:val="0"/>
                <w:numId w:val="14"/>
              </w:numPr>
              <w:tabs>
                <w:tab w:val="left" w:pos="837"/>
                <w:tab w:val="left" w:pos="838"/>
              </w:tabs>
              <w:spacing w:before="1" w:line="293" w:lineRule="exact"/>
              <w:ind w:hanging="361"/>
              <w:rPr>
                <w:sz w:val="24"/>
              </w:rPr>
            </w:pPr>
            <w:r>
              <w:rPr>
                <w:sz w:val="24"/>
              </w:rPr>
              <w:t>Skilled nursing</w:t>
            </w:r>
            <w:r>
              <w:rPr>
                <w:spacing w:val="-3"/>
                <w:sz w:val="24"/>
              </w:rPr>
              <w:t xml:space="preserve"> </w:t>
            </w:r>
            <w:r>
              <w:rPr>
                <w:sz w:val="24"/>
              </w:rPr>
              <w:t>care</w:t>
            </w:r>
          </w:p>
          <w:p w14:paraId="226BEE32" w14:textId="77777777" w:rsidR="00044946" w:rsidRDefault="00044946" w:rsidP="00044946">
            <w:pPr>
              <w:pStyle w:val="TableParagraph"/>
              <w:numPr>
                <w:ilvl w:val="0"/>
                <w:numId w:val="14"/>
              </w:numPr>
              <w:tabs>
                <w:tab w:val="left" w:pos="837"/>
                <w:tab w:val="left" w:pos="838"/>
              </w:tabs>
              <w:spacing w:line="293" w:lineRule="exact"/>
              <w:ind w:hanging="361"/>
              <w:rPr>
                <w:sz w:val="24"/>
              </w:rPr>
            </w:pPr>
            <w:r>
              <w:rPr>
                <w:sz w:val="24"/>
              </w:rPr>
              <w:t>Durable medical</w:t>
            </w:r>
            <w:r>
              <w:rPr>
                <w:spacing w:val="-1"/>
                <w:sz w:val="24"/>
              </w:rPr>
              <w:t xml:space="preserve"> </w:t>
            </w:r>
            <w:r>
              <w:rPr>
                <w:sz w:val="24"/>
              </w:rPr>
              <w:t>equipment</w:t>
            </w:r>
          </w:p>
          <w:p w14:paraId="219DC1CB" w14:textId="77777777" w:rsidR="00044946" w:rsidRDefault="00044946" w:rsidP="00044946">
            <w:pPr>
              <w:pStyle w:val="TableParagraph"/>
              <w:spacing w:before="8"/>
              <w:ind w:left="0"/>
              <w:rPr>
                <w:sz w:val="23"/>
              </w:rPr>
            </w:pPr>
          </w:p>
          <w:p w14:paraId="6A887B82" w14:textId="77777777" w:rsidR="00044946" w:rsidRDefault="00044946" w:rsidP="00044946">
            <w:pPr>
              <w:pStyle w:val="TableParagraph"/>
              <w:ind w:left="117" w:right="232"/>
              <w:rPr>
                <w:sz w:val="24"/>
              </w:rPr>
            </w:pPr>
          </w:p>
        </w:tc>
      </w:tr>
      <w:tr w:rsidR="00CB3C7A" w14:paraId="21827DCB" w14:textId="77777777" w:rsidTr="00044946">
        <w:trPr>
          <w:gridAfter w:val="1"/>
          <w:wAfter w:w="196" w:type="dxa"/>
          <w:trHeight w:val="4712"/>
        </w:trPr>
        <w:tc>
          <w:tcPr>
            <w:tcW w:w="2671" w:type="dxa"/>
          </w:tcPr>
          <w:p w14:paraId="720EA196" w14:textId="77777777" w:rsidR="00CB3C7A" w:rsidRDefault="00441A07">
            <w:pPr>
              <w:pStyle w:val="TableParagraph"/>
              <w:rPr>
                <w:b/>
                <w:sz w:val="24"/>
              </w:rPr>
            </w:pPr>
            <w:r>
              <w:rPr>
                <w:b/>
                <w:sz w:val="24"/>
              </w:rPr>
              <w:t>CHAMPVA Eligibility</w:t>
            </w:r>
          </w:p>
          <w:p w14:paraId="3659DA19" w14:textId="77777777" w:rsidR="00CB3C7A" w:rsidRDefault="00CB3C7A">
            <w:pPr>
              <w:pStyle w:val="TableParagraph"/>
              <w:ind w:left="0"/>
              <w:rPr>
                <w:sz w:val="34"/>
              </w:rPr>
            </w:pPr>
          </w:p>
          <w:p w14:paraId="3010CC6C" w14:textId="77777777" w:rsidR="00CB3C7A" w:rsidRDefault="00441A07">
            <w:pPr>
              <w:pStyle w:val="TableParagraph"/>
              <w:rPr>
                <w:i/>
                <w:sz w:val="24"/>
              </w:rPr>
            </w:pPr>
            <w:r>
              <w:rPr>
                <w:i/>
                <w:sz w:val="24"/>
              </w:rPr>
              <w:t>Slide 2</w:t>
            </w:r>
            <w:r w:rsidR="00E57067">
              <w:rPr>
                <w:i/>
                <w:sz w:val="24"/>
              </w:rPr>
              <w:t>1</w:t>
            </w:r>
          </w:p>
          <w:p w14:paraId="0F7F0ED3" w14:textId="77777777" w:rsidR="00CB3C7A" w:rsidRDefault="00CB3C7A">
            <w:pPr>
              <w:pStyle w:val="TableParagraph"/>
              <w:spacing w:before="5"/>
              <w:ind w:left="0"/>
              <w:rPr>
                <w:sz w:val="34"/>
              </w:rPr>
            </w:pPr>
          </w:p>
          <w:p w14:paraId="186861FD" w14:textId="77777777" w:rsidR="00CB3C7A" w:rsidRDefault="00441A07">
            <w:pPr>
              <w:pStyle w:val="TableParagraph"/>
              <w:rPr>
                <w:i/>
                <w:sz w:val="24"/>
              </w:rPr>
            </w:pPr>
            <w:r>
              <w:rPr>
                <w:i/>
                <w:sz w:val="24"/>
              </w:rPr>
              <w:t>Handout 9</w:t>
            </w:r>
          </w:p>
        </w:tc>
        <w:tc>
          <w:tcPr>
            <w:tcW w:w="7362" w:type="dxa"/>
            <w:gridSpan w:val="2"/>
          </w:tcPr>
          <w:p w14:paraId="7783D643" w14:textId="77777777" w:rsidR="00CB3C7A" w:rsidRDefault="00441A07">
            <w:pPr>
              <w:pStyle w:val="TableParagraph"/>
              <w:ind w:left="117"/>
              <w:rPr>
                <w:sz w:val="24"/>
              </w:rPr>
            </w:pPr>
            <w:r>
              <w:rPr>
                <w:sz w:val="24"/>
              </w:rPr>
              <w:t>To be eligible for CHAMPVA benefits, an individual must be either the:</w:t>
            </w:r>
          </w:p>
          <w:p w14:paraId="17BFC0C1" w14:textId="71D0FA8C" w:rsidR="00CB3C7A" w:rsidRDefault="00441A07">
            <w:pPr>
              <w:pStyle w:val="TableParagraph"/>
              <w:numPr>
                <w:ilvl w:val="0"/>
                <w:numId w:val="13"/>
              </w:numPr>
              <w:tabs>
                <w:tab w:val="left" w:pos="837"/>
                <w:tab w:val="left" w:pos="838"/>
              </w:tabs>
              <w:spacing w:before="125" w:line="237" w:lineRule="auto"/>
              <w:ind w:right="490"/>
              <w:rPr>
                <w:sz w:val="24"/>
              </w:rPr>
            </w:pPr>
            <w:r>
              <w:rPr>
                <w:sz w:val="24"/>
              </w:rPr>
              <w:t xml:space="preserve">Spouse or child of a Veteran whom VA has rated as </w:t>
            </w:r>
            <w:r>
              <w:rPr>
                <w:spacing w:val="-3"/>
                <w:sz w:val="24"/>
              </w:rPr>
              <w:t xml:space="preserve">100% </w:t>
            </w:r>
            <w:r>
              <w:rPr>
                <w:sz w:val="24"/>
              </w:rPr>
              <w:t>permanently and totally disabled for a service-connected disability,</w:t>
            </w:r>
          </w:p>
          <w:p w14:paraId="32525BB2" w14:textId="77777777" w:rsidR="00CB3C7A" w:rsidRDefault="00441A07">
            <w:pPr>
              <w:pStyle w:val="TableParagraph"/>
              <w:numPr>
                <w:ilvl w:val="0"/>
                <w:numId w:val="13"/>
              </w:numPr>
              <w:tabs>
                <w:tab w:val="left" w:pos="837"/>
                <w:tab w:val="left" w:pos="838"/>
              </w:tabs>
              <w:spacing w:before="4" w:line="292" w:lineRule="exact"/>
              <w:ind w:hanging="361"/>
              <w:rPr>
                <w:sz w:val="24"/>
              </w:rPr>
            </w:pPr>
            <w:r>
              <w:rPr>
                <w:sz w:val="24"/>
              </w:rPr>
              <w:t>Surviving spouse or child of a Veteran</w:t>
            </w:r>
            <w:r>
              <w:rPr>
                <w:spacing w:val="-8"/>
                <w:sz w:val="24"/>
              </w:rPr>
              <w:t xml:space="preserve"> </w:t>
            </w:r>
            <w:r>
              <w:rPr>
                <w:sz w:val="24"/>
              </w:rPr>
              <w:t>who:</w:t>
            </w:r>
          </w:p>
          <w:p w14:paraId="1C947C41" w14:textId="77777777" w:rsidR="00CB3C7A" w:rsidRDefault="00441A07">
            <w:pPr>
              <w:pStyle w:val="TableParagraph"/>
              <w:numPr>
                <w:ilvl w:val="1"/>
                <w:numId w:val="13"/>
              </w:numPr>
              <w:tabs>
                <w:tab w:val="left" w:pos="1558"/>
              </w:tabs>
              <w:spacing w:line="284" w:lineRule="exact"/>
              <w:ind w:hanging="361"/>
              <w:rPr>
                <w:sz w:val="24"/>
              </w:rPr>
            </w:pPr>
            <w:r>
              <w:rPr>
                <w:sz w:val="24"/>
              </w:rPr>
              <w:t>Died from a VA-rated SC disability,</w:t>
            </w:r>
            <w:r>
              <w:rPr>
                <w:spacing w:val="-2"/>
                <w:sz w:val="24"/>
              </w:rPr>
              <w:t xml:space="preserve"> </w:t>
            </w:r>
            <w:r>
              <w:rPr>
                <w:sz w:val="24"/>
              </w:rPr>
              <w:t>or</w:t>
            </w:r>
          </w:p>
          <w:p w14:paraId="076F931F" w14:textId="77777777" w:rsidR="00CB3C7A" w:rsidRDefault="00441A07">
            <w:pPr>
              <w:pStyle w:val="TableParagraph"/>
              <w:numPr>
                <w:ilvl w:val="1"/>
                <w:numId w:val="13"/>
              </w:numPr>
              <w:tabs>
                <w:tab w:val="left" w:pos="1558"/>
              </w:tabs>
              <w:spacing w:before="5" w:line="223" w:lineRule="auto"/>
              <w:ind w:right="552"/>
              <w:rPr>
                <w:sz w:val="24"/>
              </w:rPr>
            </w:pPr>
            <w:r>
              <w:rPr>
                <w:sz w:val="24"/>
              </w:rPr>
              <w:t xml:space="preserve">At the time of death was rated 100% permanently </w:t>
            </w:r>
            <w:r>
              <w:rPr>
                <w:spacing w:val="-5"/>
                <w:sz w:val="24"/>
              </w:rPr>
              <w:t xml:space="preserve">and </w:t>
            </w:r>
            <w:r>
              <w:rPr>
                <w:sz w:val="24"/>
              </w:rPr>
              <w:t>totally disabled,</w:t>
            </w:r>
            <w:r>
              <w:rPr>
                <w:spacing w:val="-5"/>
                <w:sz w:val="24"/>
              </w:rPr>
              <w:t xml:space="preserve"> </w:t>
            </w:r>
            <w:r>
              <w:rPr>
                <w:sz w:val="24"/>
              </w:rPr>
              <w:t>or</w:t>
            </w:r>
          </w:p>
          <w:p w14:paraId="5E6BC701" w14:textId="77777777" w:rsidR="00CB3C7A" w:rsidRDefault="00441A07">
            <w:pPr>
              <w:pStyle w:val="TableParagraph"/>
              <w:numPr>
                <w:ilvl w:val="0"/>
                <w:numId w:val="13"/>
              </w:numPr>
              <w:tabs>
                <w:tab w:val="left" w:pos="837"/>
                <w:tab w:val="left" w:pos="838"/>
              </w:tabs>
              <w:spacing w:before="9" w:line="237" w:lineRule="auto"/>
              <w:ind w:right="343"/>
              <w:rPr>
                <w:sz w:val="24"/>
              </w:rPr>
            </w:pPr>
            <w:r>
              <w:rPr>
                <w:sz w:val="24"/>
              </w:rPr>
              <w:t>Surviving spouse or child of a military member who, not due</w:t>
            </w:r>
            <w:r>
              <w:rPr>
                <w:spacing w:val="-11"/>
                <w:sz w:val="24"/>
              </w:rPr>
              <w:t xml:space="preserve"> </w:t>
            </w:r>
            <w:r>
              <w:rPr>
                <w:sz w:val="24"/>
              </w:rPr>
              <w:t>to misconduct, died in the line of</w:t>
            </w:r>
            <w:r>
              <w:rPr>
                <w:spacing w:val="-3"/>
                <w:sz w:val="24"/>
              </w:rPr>
              <w:t xml:space="preserve"> </w:t>
            </w:r>
            <w:r>
              <w:rPr>
                <w:sz w:val="24"/>
              </w:rPr>
              <w:t>duty.</w:t>
            </w:r>
          </w:p>
          <w:p w14:paraId="67BE5AC9" w14:textId="77777777" w:rsidR="004E5C13" w:rsidRPr="004E5C13" w:rsidRDefault="004E5C13" w:rsidP="004E5C13">
            <w:pPr>
              <w:pStyle w:val="TableParagraph"/>
              <w:spacing w:before="120"/>
              <w:ind w:left="117" w:right="358"/>
              <w:rPr>
                <w:sz w:val="24"/>
              </w:rPr>
            </w:pPr>
            <w:r w:rsidRPr="004E5C13">
              <w:rPr>
                <w:sz w:val="24"/>
              </w:rPr>
              <w:t xml:space="preserve">Veterans Service Centers are responsible processing requests from VHA Health Administration Center (HAC) for </w:t>
            </w:r>
            <w:r w:rsidRPr="004E5C13">
              <w:rPr>
                <w:b/>
                <w:bCs/>
                <w:i/>
                <w:iCs/>
                <w:sz w:val="24"/>
              </w:rPr>
              <w:t>living</w:t>
            </w:r>
            <w:r w:rsidRPr="004E5C13">
              <w:rPr>
                <w:sz w:val="24"/>
              </w:rPr>
              <w:t xml:space="preserve"> Veteran’s dependents.</w:t>
            </w:r>
          </w:p>
          <w:p w14:paraId="0CADC0AB" w14:textId="77777777" w:rsidR="004E5C13" w:rsidRPr="004E5C13" w:rsidRDefault="004E5C13" w:rsidP="004E5C13">
            <w:pPr>
              <w:pStyle w:val="TableParagraph"/>
              <w:spacing w:before="120"/>
              <w:ind w:left="117" w:right="358"/>
              <w:rPr>
                <w:sz w:val="24"/>
              </w:rPr>
            </w:pPr>
            <w:r w:rsidRPr="004E5C13">
              <w:rPr>
                <w:sz w:val="24"/>
              </w:rPr>
              <w:t xml:space="preserve">Pension Management Centers responsible for processing requests involving a Veteran’s </w:t>
            </w:r>
            <w:r w:rsidRPr="004E5C13">
              <w:rPr>
                <w:b/>
                <w:bCs/>
                <w:i/>
                <w:iCs/>
                <w:sz w:val="24"/>
              </w:rPr>
              <w:t>survivors.</w:t>
            </w:r>
          </w:p>
          <w:p w14:paraId="3CBB9C7B" w14:textId="77777777" w:rsidR="00CB3C7A" w:rsidRDefault="00441A07">
            <w:pPr>
              <w:pStyle w:val="TableParagraph"/>
              <w:spacing w:before="120"/>
              <w:ind w:left="117" w:right="350"/>
              <w:rPr>
                <w:sz w:val="24"/>
              </w:rPr>
            </w:pPr>
            <w:r w:rsidRPr="004E5C13">
              <w:rPr>
                <w:b/>
                <w:bCs/>
                <w:sz w:val="24"/>
              </w:rPr>
              <w:t>Note:</w:t>
            </w:r>
            <w:r>
              <w:rPr>
                <w:sz w:val="24"/>
              </w:rPr>
              <w:t xml:space="preserve"> CHAMPVA is not allowable while the surviving spouse or child is in receipt of Tri-Care Health Insurance Benefits.</w:t>
            </w:r>
          </w:p>
          <w:p w14:paraId="00C505F7" w14:textId="3C20431E" w:rsidR="00044946" w:rsidRDefault="00044946">
            <w:pPr>
              <w:pStyle w:val="TableParagraph"/>
              <w:spacing w:before="120"/>
              <w:ind w:left="117" w:right="350"/>
              <w:rPr>
                <w:sz w:val="24"/>
              </w:rPr>
            </w:pPr>
          </w:p>
        </w:tc>
      </w:tr>
      <w:tr w:rsidR="00CB3C7A" w14:paraId="6618D393" w14:textId="77777777" w:rsidTr="00044946">
        <w:trPr>
          <w:gridAfter w:val="1"/>
          <w:wAfter w:w="196" w:type="dxa"/>
          <w:trHeight w:val="894"/>
        </w:trPr>
        <w:tc>
          <w:tcPr>
            <w:tcW w:w="2671" w:type="dxa"/>
          </w:tcPr>
          <w:p w14:paraId="26209CE8" w14:textId="77777777" w:rsidR="00CB3C7A" w:rsidRDefault="00441A07">
            <w:pPr>
              <w:pStyle w:val="TableParagraph"/>
              <w:spacing w:before="119"/>
              <w:ind w:right="830"/>
              <w:rPr>
                <w:b/>
                <w:sz w:val="24"/>
              </w:rPr>
            </w:pPr>
            <w:bookmarkStart w:id="17" w:name="_bookmark12"/>
            <w:bookmarkEnd w:id="17"/>
            <w:r>
              <w:rPr>
                <w:b/>
                <w:sz w:val="24"/>
              </w:rPr>
              <w:t>Loan Guaranty Benefit</w:t>
            </w:r>
          </w:p>
          <w:p w14:paraId="4C302C30" w14:textId="77777777" w:rsidR="00CB3C7A" w:rsidRDefault="00CB3C7A">
            <w:pPr>
              <w:pStyle w:val="TableParagraph"/>
              <w:spacing w:before="1"/>
              <w:ind w:left="0"/>
              <w:rPr>
                <w:sz w:val="34"/>
              </w:rPr>
            </w:pPr>
          </w:p>
          <w:p w14:paraId="6F1BFC99" w14:textId="77777777" w:rsidR="00CB3C7A" w:rsidRDefault="00441A07">
            <w:pPr>
              <w:pStyle w:val="TableParagraph"/>
              <w:rPr>
                <w:i/>
                <w:sz w:val="24"/>
              </w:rPr>
            </w:pPr>
            <w:r>
              <w:rPr>
                <w:i/>
                <w:sz w:val="24"/>
              </w:rPr>
              <w:t>Slide 2</w:t>
            </w:r>
            <w:r w:rsidR="00E57067">
              <w:rPr>
                <w:i/>
                <w:sz w:val="24"/>
              </w:rPr>
              <w:t>2</w:t>
            </w:r>
          </w:p>
          <w:p w14:paraId="1FB662EF" w14:textId="77777777" w:rsidR="00CB3C7A" w:rsidRDefault="00CB3C7A">
            <w:pPr>
              <w:pStyle w:val="TableParagraph"/>
              <w:spacing w:before="5"/>
              <w:ind w:left="0"/>
              <w:rPr>
                <w:sz w:val="34"/>
              </w:rPr>
            </w:pPr>
          </w:p>
          <w:p w14:paraId="32FE2D49" w14:textId="0B7D2DB0" w:rsidR="00CB3C7A" w:rsidRDefault="00441A07">
            <w:pPr>
              <w:pStyle w:val="TableParagraph"/>
              <w:spacing w:line="256" w:lineRule="exact"/>
              <w:rPr>
                <w:i/>
                <w:sz w:val="24"/>
              </w:rPr>
            </w:pPr>
            <w:r>
              <w:rPr>
                <w:i/>
                <w:sz w:val="24"/>
              </w:rPr>
              <w:t>Handout 10</w:t>
            </w:r>
          </w:p>
        </w:tc>
        <w:tc>
          <w:tcPr>
            <w:tcW w:w="7362" w:type="dxa"/>
            <w:gridSpan w:val="2"/>
          </w:tcPr>
          <w:p w14:paraId="5C1C27C7" w14:textId="5182A084" w:rsidR="00CB3C7A" w:rsidRDefault="00441A07">
            <w:pPr>
              <w:pStyle w:val="TableParagraph"/>
              <w:spacing w:before="115"/>
              <w:ind w:left="117" w:right="510"/>
              <w:rPr>
                <w:sz w:val="24"/>
              </w:rPr>
            </w:pPr>
            <w:r>
              <w:rPr>
                <w:sz w:val="24"/>
              </w:rPr>
              <w:t>Based on 38 U.S.C. Ch 37 and 38 CFR 3.805, VA may guarantee home loans for certain eligible Veterans or their surviving spouses.</w:t>
            </w:r>
          </w:p>
          <w:p w14:paraId="3F2EEA77" w14:textId="77777777" w:rsidR="00CB3C7A" w:rsidRDefault="00441A07">
            <w:pPr>
              <w:pStyle w:val="TableParagraph"/>
              <w:spacing w:before="120"/>
              <w:ind w:left="117" w:right="232"/>
              <w:rPr>
                <w:sz w:val="24"/>
              </w:rPr>
            </w:pPr>
            <w:r>
              <w:rPr>
                <w:sz w:val="24"/>
              </w:rPr>
              <w:t>This benefit is designed to reduce the risk to private lenders and enables applicant to purchase a home at more favorable terms.</w:t>
            </w:r>
          </w:p>
          <w:p w14:paraId="05E5A3A9" w14:textId="1B54CD2F" w:rsidR="00CB3C7A" w:rsidRDefault="00441A07">
            <w:pPr>
              <w:pStyle w:val="TableParagraph"/>
              <w:spacing w:before="120" w:line="270" w:lineRule="atLeast"/>
              <w:ind w:left="117"/>
              <w:rPr>
                <w:sz w:val="24"/>
              </w:rPr>
            </w:pPr>
            <w:r>
              <w:rPr>
                <w:sz w:val="24"/>
              </w:rPr>
              <w:t>If a guaranteed loan goes into default, this benefit stipulates VA will compensate the lender for the guaranteed portion of the loan.</w:t>
            </w:r>
          </w:p>
          <w:p w14:paraId="095451AD" w14:textId="77777777" w:rsidR="00E57067" w:rsidRDefault="00E57067">
            <w:pPr>
              <w:pStyle w:val="TableParagraph"/>
              <w:spacing w:before="120" w:line="270" w:lineRule="atLeast"/>
              <w:ind w:left="117"/>
              <w:rPr>
                <w:sz w:val="24"/>
              </w:rPr>
            </w:pPr>
          </w:p>
          <w:p w14:paraId="02CE1053" w14:textId="77777777" w:rsidR="00044946" w:rsidRDefault="00044946" w:rsidP="00044946">
            <w:pPr>
              <w:pStyle w:val="TableParagraph"/>
              <w:spacing w:before="55"/>
              <w:ind w:left="119" w:right="636"/>
              <w:rPr>
                <w:sz w:val="24"/>
              </w:rPr>
            </w:pPr>
            <w:r>
              <w:rPr>
                <w:sz w:val="24"/>
              </w:rPr>
              <w:t>Three VA Forms are used to submit requests for the Loan Guaranty benefit:</w:t>
            </w:r>
          </w:p>
          <w:p w14:paraId="3654F5A7" w14:textId="77777777" w:rsidR="00044946" w:rsidRDefault="00044946" w:rsidP="00044946">
            <w:pPr>
              <w:pStyle w:val="TableParagraph"/>
              <w:numPr>
                <w:ilvl w:val="0"/>
                <w:numId w:val="10"/>
              </w:numPr>
              <w:tabs>
                <w:tab w:val="left" w:pos="839"/>
                <w:tab w:val="left" w:pos="840"/>
              </w:tabs>
              <w:spacing w:before="124" w:line="237" w:lineRule="auto"/>
              <w:ind w:right="197"/>
              <w:rPr>
                <w:sz w:val="24"/>
              </w:rPr>
            </w:pPr>
            <w:r>
              <w:rPr>
                <w:sz w:val="24"/>
              </w:rPr>
              <w:t xml:space="preserve">VA Form 26-1880 Request for a Certificate of Eligibility </w:t>
            </w:r>
          </w:p>
          <w:p w14:paraId="7460D5AB" w14:textId="77777777" w:rsidR="00044946" w:rsidRDefault="00044946" w:rsidP="00044946">
            <w:pPr>
              <w:pStyle w:val="TableParagraph"/>
              <w:numPr>
                <w:ilvl w:val="0"/>
                <w:numId w:val="10"/>
              </w:numPr>
              <w:tabs>
                <w:tab w:val="left" w:pos="839"/>
                <w:tab w:val="left" w:pos="840"/>
              </w:tabs>
              <w:spacing w:before="5" w:line="237" w:lineRule="auto"/>
              <w:ind w:right="257"/>
              <w:rPr>
                <w:sz w:val="24"/>
              </w:rPr>
            </w:pPr>
            <w:r>
              <w:rPr>
                <w:sz w:val="24"/>
              </w:rPr>
              <w:t>VA Form 26-1817 Request for Determination of Loan Guaranty Eligibility – Unmarried Surviving</w:t>
            </w:r>
            <w:r>
              <w:rPr>
                <w:spacing w:val="-7"/>
                <w:sz w:val="24"/>
              </w:rPr>
              <w:t xml:space="preserve"> </w:t>
            </w:r>
            <w:r>
              <w:rPr>
                <w:sz w:val="24"/>
              </w:rPr>
              <w:t>Spouse</w:t>
            </w:r>
          </w:p>
          <w:p w14:paraId="55C4485C" w14:textId="6BAB4400" w:rsidR="00044946" w:rsidRPr="00044946" w:rsidRDefault="00044946" w:rsidP="00044946">
            <w:pPr>
              <w:pStyle w:val="TableParagraph"/>
              <w:numPr>
                <w:ilvl w:val="0"/>
                <w:numId w:val="10"/>
              </w:numPr>
              <w:tabs>
                <w:tab w:val="left" w:pos="839"/>
                <w:tab w:val="left" w:pos="840"/>
              </w:tabs>
              <w:spacing w:before="4" w:line="237" w:lineRule="auto"/>
              <w:ind w:right="1500"/>
              <w:rPr>
                <w:sz w:val="24"/>
              </w:rPr>
            </w:pPr>
            <w:r>
              <w:rPr>
                <w:sz w:val="24"/>
              </w:rPr>
              <w:lastRenderedPageBreak/>
              <w:t xml:space="preserve">VA Form 26-8937 Verification of VA Benefits, </w:t>
            </w:r>
            <w:r>
              <w:rPr>
                <w:spacing w:val="-4"/>
                <w:sz w:val="24"/>
              </w:rPr>
              <w:t xml:space="preserve">for </w:t>
            </w:r>
            <w:r>
              <w:rPr>
                <w:sz w:val="24"/>
              </w:rPr>
              <w:t>Determination of “VA Waiver” of Funding</w:t>
            </w:r>
            <w:r>
              <w:rPr>
                <w:spacing w:val="-8"/>
                <w:sz w:val="24"/>
              </w:rPr>
              <w:t xml:space="preserve"> </w:t>
            </w:r>
            <w:r>
              <w:rPr>
                <w:sz w:val="24"/>
              </w:rPr>
              <w:t>Fee</w:t>
            </w:r>
          </w:p>
        </w:tc>
      </w:tr>
      <w:tr w:rsidR="00E57067" w14:paraId="382FE6C7" w14:textId="77777777" w:rsidTr="00044946">
        <w:trPr>
          <w:trHeight w:val="3791"/>
        </w:trPr>
        <w:tc>
          <w:tcPr>
            <w:tcW w:w="2725" w:type="dxa"/>
            <w:gridSpan w:val="2"/>
          </w:tcPr>
          <w:p w14:paraId="3E621E81" w14:textId="77777777" w:rsidR="00E57067" w:rsidRDefault="00E57067" w:rsidP="00E57067">
            <w:pPr>
              <w:pStyle w:val="TableParagraph"/>
              <w:spacing w:before="58"/>
              <w:ind w:right="828"/>
              <w:rPr>
                <w:b/>
                <w:sz w:val="24"/>
              </w:rPr>
            </w:pPr>
            <w:r>
              <w:rPr>
                <w:b/>
                <w:sz w:val="24"/>
              </w:rPr>
              <w:lastRenderedPageBreak/>
              <w:t>Loan Guaranty Eligibility</w:t>
            </w:r>
          </w:p>
          <w:p w14:paraId="5539160D" w14:textId="77777777" w:rsidR="00E57067" w:rsidRDefault="00E57067" w:rsidP="00E57067">
            <w:pPr>
              <w:pStyle w:val="TableParagraph"/>
              <w:ind w:left="0"/>
              <w:rPr>
                <w:sz w:val="34"/>
              </w:rPr>
            </w:pPr>
          </w:p>
          <w:p w14:paraId="0A0FCCBD" w14:textId="77777777" w:rsidR="00E57067" w:rsidRDefault="00E57067" w:rsidP="00E57067">
            <w:pPr>
              <w:pStyle w:val="TableParagraph"/>
              <w:rPr>
                <w:i/>
                <w:sz w:val="24"/>
              </w:rPr>
            </w:pPr>
            <w:r>
              <w:rPr>
                <w:i/>
                <w:sz w:val="24"/>
              </w:rPr>
              <w:t>Slide 24</w:t>
            </w:r>
          </w:p>
          <w:p w14:paraId="1B2E243D" w14:textId="77777777" w:rsidR="00E57067" w:rsidRDefault="00E57067" w:rsidP="00E57067">
            <w:pPr>
              <w:pStyle w:val="TableParagraph"/>
              <w:spacing w:before="6"/>
              <w:ind w:left="0"/>
              <w:rPr>
                <w:sz w:val="34"/>
              </w:rPr>
            </w:pPr>
          </w:p>
          <w:p w14:paraId="5430E6C4" w14:textId="77777777" w:rsidR="00E57067" w:rsidRDefault="00E57067" w:rsidP="00E57067">
            <w:pPr>
              <w:pStyle w:val="TableParagraph"/>
              <w:rPr>
                <w:i/>
                <w:sz w:val="24"/>
              </w:rPr>
            </w:pPr>
            <w:r>
              <w:rPr>
                <w:i/>
                <w:sz w:val="24"/>
              </w:rPr>
              <w:t>Handout 10</w:t>
            </w:r>
          </w:p>
        </w:tc>
        <w:tc>
          <w:tcPr>
            <w:tcW w:w="7504" w:type="dxa"/>
            <w:gridSpan w:val="2"/>
          </w:tcPr>
          <w:p w14:paraId="204F6249" w14:textId="512F8C7A" w:rsidR="008345F9" w:rsidRDefault="008345F9" w:rsidP="008345F9">
            <w:pPr>
              <w:pStyle w:val="TableParagraph"/>
              <w:spacing w:before="53"/>
              <w:ind w:left="119"/>
              <w:rPr>
                <w:sz w:val="24"/>
              </w:rPr>
            </w:pPr>
            <w:r w:rsidRPr="008345F9">
              <w:rPr>
                <w:sz w:val="24"/>
              </w:rPr>
              <w:t xml:space="preserve">For a </w:t>
            </w:r>
            <w:r>
              <w:rPr>
                <w:sz w:val="24"/>
              </w:rPr>
              <w:t xml:space="preserve">claimant </w:t>
            </w:r>
            <w:r w:rsidRPr="008345F9">
              <w:rPr>
                <w:sz w:val="24"/>
              </w:rPr>
              <w:t>to be eligible for Loan Guaranty benefits, they must meet</w:t>
            </w:r>
            <w:r>
              <w:rPr>
                <w:sz w:val="24"/>
              </w:rPr>
              <w:t xml:space="preserve"> the following criteria</w:t>
            </w:r>
            <w:r w:rsidRPr="008345F9">
              <w:rPr>
                <w:sz w:val="24"/>
              </w:rPr>
              <w:t>:</w:t>
            </w:r>
          </w:p>
          <w:p w14:paraId="282CFEC3" w14:textId="0A8CEB72" w:rsidR="008345F9" w:rsidRPr="008345F9" w:rsidRDefault="008345F9" w:rsidP="008345F9">
            <w:pPr>
              <w:pStyle w:val="TableParagraph"/>
              <w:spacing w:before="53"/>
              <w:ind w:left="119"/>
              <w:rPr>
                <w:sz w:val="24"/>
              </w:rPr>
            </w:pPr>
            <w:r>
              <w:rPr>
                <w:sz w:val="24"/>
              </w:rPr>
              <w:t>Veteran/SM</w:t>
            </w:r>
          </w:p>
          <w:p w14:paraId="207A51EE" w14:textId="77777777" w:rsidR="008345F9" w:rsidRPr="008345F9" w:rsidRDefault="008345F9" w:rsidP="008345F9">
            <w:pPr>
              <w:pStyle w:val="TableParagraph"/>
              <w:numPr>
                <w:ilvl w:val="0"/>
                <w:numId w:val="42"/>
              </w:numPr>
              <w:spacing w:before="53"/>
              <w:rPr>
                <w:sz w:val="24"/>
              </w:rPr>
            </w:pPr>
            <w:r w:rsidRPr="008345F9">
              <w:rPr>
                <w:sz w:val="24"/>
              </w:rPr>
              <w:t>Discharged honorably,</w:t>
            </w:r>
          </w:p>
          <w:p w14:paraId="0FA5CEE9" w14:textId="77777777" w:rsidR="008345F9" w:rsidRPr="008345F9" w:rsidRDefault="008345F9" w:rsidP="008345F9">
            <w:pPr>
              <w:pStyle w:val="TableParagraph"/>
              <w:numPr>
                <w:ilvl w:val="0"/>
                <w:numId w:val="42"/>
              </w:numPr>
              <w:spacing w:before="53"/>
              <w:rPr>
                <w:sz w:val="24"/>
              </w:rPr>
            </w:pPr>
            <w:r w:rsidRPr="008345F9">
              <w:rPr>
                <w:sz w:val="24"/>
              </w:rPr>
              <w:t>Minimum service requirements for the period of service,</w:t>
            </w:r>
          </w:p>
          <w:p w14:paraId="66FF8401" w14:textId="77777777" w:rsidR="008345F9" w:rsidRPr="008345F9" w:rsidRDefault="008345F9" w:rsidP="008345F9">
            <w:pPr>
              <w:pStyle w:val="TableParagraph"/>
              <w:numPr>
                <w:ilvl w:val="0"/>
                <w:numId w:val="42"/>
              </w:numPr>
              <w:spacing w:before="53"/>
              <w:rPr>
                <w:sz w:val="24"/>
              </w:rPr>
            </w:pPr>
            <w:r w:rsidRPr="008345F9">
              <w:rPr>
                <w:sz w:val="24"/>
              </w:rPr>
              <w:t>Discharge due to SC disability.</w:t>
            </w:r>
          </w:p>
          <w:p w14:paraId="7377FF83" w14:textId="77777777" w:rsidR="008345F9" w:rsidRPr="008345F9" w:rsidRDefault="008345F9" w:rsidP="008345F9">
            <w:pPr>
              <w:pStyle w:val="TableParagraph"/>
              <w:spacing w:before="53"/>
              <w:ind w:left="119"/>
              <w:rPr>
                <w:sz w:val="24"/>
              </w:rPr>
            </w:pPr>
            <w:r w:rsidRPr="008345F9">
              <w:rPr>
                <w:sz w:val="24"/>
              </w:rPr>
              <w:t>Reserve or National Guard</w:t>
            </w:r>
          </w:p>
          <w:p w14:paraId="5D924D08" w14:textId="77777777" w:rsidR="008345F9" w:rsidRPr="008345F9" w:rsidRDefault="008345F9" w:rsidP="008345F9">
            <w:pPr>
              <w:pStyle w:val="TableParagraph"/>
              <w:numPr>
                <w:ilvl w:val="0"/>
                <w:numId w:val="43"/>
              </w:numPr>
              <w:spacing w:before="53"/>
              <w:rPr>
                <w:sz w:val="24"/>
              </w:rPr>
            </w:pPr>
            <w:r w:rsidRPr="008345F9">
              <w:rPr>
                <w:sz w:val="24"/>
              </w:rPr>
              <w:t>6 years creditable service</w:t>
            </w:r>
          </w:p>
          <w:p w14:paraId="50A22344" w14:textId="77777777" w:rsidR="008345F9" w:rsidRPr="008345F9" w:rsidRDefault="008345F9" w:rsidP="008345F9">
            <w:pPr>
              <w:pStyle w:val="TableParagraph"/>
              <w:numPr>
                <w:ilvl w:val="0"/>
                <w:numId w:val="43"/>
              </w:numPr>
              <w:spacing w:before="53"/>
              <w:rPr>
                <w:sz w:val="24"/>
              </w:rPr>
            </w:pPr>
            <w:r w:rsidRPr="008345F9">
              <w:rPr>
                <w:sz w:val="24"/>
              </w:rPr>
              <w:t xml:space="preserve">Discharged honorably, or </w:t>
            </w:r>
          </w:p>
          <w:p w14:paraId="772FCF1A" w14:textId="77777777" w:rsidR="008345F9" w:rsidRPr="008345F9" w:rsidRDefault="008345F9" w:rsidP="008345F9">
            <w:pPr>
              <w:pStyle w:val="TableParagraph"/>
              <w:numPr>
                <w:ilvl w:val="0"/>
                <w:numId w:val="43"/>
              </w:numPr>
              <w:spacing w:before="53"/>
              <w:rPr>
                <w:sz w:val="24"/>
              </w:rPr>
            </w:pPr>
            <w:r w:rsidRPr="008345F9">
              <w:rPr>
                <w:sz w:val="24"/>
              </w:rPr>
              <w:t>Continue to serve</w:t>
            </w:r>
          </w:p>
          <w:p w14:paraId="00290BC4" w14:textId="77777777" w:rsidR="008345F9" w:rsidRPr="008345F9" w:rsidRDefault="008345F9" w:rsidP="008345F9">
            <w:pPr>
              <w:pStyle w:val="TableParagraph"/>
              <w:spacing w:before="53"/>
              <w:ind w:left="119"/>
              <w:rPr>
                <w:sz w:val="24"/>
              </w:rPr>
            </w:pPr>
            <w:r w:rsidRPr="008345F9">
              <w:rPr>
                <w:sz w:val="24"/>
              </w:rPr>
              <w:t>Surviving spouse:</w:t>
            </w:r>
          </w:p>
          <w:p w14:paraId="3C2AB34E" w14:textId="7B2F1622" w:rsidR="008345F9" w:rsidRPr="008345F9" w:rsidRDefault="008345F9" w:rsidP="008345F9">
            <w:pPr>
              <w:pStyle w:val="TableParagraph"/>
              <w:numPr>
                <w:ilvl w:val="0"/>
                <w:numId w:val="44"/>
              </w:numPr>
              <w:spacing w:before="53"/>
              <w:rPr>
                <w:sz w:val="24"/>
              </w:rPr>
            </w:pPr>
            <w:r w:rsidRPr="008345F9">
              <w:rPr>
                <w:sz w:val="24"/>
              </w:rPr>
              <w:t>Veteran</w:t>
            </w:r>
            <w:r>
              <w:rPr>
                <w:sz w:val="24"/>
              </w:rPr>
              <w:t xml:space="preserve"> </w:t>
            </w:r>
            <w:r w:rsidRPr="008345F9">
              <w:rPr>
                <w:sz w:val="24"/>
              </w:rPr>
              <w:t>is MIA/POW</w:t>
            </w:r>
            <w:r>
              <w:rPr>
                <w:sz w:val="24"/>
              </w:rPr>
              <w:t xml:space="preserve">, or </w:t>
            </w:r>
            <w:r w:rsidRPr="008345F9">
              <w:rPr>
                <w:sz w:val="24"/>
              </w:rPr>
              <w:t>P&amp;T but did not die of SC disability</w:t>
            </w:r>
            <w:r>
              <w:rPr>
                <w:sz w:val="24"/>
              </w:rPr>
              <w:t>, or d</w:t>
            </w:r>
            <w:r w:rsidRPr="008345F9">
              <w:rPr>
                <w:sz w:val="24"/>
              </w:rPr>
              <w:t>ied in service or from SC disability</w:t>
            </w:r>
          </w:p>
          <w:p w14:paraId="4C15E92F" w14:textId="0FABADC8" w:rsidR="008345F9" w:rsidRDefault="008345F9" w:rsidP="008345F9">
            <w:pPr>
              <w:pStyle w:val="TableParagraph"/>
              <w:numPr>
                <w:ilvl w:val="0"/>
                <w:numId w:val="44"/>
              </w:numPr>
              <w:spacing w:before="53"/>
              <w:rPr>
                <w:sz w:val="24"/>
              </w:rPr>
            </w:pPr>
            <w:r>
              <w:rPr>
                <w:sz w:val="24"/>
              </w:rPr>
              <w:t>Surviving Spouse did not remarry before turning 57</w:t>
            </w:r>
          </w:p>
          <w:p w14:paraId="3378B120" w14:textId="09370F37" w:rsidR="00E57067" w:rsidRDefault="00E57067" w:rsidP="008345F9">
            <w:pPr>
              <w:pStyle w:val="TableParagraph"/>
              <w:spacing w:before="53"/>
              <w:ind w:left="920"/>
              <w:rPr>
                <w:sz w:val="24"/>
              </w:rPr>
            </w:pPr>
          </w:p>
        </w:tc>
      </w:tr>
      <w:tr w:rsidR="00E57067" w14:paraId="169D48A0" w14:textId="77777777" w:rsidTr="00044946">
        <w:trPr>
          <w:trHeight w:val="93"/>
        </w:trPr>
        <w:tc>
          <w:tcPr>
            <w:tcW w:w="2725" w:type="dxa"/>
            <w:gridSpan w:val="2"/>
          </w:tcPr>
          <w:p w14:paraId="2D595E28" w14:textId="5D697125" w:rsidR="008345F9" w:rsidRDefault="008345F9" w:rsidP="00E57067">
            <w:pPr>
              <w:pStyle w:val="TableParagraph"/>
              <w:spacing w:before="116"/>
              <w:rPr>
                <w:b/>
                <w:bCs/>
                <w:sz w:val="24"/>
              </w:rPr>
            </w:pPr>
            <w:bookmarkStart w:id="18" w:name="_bookmark13"/>
            <w:bookmarkStart w:id="19" w:name="_Hlk54278086"/>
            <w:bookmarkStart w:id="20" w:name="_Hlk54278176"/>
            <w:bookmarkEnd w:id="18"/>
            <w:r w:rsidRPr="008345F9">
              <w:rPr>
                <w:b/>
                <w:bCs/>
                <w:sz w:val="24"/>
              </w:rPr>
              <w:t>Specially Adapted Housing (SAH) and Special Home Adaptation (SHA)</w:t>
            </w:r>
          </w:p>
          <w:bookmarkEnd w:id="19"/>
          <w:p w14:paraId="605C405D" w14:textId="132C80E4" w:rsidR="00E57067" w:rsidRDefault="00E57067" w:rsidP="00E57067">
            <w:pPr>
              <w:pStyle w:val="TableParagraph"/>
              <w:spacing w:before="116"/>
              <w:rPr>
                <w:i/>
                <w:sz w:val="24"/>
              </w:rPr>
            </w:pPr>
            <w:r>
              <w:rPr>
                <w:i/>
                <w:sz w:val="24"/>
              </w:rPr>
              <w:t>Slide 25</w:t>
            </w:r>
          </w:p>
          <w:p w14:paraId="24B8E31B" w14:textId="473B77B3" w:rsidR="00BE71C1" w:rsidRDefault="00E57067" w:rsidP="006108DA">
            <w:pPr>
              <w:pStyle w:val="TableParagraph"/>
              <w:spacing w:before="120"/>
              <w:rPr>
                <w:i/>
                <w:sz w:val="24"/>
              </w:rPr>
            </w:pPr>
            <w:r>
              <w:rPr>
                <w:i/>
                <w:sz w:val="24"/>
              </w:rPr>
              <w:t>Handout 1</w:t>
            </w:r>
            <w:r w:rsidR="00431CC0">
              <w:rPr>
                <w:i/>
                <w:sz w:val="24"/>
              </w:rPr>
              <w:t>1</w:t>
            </w:r>
          </w:p>
        </w:tc>
        <w:tc>
          <w:tcPr>
            <w:tcW w:w="7504" w:type="dxa"/>
            <w:gridSpan w:val="2"/>
          </w:tcPr>
          <w:p w14:paraId="63ED3CCD" w14:textId="77777777" w:rsidR="00E57067" w:rsidRPr="00BE71C1" w:rsidRDefault="00E57067" w:rsidP="00E57067">
            <w:pPr>
              <w:pStyle w:val="TableParagraph"/>
              <w:spacing w:before="193"/>
              <w:ind w:left="119" w:right="196"/>
              <w:rPr>
                <w:sz w:val="24"/>
                <w:szCs w:val="24"/>
              </w:rPr>
            </w:pPr>
            <w:r w:rsidRPr="00BE71C1">
              <w:rPr>
                <w:sz w:val="24"/>
                <w:szCs w:val="24"/>
              </w:rPr>
              <w:t xml:space="preserve">VA provides grants to </w:t>
            </w:r>
            <w:r w:rsidR="00D40C62" w:rsidRPr="00BE71C1">
              <w:rPr>
                <w:sz w:val="24"/>
                <w:szCs w:val="24"/>
              </w:rPr>
              <w:t>SMs</w:t>
            </w:r>
            <w:r w:rsidRPr="00BE71C1">
              <w:rPr>
                <w:sz w:val="24"/>
                <w:szCs w:val="24"/>
              </w:rPr>
              <w:t xml:space="preserve"> and Veterans with certain </w:t>
            </w:r>
            <w:r w:rsidR="00D40C62" w:rsidRPr="00BE71C1">
              <w:rPr>
                <w:sz w:val="24"/>
                <w:szCs w:val="24"/>
              </w:rPr>
              <w:t>P&amp;T</w:t>
            </w:r>
            <w:r w:rsidRPr="00BE71C1">
              <w:rPr>
                <w:sz w:val="24"/>
                <w:szCs w:val="24"/>
              </w:rPr>
              <w:t xml:space="preserve"> </w:t>
            </w:r>
            <w:r w:rsidR="00D40C62" w:rsidRPr="00BE71C1">
              <w:rPr>
                <w:sz w:val="24"/>
                <w:szCs w:val="24"/>
              </w:rPr>
              <w:t>SC</w:t>
            </w:r>
            <w:r w:rsidRPr="00BE71C1">
              <w:rPr>
                <w:sz w:val="24"/>
                <w:szCs w:val="24"/>
              </w:rPr>
              <w:t xml:space="preserve"> disabilities to help purchase or construct an adapted </w:t>
            </w:r>
            <w:r w:rsidR="00D40C62" w:rsidRPr="00BE71C1">
              <w:rPr>
                <w:sz w:val="24"/>
                <w:szCs w:val="24"/>
              </w:rPr>
              <w:t>home or</w:t>
            </w:r>
            <w:r w:rsidRPr="00BE71C1">
              <w:rPr>
                <w:sz w:val="24"/>
                <w:szCs w:val="24"/>
              </w:rPr>
              <w:t xml:space="preserve"> modifies an existing home to accommodate a disability.</w:t>
            </w:r>
          </w:p>
          <w:p w14:paraId="1F4274F1" w14:textId="3D5730AB" w:rsidR="00E57067" w:rsidRPr="00BE71C1" w:rsidRDefault="00E57067" w:rsidP="00E57067">
            <w:pPr>
              <w:pStyle w:val="TableParagraph"/>
              <w:spacing w:before="120"/>
              <w:ind w:left="119" w:right="196"/>
              <w:rPr>
                <w:sz w:val="24"/>
                <w:szCs w:val="24"/>
              </w:rPr>
            </w:pPr>
            <w:r w:rsidRPr="00BE71C1">
              <w:rPr>
                <w:sz w:val="24"/>
                <w:szCs w:val="24"/>
              </w:rPr>
              <w:t>Two grants programs exist: Specially Adapted Housing (SAH) grant and the Special Ho</w:t>
            </w:r>
            <w:r w:rsidR="00173E5A">
              <w:rPr>
                <w:sz w:val="24"/>
                <w:szCs w:val="24"/>
              </w:rPr>
              <w:t>me</w:t>
            </w:r>
            <w:r w:rsidRPr="00BE71C1">
              <w:rPr>
                <w:sz w:val="24"/>
                <w:szCs w:val="24"/>
              </w:rPr>
              <w:t xml:space="preserve"> Adaptation (SHA) grant</w:t>
            </w:r>
          </w:p>
          <w:p w14:paraId="538D0DAD" w14:textId="77777777" w:rsidR="00E57067" w:rsidRPr="00BE71C1" w:rsidRDefault="00E57067" w:rsidP="00E57067">
            <w:pPr>
              <w:pStyle w:val="TableParagraph"/>
              <w:numPr>
                <w:ilvl w:val="0"/>
                <w:numId w:val="9"/>
              </w:numPr>
              <w:tabs>
                <w:tab w:val="left" w:pos="839"/>
                <w:tab w:val="left" w:pos="840"/>
              </w:tabs>
              <w:spacing w:before="132" w:line="230" w:lineRule="auto"/>
              <w:ind w:right="236"/>
              <w:rPr>
                <w:sz w:val="24"/>
                <w:szCs w:val="24"/>
              </w:rPr>
            </w:pPr>
            <w:r w:rsidRPr="00BE71C1">
              <w:rPr>
                <w:sz w:val="24"/>
                <w:szCs w:val="24"/>
              </w:rPr>
              <w:t xml:space="preserve">The SAH and SHA benefit amount is set by </w:t>
            </w:r>
            <w:r w:rsidR="00D40C62" w:rsidRPr="00BE71C1">
              <w:rPr>
                <w:sz w:val="24"/>
                <w:szCs w:val="24"/>
              </w:rPr>
              <w:t>law but</w:t>
            </w:r>
            <w:r w:rsidRPr="00BE71C1">
              <w:rPr>
                <w:sz w:val="24"/>
                <w:szCs w:val="24"/>
              </w:rPr>
              <w:t xml:space="preserve"> may be adjusted</w:t>
            </w:r>
            <w:r w:rsidRPr="00BE71C1">
              <w:rPr>
                <w:spacing w:val="-28"/>
                <w:sz w:val="24"/>
                <w:szCs w:val="24"/>
              </w:rPr>
              <w:t xml:space="preserve"> </w:t>
            </w:r>
            <w:r w:rsidRPr="00BE71C1">
              <w:rPr>
                <w:sz w:val="24"/>
                <w:szCs w:val="24"/>
              </w:rPr>
              <w:t>upward annually based on a cost-of-construction</w:t>
            </w:r>
            <w:r w:rsidRPr="00BE71C1">
              <w:rPr>
                <w:spacing w:val="-4"/>
                <w:sz w:val="24"/>
                <w:szCs w:val="24"/>
              </w:rPr>
              <w:t xml:space="preserve"> </w:t>
            </w:r>
            <w:r w:rsidRPr="00BE71C1">
              <w:rPr>
                <w:sz w:val="24"/>
                <w:szCs w:val="24"/>
              </w:rPr>
              <w:t>index.</w:t>
            </w:r>
          </w:p>
          <w:p w14:paraId="2C1E3066" w14:textId="77777777" w:rsidR="00E57067" w:rsidRDefault="00E57067" w:rsidP="00E57067">
            <w:pPr>
              <w:pStyle w:val="TableParagraph"/>
              <w:spacing w:before="121" w:line="256" w:lineRule="exact"/>
              <w:ind w:left="119"/>
              <w:rPr>
                <w:sz w:val="24"/>
                <w:szCs w:val="24"/>
              </w:rPr>
            </w:pPr>
            <w:r w:rsidRPr="00BE71C1">
              <w:rPr>
                <w:sz w:val="24"/>
                <w:szCs w:val="24"/>
              </w:rPr>
              <w:t xml:space="preserve">Refer to </w:t>
            </w:r>
            <w:hyperlink r:id="rId30">
              <w:r w:rsidRPr="00BE71C1">
                <w:rPr>
                  <w:color w:val="0000FF"/>
                  <w:sz w:val="24"/>
                  <w:szCs w:val="24"/>
                  <w:u w:val="single" w:color="0000FF"/>
                </w:rPr>
                <w:t>www.benefits.va.gov</w:t>
              </w:r>
              <w:r w:rsidRPr="00BE71C1">
                <w:rPr>
                  <w:color w:val="0000FF"/>
                  <w:sz w:val="24"/>
                  <w:szCs w:val="24"/>
                </w:rPr>
                <w:t xml:space="preserve"> </w:t>
              </w:r>
            </w:hyperlink>
            <w:r w:rsidRPr="00BE71C1">
              <w:rPr>
                <w:sz w:val="24"/>
                <w:szCs w:val="24"/>
              </w:rPr>
              <w:t>for annual allowable benefit maximu</w:t>
            </w:r>
            <w:r w:rsidR="00BE71C1">
              <w:rPr>
                <w:sz w:val="24"/>
                <w:szCs w:val="24"/>
              </w:rPr>
              <w:t>m.</w:t>
            </w:r>
          </w:p>
          <w:p w14:paraId="1D338F73" w14:textId="77777777" w:rsidR="00BE71C1" w:rsidRPr="008A3141" w:rsidRDefault="00BE71C1" w:rsidP="00E57067">
            <w:pPr>
              <w:pStyle w:val="TableParagraph"/>
              <w:spacing w:before="121" w:line="256" w:lineRule="exact"/>
              <w:ind w:left="119"/>
              <w:rPr>
                <w:sz w:val="20"/>
                <w:szCs w:val="20"/>
              </w:rPr>
            </w:pPr>
          </w:p>
          <w:p w14:paraId="5E12F2D0" w14:textId="4021D3F1" w:rsidR="00BE71C1" w:rsidRDefault="00BE71C1" w:rsidP="00BE71C1">
            <w:pPr>
              <w:pStyle w:val="TableParagraph"/>
              <w:ind w:right="191"/>
              <w:rPr>
                <w:sz w:val="24"/>
              </w:rPr>
            </w:pPr>
            <w:r>
              <w:rPr>
                <w:sz w:val="24"/>
              </w:rPr>
              <w:t xml:space="preserve">To be eligible for </w:t>
            </w:r>
            <w:r w:rsidR="007E6BE4">
              <w:rPr>
                <w:sz w:val="24"/>
              </w:rPr>
              <w:t xml:space="preserve">a </w:t>
            </w:r>
            <w:r>
              <w:rPr>
                <w:sz w:val="24"/>
              </w:rPr>
              <w:t xml:space="preserve">SAH </w:t>
            </w:r>
            <w:r w:rsidR="007E6BE4">
              <w:rPr>
                <w:sz w:val="24"/>
              </w:rPr>
              <w:t xml:space="preserve">or SHA </w:t>
            </w:r>
            <w:r>
              <w:rPr>
                <w:sz w:val="24"/>
              </w:rPr>
              <w:t>grant, the Veteran or SM must be permanently disabled from one of the qualifying conditions established under 38 U.S.C. 2101 which are the result of injury or disease:</w:t>
            </w:r>
          </w:p>
          <w:p w14:paraId="17F9ECB5" w14:textId="77777777" w:rsidR="00BE71C1" w:rsidRDefault="00BE71C1" w:rsidP="00BE71C1">
            <w:pPr>
              <w:pStyle w:val="TableParagraph"/>
              <w:numPr>
                <w:ilvl w:val="0"/>
                <w:numId w:val="8"/>
              </w:numPr>
              <w:tabs>
                <w:tab w:val="left" w:pos="1253"/>
                <w:tab w:val="left" w:pos="1254"/>
              </w:tabs>
              <w:spacing w:before="112" w:line="293" w:lineRule="exact"/>
              <w:ind w:hanging="361"/>
              <w:rPr>
                <w:sz w:val="24"/>
              </w:rPr>
            </w:pPr>
            <w:r>
              <w:rPr>
                <w:sz w:val="24"/>
              </w:rPr>
              <w:t>incurred in active military</w:t>
            </w:r>
            <w:r>
              <w:rPr>
                <w:spacing w:val="-5"/>
                <w:sz w:val="24"/>
              </w:rPr>
              <w:t xml:space="preserve"> </w:t>
            </w:r>
            <w:r>
              <w:rPr>
                <w:sz w:val="24"/>
              </w:rPr>
              <w:t>service,</w:t>
            </w:r>
          </w:p>
          <w:p w14:paraId="69FA98BE" w14:textId="77777777" w:rsidR="00BE71C1" w:rsidRDefault="00BE71C1" w:rsidP="00BE71C1">
            <w:pPr>
              <w:pStyle w:val="TableParagraph"/>
              <w:numPr>
                <w:ilvl w:val="0"/>
                <w:numId w:val="8"/>
              </w:numPr>
              <w:tabs>
                <w:tab w:val="left" w:pos="1253"/>
                <w:tab w:val="left" w:pos="1254"/>
              </w:tabs>
              <w:spacing w:line="293" w:lineRule="exact"/>
              <w:ind w:hanging="361"/>
              <w:rPr>
                <w:sz w:val="24"/>
              </w:rPr>
            </w:pPr>
            <w:r>
              <w:rPr>
                <w:sz w:val="24"/>
              </w:rPr>
              <w:t>aggravated during active military service,</w:t>
            </w:r>
            <w:r>
              <w:rPr>
                <w:spacing w:val="-8"/>
                <w:sz w:val="24"/>
              </w:rPr>
              <w:t xml:space="preserve"> </w:t>
            </w:r>
            <w:r>
              <w:rPr>
                <w:sz w:val="24"/>
              </w:rPr>
              <w:t>or</w:t>
            </w:r>
          </w:p>
          <w:p w14:paraId="4DC2ABAE" w14:textId="77777777" w:rsidR="00BE71C1" w:rsidRDefault="00BE71C1" w:rsidP="00BE71C1">
            <w:pPr>
              <w:pStyle w:val="TableParagraph"/>
              <w:numPr>
                <w:ilvl w:val="0"/>
                <w:numId w:val="8"/>
              </w:numPr>
              <w:tabs>
                <w:tab w:val="left" w:pos="1253"/>
                <w:tab w:val="left" w:pos="1254"/>
              </w:tabs>
              <w:spacing w:line="293" w:lineRule="exact"/>
              <w:ind w:hanging="361"/>
              <w:rPr>
                <w:sz w:val="24"/>
              </w:rPr>
            </w:pPr>
            <w:r>
              <w:rPr>
                <w:sz w:val="24"/>
              </w:rPr>
              <w:t>established under 38 U.S.C.</w:t>
            </w:r>
            <w:r>
              <w:rPr>
                <w:spacing w:val="-1"/>
                <w:sz w:val="24"/>
              </w:rPr>
              <w:t xml:space="preserve"> </w:t>
            </w:r>
            <w:r>
              <w:rPr>
                <w:sz w:val="24"/>
              </w:rPr>
              <w:t>1151</w:t>
            </w:r>
          </w:p>
          <w:p w14:paraId="40411950" w14:textId="77777777" w:rsidR="00BE71C1" w:rsidRPr="008A3141" w:rsidRDefault="00BE71C1" w:rsidP="00BE71C1">
            <w:pPr>
              <w:pStyle w:val="TableParagraph"/>
              <w:spacing w:before="8"/>
              <w:ind w:left="0"/>
              <w:rPr>
                <w:sz w:val="20"/>
                <w:szCs w:val="20"/>
              </w:rPr>
            </w:pPr>
          </w:p>
          <w:p w14:paraId="1C74E982" w14:textId="77777777" w:rsidR="00BE71C1" w:rsidRDefault="00BE71C1" w:rsidP="00BE71C1">
            <w:pPr>
              <w:pStyle w:val="TableParagraph"/>
              <w:spacing w:before="121" w:line="256" w:lineRule="exact"/>
              <w:ind w:left="119"/>
              <w:rPr>
                <w:sz w:val="24"/>
                <w:szCs w:val="24"/>
              </w:rPr>
            </w:pPr>
            <w:r>
              <w:rPr>
                <w:sz w:val="24"/>
              </w:rPr>
              <w:t>VA Form 26-4555, Application in Acquiring Specially Adapted Housing or Special Home Adaptation Grant</w:t>
            </w:r>
          </w:p>
          <w:p w14:paraId="4C2ED2BA" w14:textId="77777777" w:rsidR="00BE71C1" w:rsidRDefault="00BE71C1" w:rsidP="00E57067">
            <w:pPr>
              <w:pStyle w:val="TableParagraph"/>
              <w:spacing w:before="121" w:line="256" w:lineRule="exact"/>
              <w:ind w:left="119"/>
              <w:rPr>
                <w:sz w:val="24"/>
                <w:szCs w:val="24"/>
              </w:rPr>
            </w:pPr>
          </w:p>
          <w:p w14:paraId="3B5713BF" w14:textId="77777777" w:rsidR="00BE71C1" w:rsidRPr="00BE71C1" w:rsidRDefault="00BE71C1" w:rsidP="00E57067">
            <w:pPr>
              <w:pStyle w:val="TableParagraph"/>
              <w:spacing w:before="121" w:line="256" w:lineRule="exact"/>
              <w:ind w:left="119"/>
              <w:rPr>
                <w:sz w:val="24"/>
                <w:szCs w:val="24"/>
              </w:rPr>
            </w:pPr>
          </w:p>
        </w:tc>
      </w:tr>
    </w:tbl>
    <w:tbl>
      <w:tblPr>
        <w:tblpPr w:leftFromText="180" w:rightFromText="180" w:vertAnchor="text" w:horzAnchor="margin" w:tblpY="-103"/>
        <w:tblW w:w="0" w:type="auto"/>
        <w:tblLayout w:type="fixed"/>
        <w:tblCellMar>
          <w:left w:w="0" w:type="dxa"/>
          <w:right w:w="0" w:type="dxa"/>
        </w:tblCellMar>
        <w:tblLook w:val="01E0" w:firstRow="1" w:lastRow="1" w:firstColumn="1" w:lastColumn="1" w:noHBand="0" w:noVBand="0"/>
      </w:tblPr>
      <w:tblGrid>
        <w:gridCol w:w="2228"/>
        <w:gridCol w:w="7696"/>
      </w:tblGrid>
      <w:tr w:rsidR="008A3141" w14:paraId="4A349CD0" w14:textId="77777777" w:rsidTr="008A3141">
        <w:trPr>
          <w:trHeight w:val="3281"/>
        </w:trPr>
        <w:tc>
          <w:tcPr>
            <w:tcW w:w="2228" w:type="dxa"/>
          </w:tcPr>
          <w:bookmarkEnd w:id="20"/>
          <w:p w14:paraId="2AF7EB7B" w14:textId="77777777" w:rsidR="008A3141" w:rsidRDefault="008A3141" w:rsidP="008A3141">
            <w:pPr>
              <w:pStyle w:val="TableParagraph"/>
              <w:spacing w:before="59"/>
              <w:rPr>
                <w:b/>
                <w:sz w:val="24"/>
              </w:rPr>
            </w:pPr>
            <w:r>
              <w:rPr>
                <w:b/>
                <w:sz w:val="24"/>
              </w:rPr>
              <w:lastRenderedPageBreak/>
              <w:t>SAH Grant</w:t>
            </w:r>
          </w:p>
          <w:p w14:paraId="0411A0DC" w14:textId="77777777" w:rsidR="008A3141" w:rsidRDefault="008A3141" w:rsidP="008A3141">
            <w:pPr>
              <w:pStyle w:val="TableParagraph"/>
              <w:spacing w:before="116"/>
              <w:rPr>
                <w:i/>
                <w:sz w:val="24"/>
              </w:rPr>
            </w:pPr>
            <w:r>
              <w:rPr>
                <w:i/>
                <w:sz w:val="24"/>
              </w:rPr>
              <w:t>Slide 26</w:t>
            </w:r>
          </w:p>
          <w:p w14:paraId="3354BCDD" w14:textId="77777777" w:rsidR="008A3141" w:rsidRDefault="008A3141" w:rsidP="008A3141">
            <w:pPr>
              <w:pStyle w:val="TableParagraph"/>
              <w:spacing w:before="5"/>
              <w:ind w:left="0"/>
              <w:rPr>
                <w:sz w:val="34"/>
              </w:rPr>
            </w:pPr>
          </w:p>
          <w:p w14:paraId="54DE32D1" w14:textId="77777777" w:rsidR="008A3141" w:rsidRDefault="008A3141" w:rsidP="008A3141">
            <w:pPr>
              <w:pStyle w:val="TableParagraph"/>
              <w:rPr>
                <w:i/>
                <w:sz w:val="24"/>
              </w:rPr>
            </w:pPr>
            <w:r>
              <w:rPr>
                <w:i/>
                <w:sz w:val="24"/>
              </w:rPr>
              <w:t>Handout 11</w:t>
            </w:r>
          </w:p>
        </w:tc>
        <w:tc>
          <w:tcPr>
            <w:tcW w:w="7696" w:type="dxa"/>
          </w:tcPr>
          <w:p w14:paraId="6AE24DF5" w14:textId="3DFF1BAE" w:rsidR="006108DA" w:rsidRDefault="006108DA" w:rsidP="006108DA">
            <w:pPr>
              <w:pStyle w:val="TableParagraph"/>
              <w:spacing w:before="55"/>
              <w:ind w:left="533" w:right="556"/>
              <w:jc w:val="both"/>
              <w:rPr>
                <w:sz w:val="24"/>
              </w:rPr>
            </w:pPr>
            <w:bookmarkStart w:id="21" w:name="_Hlk54278281"/>
            <w:r w:rsidRPr="006108DA">
              <w:rPr>
                <w:sz w:val="24"/>
              </w:rPr>
              <w:t xml:space="preserve">The SAH grant provides financial assistance for obtaining adapted housing to eligible Veterans or SMs. </w:t>
            </w:r>
          </w:p>
          <w:p w14:paraId="7ED5AE2F" w14:textId="77777777" w:rsidR="006108DA" w:rsidRPr="006108DA" w:rsidRDefault="006108DA" w:rsidP="006108DA">
            <w:pPr>
              <w:pStyle w:val="TableParagraph"/>
              <w:spacing w:before="55"/>
              <w:ind w:left="533" w:right="556"/>
              <w:jc w:val="both"/>
              <w:rPr>
                <w:sz w:val="24"/>
              </w:rPr>
            </w:pPr>
          </w:p>
          <w:p w14:paraId="06D5B35B" w14:textId="66884851" w:rsidR="006108DA" w:rsidRDefault="006108DA" w:rsidP="006108DA">
            <w:pPr>
              <w:pStyle w:val="TableParagraph"/>
              <w:spacing w:before="55"/>
              <w:ind w:left="533" w:right="556"/>
              <w:jc w:val="both"/>
              <w:rPr>
                <w:sz w:val="24"/>
              </w:rPr>
            </w:pPr>
            <w:r w:rsidRPr="006108DA">
              <w:rPr>
                <w:sz w:val="24"/>
              </w:rPr>
              <w:t>Often SAH is granted to ensure an eligible Veteran or SM residence provides wheelchair accessibility in terms of maneuverability and convenience.</w:t>
            </w:r>
          </w:p>
          <w:p w14:paraId="154B4663" w14:textId="77777777" w:rsidR="006108DA" w:rsidRPr="006108DA" w:rsidRDefault="006108DA" w:rsidP="006108DA">
            <w:pPr>
              <w:pStyle w:val="TableParagraph"/>
              <w:spacing w:before="55"/>
              <w:ind w:left="533" w:right="556"/>
              <w:jc w:val="both"/>
              <w:rPr>
                <w:sz w:val="24"/>
              </w:rPr>
            </w:pPr>
          </w:p>
          <w:p w14:paraId="4F4E6D92" w14:textId="77777777" w:rsidR="006108DA" w:rsidRPr="006108DA" w:rsidRDefault="006108DA" w:rsidP="006108DA">
            <w:pPr>
              <w:pStyle w:val="TableParagraph"/>
              <w:spacing w:before="55"/>
              <w:ind w:left="533" w:right="556"/>
              <w:jc w:val="both"/>
              <w:rPr>
                <w:sz w:val="24"/>
              </w:rPr>
            </w:pPr>
            <w:r w:rsidRPr="006108DA">
              <w:rPr>
                <w:sz w:val="24"/>
              </w:rPr>
              <w:t>An eligible claimant may receive a grant of not more than 50 percent of the cost of a specially adapted house, up to the total maximum allowable by law.</w:t>
            </w:r>
          </w:p>
          <w:bookmarkEnd w:id="21"/>
          <w:p w14:paraId="27BF45F8" w14:textId="77777777" w:rsidR="008A3141" w:rsidRDefault="008A3141" w:rsidP="008A3141">
            <w:pPr>
              <w:pStyle w:val="TableParagraph"/>
              <w:spacing w:line="256" w:lineRule="exact"/>
              <w:ind w:left="1253"/>
              <w:rPr>
                <w:sz w:val="24"/>
              </w:rPr>
            </w:pPr>
          </w:p>
          <w:p w14:paraId="6FEBF576" w14:textId="77777777" w:rsidR="008A3141" w:rsidRDefault="008A3141" w:rsidP="008A3141">
            <w:pPr>
              <w:pStyle w:val="TableParagraph"/>
              <w:spacing w:line="256" w:lineRule="exact"/>
              <w:ind w:left="1253"/>
              <w:rPr>
                <w:sz w:val="24"/>
              </w:rPr>
            </w:pPr>
          </w:p>
        </w:tc>
      </w:tr>
    </w:tbl>
    <w:tbl>
      <w:tblPr>
        <w:tblW w:w="0" w:type="auto"/>
        <w:tblInd w:w="107" w:type="dxa"/>
        <w:tblLayout w:type="fixed"/>
        <w:tblCellMar>
          <w:left w:w="0" w:type="dxa"/>
          <w:right w:w="0" w:type="dxa"/>
        </w:tblCellMar>
        <w:tblLook w:val="01E0" w:firstRow="1" w:lastRow="1" w:firstColumn="1" w:lastColumn="1" w:noHBand="0" w:noVBand="0"/>
      </w:tblPr>
      <w:tblGrid>
        <w:gridCol w:w="2304"/>
        <w:gridCol w:w="7598"/>
      </w:tblGrid>
      <w:tr w:rsidR="008A3141" w14:paraId="25BCF1D6" w14:textId="77777777" w:rsidTr="008A3141">
        <w:trPr>
          <w:trHeight w:val="7375"/>
        </w:trPr>
        <w:tc>
          <w:tcPr>
            <w:tcW w:w="2304" w:type="dxa"/>
          </w:tcPr>
          <w:p w14:paraId="5F70B599" w14:textId="77777777" w:rsidR="008A3141" w:rsidRDefault="008A3141" w:rsidP="008A3141">
            <w:pPr>
              <w:pStyle w:val="TableParagraph"/>
              <w:ind w:right="436"/>
              <w:rPr>
                <w:b/>
                <w:sz w:val="24"/>
              </w:rPr>
            </w:pPr>
            <w:r>
              <w:rPr>
                <w:b/>
                <w:sz w:val="24"/>
              </w:rPr>
              <w:t>SAH Qualifying Conditions</w:t>
            </w:r>
          </w:p>
          <w:p w14:paraId="01F386DA" w14:textId="77777777" w:rsidR="008A3141" w:rsidRDefault="008A3141" w:rsidP="008A3141">
            <w:pPr>
              <w:pStyle w:val="TableParagraph"/>
              <w:ind w:left="0"/>
              <w:rPr>
                <w:sz w:val="26"/>
              </w:rPr>
            </w:pPr>
          </w:p>
          <w:p w14:paraId="76890B9E" w14:textId="77777777" w:rsidR="008A3141" w:rsidRDefault="008A3141" w:rsidP="008A3141">
            <w:pPr>
              <w:pStyle w:val="TableParagraph"/>
              <w:spacing w:before="207"/>
              <w:rPr>
                <w:i/>
                <w:sz w:val="24"/>
              </w:rPr>
            </w:pPr>
            <w:r>
              <w:rPr>
                <w:i/>
                <w:sz w:val="24"/>
              </w:rPr>
              <w:t>Slide 27</w:t>
            </w:r>
          </w:p>
          <w:p w14:paraId="028FB5F9" w14:textId="77777777" w:rsidR="008A3141" w:rsidRDefault="008A3141" w:rsidP="008A3141">
            <w:pPr>
              <w:pStyle w:val="TableParagraph"/>
              <w:ind w:left="0"/>
              <w:rPr>
                <w:sz w:val="26"/>
              </w:rPr>
            </w:pPr>
          </w:p>
          <w:p w14:paraId="5E44C887" w14:textId="77777777" w:rsidR="008A3141" w:rsidRDefault="008A3141" w:rsidP="008A3141">
            <w:pPr>
              <w:pStyle w:val="TableParagraph"/>
              <w:spacing w:before="217"/>
              <w:rPr>
                <w:sz w:val="24"/>
              </w:rPr>
            </w:pPr>
            <w:r>
              <w:rPr>
                <w:i/>
                <w:sz w:val="24"/>
              </w:rPr>
              <w:t xml:space="preserve">Handout </w:t>
            </w:r>
            <w:r>
              <w:rPr>
                <w:sz w:val="24"/>
              </w:rPr>
              <w:t>11</w:t>
            </w:r>
          </w:p>
        </w:tc>
        <w:tc>
          <w:tcPr>
            <w:tcW w:w="7598" w:type="dxa"/>
          </w:tcPr>
          <w:p w14:paraId="2C3A2820" w14:textId="77777777" w:rsidR="008345F9" w:rsidRDefault="008345F9" w:rsidP="008345F9">
            <w:pPr>
              <w:pStyle w:val="BodyText"/>
              <w:spacing w:line="276" w:lineRule="auto"/>
            </w:pPr>
            <w:r>
              <w:t>The qualifying conditions for SAH are any of the following:</w:t>
            </w:r>
          </w:p>
          <w:p w14:paraId="4E2221C6" w14:textId="77777777" w:rsidR="00D2762F" w:rsidRPr="00D2762F" w:rsidRDefault="007E6BE4" w:rsidP="008345F9">
            <w:pPr>
              <w:pStyle w:val="ListParagraph"/>
              <w:numPr>
                <w:ilvl w:val="0"/>
                <w:numId w:val="38"/>
              </w:numPr>
              <w:tabs>
                <w:tab w:val="left" w:pos="1740"/>
                <w:tab w:val="left" w:pos="1741"/>
              </w:tabs>
              <w:spacing w:line="276" w:lineRule="auto"/>
              <w:ind w:left="1740" w:right="1018"/>
              <w:rPr>
                <w:sz w:val="24"/>
              </w:rPr>
            </w:pPr>
            <w:r w:rsidRPr="00D2762F">
              <w:rPr>
                <w:sz w:val="24"/>
              </w:rPr>
              <w:t>Blindness with visual acuity of 20/200 or less in each eye</w:t>
            </w:r>
          </w:p>
          <w:p w14:paraId="0E769415" w14:textId="77777777" w:rsidR="008345F9" w:rsidRPr="00D21DFE" w:rsidRDefault="008345F9" w:rsidP="008345F9">
            <w:pPr>
              <w:pStyle w:val="ListParagraph"/>
              <w:numPr>
                <w:ilvl w:val="0"/>
                <w:numId w:val="38"/>
              </w:numPr>
              <w:tabs>
                <w:tab w:val="left" w:pos="1740"/>
                <w:tab w:val="left" w:pos="1741"/>
              </w:tabs>
              <w:spacing w:line="276" w:lineRule="auto"/>
              <w:ind w:left="1740" w:right="1278"/>
              <w:rPr>
                <w:sz w:val="24"/>
              </w:rPr>
            </w:pPr>
            <w:r w:rsidRPr="00D21DFE">
              <w:rPr>
                <w:sz w:val="24"/>
                <w:szCs w:val="24"/>
              </w:rPr>
              <w:t xml:space="preserve">ALS (amyotrophic lateral sclerosis) </w:t>
            </w:r>
          </w:p>
          <w:p w14:paraId="761B935C" w14:textId="77777777" w:rsidR="008345F9" w:rsidRDefault="008345F9" w:rsidP="008345F9">
            <w:pPr>
              <w:pStyle w:val="ListParagraph"/>
              <w:numPr>
                <w:ilvl w:val="0"/>
                <w:numId w:val="38"/>
              </w:numPr>
              <w:tabs>
                <w:tab w:val="left" w:pos="1740"/>
                <w:tab w:val="left" w:pos="1741"/>
              </w:tabs>
              <w:spacing w:line="276" w:lineRule="auto"/>
              <w:ind w:left="1740" w:right="1018"/>
              <w:rPr>
                <w:sz w:val="24"/>
              </w:rPr>
            </w:pPr>
            <w:r>
              <w:rPr>
                <w:sz w:val="24"/>
              </w:rPr>
              <w:t xml:space="preserve">The loss, or loss of use (L/LOU) of </w:t>
            </w:r>
          </w:p>
          <w:p w14:paraId="1AF1374C" w14:textId="77777777" w:rsidR="008345F9" w:rsidRDefault="008345F9" w:rsidP="008345F9">
            <w:pPr>
              <w:pStyle w:val="ListParagraph"/>
              <w:numPr>
                <w:ilvl w:val="1"/>
                <w:numId w:val="38"/>
              </w:numPr>
              <w:tabs>
                <w:tab w:val="left" w:pos="1740"/>
                <w:tab w:val="left" w:pos="1741"/>
              </w:tabs>
              <w:spacing w:line="276" w:lineRule="auto"/>
              <w:ind w:right="1018"/>
              <w:rPr>
                <w:sz w:val="24"/>
              </w:rPr>
            </w:pPr>
            <w:r>
              <w:rPr>
                <w:sz w:val="24"/>
              </w:rPr>
              <w:t>both lower extremities, such as to preclude locomotion without the aid of braces, crutches, canes, or a wheelchair,</w:t>
            </w:r>
            <w:r>
              <w:rPr>
                <w:spacing w:val="-1"/>
                <w:sz w:val="24"/>
              </w:rPr>
              <w:t xml:space="preserve"> </w:t>
            </w:r>
            <w:r>
              <w:rPr>
                <w:sz w:val="24"/>
              </w:rPr>
              <w:t>or</w:t>
            </w:r>
          </w:p>
          <w:p w14:paraId="32E3104A" w14:textId="77777777" w:rsidR="008345F9" w:rsidRDefault="008345F9" w:rsidP="008345F9">
            <w:pPr>
              <w:pStyle w:val="ListParagraph"/>
              <w:numPr>
                <w:ilvl w:val="1"/>
                <w:numId w:val="38"/>
              </w:numPr>
              <w:tabs>
                <w:tab w:val="left" w:pos="1740"/>
                <w:tab w:val="left" w:pos="1741"/>
              </w:tabs>
              <w:spacing w:line="276" w:lineRule="auto"/>
              <w:ind w:right="1046"/>
              <w:rPr>
                <w:sz w:val="24"/>
              </w:rPr>
            </w:pPr>
            <w:r>
              <w:rPr>
                <w:sz w:val="24"/>
              </w:rPr>
              <w:t>one lower extremity together with residuals of organic disease or injury which so affect the functions of balance or propulsion as to preclude locomotion without the aid of braces, crutches, canes, or a wheelchair.</w:t>
            </w:r>
          </w:p>
          <w:p w14:paraId="4BF4AAC4" w14:textId="77777777" w:rsidR="008345F9" w:rsidRDefault="008345F9" w:rsidP="008345F9">
            <w:pPr>
              <w:pStyle w:val="ListParagraph"/>
              <w:numPr>
                <w:ilvl w:val="1"/>
                <w:numId w:val="38"/>
              </w:numPr>
              <w:tabs>
                <w:tab w:val="left" w:pos="1740"/>
                <w:tab w:val="left" w:pos="1741"/>
              </w:tabs>
              <w:spacing w:line="276" w:lineRule="auto"/>
              <w:ind w:right="1030"/>
              <w:rPr>
                <w:sz w:val="24"/>
              </w:rPr>
            </w:pPr>
            <w:r>
              <w:rPr>
                <w:sz w:val="24"/>
              </w:rPr>
              <w:t>one lower extremity together with the loss, or loss of use of</w:t>
            </w:r>
            <w:r>
              <w:rPr>
                <w:spacing w:val="-14"/>
                <w:sz w:val="24"/>
              </w:rPr>
              <w:t xml:space="preserve"> </w:t>
            </w:r>
            <w:r>
              <w:rPr>
                <w:sz w:val="24"/>
              </w:rPr>
              <w:t>one upper extremity which so affect the functions of balance or propulsion as to preclude locomotion without the aid of braces, crutches, canes, or a</w:t>
            </w:r>
            <w:r>
              <w:rPr>
                <w:spacing w:val="-4"/>
                <w:sz w:val="24"/>
              </w:rPr>
              <w:t xml:space="preserve"> </w:t>
            </w:r>
            <w:r>
              <w:rPr>
                <w:sz w:val="24"/>
              </w:rPr>
              <w:t>wheelchair.</w:t>
            </w:r>
          </w:p>
          <w:p w14:paraId="044810C6" w14:textId="77777777" w:rsidR="008345F9" w:rsidRDefault="008345F9" w:rsidP="008345F9">
            <w:pPr>
              <w:pStyle w:val="ListParagraph"/>
              <w:numPr>
                <w:ilvl w:val="0"/>
                <w:numId w:val="38"/>
              </w:numPr>
              <w:tabs>
                <w:tab w:val="left" w:pos="1740"/>
                <w:tab w:val="left" w:pos="1741"/>
              </w:tabs>
              <w:spacing w:line="276" w:lineRule="auto"/>
              <w:ind w:left="1740" w:right="1278"/>
              <w:rPr>
                <w:sz w:val="24"/>
              </w:rPr>
            </w:pPr>
            <w:r>
              <w:rPr>
                <w:sz w:val="24"/>
              </w:rPr>
              <w:t>The L/LOU, of both upper extremities precluding use of the arms</w:t>
            </w:r>
            <w:r>
              <w:rPr>
                <w:spacing w:val="-15"/>
                <w:sz w:val="24"/>
              </w:rPr>
              <w:t xml:space="preserve"> </w:t>
            </w:r>
            <w:r>
              <w:rPr>
                <w:sz w:val="24"/>
              </w:rPr>
              <w:t>at or above the</w:t>
            </w:r>
            <w:r>
              <w:rPr>
                <w:spacing w:val="-1"/>
                <w:sz w:val="24"/>
              </w:rPr>
              <w:t xml:space="preserve"> </w:t>
            </w:r>
            <w:r>
              <w:rPr>
                <w:sz w:val="24"/>
              </w:rPr>
              <w:t xml:space="preserve">elbows, </w:t>
            </w:r>
            <w:r w:rsidRPr="00F07B65">
              <w:rPr>
                <w:b/>
                <w:bCs/>
                <w:i/>
                <w:iCs/>
                <w:sz w:val="24"/>
              </w:rPr>
              <w:t>or</w:t>
            </w:r>
          </w:p>
          <w:p w14:paraId="5BB84129" w14:textId="77777777" w:rsidR="008345F9" w:rsidRDefault="008345F9" w:rsidP="008345F9">
            <w:pPr>
              <w:pStyle w:val="ListParagraph"/>
              <w:numPr>
                <w:ilvl w:val="0"/>
                <w:numId w:val="38"/>
              </w:numPr>
              <w:tabs>
                <w:tab w:val="left" w:pos="1740"/>
                <w:tab w:val="left" w:pos="1741"/>
              </w:tabs>
              <w:spacing w:line="276" w:lineRule="auto"/>
              <w:ind w:left="1740" w:right="1432"/>
              <w:rPr>
                <w:sz w:val="24"/>
              </w:rPr>
            </w:pPr>
            <w:r>
              <w:rPr>
                <w:sz w:val="24"/>
              </w:rPr>
              <w:t xml:space="preserve">A severe burn injury with full thickness or subdermal burns that have resulted in contractures with limitation of motion (LOM) of </w:t>
            </w:r>
          </w:p>
          <w:p w14:paraId="46A8BBCE" w14:textId="77777777" w:rsidR="008345F9" w:rsidRDefault="008345F9" w:rsidP="008345F9">
            <w:pPr>
              <w:pStyle w:val="ListParagraph"/>
              <w:numPr>
                <w:ilvl w:val="1"/>
                <w:numId w:val="38"/>
              </w:numPr>
              <w:tabs>
                <w:tab w:val="left" w:pos="1740"/>
                <w:tab w:val="left" w:pos="1741"/>
              </w:tabs>
              <w:spacing w:line="276" w:lineRule="auto"/>
              <w:ind w:right="1432"/>
              <w:rPr>
                <w:sz w:val="24"/>
              </w:rPr>
            </w:pPr>
            <w:r>
              <w:rPr>
                <w:sz w:val="24"/>
              </w:rPr>
              <w:t xml:space="preserve">two or more extremities, or </w:t>
            </w:r>
          </w:p>
          <w:p w14:paraId="28281BBD" w14:textId="1877DAF3" w:rsidR="008A3141" w:rsidRPr="008345F9" w:rsidRDefault="008345F9" w:rsidP="008345F9">
            <w:pPr>
              <w:pStyle w:val="ListParagraph"/>
              <w:numPr>
                <w:ilvl w:val="1"/>
                <w:numId w:val="38"/>
              </w:numPr>
              <w:tabs>
                <w:tab w:val="left" w:pos="1740"/>
                <w:tab w:val="left" w:pos="1741"/>
              </w:tabs>
              <w:spacing w:line="276" w:lineRule="auto"/>
              <w:ind w:right="1432"/>
              <w:rPr>
                <w:sz w:val="24"/>
              </w:rPr>
            </w:pPr>
            <w:r>
              <w:rPr>
                <w:sz w:val="24"/>
              </w:rPr>
              <w:t>at least one extremity and the</w:t>
            </w:r>
            <w:r>
              <w:rPr>
                <w:spacing w:val="-12"/>
                <w:sz w:val="24"/>
              </w:rPr>
              <w:t xml:space="preserve"> </w:t>
            </w:r>
            <w:r>
              <w:rPr>
                <w:sz w:val="24"/>
              </w:rPr>
              <w:t>trunk.</w:t>
            </w:r>
          </w:p>
        </w:tc>
      </w:tr>
    </w:tbl>
    <w:p w14:paraId="5865BAF1" w14:textId="77777777" w:rsidR="008A3141" w:rsidRPr="008A3141" w:rsidRDefault="008A3141" w:rsidP="008A3141">
      <w:pPr>
        <w:rPr>
          <w:sz w:val="24"/>
        </w:rPr>
        <w:sectPr w:rsidR="008A3141" w:rsidRPr="008A3141">
          <w:pgSz w:w="12240" w:h="15840"/>
          <w:pgMar w:top="1500" w:right="960" w:bottom="1180" w:left="1140" w:header="0" w:footer="988" w:gutter="0"/>
          <w:cols w:space="720"/>
        </w:sectPr>
      </w:pPr>
    </w:p>
    <w:p w14:paraId="51C19B99" w14:textId="77777777" w:rsidR="00CB3C7A" w:rsidRDefault="00CB3C7A">
      <w:pPr>
        <w:pStyle w:val="BodyText"/>
        <w:rPr>
          <w:sz w:val="5"/>
        </w:rPr>
      </w:pPr>
    </w:p>
    <w:tbl>
      <w:tblPr>
        <w:tblW w:w="0" w:type="auto"/>
        <w:tblInd w:w="107" w:type="dxa"/>
        <w:tblLayout w:type="fixed"/>
        <w:tblCellMar>
          <w:left w:w="0" w:type="dxa"/>
          <w:right w:w="0" w:type="dxa"/>
        </w:tblCellMar>
        <w:tblLook w:val="01E0" w:firstRow="1" w:lastRow="1" w:firstColumn="1" w:lastColumn="1" w:noHBand="0" w:noVBand="0"/>
      </w:tblPr>
      <w:tblGrid>
        <w:gridCol w:w="2413"/>
        <w:gridCol w:w="7489"/>
      </w:tblGrid>
      <w:tr w:rsidR="008A3141" w14:paraId="5F8C0D58" w14:textId="77777777" w:rsidTr="006108DA">
        <w:trPr>
          <w:trHeight w:val="2100"/>
        </w:trPr>
        <w:tc>
          <w:tcPr>
            <w:tcW w:w="2413" w:type="dxa"/>
          </w:tcPr>
          <w:p w14:paraId="0B7B1394" w14:textId="77777777" w:rsidR="008A3141" w:rsidRDefault="008A3141" w:rsidP="008A3141">
            <w:pPr>
              <w:pStyle w:val="TableParagraph"/>
              <w:spacing w:before="119"/>
              <w:rPr>
                <w:b/>
                <w:sz w:val="24"/>
              </w:rPr>
            </w:pPr>
            <w:bookmarkStart w:id="22" w:name="_bookmark14"/>
            <w:bookmarkEnd w:id="22"/>
            <w:r>
              <w:rPr>
                <w:b/>
                <w:sz w:val="24"/>
              </w:rPr>
              <w:t>SHA Grant</w:t>
            </w:r>
          </w:p>
          <w:p w14:paraId="0BAAC3D3" w14:textId="77777777" w:rsidR="008A3141" w:rsidRDefault="008A3141" w:rsidP="008A3141">
            <w:pPr>
              <w:pStyle w:val="TableParagraph"/>
              <w:spacing w:before="116"/>
              <w:rPr>
                <w:i/>
                <w:sz w:val="24"/>
              </w:rPr>
            </w:pPr>
            <w:r>
              <w:rPr>
                <w:i/>
                <w:sz w:val="24"/>
              </w:rPr>
              <w:t>Slide 28</w:t>
            </w:r>
          </w:p>
          <w:p w14:paraId="31272BD4" w14:textId="77777777" w:rsidR="008A3141" w:rsidRDefault="008A3141" w:rsidP="008A3141">
            <w:pPr>
              <w:pStyle w:val="TableParagraph"/>
              <w:spacing w:before="5"/>
              <w:ind w:left="0"/>
              <w:rPr>
                <w:sz w:val="34"/>
              </w:rPr>
            </w:pPr>
          </w:p>
          <w:p w14:paraId="46C92401" w14:textId="77777777" w:rsidR="008A3141" w:rsidRDefault="008A3141" w:rsidP="008A3141">
            <w:pPr>
              <w:pStyle w:val="TableParagraph"/>
              <w:rPr>
                <w:i/>
                <w:sz w:val="24"/>
              </w:rPr>
            </w:pPr>
            <w:r>
              <w:rPr>
                <w:i/>
                <w:sz w:val="24"/>
              </w:rPr>
              <w:t>Handout 12</w:t>
            </w:r>
          </w:p>
        </w:tc>
        <w:tc>
          <w:tcPr>
            <w:tcW w:w="7489" w:type="dxa"/>
          </w:tcPr>
          <w:p w14:paraId="68AAC7FE" w14:textId="77777777" w:rsidR="006108DA" w:rsidRPr="006108DA" w:rsidRDefault="006108DA" w:rsidP="006108DA">
            <w:pPr>
              <w:pStyle w:val="TableParagraph"/>
              <w:spacing w:before="115"/>
              <w:ind w:left="457" w:right="516"/>
              <w:rPr>
                <w:sz w:val="24"/>
              </w:rPr>
            </w:pPr>
            <w:r w:rsidRPr="006108DA">
              <w:rPr>
                <w:sz w:val="24"/>
              </w:rPr>
              <w:t>SHA grants aid with modifying an existing home to meet adaptive needs, such as assistance with mobility throughout the home.</w:t>
            </w:r>
          </w:p>
          <w:p w14:paraId="4320E207" w14:textId="0D4108C1" w:rsidR="008A3141" w:rsidRPr="006108DA" w:rsidRDefault="006108DA" w:rsidP="006108DA">
            <w:pPr>
              <w:pStyle w:val="TableParagraph"/>
              <w:spacing w:before="115"/>
              <w:ind w:left="457" w:right="516"/>
              <w:rPr>
                <w:sz w:val="24"/>
              </w:rPr>
            </w:pPr>
            <w:r w:rsidRPr="006108DA">
              <w:rPr>
                <w:sz w:val="24"/>
              </w:rPr>
              <w:t>An eligible claimant may receive a grant for the actual cost to adapt a house or for the appraised market value of necessary adapted features already in a house when it was purchased, up to the total maximum allowable by law.</w:t>
            </w:r>
          </w:p>
        </w:tc>
      </w:tr>
    </w:tbl>
    <w:p w14:paraId="1AE8CAE7" w14:textId="77777777" w:rsidR="00CB3C7A" w:rsidRDefault="00CB3C7A">
      <w:pPr>
        <w:spacing w:line="256" w:lineRule="exact"/>
        <w:rPr>
          <w:sz w:val="24"/>
        </w:rPr>
      </w:pPr>
    </w:p>
    <w:tbl>
      <w:tblPr>
        <w:tblW w:w="0" w:type="auto"/>
        <w:tblInd w:w="107" w:type="dxa"/>
        <w:tblLayout w:type="fixed"/>
        <w:tblCellMar>
          <w:left w:w="0" w:type="dxa"/>
          <w:right w:w="0" w:type="dxa"/>
        </w:tblCellMar>
        <w:tblLook w:val="01E0" w:firstRow="1" w:lastRow="1" w:firstColumn="1" w:lastColumn="1" w:noHBand="0" w:noVBand="0"/>
      </w:tblPr>
      <w:tblGrid>
        <w:gridCol w:w="2617"/>
        <w:gridCol w:w="7301"/>
      </w:tblGrid>
      <w:tr w:rsidR="008A3141" w14:paraId="41ACB651" w14:textId="77777777" w:rsidTr="008A3141">
        <w:trPr>
          <w:trHeight w:val="6000"/>
        </w:trPr>
        <w:tc>
          <w:tcPr>
            <w:tcW w:w="2617" w:type="dxa"/>
          </w:tcPr>
          <w:p w14:paraId="6FBCC2E7" w14:textId="77777777" w:rsidR="008A3141" w:rsidRDefault="008A3141" w:rsidP="008A3141">
            <w:pPr>
              <w:pStyle w:val="TableParagraph"/>
              <w:ind w:right="749"/>
              <w:rPr>
                <w:b/>
                <w:sz w:val="24"/>
              </w:rPr>
            </w:pPr>
            <w:r>
              <w:rPr>
                <w:b/>
                <w:sz w:val="24"/>
              </w:rPr>
              <w:t>SHA Qualifying Conditions</w:t>
            </w:r>
          </w:p>
          <w:p w14:paraId="378E0098" w14:textId="77777777" w:rsidR="008A3141" w:rsidRDefault="008A3141" w:rsidP="008A3141">
            <w:pPr>
              <w:pStyle w:val="TableParagraph"/>
              <w:spacing w:before="110"/>
              <w:rPr>
                <w:i/>
                <w:sz w:val="24"/>
              </w:rPr>
            </w:pPr>
            <w:r>
              <w:rPr>
                <w:i/>
                <w:sz w:val="24"/>
              </w:rPr>
              <w:t>Slide 29</w:t>
            </w:r>
          </w:p>
          <w:p w14:paraId="5DB9979E" w14:textId="77777777" w:rsidR="008A3141" w:rsidRDefault="008A3141" w:rsidP="008A3141">
            <w:pPr>
              <w:pStyle w:val="TableParagraph"/>
              <w:spacing w:before="4"/>
              <w:ind w:left="0"/>
              <w:rPr>
                <w:sz w:val="34"/>
              </w:rPr>
            </w:pPr>
          </w:p>
          <w:p w14:paraId="33FA5E6B" w14:textId="77777777" w:rsidR="008A3141" w:rsidRDefault="008A3141" w:rsidP="008A3141">
            <w:pPr>
              <w:pStyle w:val="TableParagraph"/>
              <w:spacing w:before="1"/>
              <w:rPr>
                <w:i/>
                <w:sz w:val="24"/>
              </w:rPr>
            </w:pPr>
            <w:r>
              <w:rPr>
                <w:i/>
                <w:sz w:val="24"/>
              </w:rPr>
              <w:t>Handout 12</w:t>
            </w:r>
          </w:p>
        </w:tc>
        <w:tc>
          <w:tcPr>
            <w:tcW w:w="7301" w:type="dxa"/>
          </w:tcPr>
          <w:p w14:paraId="01201B09" w14:textId="77777777" w:rsidR="008345F9" w:rsidRDefault="008345F9" w:rsidP="008345F9">
            <w:pPr>
              <w:pStyle w:val="BodyText"/>
              <w:spacing w:line="276" w:lineRule="auto"/>
            </w:pPr>
            <w:r>
              <w:t>The qualifying conditions for SAH are any of the following:</w:t>
            </w:r>
          </w:p>
          <w:p w14:paraId="47B9DDC5" w14:textId="77777777" w:rsidR="00D2762F" w:rsidRPr="00D2762F" w:rsidRDefault="007E6BE4" w:rsidP="008345F9">
            <w:pPr>
              <w:pStyle w:val="ListParagraph"/>
              <w:numPr>
                <w:ilvl w:val="0"/>
                <w:numId w:val="4"/>
              </w:numPr>
              <w:tabs>
                <w:tab w:val="left" w:pos="1740"/>
                <w:tab w:val="left" w:pos="1741"/>
              </w:tabs>
              <w:spacing w:line="276" w:lineRule="auto"/>
              <w:ind w:right="1155"/>
              <w:rPr>
                <w:sz w:val="24"/>
              </w:rPr>
            </w:pPr>
            <w:r w:rsidRPr="00D2762F">
              <w:rPr>
                <w:sz w:val="24"/>
              </w:rPr>
              <w:t>Blindness with visual acuity of 20/200 or less in each eye</w:t>
            </w:r>
          </w:p>
          <w:p w14:paraId="407D9C91" w14:textId="77777777" w:rsidR="008345F9" w:rsidRDefault="008345F9" w:rsidP="008345F9">
            <w:pPr>
              <w:pStyle w:val="ListParagraph"/>
              <w:numPr>
                <w:ilvl w:val="0"/>
                <w:numId w:val="4"/>
              </w:numPr>
              <w:tabs>
                <w:tab w:val="left" w:pos="1740"/>
                <w:tab w:val="left" w:pos="1741"/>
              </w:tabs>
              <w:spacing w:line="276" w:lineRule="auto"/>
              <w:rPr>
                <w:sz w:val="24"/>
              </w:rPr>
            </w:pPr>
            <w:r>
              <w:rPr>
                <w:sz w:val="24"/>
              </w:rPr>
              <w:t>P &amp; T disability from L/LOU of both hands, or</w:t>
            </w:r>
          </w:p>
          <w:p w14:paraId="2DEC4F5A" w14:textId="77777777" w:rsidR="008345F9" w:rsidRDefault="008345F9" w:rsidP="008345F9">
            <w:pPr>
              <w:pStyle w:val="ListParagraph"/>
              <w:numPr>
                <w:ilvl w:val="0"/>
                <w:numId w:val="4"/>
              </w:numPr>
              <w:tabs>
                <w:tab w:val="left" w:pos="1740"/>
                <w:tab w:val="left" w:pos="1741"/>
              </w:tabs>
              <w:spacing w:line="276" w:lineRule="auto"/>
              <w:rPr>
                <w:sz w:val="24"/>
              </w:rPr>
            </w:pPr>
            <w:r>
              <w:rPr>
                <w:sz w:val="24"/>
              </w:rPr>
              <w:t>P &amp; T disability from</w:t>
            </w:r>
          </w:p>
          <w:p w14:paraId="5DAD0004" w14:textId="77777777" w:rsidR="008345F9" w:rsidRDefault="008345F9" w:rsidP="008345F9">
            <w:pPr>
              <w:pStyle w:val="ListParagraph"/>
              <w:numPr>
                <w:ilvl w:val="1"/>
                <w:numId w:val="4"/>
              </w:numPr>
              <w:tabs>
                <w:tab w:val="left" w:pos="1740"/>
                <w:tab w:val="left" w:pos="1741"/>
              </w:tabs>
              <w:spacing w:line="276" w:lineRule="auto"/>
              <w:rPr>
                <w:sz w:val="24"/>
              </w:rPr>
            </w:pPr>
            <w:r w:rsidRPr="00D2762F">
              <w:rPr>
                <w:sz w:val="24"/>
              </w:rPr>
              <w:t>deep partial thickness burns resulting in contractures with limitation of motion of</w:t>
            </w:r>
          </w:p>
          <w:p w14:paraId="50E68EDD" w14:textId="77777777" w:rsidR="008345F9" w:rsidRDefault="008345F9" w:rsidP="008345F9">
            <w:pPr>
              <w:pStyle w:val="ListParagraph"/>
              <w:numPr>
                <w:ilvl w:val="2"/>
                <w:numId w:val="4"/>
              </w:numPr>
              <w:tabs>
                <w:tab w:val="left" w:pos="1740"/>
                <w:tab w:val="left" w:pos="1741"/>
              </w:tabs>
              <w:spacing w:line="276" w:lineRule="auto"/>
              <w:rPr>
                <w:sz w:val="24"/>
              </w:rPr>
            </w:pPr>
            <w:r w:rsidRPr="00D2762F">
              <w:rPr>
                <w:sz w:val="24"/>
              </w:rPr>
              <w:t>two or more extremities</w:t>
            </w:r>
            <w:r>
              <w:rPr>
                <w:sz w:val="24"/>
              </w:rPr>
              <w:t>, or</w:t>
            </w:r>
          </w:p>
          <w:p w14:paraId="3803A654" w14:textId="77777777" w:rsidR="008345F9" w:rsidRPr="00D2762F" w:rsidRDefault="008345F9" w:rsidP="008345F9">
            <w:pPr>
              <w:pStyle w:val="ListParagraph"/>
              <w:numPr>
                <w:ilvl w:val="2"/>
                <w:numId w:val="4"/>
              </w:numPr>
              <w:tabs>
                <w:tab w:val="left" w:pos="1740"/>
                <w:tab w:val="left" w:pos="1741"/>
              </w:tabs>
              <w:spacing w:line="276" w:lineRule="auto"/>
              <w:rPr>
                <w:sz w:val="24"/>
              </w:rPr>
            </w:pPr>
            <w:r w:rsidRPr="00D2762F">
              <w:rPr>
                <w:sz w:val="24"/>
              </w:rPr>
              <w:t>at least one extremity and the</w:t>
            </w:r>
            <w:r w:rsidRPr="00D2762F">
              <w:rPr>
                <w:spacing w:val="-6"/>
                <w:sz w:val="24"/>
              </w:rPr>
              <w:t xml:space="preserve"> </w:t>
            </w:r>
            <w:r w:rsidRPr="00D2762F">
              <w:rPr>
                <w:sz w:val="24"/>
              </w:rPr>
              <w:t>trunk</w:t>
            </w:r>
          </w:p>
          <w:p w14:paraId="7F10A985" w14:textId="77777777" w:rsidR="008345F9" w:rsidRDefault="008345F9" w:rsidP="008345F9">
            <w:pPr>
              <w:pStyle w:val="ListParagraph"/>
              <w:numPr>
                <w:ilvl w:val="1"/>
                <w:numId w:val="4"/>
              </w:numPr>
              <w:tabs>
                <w:tab w:val="left" w:pos="3180"/>
                <w:tab w:val="left" w:pos="3181"/>
              </w:tabs>
              <w:spacing w:line="276" w:lineRule="auto"/>
              <w:ind w:right="1092"/>
              <w:rPr>
                <w:sz w:val="24"/>
              </w:rPr>
            </w:pPr>
            <w:r w:rsidRPr="00D2762F">
              <w:rPr>
                <w:sz w:val="24"/>
              </w:rPr>
              <w:t>full thickness or subdermal burns that have resulted in contracture(s)</w:t>
            </w:r>
            <w:r w:rsidRPr="00D2762F">
              <w:rPr>
                <w:spacing w:val="-15"/>
                <w:sz w:val="24"/>
              </w:rPr>
              <w:t xml:space="preserve"> </w:t>
            </w:r>
            <w:r w:rsidRPr="00D2762F">
              <w:rPr>
                <w:sz w:val="24"/>
              </w:rPr>
              <w:t xml:space="preserve">with limitation of motion of </w:t>
            </w:r>
          </w:p>
          <w:p w14:paraId="3D445EAF" w14:textId="77777777" w:rsidR="008345F9" w:rsidRDefault="008345F9" w:rsidP="008345F9">
            <w:pPr>
              <w:pStyle w:val="ListParagraph"/>
              <w:numPr>
                <w:ilvl w:val="2"/>
                <w:numId w:val="4"/>
              </w:numPr>
              <w:tabs>
                <w:tab w:val="left" w:pos="3180"/>
                <w:tab w:val="left" w:pos="3181"/>
              </w:tabs>
              <w:spacing w:line="276" w:lineRule="auto"/>
              <w:ind w:right="1092"/>
              <w:rPr>
                <w:sz w:val="24"/>
              </w:rPr>
            </w:pPr>
            <w:r w:rsidRPr="00D2762F">
              <w:rPr>
                <w:sz w:val="24"/>
              </w:rPr>
              <w:t>one or more extremities</w:t>
            </w:r>
            <w:r>
              <w:rPr>
                <w:sz w:val="24"/>
              </w:rPr>
              <w:t>, or</w:t>
            </w:r>
          </w:p>
          <w:p w14:paraId="02F133B9" w14:textId="77777777" w:rsidR="008345F9" w:rsidRPr="00D2762F" w:rsidRDefault="008345F9" w:rsidP="008345F9">
            <w:pPr>
              <w:pStyle w:val="ListParagraph"/>
              <w:numPr>
                <w:ilvl w:val="2"/>
                <w:numId w:val="4"/>
              </w:numPr>
              <w:tabs>
                <w:tab w:val="left" w:pos="3180"/>
                <w:tab w:val="left" w:pos="3181"/>
              </w:tabs>
              <w:spacing w:line="276" w:lineRule="auto"/>
              <w:ind w:right="1092"/>
              <w:rPr>
                <w:sz w:val="24"/>
              </w:rPr>
            </w:pPr>
            <w:r w:rsidRPr="00D2762F">
              <w:rPr>
                <w:sz w:val="24"/>
              </w:rPr>
              <w:t>the</w:t>
            </w:r>
            <w:r w:rsidRPr="00D2762F">
              <w:rPr>
                <w:spacing w:val="-3"/>
                <w:sz w:val="24"/>
              </w:rPr>
              <w:t xml:space="preserve"> </w:t>
            </w:r>
            <w:r w:rsidRPr="00D2762F">
              <w:rPr>
                <w:sz w:val="24"/>
              </w:rPr>
              <w:t>trunk</w:t>
            </w:r>
            <w:r>
              <w:rPr>
                <w:sz w:val="24"/>
              </w:rPr>
              <w:t>, or</w:t>
            </w:r>
          </w:p>
          <w:p w14:paraId="7A59F301" w14:textId="77777777" w:rsidR="008345F9" w:rsidRDefault="008345F9" w:rsidP="008345F9">
            <w:pPr>
              <w:pStyle w:val="ListParagraph"/>
              <w:numPr>
                <w:ilvl w:val="1"/>
                <w:numId w:val="4"/>
              </w:numPr>
              <w:tabs>
                <w:tab w:val="left" w:pos="1740"/>
                <w:tab w:val="left" w:pos="1741"/>
              </w:tabs>
              <w:spacing w:line="276" w:lineRule="auto"/>
              <w:rPr>
                <w:sz w:val="24"/>
              </w:rPr>
            </w:pPr>
            <w:r w:rsidRPr="00D2762F">
              <w:rPr>
                <w:sz w:val="24"/>
              </w:rPr>
              <w:t>residuals of an inhalation injury (including, but not limited to</w:t>
            </w:r>
          </w:p>
          <w:p w14:paraId="67CC7369" w14:textId="77777777" w:rsidR="008345F9" w:rsidRDefault="008345F9" w:rsidP="008345F9">
            <w:pPr>
              <w:pStyle w:val="ListParagraph"/>
              <w:numPr>
                <w:ilvl w:val="2"/>
                <w:numId w:val="4"/>
              </w:numPr>
              <w:tabs>
                <w:tab w:val="left" w:pos="1740"/>
                <w:tab w:val="left" w:pos="1741"/>
              </w:tabs>
              <w:spacing w:line="276" w:lineRule="auto"/>
              <w:rPr>
                <w:sz w:val="24"/>
              </w:rPr>
            </w:pPr>
            <w:r w:rsidRPr="00D2762F">
              <w:rPr>
                <w:sz w:val="24"/>
              </w:rPr>
              <w:t xml:space="preserve">pulmonary fibrosis, </w:t>
            </w:r>
          </w:p>
          <w:p w14:paraId="29747244" w14:textId="77777777" w:rsidR="008345F9" w:rsidRDefault="008345F9" w:rsidP="008345F9">
            <w:pPr>
              <w:pStyle w:val="ListParagraph"/>
              <w:numPr>
                <w:ilvl w:val="2"/>
                <w:numId w:val="4"/>
              </w:numPr>
              <w:tabs>
                <w:tab w:val="left" w:pos="1740"/>
                <w:tab w:val="left" w:pos="1741"/>
              </w:tabs>
              <w:spacing w:line="276" w:lineRule="auto"/>
              <w:rPr>
                <w:sz w:val="24"/>
              </w:rPr>
            </w:pPr>
            <w:r w:rsidRPr="00D2762F">
              <w:rPr>
                <w:sz w:val="24"/>
              </w:rPr>
              <w:t xml:space="preserve">asthma, </w:t>
            </w:r>
            <w:r>
              <w:rPr>
                <w:sz w:val="24"/>
              </w:rPr>
              <w:t>or</w:t>
            </w:r>
          </w:p>
          <w:p w14:paraId="52D50099" w14:textId="77777777" w:rsidR="008A3141" w:rsidRDefault="008345F9" w:rsidP="008345F9">
            <w:pPr>
              <w:pStyle w:val="ListParagraph"/>
              <w:numPr>
                <w:ilvl w:val="2"/>
                <w:numId w:val="4"/>
              </w:numPr>
              <w:tabs>
                <w:tab w:val="left" w:pos="1740"/>
                <w:tab w:val="left" w:pos="1741"/>
              </w:tabs>
              <w:spacing w:line="276" w:lineRule="auto"/>
              <w:rPr>
                <w:sz w:val="24"/>
              </w:rPr>
            </w:pPr>
            <w:r>
              <w:rPr>
                <w:sz w:val="24"/>
              </w:rPr>
              <w:t>c</w:t>
            </w:r>
            <w:r w:rsidRPr="00D2762F">
              <w:rPr>
                <w:sz w:val="24"/>
              </w:rPr>
              <w:t>hronic obstructive pulmonary</w:t>
            </w:r>
            <w:r w:rsidRPr="00D2762F">
              <w:rPr>
                <w:spacing w:val="-8"/>
                <w:sz w:val="24"/>
              </w:rPr>
              <w:t xml:space="preserve"> </w:t>
            </w:r>
            <w:r w:rsidRPr="00D2762F">
              <w:rPr>
                <w:sz w:val="24"/>
              </w:rPr>
              <w:t>disease</w:t>
            </w:r>
            <w:r>
              <w:rPr>
                <w:sz w:val="24"/>
              </w:rPr>
              <w:t xml:space="preserve"> (COPD</w:t>
            </w:r>
            <w:r w:rsidRPr="00D2762F">
              <w:rPr>
                <w:sz w:val="24"/>
              </w:rPr>
              <w:t>).</w:t>
            </w:r>
          </w:p>
          <w:p w14:paraId="0E17C9FD" w14:textId="6E5BCD04" w:rsidR="008345F9" w:rsidRPr="008345F9" w:rsidRDefault="008345F9" w:rsidP="008345F9">
            <w:pPr>
              <w:pStyle w:val="ListParagraph"/>
              <w:tabs>
                <w:tab w:val="left" w:pos="1740"/>
                <w:tab w:val="left" w:pos="1741"/>
              </w:tabs>
              <w:spacing w:line="276" w:lineRule="auto"/>
              <w:ind w:left="2304"/>
              <w:rPr>
                <w:sz w:val="24"/>
              </w:rPr>
            </w:pPr>
          </w:p>
        </w:tc>
      </w:tr>
      <w:tr w:rsidR="008A3141" w14:paraId="2DFA83C6" w14:textId="77777777" w:rsidTr="008A3141">
        <w:trPr>
          <w:trHeight w:val="920"/>
        </w:trPr>
        <w:tc>
          <w:tcPr>
            <w:tcW w:w="2617" w:type="dxa"/>
          </w:tcPr>
          <w:p w14:paraId="19DB1F3D" w14:textId="77777777" w:rsidR="008A3141" w:rsidRDefault="008A3141" w:rsidP="008A3141">
            <w:pPr>
              <w:pStyle w:val="TableParagraph"/>
              <w:spacing w:before="59"/>
              <w:ind w:right="123"/>
              <w:rPr>
                <w:b/>
                <w:sz w:val="24"/>
              </w:rPr>
            </w:pPr>
            <w:r>
              <w:rPr>
                <w:b/>
                <w:sz w:val="24"/>
              </w:rPr>
              <w:t>REGIONAL OFFICE SPECIFIC TOPICS</w:t>
            </w:r>
          </w:p>
        </w:tc>
        <w:tc>
          <w:tcPr>
            <w:tcW w:w="7301" w:type="dxa"/>
          </w:tcPr>
          <w:p w14:paraId="064A2A86" w14:textId="77777777" w:rsidR="008A3141" w:rsidRDefault="008A3141" w:rsidP="008A3141">
            <w:pPr>
              <w:pStyle w:val="TableParagraph"/>
              <w:spacing w:before="55"/>
              <w:ind w:left="144"/>
              <w:rPr>
                <w:sz w:val="24"/>
              </w:rPr>
            </w:pPr>
            <w:r>
              <w:rPr>
                <w:sz w:val="24"/>
              </w:rPr>
              <w:t>At this time add any information pertaining to:</w:t>
            </w:r>
          </w:p>
          <w:p w14:paraId="664E1578" w14:textId="77777777" w:rsidR="008A3141" w:rsidRDefault="008A3141" w:rsidP="008A3141">
            <w:pPr>
              <w:pStyle w:val="TableParagraph"/>
              <w:numPr>
                <w:ilvl w:val="0"/>
                <w:numId w:val="3"/>
              </w:numPr>
              <w:tabs>
                <w:tab w:val="left" w:pos="864"/>
                <w:tab w:val="left" w:pos="865"/>
              </w:tabs>
              <w:spacing w:before="2" w:line="294" w:lineRule="exact"/>
              <w:ind w:hanging="361"/>
              <w:rPr>
                <w:sz w:val="24"/>
              </w:rPr>
            </w:pPr>
            <w:r>
              <w:rPr>
                <w:sz w:val="24"/>
              </w:rPr>
              <w:t>Station quality issues with this</w:t>
            </w:r>
            <w:r>
              <w:rPr>
                <w:spacing w:val="-8"/>
                <w:sz w:val="24"/>
              </w:rPr>
              <w:t xml:space="preserve"> </w:t>
            </w:r>
            <w:r>
              <w:rPr>
                <w:sz w:val="24"/>
              </w:rPr>
              <w:t>lesson</w:t>
            </w:r>
          </w:p>
          <w:p w14:paraId="5C9A7EAC" w14:textId="77777777" w:rsidR="008A3141" w:rsidRDefault="008A3141" w:rsidP="008A3141">
            <w:pPr>
              <w:pStyle w:val="TableParagraph"/>
              <w:numPr>
                <w:ilvl w:val="0"/>
                <w:numId w:val="3"/>
              </w:numPr>
              <w:tabs>
                <w:tab w:val="left" w:pos="864"/>
                <w:tab w:val="left" w:pos="865"/>
              </w:tabs>
              <w:spacing w:line="274" w:lineRule="exact"/>
              <w:ind w:hanging="361"/>
              <w:rPr>
                <w:sz w:val="24"/>
              </w:rPr>
            </w:pPr>
            <w:r>
              <w:rPr>
                <w:sz w:val="24"/>
              </w:rPr>
              <w:t>Additional state specific programs/guidance on this</w:t>
            </w:r>
            <w:r>
              <w:rPr>
                <w:spacing w:val="-3"/>
                <w:sz w:val="24"/>
              </w:rPr>
              <w:t xml:space="preserve"> </w:t>
            </w:r>
            <w:r>
              <w:rPr>
                <w:sz w:val="24"/>
              </w:rPr>
              <w:t>lesson</w:t>
            </w:r>
          </w:p>
        </w:tc>
      </w:tr>
    </w:tbl>
    <w:p w14:paraId="7E9DFCFF" w14:textId="77777777" w:rsidR="008A3141" w:rsidRDefault="008A3141" w:rsidP="008A3141">
      <w:pPr>
        <w:rPr>
          <w:sz w:val="24"/>
        </w:rPr>
      </w:pPr>
    </w:p>
    <w:p w14:paraId="0DFFBA13" w14:textId="77777777" w:rsidR="008A3141" w:rsidRDefault="008A3141" w:rsidP="008A3141">
      <w:pPr>
        <w:rPr>
          <w:sz w:val="24"/>
        </w:rPr>
      </w:pPr>
    </w:p>
    <w:p w14:paraId="2692330F" w14:textId="77777777" w:rsidR="008A3141" w:rsidRPr="008A3141" w:rsidRDefault="008A3141" w:rsidP="008A3141">
      <w:pPr>
        <w:rPr>
          <w:sz w:val="24"/>
        </w:rPr>
        <w:sectPr w:rsidR="008A3141" w:rsidRPr="008A3141">
          <w:pgSz w:w="12240" w:h="15840"/>
          <w:pgMar w:top="1500" w:right="960" w:bottom="1180" w:left="1140" w:header="0" w:footer="988" w:gutter="0"/>
          <w:cols w:space="720"/>
        </w:sectPr>
      </w:pPr>
    </w:p>
    <w:p w14:paraId="51BD9D37" w14:textId="77777777" w:rsidR="00CB3C7A" w:rsidRDefault="00CB3C7A">
      <w:pPr>
        <w:pStyle w:val="BodyText"/>
        <w:rPr>
          <w:sz w:val="5"/>
        </w:rPr>
      </w:pPr>
    </w:p>
    <w:tbl>
      <w:tblPr>
        <w:tblW w:w="0" w:type="auto"/>
        <w:tblInd w:w="107" w:type="dxa"/>
        <w:tblLayout w:type="fixed"/>
        <w:tblCellMar>
          <w:left w:w="0" w:type="dxa"/>
          <w:right w:w="0" w:type="dxa"/>
        </w:tblCellMar>
        <w:tblLook w:val="01E0" w:firstRow="1" w:lastRow="1" w:firstColumn="1" w:lastColumn="1" w:noHBand="0" w:noVBand="0"/>
      </w:tblPr>
      <w:tblGrid>
        <w:gridCol w:w="2478"/>
        <w:gridCol w:w="6958"/>
      </w:tblGrid>
      <w:tr w:rsidR="008A3141" w14:paraId="21E054BC" w14:textId="77777777" w:rsidTr="008A3141">
        <w:trPr>
          <w:trHeight w:val="448"/>
        </w:trPr>
        <w:tc>
          <w:tcPr>
            <w:tcW w:w="2478" w:type="dxa"/>
          </w:tcPr>
          <w:p w14:paraId="72452DDB" w14:textId="77777777" w:rsidR="008A3141" w:rsidRDefault="008A3141" w:rsidP="008A3141">
            <w:pPr>
              <w:pStyle w:val="TableParagraph"/>
              <w:ind w:left="0"/>
            </w:pPr>
          </w:p>
        </w:tc>
        <w:tc>
          <w:tcPr>
            <w:tcW w:w="6958" w:type="dxa"/>
          </w:tcPr>
          <w:p w14:paraId="62FD1375" w14:textId="77777777" w:rsidR="008A3141" w:rsidRDefault="008A3141" w:rsidP="008A3141">
            <w:pPr>
              <w:pStyle w:val="TableParagraph"/>
              <w:spacing w:line="311" w:lineRule="exact"/>
              <w:ind w:left="1089"/>
              <w:rPr>
                <w:b/>
              </w:rPr>
            </w:pPr>
            <w:bookmarkStart w:id="23" w:name="_bookmark15"/>
            <w:bookmarkEnd w:id="23"/>
            <w:r>
              <w:rPr>
                <w:b/>
                <w:sz w:val="28"/>
              </w:rPr>
              <w:t>P</w:t>
            </w:r>
            <w:r>
              <w:rPr>
                <w:b/>
              </w:rPr>
              <w:t xml:space="preserve">RACTICAL </w:t>
            </w:r>
            <w:r>
              <w:rPr>
                <w:b/>
                <w:sz w:val="28"/>
              </w:rPr>
              <w:t>E</w:t>
            </w:r>
            <w:r>
              <w:rPr>
                <w:b/>
              </w:rPr>
              <w:t>XERCISE</w:t>
            </w:r>
          </w:p>
        </w:tc>
      </w:tr>
      <w:tr w:rsidR="008A3141" w14:paraId="41B30924" w14:textId="77777777" w:rsidTr="008A3141">
        <w:trPr>
          <w:trHeight w:val="530"/>
        </w:trPr>
        <w:tc>
          <w:tcPr>
            <w:tcW w:w="2478" w:type="dxa"/>
          </w:tcPr>
          <w:p w14:paraId="361F72FC" w14:textId="77777777" w:rsidR="008A3141" w:rsidRDefault="008A3141" w:rsidP="008A3141">
            <w:pPr>
              <w:pStyle w:val="TableParagraph"/>
              <w:spacing w:before="132"/>
              <w:rPr>
                <w:b/>
                <w:sz w:val="24"/>
              </w:rPr>
            </w:pPr>
            <w:r>
              <w:rPr>
                <w:b/>
                <w:sz w:val="24"/>
              </w:rPr>
              <w:t>TIME REQUIRED</w:t>
            </w:r>
          </w:p>
        </w:tc>
        <w:tc>
          <w:tcPr>
            <w:tcW w:w="6958" w:type="dxa"/>
          </w:tcPr>
          <w:p w14:paraId="6F8AFA59" w14:textId="77777777" w:rsidR="008A3141" w:rsidRDefault="008A3141" w:rsidP="008A3141">
            <w:pPr>
              <w:pStyle w:val="TableParagraph"/>
              <w:spacing w:before="127"/>
              <w:ind w:left="283"/>
              <w:rPr>
                <w:sz w:val="24"/>
              </w:rPr>
            </w:pPr>
            <w:r>
              <w:rPr>
                <w:sz w:val="24"/>
              </w:rPr>
              <w:t>0.25 hours</w:t>
            </w:r>
          </w:p>
        </w:tc>
      </w:tr>
      <w:tr w:rsidR="008A3141" w14:paraId="2D4705F0" w14:textId="77777777" w:rsidTr="008A3141">
        <w:trPr>
          <w:trHeight w:val="1612"/>
        </w:trPr>
        <w:tc>
          <w:tcPr>
            <w:tcW w:w="2478" w:type="dxa"/>
          </w:tcPr>
          <w:p w14:paraId="0C7277A2" w14:textId="77777777" w:rsidR="008A3141" w:rsidRDefault="008A3141" w:rsidP="008A3141">
            <w:pPr>
              <w:pStyle w:val="TableParagraph"/>
              <w:spacing w:before="117"/>
              <w:rPr>
                <w:b/>
                <w:sz w:val="24"/>
              </w:rPr>
            </w:pPr>
            <w:r>
              <w:rPr>
                <w:b/>
                <w:sz w:val="24"/>
              </w:rPr>
              <w:t>EXERCISE</w:t>
            </w:r>
          </w:p>
        </w:tc>
        <w:tc>
          <w:tcPr>
            <w:tcW w:w="6958" w:type="dxa"/>
          </w:tcPr>
          <w:p w14:paraId="1E643541" w14:textId="77777777" w:rsidR="008A3141" w:rsidRDefault="008A3141" w:rsidP="008A3141">
            <w:pPr>
              <w:pStyle w:val="TableParagraph"/>
              <w:spacing w:before="112"/>
              <w:ind w:left="283" w:right="178"/>
              <w:rPr>
                <w:sz w:val="24"/>
              </w:rPr>
            </w:pPr>
            <w:r>
              <w:rPr>
                <w:sz w:val="24"/>
              </w:rPr>
              <w:t>Instruct the trainees to complete the practical exercise in the trainee handout packet.</w:t>
            </w:r>
          </w:p>
          <w:p w14:paraId="055BC952" w14:textId="77777777" w:rsidR="008A3141" w:rsidRDefault="008A3141" w:rsidP="008A3141">
            <w:pPr>
              <w:pStyle w:val="TableParagraph"/>
              <w:spacing w:before="120" w:line="270" w:lineRule="atLeast"/>
              <w:ind w:left="283" w:right="649"/>
              <w:rPr>
                <w:sz w:val="24"/>
              </w:rPr>
            </w:pPr>
            <w:r>
              <w:rPr>
                <w:sz w:val="24"/>
              </w:rPr>
              <w:t>Review the responses. Ask if there are any questions about the information presented in the exercise, and then proceed to the Review.</w:t>
            </w:r>
          </w:p>
        </w:tc>
      </w:tr>
    </w:tbl>
    <w:p w14:paraId="18BB960A" w14:textId="77777777" w:rsidR="00CB3C7A" w:rsidRDefault="00CB3C7A">
      <w:pPr>
        <w:spacing w:line="252" w:lineRule="exact"/>
        <w:rPr>
          <w:rFonts w:ascii="Courier New"/>
          <w:sz w:val="24"/>
        </w:rPr>
      </w:pPr>
    </w:p>
    <w:p w14:paraId="6F77CCE8" w14:textId="77777777" w:rsidR="008A3141" w:rsidRDefault="008A3141" w:rsidP="008A3141">
      <w:pPr>
        <w:rPr>
          <w:rFonts w:ascii="Courier New"/>
          <w:sz w:val="24"/>
        </w:rPr>
      </w:pPr>
    </w:p>
    <w:p w14:paraId="61FCC0DD" w14:textId="77777777" w:rsidR="008A3141" w:rsidRDefault="008A3141" w:rsidP="008A3141">
      <w:pPr>
        <w:rPr>
          <w:rFonts w:ascii="Courier New"/>
          <w:sz w:val="24"/>
        </w:rPr>
      </w:pPr>
    </w:p>
    <w:tbl>
      <w:tblPr>
        <w:tblW w:w="0" w:type="auto"/>
        <w:tblInd w:w="107" w:type="dxa"/>
        <w:tblLayout w:type="fixed"/>
        <w:tblCellMar>
          <w:left w:w="0" w:type="dxa"/>
          <w:right w:w="0" w:type="dxa"/>
        </w:tblCellMar>
        <w:tblLook w:val="01E0" w:firstRow="1" w:lastRow="1" w:firstColumn="1" w:lastColumn="1" w:noHBand="0" w:noVBand="0"/>
      </w:tblPr>
      <w:tblGrid>
        <w:gridCol w:w="2551"/>
        <w:gridCol w:w="7080"/>
      </w:tblGrid>
      <w:tr w:rsidR="008A3141" w14:paraId="1790AC3F" w14:textId="77777777" w:rsidTr="008A3141">
        <w:trPr>
          <w:trHeight w:val="432"/>
        </w:trPr>
        <w:tc>
          <w:tcPr>
            <w:tcW w:w="9631" w:type="dxa"/>
            <w:gridSpan w:val="2"/>
          </w:tcPr>
          <w:p w14:paraId="387FBD5F" w14:textId="77777777" w:rsidR="008A3141" w:rsidRDefault="008A3141" w:rsidP="008A3141">
            <w:pPr>
              <w:pStyle w:val="TableParagraph"/>
              <w:spacing w:line="311" w:lineRule="exact"/>
              <w:ind w:left="2151" w:right="2087"/>
              <w:jc w:val="center"/>
              <w:rPr>
                <w:b/>
              </w:rPr>
            </w:pPr>
            <w:r>
              <w:rPr>
                <w:b/>
                <w:sz w:val="28"/>
              </w:rPr>
              <w:t>L</w:t>
            </w:r>
            <w:r>
              <w:rPr>
                <w:b/>
              </w:rPr>
              <w:t xml:space="preserve">ESSON </w:t>
            </w:r>
            <w:r>
              <w:rPr>
                <w:b/>
                <w:sz w:val="28"/>
              </w:rPr>
              <w:t>R</w:t>
            </w:r>
            <w:r>
              <w:rPr>
                <w:b/>
              </w:rPr>
              <w:t>EVIEW</w:t>
            </w:r>
            <w:r>
              <w:rPr>
                <w:b/>
                <w:sz w:val="28"/>
              </w:rPr>
              <w:t>, A</w:t>
            </w:r>
            <w:r>
              <w:rPr>
                <w:b/>
              </w:rPr>
              <w:t>SSESSMENT</w:t>
            </w:r>
            <w:r>
              <w:rPr>
                <w:b/>
                <w:sz w:val="28"/>
              </w:rPr>
              <w:t xml:space="preserve">, </w:t>
            </w:r>
            <w:r>
              <w:rPr>
                <w:b/>
              </w:rPr>
              <w:t xml:space="preserve">AND </w:t>
            </w:r>
            <w:r>
              <w:rPr>
                <w:b/>
                <w:sz w:val="28"/>
              </w:rPr>
              <w:t>W</w:t>
            </w:r>
            <w:r>
              <w:rPr>
                <w:b/>
              </w:rPr>
              <w:t>RAP</w:t>
            </w:r>
            <w:r>
              <w:rPr>
                <w:b/>
                <w:sz w:val="28"/>
              </w:rPr>
              <w:t>-</w:t>
            </w:r>
            <w:r>
              <w:rPr>
                <w:b/>
              </w:rPr>
              <w:t>UP</w:t>
            </w:r>
          </w:p>
        </w:tc>
      </w:tr>
      <w:tr w:rsidR="008A3141" w14:paraId="46328E2F" w14:textId="77777777" w:rsidTr="008A3141">
        <w:trPr>
          <w:trHeight w:val="1184"/>
        </w:trPr>
        <w:tc>
          <w:tcPr>
            <w:tcW w:w="2551" w:type="dxa"/>
          </w:tcPr>
          <w:p w14:paraId="242CB259" w14:textId="77777777" w:rsidR="008A3141" w:rsidRDefault="008A3141" w:rsidP="008A3141">
            <w:pPr>
              <w:pStyle w:val="TableParagraph"/>
              <w:spacing w:before="116"/>
              <w:rPr>
                <w:b/>
                <w:sz w:val="24"/>
              </w:rPr>
            </w:pPr>
            <w:r>
              <w:rPr>
                <w:b/>
                <w:sz w:val="24"/>
              </w:rPr>
              <w:t>INTRODUCTION</w:t>
            </w:r>
          </w:p>
          <w:p w14:paraId="61C2C26B" w14:textId="77777777" w:rsidR="008A3141" w:rsidRDefault="008A3141" w:rsidP="008A3141">
            <w:pPr>
              <w:pStyle w:val="TableParagraph"/>
              <w:spacing w:before="115"/>
              <w:rPr>
                <w:i/>
                <w:sz w:val="24"/>
              </w:rPr>
            </w:pPr>
            <w:r>
              <w:rPr>
                <w:i/>
                <w:sz w:val="24"/>
              </w:rPr>
              <w:t>Discuss the following:</w:t>
            </w:r>
          </w:p>
        </w:tc>
        <w:tc>
          <w:tcPr>
            <w:tcW w:w="7080" w:type="dxa"/>
          </w:tcPr>
          <w:p w14:paraId="07A964A8" w14:textId="77777777" w:rsidR="008A3141" w:rsidRDefault="008A3141" w:rsidP="008A3141">
            <w:pPr>
              <w:pStyle w:val="TableParagraph"/>
              <w:spacing w:before="111"/>
              <w:ind w:left="203"/>
              <w:rPr>
                <w:sz w:val="24"/>
              </w:rPr>
            </w:pPr>
            <w:r>
              <w:rPr>
                <w:sz w:val="24"/>
              </w:rPr>
              <w:t>The Ancillary Benefits lesson is complete.</w:t>
            </w:r>
          </w:p>
          <w:p w14:paraId="08873616" w14:textId="77777777" w:rsidR="008A3141" w:rsidRDefault="008A3141" w:rsidP="008A3141">
            <w:pPr>
              <w:pStyle w:val="TableParagraph"/>
              <w:spacing w:before="120"/>
              <w:ind w:left="203" w:right="205"/>
              <w:rPr>
                <w:sz w:val="24"/>
              </w:rPr>
            </w:pPr>
            <w:r>
              <w:rPr>
                <w:sz w:val="24"/>
              </w:rPr>
              <w:t>Review each lesson objective and ask the trainees for any questions or comments.</w:t>
            </w:r>
          </w:p>
        </w:tc>
      </w:tr>
      <w:tr w:rsidR="008A3141" w14:paraId="09482595" w14:textId="77777777" w:rsidTr="008A3141">
        <w:trPr>
          <w:trHeight w:val="518"/>
        </w:trPr>
        <w:tc>
          <w:tcPr>
            <w:tcW w:w="2551" w:type="dxa"/>
          </w:tcPr>
          <w:p w14:paraId="1C8570A7" w14:textId="77777777" w:rsidR="008A3141" w:rsidRDefault="008A3141" w:rsidP="008A3141">
            <w:pPr>
              <w:pStyle w:val="TableParagraph"/>
              <w:spacing w:before="119"/>
              <w:rPr>
                <w:b/>
                <w:sz w:val="24"/>
              </w:rPr>
            </w:pPr>
            <w:r>
              <w:rPr>
                <w:b/>
                <w:sz w:val="24"/>
              </w:rPr>
              <w:t>TIME REQUIRED</w:t>
            </w:r>
          </w:p>
        </w:tc>
        <w:tc>
          <w:tcPr>
            <w:tcW w:w="7080" w:type="dxa"/>
          </w:tcPr>
          <w:p w14:paraId="463F6666" w14:textId="77777777" w:rsidR="008A3141" w:rsidRDefault="008A3141" w:rsidP="008A3141">
            <w:pPr>
              <w:pStyle w:val="TableParagraph"/>
              <w:spacing w:before="115"/>
              <w:ind w:left="203"/>
              <w:rPr>
                <w:sz w:val="24"/>
              </w:rPr>
            </w:pPr>
            <w:r>
              <w:rPr>
                <w:sz w:val="24"/>
              </w:rPr>
              <w:t>0.25 hours</w:t>
            </w:r>
          </w:p>
        </w:tc>
      </w:tr>
      <w:tr w:rsidR="008A3141" w14:paraId="5E3153EF" w14:textId="77777777" w:rsidTr="008A3141">
        <w:trPr>
          <w:trHeight w:val="1815"/>
        </w:trPr>
        <w:tc>
          <w:tcPr>
            <w:tcW w:w="2551" w:type="dxa"/>
          </w:tcPr>
          <w:p w14:paraId="2FD68665" w14:textId="77777777" w:rsidR="008A3141" w:rsidRDefault="008A3141" w:rsidP="008A3141">
            <w:pPr>
              <w:pStyle w:val="TableParagraph"/>
              <w:spacing w:before="117"/>
              <w:ind w:right="810"/>
              <w:rPr>
                <w:b/>
                <w:sz w:val="24"/>
              </w:rPr>
            </w:pPr>
            <w:r>
              <w:rPr>
                <w:b/>
                <w:sz w:val="24"/>
              </w:rPr>
              <w:t>LESSON OBJECTIVES</w:t>
            </w:r>
          </w:p>
        </w:tc>
        <w:tc>
          <w:tcPr>
            <w:tcW w:w="7080" w:type="dxa"/>
          </w:tcPr>
          <w:p w14:paraId="53EE8C2F" w14:textId="77777777" w:rsidR="008A3141" w:rsidRDefault="008A3141" w:rsidP="008A3141">
            <w:pPr>
              <w:pStyle w:val="TableParagraph"/>
              <w:spacing w:before="112" w:line="343" w:lineRule="auto"/>
              <w:ind w:left="203" w:right="1971"/>
              <w:rPr>
                <w:sz w:val="24"/>
              </w:rPr>
            </w:pPr>
            <w:r>
              <w:rPr>
                <w:sz w:val="24"/>
              </w:rPr>
              <w:t>You have completed the Ancillary Benefits lesson. The trainee should be able to:</w:t>
            </w:r>
          </w:p>
          <w:p w14:paraId="0184C976" w14:textId="77777777" w:rsidR="008A3141" w:rsidRDefault="008A3141" w:rsidP="008A3141">
            <w:pPr>
              <w:pStyle w:val="TableParagraph"/>
              <w:numPr>
                <w:ilvl w:val="0"/>
                <w:numId w:val="2"/>
              </w:numPr>
              <w:tabs>
                <w:tab w:val="left" w:pos="923"/>
                <w:tab w:val="left" w:pos="924"/>
              </w:tabs>
              <w:spacing w:before="5"/>
              <w:ind w:right="410"/>
              <w:rPr>
                <w:sz w:val="24"/>
              </w:rPr>
            </w:pPr>
            <w:r>
              <w:rPr>
                <w:sz w:val="24"/>
              </w:rPr>
              <w:t>Given 38 CFR, M21-1, and the trainee handout packet as references, differentiate the types of ancillary benefits, the basic eligibility requirements, and the associated VA</w:t>
            </w:r>
            <w:r>
              <w:rPr>
                <w:spacing w:val="-11"/>
                <w:sz w:val="24"/>
              </w:rPr>
              <w:t xml:space="preserve"> </w:t>
            </w:r>
            <w:r>
              <w:rPr>
                <w:sz w:val="24"/>
              </w:rPr>
              <w:t>Forms</w:t>
            </w:r>
          </w:p>
        </w:tc>
      </w:tr>
      <w:tr w:rsidR="008A3141" w14:paraId="71997A3E" w14:textId="77777777" w:rsidTr="008A3141">
        <w:trPr>
          <w:trHeight w:val="1554"/>
        </w:trPr>
        <w:tc>
          <w:tcPr>
            <w:tcW w:w="2551" w:type="dxa"/>
          </w:tcPr>
          <w:p w14:paraId="256DEE24" w14:textId="77777777" w:rsidR="008A3141" w:rsidRDefault="008A3141" w:rsidP="008A3141">
            <w:pPr>
              <w:pStyle w:val="TableParagraph"/>
              <w:spacing w:before="59"/>
              <w:rPr>
                <w:b/>
                <w:sz w:val="24"/>
              </w:rPr>
            </w:pPr>
            <w:r>
              <w:rPr>
                <w:b/>
                <w:sz w:val="24"/>
              </w:rPr>
              <w:t>ASSESSMENT</w:t>
            </w:r>
          </w:p>
        </w:tc>
        <w:tc>
          <w:tcPr>
            <w:tcW w:w="7080" w:type="dxa"/>
          </w:tcPr>
          <w:p w14:paraId="3EEBA804" w14:textId="7057302F" w:rsidR="008A3141" w:rsidRDefault="008A3141" w:rsidP="008A3141">
            <w:pPr>
              <w:pStyle w:val="TableParagraph"/>
              <w:spacing w:before="120" w:line="270" w:lineRule="atLeast"/>
              <w:ind w:left="203" w:right="179"/>
              <w:rPr>
                <w:sz w:val="24"/>
              </w:rPr>
            </w:pPr>
            <w:r>
              <w:rPr>
                <w:sz w:val="24"/>
              </w:rPr>
              <w:t xml:space="preserve">Remind the trainees that they will not receive credit for this lesson until the </w:t>
            </w:r>
            <w:r w:rsidR="007F0681">
              <w:rPr>
                <w:sz w:val="24"/>
              </w:rPr>
              <w:t>evaluation has</w:t>
            </w:r>
            <w:r>
              <w:rPr>
                <w:sz w:val="24"/>
              </w:rPr>
              <w:t xml:space="preserve"> been completed in TMS.</w:t>
            </w:r>
          </w:p>
        </w:tc>
      </w:tr>
    </w:tbl>
    <w:p w14:paraId="27F37FBB" w14:textId="77777777" w:rsidR="008A3141" w:rsidRDefault="008A3141" w:rsidP="008A3141">
      <w:pPr>
        <w:rPr>
          <w:rFonts w:ascii="Courier New"/>
          <w:sz w:val="24"/>
        </w:rPr>
      </w:pPr>
    </w:p>
    <w:p w14:paraId="4377EF4B" w14:textId="77777777" w:rsidR="007F7C85" w:rsidRPr="007F7C85" w:rsidRDefault="007F7C85" w:rsidP="007F7C85">
      <w:pPr>
        <w:rPr>
          <w:rFonts w:ascii="Courier New"/>
          <w:sz w:val="24"/>
        </w:rPr>
      </w:pPr>
    </w:p>
    <w:p w14:paraId="6B23D939" w14:textId="77777777" w:rsidR="007F7C85" w:rsidRDefault="007F7C85" w:rsidP="007F7C85">
      <w:pPr>
        <w:rPr>
          <w:rFonts w:ascii="Courier New"/>
          <w:sz w:val="24"/>
        </w:rPr>
      </w:pPr>
    </w:p>
    <w:sectPr w:rsidR="007F7C85">
      <w:pgSz w:w="12240" w:h="15840"/>
      <w:pgMar w:top="1500" w:right="960" w:bottom="1180" w:left="114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736EF" w14:textId="77777777" w:rsidR="00CA1515" w:rsidRDefault="00CA1515">
      <w:r>
        <w:separator/>
      </w:r>
    </w:p>
  </w:endnote>
  <w:endnote w:type="continuationSeparator" w:id="0">
    <w:p w14:paraId="715E4D09" w14:textId="77777777" w:rsidR="00CA1515" w:rsidRDefault="00CA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6333" w14:textId="77777777" w:rsidR="006A6A01" w:rsidRDefault="006A6A01">
    <w:pPr>
      <w:pStyle w:val="BodyText"/>
      <w:spacing w:before="0" w:line="14" w:lineRule="auto"/>
      <w:rPr>
        <w:sz w:val="20"/>
      </w:rPr>
    </w:pPr>
    <w:r>
      <w:rPr>
        <w:noProof/>
      </w:rPr>
      <mc:AlternateContent>
        <mc:Choice Requires="wps">
          <w:drawing>
            <wp:anchor distT="0" distB="0" distL="114300" distR="114300" simplePos="0" relativeHeight="250571776" behindDoc="1" locked="0" layoutInCell="1" allowOverlap="1" wp14:anchorId="32CDD167" wp14:editId="159FA949">
              <wp:simplePos x="0" y="0"/>
              <wp:positionH relativeFrom="page">
                <wp:posOffset>905933</wp:posOffset>
              </wp:positionH>
              <wp:positionV relativeFrom="page">
                <wp:posOffset>9237132</wp:posOffset>
              </wp:positionV>
              <wp:extent cx="931334" cy="211667"/>
              <wp:effectExtent l="0" t="0" r="254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334" cy="21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F5FAF" w14:textId="3A244989" w:rsidR="006A6A01" w:rsidRDefault="006A6A01">
                          <w:pPr>
                            <w:pStyle w:val="BodyText"/>
                            <w:spacing w:before="10"/>
                            <w:ind w:left="20"/>
                          </w:pPr>
                          <w:r>
                            <w:t>October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DD167" id="_x0000_t202" coordsize="21600,21600" o:spt="202" path="m,l,21600r21600,l21600,xe">
              <v:stroke joinstyle="miter"/>
              <v:path gradientshapeok="t" o:connecttype="rect"/>
            </v:shapetype>
            <v:shape id="Text Box 2" o:spid="_x0000_s1026" type="#_x0000_t202" style="position:absolute;margin-left:71.35pt;margin-top:727.35pt;width:73.35pt;height:16.65pt;z-index:-2527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" filled="f" stroked="f">
              <v:textbox inset="0,0,0,0">
                <w:txbxContent>
                  <w:p w14:paraId="166F5FAF" w14:textId="3A244989" w:rsidR="006A6A01" w:rsidRDefault="006A6A01">
                    <w:pPr>
                      <w:pStyle w:val="BodyText"/>
                      <w:spacing w:before="10"/>
                      <w:ind w:left="20"/>
                    </w:pPr>
                    <w:r>
                      <w:t>October 2020</w:t>
                    </w:r>
                  </w:p>
                </w:txbxContent>
              </v:textbox>
              <w10:wrap anchorx="page" anchory="page"/>
            </v:shape>
          </w:pict>
        </mc:Fallback>
      </mc:AlternateContent>
    </w:r>
    <w:r>
      <w:rPr>
        <w:noProof/>
      </w:rPr>
      <mc:AlternateContent>
        <mc:Choice Requires="wps">
          <w:drawing>
            <wp:anchor distT="0" distB="0" distL="114300" distR="114300" simplePos="0" relativeHeight="250572800" behindDoc="1" locked="0" layoutInCell="1" allowOverlap="1" wp14:anchorId="69D1F969" wp14:editId="375A189F">
              <wp:simplePos x="0" y="0"/>
              <wp:positionH relativeFrom="page">
                <wp:posOffset>5902960</wp:posOffset>
              </wp:positionH>
              <wp:positionV relativeFrom="page">
                <wp:posOffset>9240520</wp:posOffset>
              </wp:positionV>
              <wp:extent cx="53594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576C" w14:textId="77777777" w:rsidR="006A6A01" w:rsidRDefault="006A6A01">
                          <w:pPr>
                            <w:pStyle w:val="BodyText"/>
                            <w:spacing w:before="10"/>
                            <w:ind w:left="20"/>
                          </w:pPr>
                          <w:r>
                            <w:t xml:space="preserve">Page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1F969" id="Text Box 1" o:spid="_x0000_s1027" type="#_x0000_t202" style="position:absolute;margin-left:464.8pt;margin-top:727.6pt;width:42.2pt;height:15.3pt;z-index:-2527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" filled="f" stroked="f">
              <v:textbox inset="0,0,0,0">
                <w:txbxContent>
                  <w:p w14:paraId="7979576C" w14:textId="77777777" w:rsidR="006A6A01" w:rsidRDefault="006A6A01">
                    <w:pPr>
                      <w:pStyle w:val="BodyText"/>
                      <w:spacing w:before="10"/>
                      <w:ind w:left="20"/>
                    </w:pPr>
                    <w:r>
                      <w:t xml:space="preserve">Page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65843" w14:textId="77777777" w:rsidR="00CA1515" w:rsidRDefault="00CA1515">
      <w:r>
        <w:separator/>
      </w:r>
    </w:p>
  </w:footnote>
  <w:footnote w:type="continuationSeparator" w:id="0">
    <w:p w14:paraId="4021E4C4" w14:textId="77777777" w:rsidR="00CA1515" w:rsidRDefault="00CA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AB4"/>
    <w:multiLevelType w:val="hybridMultilevel"/>
    <w:tmpl w:val="89168FA6"/>
    <w:lvl w:ilvl="0" w:tplc="7F14A6C8">
      <w:start w:val="1"/>
      <w:numFmt w:val="bullet"/>
      <w:lvlText w:val="•"/>
      <w:lvlJc w:val="left"/>
      <w:pPr>
        <w:tabs>
          <w:tab w:val="num" w:pos="720"/>
        </w:tabs>
        <w:ind w:left="720" w:hanging="360"/>
      </w:pPr>
      <w:rPr>
        <w:rFonts w:ascii="Arial" w:hAnsi="Arial" w:hint="default"/>
      </w:rPr>
    </w:lvl>
    <w:lvl w:ilvl="1" w:tplc="E8B88392">
      <w:start w:val="1"/>
      <w:numFmt w:val="bullet"/>
      <w:lvlText w:val="•"/>
      <w:lvlJc w:val="left"/>
      <w:pPr>
        <w:tabs>
          <w:tab w:val="num" w:pos="1440"/>
        </w:tabs>
        <w:ind w:left="1440" w:hanging="360"/>
      </w:pPr>
      <w:rPr>
        <w:rFonts w:ascii="Arial" w:hAnsi="Arial" w:hint="default"/>
      </w:rPr>
    </w:lvl>
    <w:lvl w:ilvl="2" w:tplc="E80E0130" w:tentative="1">
      <w:start w:val="1"/>
      <w:numFmt w:val="bullet"/>
      <w:lvlText w:val="•"/>
      <w:lvlJc w:val="left"/>
      <w:pPr>
        <w:tabs>
          <w:tab w:val="num" w:pos="2160"/>
        </w:tabs>
        <w:ind w:left="2160" w:hanging="360"/>
      </w:pPr>
      <w:rPr>
        <w:rFonts w:ascii="Arial" w:hAnsi="Arial" w:hint="default"/>
      </w:rPr>
    </w:lvl>
    <w:lvl w:ilvl="3" w:tplc="E5242848" w:tentative="1">
      <w:start w:val="1"/>
      <w:numFmt w:val="bullet"/>
      <w:lvlText w:val="•"/>
      <w:lvlJc w:val="left"/>
      <w:pPr>
        <w:tabs>
          <w:tab w:val="num" w:pos="2880"/>
        </w:tabs>
        <w:ind w:left="2880" w:hanging="360"/>
      </w:pPr>
      <w:rPr>
        <w:rFonts w:ascii="Arial" w:hAnsi="Arial" w:hint="default"/>
      </w:rPr>
    </w:lvl>
    <w:lvl w:ilvl="4" w:tplc="ABBCDF72" w:tentative="1">
      <w:start w:val="1"/>
      <w:numFmt w:val="bullet"/>
      <w:lvlText w:val="•"/>
      <w:lvlJc w:val="left"/>
      <w:pPr>
        <w:tabs>
          <w:tab w:val="num" w:pos="3600"/>
        </w:tabs>
        <w:ind w:left="3600" w:hanging="360"/>
      </w:pPr>
      <w:rPr>
        <w:rFonts w:ascii="Arial" w:hAnsi="Arial" w:hint="default"/>
      </w:rPr>
    </w:lvl>
    <w:lvl w:ilvl="5" w:tplc="D4F2FF0E" w:tentative="1">
      <w:start w:val="1"/>
      <w:numFmt w:val="bullet"/>
      <w:lvlText w:val="•"/>
      <w:lvlJc w:val="left"/>
      <w:pPr>
        <w:tabs>
          <w:tab w:val="num" w:pos="4320"/>
        </w:tabs>
        <w:ind w:left="4320" w:hanging="360"/>
      </w:pPr>
      <w:rPr>
        <w:rFonts w:ascii="Arial" w:hAnsi="Arial" w:hint="default"/>
      </w:rPr>
    </w:lvl>
    <w:lvl w:ilvl="6" w:tplc="52C47FF4" w:tentative="1">
      <w:start w:val="1"/>
      <w:numFmt w:val="bullet"/>
      <w:lvlText w:val="•"/>
      <w:lvlJc w:val="left"/>
      <w:pPr>
        <w:tabs>
          <w:tab w:val="num" w:pos="5040"/>
        </w:tabs>
        <w:ind w:left="5040" w:hanging="360"/>
      </w:pPr>
      <w:rPr>
        <w:rFonts w:ascii="Arial" w:hAnsi="Arial" w:hint="default"/>
      </w:rPr>
    </w:lvl>
    <w:lvl w:ilvl="7" w:tplc="36666656" w:tentative="1">
      <w:start w:val="1"/>
      <w:numFmt w:val="bullet"/>
      <w:lvlText w:val="•"/>
      <w:lvlJc w:val="left"/>
      <w:pPr>
        <w:tabs>
          <w:tab w:val="num" w:pos="5760"/>
        </w:tabs>
        <w:ind w:left="5760" w:hanging="360"/>
      </w:pPr>
      <w:rPr>
        <w:rFonts w:ascii="Arial" w:hAnsi="Arial" w:hint="default"/>
      </w:rPr>
    </w:lvl>
    <w:lvl w:ilvl="8" w:tplc="7DB04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B7AD2"/>
    <w:multiLevelType w:val="hybridMultilevel"/>
    <w:tmpl w:val="3B360AEA"/>
    <w:lvl w:ilvl="0" w:tplc="2218698C">
      <w:numFmt w:val="bullet"/>
      <w:lvlText w:val=""/>
      <w:lvlJc w:val="left"/>
      <w:pPr>
        <w:ind w:left="879" w:hanging="360"/>
      </w:pPr>
      <w:rPr>
        <w:rFonts w:ascii="Symbol" w:eastAsia="Symbol" w:hAnsi="Symbol" w:cs="Symbol" w:hint="default"/>
        <w:w w:val="100"/>
        <w:sz w:val="24"/>
        <w:szCs w:val="24"/>
        <w:lang w:val="en-US" w:eastAsia="en-US" w:bidi="en-US"/>
      </w:rPr>
    </w:lvl>
    <w:lvl w:ilvl="1" w:tplc="BF34BA3A">
      <w:start w:val="1"/>
      <w:numFmt w:val="decimal"/>
      <w:lvlText w:val="%2."/>
      <w:lvlJc w:val="left"/>
      <w:pPr>
        <w:ind w:left="1599" w:hanging="360"/>
      </w:pPr>
      <w:rPr>
        <w:rFonts w:ascii="Times New Roman" w:eastAsia="Times New Roman" w:hAnsi="Times New Roman" w:cs="Times New Roman" w:hint="default"/>
        <w:spacing w:val="-12"/>
        <w:w w:val="99"/>
        <w:sz w:val="24"/>
        <w:szCs w:val="24"/>
        <w:lang w:val="en-US" w:eastAsia="en-US" w:bidi="en-US"/>
      </w:rPr>
    </w:lvl>
    <w:lvl w:ilvl="2" w:tplc="D28AA660">
      <w:numFmt w:val="bullet"/>
      <w:lvlText w:val="•"/>
      <w:lvlJc w:val="left"/>
      <w:pPr>
        <w:ind w:left="2235" w:hanging="360"/>
      </w:pPr>
      <w:rPr>
        <w:rFonts w:hint="default"/>
        <w:lang w:val="en-US" w:eastAsia="en-US" w:bidi="en-US"/>
      </w:rPr>
    </w:lvl>
    <w:lvl w:ilvl="3" w:tplc="507065D0">
      <w:numFmt w:val="bullet"/>
      <w:lvlText w:val="•"/>
      <w:lvlJc w:val="left"/>
      <w:pPr>
        <w:ind w:left="2871" w:hanging="360"/>
      </w:pPr>
      <w:rPr>
        <w:rFonts w:hint="default"/>
        <w:lang w:val="en-US" w:eastAsia="en-US" w:bidi="en-US"/>
      </w:rPr>
    </w:lvl>
    <w:lvl w:ilvl="4" w:tplc="77E27390">
      <w:numFmt w:val="bullet"/>
      <w:lvlText w:val="•"/>
      <w:lvlJc w:val="left"/>
      <w:pPr>
        <w:ind w:left="3506" w:hanging="360"/>
      </w:pPr>
      <w:rPr>
        <w:rFonts w:hint="default"/>
        <w:lang w:val="en-US" w:eastAsia="en-US" w:bidi="en-US"/>
      </w:rPr>
    </w:lvl>
    <w:lvl w:ilvl="5" w:tplc="FEB27EDC">
      <w:numFmt w:val="bullet"/>
      <w:lvlText w:val="•"/>
      <w:lvlJc w:val="left"/>
      <w:pPr>
        <w:ind w:left="4142" w:hanging="360"/>
      </w:pPr>
      <w:rPr>
        <w:rFonts w:hint="default"/>
        <w:lang w:val="en-US" w:eastAsia="en-US" w:bidi="en-US"/>
      </w:rPr>
    </w:lvl>
    <w:lvl w:ilvl="6" w:tplc="339894CA">
      <w:numFmt w:val="bullet"/>
      <w:lvlText w:val="•"/>
      <w:lvlJc w:val="left"/>
      <w:pPr>
        <w:ind w:left="4777" w:hanging="360"/>
      </w:pPr>
      <w:rPr>
        <w:rFonts w:hint="default"/>
        <w:lang w:val="en-US" w:eastAsia="en-US" w:bidi="en-US"/>
      </w:rPr>
    </w:lvl>
    <w:lvl w:ilvl="7" w:tplc="7E449A4E">
      <w:numFmt w:val="bullet"/>
      <w:lvlText w:val="•"/>
      <w:lvlJc w:val="left"/>
      <w:pPr>
        <w:ind w:left="5413" w:hanging="360"/>
      </w:pPr>
      <w:rPr>
        <w:rFonts w:hint="default"/>
        <w:lang w:val="en-US" w:eastAsia="en-US" w:bidi="en-US"/>
      </w:rPr>
    </w:lvl>
    <w:lvl w:ilvl="8" w:tplc="15E69F94">
      <w:numFmt w:val="bullet"/>
      <w:lvlText w:val="•"/>
      <w:lvlJc w:val="left"/>
      <w:pPr>
        <w:ind w:left="6048" w:hanging="360"/>
      </w:pPr>
      <w:rPr>
        <w:rFonts w:hint="default"/>
        <w:lang w:val="en-US" w:eastAsia="en-US" w:bidi="en-US"/>
      </w:rPr>
    </w:lvl>
  </w:abstractNum>
  <w:abstractNum w:abstractNumId="2" w15:restartNumberingAfterBreak="0">
    <w:nsid w:val="1975644C"/>
    <w:multiLevelType w:val="hybridMultilevel"/>
    <w:tmpl w:val="FFAC302C"/>
    <w:lvl w:ilvl="0" w:tplc="7F40358A">
      <w:numFmt w:val="bullet"/>
      <w:lvlText w:val=""/>
      <w:lvlJc w:val="left"/>
      <w:pPr>
        <w:ind w:left="932" w:hanging="360"/>
      </w:pPr>
      <w:rPr>
        <w:rFonts w:ascii="Symbol" w:eastAsia="Symbol" w:hAnsi="Symbol" w:cs="Symbol" w:hint="default"/>
        <w:w w:val="100"/>
        <w:sz w:val="24"/>
        <w:szCs w:val="24"/>
        <w:lang w:val="en-US" w:eastAsia="en-US" w:bidi="en-US"/>
      </w:rPr>
    </w:lvl>
    <w:lvl w:ilvl="1" w:tplc="6108DDDC">
      <w:numFmt w:val="bullet"/>
      <w:lvlText w:val="•"/>
      <w:lvlJc w:val="left"/>
      <w:pPr>
        <w:ind w:left="1584" w:hanging="360"/>
      </w:pPr>
      <w:rPr>
        <w:rFonts w:hint="default"/>
        <w:lang w:val="en-US" w:eastAsia="en-US" w:bidi="en-US"/>
      </w:rPr>
    </w:lvl>
    <w:lvl w:ilvl="2" w:tplc="F0DCC616">
      <w:numFmt w:val="bullet"/>
      <w:lvlText w:val="•"/>
      <w:lvlJc w:val="left"/>
      <w:pPr>
        <w:ind w:left="2229" w:hanging="360"/>
      </w:pPr>
      <w:rPr>
        <w:rFonts w:hint="default"/>
        <w:lang w:val="en-US" w:eastAsia="en-US" w:bidi="en-US"/>
      </w:rPr>
    </w:lvl>
    <w:lvl w:ilvl="3" w:tplc="C6683986">
      <w:numFmt w:val="bullet"/>
      <w:lvlText w:val="•"/>
      <w:lvlJc w:val="left"/>
      <w:pPr>
        <w:ind w:left="2873" w:hanging="360"/>
      </w:pPr>
      <w:rPr>
        <w:rFonts w:hint="default"/>
        <w:lang w:val="en-US" w:eastAsia="en-US" w:bidi="en-US"/>
      </w:rPr>
    </w:lvl>
    <w:lvl w:ilvl="4" w:tplc="351E1A8E">
      <w:numFmt w:val="bullet"/>
      <w:lvlText w:val="•"/>
      <w:lvlJc w:val="left"/>
      <w:pPr>
        <w:ind w:left="3518" w:hanging="360"/>
      </w:pPr>
      <w:rPr>
        <w:rFonts w:hint="default"/>
        <w:lang w:val="en-US" w:eastAsia="en-US" w:bidi="en-US"/>
      </w:rPr>
    </w:lvl>
    <w:lvl w:ilvl="5" w:tplc="364E9518">
      <w:numFmt w:val="bullet"/>
      <w:lvlText w:val="•"/>
      <w:lvlJc w:val="left"/>
      <w:pPr>
        <w:ind w:left="4163" w:hanging="360"/>
      </w:pPr>
      <w:rPr>
        <w:rFonts w:hint="default"/>
        <w:lang w:val="en-US" w:eastAsia="en-US" w:bidi="en-US"/>
      </w:rPr>
    </w:lvl>
    <w:lvl w:ilvl="6" w:tplc="4D24BFA2">
      <w:numFmt w:val="bullet"/>
      <w:lvlText w:val="•"/>
      <w:lvlJc w:val="left"/>
      <w:pPr>
        <w:ind w:left="4807" w:hanging="360"/>
      </w:pPr>
      <w:rPr>
        <w:rFonts w:hint="default"/>
        <w:lang w:val="en-US" w:eastAsia="en-US" w:bidi="en-US"/>
      </w:rPr>
    </w:lvl>
    <w:lvl w:ilvl="7" w:tplc="5C545B72">
      <w:numFmt w:val="bullet"/>
      <w:lvlText w:val="•"/>
      <w:lvlJc w:val="left"/>
      <w:pPr>
        <w:ind w:left="5452" w:hanging="360"/>
      </w:pPr>
      <w:rPr>
        <w:rFonts w:hint="default"/>
        <w:lang w:val="en-US" w:eastAsia="en-US" w:bidi="en-US"/>
      </w:rPr>
    </w:lvl>
    <w:lvl w:ilvl="8" w:tplc="92D0CA58">
      <w:numFmt w:val="bullet"/>
      <w:lvlText w:val="•"/>
      <w:lvlJc w:val="left"/>
      <w:pPr>
        <w:ind w:left="6096" w:hanging="360"/>
      </w:pPr>
      <w:rPr>
        <w:rFonts w:hint="default"/>
        <w:lang w:val="en-US" w:eastAsia="en-US" w:bidi="en-US"/>
      </w:rPr>
    </w:lvl>
  </w:abstractNum>
  <w:abstractNum w:abstractNumId="3" w15:restartNumberingAfterBreak="0">
    <w:nsid w:val="1A294030"/>
    <w:multiLevelType w:val="hybridMultilevel"/>
    <w:tmpl w:val="67908B08"/>
    <w:lvl w:ilvl="0" w:tplc="2374A314">
      <w:numFmt w:val="bullet"/>
      <w:lvlText w:val="□"/>
      <w:lvlJc w:val="left"/>
      <w:pPr>
        <w:ind w:left="615" w:hanging="360"/>
      </w:pPr>
      <w:rPr>
        <w:rFonts w:ascii="Courier New" w:eastAsia="Courier New" w:hAnsi="Courier New" w:cs="Courier New" w:hint="default"/>
        <w:w w:val="100"/>
        <w:sz w:val="24"/>
        <w:szCs w:val="24"/>
        <w:lang w:val="en-US" w:eastAsia="en-US" w:bidi="en-US"/>
      </w:rPr>
    </w:lvl>
    <w:lvl w:ilvl="1" w:tplc="CC86DD38">
      <w:numFmt w:val="bullet"/>
      <w:lvlText w:val="•"/>
      <w:lvlJc w:val="left"/>
      <w:pPr>
        <w:ind w:left="1300" w:hanging="360"/>
      </w:pPr>
      <w:rPr>
        <w:rFonts w:hint="default"/>
        <w:lang w:val="en-US" w:eastAsia="en-US" w:bidi="en-US"/>
      </w:rPr>
    </w:lvl>
    <w:lvl w:ilvl="2" w:tplc="6B785AA4">
      <w:numFmt w:val="bullet"/>
      <w:lvlText w:val="•"/>
      <w:lvlJc w:val="left"/>
      <w:pPr>
        <w:ind w:left="1981" w:hanging="360"/>
      </w:pPr>
      <w:rPr>
        <w:rFonts w:hint="default"/>
        <w:lang w:val="en-US" w:eastAsia="en-US" w:bidi="en-US"/>
      </w:rPr>
    </w:lvl>
    <w:lvl w:ilvl="3" w:tplc="B6CAD20E">
      <w:numFmt w:val="bullet"/>
      <w:lvlText w:val="•"/>
      <w:lvlJc w:val="left"/>
      <w:pPr>
        <w:ind w:left="2662" w:hanging="360"/>
      </w:pPr>
      <w:rPr>
        <w:rFonts w:hint="default"/>
        <w:lang w:val="en-US" w:eastAsia="en-US" w:bidi="en-US"/>
      </w:rPr>
    </w:lvl>
    <w:lvl w:ilvl="4" w:tplc="EC646608">
      <w:numFmt w:val="bullet"/>
      <w:lvlText w:val="•"/>
      <w:lvlJc w:val="left"/>
      <w:pPr>
        <w:ind w:left="3343" w:hanging="360"/>
      </w:pPr>
      <w:rPr>
        <w:rFonts w:hint="default"/>
        <w:lang w:val="en-US" w:eastAsia="en-US" w:bidi="en-US"/>
      </w:rPr>
    </w:lvl>
    <w:lvl w:ilvl="5" w:tplc="99501AF2">
      <w:numFmt w:val="bullet"/>
      <w:lvlText w:val="•"/>
      <w:lvlJc w:val="left"/>
      <w:pPr>
        <w:ind w:left="4024" w:hanging="360"/>
      </w:pPr>
      <w:rPr>
        <w:rFonts w:hint="default"/>
        <w:lang w:val="en-US" w:eastAsia="en-US" w:bidi="en-US"/>
      </w:rPr>
    </w:lvl>
    <w:lvl w:ilvl="6" w:tplc="3174B436">
      <w:numFmt w:val="bullet"/>
      <w:lvlText w:val="•"/>
      <w:lvlJc w:val="left"/>
      <w:pPr>
        <w:ind w:left="4705" w:hanging="360"/>
      </w:pPr>
      <w:rPr>
        <w:rFonts w:hint="default"/>
        <w:lang w:val="en-US" w:eastAsia="en-US" w:bidi="en-US"/>
      </w:rPr>
    </w:lvl>
    <w:lvl w:ilvl="7" w:tplc="F9D4BD36">
      <w:numFmt w:val="bullet"/>
      <w:lvlText w:val="•"/>
      <w:lvlJc w:val="left"/>
      <w:pPr>
        <w:ind w:left="5386" w:hanging="360"/>
      </w:pPr>
      <w:rPr>
        <w:rFonts w:hint="default"/>
        <w:lang w:val="en-US" w:eastAsia="en-US" w:bidi="en-US"/>
      </w:rPr>
    </w:lvl>
    <w:lvl w:ilvl="8" w:tplc="65528778">
      <w:numFmt w:val="bullet"/>
      <w:lvlText w:val="•"/>
      <w:lvlJc w:val="left"/>
      <w:pPr>
        <w:ind w:left="6067" w:hanging="360"/>
      </w:pPr>
      <w:rPr>
        <w:rFonts w:hint="default"/>
        <w:lang w:val="en-US" w:eastAsia="en-US" w:bidi="en-US"/>
      </w:rPr>
    </w:lvl>
  </w:abstractNum>
  <w:abstractNum w:abstractNumId="4" w15:restartNumberingAfterBreak="0">
    <w:nsid w:val="1A421F10"/>
    <w:multiLevelType w:val="hybridMultilevel"/>
    <w:tmpl w:val="B85AD0EC"/>
    <w:lvl w:ilvl="0" w:tplc="88C0A1E4">
      <w:numFmt w:val="bullet"/>
      <w:lvlText w:val=""/>
      <w:lvlJc w:val="left"/>
      <w:pPr>
        <w:ind w:left="361" w:hanging="360"/>
      </w:pPr>
      <w:rPr>
        <w:rFonts w:ascii="Symbol" w:eastAsia="Symbol" w:hAnsi="Symbol" w:cs="Symbol" w:hint="default"/>
        <w:w w:val="100"/>
        <w:sz w:val="24"/>
        <w:szCs w:val="24"/>
        <w:lang w:val="en-US" w:eastAsia="en-US" w:bidi="en-US"/>
      </w:rPr>
    </w:lvl>
    <w:lvl w:ilvl="1" w:tplc="36FA5CA2">
      <w:numFmt w:val="bullet"/>
      <w:lvlText w:val="•"/>
      <w:lvlJc w:val="left"/>
      <w:pPr>
        <w:ind w:left="1327" w:hanging="360"/>
      </w:pPr>
      <w:rPr>
        <w:rFonts w:hint="default"/>
        <w:lang w:val="en-US" w:eastAsia="en-US" w:bidi="en-US"/>
      </w:rPr>
    </w:lvl>
    <w:lvl w:ilvl="2" w:tplc="1E400666">
      <w:numFmt w:val="bullet"/>
      <w:lvlText w:val="•"/>
      <w:lvlJc w:val="left"/>
      <w:pPr>
        <w:ind w:left="2293" w:hanging="360"/>
      </w:pPr>
      <w:rPr>
        <w:rFonts w:hint="default"/>
        <w:lang w:val="en-US" w:eastAsia="en-US" w:bidi="en-US"/>
      </w:rPr>
    </w:lvl>
    <w:lvl w:ilvl="3" w:tplc="B718AE3E">
      <w:numFmt w:val="bullet"/>
      <w:lvlText w:val="•"/>
      <w:lvlJc w:val="left"/>
      <w:pPr>
        <w:ind w:left="3259" w:hanging="360"/>
      </w:pPr>
      <w:rPr>
        <w:rFonts w:hint="default"/>
        <w:lang w:val="en-US" w:eastAsia="en-US" w:bidi="en-US"/>
      </w:rPr>
    </w:lvl>
    <w:lvl w:ilvl="4" w:tplc="F1224A22">
      <w:numFmt w:val="bullet"/>
      <w:lvlText w:val="•"/>
      <w:lvlJc w:val="left"/>
      <w:pPr>
        <w:ind w:left="4225" w:hanging="360"/>
      </w:pPr>
      <w:rPr>
        <w:rFonts w:hint="default"/>
        <w:lang w:val="en-US" w:eastAsia="en-US" w:bidi="en-US"/>
      </w:rPr>
    </w:lvl>
    <w:lvl w:ilvl="5" w:tplc="4EB01C86">
      <w:numFmt w:val="bullet"/>
      <w:lvlText w:val="•"/>
      <w:lvlJc w:val="left"/>
      <w:pPr>
        <w:ind w:left="5191" w:hanging="360"/>
      </w:pPr>
      <w:rPr>
        <w:rFonts w:hint="default"/>
        <w:lang w:val="en-US" w:eastAsia="en-US" w:bidi="en-US"/>
      </w:rPr>
    </w:lvl>
    <w:lvl w:ilvl="6" w:tplc="BD60981C">
      <w:numFmt w:val="bullet"/>
      <w:lvlText w:val="•"/>
      <w:lvlJc w:val="left"/>
      <w:pPr>
        <w:ind w:left="6157" w:hanging="360"/>
      </w:pPr>
      <w:rPr>
        <w:rFonts w:hint="default"/>
        <w:lang w:val="en-US" w:eastAsia="en-US" w:bidi="en-US"/>
      </w:rPr>
    </w:lvl>
    <w:lvl w:ilvl="7" w:tplc="066CC0B6">
      <w:numFmt w:val="bullet"/>
      <w:lvlText w:val="•"/>
      <w:lvlJc w:val="left"/>
      <w:pPr>
        <w:ind w:left="7123" w:hanging="360"/>
      </w:pPr>
      <w:rPr>
        <w:rFonts w:hint="default"/>
        <w:lang w:val="en-US" w:eastAsia="en-US" w:bidi="en-US"/>
      </w:rPr>
    </w:lvl>
    <w:lvl w:ilvl="8" w:tplc="BEE2779E">
      <w:numFmt w:val="bullet"/>
      <w:lvlText w:val="•"/>
      <w:lvlJc w:val="left"/>
      <w:pPr>
        <w:ind w:left="8089" w:hanging="360"/>
      </w:pPr>
      <w:rPr>
        <w:rFonts w:hint="default"/>
        <w:lang w:val="en-US" w:eastAsia="en-US" w:bidi="en-US"/>
      </w:rPr>
    </w:lvl>
  </w:abstractNum>
  <w:abstractNum w:abstractNumId="5" w15:restartNumberingAfterBreak="0">
    <w:nsid w:val="1B083CA2"/>
    <w:multiLevelType w:val="hybridMultilevel"/>
    <w:tmpl w:val="B80ACC66"/>
    <w:lvl w:ilvl="0" w:tplc="1616BAB4">
      <w:numFmt w:val="bullet"/>
      <w:lvlText w:val=""/>
      <w:lvlJc w:val="left"/>
      <w:pPr>
        <w:ind w:left="916" w:hanging="360"/>
      </w:pPr>
      <w:rPr>
        <w:rFonts w:ascii="Symbol" w:eastAsia="Symbol" w:hAnsi="Symbol" w:cs="Symbol" w:hint="default"/>
        <w:w w:val="100"/>
        <w:sz w:val="24"/>
        <w:szCs w:val="24"/>
        <w:lang w:val="en-US" w:eastAsia="en-US" w:bidi="en-US"/>
      </w:rPr>
    </w:lvl>
    <w:lvl w:ilvl="1" w:tplc="0ED42A88">
      <w:numFmt w:val="bullet"/>
      <w:lvlText w:val="•"/>
      <w:lvlJc w:val="left"/>
      <w:pPr>
        <w:ind w:left="1565" w:hanging="360"/>
      </w:pPr>
      <w:rPr>
        <w:rFonts w:hint="default"/>
        <w:lang w:val="en-US" w:eastAsia="en-US" w:bidi="en-US"/>
      </w:rPr>
    </w:lvl>
    <w:lvl w:ilvl="2" w:tplc="F9389E42">
      <w:numFmt w:val="bullet"/>
      <w:lvlText w:val="•"/>
      <w:lvlJc w:val="left"/>
      <w:pPr>
        <w:ind w:left="2211" w:hanging="360"/>
      </w:pPr>
      <w:rPr>
        <w:rFonts w:hint="default"/>
        <w:lang w:val="en-US" w:eastAsia="en-US" w:bidi="en-US"/>
      </w:rPr>
    </w:lvl>
    <w:lvl w:ilvl="3" w:tplc="E68064DC">
      <w:numFmt w:val="bullet"/>
      <w:lvlText w:val="•"/>
      <w:lvlJc w:val="left"/>
      <w:pPr>
        <w:ind w:left="2857" w:hanging="360"/>
      </w:pPr>
      <w:rPr>
        <w:rFonts w:hint="default"/>
        <w:lang w:val="en-US" w:eastAsia="en-US" w:bidi="en-US"/>
      </w:rPr>
    </w:lvl>
    <w:lvl w:ilvl="4" w:tplc="BB18F91E">
      <w:numFmt w:val="bullet"/>
      <w:lvlText w:val="•"/>
      <w:lvlJc w:val="left"/>
      <w:pPr>
        <w:ind w:left="3503" w:hanging="360"/>
      </w:pPr>
      <w:rPr>
        <w:rFonts w:hint="default"/>
        <w:lang w:val="en-US" w:eastAsia="en-US" w:bidi="en-US"/>
      </w:rPr>
    </w:lvl>
    <w:lvl w:ilvl="5" w:tplc="BA74AB6A">
      <w:numFmt w:val="bullet"/>
      <w:lvlText w:val="•"/>
      <w:lvlJc w:val="left"/>
      <w:pPr>
        <w:ind w:left="4149" w:hanging="360"/>
      </w:pPr>
      <w:rPr>
        <w:rFonts w:hint="default"/>
        <w:lang w:val="en-US" w:eastAsia="en-US" w:bidi="en-US"/>
      </w:rPr>
    </w:lvl>
    <w:lvl w:ilvl="6" w:tplc="7548C3EA">
      <w:numFmt w:val="bullet"/>
      <w:lvlText w:val="•"/>
      <w:lvlJc w:val="left"/>
      <w:pPr>
        <w:ind w:left="4795" w:hanging="360"/>
      </w:pPr>
      <w:rPr>
        <w:rFonts w:hint="default"/>
        <w:lang w:val="en-US" w:eastAsia="en-US" w:bidi="en-US"/>
      </w:rPr>
    </w:lvl>
    <w:lvl w:ilvl="7" w:tplc="69648F38">
      <w:numFmt w:val="bullet"/>
      <w:lvlText w:val="•"/>
      <w:lvlJc w:val="left"/>
      <w:pPr>
        <w:ind w:left="5441" w:hanging="360"/>
      </w:pPr>
      <w:rPr>
        <w:rFonts w:hint="default"/>
        <w:lang w:val="en-US" w:eastAsia="en-US" w:bidi="en-US"/>
      </w:rPr>
    </w:lvl>
    <w:lvl w:ilvl="8" w:tplc="F08CEB1C">
      <w:numFmt w:val="bullet"/>
      <w:lvlText w:val="•"/>
      <w:lvlJc w:val="left"/>
      <w:pPr>
        <w:ind w:left="6087" w:hanging="360"/>
      </w:pPr>
      <w:rPr>
        <w:rFonts w:hint="default"/>
        <w:lang w:val="en-US" w:eastAsia="en-US" w:bidi="en-US"/>
      </w:rPr>
    </w:lvl>
  </w:abstractNum>
  <w:abstractNum w:abstractNumId="6" w15:restartNumberingAfterBreak="0">
    <w:nsid w:val="1B751063"/>
    <w:multiLevelType w:val="hybridMultilevel"/>
    <w:tmpl w:val="B4BAC9EC"/>
    <w:lvl w:ilvl="0" w:tplc="07FEF300">
      <w:start w:val="1"/>
      <w:numFmt w:val="decimal"/>
      <w:lvlText w:val="%1."/>
      <w:lvlJc w:val="left"/>
      <w:pPr>
        <w:ind w:left="879" w:hanging="360"/>
      </w:pPr>
      <w:rPr>
        <w:rFonts w:ascii="Times New Roman" w:eastAsia="Times New Roman" w:hAnsi="Times New Roman" w:cs="Times New Roman" w:hint="default"/>
        <w:spacing w:val="-2"/>
        <w:w w:val="99"/>
        <w:sz w:val="24"/>
        <w:szCs w:val="24"/>
        <w:lang w:val="en-US" w:eastAsia="en-US" w:bidi="en-US"/>
      </w:rPr>
    </w:lvl>
    <w:lvl w:ilvl="1" w:tplc="04E4F1A4">
      <w:numFmt w:val="bullet"/>
      <w:lvlText w:val=""/>
      <w:lvlJc w:val="left"/>
      <w:pPr>
        <w:ind w:left="1239" w:hanging="360"/>
      </w:pPr>
      <w:rPr>
        <w:rFonts w:ascii="Symbol" w:eastAsia="Symbol" w:hAnsi="Symbol" w:cs="Symbol" w:hint="default"/>
        <w:w w:val="100"/>
        <w:sz w:val="24"/>
        <w:szCs w:val="24"/>
        <w:lang w:val="en-US" w:eastAsia="en-US" w:bidi="en-US"/>
      </w:rPr>
    </w:lvl>
    <w:lvl w:ilvl="2" w:tplc="CEF62C8A">
      <w:numFmt w:val="bullet"/>
      <w:lvlText w:val="•"/>
      <w:lvlJc w:val="left"/>
      <w:pPr>
        <w:ind w:left="1911" w:hanging="360"/>
      </w:pPr>
      <w:rPr>
        <w:rFonts w:hint="default"/>
        <w:lang w:val="en-US" w:eastAsia="en-US" w:bidi="en-US"/>
      </w:rPr>
    </w:lvl>
    <w:lvl w:ilvl="3" w:tplc="FE8E379A">
      <w:numFmt w:val="bullet"/>
      <w:lvlText w:val="•"/>
      <w:lvlJc w:val="left"/>
      <w:pPr>
        <w:ind w:left="2582" w:hanging="360"/>
      </w:pPr>
      <w:rPr>
        <w:rFonts w:hint="default"/>
        <w:lang w:val="en-US" w:eastAsia="en-US" w:bidi="en-US"/>
      </w:rPr>
    </w:lvl>
    <w:lvl w:ilvl="4" w:tplc="5B7C01BA">
      <w:numFmt w:val="bullet"/>
      <w:lvlText w:val="•"/>
      <w:lvlJc w:val="left"/>
      <w:pPr>
        <w:ind w:left="3253" w:hanging="360"/>
      </w:pPr>
      <w:rPr>
        <w:rFonts w:hint="default"/>
        <w:lang w:val="en-US" w:eastAsia="en-US" w:bidi="en-US"/>
      </w:rPr>
    </w:lvl>
    <w:lvl w:ilvl="5" w:tplc="7F401B82">
      <w:numFmt w:val="bullet"/>
      <w:lvlText w:val="•"/>
      <w:lvlJc w:val="left"/>
      <w:pPr>
        <w:ind w:left="3924" w:hanging="360"/>
      </w:pPr>
      <w:rPr>
        <w:rFonts w:hint="default"/>
        <w:lang w:val="en-US" w:eastAsia="en-US" w:bidi="en-US"/>
      </w:rPr>
    </w:lvl>
    <w:lvl w:ilvl="6" w:tplc="D012DF7C">
      <w:numFmt w:val="bullet"/>
      <w:lvlText w:val="•"/>
      <w:lvlJc w:val="left"/>
      <w:pPr>
        <w:ind w:left="4595" w:hanging="360"/>
      </w:pPr>
      <w:rPr>
        <w:rFonts w:hint="default"/>
        <w:lang w:val="en-US" w:eastAsia="en-US" w:bidi="en-US"/>
      </w:rPr>
    </w:lvl>
    <w:lvl w:ilvl="7" w:tplc="1644B09C">
      <w:numFmt w:val="bullet"/>
      <w:lvlText w:val="•"/>
      <w:lvlJc w:val="left"/>
      <w:pPr>
        <w:ind w:left="5266" w:hanging="360"/>
      </w:pPr>
      <w:rPr>
        <w:rFonts w:hint="default"/>
        <w:lang w:val="en-US" w:eastAsia="en-US" w:bidi="en-US"/>
      </w:rPr>
    </w:lvl>
    <w:lvl w:ilvl="8" w:tplc="C98A4B4C">
      <w:numFmt w:val="bullet"/>
      <w:lvlText w:val="•"/>
      <w:lvlJc w:val="left"/>
      <w:pPr>
        <w:ind w:left="5937" w:hanging="360"/>
      </w:pPr>
      <w:rPr>
        <w:rFonts w:hint="default"/>
        <w:lang w:val="en-US" w:eastAsia="en-US" w:bidi="en-US"/>
      </w:rPr>
    </w:lvl>
  </w:abstractNum>
  <w:abstractNum w:abstractNumId="7" w15:restartNumberingAfterBreak="0">
    <w:nsid w:val="1C104E9C"/>
    <w:multiLevelType w:val="hybridMultilevel"/>
    <w:tmpl w:val="0E5E7248"/>
    <w:lvl w:ilvl="0" w:tplc="CC78B05A">
      <w:numFmt w:val="bullet"/>
      <w:lvlText w:val=""/>
      <w:lvlJc w:val="left"/>
      <w:pPr>
        <w:ind w:left="932" w:hanging="360"/>
      </w:pPr>
      <w:rPr>
        <w:rFonts w:ascii="Symbol" w:eastAsia="Symbol" w:hAnsi="Symbol" w:cs="Symbol" w:hint="default"/>
        <w:w w:val="100"/>
        <w:sz w:val="24"/>
        <w:szCs w:val="24"/>
        <w:lang w:val="en-US" w:eastAsia="en-US" w:bidi="en-US"/>
      </w:rPr>
    </w:lvl>
    <w:lvl w:ilvl="1" w:tplc="21DE8BBA">
      <w:numFmt w:val="bullet"/>
      <w:lvlText w:val="•"/>
      <w:lvlJc w:val="left"/>
      <w:pPr>
        <w:ind w:left="1584" w:hanging="360"/>
      </w:pPr>
      <w:rPr>
        <w:rFonts w:hint="default"/>
        <w:lang w:val="en-US" w:eastAsia="en-US" w:bidi="en-US"/>
      </w:rPr>
    </w:lvl>
    <w:lvl w:ilvl="2" w:tplc="FC34DCAE">
      <w:numFmt w:val="bullet"/>
      <w:lvlText w:val="•"/>
      <w:lvlJc w:val="left"/>
      <w:pPr>
        <w:ind w:left="2229" w:hanging="360"/>
      </w:pPr>
      <w:rPr>
        <w:rFonts w:hint="default"/>
        <w:lang w:val="en-US" w:eastAsia="en-US" w:bidi="en-US"/>
      </w:rPr>
    </w:lvl>
    <w:lvl w:ilvl="3" w:tplc="8FDA37F0">
      <w:numFmt w:val="bullet"/>
      <w:lvlText w:val="•"/>
      <w:lvlJc w:val="left"/>
      <w:pPr>
        <w:ind w:left="2873" w:hanging="360"/>
      </w:pPr>
      <w:rPr>
        <w:rFonts w:hint="default"/>
        <w:lang w:val="en-US" w:eastAsia="en-US" w:bidi="en-US"/>
      </w:rPr>
    </w:lvl>
    <w:lvl w:ilvl="4" w:tplc="66928E0C">
      <w:numFmt w:val="bullet"/>
      <w:lvlText w:val="•"/>
      <w:lvlJc w:val="left"/>
      <w:pPr>
        <w:ind w:left="3518" w:hanging="360"/>
      </w:pPr>
      <w:rPr>
        <w:rFonts w:hint="default"/>
        <w:lang w:val="en-US" w:eastAsia="en-US" w:bidi="en-US"/>
      </w:rPr>
    </w:lvl>
    <w:lvl w:ilvl="5" w:tplc="D17AB19E">
      <w:numFmt w:val="bullet"/>
      <w:lvlText w:val="•"/>
      <w:lvlJc w:val="left"/>
      <w:pPr>
        <w:ind w:left="4163" w:hanging="360"/>
      </w:pPr>
      <w:rPr>
        <w:rFonts w:hint="default"/>
        <w:lang w:val="en-US" w:eastAsia="en-US" w:bidi="en-US"/>
      </w:rPr>
    </w:lvl>
    <w:lvl w:ilvl="6" w:tplc="AADAE018">
      <w:numFmt w:val="bullet"/>
      <w:lvlText w:val="•"/>
      <w:lvlJc w:val="left"/>
      <w:pPr>
        <w:ind w:left="4807" w:hanging="360"/>
      </w:pPr>
      <w:rPr>
        <w:rFonts w:hint="default"/>
        <w:lang w:val="en-US" w:eastAsia="en-US" w:bidi="en-US"/>
      </w:rPr>
    </w:lvl>
    <w:lvl w:ilvl="7" w:tplc="7FF2DDA0">
      <w:numFmt w:val="bullet"/>
      <w:lvlText w:val="•"/>
      <w:lvlJc w:val="left"/>
      <w:pPr>
        <w:ind w:left="5452" w:hanging="360"/>
      </w:pPr>
      <w:rPr>
        <w:rFonts w:hint="default"/>
        <w:lang w:val="en-US" w:eastAsia="en-US" w:bidi="en-US"/>
      </w:rPr>
    </w:lvl>
    <w:lvl w:ilvl="8" w:tplc="033E99AE">
      <w:numFmt w:val="bullet"/>
      <w:lvlText w:val="•"/>
      <w:lvlJc w:val="left"/>
      <w:pPr>
        <w:ind w:left="6096" w:hanging="360"/>
      </w:pPr>
      <w:rPr>
        <w:rFonts w:hint="default"/>
        <w:lang w:val="en-US" w:eastAsia="en-US" w:bidi="en-US"/>
      </w:rPr>
    </w:lvl>
  </w:abstractNum>
  <w:abstractNum w:abstractNumId="8" w15:restartNumberingAfterBreak="0">
    <w:nsid w:val="1E056358"/>
    <w:multiLevelType w:val="hybridMultilevel"/>
    <w:tmpl w:val="EFD2F890"/>
    <w:lvl w:ilvl="0" w:tplc="66CADA3C">
      <w:numFmt w:val="bullet"/>
      <w:lvlText w:val=""/>
      <w:lvlJc w:val="left"/>
      <w:pPr>
        <w:ind w:left="1253" w:hanging="360"/>
      </w:pPr>
      <w:rPr>
        <w:rFonts w:ascii="Symbol" w:eastAsia="Symbol" w:hAnsi="Symbol" w:cs="Symbol" w:hint="default"/>
        <w:w w:val="100"/>
        <w:sz w:val="24"/>
        <w:szCs w:val="24"/>
        <w:lang w:val="en-US" w:eastAsia="en-US" w:bidi="en-US"/>
      </w:rPr>
    </w:lvl>
    <w:lvl w:ilvl="1" w:tplc="EE98DEBA">
      <w:numFmt w:val="bullet"/>
      <w:lvlText w:val="•"/>
      <w:lvlJc w:val="left"/>
      <w:pPr>
        <w:ind w:left="1903" w:hanging="360"/>
      </w:pPr>
      <w:rPr>
        <w:rFonts w:hint="default"/>
        <w:lang w:val="en-US" w:eastAsia="en-US" w:bidi="en-US"/>
      </w:rPr>
    </w:lvl>
    <w:lvl w:ilvl="2" w:tplc="482E8D20">
      <w:numFmt w:val="bullet"/>
      <w:lvlText w:val="•"/>
      <w:lvlJc w:val="left"/>
      <w:pPr>
        <w:ind w:left="2547" w:hanging="360"/>
      </w:pPr>
      <w:rPr>
        <w:rFonts w:hint="default"/>
        <w:lang w:val="en-US" w:eastAsia="en-US" w:bidi="en-US"/>
      </w:rPr>
    </w:lvl>
    <w:lvl w:ilvl="3" w:tplc="80F82292">
      <w:numFmt w:val="bullet"/>
      <w:lvlText w:val="•"/>
      <w:lvlJc w:val="left"/>
      <w:pPr>
        <w:ind w:left="3190" w:hanging="360"/>
      </w:pPr>
      <w:rPr>
        <w:rFonts w:hint="default"/>
        <w:lang w:val="en-US" w:eastAsia="en-US" w:bidi="en-US"/>
      </w:rPr>
    </w:lvl>
    <w:lvl w:ilvl="4" w:tplc="B01A7632">
      <w:numFmt w:val="bullet"/>
      <w:lvlText w:val="•"/>
      <w:lvlJc w:val="left"/>
      <w:pPr>
        <w:ind w:left="3834" w:hanging="360"/>
      </w:pPr>
      <w:rPr>
        <w:rFonts w:hint="default"/>
        <w:lang w:val="en-US" w:eastAsia="en-US" w:bidi="en-US"/>
      </w:rPr>
    </w:lvl>
    <w:lvl w:ilvl="5" w:tplc="F568588A">
      <w:numFmt w:val="bullet"/>
      <w:lvlText w:val="•"/>
      <w:lvlJc w:val="left"/>
      <w:pPr>
        <w:ind w:left="4478" w:hanging="360"/>
      </w:pPr>
      <w:rPr>
        <w:rFonts w:hint="default"/>
        <w:lang w:val="en-US" w:eastAsia="en-US" w:bidi="en-US"/>
      </w:rPr>
    </w:lvl>
    <w:lvl w:ilvl="6" w:tplc="397EE97C">
      <w:numFmt w:val="bullet"/>
      <w:lvlText w:val="•"/>
      <w:lvlJc w:val="left"/>
      <w:pPr>
        <w:ind w:left="5121" w:hanging="360"/>
      </w:pPr>
      <w:rPr>
        <w:rFonts w:hint="default"/>
        <w:lang w:val="en-US" w:eastAsia="en-US" w:bidi="en-US"/>
      </w:rPr>
    </w:lvl>
    <w:lvl w:ilvl="7" w:tplc="BDDE7B8E">
      <w:numFmt w:val="bullet"/>
      <w:lvlText w:val="•"/>
      <w:lvlJc w:val="left"/>
      <w:pPr>
        <w:ind w:left="5765" w:hanging="360"/>
      </w:pPr>
      <w:rPr>
        <w:rFonts w:hint="default"/>
        <w:lang w:val="en-US" w:eastAsia="en-US" w:bidi="en-US"/>
      </w:rPr>
    </w:lvl>
    <w:lvl w:ilvl="8" w:tplc="9AE26028">
      <w:numFmt w:val="bullet"/>
      <w:lvlText w:val="•"/>
      <w:lvlJc w:val="left"/>
      <w:pPr>
        <w:ind w:left="6408" w:hanging="360"/>
      </w:pPr>
      <w:rPr>
        <w:rFonts w:hint="default"/>
        <w:lang w:val="en-US" w:eastAsia="en-US" w:bidi="en-US"/>
      </w:rPr>
    </w:lvl>
  </w:abstractNum>
  <w:abstractNum w:abstractNumId="9" w15:restartNumberingAfterBreak="0">
    <w:nsid w:val="1F6D5273"/>
    <w:multiLevelType w:val="hybridMultilevel"/>
    <w:tmpl w:val="80D26588"/>
    <w:lvl w:ilvl="0" w:tplc="AE2C50DE">
      <w:numFmt w:val="bullet"/>
      <w:lvlText w:val=""/>
      <w:lvlJc w:val="left"/>
      <w:pPr>
        <w:ind w:left="839" w:hanging="360"/>
      </w:pPr>
      <w:rPr>
        <w:rFonts w:ascii="Symbol" w:eastAsia="Symbol" w:hAnsi="Symbol" w:cs="Symbol" w:hint="default"/>
        <w:w w:val="100"/>
        <w:sz w:val="24"/>
        <w:szCs w:val="24"/>
        <w:lang w:val="en-US" w:eastAsia="en-US" w:bidi="en-US"/>
      </w:rPr>
    </w:lvl>
    <w:lvl w:ilvl="1" w:tplc="CE869454">
      <w:numFmt w:val="bullet"/>
      <w:lvlText w:val="•"/>
      <w:lvlJc w:val="left"/>
      <w:pPr>
        <w:ind w:left="1483" w:hanging="360"/>
      </w:pPr>
      <w:rPr>
        <w:rFonts w:hint="default"/>
        <w:lang w:val="en-US" w:eastAsia="en-US" w:bidi="en-US"/>
      </w:rPr>
    </w:lvl>
    <w:lvl w:ilvl="2" w:tplc="E73C8DA4">
      <w:numFmt w:val="bullet"/>
      <w:lvlText w:val="•"/>
      <w:lvlJc w:val="left"/>
      <w:pPr>
        <w:ind w:left="2126" w:hanging="360"/>
      </w:pPr>
      <w:rPr>
        <w:rFonts w:hint="default"/>
        <w:lang w:val="en-US" w:eastAsia="en-US" w:bidi="en-US"/>
      </w:rPr>
    </w:lvl>
    <w:lvl w:ilvl="3" w:tplc="46B05866">
      <w:numFmt w:val="bullet"/>
      <w:lvlText w:val="•"/>
      <w:lvlJc w:val="left"/>
      <w:pPr>
        <w:ind w:left="2770" w:hanging="360"/>
      </w:pPr>
      <w:rPr>
        <w:rFonts w:hint="default"/>
        <w:lang w:val="en-US" w:eastAsia="en-US" w:bidi="en-US"/>
      </w:rPr>
    </w:lvl>
    <w:lvl w:ilvl="4" w:tplc="97D40C3C">
      <w:numFmt w:val="bullet"/>
      <w:lvlText w:val="•"/>
      <w:lvlJc w:val="left"/>
      <w:pPr>
        <w:ind w:left="3413" w:hanging="360"/>
      </w:pPr>
      <w:rPr>
        <w:rFonts w:hint="default"/>
        <w:lang w:val="en-US" w:eastAsia="en-US" w:bidi="en-US"/>
      </w:rPr>
    </w:lvl>
    <w:lvl w:ilvl="5" w:tplc="B8C88164">
      <w:numFmt w:val="bullet"/>
      <w:lvlText w:val="•"/>
      <w:lvlJc w:val="left"/>
      <w:pPr>
        <w:ind w:left="4057" w:hanging="360"/>
      </w:pPr>
      <w:rPr>
        <w:rFonts w:hint="default"/>
        <w:lang w:val="en-US" w:eastAsia="en-US" w:bidi="en-US"/>
      </w:rPr>
    </w:lvl>
    <w:lvl w:ilvl="6" w:tplc="46B63A72">
      <w:numFmt w:val="bullet"/>
      <w:lvlText w:val="•"/>
      <w:lvlJc w:val="left"/>
      <w:pPr>
        <w:ind w:left="4700" w:hanging="360"/>
      </w:pPr>
      <w:rPr>
        <w:rFonts w:hint="default"/>
        <w:lang w:val="en-US" w:eastAsia="en-US" w:bidi="en-US"/>
      </w:rPr>
    </w:lvl>
    <w:lvl w:ilvl="7" w:tplc="7D5E03EA">
      <w:numFmt w:val="bullet"/>
      <w:lvlText w:val="•"/>
      <w:lvlJc w:val="left"/>
      <w:pPr>
        <w:ind w:left="5343" w:hanging="360"/>
      </w:pPr>
      <w:rPr>
        <w:rFonts w:hint="default"/>
        <w:lang w:val="en-US" w:eastAsia="en-US" w:bidi="en-US"/>
      </w:rPr>
    </w:lvl>
    <w:lvl w:ilvl="8" w:tplc="816C871E">
      <w:numFmt w:val="bullet"/>
      <w:lvlText w:val="•"/>
      <w:lvlJc w:val="left"/>
      <w:pPr>
        <w:ind w:left="5987" w:hanging="360"/>
      </w:pPr>
      <w:rPr>
        <w:rFonts w:hint="default"/>
        <w:lang w:val="en-US" w:eastAsia="en-US" w:bidi="en-US"/>
      </w:rPr>
    </w:lvl>
  </w:abstractNum>
  <w:abstractNum w:abstractNumId="10" w15:restartNumberingAfterBreak="0">
    <w:nsid w:val="1F7206C7"/>
    <w:multiLevelType w:val="hybridMultilevel"/>
    <w:tmpl w:val="694AADB8"/>
    <w:lvl w:ilvl="0" w:tplc="DB46C7DA">
      <w:numFmt w:val="bullet"/>
      <w:lvlText w:val=""/>
      <w:lvlJc w:val="left"/>
      <w:pPr>
        <w:ind w:left="838" w:hanging="360"/>
      </w:pPr>
      <w:rPr>
        <w:rFonts w:ascii="Symbol" w:eastAsia="Symbol" w:hAnsi="Symbol" w:cs="Symbol" w:hint="default"/>
        <w:w w:val="100"/>
        <w:sz w:val="24"/>
        <w:szCs w:val="24"/>
        <w:lang w:val="en-US" w:eastAsia="en-US" w:bidi="en-US"/>
      </w:rPr>
    </w:lvl>
    <w:lvl w:ilvl="1" w:tplc="B350B438">
      <w:numFmt w:val="bullet"/>
      <w:lvlText w:val="•"/>
      <w:lvlJc w:val="left"/>
      <w:pPr>
        <w:ind w:left="1480" w:hanging="360"/>
      </w:pPr>
      <w:rPr>
        <w:rFonts w:hint="default"/>
        <w:lang w:val="en-US" w:eastAsia="en-US" w:bidi="en-US"/>
      </w:rPr>
    </w:lvl>
    <w:lvl w:ilvl="2" w:tplc="5BBCB78A">
      <w:numFmt w:val="bullet"/>
      <w:lvlText w:val="•"/>
      <w:lvlJc w:val="left"/>
      <w:pPr>
        <w:ind w:left="2121" w:hanging="360"/>
      </w:pPr>
      <w:rPr>
        <w:rFonts w:hint="default"/>
        <w:lang w:val="en-US" w:eastAsia="en-US" w:bidi="en-US"/>
      </w:rPr>
    </w:lvl>
    <w:lvl w:ilvl="3" w:tplc="DFB82138">
      <w:numFmt w:val="bullet"/>
      <w:lvlText w:val="•"/>
      <w:lvlJc w:val="left"/>
      <w:pPr>
        <w:ind w:left="2762" w:hanging="360"/>
      </w:pPr>
      <w:rPr>
        <w:rFonts w:hint="default"/>
        <w:lang w:val="en-US" w:eastAsia="en-US" w:bidi="en-US"/>
      </w:rPr>
    </w:lvl>
    <w:lvl w:ilvl="4" w:tplc="BBEC03A4">
      <w:numFmt w:val="bullet"/>
      <w:lvlText w:val="•"/>
      <w:lvlJc w:val="left"/>
      <w:pPr>
        <w:ind w:left="3402" w:hanging="360"/>
      </w:pPr>
      <w:rPr>
        <w:rFonts w:hint="default"/>
        <w:lang w:val="en-US" w:eastAsia="en-US" w:bidi="en-US"/>
      </w:rPr>
    </w:lvl>
    <w:lvl w:ilvl="5" w:tplc="E3FCF16C">
      <w:numFmt w:val="bullet"/>
      <w:lvlText w:val="•"/>
      <w:lvlJc w:val="left"/>
      <w:pPr>
        <w:ind w:left="4043" w:hanging="360"/>
      </w:pPr>
      <w:rPr>
        <w:rFonts w:hint="default"/>
        <w:lang w:val="en-US" w:eastAsia="en-US" w:bidi="en-US"/>
      </w:rPr>
    </w:lvl>
    <w:lvl w:ilvl="6" w:tplc="5B6E17FC">
      <w:numFmt w:val="bullet"/>
      <w:lvlText w:val="•"/>
      <w:lvlJc w:val="left"/>
      <w:pPr>
        <w:ind w:left="4684" w:hanging="360"/>
      </w:pPr>
      <w:rPr>
        <w:rFonts w:hint="default"/>
        <w:lang w:val="en-US" w:eastAsia="en-US" w:bidi="en-US"/>
      </w:rPr>
    </w:lvl>
    <w:lvl w:ilvl="7" w:tplc="8048B686">
      <w:numFmt w:val="bullet"/>
      <w:lvlText w:val="•"/>
      <w:lvlJc w:val="left"/>
      <w:pPr>
        <w:ind w:left="5324" w:hanging="360"/>
      </w:pPr>
      <w:rPr>
        <w:rFonts w:hint="default"/>
        <w:lang w:val="en-US" w:eastAsia="en-US" w:bidi="en-US"/>
      </w:rPr>
    </w:lvl>
    <w:lvl w:ilvl="8" w:tplc="A8B46A3A">
      <w:numFmt w:val="bullet"/>
      <w:lvlText w:val="•"/>
      <w:lvlJc w:val="left"/>
      <w:pPr>
        <w:ind w:left="5965" w:hanging="360"/>
      </w:pPr>
      <w:rPr>
        <w:rFonts w:hint="default"/>
        <w:lang w:val="en-US" w:eastAsia="en-US" w:bidi="en-US"/>
      </w:rPr>
    </w:lvl>
  </w:abstractNum>
  <w:abstractNum w:abstractNumId="11" w15:restartNumberingAfterBreak="0">
    <w:nsid w:val="22246E4C"/>
    <w:multiLevelType w:val="hybridMultilevel"/>
    <w:tmpl w:val="3A3A4446"/>
    <w:lvl w:ilvl="0" w:tplc="98BC0E78">
      <w:numFmt w:val="bullet"/>
      <w:lvlText w:val="□"/>
      <w:lvlJc w:val="left"/>
      <w:pPr>
        <w:ind w:left="615" w:hanging="360"/>
      </w:pPr>
      <w:rPr>
        <w:rFonts w:ascii="Courier New" w:eastAsia="Courier New" w:hAnsi="Courier New" w:cs="Courier New" w:hint="default"/>
        <w:w w:val="100"/>
        <w:sz w:val="24"/>
        <w:szCs w:val="24"/>
        <w:lang w:val="en-US" w:eastAsia="en-US" w:bidi="en-US"/>
      </w:rPr>
    </w:lvl>
    <w:lvl w:ilvl="1" w:tplc="5F582030">
      <w:numFmt w:val="bullet"/>
      <w:lvlText w:val="•"/>
      <w:lvlJc w:val="left"/>
      <w:pPr>
        <w:ind w:left="1300" w:hanging="360"/>
      </w:pPr>
      <w:rPr>
        <w:rFonts w:hint="default"/>
        <w:lang w:val="en-US" w:eastAsia="en-US" w:bidi="en-US"/>
      </w:rPr>
    </w:lvl>
    <w:lvl w:ilvl="2" w:tplc="13D2DD76">
      <w:numFmt w:val="bullet"/>
      <w:lvlText w:val="•"/>
      <w:lvlJc w:val="left"/>
      <w:pPr>
        <w:ind w:left="1981" w:hanging="360"/>
      </w:pPr>
      <w:rPr>
        <w:rFonts w:hint="default"/>
        <w:lang w:val="en-US" w:eastAsia="en-US" w:bidi="en-US"/>
      </w:rPr>
    </w:lvl>
    <w:lvl w:ilvl="3" w:tplc="BC081D5C">
      <w:numFmt w:val="bullet"/>
      <w:lvlText w:val="•"/>
      <w:lvlJc w:val="left"/>
      <w:pPr>
        <w:ind w:left="2662" w:hanging="360"/>
      </w:pPr>
      <w:rPr>
        <w:rFonts w:hint="default"/>
        <w:lang w:val="en-US" w:eastAsia="en-US" w:bidi="en-US"/>
      </w:rPr>
    </w:lvl>
    <w:lvl w:ilvl="4" w:tplc="B9BC01C0">
      <w:numFmt w:val="bullet"/>
      <w:lvlText w:val="•"/>
      <w:lvlJc w:val="left"/>
      <w:pPr>
        <w:ind w:left="3343" w:hanging="360"/>
      </w:pPr>
      <w:rPr>
        <w:rFonts w:hint="default"/>
        <w:lang w:val="en-US" w:eastAsia="en-US" w:bidi="en-US"/>
      </w:rPr>
    </w:lvl>
    <w:lvl w:ilvl="5" w:tplc="964A1832">
      <w:numFmt w:val="bullet"/>
      <w:lvlText w:val="•"/>
      <w:lvlJc w:val="left"/>
      <w:pPr>
        <w:ind w:left="4024" w:hanging="360"/>
      </w:pPr>
      <w:rPr>
        <w:rFonts w:hint="default"/>
        <w:lang w:val="en-US" w:eastAsia="en-US" w:bidi="en-US"/>
      </w:rPr>
    </w:lvl>
    <w:lvl w:ilvl="6" w:tplc="BACCC404">
      <w:numFmt w:val="bullet"/>
      <w:lvlText w:val="•"/>
      <w:lvlJc w:val="left"/>
      <w:pPr>
        <w:ind w:left="4705" w:hanging="360"/>
      </w:pPr>
      <w:rPr>
        <w:rFonts w:hint="default"/>
        <w:lang w:val="en-US" w:eastAsia="en-US" w:bidi="en-US"/>
      </w:rPr>
    </w:lvl>
    <w:lvl w:ilvl="7" w:tplc="78C002DA">
      <w:numFmt w:val="bullet"/>
      <w:lvlText w:val="•"/>
      <w:lvlJc w:val="left"/>
      <w:pPr>
        <w:ind w:left="5386" w:hanging="360"/>
      </w:pPr>
      <w:rPr>
        <w:rFonts w:hint="default"/>
        <w:lang w:val="en-US" w:eastAsia="en-US" w:bidi="en-US"/>
      </w:rPr>
    </w:lvl>
    <w:lvl w:ilvl="8" w:tplc="AB6A6C10">
      <w:numFmt w:val="bullet"/>
      <w:lvlText w:val="•"/>
      <w:lvlJc w:val="left"/>
      <w:pPr>
        <w:ind w:left="6067" w:hanging="360"/>
      </w:pPr>
      <w:rPr>
        <w:rFonts w:hint="default"/>
        <w:lang w:val="en-US" w:eastAsia="en-US" w:bidi="en-US"/>
      </w:rPr>
    </w:lvl>
  </w:abstractNum>
  <w:abstractNum w:abstractNumId="12" w15:restartNumberingAfterBreak="0">
    <w:nsid w:val="2897552B"/>
    <w:multiLevelType w:val="hybridMultilevel"/>
    <w:tmpl w:val="5B1CC900"/>
    <w:lvl w:ilvl="0" w:tplc="85AA2AF0">
      <w:numFmt w:val="bullet"/>
      <w:lvlText w:val=""/>
      <w:lvlJc w:val="left"/>
      <w:pPr>
        <w:ind w:left="864" w:hanging="360"/>
      </w:pPr>
      <w:rPr>
        <w:rFonts w:ascii="Symbol" w:eastAsia="Symbol" w:hAnsi="Symbol" w:cs="Symbol" w:hint="default"/>
        <w:w w:val="100"/>
        <w:sz w:val="24"/>
        <w:szCs w:val="24"/>
        <w:lang w:val="en-US" w:eastAsia="en-US" w:bidi="en-US"/>
      </w:rPr>
    </w:lvl>
    <w:lvl w:ilvl="1" w:tplc="A0881ACC">
      <w:numFmt w:val="bullet"/>
      <w:lvlText w:val="o"/>
      <w:lvlJc w:val="left"/>
      <w:pPr>
        <w:ind w:left="1584" w:hanging="360"/>
      </w:pPr>
      <w:rPr>
        <w:rFonts w:ascii="Courier New" w:eastAsia="Courier New" w:hAnsi="Courier New" w:cs="Courier New" w:hint="default"/>
        <w:w w:val="100"/>
        <w:sz w:val="24"/>
        <w:szCs w:val="24"/>
        <w:lang w:val="en-US" w:eastAsia="en-US" w:bidi="en-US"/>
      </w:rPr>
    </w:lvl>
    <w:lvl w:ilvl="2" w:tplc="8B34C274">
      <w:numFmt w:val="bullet"/>
      <w:lvlText w:val=""/>
      <w:lvlJc w:val="left"/>
      <w:pPr>
        <w:ind w:left="2304" w:hanging="360"/>
      </w:pPr>
      <w:rPr>
        <w:rFonts w:ascii="Wingdings" w:eastAsia="Wingdings" w:hAnsi="Wingdings" w:cs="Wingdings" w:hint="default"/>
        <w:w w:val="100"/>
        <w:sz w:val="24"/>
        <w:szCs w:val="24"/>
        <w:lang w:val="en-US" w:eastAsia="en-US" w:bidi="en-US"/>
      </w:rPr>
    </w:lvl>
    <w:lvl w:ilvl="3" w:tplc="66927F2C">
      <w:numFmt w:val="bullet"/>
      <w:lvlText w:val=""/>
      <w:lvlJc w:val="left"/>
      <w:pPr>
        <w:ind w:left="3024" w:hanging="360"/>
      </w:pPr>
      <w:rPr>
        <w:rFonts w:ascii="Symbol" w:eastAsia="Symbol" w:hAnsi="Symbol" w:cs="Symbol" w:hint="default"/>
        <w:w w:val="100"/>
        <w:sz w:val="24"/>
        <w:szCs w:val="24"/>
        <w:lang w:val="en-US" w:eastAsia="en-US" w:bidi="en-US"/>
      </w:rPr>
    </w:lvl>
    <w:lvl w:ilvl="4" w:tplc="56464EDA">
      <w:numFmt w:val="bullet"/>
      <w:lvlText w:val="•"/>
      <w:lvlJc w:val="left"/>
      <w:pPr>
        <w:ind w:left="3631" w:hanging="360"/>
      </w:pPr>
      <w:rPr>
        <w:rFonts w:hint="default"/>
        <w:lang w:val="en-US" w:eastAsia="en-US" w:bidi="en-US"/>
      </w:rPr>
    </w:lvl>
    <w:lvl w:ilvl="5" w:tplc="9ACE6F4A">
      <w:numFmt w:val="bullet"/>
      <w:lvlText w:val="•"/>
      <w:lvlJc w:val="left"/>
      <w:pPr>
        <w:ind w:left="4243" w:hanging="360"/>
      </w:pPr>
      <w:rPr>
        <w:rFonts w:hint="default"/>
        <w:lang w:val="en-US" w:eastAsia="en-US" w:bidi="en-US"/>
      </w:rPr>
    </w:lvl>
    <w:lvl w:ilvl="6" w:tplc="E41A72CE">
      <w:numFmt w:val="bullet"/>
      <w:lvlText w:val="•"/>
      <w:lvlJc w:val="left"/>
      <w:pPr>
        <w:ind w:left="4854" w:hanging="360"/>
      </w:pPr>
      <w:rPr>
        <w:rFonts w:hint="default"/>
        <w:lang w:val="en-US" w:eastAsia="en-US" w:bidi="en-US"/>
      </w:rPr>
    </w:lvl>
    <w:lvl w:ilvl="7" w:tplc="D1EE578E">
      <w:numFmt w:val="bullet"/>
      <w:lvlText w:val="•"/>
      <w:lvlJc w:val="left"/>
      <w:pPr>
        <w:ind w:left="5466" w:hanging="360"/>
      </w:pPr>
      <w:rPr>
        <w:rFonts w:hint="default"/>
        <w:lang w:val="en-US" w:eastAsia="en-US" w:bidi="en-US"/>
      </w:rPr>
    </w:lvl>
    <w:lvl w:ilvl="8" w:tplc="7960CBEC">
      <w:numFmt w:val="bullet"/>
      <w:lvlText w:val="•"/>
      <w:lvlJc w:val="left"/>
      <w:pPr>
        <w:ind w:left="6077" w:hanging="360"/>
      </w:pPr>
      <w:rPr>
        <w:rFonts w:hint="default"/>
        <w:lang w:val="en-US" w:eastAsia="en-US" w:bidi="en-US"/>
      </w:rPr>
    </w:lvl>
  </w:abstractNum>
  <w:abstractNum w:abstractNumId="13" w15:restartNumberingAfterBreak="0">
    <w:nsid w:val="2B116390"/>
    <w:multiLevelType w:val="hybridMultilevel"/>
    <w:tmpl w:val="88FE10BE"/>
    <w:lvl w:ilvl="0" w:tplc="C7C8C446">
      <w:numFmt w:val="bullet"/>
      <w:lvlText w:val=""/>
      <w:lvlJc w:val="left"/>
      <w:pPr>
        <w:ind w:left="837" w:hanging="360"/>
      </w:pPr>
      <w:rPr>
        <w:rFonts w:ascii="Symbol" w:eastAsia="Symbol" w:hAnsi="Symbol" w:cs="Symbol" w:hint="default"/>
        <w:w w:val="100"/>
        <w:sz w:val="24"/>
        <w:szCs w:val="24"/>
        <w:lang w:val="en-US" w:eastAsia="en-US" w:bidi="en-US"/>
      </w:rPr>
    </w:lvl>
    <w:lvl w:ilvl="1" w:tplc="254C2BB4">
      <w:numFmt w:val="bullet"/>
      <w:lvlText w:val="o"/>
      <w:lvlJc w:val="left"/>
      <w:pPr>
        <w:ind w:left="1557" w:hanging="360"/>
      </w:pPr>
      <w:rPr>
        <w:rFonts w:ascii="Courier New" w:eastAsia="Courier New" w:hAnsi="Courier New" w:cs="Courier New" w:hint="default"/>
        <w:w w:val="100"/>
        <w:sz w:val="24"/>
        <w:szCs w:val="24"/>
        <w:lang w:val="en-US" w:eastAsia="en-US" w:bidi="en-US"/>
      </w:rPr>
    </w:lvl>
    <w:lvl w:ilvl="2" w:tplc="F6E424A4">
      <w:numFmt w:val="bullet"/>
      <w:lvlText w:val="•"/>
      <w:lvlJc w:val="left"/>
      <w:pPr>
        <w:ind w:left="2196" w:hanging="360"/>
      </w:pPr>
      <w:rPr>
        <w:rFonts w:hint="default"/>
        <w:lang w:val="en-US" w:eastAsia="en-US" w:bidi="en-US"/>
      </w:rPr>
    </w:lvl>
    <w:lvl w:ilvl="3" w:tplc="F6D61DD6">
      <w:numFmt w:val="bullet"/>
      <w:lvlText w:val="•"/>
      <w:lvlJc w:val="left"/>
      <w:pPr>
        <w:ind w:left="2832" w:hanging="360"/>
      </w:pPr>
      <w:rPr>
        <w:rFonts w:hint="default"/>
        <w:lang w:val="en-US" w:eastAsia="en-US" w:bidi="en-US"/>
      </w:rPr>
    </w:lvl>
    <w:lvl w:ilvl="4" w:tplc="1A6292E2">
      <w:numFmt w:val="bullet"/>
      <w:lvlText w:val="•"/>
      <w:lvlJc w:val="left"/>
      <w:pPr>
        <w:ind w:left="3469" w:hanging="360"/>
      </w:pPr>
      <w:rPr>
        <w:rFonts w:hint="default"/>
        <w:lang w:val="en-US" w:eastAsia="en-US" w:bidi="en-US"/>
      </w:rPr>
    </w:lvl>
    <w:lvl w:ilvl="5" w:tplc="69F8B4AC">
      <w:numFmt w:val="bullet"/>
      <w:lvlText w:val="•"/>
      <w:lvlJc w:val="left"/>
      <w:pPr>
        <w:ind w:left="4105" w:hanging="360"/>
      </w:pPr>
      <w:rPr>
        <w:rFonts w:hint="default"/>
        <w:lang w:val="en-US" w:eastAsia="en-US" w:bidi="en-US"/>
      </w:rPr>
    </w:lvl>
    <w:lvl w:ilvl="6" w:tplc="B46034EE">
      <w:numFmt w:val="bullet"/>
      <w:lvlText w:val="•"/>
      <w:lvlJc w:val="left"/>
      <w:pPr>
        <w:ind w:left="4741" w:hanging="360"/>
      </w:pPr>
      <w:rPr>
        <w:rFonts w:hint="default"/>
        <w:lang w:val="en-US" w:eastAsia="en-US" w:bidi="en-US"/>
      </w:rPr>
    </w:lvl>
    <w:lvl w:ilvl="7" w:tplc="15722CF2">
      <w:numFmt w:val="bullet"/>
      <w:lvlText w:val="•"/>
      <w:lvlJc w:val="left"/>
      <w:pPr>
        <w:ind w:left="5378" w:hanging="360"/>
      </w:pPr>
      <w:rPr>
        <w:rFonts w:hint="default"/>
        <w:lang w:val="en-US" w:eastAsia="en-US" w:bidi="en-US"/>
      </w:rPr>
    </w:lvl>
    <w:lvl w:ilvl="8" w:tplc="AA7AB55A">
      <w:numFmt w:val="bullet"/>
      <w:lvlText w:val="•"/>
      <w:lvlJc w:val="left"/>
      <w:pPr>
        <w:ind w:left="6014" w:hanging="360"/>
      </w:pPr>
      <w:rPr>
        <w:rFonts w:hint="default"/>
        <w:lang w:val="en-US" w:eastAsia="en-US" w:bidi="en-US"/>
      </w:rPr>
    </w:lvl>
  </w:abstractNum>
  <w:abstractNum w:abstractNumId="14" w15:restartNumberingAfterBreak="0">
    <w:nsid w:val="2B843221"/>
    <w:multiLevelType w:val="hybridMultilevel"/>
    <w:tmpl w:val="BE22B59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2C0E537A"/>
    <w:multiLevelType w:val="hybridMultilevel"/>
    <w:tmpl w:val="535A267E"/>
    <w:lvl w:ilvl="0" w:tplc="2042F9A0">
      <w:start w:val="1"/>
      <w:numFmt w:val="bullet"/>
      <w:lvlText w:val="•"/>
      <w:lvlJc w:val="left"/>
      <w:pPr>
        <w:tabs>
          <w:tab w:val="num" w:pos="720"/>
        </w:tabs>
        <w:ind w:left="720" w:hanging="360"/>
      </w:pPr>
      <w:rPr>
        <w:rFonts w:ascii="Arial" w:hAnsi="Arial" w:hint="default"/>
      </w:rPr>
    </w:lvl>
    <w:lvl w:ilvl="1" w:tplc="1DB06E36">
      <w:numFmt w:val="bullet"/>
      <w:lvlText w:val="•"/>
      <w:lvlJc w:val="left"/>
      <w:pPr>
        <w:tabs>
          <w:tab w:val="num" w:pos="1440"/>
        </w:tabs>
        <w:ind w:left="1440" w:hanging="360"/>
      </w:pPr>
      <w:rPr>
        <w:rFonts w:ascii="Arial" w:hAnsi="Arial" w:hint="default"/>
      </w:rPr>
    </w:lvl>
    <w:lvl w:ilvl="2" w:tplc="A0904D32" w:tentative="1">
      <w:start w:val="1"/>
      <w:numFmt w:val="bullet"/>
      <w:lvlText w:val="•"/>
      <w:lvlJc w:val="left"/>
      <w:pPr>
        <w:tabs>
          <w:tab w:val="num" w:pos="2160"/>
        </w:tabs>
        <w:ind w:left="2160" w:hanging="360"/>
      </w:pPr>
      <w:rPr>
        <w:rFonts w:ascii="Arial" w:hAnsi="Arial" w:hint="default"/>
      </w:rPr>
    </w:lvl>
    <w:lvl w:ilvl="3" w:tplc="10061EA4" w:tentative="1">
      <w:start w:val="1"/>
      <w:numFmt w:val="bullet"/>
      <w:lvlText w:val="•"/>
      <w:lvlJc w:val="left"/>
      <w:pPr>
        <w:tabs>
          <w:tab w:val="num" w:pos="2880"/>
        </w:tabs>
        <w:ind w:left="2880" w:hanging="360"/>
      </w:pPr>
      <w:rPr>
        <w:rFonts w:ascii="Arial" w:hAnsi="Arial" w:hint="default"/>
      </w:rPr>
    </w:lvl>
    <w:lvl w:ilvl="4" w:tplc="D9BA5628" w:tentative="1">
      <w:start w:val="1"/>
      <w:numFmt w:val="bullet"/>
      <w:lvlText w:val="•"/>
      <w:lvlJc w:val="left"/>
      <w:pPr>
        <w:tabs>
          <w:tab w:val="num" w:pos="3600"/>
        </w:tabs>
        <w:ind w:left="3600" w:hanging="360"/>
      </w:pPr>
      <w:rPr>
        <w:rFonts w:ascii="Arial" w:hAnsi="Arial" w:hint="default"/>
      </w:rPr>
    </w:lvl>
    <w:lvl w:ilvl="5" w:tplc="C05AB5A0" w:tentative="1">
      <w:start w:val="1"/>
      <w:numFmt w:val="bullet"/>
      <w:lvlText w:val="•"/>
      <w:lvlJc w:val="left"/>
      <w:pPr>
        <w:tabs>
          <w:tab w:val="num" w:pos="4320"/>
        </w:tabs>
        <w:ind w:left="4320" w:hanging="360"/>
      </w:pPr>
      <w:rPr>
        <w:rFonts w:ascii="Arial" w:hAnsi="Arial" w:hint="default"/>
      </w:rPr>
    </w:lvl>
    <w:lvl w:ilvl="6" w:tplc="706C5F2E" w:tentative="1">
      <w:start w:val="1"/>
      <w:numFmt w:val="bullet"/>
      <w:lvlText w:val="•"/>
      <w:lvlJc w:val="left"/>
      <w:pPr>
        <w:tabs>
          <w:tab w:val="num" w:pos="5040"/>
        </w:tabs>
        <w:ind w:left="5040" w:hanging="360"/>
      </w:pPr>
      <w:rPr>
        <w:rFonts w:ascii="Arial" w:hAnsi="Arial" w:hint="default"/>
      </w:rPr>
    </w:lvl>
    <w:lvl w:ilvl="7" w:tplc="C5D8AA40" w:tentative="1">
      <w:start w:val="1"/>
      <w:numFmt w:val="bullet"/>
      <w:lvlText w:val="•"/>
      <w:lvlJc w:val="left"/>
      <w:pPr>
        <w:tabs>
          <w:tab w:val="num" w:pos="5760"/>
        </w:tabs>
        <w:ind w:left="5760" w:hanging="360"/>
      </w:pPr>
      <w:rPr>
        <w:rFonts w:ascii="Arial" w:hAnsi="Arial" w:hint="default"/>
      </w:rPr>
    </w:lvl>
    <w:lvl w:ilvl="8" w:tplc="D2B631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437807"/>
    <w:multiLevelType w:val="hybridMultilevel"/>
    <w:tmpl w:val="C9044E02"/>
    <w:lvl w:ilvl="0" w:tplc="F3B64478">
      <w:numFmt w:val="bullet"/>
      <w:lvlText w:val=""/>
      <w:lvlJc w:val="left"/>
      <w:pPr>
        <w:ind w:left="871" w:hanging="360"/>
      </w:pPr>
      <w:rPr>
        <w:rFonts w:ascii="Symbol" w:eastAsia="Symbol" w:hAnsi="Symbol" w:cs="Symbol" w:hint="default"/>
        <w:w w:val="100"/>
        <w:sz w:val="24"/>
        <w:szCs w:val="24"/>
        <w:lang w:val="en-US" w:eastAsia="en-US" w:bidi="en-US"/>
      </w:rPr>
    </w:lvl>
    <w:lvl w:ilvl="1" w:tplc="4040309A">
      <w:numFmt w:val="bullet"/>
      <w:lvlText w:val="•"/>
      <w:lvlJc w:val="left"/>
      <w:pPr>
        <w:ind w:left="1489" w:hanging="360"/>
      </w:pPr>
      <w:rPr>
        <w:rFonts w:hint="default"/>
        <w:lang w:val="en-US" w:eastAsia="en-US" w:bidi="en-US"/>
      </w:rPr>
    </w:lvl>
    <w:lvl w:ilvl="2" w:tplc="0B38E3EC">
      <w:numFmt w:val="bullet"/>
      <w:lvlText w:val="•"/>
      <w:lvlJc w:val="left"/>
      <w:pPr>
        <w:ind w:left="2098" w:hanging="360"/>
      </w:pPr>
      <w:rPr>
        <w:rFonts w:hint="default"/>
        <w:lang w:val="en-US" w:eastAsia="en-US" w:bidi="en-US"/>
      </w:rPr>
    </w:lvl>
    <w:lvl w:ilvl="3" w:tplc="9874279A">
      <w:numFmt w:val="bullet"/>
      <w:lvlText w:val="•"/>
      <w:lvlJc w:val="left"/>
      <w:pPr>
        <w:ind w:left="2707" w:hanging="360"/>
      </w:pPr>
      <w:rPr>
        <w:rFonts w:hint="default"/>
        <w:lang w:val="en-US" w:eastAsia="en-US" w:bidi="en-US"/>
      </w:rPr>
    </w:lvl>
    <w:lvl w:ilvl="4" w:tplc="8A963638">
      <w:numFmt w:val="bullet"/>
      <w:lvlText w:val="•"/>
      <w:lvlJc w:val="left"/>
      <w:pPr>
        <w:ind w:left="3316" w:hanging="360"/>
      </w:pPr>
      <w:rPr>
        <w:rFonts w:hint="default"/>
        <w:lang w:val="en-US" w:eastAsia="en-US" w:bidi="en-US"/>
      </w:rPr>
    </w:lvl>
    <w:lvl w:ilvl="5" w:tplc="6C6E1858">
      <w:numFmt w:val="bullet"/>
      <w:lvlText w:val="•"/>
      <w:lvlJc w:val="left"/>
      <w:pPr>
        <w:ind w:left="3925" w:hanging="360"/>
      </w:pPr>
      <w:rPr>
        <w:rFonts w:hint="default"/>
        <w:lang w:val="en-US" w:eastAsia="en-US" w:bidi="en-US"/>
      </w:rPr>
    </w:lvl>
    <w:lvl w:ilvl="6" w:tplc="457E46BE">
      <w:numFmt w:val="bullet"/>
      <w:lvlText w:val="•"/>
      <w:lvlJc w:val="left"/>
      <w:pPr>
        <w:ind w:left="4534" w:hanging="360"/>
      </w:pPr>
      <w:rPr>
        <w:rFonts w:hint="default"/>
        <w:lang w:val="en-US" w:eastAsia="en-US" w:bidi="en-US"/>
      </w:rPr>
    </w:lvl>
    <w:lvl w:ilvl="7" w:tplc="6582AF60">
      <w:numFmt w:val="bullet"/>
      <w:lvlText w:val="•"/>
      <w:lvlJc w:val="left"/>
      <w:pPr>
        <w:ind w:left="5143" w:hanging="360"/>
      </w:pPr>
      <w:rPr>
        <w:rFonts w:hint="default"/>
        <w:lang w:val="en-US" w:eastAsia="en-US" w:bidi="en-US"/>
      </w:rPr>
    </w:lvl>
    <w:lvl w:ilvl="8" w:tplc="AB2AFF2A">
      <w:numFmt w:val="bullet"/>
      <w:lvlText w:val="•"/>
      <w:lvlJc w:val="left"/>
      <w:pPr>
        <w:ind w:left="5752" w:hanging="360"/>
      </w:pPr>
      <w:rPr>
        <w:rFonts w:hint="default"/>
        <w:lang w:val="en-US" w:eastAsia="en-US" w:bidi="en-US"/>
      </w:rPr>
    </w:lvl>
  </w:abstractNum>
  <w:abstractNum w:abstractNumId="17" w15:restartNumberingAfterBreak="0">
    <w:nsid w:val="357764F4"/>
    <w:multiLevelType w:val="hybridMultilevel"/>
    <w:tmpl w:val="7F404836"/>
    <w:lvl w:ilvl="0" w:tplc="D738289C">
      <w:numFmt w:val="bullet"/>
      <w:lvlText w:val=""/>
      <w:lvlJc w:val="left"/>
      <w:pPr>
        <w:ind w:left="879" w:hanging="360"/>
      </w:pPr>
      <w:rPr>
        <w:rFonts w:ascii="Symbol" w:eastAsia="Symbol" w:hAnsi="Symbol" w:cs="Symbol" w:hint="default"/>
        <w:w w:val="100"/>
        <w:sz w:val="24"/>
        <w:szCs w:val="24"/>
        <w:lang w:val="en-US" w:eastAsia="en-US" w:bidi="en-US"/>
      </w:rPr>
    </w:lvl>
    <w:lvl w:ilvl="1" w:tplc="39ACD6D8">
      <w:numFmt w:val="bullet"/>
      <w:lvlText w:val="•"/>
      <w:lvlJc w:val="left"/>
      <w:pPr>
        <w:ind w:left="1525" w:hanging="360"/>
      </w:pPr>
      <w:rPr>
        <w:rFonts w:hint="default"/>
        <w:lang w:val="en-US" w:eastAsia="en-US" w:bidi="en-US"/>
      </w:rPr>
    </w:lvl>
    <w:lvl w:ilvl="2" w:tplc="D2E4241A">
      <w:numFmt w:val="bullet"/>
      <w:lvlText w:val="•"/>
      <w:lvlJc w:val="left"/>
      <w:pPr>
        <w:ind w:left="2171" w:hanging="360"/>
      </w:pPr>
      <w:rPr>
        <w:rFonts w:hint="default"/>
        <w:lang w:val="en-US" w:eastAsia="en-US" w:bidi="en-US"/>
      </w:rPr>
    </w:lvl>
    <w:lvl w:ilvl="3" w:tplc="62804D8E">
      <w:numFmt w:val="bullet"/>
      <w:lvlText w:val="•"/>
      <w:lvlJc w:val="left"/>
      <w:pPr>
        <w:ind w:left="2817" w:hanging="360"/>
      </w:pPr>
      <w:rPr>
        <w:rFonts w:hint="default"/>
        <w:lang w:val="en-US" w:eastAsia="en-US" w:bidi="en-US"/>
      </w:rPr>
    </w:lvl>
    <w:lvl w:ilvl="4" w:tplc="D8221418">
      <w:numFmt w:val="bullet"/>
      <w:lvlText w:val="•"/>
      <w:lvlJc w:val="left"/>
      <w:pPr>
        <w:ind w:left="3462" w:hanging="360"/>
      </w:pPr>
      <w:rPr>
        <w:rFonts w:hint="default"/>
        <w:lang w:val="en-US" w:eastAsia="en-US" w:bidi="en-US"/>
      </w:rPr>
    </w:lvl>
    <w:lvl w:ilvl="5" w:tplc="44D052D0">
      <w:numFmt w:val="bullet"/>
      <w:lvlText w:val="•"/>
      <w:lvlJc w:val="left"/>
      <w:pPr>
        <w:ind w:left="4108" w:hanging="360"/>
      </w:pPr>
      <w:rPr>
        <w:rFonts w:hint="default"/>
        <w:lang w:val="en-US" w:eastAsia="en-US" w:bidi="en-US"/>
      </w:rPr>
    </w:lvl>
    <w:lvl w:ilvl="6" w:tplc="45FEA668">
      <w:numFmt w:val="bullet"/>
      <w:lvlText w:val="•"/>
      <w:lvlJc w:val="left"/>
      <w:pPr>
        <w:ind w:left="4754" w:hanging="360"/>
      </w:pPr>
      <w:rPr>
        <w:rFonts w:hint="default"/>
        <w:lang w:val="en-US" w:eastAsia="en-US" w:bidi="en-US"/>
      </w:rPr>
    </w:lvl>
    <w:lvl w:ilvl="7" w:tplc="51F0FEA4">
      <w:numFmt w:val="bullet"/>
      <w:lvlText w:val="•"/>
      <w:lvlJc w:val="left"/>
      <w:pPr>
        <w:ind w:left="5399" w:hanging="360"/>
      </w:pPr>
      <w:rPr>
        <w:rFonts w:hint="default"/>
        <w:lang w:val="en-US" w:eastAsia="en-US" w:bidi="en-US"/>
      </w:rPr>
    </w:lvl>
    <w:lvl w:ilvl="8" w:tplc="899242A2">
      <w:numFmt w:val="bullet"/>
      <w:lvlText w:val="•"/>
      <w:lvlJc w:val="left"/>
      <w:pPr>
        <w:ind w:left="6045" w:hanging="360"/>
      </w:pPr>
      <w:rPr>
        <w:rFonts w:hint="default"/>
        <w:lang w:val="en-US" w:eastAsia="en-US" w:bidi="en-US"/>
      </w:rPr>
    </w:lvl>
  </w:abstractNum>
  <w:abstractNum w:abstractNumId="18" w15:restartNumberingAfterBreak="0">
    <w:nsid w:val="3B195AF0"/>
    <w:multiLevelType w:val="hybridMultilevel"/>
    <w:tmpl w:val="E74E5910"/>
    <w:lvl w:ilvl="0" w:tplc="3850CCA4">
      <w:numFmt w:val="bullet"/>
      <w:lvlText w:val=""/>
      <w:lvlJc w:val="left"/>
      <w:pPr>
        <w:ind w:left="898" w:hanging="360"/>
      </w:pPr>
      <w:rPr>
        <w:rFonts w:ascii="Symbol" w:eastAsia="Symbol" w:hAnsi="Symbol" w:cs="Symbol" w:hint="default"/>
        <w:w w:val="100"/>
        <w:sz w:val="24"/>
        <w:szCs w:val="24"/>
        <w:lang w:val="en-US" w:eastAsia="en-US" w:bidi="en-US"/>
      </w:rPr>
    </w:lvl>
    <w:lvl w:ilvl="1" w:tplc="470272C6">
      <w:numFmt w:val="bullet"/>
      <w:lvlText w:val="•"/>
      <w:lvlJc w:val="left"/>
      <w:pPr>
        <w:ind w:left="1525" w:hanging="360"/>
      </w:pPr>
      <w:rPr>
        <w:rFonts w:hint="default"/>
        <w:lang w:val="en-US" w:eastAsia="en-US" w:bidi="en-US"/>
      </w:rPr>
    </w:lvl>
    <w:lvl w:ilvl="2" w:tplc="9F0ABCE8">
      <w:numFmt w:val="bullet"/>
      <w:lvlText w:val="•"/>
      <w:lvlJc w:val="left"/>
      <w:pPr>
        <w:ind w:left="2151" w:hanging="360"/>
      </w:pPr>
      <w:rPr>
        <w:rFonts w:hint="default"/>
        <w:lang w:val="en-US" w:eastAsia="en-US" w:bidi="en-US"/>
      </w:rPr>
    </w:lvl>
    <w:lvl w:ilvl="3" w:tplc="89D081A2">
      <w:numFmt w:val="bullet"/>
      <w:lvlText w:val="•"/>
      <w:lvlJc w:val="left"/>
      <w:pPr>
        <w:ind w:left="2777" w:hanging="360"/>
      </w:pPr>
      <w:rPr>
        <w:rFonts w:hint="default"/>
        <w:lang w:val="en-US" w:eastAsia="en-US" w:bidi="en-US"/>
      </w:rPr>
    </w:lvl>
    <w:lvl w:ilvl="4" w:tplc="938E1A96">
      <w:numFmt w:val="bullet"/>
      <w:lvlText w:val="•"/>
      <w:lvlJc w:val="left"/>
      <w:pPr>
        <w:ind w:left="3403" w:hanging="360"/>
      </w:pPr>
      <w:rPr>
        <w:rFonts w:hint="default"/>
        <w:lang w:val="en-US" w:eastAsia="en-US" w:bidi="en-US"/>
      </w:rPr>
    </w:lvl>
    <w:lvl w:ilvl="5" w:tplc="5374E55E">
      <w:numFmt w:val="bullet"/>
      <w:lvlText w:val="•"/>
      <w:lvlJc w:val="left"/>
      <w:pPr>
        <w:ind w:left="4029" w:hanging="360"/>
      </w:pPr>
      <w:rPr>
        <w:rFonts w:hint="default"/>
        <w:lang w:val="en-US" w:eastAsia="en-US" w:bidi="en-US"/>
      </w:rPr>
    </w:lvl>
    <w:lvl w:ilvl="6" w:tplc="D3F861B6">
      <w:numFmt w:val="bullet"/>
      <w:lvlText w:val="•"/>
      <w:lvlJc w:val="left"/>
      <w:pPr>
        <w:ind w:left="4655" w:hanging="360"/>
      </w:pPr>
      <w:rPr>
        <w:rFonts w:hint="default"/>
        <w:lang w:val="en-US" w:eastAsia="en-US" w:bidi="en-US"/>
      </w:rPr>
    </w:lvl>
    <w:lvl w:ilvl="7" w:tplc="E1CA9DA0">
      <w:numFmt w:val="bullet"/>
      <w:lvlText w:val="•"/>
      <w:lvlJc w:val="left"/>
      <w:pPr>
        <w:ind w:left="5281" w:hanging="360"/>
      </w:pPr>
      <w:rPr>
        <w:rFonts w:hint="default"/>
        <w:lang w:val="en-US" w:eastAsia="en-US" w:bidi="en-US"/>
      </w:rPr>
    </w:lvl>
    <w:lvl w:ilvl="8" w:tplc="7BE219C2">
      <w:numFmt w:val="bullet"/>
      <w:lvlText w:val="•"/>
      <w:lvlJc w:val="left"/>
      <w:pPr>
        <w:ind w:left="5907" w:hanging="360"/>
      </w:pPr>
      <w:rPr>
        <w:rFonts w:hint="default"/>
        <w:lang w:val="en-US" w:eastAsia="en-US" w:bidi="en-US"/>
      </w:rPr>
    </w:lvl>
  </w:abstractNum>
  <w:abstractNum w:abstractNumId="19" w15:restartNumberingAfterBreak="0">
    <w:nsid w:val="3E586AD2"/>
    <w:multiLevelType w:val="hybridMultilevel"/>
    <w:tmpl w:val="7570DE4C"/>
    <w:lvl w:ilvl="0" w:tplc="B7A02222">
      <w:numFmt w:val="bullet"/>
      <w:lvlText w:val=""/>
      <w:lvlJc w:val="left"/>
      <w:pPr>
        <w:ind w:left="1174" w:hanging="360"/>
      </w:pPr>
      <w:rPr>
        <w:rFonts w:hint="default"/>
        <w:w w:val="100"/>
        <w:lang w:val="en-US" w:eastAsia="en-US" w:bidi="en-US"/>
      </w:rPr>
    </w:lvl>
    <w:lvl w:ilvl="1" w:tplc="BC824B0A">
      <w:numFmt w:val="bullet"/>
      <w:lvlText w:val="•"/>
      <w:lvlJc w:val="left"/>
      <w:pPr>
        <w:ind w:left="1825" w:hanging="360"/>
      </w:pPr>
      <w:rPr>
        <w:rFonts w:hint="default"/>
        <w:lang w:val="en-US" w:eastAsia="en-US" w:bidi="en-US"/>
      </w:rPr>
    </w:lvl>
    <w:lvl w:ilvl="2" w:tplc="1054D76E">
      <w:numFmt w:val="bullet"/>
      <w:lvlText w:val="•"/>
      <w:lvlJc w:val="left"/>
      <w:pPr>
        <w:ind w:left="2470" w:hanging="360"/>
      </w:pPr>
      <w:rPr>
        <w:rFonts w:hint="default"/>
        <w:lang w:val="en-US" w:eastAsia="en-US" w:bidi="en-US"/>
      </w:rPr>
    </w:lvl>
    <w:lvl w:ilvl="3" w:tplc="15E4363C">
      <w:numFmt w:val="bullet"/>
      <w:lvlText w:val="•"/>
      <w:lvlJc w:val="left"/>
      <w:pPr>
        <w:ind w:left="3115" w:hanging="360"/>
      </w:pPr>
      <w:rPr>
        <w:rFonts w:hint="default"/>
        <w:lang w:val="en-US" w:eastAsia="en-US" w:bidi="en-US"/>
      </w:rPr>
    </w:lvl>
    <w:lvl w:ilvl="4" w:tplc="EB7A2A0A">
      <w:numFmt w:val="bullet"/>
      <w:lvlText w:val="•"/>
      <w:lvlJc w:val="left"/>
      <w:pPr>
        <w:ind w:left="3760" w:hanging="360"/>
      </w:pPr>
      <w:rPr>
        <w:rFonts w:hint="default"/>
        <w:lang w:val="en-US" w:eastAsia="en-US" w:bidi="en-US"/>
      </w:rPr>
    </w:lvl>
    <w:lvl w:ilvl="5" w:tplc="4C8C22D0">
      <w:numFmt w:val="bullet"/>
      <w:lvlText w:val="•"/>
      <w:lvlJc w:val="left"/>
      <w:pPr>
        <w:ind w:left="4406" w:hanging="360"/>
      </w:pPr>
      <w:rPr>
        <w:rFonts w:hint="default"/>
        <w:lang w:val="en-US" w:eastAsia="en-US" w:bidi="en-US"/>
      </w:rPr>
    </w:lvl>
    <w:lvl w:ilvl="6" w:tplc="0A68815C">
      <w:numFmt w:val="bullet"/>
      <w:lvlText w:val="•"/>
      <w:lvlJc w:val="left"/>
      <w:pPr>
        <w:ind w:left="5051" w:hanging="360"/>
      </w:pPr>
      <w:rPr>
        <w:rFonts w:hint="default"/>
        <w:lang w:val="en-US" w:eastAsia="en-US" w:bidi="en-US"/>
      </w:rPr>
    </w:lvl>
    <w:lvl w:ilvl="7" w:tplc="45761A18">
      <w:numFmt w:val="bullet"/>
      <w:lvlText w:val="•"/>
      <w:lvlJc w:val="left"/>
      <w:pPr>
        <w:ind w:left="5696" w:hanging="360"/>
      </w:pPr>
      <w:rPr>
        <w:rFonts w:hint="default"/>
        <w:lang w:val="en-US" w:eastAsia="en-US" w:bidi="en-US"/>
      </w:rPr>
    </w:lvl>
    <w:lvl w:ilvl="8" w:tplc="65BAF8EE">
      <w:numFmt w:val="bullet"/>
      <w:lvlText w:val="•"/>
      <w:lvlJc w:val="left"/>
      <w:pPr>
        <w:ind w:left="6341" w:hanging="360"/>
      </w:pPr>
      <w:rPr>
        <w:rFonts w:hint="default"/>
        <w:lang w:val="en-US" w:eastAsia="en-US" w:bidi="en-US"/>
      </w:rPr>
    </w:lvl>
  </w:abstractNum>
  <w:abstractNum w:abstractNumId="20" w15:restartNumberingAfterBreak="0">
    <w:nsid w:val="42016E23"/>
    <w:multiLevelType w:val="hybridMultilevel"/>
    <w:tmpl w:val="FE34AB68"/>
    <w:lvl w:ilvl="0" w:tplc="23E2FA3A">
      <w:numFmt w:val="bullet"/>
      <w:lvlText w:val=""/>
      <w:lvlJc w:val="left"/>
      <w:pPr>
        <w:ind w:left="1092" w:hanging="360"/>
      </w:pPr>
      <w:rPr>
        <w:rFonts w:ascii="Symbol" w:eastAsia="Symbol" w:hAnsi="Symbol" w:cs="Symbol" w:hint="default"/>
        <w:w w:val="100"/>
        <w:sz w:val="24"/>
        <w:szCs w:val="24"/>
        <w:lang w:val="en-US" w:eastAsia="en-US" w:bidi="en-US"/>
      </w:rPr>
    </w:lvl>
    <w:lvl w:ilvl="1" w:tplc="3B10351C">
      <w:numFmt w:val="bullet"/>
      <w:lvlText w:val="•"/>
      <w:lvlJc w:val="left"/>
      <w:pPr>
        <w:ind w:left="1744" w:hanging="360"/>
      </w:pPr>
      <w:rPr>
        <w:rFonts w:hint="default"/>
        <w:lang w:val="en-US" w:eastAsia="en-US" w:bidi="en-US"/>
      </w:rPr>
    </w:lvl>
    <w:lvl w:ilvl="2" w:tplc="F732BCAE">
      <w:numFmt w:val="bullet"/>
      <w:lvlText w:val="•"/>
      <w:lvlJc w:val="left"/>
      <w:pPr>
        <w:ind w:left="2388" w:hanging="360"/>
      </w:pPr>
      <w:rPr>
        <w:rFonts w:hint="default"/>
        <w:lang w:val="en-US" w:eastAsia="en-US" w:bidi="en-US"/>
      </w:rPr>
    </w:lvl>
    <w:lvl w:ilvl="3" w:tplc="155A94A2">
      <w:numFmt w:val="bullet"/>
      <w:lvlText w:val="•"/>
      <w:lvlJc w:val="left"/>
      <w:pPr>
        <w:ind w:left="3033" w:hanging="360"/>
      </w:pPr>
      <w:rPr>
        <w:rFonts w:hint="default"/>
        <w:lang w:val="en-US" w:eastAsia="en-US" w:bidi="en-US"/>
      </w:rPr>
    </w:lvl>
    <w:lvl w:ilvl="4" w:tplc="A5FC5858">
      <w:numFmt w:val="bullet"/>
      <w:lvlText w:val="•"/>
      <w:lvlJc w:val="left"/>
      <w:pPr>
        <w:ind w:left="3677" w:hanging="360"/>
      </w:pPr>
      <w:rPr>
        <w:rFonts w:hint="default"/>
        <w:lang w:val="en-US" w:eastAsia="en-US" w:bidi="en-US"/>
      </w:rPr>
    </w:lvl>
    <w:lvl w:ilvl="5" w:tplc="9D428BE0">
      <w:numFmt w:val="bullet"/>
      <w:lvlText w:val="•"/>
      <w:lvlJc w:val="left"/>
      <w:pPr>
        <w:ind w:left="4322" w:hanging="360"/>
      </w:pPr>
      <w:rPr>
        <w:rFonts w:hint="default"/>
        <w:lang w:val="en-US" w:eastAsia="en-US" w:bidi="en-US"/>
      </w:rPr>
    </w:lvl>
    <w:lvl w:ilvl="6" w:tplc="B246C228">
      <w:numFmt w:val="bullet"/>
      <w:lvlText w:val="•"/>
      <w:lvlJc w:val="left"/>
      <w:pPr>
        <w:ind w:left="4966" w:hanging="360"/>
      </w:pPr>
      <w:rPr>
        <w:rFonts w:hint="default"/>
        <w:lang w:val="en-US" w:eastAsia="en-US" w:bidi="en-US"/>
      </w:rPr>
    </w:lvl>
    <w:lvl w:ilvl="7" w:tplc="ED36EDC2">
      <w:numFmt w:val="bullet"/>
      <w:lvlText w:val="•"/>
      <w:lvlJc w:val="left"/>
      <w:pPr>
        <w:ind w:left="5610" w:hanging="360"/>
      </w:pPr>
      <w:rPr>
        <w:rFonts w:hint="default"/>
        <w:lang w:val="en-US" w:eastAsia="en-US" w:bidi="en-US"/>
      </w:rPr>
    </w:lvl>
    <w:lvl w:ilvl="8" w:tplc="EFB0EC68">
      <w:numFmt w:val="bullet"/>
      <w:lvlText w:val="•"/>
      <w:lvlJc w:val="left"/>
      <w:pPr>
        <w:ind w:left="6255" w:hanging="360"/>
      </w:pPr>
      <w:rPr>
        <w:rFonts w:hint="default"/>
        <w:lang w:val="en-US" w:eastAsia="en-US" w:bidi="en-US"/>
      </w:rPr>
    </w:lvl>
  </w:abstractNum>
  <w:abstractNum w:abstractNumId="21" w15:restartNumberingAfterBreak="0">
    <w:nsid w:val="44687E56"/>
    <w:multiLevelType w:val="hybridMultilevel"/>
    <w:tmpl w:val="F6E8C088"/>
    <w:lvl w:ilvl="0" w:tplc="C03AF4F2">
      <w:numFmt w:val="bullet"/>
      <w:lvlText w:val=""/>
      <w:lvlJc w:val="left"/>
      <w:pPr>
        <w:ind w:left="916" w:hanging="360"/>
      </w:pPr>
      <w:rPr>
        <w:rFonts w:ascii="Symbol" w:eastAsia="Symbol" w:hAnsi="Symbol" w:cs="Symbol" w:hint="default"/>
        <w:w w:val="100"/>
        <w:sz w:val="24"/>
        <w:szCs w:val="24"/>
        <w:lang w:val="en-US" w:eastAsia="en-US" w:bidi="en-US"/>
      </w:rPr>
    </w:lvl>
    <w:lvl w:ilvl="1" w:tplc="74181A90">
      <w:numFmt w:val="bullet"/>
      <w:lvlText w:val="•"/>
      <w:lvlJc w:val="left"/>
      <w:pPr>
        <w:ind w:left="1565" w:hanging="360"/>
      </w:pPr>
      <w:rPr>
        <w:rFonts w:hint="default"/>
        <w:lang w:val="en-US" w:eastAsia="en-US" w:bidi="en-US"/>
      </w:rPr>
    </w:lvl>
    <w:lvl w:ilvl="2" w:tplc="8580E222">
      <w:numFmt w:val="bullet"/>
      <w:lvlText w:val="•"/>
      <w:lvlJc w:val="left"/>
      <w:pPr>
        <w:ind w:left="2211" w:hanging="360"/>
      </w:pPr>
      <w:rPr>
        <w:rFonts w:hint="default"/>
        <w:lang w:val="en-US" w:eastAsia="en-US" w:bidi="en-US"/>
      </w:rPr>
    </w:lvl>
    <w:lvl w:ilvl="3" w:tplc="CC2A1F80">
      <w:numFmt w:val="bullet"/>
      <w:lvlText w:val="•"/>
      <w:lvlJc w:val="left"/>
      <w:pPr>
        <w:ind w:left="2857" w:hanging="360"/>
      </w:pPr>
      <w:rPr>
        <w:rFonts w:hint="default"/>
        <w:lang w:val="en-US" w:eastAsia="en-US" w:bidi="en-US"/>
      </w:rPr>
    </w:lvl>
    <w:lvl w:ilvl="4" w:tplc="EF24D78C">
      <w:numFmt w:val="bullet"/>
      <w:lvlText w:val="•"/>
      <w:lvlJc w:val="left"/>
      <w:pPr>
        <w:ind w:left="3503" w:hanging="360"/>
      </w:pPr>
      <w:rPr>
        <w:rFonts w:hint="default"/>
        <w:lang w:val="en-US" w:eastAsia="en-US" w:bidi="en-US"/>
      </w:rPr>
    </w:lvl>
    <w:lvl w:ilvl="5" w:tplc="932EE2A2">
      <w:numFmt w:val="bullet"/>
      <w:lvlText w:val="•"/>
      <w:lvlJc w:val="left"/>
      <w:pPr>
        <w:ind w:left="4149" w:hanging="360"/>
      </w:pPr>
      <w:rPr>
        <w:rFonts w:hint="default"/>
        <w:lang w:val="en-US" w:eastAsia="en-US" w:bidi="en-US"/>
      </w:rPr>
    </w:lvl>
    <w:lvl w:ilvl="6" w:tplc="0AEEA874">
      <w:numFmt w:val="bullet"/>
      <w:lvlText w:val="•"/>
      <w:lvlJc w:val="left"/>
      <w:pPr>
        <w:ind w:left="4795" w:hanging="360"/>
      </w:pPr>
      <w:rPr>
        <w:rFonts w:hint="default"/>
        <w:lang w:val="en-US" w:eastAsia="en-US" w:bidi="en-US"/>
      </w:rPr>
    </w:lvl>
    <w:lvl w:ilvl="7" w:tplc="D89EE314">
      <w:numFmt w:val="bullet"/>
      <w:lvlText w:val="•"/>
      <w:lvlJc w:val="left"/>
      <w:pPr>
        <w:ind w:left="5441" w:hanging="360"/>
      </w:pPr>
      <w:rPr>
        <w:rFonts w:hint="default"/>
        <w:lang w:val="en-US" w:eastAsia="en-US" w:bidi="en-US"/>
      </w:rPr>
    </w:lvl>
    <w:lvl w:ilvl="8" w:tplc="F1D88B3E">
      <w:numFmt w:val="bullet"/>
      <w:lvlText w:val="•"/>
      <w:lvlJc w:val="left"/>
      <w:pPr>
        <w:ind w:left="6087" w:hanging="360"/>
      </w:pPr>
      <w:rPr>
        <w:rFonts w:hint="default"/>
        <w:lang w:val="en-US" w:eastAsia="en-US" w:bidi="en-US"/>
      </w:rPr>
    </w:lvl>
  </w:abstractNum>
  <w:abstractNum w:abstractNumId="22" w15:restartNumberingAfterBreak="0">
    <w:nsid w:val="47432802"/>
    <w:multiLevelType w:val="hybridMultilevel"/>
    <w:tmpl w:val="1A908474"/>
    <w:lvl w:ilvl="0" w:tplc="DCC2A978">
      <w:start w:val="1"/>
      <w:numFmt w:val="bullet"/>
      <w:lvlText w:val="•"/>
      <w:lvlJc w:val="left"/>
      <w:pPr>
        <w:tabs>
          <w:tab w:val="num" w:pos="720"/>
        </w:tabs>
        <w:ind w:left="720" w:hanging="360"/>
      </w:pPr>
      <w:rPr>
        <w:rFonts w:ascii="Arial" w:hAnsi="Arial" w:hint="default"/>
      </w:rPr>
    </w:lvl>
    <w:lvl w:ilvl="1" w:tplc="ED0A2B10">
      <w:start w:val="1"/>
      <w:numFmt w:val="bullet"/>
      <w:lvlText w:val="•"/>
      <w:lvlJc w:val="left"/>
      <w:pPr>
        <w:tabs>
          <w:tab w:val="num" w:pos="1440"/>
        </w:tabs>
        <w:ind w:left="1440" w:hanging="360"/>
      </w:pPr>
      <w:rPr>
        <w:rFonts w:ascii="Arial" w:hAnsi="Arial" w:hint="default"/>
      </w:rPr>
    </w:lvl>
    <w:lvl w:ilvl="2" w:tplc="7B04CA04" w:tentative="1">
      <w:start w:val="1"/>
      <w:numFmt w:val="bullet"/>
      <w:lvlText w:val="•"/>
      <w:lvlJc w:val="left"/>
      <w:pPr>
        <w:tabs>
          <w:tab w:val="num" w:pos="2160"/>
        </w:tabs>
        <w:ind w:left="2160" w:hanging="360"/>
      </w:pPr>
      <w:rPr>
        <w:rFonts w:ascii="Arial" w:hAnsi="Arial" w:hint="default"/>
      </w:rPr>
    </w:lvl>
    <w:lvl w:ilvl="3" w:tplc="AE1C14F6" w:tentative="1">
      <w:start w:val="1"/>
      <w:numFmt w:val="bullet"/>
      <w:lvlText w:val="•"/>
      <w:lvlJc w:val="left"/>
      <w:pPr>
        <w:tabs>
          <w:tab w:val="num" w:pos="2880"/>
        </w:tabs>
        <w:ind w:left="2880" w:hanging="360"/>
      </w:pPr>
      <w:rPr>
        <w:rFonts w:ascii="Arial" w:hAnsi="Arial" w:hint="default"/>
      </w:rPr>
    </w:lvl>
    <w:lvl w:ilvl="4" w:tplc="894CAEF4" w:tentative="1">
      <w:start w:val="1"/>
      <w:numFmt w:val="bullet"/>
      <w:lvlText w:val="•"/>
      <w:lvlJc w:val="left"/>
      <w:pPr>
        <w:tabs>
          <w:tab w:val="num" w:pos="3600"/>
        </w:tabs>
        <w:ind w:left="3600" w:hanging="360"/>
      </w:pPr>
      <w:rPr>
        <w:rFonts w:ascii="Arial" w:hAnsi="Arial" w:hint="default"/>
      </w:rPr>
    </w:lvl>
    <w:lvl w:ilvl="5" w:tplc="68E0E46E" w:tentative="1">
      <w:start w:val="1"/>
      <w:numFmt w:val="bullet"/>
      <w:lvlText w:val="•"/>
      <w:lvlJc w:val="left"/>
      <w:pPr>
        <w:tabs>
          <w:tab w:val="num" w:pos="4320"/>
        </w:tabs>
        <w:ind w:left="4320" w:hanging="360"/>
      </w:pPr>
      <w:rPr>
        <w:rFonts w:ascii="Arial" w:hAnsi="Arial" w:hint="default"/>
      </w:rPr>
    </w:lvl>
    <w:lvl w:ilvl="6" w:tplc="CEFC12BA" w:tentative="1">
      <w:start w:val="1"/>
      <w:numFmt w:val="bullet"/>
      <w:lvlText w:val="•"/>
      <w:lvlJc w:val="left"/>
      <w:pPr>
        <w:tabs>
          <w:tab w:val="num" w:pos="5040"/>
        </w:tabs>
        <w:ind w:left="5040" w:hanging="360"/>
      </w:pPr>
      <w:rPr>
        <w:rFonts w:ascii="Arial" w:hAnsi="Arial" w:hint="default"/>
      </w:rPr>
    </w:lvl>
    <w:lvl w:ilvl="7" w:tplc="AC3E444C" w:tentative="1">
      <w:start w:val="1"/>
      <w:numFmt w:val="bullet"/>
      <w:lvlText w:val="•"/>
      <w:lvlJc w:val="left"/>
      <w:pPr>
        <w:tabs>
          <w:tab w:val="num" w:pos="5760"/>
        </w:tabs>
        <w:ind w:left="5760" w:hanging="360"/>
      </w:pPr>
      <w:rPr>
        <w:rFonts w:ascii="Arial" w:hAnsi="Arial" w:hint="default"/>
      </w:rPr>
    </w:lvl>
    <w:lvl w:ilvl="8" w:tplc="73FE6B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1470DA"/>
    <w:multiLevelType w:val="hybridMultilevel"/>
    <w:tmpl w:val="65F29276"/>
    <w:lvl w:ilvl="0" w:tplc="2F3A0E60">
      <w:numFmt w:val="bullet"/>
      <w:lvlText w:val=""/>
      <w:lvlJc w:val="left"/>
      <w:pPr>
        <w:ind w:left="879" w:hanging="360"/>
      </w:pPr>
      <w:rPr>
        <w:rFonts w:ascii="Symbol" w:eastAsia="Symbol" w:hAnsi="Symbol" w:cs="Symbol" w:hint="default"/>
        <w:w w:val="100"/>
        <w:sz w:val="24"/>
        <w:szCs w:val="24"/>
        <w:lang w:val="en-US" w:eastAsia="en-US" w:bidi="en-US"/>
      </w:rPr>
    </w:lvl>
    <w:lvl w:ilvl="1" w:tplc="D32CCB5C">
      <w:numFmt w:val="bullet"/>
      <w:lvlText w:val="•"/>
      <w:lvlJc w:val="left"/>
      <w:pPr>
        <w:ind w:left="1525" w:hanging="360"/>
      </w:pPr>
      <w:rPr>
        <w:rFonts w:hint="default"/>
        <w:lang w:val="en-US" w:eastAsia="en-US" w:bidi="en-US"/>
      </w:rPr>
    </w:lvl>
    <w:lvl w:ilvl="2" w:tplc="326CA95E">
      <w:numFmt w:val="bullet"/>
      <w:lvlText w:val="•"/>
      <w:lvlJc w:val="left"/>
      <w:pPr>
        <w:ind w:left="2171" w:hanging="360"/>
      </w:pPr>
      <w:rPr>
        <w:rFonts w:hint="default"/>
        <w:lang w:val="en-US" w:eastAsia="en-US" w:bidi="en-US"/>
      </w:rPr>
    </w:lvl>
    <w:lvl w:ilvl="3" w:tplc="FEDCC872">
      <w:numFmt w:val="bullet"/>
      <w:lvlText w:val="•"/>
      <w:lvlJc w:val="left"/>
      <w:pPr>
        <w:ind w:left="2817" w:hanging="360"/>
      </w:pPr>
      <w:rPr>
        <w:rFonts w:hint="default"/>
        <w:lang w:val="en-US" w:eastAsia="en-US" w:bidi="en-US"/>
      </w:rPr>
    </w:lvl>
    <w:lvl w:ilvl="4" w:tplc="6A84BFC8">
      <w:numFmt w:val="bullet"/>
      <w:lvlText w:val="•"/>
      <w:lvlJc w:val="left"/>
      <w:pPr>
        <w:ind w:left="3462" w:hanging="360"/>
      </w:pPr>
      <w:rPr>
        <w:rFonts w:hint="default"/>
        <w:lang w:val="en-US" w:eastAsia="en-US" w:bidi="en-US"/>
      </w:rPr>
    </w:lvl>
    <w:lvl w:ilvl="5" w:tplc="F6E8CCE0">
      <w:numFmt w:val="bullet"/>
      <w:lvlText w:val="•"/>
      <w:lvlJc w:val="left"/>
      <w:pPr>
        <w:ind w:left="4108" w:hanging="360"/>
      </w:pPr>
      <w:rPr>
        <w:rFonts w:hint="default"/>
        <w:lang w:val="en-US" w:eastAsia="en-US" w:bidi="en-US"/>
      </w:rPr>
    </w:lvl>
    <w:lvl w:ilvl="6" w:tplc="6C185F14">
      <w:numFmt w:val="bullet"/>
      <w:lvlText w:val="•"/>
      <w:lvlJc w:val="left"/>
      <w:pPr>
        <w:ind w:left="4754" w:hanging="360"/>
      </w:pPr>
      <w:rPr>
        <w:rFonts w:hint="default"/>
        <w:lang w:val="en-US" w:eastAsia="en-US" w:bidi="en-US"/>
      </w:rPr>
    </w:lvl>
    <w:lvl w:ilvl="7" w:tplc="174ABAA0">
      <w:numFmt w:val="bullet"/>
      <w:lvlText w:val="•"/>
      <w:lvlJc w:val="left"/>
      <w:pPr>
        <w:ind w:left="5399" w:hanging="360"/>
      </w:pPr>
      <w:rPr>
        <w:rFonts w:hint="default"/>
        <w:lang w:val="en-US" w:eastAsia="en-US" w:bidi="en-US"/>
      </w:rPr>
    </w:lvl>
    <w:lvl w:ilvl="8" w:tplc="16A409F8">
      <w:numFmt w:val="bullet"/>
      <w:lvlText w:val="•"/>
      <w:lvlJc w:val="left"/>
      <w:pPr>
        <w:ind w:left="6045" w:hanging="360"/>
      </w:pPr>
      <w:rPr>
        <w:rFonts w:hint="default"/>
        <w:lang w:val="en-US" w:eastAsia="en-US" w:bidi="en-US"/>
      </w:rPr>
    </w:lvl>
  </w:abstractNum>
  <w:abstractNum w:abstractNumId="24" w15:restartNumberingAfterBreak="0">
    <w:nsid w:val="4A5566B3"/>
    <w:multiLevelType w:val="hybridMultilevel"/>
    <w:tmpl w:val="543A9DC0"/>
    <w:lvl w:ilvl="0" w:tplc="51328520">
      <w:numFmt w:val="bullet"/>
      <w:lvlText w:val=""/>
      <w:lvlJc w:val="left"/>
      <w:pPr>
        <w:ind w:left="923" w:hanging="360"/>
      </w:pPr>
      <w:rPr>
        <w:rFonts w:ascii="Symbol" w:eastAsia="Symbol" w:hAnsi="Symbol" w:cs="Symbol" w:hint="default"/>
        <w:w w:val="100"/>
        <w:sz w:val="24"/>
        <w:szCs w:val="24"/>
        <w:lang w:val="en-US" w:eastAsia="en-US" w:bidi="en-US"/>
      </w:rPr>
    </w:lvl>
    <w:lvl w:ilvl="1" w:tplc="A470FA8A">
      <w:numFmt w:val="bullet"/>
      <w:lvlText w:val="•"/>
      <w:lvlJc w:val="left"/>
      <w:pPr>
        <w:ind w:left="1536" w:hanging="360"/>
      </w:pPr>
      <w:rPr>
        <w:rFonts w:hint="default"/>
        <w:lang w:val="en-US" w:eastAsia="en-US" w:bidi="en-US"/>
      </w:rPr>
    </w:lvl>
    <w:lvl w:ilvl="2" w:tplc="4D46F908">
      <w:numFmt w:val="bullet"/>
      <w:lvlText w:val="•"/>
      <w:lvlJc w:val="left"/>
      <w:pPr>
        <w:ind w:left="2152" w:hanging="360"/>
      </w:pPr>
      <w:rPr>
        <w:rFonts w:hint="default"/>
        <w:lang w:val="en-US" w:eastAsia="en-US" w:bidi="en-US"/>
      </w:rPr>
    </w:lvl>
    <w:lvl w:ilvl="3" w:tplc="6BEE0A4A">
      <w:numFmt w:val="bullet"/>
      <w:lvlText w:val="•"/>
      <w:lvlJc w:val="left"/>
      <w:pPr>
        <w:ind w:left="2768" w:hanging="360"/>
      </w:pPr>
      <w:rPr>
        <w:rFonts w:hint="default"/>
        <w:lang w:val="en-US" w:eastAsia="en-US" w:bidi="en-US"/>
      </w:rPr>
    </w:lvl>
    <w:lvl w:ilvl="4" w:tplc="1F0C631A">
      <w:numFmt w:val="bullet"/>
      <w:lvlText w:val="•"/>
      <w:lvlJc w:val="left"/>
      <w:pPr>
        <w:ind w:left="3384" w:hanging="360"/>
      </w:pPr>
      <w:rPr>
        <w:rFonts w:hint="default"/>
        <w:lang w:val="en-US" w:eastAsia="en-US" w:bidi="en-US"/>
      </w:rPr>
    </w:lvl>
    <w:lvl w:ilvl="5" w:tplc="7246599C">
      <w:numFmt w:val="bullet"/>
      <w:lvlText w:val="•"/>
      <w:lvlJc w:val="left"/>
      <w:pPr>
        <w:ind w:left="4000" w:hanging="360"/>
      </w:pPr>
      <w:rPr>
        <w:rFonts w:hint="default"/>
        <w:lang w:val="en-US" w:eastAsia="en-US" w:bidi="en-US"/>
      </w:rPr>
    </w:lvl>
    <w:lvl w:ilvl="6" w:tplc="39B2BABE">
      <w:numFmt w:val="bullet"/>
      <w:lvlText w:val="•"/>
      <w:lvlJc w:val="left"/>
      <w:pPr>
        <w:ind w:left="4616" w:hanging="360"/>
      </w:pPr>
      <w:rPr>
        <w:rFonts w:hint="default"/>
        <w:lang w:val="en-US" w:eastAsia="en-US" w:bidi="en-US"/>
      </w:rPr>
    </w:lvl>
    <w:lvl w:ilvl="7" w:tplc="84262E4E">
      <w:numFmt w:val="bullet"/>
      <w:lvlText w:val="•"/>
      <w:lvlJc w:val="left"/>
      <w:pPr>
        <w:ind w:left="5232" w:hanging="360"/>
      </w:pPr>
      <w:rPr>
        <w:rFonts w:hint="default"/>
        <w:lang w:val="en-US" w:eastAsia="en-US" w:bidi="en-US"/>
      </w:rPr>
    </w:lvl>
    <w:lvl w:ilvl="8" w:tplc="B504DC4A">
      <w:numFmt w:val="bullet"/>
      <w:lvlText w:val="•"/>
      <w:lvlJc w:val="left"/>
      <w:pPr>
        <w:ind w:left="5848" w:hanging="360"/>
      </w:pPr>
      <w:rPr>
        <w:rFonts w:hint="default"/>
        <w:lang w:val="en-US" w:eastAsia="en-US" w:bidi="en-US"/>
      </w:rPr>
    </w:lvl>
  </w:abstractNum>
  <w:abstractNum w:abstractNumId="25" w15:restartNumberingAfterBreak="0">
    <w:nsid w:val="4A8C1BD8"/>
    <w:multiLevelType w:val="hybridMultilevel"/>
    <w:tmpl w:val="E362A5EE"/>
    <w:lvl w:ilvl="0" w:tplc="092C5E7A">
      <w:numFmt w:val="bullet"/>
      <w:lvlText w:val=""/>
      <w:lvlJc w:val="left"/>
      <w:pPr>
        <w:ind w:left="898" w:hanging="360"/>
      </w:pPr>
      <w:rPr>
        <w:rFonts w:ascii="Symbol" w:eastAsia="Symbol" w:hAnsi="Symbol" w:cs="Symbol" w:hint="default"/>
        <w:w w:val="100"/>
        <w:sz w:val="24"/>
        <w:szCs w:val="24"/>
        <w:lang w:val="en-US" w:eastAsia="en-US" w:bidi="en-US"/>
      </w:rPr>
    </w:lvl>
    <w:lvl w:ilvl="1" w:tplc="E06C3AF6">
      <w:numFmt w:val="bullet"/>
      <w:lvlText w:val="•"/>
      <w:lvlJc w:val="left"/>
      <w:pPr>
        <w:ind w:left="1525" w:hanging="360"/>
      </w:pPr>
      <w:rPr>
        <w:rFonts w:hint="default"/>
        <w:lang w:val="en-US" w:eastAsia="en-US" w:bidi="en-US"/>
      </w:rPr>
    </w:lvl>
    <w:lvl w:ilvl="2" w:tplc="51687EFE">
      <w:numFmt w:val="bullet"/>
      <w:lvlText w:val="•"/>
      <w:lvlJc w:val="left"/>
      <w:pPr>
        <w:ind w:left="2151" w:hanging="360"/>
      </w:pPr>
      <w:rPr>
        <w:rFonts w:hint="default"/>
        <w:lang w:val="en-US" w:eastAsia="en-US" w:bidi="en-US"/>
      </w:rPr>
    </w:lvl>
    <w:lvl w:ilvl="3" w:tplc="5C020ACA">
      <w:numFmt w:val="bullet"/>
      <w:lvlText w:val="•"/>
      <w:lvlJc w:val="left"/>
      <w:pPr>
        <w:ind w:left="2777" w:hanging="360"/>
      </w:pPr>
      <w:rPr>
        <w:rFonts w:hint="default"/>
        <w:lang w:val="en-US" w:eastAsia="en-US" w:bidi="en-US"/>
      </w:rPr>
    </w:lvl>
    <w:lvl w:ilvl="4" w:tplc="50646934">
      <w:numFmt w:val="bullet"/>
      <w:lvlText w:val="•"/>
      <w:lvlJc w:val="left"/>
      <w:pPr>
        <w:ind w:left="3403" w:hanging="360"/>
      </w:pPr>
      <w:rPr>
        <w:rFonts w:hint="default"/>
        <w:lang w:val="en-US" w:eastAsia="en-US" w:bidi="en-US"/>
      </w:rPr>
    </w:lvl>
    <w:lvl w:ilvl="5" w:tplc="5840EB20">
      <w:numFmt w:val="bullet"/>
      <w:lvlText w:val="•"/>
      <w:lvlJc w:val="left"/>
      <w:pPr>
        <w:ind w:left="4029" w:hanging="360"/>
      </w:pPr>
      <w:rPr>
        <w:rFonts w:hint="default"/>
        <w:lang w:val="en-US" w:eastAsia="en-US" w:bidi="en-US"/>
      </w:rPr>
    </w:lvl>
    <w:lvl w:ilvl="6" w:tplc="E200BAEA">
      <w:numFmt w:val="bullet"/>
      <w:lvlText w:val="•"/>
      <w:lvlJc w:val="left"/>
      <w:pPr>
        <w:ind w:left="4655" w:hanging="360"/>
      </w:pPr>
      <w:rPr>
        <w:rFonts w:hint="default"/>
        <w:lang w:val="en-US" w:eastAsia="en-US" w:bidi="en-US"/>
      </w:rPr>
    </w:lvl>
    <w:lvl w:ilvl="7" w:tplc="328C7174">
      <w:numFmt w:val="bullet"/>
      <w:lvlText w:val="•"/>
      <w:lvlJc w:val="left"/>
      <w:pPr>
        <w:ind w:left="5281" w:hanging="360"/>
      </w:pPr>
      <w:rPr>
        <w:rFonts w:hint="default"/>
        <w:lang w:val="en-US" w:eastAsia="en-US" w:bidi="en-US"/>
      </w:rPr>
    </w:lvl>
    <w:lvl w:ilvl="8" w:tplc="EB3C07B8">
      <w:numFmt w:val="bullet"/>
      <w:lvlText w:val="•"/>
      <w:lvlJc w:val="left"/>
      <w:pPr>
        <w:ind w:left="5907" w:hanging="360"/>
      </w:pPr>
      <w:rPr>
        <w:rFonts w:hint="default"/>
        <w:lang w:val="en-US" w:eastAsia="en-US" w:bidi="en-US"/>
      </w:rPr>
    </w:lvl>
  </w:abstractNum>
  <w:abstractNum w:abstractNumId="26" w15:restartNumberingAfterBreak="0">
    <w:nsid w:val="50964315"/>
    <w:multiLevelType w:val="hybridMultilevel"/>
    <w:tmpl w:val="77AEE4EA"/>
    <w:lvl w:ilvl="0" w:tplc="A35A65C2">
      <w:start w:val="1"/>
      <w:numFmt w:val="bullet"/>
      <w:lvlText w:val="•"/>
      <w:lvlJc w:val="left"/>
      <w:pPr>
        <w:tabs>
          <w:tab w:val="num" w:pos="720"/>
        </w:tabs>
        <w:ind w:left="720" w:hanging="360"/>
      </w:pPr>
      <w:rPr>
        <w:rFonts w:ascii="Arial" w:hAnsi="Arial" w:hint="default"/>
      </w:rPr>
    </w:lvl>
    <w:lvl w:ilvl="1" w:tplc="384C0B5A">
      <w:start w:val="1"/>
      <w:numFmt w:val="bullet"/>
      <w:lvlText w:val="•"/>
      <w:lvlJc w:val="left"/>
      <w:pPr>
        <w:tabs>
          <w:tab w:val="num" w:pos="1440"/>
        </w:tabs>
        <w:ind w:left="1440" w:hanging="360"/>
      </w:pPr>
      <w:rPr>
        <w:rFonts w:ascii="Arial" w:hAnsi="Arial" w:hint="default"/>
      </w:rPr>
    </w:lvl>
    <w:lvl w:ilvl="2" w:tplc="F49485FA" w:tentative="1">
      <w:start w:val="1"/>
      <w:numFmt w:val="bullet"/>
      <w:lvlText w:val="•"/>
      <w:lvlJc w:val="left"/>
      <w:pPr>
        <w:tabs>
          <w:tab w:val="num" w:pos="2160"/>
        </w:tabs>
        <w:ind w:left="2160" w:hanging="360"/>
      </w:pPr>
      <w:rPr>
        <w:rFonts w:ascii="Arial" w:hAnsi="Arial" w:hint="default"/>
      </w:rPr>
    </w:lvl>
    <w:lvl w:ilvl="3" w:tplc="3E968E34" w:tentative="1">
      <w:start w:val="1"/>
      <w:numFmt w:val="bullet"/>
      <w:lvlText w:val="•"/>
      <w:lvlJc w:val="left"/>
      <w:pPr>
        <w:tabs>
          <w:tab w:val="num" w:pos="2880"/>
        </w:tabs>
        <w:ind w:left="2880" w:hanging="360"/>
      </w:pPr>
      <w:rPr>
        <w:rFonts w:ascii="Arial" w:hAnsi="Arial" w:hint="default"/>
      </w:rPr>
    </w:lvl>
    <w:lvl w:ilvl="4" w:tplc="E9BECC2A" w:tentative="1">
      <w:start w:val="1"/>
      <w:numFmt w:val="bullet"/>
      <w:lvlText w:val="•"/>
      <w:lvlJc w:val="left"/>
      <w:pPr>
        <w:tabs>
          <w:tab w:val="num" w:pos="3600"/>
        </w:tabs>
        <w:ind w:left="3600" w:hanging="360"/>
      </w:pPr>
      <w:rPr>
        <w:rFonts w:ascii="Arial" w:hAnsi="Arial" w:hint="default"/>
      </w:rPr>
    </w:lvl>
    <w:lvl w:ilvl="5" w:tplc="0A4E9190" w:tentative="1">
      <w:start w:val="1"/>
      <w:numFmt w:val="bullet"/>
      <w:lvlText w:val="•"/>
      <w:lvlJc w:val="left"/>
      <w:pPr>
        <w:tabs>
          <w:tab w:val="num" w:pos="4320"/>
        </w:tabs>
        <w:ind w:left="4320" w:hanging="360"/>
      </w:pPr>
      <w:rPr>
        <w:rFonts w:ascii="Arial" w:hAnsi="Arial" w:hint="default"/>
      </w:rPr>
    </w:lvl>
    <w:lvl w:ilvl="6" w:tplc="E306218E" w:tentative="1">
      <w:start w:val="1"/>
      <w:numFmt w:val="bullet"/>
      <w:lvlText w:val="•"/>
      <w:lvlJc w:val="left"/>
      <w:pPr>
        <w:tabs>
          <w:tab w:val="num" w:pos="5040"/>
        </w:tabs>
        <w:ind w:left="5040" w:hanging="360"/>
      </w:pPr>
      <w:rPr>
        <w:rFonts w:ascii="Arial" w:hAnsi="Arial" w:hint="default"/>
      </w:rPr>
    </w:lvl>
    <w:lvl w:ilvl="7" w:tplc="91EA5CCC" w:tentative="1">
      <w:start w:val="1"/>
      <w:numFmt w:val="bullet"/>
      <w:lvlText w:val="•"/>
      <w:lvlJc w:val="left"/>
      <w:pPr>
        <w:tabs>
          <w:tab w:val="num" w:pos="5760"/>
        </w:tabs>
        <w:ind w:left="5760" w:hanging="360"/>
      </w:pPr>
      <w:rPr>
        <w:rFonts w:ascii="Arial" w:hAnsi="Arial" w:hint="default"/>
      </w:rPr>
    </w:lvl>
    <w:lvl w:ilvl="8" w:tplc="50E25E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BE1E1A"/>
    <w:multiLevelType w:val="hybridMultilevel"/>
    <w:tmpl w:val="E864DA56"/>
    <w:lvl w:ilvl="0" w:tplc="C922BA38">
      <w:numFmt w:val="bullet"/>
      <w:lvlText w:val=""/>
      <w:lvlJc w:val="left"/>
      <w:pPr>
        <w:ind w:left="1177" w:hanging="360"/>
      </w:pPr>
      <w:rPr>
        <w:rFonts w:ascii="Symbol" w:eastAsia="Symbol" w:hAnsi="Symbol" w:cs="Symbol" w:hint="default"/>
        <w:w w:val="100"/>
        <w:sz w:val="24"/>
        <w:szCs w:val="24"/>
        <w:lang w:val="en-US" w:eastAsia="en-US" w:bidi="en-US"/>
      </w:rPr>
    </w:lvl>
    <w:lvl w:ilvl="1" w:tplc="7D0EE2EC">
      <w:numFmt w:val="bullet"/>
      <w:lvlText w:val="•"/>
      <w:lvlJc w:val="left"/>
      <w:pPr>
        <w:ind w:left="1821" w:hanging="360"/>
      </w:pPr>
      <w:rPr>
        <w:rFonts w:hint="default"/>
        <w:lang w:val="en-US" w:eastAsia="en-US" w:bidi="en-US"/>
      </w:rPr>
    </w:lvl>
    <w:lvl w:ilvl="2" w:tplc="F73C3CF0">
      <w:numFmt w:val="bullet"/>
      <w:lvlText w:val="•"/>
      <w:lvlJc w:val="left"/>
      <w:pPr>
        <w:ind w:left="2463" w:hanging="360"/>
      </w:pPr>
      <w:rPr>
        <w:rFonts w:hint="default"/>
        <w:lang w:val="en-US" w:eastAsia="en-US" w:bidi="en-US"/>
      </w:rPr>
    </w:lvl>
    <w:lvl w:ilvl="3" w:tplc="467C7EE8">
      <w:numFmt w:val="bullet"/>
      <w:lvlText w:val="•"/>
      <w:lvlJc w:val="left"/>
      <w:pPr>
        <w:ind w:left="3105" w:hanging="360"/>
      </w:pPr>
      <w:rPr>
        <w:rFonts w:hint="default"/>
        <w:lang w:val="en-US" w:eastAsia="en-US" w:bidi="en-US"/>
      </w:rPr>
    </w:lvl>
    <w:lvl w:ilvl="4" w:tplc="0BDC5D2E">
      <w:numFmt w:val="bullet"/>
      <w:lvlText w:val="•"/>
      <w:lvlJc w:val="left"/>
      <w:pPr>
        <w:ind w:left="3747" w:hanging="360"/>
      </w:pPr>
      <w:rPr>
        <w:rFonts w:hint="default"/>
        <w:lang w:val="en-US" w:eastAsia="en-US" w:bidi="en-US"/>
      </w:rPr>
    </w:lvl>
    <w:lvl w:ilvl="5" w:tplc="2BD4D9FE">
      <w:numFmt w:val="bullet"/>
      <w:lvlText w:val="•"/>
      <w:lvlJc w:val="left"/>
      <w:pPr>
        <w:ind w:left="4389" w:hanging="360"/>
      </w:pPr>
      <w:rPr>
        <w:rFonts w:hint="default"/>
        <w:lang w:val="en-US" w:eastAsia="en-US" w:bidi="en-US"/>
      </w:rPr>
    </w:lvl>
    <w:lvl w:ilvl="6" w:tplc="6456AF3A">
      <w:numFmt w:val="bullet"/>
      <w:lvlText w:val="•"/>
      <w:lvlJc w:val="left"/>
      <w:pPr>
        <w:ind w:left="5030" w:hanging="360"/>
      </w:pPr>
      <w:rPr>
        <w:rFonts w:hint="default"/>
        <w:lang w:val="en-US" w:eastAsia="en-US" w:bidi="en-US"/>
      </w:rPr>
    </w:lvl>
    <w:lvl w:ilvl="7" w:tplc="B85E7C1A">
      <w:numFmt w:val="bullet"/>
      <w:lvlText w:val="•"/>
      <w:lvlJc w:val="left"/>
      <w:pPr>
        <w:ind w:left="5672" w:hanging="360"/>
      </w:pPr>
      <w:rPr>
        <w:rFonts w:hint="default"/>
        <w:lang w:val="en-US" w:eastAsia="en-US" w:bidi="en-US"/>
      </w:rPr>
    </w:lvl>
    <w:lvl w:ilvl="8" w:tplc="69BCEBA0">
      <w:numFmt w:val="bullet"/>
      <w:lvlText w:val="•"/>
      <w:lvlJc w:val="left"/>
      <w:pPr>
        <w:ind w:left="6314" w:hanging="360"/>
      </w:pPr>
      <w:rPr>
        <w:rFonts w:hint="default"/>
        <w:lang w:val="en-US" w:eastAsia="en-US" w:bidi="en-US"/>
      </w:rPr>
    </w:lvl>
  </w:abstractNum>
  <w:abstractNum w:abstractNumId="28" w15:restartNumberingAfterBreak="0">
    <w:nsid w:val="580E4E0F"/>
    <w:multiLevelType w:val="hybridMultilevel"/>
    <w:tmpl w:val="D2EC2B12"/>
    <w:lvl w:ilvl="0" w:tplc="B0D08AF6">
      <w:numFmt w:val="bullet"/>
      <w:lvlText w:val=""/>
      <w:lvlJc w:val="left"/>
      <w:pPr>
        <w:ind w:left="864" w:hanging="360"/>
      </w:pPr>
      <w:rPr>
        <w:rFonts w:ascii="Symbol" w:eastAsia="Symbol" w:hAnsi="Symbol" w:cs="Symbol" w:hint="default"/>
        <w:w w:val="100"/>
        <w:sz w:val="24"/>
        <w:szCs w:val="24"/>
        <w:lang w:val="en-US" w:eastAsia="en-US" w:bidi="en-US"/>
      </w:rPr>
    </w:lvl>
    <w:lvl w:ilvl="1" w:tplc="91CCC888">
      <w:numFmt w:val="bullet"/>
      <w:lvlText w:val="•"/>
      <w:lvlJc w:val="left"/>
      <w:pPr>
        <w:ind w:left="1504" w:hanging="360"/>
      </w:pPr>
      <w:rPr>
        <w:rFonts w:hint="default"/>
        <w:lang w:val="en-US" w:eastAsia="en-US" w:bidi="en-US"/>
      </w:rPr>
    </w:lvl>
    <w:lvl w:ilvl="2" w:tplc="B67AE508">
      <w:numFmt w:val="bullet"/>
      <w:lvlText w:val="•"/>
      <w:lvlJc w:val="left"/>
      <w:pPr>
        <w:ind w:left="2148" w:hanging="360"/>
      </w:pPr>
      <w:rPr>
        <w:rFonts w:hint="default"/>
        <w:lang w:val="en-US" w:eastAsia="en-US" w:bidi="en-US"/>
      </w:rPr>
    </w:lvl>
    <w:lvl w:ilvl="3" w:tplc="DEE0C6B4">
      <w:numFmt w:val="bullet"/>
      <w:lvlText w:val="•"/>
      <w:lvlJc w:val="left"/>
      <w:pPr>
        <w:ind w:left="2792" w:hanging="360"/>
      </w:pPr>
      <w:rPr>
        <w:rFonts w:hint="default"/>
        <w:lang w:val="en-US" w:eastAsia="en-US" w:bidi="en-US"/>
      </w:rPr>
    </w:lvl>
    <w:lvl w:ilvl="4" w:tplc="70889FEC">
      <w:numFmt w:val="bullet"/>
      <w:lvlText w:val="•"/>
      <w:lvlJc w:val="left"/>
      <w:pPr>
        <w:ind w:left="3436" w:hanging="360"/>
      </w:pPr>
      <w:rPr>
        <w:rFonts w:hint="default"/>
        <w:lang w:val="en-US" w:eastAsia="en-US" w:bidi="en-US"/>
      </w:rPr>
    </w:lvl>
    <w:lvl w:ilvl="5" w:tplc="CB6A2658">
      <w:numFmt w:val="bullet"/>
      <w:lvlText w:val="•"/>
      <w:lvlJc w:val="left"/>
      <w:pPr>
        <w:ind w:left="4080" w:hanging="360"/>
      </w:pPr>
      <w:rPr>
        <w:rFonts w:hint="default"/>
        <w:lang w:val="en-US" w:eastAsia="en-US" w:bidi="en-US"/>
      </w:rPr>
    </w:lvl>
    <w:lvl w:ilvl="6" w:tplc="70A4A372">
      <w:numFmt w:val="bullet"/>
      <w:lvlText w:val="•"/>
      <w:lvlJc w:val="left"/>
      <w:pPr>
        <w:ind w:left="4724" w:hanging="360"/>
      </w:pPr>
      <w:rPr>
        <w:rFonts w:hint="default"/>
        <w:lang w:val="en-US" w:eastAsia="en-US" w:bidi="en-US"/>
      </w:rPr>
    </w:lvl>
    <w:lvl w:ilvl="7" w:tplc="D1A6661E">
      <w:numFmt w:val="bullet"/>
      <w:lvlText w:val="•"/>
      <w:lvlJc w:val="left"/>
      <w:pPr>
        <w:ind w:left="5368" w:hanging="360"/>
      </w:pPr>
      <w:rPr>
        <w:rFonts w:hint="default"/>
        <w:lang w:val="en-US" w:eastAsia="en-US" w:bidi="en-US"/>
      </w:rPr>
    </w:lvl>
    <w:lvl w:ilvl="8" w:tplc="EC18E02A">
      <w:numFmt w:val="bullet"/>
      <w:lvlText w:val="•"/>
      <w:lvlJc w:val="left"/>
      <w:pPr>
        <w:ind w:left="6012" w:hanging="360"/>
      </w:pPr>
      <w:rPr>
        <w:rFonts w:hint="default"/>
        <w:lang w:val="en-US" w:eastAsia="en-US" w:bidi="en-US"/>
      </w:rPr>
    </w:lvl>
  </w:abstractNum>
  <w:abstractNum w:abstractNumId="29" w15:restartNumberingAfterBreak="0">
    <w:nsid w:val="5B3005D7"/>
    <w:multiLevelType w:val="hybridMultilevel"/>
    <w:tmpl w:val="64989CE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5B5A58B2"/>
    <w:multiLevelType w:val="hybridMultilevel"/>
    <w:tmpl w:val="BC246934"/>
    <w:lvl w:ilvl="0" w:tplc="8DCE9D86">
      <w:numFmt w:val="bullet"/>
      <w:lvlText w:val=""/>
      <w:lvlJc w:val="left"/>
      <w:pPr>
        <w:ind w:left="905" w:hanging="360"/>
      </w:pPr>
      <w:rPr>
        <w:rFonts w:ascii="Symbol" w:eastAsia="Symbol" w:hAnsi="Symbol" w:cs="Symbol" w:hint="default"/>
        <w:w w:val="100"/>
        <w:sz w:val="24"/>
        <w:szCs w:val="24"/>
        <w:lang w:val="en-US" w:eastAsia="en-US" w:bidi="en-US"/>
      </w:rPr>
    </w:lvl>
    <w:lvl w:ilvl="1" w:tplc="9A7C34AC">
      <w:numFmt w:val="bullet"/>
      <w:lvlText w:val="•"/>
      <w:lvlJc w:val="left"/>
      <w:pPr>
        <w:ind w:left="1539" w:hanging="360"/>
      </w:pPr>
      <w:rPr>
        <w:rFonts w:hint="default"/>
        <w:lang w:val="en-US" w:eastAsia="en-US" w:bidi="en-US"/>
      </w:rPr>
    </w:lvl>
    <w:lvl w:ilvl="2" w:tplc="0A20D796">
      <w:numFmt w:val="bullet"/>
      <w:lvlText w:val="•"/>
      <w:lvlJc w:val="left"/>
      <w:pPr>
        <w:ind w:left="2178" w:hanging="360"/>
      </w:pPr>
      <w:rPr>
        <w:rFonts w:hint="default"/>
        <w:lang w:val="en-US" w:eastAsia="en-US" w:bidi="en-US"/>
      </w:rPr>
    </w:lvl>
    <w:lvl w:ilvl="3" w:tplc="14CAEA64">
      <w:numFmt w:val="bullet"/>
      <w:lvlText w:val="•"/>
      <w:lvlJc w:val="left"/>
      <w:pPr>
        <w:ind w:left="2817" w:hanging="360"/>
      </w:pPr>
      <w:rPr>
        <w:rFonts w:hint="default"/>
        <w:lang w:val="en-US" w:eastAsia="en-US" w:bidi="en-US"/>
      </w:rPr>
    </w:lvl>
    <w:lvl w:ilvl="4" w:tplc="8E6075CC">
      <w:numFmt w:val="bullet"/>
      <w:lvlText w:val="•"/>
      <w:lvlJc w:val="left"/>
      <w:pPr>
        <w:ind w:left="3457" w:hanging="360"/>
      </w:pPr>
      <w:rPr>
        <w:rFonts w:hint="default"/>
        <w:lang w:val="en-US" w:eastAsia="en-US" w:bidi="en-US"/>
      </w:rPr>
    </w:lvl>
    <w:lvl w:ilvl="5" w:tplc="839A3966">
      <w:numFmt w:val="bullet"/>
      <w:lvlText w:val="•"/>
      <w:lvlJc w:val="left"/>
      <w:pPr>
        <w:ind w:left="4096" w:hanging="360"/>
      </w:pPr>
      <w:rPr>
        <w:rFonts w:hint="default"/>
        <w:lang w:val="en-US" w:eastAsia="en-US" w:bidi="en-US"/>
      </w:rPr>
    </w:lvl>
    <w:lvl w:ilvl="6" w:tplc="8D3E0C4E">
      <w:numFmt w:val="bullet"/>
      <w:lvlText w:val="•"/>
      <w:lvlJc w:val="left"/>
      <w:pPr>
        <w:ind w:left="4735" w:hanging="360"/>
      </w:pPr>
      <w:rPr>
        <w:rFonts w:hint="default"/>
        <w:lang w:val="en-US" w:eastAsia="en-US" w:bidi="en-US"/>
      </w:rPr>
    </w:lvl>
    <w:lvl w:ilvl="7" w:tplc="70B8BB2A">
      <w:numFmt w:val="bullet"/>
      <w:lvlText w:val="•"/>
      <w:lvlJc w:val="left"/>
      <w:pPr>
        <w:ind w:left="5375" w:hanging="360"/>
      </w:pPr>
      <w:rPr>
        <w:rFonts w:hint="default"/>
        <w:lang w:val="en-US" w:eastAsia="en-US" w:bidi="en-US"/>
      </w:rPr>
    </w:lvl>
    <w:lvl w:ilvl="8" w:tplc="DFBCF118">
      <w:numFmt w:val="bullet"/>
      <w:lvlText w:val="•"/>
      <w:lvlJc w:val="left"/>
      <w:pPr>
        <w:ind w:left="6014" w:hanging="360"/>
      </w:pPr>
      <w:rPr>
        <w:rFonts w:hint="default"/>
        <w:lang w:val="en-US" w:eastAsia="en-US" w:bidi="en-US"/>
      </w:rPr>
    </w:lvl>
  </w:abstractNum>
  <w:abstractNum w:abstractNumId="31" w15:restartNumberingAfterBreak="0">
    <w:nsid w:val="5BE35E72"/>
    <w:multiLevelType w:val="hybridMultilevel"/>
    <w:tmpl w:val="0FDCB806"/>
    <w:lvl w:ilvl="0" w:tplc="32F07D80">
      <w:numFmt w:val="bullet"/>
      <w:lvlText w:val=""/>
      <w:lvlJc w:val="left"/>
      <w:pPr>
        <w:ind w:left="879" w:hanging="360"/>
      </w:pPr>
      <w:rPr>
        <w:rFonts w:ascii="Symbol" w:eastAsia="Symbol" w:hAnsi="Symbol" w:cs="Symbol" w:hint="default"/>
        <w:w w:val="100"/>
        <w:sz w:val="24"/>
        <w:szCs w:val="24"/>
        <w:lang w:val="en-US" w:eastAsia="en-US" w:bidi="en-US"/>
      </w:rPr>
    </w:lvl>
    <w:lvl w:ilvl="1" w:tplc="1BEA337E">
      <w:numFmt w:val="bullet"/>
      <w:lvlText w:val="•"/>
      <w:lvlJc w:val="left"/>
      <w:pPr>
        <w:ind w:left="1520" w:hanging="360"/>
      </w:pPr>
      <w:rPr>
        <w:rFonts w:hint="default"/>
        <w:lang w:val="en-US" w:eastAsia="en-US" w:bidi="en-US"/>
      </w:rPr>
    </w:lvl>
    <w:lvl w:ilvl="2" w:tplc="F152796C">
      <w:numFmt w:val="bullet"/>
      <w:lvlText w:val="•"/>
      <w:lvlJc w:val="left"/>
      <w:pPr>
        <w:ind w:left="2160" w:hanging="360"/>
      </w:pPr>
      <w:rPr>
        <w:rFonts w:hint="default"/>
        <w:lang w:val="en-US" w:eastAsia="en-US" w:bidi="en-US"/>
      </w:rPr>
    </w:lvl>
    <w:lvl w:ilvl="3" w:tplc="A67EC596">
      <w:numFmt w:val="bullet"/>
      <w:lvlText w:val="•"/>
      <w:lvlJc w:val="left"/>
      <w:pPr>
        <w:ind w:left="2800" w:hanging="360"/>
      </w:pPr>
      <w:rPr>
        <w:rFonts w:hint="default"/>
        <w:lang w:val="en-US" w:eastAsia="en-US" w:bidi="en-US"/>
      </w:rPr>
    </w:lvl>
    <w:lvl w:ilvl="4" w:tplc="B164F6A8">
      <w:numFmt w:val="bullet"/>
      <w:lvlText w:val="•"/>
      <w:lvlJc w:val="left"/>
      <w:pPr>
        <w:ind w:left="3440" w:hanging="360"/>
      </w:pPr>
      <w:rPr>
        <w:rFonts w:hint="default"/>
        <w:lang w:val="en-US" w:eastAsia="en-US" w:bidi="en-US"/>
      </w:rPr>
    </w:lvl>
    <w:lvl w:ilvl="5" w:tplc="429CC374">
      <w:numFmt w:val="bullet"/>
      <w:lvlText w:val="•"/>
      <w:lvlJc w:val="left"/>
      <w:pPr>
        <w:ind w:left="4080" w:hanging="360"/>
      </w:pPr>
      <w:rPr>
        <w:rFonts w:hint="default"/>
        <w:lang w:val="en-US" w:eastAsia="en-US" w:bidi="en-US"/>
      </w:rPr>
    </w:lvl>
    <w:lvl w:ilvl="6" w:tplc="BFFE0A66">
      <w:numFmt w:val="bullet"/>
      <w:lvlText w:val="•"/>
      <w:lvlJc w:val="left"/>
      <w:pPr>
        <w:ind w:left="4720" w:hanging="360"/>
      </w:pPr>
      <w:rPr>
        <w:rFonts w:hint="default"/>
        <w:lang w:val="en-US" w:eastAsia="en-US" w:bidi="en-US"/>
      </w:rPr>
    </w:lvl>
    <w:lvl w:ilvl="7" w:tplc="2E04CD7C">
      <w:numFmt w:val="bullet"/>
      <w:lvlText w:val="•"/>
      <w:lvlJc w:val="left"/>
      <w:pPr>
        <w:ind w:left="5360" w:hanging="360"/>
      </w:pPr>
      <w:rPr>
        <w:rFonts w:hint="default"/>
        <w:lang w:val="en-US" w:eastAsia="en-US" w:bidi="en-US"/>
      </w:rPr>
    </w:lvl>
    <w:lvl w:ilvl="8" w:tplc="AE1E5D50">
      <w:numFmt w:val="bullet"/>
      <w:lvlText w:val="•"/>
      <w:lvlJc w:val="left"/>
      <w:pPr>
        <w:ind w:left="6000" w:hanging="360"/>
      </w:pPr>
      <w:rPr>
        <w:rFonts w:hint="default"/>
        <w:lang w:val="en-US" w:eastAsia="en-US" w:bidi="en-US"/>
      </w:rPr>
    </w:lvl>
  </w:abstractNum>
  <w:abstractNum w:abstractNumId="32" w15:restartNumberingAfterBreak="0">
    <w:nsid w:val="5C4B0368"/>
    <w:multiLevelType w:val="hybridMultilevel"/>
    <w:tmpl w:val="BB125A84"/>
    <w:lvl w:ilvl="0" w:tplc="F6269F14">
      <w:numFmt w:val="bullet"/>
      <w:lvlText w:val=""/>
      <w:lvlJc w:val="left"/>
      <w:pPr>
        <w:ind w:left="871" w:hanging="360"/>
      </w:pPr>
      <w:rPr>
        <w:rFonts w:ascii="Symbol" w:eastAsia="Symbol" w:hAnsi="Symbol" w:cs="Symbol" w:hint="default"/>
        <w:w w:val="100"/>
        <w:sz w:val="24"/>
        <w:szCs w:val="24"/>
        <w:lang w:val="en-US" w:eastAsia="en-US" w:bidi="en-US"/>
      </w:rPr>
    </w:lvl>
    <w:lvl w:ilvl="1" w:tplc="7340E7D4">
      <w:numFmt w:val="bullet"/>
      <w:lvlText w:val="•"/>
      <w:lvlJc w:val="left"/>
      <w:pPr>
        <w:ind w:left="1489" w:hanging="360"/>
      </w:pPr>
      <w:rPr>
        <w:rFonts w:hint="default"/>
        <w:lang w:val="en-US" w:eastAsia="en-US" w:bidi="en-US"/>
      </w:rPr>
    </w:lvl>
    <w:lvl w:ilvl="2" w:tplc="708E831E">
      <w:numFmt w:val="bullet"/>
      <w:lvlText w:val="•"/>
      <w:lvlJc w:val="left"/>
      <w:pPr>
        <w:ind w:left="2098" w:hanging="360"/>
      </w:pPr>
      <w:rPr>
        <w:rFonts w:hint="default"/>
        <w:lang w:val="en-US" w:eastAsia="en-US" w:bidi="en-US"/>
      </w:rPr>
    </w:lvl>
    <w:lvl w:ilvl="3" w:tplc="9CE0E934">
      <w:numFmt w:val="bullet"/>
      <w:lvlText w:val="•"/>
      <w:lvlJc w:val="left"/>
      <w:pPr>
        <w:ind w:left="2707" w:hanging="360"/>
      </w:pPr>
      <w:rPr>
        <w:rFonts w:hint="default"/>
        <w:lang w:val="en-US" w:eastAsia="en-US" w:bidi="en-US"/>
      </w:rPr>
    </w:lvl>
    <w:lvl w:ilvl="4" w:tplc="1FA8FAB4">
      <w:numFmt w:val="bullet"/>
      <w:lvlText w:val="•"/>
      <w:lvlJc w:val="left"/>
      <w:pPr>
        <w:ind w:left="3316" w:hanging="360"/>
      </w:pPr>
      <w:rPr>
        <w:rFonts w:hint="default"/>
        <w:lang w:val="en-US" w:eastAsia="en-US" w:bidi="en-US"/>
      </w:rPr>
    </w:lvl>
    <w:lvl w:ilvl="5" w:tplc="80DCEF18">
      <w:numFmt w:val="bullet"/>
      <w:lvlText w:val="•"/>
      <w:lvlJc w:val="left"/>
      <w:pPr>
        <w:ind w:left="3925" w:hanging="360"/>
      </w:pPr>
      <w:rPr>
        <w:rFonts w:hint="default"/>
        <w:lang w:val="en-US" w:eastAsia="en-US" w:bidi="en-US"/>
      </w:rPr>
    </w:lvl>
    <w:lvl w:ilvl="6" w:tplc="3180835A">
      <w:numFmt w:val="bullet"/>
      <w:lvlText w:val="•"/>
      <w:lvlJc w:val="left"/>
      <w:pPr>
        <w:ind w:left="4534" w:hanging="360"/>
      </w:pPr>
      <w:rPr>
        <w:rFonts w:hint="default"/>
        <w:lang w:val="en-US" w:eastAsia="en-US" w:bidi="en-US"/>
      </w:rPr>
    </w:lvl>
    <w:lvl w:ilvl="7" w:tplc="9FAE4EBC">
      <w:numFmt w:val="bullet"/>
      <w:lvlText w:val="•"/>
      <w:lvlJc w:val="left"/>
      <w:pPr>
        <w:ind w:left="5143" w:hanging="360"/>
      </w:pPr>
      <w:rPr>
        <w:rFonts w:hint="default"/>
        <w:lang w:val="en-US" w:eastAsia="en-US" w:bidi="en-US"/>
      </w:rPr>
    </w:lvl>
    <w:lvl w:ilvl="8" w:tplc="FBAEE68E">
      <w:numFmt w:val="bullet"/>
      <w:lvlText w:val="•"/>
      <w:lvlJc w:val="left"/>
      <w:pPr>
        <w:ind w:left="5752" w:hanging="360"/>
      </w:pPr>
      <w:rPr>
        <w:rFonts w:hint="default"/>
        <w:lang w:val="en-US" w:eastAsia="en-US" w:bidi="en-US"/>
      </w:rPr>
    </w:lvl>
  </w:abstractNum>
  <w:abstractNum w:abstractNumId="33" w15:restartNumberingAfterBreak="0">
    <w:nsid w:val="60921E4E"/>
    <w:multiLevelType w:val="hybridMultilevel"/>
    <w:tmpl w:val="A3EAEB7C"/>
    <w:lvl w:ilvl="0" w:tplc="A150197A">
      <w:numFmt w:val="bullet"/>
      <w:lvlText w:val=""/>
      <w:lvlJc w:val="left"/>
      <w:pPr>
        <w:ind w:left="1020" w:hanging="360"/>
      </w:pPr>
      <w:rPr>
        <w:rFonts w:ascii="Symbol" w:eastAsia="Symbol" w:hAnsi="Symbol" w:cs="Symbol" w:hint="default"/>
        <w:w w:val="100"/>
        <w:sz w:val="24"/>
        <w:szCs w:val="24"/>
        <w:lang w:val="en-US" w:eastAsia="en-US" w:bidi="en-US"/>
      </w:rPr>
    </w:lvl>
    <w:lvl w:ilvl="1" w:tplc="9DF8B2BC">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7EB0A898">
      <w:numFmt w:val="bullet"/>
      <w:lvlText w:val=""/>
      <w:lvlJc w:val="left"/>
      <w:pPr>
        <w:ind w:left="3180" w:hanging="360"/>
      </w:pPr>
      <w:rPr>
        <w:rFonts w:ascii="Wingdings" w:eastAsia="Wingdings" w:hAnsi="Wingdings" w:cs="Wingdings" w:hint="default"/>
        <w:w w:val="100"/>
        <w:sz w:val="24"/>
        <w:szCs w:val="24"/>
        <w:lang w:val="en-US" w:eastAsia="en-US" w:bidi="en-US"/>
      </w:rPr>
    </w:lvl>
    <w:lvl w:ilvl="3" w:tplc="39805F7A">
      <w:numFmt w:val="bullet"/>
      <w:lvlText w:val=""/>
      <w:lvlJc w:val="left"/>
      <w:pPr>
        <w:ind w:left="3901" w:hanging="360"/>
      </w:pPr>
      <w:rPr>
        <w:rFonts w:ascii="Symbol" w:eastAsia="Symbol" w:hAnsi="Symbol" w:cs="Symbol" w:hint="default"/>
        <w:w w:val="100"/>
        <w:sz w:val="24"/>
        <w:szCs w:val="24"/>
        <w:lang w:val="en-US" w:eastAsia="en-US" w:bidi="en-US"/>
      </w:rPr>
    </w:lvl>
    <w:lvl w:ilvl="4" w:tplc="60CCC810">
      <w:numFmt w:val="bullet"/>
      <w:lvlText w:val="•"/>
      <w:lvlJc w:val="left"/>
      <w:pPr>
        <w:ind w:left="4971" w:hanging="360"/>
      </w:pPr>
      <w:rPr>
        <w:rFonts w:hint="default"/>
        <w:lang w:val="en-US" w:eastAsia="en-US" w:bidi="en-US"/>
      </w:rPr>
    </w:lvl>
    <w:lvl w:ilvl="5" w:tplc="82DA801A">
      <w:numFmt w:val="bullet"/>
      <w:lvlText w:val="•"/>
      <w:lvlJc w:val="left"/>
      <w:pPr>
        <w:ind w:left="6042" w:hanging="360"/>
      </w:pPr>
      <w:rPr>
        <w:rFonts w:hint="default"/>
        <w:lang w:val="en-US" w:eastAsia="en-US" w:bidi="en-US"/>
      </w:rPr>
    </w:lvl>
    <w:lvl w:ilvl="6" w:tplc="03425860">
      <w:numFmt w:val="bullet"/>
      <w:lvlText w:val="•"/>
      <w:lvlJc w:val="left"/>
      <w:pPr>
        <w:ind w:left="7114" w:hanging="360"/>
      </w:pPr>
      <w:rPr>
        <w:rFonts w:hint="default"/>
        <w:lang w:val="en-US" w:eastAsia="en-US" w:bidi="en-US"/>
      </w:rPr>
    </w:lvl>
    <w:lvl w:ilvl="7" w:tplc="B88EC626">
      <w:numFmt w:val="bullet"/>
      <w:lvlText w:val="•"/>
      <w:lvlJc w:val="left"/>
      <w:pPr>
        <w:ind w:left="8185" w:hanging="360"/>
      </w:pPr>
      <w:rPr>
        <w:rFonts w:hint="default"/>
        <w:lang w:val="en-US" w:eastAsia="en-US" w:bidi="en-US"/>
      </w:rPr>
    </w:lvl>
    <w:lvl w:ilvl="8" w:tplc="3E48DC8C">
      <w:numFmt w:val="bullet"/>
      <w:lvlText w:val="•"/>
      <w:lvlJc w:val="left"/>
      <w:pPr>
        <w:ind w:left="9257" w:hanging="360"/>
      </w:pPr>
      <w:rPr>
        <w:rFonts w:hint="default"/>
        <w:lang w:val="en-US" w:eastAsia="en-US" w:bidi="en-US"/>
      </w:rPr>
    </w:lvl>
  </w:abstractNum>
  <w:abstractNum w:abstractNumId="34" w15:restartNumberingAfterBreak="0">
    <w:nsid w:val="64A422BE"/>
    <w:multiLevelType w:val="hybridMultilevel"/>
    <w:tmpl w:val="0A12D164"/>
    <w:lvl w:ilvl="0" w:tplc="6BD2C948">
      <w:numFmt w:val="bullet"/>
      <w:lvlText w:val=""/>
      <w:lvlJc w:val="left"/>
      <w:pPr>
        <w:ind w:left="838" w:hanging="360"/>
      </w:pPr>
      <w:rPr>
        <w:rFonts w:ascii="Symbol" w:eastAsia="Symbol" w:hAnsi="Symbol" w:cs="Symbol" w:hint="default"/>
        <w:w w:val="100"/>
        <w:sz w:val="24"/>
        <w:szCs w:val="24"/>
        <w:lang w:val="en-US" w:eastAsia="en-US" w:bidi="en-US"/>
      </w:rPr>
    </w:lvl>
    <w:lvl w:ilvl="1" w:tplc="80A47842">
      <w:numFmt w:val="bullet"/>
      <w:lvlText w:val="•"/>
      <w:lvlJc w:val="left"/>
      <w:pPr>
        <w:ind w:left="1480" w:hanging="360"/>
      </w:pPr>
      <w:rPr>
        <w:rFonts w:hint="default"/>
        <w:lang w:val="en-US" w:eastAsia="en-US" w:bidi="en-US"/>
      </w:rPr>
    </w:lvl>
    <w:lvl w:ilvl="2" w:tplc="EF22AFC6">
      <w:numFmt w:val="bullet"/>
      <w:lvlText w:val="•"/>
      <w:lvlJc w:val="left"/>
      <w:pPr>
        <w:ind w:left="2121" w:hanging="360"/>
      </w:pPr>
      <w:rPr>
        <w:rFonts w:hint="default"/>
        <w:lang w:val="en-US" w:eastAsia="en-US" w:bidi="en-US"/>
      </w:rPr>
    </w:lvl>
    <w:lvl w:ilvl="3" w:tplc="DF1CDFE2">
      <w:numFmt w:val="bullet"/>
      <w:lvlText w:val="•"/>
      <w:lvlJc w:val="left"/>
      <w:pPr>
        <w:ind w:left="2762" w:hanging="360"/>
      </w:pPr>
      <w:rPr>
        <w:rFonts w:hint="default"/>
        <w:lang w:val="en-US" w:eastAsia="en-US" w:bidi="en-US"/>
      </w:rPr>
    </w:lvl>
    <w:lvl w:ilvl="4" w:tplc="97B6C1EA">
      <w:numFmt w:val="bullet"/>
      <w:lvlText w:val="•"/>
      <w:lvlJc w:val="left"/>
      <w:pPr>
        <w:ind w:left="3402" w:hanging="360"/>
      </w:pPr>
      <w:rPr>
        <w:rFonts w:hint="default"/>
        <w:lang w:val="en-US" w:eastAsia="en-US" w:bidi="en-US"/>
      </w:rPr>
    </w:lvl>
    <w:lvl w:ilvl="5" w:tplc="C910E7C6">
      <w:numFmt w:val="bullet"/>
      <w:lvlText w:val="•"/>
      <w:lvlJc w:val="left"/>
      <w:pPr>
        <w:ind w:left="4043" w:hanging="360"/>
      </w:pPr>
      <w:rPr>
        <w:rFonts w:hint="default"/>
        <w:lang w:val="en-US" w:eastAsia="en-US" w:bidi="en-US"/>
      </w:rPr>
    </w:lvl>
    <w:lvl w:ilvl="6" w:tplc="59989926">
      <w:numFmt w:val="bullet"/>
      <w:lvlText w:val="•"/>
      <w:lvlJc w:val="left"/>
      <w:pPr>
        <w:ind w:left="4684" w:hanging="360"/>
      </w:pPr>
      <w:rPr>
        <w:rFonts w:hint="default"/>
        <w:lang w:val="en-US" w:eastAsia="en-US" w:bidi="en-US"/>
      </w:rPr>
    </w:lvl>
    <w:lvl w:ilvl="7" w:tplc="B942B910">
      <w:numFmt w:val="bullet"/>
      <w:lvlText w:val="•"/>
      <w:lvlJc w:val="left"/>
      <w:pPr>
        <w:ind w:left="5324" w:hanging="360"/>
      </w:pPr>
      <w:rPr>
        <w:rFonts w:hint="default"/>
        <w:lang w:val="en-US" w:eastAsia="en-US" w:bidi="en-US"/>
      </w:rPr>
    </w:lvl>
    <w:lvl w:ilvl="8" w:tplc="470AC22C">
      <w:numFmt w:val="bullet"/>
      <w:lvlText w:val="•"/>
      <w:lvlJc w:val="left"/>
      <w:pPr>
        <w:ind w:left="5965" w:hanging="360"/>
      </w:pPr>
      <w:rPr>
        <w:rFonts w:hint="default"/>
        <w:lang w:val="en-US" w:eastAsia="en-US" w:bidi="en-US"/>
      </w:rPr>
    </w:lvl>
  </w:abstractNum>
  <w:abstractNum w:abstractNumId="35" w15:restartNumberingAfterBreak="0">
    <w:nsid w:val="666F7824"/>
    <w:multiLevelType w:val="hybridMultilevel"/>
    <w:tmpl w:val="B570F64C"/>
    <w:lvl w:ilvl="0" w:tplc="42205572">
      <w:start w:val="1"/>
      <w:numFmt w:val="bullet"/>
      <w:lvlText w:val="•"/>
      <w:lvlJc w:val="left"/>
      <w:pPr>
        <w:tabs>
          <w:tab w:val="num" w:pos="720"/>
        </w:tabs>
        <w:ind w:left="720" w:hanging="360"/>
      </w:pPr>
      <w:rPr>
        <w:rFonts w:ascii="Arial" w:hAnsi="Arial" w:hint="default"/>
      </w:rPr>
    </w:lvl>
    <w:lvl w:ilvl="1" w:tplc="5BAC6950" w:tentative="1">
      <w:start w:val="1"/>
      <w:numFmt w:val="bullet"/>
      <w:lvlText w:val="•"/>
      <w:lvlJc w:val="left"/>
      <w:pPr>
        <w:tabs>
          <w:tab w:val="num" w:pos="1440"/>
        </w:tabs>
        <w:ind w:left="1440" w:hanging="360"/>
      </w:pPr>
      <w:rPr>
        <w:rFonts w:ascii="Arial" w:hAnsi="Arial" w:hint="default"/>
      </w:rPr>
    </w:lvl>
    <w:lvl w:ilvl="2" w:tplc="A68A7234" w:tentative="1">
      <w:start w:val="1"/>
      <w:numFmt w:val="bullet"/>
      <w:lvlText w:val="•"/>
      <w:lvlJc w:val="left"/>
      <w:pPr>
        <w:tabs>
          <w:tab w:val="num" w:pos="2160"/>
        </w:tabs>
        <w:ind w:left="2160" w:hanging="360"/>
      </w:pPr>
      <w:rPr>
        <w:rFonts w:ascii="Arial" w:hAnsi="Arial" w:hint="default"/>
      </w:rPr>
    </w:lvl>
    <w:lvl w:ilvl="3" w:tplc="D39CA240" w:tentative="1">
      <w:start w:val="1"/>
      <w:numFmt w:val="bullet"/>
      <w:lvlText w:val="•"/>
      <w:lvlJc w:val="left"/>
      <w:pPr>
        <w:tabs>
          <w:tab w:val="num" w:pos="2880"/>
        </w:tabs>
        <w:ind w:left="2880" w:hanging="360"/>
      </w:pPr>
      <w:rPr>
        <w:rFonts w:ascii="Arial" w:hAnsi="Arial" w:hint="default"/>
      </w:rPr>
    </w:lvl>
    <w:lvl w:ilvl="4" w:tplc="DB12F806" w:tentative="1">
      <w:start w:val="1"/>
      <w:numFmt w:val="bullet"/>
      <w:lvlText w:val="•"/>
      <w:lvlJc w:val="left"/>
      <w:pPr>
        <w:tabs>
          <w:tab w:val="num" w:pos="3600"/>
        </w:tabs>
        <w:ind w:left="3600" w:hanging="360"/>
      </w:pPr>
      <w:rPr>
        <w:rFonts w:ascii="Arial" w:hAnsi="Arial" w:hint="default"/>
      </w:rPr>
    </w:lvl>
    <w:lvl w:ilvl="5" w:tplc="A82E5A6C" w:tentative="1">
      <w:start w:val="1"/>
      <w:numFmt w:val="bullet"/>
      <w:lvlText w:val="•"/>
      <w:lvlJc w:val="left"/>
      <w:pPr>
        <w:tabs>
          <w:tab w:val="num" w:pos="4320"/>
        </w:tabs>
        <w:ind w:left="4320" w:hanging="360"/>
      </w:pPr>
      <w:rPr>
        <w:rFonts w:ascii="Arial" w:hAnsi="Arial" w:hint="default"/>
      </w:rPr>
    </w:lvl>
    <w:lvl w:ilvl="6" w:tplc="4EB270FC" w:tentative="1">
      <w:start w:val="1"/>
      <w:numFmt w:val="bullet"/>
      <w:lvlText w:val="•"/>
      <w:lvlJc w:val="left"/>
      <w:pPr>
        <w:tabs>
          <w:tab w:val="num" w:pos="5040"/>
        </w:tabs>
        <w:ind w:left="5040" w:hanging="360"/>
      </w:pPr>
      <w:rPr>
        <w:rFonts w:ascii="Arial" w:hAnsi="Arial" w:hint="default"/>
      </w:rPr>
    </w:lvl>
    <w:lvl w:ilvl="7" w:tplc="D56635CC" w:tentative="1">
      <w:start w:val="1"/>
      <w:numFmt w:val="bullet"/>
      <w:lvlText w:val="•"/>
      <w:lvlJc w:val="left"/>
      <w:pPr>
        <w:tabs>
          <w:tab w:val="num" w:pos="5760"/>
        </w:tabs>
        <w:ind w:left="5760" w:hanging="360"/>
      </w:pPr>
      <w:rPr>
        <w:rFonts w:ascii="Arial" w:hAnsi="Arial" w:hint="default"/>
      </w:rPr>
    </w:lvl>
    <w:lvl w:ilvl="8" w:tplc="2E9C92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983D2F"/>
    <w:multiLevelType w:val="hybridMultilevel"/>
    <w:tmpl w:val="FAB0CF4C"/>
    <w:lvl w:ilvl="0" w:tplc="14B487B4">
      <w:start w:val="1"/>
      <w:numFmt w:val="decimal"/>
      <w:lvlText w:val="%1."/>
      <w:lvlJc w:val="left"/>
      <w:pPr>
        <w:ind w:left="1085" w:hanging="360"/>
      </w:pPr>
      <w:rPr>
        <w:rFonts w:ascii="Times New Roman" w:eastAsia="Times New Roman" w:hAnsi="Times New Roman" w:cs="Times New Roman" w:hint="default"/>
        <w:spacing w:val="-5"/>
        <w:w w:val="99"/>
        <w:sz w:val="24"/>
        <w:szCs w:val="24"/>
        <w:lang w:val="en-US" w:eastAsia="en-US" w:bidi="en-US"/>
      </w:rPr>
    </w:lvl>
    <w:lvl w:ilvl="1" w:tplc="A2ECB9AE">
      <w:numFmt w:val="bullet"/>
      <w:lvlText w:val=""/>
      <w:lvlJc w:val="left"/>
      <w:pPr>
        <w:ind w:left="1445" w:hanging="360"/>
      </w:pPr>
      <w:rPr>
        <w:rFonts w:ascii="Symbol" w:eastAsia="Symbol" w:hAnsi="Symbol" w:cs="Symbol" w:hint="default"/>
        <w:w w:val="100"/>
        <w:sz w:val="24"/>
        <w:szCs w:val="24"/>
        <w:lang w:val="en-US" w:eastAsia="en-US" w:bidi="en-US"/>
      </w:rPr>
    </w:lvl>
    <w:lvl w:ilvl="2" w:tplc="F378F67C">
      <w:numFmt w:val="bullet"/>
      <w:lvlText w:val="•"/>
      <w:lvlJc w:val="left"/>
      <w:pPr>
        <w:ind w:left="2090" w:hanging="360"/>
      </w:pPr>
      <w:rPr>
        <w:rFonts w:hint="default"/>
        <w:lang w:val="en-US" w:eastAsia="en-US" w:bidi="en-US"/>
      </w:rPr>
    </w:lvl>
    <w:lvl w:ilvl="3" w:tplc="9CC831E8">
      <w:numFmt w:val="bullet"/>
      <w:lvlText w:val="•"/>
      <w:lvlJc w:val="left"/>
      <w:pPr>
        <w:ind w:left="2740" w:hanging="360"/>
      </w:pPr>
      <w:rPr>
        <w:rFonts w:hint="default"/>
        <w:lang w:val="en-US" w:eastAsia="en-US" w:bidi="en-US"/>
      </w:rPr>
    </w:lvl>
    <w:lvl w:ilvl="4" w:tplc="FCC4B5AE">
      <w:numFmt w:val="bullet"/>
      <w:lvlText w:val="•"/>
      <w:lvlJc w:val="left"/>
      <w:pPr>
        <w:ind w:left="3391" w:hanging="360"/>
      </w:pPr>
      <w:rPr>
        <w:rFonts w:hint="default"/>
        <w:lang w:val="en-US" w:eastAsia="en-US" w:bidi="en-US"/>
      </w:rPr>
    </w:lvl>
    <w:lvl w:ilvl="5" w:tplc="64604BA6">
      <w:numFmt w:val="bullet"/>
      <w:lvlText w:val="•"/>
      <w:lvlJc w:val="left"/>
      <w:pPr>
        <w:ind w:left="4041" w:hanging="360"/>
      </w:pPr>
      <w:rPr>
        <w:rFonts w:hint="default"/>
        <w:lang w:val="en-US" w:eastAsia="en-US" w:bidi="en-US"/>
      </w:rPr>
    </w:lvl>
    <w:lvl w:ilvl="6" w:tplc="78A01B68">
      <w:numFmt w:val="bullet"/>
      <w:lvlText w:val="•"/>
      <w:lvlJc w:val="left"/>
      <w:pPr>
        <w:ind w:left="4691" w:hanging="360"/>
      </w:pPr>
      <w:rPr>
        <w:rFonts w:hint="default"/>
        <w:lang w:val="en-US" w:eastAsia="en-US" w:bidi="en-US"/>
      </w:rPr>
    </w:lvl>
    <w:lvl w:ilvl="7" w:tplc="E4201C28">
      <w:numFmt w:val="bullet"/>
      <w:lvlText w:val="•"/>
      <w:lvlJc w:val="left"/>
      <w:pPr>
        <w:ind w:left="5342" w:hanging="360"/>
      </w:pPr>
      <w:rPr>
        <w:rFonts w:hint="default"/>
        <w:lang w:val="en-US" w:eastAsia="en-US" w:bidi="en-US"/>
      </w:rPr>
    </w:lvl>
    <w:lvl w:ilvl="8" w:tplc="8C8A18A2">
      <w:numFmt w:val="bullet"/>
      <w:lvlText w:val="•"/>
      <w:lvlJc w:val="left"/>
      <w:pPr>
        <w:ind w:left="5992" w:hanging="360"/>
      </w:pPr>
      <w:rPr>
        <w:rFonts w:hint="default"/>
        <w:lang w:val="en-US" w:eastAsia="en-US" w:bidi="en-US"/>
      </w:rPr>
    </w:lvl>
  </w:abstractNum>
  <w:abstractNum w:abstractNumId="37" w15:restartNumberingAfterBreak="0">
    <w:nsid w:val="706C36AE"/>
    <w:multiLevelType w:val="hybridMultilevel"/>
    <w:tmpl w:val="C45214E2"/>
    <w:lvl w:ilvl="0" w:tplc="6B787628">
      <w:numFmt w:val="bullet"/>
      <w:lvlText w:val=""/>
      <w:lvlJc w:val="left"/>
      <w:pPr>
        <w:ind w:left="1253" w:hanging="360"/>
      </w:pPr>
      <w:rPr>
        <w:rFonts w:ascii="Symbol" w:eastAsia="Symbol" w:hAnsi="Symbol" w:cs="Symbol" w:hint="default"/>
        <w:w w:val="100"/>
        <w:sz w:val="24"/>
        <w:szCs w:val="24"/>
        <w:lang w:val="en-US" w:eastAsia="en-US" w:bidi="en-US"/>
      </w:rPr>
    </w:lvl>
    <w:lvl w:ilvl="1" w:tplc="3AFC24E2">
      <w:numFmt w:val="bullet"/>
      <w:lvlText w:val="•"/>
      <w:lvlJc w:val="left"/>
      <w:pPr>
        <w:ind w:left="1903" w:hanging="360"/>
      </w:pPr>
      <w:rPr>
        <w:rFonts w:hint="default"/>
        <w:lang w:val="en-US" w:eastAsia="en-US" w:bidi="en-US"/>
      </w:rPr>
    </w:lvl>
    <w:lvl w:ilvl="2" w:tplc="50D0A06A">
      <w:numFmt w:val="bullet"/>
      <w:lvlText w:val="•"/>
      <w:lvlJc w:val="left"/>
      <w:pPr>
        <w:ind w:left="2547" w:hanging="360"/>
      </w:pPr>
      <w:rPr>
        <w:rFonts w:hint="default"/>
        <w:lang w:val="en-US" w:eastAsia="en-US" w:bidi="en-US"/>
      </w:rPr>
    </w:lvl>
    <w:lvl w:ilvl="3" w:tplc="78DAE782">
      <w:numFmt w:val="bullet"/>
      <w:lvlText w:val="•"/>
      <w:lvlJc w:val="left"/>
      <w:pPr>
        <w:ind w:left="3190" w:hanging="360"/>
      </w:pPr>
      <w:rPr>
        <w:rFonts w:hint="default"/>
        <w:lang w:val="en-US" w:eastAsia="en-US" w:bidi="en-US"/>
      </w:rPr>
    </w:lvl>
    <w:lvl w:ilvl="4" w:tplc="EAE2914E">
      <w:numFmt w:val="bullet"/>
      <w:lvlText w:val="•"/>
      <w:lvlJc w:val="left"/>
      <w:pPr>
        <w:ind w:left="3834" w:hanging="360"/>
      </w:pPr>
      <w:rPr>
        <w:rFonts w:hint="default"/>
        <w:lang w:val="en-US" w:eastAsia="en-US" w:bidi="en-US"/>
      </w:rPr>
    </w:lvl>
    <w:lvl w:ilvl="5" w:tplc="038441D4">
      <w:numFmt w:val="bullet"/>
      <w:lvlText w:val="•"/>
      <w:lvlJc w:val="left"/>
      <w:pPr>
        <w:ind w:left="4478" w:hanging="360"/>
      </w:pPr>
      <w:rPr>
        <w:rFonts w:hint="default"/>
        <w:lang w:val="en-US" w:eastAsia="en-US" w:bidi="en-US"/>
      </w:rPr>
    </w:lvl>
    <w:lvl w:ilvl="6" w:tplc="E30CE2CA">
      <w:numFmt w:val="bullet"/>
      <w:lvlText w:val="•"/>
      <w:lvlJc w:val="left"/>
      <w:pPr>
        <w:ind w:left="5121" w:hanging="360"/>
      </w:pPr>
      <w:rPr>
        <w:rFonts w:hint="default"/>
        <w:lang w:val="en-US" w:eastAsia="en-US" w:bidi="en-US"/>
      </w:rPr>
    </w:lvl>
    <w:lvl w:ilvl="7" w:tplc="0D54AFAE">
      <w:numFmt w:val="bullet"/>
      <w:lvlText w:val="•"/>
      <w:lvlJc w:val="left"/>
      <w:pPr>
        <w:ind w:left="5765" w:hanging="360"/>
      </w:pPr>
      <w:rPr>
        <w:rFonts w:hint="default"/>
        <w:lang w:val="en-US" w:eastAsia="en-US" w:bidi="en-US"/>
      </w:rPr>
    </w:lvl>
    <w:lvl w:ilvl="8" w:tplc="214254B0">
      <w:numFmt w:val="bullet"/>
      <w:lvlText w:val="•"/>
      <w:lvlJc w:val="left"/>
      <w:pPr>
        <w:ind w:left="6408" w:hanging="360"/>
      </w:pPr>
      <w:rPr>
        <w:rFonts w:hint="default"/>
        <w:lang w:val="en-US" w:eastAsia="en-US" w:bidi="en-US"/>
      </w:rPr>
    </w:lvl>
  </w:abstractNum>
  <w:abstractNum w:abstractNumId="38" w15:restartNumberingAfterBreak="0">
    <w:nsid w:val="70831ED8"/>
    <w:multiLevelType w:val="hybridMultilevel"/>
    <w:tmpl w:val="E29ABFCC"/>
    <w:lvl w:ilvl="0" w:tplc="69FA0A80">
      <w:numFmt w:val="bullet"/>
      <w:lvlText w:val=""/>
      <w:lvlJc w:val="left"/>
      <w:pPr>
        <w:ind w:left="837" w:hanging="360"/>
      </w:pPr>
      <w:rPr>
        <w:rFonts w:ascii="Symbol" w:eastAsia="Symbol" w:hAnsi="Symbol" w:cs="Symbol" w:hint="default"/>
        <w:w w:val="100"/>
        <w:sz w:val="24"/>
        <w:szCs w:val="24"/>
        <w:lang w:val="en-US" w:eastAsia="en-US" w:bidi="en-US"/>
      </w:rPr>
    </w:lvl>
    <w:lvl w:ilvl="1" w:tplc="1576BF26">
      <w:numFmt w:val="bullet"/>
      <w:lvlText w:val="•"/>
      <w:lvlJc w:val="left"/>
      <w:pPr>
        <w:ind w:left="1484" w:hanging="360"/>
      </w:pPr>
      <w:rPr>
        <w:rFonts w:hint="default"/>
        <w:lang w:val="en-US" w:eastAsia="en-US" w:bidi="en-US"/>
      </w:rPr>
    </w:lvl>
    <w:lvl w:ilvl="2" w:tplc="CFE28F10">
      <w:numFmt w:val="bullet"/>
      <w:lvlText w:val="•"/>
      <w:lvlJc w:val="left"/>
      <w:pPr>
        <w:ind w:left="2129" w:hanging="360"/>
      </w:pPr>
      <w:rPr>
        <w:rFonts w:hint="default"/>
        <w:lang w:val="en-US" w:eastAsia="en-US" w:bidi="en-US"/>
      </w:rPr>
    </w:lvl>
    <w:lvl w:ilvl="3" w:tplc="CE96DB04">
      <w:numFmt w:val="bullet"/>
      <w:lvlText w:val="•"/>
      <w:lvlJc w:val="left"/>
      <w:pPr>
        <w:ind w:left="2774" w:hanging="360"/>
      </w:pPr>
      <w:rPr>
        <w:rFonts w:hint="default"/>
        <w:lang w:val="en-US" w:eastAsia="en-US" w:bidi="en-US"/>
      </w:rPr>
    </w:lvl>
    <w:lvl w:ilvl="4" w:tplc="D9702990">
      <w:numFmt w:val="bullet"/>
      <w:lvlText w:val="•"/>
      <w:lvlJc w:val="left"/>
      <w:pPr>
        <w:ind w:left="3418" w:hanging="360"/>
      </w:pPr>
      <w:rPr>
        <w:rFonts w:hint="default"/>
        <w:lang w:val="en-US" w:eastAsia="en-US" w:bidi="en-US"/>
      </w:rPr>
    </w:lvl>
    <w:lvl w:ilvl="5" w:tplc="FC607F70">
      <w:numFmt w:val="bullet"/>
      <w:lvlText w:val="•"/>
      <w:lvlJc w:val="left"/>
      <w:pPr>
        <w:ind w:left="4063" w:hanging="360"/>
      </w:pPr>
      <w:rPr>
        <w:rFonts w:hint="default"/>
        <w:lang w:val="en-US" w:eastAsia="en-US" w:bidi="en-US"/>
      </w:rPr>
    </w:lvl>
    <w:lvl w:ilvl="6" w:tplc="855CAC7C">
      <w:numFmt w:val="bullet"/>
      <w:lvlText w:val="•"/>
      <w:lvlJc w:val="left"/>
      <w:pPr>
        <w:ind w:left="4708" w:hanging="360"/>
      </w:pPr>
      <w:rPr>
        <w:rFonts w:hint="default"/>
        <w:lang w:val="en-US" w:eastAsia="en-US" w:bidi="en-US"/>
      </w:rPr>
    </w:lvl>
    <w:lvl w:ilvl="7" w:tplc="7F708408">
      <w:numFmt w:val="bullet"/>
      <w:lvlText w:val="•"/>
      <w:lvlJc w:val="left"/>
      <w:pPr>
        <w:ind w:left="5352" w:hanging="360"/>
      </w:pPr>
      <w:rPr>
        <w:rFonts w:hint="default"/>
        <w:lang w:val="en-US" w:eastAsia="en-US" w:bidi="en-US"/>
      </w:rPr>
    </w:lvl>
    <w:lvl w:ilvl="8" w:tplc="C512D9F8">
      <w:numFmt w:val="bullet"/>
      <w:lvlText w:val="•"/>
      <w:lvlJc w:val="left"/>
      <w:pPr>
        <w:ind w:left="5997" w:hanging="360"/>
      </w:pPr>
      <w:rPr>
        <w:rFonts w:hint="default"/>
        <w:lang w:val="en-US" w:eastAsia="en-US" w:bidi="en-US"/>
      </w:rPr>
    </w:lvl>
  </w:abstractNum>
  <w:abstractNum w:abstractNumId="39" w15:restartNumberingAfterBreak="0">
    <w:nsid w:val="731A0704"/>
    <w:multiLevelType w:val="hybridMultilevel"/>
    <w:tmpl w:val="892E4750"/>
    <w:lvl w:ilvl="0" w:tplc="277C353C">
      <w:numFmt w:val="bullet"/>
      <w:lvlText w:val=""/>
      <w:lvlJc w:val="left"/>
      <w:pPr>
        <w:ind w:left="879" w:hanging="360"/>
      </w:pPr>
      <w:rPr>
        <w:rFonts w:ascii="Symbol" w:eastAsia="Symbol" w:hAnsi="Symbol" w:cs="Symbol" w:hint="default"/>
        <w:w w:val="100"/>
        <w:sz w:val="24"/>
        <w:szCs w:val="24"/>
        <w:lang w:val="en-US" w:eastAsia="en-US" w:bidi="en-US"/>
      </w:rPr>
    </w:lvl>
    <w:lvl w:ilvl="1" w:tplc="A71A0F24">
      <w:numFmt w:val="bullet"/>
      <w:lvlText w:val="•"/>
      <w:lvlJc w:val="left"/>
      <w:pPr>
        <w:ind w:left="1524" w:hanging="360"/>
      </w:pPr>
      <w:rPr>
        <w:rFonts w:hint="default"/>
        <w:lang w:val="en-US" w:eastAsia="en-US" w:bidi="en-US"/>
      </w:rPr>
    </w:lvl>
    <w:lvl w:ilvl="2" w:tplc="467A3AE4">
      <w:numFmt w:val="bullet"/>
      <w:lvlText w:val="•"/>
      <w:lvlJc w:val="left"/>
      <w:pPr>
        <w:ind w:left="2168" w:hanging="360"/>
      </w:pPr>
      <w:rPr>
        <w:rFonts w:hint="default"/>
        <w:lang w:val="en-US" w:eastAsia="en-US" w:bidi="en-US"/>
      </w:rPr>
    </w:lvl>
    <w:lvl w:ilvl="3" w:tplc="C56C5516">
      <w:numFmt w:val="bullet"/>
      <w:lvlText w:val="•"/>
      <w:lvlJc w:val="left"/>
      <w:pPr>
        <w:ind w:left="2812" w:hanging="360"/>
      </w:pPr>
      <w:rPr>
        <w:rFonts w:hint="default"/>
        <w:lang w:val="en-US" w:eastAsia="en-US" w:bidi="en-US"/>
      </w:rPr>
    </w:lvl>
    <w:lvl w:ilvl="4" w:tplc="BEE83DDA">
      <w:numFmt w:val="bullet"/>
      <w:lvlText w:val="•"/>
      <w:lvlJc w:val="left"/>
      <w:pPr>
        <w:ind w:left="3456" w:hanging="360"/>
      </w:pPr>
      <w:rPr>
        <w:rFonts w:hint="default"/>
        <w:lang w:val="en-US" w:eastAsia="en-US" w:bidi="en-US"/>
      </w:rPr>
    </w:lvl>
    <w:lvl w:ilvl="5" w:tplc="37087EE2">
      <w:numFmt w:val="bullet"/>
      <w:lvlText w:val="•"/>
      <w:lvlJc w:val="left"/>
      <w:pPr>
        <w:ind w:left="4100" w:hanging="360"/>
      </w:pPr>
      <w:rPr>
        <w:rFonts w:hint="default"/>
        <w:lang w:val="en-US" w:eastAsia="en-US" w:bidi="en-US"/>
      </w:rPr>
    </w:lvl>
    <w:lvl w:ilvl="6" w:tplc="23C8F1EE">
      <w:numFmt w:val="bullet"/>
      <w:lvlText w:val="•"/>
      <w:lvlJc w:val="left"/>
      <w:pPr>
        <w:ind w:left="4744" w:hanging="360"/>
      </w:pPr>
      <w:rPr>
        <w:rFonts w:hint="default"/>
        <w:lang w:val="en-US" w:eastAsia="en-US" w:bidi="en-US"/>
      </w:rPr>
    </w:lvl>
    <w:lvl w:ilvl="7" w:tplc="ED4C007A">
      <w:numFmt w:val="bullet"/>
      <w:lvlText w:val="•"/>
      <w:lvlJc w:val="left"/>
      <w:pPr>
        <w:ind w:left="5388" w:hanging="360"/>
      </w:pPr>
      <w:rPr>
        <w:rFonts w:hint="default"/>
        <w:lang w:val="en-US" w:eastAsia="en-US" w:bidi="en-US"/>
      </w:rPr>
    </w:lvl>
    <w:lvl w:ilvl="8" w:tplc="9886F370">
      <w:numFmt w:val="bullet"/>
      <w:lvlText w:val="•"/>
      <w:lvlJc w:val="left"/>
      <w:pPr>
        <w:ind w:left="6032" w:hanging="360"/>
      </w:pPr>
      <w:rPr>
        <w:rFonts w:hint="default"/>
        <w:lang w:val="en-US" w:eastAsia="en-US" w:bidi="en-US"/>
      </w:rPr>
    </w:lvl>
  </w:abstractNum>
  <w:abstractNum w:abstractNumId="40" w15:restartNumberingAfterBreak="0">
    <w:nsid w:val="741D4B61"/>
    <w:multiLevelType w:val="hybridMultilevel"/>
    <w:tmpl w:val="2A741540"/>
    <w:lvl w:ilvl="0" w:tplc="A1140AE6">
      <w:numFmt w:val="bullet"/>
      <w:lvlText w:val=""/>
      <w:lvlJc w:val="left"/>
      <w:pPr>
        <w:ind w:left="839" w:hanging="360"/>
      </w:pPr>
      <w:rPr>
        <w:rFonts w:ascii="Symbol" w:eastAsia="Symbol" w:hAnsi="Symbol" w:cs="Symbol" w:hint="default"/>
        <w:w w:val="100"/>
        <w:sz w:val="24"/>
        <w:szCs w:val="24"/>
        <w:lang w:val="en-US" w:eastAsia="en-US" w:bidi="en-US"/>
      </w:rPr>
    </w:lvl>
    <w:lvl w:ilvl="1" w:tplc="9B1E423E">
      <w:numFmt w:val="bullet"/>
      <w:lvlText w:val="•"/>
      <w:lvlJc w:val="left"/>
      <w:pPr>
        <w:ind w:left="1483" w:hanging="360"/>
      </w:pPr>
      <w:rPr>
        <w:rFonts w:hint="default"/>
        <w:lang w:val="en-US" w:eastAsia="en-US" w:bidi="en-US"/>
      </w:rPr>
    </w:lvl>
    <w:lvl w:ilvl="2" w:tplc="B9D46E5C">
      <w:numFmt w:val="bullet"/>
      <w:lvlText w:val="•"/>
      <w:lvlJc w:val="left"/>
      <w:pPr>
        <w:ind w:left="2126" w:hanging="360"/>
      </w:pPr>
      <w:rPr>
        <w:rFonts w:hint="default"/>
        <w:lang w:val="en-US" w:eastAsia="en-US" w:bidi="en-US"/>
      </w:rPr>
    </w:lvl>
    <w:lvl w:ilvl="3" w:tplc="28327CF4">
      <w:numFmt w:val="bullet"/>
      <w:lvlText w:val="•"/>
      <w:lvlJc w:val="left"/>
      <w:pPr>
        <w:ind w:left="2770" w:hanging="360"/>
      </w:pPr>
      <w:rPr>
        <w:rFonts w:hint="default"/>
        <w:lang w:val="en-US" w:eastAsia="en-US" w:bidi="en-US"/>
      </w:rPr>
    </w:lvl>
    <w:lvl w:ilvl="4" w:tplc="141AAE46">
      <w:numFmt w:val="bullet"/>
      <w:lvlText w:val="•"/>
      <w:lvlJc w:val="left"/>
      <w:pPr>
        <w:ind w:left="3413" w:hanging="360"/>
      </w:pPr>
      <w:rPr>
        <w:rFonts w:hint="default"/>
        <w:lang w:val="en-US" w:eastAsia="en-US" w:bidi="en-US"/>
      </w:rPr>
    </w:lvl>
    <w:lvl w:ilvl="5" w:tplc="5614CEBE">
      <w:numFmt w:val="bullet"/>
      <w:lvlText w:val="•"/>
      <w:lvlJc w:val="left"/>
      <w:pPr>
        <w:ind w:left="4057" w:hanging="360"/>
      </w:pPr>
      <w:rPr>
        <w:rFonts w:hint="default"/>
        <w:lang w:val="en-US" w:eastAsia="en-US" w:bidi="en-US"/>
      </w:rPr>
    </w:lvl>
    <w:lvl w:ilvl="6" w:tplc="FE34A8A4">
      <w:numFmt w:val="bullet"/>
      <w:lvlText w:val="•"/>
      <w:lvlJc w:val="left"/>
      <w:pPr>
        <w:ind w:left="4700" w:hanging="360"/>
      </w:pPr>
      <w:rPr>
        <w:rFonts w:hint="default"/>
        <w:lang w:val="en-US" w:eastAsia="en-US" w:bidi="en-US"/>
      </w:rPr>
    </w:lvl>
    <w:lvl w:ilvl="7" w:tplc="06AC571A">
      <w:numFmt w:val="bullet"/>
      <w:lvlText w:val="•"/>
      <w:lvlJc w:val="left"/>
      <w:pPr>
        <w:ind w:left="5343" w:hanging="360"/>
      </w:pPr>
      <w:rPr>
        <w:rFonts w:hint="default"/>
        <w:lang w:val="en-US" w:eastAsia="en-US" w:bidi="en-US"/>
      </w:rPr>
    </w:lvl>
    <w:lvl w:ilvl="8" w:tplc="EB1A0742">
      <w:numFmt w:val="bullet"/>
      <w:lvlText w:val="•"/>
      <w:lvlJc w:val="left"/>
      <w:pPr>
        <w:ind w:left="5987" w:hanging="360"/>
      </w:pPr>
      <w:rPr>
        <w:rFonts w:hint="default"/>
        <w:lang w:val="en-US" w:eastAsia="en-US" w:bidi="en-US"/>
      </w:rPr>
    </w:lvl>
  </w:abstractNum>
  <w:abstractNum w:abstractNumId="41" w15:restartNumberingAfterBreak="0">
    <w:nsid w:val="7618379C"/>
    <w:multiLevelType w:val="hybridMultilevel"/>
    <w:tmpl w:val="32903E98"/>
    <w:lvl w:ilvl="0" w:tplc="AE8CD56A">
      <w:numFmt w:val="bullet"/>
      <w:lvlText w:val=""/>
      <w:lvlJc w:val="left"/>
      <w:pPr>
        <w:ind w:left="839" w:hanging="360"/>
      </w:pPr>
      <w:rPr>
        <w:rFonts w:ascii="Symbol" w:eastAsia="Symbol" w:hAnsi="Symbol" w:cs="Symbol" w:hint="default"/>
        <w:w w:val="100"/>
        <w:sz w:val="24"/>
        <w:szCs w:val="24"/>
        <w:lang w:val="en-US" w:eastAsia="en-US" w:bidi="en-US"/>
      </w:rPr>
    </w:lvl>
    <w:lvl w:ilvl="1" w:tplc="E8886F06">
      <w:numFmt w:val="bullet"/>
      <w:lvlText w:val="•"/>
      <w:lvlJc w:val="left"/>
      <w:pPr>
        <w:ind w:left="1483" w:hanging="360"/>
      </w:pPr>
      <w:rPr>
        <w:rFonts w:hint="default"/>
        <w:lang w:val="en-US" w:eastAsia="en-US" w:bidi="en-US"/>
      </w:rPr>
    </w:lvl>
    <w:lvl w:ilvl="2" w:tplc="A53217B2">
      <w:numFmt w:val="bullet"/>
      <w:lvlText w:val="•"/>
      <w:lvlJc w:val="left"/>
      <w:pPr>
        <w:ind w:left="2126" w:hanging="360"/>
      </w:pPr>
      <w:rPr>
        <w:rFonts w:hint="default"/>
        <w:lang w:val="en-US" w:eastAsia="en-US" w:bidi="en-US"/>
      </w:rPr>
    </w:lvl>
    <w:lvl w:ilvl="3" w:tplc="5FE695A8">
      <w:numFmt w:val="bullet"/>
      <w:lvlText w:val="•"/>
      <w:lvlJc w:val="left"/>
      <w:pPr>
        <w:ind w:left="2770" w:hanging="360"/>
      </w:pPr>
      <w:rPr>
        <w:rFonts w:hint="default"/>
        <w:lang w:val="en-US" w:eastAsia="en-US" w:bidi="en-US"/>
      </w:rPr>
    </w:lvl>
    <w:lvl w:ilvl="4" w:tplc="BB265054">
      <w:numFmt w:val="bullet"/>
      <w:lvlText w:val="•"/>
      <w:lvlJc w:val="left"/>
      <w:pPr>
        <w:ind w:left="3413" w:hanging="360"/>
      </w:pPr>
      <w:rPr>
        <w:rFonts w:hint="default"/>
        <w:lang w:val="en-US" w:eastAsia="en-US" w:bidi="en-US"/>
      </w:rPr>
    </w:lvl>
    <w:lvl w:ilvl="5" w:tplc="FD040C28">
      <w:numFmt w:val="bullet"/>
      <w:lvlText w:val="•"/>
      <w:lvlJc w:val="left"/>
      <w:pPr>
        <w:ind w:left="4057" w:hanging="360"/>
      </w:pPr>
      <w:rPr>
        <w:rFonts w:hint="default"/>
        <w:lang w:val="en-US" w:eastAsia="en-US" w:bidi="en-US"/>
      </w:rPr>
    </w:lvl>
    <w:lvl w:ilvl="6" w:tplc="CC6E5598">
      <w:numFmt w:val="bullet"/>
      <w:lvlText w:val="•"/>
      <w:lvlJc w:val="left"/>
      <w:pPr>
        <w:ind w:left="4700" w:hanging="360"/>
      </w:pPr>
      <w:rPr>
        <w:rFonts w:hint="default"/>
        <w:lang w:val="en-US" w:eastAsia="en-US" w:bidi="en-US"/>
      </w:rPr>
    </w:lvl>
    <w:lvl w:ilvl="7" w:tplc="41BAFA62">
      <w:numFmt w:val="bullet"/>
      <w:lvlText w:val="•"/>
      <w:lvlJc w:val="left"/>
      <w:pPr>
        <w:ind w:left="5343" w:hanging="360"/>
      </w:pPr>
      <w:rPr>
        <w:rFonts w:hint="default"/>
        <w:lang w:val="en-US" w:eastAsia="en-US" w:bidi="en-US"/>
      </w:rPr>
    </w:lvl>
    <w:lvl w:ilvl="8" w:tplc="38FC84F0">
      <w:numFmt w:val="bullet"/>
      <w:lvlText w:val="•"/>
      <w:lvlJc w:val="left"/>
      <w:pPr>
        <w:ind w:left="5987" w:hanging="360"/>
      </w:pPr>
      <w:rPr>
        <w:rFonts w:hint="default"/>
        <w:lang w:val="en-US" w:eastAsia="en-US" w:bidi="en-US"/>
      </w:rPr>
    </w:lvl>
  </w:abstractNum>
  <w:abstractNum w:abstractNumId="42" w15:restartNumberingAfterBreak="0">
    <w:nsid w:val="7B6D4F20"/>
    <w:multiLevelType w:val="hybridMultilevel"/>
    <w:tmpl w:val="933CF7A6"/>
    <w:lvl w:ilvl="0" w:tplc="3BB8779C">
      <w:numFmt w:val="bullet"/>
      <w:lvlText w:val=""/>
      <w:lvlJc w:val="left"/>
      <w:pPr>
        <w:ind w:left="1177" w:hanging="360"/>
      </w:pPr>
      <w:rPr>
        <w:rFonts w:ascii="Symbol" w:eastAsia="Symbol" w:hAnsi="Symbol" w:cs="Symbol" w:hint="default"/>
        <w:w w:val="100"/>
        <w:sz w:val="24"/>
        <w:szCs w:val="24"/>
        <w:lang w:val="en-US" w:eastAsia="en-US" w:bidi="en-US"/>
      </w:rPr>
    </w:lvl>
    <w:lvl w:ilvl="1" w:tplc="FEC6AB92">
      <w:numFmt w:val="bullet"/>
      <w:lvlText w:val="•"/>
      <w:lvlJc w:val="left"/>
      <w:pPr>
        <w:ind w:left="1821" w:hanging="360"/>
      </w:pPr>
      <w:rPr>
        <w:rFonts w:hint="default"/>
        <w:lang w:val="en-US" w:eastAsia="en-US" w:bidi="en-US"/>
      </w:rPr>
    </w:lvl>
    <w:lvl w:ilvl="2" w:tplc="733060EA">
      <w:numFmt w:val="bullet"/>
      <w:lvlText w:val="•"/>
      <w:lvlJc w:val="left"/>
      <w:pPr>
        <w:ind w:left="2463" w:hanging="360"/>
      </w:pPr>
      <w:rPr>
        <w:rFonts w:hint="default"/>
        <w:lang w:val="en-US" w:eastAsia="en-US" w:bidi="en-US"/>
      </w:rPr>
    </w:lvl>
    <w:lvl w:ilvl="3" w:tplc="77D46C24">
      <w:numFmt w:val="bullet"/>
      <w:lvlText w:val="•"/>
      <w:lvlJc w:val="left"/>
      <w:pPr>
        <w:ind w:left="3105" w:hanging="360"/>
      </w:pPr>
      <w:rPr>
        <w:rFonts w:hint="default"/>
        <w:lang w:val="en-US" w:eastAsia="en-US" w:bidi="en-US"/>
      </w:rPr>
    </w:lvl>
    <w:lvl w:ilvl="4" w:tplc="0A1E5D78">
      <w:numFmt w:val="bullet"/>
      <w:lvlText w:val="•"/>
      <w:lvlJc w:val="left"/>
      <w:pPr>
        <w:ind w:left="3747" w:hanging="360"/>
      </w:pPr>
      <w:rPr>
        <w:rFonts w:hint="default"/>
        <w:lang w:val="en-US" w:eastAsia="en-US" w:bidi="en-US"/>
      </w:rPr>
    </w:lvl>
    <w:lvl w:ilvl="5" w:tplc="45B6ADE8">
      <w:numFmt w:val="bullet"/>
      <w:lvlText w:val="•"/>
      <w:lvlJc w:val="left"/>
      <w:pPr>
        <w:ind w:left="4389" w:hanging="360"/>
      </w:pPr>
      <w:rPr>
        <w:rFonts w:hint="default"/>
        <w:lang w:val="en-US" w:eastAsia="en-US" w:bidi="en-US"/>
      </w:rPr>
    </w:lvl>
    <w:lvl w:ilvl="6" w:tplc="4FB2C5DC">
      <w:numFmt w:val="bullet"/>
      <w:lvlText w:val="•"/>
      <w:lvlJc w:val="left"/>
      <w:pPr>
        <w:ind w:left="5030" w:hanging="360"/>
      </w:pPr>
      <w:rPr>
        <w:rFonts w:hint="default"/>
        <w:lang w:val="en-US" w:eastAsia="en-US" w:bidi="en-US"/>
      </w:rPr>
    </w:lvl>
    <w:lvl w:ilvl="7" w:tplc="0B3C6FFA">
      <w:numFmt w:val="bullet"/>
      <w:lvlText w:val="•"/>
      <w:lvlJc w:val="left"/>
      <w:pPr>
        <w:ind w:left="5672" w:hanging="360"/>
      </w:pPr>
      <w:rPr>
        <w:rFonts w:hint="default"/>
        <w:lang w:val="en-US" w:eastAsia="en-US" w:bidi="en-US"/>
      </w:rPr>
    </w:lvl>
    <w:lvl w:ilvl="8" w:tplc="6BAAED6C">
      <w:numFmt w:val="bullet"/>
      <w:lvlText w:val="•"/>
      <w:lvlJc w:val="left"/>
      <w:pPr>
        <w:ind w:left="6314" w:hanging="360"/>
      </w:pPr>
      <w:rPr>
        <w:rFonts w:hint="default"/>
        <w:lang w:val="en-US" w:eastAsia="en-US" w:bidi="en-US"/>
      </w:rPr>
    </w:lvl>
  </w:abstractNum>
  <w:abstractNum w:abstractNumId="43" w15:restartNumberingAfterBreak="0">
    <w:nsid w:val="7F5367F4"/>
    <w:multiLevelType w:val="hybridMultilevel"/>
    <w:tmpl w:val="71229304"/>
    <w:lvl w:ilvl="0" w:tplc="72825D56">
      <w:numFmt w:val="bullet"/>
      <w:lvlText w:val=""/>
      <w:lvlJc w:val="left"/>
      <w:pPr>
        <w:ind w:left="839" w:hanging="360"/>
      </w:pPr>
      <w:rPr>
        <w:rFonts w:ascii="Symbol" w:eastAsia="Symbol" w:hAnsi="Symbol" w:cs="Symbol" w:hint="default"/>
        <w:w w:val="100"/>
        <w:sz w:val="24"/>
        <w:szCs w:val="24"/>
        <w:lang w:val="en-US" w:eastAsia="en-US" w:bidi="en-US"/>
      </w:rPr>
    </w:lvl>
    <w:lvl w:ilvl="1" w:tplc="22C67D8C">
      <w:numFmt w:val="bullet"/>
      <w:lvlText w:val="•"/>
      <w:lvlJc w:val="left"/>
      <w:pPr>
        <w:ind w:left="1483" w:hanging="360"/>
      </w:pPr>
      <w:rPr>
        <w:rFonts w:hint="default"/>
        <w:lang w:val="en-US" w:eastAsia="en-US" w:bidi="en-US"/>
      </w:rPr>
    </w:lvl>
    <w:lvl w:ilvl="2" w:tplc="C86A4690">
      <w:numFmt w:val="bullet"/>
      <w:lvlText w:val="•"/>
      <w:lvlJc w:val="left"/>
      <w:pPr>
        <w:ind w:left="2126" w:hanging="360"/>
      </w:pPr>
      <w:rPr>
        <w:rFonts w:hint="default"/>
        <w:lang w:val="en-US" w:eastAsia="en-US" w:bidi="en-US"/>
      </w:rPr>
    </w:lvl>
    <w:lvl w:ilvl="3" w:tplc="51D4C80A">
      <w:numFmt w:val="bullet"/>
      <w:lvlText w:val="•"/>
      <w:lvlJc w:val="left"/>
      <w:pPr>
        <w:ind w:left="2770" w:hanging="360"/>
      </w:pPr>
      <w:rPr>
        <w:rFonts w:hint="default"/>
        <w:lang w:val="en-US" w:eastAsia="en-US" w:bidi="en-US"/>
      </w:rPr>
    </w:lvl>
    <w:lvl w:ilvl="4" w:tplc="ADB0B584">
      <w:numFmt w:val="bullet"/>
      <w:lvlText w:val="•"/>
      <w:lvlJc w:val="left"/>
      <w:pPr>
        <w:ind w:left="3413" w:hanging="360"/>
      </w:pPr>
      <w:rPr>
        <w:rFonts w:hint="default"/>
        <w:lang w:val="en-US" w:eastAsia="en-US" w:bidi="en-US"/>
      </w:rPr>
    </w:lvl>
    <w:lvl w:ilvl="5" w:tplc="1A72088E">
      <w:numFmt w:val="bullet"/>
      <w:lvlText w:val="•"/>
      <w:lvlJc w:val="left"/>
      <w:pPr>
        <w:ind w:left="4057" w:hanging="360"/>
      </w:pPr>
      <w:rPr>
        <w:rFonts w:hint="default"/>
        <w:lang w:val="en-US" w:eastAsia="en-US" w:bidi="en-US"/>
      </w:rPr>
    </w:lvl>
    <w:lvl w:ilvl="6" w:tplc="B0FC3EB8">
      <w:numFmt w:val="bullet"/>
      <w:lvlText w:val="•"/>
      <w:lvlJc w:val="left"/>
      <w:pPr>
        <w:ind w:left="4700" w:hanging="360"/>
      </w:pPr>
      <w:rPr>
        <w:rFonts w:hint="default"/>
        <w:lang w:val="en-US" w:eastAsia="en-US" w:bidi="en-US"/>
      </w:rPr>
    </w:lvl>
    <w:lvl w:ilvl="7" w:tplc="9FF89A44">
      <w:numFmt w:val="bullet"/>
      <w:lvlText w:val="•"/>
      <w:lvlJc w:val="left"/>
      <w:pPr>
        <w:ind w:left="5343" w:hanging="360"/>
      </w:pPr>
      <w:rPr>
        <w:rFonts w:hint="default"/>
        <w:lang w:val="en-US" w:eastAsia="en-US" w:bidi="en-US"/>
      </w:rPr>
    </w:lvl>
    <w:lvl w:ilvl="8" w:tplc="9CD64560">
      <w:numFmt w:val="bullet"/>
      <w:lvlText w:val="•"/>
      <w:lvlJc w:val="left"/>
      <w:pPr>
        <w:ind w:left="5987" w:hanging="360"/>
      </w:pPr>
      <w:rPr>
        <w:rFonts w:hint="default"/>
        <w:lang w:val="en-US" w:eastAsia="en-US" w:bidi="en-US"/>
      </w:rPr>
    </w:lvl>
  </w:abstractNum>
  <w:abstractNum w:abstractNumId="44" w15:restartNumberingAfterBreak="0">
    <w:nsid w:val="7FA07D88"/>
    <w:multiLevelType w:val="hybridMultilevel"/>
    <w:tmpl w:val="40C65E9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39"/>
  </w:num>
  <w:num w:numId="2">
    <w:abstractNumId w:val="24"/>
  </w:num>
  <w:num w:numId="3">
    <w:abstractNumId w:val="28"/>
  </w:num>
  <w:num w:numId="4">
    <w:abstractNumId w:val="12"/>
  </w:num>
  <w:num w:numId="5">
    <w:abstractNumId w:val="27"/>
  </w:num>
  <w:num w:numId="6">
    <w:abstractNumId w:val="42"/>
  </w:num>
  <w:num w:numId="7">
    <w:abstractNumId w:val="37"/>
  </w:num>
  <w:num w:numId="8">
    <w:abstractNumId w:val="8"/>
  </w:num>
  <w:num w:numId="9">
    <w:abstractNumId w:val="9"/>
  </w:num>
  <w:num w:numId="10">
    <w:abstractNumId w:val="43"/>
  </w:num>
  <w:num w:numId="11">
    <w:abstractNumId w:val="40"/>
  </w:num>
  <w:num w:numId="12">
    <w:abstractNumId w:val="41"/>
  </w:num>
  <w:num w:numId="13">
    <w:abstractNumId w:val="13"/>
  </w:num>
  <w:num w:numId="14">
    <w:abstractNumId w:val="38"/>
  </w:num>
  <w:num w:numId="15">
    <w:abstractNumId w:val="30"/>
  </w:num>
  <w:num w:numId="16">
    <w:abstractNumId w:val="36"/>
  </w:num>
  <w:num w:numId="17">
    <w:abstractNumId w:val="20"/>
  </w:num>
  <w:num w:numId="18">
    <w:abstractNumId w:val="1"/>
  </w:num>
  <w:num w:numId="19">
    <w:abstractNumId w:val="17"/>
  </w:num>
  <w:num w:numId="20">
    <w:abstractNumId w:val="23"/>
  </w:num>
  <w:num w:numId="21">
    <w:abstractNumId w:val="31"/>
  </w:num>
  <w:num w:numId="22">
    <w:abstractNumId w:val="6"/>
  </w:num>
  <w:num w:numId="23">
    <w:abstractNumId w:val="2"/>
  </w:num>
  <w:num w:numId="24">
    <w:abstractNumId w:val="7"/>
  </w:num>
  <w:num w:numId="25">
    <w:abstractNumId w:val="10"/>
  </w:num>
  <w:num w:numId="26">
    <w:abstractNumId w:val="34"/>
  </w:num>
  <w:num w:numId="27">
    <w:abstractNumId w:val="32"/>
  </w:num>
  <w:num w:numId="28">
    <w:abstractNumId w:val="16"/>
  </w:num>
  <w:num w:numId="29">
    <w:abstractNumId w:val="19"/>
  </w:num>
  <w:num w:numId="30">
    <w:abstractNumId w:val="21"/>
  </w:num>
  <w:num w:numId="31">
    <w:abstractNumId w:val="5"/>
  </w:num>
  <w:num w:numId="32">
    <w:abstractNumId w:val="11"/>
  </w:num>
  <w:num w:numId="33">
    <w:abstractNumId w:val="3"/>
  </w:num>
  <w:num w:numId="34">
    <w:abstractNumId w:val="18"/>
  </w:num>
  <w:num w:numId="35">
    <w:abstractNumId w:val="25"/>
  </w:num>
  <w:num w:numId="36">
    <w:abstractNumId w:val="4"/>
  </w:num>
  <w:num w:numId="37">
    <w:abstractNumId w:val="35"/>
  </w:num>
  <w:num w:numId="38">
    <w:abstractNumId w:val="33"/>
  </w:num>
  <w:num w:numId="39">
    <w:abstractNumId w:val="26"/>
  </w:num>
  <w:num w:numId="40">
    <w:abstractNumId w:val="0"/>
  </w:num>
  <w:num w:numId="41">
    <w:abstractNumId w:val="22"/>
  </w:num>
  <w:num w:numId="42">
    <w:abstractNumId w:val="29"/>
  </w:num>
  <w:num w:numId="43">
    <w:abstractNumId w:val="44"/>
  </w:num>
  <w:num w:numId="44">
    <w:abstractNumId w:val="1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7A"/>
    <w:rsid w:val="00010290"/>
    <w:rsid w:val="00044710"/>
    <w:rsid w:val="00044946"/>
    <w:rsid w:val="000574DB"/>
    <w:rsid w:val="00090CF0"/>
    <w:rsid w:val="00095435"/>
    <w:rsid w:val="000B0D8F"/>
    <w:rsid w:val="00100373"/>
    <w:rsid w:val="00105E60"/>
    <w:rsid w:val="0015605C"/>
    <w:rsid w:val="00162AFA"/>
    <w:rsid w:val="00173E5A"/>
    <w:rsid w:val="001B7874"/>
    <w:rsid w:val="00204483"/>
    <w:rsid w:val="00210960"/>
    <w:rsid w:val="002119F7"/>
    <w:rsid w:val="002B4C27"/>
    <w:rsid w:val="002E01CE"/>
    <w:rsid w:val="002E3621"/>
    <w:rsid w:val="00394518"/>
    <w:rsid w:val="0040549F"/>
    <w:rsid w:val="00421C04"/>
    <w:rsid w:val="004249C4"/>
    <w:rsid w:val="00431CC0"/>
    <w:rsid w:val="00432260"/>
    <w:rsid w:val="00441A07"/>
    <w:rsid w:val="00486F59"/>
    <w:rsid w:val="00491B10"/>
    <w:rsid w:val="00494B86"/>
    <w:rsid w:val="004E5C13"/>
    <w:rsid w:val="00527CE3"/>
    <w:rsid w:val="00543357"/>
    <w:rsid w:val="00545A2B"/>
    <w:rsid w:val="00582734"/>
    <w:rsid w:val="005958C4"/>
    <w:rsid w:val="006108DA"/>
    <w:rsid w:val="00613436"/>
    <w:rsid w:val="00646B94"/>
    <w:rsid w:val="006A4921"/>
    <w:rsid w:val="006A6A01"/>
    <w:rsid w:val="006A6A7D"/>
    <w:rsid w:val="006D22D0"/>
    <w:rsid w:val="006E38E3"/>
    <w:rsid w:val="0073206D"/>
    <w:rsid w:val="007552D6"/>
    <w:rsid w:val="00785FBC"/>
    <w:rsid w:val="00790BC9"/>
    <w:rsid w:val="00790FDE"/>
    <w:rsid w:val="007E6BE4"/>
    <w:rsid w:val="007F0681"/>
    <w:rsid w:val="007F19D5"/>
    <w:rsid w:val="007F7C85"/>
    <w:rsid w:val="008345F9"/>
    <w:rsid w:val="008A3141"/>
    <w:rsid w:val="008B2F7E"/>
    <w:rsid w:val="008C230F"/>
    <w:rsid w:val="008E369F"/>
    <w:rsid w:val="008F11C5"/>
    <w:rsid w:val="00940F49"/>
    <w:rsid w:val="009665C9"/>
    <w:rsid w:val="00996BD2"/>
    <w:rsid w:val="009C6787"/>
    <w:rsid w:val="00A0490A"/>
    <w:rsid w:val="00A069AC"/>
    <w:rsid w:val="00A30829"/>
    <w:rsid w:val="00A34EE4"/>
    <w:rsid w:val="00A40902"/>
    <w:rsid w:val="00AE08FA"/>
    <w:rsid w:val="00AE630A"/>
    <w:rsid w:val="00B3382B"/>
    <w:rsid w:val="00BE2982"/>
    <w:rsid w:val="00BE71C1"/>
    <w:rsid w:val="00BF2F59"/>
    <w:rsid w:val="00BF53BA"/>
    <w:rsid w:val="00C0468B"/>
    <w:rsid w:val="00C12A16"/>
    <w:rsid w:val="00C34772"/>
    <w:rsid w:val="00C83802"/>
    <w:rsid w:val="00CA1515"/>
    <w:rsid w:val="00CB3C7A"/>
    <w:rsid w:val="00CD20D8"/>
    <w:rsid w:val="00D016A0"/>
    <w:rsid w:val="00D24607"/>
    <w:rsid w:val="00D378DB"/>
    <w:rsid w:val="00D37C47"/>
    <w:rsid w:val="00D40C62"/>
    <w:rsid w:val="00D45C2F"/>
    <w:rsid w:val="00D6479B"/>
    <w:rsid w:val="00E57067"/>
    <w:rsid w:val="00EC72E3"/>
    <w:rsid w:val="00ED0D04"/>
    <w:rsid w:val="00EF20E3"/>
    <w:rsid w:val="00EF23DD"/>
    <w:rsid w:val="00EF4AEB"/>
    <w:rsid w:val="00EF6FC9"/>
    <w:rsid w:val="00F273FF"/>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68A38"/>
  <w15:docId w15:val="{7C070E52-9B66-4AEC-B679-28CA83D6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BE2982"/>
    <w:pPr>
      <w:tabs>
        <w:tab w:val="center" w:pos="4680"/>
        <w:tab w:val="right" w:pos="9360"/>
      </w:tabs>
    </w:pPr>
  </w:style>
  <w:style w:type="character" w:customStyle="1" w:styleId="HeaderChar">
    <w:name w:val="Header Char"/>
    <w:basedOn w:val="DefaultParagraphFont"/>
    <w:link w:val="Header"/>
    <w:uiPriority w:val="99"/>
    <w:rsid w:val="00BE2982"/>
    <w:rPr>
      <w:rFonts w:ascii="Times New Roman" w:eastAsia="Times New Roman" w:hAnsi="Times New Roman" w:cs="Times New Roman"/>
      <w:lang w:bidi="en-US"/>
    </w:rPr>
  </w:style>
  <w:style w:type="paragraph" w:styleId="Footer">
    <w:name w:val="footer"/>
    <w:basedOn w:val="Normal"/>
    <w:link w:val="FooterChar"/>
    <w:uiPriority w:val="99"/>
    <w:unhideWhenUsed/>
    <w:rsid w:val="00BE2982"/>
    <w:pPr>
      <w:tabs>
        <w:tab w:val="center" w:pos="4680"/>
        <w:tab w:val="right" w:pos="9360"/>
      </w:tabs>
    </w:pPr>
  </w:style>
  <w:style w:type="character" w:customStyle="1" w:styleId="FooterChar">
    <w:name w:val="Footer Char"/>
    <w:basedOn w:val="DefaultParagraphFont"/>
    <w:link w:val="Footer"/>
    <w:uiPriority w:val="99"/>
    <w:rsid w:val="00BE2982"/>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6E38E3"/>
    <w:rPr>
      <w:sz w:val="16"/>
      <w:szCs w:val="16"/>
    </w:rPr>
  </w:style>
  <w:style w:type="paragraph" w:styleId="CommentText">
    <w:name w:val="annotation text"/>
    <w:basedOn w:val="Normal"/>
    <w:link w:val="CommentTextChar"/>
    <w:uiPriority w:val="99"/>
    <w:semiHidden/>
    <w:unhideWhenUsed/>
    <w:rsid w:val="006E38E3"/>
    <w:rPr>
      <w:sz w:val="20"/>
      <w:szCs w:val="20"/>
    </w:rPr>
  </w:style>
  <w:style w:type="character" w:customStyle="1" w:styleId="CommentTextChar">
    <w:name w:val="Comment Text Char"/>
    <w:basedOn w:val="DefaultParagraphFont"/>
    <w:link w:val="CommentText"/>
    <w:uiPriority w:val="99"/>
    <w:semiHidden/>
    <w:rsid w:val="006E38E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E38E3"/>
    <w:rPr>
      <w:b/>
      <w:bCs/>
    </w:rPr>
  </w:style>
  <w:style w:type="character" w:customStyle="1" w:styleId="CommentSubjectChar">
    <w:name w:val="Comment Subject Char"/>
    <w:basedOn w:val="CommentTextChar"/>
    <w:link w:val="CommentSubject"/>
    <w:uiPriority w:val="99"/>
    <w:semiHidden/>
    <w:rsid w:val="006E38E3"/>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E3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E3"/>
    <w:rPr>
      <w:rFonts w:ascii="Segoe UI" w:eastAsia="Times New Roman" w:hAnsi="Segoe UI" w:cs="Segoe UI"/>
      <w:sz w:val="18"/>
      <w:szCs w:val="18"/>
      <w:lang w:bidi="en-US"/>
    </w:rPr>
  </w:style>
  <w:style w:type="paragraph" w:styleId="NormalWeb">
    <w:name w:val="Normal (Web)"/>
    <w:basedOn w:val="Normal"/>
    <w:uiPriority w:val="99"/>
    <w:semiHidden/>
    <w:unhideWhenUsed/>
    <w:rsid w:val="00394518"/>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052">
      <w:bodyDiv w:val="1"/>
      <w:marLeft w:val="0"/>
      <w:marRight w:val="0"/>
      <w:marTop w:val="0"/>
      <w:marBottom w:val="0"/>
      <w:divBdr>
        <w:top w:val="none" w:sz="0" w:space="0" w:color="auto"/>
        <w:left w:val="none" w:sz="0" w:space="0" w:color="auto"/>
        <w:bottom w:val="none" w:sz="0" w:space="0" w:color="auto"/>
        <w:right w:val="none" w:sz="0" w:space="0" w:color="auto"/>
      </w:divBdr>
    </w:div>
    <w:div w:id="244341472">
      <w:bodyDiv w:val="1"/>
      <w:marLeft w:val="0"/>
      <w:marRight w:val="0"/>
      <w:marTop w:val="0"/>
      <w:marBottom w:val="0"/>
      <w:divBdr>
        <w:top w:val="none" w:sz="0" w:space="0" w:color="auto"/>
        <w:left w:val="none" w:sz="0" w:space="0" w:color="auto"/>
        <w:bottom w:val="none" w:sz="0" w:space="0" w:color="auto"/>
        <w:right w:val="none" w:sz="0" w:space="0" w:color="auto"/>
      </w:divBdr>
    </w:div>
    <w:div w:id="687755545">
      <w:bodyDiv w:val="1"/>
      <w:marLeft w:val="0"/>
      <w:marRight w:val="0"/>
      <w:marTop w:val="0"/>
      <w:marBottom w:val="0"/>
      <w:divBdr>
        <w:top w:val="none" w:sz="0" w:space="0" w:color="auto"/>
        <w:left w:val="none" w:sz="0" w:space="0" w:color="auto"/>
        <w:bottom w:val="none" w:sz="0" w:space="0" w:color="auto"/>
        <w:right w:val="none" w:sz="0" w:space="0" w:color="auto"/>
      </w:divBdr>
    </w:div>
    <w:div w:id="1061057659">
      <w:bodyDiv w:val="1"/>
      <w:marLeft w:val="0"/>
      <w:marRight w:val="0"/>
      <w:marTop w:val="0"/>
      <w:marBottom w:val="0"/>
      <w:divBdr>
        <w:top w:val="none" w:sz="0" w:space="0" w:color="auto"/>
        <w:left w:val="none" w:sz="0" w:space="0" w:color="auto"/>
        <w:bottom w:val="none" w:sz="0" w:space="0" w:color="auto"/>
        <w:right w:val="none" w:sz="0" w:space="0" w:color="auto"/>
      </w:divBdr>
    </w:div>
    <w:div w:id="1283920203">
      <w:bodyDiv w:val="1"/>
      <w:marLeft w:val="0"/>
      <w:marRight w:val="0"/>
      <w:marTop w:val="0"/>
      <w:marBottom w:val="0"/>
      <w:divBdr>
        <w:top w:val="none" w:sz="0" w:space="0" w:color="auto"/>
        <w:left w:val="none" w:sz="0" w:space="0" w:color="auto"/>
        <w:bottom w:val="none" w:sz="0" w:space="0" w:color="auto"/>
        <w:right w:val="none" w:sz="0" w:space="0" w:color="auto"/>
      </w:divBdr>
    </w:div>
    <w:div w:id="1751660645">
      <w:bodyDiv w:val="1"/>
      <w:marLeft w:val="0"/>
      <w:marRight w:val="0"/>
      <w:marTop w:val="0"/>
      <w:marBottom w:val="0"/>
      <w:divBdr>
        <w:top w:val="none" w:sz="0" w:space="0" w:color="auto"/>
        <w:left w:val="none" w:sz="0" w:space="0" w:color="auto"/>
        <w:bottom w:val="none" w:sz="0" w:space="0" w:color="auto"/>
        <w:right w:val="none" w:sz="0" w:space="0" w:color="auto"/>
      </w:divBdr>
      <w:divsChild>
        <w:div w:id="517349548">
          <w:marLeft w:val="547"/>
          <w:marRight w:val="0"/>
          <w:marTop w:val="0"/>
          <w:marBottom w:val="120"/>
          <w:divBdr>
            <w:top w:val="none" w:sz="0" w:space="0" w:color="auto"/>
            <w:left w:val="none" w:sz="0" w:space="0" w:color="auto"/>
            <w:bottom w:val="none" w:sz="0" w:space="0" w:color="auto"/>
            <w:right w:val="none" w:sz="0" w:space="0" w:color="auto"/>
          </w:divBdr>
        </w:div>
      </w:divsChild>
    </w:div>
    <w:div w:id="1870876108">
      <w:bodyDiv w:val="1"/>
      <w:marLeft w:val="0"/>
      <w:marRight w:val="0"/>
      <w:marTop w:val="0"/>
      <w:marBottom w:val="0"/>
      <w:divBdr>
        <w:top w:val="none" w:sz="0" w:space="0" w:color="auto"/>
        <w:left w:val="none" w:sz="0" w:space="0" w:color="auto"/>
        <w:bottom w:val="none" w:sz="0" w:space="0" w:color="auto"/>
        <w:right w:val="none" w:sz="0" w:space="0" w:color="auto"/>
      </w:divBdr>
      <w:divsChild>
        <w:div w:id="982345038">
          <w:marLeft w:val="806"/>
          <w:marRight w:val="0"/>
          <w:marTop w:val="0"/>
          <w:marBottom w:val="120"/>
          <w:divBdr>
            <w:top w:val="none" w:sz="0" w:space="0" w:color="auto"/>
            <w:left w:val="none" w:sz="0" w:space="0" w:color="auto"/>
            <w:bottom w:val="none" w:sz="0" w:space="0" w:color="auto"/>
            <w:right w:val="none" w:sz="0" w:space="0" w:color="auto"/>
          </w:divBdr>
        </w:div>
        <w:div w:id="1116949073">
          <w:marLeft w:val="806"/>
          <w:marRight w:val="0"/>
          <w:marTop w:val="0"/>
          <w:marBottom w:val="120"/>
          <w:divBdr>
            <w:top w:val="none" w:sz="0" w:space="0" w:color="auto"/>
            <w:left w:val="none" w:sz="0" w:space="0" w:color="auto"/>
            <w:bottom w:val="none" w:sz="0" w:space="0" w:color="auto"/>
            <w:right w:val="none" w:sz="0" w:space="0" w:color="auto"/>
          </w:divBdr>
        </w:div>
        <w:div w:id="1827897106">
          <w:marLeft w:val="806"/>
          <w:marRight w:val="0"/>
          <w:marTop w:val="0"/>
          <w:marBottom w:val="120"/>
          <w:divBdr>
            <w:top w:val="none" w:sz="0" w:space="0" w:color="auto"/>
            <w:left w:val="none" w:sz="0" w:space="0" w:color="auto"/>
            <w:bottom w:val="none" w:sz="0" w:space="0" w:color="auto"/>
            <w:right w:val="none" w:sz="0" w:space="0" w:color="auto"/>
          </w:divBdr>
        </w:div>
        <w:div w:id="1968003136">
          <w:marLeft w:val="1526"/>
          <w:marRight w:val="0"/>
          <w:marTop w:val="0"/>
          <w:marBottom w:val="120"/>
          <w:divBdr>
            <w:top w:val="none" w:sz="0" w:space="0" w:color="auto"/>
            <w:left w:val="none" w:sz="0" w:space="0" w:color="auto"/>
            <w:bottom w:val="none" w:sz="0" w:space="0" w:color="auto"/>
            <w:right w:val="none" w:sz="0" w:space="0" w:color="auto"/>
          </w:divBdr>
        </w:div>
        <w:div w:id="1699812605">
          <w:marLeft w:val="1526"/>
          <w:marRight w:val="0"/>
          <w:marTop w:val="0"/>
          <w:marBottom w:val="120"/>
          <w:divBdr>
            <w:top w:val="none" w:sz="0" w:space="0" w:color="auto"/>
            <w:left w:val="none" w:sz="0" w:space="0" w:color="auto"/>
            <w:bottom w:val="none" w:sz="0" w:space="0" w:color="auto"/>
            <w:right w:val="none" w:sz="0" w:space="0" w:color="auto"/>
          </w:divBdr>
        </w:div>
        <w:div w:id="852838175">
          <w:marLeft w:val="806"/>
          <w:marRight w:val="0"/>
          <w:marTop w:val="0"/>
          <w:marBottom w:val="120"/>
          <w:divBdr>
            <w:top w:val="none" w:sz="0" w:space="0" w:color="auto"/>
            <w:left w:val="none" w:sz="0" w:space="0" w:color="auto"/>
            <w:bottom w:val="none" w:sz="0" w:space="0" w:color="auto"/>
            <w:right w:val="none" w:sz="0" w:space="0" w:color="auto"/>
          </w:divBdr>
        </w:div>
        <w:div w:id="1450397427">
          <w:marLeft w:val="806"/>
          <w:marRight w:val="0"/>
          <w:marTop w:val="0"/>
          <w:marBottom w:val="120"/>
          <w:divBdr>
            <w:top w:val="none" w:sz="0" w:space="0" w:color="auto"/>
            <w:left w:val="none" w:sz="0" w:space="0" w:color="auto"/>
            <w:bottom w:val="none" w:sz="0" w:space="0" w:color="auto"/>
            <w:right w:val="none" w:sz="0" w:space="0" w:color="auto"/>
          </w:divBdr>
        </w:div>
      </w:divsChild>
    </w:div>
    <w:div w:id="2000578892">
      <w:bodyDiv w:val="1"/>
      <w:marLeft w:val="0"/>
      <w:marRight w:val="0"/>
      <w:marTop w:val="0"/>
      <w:marBottom w:val="0"/>
      <w:divBdr>
        <w:top w:val="none" w:sz="0" w:space="0" w:color="auto"/>
        <w:left w:val="none" w:sz="0" w:space="0" w:color="auto"/>
        <w:bottom w:val="none" w:sz="0" w:space="0" w:color="auto"/>
        <w:right w:val="none" w:sz="0" w:space="0" w:color="auto"/>
      </w:divBdr>
      <w:divsChild>
        <w:div w:id="877592773">
          <w:marLeft w:val="461"/>
          <w:marRight w:val="0"/>
          <w:marTop w:val="0"/>
          <w:marBottom w:val="90"/>
          <w:divBdr>
            <w:top w:val="none" w:sz="0" w:space="0" w:color="auto"/>
            <w:left w:val="none" w:sz="0" w:space="0" w:color="auto"/>
            <w:bottom w:val="none" w:sz="0" w:space="0" w:color="auto"/>
            <w:right w:val="none" w:sz="0" w:space="0" w:color="auto"/>
          </w:divBdr>
        </w:div>
        <w:div w:id="964581152">
          <w:marLeft w:val="461"/>
          <w:marRight w:val="0"/>
          <w:marTop w:val="0"/>
          <w:marBottom w:val="90"/>
          <w:divBdr>
            <w:top w:val="none" w:sz="0" w:space="0" w:color="auto"/>
            <w:left w:val="none" w:sz="0" w:space="0" w:color="auto"/>
            <w:bottom w:val="none" w:sz="0" w:space="0" w:color="auto"/>
            <w:right w:val="none" w:sz="0" w:space="0" w:color="auto"/>
          </w:divBdr>
        </w:div>
        <w:div w:id="1904024791">
          <w:marLeft w:val="461"/>
          <w:marRight w:val="0"/>
          <w:marTop w:val="0"/>
          <w:marBottom w:val="90"/>
          <w:divBdr>
            <w:top w:val="none" w:sz="0" w:space="0" w:color="auto"/>
            <w:left w:val="none" w:sz="0" w:space="0" w:color="auto"/>
            <w:bottom w:val="none" w:sz="0" w:space="0" w:color="auto"/>
            <w:right w:val="none" w:sz="0" w:space="0" w:color="auto"/>
          </w:divBdr>
        </w:div>
        <w:div w:id="1567956052">
          <w:marLeft w:val="461"/>
          <w:marRight w:val="0"/>
          <w:marTop w:val="0"/>
          <w:marBottom w:val="90"/>
          <w:divBdr>
            <w:top w:val="none" w:sz="0" w:space="0" w:color="auto"/>
            <w:left w:val="none" w:sz="0" w:space="0" w:color="auto"/>
            <w:bottom w:val="none" w:sz="0" w:space="0" w:color="auto"/>
            <w:right w:val="none" w:sz="0" w:space="0" w:color="auto"/>
          </w:divBdr>
        </w:div>
        <w:div w:id="1621566182">
          <w:marLeft w:val="461"/>
          <w:marRight w:val="0"/>
          <w:marTop w:val="0"/>
          <w:marBottom w:val="90"/>
          <w:divBdr>
            <w:top w:val="none" w:sz="0" w:space="0" w:color="auto"/>
            <w:left w:val="none" w:sz="0" w:space="0" w:color="auto"/>
            <w:bottom w:val="none" w:sz="0" w:space="0" w:color="auto"/>
            <w:right w:val="none" w:sz="0" w:space="0" w:color="auto"/>
          </w:divBdr>
        </w:div>
        <w:div w:id="546839986">
          <w:marLeft w:val="461"/>
          <w:marRight w:val="0"/>
          <w:marTop w:val="0"/>
          <w:marBottom w:val="90"/>
          <w:divBdr>
            <w:top w:val="none" w:sz="0" w:space="0" w:color="auto"/>
            <w:left w:val="none" w:sz="0" w:space="0" w:color="auto"/>
            <w:bottom w:val="none" w:sz="0" w:space="0" w:color="auto"/>
            <w:right w:val="none" w:sz="0" w:space="0" w:color="auto"/>
          </w:divBdr>
        </w:div>
        <w:div w:id="1476679387">
          <w:marLeft w:val="461"/>
          <w:marRight w:val="0"/>
          <w:marTop w:val="0"/>
          <w:marBottom w:val="90"/>
          <w:divBdr>
            <w:top w:val="none" w:sz="0" w:space="0" w:color="auto"/>
            <w:left w:val="none" w:sz="0" w:space="0" w:color="auto"/>
            <w:bottom w:val="none" w:sz="0" w:space="0" w:color="auto"/>
            <w:right w:val="none" w:sz="0" w:space="0" w:color="auto"/>
          </w:divBdr>
        </w:div>
        <w:div w:id="944457672">
          <w:marLeft w:val="461"/>
          <w:marRight w:val="0"/>
          <w:marTop w:val="0"/>
          <w:marBottom w:val="90"/>
          <w:divBdr>
            <w:top w:val="none" w:sz="0" w:space="0" w:color="auto"/>
            <w:left w:val="none" w:sz="0" w:space="0" w:color="auto"/>
            <w:bottom w:val="none" w:sz="0" w:space="0" w:color="auto"/>
            <w:right w:val="none" w:sz="0" w:space="0" w:color="auto"/>
          </w:divBdr>
        </w:div>
        <w:div w:id="1199202537">
          <w:marLeft w:val="461"/>
          <w:marRight w:val="0"/>
          <w:marTop w:val="0"/>
          <w:marBottom w:val="9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38/1781" TargetMode="External"/><Relationship Id="rId18" Type="http://schemas.openxmlformats.org/officeDocument/2006/relationships/hyperlink" Target="https://www.law.cornell.edu/uscode/text/38/part-III/chapter-37" TargetMode="External"/><Relationship Id="rId26" Type="http://schemas.openxmlformats.org/officeDocument/2006/relationships/hyperlink" Target="https://vaww.vrm.km.va.gov/system/templates/selfservice/va_kanew/help/agent/locale/en-US/portal/554400000001034/content/554400000014596/M21-1-Part-IV-Subpart-ii-Chapter-3-Section-D-Disability-Compensation-Under-38-USC-1151" TargetMode="External"/><Relationship Id="rId3" Type="http://schemas.openxmlformats.org/officeDocument/2006/relationships/customXml" Target="../customXml/item3.xml"/><Relationship Id="rId21" Type="http://schemas.openxmlformats.org/officeDocument/2006/relationships/hyperlink" Target="https://www.law.cornell.edu/cfr/text/38/3.808" TargetMode="External"/><Relationship Id="rId7" Type="http://schemas.openxmlformats.org/officeDocument/2006/relationships/settings" Target="settings.xml"/><Relationship Id="rId12" Type="http://schemas.openxmlformats.org/officeDocument/2006/relationships/hyperlink" Target="https://vaww.compensation.pension.km.va.gov/system/templates/selfservice/va_ka/portal.html?portalid=554400000001034" TargetMode="External"/><Relationship Id="rId17" Type="http://schemas.openxmlformats.org/officeDocument/2006/relationships/hyperlink" Target="https://www.law.cornell.edu/uscode/text/38/part-III/chapter-35" TargetMode="External"/><Relationship Id="rId25" Type="http://schemas.openxmlformats.org/officeDocument/2006/relationships/hyperlink" Target="https://vaww.vrm.km.va.gov/system/templates/selfservice/va_kanew/help/agent/locale/en-US/portal/554400000001034/content/554400000014205/M21-1-Part-III-Subpart-iv-Chapter-6-Section-B-Determining-the-Issues" TargetMode="External"/><Relationship Id="rId2" Type="http://schemas.openxmlformats.org/officeDocument/2006/relationships/customXml" Target="../customXml/item2.xml"/><Relationship Id="rId16" Type="http://schemas.openxmlformats.org/officeDocument/2006/relationships/hyperlink" Target="https://www.law.cornell.edu/uscode/text/38/part-III/chapter-31" TargetMode="External"/><Relationship Id="rId20" Type="http://schemas.openxmlformats.org/officeDocument/2006/relationships/hyperlink" Target="https://www.law.cornell.edu/cfr/text/38/part-3/subpart-A" TargetMode="External"/><Relationship Id="rId29" Type="http://schemas.openxmlformats.org/officeDocument/2006/relationships/hyperlink" Target="http://federalregister.gov/a/2011-295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vaww.vrm.km.va.gov/system/templates/selfservice/va_kanew/help/agent/locale/en-US/portal/554400000001034/content/554400000014112/M21-1-Part-III-Subpart-ii-Chapter-1-Section-C-Initial-Screening-Polic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uscode/text/38/2102" TargetMode="External"/><Relationship Id="rId23" Type="http://schemas.openxmlformats.org/officeDocument/2006/relationships/hyperlink" Target="https://www.law.cornell.edu/cfr/text/38/3.809a" TargetMode="External"/><Relationship Id="rId28" Type="http://schemas.openxmlformats.org/officeDocument/2006/relationships/hyperlink" Target="https://vaww.vrm.km.va.gov/system/templates/selfservice/va_kanew/help/agent/locale/en-US/portal/554400000001034/topic/554400000003234/Subpart-i-Ancillary-Benefits" TargetMode="External"/><Relationship Id="rId10" Type="http://schemas.openxmlformats.org/officeDocument/2006/relationships/endnotes" Target="endnotes.xml"/><Relationship Id="rId19" Type="http://schemas.openxmlformats.org/officeDocument/2006/relationships/hyperlink" Target="https://www.law.cornell.edu/uscode/text/38/part-III/chapter-3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38/2101" TargetMode="External"/><Relationship Id="rId22" Type="http://schemas.openxmlformats.org/officeDocument/2006/relationships/hyperlink" Target="https://www.law.cornell.edu/cfr/text/38/3.809" TargetMode="External"/><Relationship Id="rId27" Type="http://schemas.openxmlformats.org/officeDocument/2006/relationships/hyperlink" Target="https://vaww.vrm.km.va.gov/system/templates/selfservice/va_kanew/help/agent/locale/en-US/portal/554400000001034/content/554400000014596/M21-1-Part-IV-Subpart-ii-Chapter-3-Section-D-Disability-Compensation-Under-38-USC-1151" TargetMode="External"/><Relationship Id="rId30" Type="http://schemas.openxmlformats.org/officeDocument/2006/relationships/hyperlink" Target="http://www.benefits.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138</Task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42F5-12E3-47B2-84D9-3FFED589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8C36D-1781-4D81-9D87-79B3D403A070}">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720645F4-9EDD-4F83-8E7C-51ABE52F7B91}">
  <ds:schemaRefs>
    <ds:schemaRef ds:uri="http://schemas.microsoft.com/sharepoint/v3/contenttype/forms"/>
  </ds:schemaRefs>
</ds:datastoreItem>
</file>

<file path=customXml/itemProps4.xml><?xml version="1.0" encoding="utf-8"?>
<ds:datastoreItem xmlns:ds="http://schemas.openxmlformats.org/officeDocument/2006/customXml" ds:itemID="{3871ABDB-A351-499A-991A-CCBC58CF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4225</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Ancillary Benefits Lesson Plan</vt:lpstr>
    </vt:vector>
  </TitlesOfParts>
  <Company>Veterans Benefits Administration</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Ancillary Benefits Lesson Plan</dc:title>
  <dc:subject>IDES MSC, VSR</dc:subject>
  <dc:creator>Department of Veteran Affairs, Veterans Benefits Administration, Compensation Service, STAFF</dc:creator>
  <cp:keywords>ancillary benefits,automobile allowance benefit,adaptive equipment benefit,clothing allowance benefit,vocational rehabilitation program,dependents educational assistance benefit,DEA,restored entitlement program,REPS,CHAMPVA,loan guaranty benefit,specially adapted housing,SAH,special housing adaptations,SHA</cp:keywords>
  <cp:lastModifiedBy>Kathy Poole</cp:lastModifiedBy>
  <cp:revision>10</cp:revision>
  <dcterms:created xsi:type="dcterms:W3CDTF">2020-08-06T18:23:00Z</dcterms:created>
  <dcterms:modified xsi:type="dcterms:W3CDTF">2020-10-23T14:51:00Z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Creator">
    <vt:lpwstr>Microsoft® Word 2013</vt:lpwstr>
  </property>
  <property fmtid="{D5CDD505-2E9C-101B-9397-08002B2CF9AE}" pid="4" name="LastSaved">
    <vt:filetime>2020-03-09T00:00:00Z</vt:filetime>
  </property>
  <property fmtid="{D5CDD505-2E9C-101B-9397-08002B2CF9AE}" pid="5" name="ContentTypeId">
    <vt:lpwstr>0x0101000A4510ECF943B2439F08A0B15BBF2A24</vt:lpwstr>
  </property>
  <property fmtid="{D5CDD505-2E9C-101B-9397-08002B2CF9AE}" pid="6" name="Language">
    <vt:lpwstr>en</vt:lpwstr>
  </property>
  <property fmtid="{D5CDD505-2E9C-101B-9397-08002B2CF9AE}" pid="7" name="Type">
    <vt:lpwstr>Teaching Material</vt:lpwstr>
  </property>
</Properties>
</file>