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62624B12" w:rsidR="009B2F5A" w:rsidRPr="003B12DD" w:rsidRDefault="000F7D8B">
      <w:pPr>
        <w:pStyle w:val="VBALessonPlanName"/>
        <w:rPr>
          <w:color w:val="auto"/>
        </w:rPr>
      </w:pPr>
      <w:bookmarkStart w:id="0" w:name="_Toc269888736"/>
      <w:bookmarkStart w:id="1" w:name="_Toc269888784"/>
      <w:bookmarkStart w:id="2" w:name="_Toc277338714"/>
      <w:bookmarkStart w:id="3" w:name="LessonName"/>
      <w:r w:rsidRPr="003B12DD">
        <w:rPr>
          <w:color w:val="auto"/>
        </w:rPr>
        <w:t>Centralized Benefits Communications Management (CBCM) Phase One</w:t>
      </w:r>
      <w:r w:rsidR="002E64CE">
        <w:rPr>
          <w:color w:val="auto"/>
        </w:rPr>
        <w:t xml:space="preserve"> – C</w:t>
      </w:r>
      <w:r w:rsidRPr="003B12DD">
        <w:rPr>
          <w:color w:val="auto"/>
        </w:rPr>
        <w:t>entralized Printing</w:t>
      </w:r>
      <w:bookmarkEnd w:id="0"/>
      <w:bookmarkEnd w:id="1"/>
      <w:bookmarkEnd w:id="2"/>
      <w:bookmarkEnd w:id="3"/>
    </w:p>
    <w:p w14:paraId="235F411D" w14:textId="77777777" w:rsidR="009B2F5A" w:rsidRDefault="009B2F5A">
      <w:pPr>
        <w:pStyle w:val="VBALessonPlanTitle"/>
        <w:rPr>
          <w:color w:val="auto"/>
        </w:rPr>
      </w:pPr>
      <w:bookmarkStart w:id="4" w:name="_Toc277338715"/>
      <w:r>
        <w:rPr>
          <w:color w:val="auto"/>
        </w:rPr>
        <w:t>Instructor Lesson Plan</w:t>
      </w:r>
      <w:bookmarkEnd w:id="4"/>
    </w:p>
    <w:p w14:paraId="235F411E" w14:textId="6F0FDCEA" w:rsidR="009B2F5A" w:rsidRDefault="009B2F5A">
      <w:pPr>
        <w:pStyle w:val="VBALessonPlanName"/>
      </w:pPr>
      <w:bookmarkStart w:id="5" w:name="_Toc269888738"/>
      <w:bookmarkStart w:id="6" w:name="_Toc269888786"/>
      <w:bookmarkStart w:id="7" w:name="_Toc277338716"/>
      <w:r>
        <w:rPr>
          <w:color w:val="auto"/>
        </w:rPr>
        <w:t xml:space="preserve">Time </w:t>
      </w:r>
      <w:r w:rsidRPr="002E64CE">
        <w:rPr>
          <w:color w:val="auto"/>
        </w:rPr>
        <w:t xml:space="preserve">Required: </w:t>
      </w:r>
      <w:r w:rsidR="00F5729B" w:rsidRPr="002E64CE">
        <w:rPr>
          <w:color w:val="auto"/>
        </w:rPr>
        <w:t>2</w:t>
      </w:r>
      <w:r w:rsidRPr="002E64CE">
        <w:rPr>
          <w:color w:val="auto"/>
        </w:rPr>
        <w:t xml:space="preserve"> 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6D4DAF7A" w14:textId="156377DC" w:rsidR="006E630C"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034238" w:history="1">
        <w:r w:rsidR="006E630C" w:rsidRPr="00AC2160">
          <w:rPr>
            <w:rStyle w:val="Hyperlink"/>
          </w:rPr>
          <w:t>Lesson Description</w:t>
        </w:r>
        <w:r w:rsidR="006E630C">
          <w:rPr>
            <w:webHidden/>
          </w:rPr>
          <w:tab/>
        </w:r>
        <w:r w:rsidR="006E630C">
          <w:rPr>
            <w:webHidden/>
          </w:rPr>
          <w:fldChar w:fldCharType="begin"/>
        </w:r>
        <w:r w:rsidR="006E630C">
          <w:rPr>
            <w:webHidden/>
          </w:rPr>
          <w:instrText xml:space="preserve"> PAGEREF _Toc50034238 \h </w:instrText>
        </w:r>
        <w:r w:rsidR="006E630C">
          <w:rPr>
            <w:webHidden/>
          </w:rPr>
        </w:r>
        <w:r w:rsidR="006E630C">
          <w:rPr>
            <w:webHidden/>
          </w:rPr>
          <w:fldChar w:fldCharType="separate"/>
        </w:r>
        <w:r w:rsidR="006E630C">
          <w:rPr>
            <w:webHidden/>
          </w:rPr>
          <w:t>2</w:t>
        </w:r>
        <w:r w:rsidR="006E630C">
          <w:rPr>
            <w:webHidden/>
          </w:rPr>
          <w:fldChar w:fldCharType="end"/>
        </w:r>
      </w:hyperlink>
    </w:p>
    <w:p w14:paraId="5851BAED" w14:textId="5067ED58" w:rsidR="006E630C" w:rsidRDefault="001A1E45">
      <w:pPr>
        <w:pStyle w:val="TOC1"/>
        <w:rPr>
          <w:rFonts w:asciiTheme="minorHAnsi" w:eastAsiaTheme="minorEastAsia" w:hAnsiTheme="minorHAnsi" w:cstheme="minorBidi"/>
          <w:sz w:val="22"/>
        </w:rPr>
      </w:pPr>
      <w:hyperlink w:anchor="_Toc50034239" w:history="1">
        <w:r w:rsidR="006E630C" w:rsidRPr="00AC2160">
          <w:rPr>
            <w:rStyle w:val="Hyperlink"/>
          </w:rPr>
          <w:t>Introduction to Centralized Benefits Communications Management (CBCM) Phase One – Centralized Printing</w:t>
        </w:r>
        <w:r w:rsidR="006E630C">
          <w:rPr>
            <w:webHidden/>
          </w:rPr>
          <w:tab/>
        </w:r>
        <w:r w:rsidR="006E630C">
          <w:rPr>
            <w:webHidden/>
          </w:rPr>
          <w:fldChar w:fldCharType="begin"/>
        </w:r>
        <w:r w:rsidR="006E630C">
          <w:rPr>
            <w:webHidden/>
          </w:rPr>
          <w:instrText xml:space="preserve"> PAGEREF _Toc50034239 \h </w:instrText>
        </w:r>
        <w:r w:rsidR="006E630C">
          <w:rPr>
            <w:webHidden/>
          </w:rPr>
        </w:r>
        <w:r w:rsidR="006E630C">
          <w:rPr>
            <w:webHidden/>
          </w:rPr>
          <w:fldChar w:fldCharType="separate"/>
        </w:r>
        <w:r w:rsidR="006E630C">
          <w:rPr>
            <w:webHidden/>
          </w:rPr>
          <w:t>4</w:t>
        </w:r>
        <w:r w:rsidR="006E630C">
          <w:rPr>
            <w:webHidden/>
          </w:rPr>
          <w:fldChar w:fldCharType="end"/>
        </w:r>
      </w:hyperlink>
    </w:p>
    <w:p w14:paraId="527D0D9C" w14:textId="05EBB939" w:rsidR="006E630C" w:rsidRDefault="001A1E45">
      <w:pPr>
        <w:pStyle w:val="TOC1"/>
        <w:rPr>
          <w:rFonts w:asciiTheme="minorHAnsi" w:eastAsiaTheme="minorEastAsia" w:hAnsiTheme="minorHAnsi" w:cstheme="minorBidi"/>
          <w:sz w:val="22"/>
        </w:rPr>
      </w:pPr>
      <w:hyperlink w:anchor="_Toc50034240" w:history="1">
        <w:r w:rsidR="006E630C" w:rsidRPr="00AC2160">
          <w:rPr>
            <w:rStyle w:val="Hyperlink"/>
          </w:rPr>
          <w:t>Topic 1: Purpose and Benefits of Centralized Benefits Communications Management (CBCM) Phase One Centralized Printing</w:t>
        </w:r>
        <w:r w:rsidR="006E630C">
          <w:rPr>
            <w:webHidden/>
          </w:rPr>
          <w:tab/>
        </w:r>
        <w:r w:rsidR="006E630C">
          <w:rPr>
            <w:webHidden/>
          </w:rPr>
          <w:fldChar w:fldCharType="begin"/>
        </w:r>
        <w:r w:rsidR="006E630C">
          <w:rPr>
            <w:webHidden/>
          </w:rPr>
          <w:instrText xml:space="preserve"> PAGEREF _Toc50034240 \h </w:instrText>
        </w:r>
        <w:r w:rsidR="006E630C">
          <w:rPr>
            <w:webHidden/>
          </w:rPr>
        </w:r>
        <w:r w:rsidR="006E630C">
          <w:rPr>
            <w:webHidden/>
          </w:rPr>
          <w:fldChar w:fldCharType="separate"/>
        </w:r>
        <w:r w:rsidR="006E630C">
          <w:rPr>
            <w:webHidden/>
          </w:rPr>
          <w:t>6</w:t>
        </w:r>
        <w:r w:rsidR="006E630C">
          <w:rPr>
            <w:webHidden/>
          </w:rPr>
          <w:fldChar w:fldCharType="end"/>
        </w:r>
      </w:hyperlink>
    </w:p>
    <w:p w14:paraId="227FE8A6" w14:textId="4F44BAF6" w:rsidR="006E630C" w:rsidRDefault="001A1E45">
      <w:pPr>
        <w:pStyle w:val="TOC1"/>
        <w:rPr>
          <w:rFonts w:asciiTheme="minorHAnsi" w:eastAsiaTheme="minorEastAsia" w:hAnsiTheme="minorHAnsi" w:cstheme="minorBidi"/>
          <w:sz w:val="22"/>
        </w:rPr>
      </w:pPr>
      <w:hyperlink w:anchor="_Toc50034241" w:history="1">
        <w:r w:rsidR="006E630C" w:rsidRPr="00AC2160">
          <w:rPr>
            <w:rStyle w:val="Hyperlink"/>
          </w:rPr>
          <w:t>Topic 2:  Creating a Package in VBMS-Core</w:t>
        </w:r>
        <w:r w:rsidR="006E630C">
          <w:rPr>
            <w:webHidden/>
          </w:rPr>
          <w:tab/>
        </w:r>
        <w:r w:rsidR="006E630C">
          <w:rPr>
            <w:webHidden/>
          </w:rPr>
          <w:fldChar w:fldCharType="begin"/>
        </w:r>
        <w:r w:rsidR="006E630C">
          <w:rPr>
            <w:webHidden/>
          </w:rPr>
          <w:instrText xml:space="preserve"> PAGEREF _Toc50034241 \h </w:instrText>
        </w:r>
        <w:r w:rsidR="006E630C">
          <w:rPr>
            <w:webHidden/>
          </w:rPr>
        </w:r>
        <w:r w:rsidR="006E630C">
          <w:rPr>
            <w:webHidden/>
          </w:rPr>
          <w:fldChar w:fldCharType="separate"/>
        </w:r>
        <w:r w:rsidR="006E630C">
          <w:rPr>
            <w:webHidden/>
          </w:rPr>
          <w:t>8</w:t>
        </w:r>
        <w:r w:rsidR="006E630C">
          <w:rPr>
            <w:webHidden/>
          </w:rPr>
          <w:fldChar w:fldCharType="end"/>
        </w:r>
      </w:hyperlink>
    </w:p>
    <w:p w14:paraId="200CED04" w14:textId="65651532" w:rsidR="006E630C" w:rsidRDefault="001A1E45">
      <w:pPr>
        <w:pStyle w:val="TOC1"/>
        <w:rPr>
          <w:rFonts w:asciiTheme="minorHAnsi" w:eastAsiaTheme="minorEastAsia" w:hAnsiTheme="minorHAnsi" w:cstheme="minorBidi"/>
          <w:sz w:val="22"/>
        </w:rPr>
      </w:pPr>
      <w:hyperlink w:anchor="_Toc50034242" w:history="1">
        <w:r w:rsidR="006E630C" w:rsidRPr="00AC2160">
          <w:rPr>
            <w:rStyle w:val="Hyperlink"/>
          </w:rPr>
          <w:t>Topic 3:  Identifying the Status of a Package</w:t>
        </w:r>
        <w:r w:rsidR="006E630C">
          <w:rPr>
            <w:webHidden/>
          </w:rPr>
          <w:tab/>
        </w:r>
        <w:r w:rsidR="006E630C">
          <w:rPr>
            <w:webHidden/>
          </w:rPr>
          <w:fldChar w:fldCharType="begin"/>
        </w:r>
        <w:r w:rsidR="006E630C">
          <w:rPr>
            <w:webHidden/>
          </w:rPr>
          <w:instrText xml:space="preserve"> PAGEREF _Toc50034242 \h </w:instrText>
        </w:r>
        <w:r w:rsidR="006E630C">
          <w:rPr>
            <w:webHidden/>
          </w:rPr>
        </w:r>
        <w:r w:rsidR="006E630C">
          <w:rPr>
            <w:webHidden/>
          </w:rPr>
          <w:fldChar w:fldCharType="separate"/>
        </w:r>
        <w:r w:rsidR="006E630C">
          <w:rPr>
            <w:webHidden/>
          </w:rPr>
          <w:t>11</w:t>
        </w:r>
        <w:r w:rsidR="006E630C">
          <w:rPr>
            <w:webHidden/>
          </w:rPr>
          <w:fldChar w:fldCharType="end"/>
        </w:r>
      </w:hyperlink>
    </w:p>
    <w:p w14:paraId="2AED7B96" w14:textId="0F0573B6" w:rsidR="006E630C" w:rsidRDefault="001A1E45">
      <w:pPr>
        <w:pStyle w:val="TOC1"/>
        <w:rPr>
          <w:rFonts w:asciiTheme="minorHAnsi" w:eastAsiaTheme="minorEastAsia" w:hAnsiTheme="minorHAnsi" w:cstheme="minorBidi"/>
          <w:sz w:val="22"/>
        </w:rPr>
      </w:pPr>
      <w:hyperlink w:anchor="_Toc50034243" w:history="1">
        <w:r w:rsidR="006E630C" w:rsidRPr="00AC2160">
          <w:rPr>
            <w:rStyle w:val="Hyperlink"/>
          </w:rPr>
          <w:t>Topic 4: Creating Packages in VBMS-A</w:t>
        </w:r>
        <w:r w:rsidR="006E630C">
          <w:rPr>
            <w:webHidden/>
          </w:rPr>
          <w:tab/>
        </w:r>
        <w:r w:rsidR="006E630C">
          <w:rPr>
            <w:webHidden/>
          </w:rPr>
          <w:fldChar w:fldCharType="begin"/>
        </w:r>
        <w:r w:rsidR="006E630C">
          <w:rPr>
            <w:webHidden/>
          </w:rPr>
          <w:instrText xml:space="preserve"> PAGEREF _Toc50034243 \h </w:instrText>
        </w:r>
        <w:r w:rsidR="006E630C">
          <w:rPr>
            <w:webHidden/>
          </w:rPr>
        </w:r>
        <w:r w:rsidR="006E630C">
          <w:rPr>
            <w:webHidden/>
          </w:rPr>
          <w:fldChar w:fldCharType="separate"/>
        </w:r>
        <w:r w:rsidR="006E630C">
          <w:rPr>
            <w:webHidden/>
          </w:rPr>
          <w:t>13</w:t>
        </w:r>
        <w:r w:rsidR="006E630C">
          <w:rPr>
            <w:webHidden/>
          </w:rPr>
          <w:fldChar w:fldCharType="end"/>
        </w:r>
      </w:hyperlink>
    </w:p>
    <w:p w14:paraId="73AAE7C1" w14:textId="04ED9A9D" w:rsidR="006E630C" w:rsidRDefault="001A1E45">
      <w:pPr>
        <w:pStyle w:val="TOC1"/>
        <w:rPr>
          <w:rFonts w:asciiTheme="minorHAnsi" w:eastAsiaTheme="minorEastAsia" w:hAnsiTheme="minorHAnsi" w:cstheme="minorBidi"/>
          <w:sz w:val="22"/>
        </w:rPr>
      </w:pPr>
      <w:hyperlink w:anchor="_Toc50034244" w:history="1">
        <w:r w:rsidR="006E630C" w:rsidRPr="00AC2160">
          <w:rPr>
            <w:rStyle w:val="Hyperlink"/>
          </w:rPr>
          <w:t>Practical Exercise</w:t>
        </w:r>
        <w:r w:rsidR="006E630C">
          <w:rPr>
            <w:webHidden/>
          </w:rPr>
          <w:tab/>
        </w:r>
        <w:r w:rsidR="006E630C">
          <w:rPr>
            <w:webHidden/>
          </w:rPr>
          <w:fldChar w:fldCharType="begin"/>
        </w:r>
        <w:r w:rsidR="006E630C">
          <w:rPr>
            <w:webHidden/>
          </w:rPr>
          <w:instrText xml:space="preserve"> PAGEREF _Toc50034244 \h </w:instrText>
        </w:r>
        <w:r w:rsidR="006E630C">
          <w:rPr>
            <w:webHidden/>
          </w:rPr>
        </w:r>
        <w:r w:rsidR="006E630C">
          <w:rPr>
            <w:webHidden/>
          </w:rPr>
          <w:fldChar w:fldCharType="separate"/>
        </w:r>
        <w:r w:rsidR="006E630C">
          <w:rPr>
            <w:webHidden/>
          </w:rPr>
          <w:t>16</w:t>
        </w:r>
        <w:r w:rsidR="006E630C">
          <w:rPr>
            <w:webHidden/>
          </w:rPr>
          <w:fldChar w:fldCharType="end"/>
        </w:r>
      </w:hyperlink>
    </w:p>
    <w:p w14:paraId="7E89D524" w14:textId="3FCE09E1" w:rsidR="006E630C" w:rsidRDefault="001A1E45">
      <w:pPr>
        <w:pStyle w:val="TOC1"/>
        <w:rPr>
          <w:rFonts w:asciiTheme="minorHAnsi" w:eastAsiaTheme="minorEastAsia" w:hAnsiTheme="minorHAnsi" w:cstheme="minorBidi"/>
          <w:sz w:val="22"/>
        </w:rPr>
      </w:pPr>
      <w:hyperlink w:anchor="_Toc50034245" w:history="1">
        <w:r w:rsidR="006E630C" w:rsidRPr="00AC2160">
          <w:rPr>
            <w:rStyle w:val="Hyperlink"/>
          </w:rPr>
          <w:t>Lesson Review and Wrap-Up</w:t>
        </w:r>
        <w:r w:rsidR="006E630C">
          <w:rPr>
            <w:webHidden/>
          </w:rPr>
          <w:tab/>
        </w:r>
        <w:r w:rsidR="006E630C">
          <w:rPr>
            <w:webHidden/>
          </w:rPr>
          <w:fldChar w:fldCharType="begin"/>
        </w:r>
        <w:r w:rsidR="006E630C">
          <w:rPr>
            <w:webHidden/>
          </w:rPr>
          <w:instrText xml:space="preserve"> PAGEREF _Toc50034245 \h </w:instrText>
        </w:r>
        <w:r w:rsidR="006E630C">
          <w:rPr>
            <w:webHidden/>
          </w:rPr>
        </w:r>
        <w:r w:rsidR="006E630C">
          <w:rPr>
            <w:webHidden/>
          </w:rPr>
          <w:fldChar w:fldCharType="separate"/>
        </w:r>
        <w:r w:rsidR="006E630C">
          <w:rPr>
            <w:webHidden/>
          </w:rPr>
          <w:t>16</w:t>
        </w:r>
        <w:r w:rsidR="006E630C">
          <w:rPr>
            <w:webHidden/>
          </w:rPr>
          <w:fldChar w:fldCharType="end"/>
        </w:r>
      </w:hyperlink>
    </w:p>
    <w:p w14:paraId="235F4129" w14:textId="31CAE3ED" w:rsidR="009B2F5A" w:rsidRDefault="009B2F5A" w:rsidP="00D63D0C">
      <w:pPr>
        <w:pStyle w:val="TOC1"/>
      </w:pPr>
      <w:r>
        <w:rPr>
          <w:rStyle w:val="Hyperlink"/>
          <w:bCs/>
          <w:color w:val="auto"/>
          <w:szCs w:val="24"/>
          <w:u w:val="none"/>
        </w:rPr>
        <w:fldChar w:fldCharType="end"/>
      </w:r>
    </w:p>
    <w:p w14:paraId="235F412A" w14:textId="3398CCFE" w:rsidR="009B2F5A" w:rsidRDefault="009B2F5A" w:rsidP="00F230DB">
      <w:pPr>
        <w:pStyle w:val="LessonTitle"/>
        <w:jc w:val="left"/>
      </w:pPr>
      <w:r>
        <w:br w:type="page"/>
      </w:r>
    </w:p>
    <w:tbl>
      <w:tblPr>
        <w:tblW w:w="9782" w:type="dxa"/>
        <w:tblInd w:w="-5" w:type="dxa"/>
        <w:tblLayout w:type="fixed"/>
        <w:tblCellMar>
          <w:left w:w="115" w:type="dxa"/>
          <w:right w:w="115" w:type="dxa"/>
        </w:tblCellMar>
        <w:tblLook w:val="0000" w:firstRow="0" w:lastRow="0" w:firstColumn="0" w:lastColumn="0" w:noHBand="0" w:noVBand="0"/>
      </w:tblPr>
      <w:tblGrid>
        <w:gridCol w:w="2558"/>
        <w:gridCol w:w="7224"/>
      </w:tblGrid>
      <w:tr w:rsidR="009B2F5A" w14:paraId="235F412C" w14:textId="77777777" w:rsidTr="00F31EC0">
        <w:tc>
          <w:tcPr>
            <w:tcW w:w="9782" w:type="dxa"/>
            <w:gridSpan w:val="2"/>
            <w:tcBorders>
              <w:top w:val="single" w:sz="4" w:space="0" w:color="auto"/>
              <w:left w:val="single" w:sz="4" w:space="0" w:color="auto"/>
              <w:bottom w:val="single" w:sz="4" w:space="0" w:color="auto"/>
              <w:right w:val="single" w:sz="4" w:space="0" w:color="auto"/>
            </w:tcBorders>
          </w:tcPr>
          <w:p w14:paraId="235F412B" w14:textId="77777777" w:rsidR="009B2F5A" w:rsidRDefault="009B2F5A">
            <w:pPr>
              <w:pStyle w:val="VBALessonTopicTitle"/>
              <w:rPr>
                <w:color w:val="auto"/>
              </w:rPr>
            </w:pPr>
            <w:bookmarkStart w:id="9" w:name="_Toc271527085"/>
            <w:bookmarkStart w:id="10" w:name="_Toc50034238"/>
            <w:r>
              <w:rPr>
                <w:color w:val="auto"/>
              </w:rPr>
              <w:lastRenderedPageBreak/>
              <w:t>Lesson Description</w:t>
            </w:r>
            <w:bookmarkEnd w:id="9"/>
            <w:bookmarkEnd w:id="10"/>
          </w:p>
        </w:tc>
      </w:tr>
      <w:tr w:rsidR="009B2F5A" w14:paraId="235F412E" w14:textId="77777777" w:rsidTr="00F31EC0">
        <w:tc>
          <w:tcPr>
            <w:tcW w:w="9782" w:type="dxa"/>
            <w:gridSpan w:val="2"/>
            <w:tcBorders>
              <w:top w:val="single" w:sz="4" w:space="0" w:color="auto"/>
              <w:left w:val="single" w:sz="4" w:space="0" w:color="auto"/>
              <w:bottom w:val="single" w:sz="4" w:space="0" w:color="auto"/>
              <w:right w:val="single" w:sz="4" w:space="0" w:color="auto"/>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2F" w14:textId="77777777" w:rsidR="009B2F5A" w:rsidRDefault="000F1A72">
            <w:pPr>
              <w:pStyle w:val="VBALevel1Heading"/>
              <w:spacing w:after="120"/>
            </w:pPr>
            <w:r>
              <w:t>TMS</w:t>
            </w:r>
            <w:r w:rsidR="009B2F5A">
              <w:t xml:space="preserve"> #</w:t>
            </w:r>
          </w:p>
        </w:tc>
        <w:tc>
          <w:tcPr>
            <w:tcW w:w="7224" w:type="dxa"/>
            <w:tcBorders>
              <w:top w:val="single" w:sz="4" w:space="0" w:color="auto"/>
              <w:left w:val="single" w:sz="4" w:space="0" w:color="auto"/>
              <w:bottom w:val="single" w:sz="4" w:space="0" w:color="auto"/>
              <w:right w:val="single" w:sz="4" w:space="0" w:color="auto"/>
            </w:tcBorders>
          </w:tcPr>
          <w:p w14:paraId="235F4130" w14:textId="522204B8" w:rsidR="009B2F5A" w:rsidRDefault="00AE16A7">
            <w:pPr>
              <w:pStyle w:val="VBALMS"/>
            </w:pPr>
            <w:r>
              <w:rPr>
                <w:color w:val="auto"/>
              </w:rPr>
              <w:t>4562424</w:t>
            </w:r>
          </w:p>
        </w:tc>
      </w:tr>
      <w:tr w:rsidR="009B2F5A" w14:paraId="235F4134" w14:textId="77777777" w:rsidTr="00F31EC0">
        <w:trPr>
          <w:trHeight w:val="1296"/>
        </w:trPr>
        <w:tc>
          <w:tcPr>
            <w:tcW w:w="2558" w:type="dxa"/>
            <w:tcBorders>
              <w:top w:val="single" w:sz="4" w:space="0" w:color="auto"/>
              <w:left w:val="single" w:sz="4" w:space="0" w:color="auto"/>
              <w:bottom w:val="single" w:sz="4" w:space="0" w:color="auto"/>
              <w:right w:val="single" w:sz="4" w:space="0" w:color="auto"/>
            </w:tcBorders>
          </w:tcPr>
          <w:p w14:paraId="235F4132" w14:textId="03BC086A" w:rsidR="009B2F5A" w:rsidRDefault="009B2F5A">
            <w:pPr>
              <w:pStyle w:val="VBALevel1Heading"/>
            </w:pPr>
            <w:bookmarkStart w:id="11" w:name="_Toc269888397"/>
            <w:bookmarkStart w:id="12" w:name="_Toc269888740"/>
            <w:r>
              <w:t>Prerequisites</w:t>
            </w:r>
            <w:bookmarkEnd w:id="11"/>
            <w:bookmarkEnd w:id="12"/>
          </w:p>
        </w:tc>
        <w:tc>
          <w:tcPr>
            <w:tcW w:w="7224" w:type="dxa"/>
            <w:tcBorders>
              <w:top w:val="single" w:sz="4" w:space="0" w:color="auto"/>
              <w:left w:val="single" w:sz="4" w:space="0" w:color="auto"/>
              <w:bottom w:val="single" w:sz="4" w:space="0" w:color="auto"/>
              <w:right w:val="single" w:sz="4" w:space="0" w:color="auto"/>
            </w:tcBorders>
          </w:tcPr>
          <w:p w14:paraId="235F4133" w14:textId="63E85A0D" w:rsidR="009B2F5A" w:rsidRDefault="009B2F5A">
            <w:pPr>
              <w:pStyle w:val="VBABodyText"/>
              <w:rPr>
                <w:b/>
                <w:color w:val="000000"/>
                <w:sz w:val="36"/>
                <w:szCs w:val="36"/>
              </w:rPr>
            </w:pPr>
            <w:r>
              <w:rPr>
                <w:color w:val="auto"/>
              </w:rPr>
              <w:t>Prior to this lesson, the</w:t>
            </w:r>
            <w:r>
              <w:t xml:space="preserve"> </w:t>
            </w:r>
            <w:r w:rsidRPr="000F7D8B">
              <w:rPr>
                <w:color w:val="auto"/>
              </w:rPr>
              <w:t>VSR</w:t>
            </w:r>
            <w:r w:rsidR="000F7D8B" w:rsidRPr="000F7D8B">
              <w:rPr>
                <w:color w:val="auto"/>
              </w:rPr>
              <w:t xml:space="preserve">, </w:t>
            </w:r>
            <w:r w:rsidRPr="000F7D8B">
              <w:rPr>
                <w:color w:val="auto"/>
              </w:rPr>
              <w:t>RVSR</w:t>
            </w:r>
            <w:r w:rsidR="006B573A">
              <w:rPr>
                <w:color w:val="auto"/>
              </w:rPr>
              <w:t xml:space="preserve">, </w:t>
            </w:r>
            <w:r w:rsidR="000F7D8B" w:rsidRPr="000F7D8B">
              <w:rPr>
                <w:color w:val="auto"/>
              </w:rPr>
              <w:t>AQRS</w:t>
            </w:r>
            <w:r w:rsidR="006B573A">
              <w:rPr>
                <w:color w:val="auto"/>
              </w:rPr>
              <w:t xml:space="preserve">, RQRS, </w:t>
            </w:r>
            <w:r w:rsidR="005026E4">
              <w:rPr>
                <w:color w:val="auto"/>
              </w:rPr>
              <w:t>CA</w:t>
            </w:r>
            <w:r w:rsidR="006B573A">
              <w:rPr>
                <w:color w:val="auto"/>
              </w:rPr>
              <w:t>, PCT VSR, and Pre-Discharge MSC</w:t>
            </w:r>
            <w:r w:rsidR="005026E4">
              <w:rPr>
                <w:color w:val="auto"/>
              </w:rPr>
              <w:t xml:space="preserve"> should have completed the </w:t>
            </w:r>
            <w:r w:rsidR="00230BE6">
              <w:rPr>
                <w:color w:val="auto"/>
              </w:rPr>
              <w:t>applicable</w:t>
            </w:r>
            <w:r w:rsidR="005026E4">
              <w:rPr>
                <w:color w:val="auto"/>
              </w:rPr>
              <w:t xml:space="preserve"> Challenge Program. </w:t>
            </w:r>
          </w:p>
        </w:tc>
      </w:tr>
      <w:tr w:rsidR="009B2F5A" w14:paraId="235F4138" w14:textId="77777777" w:rsidTr="00F31EC0">
        <w:trPr>
          <w:trHeight w:val="1296"/>
        </w:trPr>
        <w:tc>
          <w:tcPr>
            <w:tcW w:w="2558" w:type="dxa"/>
            <w:tcBorders>
              <w:top w:val="single" w:sz="4" w:space="0" w:color="auto"/>
              <w:left w:val="single" w:sz="4" w:space="0" w:color="auto"/>
              <w:bottom w:val="single" w:sz="4" w:space="0" w:color="auto"/>
              <w:right w:val="single" w:sz="4" w:space="0" w:color="auto"/>
            </w:tcBorders>
          </w:tcPr>
          <w:p w14:paraId="235F4135" w14:textId="77777777" w:rsidR="009B2F5A" w:rsidRDefault="009B2F5A">
            <w:pPr>
              <w:pStyle w:val="VBALevel1Heading"/>
            </w:pPr>
            <w:r>
              <w:t>target audience</w:t>
            </w:r>
          </w:p>
        </w:tc>
        <w:tc>
          <w:tcPr>
            <w:tcW w:w="7224" w:type="dxa"/>
            <w:tcBorders>
              <w:top w:val="single" w:sz="4" w:space="0" w:color="auto"/>
              <w:left w:val="single" w:sz="4" w:space="0" w:color="auto"/>
              <w:bottom w:val="single" w:sz="4" w:space="0" w:color="auto"/>
              <w:right w:val="single" w:sz="4" w:space="0" w:color="auto"/>
            </w:tcBorders>
          </w:tcPr>
          <w:p w14:paraId="235F4136" w14:textId="74B2703B" w:rsidR="009B2F5A" w:rsidRPr="003B12DD" w:rsidRDefault="009B2F5A">
            <w:pPr>
              <w:pStyle w:val="VBABodyText"/>
              <w:rPr>
                <w:iCs/>
                <w:color w:val="auto"/>
              </w:rPr>
            </w:pPr>
            <w:r w:rsidRPr="003B12DD">
              <w:rPr>
                <w:color w:val="auto"/>
              </w:rPr>
              <w:t xml:space="preserve">The target audience for </w:t>
            </w:r>
            <w:r w:rsidR="006B573A" w:rsidRPr="003B12DD">
              <w:rPr>
                <w:iCs/>
                <w:color w:val="auto"/>
              </w:rPr>
              <w:t xml:space="preserve">AQRS, </w:t>
            </w:r>
            <w:r w:rsidR="00351F92" w:rsidRPr="003B12DD">
              <w:rPr>
                <w:iCs/>
                <w:color w:val="auto"/>
              </w:rPr>
              <w:t>CA</w:t>
            </w:r>
            <w:r w:rsidR="006B573A" w:rsidRPr="003B12DD">
              <w:rPr>
                <w:iCs/>
                <w:color w:val="auto"/>
              </w:rPr>
              <w:t>, PCT VSR, Pre-Discharge</w:t>
            </w:r>
            <w:r w:rsidR="00EB1100" w:rsidRPr="003B12DD">
              <w:rPr>
                <w:iCs/>
                <w:color w:val="auto"/>
              </w:rPr>
              <w:t xml:space="preserve"> </w:t>
            </w:r>
            <w:r w:rsidR="006B573A" w:rsidRPr="003B12DD">
              <w:rPr>
                <w:iCs/>
                <w:color w:val="auto"/>
              </w:rPr>
              <w:t>MSC, RQRS, RVSR- Entry level through Journey Level, VSR- Entry Level through Journey Level</w:t>
            </w:r>
            <w:r w:rsidRPr="003B12DD">
              <w:rPr>
                <w:iCs/>
                <w:color w:val="auto"/>
              </w:rPr>
              <w:t>.</w:t>
            </w:r>
          </w:p>
          <w:p w14:paraId="235F4137" w14:textId="226EA158" w:rsidR="009B2F5A" w:rsidRPr="005026E4" w:rsidRDefault="009B2F5A">
            <w:pPr>
              <w:pStyle w:val="VBABodyText"/>
              <w:rPr>
                <w:color w:val="auto"/>
              </w:rPr>
            </w:pPr>
            <w:r w:rsidRPr="005026E4">
              <w:rPr>
                <w:iCs/>
                <w:color w:val="auto"/>
              </w:rPr>
              <w:t xml:space="preserve">Although this lesson is targeted to </w:t>
            </w:r>
            <w:r w:rsidR="005026E4" w:rsidRPr="005026E4">
              <w:rPr>
                <w:iCs/>
                <w:color w:val="auto"/>
              </w:rPr>
              <w:t>employees</w:t>
            </w:r>
            <w:r w:rsidR="006B573A" w:rsidRPr="005026E4">
              <w:rPr>
                <w:iCs/>
                <w:color w:val="auto"/>
              </w:rPr>
              <w:t xml:space="preserve"> indicated above</w:t>
            </w:r>
            <w:r w:rsidRPr="005026E4">
              <w:rPr>
                <w:iCs/>
                <w:color w:val="auto"/>
              </w:rPr>
              <w:t>, it may be taught to other VA personnel as mandatory or refresher type training.</w:t>
            </w:r>
          </w:p>
        </w:tc>
      </w:tr>
      <w:tr w:rsidR="009B2F5A" w14:paraId="235F413B"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39" w14:textId="45A3CD67" w:rsidR="009B2F5A" w:rsidRDefault="009B2F5A">
            <w:pPr>
              <w:pStyle w:val="VBALevel1Heading"/>
            </w:pPr>
            <w:bookmarkStart w:id="13" w:name="_Toc269888398"/>
            <w:bookmarkStart w:id="14" w:name="_Toc269888741"/>
            <w:r>
              <w:t>Time Required</w:t>
            </w:r>
            <w:bookmarkEnd w:id="13"/>
            <w:bookmarkEnd w:id="14"/>
          </w:p>
        </w:tc>
        <w:tc>
          <w:tcPr>
            <w:tcW w:w="7224" w:type="dxa"/>
            <w:tcBorders>
              <w:top w:val="single" w:sz="4" w:space="0" w:color="auto"/>
              <w:left w:val="single" w:sz="4" w:space="0" w:color="auto"/>
              <w:bottom w:val="single" w:sz="4" w:space="0" w:color="auto"/>
              <w:right w:val="single" w:sz="4" w:space="0" w:color="auto"/>
            </w:tcBorders>
          </w:tcPr>
          <w:p w14:paraId="235F413A" w14:textId="3CF8CB32" w:rsidR="009B2F5A" w:rsidRDefault="00036C64">
            <w:pPr>
              <w:pStyle w:val="VBATimeReq"/>
            </w:pPr>
            <w:r w:rsidRPr="00D63D0C">
              <w:rPr>
                <w:color w:val="auto"/>
              </w:rPr>
              <w:t>2</w:t>
            </w:r>
            <w:r w:rsidR="00EB1100" w:rsidRPr="00D63D0C">
              <w:rPr>
                <w:color w:val="auto"/>
              </w:rPr>
              <w:t xml:space="preserve"> </w:t>
            </w:r>
            <w:r w:rsidR="00EB1100" w:rsidRPr="001575B5">
              <w:rPr>
                <w:color w:val="auto"/>
              </w:rPr>
              <w:t>hr</w:t>
            </w:r>
            <w:r w:rsidRPr="001575B5">
              <w:rPr>
                <w:color w:val="auto"/>
              </w:rPr>
              <w:t>s</w:t>
            </w:r>
            <w:r w:rsidR="00EB1100" w:rsidRPr="001575B5">
              <w:rPr>
                <w:color w:val="auto"/>
              </w:rPr>
              <w:t>.</w:t>
            </w:r>
          </w:p>
        </w:tc>
      </w:tr>
      <w:tr w:rsidR="009B2F5A" w14:paraId="235F4142"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3C" w14:textId="7D71A986"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single" w:sz="4" w:space="0" w:color="auto"/>
              <w:left w:val="single" w:sz="4" w:space="0" w:color="auto"/>
              <w:bottom w:val="single" w:sz="4" w:space="0" w:color="auto"/>
              <w:right w:val="single" w:sz="4" w:space="0" w:color="auto"/>
            </w:tcBorders>
          </w:tcPr>
          <w:p w14:paraId="235F413D" w14:textId="77777777" w:rsidR="009B2F5A" w:rsidRDefault="009B2F5A">
            <w:pPr>
              <w:pStyle w:val="VBABodyText"/>
              <w:rPr>
                <w:color w:val="auto"/>
              </w:rPr>
            </w:pPr>
            <w:r>
              <w:rPr>
                <w:color w:val="auto"/>
              </w:rPr>
              <w:t>Lesson materials:</w:t>
            </w:r>
          </w:p>
          <w:p w14:paraId="235F413E" w14:textId="4EB069AE" w:rsidR="009B2F5A" w:rsidRDefault="006B573A" w:rsidP="00D63D0C">
            <w:pPr>
              <w:pStyle w:val="VBAFirstLevelBullet"/>
              <w:rPr>
                <w:color w:val="000000"/>
              </w:rPr>
            </w:pPr>
            <w:r>
              <w:t>Centralized Benefits Communications Management (CBCM)  -</w:t>
            </w:r>
            <w:r w:rsidR="009B2F5A">
              <w:rPr>
                <w:color w:val="000000"/>
              </w:rPr>
              <w:t>PowerPoint Presentation</w:t>
            </w:r>
          </w:p>
          <w:p w14:paraId="60D30C81" w14:textId="75BAB4B8" w:rsidR="00D36771" w:rsidRDefault="00D36771" w:rsidP="00D63D0C">
            <w:pPr>
              <w:pStyle w:val="VBAFirstLevelBullet"/>
              <w:rPr>
                <w:color w:val="000000"/>
              </w:rPr>
            </w:pPr>
            <w:r>
              <w:t>Centralized Benefits Communications Management (CBCM)  - Lesson Plan</w:t>
            </w:r>
          </w:p>
          <w:p w14:paraId="235F413F" w14:textId="6C0A1E4F" w:rsidR="009B2F5A" w:rsidRDefault="006B573A" w:rsidP="00D63D0C">
            <w:pPr>
              <w:pStyle w:val="VBAFirstLevelBullet"/>
              <w:rPr>
                <w:color w:val="000000"/>
              </w:rPr>
            </w:pPr>
            <w:r>
              <w:t xml:space="preserve">Centralized Benefits Communications Management (CBCM)  </w:t>
            </w:r>
            <w:r w:rsidR="00D36771">
              <w:t>-</w:t>
            </w:r>
            <w:r w:rsidR="009B2F5A">
              <w:rPr>
                <w:iCs/>
              </w:rPr>
              <w:t xml:space="preserve"> </w:t>
            </w:r>
            <w:r w:rsidR="009B2F5A">
              <w:rPr>
                <w:color w:val="000000"/>
              </w:rPr>
              <w:t>Trainee Handouts</w:t>
            </w:r>
          </w:p>
          <w:p w14:paraId="5B39BED9" w14:textId="7858437F" w:rsidR="00935ECB" w:rsidRDefault="00935ECB" w:rsidP="00935ECB">
            <w:pPr>
              <w:pStyle w:val="VBAFirstLevelBullet"/>
              <w:numPr>
                <w:ilvl w:val="0"/>
                <w:numId w:val="0"/>
              </w:numPr>
              <w:ind w:left="360"/>
              <w:rPr>
                <w:color w:val="000000"/>
              </w:rPr>
            </w:pPr>
            <w:r>
              <w:t>Job Aids:</w:t>
            </w:r>
          </w:p>
          <w:p w14:paraId="7FE026B6" w14:textId="7B7185C5" w:rsidR="00935ECB" w:rsidRPr="00935ECB" w:rsidRDefault="001A1E45" w:rsidP="00D63D0C">
            <w:pPr>
              <w:pStyle w:val="VBAFirstLevelBullet"/>
              <w:rPr>
                <w:color w:val="000000"/>
              </w:rPr>
            </w:pPr>
            <w:hyperlink r:id="rId12" w:tgtFrame="_blank" w:history="1">
              <w:r w:rsidR="00935ECB" w:rsidRPr="00935ECB">
                <w:rPr>
                  <w:color w:val="0000FF"/>
                  <w:u w:val="single"/>
                  <w:shd w:val="clear" w:color="auto" w:fill="F5F5F5"/>
                </w:rPr>
                <w:t>Awards Job Aid</w:t>
              </w:r>
            </w:hyperlink>
          </w:p>
          <w:p w14:paraId="421E3688" w14:textId="671A87FF" w:rsidR="00732C64" w:rsidRPr="00490962" w:rsidRDefault="001A1E45" w:rsidP="00D63D0C">
            <w:pPr>
              <w:pStyle w:val="VBAFirstLevelBullet"/>
              <w:rPr>
                <w:color w:val="000000"/>
              </w:rPr>
            </w:pPr>
            <w:hyperlink r:id="rId13" w:tgtFrame="_blank" w:history="1">
              <w:hyperlink r:id="rId14" w:tgtFrame="_blank" w:history="1">
                <w:r w:rsidR="00732C64" w:rsidRPr="00732C64">
                  <w:rPr>
                    <w:rStyle w:val="Hyperlink"/>
                    <w:iCs/>
                  </w:rPr>
                  <w:t>CBCM August Update</w:t>
                </w:r>
              </w:hyperlink>
              <w:r w:rsidR="00732C64" w:rsidRPr="00D36771">
                <w:rPr>
                  <w:rStyle w:val="Hyperlink"/>
                  <w:iCs/>
                </w:rPr>
                <w:t xml:space="preserve"> </w:t>
              </w:r>
            </w:hyperlink>
          </w:p>
          <w:p w14:paraId="6741DDA4" w14:textId="0670B56C" w:rsidR="00490962" w:rsidRPr="00490962" w:rsidRDefault="001A1E45" w:rsidP="00D63D0C">
            <w:pPr>
              <w:pStyle w:val="VBAFirstLevelBullet"/>
              <w:rPr>
                <w:color w:val="000000"/>
              </w:rPr>
            </w:pPr>
            <w:hyperlink r:id="rId15" w:tgtFrame="_blank" w:history="1">
              <w:r w:rsidR="00490962" w:rsidRPr="0005037D">
                <w:rPr>
                  <w:color w:val="0000FF"/>
                  <w:u w:val="single"/>
                  <w:shd w:val="clear" w:color="auto" w:fill="F5F5F5"/>
                </w:rPr>
                <w:t>CBCM Glossary Quick Reference</w:t>
              </w:r>
            </w:hyperlink>
            <w:r w:rsidR="00490962">
              <w:t xml:space="preserve"> </w:t>
            </w:r>
          </w:p>
          <w:p w14:paraId="258E3073" w14:textId="520A7C81" w:rsidR="00490962" w:rsidRPr="00935ECB" w:rsidRDefault="001A1E45" w:rsidP="00D63D0C">
            <w:pPr>
              <w:pStyle w:val="VBAFirstLevelBullet"/>
              <w:rPr>
                <w:color w:val="000000"/>
              </w:rPr>
            </w:pPr>
            <w:hyperlink r:id="rId16" w:tgtFrame="_blank" w:history="1">
              <w:r w:rsidR="00490962" w:rsidRPr="0005037D">
                <w:rPr>
                  <w:color w:val="0000FF"/>
                  <w:u w:val="single"/>
                  <w:shd w:val="clear" w:color="auto" w:fill="F5F5F5"/>
                </w:rPr>
                <w:t>CBCM Job Status Quick Reference</w:t>
              </w:r>
            </w:hyperlink>
            <w:r w:rsidR="00490962">
              <w:t xml:space="preserve"> </w:t>
            </w:r>
          </w:p>
          <w:p w14:paraId="775747A9" w14:textId="3F33A8DA" w:rsidR="00935ECB" w:rsidRPr="00935ECB" w:rsidRDefault="001A1E45" w:rsidP="00D63D0C">
            <w:pPr>
              <w:pStyle w:val="VBAFirstLevelBullet"/>
              <w:rPr>
                <w:color w:val="000000"/>
              </w:rPr>
            </w:pPr>
            <w:hyperlink r:id="rId17" w:tgtFrame="_blank" w:history="1">
              <w:r w:rsidR="00935ECB" w:rsidRPr="00935ECB">
                <w:rPr>
                  <w:color w:val="0000FF"/>
                  <w:u w:val="single"/>
                  <w:shd w:val="clear" w:color="auto" w:fill="F5F5F5"/>
                </w:rPr>
                <w:t>Centralized Printing FAQ</w:t>
              </w:r>
            </w:hyperlink>
          </w:p>
          <w:p w14:paraId="59C34523" w14:textId="5B76900E" w:rsidR="0005037D" w:rsidRPr="00D63D0C" w:rsidRDefault="001A1E45" w:rsidP="00D63D0C">
            <w:pPr>
              <w:pStyle w:val="VBAFirstLevelBullet"/>
              <w:rPr>
                <w:color w:val="000000"/>
              </w:rPr>
            </w:pPr>
            <w:hyperlink r:id="rId18" w:tgtFrame="_blank" w:history="1">
              <w:r w:rsidR="00C4377E" w:rsidRPr="00C4377E">
                <w:rPr>
                  <w:color w:val="0000FF"/>
                  <w:u w:val="single"/>
                  <w:shd w:val="clear" w:color="auto" w:fill="F5F5F5"/>
                </w:rPr>
                <w:t>Core Job Aid</w:t>
              </w:r>
            </w:hyperlink>
          </w:p>
          <w:bookmarkStart w:id="17" w:name="_Hlk50032981"/>
          <w:p w14:paraId="79F039CB" w14:textId="77777777" w:rsidR="00D63D0C" w:rsidRPr="00AB4217" w:rsidRDefault="00D63D0C" w:rsidP="00D63D0C">
            <w:pPr>
              <w:pStyle w:val="VBAFirstLevelBullet"/>
            </w:pPr>
            <w:r>
              <w:fldChar w:fldCharType="begin"/>
            </w:r>
            <w:r>
              <w:instrText xml:space="preserve"> HYPERLINK "https://www.linkedin.com/learning/me?u=70115025" </w:instrText>
            </w:r>
            <w:r>
              <w:fldChar w:fldCharType="separate"/>
            </w:r>
            <w:r w:rsidRPr="00D63D0C">
              <w:rPr>
                <w:rStyle w:val="Hyperlink"/>
                <w:szCs w:val="24"/>
              </w:rPr>
              <w:t>Preparing Files for Centralized Printing (QA July 2020 Call)</w:t>
            </w:r>
            <w:r>
              <w:fldChar w:fldCharType="end"/>
            </w:r>
          </w:p>
          <w:bookmarkEnd w:id="17"/>
          <w:p w14:paraId="3506F610" w14:textId="77777777" w:rsidR="00935ECB" w:rsidRDefault="0001168F" w:rsidP="00D63D0C">
            <w:pPr>
              <w:pStyle w:val="VBAFirstLevelBullet"/>
              <w:rPr>
                <w:color w:val="000000"/>
              </w:rPr>
            </w:pPr>
            <w:r>
              <w:fldChar w:fldCharType="begin"/>
            </w:r>
            <w:r>
              <w:instrText xml:space="preserve"> HYPERLINK "https://vba-media1.vbatraining.org/VBA_Learning_Catalog/Comp_Svc/Add_Ref/4415957_Add_Ref(7).docx" \t "_blank" </w:instrText>
            </w:r>
            <w:r>
              <w:fldChar w:fldCharType="separate"/>
            </w:r>
            <w:hyperlink r:id="rId19" w:tgtFrame="_blank" w:history="1">
              <w:r w:rsidR="00935ECB" w:rsidRPr="00732C64">
                <w:rPr>
                  <w:rStyle w:val="Hyperlink"/>
                  <w:iCs/>
                </w:rPr>
                <w:t>Tips for Using Centralized Printing Successfully</w:t>
              </w:r>
            </w:hyperlink>
            <w:r>
              <w:rPr>
                <w:rStyle w:val="Hyperlink"/>
                <w:iCs/>
              </w:rPr>
              <w:fldChar w:fldCharType="end"/>
            </w:r>
            <w:r w:rsidR="00935ECB">
              <w:rPr>
                <w:iCs/>
                <w:color w:val="0070C0"/>
              </w:rPr>
              <w:t xml:space="preserve"> </w:t>
            </w:r>
          </w:p>
          <w:bookmarkStart w:id="18" w:name="_Hlk50032991"/>
          <w:p w14:paraId="7295C438" w14:textId="0DE592CC" w:rsidR="0005037D" w:rsidRPr="00935ECB" w:rsidRDefault="0001168F" w:rsidP="00D63D0C">
            <w:pPr>
              <w:pStyle w:val="VBAFirstLevelBullet"/>
              <w:rPr>
                <w:color w:val="000000"/>
              </w:rPr>
            </w:pPr>
            <w:r>
              <w:fldChar w:fldCharType="begin"/>
            </w:r>
            <w:r>
              <w:instrText xml:space="preserve"> HYPERLINK "https://vba-media1.vbatraining.org/VBA_Learning_Catalog/Comp_Svc/Add_Ref/4415957_Add_Ref(6).xlsx" \t "_blank" </w:instrText>
            </w:r>
            <w:r>
              <w:fldChar w:fldCharType="separate"/>
            </w:r>
            <w:r w:rsidR="0005037D" w:rsidRPr="0005037D">
              <w:rPr>
                <w:color w:val="0000FF"/>
                <w:u w:val="single"/>
                <w:shd w:val="clear" w:color="auto" w:fill="F5F5F5"/>
              </w:rPr>
              <w:t>VSO Addresses</w:t>
            </w:r>
            <w:r>
              <w:rPr>
                <w:color w:val="0000FF"/>
                <w:u w:val="single"/>
                <w:shd w:val="clear" w:color="auto" w:fill="F5F5F5"/>
              </w:rPr>
              <w:fldChar w:fldCharType="end"/>
            </w:r>
            <w:r w:rsidR="0005037D">
              <w:t xml:space="preserve"> </w:t>
            </w:r>
          </w:p>
          <w:bookmarkEnd w:id="18"/>
          <w:p w14:paraId="235F4141" w14:textId="67C6D5F1" w:rsidR="009B2F5A" w:rsidRDefault="009B2F5A" w:rsidP="00D63D0C">
            <w:pPr>
              <w:pStyle w:val="VBAFirstLevelBullet"/>
              <w:numPr>
                <w:ilvl w:val="0"/>
                <w:numId w:val="0"/>
              </w:numPr>
              <w:ind w:left="720"/>
            </w:pPr>
          </w:p>
        </w:tc>
      </w:tr>
      <w:tr w:rsidR="009B2F5A" w14:paraId="235F4150"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43" w14:textId="77777777" w:rsidR="009B2F5A" w:rsidRDefault="009B2F5A">
            <w:pPr>
              <w:pStyle w:val="VBALevel1Heading"/>
            </w:pPr>
            <w:r>
              <w:t xml:space="preserve">Training Area/Tools </w:t>
            </w:r>
          </w:p>
        </w:tc>
        <w:tc>
          <w:tcPr>
            <w:tcW w:w="7224" w:type="dxa"/>
            <w:tcBorders>
              <w:top w:val="single" w:sz="4" w:space="0" w:color="auto"/>
              <w:left w:val="single" w:sz="4" w:space="0" w:color="auto"/>
              <w:bottom w:val="single" w:sz="4" w:space="0" w:color="auto"/>
              <w:right w:val="single" w:sz="4" w:space="0" w:color="auto"/>
            </w:tcBorders>
          </w:tcPr>
          <w:p w14:paraId="235F4144" w14:textId="711722E0" w:rsidR="009B2F5A" w:rsidRDefault="009B2F5A">
            <w:pPr>
              <w:pStyle w:val="VBABodyText"/>
              <w:rPr>
                <w:color w:val="auto"/>
              </w:rPr>
            </w:pPr>
            <w:r>
              <w:rPr>
                <w:color w:val="auto"/>
              </w:rPr>
              <w:t xml:space="preserve">The following are required to ensure the trainees </w:t>
            </w:r>
            <w:r w:rsidR="005026E4">
              <w:rPr>
                <w:color w:val="auto"/>
              </w:rPr>
              <w:t>can</w:t>
            </w:r>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lastRenderedPageBreak/>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3C86E7CC" w:rsidR="009B2F5A" w:rsidRPr="003B12DD" w:rsidRDefault="00B15003">
            <w:pPr>
              <w:pStyle w:val="VBAFirstLevelBullet"/>
            </w:pPr>
            <w:r w:rsidRPr="003B12DD">
              <w:rPr>
                <w:rStyle w:val="PlaceholderText"/>
                <w:color w:val="auto"/>
              </w:rPr>
              <w:t>Compensation Service Internet Website</w:t>
            </w:r>
          </w:p>
          <w:p w14:paraId="1205E087" w14:textId="77777777" w:rsidR="00B15003" w:rsidRPr="003B12DD" w:rsidRDefault="00B15003" w:rsidP="005854EB">
            <w:pPr>
              <w:pStyle w:val="VBAFirstLevelBullet"/>
              <w:rPr>
                <w:bCs/>
              </w:rPr>
            </w:pPr>
            <w:r w:rsidRPr="003B12DD">
              <w:rPr>
                <w:bCs/>
                <w:iCs/>
              </w:rPr>
              <w:t>VBMS-Core</w:t>
            </w:r>
          </w:p>
          <w:p w14:paraId="235F414E" w14:textId="53D09B6D" w:rsidR="009B2F5A" w:rsidRPr="003B12DD" w:rsidRDefault="00B15003" w:rsidP="005854EB">
            <w:pPr>
              <w:pStyle w:val="VBAFirstLevelBullet"/>
            </w:pPr>
            <w:r w:rsidRPr="003B12DD">
              <w:rPr>
                <w:rStyle w:val="PlaceholderText"/>
                <w:color w:val="auto"/>
              </w:rPr>
              <w:t xml:space="preserve">VBMS-Awards (A) </w:t>
            </w:r>
          </w:p>
          <w:p w14:paraId="235F414F" w14:textId="71EED98C" w:rsidR="009B2F5A" w:rsidRDefault="00B15003" w:rsidP="00B15003">
            <w:pPr>
              <w:pStyle w:val="VBAFirstLevelBullet"/>
              <w:numPr>
                <w:ilvl w:val="0"/>
                <w:numId w:val="0"/>
              </w:numPr>
              <w:ind w:left="720"/>
              <w:rPr>
                <w:color w:val="000000"/>
              </w:rPr>
            </w:pPr>
            <w:r>
              <w:rPr>
                <w:color w:val="000000"/>
              </w:rPr>
              <w:t xml:space="preserve"> </w:t>
            </w:r>
          </w:p>
        </w:tc>
      </w:tr>
      <w:tr w:rsidR="00036C64" w14:paraId="1BB0A1A7"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3563460F" w14:textId="77777777" w:rsidR="00036C64" w:rsidRDefault="00036C64">
            <w:pPr>
              <w:pStyle w:val="VBALevel1Heading"/>
            </w:pPr>
          </w:p>
        </w:tc>
        <w:tc>
          <w:tcPr>
            <w:tcW w:w="7224" w:type="dxa"/>
            <w:tcBorders>
              <w:top w:val="single" w:sz="4" w:space="0" w:color="auto"/>
              <w:left w:val="single" w:sz="4" w:space="0" w:color="auto"/>
              <w:bottom w:val="single" w:sz="4" w:space="0" w:color="auto"/>
              <w:right w:val="single" w:sz="4" w:space="0" w:color="auto"/>
            </w:tcBorders>
          </w:tcPr>
          <w:p w14:paraId="008EEE16" w14:textId="77777777" w:rsidR="00036C64" w:rsidRDefault="00036C64">
            <w:pPr>
              <w:pStyle w:val="VBABulletList"/>
            </w:pPr>
            <w:bookmarkStart w:id="19" w:name="_Toc46738919"/>
            <w:bookmarkStart w:id="20" w:name="_Toc46738985"/>
            <w:bookmarkStart w:id="21" w:name="_Toc46739118"/>
            <w:bookmarkStart w:id="22" w:name="_Toc46739151"/>
            <w:bookmarkStart w:id="23" w:name="_Toc46739632"/>
            <w:bookmarkStart w:id="24" w:name="_Toc48125390"/>
            <w:bookmarkStart w:id="25"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06506A9B" w14:textId="77777777" w:rsidR="00036C64" w:rsidRDefault="00036C64">
            <w:pPr>
              <w:pStyle w:val="VBABulletList"/>
            </w:pPr>
            <w:r>
              <w:t xml:space="preserve">Become familiar with the content of the trainee handouts and their association to the Lesson Plan. </w:t>
            </w:r>
          </w:p>
          <w:p w14:paraId="56168105" w14:textId="77777777" w:rsidR="00036C64" w:rsidRDefault="00036C64">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9"/>
          <w:bookmarkEnd w:id="20"/>
          <w:bookmarkEnd w:id="21"/>
          <w:bookmarkEnd w:id="22"/>
          <w:bookmarkEnd w:id="23"/>
          <w:bookmarkEnd w:id="24"/>
          <w:bookmarkEnd w:id="25"/>
          <w:p w14:paraId="38607172" w14:textId="77777777" w:rsidR="00036C64" w:rsidRDefault="00036C64">
            <w:pPr>
              <w:pStyle w:val="VBABulletList"/>
            </w:pPr>
            <w:r>
              <w:t>Ensure that there are copies of all handouts before the training session.</w:t>
            </w:r>
          </w:p>
          <w:p w14:paraId="66ECE7B8" w14:textId="77777777" w:rsidR="00036C64" w:rsidRDefault="00036C64">
            <w:pPr>
              <w:pStyle w:val="VBABulletList"/>
            </w:pPr>
            <w:r>
              <w:t>When required, reserve the training room.</w:t>
            </w:r>
          </w:p>
          <w:p w14:paraId="29827EB9" w14:textId="77777777" w:rsidR="00036C64" w:rsidRDefault="00036C64">
            <w:pPr>
              <w:pStyle w:val="VBABulletList"/>
            </w:pPr>
            <w:r>
              <w:t>Arrange for equipment such as flip charts, an overhead projector, and any other equipment (as needed).</w:t>
            </w:r>
          </w:p>
          <w:p w14:paraId="0E4442DF" w14:textId="77777777" w:rsidR="00036C64" w:rsidRDefault="00036C64">
            <w:pPr>
              <w:pStyle w:val="VBABulletList"/>
            </w:pPr>
            <w:r>
              <w:t xml:space="preserve">Talk to people in your office who are most familiar with this topic to collect experiences that you can include as examples in the lesson. </w:t>
            </w:r>
          </w:p>
          <w:p w14:paraId="3C837F1F" w14:textId="6BC6194F" w:rsidR="00036C64" w:rsidRDefault="00036C64">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036C64" w14:paraId="235F415B"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51" w14:textId="77777777" w:rsidR="00036C64" w:rsidRDefault="00036C64">
            <w:pPr>
              <w:pStyle w:val="VBALevel1Heading"/>
            </w:pPr>
            <w:r>
              <w:t xml:space="preserve">Pre-Planning </w:t>
            </w:r>
          </w:p>
          <w:p w14:paraId="235F4152" w14:textId="77777777" w:rsidR="00036C64" w:rsidRDefault="00036C64">
            <w:pPr>
              <w:pStyle w:val="Heading2"/>
              <w:spacing w:before="60" w:after="60"/>
            </w:pPr>
          </w:p>
        </w:tc>
        <w:tc>
          <w:tcPr>
            <w:tcW w:w="7224" w:type="dxa"/>
            <w:tcBorders>
              <w:top w:val="single" w:sz="4" w:space="0" w:color="auto"/>
              <w:left w:val="single" w:sz="4" w:space="0" w:color="auto"/>
              <w:bottom w:val="single" w:sz="4" w:space="0" w:color="auto"/>
              <w:right w:val="single" w:sz="4" w:space="0" w:color="auto"/>
            </w:tcBorders>
          </w:tcPr>
          <w:p w14:paraId="27BB9CE4" w14:textId="77777777" w:rsidR="00036C64" w:rsidRDefault="00036C64">
            <w:pPr>
              <w:pStyle w:val="VBABulletList"/>
            </w:pPr>
            <w:r>
              <w:t xml:space="preserve">Arrive as early as possible to ensure access to the facility and computers. </w:t>
            </w:r>
          </w:p>
          <w:p w14:paraId="637EB024" w14:textId="77777777" w:rsidR="00036C64" w:rsidRDefault="00036C64">
            <w:pPr>
              <w:pStyle w:val="VBABulletList"/>
            </w:pPr>
            <w:r>
              <w:t xml:space="preserve">Become familiar with the location of restrooms and other facilities that the trainees will require. </w:t>
            </w:r>
          </w:p>
          <w:p w14:paraId="0E3842B4" w14:textId="77777777" w:rsidR="00036C64" w:rsidRDefault="00036C64">
            <w:pPr>
              <w:pStyle w:val="VBABulletList"/>
            </w:pPr>
            <w:r>
              <w:lastRenderedPageBreak/>
              <w:t xml:space="preserve">Test the computer and projector to ensure they are working properly. </w:t>
            </w:r>
          </w:p>
          <w:p w14:paraId="1F639CE7" w14:textId="77777777" w:rsidR="00036C64" w:rsidRDefault="00036C64">
            <w:pPr>
              <w:pStyle w:val="VBABulletList"/>
            </w:pPr>
            <w:r>
              <w:t xml:space="preserve">Before class begins, open the PowerPoint presentation to the first slide. This will help to ensure the presentation is functioning properly. </w:t>
            </w:r>
          </w:p>
          <w:p w14:paraId="4B871585" w14:textId="77777777" w:rsidR="00036C64" w:rsidRDefault="00036C64">
            <w:pPr>
              <w:pStyle w:val="VBABulletList"/>
            </w:pPr>
            <w:r>
              <w:t>Make sure that a whiteboard or flip chart and the associated markers are available.</w:t>
            </w:r>
          </w:p>
          <w:p w14:paraId="235F415A" w14:textId="185173B9" w:rsidR="00036C64" w:rsidRDefault="00036C64">
            <w:pPr>
              <w:pStyle w:val="VBABulletList"/>
            </w:pPr>
            <w:r>
              <w:t xml:space="preserve">The instructor completes a roll call attendance sheet or provides a sign-in sheet to the students. The attendance records are forwarded to the Regional Office Training Managers. </w:t>
            </w:r>
          </w:p>
        </w:tc>
      </w:tr>
      <w:tr w:rsidR="00A94E8F" w14:paraId="235F4164" w14:textId="77777777" w:rsidTr="00F31EC0">
        <w:trPr>
          <w:trHeight w:val="80"/>
        </w:trPr>
        <w:tc>
          <w:tcPr>
            <w:tcW w:w="2558" w:type="dxa"/>
            <w:tcBorders>
              <w:top w:val="single" w:sz="4" w:space="0" w:color="auto"/>
              <w:left w:val="single" w:sz="4" w:space="0" w:color="auto"/>
              <w:bottom w:val="single" w:sz="4" w:space="0" w:color="auto"/>
              <w:right w:val="single" w:sz="4" w:space="0" w:color="auto"/>
            </w:tcBorders>
          </w:tcPr>
          <w:p w14:paraId="235F415C" w14:textId="77777777" w:rsidR="00A94E8F" w:rsidRDefault="00A94E8F" w:rsidP="00A94E8F">
            <w:pPr>
              <w:pStyle w:val="VBALevel1Heading"/>
            </w:pPr>
            <w:r>
              <w:lastRenderedPageBreak/>
              <w:t xml:space="preserve">Training Day </w:t>
            </w:r>
          </w:p>
          <w:p w14:paraId="235F415D" w14:textId="77777777" w:rsidR="00A94E8F" w:rsidRDefault="00A94E8F" w:rsidP="00A94E8F">
            <w:pPr>
              <w:pStyle w:val="Heading2"/>
              <w:spacing w:before="60" w:after="60"/>
            </w:pPr>
          </w:p>
        </w:tc>
        <w:tc>
          <w:tcPr>
            <w:tcW w:w="7224" w:type="dxa"/>
            <w:tcBorders>
              <w:top w:val="single" w:sz="4" w:space="0" w:color="auto"/>
              <w:left w:val="single" w:sz="4" w:space="0" w:color="auto"/>
              <w:bottom w:val="single" w:sz="4" w:space="0" w:color="auto"/>
              <w:right w:val="single" w:sz="4" w:space="0" w:color="auto"/>
            </w:tcBorders>
          </w:tcPr>
          <w:p w14:paraId="39F8A243" w14:textId="77777777" w:rsidR="00A94E8F" w:rsidRDefault="00A94E8F" w:rsidP="00A94E8F">
            <w:pPr>
              <w:pStyle w:val="VBABulletList"/>
            </w:pPr>
            <w:r>
              <w:t xml:space="preserve">Arrive as early as possible to ensure access to the facility and computers. </w:t>
            </w:r>
          </w:p>
          <w:p w14:paraId="1275B989" w14:textId="77777777" w:rsidR="00A94E8F" w:rsidRDefault="00A94E8F" w:rsidP="00A94E8F">
            <w:pPr>
              <w:pStyle w:val="VBABulletList"/>
            </w:pPr>
            <w:r>
              <w:t xml:space="preserve">Become familiar with the location of restrooms and other facilities that the trainees will require. </w:t>
            </w:r>
          </w:p>
          <w:p w14:paraId="495B8467" w14:textId="77777777" w:rsidR="00A94E8F" w:rsidRDefault="00A94E8F" w:rsidP="00A94E8F">
            <w:pPr>
              <w:pStyle w:val="VBABulletList"/>
            </w:pPr>
            <w:r>
              <w:t xml:space="preserve">Test the computer and projector to ensure they are working properly. </w:t>
            </w:r>
          </w:p>
          <w:p w14:paraId="56F32FC5" w14:textId="77777777" w:rsidR="00A94E8F" w:rsidRDefault="00A94E8F" w:rsidP="00A94E8F">
            <w:pPr>
              <w:pStyle w:val="VBABulletList"/>
            </w:pPr>
            <w:r>
              <w:t xml:space="preserve">Before class begins, open the PowerPoint presentation to the first slide. This will help to ensure the presentation is functioning properly. </w:t>
            </w:r>
          </w:p>
          <w:p w14:paraId="4A7C75ED" w14:textId="77777777" w:rsidR="00A94E8F" w:rsidRDefault="00A94E8F" w:rsidP="00A94E8F">
            <w:pPr>
              <w:pStyle w:val="VBABulletList"/>
            </w:pPr>
            <w:r>
              <w:t>Make sure that a whiteboard or flip chart and the associated markers are available.</w:t>
            </w:r>
          </w:p>
          <w:p w14:paraId="235F4163" w14:textId="23C4EB60" w:rsidR="00A94E8F" w:rsidRDefault="00A94E8F" w:rsidP="00A94E8F">
            <w:pPr>
              <w:pStyle w:val="VBABulletList"/>
            </w:pPr>
            <w:r>
              <w:t xml:space="preserve">The instructor completes a roll call attendance sheet or provides a sign-in sheet to the students. The attendance records are forwarded to the Regional Office Training Managers. </w:t>
            </w:r>
          </w:p>
        </w:tc>
      </w:tr>
    </w:tbl>
    <w:p w14:paraId="235F4165" w14:textId="77777777" w:rsidR="009B2F5A" w:rsidRDefault="009B2F5A">
      <w:pPr>
        <w:spacing w:before="60" w:after="60"/>
      </w:pPr>
    </w:p>
    <w:tbl>
      <w:tblPr>
        <w:tblW w:w="98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14"/>
        <w:gridCol w:w="8"/>
        <w:gridCol w:w="32"/>
        <w:gridCol w:w="7316"/>
      </w:tblGrid>
      <w:tr w:rsidR="009B2F5A" w14:paraId="235F4169" w14:textId="77777777" w:rsidTr="00F31EC0">
        <w:trPr>
          <w:trHeight w:val="630"/>
        </w:trPr>
        <w:tc>
          <w:tcPr>
            <w:tcW w:w="9870" w:type="dxa"/>
            <w:gridSpan w:val="4"/>
            <w:vAlign w:val="center"/>
          </w:tcPr>
          <w:p w14:paraId="235F4168" w14:textId="131BD0DB" w:rsidR="009B2F5A" w:rsidRDefault="009B2F5A" w:rsidP="003C1353">
            <w:pPr>
              <w:pStyle w:val="VBALessonTopicTitle"/>
            </w:pPr>
            <w:r>
              <w:br w:type="page"/>
            </w:r>
            <w:bookmarkStart w:id="26" w:name="_Toc50034239"/>
            <w:r>
              <w:rPr>
                <w:color w:val="auto"/>
              </w:rPr>
              <w:t>Introduction</w:t>
            </w:r>
            <w:r w:rsidR="003C1353">
              <w:rPr>
                <w:color w:val="auto"/>
              </w:rPr>
              <w:t xml:space="preserve"> </w:t>
            </w:r>
            <w:r w:rsidRPr="009F390A">
              <w:rPr>
                <w:color w:val="auto"/>
              </w:rPr>
              <w:t>to</w:t>
            </w:r>
            <w:r w:rsidR="003C1353" w:rsidRPr="009F390A">
              <w:rPr>
                <w:color w:val="auto"/>
              </w:rPr>
              <w:t xml:space="preserve"> </w:t>
            </w:r>
            <w:r w:rsidR="00BB23C1" w:rsidRPr="009F390A">
              <w:rPr>
                <w:color w:val="auto"/>
              </w:rPr>
              <w:t>Centralized Benefits Communications Management</w:t>
            </w:r>
            <w:r w:rsidR="002E64CE" w:rsidRPr="009F390A">
              <w:rPr>
                <w:color w:val="auto"/>
              </w:rPr>
              <w:t xml:space="preserve"> </w:t>
            </w:r>
            <w:r w:rsidR="00BB23C1" w:rsidRPr="009F390A">
              <w:rPr>
                <w:color w:val="auto"/>
              </w:rPr>
              <w:t>(CBCM) Phase On</w:t>
            </w:r>
            <w:r w:rsidR="002E64CE" w:rsidRPr="009F390A">
              <w:rPr>
                <w:color w:val="auto"/>
              </w:rPr>
              <w:t>e – C</w:t>
            </w:r>
            <w:r w:rsidR="00BB23C1" w:rsidRPr="009F390A">
              <w:rPr>
                <w:color w:val="auto"/>
              </w:rPr>
              <w:t>entralized Printing</w:t>
            </w:r>
            <w:bookmarkEnd w:id="26"/>
          </w:p>
        </w:tc>
      </w:tr>
      <w:tr w:rsidR="009B2F5A" w14:paraId="235F416F" w14:textId="77777777" w:rsidTr="00F31EC0">
        <w:trPr>
          <w:trHeight w:val="1003"/>
        </w:trPr>
        <w:tc>
          <w:tcPr>
            <w:tcW w:w="2528" w:type="dxa"/>
            <w:gridSpan w:val="2"/>
          </w:tcPr>
          <w:p w14:paraId="235F416A" w14:textId="77777777" w:rsidR="009B2F5A" w:rsidRDefault="009B2F5A">
            <w:pPr>
              <w:pStyle w:val="VBALevel1Heading"/>
            </w:pPr>
            <w:r>
              <w:t>INSTRUCTOR INTRODUCTION</w:t>
            </w:r>
          </w:p>
        </w:tc>
        <w:tc>
          <w:tcPr>
            <w:tcW w:w="7342" w:type="dxa"/>
            <w:gridSpan w:val="2"/>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F31EC0">
        <w:trPr>
          <w:trHeight w:val="639"/>
        </w:trPr>
        <w:tc>
          <w:tcPr>
            <w:tcW w:w="2528" w:type="dxa"/>
            <w:gridSpan w:val="2"/>
          </w:tcPr>
          <w:p w14:paraId="235F4170" w14:textId="77777777" w:rsidR="009B2F5A" w:rsidRPr="009F390A" w:rsidRDefault="009B2F5A">
            <w:pPr>
              <w:pStyle w:val="VBALevel1Heading"/>
              <w:spacing w:after="120"/>
            </w:pPr>
            <w:r w:rsidRPr="009F390A">
              <w:t>time required</w:t>
            </w:r>
          </w:p>
        </w:tc>
        <w:tc>
          <w:tcPr>
            <w:tcW w:w="7342" w:type="dxa"/>
            <w:gridSpan w:val="2"/>
          </w:tcPr>
          <w:p w14:paraId="235F4171" w14:textId="3A889DE7" w:rsidR="009B2F5A" w:rsidRPr="009F390A" w:rsidRDefault="00AE16A7">
            <w:pPr>
              <w:pStyle w:val="VBATimeReq"/>
              <w:spacing w:after="120"/>
              <w:rPr>
                <w:color w:val="auto"/>
              </w:rPr>
            </w:pPr>
            <w:r>
              <w:rPr>
                <w:color w:val="auto"/>
              </w:rPr>
              <w:t>0</w:t>
            </w:r>
            <w:r w:rsidR="00BB23C1" w:rsidRPr="009F390A">
              <w:rPr>
                <w:color w:val="auto"/>
              </w:rPr>
              <w:t xml:space="preserve">.25 </w:t>
            </w:r>
            <w:r w:rsidR="009B2F5A" w:rsidRPr="009F390A">
              <w:rPr>
                <w:color w:val="auto"/>
              </w:rPr>
              <w:t>hours</w:t>
            </w:r>
          </w:p>
        </w:tc>
      </w:tr>
      <w:tr w:rsidR="009B2F5A" w14:paraId="235F417A" w14:textId="77777777" w:rsidTr="00F31EC0">
        <w:trPr>
          <w:trHeight w:val="1075"/>
        </w:trPr>
        <w:tc>
          <w:tcPr>
            <w:tcW w:w="2528" w:type="dxa"/>
            <w:gridSpan w:val="2"/>
          </w:tcPr>
          <w:p w14:paraId="235F4173" w14:textId="0F54DE73" w:rsidR="009B2F5A" w:rsidRDefault="009B2F5A">
            <w:pPr>
              <w:pStyle w:val="VBALevel1Heading"/>
            </w:pPr>
            <w:bookmarkStart w:id="27" w:name="_Toc269888401"/>
            <w:bookmarkStart w:id="28" w:name="_Toc269888744"/>
            <w:r>
              <w:t>Purpose of Lesson</w:t>
            </w:r>
            <w:bookmarkEnd w:id="27"/>
            <w:bookmarkEnd w:id="28"/>
            <w:r w:rsidR="00945056">
              <w:t xml:space="preserve"> </w:t>
            </w:r>
          </w:p>
          <w:p w14:paraId="235F4174" w14:textId="77777777" w:rsidR="009B2F5A" w:rsidRPr="00AB4217" w:rsidRDefault="009B2F5A">
            <w:pPr>
              <w:pStyle w:val="VBAInstructorExplanation"/>
              <w:rPr>
                <w:b/>
                <w:bCs/>
                <w:color w:val="auto"/>
              </w:rPr>
            </w:pPr>
            <w:r w:rsidRPr="00AB4217">
              <w:rPr>
                <w:color w:val="auto"/>
              </w:rPr>
              <w:t>Explain the following:</w:t>
            </w:r>
          </w:p>
          <w:p w14:paraId="41CD6A69" w14:textId="77777777" w:rsidR="001E7BEA" w:rsidRDefault="001E7BEA" w:rsidP="001E7BEA">
            <w:pPr>
              <w:pStyle w:val="VBASlideNumber"/>
            </w:pPr>
          </w:p>
          <w:p w14:paraId="235F4175" w14:textId="086CD45B" w:rsidR="009B2F5A" w:rsidRPr="001E7BEA" w:rsidRDefault="009B2F5A" w:rsidP="001E7BEA">
            <w:pPr>
              <w:pStyle w:val="VBASlideNumber"/>
            </w:pPr>
          </w:p>
        </w:tc>
        <w:tc>
          <w:tcPr>
            <w:tcW w:w="7342" w:type="dxa"/>
            <w:gridSpan w:val="2"/>
          </w:tcPr>
          <w:p w14:paraId="235F4176" w14:textId="165E53E7" w:rsidR="009B2F5A" w:rsidRDefault="009B2F5A">
            <w:pPr>
              <w:pStyle w:val="VBABodyText"/>
              <w:rPr>
                <w:b/>
                <w:color w:val="2A63A8"/>
              </w:rPr>
            </w:pPr>
            <w:r>
              <w:rPr>
                <w:color w:val="auto"/>
              </w:rPr>
              <w:t>This lesson is intended to</w:t>
            </w:r>
            <w:r>
              <w:t xml:space="preserve"> </w:t>
            </w:r>
            <w:r w:rsidR="00BB23C1" w:rsidRPr="003B12DD">
              <w:rPr>
                <w:color w:val="auto"/>
              </w:rPr>
              <w:t xml:space="preserve">provide an overview of Centralized </w:t>
            </w:r>
            <w:r w:rsidR="005026E4" w:rsidRPr="003B12DD">
              <w:rPr>
                <w:color w:val="auto"/>
              </w:rPr>
              <w:t>Benefits</w:t>
            </w:r>
            <w:r w:rsidR="00BB23C1" w:rsidRPr="003B12DD">
              <w:rPr>
                <w:color w:val="auto"/>
              </w:rPr>
              <w:t xml:space="preserve"> Communication Management (CBCM)</w:t>
            </w:r>
            <w:r w:rsidR="00DB0DF9" w:rsidRPr="003B12DD">
              <w:rPr>
                <w:color w:val="auto"/>
              </w:rPr>
              <w:t xml:space="preserve"> and explain the functionality of </w:t>
            </w:r>
            <w:r w:rsidR="00A34C68" w:rsidRPr="003B12DD">
              <w:rPr>
                <w:color w:val="auto"/>
              </w:rPr>
              <w:t xml:space="preserve">the </w:t>
            </w:r>
            <w:r w:rsidR="00DB0DF9" w:rsidRPr="003B12DD">
              <w:rPr>
                <w:color w:val="auto"/>
              </w:rPr>
              <w:t xml:space="preserve">August </w:t>
            </w:r>
            <w:r w:rsidR="00A34C68" w:rsidRPr="003B12DD">
              <w:rPr>
                <w:color w:val="auto"/>
              </w:rPr>
              <w:t xml:space="preserve">update </w:t>
            </w:r>
            <w:r w:rsidR="00DB0DF9" w:rsidRPr="003B12DD">
              <w:rPr>
                <w:color w:val="auto"/>
              </w:rPr>
              <w:t>in Veterans Benefit Management System (VBMS)-Awards program.  Explain how</w:t>
            </w:r>
            <w:r w:rsidR="00BB23C1" w:rsidRPr="003B12DD">
              <w:rPr>
                <w:color w:val="auto"/>
              </w:rPr>
              <w:t xml:space="preserve"> CBCM</w:t>
            </w:r>
            <w:r w:rsidR="00036C64" w:rsidRPr="003B12DD">
              <w:rPr>
                <w:color w:val="auto"/>
              </w:rPr>
              <w:t xml:space="preserve"> is </w:t>
            </w:r>
            <w:r w:rsidR="00BB23C1" w:rsidRPr="003B12DD">
              <w:rPr>
                <w:color w:val="auto"/>
              </w:rPr>
              <w:t>streamlin</w:t>
            </w:r>
            <w:r w:rsidR="00036C64" w:rsidRPr="003B12DD">
              <w:rPr>
                <w:color w:val="auto"/>
              </w:rPr>
              <w:t>ing</w:t>
            </w:r>
            <w:r w:rsidR="00BB23C1" w:rsidRPr="003B12DD">
              <w:rPr>
                <w:color w:val="auto"/>
              </w:rPr>
              <w:t xml:space="preserve"> the delivery of outbound communications across all VBA business lines and </w:t>
            </w:r>
            <w:r w:rsidR="00DB0DF9" w:rsidRPr="003B12DD">
              <w:rPr>
                <w:color w:val="auto"/>
              </w:rPr>
              <w:t>describe</w:t>
            </w:r>
            <w:r w:rsidR="00BB23C1" w:rsidRPr="003B12DD">
              <w:rPr>
                <w:color w:val="auto"/>
              </w:rPr>
              <w:t xml:space="preserve"> the process for creating a package in VBMS Core and VBMS Awards</w:t>
            </w:r>
            <w:r w:rsidR="00BB23C1">
              <w:t xml:space="preserve">. </w:t>
            </w:r>
            <w:r>
              <w:rPr>
                <w:color w:val="auto"/>
              </w:rPr>
              <w:t xml:space="preserve">This </w:t>
            </w:r>
            <w:r>
              <w:rPr>
                <w:color w:val="auto"/>
              </w:rPr>
              <w:lastRenderedPageBreak/>
              <w:t xml:space="preserve">lesson will contain discussions and exercises that will </w:t>
            </w:r>
            <w:r w:rsidR="00FE0D70">
              <w:rPr>
                <w:color w:val="auto"/>
              </w:rPr>
              <w:t xml:space="preserve">provide the user(s) a </w:t>
            </w:r>
            <w:r>
              <w:rPr>
                <w:color w:val="auto"/>
              </w:rPr>
              <w:t>better understanding of:</w:t>
            </w:r>
            <w:r>
              <w:t xml:space="preserve"> </w:t>
            </w:r>
          </w:p>
          <w:p w14:paraId="235F4177" w14:textId="353D7352" w:rsidR="009B2F5A" w:rsidRPr="008C26F1" w:rsidRDefault="00BB23C1">
            <w:pPr>
              <w:pStyle w:val="VBAFirstLevelBullet"/>
            </w:pPr>
            <w:r w:rsidRPr="008C26F1">
              <w:t>CBCM benefit</w:t>
            </w:r>
            <w:r w:rsidR="00036C64">
              <w:t xml:space="preserve">s to </w:t>
            </w:r>
            <w:r w:rsidRPr="008C26F1">
              <w:t>Veteran’s,</w:t>
            </w:r>
            <w:r w:rsidR="00036C64">
              <w:t xml:space="preserve"> claims</w:t>
            </w:r>
            <w:r w:rsidR="00036C64" w:rsidRPr="008C26F1">
              <w:t xml:space="preserve"> processors</w:t>
            </w:r>
            <w:r w:rsidR="00036C64">
              <w:t xml:space="preserve">, </w:t>
            </w:r>
            <w:r w:rsidRPr="008C26F1">
              <w:t>and common terms used related to package creation.</w:t>
            </w:r>
          </w:p>
          <w:p w14:paraId="235F4178" w14:textId="4026A16B" w:rsidR="009B2F5A" w:rsidRDefault="00BB23C1">
            <w:pPr>
              <w:pStyle w:val="VBAFirstLevelBullet"/>
            </w:pPr>
            <w:r w:rsidRPr="008C26F1">
              <w:t>Creating and deleting packages in VBMS-Core and VBMS -Awards.</w:t>
            </w:r>
          </w:p>
          <w:p w14:paraId="250B4B8E" w14:textId="767D134C" w:rsidR="00FE0D70" w:rsidRPr="008C26F1" w:rsidRDefault="00FE0D70">
            <w:pPr>
              <w:pStyle w:val="VBAFirstLevelBullet"/>
            </w:pPr>
            <w:r>
              <w:t xml:space="preserve">Identify package status’s and actions needed to move the package forward. </w:t>
            </w:r>
          </w:p>
          <w:p w14:paraId="235F4179" w14:textId="26CA1239" w:rsidR="009B2F5A" w:rsidRDefault="008C26F1" w:rsidP="00BB23C1">
            <w:pPr>
              <w:pStyle w:val="VBAFirstLevelBullet"/>
            </w:pPr>
            <w:r>
              <w:t>Explain the</w:t>
            </w:r>
            <w:r w:rsidR="00FE0D70">
              <w:t xml:space="preserve"> VSO co</w:t>
            </w:r>
            <w:r w:rsidR="00036C64">
              <w:t>-</w:t>
            </w:r>
            <w:r w:rsidR="00FE0D70">
              <w:t xml:space="preserve">location functionality added to VBMS-Awards program. </w:t>
            </w:r>
            <w:r w:rsidR="00BB23C1">
              <w:t xml:space="preserve"> </w:t>
            </w:r>
          </w:p>
        </w:tc>
      </w:tr>
      <w:tr w:rsidR="00DE1B9A" w14:paraId="18063921" w14:textId="77777777" w:rsidTr="00F31EC0">
        <w:trPr>
          <w:trHeight w:val="212"/>
        </w:trPr>
        <w:tc>
          <w:tcPr>
            <w:tcW w:w="2520" w:type="dxa"/>
          </w:tcPr>
          <w:p w14:paraId="18EC9F5A" w14:textId="51A345BF" w:rsidR="00DE1B9A" w:rsidRDefault="00DE1B9A" w:rsidP="005854EB">
            <w:pPr>
              <w:pStyle w:val="VBALevel1Heading"/>
            </w:pPr>
            <w:bookmarkStart w:id="29" w:name="_Toc269888403"/>
            <w:bookmarkStart w:id="30" w:name="_Toc269888746"/>
            <w:r>
              <w:lastRenderedPageBreak/>
              <w:t>Motivation</w:t>
            </w:r>
            <w:bookmarkEnd w:id="29"/>
            <w:bookmarkEnd w:id="30"/>
          </w:p>
          <w:p w14:paraId="3E15F74D" w14:textId="77777777" w:rsidR="001E7BEA" w:rsidRDefault="001E7BEA" w:rsidP="005854EB">
            <w:pPr>
              <w:pStyle w:val="VBALevel1Heading"/>
            </w:pPr>
          </w:p>
          <w:p w14:paraId="6BBD1571" w14:textId="614AFA0A" w:rsidR="001E7BEA" w:rsidRPr="003B12DD" w:rsidRDefault="001E7BEA" w:rsidP="001E7BEA">
            <w:pPr>
              <w:pStyle w:val="VBASlideNumber"/>
              <w:rPr>
                <w:color w:val="auto"/>
              </w:rPr>
            </w:pPr>
            <w:r w:rsidRPr="003B12DD">
              <w:rPr>
                <w:color w:val="auto"/>
              </w:rPr>
              <w:t>Slide</w:t>
            </w:r>
            <w:r w:rsidR="003B676F" w:rsidRPr="003B12DD">
              <w:rPr>
                <w:color w:val="auto"/>
              </w:rPr>
              <w:t xml:space="preserve"> </w:t>
            </w:r>
            <w:r w:rsidR="00AB4217">
              <w:rPr>
                <w:color w:val="auto"/>
              </w:rPr>
              <w:t>2</w:t>
            </w:r>
          </w:p>
          <w:p w14:paraId="0C6F07C0" w14:textId="48AA0887" w:rsidR="001E7BEA" w:rsidRDefault="001E7BEA" w:rsidP="005854EB">
            <w:pPr>
              <w:pStyle w:val="VBALevel1Heading"/>
            </w:pPr>
          </w:p>
        </w:tc>
        <w:tc>
          <w:tcPr>
            <w:tcW w:w="7350" w:type="dxa"/>
            <w:gridSpan w:val="3"/>
          </w:tcPr>
          <w:p w14:paraId="1A891563" w14:textId="32F75652" w:rsidR="00DE1B9A" w:rsidRDefault="00F5729B" w:rsidP="005854EB">
            <w:pPr>
              <w:pStyle w:val="VBABodyText"/>
            </w:pPr>
            <w:r>
              <w:rPr>
                <w:color w:val="auto"/>
              </w:rPr>
              <w:t xml:space="preserve">Centralized Benefits Communication Management (CBCM) allows claims processors </w:t>
            </w:r>
            <w:r w:rsidR="00C95D25">
              <w:rPr>
                <w:color w:val="auto"/>
              </w:rPr>
              <w:t>the ability to</w:t>
            </w:r>
            <w:r>
              <w:rPr>
                <w:color w:val="auto"/>
              </w:rPr>
              <w:t xml:space="preserve"> submit letters electronically to one central location for printing and distribution, allowing claims processors more time to focus on ass</w:t>
            </w:r>
            <w:r w:rsidR="00C95D25">
              <w:rPr>
                <w:color w:val="auto"/>
              </w:rPr>
              <w:t>essing</w:t>
            </w:r>
            <w:r>
              <w:rPr>
                <w:color w:val="auto"/>
              </w:rPr>
              <w:t xml:space="preserve"> Veterans</w:t>
            </w:r>
            <w:r w:rsidR="00C95D25">
              <w:rPr>
                <w:color w:val="auto"/>
              </w:rPr>
              <w:t xml:space="preserve"> compensation claims. </w:t>
            </w:r>
            <w:r w:rsidR="006A38A3" w:rsidRPr="00230BE6">
              <w:rPr>
                <w:color w:val="auto"/>
              </w:rPr>
              <w:t>And reduces the risk of Personal Identifiable Information (PII) violations.</w:t>
            </w:r>
          </w:p>
        </w:tc>
      </w:tr>
      <w:tr w:rsidR="009B2F5A" w14:paraId="235F4184" w14:textId="77777777" w:rsidTr="00F31EC0">
        <w:trPr>
          <w:trHeight w:val="212"/>
        </w:trPr>
        <w:tc>
          <w:tcPr>
            <w:tcW w:w="2520" w:type="dxa"/>
          </w:tcPr>
          <w:p w14:paraId="235F417B" w14:textId="002C788B" w:rsidR="009B2F5A" w:rsidRPr="003B12DD" w:rsidRDefault="009B2F5A">
            <w:pPr>
              <w:pStyle w:val="VBALevel1Heading"/>
            </w:pPr>
            <w:bookmarkStart w:id="31" w:name="_Toc269888402"/>
            <w:bookmarkStart w:id="32" w:name="_Toc269888745"/>
            <w:r w:rsidRPr="003B12DD">
              <w:t>Lesson Objectives</w:t>
            </w:r>
            <w:bookmarkEnd w:id="31"/>
            <w:bookmarkEnd w:id="32"/>
          </w:p>
          <w:p w14:paraId="235F417C" w14:textId="77777777" w:rsidR="009B2F5A" w:rsidRPr="003B12DD" w:rsidRDefault="009B2F5A">
            <w:pPr>
              <w:pStyle w:val="VBAInstructorExplanation"/>
              <w:rPr>
                <w:color w:val="auto"/>
              </w:rPr>
            </w:pPr>
            <w:r w:rsidRPr="003B12DD">
              <w:rPr>
                <w:color w:val="auto"/>
              </w:rPr>
              <w:t>Discuss the following:</w:t>
            </w:r>
          </w:p>
          <w:p w14:paraId="235F417D" w14:textId="5F3EABBA" w:rsidR="009B2F5A" w:rsidRPr="003B12DD" w:rsidRDefault="009B2F5A">
            <w:pPr>
              <w:pStyle w:val="VBASlideNumber"/>
              <w:rPr>
                <w:color w:val="auto"/>
              </w:rPr>
            </w:pPr>
            <w:r w:rsidRPr="003B12DD">
              <w:rPr>
                <w:color w:val="auto"/>
              </w:rPr>
              <w:t xml:space="preserve">Slide </w:t>
            </w:r>
            <w:r w:rsidR="00945056" w:rsidRPr="003B12DD">
              <w:rPr>
                <w:color w:val="auto"/>
              </w:rPr>
              <w:t>2</w:t>
            </w:r>
          </w:p>
          <w:p w14:paraId="235F417E" w14:textId="0ED017E5" w:rsidR="009B2F5A" w:rsidRPr="003B12DD" w:rsidRDefault="009B2F5A">
            <w:pPr>
              <w:pStyle w:val="VBAHandoutNumber"/>
              <w:rPr>
                <w:color w:val="auto"/>
              </w:rPr>
            </w:pPr>
            <w:r w:rsidRPr="003B12DD">
              <w:rPr>
                <w:color w:val="auto"/>
              </w:rPr>
              <w:br/>
              <w:t xml:space="preserve"> Handout  </w:t>
            </w:r>
            <w:r w:rsidR="009F390A">
              <w:rPr>
                <w:color w:val="auto"/>
              </w:rPr>
              <w:t>2</w:t>
            </w:r>
          </w:p>
        </w:tc>
        <w:tc>
          <w:tcPr>
            <w:tcW w:w="7350" w:type="dxa"/>
            <w:gridSpan w:val="3"/>
          </w:tcPr>
          <w:p w14:paraId="235F417F" w14:textId="5F43074C" w:rsidR="009B2F5A" w:rsidRPr="003B12DD" w:rsidRDefault="009B2F5A">
            <w:pPr>
              <w:pStyle w:val="VBABodyText"/>
              <w:rPr>
                <w:color w:val="auto"/>
              </w:rPr>
            </w:pPr>
            <w:r w:rsidRPr="003B12DD">
              <w:rPr>
                <w:color w:val="auto"/>
              </w:rPr>
              <w:t>In order to accomplish the purpose of this lesson,</w:t>
            </w:r>
            <w:r w:rsidR="008C26F1" w:rsidRPr="003B12DD">
              <w:rPr>
                <w:color w:val="auto"/>
              </w:rPr>
              <w:t xml:space="preserve"> all </w:t>
            </w:r>
            <w:r w:rsidR="00EB1100" w:rsidRPr="003B12DD">
              <w:rPr>
                <w:color w:val="auto"/>
              </w:rPr>
              <w:t xml:space="preserve">VSR, RVSR, AQRS, RQRS, CA, PCT VSR, and Pre-Discharge MSC </w:t>
            </w:r>
            <w:r w:rsidRPr="003B12DD">
              <w:rPr>
                <w:color w:val="auto"/>
              </w:rPr>
              <w:t>will be required to accomplish the following lesson objectives.</w:t>
            </w:r>
          </w:p>
          <w:p w14:paraId="774E45CA" w14:textId="77777777" w:rsidR="00AB4217" w:rsidRDefault="00AB4217" w:rsidP="00AB4217">
            <w:pPr>
              <w:pStyle w:val="VBAFirstLevelBullet"/>
            </w:pPr>
            <w:bookmarkStart w:id="33" w:name="_Hlk49332422"/>
            <w:bookmarkStart w:id="34" w:name="_Hlk49332399"/>
            <w:r w:rsidRPr="006A18C7">
              <w:t xml:space="preserve">Explain </w:t>
            </w:r>
            <w:r>
              <w:t>what</w:t>
            </w:r>
            <w:r w:rsidRPr="006A18C7">
              <w:t xml:space="preserve"> CBCM </w:t>
            </w:r>
            <w:r>
              <w:t xml:space="preserve">is and the August 2018 </w:t>
            </w:r>
            <w:r w:rsidRPr="006A18C7">
              <w:t>update in the Veterans Business Management System – Awards (VBMS-A) program.</w:t>
            </w:r>
          </w:p>
          <w:p w14:paraId="10D8498D" w14:textId="77777777" w:rsidR="00AB4217" w:rsidRDefault="00AB4217" w:rsidP="00AB4217">
            <w:pPr>
              <w:pStyle w:val="VBAFirstLevelBullet"/>
            </w:pPr>
            <w:r w:rsidRPr="006A18C7">
              <w:t xml:space="preserve">Demonstrate how to </w:t>
            </w:r>
            <w:r>
              <w:t xml:space="preserve">create a Package </w:t>
            </w:r>
            <w:r w:rsidRPr="006A18C7">
              <w:t>in VBMS-Core and VBMS-</w:t>
            </w:r>
            <w:r>
              <w:t>A.</w:t>
            </w:r>
          </w:p>
          <w:p w14:paraId="548A60BE" w14:textId="77777777" w:rsidR="00AB4217" w:rsidRDefault="00AB4217" w:rsidP="00AB4217">
            <w:pPr>
              <w:pStyle w:val="VBAFirstLevelBullet"/>
            </w:pPr>
            <w:r w:rsidRPr="006A18C7">
              <w:t xml:space="preserve">Recognize </w:t>
            </w:r>
            <w:r>
              <w:t xml:space="preserve">the </w:t>
            </w:r>
            <w:r w:rsidRPr="006A18C7">
              <w:t>Package status in VBMS-Core</w:t>
            </w:r>
            <w:r>
              <w:t>.</w:t>
            </w:r>
          </w:p>
          <w:p w14:paraId="5BAE2D8B" w14:textId="77777777" w:rsidR="00AB4217" w:rsidRDefault="00AB4217" w:rsidP="00AB4217">
            <w:pPr>
              <w:pStyle w:val="VBAFirstLevelBullet"/>
            </w:pPr>
            <w:r>
              <w:t>Identify the actions required of each status: Draft, In Progress, Success, and Failure.</w:t>
            </w:r>
          </w:p>
          <w:bookmarkEnd w:id="33"/>
          <w:bookmarkEnd w:id="34"/>
          <w:p w14:paraId="235F4183" w14:textId="5A42FC30" w:rsidR="009B2F5A" w:rsidRDefault="009B2F5A" w:rsidP="00AB4217">
            <w:pPr>
              <w:pStyle w:val="VBAFirstLevelBullet"/>
              <w:numPr>
                <w:ilvl w:val="0"/>
                <w:numId w:val="0"/>
              </w:numPr>
              <w:ind w:left="720"/>
              <w:rPr>
                <w:color w:val="2A63A8"/>
              </w:rPr>
            </w:pPr>
          </w:p>
        </w:tc>
      </w:tr>
      <w:tr w:rsidR="009B2F5A" w14:paraId="235F4187" w14:textId="77777777" w:rsidTr="00F31EC0">
        <w:trPr>
          <w:trHeight w:val="212"/>
        </w:trPr>
        <w:tc>
          <w:tcPr>
            <w:tcW w:w="2520" w:type="dxa"/>
          </w:tcPr>
          <w:p w14:paraId="235F4185" w14:textId="77777777" w:rsidR="009B2F5A" w:rsidRPr="003B12DD" w:rsidRDefault="009B2F5A">
            <w:pPr>
              <w:pStyle w:val="VBAInstructorExplanation"/>
              <w:rPr>
                <w:color w:val="auto"/>
              </w:rPr>
            </w:pPr>
            <w:r w:rsidRPr="003B12DD">
              <w:rPr>
                <w:color w:val="auto"/>
              </w:rPr>
              <w:t xml:space="preserve">Explain </w:t>
            </w:r>
            <w:r w:rsidRPr="003B12DD">
              <w:rPr>
                <w:color w:val="auto"/>
                <w:szCs w:val="24"/>
              </w:rPr>
              <w:t>the</w:t>
            </w:r>
            <w:r w:rsidRPr="003B12DD">
              <w:rPr>
                <w:color w:val="auto"/>
              </w:rPr>
              <w:t xml:space="preserve"> following:</w:t>
            </w:r>
          </w:p>
        </w:tc>
        <w:tc>
          <w:tcPr>
            <w:tcW w:w="7350" w:type="dxa"/>
            <w:gridSpan w:val="3"/>
          </w:tcPr>
          <w:p w14:paraId="235F4186" w14:textId="77777777" w:rsidR="009B2F5A" w:rsidRDefault="009B2F5A">
            <w:pPr>
              <w:pStyle w:val="VBABodyText"/>
              <w:rPr>
                <w:szCs w:val="24"/>
              </w:rPr>
            </w:pPr>
            <w:r w:rsidRPr="003B12DD">
              <w:rPr>
                <w:color w:val="auto"/>
              </w:rPr>
              <w:t xml:space="preserve">Each learning objective is covered in the associated topic. At the conclusion of the lesson, the learning objectives will be reviewed. </w:t>
            </w:r>
          </w:p>
        </w:tc>
      </w:tr>
      <w:tr w:rsidR="009B2F5A" w14:paraId="235F418D" w14:textId="77777777" w:rsidTr="00F31EC0">
        <w:trPr>
          <w:trHeight w:val="212"/>
        </w:trPr>
        <w:tc>
          <w:tcPr>
            <w:tcW w:w="2520" w:type="dxa"/>
          </w:tcPr>
          <w:p w14:paraId="235F418B" w14:textId="77777777" w:rsidR="009B2F5A" w:rsidRPr="009F390A" w:rsidRDefault="009B2F5A">
            <w:pPr>
              <w:pStyle w:val="VBALevel1Heading"/>
              <w:spacing w:after="120"/>
            </w:pPr>
            <w:r w:rsidRPr="009F390A">
              <w:t>STAR Error code(s)</w:t>
            </w:r>
          </w:p>
        </w:tc>
        <w:tc>
          <w:tcPr>
            <w:tcW w:w="7350" w:type="dxa"/>
            <w:gridSpan w:val="3"/>
          </w:tcPr>
          <w:p w14:paraId="235F418C" w14:textId="0EF5EA9D" w:rsidR="009B2F5A" w:rsidRPr="009F390A" w:rsidRDefault="00812D75">
            <w:pPr>
              <w:pStyle w:val="VBABodyText"/>
              <w:rPr>
                <w:color w:val="auto"/>
              </w:rPr>
            </w:pPr>
            <w:r w:rsidRPr="009F390A">
              <w:rPr>
                <w:color w:val="auto"/>
              </w:rPr>
              <w:t>Task 10</w:t>
            </w:r>
          </w:p>
        </w:tc>
      </w:tr>
      <w:tr w:rsidR="009B2F5A" w14:paraId="235F4196" w14:textId="77777777" w:rsidTr="00F31EC0">
        <w:trPr>
          <w:trHeight w:val="212"/>
        </w:trPr>
        <w:tc>
          <w:tcPr>
            <w:tcW w:w="2520" w:type="dxa"/>
          </w:tcPr>
          <w:p w14:paraId="235F418E" w14:textId="0DCD4DF5" w:rsidR="009B2F5A" w:rsidRDefault="009B2F5A">
            <w:pPr>
              <w:pStyle w:val="VBALevel1Heading"/>
            </w:pPr>
            <w:bookmarkStart w:id="35" w:name="_Toc269888405"/>
            <w:bookmarkStart w:id="36" w:name="_Toc269888748"/>
            <w:r>
              <w:t>References</w:t>
            </w:r>
            <w:bookmarkEnd w:id="35"/>
            <w:bookmarkEnd w:id="36"/>
          </w:p>
          <w:p w14:paraId="235F418F" w14:textId="3EAC1D8E" w:rsidR="009B2F5A" w:rsidRPr="003B12DD" w:rsidRDefault="009B2F5A">
            <w:pPr>
              <w:pStyle w:val="VBASlideNumber"/>
              <w:rPr>
                <w:color w:val="auto"/>
              </w:rPr>
            </w:pPr>
            <w:r w:rsidRPr="003B12DD">
              <w:rPr>
                <w:color w:val="auto"/>
              </w:rPr>
              <w:t xml:space="preserve">Slide </w:t>
            </w:r>
            <w:r w:rsidR="00945056" w:rsidRPr="003B12DD">
              <w:rPr>
                <w:color w:val="auto"/>
              </w:rPr>
              <w:t>3</w:t>
            </w:r>
            <w:r w:rsidRPr="003B12DD">
              <w:rPr>
                <w:color w:val="auto"/>
              </w:rPr>
              <w:br/>
            </w:r>
          </w:p>
          <w:p w14:paraId="235F4190" w14:textId="71B3081B" w:rsidR="009B2F5A" w:rsidRDefault="009B2F5A">
            <w:pPr>
              <w:pStyle w:val="VBAHandoutNumber"/>
            </w:pPr>
            <w:r w:rsidRPr="00656E29">
              <w:rPr>
                <w:color w:val="auto"/>
              </w:rPr>
              <w:t xml:space="preserve"> Handout</w:t>
            </w:r>
            <w:r w:rsidR="00656E29" w:rsidRPr="00656E29">
              <w:rPr>
                <w:color w:val="auto"/>
              </w:rPr>
              <w:t xml:space="preserve"> 3</w:t>
            </w:r>
          </w:p>
        </w:tc>
        <w:tc>
          <w:tcPr>
            <w:tcW w:w="7350" w:type="dxa"/>
            <w:gridSpan w:val="3"/>
          </w:tcPr>
          <w:p w14:paraId="235F4191" w14:textId="77777777" w:rsidR="009B2F5A" w:rsidRDefault="009B2F5A">
            <w:pPr>
              <w:pStyle w:val="VBABodyText"/>
              <w:rPr>
                <w:noProof/>
              </w:rPr>
            </w:pPr>
            <w:r w:rsidRPr="003B12DD">
              <w:rPr>
                <w:noProof/>
                <w:color w:val="auto"/>
              </w:rPr>
              <w:t>Explain where these references are located in the workplace</w:t>
            </w:r>
            <w:r>
              <w:rPr>
                <w:noProof/>
              </w:rPr>
              <w:t>.</w:t>
            </w:r>
          </w:p>
          <w:bookmarkStart w:id="37" w:name="_Hlk49332530"/>
          <w:p w14:paraId="4424F849" w14:textId="77777777" w:rsidR="00AB4217" w:rsidRPr="00AB4217" w:rsidRDefault="00AB4217" w:rsidP="00AB4217">
            <w:pPr>
              <w:numPr>
                <w:ilvl w:val="0"/>
                <w:numId w:val="39"/>
              </w:numPr>
              <w:overflowPunct/>
              <w:autoSpaceDE/>
              <w:autoSpaceDN/>
              <w:adjustRightInd/>
              <w:spacing w:before="0"/>
              <w:contextualSpacing/>
              <w:textAlignment w:val="auto"/>
              <w:rPr>
                <w:szCs w:val="24"/>
              </w:rPr>
            </w:pPr>
            <w:r w:rsidRPr="00AB4217">
              <w:rPr>
                <w:szCs w:val="24"/>
              </w:rPr>
              <w:fldChar w:fldCharType="begin"/>
            </w:r>
            <w:r w:rsidRPr="00AB4217">
              <w:rPr>
                <w:szCs w:val="24"/>
              </w:rPr>
              <w:instrText xml:space="preserve"> HYPERLINK "https://vaww.vrm.km.va.gov/system/templates/selfservice/va_kanew/help/agent/locale/en-US/portal/554400000001034/content/554400000014065/M21-1-Part-I-Chapter-1-Section-B-Duty-to-Notify-Under-38-USC-5102-and-5103?query=duty%20to%20notify" </w:instrText>
            </w:r>
            <w:r w:rsidRPr="00AB4217">
              <w:rPr>
                <w:szCs w:val="24"/>
              </w:rPr>
              <w:fldChar w:fldCharType="separate"/>
            </w:r>
            <w:r w:rsidRPr="00AB4217">
              <w:rPr>
                <w:color w:val="0000FF"/>
                <w:szCs w:val="24"/>
                <w:u w:val="single"/>
              </w:rPr>
              <w:t>M21-1 1.1.B – Duty to Notify Under 38 U.S.C. 5102 and 5103</w:t>
            </w:r>
            <w:r w:rsidRPr="00AB4217">
              <w:rPr>
                <w:color w:val="0000FF"/>
                <w:szCs w:val="24"/>
                <w:u w:val="single"/>
              </w:rPr>
              <w:fldChar w:fldCharType="end"/>
            </w:r>
          </w:p>
          <w:p w14:paraId="5955EECC"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0" w:history="1">
              <w:r w:rsidR="00AB4217" w:rsidRPr="00AB4217">
                <w:rPr>
                  <w:color w:val="0000FF"/>
                  <w:szCs w:val="24"/>
                  <w:u w:val="single"/>
                </w:rPr>
                <w:t>M21-1 1.3.B – A Representative’s Right to Notification and Review of Records</w:t>
              </w:r>
            </w:hyperlink>
          </w:p>
          <w:p w14:paraId="50B6DFA0"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1" w:history="1">
              <w:r w:rsidR="00AB4217" w:rsidRPr="00AB4217">
                <w:rPr>
                  <w:color w:val="0000FF"/>
                  <w:szCs w:val="24"/>
                  <w:u w:val="single"/>
                </w:rPr>
                <w:t>M21-1 III.ii.1.B – Mail Management</w:t>
              </w:r>
            </w:hyperlink>
          </w:p>
          <w:p w14:paraId="12ADDCF6"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2" w:history="1">
              <w:r w:rsidR="00AB4217" w:rsidRPr="00AB4217">
                <w:rPr>
                  <w:color w:val="0000FF"/>
                  <w:szCs w:val="24"/>
                  <w:u w:val="single"/>
                </w:rPr>
                <w:t>M21-1 III.ii.1.B – Evidence Requested from the Claimant</w:t>
              </w:r>
            </w:hyperlink>
          </w:p>
          <w:p w14:paraId="3302890F"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3" w:history="1">
              <w:r w:rsidR="00AB4217" w:rsidRPr="00AB4217">
                <w:rPr>
                  <w:color w:val="0000FF"/>
                  <w:szCs w:val="24"/>
                  <w:u w:val="single"/>
                </w:rPr>
                <w:t>M21-1 III.v.2.B – Decision Notices</w:t>
              </w:r>
            </w:hyperlink>
          </w:p>
          <w:p w14:paraId="0350C711"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4" w:history="1">
              <w:r w:rsidR="00AB4217" w:rsidRPr="00AB4217">
                <w:rPr>
                  <w:color w:val="0000FF"/>
                  <w:szCs w:val="24"/>
                  <w:u w:val="single"/>
                </w:rPr>
                <w:t>Awards Job Aid</w:t>
              </w:r>
            </w:hyperlink>
          </w:p>
          <w:p w14:paraId="4CF176A5"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5" w:history="1">
              <w:r w:rsidR="00AB4217" w:rsidRPr="00AB4217">
                <w:rPr>
                  <w:color w:val="0000FF"/>
                  <w:szCs w:val="24"/>
                  <w:u w:val="single"/>
                </w:rPr>
                <w:t>CBCM August Update</w:t>
              </w:r>
            </w:hyperlink>
          </w:p>
          <w:p w14:paraId="66617CDF"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6" w:history="1">
              <w:r w:rsidR="00AB4217" w:rsidRPr="00AB4217">
                <w:rPr>
                  <w:color w:val="0000FF"/>
                  <w:szCs w:val="24"/>
                  <w:u w:val="single"/>
                </w:rPr>
                <w:t>CBCM Glossary Quick Reference</w:t>
              </w:r>
            </w:hyperlink>
          </w:p>
          <w:p w14:paraId="45005B31"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7" w:history="1">
              <w:r w:rsidR="00AB4217" w:rsidRPr="00AB4217">
                <w:rPr>
                  <w:color w:val="0000FF"/>
                  <w:szCs w:val="24"/>
                  <w:u w:val="single"/>
                </w:rPr>
                <w:t>CBCM Job Status Quick Reference</w:t>
              </w:r>
            </w:hyperlink>
            <w:r w:rsidR="00AB4217" w:rsidRPr="00AB4217">
              <w:rPr>
                <w:szCs w:val="24"/>
              </w:rPr>
              <w:t xml:space="preserve"> </w:t>
            </w:r>
          </w:p>
          <w:p w14:paraId="39B73B05"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8" w:history="1">
              <w:r w:rsidR="00AB4217" w:rsidRPr="00AB4217">
                <w:rPr>
                  <w:color w:val="0000FF"/>
                  <w:szCs w:val="24"/>
                  <w:u w:val="single"/>
                </w:rPr>
                <w:t>Centralized Printing FAQ</w:t>
              </w:r>
            </w:hyperlink>
          </w:p>
          <w:p w14:paraId="45600EF3"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29" w:history="1">
              <w:r w:rsidR="00AB4217" w:rsidRPr="00AB4217">
                <w:rPr>
                  <w:color w:val="0000FF"/>
                  <w:szCs w:val="24"/>
                  <w:u w:val="single"/>
                </w:rPr>
                <w:t>Core Job Aid</w:t>
              </w:r>
            </w:hyperlink>
          </w:p>
          <w:p w14:paraId="112A5BD8" w14:textId="198C098E" w:rsidR="00AB4217" w:rsidRPr="00AB4217" w:rsidRDefault="001A1E45" w:rsidP="00AB4217">
            <w:pPr>
              <w:numPr>
                <w:ilvl w:val="0"/>
                <w:numId w:val="39"/>
              </w:numPr>
              <w:overflowPunct/>
              <w:autoSpaceDE/>
              <w:autoSpaceDN/>
              <w:adjustRightInd/>
              <w:spacing w:before="0"/>
              <w:contextualSpacing/>
              <w:textAlignment w:val="auto"/>
              <w:rPr>
                <w:szCs w:val="24"/>
              </w:rPr>
            </w:pPr>
            <w:hyperlink r:id="rId30" w:history="1">
              <w:r w:rsidR="00AB4217" w:rsidRPr="00D63D0C">
                <w:rPr>
                  <w:rStyle w:val="Hyperlink"/>
                  <w:szCs w:val="24"/>
                </w:rPr>
                <w:t>Preparing Files for Centralized Printing</w:t>
              </w:r>
              <w:r w:rsidR="00D63D0C" w:rsidRPr="00D63D0C">
                <w:rPr>
                  <w:rStyle w:val="Hyperlink"/>
                  <w:szCs w:val="24"/>
                </w:rPr>
                <w:t xml:space="preserve"> (QA July 2020 Call)</w:t>
              </w:r>
            </w:hyperlink>
          </w:p>
          <w:p w14:paraId="21121F99" w14:textId="77777777" w:rsidR="00AB4217" w:rsidRPr="00AB4217" w:rsidRDefault="001A1E45" w:rsidP="00AB4217">
            <w:pPr>
              <w:numPr>
                <w:ilvl w:val="0"/>
                <w:numId w:val="39"/>
              </w:numPr>
              <w:overflowPunct/>
              <w:autoSpaceDE/>
              <w:autoSpaceDN/>
              <w:adjustRightInd/>
              <w:spacing w:before="0"/>
              <w:contextualSpacing/>
              <w:textAlignment w:val="auto"/>
              <w:rPr>
                <w:szCs w:val="24"/>
              </w:rPr>
            </w:pPr>
            <w:hyperlink r:id="rId31" w:history="1">
              <w:r w:rsidR="00AB4217" w:rsidRPr="00AB4217">
                <w:rPr>
                  <w:color w:val="0000FF"/>
                  <w:szCs w:val="24"/>
                  <w:u w:val="single"/>
                </w:rPr>
                <w:t>Tips for Using Centralized Printing Successfully</w:t>
              </w:r>
            </w:hyperlink>
          </w:p>
          <w:p w14:paraId="6E7C8DAE" w14:textId="77777777" w:rsidR="00B55B8C" w:rsidRPr="00935ECB" w:rsidRDefault="001A1E45" w:rsidP="00B55B8C">
            <w:pPr>
              <w:pStyle w:val="VBAFirstLevelBullet"/>
              <w:numPr>
                <w:ilvl w:val="0"/>
                <w:numId w:val="39"/>
              </w:numPr>
              <w:rPr>
                <w:color w:val="000000"/>
              </w:rPr>
            </w:pPr>
            <w:hyperlink r:id="rId32" w:tgtFrame="_blank" w:history="1">
              <w:r w:rsidR="00B55B8C" w:rsidRPr="0005037D">
                <w:rPr>
                  <w:color w:val="0000FF"/>
                  <w:u w:val="single"/>
                  <w:shd w:val="clear" w:color="auto" w:fill="F5F5F5"/>
                </w:rPr>
                <w:t>VSO Addresses</w:t>
              </w:r>
            </w:hyperlink>
            <w:r w:rsidR="00B55B8C">
              <w:t xml:space="preserve"> </w:t>
            </w:r>
          </w:p>
          <w:bookmarkEnd w:id="37"/>
          <w:p w14:paraId="235F4195" w14:textId="7C4B2427" w:rsidR="00BB23C1" w:rsidRPr="00BB23C1" w:rsidRDefault="00BB23C1" w:rsidP="00BB23C1">
            <w:pPr>
              <w:pStyle w:val="VBAFirstLevelBullet"/>
              <w:numPr>
                <w:ilvl w:val="0"/>
                <w:numId w:val="0"/>
              </w:numPr>
              <w:ind w:left="720"/>
              <w:rPr>
                <w:b/>
                <w:bCs/>
                <w:color w:val="2A63A8"/>
              </w:rPr>
            </w:pPr>
          </w:p>
        </w:tc>
      </w:tr>
      <w:tr w:rsidR="009B2F5A" w14:paraId="235F419A" w14:textId="77777777" w:rsidTr="00F230DB">
        <w:trPr>
          <w:trHeight w:val="212"/>
        </w:trPr>
        <w:tc>
          <w:tcPr>
            <w:tcW w:w="9895" w:type="dxa"/>
            <w:gridSpan w:val="4"/>
            <w:vAlign w:val="center"/>
          </w:tcPr>
          <w:p w14:paraId="235F4199" w14:textId="14A03CCD" w:rsidR="009B2F5A" w:rsidRDefault="009B2F5A" w:rsidP="003B676F">
            <w:pPr>
              <w:pStyle w:val="VBALessonTopicTitle"/>
              <w:jc w:val="left"/>
            </w:pPr>
            <w:bookmarkStart w:id="38" w:name="_Toc269888406"/>
            <w:bookmarkStart w:id="39" w:name="_Toc269888749"/>
            <w:bookmarkStart w:id="40" w:name="_Toc269888789"/>
            <w:bookmarkStart w:id="41" w:name="_Toc50034240"/>
            <w:r w:rsidRPr="003B676F">
              <w:rPr>
                <w:color w:val="auto"/>
              </w:rPr>
              <w:lastRenderedPageBreak/>
              <w:t xml:space="preserve">Topic 1: </w:t>
            </w:r>
            <w:bookmarkEnd w:id="38"/>
            <w:bookmarkEnd w:id="39"/>
            <w:bookmarkEnd w:id="40"/>
            <w:r w:rsidR="00505B56" w:rsidRPr="003B676F">
              <w:rPr>
                <w:color w:val="auto"/>
              </w:rPr>
              <w:t>Purpose and Benefits of Centralized Benefits Communications Management (CBCM)</w:t>
            </w:r>
            <w:r w:rsidR="00AB4217">
              <w:rPr>
                <w:color w:val="auto"/>
              </w:rPr>
              <w:t xml:space="preserve"> Phase One Centralized Printing</w:t>
            </w:r>
            <w:bookmarkEnd w:id="41"/>
          </w:p>
        </w:tc>
      </w:tr>
      <w:tr w:rsidR="009B2F5A" w14:paraId="235F419D" w14:textId="77777777" w:rsidTr="00F230DB">
        <w:trPr>
          <w:trHeight w:val="212"/>
        </w:trPr>
        <w:tc>
          <w:tcPr>
            <w:tcW w:w="2560" w:type="dxa"/>
            <w:gridSpan w:val="3"/>
          </w:tcPr>
          <w:p w14:paraId="235F419B" w14:textId="15459CE3" w:rsidR="009B2F5A" w:rsidRDefault="009B2F5A">
            <w:pPr>
              <w:pStyle w:val="VBALevel1Heading"/>
            </w:pPr>
            <w:bookmarkStart w:id="42" w:name="_Toc269888407"/>
            <w:bookmarkStart w:id="43" w:name="_Toc269888750"/>
            <w:r>
              <w:t>Introduction</w:t>
            </w:r>
            <w:bookmarkEnd w:id="42"/>
            <w:bookmarkEnd w:id="43"/>
          </w:p>
        </w:tc>
        <w:tc>
          <w:tcPr>
            <w:tcW w:w="7335" w:type="dxa"/>
          </w:tcPr>
          <w:p w14:paraId="235F419C" w14:textId="3CC259A1" w:rsidR="009B2F5A" w:rsidRPr="00656E29" w:rsidRDefault="00AF6F3F">
            <w:pPr>
              <w:pStyle w:val="VBABodyText"/>
              <w:rPr>
                <w:color w:val="auto"/>
              </w:rPr>
            </w:pPr>
            <w:r w:rsidRPr="00656E29">
              <w:rPr>
                <w:color w:val="auto"/>
              </w:rPr>
              <w:t>Th</w:t>
            </w:r>
            <w:r w:rsidR="009B2F5A" w:rsidRPr="00656E29">
              <w:rPr>
                <w:color w:val="auto"/>
              </w:rPr>
              <w:t>is topic</w:t>
            </w:r>
            <w:r w:rsidRPr="00656E29">
              <w:rPr>
                <w:color w:val="auto"/>
              </w:rPr>
              <w:t xml:space="preserve"> </w:t>
            </w:r>
            <w:r w:rsidR="00505B56" w:rsidRPr="00656E29">
              <w:rPr>
                <w:color w:val="auto"/>
              </w:rPr>
              <w:t>explains the purpose, benefits and frequently used terminology of CBCM.</w:t>
            </w:r>
            <w:r w:rsidRPr="00656E29">
              <w:rPr>
                <w:color w:val="auto"/>
              </w:rPr>
              <w:t xml:space="preserve">  </w:t>
            </w:r>
          </w:p>
        </w:tc>
      </w:tr>
      <w:tr w:rsidR="009B2F5A" w14:paraId="235F41A0" w14:textId="77777777" w:rsidTr="00F230DB">
        <w:trPr>
          <w:trHeight w:val="212"/>
        </w:trPr>
        <w:tc>
          <w:tcPr>
            <w:tcW w:w="2560" w:type="dxa"/>
            <w:gridSpan w:val="3"/>
          </w:tcPr>
          <w:p w14:paraId="235F419E" w14:textId="1F830E0E" w:rsidR="009B2F5A" w:rsidRDefault="009B2F5A">
            <w:pPr>
              <w:pStyle w:val="VBALevel1Heading"/>
            </w:pPr>
            <w:bookmarkStart w:id="44" w:name="_Toc269888408"/>
            <w:bookmarkStart w:id="45" w:name="_Toc269888751"/>
            <w:r>
              <w:t>Time Required</w:t>
            </w:r>
            <w:bookmarkEnd w:id="44"/>
            <w:bookmarkEnd w:id="45"/>
          </w:p>
        </w:tc>
        <w:tc>
          <w:tcPr>
            <w:tcW w:w="7335" w:type="dxa"/>
          </w:tcPr>
          <w:p w14:paraId="235F419F" w14:textId="767AF639" w:rsidR="009B2F5A" w:rsidRPr="00656E29" w:rsidRDefault="00AE16A7">
            <w:pPr>
              <w:pStyle w:val="VBATimeReq"/>
              <w:rPr>
                <w:color w:val="auto"/>
              </w:rPr>
            </w:pPr>
            <w:r>
              <w:rPr>
                <w:color w:val="auto"/>
              </w:rPr>
              <w:t>0.</w:t>
            </w:r>
            <w:r w:rsidR="00044E4F" w:rsidRPr="00656E29">
              <w:rPr>
                <w:color w:val="auto"/>
              </w:rPr>
              <w:t>25</w:t>
            </w:r>
            <w:r w:rsidR="009B2F5A" w:rsidRPr="00656E29">
              <w:rPr>
                <w:color w:val="auto"/>
              </w:rPr>
              <w:t xml:space="preserve"> hours</w:t>
            </w:r>
          </w:p>
        </w:tc>
      </w:tr>
      <w:tr w:rsidR="009B2F5A" w14:paraId="235F41AB" w14:textId="77777777" w:rsidTr="00F230DB">
        <w:trPr>
          <w:trHeight w:val="212"/>
        </w:trPr>
        <w:tc>
          <w:tcPr>
            <w:tcW w:w="2560" w:type="dxa"/>
            <w:gridSpan w:val="3"/>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335" w:type="dxa"/>
          </w:tcPr>
          <w:p w14:paraId="235F41A3" w14:textId="77777777" w:rsidR="009B2F5A" w:rsidRDefault="009B2F5A">
            <w:pPr>
              <w:tabs>
                <w:tab w:val="left" w:pos="590"/>
              </w:tabs>
              <w:spacing w:after="120"/>
              <w:rPr>
                <w:szCs w:val="24"/>
              </w:rPr>
            </w:pPr>
            <w:r>
              <w:rPr>
                <w:szCs w:val="24"/>
              </w:rPr>
              <w:t>Topic objectives:</w:t>
            </w:r>
          </w:p>
          <w:p w14:paraId="7E783308" w14:textId="607F84F1" w:rsidR="00656E29" w:rsidRDefault="00656E29" w:rsidP="00656E29">
            <w:pPr>
              <w:pStyle w:val="VBAFirstLevelBullet"/>
            </w:pPr>
            <w:r w:rsidRPr="00656E29">
              <w:t xml:space="preserve">Explain the new CBCM update in the Veterans Business Management System </w:t>
            </w:r>
            <w:r>
              <w:t xml:space="preserve">– </w:t>
            </w:r>
            <w:r w:rsidRPr="00656E29">
              <w:t>Awards</w:t>
            </w:r>
            <w:r>
              <w:t xml:space="preserve"> (VBMS-A)</w:t>
            </w:r>
            <w:r w:rsidRPr="00656E29">
              <w:t xml:space="preserve"> program.</w:t>
            </w:r>
          </w:p>
          <w:p w14:paraId="171BEE77" w14:textId="09108ADF" w:rsidR="00AB4217" w:rsidRDefault="00AB4217" w:rsidP="00656E29">
            <w:pPr>
              <w:pStyle w:val="VBAFirstLevelBullet"/>
            </w:pPr>
            <w:r>
              <w:t>Review Federal Tax Information (FTI)</w:t>
            </w:r>
          </w:p>
          <w:p w14:paraId="5AAC4475" w14:textId="32E6ECE8" w:rsidR="00AB4217" w:rsidRPr="00656E29" w:rsidRDefault="00AB4217" w:rsidP="00656E29">
            <w:pPr>
              <w:pStyle w:val="VBAFirstLevelBullet"/>
            </w:pPr>
            <w:r>
              <w:t>Identify frequently used terminology of CBCM.</w:t>
            </w:r>
          </w:p>
          <w:p w14:paraId="03ACCF0E" w14:textId="77777777" w:rsidR="004762C9" w:rsidRDefault="004762C9" w:rsidP="004762C9">
            <w:pPr>
              <w:pStyle w:val="VBAFirstLevelBullet"/>
              <w:numPr>
                <w:ilvl w:val="0"/>
                <w:numId w:val="0"/>
              </w:numPr>
              <w:ind w:left="360"/>
            </w:pPr>
          </w:p>
          <w:p w14:paraId="235F41A7" w14:textId="643295E1" w:rsidR="009B2F5A" w:rsidRDefault="009B2F5A" w:rsidP="004762C9">
            <w:pPr>
              <w:pStyle w:val="VBAFirstLevelBullet"/>
              <w:numPr>
                <w:ilvl w:val="0"/>
                <w:numId w:val="0"/>
              </w:numPr>
              <w:rPr>
                <w:bCs/>
                <w:szCs w:val="24"/>
              </w:rPr>
            </w:pPr>
            <w:r>
              <w:rPr>
                <w:szCs w:val="24"/>
              </w:rPr>
              <w:t>The following topic teaching points support the topic objectives</w:t>
            </w:r>
            <w:r>
              <w:rPr>
                <w:bCs/>
                <w:szCs w:val="24"/>
              </w:rPr>
              <w:t xml:space="preserve">: </w:t>
            </w:r>
          </w:p>
          <w:p w14:paraId="235F41A8" w14:textId="67A01E26" w:rsidR="009B2F5A" w:rsidRPr="00230BE6" w:rsidRDefault="00230BE6">
            <w:pPr>
              <w:numPr>
                <w:ilvl w:val="0"/>
                <w:numId w:val="9"/>
              </w:numPr>
              <w:tabs>
                <w:tab w:val="left" w:pos="590"/>
              </w:tabs>
              <w:spacing w:after="60"/>
              <w:rPr>
                <w:szCs w:val="24"/>
              </w:rPr>
            </w:pPr>
            <w:r>
              <w:rPr>
                <w:szCs w:val="24"/>
              </w:rPr>
              <w:t xml:space="preserve">Benefit </w:t>
            </w:r>
            <w:r w:rsidR="00044E4F" w:rsidRPr="00230BE6">
              <w:rPr>
                <w:szCs w:val="24"/>
              </w:rPr>
              <w:t>of CBCM.</w:t>
            </w:r>
          </w:p>
          <w:p w14:paraId="235F41A9" w14:textId="4DE404E1" w:rsidR="009B2F5A" w:rsidRPr="00230BE6" w:rsidRDefault="00230BE6">
            <w:pPr>
              <w:numPr>
                <w:ilvl w:val="0"/>
                <w:numId w:val="9"/>
              </w:numPr>
              <w:tabs>
                <w:tab w:val="left" w:pos="590"/>
              </w:tabs>
              <w:spacing w:before="60" w:after="60"/>
              <w:rPr>
                <w:szCs w:val="24"/>
              </w:rPr>
            </w:pPr>
            <w:r>
              <w:rPr>
                <w:szCs w:val="24"/>
              </w:rPr>
              <w:t>Federal Tax Information (FTI)</w:t>
            </w:r>
          </w:p>
          <w:p w14:paraId="235F41AA" w14:textId="63B4CBCF" w:rsidR="009B2F5A" w:rsidRDefault="00044E4F">
            <w:pPr>
              <w:numPr>
                <w:ilvl w:val="0"/>
                <w:numId w:val="9"/>
              </w:numPr>
              <w:tabs>
                <w:tab w:val="left" w:pos="590"/>
              </w:tabs>
              <w:spacing w:before="60" w:after="60"/>
              <w:rPr>
                <w:color w:val="2A63A8"/>
                <w:szCs w:val="24"/>
              </w:rPr>
            </w:pPr>
            <w:r w:rsidRPr="00230BE6">
              <w:rPr>
                <w:szCs w:val="24"/>
              </w:rPr>
              <w:t>Frequently used terminology of CBCM</w:t>
            </w:r>
            <w:r w:rsidR="004762C9" w:rsidRPr="00230BE6">
              <w:rPr>
                <w:szCs w:val="24"/>
              </w:rPr>
              <w:t>.</w:t>
            </w:r>
          </w:p>
        </w:tc>
      </w:tr>
      <w:tr w:rsidR="009B2F5A" w14:paraId="235F41B0" w14:textId="77777777" w:rsidTr="004F593C">
        <w:trPr>
          <w:trHeight w:val="5453"/>
        </w:trPr>
        <w:tc>
          <w:tcPr>
            <w:tcW w:w="2560" w:type="dxa"/>
            <w:gridSpan w:val="3"/>
          </w:tcPr>
          <w:p w14:paraId="494A0C6F" w14:textId="10C5939B" w:rsidR="00D87DFB" w:rsidRPr="006A38A3" w:rsidRDefault="00D87DFB">
            <w:pPr>
              <w:pStyle w:val="VBALevel2Heading"/>
              <w:rPr>
                <w:color w:val="auto"/>
              </w:rPr>
            </w:pPr>
            <w:r w:rsidRPr="006A38A3">
              <w:rPr>
                <w:color w:val="auto"/>
              </w:rPr>
              <w:lastRenderedPageBreak/>
              <w:t>Topic 1: Purpose and Benefits of CBCM</w:t>
            </w:r>
            <w:r w:rsidR="00AB4217" w:rsidRPr="006A38A3">
              <w:rPr>
                <w:color w:val="auto"/>
              </w:rPr>
              <w:t xml:space="preserve"> Phase One – Centralized Printing (cont.)</w:t>
            </w:r>
          </w:p>
          <w:p w14:paraId="235F41AC" w14:textId="5D3EB246" w:rsidR="009B2F5A" w:rsidRPr="003E62B2" w:rsidRDefault="009B2F5A">
            <w:pPr>
              <w:pStyle w:val="VBALevel2Heading"/>
              <w:rPr>
                <w:bCs/>
                <w:i/>
                <w:color w:val="auto"/>
              </w:rPr>
            </w:pPr>
            <w:r w:rsidRPr="003E62B2">
              <w:rPr>
                <w:rFonts w:ascii="Times New Roman Bold" w:hAnsi="Times New Roman Bold"/>
                <w:color w:val="auto"/>
              </w:rPr>
              <w:br/>
            </w:r>
          </w:p>
          <w:p w14:paraId="235F41AD" w14:textId="0331EE99" w:rsidR="009B2F5A" w:rsidRPr="003E62B2" w:rsidRDefault="009B2F5A">
            <w:pPr>
              <w:pStyle w:val="VBASlideNumber"/>
              <w:rPr>
                <w:color w:val="auto"/>
              </w:rPr>
            </w:pPr>
            <w:r w:rsidRPr="003E62B2">
              <w:rPr>
                <w:color w:val="auto"/>
              </w:rPr>
              <w:t xml:space="preserve">Slide </w:t>
            </w:r>
            <w:r w:rsidR="003D1F35" w:rsidRPr="003E62B2">
              <w:rPr>
                <w:color w:val="auto"/>
              </w:rPr>
              <w:t>6</w:t>
            </w:r>
            <w:r w:rsidR="006A38A3" w:rsidRPr="003E62B2">
              <w:rPr>
                <w:color w:val="auto"/>
              </w:rPr>
              <w:t>-7</w:t>
            </w:r>
            <w:r w:rsidRPr="003E62B2">
              <w:rPr>
                <w:color w:val="auto"/>
              </w:rPr>
              <w:br/>
            </w:r>
          </w:p>
          <w:p w14:paraId="235F41AE" w14:textId="7F0C84EA" w:rsidR="009B2F5A" w:rsidRDefault="009B2F5A">
            <w:pPr>
              <w:pStyle w:val="VBAHandoutNumber"/>
            </w:pPr>
            <w:r w:rsidRPr="00145CDB">
              <w:rPr>
                <w:color w:val="000000" w:themeColor="text1"/>
              </w:rPr>
              <w:t xml:space="preserve">Handout </w:t>
            </w:r>
            <w:r w:rsidR="00943511" w:rsidRPr="00145CDB">
              <w:rPr>
                <w:color w:val="000000" w:themeColor="text1"/>
              </w:rPr>
              <w:t>4</w:t>
            </w:r>
          </w:p>
        </w:tc>
        <w:tc>
          <w:tcPr>
            <w:tcW w:w="7335" w:type="dxa"/>
          </w:tcPr>
          <w:p w14:paraId="4D639B9E" w14:textId="77777777" w:rsidR="00A90400" w:rsidRPr="00230BE6" w:rsidRDefault="00A90400" w:rsidP="00A90400">
            <w:pPr>
              <w:pStyle w:val="VBABodyText"/>
              <w:rPr>
                <w:color w:val="auto"/>
              </w:rPr>
            </w:pPr>
            <w:bookmarkStart w:id="46" w:name="_Hlk49332586"/>
            <w:r w:rsidRPr="00230BE6">
              <w:rPr>
                <w:color w:val="auto"/>
              </w:rPr>
              <w:t xml:space="preserve">Centralized Benefits Communications Management (CBCM) is a Veterans Benefits Administration (VBA) initiative designed to provide greater choice for claimants and beneficiaries in how they receive correspondence from VBA. </w:t>
            </w:r>
          </w:p>
          <w:bookmarkEnd w:id="46"/>
          <w:p w14:paraId="5F1D5DA5" w14:textId="77777777" w:rsidR="004F593C" w:rsidRPr="00230BE6" w:rsidRDefault="00A90400">
            <w:pPr>
              <w:pStyle w:val="VBABodyText"/>
              <w:rPr>
                <w:color w:val="auto"/>
              </w:rPr>
            </w:pPr>
            <w:r w:rsidRPr="00230BE6">
              <w:rPr>
                <w:color w:val="auto"/>
              </w:rPr>
              <w:t xml:space="preserve">VBMS is the primary connection to CBCM, through CBCM-Package Manager letters are electronically submitted to one central location for printing and distribution. This functionality </w:t>
            </w:r>
            <w:r w:rsidR="004F593C" w:rsidRPr="00230BE6">
              <w:rPr>
                <w:color w:val="auto"/>
              </w:rPr>
              <w:t>already active in VBMS-Core.</w:t>
            </w:r>
          </w:p>
          <w:p w14:paraId="6079251B" w14:textId="43056743" w:rsidR="00A90400" w:rsidRPr="00230BE6" w:rsidRDefault="00A90400">
            <w:pPr>
              <w:pStyle w:val="VBABodyText"/>
              <w:rPr>
                <w:color w:val="auto"/>
              </w:rPr>
            </w:pPr>
            <w:r w:rsidRPr="00230BE6">
              <w:rPr>
                <w:color w:val="auto"/>
              </w:rPr>
              <w:t xml:space="preserve">In the August </w:t>
            </w:r>
            <w:r w:rsidR="006A38A3">
              <w:rPr>
                <w:color w:val="auto"/>
              </w:rPr>
              <w:t xml:space="preserve"> 2018 </w:t>
            </w:r>
            <w:r w:rsidRPr="00230BE6">
              <w:rPr>
                <w:color w:val="auto"/>
              </w:rPr>
              <w:t xml:space="preserve">VBMS-A installed update, VBMS-A interface </w:t>
            </w:r>
            <w:r w:rsidR="00230BE6" w:rsidRPr="00230BE6">
              <w:rPr>
                <w:color w:val="auto"/>
              </w:rPr>
              <w:t>mirrors</w:t>
            </w:r>
            <w:r w:rsidRPr="00230BE6">
              <w:rPr>
                <w:color w:val="auto"/>
              </w:rPr>
              <w:t xml:space="preserve"> the VBMS-Core Package Manager interface for Veteran Service Officers at co-located Regional Offices. </w:t>
            </w:r>
          </w:p>
          <w:p w14:paraId="235F41AF" w14:textId="052B9699" w:rsidR="00E6228E" w:rsidRPr="00230BE6" w:rsidRDefault="00E6228E" w:rsidP="007D720C">
            <w:pPr>
              <w:pStyle w:val="VBABodyText"/>
              <w:rPr>
                <w:color w:val="auto"/>
              </w:rPr>
            </w:pPr>
            <w:r w:rsidRPr="00230BE6">
              <w:rPr>
                <w:color w:val="auto"/>
              </w:rPr>
              <w:t xml:space="preserve">Automating the </w:t>
            </w:r>
            <w:r w:rsidR="005026E4" w:rsidRPr="00230BE6">
              <w:rPr>
                <w:color w:val="auto"/>
              </w:rPr>
              <w:t>way,</w:t>
            </w:r>
            <w:r w:rsidRPr="00230BE6">
              <w:rPr>
                <w:color w:val="auto"/>
              </w:rPr>
              <w:t xml:space="preserve"> we notify our Veterans and their beneficiaries provides a faster more efficient means of notification.  </w:t>
            </w:r>
            <w:r w:rsidR="004F593C" w:rsidRPr="00230BE6">
              <w:rPr>
                <w:color w:val="auto"/>
              </w:rPr>
              <w:t>And w</w:t>
            </w:r>
            <w:r w:rsidRPr="00230BE6">
              <w:rPr>
                <w:color w:val="auto"/>
              </w:rPr>
              <w:t xml:space="preserve">ill allow the Veteran Service </w:t>
            </w:r>
            <w:r w:rsidR="005026E4" w:rsidRPr="00230BE6">
              <w:rPr>
                <w:color w:val="auto"/>
              </w:rPr>
              <w:t>Representative’s</w:t>
            </w:r>
            <w:r w:rsidRPr="00230BE6">
              <w:rPr>
                <w:color w:val="auto"/>
              </w:rPr>
              <w:t xml:space="preserve"> (VSR) more time to process claims.  And reduces the risk of Personal </w:t>
            </w:r>
            <w:r w:rsidR="005026E4" w:rsidRPr="00230BE6">
              <w:rPr>
                <w:color w:val="auto"/>
              </w:rPr>
              <w:t>Identifiable</w:t>
            </w:r>
            <w:r w:rsidRPr="00230BE6">
              <w:rPr>
                <w:color w:val="auto"/>
              </w:rPr>
              <w:t xml:space="preserve"> Information (PII) violations. </w:t>
            </w:r>
          </w:p>
        </w:tc>
      </w:tr>
      <w:tr w:rsidR="009B2F5A" w14:paraId="235F41B5" w14:textId="77777777" w:rsidTr="00F230DB">
        <w:trPr>
          <w:trHeight w:val="212"/>
        </w:trPr>
        <w:tc>
          <w:tcPr>
            <w:tcW w:w="2560" w:type="dxa"/>
            <w:gridSpan w:val="3"/>
          </w:tcPr>
          <w:p w14:paraId="2922B431" w14:textId="77777777" w:rsidR="006A38A3" w:rsidRPr="006A38A3" w:rsidRDefault="006A38A3" w:rsidP="006A38A3">
            <w:pPr>
              <w:pStyle w:val="VBALevel2Heading"/>
              <w:rPr>
                <w:color w:val="auto"/>
              </w:rPr>
            </w:pPr>
            <w:r w:rsidRPr="006A38A3">
              <w:rPr>
                <w:color w:val="auto"/>
              </w:rPr>
              <w:t>Topic 1: Purpose and Benefits of CBCM Phase One – Centralized Printing (cont.)</w:t>
            </w:r>
          </w:p>
          <w:p w14:paraId="235F41B1" w14:textId="1AFBB445" w:rsidR="009B2F5A" w:rsidRDefault="009B2F5A" w:rsidP="002570A6">
            <w:pPr>
              <w:pStyle w:val="VBALevel2Heading"/>
            </w:pPr>
          </w:p>
          <w:p w14:paraId="61BF8E35" w14:textId="77777777" w:rsidR="006A38A3" w:rsidRDefault="009B2F5A" w:rsidP="00657BBE">
            <w:pPr>
              <w:pStyle w:val="VBASlideNumber"/>
              <w:rPr>
                <w:color w:val="auto"/>
              </w:rPr>
            </w:pPr>
            <w:r w:rsidRPr="006A38A3">
              <w:rPr>
                <w:color w:val="auto"/>
              </w:rPr>
              <w:t xml:space="preserve">Slide </w:t>
            </w:r>
            <w:r w:rsidR="006A38A3" w:rsidRPr="006A38A3">
              <w:rPr>
                <w:color w:val="auto"/>
              </w:rPr>
              <w:t>8</w:t>
            </w:r>
          </w:p>
          <w:p w14:paraId="235F41B3" w14:textId="6E9C58EE" w:rsidR="009B2F5A" w:rsidRDefault="009B2F5A" w:rsidP="00657BBE">
            <w:pPr>
              <w:pStyle w:val="VBASlideNumber"/>
            </w:pPr>
            <w:r>
              <w:br/>
            </w:r>
            <w:r w:rsidRPr="00145CDB">
              <w:rPr>
                <w:color w:val="000000" w:themeColor="text1"/>
              </w:rPr>
              <w:t xml:space="preserve">Handout </w:t>
            </w:r>
            <w:r w:rsidR="00FE1AA0" w:rsidRPr="00145CDB">
              <w:rPr>
                <w:color w:val="000000" w:themeColor="text1"/>
              </w:rPr>
              <w:t>5</w:t>
            </w:r>
          </w:p>
        </w:tc>
        <w:tc>
          <w:tcPr>
            <w:tcW w:w="7335" w:type="dxa"/>
          </w:tcPr>
          <w:p w14:paraId="7F241B68" w14:textId="77777777" w:rsidR="003D1F35" w:rsidRPr="003B676F" w:rsidRDefault="003D1F35">
            <w:pPr>
              <w:pStyle w:val="VBALevel1Heading"/>
              <w:spacing w:before="240" w:after="240"/>
              <w:rPr>
                <w:bCs/>
                <w:caps w:val="0"/>
              </w:rPr>
            </w:pPr>
            <w:r w:rsidRPr="003B676F">
              <w:rPr>
                <w:bCs/>
                <w:caps w:val="0"/>
              </w:rPr>
              <w:t>Commonly Used Terminology</w:t>
            </w:r>
          </w:p>
          <w:p w14:paraId="47526002" w14:textId="741906BB" w:rsidR="009B2F5A" w:rsidRPr="00230BE6" w:rsidRDefault="000103D9">
            <w:pPr>
              <w:pStyle w:val="VBALevel1Heading"/>
              <w:spacing w:before="240" w:after="240"/>
              <w:rPr>
                <w:b w:val="0"/>
                <w:caps w:val="0"/>
              </w:rPr>
            </w:pPr>
            <w:r w:rsidRPr="00230BE6">
              <w:rPr>
                <w:b w:val="0"/>
                <w:caps w:val="0"/>
              </w:rPr>
              <w:t xml:space="preserve">Please review the CBCM Glossary Job Aid attached to this lesson.  </w:t>
            </w:r>
          </w:p>
          <w:p w14:paraId="235F41B4" w14:textId="00D065C0" w:rsidR="000103D9" w:rsidRDefault="000103D9">
            <w:pPr>
              <w:pStyle w:val="VBALevel1Heading"/>
              <w:spacing w:before="240" w:after="240"/>
            </w:pPr>
            <w:r w:rsidRPr="00230BE6">
              <w:rPr>
                <w:b w:val="0"/>
                <w:caps w:val="0"/>
              </w:rPr>
              <w:t>Review with the audience common terms used in CBCM.</w:t>
            </w:r>
          </w:p>
        </w:tc>
      </w:tr>
      <w:tr w:rsidR="009B2F5A" w14:paraId="235F41BA" w14:textId="77777777" w:rsidTr="00F230DB">
        <w:trPr>
          <w:trHeight w:val="212"/>
        </w:trPr>
        <w:tc>
          <w:tcPr>
            <w:tcW w:w="2560" w:type="dxa"/>
            <w:gridSpan w:val="3"/>
          </w:tcPr>
          <w:p w14:paraId="667FD2E8" w14:textId="77777777" w:rsidR="006A38A3" w:rsidRPr="006A38A3" w:rsidRDefault="006A38A3" w:rsidP="006A38A3">
            <w:pPr>
              <w:pStyle w:val="VBALevel2Heading"/>
              <w:rPr>
                <w:color w:val="auto"/>
              </w:rPr>
            </w:pPr>
            <w:r w:rsidRPr="006A38A3">
              <w:rPr>
                <w:color w:val="auto"/>
              </w:rPr>
              <w:t>Topic 1: Purpose and Benefits of CBCM Phase One – Centralized Printing (cont.)</w:t>
            </w:r>
          </w:p>
          <w:p w14:paraId="4A192657" w14:textId="5E164797" w:rsidR="006A38A3" w:rsidRPr="001575B5" w:rsidRDefault="009B2F5A" w:rsidP="003E62B2">
            <w:pPr>
              <w:pStyle w:val="VBALevel2Heading"/>
              <w:rPr>
                <w:b w:val="0"/>
                <w:bCs/>
                <w:color w:val="auto"/>
              </w:rPr>
            </w:pPr>
            <w:r>
              <w:rPr>
                <w:rFonts w:ascii="Times New Roman Bold" w:hAnsi="Times New Roman Bold"/>
              </w:rPr>
              <w:br/>
            </w:r>
            <w:r w:rsidRPr="001575B5">
              <w:rPr>
                <w:b w:val="0"/>
                <w:bCs/>
                <w:color w:val="auto"/>
              </w:rPr>
              <w:t xml:space="preserve">Slide </w:t>
            </w:r>
            <w:r w:rsidR="006A38A3" w:rsidRPr="001575B5">
              <w:rPr>
                <w:b w:val="0"/>
                <w:bCs/>
                <w:color w:val="auto"/>
              </w:rPr>
              <w:t>9</w:t>
            </w:r>
          </w:p>
          <w:p w14:paraId="235F41B8" w14:textId="77E93EBF" w:rsidR="009B2F5A" w:rsidRDefault="009B2F5A" w:rsidP="00657BBE">
            <w:pPr>
              <w:pStyle w:val="VBASlideNumber"/>
            </w:pPr>
            <w:r>
              <w:br/>
            </w:r>
            <w:r w:rsidRPr="00145CDB">
              <w:rPr>
                <w:color w:val="000000" w:themeColor="text1"/>
              </w:rPr>
              <w:t xml:space="preserve">Handout </w:t>
            </w:r>
            <w:r w:rsidR="00FE1AA0" w:rsidRPr="00145CDB">
              <w:rPr>
                <w:color w:val="000000" w:themeColor="text1"/>
              </w:rPr>
              <w:t>5</w:t>
            </w:r>
          </w:p>
        </w:tc>
        <w:tc>
          <w:tcPr>
            <w:tcW w:w="7335" w:type="dxa"/>
          </w:tcPr>
          <w:p w14:paraId="521AB361" w14:textId="1ED08301" w:rsidR="003D1F35" w:rsidRPr="003B676F" w:rsidRDefault="003D1F35">
            <w:pPr>
              <w:spacing w:before="240" w:after="240"/>
              <w:rPr>
                <w:b/>
                <w:bCs/>
              </w:rPr>
            </w:pPr>
            <w:r w:rsidRPr="003B676F">
              <w:rPr>
                <w:b/>
                <w:bCs/>
              </w:rPr>
              <w:t>Federal Tax Information (FTI)</w:t>
            </w:r>
          </w:p>
          <w:p w14:paraId="54B71611" w14:textId="3C94ECAE" w:rsidR="003D1F35" w:rsidRPr="003D1F35" w:rsidRDefault="003D1F35" w:rsidP="003D1F35">
            <w:pPr>
              <w:spacing w:before="240" w:after="240"/>
            </w:pPr>
            <w:bookmarkStart w:id="47" w:name="_Hlk49332702"/>
            <w:r>
              <w:t xml:space="preserve">If the employee discovers FTI in VBMS follow the guidance in:  </w:t>
            </w:r>
            <w:hyperlink r:id="rId33" w:history="1">
              <w:r w:rsidRPr="003D1F35">
                <w:rPr>
                  <w:rStyle w:val="Hyperlink"/>
                  <w:i/>
                  <w:iCs/>
                </w:rPr>
                <w:t xml:space="preserve">X.4.B.2.d.  Removing an FTI Document Within VBMS and Securely Storing Within LCM. </w:t>
              </w:r>
            </w:hyperlink>
            <w:r w:rsidRPr="003D1F35">
              <w:rPr>
                <w:i/>
                <w:iCs/>
              </w:rPr>
              <w:t xml:space="preserve"> </w:t>
            </w:r>
          </w:p>
          <w:bookmarkEnd w:id="47"/>
          <w:p w14:paraId="235F41B9" w14:textId="0ED67879" w:rsidR="00657BBE" w:rsidRDefault="00657BBE">
            <w:pPr>
              <w:spacing w:before="240" w:after="240"/>
            </w:pPr>
          </w:p>
        </w:tc>
      </w:tr>
      <w:tr w:rsidR="00615EA5" w14:paraId="235F41C5" w14:textId="77777777" w:rsidTr="00F230DB">
        <w:trPr>
          <w:trHeight w:val="212"/>
        </w:trPr>
        <w:tc>
          <w:tcPr>
            <w:tcW w:w="2560" w:type="dxa"/>
            <w:gridSpan w:val="3"/>
          </w:tcPr>
          <w:p w14:paraId="390A7006" w14:textId="77777777" w:rsidR="00615EA5" w:rsidRDefault="00615EA5" w:rsidP="00615EA5">
            <w:pPr>
              <w:pStyle w:val="VBAEXERCISE"/>
            </w:pPr>
            <w:bookmarkStart w:id="48" w:name="_Hlk46751567"/>
            <w:r>
              <w:t>Knowledge Check</w:t>
            </w:r>
          </w:p>
          <w:p w14:paraId="04CD9FC1" w14:textId="2C801A3C" w:rsidR="00615EA5" w:rsidRPr="006A38A3" w:rsidRDefault="00615EA5" w:rsidP="00615EA5">
            <w:pPr>
              <w:pStyle w:val="VBASlideNumber"/>
              <w:rPr>
                <w:color w:val="auto"/>
              </w:rPr>
            </w:pPr>
            <w:r w:rsidRPr="006A38A3">
              <w:rPr>
                <w:color w:val="auto"/>
              </w:rPr>
              <w:t xml:space="preserve">Slide </w:t>
            </w:r>
            <w:r w:rsidR="006A38A3" w:rsidRPr="006A38A3">
              <w:rPr>
                <w:color w:val="auto"/>
              </w:rPr>
              <w:t>10</w:t>
            </w:r>
          </w:p>
          <w:p w14:paraId="235F41C3" w14:textId="60785E7C" w:rsidR="00615EA5" w:rsidRDefault="00615EA5" w:rsidP="00615EA5">
            <w:pPr>
              <w:pStyle w:val="VBAEXERCISE"/>
            </w:pPr>
          </w:p>
        </w:tc>
        <w:tc>
          <w:tcPr>
            <w:tcW w:w="7335" w:type="dxa"/>
          </w:tcPr>
          <w:p w14:paraId="3E26F423" w14:textId="3AFEC096" w:rsidR="0038791D" w:rsidRPr="006A38A3" w:rsidRDefault="00615EA5" w:rsidP="0038791D">
            <w:pPr>
              <w:pStyle w:val="VBABodyText"/>
              <w:rPr>
                <w:color w:val="auto"/>
              </w:rPr>
            </w:pPr>
            <w:r w:rsidRPr="006A38A3">
              <w:rPr>
                <w:b/>
                <w:bCs/>
                <w:color w:val="auto"/>
              </w:rPr>
              <w:t>1</w:t>
            </w:r>
            <w:r w:rsidR="0038791D" w:rsidRPr="006A38A3">
              <w:rPr>
                <w:b/>
                <w:bCs/>
                <w:color w:val="auto"/>
              </w:rPr>
              <w:t>:</w:t>
            </w:r>
            <w:r w:rsidR="0038791D" w:rsidRPr="006A38A3">
              <w:rPr>
                <w:color w:val="auto"/>
              </w:rPr>
              <w:t xml:space="preserve">  What does CBCM stand for?</w:t>
            </w:r>
          </w:p>
          <w:p w14:paraId="1FA762EE" w14:textId="7770C41E" w:rsidR="0038791D" w:rsidRPr="001575B5" w:rsidRDefault="0038791D" w:rsidP="0038791D">
            <w:pPr>
              <w:pStyle w:val="VBABodyText"/>
              <w:rPr>
                <w:color w:val="FF0000"/>
              </w:rPr>
            </w:pPr>
            <w:r w:rsidRPr="001575B5">
              <w:rPr>
                <w:b/>
                <w:bCs/>
                <w:color w:val="FF0000"/>
              </w:rPr>
              <w:t>A:</w:t>
            </w:r>
            <w:r w:rsidRPr="001575B5">
              <w:rPr>
                <w:color w:val="FF0000"/>
              </w:rPr>
              <w:t xml:space="preserve"> </w:t>
            </w:r>
            <w:r w:rsidRPr="001575B5">
              <w:rPr>
                <w:i/>
                <w:iCs/>
                <w:color w:val="FF0000"/>
              </w:rPr>
              <w:t>Centralized Benefits Communication Management (CBCM)</w:t>
            </w:r>
          </w:p>
          <w:p w14:paraId="34DDC94B" w14:textId="77777777" w:rsidR="0038791D" w:rsidRDefault="0038791D" w:rsidP="00615EA5">
            <w:pPr>
              <w:pStyle w:val="VBABodyText"/>
            </w:pPr>
          </w:p>
          <w:p w14:paraId="6A5E4AB9" w14:textId="48ECE098" w:rsidR="00615EA5" w:rsidRPr="006A38A3" w:rsidRDefault="0038791D" w:rsidP="00615EA5">
            <w:pPr>
              <w:pStyle w:val="VBABodyText"/>
              <w:rPr>
                <w:color w:val="auto"/>
              </w:rPr>
            </w:pPr>
            <w:r w:rsidRPr="006A38A3">
              <w:rPr>
                <w:b/>
                <w:bCs/>
                <w:color w:val="auto"/>
              </w:rPr>
              <w:t>2</w:t>
            </w:r>
            <w:r w:rsidRPr="006A38A3">
              <w:rPr>
                <w:color w:val="auto"/>
              </w:rPr>
              <w:t xml:space="preserve">. </w:t>
            </w:r>
            <w:r w:rsidR="00190212" w:rsidRPr="006A38A3">
              <w:rPr>
                <w:color w:val="auto"/>
              </w:rPr>
              <w:t>T</w:t>
            </w:r>
            <w:r w:rsidR="00A26EA3" w:rsidRPr="006A38A3">
              <w:rPr>
                <w:color w:val="auto"/>
              </w:rPr>
              <w:t xml:space="preserve">he functionality of sending </w:t>
            </w:r>
            <w:r w:rsidR="005026E4" w:rsidRPr="006A38A3">
              <w:rPr>
                <w:color w:val="auto"/>
              </w:rPr>
              <w:t>correspondence</w:t>
            </w:r>
            <w:r w:rsidR="00190212" w:rsidRPr="006A38A3">
              <w:rPr>
                <w:color w:val="auto"/>
              </w:rPr>
              <w:t>(</w:t>
            </w:r>
            <w:r w:rsidR="00A26EA3" w:rsidRPr="006A38A3">
              <w:rPr>
                <w:color w:val="auto"/>
              </w:rPr>
              <w:t>s</w:t>
            </w:r>
            <w:r w:rsidR="00190212" w:rsidRPr="006A38A3">
              <w:rPr>
                <w:color w:val="auto"/>
              </w:rPr>
              <w:t>)</w:t>
            </w:r>
            <w:r w:rsidR="00A26EA3" w:rsidRPr="006A38A3">
              <w:rPr>
                <w:color w:val="auto"/>
              </w:rPr>
              <w:t xml:space="preserve"> </w:t>
            </w:r>
            <w:r w:rsidRPr="006A38A3">
              <w:rPr>
                <w:color w:val="auto"/>
              </w:rPr>
              <w:t>through CBMC-</w:t>
            </w:r>
            <w:r w:rsidR="00A26EA3" w:rsidRPr="006A38A3">
              <w:rPr>
                <w:color w:val="auto"/>
              </w:rPr>
              <w:t xml:space="preserve"> Centralized </w:t>
            </w:r>
            <w:r w:rsidRPr="006A38A3">
              <w:rPr>
                <w:color w:val="auto"/>
              </w:rPr>
              <w:t xml:space="preserve"> </w:t>
            </w:r>
            <w:r w:rsidR="005026E4" w:rsidRPr="006A38A3">
              <w:rPr>
                <w:color w:val="auto"/>
              </w:rPr>
              <w:t>Printing</w:t>
            </w:r>
            <w:r w:rsidR="00A26EA3" w:rsidRPr="006A38A3">
              <w:rPr>
                <w:color w:val="auto"/>
              </w:rPr>
              <w:t xml:space="preserve"> is </w:t>
            </w:r>
            <w:r w:rsidR="00230BE6" w:rsidRPr="006A38A3">
              <w:rPr>
                <w:color w:val="auto"/>
              </w:rPr>
              <w:t>through</w:t>
            </w:r>
            <w:r w:rsidRPr="006A38A3">
              <w:rPr>
                <w:color w:val="auto"/>
              </w:rPr>
              <w:t xml:space="preserve"> w</w:t>
            </w:r>
            <w:r w:rsidR="00A26EA3" w:rsidRPr="006A38A3">
              <w:rPr>
                <w:color w:val="auto"/>
              </w:rPr>
              <w:t xml:space="preserve">hich two VBA systems? </w:t>
            </w:r>
          </w:p>
          <w:p w14:paraId="3E658FB9" w14:textId="77777777" w:rsidR="00615EA5" w:rsidRPr="001575B5" w:rsidRDefault="00615EA5" w:rsidP="00615EA5">
            <w:pPr>
              <w:pStyle w:val="VBABodyText"/>
              <w:rPr>
                <w:color w:val="FF0000"/>
              </w:rPr>
            </w:pPr>
            <w:r w:rsidRPr="001575B5">
              <w:rPr>
                <w:color w:val="FF0000"/>
              </w:rPr>
              <w:t xml:space="preserve">A: </w:t>
            </w:r>
            <w:r w:rsidRPr="001575B5">
              <w:rPr>
                <w:i/>
                <w:iCs/>
                <w:color w:val="FF0000"/>
              </w:rPr>
              <w:t>VBMS-Core and VBMS-Awards.</w:t>
            </w:r>
          </w:p>
          <w:p w14:paraId="235F41C4" w14:textId="5E3E9955" w:rsidR="00615EA5" w:rsidRDefault="00615EA5" w:rsidP="00615EA5">
            <w:pPr>
              <w:pStyle w:val="VBABodyText"/>
            </w:pPr>
          </w:p>
        </w:tc>
      </w:tr>
      <w:tr w:rsidR="00505B56" w14:paraId="1F632FFE" w14:textId="77777777" w:rsidTr="00F230DB">
        <w:trPr>
          <w:trHeight w:val="212"/>
        </w:trPr>
        <w:tc>
          <w:tcPr>
            <w:tcW w:w="9895" w:type="dxa"/>
            <w:gridSpan w:val="4"/>
            <w:vAlign w:val="center"/>
          </w:tcPr>
          <w:p w14:paraId="28D8C751" w14:textId="37087F9F" w:rsidR="00505B56" w:rsidRDefault="00505B56" w:rsidP="00044E4F">
            <w:pPr>
              <w:pStyle w:val="VBALessonTopicTitle"/>
            </w:pPr>
            <w:bookmarkStart w:id="49" w:name="_Toc50034241"/>
            <w:r w:rsidRPr="00A962E9">
              <w:rPr>
                <w:color w:val="auto"/>
              </w:rPr>
              <w:lastRenderedPageBreak/>
              <w:t>Topic 2</w:t>
            </w:r>
            <w:r w:rsidRPr="003B676F">
              <w:rPr>
                <w:color w:val="auto"/>
                <w:szCs w:val="28"/>
              </w:rPr>
              <w:t xml:space="preserve">: </w:t>
            </w:r>
            <w:r w:rsidR="0050377B" w:rsidRPr="003B676F">
              <w:rPr>
                <w:color w:val="auto"/>
                <w:szCs w:val="28"/>
              </w:rPr>
              <w:t xml:space="preserve"> </w:t>
            </w:r>
            <w:bookmarkStart w:id="50" w:name="_Hlk49328785"/>
            <w:r w:rsidR="006A38A3">
              <w:rPr>
                <w:b w:val="0"/>
                <w:color w:val="auto"/>
                <w:szCs w:val="28"/>
              </w:rPr>
              <w:t>Creating a Package in VBMS-Core</w:t>
            </w:r>
            <w:bookmarkEnd w:id="49"/>
            <w:bookmarkEnd w:id="50"/>
          </w:p>
        </w:tc>
      </w:tr>
      <w:tr w:rsidR="00505B56" w14:paraId="1709433C" w14:textId="77777777" w:rsidTr="00F230DB">
        <w:trPr>
          <w:trHeight w:val="212"/>
        </w:trPr>
        <w:tc>
          <w:tcPr>
            <w:tcW w:w="2560" w:type="dxa"/>
            <w:gridSpan w:val="3"/>
          </w:tcPr>
          <w:p w14:paraId="3B34D447" w14:textId="77777777" w:rsidR="00505B56" w:rsidRDefault="00505B56" w:rsidP="00044E4F">
            <w:pPr>
              <w:pStyle w:val="VBALevel1Heading"/>
            </w:pPr>
            <w:r>
              <w:t>Introduction</w:t>
            </w:r>
          </w:p>
        </w:tc>
        <w:tc>
          <w:tcPr>
            <w:tcW w:w="7335" w:type="dxa"/>
          </w:tcPr>
          <w:p w14:paraId="74C079B0" w14:textId="72E87E1A" w:rsidR="00505B56" w:rsidRDefault="00044E4F" w:rsidP="00044E4F">
            <w:pPr>
              <w:pStyle w:val="VBABodyText"/>
              <w:rPr>
                <w:b/>
              </w:rPr>
            </w:pPr>
            <w:r w:rsidRPr="006A38A3">
              <w:rPr>
                <w:color w:val="auto"/>
              </w:rPr>
              <w:t xml:space="preserve">This topic instructs on </w:t>
            </w:r>
            <w:r w:rsidR="004854D6" w:rsidRPr="006A38A3">
              <w:rPr>
                <w:color w:val="auto"/>
              </w:rPr>
              <w:t xml:space="preserve">how to navigate to Package Manager through VBMS-Core </w:t>
            </w:r>
            <w:r w:rsidR="00230BE6" w:rsidRPr="006A38A3">
              <w:rPr>
                <w:color w:val="auto"/>
              </w:rPr>
              <w:t>f</w:t>
            </w:r>
            <w:r w:rsidRPr="006A38A3">
              <w:rPr>
                <w:color w:val="auto"/>
              </w:rPr>
              <w:t xml:space="preserve">rom the </w:t>
            </w:r>
            <w:r w:rsidR="004854D6" w:rsidRPr="006A38A3">
              <w:rPr>
                <w:color w:val="auto"/>
              </w:rPr>
              <w:t>l</w:t>
            </w:r>
            <w:r w:rsidRPr="006A38A3">
              <w:rPr>
                <w:color w:val="auto"/>
              </w:rPr>
              <w:t xml:space="preserve">etter </w:t>
            </w:r>
            <w:r w:rsidR="004854D6" w:rsidRPr="006A38A3">
              <w:rPr>
                <w:color w:val="auto"/>
              </w:rPr>
              <w:t>c</w:t>
            </w:r>
            <w:r w:rsidRPr="006A38A3">
              <w:rPr>
                <w:color w:val="auto"/>
              </w:rPr>
              <w:t>hevron in the Claims Detail page</w:t>
            </w:r>
            <w:r w:rsidR="004854D6" w:rsidRPr="006A38A3">
              <w:rPr>
                <w:color w:val="auto"/>
              </w:rPr>
              <w:t xml:space="preserve"> </w:t>
            </w:r>
            <w:r w:rsidR="007C2E45" w:rsidRPr="006A38A3">
              <w:rPr>
                <w:color w:val="auto"/>
              </w:rPr>
              <w:t xml:space="preserve">and </w:t>
            </w:r>
            <w:r w:rsidRPr="006A38A3">
              <w:rPr>
                <w:color w:val="auto"/>
              </w:rPr>
              <w:t>from the Veteran’s eFolder</w:t>
            </w:r>
            <w:r w:rsidR="007C2E45" w:rsidRPr="006A38A3">
              <w:rPr>
                <w:color w:val="auto"/>
              </w:rPr>
              <w:t>.  The lesson also covers creating and deleting a package(s) in Package Manager</w:t>
            </w:r>
            <w:r w:rsidR="004854D6" w:rsidRPr="006A38A3">
              <w:rPr>
                <w:color w:val="auto"/>
              </w:rPr>
              <w:t>, i</w:t>
            </w:r>
            <w:r w:rsidR="00230BE6" w:rsidRPr="006A38A3">
              <w:rPr>
                <w:color w:val="auto"/>
              </w:rPr>
              <w:t>dentifying</w:t>
            </w:r>
            <w:r w:rsidRPr="006A38A3">
              <w:rPr>
                <w:color w:val="auto"/>
              </w:rPr>
              <w:t xml:space="preserve"> the status of  a package and what action(s) if any need to be taken in </w:t>
            </w:r>
            <w:r w:rsidR="007C2E45" w:rsidRPr="006A38A3">
              <w:rPr>
                <w:color w:val="auto"/>
              </w:rPr>
              <w:t>Package Manager</w:t>
            </w:r>
            <w:r w:rsidRPr="006A38A3">
              <w:rPr>
                <w:color w:val="auto"/>
              </w:rPr>
              <w:t xml:space="preserve"> to move the package forward. </w:t>
            </w:r>
          </w:p>
        </w:tc>
      </w:tr>
      <w:tr w:rsidR="00505B56" w14:paraId="5C4D24D7" w14:textId="77777777" w:rsidTr="00F230DB">
        <w:trPr>
          <w:trHeight w:val="212"/>
        </w:trPr>
        <w:tc>
          <w:tcPr>
            <w:tcW w:w="2560" w:type="dxa"/>
            <w:gridSpan w:val="3"/>
          </w:tcPr>
          <w:p w14:paraId="596516A8" w14:textId="77777777" w:rsidR="00505B56" w:rsidRDefault="00505B56" w:rsidP="00044E4F">
            <w:pPr>
              <w:pStyle w:val="VBALevel1Heading"/>
            </w:pPr>
            <w:r>
              <w:t>Time Required</w:t>
            </w:r>
          </w:p>
        </w:tc>
        <w:tc>
          <w:tcPr>
            <w:tcW w:w="7335" w:type="dxa"/>
          </w:tcPr>
          <w:p w14:paraId="16231E46" w14:textId="7C37E95B" w:rsidR="00505B56" w:rsidRDefault="00AE16A7" w:rsidP="00044E4F">
            <w:pPr>
              <w:pStyle w:val="VBATimeReq"/>
            </w:pPr>
            <w:r>
              <w:rPr>
                <w:color w:val="auto"/>
              </w:rPr>
              <w:t>0</w:t>
            </w:r>
            <w:r w:rsidR="00EB1100" w:rsidRPr="0001168F">
              <w:rPr>
                <w:color w:val="auto"/>
              </w:rPr>
              <w:t>.</w:t>
            </w:r>
            <w:r w:rsidR="00230BE6" w:rsidRPr="0001168F">
              <w:rPr>
                <w:color w:val="auto"/>
              </w:rPr>
              <w:t>5</w:t>
            </w:r>
            <w:r w:rsidR="00F230DB" w:rsidRPr="0001168F">
              <w:rPr>
                <w:color w:val="auto"/>
              </w:rPr>
              <w:t xml:space="preserve"> </w:t>
            </w:r>
            <w:r w:rsidR="00EB1100" w:rsidRPr="0001168F">
              <w:rPr>
                <w:color w:val="auto"/>
              </w:rPr>
              <w:t xml:space="preserve"> </w:t>
            </w:r>
            <w:r w:rsidR="00505B56">
              <w:rPr>
                <w:color w:val="auto"/>
              </w:rPr>
              <w:t>hours</w:t>
            </w:r>
          </w:p>
        </w:tc>
      </w:tr>
      <w:tr w:rsidR="00505B56" w14:paraId="22EAB8EA" w14:textId="77777777" w:rsidTr="00F230DB">
        <w:trPr>
          <w:trHeight w:val="212"/>
        </w:trPr>
        <w:tc>
          <w:tcPr>
            <w:tcW w:w="2560" w:type="dxa"/>
            <w:gridSpan w:val="3"/>
          </w:tcPr>
          <w:p w14:paraId="168B3BE7" w14:textId="77777777" w:rsidR="00505B56" w:rsidRDefault="00505B56" w:rsidP="00044E4F">
            <w:pPr>
              <w:pStyle w:val="VBALevel1Heading"/>
            </w:pPr>
            <w:r>
              <w:t>OBJECTIVES/</w:t>
            </w:r>
            <w:r>
              <w:br/>
              <w:t>Teaching Points</w:t>
            </w:r>
          </w:p>
          <w:p w14:paraId="7685C0B1" w14:textId="77777777" w:rsidR="00505B56" w:rsidRDefault="00505B56" w:rsidP="00044E4F">
            <w:pPr>
              <w:pStyle w:val="VBALevel3Heading"/>
              <w:spacing w:after="120"/>
              <w:rPr>
                <w:i w:val="0"/>
                <w:szCs w:val="24"/>
              </w:rPr>
            </w:pPr>
          </w:p>
        </w:tc>
        <w:tc>
          <w:tcPr>
            <w:tcW w:w="7335" w:type="dxa"/>
          </w:tcPr>
          <w:p w14:paraId="043E33DA" w14:textId="35B9CCC1" w:rsidR="00505B56" w:rsidRDefault="00505B56" w:rsidP="00044E4F">
            <w:pPr>
              <w:tabs>
                <w:tab w:val="left" w:pos="590"/>
              </w:tabs>
              <w:spacing w:after="120"/>
              <w:rPr>
                <w:szCs w:val="24"/>
              </w:rPr>
            </w:pPr>
            <w:r>
              <w:rPr>
                <w:szCs w:val="24"/>
              </w:rPr>
              <w:t>Topic objectives:</w:t>
            </w:r>
          </w:p>
          <w:p w14:paraId="0C2EF49B" w14:textId="685EE383" w:rsidR="00044E4F" w:rsidRPr="00451837" w:rsidRDefault="00044E4F" w:rsidP="004D4A89">
            <w:pPr>
              <w:pStyle w:val="VBAFirstLevelBullet"/>
            </w:pPr>
            <w:r w:rsidRPr="00451837">
              <w:t>Demonstrate how to create</w:t>
            </w:r>
            <w:r w:rsidR="00AD3A37" w:rsidRPr="00451837">
              <w:t xml:space="preserve"> and delete</w:t>
            </w:r>
            <w:r w:rsidRPr="00451837">
              <w:t xml:space="preserve"> </w:t>
            </w:r>
            <w:r w:rsidR="00AD3A37" w:rsidRPr="00451837">
              <w:t>a package in Package Manager</w:t>
            </w:r>
            <w:r w:rsidRPr="00451837">
              <w:t xml:space="preserve"> </w:t>
            </w:r>
          </w:p>
          <w:p w14:paraId="006A9CF4" w14:textId="3D2EB06D" w:rsidR="00044E4F" w:rsidRPr="00AD3A37" w:rsidRDefault="00044E4F" w:rsidP="00044E4F">
            <w:pPr>
              <w:pStyle w:val="VBAFirstLevelBullet"/>
              <w:rPr>
                <w:bCs/>
                <w:szCs w:val="24"/>
              </w:rPr>
            </w:pPr>
            <w:r>
              <w:t>Recognize</w:t>
            </w:r>
            <w:r w:rsidR="00AD3A37">
              <w:t xml:space="preserve"> </w:t>
            </w:r>
            <w:r w:rsidR="00451837">
              <w:t>the status of a package</w:t>
            </w:r>
            <w:r w:rsidR="00AD3A37">
              <w:t xml:space="preserve"> and </w:t>
            </w:r>
            <w:r>
              <w:t>identify the actions required of each status</w:t>
            </w:r>
            <w:r w:rsidR="004854D6">
              <w:t>;</w:t>
            </w:r>
            <w:r>
              <w:t xml:space="preserve"> draft, in progress, success and failure. </w:t>
            </w:r>
          </w:p>
          <w:p w14:paraId="553A4718" w14:textId="37C654B6" w:rsidR="00AD3A37" w:rsidRDefault="00AD3A37" w:rsidP="00AD3A37">
            <w:pPr>
              <w:pStyle w:val="VBAFirstLevelBullet"/>
              <w:numPr>
                <w:ilvl w:val="0"/>
                <w:numId w:val="0"/>
              </w:numPr>
              <w:ind w:left="720"/>
            </w:pPr>
          </w:p>
          <w:p w14:paraId="6250EA8A" w14:textId="77777777" w:rsidR="00505B56" w:rsidRDefault="00505B56" w:rsidP="00044E4F">
            <w:pPr>
              <w:tabs>
                <w:tab w:val="left" w:pos="590"/>
              </w:tabs>
              <w:spacing w:after="120"/>
              <w:rPr>
                <w:bCs/>
                <w:szCs w:val="24"/>
              </w:rPr>
            </w:pPr>
            <w:r>
              <w:rPr>
                <w:szCs w:val="24"/>
              </w:rPr>
              <w:t>The following topic teaching points support the topic objectives</w:t>
            </w:r>
            <w:r>
              <w:rPr>
                <w:bCs/>
                <w:szCs w:val="24"/>
              </w:rPr>
              <w:t xml:space="preserve">: </w:t>
            </w:r>
          </w:p>
          <w:p w14:paraId="4689D410" w14:textId="0703A8AF" w:rsidR="00451837" w:rsidRPr="00DE0C87" w:rsidRDefault="00451837" w:rsidP="00451837">
            <w:pPr>
              <w:numPr>
                <w:ilvl w:val="0"/>
                <w:numId w:val="9"/>
              </w:numPr>
              <w:tabs>
                <w:tab w:val="left" w:pos="590"/>
              </w:tabs>
              <w:spacing w:after="60"/>
              <w:rPr>
                <w:szCs w:val="24"/>
              </w:rPr>
            </w:pPr>
            <w:r w:rsidRPr="00DE0C87">
              <w:rPr>
                <w:szCs w:val="24"/>
              </w:rPr>
              <w:t>Create a package via Letter Finalization</w:t>
            </w:r>
          </w:p>
          <w:p w14:paraId="0D85419B" w14:textId="3BD28DD2" w:rsidR="00451837" w:rsidRPr="00DE0C87" w:rsidRDefault="00451837" w:rsidP="00044E4F">
            <w:pPr>
              <w:numPr>
                <w:ilvl w:val="0"/>
                <w:numId w:val="9"/>
              </w:numPr>
              <w:tabs>
                <w:tab w:val="left" w:pos="590"/>
              </w:tabs>
              <w:spacing w:after="60"/>
              <w:rPr>
                <w:szCs w:val="24"/>
              </w:rPr>
            </w:pPr>
            <w:r w:rsidRPr="00DE0C87">
              <w:rPr>
                <w:szCs w:val="24"/>
              </w:rPr>
              <w:t>Create a package via the Veteran’s e Folder</w:t>
            </w:r>
          </w:p>
          <w:p w14:paraId="179791CD" w14:textId="340EE713" w:rsidR="00DE0C87" w:rsidRPr="00DE0C87" w:rsidRDefault="00DE0C87" w:rsidP="00044E4F">
            <w:pPr>
              <w:numPr>
                <w:ilvl w:val="0"/>
                <w:numId w:val="9"/>
              </w:numPr>
              <w:tabs>
                <w:tab w:val="left" w:pos="590"/>
              </w:tabs>
              <w:spacing w:after="60"/>
              <w:rPr>
                <w:szCs w:val="24"/>
              </w:rPr>
            </w:pPr>
            <w:r w:rsidRPr="00DE0C87">
              <w:rPr>
                <w:szCs w:val="24"/>
              </w:rPr>
              <w:t>Create a package in Package Manager</w:t>
            </w:r>
          </w:p>
          <w:p w14:paraId="304D5CB8" w14:textId="78133000" w:rsidR="00044E4F" w:rsidRDefault="00DE0C87" w:rsidP="00044E4F">
            <w:pPr>
              <w:numPr>
                <w:ilvl w:val="0"/>
                <w:numId w:val="9"/>
              </w:numPr>
              <w:tabs>
                <w:tab w:val="left" w:pos="590"/>
              </w:tabs>
              <w:spacing w:before="60" w:after="60"/>
              <w:rPr>
                <w:color w:val="2A63A8"/>
                <w:szCs w:val="24"/>
              </w:rPr>
            </w:pPr>
            <w:r w:rsidRPr="00DE0C87">
              <w:rPr>
                <w:szCs w:val="24"/>
              </w:rPr>
              <w:t>Identify the status of a package in Package Manager</w:t>
            </w:r>
          </w:p>
        </w:tc>
      </w:tr>
      <w:tr w:rsidR="00615EA5" w14:paraId="589A97FF" w14:textId="77777777" w:rsidTr="00F230DB">
        <w:trPr>
          <w:cantSplit/>
          <w:trHeight w:val="212"/>
        </w:trPr>
        <w:tc>
          <w:tcPr>
            <w:tcW w:w="2560" w:type="dxa"/>
            <w:gridSpan w:val="3"/>
          </w:tcPr>
          <w:p w14:paraId="7D5E4EA3" w14:textId="0E7F0D39" w:rsidR="00DE0C87" w:rsidRPr="00DE0C87" w:rsidRDefault="00EE1FC6" w:rsidP="00615EA5">
            <w:pPr>
              <w:pStyle w:val="VBASlideNumber"/>
              <w:rPr>
                <w:color w:val="auto"/>
              </w:rPr>
            </w:pPr>
            <w:bookmarkStart w:id="51" w:name="_Toc269888412"/>
            <w:bookmarkStart w:id="52" w:name="_Toc269888755"/>
            <w:bookmarkEnd w:id="48"/>
            <w:r w:rsidRPr="00DE0C87">
              <w:rPr>
                <w:b/>
                <w:color w:val="auto"/>
              </w:rPr>
              <w:t xml:space="preserve">Topic 2: </w:t>
            </w:r>
            <w:r w:rsidR="00DE0C87" w:rsidRPr="00DE0C87">
              <w:rPr>
                <w:b/>
                <w:color w:val="auto"/>
              </w:rPr>
              <w:t>Creating a Package in VBMS-Core</w:t>
            </w:r>
          </w:p>
          <w:p w14:paraId="39F2977F" w14:textId="711E3B4B" w:rsidR="00615EA5" w:rsidRDefault="00615EA5" w:rsidP="00615EA5">
            <w:pPr>
              <w:pStyle w:val="VBASlideNumber"/>
            </w:pPr>
            <w:r w:rsidRPr="00DE0C87">
              <w:rPr>
                <w:color w:val="auto"/>
              </w:rPr>
              <w:t xml:space="preserve">Slide </w:t>
            </w:r>
            <w:r w:rsidR="006E60D0" w:rsidRPr="00DE0C87">
              <w:rPr>
                <w:color w:val="auto"/>
              </w:rPr>
              <w:t>1</w:t>
            </w:r>
            <w:r w:rsidR="00DE0C87" w:rsidRPr="00DE0C87">
              <w:rPr>
                <w:color w:val="auto"/>
              </w:rPr>
              <w:t>2</w:t>
            </w:r>
            <w:r>
              <w:br/>
            </w:r>
          </w:p>
          <w:p w14:paraId="2AAAB748" w14:textId="7E894737" w:rsidR="00615EA5" w:rsidRDefault="00615EA5" w:rsidP="00615EA5">
            <w:pPr>
              <w:pStyle w:val="VBAHandoutNumber"/>
            </w:pPr>
            <w:r w:rsidRPr="00145CDB">
              <w:rPr>
                <w:color w:val="000000" w:themeColor="text1"/>
              </w:rPr>
              <w:t xml:space="preserve">Handout </w:t>
            </w:r>
            <w:r w:rsidR="00145CDB" w:rsidRPr="00145CDB">
              <w:rPr>
                <w:color w:val="000000" w:themeColor="text1"/>
              </w:rPr>
              <w:t>6</w:t>
            </w:r>
          </w:p>
        </w:tc>
        <w:tc>
          <w:tcPr>
            <w:tcW w:w="7335" w:type="dxa"/>
          </w:tcPr>
          <w:p w14:paraId="72461E51" w14:textId="1CDF55A6" w:rsidR="00615EA5" w:rsidRDefault="00DE0C87" w:rsidP="00615EA5">
            <w:pPr>
              <w:spacing w:before="240" w:after="240"/>
            </w:pPr>
            <w:r>
              <w:t>Creating a package:</w:t>
            </w:r>
          </w:p>
          <w:p w14:paraId="107125C1" w14:textId="5D4C2EA2" w:rsidR="000A688F" w:rsidRPr="000A688F" w:rsidRDefault="004854D6" w:rsidP="000A688F">
            <w:pPr>
              <w:pStyle w:val="ListParagraph"/>
              <w:numPr>
                <w:ilvl w:val="0"/>
                <w:numId w:val="23"/>
              </w:numPr>
              <w:spacing w:before="240" w:after="240"/>
            </w:pPr>
            <w:r>
              <w:t xml:space="preserve">Via the </w:t>
            </w:r>
            <w:r w:rsidR="000A688F" w:rsidRPr="000A688F">
              <w:t>Letter Finalization</w:t>
            </w:r>
            <w:r>
              <w:t xml:space="preserve"> screen</w:t>
            </w:r>
            <w:r w:rsidR="007523C0">
              <w:t xml:space="preserve"> when a letter is finalized and</w:t>
            </w:r>
          </w:p>
          <w:p w14:paraId="5FC2221F" w14:textId="116BC21D" w:rsidR="000A688F" w:rsidRPr="000A688F" w:rsidRDefault="00DE0C87" w:rsidP="000A688F">
            <w:pPr>
              <w:pStyle w:val="ListParagraph"/>
              <w:numPr>
                <w:ilvl w:val="0"/>
                <w:numId w:val="23"/>
              </w:numPr>
              <w:spacing w:before="240" w:after="240"/>
            </w:pPr>
            <w:r>
              <w:t>Manually, in Package Manager under the “Veteran” tab</w:t>
            </w:r>
          </w:p>
          <w:p w14:paraId="4F3C5520" w14:textId="6FA93B73" w:rsidR="00615EA5" w:rsidRDefault="000A688F" w:rsidP="00615EA5">
            <w:pPr>
              <w:spacing w:before="240" w:after="240"/>
            </w:pPr>
            <w:r>
              <w:t>T</w:t>
            </w:r>
            <w:r w:rsidR="00657BBE">
              <w:t>he follow</w:t>
            </w:r>
            <w:r>
              <w:t>ing s</w:t>
            </w:r>
            <w:r w:rsidR="00657BBE">
              <w:t>lides</w:t>
            </w:r>
            <w:r w:rsidR="00B10DAF">
              <w:t xml:space="preserve"> </w:t>
            </w:r>
            <w:r>
              <w:t>will describe to the audience</w:t>
            </w:r>
            <w:r w:rsidR="00CA1500">
              <w:t xml:space="preserve"> how to </w:t>
            </w:r>
            <w:r w:rsidR="00451837">
              <w:t>create a package in VBMS-Core</w:t>
            </w:r>
            <w:r w:rsidR="007523C0">
              <w:t xml:space="preserve">.  </w:t>
            </w:r>
            <w:r w:rsidR="00CA1500">
              <w:t xml:space="preserve">  </w:t>
            </w:r>
          </w:p>
        </w:tc>
      </w:tr>
      <w:tr w:rsidR="00615EA5" w14:paraId="5DBEA41D" w14:textId="77777777" w:rsidTr="00F230DB">
        <w:trPr>
          <w:cantSplit/>
          <w:trHeight w:val="212"/>
        </w:trPr>
        <w:tc>
          <w:tcPr>
            <w:tcW w:w="2560" w:type="dxa"/>
            <w:gridSpan w:val="3"/>
          </w:tcPr>
          <w:p w14:paraId="7DA2CA75" w14:textId="51824F4E" w:rsidR="007523C0" w:rsidRPr="00DE0C87" w:rsidRDefault="007523C0" w:rsidP="007523C0">
            <w:pPr>
              <w:pStyle w:val="VBALevel2Heading"/>
              <w:rPr>
                <w:i/>
                <w:iCs/>
                <w:color w:val="auto"/>
              </w:rPr>
            </w:pPr>
            <w:bookmarkStart w:id="53" w:name="_Hlk46744767"/>
            <w:r w:rsidRPr="00DE0C87">
              <w:rPr>
                <w:i/>
                <w:iCs/>
                <w:color w:val="auto"/>
              </w:rPr>
              <w:lastRenderedPageBreak/>
              <w:t>Creating a package via Letter Finalization</w:t>
            </w:r>
          </w:p>
          <w:p w14:paraId="6D09B7E8" w14:textId="77777777" w:rsidR="00EE1FC6" w:rsidRDefault="00615EA5" w:rsidP="00615EA5">
            <w:pPr>
              <w:pStyle w:val="VBALevel2Heading"/>
              <w:rPr>
                <w:i/>
                <w:iCs/>
              </w:rPr>
            </w:pPr>
            <w:r>
              <w:br/>
            </w:r>
          </w:p>
          <w:p w14:paraId="79878C4B" w14:textId="4276548C" w:rsidR="00615EA5" w:rsidRDefault="00615EA5" w:rsidP="00615EA5">
            <w:pPr>
              <w:pStyle w:val="VBASlideNumber"/>
            </w:pPr>
            <w:r w:rsidRPr="001575B5">
              <w:rPr>
                <w:color w:val="auto"/>
              </w:rPr>
              <w:t xml:space="preserve">Slide </w:t>
            </w:r>
            <w:r w:rsidR="000F01B3" w:rsidRPr="001575B5">
              <w:rPr>
                <w:color w:val="auto"/>
              </w:rPr>
              <w:t>1</w:t>
            </w:r>
            <w:r w:rsidR="00DE0C87" w:rsidRPr="001575B5">
              <w:rPr>
                <w:color w:val="auto"/>
              </w:rPr>
              <w:t>4</w:t>
            </w:r>
            <w:r w:rsidR="00EB7523" w:rsidRPr="001575B5">
              <w:rPr>
                <w:color w:val="auto"/>
              </w:rPr>
              <w:t>-1</w:t>
            </w:r>
            <w:r w:rsidR="00DE0C87" w:rsidRPr="001575B5">
              <w:rPr>
                <w:color w:val="auto"/>
              </w:rPr>
              <w:t>5</w:t>
            </w:r>
            <w:r>
              <w:br/>
            </w:r>
          </w:p>
          <w:p w14:paraId="5ABD51AB" w14:textId="07CA8DC9" w:rsidR="00615EA5" w:rsidRPr="00145CDB" w:rsidRDefault="00615EA5" w:rsidP="00615EA5">
            <w:pPr>
              <w:pStyle w:val="VBAHandoutNumber"/>
              <w:rPr>
                <w:color w:val="auto"/>
              </w:rPr>
            </w:pPr>
            <w:r w:rsidRPr="00145CDB">
              <w:rPr>
                <w:color w:val="auto"/>
              </w:rPr>
              <w:t xml:space="preserve">Handout </w:t>
            </w:r>
            <w:r w:rsidR="00202AF7" w:rsidRPr="00145CDB">
              <w:rPr>
                <w:color w:val="auto"/>
              </w:rPr>
              <w:t>6</w:t>
            </w:r>
            <w:r w:rsidR="00145CDB">
              <w:rPr>
                <w:color w:val="auto"/>
              </w:rPr>
              <w:t>-7</w:t>
            </w:r>
          </w:p>
          <w:p w14:paraId="2C5A0D05" w14:textId="15B2398F" w:rsidR="00436CC7" w:rsidRDefault="00436CC7" w:rsidP="00615EA5">
            <w:pPr>
              <w:pStyle w:val="VBAHandoutNumber"/>
            </w:pPr>
          </w:p>
          <w:p w14:paraId="7156D406" w14:textId="2B10E969" w:rsidR="00436CC7" w:rsidRDefault="00436CC7" w:rsidP="00615EA5">
            <w:pPr>
              <w:pStyle w:val="VBAHandoutNumber"/>
            </w:pPr>
          </w:p>
          <w:p w14:paraId="42D7251B" w14:textId="52B74CFB" w:rsidR="00436CC7" w:rsidRDefault="00436CC7" w:rsidP="00615EA5">
            <w:pPr>
              <w:pStyle w:val="VBAHandoutNumber"/>
            </w:pPr>
          </w:p>
          <w:p w14:paraId="5D1120A8" w14:textId="77777777" w:rsidR="00436CC7" w:rsidRDefault="00436CC7" w:rsidP="00615EA5">
            <w:pPr>
              <w:pStyle w:val="VBAHandoutNumber"/>
            </w:pPr>
          </w:p>
          <w:p w14:paraId="22C6A3B1" w14:textId="77777777" w:rsidR="00436CC7" w:rsidRDefault="00436CC7" w:rsidP="00615EA5">
            <w:pPr>
              <w:pStyle w:val="VBAHandoutNumber"/>
            </w:pPr>
          </w:p>
          <w:p w14:paraId="0B4F7602" w14:textId="77777777" w:rsidR="007523C0" w:rsidRDefault="007523C0" w:rsidP="00615EA5">
            <w:pPr>
              <w:pStyle w:val="VBAHandoutNumber"/>
            </w:pPr>
          </w:p>
          <w:p w14:paraId="71A5AA31" w14:textId="77777777" w:rsidR="007523C0" w:rsidRDefault="007523C0" w:rsidP="00615EA5">
            <w:pPr>
              <w:pStyle w:val="VBAHandoutNumber"/>
            </w:pPr>
          </w:p>
          <w:p w14:paraId="5235CDBB" w14:textId="77777777" w:rsidR="007523C0" w:rsidRDefault="007523C0" w:rsidP="00615EA5">
            <w:pPr>
              <w:pStyle w:val="VBAHandoutNumber"/>
            </w:pPr>
          </w:p>
          <w:p w14:paraId="4E57A869" w14:textId="486FA9FA" w:rsidR="00436CC7" w:rsidRPr="00723D61" w:rsidRDefault="007523C0" w:rsidP="00615EA5">
            <w:pPr>
              <w:pStyle w:val="VBAHandoutNumber"/>
              <w:rPr>
                <w:b/>
                <w:bCs/>
                <w:color w:val="auto"/>
              </w:rPr>
            </w:pPr>
            <w:r w:rsidRPr="00723D61">
              <w:rPr>
                <w:b/>
                <w:bCs/>
                <w:color w:val="auto"/>
              </w:rPr>
              <w:t xml:space="preserve">Creating a package </w:t>
            </w:r>
            <w:r w:rsidR="00723D61">
              <w:rPr>
                <w:b/>
                <w:bCs/>
                <w:color w:val="auto"/>
              </w:rPr>
              <w:t xml:space="preserve">in Package Manager </w:t>
            </w:r>
          </w:p>
          <w:p w14:paraId="43236E84" w14:textId="77777777" w:rsidR="00436CC7" w:rsidRDefault="00436CC7" w:rsidP="00615EA5">
            <w:pPr>
              <w:pStyle w:val="VBAHandoutNumber"/>
            </w:pPr>
          </w:p>
          <w:p w14:paraId="4579B6E9" w14:textId="3C4EA29F" w:rsidR="00436CC7" w:rsidRPr="00723D61" w:rsidRDefault="00436CC7" w:rsidP="00615EA5">
            <w:pPr>
              <w:pStyle w:val="VBAHandoutNumber"/>
              <w:rPr>
                <w:color w:val="auto"/>
              </w:rPr>
            </w:pPr>
            <w:r w:rsidRPr="00723D61">
              <w:rPr>
                <w:color w:val="auto"/>
              </w:rPr>
              <w:t>Slide 1</w:t>
            </w:r>
            <w:r w:rsidR="00723D61" w:rsidRPr="00723D61">
              <w:rPr>
                <w:color w:val="auto"/>
              </w:rPr>
              <w:t>7</w:t>
            </w:r>
            <w:r w:rsidRPr="00723D61">
              <w:rPr>
                <w:color w:val="auto"/>
              </w:rPr>
              <w:t>-</w:t>
            </w:r>
            <w:r w:rsidR="000F017F">
              <w:rPr>
                <w:color w:val="auto"/>
              </w:rPr>
              <w:t>25</w:t>
            </w:r>
          </w:p>
          <w:p w14:paraId="451AB9BC" w14:textId="77777777" w:rsidR="000E1F84" w:rsidRDefault="000E1F84" w:rsidP="00615EA5">
            <w:pPr>
              <w:pStyle w:val="VBAHandoutNumber"/>
            </w:pPr>
          </w:p>
          <w:p w14:paraId="148172F9" w14:textId="2224F87B" w:rsidR="000E1F84" w:rsidRPr="00145CDB" w:rsidRDefault="00202AF7" w:rsidP="00615EA5">
            <w:pPr>
              <w:pStyle w:val="VBAHandoutNumber"/>
              <w:rPr>
                <w:color w:val="000000" w:themeColor="text1"/>
              </w:rPr>
            </w:pPr>
            <w:r w:rsidRPr="00145CDB">
              <w:rPr>
                <w:color w:val="000000" w:themeColor="text1"/>
              </w:rPr>
              <w:t>Handout 7</w:t>
            </w:r>
            <w:r w:rsidR="006B7689" w:rsidRPr="00145CDB">
              <w:rPr>
                <w:color w:val="000000" w:themeColor="text1"/>
              </w:rPr>
              <w:t>-</w:t>
            </w:r>
            <w:r w:rsidR="00145CDB" w:rsidRPr="00145CDB">
              <w:rPr>
                <w:color w:val="000000" w:themeColor="text1"/>
              </w:rPr>
              <w:t>12</w:t>
            </w:r>
          </w:p>
          <w:p w14:paraId="257CCEC0" w14:textId="77777777" w:rsidR="000E1F84" w:rsidRDefault="000E1F84" w:rsidP="00615EA5">
            <w:pPr>
              <w:pStyle w:val="VBAHandoutNumber"/>
            </w:pPr>
          </w:p>
          <w:p w14:paraId="6AE77F6C" w14:textId="77777777" w:rsidR="000E1F84" w:rsidRDefault="000E1F84" w:rsidP="00615EA5">
            <w:pPr>
              <w:pStyle w:val="VBAHandoutNumber"/>
            </w:pPr>
          </w:p>
          <w:p w14:paraId="6279ACF8" w14:textId="77777777" w:rsidR="000E1F84" w:rsidRDefault="000E1F84" w:rsidP="00615EA5">
            <w:pPr>
              <w:pStyle w:val="VBAHandoutNumber"/>
            </w:pPr>
          </w:p>
          <w:p w14:paraId="63D0144B" w14:textId="77777777" w:rsidR="000E1F84" w:rsidRDefault="000E1F84" w:rsidP="00615EA5">
            <w:pPr>
              <w:pStyle w:val="VBAHandoutNumber"/>
            </w:pPr>
          </w:p>
          <w:p w14:paraId="7368FE1B" w14:textId="77777777" w:rsidR="000E1F84" w:rsidRDefault="000E1F84" w:rsidP="00615EA5">
            <w:pPr>
              <w:pStyle w:val="VBAHandoutNumber"/>
            </w:pPr>
          </w:p>
          <w:p w14:paraId="170DFC1A" w14:textId="77777777" w:rsidR="000E1F84" w:rsidRDefault="000E1F84" w:rsidP="00615EA5">
            <w:pPr>
              <w:pStyle w:val="VBAHandoutNumber"/>
            </w:pPr>
          </w:p>
          <w:p w14:paraId="31E58032" w14:textId="77777777" w:rsidR="000E1F84" w:rsidRDefault="000E1F84" w:rsidP="00615EA5">
            <w:pPr>
              <w:pStyle w:val="VBAHandoutNumber"/>
            </w:pPr>
          </w:p>
          <w:p w14:paraId="601E1B18" w14:textId="0E8D425F" w:rsidR="000E1F84" w:rsidRDefault="000E1F84" w:rsidP="006B7689">
            <w:pPr>
              <w:pStyle w:val="VBAHandoutNumber"/>
            </w:pPr>
          </w:p>
        </w:tc>
        <w:tc>
          <w:tcPr>
            <w:tcW w:w="7335" w:type="dxa"/>
          </w:tcPr>
          <w:p w14:paraId="103D696F" w14:textId="0A9752B1" w:rsidR="000F01B3" w:rsidRPr="000F01B3" w:rsidRDefault="007523C0" w:rsidP="009F1879">
            <w:pPr>
              <w:spacing w:before="240" w:after="240"/>
              <w:rPr>
                <w:b/>
                <w:bCs/>
                <w:sz w:val="28"/>
                <w:szCs w:val="28"/>
              </w:rPr>
            </w:pPr>
            <w:bookmarkStart w:id="54" w:name="_Hlk49333038"/>
            <w:r>
              <w:rPr>
                <w:b/>
                <w:bCs/>
                <w:sz w:val="28"/>
                <w:szCs w:val="28"/>
              </w:rPr>
              <w:t>Creating a package via Letter Finalization</w:t>
            </w:r>
          </w:p>
          <w:bookmarkEnd w:id="54"/>
          <w:p w14:paraId="3C1D68A2" w14:textId="0DFC0C13" w:rsidR="00615EA5" w:rsidRPr="003D4312" w:rsidRDefault="009F1879" w:rsidP="009F1879">
            <w:pPr>
              <w:spacing w:before="240" w:after="240"/>
            </w:pPr>
            <w:r w:rsidRPr="003D4312">
              <w:t>When a letter is finalized in VBMS-Core</w:t>
            </w:r>
            <w:r w:rsidR="00B10DAF">
              <w:t xml:space="preserve">, </w:t>
            </w:r>
            <w:r w:rsidRPr="003D4312">
              <w:t>VBMS will automatically create a package</w:t>
            </w:r>
            <w:r w:rsidR="00436CC7">
              <w:t xml:space="preserve"> in package manager. </w:t>
            </w:r>
            <w:r w:rsidR="000F01B3">
              <w:t xml:space="preserve"> Finalized letters are automatically saved </w:t>
            </w:r>
            <w:r w:rsidR="00436CC7">
              <w:t xml:space="preserve">as </w:t>
            </w:r>
            <w:r w:rsidR="000F01B3">
              <w:t xml:space="preserve">a draft package.  </w:t>
            </w:r>
          </w:p>
          <w:p w14:paraId="3C5EBADB" w14:textId="5B94350E" w:rsidR="00615EA5" w:rsidRDefault="00436CC7" w:rsidP="00615EA5">
            <w:pPr>
              <w:spacing w:before="240" w:after="240"/>
            </w:pPr>
            <w:r>
              <w:t>In VBMS-Core, under the Letter Chevron when a letter is finalized a</w:t>
            </w:r>
            <w:r w:rsidR="009F1879" w:rsidRPr="003D4312">
              <w:t xml:space="preserve"> green “success” banner appears</w:t>
            </w:r>
            <w:r>
              <w:t xml:space="preserve">.  In this green banner is a link to Package Manager.  </w:t>
            </w:r>
            <w:bookmarkStart w:id="55" w:name="_Hlk49333114"/>
            <w:r>
              <w:t>Click “</w:t>
            </w:r>
            <w:r w:rsidRPr="00436CC7">
              <w:rPr>
                <w:color w:val="00B0F0"/>
              </w:rPr>
              <w:t>here</w:t>
            </w:r>
            <w:r>
              <w:t>” to be automatically directed to Package Manager and complete the pr</w:t>
            </w:r>
            <w:r w:rsidR="009F1879" w:rsidRPr="003D4312">
              <w:t xml:space="preserve">ocess of creating a package. </w:t>
            </w:r>
          </w:p>
          <w:bookmarkEnd w:id="55"/>
          <w:p w14:paraId="1656A388" w14:textId="10B694EC" w:rsidR="00E0557B" w:rsidRPr="00975403" w:rsidRDefault="00EB7523" w:rsidP="00E0557B">
            <w:pPr>
              <w:spacing w:before="240" w:after="240"/>
              <w:rPr>
                <w:i/>
                <w:iCs/>
                <w:color w:val="0070C0"/>
              </w:rPr>
            </w:pPr>
            <w:r>
              <w:rPr>
                <w:i/>
                <w:iCs/>
                <w:color w:val="0070C0"/>
              </w:rPr>
              <w:t>Slide 1</w:t>
            </w:r>
            <w:r w:rsidR="00DE0C87">
              <w:rPr>
                <w:i/>
                <w:iCs/>
                <w:color w:val="0070C0"/>
              </w:rPr>
              <w:t>5</w:t>
            </w:r>
          </w:p>
          <w:p w14:paraId="10836DEB" w14:textId="5FAD66B4" w:rsidR="00615EA5" w:rsidRPr="003D4312" w:rsidRDefault="00436CC7" w:rsidP="00615EA5">
            <w:pPr>
              <w:spacing w:before="240" w:after="240"/>
            </w:pPr>
            <w:r>
              <w:rPr>
                <w:noProof/>
              </w:rPr>
              <mc:AlternateContent>
                <mc:Choice Requires="wps">
                  <w:drawing>
                    <wp:anchor distT="0" distB="0" distL="114300" distR="114300" simplePos="0" relativeHeight="251662336" behindDoc="0" locked="0" layoutInCell="1" allowOverlap="1" wp14:anchorId="1A4A00B4" wp14:editId="5314A1E2">
                      <wp:simplePos x="0" y="0"/>
                      <wp:positionH relativeFrom="column">
                        <wp:posOffset>1098550</wp:posOffset>
                      </wp:positionH>
                      <wp:positionV relativeFrom="paragraph">
                        <wp:posOffset>530225</wp:posOffset>
                      </wp:positionV>
                      <wp:extent cx="171450" cy="161925"/>
                      <wp:effectExtent l="0" t="0" r="19050" b="28575"/>
                      <wp:wrapNone/>
                      <wp:docPr id="8" name="Flowchart: Connector 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4BC5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86.5pt;margin-top:41.75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" fillcolor="yellow" strokecolor="yellow" strokeweight="2pt"/>
                  </w:pict>
                </mc:Fallback>
              </mc:AlternateContent>
            </w:r>
            <w:r w:rsidR="009F1879" w:rsidRPr="003D4312">
              <w:t xml:space="preserve">In Package Manager, under </w:t>
            </w:r>
            <w:r w:rsidR="00EB7523">
              <w:t>Distributions</w:t>
            </w:r>
            <w:r w:rsidR="009F1879" w:rsidRPr="003D4312">
              <w:t xml:space="preserve"> tab chose the correct package for </w:t>
            </w:r>
            <w:r w:rsidR="00B10DAF">
              <w:t xml:space="preserve">the </w:t>
            </w:r>
            <w:r w:rsidR="009F1879" w:rsidRPr="003D4312">
              <w:t xml:space="preserve">Veteran.  Packages are alphabetical by </w:t>
            </w:r>
            <w:r w:rsidR="005026E4" w:rsidRPr="003D4312">
              <w:t>recipient’s</w:t>
            </w:r>
            <w:r w:rsidR="009F1879" w:rsidRPr="003D4312">
              <w:t xml:space="preserve"> name and date of letter. </w:t>
            </w:r>
            <w:r w:rsidR="008464B6" w:rsidRPr="003D4312">
              <w:t xml:space="preserve">The status for the newly created package should reflect </w:t>
            </w:r>
            <w:r w:rsidR="00B10DAF">
              <w:t>“</w:t>
            </w:r>
            <w:r w:rsidR="008464B6" w:rsidRPr="003D4312">
              <w:t>Draft”</w:t>
            </w:r>
            <w:r>
              <w:t xml:space="preserve"> with a yellow dot </w:t>
            </w:r>
          </w:p>
          <w:p w14:paraId="325B85BD" w14:textId="64330162" w:rsidR="00436CC7" w:rsidRPr="00436CC7" w:rsidRDefault="00436CC7" w:rsidP="00615EA5">
            <w:pPr>
              <w:spacing w:before="240" w:after="240"/>
            </w:pPr>
            <w:bookmarkStart w:id="56" w:name="_Hlk49333277"/>
            <w:r w:rsidRPr="00436CC7">
              <w:t xml:space="preserve">Finalizing the packet will be discussed later in the presentation. </w:t>
            </w:r>
          </w:p>
          <w:p w14:paraId="61FAC95E" w14:textId="0A22936A" w:rsidR="00E0557B" w:rsidRPr="00436CC7" w:rsidRDefault="00436CC7" w:rsidP="00615EA5">
            <w:pPr>
              <w:spacing w:before="240" w:after="240"/>
              <w:rPr>
                <w:b/>
                <w:bCs/>
                <w:sz w:val="28"/>
                <w:szCs w:val="28"/>
              </w:rPr>
            </w:pPr>
            <w:bookmarkStart w:id="57" w:name="_Hlk49333350"/>
            <w:bookmarkEnd w:id="56"/>
            <w:r w:rsidRPr="00436CC7">
              <w:rPr>
                <w:b/>
                <w:bCs/>
                <w:sz w:val="28"/>
                <w:szCs w:val="28"/>
              </w:rPr>
              <w:t xml:space="preserve">Creating </w:t>
            </w:r>
            <w:r w:rsidR="007523C0">
              <w:rPr>
                <w:b/>
                <w:bCs/>
                <w:sz w:val="28"/>
                <w:szCs w:val="28"/>
              </w:rPr>
              <w:t xml:space="preserve">a </w:t>
            </w:r>
            <w:r w:rsidRPr="00436CC7">
              <w:rPr>
                <w:b/>
                <w:bCs/>
                <w:sz w:val="28"/>
                <w:szCs w:val="28"/>
              </w:rPr>
              <w:t>Package</w:t>
            </w:r>
            <w:r w:rsidR="007523C0">
              <w:rPr>
                <w:b/>
                <w:bCs/>
                <w:sz w:val="28"/>
                <w:szCs w:val="28"/>
              </w:rPr>
              <w:t xml:space="preserve"> </w:t>
            </w:r>
            <w:r w:rsidR="00723D61">
              <w:rPr>
                <w:b/>
                <w:bCs/>
                <w:sz w:val="28"/>
                <w:szCs w:val="28"/>
              </w:rPr>
              <w:t xml:space="preserve">in Package Manager </w:t>
            </w:r>
          </w:p>
          <w:p w14:paraId="23C40D5C" w14:textId="0D26F1FC" w:rsidR="00436CC7" w:rsidRDefault="00764A0B" w:rsidP="00436CC7">
            <w:pPr>
              <w:spacing w:before="240" w:after="240"/>
            </w:pPr>
            <w:bookmarkStart w:id="58" w:name="_Hlk49333364"/>
            <w:bookmarkEnd w:id="57"/>
            <w:r>
              <w:t xml:space="preserve">A package can be created from the Veteran’s eFolder by </w:t>
            </w:r>
            <w:r w:rsidR="00230BE6">
              <w:t>choosing</w:t>
            </w:r>
            <w:r>
              <w:t xml:space="preserve"> the Veteran’s tab in VBMS-Core, opening the drop-down menu and selecting Package Manager</w:t>
            </w:r>
            <w:bookmarkEnd w:id="58"/>
            <w:r>
              <w:t xml:space="preserve">. </w:t>
            </w:r>
          </w:p>
          <w:p w14:paraId="68E8F3BA" w14:textId="0EE42E59" w:rsidR="00764A0B" w:rsidRDefault="00764A0B" w:rsidP="00436CC7">
            <w:pPr>
              <w:spacing w:before="240" w:after="240"/>
              <w:rPr>
                <w:i/>
                <w:iCs/>
                <w:color w:val="0070C0"/>
              </w:rPr>
            </w:pPr>
            <w:r w:rsidRPr="00764A0B">
              <w:rPr>
                <w:i/>
                <w:iCs/>
                <w:color w:val="0070C0"/>
              </w:rPr>
              <w:t>Slide 1</w:t>
            </w:r>
            <w:r w:rsidR="00723D61">
              <w:rPr>
                <w:i/>
                <w:iCs/>
                <w:color w:val="0070C0"/>
              </w:rPr>
              <w:t>8</w:t>
            </w:r>
          </w:p>
          <w:p w14:paraId="17107ABE" w14:textId="6A109380" w:rsidR="00764A0B" w:rsidRDefault="00764A0B" w:rsidP="00436CC7">
            <w:pPr>
              <w:spacing w:before="240" w:after="240"/>
            </w:pPr>
            <w:bookmarkStart w:id="59" w:name="_Hlk49333397"/>
            <w:r>
              <w:t>Once the user selects Package Manager VBMS automatically directs to the main page of Package Manager.   The view on the main page defaults to the “Distributions” tab.</w:t>
            </w:r>
          </w:p>
          <w:p w14:paraId="3305135D" w14:textId="69337D39" w:rsidR="00B329F1" w:rsidRDefault="00B329F1" w:rsidP="000E1F84">
            <w:pPr>
              <w:spacing w:before="240" w:after="240"/>
            </w:pPr>
            <w:bookmarkStart w:id="60" w:name="_Hlk49333485"/>
            <w:bookmarkEnd w:id="59"/>
            <w:r>
              <w:t xml:space="preserve">The main screen in Package Manager defaults to “Distributions” tab.  From this screen the user will choose the “Create” tab in the upper right side of the screen. </w:t>
            </w:r>
          </w:p>
          <w:bookmarkEnd w:id="60"/>
          <w:p w14:paraId="1C434AB5" w14:textId="65833BB0" w:rsidR="00AE7793" w:rsidRPr="00AE7793" w:rsidRDefault="00AE7793" w:rsidP="000E1F84">
            <w:pPr>
              <w:spacing w:before="240" w:after="240"/>
              <w:rPr>
                <w:i/>
                <w:iCs/>
                <w:color w:val="0070C0"/>
              </w:rPr>
            </w:pPr>
            <w:r w:rsidRPr="00AE7793">
              <w:rPr>
                <w:i/>
                <w:iCs/>
                <w:color w:val="0070C0"/>
              </w:rPr>
              <w:t xml:space="preserve">Slide </w:t>
            </w:r>
            <w:r w:rsidR="000F017F">
              <w:rPr>
                <w:i/>
                <w:iCs/>
                <w:color w:val="0070C0"/>
              </w:rPr>
              <w:t>19</w:t>
            </w:r>
          </w:p>
          <w:p w14:paraId="7757D064" w14:textId="5C7CD7DB" w:rsidR="00B329F1" w:rsidRDefault="00B329F1" w:rsidP="000E1F84">
            <w:pPr>
              <w:spacing w:before="240" w:after="240"/>
            </w:pPr>
            <w:bookmarkStart w:id="61" w:name="_Hlk49333501"/>
            <w:r>
              <w:t>The Create dialog box will appear, user will choose “New Package” then Create.</w:t>
            </w:r>
          </w:p>
          <w:bookmarkEnd w:id="61"/>
          <w:p w14:paraId="7C492CFC" w14:textId="5FE9BB8C" w:rsidR="00AE7793" w:rsidRPr="00AE7793" w:rsidRDefault="00AE7793" w:rsidP="00AE7793">
            <w:pPr>
              <w:spacing w:before="240" w:after="240"/>
              <w:rPr>
                <w:i/>
                <w:iCs/>
                <w:color w:val="0070C0"/>
              </w:rPr>
            </w:pPr>
            <w:r w:rsidRPr="00AE7793">
              <w:rPr>
                <w:i/>
                <w:iCs/>
                <w:color w:val="0070C0"/>
              </w:rPr>
              <w:t>Slide 2</w:t>
            </w:r>
            <w:r w:rsidR="003E62B2">
              <w:rPr>
                <w:i/>
                <w:iCs/>
                <w:color w:val="0070C0"/>
              </w:rPr>
              <w:t>0</w:t>
            </w:r>
          </w:p>
          <w:p w14:paraId="343AB3F3" w14:textId="04FDFB9C" w:rsidR="002B0C58" w:rsidRDefault="000F017F" w:rsidP="002B0C58">
            <w:pPr>
              <w:spacing w:before="240" w:after="240"/>
            </w:pPr>
            <w:bookmarkStart w:id="62" w:name="_Hlk49333514"/>
            <w:r w:rsidRPr="000F017F">
              <w:t xml:space="preserve">Users </w:t>
            </w:r>
            <w:r w:rsidRPr="003E62B2">
              <w:t>will n</w:t>
            </w:r>
            <w:r w:rsidR="00EE77A5" w:rsidRPr="003E62B2">
              <w:t xml:space="preserve">ame </w:t>
            </w:r>
            <w:r w:rsidR="00EE77A5">
              <w:t>the package based on the request being made (i.e. Due Process Notification) and the correspondence date (i.e. Due Process Notification – 12/31/17</w:t>
            </w:r>
            <w:r w:rsidR="002B0C58">
              <w:t>Note: all</w:t>
            </w:r>
            <w:r w:rsidR="002B0C58" w:rsidRPr="002B0C58">
              <w:rPr>
                <w:color w:val="FF0000"/>
              </w:rPr>
              <w:t xml:space="preserve"> (*) </w:t>
            </w:r>
            <w:r w:rsidR="002B0C58">
              <w:t xml:space="preserve">asterisks need to be completed.  </w:t>
            </w:r>
          </w:p>
          <w:bookmarkEnd w:id="62"/>
          <w:p w14:paraId="1444E5C0" w14:textId="1595F94F" w:rsidR="00AE7793" w:rsidRDefault="00AE7793" w:rsidP="002B0C58">
            <w:pPr>
              <w:spacing w:before="240" w:after="240"/>
            </w:pPr>
            <w:r w:rsidRPr="00AE7793">
              <w:rPr>
                <w:i/>
                <w:iCs/>
                <w:color w:val="0070C0"/>
              </w:rPr>
              <w:lastRenderedPageBreak/>
              <w:t>Slide 2</w:t>
            </w:r>
            <w:r w:rsidR="003E62B2">
              <w:rPr>
                <w:i/>
                <w:iCs/>
                <w:color w:val="0070C0"/>
              </w:rPr>
              <w:t>1</w:t>
            </w:r>
          </w:p>
          <w:p w14:paraId="4CBA7E31" w14:textId="50FD9A9F" w:rsidR="002B0C58" w:rsidRPr="003E62B2" w:rsidRDefault="000F017F" w:rsidP="002B0C58">
            <w:pPr>
              <w:spacing w:before="240" w:after="240"/>
            </w:pPr>
            <w:bookmarkStart w:id="63" w:name="_Hlk49333523"/>
            <w:r w:rsidRPr="000F017F">
              <w:t xml:space="preserve">Follow </w:t>
            </w:r>
            <w:r w:rsidRPr="003E62B2">
              <w:t>slide</w:t>
            </w:r>
            <w:r w:rsidRPr="000F017F">
              <w:t xml:space="preserve"> progression</w:t>
            </w:r>
            <w:r w:rsidR="003E62B2">
              <w:t xml:space="preserve"> – read slide</w:t>
            </w:r>
          </w:p>
          <w:bookmarkEnd w:id="63"/>
          <w:p w14:paraId="0DE09F9A" w14:textId="0FEFF0AF" w:rsidR="002E1FC5" w:rsidRPr="00A962E9" w:rsidRDefault="002E1FC5" w:rsidP="002B0C58">
            <w:pPr>
              <w:spacing w:before="240" w:after="240"/>
              <w:rPr>
                <w:i/>
                <w:iCs/>
                <w:color w:val="0070C0"/>
              </w:rPr>
            </w:pPr>
            <w:r w:rsidRPr="00A962E9">
              <w:rPr>
                <w:i/>
                <w:iCs/>
                <w:color w:val="0070C0"/>
              </w:rPr>
              <w:t>Slide 2</w:t>
            </w:r>
            <w:r w:rsidR="001575B5">
              <w:rPr>
                <w:i/>
                <w:iCs/>
                <w:color w:val="0070C0"/>
              </w:rPr>
              <w:t>2</w:t>
            </w:r>
          </w:p>
          <w:p w14:paraId="35425085" w14:textId="393052AE" w:rsidR="002E1FC5" w:rsidRDefault="002E1FC5" w:rsidP="002B0C58">
            <w:pPr>
              <w:spacing w:before="240" w:after="240"/>
            </w:pPr>
            <w:bookmarkStart w:id="64" w:name="_Hlk49333532"/>
            <w:r w:rsidRPr="00EE77A5">
              <w:t>Most of the letters/packages created will require standard enclosures.  From the eFolder’s documents drop down chose “Standard Enclosures”, a list of standard enclosure will populate in the left had column.  Chose the appropriate forms, use the arrow to move the forms to the column on the right.   Click “Add Document(s)” to move the documents to the package.</w:t>
            </w:r>
          </w:p>
          <w:p w14:paraId="7CEE1E04" w14:textId="5DB2BD97" w:rsidR="00EE77A5" w:rsidRDefault="00EE77A5" w:rsidP="00EE77A5">
            <w:pPr>
              <w:spacing w:before="240" w:after="240"/>
              <w:rPr>
                <w:highlight w:val="yellow"/>
              </w:rPr>
            </w:pPr>
            <w:r w:rsidRPr="003D4312">
              <w:t>*Instructors inform the audience that letters created in either the Personal Computer Generated Letter (PCGL) or Letter Creator program will be sent after the letter has been uploaded to the eFolder.</w:t>
            </w:r>
          </w:p>
          <w:bookmarkEnd w:id="64"/>
          <w:p w14:paraId="2148BA0C" w14:textId="25907816" w:rsidR="00EE77A5" w:rsidRPr="00A962E9" w:rsidRDefault="00EE77A5" w:rsidP="00EE77A5">
            <w:pPr>
              <w:spacing w:before="240" w:after="240"/>
              <w:rPr>
                <w:i/>
                <w:iCs/>
                <w:color w:val="0070C0"/>
              </w:rPr>
            </w:pPr>
            <w:r w:rsidRPr="00A962E9">
              <w:rPr>
                <w:i/>
                <w:iCs/>
                <w:color w:val="0070C0"/>
              </w:rPr>
              <w:t>Slide 2</w:t>
            </w:r>
            <w:r w:rsidR="003E62B2">
              <w:rPr>
                <w:i/>
                <w:iCs/>
                <w:color w:val="0070C0"/>
              </w:rPr>
              <w:t>3</w:t>
            </w:r>
          </w:p>
          <w:p w14:paraId="02F98C23" w14:textId="1888D062" w:rsidR="00EE77A5" w:rsidRDefault="00EE77A5" w:rsidP="00EE77A5">
            <w:pPr>
              <w:spacing w:before="240" w:after="240"/>
            </w:pPr>
            <w:bookmarkStart w:id="65" w:name="_Hlk49333542"/>
            <w:r w:rsidRPr="00EE77A5">
              <w:t xml:space="preserve">Next, chose the “Recipients” tab.   User will choose the appropriate recipients, either an individual or an organization.  </w:t>
            </w:r>
          </w:p>
          <w:p w14:paraId="53AEFB65" w14:textId="4A54127B" w:rsidR="00EE77A5" w:rsidRDefault="00EE77A5" w:rsidP="00EE77A5">
            <w:pPr>
              <w:spacing w:before="240" w:after="240"/>
            </w:pPr>
            <w:r>
              <w:t>If the user selects “Veteran is Recipient” the Veteran’s information will populate the screen.</w:t>
            </w:r>
          </w:p>
          <w:bookmarkEnd w:id="65"/>
          <w:p w14:paraId="3B8C3C0A" w14:textId="76BFECBB" w:rsidR="006C54E7" w:rsidRPr="00A962E9" w:rsidRDefault="006C54E7" w:rsidP="006C54E7">
            <w:pPr>
              <w:spacing w:before="240" w:after="240"/>
              <w:rPr>
                <w:i/>
                <w:iCs/>
                <w:color w:val="0070C0"/>
              </w:rPr>
            </w:pPr>
            <w:r w:rsidRPr="00A962E9">
              <w:rPr>
                <w:i/>
                <w:iCs/>
                <w:color w:val="0070C0"/>
              </w:rPr>
              <w:t>Slide 2</w:t>
            </w:r>
            <w:r w:rsidR="003E62B2">
              <w:rPr>
                <w:i/>
                <w:iCs/>
                <w:color w:val="0070C0"/>
              </w:rPr>
              <w:t>4</w:t>
            </w:r>
          </w:p>
          <w:p w14:paraId="1B14DDAD" w14:textId="193539BC" w:rsidR="006C54E7" w:rsidRDefault="00EE77A5" w:rsidP="00EE77A5">
            <w:pPr>
              <w:spacing w:before="240" w:after="240"/>
            </w:pPr>
            <w:r>
              <w:t xml:space="preserve">When “Organization” is chosen, the user can select the Co-located Organization option.  Choosing this option will prompt the system for POA designations.  Use the drop down menu under the </w:t>
            </w:r>
            <w:r w:rsidR="006C54E7">
              <w:t>National/State/Regional Organization and select the appropriate POA.</w:t>
            </w:r>
          </w:p>
          <w:p w14:paraId="045FA108" w14:textId="1C0F69F6" w:rsidR="006C54E7" w:rsidRDefault="006C54E7" w:rsidP="00EE77A5">
            <w:pPr>
              <w:spacing w:before="240" w:after="240"/>
            </w:pPr>
            <w:r>
              <w:t xml:space="preserve">Selecting the POA will automatically generate the address co-located to the RO of jurisdiction. </w:t>
            </w:r>
          </w:p>
          <w:p w14:paraId="1660C368" w14:textId="0A971378" w:rsidR="006C54E7" w:rsidRPr="00A962E9" w:rsidRDefault="006C54E7" w:rsidP="00EE77A5">
            <w:pPr>
              <w:spacing w:before="240" w:after="240"/>
              <w:rPr>
                <w:i/>
                <w:iCs/>
                <w:color w:val="0070C0"/>
              </w:rPr>
            </w:pPr>
            <w:r w:rsidRPr="00A962E9">
              <w:rPr>
                <w:i/>
                <w:iCs/>
                <w:color w:val="0070C0"/>
              </w:rPr>
              <w:t>Slide 2</w:t>
            </w:r>
            <w:r w:rsidR="003E62B2">
              <w:rPr>
                <w:i/>
                <w:iCs/>
                <w:color w:val="0070C0"/>
              </w:rPr>
              <w:t>5</w:t>
            </w:r>
          </w:p>
          <w:p w14:paraId="61BB3CC8" w14:textId="77777777" w:rsidR="00282AB4" w:rsidRDefault="006C54E7" w:rsidP="00AC63CA">
            <w:pPr>
              <w:spacing w:before="240" w:after="240"/>
            </w:pPr>
            <w:r>
              <w:rPr>
                <w:noProof/>
              </w:rPr>
              <mc:AlternateContent>
                <mc:Choice Requires="wps">
                  <w:drawing>
                    <wp:anchor distT="0" distB="0" distL="114300" distR="114300" simplePos="0" relativeHeight="251663360" behindDoc="0" locked="0" layoutInCell="1" allowOverlap="1" wp14:anchorId="1EA1894A" wp14:editId="3150E9CC">
                      <wp:simplePos x="0" y="0"/>
                      <wp:positionH relativeFrom="column">
                        <wp:posOffset>3917950</wp:posOffset>
                      </wp:positionH>
                      <wp:positionV relativeFrom="paragraph">
                        <wp:posOffset>231775</wp:posOffset>
                      </wp:positionV>
                      <wp:extent cx="95250" cy="104775"/>
                      <wp:effectExtent l="0" t="0" r="19050" b="28575"/>
                      <wp:wrapNone/>
                      <wp:docPr id="9" name="Flowchart: Connector 9"/>
                      <wp:cNvGraphicFramePr/>
                      <a:graphic xmlns:a="http://schemas.openxmlformats.org/drawingml/2006/main">
                        <a:graphicData uri="http://schemas.microsoft.com/office/word/2010/wordprocessingShape">
                          <wps:wsp>
                            <wps:cNvSpPr/>
                            <wps:spPr>
                              <a:xfrm>
                                <a:off x="0" y="0"/>
                                <a:ext cx="95250" cy="10477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8D9F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308.5pt;margin-top:18.25pt;width: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" fillcolor="#ffc000" strokecolor="#ffc000" strokeweight="2pt"/>
                  </w:pict>
                </mc:Fallback>
              </mc:AlternateContent>
            </w:r>
            <w:r>
              <w:t>Click on “Send Package” when all information has been added.   The package status will reflect as “Draft” indicated by a yellow dot</w:t>
            </w:r>
          </w:p>
          <w:p w14:paraId="19333D2D" w14:textId="374A6A37" w:rsidR="003D4312" w:rsidRPr="003D4312" w:rsidRDefault="006C54E7" w:rsidP="00AC63CA">
            <w:pPr>
              <w:spacing w:before="240" w:after="240"/>
            </w:pPr>
            <w:r>
              <w:t xml:space="preserve"> </w:t>
            </w:r>
            <w:r w:rsidR="00282AB4" w:rsidRPr="00A962E9">
              <w:t>Verify the package was sent to Centralized Printing when the circle changes to a yellow envelope and the status changes to FINALIZED.</w:t>
            </w:r>
          </w:p>
        </w:tc>
      </w:tr>
      <w:bookmarkEnd w:id="51"/>
      <w:bookmarkEnd w:id="52"/>
      <w:bookmarkEnd w:id="53"/>
      <w:tr w:rsidR="00190212" w14:paraId="32C4DFDD" w14:textId="77777777" w:rsidTr="00F230DB">
        <w:trPr>
          <w:trHeight w:val="212"/>
        </w:trPr>
        <w:tc>
          <w:tcPr>
            <w:tcW w:w="2560" w:type="dxa"/>
            <w:gridSpan w:val="3"/>
          </w:tcPr>
          <w:p w14:paraId="3B828E1A" w14:textId="0F594436" w:rsidR="00190212" w:rsidRDefault="00190212" w:rsidP="00044E4F">
            <w:pPr>
              <w:pStyle w:val="VBAEXERCISE"/>
            </w:pPr>
            <w:r>
              <w:lastRenderedPageBreak/>
              <w:t>nowledge Check</w:t>
            </w:r>
          </w:p>
          <w:p w14:paraId="1A924F38" w14:textId="7ADD93BF" w:rsidR="00190212" w:rsidRPr="00D63D0C" w:rsidRDefault="00190212" w:rsidP="00044E4F">
            <w:pPr>
              <w:pStyle w:val="VBASlideNumber"/>
              <w:rPr>
                <w:color w:val="000000" w:themeColor="text1"/>
              </w:rPr>
            </w:pPr>
            <w:r w:rsidRPr="00D63D0C">
              <w:rPr>
                <w:color w:val="000000" w:themeColor="text1"/>
              </w:rPr>
              <w:t xml:space="preserve">Slide </w:t>
            </w:r>
            <w:r w:rsidR="00A962E9" w:rsidRPr="00D63D0C">
              <w:rPr>
                <w:color w:val="000000" w:themeColor="text1"/>
              </w:rPr>
              <w:t>2</w:t>
            </w:r>
            <w:r w:rsidR="001575B5" w:rsidRPr="00D63D0C">
              <w:rPr>
                <w:color w:val="000000" w:themeColor="text1"/>
              </w:rPr>
              <w:t>6</w:t>
            </w:r>
          </w:p>
          <w:p w14:paraId="79F5CDAA" w14:textId="77777777" w:rsidR="00190212" w:rsidRDefault="00190212" w:rsidP="00044E4F">
            <w:pPr>
              <w:pStyle w:val="VBAEXERCISE"/>
            </w:pPr>
          </w:p>
        </w:tc>
        <w:tc>
          <w:tcPr>
            <w:tcW w:w="7335" w:type="dxa"/>
          </w:tcPr>
          <w:p w14:paraId="65DFE70B" w14:textId="4B70AD24" w:rsidR="00190212" w:rsidRPr="001575B5" w:rsidRDefault="00190212" w:rsidP="00044E4F">
            <w:pPr>
              <w:pStyle w:val="VBABodyText"/>
              <w:rPr>
                <w:color w:val="000000" w:themeColor="text1"/>
              </w:rPr>
            </w:pPr>
            <w:r w:rsidRPr="001575B5">
              <w:rPr>
                <w:color w:val="000000" w:themeColor="text1"/>
              </w:rPr>
              <w:t xml:space="preserve">1: </w:t>
            </w:r>
            <w:r w:rsidR="002219F1" w:rsidRPr="001575B5">
              <w:rPr>
                <w:color w:val="000000" w:themeColor="text1"/>
              </w:rPr>
              <w:t xml:space="preserve">Name two areas in VBMS-Core where you can navigate to package manager. </w:t>
            </w:r>
          </w:p>
          <w:p w14:paraId="0C8062F1" w14:textId="012F0931" w:rsidR="002219F1" w:rsidRPr="00A962E9" w:rsidRDefault="00190212" w:rsidP="00044E4F">
            <w:pPr>
              <w:pStyle w:val="VBABodyText"/>
              <w:rPr>
                <w:color w:val="FF0000"/>
              </w:rPr>
            </w:pPr>
            <w:r w:rsidRPr="00A962E9">
              <w:rPr>
                <w:color w:val="FF0000"/>
              </w:rPr>
              <w:t xml:space="preserve">A: </w:t>
            </w:r>
            <w:r w:rsidR="002219F1" w:rsidRPr="00A962E9">
              <w:rPr>
                <w:color w:val="FF0000"/>
              </w:rPr>
              <w:t>1. Letter finalization screen, letter tab in VBMS-Core</w:t>
            </w:r>
          </w:p>
          <w:p w14:paraId="5AA870BC" w14:textId="77777777" w:rsidR="002219F1" w:rsidRPr="00A962E9" w:rsidRDefault="002219F1" w:rsidP="00044E4F">
            <w:pPr>
              <w:pStyle w:val="VBABodyText"/>
              <w:rPr>
                <w:color w:val="FF0000"/>
              </w:rPr>
            </w:pPr>
            <w:r w:rsidRPr="00A962E9">
              <w:rPr>
                <w:color w:val="FF0000"/>
              </w:rPr>
              <w:lastRenderedPageBreak/>
              <w:t xml:space="preserve">     2. from the Veteran’s eFolder</w:t>
            </w:r>
          </w:p>
          <w:p w14:paraId="3ED82968" w14:textId="36593F07" w:rsidR="00190212" w:rsidRPr="001575B5" w:rsidRDefault="00190212" w:rsidP="00044E4F">
            <w:pPr>
              <w:pStyle w:val="VBABodyText"/>
              <w:rPr>
                <w:color w:val="000000" w:themeColor="text1"/>
              </w:rPr>
            </w:pPr>
            <w:r w:rsidRPr="001575B5">
              <w:rPr>
                <w:color w:val="000000" w:themeColor="text1"/>
              </w:rPr>
              <w:t xml:space="preserve">2:  </w:t>
            </w:r>
            <w:r w:rsidR="002219F1" w:rsidRPr="001575B5">
              <w:rPr>
                <w:color w:val="000000" w:themeColor="text1"/>
              </w:rPr>
              <w:t xml:space="preserve">What box do you check when creating a package to automatically </w:t>
            </w:r>
            <w:r w:rsidR="00282AB4" w:rsidRPr="001575B5">
              <w:rPr>
                <w:color w:val="000000" w:themeColor="text1"/>
              </w:rPr>
              <w:t xml:space="preserve">populate </w:t>
            </w:r>
            <w:r w:rsidR="002219F1" w:rsidRPr="001575B5">
              <w:rPr>
                <w:color w:val="000000" w:themeColor="text1"/>
              </w:rPr>
              <w:t xml:space="preserve">the Veteran’s </w:t>
            </w:r>
            <w:r w:rsidR="00282AB4" w:rsidRPr="001575B5">
              <w:rPr>
                <w:color w:val="000000" w:themeColor="text1"/>
              </w:rPr>
              <w:t>name and address?</w:t>
            </w:r>
            <w:r w:rsidRPr="001575B5">
              <w:rPr>
                <w:color w:val="000000" w:themeColor="text1"/>
              </w:rPr>
              <w:t xml:space="preserve"> </w:t>
            </w:r>
          </w:p>
          <w:p w14:paraId="05B95A2B" w14:textId="48A8555F" w:rsidR="00190212" w:rsidRPr="00282AB4" w:rsidRDefault="00190212" w:rsidP="00044E4F">
            <w:pPr>
              <w:pStyle w:val="VBABodyText"/>
            </w:pPr>
            <w:r w:rsidRPr="00A962E9">
              <w:rPr>
                <w:color w:val="FF0000"/>
              </w:rPr>
              <w:t>A:</w:t>
            </w:r>
            <w:r w:rsidR="00282AB4" w:rsidRPr="00A962E9">
              <w:rPr>
                <w:color w:val="FF0000"/>
              </w:rPr>
              <w:t xml:space="preserve">  Veteran is Recipient</w:t>
            </w:r>
          </w:p>
        </w:tc>
      </w:tr>
      <w:tr w:rsidR="00F86733" w14:paraId="285C1F01" w14:textId="77777777" w:rsidTr="00F230DB">
        <w:trPr>
          <w:trHeight w:val="212"/>
        </w:trPr>
        <w:tc>
          <w:tcPr>
            <w:tcW w:w="9895" w:type="dxa"/>
            <w:gridSpan w:val="4"/>
            <w:vAlign w:val="center"/>
          </w:tcPr>
          <w:p w14:paraId="7917FD44" w14:textId="3D7442D8" w:rsidR="00F86733" w:rsidRDefault="00F86733" w:rsidP="003B676F">
            <w:pPr>
              <w:pStyle w:val="VBALessonTopicTitle"/>
            </w:pPr>
            <w:bookmarkStart w:id="66" w:name="_Toc50034242"/>
            <w:r w:rsidRPr="003B676F">
              <w:rPr>
                <w:color w:val="auto"/>
              </w:rPr>
              <w:lastRenderedPageBreak/>
              <w:t>Topic 3:</w:t>
            </w:r>
            <w:r w:rsidRPr="001575B5">
              <w:rPr>
                <w:color w:val="auto"/>
              </w:rPr>
              <w:t xml:space="preserve">  </w:t>
            </w:r>
            <w:r w:rsidR="001575B5" w:rsidRPr="001575B5">
              <w:rPr>
                <w:color w:val="auto"/>
              </w:rPr>
              <w:t>Identifying</w:t>
            </w:r>
            <w:r w:rsidR="006E630C">
              <w:rPr>
                <w:color w:val="auto"/>
              </w:rPr>
              <w:t xml:space="preserve"> the Status of</w:t>
            </w:r>
            <w:r w:rsidR="001575B5" w:rsidRPr="001575B5">
              <w:rPr>
                <w:color w:val="auto"/>
              </w:rPr>
              <w:t xml:space="preserve"> a Package</w:t>
            </w:r>
            <w:bookmarkEnd w:id="66"/>
            <w:r w:rsidR="001575B5" w:rsidRPr="001575B5">
              <w:rPr>
                <w:color w:val="auto"/>
              </w:rPr>
              <w:t xml:space="preserve"> </w:t>
            </w:r>
          </w:p>
        </w:tc>
      </w:tr>
      <w:tr w:rsidR="00F86733" w14:paraId="1CFAB4F6" w14:textId="77777777" w:rsidTr="00F230DB">
        <w:trPr>
          <w:trHeight w:val="212"/>
        </w:trPr>
        <w:tc>
          <w:tcPr>
            <w:tcW w:w="2560" w:type="dxa"/>
            <w:gridSpan w:val="3"/>
          </w:tcPr>
          <w:p w14:paraId="711E223B" w14:textId="77777777" w:rsidR="00F86733" w:rsidRDefault="00F86733" w:rsidP="007C3E8F">
            <w:pPr>
              <w:pStyle w:val="VBALevel1Heading"/>
            </w:pPr>
            <w:r>
              <w:t>Introduction</w:t>
            </w:r>
          </w:p>
        </w:tc>
        <w:tc>
          <w:tcPr>
            <w:tcW w:w="7335" w:type="dxa"/>
          </w:tcPr>
          <w:p w14:paraId="2C142C78" w14:textId="1BF7DF3F" w:rsidR="00F86733" w:rsidRDefault="00F86733" w:rsidP="007C3E8F">
            <w:pPr>
              <w:pStyle w:val="VBABodyText"/>
              <w:rPr>
                <w:b/>
              </w:rPr>
            </w:pPr>
            <w:r w:rsidRPr="001575B5">
              <w:rPr>
                <w:color w:val="000000" w:themeColor="text1"/>
              </w:rPr>
              <w:t xml:space="preserve">This topic instructs on </w:t>
            </w:r>
            <w:r w:rsidR="00975403" w:rsidRPr="001575B5">
              <w:rPr>
                <w:color w:val="000000" w:themeColor="text1"/>
              </w:rPr>
              <w:t xml:space="preserve">the status of a package, the user will identify the status of a package and recognize if any actions are needed to move the package forward. </w:t>
            </w:r>
            <w:r w:rsidRPr="001575B5">
              <w:rPr>
                <w:color w:val="000000" w:themeColor="text1"/>
              </w:rPr>
              <w:t xml:space="preserve"> </w:t>
            </w:r>
          </w:p>
        </w:tc>
      </w:tr>
      <w:tr w:rsidR="00F86733" w14:paraId="47E7FDB7" w14:textId="77777777" w:rsidTr="00F230DB">
        <w:trPr>
          <w:trHeight w:val="212"/>
        </w:trPr>
        <w:tc>
          <w:tcPr>
            <w:tcW w:w="2560" w:type="dxa"/>
            <w:gridSpan w:val="3"/>
          </w:tcPr>
          <w:p w14:paraId="58FD1224" w14:textId="77777777" w:rsidR="00F86733" w:rsidRDefault="00F86733" w:rsidP="007C3E8F">
            <w:pPr>
              <w:pStyle w:val="VBALevel1Heading"/>
            </w:pPr>
            <w:r>
              <w:t>Time Required</w:t>
            </w:r>
          </w:p>
        </w:tc>
        <w:tc>
          <w:tcPr>
            <w:tcW w:w="7335" w:type="dxa"/>
          </w:tcPr>
          <w:p w14:paraId="7FADC192" w14:textId="08004F15" w:rsidR="00F86733" w:rsidRDefault="00AE16A7" w:rsidP="007C3E8F">
            <w:pPr>
              <w:pStyle w:val="VBATimeReq"/>
            </w:pPr>
            <w:r>
              <w:rPr>
                <w:color w:val="000000" w:themeColor="text1"/>
              </w:rPr>
              <w:t>0</w:t>
            </w:r>
            <w:r w:rsidR="00EB1100" w:rsidRPr="006B7689">
              <w:rPr>
                <w:color w:val="000000" w:themeColor="text1"/>
              </w:rPr>
              <w:t>.</w:t>
            </w:r>
            <w:r w:rsidR="00975403" w:rsidRPr="006B7689">
              <w:rPr>
                <w:color w:val="000000" w:themeColor="text1"/>
              </w:rPr>
              <w:t>25</w:t>
            </w:r>
            <w:r w:rsidR="00EB1100" w:rsidRPr="006B7689">
              <w:rPr>
                <w:color w:val="000000" w:themeColor="text1"/>
              </w:rPr>
              <w:t xml:space="preserve"> </w:t>
            </w:r>
            <w:r w:rsidR="00F86733">
              <w:rPr>
                <w:color w:val="auto"/>
              </w:rPr>
              <w:t>hours</w:t>
            </w:r>
          </w:p>
        </w:tc>
      </w:tr>
      <w:tr w:rsidR="00F86733" w14:paraId="581A0003" w14:textId="77777777" w:rsidTr="00F230DB">
        <w:trPr>
          <w:trHeight w:val="212"/>
        </w:trPr>
        <w:tc>
          <w:tcPr>
            <w:tcW w:w="2560" w:type="dxa"/>
            <w:gridSpan w:val="3"/>
          </w:tcPr>
          <w:p w14:paraId="29FD431A" w14:textId="77777777" w:rsidR="00F86733" w:rsidRDefault="00F86733" w:rsidP="007C3E8F">
            <w:pPr>
              <w:pStyle w:val="VBALevel1Heading"/>
            </w:pPr>
            <w:r>
              <w:t>OBJECTIVES/</w:t>
            </w:r>
            <w:r>
              <w:br/>
              <w:t>Teaching Points</w:t>
            </w:r>
          </w:p>
          <w:p w14:paraId="74040C51" w14:textId="77777777" w:rsidR="00F86733" w:rsidRDefault="00F86733" w:rsidP="007C3E8F">
            <w:pPr>
              <w:pStyle w:val="VBALevel3Heading"/>
              <w:spacing w:after="120"/>
              <w:rPr>
                <w:i w:val="0"/>
                <w:szCs w:val="24"/>
              </w:rPr>
            </w:pPr>
          </w:p>
        </w:tc>
        <w:tc>
          <w:tcPr>
            <w:tcW w:w="7335" w:type="dxa"/>
          </w:tcPr>
          <w:p w14:paraId="5A597164" w14:textId="77777777" w:rsidR="00F86733" w:rsidRDefault="00F86733" w:rsidP="007C3E8F">
            <w:pPr>
              <w:tabs>
                <w:tab w:val="left" w:pos="590"/>
              </w:tabs>
              <w:spacing w:after="120"/>
              <w:rPr>
                <w:szCs w:val="24"/>
              </w:rPr>
            </w:pPr>
            <w:r>
              <w:rPr>
                <w:szCs w:val="24"/>
              </w:rPr>
              <w:t>Topic objectives:</w:t>
            </w:r>
          </w:p>
          <w:p w14:paraId="55DA4B39" w14:textId="15FEAB53" w:rsidR="00211796" w:rsidRPr="004762C9" w:rsidRDefault="00211796" w:rsidP="00211796">
            <w:pPr>
              <w:pStyle w:val="VBAFirstLevelBullet"/>
              <w:rPr>
                <w:bCs/>
                <w:szCs w:val="24"/>
              </w:rPr>
            </w:pPr>
            <w:r>
              <w:t>Identify the two (2) tabs in</w:t>
            </w:r>
            <w:r w:rsidR="006B7689">
              <w:t xml:space="preserve"> </w:t>
            </w:r>
            <w:r>
              <w:t xml:space="preserve">Package Manager where the package status is displayed.  </w:t>
            </w:r>
          </w:p>
          <w:p w14:paraId="0CF544F7" w14:textId="26D63446" w:rsidR="00975403" w:rsidRDefault="00211796" w:rsidP="00975403">
            <w:pPr>
              <w:pStyle w:val="VBAFirstLevelBullet"/>
              <w:rPr>
                <w:color w:val="0070C0"/>
              </w:rPr>
            </w:pPr>
            <w:r w:rsidRPr="006B7689">
              <w:rPr>
                <w:color w:val="000000" w:themeColor="text1"/>
              </w:rPr>
              <w:t xml:space="preserve">Explain the action required for each status of a package. </w:t>
            </w:r>
          </w:p>
          <w:p w14:paraId="5048F73A" w14:textId="77777777" w:rsidR="00B54713" w:rsidRPr="00B54713" w:rsidRDefault="00211796" w:rsidP="00211796">
            <w:pPr>
              <w:pStyle w:val="VBAFirstLevelBullet"/>
              <w:rPr>
                <w:color w:val="0070C0"/>
              </w:rPr>
            </w:pPr>
            <w:r>
              <w:rPr>
                <w:szCs w:val="24"/>
              </w:rPr>
              <w:t xml:space="preserve">Describe how to delete a package folder from Package Manager. </w:t>
            </w:r>
          </w:p>
          <w:p w14:paraId="5A4BC03B" w14:textId="12A63697" w:rsidR="00F86733" w:rsidRDefault="00211796" w:rsidP="007C3E8F">
            <w:pPr>
              <w:tabs>
                <w:tab w:val="left" w:pos="590"/>
              </w:tabs>
              <w:spacing w:after="120"/>
              <w:rPr>
                <w:bCs/>
                <w:szCs w:val="24"/>
              </w:rPr>
            </w:pPr>
            <w:r>
              <w:rPr>
                <w:szCs w:val="24"/>
              </w:rPr>
              <w:t>The follow</w:t>
            </w:r>
            <w:r w:rsidR="00F86733">
              <w:rPr>
                <w:szCs w:val="24"/>
              </w:rPr>
              <w:t>ing topic teaching points support the topic objectives</w:t>
            </w:r>
            <w:r w:rsidR="00F86733">
              <w:rPr>
                <w:bCs/>
                <w:szCs w:val="24"/>
              </w:rPr>
              <w:t xml:space="preserve">: </w:t>
            </w:r>
          </w:p>
          <w:p w14:paraId="271A8834" w14:textId="2467B4B8" w:rsidR="00F86733" w:rsidRPr="006B7689" w:rsidRDefault="00B54713" w:rsidP="007C3E8F">
            <w:pPr>
              <w:numPr>
                <w:ilvl w:val="0"/>
                <w:numId w:val="9"/>
              </w:numPr>
              <w:tabs>
                <w:tab w:val="left" w:pos="590"/>
              </w:tabs>
              <w:spacing w:after="60"/>
              <w:rPr>
                <w:color w:val="000000" w:themeColor="text1"/>
                <w:szCs w:val="24"/>
              </w:rPr>
            </w:pPr>
            <w:r w:rsidRPr="006B7689">
              <w:rPr>
                <w:color w:val="000000" w:themeColor="text1"/>
                <w:szCs w:val="24"/>
              </w:rPr>
              <w:t xml:space="preserve">Package Manager </w:t>
            </w:r>
            <w:r w:rsidR="004749A8" w:rsidRPr="006B7689">
              <w:rPr>
                <w:color w:val="000000" w:themeColor="text1"/>
                <w:szCs w:val="24"/>
              </w:rPr>
              <w:t>navigation</w:t>
            </w:r>
          </w:p>
          <w:p w14:paraId="398CB75C" w14:textId="7F28AA8D" w:rsidR="006B7689" w:rsidRPr="006B7689" w:rsidRDefault="006B7689" w:rsidP="007C3E8F">
            <w:pPr>
              <w:numPr>
                <w:ilvl w:val="0"/>
                <w:numId w:val="9"/>
              </w:numPr>
              <w:tabs>
                <w:tab w:val="left" w:pos="590"/>
              </w:tabs>
              <w:spacing w:after="60"/>
              <w:rPr>
                <w:color w:val="000000" w:themeColor="text1"/>
                <w:szCs w:val="24"/>
              </w:rPr>
            </w:pPr>
            <w:r w:rsidRPr="006B7689">
              <w:rPr>
                <w:color w:val="000000" w:themeColor="text1"/>
                <w:szCs w:val="24"/>
              </w:rPr>
              <w:t>Define the status of a package</w:t>
            </w:r>
          </w:p>
          <w:p w14:paraId="409CBD61" w14:textId="4976B28F" w:rsidR="00F86733" w:rsidRDefault="006B7689" w:rsidP="00BF3BE0">
            <w:pPr>
              <w:numPr>
                <w:ilvl w:val="0"/>
                <w:numId w:val="9"/>
              </w:numPr>
              <w:tabs>
                <w:tab w:val="left" w:pos="590"/>
              </w:tabs>
              <w:spacing w:before="60" w:after="60"/>
              <w:rPr>
                <w:color w:val="2A63A8"/>
                <w:szCs w:val="24"/>
              </w:rPr>
            </w:pPr>
            <w:r w:rsidRPr="006B7689">
              <w:rPr>
                <w:color w:val="000000" w:themeColor="text1"/>
                <w:szCs w:val="24"/>
              </w:rPr>
              <w:t>Deleting a package in Package Manager</w:t>
            </w:r>
          </w:p>
        </w:tc>
      </w:tr>
      <w:tr w:rsidR="00B971A8" w:rsidRPr="003D4312" w14:paraId="2D53EB8C" w14:textId="77777777" w:rsidTr="00F230DB">
        <w:trPr>
          <w:cantSplit/>
          <w:trHeight w:val="212"/>
        </w:trPr>
        <w:tc>
          <w:tcPr>
            <w:tcW w:w="2560" w:type="dxa"/>
            <w:gridSpan w:val="3"/>
          </w:tcPr>
          <w:p w14:paraId="7F82641F" w14:textId="30B63F5E" w:rsidR="00B971A8" w:rsidRPr="001575B5" w:rsidRDefault="00B971A8" w:rsidP="00B971A8">
            <w:pPr>
              <w:pStyle w:val="VBALevel2Heading"/>
              <w:rPr>
                <w:color w:val="auto"/>
              </w:rPr>
            </w:pPr>
            <w:r w:rsidRPr="001575B5">
              <w:rPr>
                <w:color w:val="auto"/>
              </w:rPr>
              <w:lastRenderedPageBreak/>
              <w:t xml:space="preserve">Topic </w:t>
            </w:r>
            <w:r w:rsidR="00505B56" w:rsidRPr="001575B5">
              <w:rPr>
                <w:color w:val="auto"/>
              </w:rPr>
              <w:t>3</w:t>
            </w:r>
            <w:r w:rsidRPr="001575B5">
              <w:rPr>
                <w:color w:val="auto"/>
              </w:rPr>
              <w:t xml:space="preserve">: </w:t>
            </w:r>
            <w:r w:rsidR="005026E4" w:rsidRPr="001575B5">
              <w:rPr>
                <w:color w:val="auto"/>
              </w:rPr>
              <w:t xml:space="preserve">Identifying </w:t>
            </w:r>
            <w:r w:rsidR="001575B5" w:rsidRPr="001575B5">
              <w:rPr>
                <w:color w:val="auto"/>
              </w:rPr>
              <w:t>the Status of a Package</w:t>
            </w:r>
            <w:r w:rsidRPr="001575B5">
              <w:rPr>
                <w:color w:val="auto"/>
              </w:rPr>
              <w:br/>
            </w:r>
          </w:p>
          <w:p w14:paraId="4847E6F5" w14:textId="7F2A3C44" w:rsidR="00B971A8" w:rsidRDefault="00B971A8" w:rsidP="00B971A8">
            <w:pPr>
              <w:pStyle w:val="VBASlideNumber"/>
            </w:pPr>
            <w:r w:rsidRPr="00A11367">
              <w:rPr>
                <w:color w:val="000000" w:themeColor="text1"/>
              </w:rPr>
              <w:t xml:space="preserve">Slide </w:t>
            </w:r>
            <w:r w:rsidR="00A11367" w:rsidRPr="00A11367">
              <w:rPr>
                <w:color w:val="000000" w:themeColor="text1"/>
              </w:rPr>
              <w:t>28-30</w:t>
            </w:r>
            <w:r>
              <w:br/>
            </w:r>
          </w:p>
          <w:p w14:paraId="0248E88C" w14:textId="774620E6" w:rsidR="00B971A8" w:rsidRDefault="00B971A8" w:rsidP="00943511">
            <w:pPr>
              <w:pStyle w:val="VBASlideNumber"/>
            </w:pPr>
            <w:r w:rsidRPr="00145CDB">
              <w:rPr>
                <w:color w:val="000000" w:themeColor="text1"/>
              </w:rPr>
              <w:t xml:space="preserve">Handout </w:t>
            </w:r>
            <w:r w:rsidR="00943511" w:rsidRPr="00145CDB">
              <w:rPr>
                <w:color w:val="000000" w:themeColor="text1"/>
              </w:rPr>
              <w:t>12-13</w:t>
            </w:r>
          </w:p>
        </w:tc>
        <w:tc>
          <w:tcPr>
            <w:tcW w:w="7335" w:type="dxa"/>
          </w:tcPr>
          <w:p w14:paraId="15A7FBC8" w14:textId="3D4D9098" w:rsidR="008D37F0" w:rsidRDefault="008D37F0" w:rsidP="00B971A8">
            <w:pPr>
              <w:spacing w:before="240" w:after="240"/>
            </w:pPr>
            <w:r>
              <w:t>From the Package Tab in VBMS-Core, Package Manager screen the user is able to view all packages and the package status</w:t>
            </w:r>
            <w:r w:rsidR="000B42D7">
              <w:t xml:space="preserve"> under the “Distributions” tab or the “Recipients” tab.</w:t>
            </w:r>
          </w:p>
          <w:p w14:paraId="2CEA03DC" w14:textId="5BDA6310" w:rsidR="008D37F0" w:rsidRDefault="008D37F0" w:rsidP="00B971A8">
            <w:pPr>
              <w:spacing w:before="240" w:after="240"/>
            </w:pPr>
            <w:r>
              <w:t>Click on the “Distributions” tab the users will see one of four (4) package status’s:</w:t>
            </w:r>
          </w:p>
          <w:p w14:paraId="5EC89D91" w14:textId="625158AE" w:rsidR="008D37F0" w:rsidRDefault="00F264F2" w:rsidP="001C11AF">
            <w:pPr>
              <w:pStyle w:val="ListParagraph"/>
              <w:numPr>
                <w:ilvl w:val="0"/>
                <w:numId w:val="25"/>
              </w:numPr>
              <w:spacing w:before="240" w:after="240"/>
            </w:pPr>
            <w:r>
              <w:rPr>
                <w:noProof/>
              </w:rPr>
              <w:drawing>
                <wp:anchor distT="0" distB="0" distL="114300" distR="114300" simplePos="0" relativeHeight="251658240" behindDoc="0" locked="0" layoutInCell="1" allowOverlap="1" wp14:anchorId="1DA257B8" wp14:editId="1FF07692">
                  <wp:simplePos x="0" y="0"/>
                  <wp:positionH relativeFrom="column">
                    <wp:posOffset>2584451</wp:posOffset>
                  </wp:positionH>
                  <wp:positionV relativeFrom="paragraph">
                    <wp:posOffset>555626</wp:posOffset>
                  </wp:positionV>
                  <wp:extent cx="361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7F0">
              <w:t xml:space="preserve">Draft with a yellow circle </w:t>
            </w:r>
            <w:r w:rsidR="005D5FD2">
              <w:t xml:space="preserve"> </w:t>
            </w:r>
            <w:r w:rsidR="005D5FD2">
              <w:rPr>
                <w:noProof/>
              </w:rPr>
              <w:drawing>
                <wp:anchor distT="0" distB="0" distL="114300" distR="114300" simplePos="0" relativeHeight="251659264" behindDoc="0" locked="0" layoutInCell="1" allowOverlap="1" wp14:anchorId="5FC0C693" wp14:editId="6D4A2BCA">
                  <wp:simplePos x="0" y="0"/>
                  <wp:positionH relativeFrom="column">
                    <wp:posOffset>2098675</wp:posOffset>
                  </wp:positionH>
                  <wp:positionV relativeFrom="paragraph">
                    <wp:posOffset>-2540</wp:posOffset>
                  </wp:positionV>
                  <wp:extent cx="142875" cy="142875"/>
                  <wp:effectExtent l="0" t="0" r="9525" b="9525"/>
                  <wp:wrapNone/>
                  <wp:docPr id="4" name="Picture 4" descr="C:\Users\acddhara\AppData\Local\Microsoft\Windows\INetCache\Content.MSO\1376F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dhara\AppData\Local\Microsoft\Windows\INetCache\Content.MSO\1376F563.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anchor>
              </w:drawing>
            </w:r>
            <w:r w:rsidR="005D5FD2">
              <w:t xml:space="preserve">     </w:t>
            </w:r>
            <w:r w:rsidR="008D37F0">
              <w:t xml:space="preserve">means the package has not been finalized and sent.   The user must finalize package </w:t>
            </w:r>
            <w:r w:rsidR="00D77A4C">
              <w:t xml:space="preserve">for the package to be sent. </w:t>
            </w:r>
          </w:p>
          <w:p w14:paraId="25516941" w14:textId="5A1492D2" w:rsidR="008D37F0" w:rsidRDefault="008D37F0" w:rsidP="001C11AF">
            <w:pPr>
              <w:pStyle w:val="ListParagraph"/>
              <w:numPr>
                <w:ilvl w:val="0"/>
                <w:numId w:val="25"/>
              </w:numPr>
              <w:spacing w:before="240" w:after="240"/>
            </w:pPr>
            <w:r>
              <w:t>In Process with a yellow envelope</w:t>
            </w:r>
            <w:r w:rsidR="00D45148">
              <w:t xml:space="preserve"> </w:t>
            </w:r>
            <w:r>
              <w:t xml:space="preserve"> </w:t>
            </w:r>
            <w:r w:rsidR="00D45148">
              <w:t xml:space="preserve">   </w:t>
            </w:r>
            <w:r w:rsidR="00F264F2">
              <w:t xml:space="preserve">      </w:t>
            </w:r>
            <w:r>
              <w:t>in</w:t>
            </w:r>
            <w:r w:rsidR="005D5FD2">
              <w:t xml:space="preserve">  </w:t>
            </w:r>
            <w:r w:rsidR="00D45148">
              <w:t>in</w:t>
            </w:r>
            <w:r>
              <w:t xml:space="preserve">dicates the package has been finalized and is being processed by Centralized </w:t>
            </w:r>
            <w:r w:rsidR="005026E4">
              <w:t>Printing</w:t>
            </w:r>
            <w:r>
              <w:t xml:space="preserve">.   The user does not need to take any further action. </w:t>
            </w:r>
          </w:p>
          <w:p w14:paraId="4ECEF248" w14:textId="16967A3A" w:rsidR="00D77A4C" w:rsidRDefault="00D77A4C" w:rsidP="001C11AF">
            <w:pPr>
              <w:pStyle w:val="ListParagraph"/>
              <w:numPr>
                <w:ilvl w:val="0"/>
                <w:numId w:val="25"/>
              </w:numPr>
              <w:spacing w:before="240" w:after="240"/>
            </w:pPr>
            <w:r>
              <w:t>Success with a green checkmark</w:t>
            </w:r>
            <w:r w:rsidR="00D45148">
              <w:t xml:space="preserve"> </w:t>
            </w:r>
            <w:r w:rsidR="00D45148">
              <w:rPr>
                <w:noProof/>
              </w:rPr>
              <w:drawing>
                <wp:inline distT="0" distB="0" distL="0" distR="0" wp14:anchorId="716F29E5" wp14:editId="2D040BA0">
                  <wp:extent cx="156127" cy="123825"/>
                  <wp:effectExtent l="0" t="0" r="0" b="0"/>
                  <wp:docPr id="3" name="Picture 3" descr="My Little Pony Friendship is 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Little Pony Friendship is Magi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6297" cy="139822"/>
                          </a:xfrm>
                          <a:prstGeom prst="rect">
                            <a:avLst/>
                          </a:prstGeom>
                          <a:noFill/>
                          <a:ln>
                            <a:noFill/>
                          </a:ln>
                        </pic:spPr>
                      </pic:pic>
                    </a:graphicData>
                  </a:graphic>
                </wp:inline>
              </w:drawing>
            </w:r>
            <w:r w:rsidR="00D45148">
              <w:t xml:space="preserve"> </w:t>
            </w:r>
            <w:r>
              <w:t xml:space="preserve">indicates that Centralized </w:t>
            </w:r>
            <w:r w:rsidR="005026E4">
              <w:t>Priming</w:t>
            </w:r>
            <w:r>
              <w:t xml:space="preserve"> has received and accepted the package.  No user action is needed. </w:t>
            </w:r>
          </w:p>
          <w:p w14:paraId="5E90E782" w14:textId="7BE808A5" w:rsidR="001C11AF" w:rsidRPr="001C11AF" w:rsidRDefault="0094430C" w:rsidP="001C11AF">
            <w:pPr>
              <w:pStyle w:val="ListParagraph"/>
              <w:numPr>
                <w:ilvl w:val="0"/>
                <w:numId w:val="25"/>
              </w:numPr>
              <w:spacing w:before="240" w:after="240"/>
            </w:pPr>
            <w:r>
              <w:rPr>
                <w:noProof/>
              </w:rPr>
              <w:drawing>
                <wp:anchor distT="0" distB="0" distL="114300" distR="114300" simplePos="0" relativeHeight="251660288" behindDoc="0" locked="0" layoutInCell="1" allowOverlap="1" wp14:anchorId="02D374A6" wp14:editId="57A6217C">
                  <wp:simplePos x="0" y="0"/>
                  <wp:positionH relativeFrom="column">
                    <wp:posOffset>2479675</wp:posOffset>
                  </wp:positionH>
                  <wp:positionV relativeFrom="paragraph">
                    <wp:posOffset>10795</wp:posOffset>
                  </wp:positionV>
                  <wp:extent cx="155575" cy="155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1AF">
              <w:t>Fail with a red exclamation mark</w:t>
            </w:r>
            <w:r>
              <w:t xml:space="preserve">    </w:t>
            </w:r>
            <w:r w:rsidR="001C11AF">
              <w:t xml:space="preserve">package can also be created from the Veteran tab in VBMS-Core.   This means Centralized Printing received the </w:t>
            </w:r>
            <w:r w:rsidR="005026E4">
              <w:t>package but</w:t>
            </w:r>
            <w:r w:rsidR="001C11AF">
              <w:t xml:space="preserve"> was unable to print it.  User should contact </w:t>
            </w:r>
            <w:hyperlink r:id="rId38" w:history="1">
              <w:r w:rsidR="001C11AF" w:rsidRPr="001C11AF">
                <w:rPr>
                  <w:rStyle w:val="Hyperlink"/>
                </w:rPr>
                <w:t>VAVBAWAS/CO/VCIP</w:t>
              </w:r>
            </w:hyperlink>
          </w:p>
          <w:p w14:paraId="4DB2145C" w14:textId="1F934189" w:rsidR="00933903" w:rsidRDefault="00933903" w:rsidP="000B42D7">
            <w:pPr>
              <w:spacing w:before="240" w:after="240"/>
            </w:pPr>
            <w:r>
              <w:t xml:space="preserve">The “Distributions” tab displays packages related to the recipient, the </w:t>
            </w:r>
            <w:r w:rsidR="005026E4">
              <w:t>recipients</w:t>
            </w:r>
            <w:r>
              <w:t xml:space="preserve"> are in order or name and date of package.  </w:t>
            </w:r>
            <w:r w:rsidR="000B42D7">
              <w:t xml:space="preserve">Status’s of packages under the “Distributions” tab </w:t>
            </w:r>
            <w:r>
              <w:t xml:space="preserve">provides information of package status and whether the package was received by Centralized Printing. </w:t>
            </w:r>
          </w:p>
          <w:p w14:paraId="0E826535" w14:textId="1552DB02" w:rsidR="009A1719" w:rsidRPr="009A1719" w:rsidRDefault="009A1719" w:rsidP="000B42D7">
            <w:pPr>
              <w:spacing w:before="240" w:after="240"/>
              <w:rPr>
                <w:i/>
                <w:iCs/>
                <w:color w:val="0070C0"/>
              </w:rPr>
            </w:pPr>
            <w:r w:rsidRPr="009A1719">
              <w:rPr>
                <w:i/>
                <w:iCs/>
                <w:color w:val="0070C0"/>
              </w:rPr>
              <w:t>Slide 30</w:t>
            </w:r>
          </w:p>
          <w:p w14:paraId="4FB9E4F5" w14:textId="1DE5A89E" w:rsidR="00933903" w:rsidRDefault="00933903" w:rsidP="000B42D7">
            <w:pPr>
              <w:spacing w:before="240" w:after="240"/>
            </w:pPr>
            <w:r>
              <w:t xml:space="preserve">Similar information is found under the “Recipient” tab.  Under the “Recipients” tab the information is sorted by package name and creation date.   There are two (2) </w:t>
            </w:r>
            <w:r w:rsidR="005026E4">
              <w:t>statuses</w:t>
            </w:r>
            <w:r>
              <w:t xml:space="preserve"> under this tab.</w:t>
            </w:r>
          </w:p>
          <w:p w14:paraId="436DF381" w14:textId="5C0A0CC1" w:rsidR="00933903" w:rsidRDefault="00933903" w:rsidP="00933903">
            <w:pPr>
              <w:pStyle w:val="ListParagraph"/>
              <w:numPr>
                <w:ilvl w:val="0"/>
                <w:numId w:val="28"/>
              </w:numPr>
              <w:spacing w:before="240" w:after="240"/>
            </w:pPr>
            <w:r>
              <w:t>A blue circle</w:t>
            </w:r>
            <w:r w:rsidR="00156B5A">
              <w:t xml:space="preserve">  </w:t>
            </w:r>
            <w:r w:rsidR="004D2E72">
              <w:rPr>
                <w:noProof/>
              </w:rPr>
              <w:drawing>
                <wp:inline distT="0" distB="0" distL="0" distR="0" wp14:anchorId="0B62400F" wp14:editId="53404043">
                  <wp:extent cx="114300" cy="114300"/>
                  <wp:effectExtent l="0" t="0" r="0" b="0"/>
                  <wp:docPr id="6" name="Picture 6" descr="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 ic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indicates that package has not been finalized.  The user needs to finalize and send the package.</w:t>
            </w:r>
          </w:p>
          <w:p w14:paraId="53730BC7" w14:textId="6C483EC6" w:rsidR="00BF3BE0" w:rsidRDefault="00933903" w:rsidP="004D2E72">
            <w:pPr>
              <w:pStyle w:val="ListParagraph"/>
              <w:numPr>
                <w:ilvl w:val="0"/>
                <w:numId w:val="28"/>
              </w:numPr>
              <w:spacing w:before="240" w:after="240"/>
            </w:pPr>
            <w:r>
              <w:t>A green circle</w:t>
            </w:r>
            <w:r w:rsidR="004D2E72">
              <w:t xml:space="preserve">  </w:t>
            </w:r>
            <w:r w:rsidR="004D2E72">
              <w:rPr>
                <w:noProof/>
              </w:rPr>
              <w:drawing>
                <wp:inline distT="0" distB="0" distL="0" distR="0" wp14:anchorId="2ADB4EE9" wp14:editId="3A6F15EA">
                  <wp:extent cx="161925" cy="133736"/>
                  <wp:effectExtent l="0" t="0" r="0" b="0"/>
                  <wp:docPr id="1" name="Picture 1" descr="How To Set Use Small Green Dot Icon Png - Transparent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et Use Small Green Dot Icon Png - Transparent Background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379" cy="144848"/>
                          </a:xfrm>
                          <a:prstGeom prst="rect">
                            <a:avLst/>
                          </a:prstGeom>
                          <a:noFill/>
                          <a:ln>
                            <a:noFill/>
                          </a:ln>
                        </pic:spPr>
                      </pic:pic>
                    </a:graphicData>
                  </a:graphic>
                </wp:inline>
              </w:drawing>
            </w:r>
            <w:r w:rsidR="004D2E72">
              <w:t xml:space="preserve"> </w:t>
            </w:r>
            <w:r>
              <w:t xml:space="preserve">indicates the package has been sent to Central Printing.  No further action is needed. </w:t>
            </w:r>
          </w:p>
          <w:p w14:paraId="3DE1DB8B" w14:textId="64431439" w:rsidR="004D2E72" w:rsidRDefault="004D2E72" w:rsidP="000B42D7">
            <w:pPr>
              <w:spacing w:before="240" w:after="240"/>
              <w:rPr>
                <w:b/>
                <w:bCs/>
              </w:rPr>
            </w:pPr>
            <w:r w:rsidRPr="004D2E72">
              <w:rPr>
                <w:b/>
                <w:bCs/>
              </w:rPr>
              <w:t>Deleting a Package</w:t>
            </w:r>
            <w:r w:rsidR="00BF3BE0">
              <w:rPr>
                <w:b/>
                <w:bCs/>
              </w:rPr>
              <w:t xml:space="preserve"> </w:t>
            </w:r>
          </w:p>
          <w:p w14:paraId="420DFA9B" w14:textId="5C4C01A9" w:rsidR="00B971A8" w:rsidRDefault="00DE18F8" w:rsidP="00853ADB">
            <w:pPr>
              <w:spacing w:before="240" w:after="240"/>
            </w:pPr>
            <w:r>
              <w:rPr>
                <w:noProof/>
              </w:rPr>
              <w:drawing>
                <wp:anchor distT="0" distB="0" distL="114300" distR="114300" simplePos="0" relativeHeight="251661312" behindDoc="0" locked="0" layoutInCell="1" allowOverlap="1" wp14:anchorId="2EFC1B91" wp14:editId="07E71536">
                  <wp:simplePos x="0" y="0"/>
                  <wp:positionH relativeFrom="column">
                    <wp:posOffset>2041525</wp:posOffset>
                  </wp:positionH>
                  <wp:positionV relativeFrom="paragraph">
                    <wp:posOffset>219075</wp:posOffset>
                  </wp:positionV>
                  <wp:extent cx="152400" cy="152400"/>
                  <wp:effectExtent l="0" t="0" r="0" b="0"/>
                  <wp:wrapNone/>
                  <wp:docPr id="7" name="Picture 7" descr="trash 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h 2 ic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BFE">
              <w:t>Under the “Recipients” tab the user can delete packages no longer needed by clicking on the trash can</w:t>
            </w:r>
            <w:r>
              <w:t xml:space="preserve"> </w:t>
            </w:r>
            <w:r w:rsidR="00A82BFE">
              <w:t>icon.</w:t>
            </w:r>
          </w:p>
        </w:tc>
      </w:tr>
      <w:tr w:rsidR="008D37F0" w:rsidRPr="003D4312" w14:paraId="3201FCC2" w14:textId="77777777" w:rsidTr="009A1719">
        <w:trPr>
          <w:cantSplit/>
          <w:trHeight w:val="143"/>
        </w:trPr>
        <w:tc>
          <w:tcPr>
            <w:tcW w:w="2560" w:type="dxa"/>
            <w:gridSpan w:val="3"/>
          </w:tcPr>
          <w:p w14:paraId="48E77CE7" w14:textId="0AC5F4A4" w:rsidR="008D37F0" w:rsidRDefault="008D37F0" w:rsidP="00CE7448">
            <w:pPr>
              <w:pStyle w:val="VBALevel2Heading"/>
            </w:pPr>
            <w:bookmarkStart w:id="67" w:name="_Hlk49327047"/>
          </w:p>
        </w:tc>
        <w:tc>
          <w:tcPr>
            <w:tcW w:w="7335" w:type="dxa"/>
          </w:tcPr>
          <w:p w14:paraId="73AF955D" w14:textId="03F9372A" w:rsidR="00CE7448" w:rsidRDefault="00CE7448" w:rsidP="00573427">
            <w:pPr>
              <w:spacing w:before="240" w:after="240"/>
            </w:pPr>
          </w:p>
        </w:tc>
      </w:tr>
      <w:bookmarkEnd w:id="67"/>
      <w:tr w:rsidR="003C0B87" w:rsidRPr="003D4312" w14:paraId="58115B53" w14:textId="77777777" w:rsidTr="00F230DB">
        <w:trPr>
          <w:cantSplit/>
          <w:trHeight w:val="2753"/>
        </w:trPr>
        <w:tc>
          <w:tcPr>
            <w:tcW w:w="2560" w:type="dxa"/>
            <w:gridSpan w:val="3"/>
          </w:tcPr>
          <w:p w14:paraId="5A04CC41" w14:textId="77777777" w:rsidR="003C0B87" w:rsidRDefault="003C0B87" w:rsidP="003C0B87">
            <w:pPr>
              <w:pStyle w:val="VBAEXERCISE"/>
            </w:pPr>
            <w:r>
              <w:t>Knowledge Check</w:t>
            </w:r>
          </w:p>
          <w:p w14:paraId="051CC584" w14:textId="2954908C" w:rsidR="003C0B87" w:rsidRDefault="003C0B87" w:rsidP="003C0B87">
            <w:pPr>
              <w:pStyle w:val="VBASlideNumber"/>
            </w:pPr>
            <w:r>
              <w:t xml:space="preserve">Slide </w:t>
            </w:r>
            <w:r w:rsidR="00A11367">
              <w:t>31</w:t>
            </w:r>
          </w:p>
          <w:p w14:paraId="7EE79457" w14:textId="77777777" w:rsidR="003C0B87" w:rsidRDefault="003C0B87" w:rsidP="003C0B87">
            <w:pPr>
              <w:pStyle w:val="VBALevel2Heading"/>
            </w:pPr>
          </w:p>
        </w:tc>
        <w:tc>
          <w:tcPr>
            <w:tcW w:w="7335" w:type="dxa"/>
          </w:tcPr>
          <w:p w14:paraId="3A29B811" w14:textId="1A5EE8AD" w:rsidR="00BF3BE0" w:rsidRPr="00A11367" w:rsidRDefault="00BF3BE0" w:rsidP="00BF3BE0">
            <w:pPr>
              <w:pStyle w:val="VBABodyText"/>
              <w:numPr>
                <w:ilvl w:val="0"/>
                <w:numId w:val="36"/>
              </w:numPr>
              <w:rPr>
                <w:color w:val="000000" w:themeColor="text1"/>
              </w:rPr>
            </w:pPr>
            <w:r w:rsidRPr="00A11367">
              <w:rPr>
                <w:color w:val="000000" w:themeColor="text1"/>
              </w:rPr>
              <w:t>Under the “Distributions” tab what are the 4 status’s a user may see?</w:t>
            </w:r>
          </w:p>
          <w:p w14:paraId="6D87297B" w14:textId="513C4139" w:rsidR="00BF3BE0" w:rsidRPr="00BF3BE0" w:rsidRDefault="00BF3BE0" w:rsidP="00BF3BE0">
            <w:pPr>
              <w:pStyle w:val="VBABodyText"/>
              <w:ind w:left="720"/>
              <w:rPr>
                <w:color w:val="FF0000"/>
              </w:rPr>
            </w:pPr>
            <w:r w:rsidRPr="00BF3BE0">
              <w:rPr>
                <w:color w:val="FF0000"/>
              </w:rPr>
              <w:t>A: Draft, In Progress, Success and Fail</w:t>
            </w:r>
          </w:p>
          <w:p w14:paraId="754F548F" w14:textId="76A357F5" w:rsidR="00BF3BE0" w:rsidRPr="00A11367" w:rsidRDefault="00BF3BE0" w:rsidP="00BF3BE0">
            <w:pPr>
              <w:pStyle w:val="VBABodyText"/>
              <w:numPr>
                <w:ilvl w:val="0"/>
                <w:numId w:val="36"/>
              </w:numPr>
              <w:rPr>
                <w:color w:val="000000" w:themeColor="text1"/>
              </w:rPr>
            </w:pPr>
            <w:r w:rsidRPr="00A11367">
              <w:rPr>
                <w:color w:val="000000" w:themeColor="text1"/>
              </w:rPr>
              <w:t>Under the “Packages” tab what would a user click to delete a new package?</w:t>
            </w:r>
          </w:p>
          <w:p w14:paraId="7F6BDBF8" w14:textId="0CFFB8CD" w:rsidR="00BF3BE0" w:rsidRPr="00BF3BE0" w:rsidRDefault="00BF3BE0" w:rsidP="00BF3BE0">
            <w:pPr>
              <w:pStyle w:val="VBABodyText"/>
              <w:ind w:left="720"/>
              <w:rPr>
                <w:color w:val="FF0000"/>
              </w:rPr>
            </w:pPr>
            <w:r w:rsidRPr="00BF3BE0">
              <w:rPr>
                <w:color w:val="FF0000"/>
              </w:rPr>
              <w:t xml:space="preserve">A:The trash icon </w:t>
            </w:r>
          </w:p>
          <w:p w14:paraId="1532C738" w14:textId="276A757B" w:rsidR="003C0B87" w:rsidRDefault="003C0B87" w:rsidP="00573427">
            <w:pPr>
              <w:spacing w:before="240" w:after="240"/>
            </w:pPr>
          </w:p>
        </w:tc>
      </w:tr>
      <w:tr w:rsidR="003C0B87" w14:paraId="50B4B118" w14:textId="77777777" w:rsidTr="00F230DB">
        <w:trPr>
          <w:trHeight w:val="212"/>
        </w:trPr>
        <w:tc>
          <w:tcPr>
            <w:tcW w:w="9895" w:type="dxa"/>
            <w:gridSpan w:val="4"/>
            <w:vAlign w:val="center"/>
          </w:tcPr>
          <w:p w14:paraId="17E8954F" w14:textId="57C7ABAD" w:rsidR="003C0B87" w:rsidRDefault="003C0B87" w:rsidP="003C0B87">
            <w:pPr>
              <w:pStyle w:val="VBALessonTopicTitle"/>
            </w:pPr>
            <w:bookmarkStart w:id="68" w:name="_Toc50034243"/>
            <w:r w:rsidRPr="00BF3BE0">
              <w:rPr>
                <w:color w:val="auto"/>
              </w:rPr>
              <w:t>Topic 4: Creating Packages in VBMS-A</w:t>
            </w:r>
            <w:bookmarkEnd w:id="68"/>
          </w:p>
        </w:tc>
      </w:tr>
      <w:tr w:rsidR="003C0B87" w14:paraId="46137B7F" w14:textId="77777777" w:rsidTr="00F230DB">
        <w:trPr>
          <w:trHeight w:val="212"/>
        </w:trPr>
        <w:tc>
          <w:tcPr>
            <w:tcW w:w="2560" w:type="dxa"/>
            <w:gridSpan w:val="3"/>
          </w:tcPr>
          <w:p w14:paraId="3EFAC4CE" w14:textId="77777777" w:rsidR="003C0B87" w:rsidRPr="00A11367" w:rsidRDefault="003C0B87" w:rsidP="003C0B87">
            <w:pPr>
              <w:pStyle w:val="VBALevel1Heading"/>
              <w:rPr>
                <w:color w:val="000000" w:themeColor="text1"/>
              </w:rPr>
            </w:pPr>
            <w:r w:rsidRPr="00A11367">
              <w:rPr>
                <w:color w:val="000000" w:themeColor="text1"/>
              </w:rPr>
              <w:t>Introduction</w:t>
            </w:r>
          </w:p>
        </w:tc>
        <w:tc>
          <w:tcPr>
            <w:tcW w:w="7335" w:type="dxa"/>
          </w:tcPr>
          <w:p w14:paraId="355CD992" w14:textId="14478F9B" w:rsidR="003C0B87" w:rsidRPr="00A11367" w:rsidRDefault="003C0B87" w:rsidP="003C0B87">
            <w:pPr>
              <w:pStyle w:val="VBABodyText"/>
              <w:rPr>
                <w:b/>
                <w:color w:val="000000" w:themeColor="text1"/>
              </w:rPr>
            </w:pPr>
            <w:r w:rsidRPr="00A11367">
              <w:rPr>
                <w:color w:val="000000" w:themeColor="text1"/>
              </w:rPr>
              <w:t xml:space="preserve">This topic instructs on how to create a package in VBMS-A and </w:t>
            </w:r>
            <w:r w:rsidR="00A11367" w:rsidRPr="00A11367">
              <w:rPr>
                <w:color w:val="000000" w:themeColor="text1"/>
              </w:rPr>
              <w:t xml:space="preserve">describes the August 2018 update of the </w:t>
            </w:r>
            <w:r w:rsidRPr="00A11367">
              <w:rPr>
                <w:color w:val="000000" w:themeColor="text1"/>
              </w:rPr>
              <w:t>VSO collocation functionality in VBMS-A</w:t>
            </w:r>
            <w:r w:rsidR="00A11367">
              <w:rPr>
                <w:color w:val="000000" w:themeColor="text1"/>
              </w:rPr>
              <w:t>.</w:t>
            </w:r>
          </w:p>
        </w:tc>
      </w:tr>
      <w:tr w:rsidR="003C0B87" w14:paraId="1E549BEB" w14:textId="77777777" w:rsidTr="00F230DB">
        <w:trPr>
          <w:trHeight w:val="212"/>
        </w:trPr>
        <w:tc>
          <w:tcPr>
            <w:tcW w:w="2560" w:type="dxa"/>
            <w:gridSpan w:val="3"/>
          </w:tcPr>
          <w:p w14:paraId="74759F95" w14:textId="77777777" w:rsidR="003C0B87" w:rsidRDefault="003C0B87" w:rsidP="003C0B87">
            <w:pPr>
              <w:pStyle w:val="VBALevel1Heading"/>
            </w:pPr>
            <w:r>
              <w:t>Time Required</w:t>
            </w:r>
          </w:p>
        </w:tc>
        <w:tc>
          <w:tcPr>
            <w:tcW w:w="7335" w:type="dxa"/>
          </w:tcPr>
          <w:p w14:paraId="5F781F46" w14:textId="0EE69865" w:rsidR="003C0B87" w:rsidRPr="00A11367" w:rsidRDefault="00AE16A7" w:rsidP="003C0B87">
            <w:pPr>
              <w:pStyle w:val="VBATimeReq"/>
              <w:rPr>
                <w:color w:val="000000" w:themeColor="text1"/>
              </w:rPr>
            </w:pPr>
            <w:r>
              <w:rPr>
                <w:color w:val="000000" w:themeColor="text1"/>
              </w:rPr>
              <w:t>0</w:t>
            </w:r>
            <w:r w:rsidR="003C0B87" w:rsidRPr="00A11367">
              <w:rPr>
                <w:color w:val="000000" w:themeColor="text1"/>
              </w:rPr>
              <w:t>.25 hours</w:t>
            </w:r>
          </w:p>
        </w:tc>
      </w:tr>
      <w:tr w:rsidR="003C0B87" w14:paraId="1C886B61" w14:textId="77777777" w:rsidTr="00F230DB">
        <w:trPr>
          <w:trHeight w:val="212"/>
        </w:trPr>
        <w:tc>
          <w:tcPr>
            <w:tcW w:w="2560" w:type="dxa"/>
            <w:gridSpan w:val="3"/>
          </w:tcPr>
          <w:p w14:paraId="2EEE57E5" w14:textId="77777777" w:rsidR="003C0B87" w:rsidRDefault="003C0B87" w:rsidP="003C0B87">
            <w:pPr>
              <w:pStyle w:val="VBALevel1Heading"/>
            </w:pPr>
            <w:r>
              <w:t>OBJECTIVES/</w:t>
            </w:r>
            <w:r>
              <w:br/>
              <w:t>Teaching Points</w:t>
            </w:r>
          </w:p>
          <w:p w14:paraId="08AEB7A6" w14:textId="77777777" w:rsidR="003C0B87" w:rsidRDefault="003C0B87" w:rsidP="003C0B87">
            <w:pPr>
              <w:pStyle w:val="VBALevel3Heading"/>
              <w:spacing w:after="120"/>
              <w:rPr>
                <w:i w:val="0"/>
                <w:szCs w:val="24"/>
              </w:rPr>
            </w:pPr>
          </w:p>
        </w:tc>
        <w:tc>
          <w:tcPr>
            <w:tcW w:w="7335" w:type="dxa"/>
          </w:tcPr>
          <w:p w14:paraId="31C80B69" w14:textId="77777777" w:rsidR="003C0B87" w:rsidRDefault="003C0B87" w:rsidP="003C0B87">
            <w:pPr>
              <w:tabs>
                <w:tab w:val="left" w:pos="590"/>
              </w:tabs>
              <w:spacing w:after="120"/>
              <w:rPr>
                <w:szCs w:val="24"/>
              </w:rPr>
            </w:pPr>
            <w:r>
              <w:rPr>
                <w:szCs w:val="24"/>
              </w:rPr>
              <w:t>Topic objectives:</w:t>
            </w:r>
          </w:p>
          <w:p w14:paraId="626A8625" w14:textId="486EDD2E" w:rsidR="003C0B87" w:rsidRPr="00A11367" w:rsidRDefault="003C0B87" w:rsidP="003C0B87">
            <w:pPr>
              <w:numPr>
                <w:ilvl w:val="0"/>
                <w:numId w:val="9"/>
              </w:numPr>
              <w:tabs>
                <w:tab w:val="left" w:pos="590"/>
              </w:tabs>
              <w:spacing w:before="60" w:after="60"/>
              <w:rPr>
                <w:color w:val="000000" w:themeColor="text1"/>
                <w:szCs w:val="24"/>
              </w:rPr>
            </w:pPr>
            <w:r w:rsidRPr="00A11367">
              <w:rPr>
                <w:color w:val="000000" w:themeColor="text1"/>
                <w:szCs w:val="24"/>
              </w:rPr>
              <w:t>Explain at which point in the awards generation process a user would create a package.</w:t>
            </w:r>
          </w:p>
          <w:p w14:paraId="2BA932D4" w14:textId="78532098" w:rsidR="003C0B87" w:rsidRPr="00A11367" w:rsidRDefault="003C0B87" w:rsidP="003C0B87">
            <w:pPr>
              <w:numPr>
                <w:ilvl w:val="0"/>
                <w:numId w:val="9"/>
              </w:numPr>
              <w:tabs>
                <w:tab w:val="left" w:pos="590"/>
              </w:tabs>
              <w:spacing w:before="60" w:after="60"/>
              <w:rPr>
                <w:color w:val="000000" w:themeColor="text1"/>
                <w:szCs w:val="24"/>
              </w:rPr>
            </w:pPr>
            <w:r w:rsidRPr="00A11367">
              <w:rPr>
                <w:color w:val="000000" w:themeColor="text1"/>
                <w:szCs w:val="24"/>
              </w:rPr>
              <w:t>Identify which tab is used to include enclosures to the packet.</w:t>
            </w:r>
          </w:p>
          <w:p w14:paraId="18E53443" w14:textId="3460FE9B" w:rsidR="003C0B87" w:rsidRPr="00A11367" w:rsidRDefault="003C0B87" w:rsidP="003C0B87">
            <w:pPr>
              <w:numPr>
                <w:ilvl w:val="0"/>
                <w:numId w:val="9"/>
              </w:numPr>
              <w:tabs>
                <w:tab w:val="left" w:pos="590"/>
              </w:tabs>
              <w:spacing w:before="60" w:after="60"/>
              <w:rPr>
                <w:color w:val="000000" w:themeColor="text1"/>
                <w:szCs w:val="24"/>
              </w:rPr>
            </w:pPr>
            <w:r w:rsidRPr="00A11367">
              <w:rPr>
                <w:color w:val="000000" w:themeColor="text1"/>
                <w:szCs w:val="24"/>
              </w:rPr>
              <w:t>Describe what two (2) messages the authorizer receives when the award is finalized.</w:t>
            </w:r>
          </w:p>
          <w:p w14:paraId="08144A44" w14:textId="507CD121" w:rsidR="003C0B87" w:rsidRPr="00A11367" w:rsidRDefault="003C0B87" w:rsidP="003C0B87">
            <w:pPr>
              <w:numPr>
                <w:ilvl w:val="0"/>
                <w:numId w:val="9"/>
              </w:numPr>
              <w:tabs>
                <w:tab w:val="left" w:pos="590"/>
              </w:tabs>
              <w:spacing w:before="60" w:after="60"/>
              <w:rPr>
                <w:color w:val="000000" w:themeColor="text1"/>
                <w:szCs w:val="24"/>
              </w:rPr>
            </w:pPr>
            <w:r w:rsidRPr="00A11367">
              <w:rPr>
                <w:color w:val="000000" w:themeColor="text1"/>
                <w:szCs w:val="24"/>
              </w:rPr>
              <w:t>Identify the status of a package sent from VBMS-Awards.</w:t>
            </w:r>
          </w:p>
          <w:p w14:paraId="1554FC61" w14:textId="77777777" w:rsidR="003C0B87" w:rsidRDefault="003C0B87" w:rsidP="003C0B87">
            <w:pPr>
              <w:tabs>
                <w:tab w:val="left" w:pos="590"/>
              </w:tabs>
              <w:spacing w:after="120"/>
              <w:rPr>
                <w:bCs/>
                <w:szCs w:val="24"/>
              </w:rPr>
            </w:pPr>
            <w:r>
              <w:rPr>
                <w:szCs w:val="24"/>
              </w:rPr>
              <w:t>The following topic teaching points support the topic objectives</w:t>
            </w:r>
            <w:r>
              <w:rPr>
                <w:bCs/>
                <w:szCs w:val="24"/>
              </w:rPr>
              <w:t xml:space="preserve">: </w:t>
            </w:r>
          </w:p>
          <w:p w14:paraId="7862C15E" w14:textId="465C6F2E" w:rsidR="003C0B87" w:rsidRPr="00A11367" w:rsidRDefault="003C0B87" w:rsidP="003C0B87">
            <w:pPr>
              <w:numPr>
                <w:ilvl w:val="0"/>
                <w:numId w:val="9"/>
              </w:numPr>
              <w:tabs>
                <w:tab w:val="left" w:pos="590"/>
              </w:tabs>
              <w:spacing w:after="60"/>
              <w:rPr>
                <w:color w:val="000000" w:themeColor="text1"/>
                <w:szCs w:val="24"/>
              </w:rPr>
            </w:pPr>
            <w:r w:rsidRPr="00A11367">
              <w:rPr>
                <w:color w:val="000000" w:themeColor="text1"/>
                <w:szCs w:val="24"/>
              </w:rPr>
              <w:t>Creating packages in VBMS-</w:t>
            </w:r>
            <w:r w:rsidR="00A11367" w:rsidRPr="00A11367">
              <w:rPr>
                <w:color w:val="000000" w:themeColor="text1"/>
                <w:szCs w:val="24"/>
              </w:rPr>
              <w:t>A</w:t>
            </w:r>
          </w:p>
          <w:p w14:paraId="6627B645" w14:textId="3DFB2610" w:rsidR="003C0B87" w:rsidRDefault="003C0B87" w:rsidP="00573427">
            <w:pPr>
              <w:numPr>
                <w:ilvl w:val="0"/>
                <w:numId w:val="9"/>
              </w:numPr>
              <w:tabs>
                <w:tab w:val="left" w:pos="590"/>
              </w:tabs>
              <w:spacing w:before="60" w:after="60"/>
              <w:rPr>
                <w:color w:val="2A63A8"/>
                <w:szCs w:val="24"/>
              </w:rPr>
            </w:pPr>
            <w:r w:rsidRPr="00A11367">
              <w:rPr>
                <w:color w:val="000000" w:themeColor="text1"/>
                <w:szCs w:val="24"/>
              </w:rPr>
              <w:t>Verifying package status in VBMS-A</w:t>
            </w:r>
          </w:p>
        </w:tc>
      </w:tr>
      <w:tr w:rsidR="003C0B87" w:rsidRPr="003D4312" w14:paraId="4E2A94C0" w14:textId="77777777" w:rsidTr="00F230DB">
        <w:trPr>
          <w:cantSplit/>
          <w:trHeight w:val="212"/>
        </w:trPr>
        <w:tc>
          <w:tcPr>
            <w:tcW w:w="2560" w:type="dxa"/>
            <w:gridSpan w:val="3"/>
          </w:tcPr>
          <w:p w14:paraId="1FC0CBA2" w14:textId="1BBDA5B1" w:rsidR="003C0B87" w:rsidRPr="00A11367" w:rsidRDefault="003C0B87" w:rsidP="003C0B87">
            <w:pPr>
              <w:pStyle w:val="VBALevel2Heading"/>
              <w:rPr>
                <w:color w:val="000000" w:themeColor="text1"/>
              </w:rPr>
            </w:pPr>
            <w:r w:rsidRPr="00A11367">
              <w:rPr>
                <w:color w:val="000000" w:themeColor="text1"/>
              </w:rPr>
              <w:lastRenderedPageBreak/>
              <w:t xml:space="preserve">Topic 4: Creating </w:t>
            </w:r>
            <w:r w:rsidR="00A11367" w:rsidRPr="00A11367">
              <w:rPr>
                <w:color w:val="000000" w:themeColor="text1"/>
              </w:rPr>
              <w:t xml:space="preserve">a Package </w:t>
            </w:r>
            <w:r w:rsidRPr="00A11367">
              <w:rPr>
                <w:color w:val="000000" w:themeColor="text1"/>
              </w:rPr>
              <w:t>in VBMS-Awards</w:t>
            </w:r>
          </w:p>
          <w:p w14:paraId="31A2B1FE" w14:textId="77777777" w:rsidR="003C0B87" w:rsidRDefault="003C0B87" w:rsidP="003C0B87">
            <w:pPr>
              <w:pStyle w:val="VBALevel2Heading"/>
            </w:pPr>
          </w:p>
          <w:p w14:paraId="19256586" w14:textId="1168175C" w:rsidR="003C0B87" w:rsidRDefault="003C0B87" w:rsidP="003C0B87">
            <w:pPr>
              <w:pStyle w:val="VBASlideNumber"/>
            </w:pPr>
            <w:r w:rsidRPr="00A11367">
              <w:rPr>
                <w:color w:val="auto"/>
              </w:rPr>
              <w:t xml:space="preserve">Slide </w:t>
            </w:r>
            <w:r w:rsidR="00BF3BE0" w:rsidRPr="00A11367">
              <w:rPr>
                <w:color w:val="auto"/>
              </w:rPr>
              <w:t>3</w:t>
            </w:r>
            <w:r w:rsidR="00A11367" w:rsidRPr="00A11367">
              <w:rPr>
                <w:color w:val="000000" w:themeColor="text1"/>
              </w:rPr>
              <w:t>3</w:t>
            </w:r>
            <w:r w:rsidRPr="00A11367">
              <w:rPr>
                <w:color w:val="000000" w:themeColor="text1"/>
              </w:rPr>
              <w:t>-</w:t>
            </w:r>
            <w:r w:rsidR="00A11367" w:rsidRPr="00A11367">
              <w:rPr>
                <w:color w:val="000000" w:themeColor="text1"/>
              </w:rPr>
              <w:t>39</w:t>
            </w:r>
            <w:r>
              <w:br/>
            </w:r>
          </w:p>
          <w:p w14:paraId="1C80B47A" w14:textId="5CE45B85" w:rsidR="003C0B87" w:rsidRPr="00145CDB" w:rsidRDefault="003C0B87" w:rsidP="006D5C7A">
            <w:pPr>
              <w:pStyle w:val="VBASlideNumber"/>
              <w:rPr>
                <w:color w:val="000000" w:themeColor="text1"/>
              </w:rPr>
            </w:pPr>
            <w:r w:rsidRPr="00145CDB">
              <w:rPr>
                <w:color w:val="000000" w:themeColor="text1"/>
              </w:rPr>
              <w:t xml:space="preserve">Handout </w:t>
            </w:r>
            <w:r w:rsidR="0020431E" w:rsidRPr="00145CDB">
              <w:rPr>
                <w:color w:val="000000" w:themeColor="text1"/>
              </w:rPr>
              <w:t>14</w:t>
            </w:r>
            <w:r w:rsidR="00145CDB" w:rsidRPr="00145CDB">
              <w:rPr>
                <w:color w:val="000000" w:themeColor="text1"/>
              </w:rPr>
              <w:t>-16</w:t>
            </w:r>
          </w:p>
          <w:p w14:paraId="41F31785" w14:textId="77777777" w:rsidR="0020431E" w:rsidRDefault="0020431E" w:rsidP="006D5C7A">
            <w:pPr>
              <w:pStyle w:val="VBASlideNumber"/>
            </w:pPr>
          </w:p>
          <w:p w14:paraId="3E4F7283" w14:textId="77777777" w:rsidR="0020431E" w:rsidRDefault="0020431E" w:rsidP="006D5C7A">
            <w:pPr>
              <w:pStyle w:val="VBASlideNumber"/>
            </w:pPr>
          </w:p>
          <w:p w14:paraId="68914BD2" w14:textId="77777777" w:rsidR="0020431E" w:rsidRDefault="0020431E" w:rsidP="006D5C7A">
            <w:pPr>
              <w:pStyle w:val="VBASlideNumber"/>
            </w:pPr>
          </w:p>
          <w:p w14:paraId="6739B210" w14:textId="77777777" w:rsidR="0020431E" w:rsidRDefault="0020431E" w:rsidP="006D5C7A">
            <w:pPr>
              <w:pStyle w:val="VBASlideNumber"/>
            </w:pPr>
          </w:p>
          <w:p w14:paraId="2B7A7B63" w14:textId="77777777" w:rsidR="0020431E" w:rsidRDefault="0020431E" w:rsidP="006D5C7A">
            <w:pPr>
              <w:pStyle w:val="VBASlideNumber"/>
            </w:pPr>
          </w:p>
          <w:p w14:paraId="60990B45" w14:textId="77777777" w:rsidR="0020431E" w:rsidRDefault="0020431E" w:rsidP="006D5C7A">
            <w:pPr>
              <w:pStyle w:val="VBASlideNumber"/>
            </w:pPr>
          </w:p>
          <w:p w14:paraId="72B632E4" w14:textId="77777777" w:rsidR="0020431E" w:rsidRDefault="0020431E" w:rsidP="006D5C7A">
            <w:pPr>
              <w:pStyle w:val="VBASlideNumber"/>
            </w:pPr>
          </w:p>
          <w:p w14:paraId="5E085FF6" w14:textId="77777777" w:rsidR="0020431E" w:rsidRDefault="0020431E" w:rsidP="006D5C7A">
            <w:pPr>
              <w:pStyle w:val="VBASlideNumber"/>
            </w:pPr>
          </w:p>
          <w:p w14:paraId="43905792" w14:textId="77777777" w:rsidR="0020431E" w:rsidRDefault="0020431E" w:rsidP="006D5C7A">
            <w:pPr>
              <w:pStyle w:val="VBASlideNumber"/>
            </w:pPr>
          </w:p>
          <w:p w14:paraId="21AFFBAB" w14:textId="77777777" w:rsidR="0020431E" w:rsidRDefault="0020431E" w:rsidP="006D5C7A">
            <w:pPr>
              <w:pStyle w:val="VBASlideNumber"/>
            </w:pPr>
          </w:p>
          <w:p w14:paraId="50131444" w14:textId="77777777" w:rsidR="0020431E" w:rsidRDefault="0020431E" w:rsidP="006D5C7A">
            <w:pPr>
              <w:pStyle w:val="VBASlideNumber"/>
            </w:pPr>
          </w:p>
          <w:p w14:paraId="4041EA94" w14:textId="77777777" w:rsidR="0020431E" w:rsidRDefault="0020431E" w:rsidP="006D5C7A">
            <w:pPr>
              <w:pStyle w:val="VBASlideNumber"/>
            </w:pPr>
          </w:p>
          <w:p w14:paraId="5F97F7E4" w14:textId="77777777" w:rsidR="0020431E" w:rsidRDefault="0020431E" w:rsidP="006D5C7A">
            <w:pPr>
              <w:pStyle w:val="VBASlideNumber"/>
            </w:pPr>
          </w:p>
          <w:p w14:paraId="7F594AF6" w14:textId="77777777" w:rsidR="0020431E" w:rsidRDefault="0020431E" w:rsidP="006D5C7A">
            <w:pPr>
              <w:pStyle w:val="VBASlideNumber"/>
            </w:pPr>
          </w:p>
          <w:p w14:paraId="00C8616E" w14:textId="77777777" w:rsidR="0020431E" w:rsidRDefault="0020431E" w:rsidP="006D5C7A">
            <w:pPr>
              <w:pStyle w:val="VBASlideNumber"/>
            </w:pPr>
          </w:p>
          <w:p w14:paraId="34B44118" w14:textId="77777777" w:rsidR="0020431E" w:rsidRDefault="0020431E" w:rsidP="006D5C7A">
            <w:pPr>
              <w:pStyle w:val="VBASlideNumber"/>
            </w:pPr>
          </w:p>
          <w:p w14:paraId="56B8151B" w14:textId="77777777" w:rsidR="0020431E" w:rsidRDefault="0020431E" w:rsidP="006D5C7A">
            <w:pPr>
              <w:pStyle w:val="VBASlideNumber"/>
            </w:pPr>
          </w:p>
          <w:p w14:paraId="1CD3158D" w14:textId="77777777" w:rsidR="0020431E" w:rsidRDefault="0020431E" w:rsidP="006D5C7A">
            <w:pPr>
              <w:pStyle w:val="VBASlideNumber"/>
            </w:pPr>
          </w:p>
          <w:p w14:paraId="2062577A" w14:textId="77777777" w:rsidR="0020431E" w:rsidRDefault="0020431E" w:rsidP="006D5C7A">
            <w:pPr>
              <w:pStyle w:val="VBASlideNumber"/>
            </w:pPr>
          </w:p>
          <w:p w14:paraId="001CD668" w14:textId="77777777" w:rsidR="0020431E" w:rsidRDefault="0020431E" w:rsidP="006D5C7A">
            <w:pPr>
              <w:pStyle w:val="VBASlideNumber"/>
            </w:pPr>
          </w:p>
          <w:p w14:paraId="2F2EDF2C" w14:textId="77777777" w:rsidR="0020431E" w:rsidRDefault="0020431E" w:rsidP="006D5C7A">
            <w:pPr>
              <w:pStyle w:val="VBASlideNumber"/>
            </w:pPr>
          </w:p>
          <w:p w14:paraId="59CEE734" w14:textId="77777777" w:rsidR="0020431E" w:rsidRDefault="0020431E" w:rsidP="006D5C7A">
            <w:pPr>
              <w:pStyle w:val="VBASlideNumber"/>
            </w:pPr>
          </w:p>
          <w:p w14:paraId="22DB9E1F" w14:textId="77777777" w:rsidR="0020431E" w:rsidRDefault="0020431E" w:rsidP="006D5C7A">
            <w:pPr>
              <w:pStyle w:val="VBASlideNumber"/>
            </w:pPr>
          </w:p>
          <w:p w14:paraId="67D4A7BE" w14:textId="77777777" w:rsidR="0020431E" w:rsidRDefault="0020431E" w:rsidP="006D5C7A">
            <w:pPr>
              <w:pStyle w:val="VBASlideNumber"/>
            </w:pPr>
          </w:p>
          <w:p w14:paraId="3E72E159" w14:textId="77777777" w:rsidR="0020431E" w:rsidRDefault="0020431E" w:rsidP="006D5C7A">
            <w:pPr>
              <w:pStyle w:val="VBASlideNumber"/>
            </w:pPr>
          </w:p>
          <w:p w14:paraId="0CDB901C" w14:textId="77777777" w:rsidR="0020431E" w:rsidRDefault="0020431E" w:rsidP="006D5C7A">
            <w:pPr>
              <w:pStyle w:val="VBASlideNumber"/>
            </w:pPr>
          </w:p>
          <w:p w14:paraId="14E6A860" w14:textId="77777777" w:rsidR="0020431E" w:rsidRDefault="0020431E" w:rsidP="006D5C7A">
            <w:pPr>
              <w:pStyle w:val="VBASlideNumber"/>
            </w:pPr>
          </w:p>
          <w:p w14:paraId="055FA879" w14:textId="77777777" w:rsidR="0020431E" w:rsidRDefault="0020431E" w:rsidP="006D5C7A">
            <w:pPr>
              <w:pStyle w:val="VBASlideNumber"/>
            </w:pPr>
          </w:p>
          <w:p w14:paraId="38B2B5C1" w14:textId="77777777" w:rsidR="0020431E" w:rsidRDefault="0020431E" w:rsidP="006D5C7A">
            <w:pPr>
              <w:pStyle w:val="VBASlideNumber"/>
            </w:pPr>
          </w:p>
          <w:p w14:paraId="2B64D220" w14:textId="77777777" w:rsidR="0020431E" w:rsidRDefault="0020431E" w:rsidP="006D5C7A">
            <w:pPr>
              <w:pStyle w:val="VBASlideNumber"/>
            </w:pPr>
          </w:p>
          <w:p w14:paraId="3B4D1B87" w14:textId="77777777" w:rsidR="0020431E" w:rsidRDefault="0020431E" w:rsidP="006D5C7A">
            <w:pPr>
              <w:pStyle w:val="VBASlideNumber"/>
            </w:pPr>
          </w:p>
          <w:p w14:paraId="002B6C36" w14:textId="77777777" w:rsidR="0020431E" w:rsidRDefault="0020431E" w:rsidP="006D5C7A">
            <w:pPr>
              <w:pStyle w:val="VBASlideNumber"/>
            </w:pPr>
          </w:p>
          <w:p w14:paraId="49B41680" w14:textId="77777777" w:rsidR="0020431E" w:rsidRDefault="0020431E" w:rsidP="006D5C7A">
            <w:pPr>
              <w:pStyle w:val="VBASlideNumber"/>
            </w:pPr>
          </w:p>
          <w:p w14:paraId="72C6D254" w14:textId="77777777" w:rsidR="0020431E" w:rsidRDefault="0020431E" w:rsidP="006D5C7A">
            <w:pPr>
              <w:pStyle w:val="VBASlideNumber"/>
            </w:pPr>
          </w:p>
          <w:p w14:paraId="5208652E" w14:textId="77777777" w:rsidR="0020431E" w:rsidRDefault="0020431E" w:rsidP="006D5C7A">
            <w:pPr>
              <w:pStyle w:val="VBASlideNumber"/>
            </w:pPr>
          </w:p>
          <w:p w14:paraId="570BD5FD" w14:textId="77777777" w:rsidR="0020431E" w:rsidRDefault="0020431E" w:rsidP="006D5C7A">
            <w:pPr>
              <w:pStyle w:val="VBASlideNumber"/>
            </w:pPr>
          </w:p>
          <w:p w14:paraId="03CD1A4C" w14:textId="0B40270F" w:rsidR="0020431E" w:rsidRPr="00145CDB" w:rsidRDefault="0020431E" w:rsidP="006D5C7A">
            <w:pPr>
              <w:pStyle w:val="VBASlideNumber"/>
              <w:rPr>
                <w:color w:val="000000" w:themeColor="text1"/>
              </w:rPr>
            </w:pPr>
            <w:r w:rsidRPr="00145CDB">
              <w:rPr>
                <w:color w:val="000000" w:themeColor="text1"/>
              </w:rPr>
              <w:t>Handout 17</w:t>
            </w:r>
            <w:r w:rsidR="00145CDB">
              <w:rPr>
                <w:color w:val="000000" w:themeColor="text1"/>
              </w:rPr>
              <w:t>-18</w:t>
            </w:r>
          </w:p>
          <w:p w14:paraId="566FCBE7" w14:textId="77777777" w:rsidR="0020431E" w:rsidRDefault="0020431E" w:rsidP="006D5C7A">
            <w:pPr>
              <w:pStyle w:val="VBASlideNumber"/>
            </w:pPr>
          </w:p>
          <w:p w14:paraId="4F47F97D" w14:textId="6E769645" w:rsidR="0020431E" w:rsidRDefault="0020431E" w:rsidP="006D5C7A">
            <w:pPr>
              <w:pStyle w:val="VBASlideNumber"/>
            </w:pPr>
          </w:p>
        </w:tc>
        <w:tc>
          <w:tcPr>
            <w:tcW w:w="7335" w:type="dxa"/>
          </w:tcPr>
          <w:p w14:paraId="4264D6AF" w14:textId="46233BB9" w:rsidR="003C0B87" w:rsidRDefault="003C0B87" w:rsidP="003C0B87">
            <w:pPr>
              <w:spacing w:before="240" w:after="240"/>
            </w:pPr>
            <w:r>
              <w:lastRenderedPageBreak/>
              <w:t>CBCM recently updated the VBMS-Awards interface which mirrors the VBMS- Core Package Manager interface for Veteran Service Officers at co</w:t>
            </w:r>
            <w:r w:rsidR="00BF3BE0">
              <w:t>-</w:t>
            </w:r>
            <w:r>
              <w:t xml:space="preserve">located Regional Offices. </w:t>
            </w:r>
          </w:p>
          <w:p w14:paraId="3A72E3B6" w14:textId="16F6221F" w:rsidR="003C0B87" w:rsidRDefault="003C0B87" w:rsidP="003C0B87">
            <w:pPr>
              <w:spacing w:before="240" w:after="240"/>
            </w:pPr>
            <w:r>
              <w:t>Prior to the VBMS update users were required to enter an address for National, State and Local VSO’s in VBMS-Awards for the Automated Decision Letters.  CBCM implemented functionality that no longer requires entering the address of the co</w:t>
            </w:r>
            <w:r w:rsidR="00BF3BE0">
              <w:t>-</w:t>
            </w:r>
            <w:r>
              <w:t>located VSO’s.</w:t>
            </w:r>
          </w:p>
          <w:p w14:paraId="21FD3605" w14:textId="67F65972" w:rsidR="00BF3BE0" w:rsidRPr="006D7480" w:rsidRDefault="00BF3BE0" w:rsidP="003C0B87">
            <w:pPr>
              <w:spacing w:before="240" w:after="240"/>
              <w:rPr>
                <w:i/>
                <w:iCs/>
                <w:color w:val="0070C0"/>
              </w:rPr>
            </w:pPr>
            <w:r w:rsidRPr="006D7480">
              <w:rPr>
                <w:i/>
                <w:iCs/>
                <w:color w:val="0070C0"/>
              </w:rPr>
              <w:t>Slide</w:t>
            </w:r>
            <w:r w:rsidR="006D7480" w:rsidRPr="006D7480">
              <w:rPr>
                <w:i/>
                <w:iCs/>
                <w:color w:val="0070C0"/>
              </w:rPr>
              <w:t xml:space="preserve"> 3</w:t>
            </w:r>
            <w:r w:rsidR="00A11367">
              <w:rPr>
                <w:i/>
                <w:iCs/>
                <w:color w:val="0070C0"/>
              </w:rPr>
              <w:t>3</w:t>
            </w:r>
          </w:p>
          <w:p w14:paraId="60AF1CFD" w14:textId="7B87C0D2" w:rsidR="003C0B87" w:rsidRDefault="003C0B87" w:rsidP="003C0B87">
            <w:pPr>
              <w:spacing w:before="240" w:after="240"/>
            </w:pPr>
            <w:r>
              <w:t xml:space="preserve">Users </w:t>
            </w:r>
            <w:r w:rsidR="005026E4">
              <w:t>can</w:t>
            </w:r>
            <w:r>
              <w:t xml:space="preserve"> create packages in VBMS-Awards, following these steps:</w:t>
            </w:r>
          </w:p>
          <w:p w14:paraId="42C0800F" w14:textId="01298F5C" w:rsidR="003C0B87" w:rsidRDefault="003C0B87" w:rsidP="003C0B87">
            <w:pPr>
              <w:pStyle w:val="ListParagraph"/>
              <w:numPr>
                <w:ilvl w:val="0"/>
                <w:numId w:val="30"/>
              </w:numPr>
              <w:spacing w:before="240" w:after="240"/>
            </w:pPr>
            <w:r>
              <w:t>After generation of an award, navigate to the “Award Letter Interview” and select “Gen Letter”</w:t>
            </w:r>
          </w:p>
          <w:p w14:paraId="5CF7AE44" w14:textId="036B734F" w:rsidR="003C0B87" w:rsidRDefault="003C0B87" w:rsidP="003C0B87">
            <w:pPr>
              <w:pStyle w:val="ListParagraph"/>
              <w:numPr>
                <w:ilvl w:val="0"/>
                <w:numId w:val="30"/>
              </w:numPr>
              <w:spacing w:before="240" w:after="240"/>
            </w:pPr>
            <w:r>
              <w:t>Then click “Enclosures” tab.</w:t>
            </w:r>
          </w:p>
          <w:p w14:paraId="659615D9" w14:textId="6DDBDC9D" w:rsidR="003C0B87" w:rsidRDefault="003C0B87" w:rsidP="003C0B87">
            <w:pPr>
              <w:spacing w:before="240" w:after="240"/>
            </w:pPr>
            <w:r w:rsidRPr="00065202">
              <w:rPr>
                <w:b/>
                <w:bCs/>
                <w:i/>
                <w:iCs/>
              </w:rPr>
              <w:t>Note:</w:t>
            </w:r>
            <w:r>
              <w:t xml:space="preserve"> Package Manager sends the documents which are indicated, users should only add documents that are not already in the Automated Decision Letter (ADL).</w:t>
            </w:r>
          </w:p>
          <w:p w14:paraId="619CAE83" w14:textId="70D24F7D" w:rsidR="003C0B87" w:rsidRPr="00065202" w:rsidRDefault="006D7480" w:rsidP="003C0B87">
            <w:pPr>
              <w:spacing w:before="240" w:after="240"/>
              <w:rPr>
                <w:i/>
                <w:iCs/>
                <w:color w:val="0070C0"/>
              </w:rPr>
            </w:pPr>
            <w:r>
              <w:rPr>
                <w:i/>
                <w:iCs/>
                <w:color w:val="0070C0"/>
              </w:rPr>
              <w:t>S</w:t>
            </w:r>
            <w:r w:rsidR="003C0B87" w:rsidRPr="00065202">
              <w:rPr>
                <w:i/>
                <w:iCs/>
                <w:color w:val="0070C0"/>
              </w:rPr>
              <w:t>lide</w:t>
            </w:r>
            <w:r>
              <w:rPr>
                <w:i/>
                <w:iCs/>
                <w:color w:val="0070C0"/>
              </w:rPr>
              <w:t xml:space="preserve"> 3</w:t>
            </w:r>
            <w:r w:rsidR="00A11367">
              <w:rPr>
                <w:i/>
                <w:iCs/>
                <w:color w:val="0070C0"/>
              </w:rPr>
              <w:t>4</w:t>
            </w:r>
          </w:p>
          <w:p w14:paraId="674EB1E6" w14:textId="1C39CF22" w:rsidR="003C0B87" w:rsidRDefault="003C0B87" w:rsidP="003C0B87">
            <w:pPr>
              <w:spacing w:before="240" w:after="240"/>
            </w:pPr>
            <w:r>
              <w:t xml:space="preserve">If the user needs to send additional enclosures, specify the recipients using the “Enclosure” tab. </w:t>
            </w:r>
          </w:p>
          <w:p w14:paraId="46805216" w14:textId="2A2EEC53" w:rsidR="003C0B87" w:rsidRDefault="003C0B87" w:rsidP="003C0B87">
            <w:pPr>
              <w:pStyle w:val="ListParagraph"/>
              <w:numPr>
                <w:ilvl w:val="0"/>
                <w:numId w:val="31"/>
              </w:numPr>
              <w:spacing w:before="240" w:after="240"/>
            </w:pPr>
            <w:r>
              <w:t>Select “N” under “Part of Award Ltr.”, if it is not part of the normal award package.</w:t>
            </w:r>
          </w:p>
          <w:p w14:paraId="652CF727" w14:textId="31D63A97" w:rsidR="003C0B87" w:rsidRDefault="003C0B87" w:rsidP="003C0B87">
            <w:pPr>
              <w:pStyle w:val="ListParagraph"/>
              <w:numPr>
                <w:ilvl w:val="0"/>
                <w:numId w:val="31"/>
              </w:numPr>
              <w:spacing w:before="240" w:after="240"/>
            </w:pPr>
            <w:r>
              <w:t xml:space="preserve">Select the recipient(s) using the </w:t>
            </w:r>
            <w:r w:rsidR="005026E4">
              <w:t>pencil</w:t>
            </w:r>
            <w:r>
              <w:t xml:space="preserve"> scratched pad icon.</w:t>
            </w:r>
          </w:p>
          <w:p w14:paraId="5AF43540" w14:textId="7C7E99DC" w:rsidR="003C0B87" w:rsidRDefault="003C0B87" w:rsidP="003C0B87">
            <w:pPr>
              <w:pStyle w:val="ListParagraph"/>
              <w:numPr>
                <w:ilvl w:val="0"/>
                <w:numId w:val="31"/>
              </w:numPr>
              <w:spacing w:before="240" w:after="240"/>
            </w:pPr>
            <w:r>
              <w:t xml:space="preserve">Enter the “Enclosed Order”.  For example, if this enclosure goes first, then place a 1 in the space. </w:t>
            </w:r>
          </w:p>
          <w:p w14:paraId="3DF7CFB5" w14:textId="48EB8D69" w:rsidR="003C0B87" w:rsidRDefault="003C0B87" w:rsidP="003C0B87">
            <w:pPr>
              <w:spacing w:before="240" w:after="240"/>
            </w:pPr>
            <w:r>
              <w:t>In August CBCM updated the Veteran Service Organization (VSO) collocation functionality in VBMS-Awards.  The user no longer needs to add the VSO’s information.  If the Veteran has a VSO associated with his/her profile the VSO information will automatically populate in package manager for VBMS-Awards.</w:t>
            </w:r>
          </w:p>
          <w:p w14:paraId="54A67E85" w14:textId="0F9CC266" w:rsidR="003C0B87" w:rsidRDefault="003C0B87" w:rsidP="003C0B87">
            <w:pPr>
              <w:spacing w:before="240" w:after="240"/>
            </w:pPr>
            <w:r w:rsidRPr="000C4565">
              <w:rPr>
                <w:b/>
                <w:bCs/>
                <w:i/>
                <w:iCs/>
              </w:rPr>
              <w:t>Important</w:t>
            </w:r>
            <w:r>
              <w:t>: If the “Local SOJ” is not populated, or the claimant has a private attorney, an address will still be required to be entered. The “Station of Jurisdiction” is the closest regional office based on the Veteran’s zip code. This is automatically selected and is not editable.</w:t>
            </w:r>
          </w:p>
          <w:p w14:paraId="488EF4A8" w14:textId="77777777" w:rsidR="00573427" w:rsidRDefault="00573427" w:rsidP="003C0B87">
            <w:pPr>
              <w:spacing w:before="240" w:after="240"/>
              <w:rPr>
                <w:i/>
                <w:iCs/>
                <w:color w:val="0070C0"/>
              </w:rPr>
            </w:pPr>
          </w:p>
          <w:p w14:paraId="6C5AFB29" w14:textId="6E9EEF83" w:rsidR="003C0B87" w:rsidRPr="00065202" w:rsidRDefault="006D7480" w:rsidP="003C0B87">
            <w:pPr>
              <w:spacing w:before="240" w:after="240"/>
              <w:rPr>
                <w:i/>
                <w:iCs/>
                <w:color w:val="0070C0"/>
              </w:rPr>
            </w:pPr>
            <w:r>
              <w:rPr>
                <w:i/>
                <w:iCs/>
                <w:color w:val="0070C0"/>
              </w:rPr>
              <w:t>S</w:t>
            </w:r>
            <w:r w:rsidR="003C0B87" w:rsidRPr="00065202">
              <w:rPr>
                <w:i/>
                <w:iCs/>
                <w:color w:val="0070C0"/>
              </w:rPr>
              <w:t>lide</w:t>
            </w:r>
            <w:r>
              <w:rPr>
                <w:i/>
                <w:iCs/>
                <w:color w:val="0070C0"/>
              </w:rPr>
              <w:t xml:space="preserve"> 3</w:t>
            </w:r>
            <w:r w:rsidR="009C0379">
              <w:rPr>
                <w:i/>
                <w:iCs/>
                <w:color w:val="0070C0"/>
              </w:rPr>
              <w:t>5</w:t>
            </w:r>
            <w:r>
              <w:rPr>
                <w:i/>
                <w:iCs/>
                <w:color w:val="0070C0"/>
              </w:rPr>
              <w:t>-38</w:t>
            </w:r>
          </w:p>
          <w:p w14:paraId="76D98017" w14:textId="0A6C5280" w:rsidR="006D7480" w:rsidRPr="009C0379" w:rsidRDefault="00B55B8C" w:rsidP="003C0B87">
            <w:pPr>
              <w:spacing w:before="240" w:after="240"/>
              <w:rPr>
                <w:i/>
                <w:iCs/>
                <w:color w:val="000000" w:themeColor="text1"/>
              </w:rPr>
            </w:pPr>
            <w:r w:rsidRPr="009C0379">
              <w:rPr>
                <w:color w:val="000000" w:themeColor="text1"/>
              </w:rPr>
              <w:t>Instructor</w:t>
            </w:r>
            <w:r w:rsidR="009C0379" w:rsidRPr="009C0379">
              <w:rPr>
                <w:color w:val="000000" w:themeColor="text1"/>
              </w:rPr>
              <w:t xml:space="preserve"> read through slides</w:t>
            </w:r>
            <w:r w:rsidR="009C0379" w:rsidRPr="009C0379">
              <w:rPr>
                <w:i/>
                <w:iCs/>
                <w:color w:val="000000" w:themeColor="text1"/>
              </w:rPr>
              <w:t xml:space="preserve"> 35 – 38.</w:t>
            </w:r>
          </w:p>
          <w:p w14:paraId="6CD3362A" w14:textId="60878B31" w:rsidR="009C0379" w:rsidRPr="009C0379" w:rsidRDefault="009C0379" w:rsidP="003C0B87">
            <w:pPr>
              <w:spacing w:before="240" w:after="240"/>
              <w:rPr>
                <w:i/>
                <w:iCs/>
                <w:color w:val="0070C0"/>
              </w:rPr>
            </w:pPr>
            <w:r w:rsidRPr="009C0379">
              <w:rPr>
                <w:i/>
                <w:iCs/>
                <w:color w:val="0070C0"/>
              </w:rPr>
              <w:t>Slide 39</w:t>
            </w:r>
          </w:p>
          <w:p w14:paraId="77B5DC40" w14:textId="658311B7" w:rsidR="006D7480" w:rsidRDefault="009C0379" w:rsidP="003C0B87">
            <w:pPr>
              <w:spacing w:before="240" w:after="240"/>
            </w:pPr>
            <w:r>
              <w:t>U</w:t>
            </w:r>
            <w:r w:rsidR="006D7480">
              <w:t>ser will see one of 5 status’s and the action needed.</w:t>
            </w:r>
          </w:p>
          <w:p w14:paraId="179C4BB6" w14:textId="7ECF7F60" w:rsidR="006D7480" w:rsidRDefault="006D7480" w:rsidP="006D7480">
            <w:pPr>
              <w:spacing w:before="240" w:after="240"/>
            </w:pPr>
            <w:r>
              <w:t xml:space="preserve">Submitted, Submission Failed, Distribution Acknowledged, Distribution Completed and Distribution Failed. </w:t>
            </w:r>
          </w:p>
          <w:p w14:paraId="79566FE5" w14:textId="08108305" w:rsidR="006D7480" w:rsidRDefault="006D7480" w:rsidP="006D7480">
            <w:pPr>
              <w:spacing w:before="240" w:after="240"/>
            </w:pPr>
            <w:r>
              <w:t xml:space="preserve">Audience should review the Centralized Printing Job Status Quick Reference for additional information. </w:t>
            </w:r>
          </w:p>
          <w:p w14:paraId="7C7F16CD" w14:textId="3B6F62E7" w:rsidR="006D7480" w:rsidRDefault="00CD3653" w:rsidP="006D7480">
            <w:pPr>
              <w:spacing w:before="240" w:after="240"/>
            </w:pPr>
            <w:r>
              <w:rPr>
                <w:b/>
                <w:bCs/>
              </w:rPr>
              <w:t>C</w:t>
            </w:r>
            <w:r w:rsidR="006D7480" w:rsidRPr="006D7480">
              <w:rPr>
                <w:b/>
                <w:bCs/>
              </w:rPr>
              <w:t>reating Packages in VBMS-A</w:t>
            </w:r>
            <w:r w:rsidR="009C0379">
              <w:rPr>
                <w:b/>
                <w:bCs/>
              </w:rPr>
              <w:t xml:space="preserve"> </w:t>
            </w:r>
            <w:r w:rsidR="006D7480" w:rsidRPr="006D7480">
              <w:rPr>
                <w:b/>
                <w:bCs/>
              </w:rPr>
              <w:t>Authorization Review</w:t>
            </w:r>
          </w:p>
          <w:p w14:paraId="3A3DBE44" w14:textId="0805C1E1" w:rsidR="00CD3653" w:rsidRPr="00CD3653" w:rsidRDefault="00CD3653" w:rsidP="003C0B87">
            <w:pPr>
              <w:spacing w:before="240" w:after="240"/>
              <w:rPr>
                <w:i/>
                <w:iCs/>
                <w:color w:val="0070C0"/>
              </w:rPr>
            </w:pPr>
            <w:r w:rsidRPr="00CD3653">
              <w:rPr>
                <w:i/>
                <w:iCs/>
                <w:color w:val="0070C0"/>
              </w:rPr>
              <w:t>Slide 4</w:t>
            </w:r>
            <w:r w:rsidR="009C0379">
              <w:rPr>
                <w:i/>
                <w:iCs/>
                <w:color w:val="0070C0"/>
              </w:rPr>
              <w:t>1</w:t>
            </w:r>
          </w:p>
          <w:p w14:paraId="30BCCD26" w14:textId="63471D59" w:rsidR="003C0B87" w:rsidRDefault="003C0B87" w:rsidP="003C0B87">
            <w:pPr>
              <w:spacing w:before="240" w:after="240"/>
            </w:pPr>
            <w:r>
              <w:t xml:space="preserve">Authorizers should review the addresses of </w:t>
            </w:r>
            <w:r w:rsidR="005026E4">
              <w:t>recipients</w:t>
            </w:r>
            <w:r>
              <w:t xml:space="preserve"> and to reconfirm which enclosures are going to which recipient.  This information can be viewed from the “Correspondence Summary” tab from the Award Letter Interview screen.  The </w:t>
            </w:r>
            <w:r w:rsidR="005026E4">
              <w:t>authorizers</w:t>
            </w:r>
            <w:r>
              <w:t xml:space="preserve"> can make adjustments/corrections in at this time by navigating to “Recipients” and/or “Enclosures” tabs.</w:t>
            </w:r>
          </w:p>
          <w:p w14:paraId="5E3CAA41" w14:textId="217348BB" w:rsidR="003C0B87" w:rsidRPr="00065202" w:rsidRDefault="006D7480" w:rsidP="003C0B87">
            <w:pPr>
              <w:spacing w:before="240" w:after="240"/>
              <w:rPr>
                <w:i/>
                <w:iCs/>
                <w:color w:val="0070C0"/>
              </w:rPr>
            </w:pPr>
            <w:r>
              <w:rPr>
                <w:i/>
                <w:iCs/>
                <w:color w:val="0070C0"/>
              </w:rPr>
              <w:t>S</w:t>
            </w:r>
            <w:r w:rsidR="003C0B87" w:rsidRPr="00065202">
              <w:rPr>
                <w:i/>
                <w:iCs/>
                <w:color w:val="0070C0"/>
              </w:rPr>
              <w:t>lide</w:t>
            </w:r>
            <w:r>
              <w:rPr>
                <w:i/>
                <w:iCs/>
                <w:color w:val="0070C0"/>
              </w:rPr>
              <w:t xml:space="preserve"> 4</w:t>
            </w:r>
            <w:r w:rsidR="009C0379">
              <w:rPr>
                <w:i/>
                <w:iCs/>
                <w:color w:val="0070C0"/>
              </w:rPr>
              <w:t>2</w:t>
            </w:r>
          </w:p>
          <w:p w14:paraId="21B4BC06" w14:textId="4998AC27" w:rsidR="003C0B87" w:rsidRDefault="003C0B87" w:rsidP="003C0B87">
            <w:pPr>
              <w:spacing w:before="240" w:after="240"/>
            </w:pPr>
            <w:r>
              <w:t xml:space="preserve">Once the award is finalized the user will receive one of two (2) messages. </w:t>
            </w:r>
          </w:p>
          <w:p w14:paraId="01113F05" w14:textId="7EF445A1" w:rsidR="003C0B87" w:rsidRDefault="003C0B87" w:rsidP="003C0B87">
            <w:pPr>
              <w:pStyle w:val="ListParagraph"/>
              <w:numPr>
                <w:ilvl w:val="0"/>
                <w:numId w:val="32"/>
              </w:numPr>
              <w:spacing w:before="240" w:after="240"/>
            </w:pPr>
            <w:r>
              <w:t xml:space="preserve">Success - if the </w:t>
            </w:r>
            <w:r w:rsidR="005026E4">
              <w:t>package</w:t>
            </w:r>
            <w:r>
              <w:t xml:space="preserve"> was successfully sent to Package Manager.</w:t>
            </w:r>
          </w:p>
          <w:p w14:paraId="542B3E1C" w14:textId="01D4A667" w:rsidR="003C0B87" w:rsidRDefault="003C0B87" w:rsidP="003C0B87">
            <w:pPr>
              <w:pStyle w:val="ListParagraph"/>
              <w:numPr>
                <w:ilvl w:val="0"/>
                <w:numId w:val="32"/>
              </w:numPr>
              <w:spacing w:before="240" w:after="240"/>
            </w:pPr>
            <w:r>
              <w:t xml:space="preserve">Error – if the package failed to submit.  The message will refer the user to the Package Manager. </w:t>
            </w:r>
          </w:p>
          <w:p w14:paraId="04633F19" w14:textId="4C102528" w:rsidR="009C0379" w:rsidRDefault="003C0B87" w:rsidP="003C0B87">
            <w:pPr>
              <w:spacing w:before="240" w:after="240"/>
            </w:pPr>
            <w:r>
              <w:t>It is the responsibility of the user to follow up and correct any errors received in the process of attempting to send the package to Package Manager.</w:t>
            </w:r>
          </w:p>
          <w:p w14:paraId="4730B2F3" w14:textId="31D93474" w:rsidR="003C0B87" w:rsidRPr="00065202" w:rsidRDefault="003C0B87" w:rsidP="003C0B87">
            <w:pPr>
              <w:spacing w:before="240" w:after="240"/>
              <w:rPr>
                <w:i/>
                <w:iCs/>
                <w:color w:val="0070C0"/>
              </w:rPr>
            </w:pPr>
            <w:r w:rsidRPr="00065202">
              <w:rPr>
                <w:i/>
                <w:iCs/>
                <w:color w:val="0070C0"/>
              </w:rPr>
              <w:t xml:space="preserve"> </w:t>
            </w:r>
            <w:r w:rsidR="009C0379">
              <w:rPr>
                <w:i/>
                <w:iCs/>
                <w:color w:val="0070C0"/>
              </w:rPr>
              <w:t>S</w:t>
            </w:r>
            <w:r w:rsidRPr="00065202">
              <w:rPr>
                <w:i/>
                <w:iCs/>
                <w:color w:val="0070C0"/>
              </w:rPr>
              <w:t>lide</w:t>
            </w:r>
            <w:r w:rsidR="00CD3653">
              <w:rPr>
                <w:i/>
                <w:iCs/>
                <w:color w:val="0070C0"/>
              </w:rPr>
              <w:t xml:space="preserve"> 4</w:t>
            </w:r>
            <w:r w:rsidR="009C0379">
              <w:rPr>
                <w:i/>
                <w:iCs/>
                <w:color w:val="0070C0"/>
              </w:rPr>
              <w:t>3</w:t>
            </w:r>
          </w:p>
          <w:p w14:paraId="53EBACFD" w14:textId="77777777" w:rsidR="003C0B87" w:rsidRDefault="003C0B87" w:rsidP="003C0B87">
            <w:pPr>
              <w:spacing w:before="240" w:after="240"/>
            </w:pPr>
            <w:r>
              <w:t xml:space="preserve">To verify that the package was received by Package Manager and sent to Centralized Printing, the user must go to Package Manager in VBMS-Core. </w:t>
            </w:r>
          </w:p>
          <w:p w14:paraId="51EF5C3B" w14:textId="6B25B777" w:rsidR="003C0B87" w:rsidRDefault="003C0B87" w:rsidP="003C0B87">
            <w:pPr>
              <w:spacing w:before="240" w:after="240"/>
            </w:pPr>
            <w:r>
              <w:lastRenderedPageBreak/>
              <w:t>Search the Veteran’s name and package creation date under the “</w:t>
            </w:r>
            <w:r w:rsidR="005026E4">
              <w:t>Recipients</w:t>
            </w:r>
            <w:r>
              <w:t xml:space="preserve">” tab.  The status should show “In Progress” for successful submission. </w:t>
            </w:r>
          </w:p>
          <w:p w14:paraId="6A57BA4A" w14:textId="77777777" w:rsidR="003C0B87" w:rsidRDefault="003C0B87" w:rsidP="003C0B87">
            <w:pPr>
              <w:spacing w:before="240" w:after="240"/>
            </w:pPr>
          </w:p>
          <w:p w14:paraId="0B1DB454" w14:textId="77777777" w:rsidR="008B47F5" w:rsidRDefault="008B47F5" w:rsidP="003C0B87">
            <w:pPr>
              <w:spacing w:before="240" w:after="240"/>
            </w:pPr>
          </w:p>
          <w:p w14:paraId="173B048F" w14:textId="42928C50" w:rsidR="008B47F5" w:rsidRDefault="008B47F5" w:rsidP="003C0B87">
            <w:pPr>
              <w:spacing w:before="240" w:after="240"/>
            </w:pPr>
          </w:p>
        </w:tc>
      </w:tr>
      <w:tr w:rsidR="00F230DB" w14:paraId="6ADF9C4D" w14:textId="77777777" w:rsidTr="0038791D">
        <w:trPr>
          <w:cantSplit/>
          <w:trHeight w:val="625"/>
        </w:trPr>
        <w:tc>
          <w:tcPr>
            <w:tcW w:w="9895" w:type="dxa"/>
            <w:gridSpan w:val="4"/>
            <w:vAlign w:val="center"/>
          </w:tcPr>
          <w:p w14:paraId="5BDDE679" w14:textId="77777777" w:rsidR="00F230DB" w:rsidRDefault="00F230DB" w:rsidP="0038791D">
            <w:pPr>
              <w:pStyle w:val="Heading1"/>
              <w:spacing w:before="0" w:after="0"/>
            </w:pPr>
            <w:bookmarkStart w:id="69" w:name="_Toc50034244"/>
            <w:bookmarkStart w:id="70" w:name="_Toc46907017"/>
            <w:r>
              <w:lastRenderedPageBreak/>
              <w:t>Practical Exercise</w:t>
            </w:r>
            <w:bookmarkEnd w:id="69"/>
          </w:p>
        </w:tc>
      </w:tr>
      <w:tr w:rsidR="00F230DB" w14:paraId="61FA8E89" w14:textId="77777777" w:rsidTr="0038791D">
        <w:trPr>
          <w:cantSplit/>
        </w:trPr>
        <w:tc>
          <w:tcPr>
            <w:tcW w:w="2560" w:type="dxa"/>
            <w:gridSpan w:val="3"/>
          </w:tcPr>
          <w:p w14:paraId="1F7C28D7" w14:textId="77777777" w:rsidR="00F230DB" w:rsidRDefault="00F230DB" w:rsidP="0038791D">
            <w:pPr>
              <w:pStyle w:val="VBALevel1Heading"/>
            </w:pPr>
            <w:bookmarkStart w:id="71" w:name="_Toc269888423"/>
            <w:bookmarkStart w:id="72" w:name="_Toc269888766"/>
            <w:r>
              <w:t>Time Required</w:t>
            </w:r>
            <w:bookmarkEnd w:id="71"/>
            <w:bookmarkEnd w:id="72"/>
          </w:p>
        </w:tc>
        <w:tc>
          <w:tcPr>
            <w:tcW w:w="7335" w:type="dxa"/>
          </w:tcPr>
          <w:p w14:paraId="7937851C" w14:textId="3F712445" w:rsidR="00F230DB" w:rsidRDefault="00AE16A7" w:rsidP="0038791D">
            <w:pPr>
              <w:pStyle w:val="VBATimeReq"/>
              <w:spacing w:after="120"/>
              <w:rPr>
                <w:szCs w:val="24"/>
              </w:rPr>
            </w:pPr>
            <w:r>
              <w:rPr>
                <w:color w:val="000000" w:themeColor="text1"/>
              </w:rPr>
              <w:t>0</w:t>
            </w:r>
            <w:r w:rsidR="009C0379" w:rsidRPr="009C0379">
              <w:rPr>
                <w:color w:val="000000" w:themeColor="text1"/>
              </w:rPr>
              <w:t xml:space="preserve">.25 </w:t>
            </w:r>
            <w:r w:rsidR="00F230DB">
              <w:rPr>
                <w:color w:val="auto"/>
              </w:rPr>
              <w:t>hours</w:t>
            </w:r>
          </w:p>
        </w:tc>
      </w:tr>
      <w:tr w:rsidR="00F230DB" w14:paraId="598705F0" w14:textId="77777777" w:rsidTr="00CD3653">
        <w:trPr>
          <w:cantSplit/>
          <w:trHeight w:val="1097"/>
        </w:trPr>
        <w:tc>
          <w:tcPr>
            <w:tcW w:w="2560" w:type="dxa"/>
            <w:gridSpan w:val="3"/>
          </w:tcPr>
          <w:p w14:paraId="643B1847" w14:textId="77777777" w:rsidR="00F230DB" w:rsidRDefault="00F230DB" w:rsidP="0038791D">
            <w:pPr>
              <w:pStyle w:val="VBAEXERCISE"/>
            </w:pPr>
            <w:bookmarkStart w:id="73" w:name="_Toc269888424"/>
            <w:bookmarkStart w:id="74" w:name="_Toc269888767"/>
            <w:r>
              <w:t>EXERCISE</w:t>
            </w:r>
            <w:bookmarkEnd w:id="73"/>
            <w:bookmarkEnd w:id="74"/>
          </w:p>
          <w:p w14:paraId="2A3F7AB0" w14:textId="02AD5501" w:rsidR="00F230DB" w:rsidRDefault="00F230DB" w:rsidP="0038791D">
            <w:pPr>
              <w:pStyle w:val="VBASlideNumber"/>
            </w:pPr>
            <w:r w:rsidRPr="00145CDB">
              <w:rPr>
                <w:color w:val="000000" w:themeColor="text1"/>
              </w:rPr>
              <w:t xml:space="preserve">Handout </w:t>
            </w:r>
            <w:r w:rsidR="009C0379" w:rsidRPr="00145CDB">
              <w:rPr>
                <w:color w:val="000000" w:themeColor="text1"/>
              </w:rPr>
              <w:t>19-20</w:t>
            </w:r>
          </w:p>
        </w:tc>
        <w:tc>
          <w:tcPr>
            <w:tcW w:w="7335" w:type="dxa"/>
          </w:tcPr>
          <w:p w14:paraId="60528A0D" w14:textId="77777777" w:rsidR="00F230DB" w:rsidRDefault="00F230DB" w:rsidP="0038791D">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8B47F5" w14:paraId="368E4123" w14:textId="77777777" w:rsidTr="00F230DB">
        <w:trPr>
          <w:trHeight w:val="212"/>
        </w:trPr>
        <w:tc>
          <w:tcPr>
            <w:tcW w:w="9895" w:type="dxa"/>
            <w:gridSpan w:val="4"/>
            <w:vAlign w:val="center"/>
          </w:tcPr>
          <w:p w14:paraId="4E232D50" w14:textId="4774BE34" w:rsidR="008B47F5" w:rsidRDefault="008B47F5" w:rsidP="007C3E8F">
            <w:pPr>
              <w:pStyle w:val="VBALessonTopicTitle"/>
            </w:pPr>
            <w:bookmarkStart w:id="75" w:name="_Toc50034245"/>
            <w:r w:rsidRPr="009C0379">
              <w:rPr>
                <w:color w:val="000000" w:themeColor="text1"/>
              </w:rPr>
              <w:t>Lesson Review and Wrap-Up</w:t>
            </w:r>
            <w:bookmarkEnd w:id="70"/>
            <w:bookmarkEnd w:id="75"/>
          </w:p>
        </w:tc>
      </w:tr>
      <w:tr w:rsidR="008B47F5" w14:paraId="4255B1C0" w14:textId="77777777" w:rsidTr="00F230DB">
        <w:trPr>
          <w:trHeight w:val="212"/>
        </w:trPr>
        <w:tc>
          <w:tcPr>
            <w:tcW w:w="2560" w:type="dxa"/>
            <w:gridSpan w:val="3"/>
          </w:tcPr>
          <w:p w14:paraId="5DF0EA1E" w14:textId="77777777" w:rsidR="008B47F5" w:rsidRDefault="008B47F5" w:rsidP="007C3E8F">
            <w:pPr>
              <w:pStyle w:val="VBALevel1Heading"/>
            </w:pPr>
            <w:r>
              <w:t>Introduction</w:t>
            </w:r>
          </w:p>
          <w:p w14:paraId="64328C9A" w14:textId="77777777" w:rsidR="008B47F5" w:rsidRDefault="008B47F5" w:rsidP="008B47F5">
            <w:pPr>
              <w:pStyle w:val="VBAInstructorExplanation"/>
            </w:pPr>
            <w:r w:rsidRPr="008B47F5">
              <w:rPr>
                <w:color w:val="auto"/>
              </w:rPr>
              <w:t>Discuss the following:</w:t>
            </w:r>
            <w:r>
              <w:t xml:space="preserve"> </w:t>
            </w:r>
          </w:p>
          <w:p w14:paraId="42F83610" w14:textId="77777777" w:rsidR="008B47F5" w:rsidRDefault="008B47F5" w:rsidP="008B47F5">
            <w:pPr>
              <w:pStyle w:val="VBAInstructorExplanation"/>
            </w:pPr>
          </w:p>
          <w:p w14:paraId="0A65A4D9" w14:textId="0248EEA7" w:rsidR="008B47F5" w:rsidRDefault="008B47F5" w:rsidP="008B47F5">
            <w:pPr>
              <w:pStyle w:val="VBAInstructorExplanation"/>
            </w:pPr>
          </w:p>
        </w:tc>
        <w:tc>
          <w:tcPr>
            <w:tcW w:w="7335" w:type="dxa"/>
          </w:tcPr>
          <w:p w14:paraId="50302987" w14:textId="7BDA9214" w:rsidR="008B47F5" w:rsidRDefault="008B47F5" w:rsidP="008B47F5">
            <w:pPr>
              <w:pStyle w:val="VBABodyText"/>
              <w:rPr>
                <w:color w:val="auto"/>
              </w:rPr>
            </w:pPr>
            <w:r w:rsidRPr="008B47F5">
              <w:rPr>
                <w:color w:val="auto"/>
              </w:rPr>
              <w:t>The Centralized Benefits Communications Management (CBCM) Phase One-Centralized Printing</w:t>
            </w:r>
            <w:r>
              <w:rPr>
                <w:color w:val="auto"/>
              </w:rPr>
              <w:t xml:space="preserve"> lesson is complete.</w:t>
            </w:r>
          </w:p>
          <w:p w14:paraId="7871D718" w14:textId="5E4651D2" w:rsidR="008B47F5" w:rsidRPr="008B47F5" w:rsidRDefault="008B47F5" w:rsidP="008B47F5">
            <w:pPr>
              <w:pStyle w:val="VBABodyText"/>
              <w:rPr>
                <w:color w:val="auto"/>
              </w:rPr>
            </w:pPr>
            <w:r>
              <w:rPr>
                <w:color w:val="auto"/>
              </w:rPr>
              <w:t xml:space="preserve">Review each lesson objective and ask the trainees if they have any questions of comment. </w:t>
            </w:r>
          </w:p>
        </w:tc>
      </w:tr>
      <w:tr w:rsidR="008B47F5" w14:paraId="6ED5DD42" w14:textId="77777777" w:rsidTr="00F230DB">
        <w:trPr>
          <w:trHeight w:val="212"/>
        </w:trPr>
        <w:tc>
          <w:tcPr>
            <w:tcW w:w="2560" w:type="dxa"/>
            <w:gridSpan w:val="3"/>
          </w:tcPr>
          <w:p w14:paraId="6C90DA4E" w14:textId="77777777" w:rsidR="008B47F5" w:rsidRDefault="008B47F5" w:rsidP="007C3E8F">
            <w:pPr>
              <w:pStyle w:val="VBALevel1Heading"/>
            </w:pPr>
            <w:r>
              <w:t>Time Required</w:t>
            </w:r>
          </w:p>
        </w:tc>
        <w:tc>
          <w:tcPr>
            <w:tcW w:w="7335" w:type="dxa"/>
          </w:tcPr>
          <w:p w14:paraId="0C13CE16" w14:textId="72895324" w:rsidR="008B47F5" w:rsidRDefault="00AE16A7" w:rsidP="007C3E8F">
            <w:pPr>
              <w:pStyle w:val="VBATimeReq"/>
            </w:pPr>
            <w:r>
              <w:rPr>
                <w:color w:val="000000" w:themeColor="text1"/>
              </w:rPr>
              <w:t>0</w:t>
            </w:r>
            <w:r w:rsidR="009C0379" w:rsidRPr="009C0379">
              <w:rPr>
                <w:color w:val="000000" w:themeColor="text1"/>
              </w:rPr>
              <w:t xml:space="preserve">.25 </w:t>
            </w:r>
            <w:r w:rsidR="008B47F5" w:rsidRPr="009C0379">
              <w:rPr>
                <w:color w:val="000000" w:themeColor="text1"/>
              </w:rPr>
              <w:t xml:space="preserve"> </w:t>
            </w:r>
            <w:r w:rsidR="008B47F5">
              <w:rPr>
                <w:color w:val="auto"/>
              </w:rPr>
              <w:t>hours</w:t>
            </w:r>
          </w:p>
        </w:tc>
      </w:tr>
      <w:tr w:rsidR="008B47F5" w14:paraId="34A6A61F" w14:textId="77777777" w:rsidTr="00F230DB">
        <w:trPr>
          <w:trHeight w:val="212"/>
        </w:trPr>
        <w:tc>
          <w:tcPr>
            <w:tcW w:w="2560" w:type="dxa"/>
            <w:gridSpan w:val="3"/>
          </w:tcPr>
          <w:p w14:paraId="28677833" w14:textId="77777777" w:rsidR="008B47F5" w:rsidRDefault="008B47F5" w:rsidP="008B47F5">
            <w:pPr>
              <w:pStyle w:val="VBALevel1Heading"/>
            </w:pPr>
            <w:r w:rsidRPr="00AA1E26">
              <w:t>Lesson Objectives</w:t>
            </w:r>
          </w:p>
          <w:p w14:paraId="2375C4E0" w14:textId="718D8966" w:rsidR="008B47F5" w:rsidRDefault="00F230DB" w:rsidP="007C3E8F">
            <w:pPr>
              <w:pStyle w:val="VBALevel3Heading"/>
              <w:spacing w:after="120"/>
              <w:rPr>
                <w:i w:val="0"/>
                <w:szCs w:val="24"/>
              </w:rPr>
            </w:pPr>
            <w:r w:rsidRPr="00145CDB">
              <w:rPr>
                <w:color w:val="000000" w:themeColor="text1"/>
              </w:rPr>
              <w:t xml:space="preserve">Slide </w:t>
            </w:r>
            <w:r w:rsidR="009C0379" w:rsidRPr="00145CDB">
              <w:rPr>
                <w:color w:val="000000" w:themeColor="text1"/>
              </w:rPr>
              <w:t>44</w:t>
            </w:r>
          </w:p>
        </w:tc>
        <w:tc>
          <w:tcPr>
            <w:tcW w:w="7335" w:type="dxa"/>
          </w:tcPr>
          <w:p w14:paraId="1959A487" w14:textId="7159675D" w:rsidR="008B47F5" w:rsidRPr="00AA1E26" w:rsidRDefault="00FE0D70" w:rsidP="008B47F5">
            <w:pPr>
              <w:spacing w:after="120"/>
            </w:pPr>
            <w:r>
              <w:t xml:space="preserve">The </w:t>
            </w:r>
            <w:r w:rsidR="008B47F5" w:rsidRPr="008B47F5">
              <w:t>Centralized Benefits Communications Management (CBCM) Phase One-Centralized Printing</w:t>
            </w:r>
            <w:r w:rsidR="008B47F5">
              <w:t xml:space="preserve"> lesson</w:t>
            </w:r>
            <w:r>
              <w:t xml:space="preserve"> is complete.</w:t>
            </w:r>
          </w:p>
          <w:p w14:paraId="1F0981C6" w14:textId="77777777" w:rsidR="008B47F5" w:rsidRPr="00AA1E26" w:rsidRDefault="008B47F5" w:rsidP="008B47F5">
            <w:pPr>
              <w:spacing w:after="120"/>
            </w:pPr>
            <w:r w:rsidRPr="00AA1E26">
              <w:t xml:space="preserve">The trainee should be able to:  </w:t>
            </w:r>
          </w:p>
          <w:p w14:paraId="6FBACB52" w14:textId="7CA5F068" w:rsidR="008B47F5" w:rsidRPr="009C0379" w:rsidRDefault="008B47F5" w:rsidP="008B47F5">
            <w:pPr>
              <w:pStyle w:val="VBAFirstLevelBullet"/>
            </w:pPr>
            <w:r w:rsidRPr="009C0379">
              <w:t>Explain the</w:t>
            </w:r>
            <w:r w:rsidR="00CD3653" w:rsidRPr="009C0379">
              <w:t xml:space="preserve"> CBCM update in VBMA-A</w:t>
            </w:r>
          </w:p>
          <w:p w14:paraId="6C16FAD4" w14:textId="6F543642" w:rsidR="008B47F5" w:rsidRPr="009C0379" w:rsidRDefault="008B47F5" w:rsidP="008B47F5">
            <w:pPr>
              <w:pStyle w:val="VBAFirstLevelBullet"/>
            </w:pPr>
            <w:r w:rsidRPr="009C0379">
              <w:t xml:space="preserve">Demonstrate how to </w:t>
            </w:r>
            <w:r w:rsidR="00CD3653" w:rsidRPr="009C0379">
              <w:t xml:space="preserve">navigate to package manager through </w:t>
            </w:r>
            <w:r w:rsidRPr="009C0379">
              <w:t>VBMS-Core and VBMS-A</w:t>
            </w:r>
            <w:r w:rsidR="005026E4" w:rsidRPr="009C0379">
              <w:t>.</w:t>
            </w:r>
          </w:p>
          <w:p w14:paraId="74807D46" w14:textId="627F5780" w:rsidR="005026E4" w:rsidRPr="009C0379" w:rsidRDefault="005026E4" w:rsidP="008B47F5">
            <w:pPr>
              <w:numPr>
                <w:ilvl w:val="0"/>
                <w:numId w:val="9"/>
              </w:numPr>
              <w:tabs>
                <w:tab w:val="left" w:pos="590"/>
              </w:tabs>
              <w:spacing w:before="60" w:after="60"/>
              <w:rPr>
                <w:szCs w:val="24"/>
              </w:rPr>
            </w:pPr>
            <w:r w:rsidRPr="009C0379">
              <w:t xml:space="preserve">  </w:t>
            </w:r>
            <w:r w:rsidR="008B47F5" w:rsidRPr="009C0379">
              <w:t xml:space="preserve">Recognize </w:t>
            </w:r>
            <w:r w:rsidR="009C0379" w:rsidRPr="009C0379">
              <w:t>status of a package</w:t>
            </w:r>
          </w:p>
          <w:p w14:paraId="77A5F4A0" w14:textId="119BE0BC" w:rsidR="008B47F5" w:rsidRDefault="005026E4" w:rsidP="008B47F5">
            <w:pPr>
              <w:numPr>
                <w:ilvl w:val="0"/>
                <w:numId w:val="9"/>
              </w:numPr>
              <w:tabs>
                <w:tab w:val="left" w:pos="590"/>
              </w:tabs>
              <w:spacing w:before="60" w:after="60"/>
              <w:rPr>
                <w:color w:val="2A63A8"/>
                <w:szCs w:val="24"/>
              </w:rPr>
            </w:pPr>
            <w:r w:rsidRPr="009C0379">
              <w:t xml:space="preserve">  I</w:t>
            </w:r>
            <w:r w:rsidR="008B47F5" w:rsidRPr="009C0379">
              <w:t>dentify the actions required of each status, draft, in progress,</w:t>
            </w:r>
            <w:r w:rsidRPr="009C0379">
              <w:t xml:space="preserve"> </w:t>
            </w:r>
            <w:r w:rsidR="008B47F5" w:rsidRPr="009C0379">
              <w:t>success and failure.</w:t>
            </w:r>
          </w:p>
        </w:tc>
      </w:tr>
    </w:tbl>
    <w:p w14:paraId="235F4264" w14:textId="5548B9D2" w:rsidR="009B2F5A" w:rsidRDefault="009B2F5A">
      <w:pPr>
        <w:tabs>
          <w:tab w:val="left" w:pos="240"/>
        </w:tabs>
        <w:rPr>
          <w:b/>
        </w:rPr>
      </w:pPr>
    </w:p>
    <w:sectPr w:rsidR="009B2F5A">
      <w:footerReference w:type="default" r:id="rId42"/>
      <w:footerReference w:type="firs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AD2C" w14:textId="77777777" w:rsidR="001A1E45" w:rsidRDefault="001A1E45">
      <w:r>
        <w:separator/>
      </w:r>
    </w:p>
  </w:endnote>
  <w:endnote w:type="continuationSeparator" w:id="0">
    <w:p w14:paraId="103A863A" w14:textId="77777777" w:rsidR="001A1E45" w:rsidRDefault="001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236898"/>
      <w:docPartObj>
        <w:docPartGallery w:val="Page Numbers (Bottom of Page)"/>
        <w:docPartUnique/>
      </w:docPartObj>
    </w:sdtPr>
    <w:sdtEndPr/>
    <w:sdtContent>
      <w:p w14:paraId="17A3D950" w14:textId="0B4A6E5A" w:rsidR="0001168F" w:rsidRDefault="0001168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5F426A" w14:textId="77777777" w:rsidR="0001168F" w:rsidRDefault="0001168F">
    <w:pPr>
      <w:pStyle w:val="VBAFooter"/>
      <w:widowControl w:val="0"/>
      <w:tabs>
        <w:tab w:val="center" w:pos="4320"/>
        <w:tab w:val="right" w:pos="864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112006"/>
      <w:docPartObj>
        <w:docPartGallery w:val="Page Numbers (Bottom of Page)"/>
        <w:docPartUnique/>
      </w:docPartObj>
    </w:sdtPr>
    <w:sdtEndPr/>
    <w:sdtContent>
      <w:p w14:paraId="57BAC624" w14:textId="273C7502" w:rsidR="0001168F" w:rsidRDefault="0001168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2F5E467" w14:textId="72CC0748" w:rsidR="0001168F" w:rsidRPr="009F03D5" w:rsidRDefault="0001168F" w:rsidP="009F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C691" w14:textId="77777777" w:rsidR="001A1E45" w:rsidRDefault="001A1E45">
      <w:r>
        <w:separator/>
      </w:r>
    </w:p>
  </w:footnote>
  <w:footnote w:type="continuationSeparator" w:id="0">
    <w:p w14:paraId="67EE6900" w14:textId="77777777" w:rsidR="001A1E45" w:rsidRDefault="001A1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137"/>
    <w:multiLevelType w:val="hybridMultilevel"/>
    <w:tmpl w:val="6F8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325FE"/>
    <w:multiLevelType w:val="hybridMultilevel"/>
    <w:tmpl w:val="66180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532"/>
    <w:multiLevelType w:val="hybridMultilevel"/>
    <w:tmpl w:val="8644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E6F28084"/>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60949"/>
    <w:multiLevelType w:val="hybridMultilevel"/>
    <w:tmpl w:val="14AEA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A1B06"/>
    <w:multiLevelType w:val="hybridMultilevel"/>
    <w:tmpl w:val="8644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D2D75"/>
    <w:multiLevelType w:val="hybridMultilevel"/>
    <w:tmpl w:val="52062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463FA"/>
    <w:multiLevelType w:val="hybridMultilevel"/>
    <w:tmpl w:val="8644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014BE"/>
    <w:multiLevelType w:val="hybridMultilevel"/>
    <w:tmpl w:val="5E00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767599"/>
    <w:multiLevelType w:val="hybridMultilevel"/>
    <w:tmpl w:val="6FD22350"/>
    <w:lvl w:ilvl="0" w:tplc="04090001">
      <w:start w:val="1"/>
      <w:numFmt w:val="bullet"/>
      <w:lvlText w:val=""/>
      <w:lvlJc w:val="left"/>
      <w:pPr>
        <w:tabs>
          <w:tab w:val="num" w:pos="720"/>
        </w:tabs>
        <w:ind w:left="720" w:hanging="360"/>
      </w:pPr>
      <w:rPr>
        <w:rFonts w:ascii="Symbol" w:hAnsi="Symbol" w:hint="default"/>
      </w:rPr>
    </w:lvl>
    <w:lvl w:ilvl="1" w:tplc="98FA3514" w:tentative="1">
      <w:start w:val="1"/>
      <w:numFmt w:val="bullet"/>
      <w:lvlText w:val="•"/>
      <w:lvlJc w:val="left"/>
      <w:pPr>
        <w:tabs>
          <w:tab w:val="num" w:pos="1440"/>
        </w:tabs>
        <w:ind w:left="1440" w:hanging="360"/>
      </w:pPr>
      <w:rPr>
        <w:rFonts w:ascii="Arial" w:hAnsi="Arial" w:hint="default"/>
      </w:rPr>
    </w:lvl>
    <w:lvl w:ilvl="2" w:tplc="9A0C3588" w:tentative="1">
      <w:start w:val="1"/>
      <w:numFmt w:val="bullet"/>
      <w:lvlText w:val="•"/>
      <w:lvlJc w:val="left"/>
      <w:pPr>
        <w:tabs>
          <w:tab w:val="num" w:pos="2160"/>
        </w:tabs>
        <w:ind w:left="2160" w:hanging="360"/>
      </w:pPr>
      <w:rPr>
        <w:rFonts w:ascii="Arial" w:hAnsi="Arial" w:hint="default"/>
      </w:rPr>
    </w:lvl>
    <w:lvl w:ilvl="3" w:tplc="1DD02358" w:tentative="1">
      <w:start w:val="1"/>
      <w:numFmt w:val="bullet"/>
      <w:lvlText w:val="•"/>
      <w:lvlJc w:val="left"/>
      <w:pPr>
        <w:tabs>
          <w:tab w:val="num" w:pos="2880"/>
        </w:tabs>
        <w:ind w:left="2880" w:hanging="360"/>
      </w:pPr>
      <w:rPr>
        <w:rFonts w:ascii="Arial" w:hAnsi="Arial" w:hint="default"/>
      </w:rPr>
    </w:lvl>
    <w:lvl w:ilvl="4" w:tplc="2938A54E" w:tentative="1">
      <w:start w:val="1"/>
      <w:numFmt w:val="bullet"/>
      <w:lvlText w:val="•"/>
      <w:lvlJc w:val="left"/>
      <w:pPr>
        <w:tabs>
          <w:tab w:val="num" w:pos="3600"/>
        </w:tabs>
        <w:ind w:left="3600" w:hanging="360"/>
      </w:pPr>
      <w:rPr>
        <w:rFonts w:ascii="Arial" w:hAnsi="Arial" w:hint="default"/>
      </w:rPr>
    </w:lvl>
    <w:lvl w:ilvl="5" w:tplc="0E2CF40E" w:tentative="1">
      <w:start w:val="1"/>
      <w:numFmt w:val="bullet"/>
      <w:lvlText w:val="•"/>
      <w:lvlJc w:val="left"/>
      <w:pPr>
        <w:tabs>
          <w:tab w:val="num" w:pos="4320"/>
        </w:tabs>
        <w:ind w:left="4320" w:hanging="360"/>
      </w:pPr>
      <w:rPr>
        <w:rFonts w:ascii="Arial" w:hAnsi="Arial" w:hint="default"/>
      </w:rPr>
    </w:lvl>
    <w:lvl w:ilvl="6" w:tplc="6A826C6C" w:tentative="1">
      <w:start w:val="1"/>
      <w:numFmt w:val="bullet"/>
      <w:lvlText w:val="•"/>
      <w:lvlJc w:val="left"/>
      <w:pPr>
        <w:tabs>
          <w:tab w:val="num" w:pos="5040"/>
        </w:tabs>
        <w:ind w:left="5040" w:hanging="360"/>
      </w:pPr>
      <w:rPr>
        <w:rFonts w:ascii="Arial" w:hAnsi="Arial" w:hint="default"/>
      </w:rPr>
    </w:lvl>
    <w:lvl w:ilvl="7" w:tplc="CD98ECB8" w:tentative="1">
      <w:start w:val="1"/>
      <w:numFmt w:val="bullet"/>
      <w:lvlText w:val="•"/>
      <w:lvlJc w:val="left"/>
      <w:pPr>
        <w:tabs>
          <w:tab w:val="num" w:pos="5760"/>
        </w:tabs>
        <w:ind w:left="5760" w:hanging="360"/>
      </w:pPr>
      <w:rPr>
        <w:rFonts w:ascii="Arial" w:hAnsi="Arial" w:hint="default"/>
      </w:rPr>
    </w:lvl>
    <w:lvl w:ilvl="8" w:tplc="E982AD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60183106"/>
    <w:multiLevelType w:val="hybridMultilevel"/>
    <w:tmpl w:val="C88C4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A7492"/>
    <w:multiLevelType w:val="hybridMultilevel"/>
    <w:tmpl w:val="9FDE9602"/>
    <w:lvl w:ilvl="0" w:tplc="74CC5A4A">
      <w:start w:val="1"/>
      <w:numFmt w:val="bullet"/>
      <w:lvlText w:val=""/>
      <w:lvlJc w:val="left"/>
      <w:pPr>
        <w:tabs>
          <w:tab w:val="num" w:pos="720"/>
        </w:tabs>
        <w:ind w:left="720" w:hanging="360"/>
      </w:pPr>
      <w:rPr>
        <w:rFonts w:ascii="Wingdings" w:hAnsi="Wingdings" w:hint="default"/>
      </w:rPr>
    </w:lvl>
    <w:lvl w:ilvl="1" w:tplc="5260C004">
      <w:start w:val="1"/>
      <w:numFmt w:val="bullet"/>
      <w:lvlText w:val=""/>
      <w:lvlJc w:val="left"/>
      <w:pPr>
        <w:tabs>
          <w:tab w:val="num" w:pos="1440"/>
        </w:tabs>
        <w:ind w:left="1440" w:hanging="360"/>
      </w:pPr>
      <w:rPr>
        <w:rFonts w:ascii="Wingdings" w:hAnsi="Wingdings" w:hint="default"/>
      </w:rPr>
    </w:lvl>
    <w:lvl w:ilvl="2" w:tplc="0BE6CE36" w:tentative="1">
      <w:start w:val="1"/>
      <w:numFmt w:val="bullet"/>
      <w:lvlText w:val=""/>
      <w:lvlJc w:val="left"/>
      <w:pPr>
        <w:tabs>
          <w:tab w:val="num" w:pos="2160"/>
        </w:tabs>
        <w:ind w:left="2160" w:hanging="360"/>
      </w:pPr>
      <w:rPr>
        <w:rFonts w:ascii="Wingdings" w:hAnsi="Wingdings" w:hint="default"/>
      </w:rPr>
    </w:lvl>
    <w:lvl w:ilvl="3" w:tplc="739EF0BC" w:tentative="1">
      <w:start w:val="1"/>
      <w:numFmt w:val="bullet"/>
      <w:lvlText w:val=""/>
      <w:lvlJc w:val="left"/>
      <w:pPr>
        <w:tabs>
          <w:tab w:val="num" w:pos="2880"/>
        </w:tabs>
        <w:ind w:left="2880" w:hanging="360"/>
      </w:pPr>
      <w:rPr>
        <w:rFonts w:ascii="Wingdings" w:hAnsi="Wingdings" w:hint="default"/>
      </w:rPr>
    </w:lvl>
    <w:lvl w:ilvl="4" w:tplc="EAE84342" w:tentative="1">
      <w:start w:val="1"/>
      <w:numFmt w:val="bullet"/>
      <w:lvlText w:val=""/>
      <w:lvlJc w:val="left"/>
      <w:pPr>
        <w:tabs>
          <w:tab w:val="num" w:pos="3600"/>
        </w:tabs>
        <w:ind w:left="3600" w:hanging="360"/>
      </w:pPr>
      <w:rPr>
        <w:rFonts w:ascii="Wingdings" w:hAnsi="Wingdings" w:hint="default"/>
      </w:rPr>
    </w:lvl>
    <w:lvl w:ilvl="5" w:tplc="B1C0B674" w:tentative="1">
      <w:start w:val="1"/>
      <w:numFmt w:val="bullet"/>
      <w:lvlText w:val=""/>
      <w:lvlJc w:val="left"/>
      <w:pPr>
        <w:tabs>
          <w:tab w:val="num" w:pos="4320"/>
        </w:tabs>
        <w:ind w:left="4320" w:hanging="360"/>
      </w:pPr>
      <w:rPr>
        <w:rFonts w:ascii="Wingdings" w:hAnsi="Wingdings" w:hint="default"/>
      </w:rPr>
    </w:lvl>
    <w:lvl w:ilvl="6" w:tplc="1E6C90D6" w:tentative="1">
      <w:start w:val="1"/>
      <w:numFmt w:val="bullet"/>
      <w:lvlText w:val=""/>
      <w:lvlJc w:val="left"/>
      <w:pPr>
        <w:tabs>
          <w:tab w:val="num" w:pos="5040"/>
        </w:tabs>
        <w:ind w:left="5040" w:hanging="360"/>
      </w:pPr>
      <w:rPr>
        <w:rFonts w:ascii="Wingdings" w:hAnsi="Wingdings" w:hint="default"/>
      </w:rPr>
    </w:lvl>
    <w:lvl w:ilvl="7" w:tplc="C9D805A4" w:tentative="1">
      <w:start w:val="1"/>
      <w:numFmt w:val="bullet"/>
      <w:lvlText w:val=""/>
      <w:lvlJc w:val="left"/>
      <w:pPr>
        <w:tabs>
          <w:tab w:val="num" w:pos="5760"/>
        </w:tabs>
        <w:ind w:left="5760" w:hanging="360"/>
      </w:pPr>
      <w:rPr>
        <w:rFonts w:ascii="Wingdings" w:hAnsi="Wingdings" w:hint="default"/>
      </w:rPr>
    </w:lvl>
    <w:lvl w:ilvl="8" w:tplc="B296CE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93CF7"/>
    <w:multiLevelType w:val="hybridMultilevel"/>
    <w:tmpl w:val="216ED17E"/>
    <w:lvl w:ilvl="0" w:tplc="7D86220E">
      <w:start w:val="2"/>
      <w:numFmt w:val="decimal"/>
      <w:lvlText w:val="%1)"/>
      <w:lvlJc w:val="left"/>
      <w:pPr>
        <w:tabs>
          <w:tab w:val="num" w:pos="720"/>
        </w:tabs>
        <w:ind w:left="720" w:hanging="360"/>
      </w:pPr>
    </w:lvl>
    <w:lvl w:ilvl="1" w:tplc="B96879A2" w:tentative="1">
      <w:start w:val="1"/>
      <w:numFmt w:val="decimal"/>
      <w:lvlText w:val="%2)"/>
      <w:lvlJc w:val="left"/>
      <w:pPr>
        <w:tabs>
          <w:tab w:val="num" w:pos="1440"/>
        </w:tabs>
        <w:ind w:left="1440" w:hanging="360"/>
      </w:pPr>
    </w:lvl>
    <w:lvl w:ilvl="2" w:tplc="C6BCAE24" w:tentative="1">
      <w:start w:val="1"/>
      <w:numFmt w:val="decimal"/>
      <w:lvlText w:val="%3)"/>
      <w:lvlJc w:val="left"/>
      <w:pPr>
        <w:tabs>
          <w:tab w:val="num" w:pos="2160"/>
        </w:tabs>
        <w:ind w:left="2160" w:hanging="360"/>
      </w:pPr>
    </w:lvl>
    <w:lvl w:ilvl="3" w:tplc="27B49016" w:tentative="1">
      <w:start w:val="1"/>
      <w:numFmt w:val="decimal"/>
      <w:lvlText w:val="%4)"/>
      <w:lvlJc w:val="left"/>
      <w:pPr>
        <w:tabs>
          <w:tab w:val="num" w:pos="2880"/>
        </w:tabs>
        <w:ind w:left="2880" w:hanging="360"/>
      </w:pPr>
    </w:lvl>
    <w:lvl w:ilvl="4" w:tplc="15EA225C" w:tentative="1">
      <w:start w:val="1"/>
      <w:numFmt w:val="decimal"/>
      <w:lvlText w:val="%5)"/>
      <w:lvlJc w:val="left"/>
      <w:pPr>
        <w:tabs>
          <w:tab w:val="num" w:pos="3600"/>
        </w:tabs>
        <w:ind w:left="3600" w:hanging="360"/>
      </w:pPr>
    </w:lvl>
    <w:lvl w:ilvl="5" w:tplc="84A426EA" w:tentative="1">
      <w:start w:val="1"/>
      <w:numFmt w:val="decimal"/>
      <w:lvlText w:val="%6)"/>
      <w:lvlJc w:val="left"/>
      <w:pPr>
        <w:tabs>
          <w:tab w:val="num" w:pos="4320"/>
        </w:tabs>
        <w:ind w:left="4320" w:hanging="360"/>
      </w:pPr>
    </w:lvl>
    <w:lvl w:ilvl="6" w:tplc="5680C7CC" w:tentative="1">
      <w:start w:val="1"/>
      <w:numFmt w:val="decimal"/>
      <w:lvlText w:val="%7)"/>
      <w:lvlJc w:val="left"/>
      <w:pPr>
        <w:tabs>
          <w:tab w:val="num" w:pos="5040"/>
        </w:tabs>
        <w:ind w:left="5040" w:hanging="360"/>
      </w:pPr>
    </w:lvl>
    <w:lvl w:ilvl="7" w:tplc="787E05DA" w:tentative="1">
      <w:start w:val="1"/>
      <w:numFmt w:val="decimal"/>
      <w:lvlText w:val="%8)"/>
      <w:lvlJc w:val="left"/>
      <w:pPr>
        <w:tabs>
          <w:tab w:val="num" w:pos="5760"/>
        </w:tabs>
        <w:ind w:left="5760" w:hanging="360"/>
      </w:pPr>
    </w:lvl>
    <w:lvl w:ilvl="8" w:tplc="EBDC1278" w:tentative="1">
      <w:start w:val="1"/>
      <w:numFmt w:val="decimal"/>
      <w:lvlText w:val="%9)"/>
      <w:lvlJc w:val="left"/>
      <w:pPr>
        <w:tabs>
          <w:tab w:val="num" w:pos="6480"/>
        </w:tabs>
        <w:ind w:left="6480" w:hanging="360"/>
      </w:pPr>
    </w:lvl>
  </w:abstractNum>
  <w:abstractNum w:abstractNumId="2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0202E"/>
    <w:multiLevelType w:val="hybridMultilevel"/>
    <w:tmpl w:val="66180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C0D40"/>
    <w:multiLevelType w:val="hybridMultilevel"/>
    <w:tmpl w:val="F0CE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B6192"/>
    <w:multiLevelType w:val="hybridMultilevel"/>
    <w:tmpl w:val="E79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95820"/>
    <w:multiLevelType w:val="hybridMultilevel"/>
    <w:tmpl w:val="8858FA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103ED"/>
    <w:multiLevelType w:val="hybridMultilevel"/>
    <w:tmpl w:val="FA9A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0" w15:restartNumberingAfterBreak="0">
    <w:nsid w:val="78EB22E3"/>
    <w:multiLevelType w:val="hybridMultilevel"/>
    <w:tmpl w:val="EA661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80344"/>
    <w:multiLevelType w:val="hybridMultilevel"/>
    <w:tmpl w:val="2A1E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3DD9"/>
    <w:multiLevelType w:val="hybridMultilevel"/>
    <w:tmpl w:val="EEEA32A8"/>
    <w:lvl w:ilvl="0" w:tplc="80DAA43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7"/>
  </w:num>
  <w:num w:numId="2">
    <w:abstractNumId w:val="2"/>
  </w:num>
  <w:num w:numId="3">
    <w:abstractNumId w:val="5"/>
  </w:num>
  <w:num w:numId="4">
    <w:abstractNumId w:val="23"/>
  </w:num>
  <w:num w:numId="5">
    <w:abstractNumId w:val="16"/>
  </w:num>
  <w:num w:numId="6">
    <w:abstractNumId w:val="13"/>
  </w:num>
  <w:num w:numId="7">
    <w:abstractNumId w:val="4"/>
  </w:num>
  <w:num w:numId="8">
    <w:abstractNumId w:val="6"/>
  </w:num>
  <w:num w:numId="9">
    <w:abstractNumId w:val="18"/>
  </w:num>
  <w:num w:numId="10">
    <w:abstractNumId w:val="15"/>
  </w:num>
  <w:num w:numId="11">
    <w:abstractNumId w:val="12"/>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0"/>
  </w:num>
  <w:num w:numId="20">
    <w:abstractNumId w:val="25"/>
  </w:num>
  <w:num w:numId="21">
    <w:abstractNumId w:val="3"/>
  </w:num>
  <w:num w:numId="22">
    <w:abstractNumId w:val="8"/>
  </w:num>
  <w:num w:numId="23">
    <w:abstractNumId w:val="10"/>
  </w:num>
  <w:num w:numId="24">
    <w:abstractNumId w:val="32"/>
  </w:num>
  <w:num w:numId="25">
    <w:abstractNumId w:val="24"/>
  </w:num>
  <w:num w:numId="26">
    <w:abstractNumId w:val="21"/>
  </w:num>
  <w:num w:numId="27">
    <w:abstractNumId w:val="1"/>
  </w:num>
  <w:num w:numId="28">
    <w:abstractNumId w:val="30"/>
  </w:num>
  <w:num w:numId="29">
    <w:abstractNumId w:val="31"/>
  </w:num>
  <w:num w:numId="30">
    <w:abstractNumId w:val="9"/>
  </w:num>
  <w:num w:numId="31">
    <w:abstractNumId w:val="26"/>
  </w:num>
  <w:num w:numId="32">
    <w:abstractNumId w:val="0"/>
  </w:num>
  <w:num w:numId="33">
    <w:abstractNumId w:val="14"/>
  </w:num>
  <w:num w:numId="34">
    <w:abstractNumId w:val="22"/>
  </w:num>
  <w:num w:numId="35">
    <w:abstractNumId w:val="7"/>
  </w:num>
  <w:num w:numId="36">
    <w:abstractNumId w:val="11"/>
  </w:num>
  <w:num w:numId="37">
    <w:abstractNumId w:val="28"/>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03D9"/>
    <w:rsid w:val="0001168F"/>
    <w:rsid w:val="00025567"/>
    <w:rsid w:val="000276F6"/>
    <w:rsid w:val="00036461"/>
    <w:rsid w:val="00036C64"/>
    <w:rsid w:val="00044E4F"/>
    <w:rsid w:val="0005037D"/>
    <w:rsid w:val="00065202"/>
    <w:rsid w:val="00086F0D"/>
    <w:rsid w:val="00093E10"/>
    <w:rsid w:val="000A51A3"/>
    <w:rsid w:val="000A688F"/>
    <w:rsid w:val="000B42D7"/>
    <w:rsid w:val="000C4565"/>
    <w:rsid w:val="000E1F84"/>
    <w:rsid w:val="000F017F"/>
    <w:rsid w:val="000F01B3"/>
    <w:rsid w:val="000F1A72"/>
    <w:rsid w:val="000F78B6"/>
    <w:rsid w:val="000F7D8B"/>
    <w:rsid w:val="001067FC"/>
    <w:rsid w:val="00122595"/>
    <w:rsid w:val="00123B9F"/>
    <w:rsid w:val="00145CDB"/>
    <w:rsid w:val="00155B56"/>
    <w:rsid w:val="00156B5A"/>
    <w:rsid w:val="001575B5"/>
    <w:rsid w:val="0016136D"/>
    <w:rsid w:val="00174AED"/>
    <w:rsid w:val="00190212"/>
    <w:rsid w:val="001A1E45"/>
    <w:rsid w:val="001B6ABF"/>
    <w:rsid w:val="001C11AF"/>
    <w:rsid w:val="001D5E94"/>
    <w:rsid w:val="001E7BEA"/>
    <w:rsid w:val="002020DD"/>
    <w:rsid w:val="00202AF7"/>
    <w:rsid w:val="0020431E"/>
    <w:rsid w:val="00211796"/>
    <w:rsid w:val="00220AA3"/>
    <w:rsid w:val="002219F1"/>
    <w:rsid w:val="00230BE6"/>
    <w:rsid w:val="002570A6"/>
    <w:rsid w:val="002756DC"/>
    <w:rsid w:val="00282AB4"/>
    <w:rsid w:val="002939D1"/>
    <w:rsid w:val="002B0C58"/>
    <w:rsid w:val="002B7C4D"/>
    <w:rsid w:val="002C5713"/>
    <w:rsid w:val="002D1DD7"/>
    <w:rsid w:val="002E1F9C"/>
    <w:rsid w:val="002E1FC5"/>
    <w:rsid w:val="002E5577"/>
    <w:rsid w:val="002E64CE"/>
    <w:rsid w:val="003475E3"/>
    <w:rsid w:val="00351F92"/>
    <w:rsid w:val="00362062"/>
    <w:rsid w:val="0038791D"/>
    <w:rsid w:val="003B12DD"/>
    <w:rsid w:val="003B676F"/>
    <w:rsid w:val="003C0B87"/>
    <w:rsid w:val="003C1353"/>
    <w:rsid w:val="003D1F35"/>
    <w:rsid w:val="003D3EE9"/>
    <w:rsid w:val="003D4312"/>
    <w:rsid w:val="003E62B2"/>
    <w:rsid w:val="00400722"/>
    <w:rsid w:val="00417B22"/>
    <w:rsid w:val="00434719"/>
    <w:rsid w:val="00436CC7"/>
    <w:rsid w:val="00451837"/>
    <w:rsid w:val="004749A8"/>
    <w:rsid w:val="004762C9"/>
    <w:rsid w:val="00477FA6"/>
    <w:rsid w:val="004854D6"/>
    <w:rsid w:val="00490962"/>
    <w:rsid w:val="004C1032"/>
    <w:rsid w:val="004D2E72"/>
    <w:rsid w:val="004D322A"/>
    <w:rsid w:val="004E2E0F"/>
    <w:rsid w:val="004F593C"/>
    <w:rsid w:val="005026E4"/>
    <w:rsid w:val="0050377B"/>
    <w:rsid w:val="00505B56"/>
    <w:rsid w:val="00551FD1"/>
    <w:rsid w:val="005546E5"/>
    <w:rsid w:val="0055622E"/>
    <w:rsid w:val="00556CDB"/>
    <w:rsid w:val="00573427"/>
    <w:rsid w:val="005760FF"/>
    <w:rsid w:val="005854EB"/>
    <w:rsid w:val="005A212A"/>
    <w:rsid w:val="005C6810"/>
    <w:rsid w:val="005D5FD2"/>
    <w:rsid w:val="00615EA5"/>
    <w:rsid w:val="00637A8C"/>
    <w:rsid w:val="00656E29"/>
    <w:rsid w:val="00657BBE"/>
    <w:rsid w:val="006703ED"/>
    <w:rsid w:val="006A38A3"/>
    <w:rsid w:val="006B573A"/>
    <w:rsid w:val="006B7689"/>
    <w:rsid w:val="006C4BD1"/>
    <w:rsid w:val="006C54E7"/>
    <w:rsid w:val="006D5C7A"/>
    <w:rsid w:val="006D7480"/>
    <w:rsid w:val="006E3615"/>
    <w:rsid w:val="006E60D0"/>
    <w:rsid w:val="006E630C"/>
    <w:rsid w:val="00707F4D"/>
    <w:rsid w:val="00717B84"/>
    <w:rsid w:val="00723D61"/>
    <w:rsid w:val="007310CA"/>
    <w:rsid w:val="00732C64"/>
    <w:rsid w:val="00737415"/>
    <w:rsid w:val="00740CFC"/>
    <w:rsid w:val="00740D02"/>
    <w:rsid w:val="007523C0"/>
    <w:rsid w:val="007628E8"/>
    <w:rsid w:val="00764A0B"/>
    <w:rsid w:val="00777DAD"/>
    <w:rsid w:val="0079211B"/>
    <w:rsid w:val="007A6E06"/>
    <w:rsid w:val="007B0C9B"/>
    <w:rsid w:val="007C2E45"/>
    <w:rsid w:val="007C3E8F"/>
    <w:rsid w:val="007C58F0"/>
    <w:rsid w:val="007D720C"/>
    <w:rsid w:val="00812D75"/>
    <w:rsid w:val="00821297"/>
    <w:rsid w:val="00826729"/>
    <w:rsid w:val="00843687"/>
    <w:rsid w:val="00844FCC"/>
    <w:rsid w:val="008464B6"/>
    <w:rsid w:val="00853ADB"/>
    <w:rsid w:val="0086557A"/>
    <w:rsid w:val="00881CBE"/>
    <w:rsid w:val="00896086"/>
    <w:rsid w:val="008B31E1"/>
    <w:rsid w:val="008B47F5"/>
    <w:rsid w:val="008B68A5"/>
    <w:rsid w:val="008C26F1"/>
    <w:rsid w:val="008D37F0"/>
    <w:rsid w:val="008E401A"/>
    <w:rsid w:val="00904983"/>
    <w:rsid w:val="0092044B"/>
    <w:rsid w:val="00933903"/>
    <w:rsid w:val="00935ECB"/>
    <w:rsid w:val="00943511"/>
    <w:rsid w:val="0094430C"/>
    <w:rsid w:val="00945056"/>
    <w:rsid w:val="009465A8"/>
    <w:rsid w:val="00975403"/>
    <w:rsid w:val="00980BAF"/>
    <w:rsid w:val="009A1719"/>
    <w:rsid w:val="009B2F5A"/>
    <w:rsid w:val="009C0379"/>
    <w:rsid w:val="009D215B"/>
    <w:rsid w:val="009E3658"/>
    <w:rsid w:val="009F03D5"/>
    <w:rsid w:val="009F1879"/>
    <w:rsid w:val="009F390A"/>
    <w:rsid w:val="009F7DEA"/>
    <w:rsid w:val="00A11367"/>
    <w:rsid w:val="00A26EA3"/>
    <w:rsid w:val="00A34C68"/>
    <w:rsid w:val="00A40C6F"/>
    <w:rsid w:val="00A42F4E"/>
    <w:rsid w:val="00A6385B"/>
    <w:rsid w:val="00A81ECE"/>
    <w:rsid w:val="00A82BFE"/>
    <w:rsid w:val="00A90400"/>
    <w:rsid w:val="00A905E2"/>
    <w:rsid w:val="00A94E8F"/>
    <w:rsid w:val="00A962E9"/>
    <w:rsid w:val="00AA714B"/>
    <w:rsid w:val="00AB4217"/>
    <w:rsid w:val="00AC63CA"/>
    <w:rsid w:val="00AD3A37"/>
    <w:rsid w:val="00AE16A7"/>
    <w:rsid w:val="00AE7793"/>
    <w:rsid w:val="00AF6F3F"/>
    <w:rsid w:val="00AF7580"/>
    <w:rsid w:val="00B10DAF"/>
    <w:rsid w:val="00B10EA6"/>
    <w:rsid w:val="00B15003"/>
    <w:rsid w:val="00B329F1"/>
    <w:rsid w:val="00B50204"/>
    <w:rsid w:val="00B54713"/>
    <w:rsid w:val="00B55B8C"/>
    <w:rsid w:val="00B6153F"/>
    <w:rsid w:val="00B71A72"/>
    <w:rsid w:val="00B809A7"/>
    <w:rsid w:val="00B93BC9"/>
    <w:rsid w:val="00B971A8"/>
    <w:rsid w:val="00BA39B7"/>
    <w:rsid w:val="00BB23C1"/>
    <w:rsid w:val="00BC17E4"/>
    <w:rsid w:val="00BF3BE0"/>
    <w:rsid w:val="00C05E3D"/>
    <w:rsid w:val="00C1514E"/>
    <w:rsid w:val="00C20DD2"/>
    <w:rsid w:val="00C408CB"/>
    <w:rsid w:val="00C4109D"/>
    <w:rsid w:val="00C4377E"/>
    <w:rsid w:val="00C63EEC"/>
    <w:rsid w:val="00C72439"/>
    <w:rsid w:val="00C8092F"/>
    <w:rsid w:val="00C95D25"/>
    <w:rsid w:val="00CA1500"/>
    <w:rsid w:val="00CA3852"/>
    <w:rsid w:val="00CB1298"/>
    <w:rsid w:val="00CC69BB"/>
    <w:rsid w:val="00CD3653"/>
    <w:rsid w:val="00CE4401"/>
    <w:rsid w:val="00CE5194"/>
    <w:rsid w:val="00CE7448"/>
    <w:rsid w:val="00D13FB1"/>
    <w:rsid w:val="00D21E36"/>
    <w:rsid w:val="00D23487"/>
    <w:rsid w:val="00D36771"/>
    <w:rsid w:val="00D45148"/>
    <w:rsid w:val="00D63D0C"/>
    <w:rsid w:val="00D76678"/>
    <w:rsid w:val="00D77A4C"/>
    <w:rsid w:val="00D8615F"/>
    <w:rsid w:val="00D87BD4"/>
    <w:rsid w:val="00D87DFB"/>
    <w:rsid w:val="00D92A4E"/>
    <w:rsid w:val="00DA6610"/>
    <w:rsid w:val="00DA765F"/>
    <w:rsid w:val="00DA7E45"/>
    <w:rsid w:val="00DB0DF9"/>
    <w:rsid w:val="00DB4FA0"/>
    <w:rsid w:val="00DE0C87"/>
    <w:rsid w:val="00DE18F8"/>
    <w:rsid w:val="00DE1B9A"/>
    <w:rsid w:val="00DF348A"/>
    <w:rsid w:val="00DF7E7C"/>
    <w:rsid w:val="00E0557B"/>
    <w:rsid w:val="00E154A7"/>
    <w:rsid w:val="00E46583"/>
    <w:rsid w:val="00E6228E"/>
    <w:rsid w:val="00E92E1A"/>
    <w:rsid w:val="00E93036"/>
    <w:rsid w:val="00EB1100"/>
    <w:rsid w:val="00EB208B"/>
    <w:rsid w:val="00EB7523"/>
    <w:rsid w:val="00EC4B58"/>
    <w:rsid w:val="00EE1FC6"/>
    <w:rsid w:val="00EE77A5"/>
    <w:rsid w:val="00EF0AF9"/>
    <w:rsid w:val="00EF587B"/>
    <w:rsid w:val="00F11C06"/>
    <w:rsid w:val="00F230DB"/>
    <w:rsid w:val="00F264F2"/>
    <w:rsid w:val="00F31EC0"/>
    <w:rsid w:val="00F5729B"/>
    <w:rsid w:val="00F86733"/>
    <w:rsid w:val="00F97C35"/>
    <w:rsid w:val="00FA499D"/>
    <w:rsid w:val="00FE0D70"/>
    <w:rsid w:val="00F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29"/>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D63D0C"/>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D36771"/>
    <w:rPr>
      <w:color w:val="605E5C"/>
      <w:shd w:val="clear" w:color="auto" w:fill="E1DFDD"/>
    </w:rPr>
  </w:style>
  <w:style w:type="character" w:customStyle="1" w:styleId="FooterChar">
    <w:name w:val="Footer Char"/>
    <w:basedOn w:val="DefaultParagraphFont"/>
    <w:link w:val="Footer"/>
    <w:uiPriority w:val="99"/>
    <w:rsid w:val="00935ECB"/>
    <w:rPr>
      <w:sz w:val="24"/>
    </w:rPr>
  </w:style>
  <w:style w:type="paragraph" w:styleId="Revision">
    <w:name w:val="Revision"/>
    <w:hidden/>
    <w:uiPriority w:val="99"/>
    <w:semiHidden/>
    <w:rsid w:val="00E055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11438">
      <w:bodyDiv w:val="1"/>
      <w:marLeft w:val="0"/>
      <w:marRight w:val="0"/>
      <w:marTop w:val="0"/>
      <w:marBottom w:val="0"/>
      <w:divBdr>
        <w:top w:val="none" w:sz="0" w:space="0" w:color="auto"/>
        <w:left w:val="none" w:sz="0" w:space="0" w:color="auto"/>
        <w:bottom w:val="none" w:sz="0" w:space="0" w:color="auto"/>
        <w:right w:val="none" w:sz="0" w:space="0" w:color="auto"/>
      </w:divBdr>
      <w:divsChild>
        <w:div w:id="1359618938">
          <w:marLeft w:val="547"/>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955137548">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18791084">
      <w:bodyDiv w:val="1"/>
      <w:marLeft w:val="0"/>
      <w:marRight w:val="0"/>
      <w:marTop w:val="0"/>
      <w:marBottom w:val="0"/>
      <w:divBdr>
        <w:top w:val="none" w:sz="0" w:space="0" w:color="auto"/>
        <w:left w:val="none" w:sz="0" w:space="0" w:color="auto"/>
        <w:bottom w:val="none" w:sz="0" w:space="0" w:color="auto"/>
        <w:right w:val="none" w:sz="0" w:space="0" w:color="auto"/>
      </w:divBdr>
      <w:divsChild>
        <w:div w:id="1589122398">
          <w:marLeft w:val="1166"/>
          <w:marRight w:val="0"/>
          <w:marTop w:val="86"/>
          <w:marBottom w:val="0"/>
          <w:divBdr>
            <w:top w:val="none" w:sz="0" w:space="0" w:color="auto"/>
            <w:left w:val="none" w:sz="0" w:space="0" w:color="auto"/>
            <w:bottom w:val="none" w:sz="0" w:space="0" w:color="auto"/>
            <w:right w:val="none" w:sz="0" w:space="0" w:color="auto"/>
          </w:divBdr>
        </w:div>
      </w:divsChild>
    </w:div>
    <w:div w:id="1638800375">
      <w:bodyDiv w:val="1"/>
      <w:marLeft w:val="0"/>
      <w:marRight w:val="0"/>
      <w:marTop w:val="0"/>
      <w:marBottom w:val="0"/>
      <w:divBdr>
        <w:top w:val="none" w:sz="0" w:space="0" w:color="auto"/>
        <w:left w:val="none" w:sz="0" w:space="0" w:color="auto"/>
        <w:bottom w:val="none" w:sz="0" w:space="0" w:color="auto"/>
        <w:right w:val="none" w:sz="0" w:space="0" w:color="auto"/>
      </w:divBdr>
    </w:div>
    <w:div w:id="1903708359">
      <w:bodyDiv w:val="1"/>
      <w:marLeft w:val="0"/>
      <w:marRight w:val="0"/>
      <w:marTop w:val="0"/>
      <w:marBottom w:val="0"/>
      <w:divBdr>
        <w:top w:val="none" w:sz="0" w:space="0" w:color="auto"/>
        <w:left w:val="none" w:sz="0" w:space="0" w:color="auto"/>
        <w:bottom w:val="none" w:sz="0" w:space="0" w:color="auto"/>
        <w:right w:val="none" w:sz="0" w:space="0" w:color="auto"/>
      </w:divBdr>
    </w:div>
    <w:div w:id="196969795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ba-media1.vbatraining.org/VBA_Learning_Catalog/Comp_Svc/Add_Ref/4415957_Add_Ref(7).docx" TargetMode="External"/><Relationship Id="rId18" Type="http://schemas.openxmlformats.org/officeDocument/2006/relationships/hyperlink" Target="https://vba-media1.vbatraining.org/VBA_Learning_Catalog/Comp_Svc/Add_Ref/4415957_Add_Ref(2).pdf" TargetMode="External"/><Relationship Id="rId26" Type="http://schemas.openxmlformats.org/officeDocument/2006/relationships/hyperlink" Target="https://vba-media1.vbatraining.org/VBA_Learning_Catalog/Comp_Svc/Add_Ref/4415957_Add_Ref(4).pdf"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11/M21-1-Part-III-Subpart-ii-Chapter-1-Section-B-Mail-Management?query=centralized%20printing" TargetMode="External"/><Relationship Id="rId34" Type="http://schemas.openxmlformats.org/officeDocument/2006/relationships/image" Target="media/image1.jpeg"/><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ba-media1.vbatraining.org/VBA_Learning_Catalog/Comp_Svc/Add_Ref/4415957_Add_Ref(3).pdf" TargetMode="External"/><Relationship Id="rId17" Type="http://schemas.openxmlformats.org/officeDocument/2006/relationships/hyperlink" Target="https://vba-media1.vbatraining.org/VBA_Learning_Catalog/Comp_Svc/Add_Ref/4415957_Add_Ref(1).pdf" TargetMode="External"/><Relationship Id="rId25" Type="http://schemas.openxmlformats.org/officeDocument/2006/relationships/hyperlink" Target="https://vba-media1.vbatraining.org/VBA_Learning_Catalog/Comp_Svc/Add_Ref/4415957_Add_Ref(8).pdf" TargetMode="External"/><Relationship Id="rId33" Type="http://schemas.openxmlformats.org/officeDocument/2006/relationships/hyperlink" Target="https://vaww.vrm.km.va.gov/system/templates/selfservice/va_kanew/help/agent/locale/en-US/portal/554400000001034/content/554400000143603/M21-1-Part-X-Chapter-04-Section-B-Federal-Tax-Information-FTI-Match-Safeguarding?query=federal%20tax%20information%20fti" TargetMode="External"/><Relationship Id="rId38" Type="http://schemas.openxmlformats.org/officeDocument/2006/relationships/hyperlink" Target="mailto:VCIP.VBACO@va.gov" TargetMode="External"/><Relationship Id="rId2" Type="http://schemas.openxmlformats.org/officeDocument/2006/relationships/customXml" Target="../customXml/item2.xml"/><Relationship Id="rId16" Type="http://schemas.openxmlformats.org/officeDocument/2006/relationships/hyperlink" Target="https://vba-media1.vbatraining.org/VBA_Learning_Catalog/Comp_Svc/Add_Ref/4415957_Add_Ref(5).pdf" TargetMode="External"/><Relationship Id="rId20" Type="http://schemas.openxmlformats.org/officeDocument/2006/relationships/hyperlink" Target="https://vaww.vrm.km.va.gov/system/templates/selfservice/va_kanew/help/agent/locale/en-US/portal/554400000001034/content/554400000014077/M21-1-Part-I-Chapter-3-Section-B-A-Representatives-Right-to-Notification-and-Review-of-Records" TargetMode="External"/><Relationship Id="rId29" Type="http://schemas.openxmlformats.org/officeDocument/2006/relationships/hyperlink" Target="https://vba-media1.vbatraining.org/VBA_Learning_Catalog/Comp_Svc/Add_Ref/4415957_Add_Ref(2).pdf"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ba-media1.vbatraining.org/VBA_Learning_Catalog/Comp_Svc/Add_Ref/4415957_Add_Ref(3).pdf" TargetMode="External"/><Relationship Id="rId32" Type="http://schemas.openxmlformats.org/officeDocument/2006/relationships/hyperlink" Target="https://vba-media1.vbatraining.org/VBA_Learning_Catalog/Comp_Svc/Add_Ref/4415957_Add_Ref(6).xlsx" TargetMode="External"/><Relationship Id="rId37" Type="http://schemas.openxmlformats.org/officeDocument/2006/relationships/image" Target="media/image4.jpeg"/><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ba-media1.vbatraining.org/VBA_Learning_Catalog/Comp_Svc/Add_Ref/4415957_Add_Ref(4).pdf" TargetMode="External"/><Relationship Id="rId23" Type="http://schemas.openxmlformats.org/officeDocument/2006/relationships/hyperlink" Target="https://vaww.vrm.km.va.gov/system/templates/selfservice/va_kanew/help/agent/locale/en-US/portal/554400000001034/content/554400000014231/M21-1-Part-III-Subpart-v-Chapter-2-Section-B-Decision-Notices?query=decision%20notices" TargetMode="External"/><Relationship Id="rId28" Type="http://schemas.openxmlformats.org/officeDocument/2006/relationships/hyperlink" Target="https://vba-media1.vbatraining.org/VBA_Learning_Catalog/Comp_Svc/Add_Ref/4415957_Add_Ref(1).pdf" TargetMode="External"/><Relationship Id="rId36"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vba-media1.vbatraining.org/VBA_Learning_Catalog/Comp_Svc/Add_Ref/4415957_Add_Ref(9).pdf" TargetMode="External"/><Relationship Id="rId31" Type="http://schemas.openxmlformats.org/officeDocument/2006/relationships/hyperlink" Target="https://vba-media1.vbatraining.org/VBA_Learning_Catalog/Comp_Svc/Add_Ref/4415957_Add_Ref(9).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ba-media1.vbatraining.org/VBA_Learning_Catalog/Comp_Svc/Add_Ref/4415957_Add_Ref(8).pdf" TargetMode="External"/><Relationship Id="rId22"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7" Type="http://schemas.openxmlformats.org/officeDocument/2006/relationships/hyperlink" Target="https://vba-media1.vbatraining.org/VBA_Learning_Catalog/Comp_Svc/Add_Ref/4415957_Add_Ref(5).pdf" TargetMode="External"/><Relationship Id="rId30" Type="http://schemas.openxmlformats.org/officeDocument/2006/relationships/hyperlink" Target="https://www.linkedin.com/learning/me?u=70115025" TargetMode="External"/><Relationship Id="rId35" Type="http://schemas.openxmlformats.org/officeDocument/2006/relationships/image" Target="media/image2.jpe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2.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0BCBF0F3-C502-4579-935C-4ABB4A97AA3E}">
  <ds:schemaRefs>
    <ds:schemaRef ds:uri="http://schemas.openxmlformats.org/officeDocument/2006/bibliography"/>
  </ds:schemaRefs>
</ds:datastoreItem>
</file>

<file path=customXml/itemProps5.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11</TotalTime>
  <Pages>16</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Centralized Benefit Communication Management (CBCM) Phase One-Centralized Printing</vt:lpstr>
    </vt:vector>
  </TitlesOfParts>
  <Company>Veterans Benefits Administration</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Centralized Benefit Communication Management (CBCM) Phase One-Centralized Printing</dc:title>
  <dc:subject>VSR, Pre-D MSC, PTC VSR, AQRS, RVSR, RQRS, MST Processor</dc:subject>
  <dc:creator>Department of Veterans Affairs, Veterans Benefits Administration, Compensation Service, STAFF</dc:creator>
  <cp:lastModifiedBy>Kathy Poole</cp:lastModifiedBy>
  <cp:revision>7</cp:revision>
  <cp:lastPrinted>2010-09-08T15:08:00Z</cp:lastPrinted>
  <dcterms:created xsi:type="dcterms:W3CDTF">2020-09-03T17:53:00Z</dcterms:created>
  <dcterms:modified xsi:type="dcterms:W3CDTF">2020-11-23T16:59:00Z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