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6E68C8" w14:textId="77777777" w:rsidR="00183A90" w:rsidRDefault="00DA4AD4" w:rsidP="00287F68">
      <w:pPr>
        <w:pStyle w:val="VBALessonPlanName"/>
        <w:rPr>
          <w:color w:val="auto"/>
        </w:rPr>
      </w:pPr>
      <w:r w:rsidRPr="009243E7">
        <w:rPr>
          <w:color w:val="auto"/>
        </w:rPr>
        <w:t xml:space="preserve">(VSR </w:t>
      </w:r>
      <w:r w:rsidR="00722589">
        <w:rPr>
          <w:color w:val="auto"/>
        </w:rPr>
        <w:t>VIP Pre-D</w:t>
      </w:r>
      <w:r w:rsidRPr="009243E7">
        <w:rPr>
          <w:color w:val="auto"/>
        </w:rPr>
        <w:t>) Dependen</w:t>
      </w:r>
      <w:r w:rsidR="006270B7">
        <w:rPr>
          <w:color w:val="auto"/>
        </w:rPr>
        <w:t>cy</w:t>
      </w:r>
      <w:r w:rsidRPr="009243E7">
        <w:rPr>
          <w:color w:val="auto"/>
        </w:rPr>
        <w:t xml:space="preserve"> Development</w:t>
      </w:r>
      <w:r w:rsidR="00287F68">
        <w:rPr>
          <w:color w:val="auto"/>
        </w:rPr>
        <w:t xml:space="preserve"> </w:t>
      </w:r>
      <w:r w:rsidRPr="009243E7">
        <w:rPr>
          <w:color w:val="auto"/>
        </w:rPr>
        <w:t xml:space="preserve">for </w:t>
      </w:r>
    </w:p>
    <w:p w14:paraId="0B587282" w14:textId="1019CA31" w:rsidR="007A5600" w:rsidRDefault="00DA4AD4" w:rsidP="00287F68">
      <w:pPr>
        <w:pStyle w:val="VBALessonPlanName"/>
        <w:rPr>
          <w:color w:val="auto"/>
        </w:rPr>
      </w:pPr>
      <w:r w:rsidRPr="009243E7">
        <w:rPr>
          <w:color w:val="auto"/>
        </w:rPr>
        <w:t>P</w:t>
      </w:r>
      <w:r w:rsidR="00722589">
        <w:rPr>
          <w:color w:val="auto"/>
        </w:rPr>
        <w:t>re</w:t>
      </w:r>
      <w:r w:rsidRPr="009243E7">
        <w:rPr>
          <w:color w:val="auto"/>
        </w:rPr>
        <w:t>-Determination</w:t>
      </w:r>
    </w:p>
    <w:p w14:paraId="4C0D2EAE" w14:textId="77777777" w:rsidR="00287F68" w:rsidRPr="009243E7" w:rsidRDefault="00287F68" w:rsidP="00287F68">
      <w:pPr>
        <w:pStyle w:val="VBALessonPlanName"/>
        <w:rPr>
          <w:color w:val="auto"/>
        </w:rPr>
      </w:pPr>
    </w:p>
    <w:p w14:paraId="0B587283" w14:textId="77777777" w:rsidR="007A5600" w:rsidRDefault="007A5600" w:rsidP="00287F68">
      <w:pPr>
        <w:pStyle w:val="VBALessonPlanTitle"/>
        <w:rPr>
          <w:color w:val="auto"/>
        </w:rPr>
      </w:pPr>
      <w:bookmarkStart w:id="0" w:name="_Toc276556863"/>
      <w:r>
        <w:rPr>
          <w:color w:val="auto"/>
        </w:rPr>
        <w:t>Trainee Handout</w:t>
      </w:r>
      <w:bookmarkEnd w:id="0"/>
    </w:p>
    <w:p w14:paraId="0B587284" w14:textId="77777777" w:rsidR="007A5600" w:rsidRDefault="007A5600">
      <w:pPr>
        <w:pStyle w:val="VBATopicHeading1"/>
      </w:pPr>
      <w:bookmarkStart w:id="1" w:name="_Toc276556864"/>
    </w:p>
    <w:p w14:paraId="0B587285" w14:textId="77777777" w:rsidR="007A5600" w:rsidRDefault="007A5600">
      <w:pPr>
        <w:jc w:val="center"/>
        <w:textAlignment w:val="baseline"/>
        <w:rPr>
          <w:rFonts w:ascii="Times New Roman Bold" w:hAnsi="Times New Roman Bold"/>
          <w:b/>
          <w:sz w:val="28"/>
          <w:szCs w:val="28"/>
        </w:rPr>
      </w:pPr>
      <w:r>
        <w:rPr>
          <w:rFonts w:ascii="Times New Roman Bold" w:hAnsi="Times New Roman Bold"/>
          <w:b/>
          <w:sz w:val="28"/>
          <w:szCs w:val="28"/>
        </w:rPr>
        <w:t>Table of Contents</w:t>
      </w:r>
      <w:bookmarkEnd w:id="1"/>
    </w:p>
    <w:p w14:paraId="0B587286" w14:textId="77777777" w:rsidR="007A5600" w:rsidRDefault="007A5600"/>
    <w:p w14:paraId="40C2E38A" w14:textId="407C11DD" w:rsidR="007F04C4" w:rsidRDefault="007A5600">
      <w:pPr>
        <w:pStyle w:val="TOC1"/>
        <w:rPr>
          <w:rFonts w:asciiTheme="minorHAnsi" w:eastAsiaTheme="minorEastAsia" w:hAnsiTheme="minorHAnsi" w:cstheme="minorBidi"/>
          <w:sz w:val="22"/>
        </w:rPr>
      </w:pPr>
      <w:r>
        <w:rPr>
          <w:rStyle w:val="Hyperlink"/>
          <w:szCs w:val="24"/>
        </w:rPr>
        <w:fldChar w:fldCharType="begin"/>
      </w:r>
      <w:r>
        <w:rPr>
          <w:rStyle w:val="Hyperlink"/>
          <w:szCs w:val="24"/>
        </w:rPr>
        <w:instrText xml:space="preserve"> TOC \o "1-1" \h \z \u </w:instrText>
      </w:r>
      <w:r>
        <w:rPr>
          <w:rStyle w:val="Hyperlink"/>
          <w:szCs w:val="24"/>
        </w:rPr>
        <w:fldChar w:fldCharType="separate"/>
      </w:r>
      <w:hyperlink w:anchor="_Toc51928298" w:history="1">
        <w:r w:rsidR="007F04C4" w:rsidRPr="006909AB">
          <w:rPr>
            <w:rStyle w:val="Hyperlink"/>
          </w:rPr>
          <w:t>Objectives</w:t>
        </w:r>
        <w:r w:rsidR="007F04C4">
          <w:rPr>
            <w:webHidden/>
          </w:rPr>
          <w:tab/>
        </w:r>
        <w:r w:rsidR="007F04C4">
          <w:rPr>
            <w:webHidden/>
          </w:rPr>
          <w:fldChar w:fldCharType="begin"/>
        </w:r>
        <w:r w:rsidR="007F04C4">
          <w:rPr>
            <w:webHidden/>
          </w:rPr>
          <w:instrText xml:space="preserve"> PAGEREF _Toc51928298 \h </w:instrText>
        </w:r>
        <w:r w:rsidR="007F04C4">
          <w:rPr>
            <w:webHidden/>
          </w:rPr>
        </w:r>
        <w:r w:rsidR="007F04C4">
          <w:rPr>
            <w:webHidden/>
          </w:rPr>
          <w:fldChar w:fldCharType="separate"/>
        </w:r>
        <w:r w:rsidR="007F04C4">
          <w:rPr>
            <w:webHidden/>
          </w:rPr>
          <w:t>2</w:t>
        </w:r>
        <w:r w:rsidR="007F04C4">
          <w:rPr>
            <w:webHidden/>
          </w:rPr>
          <w:fldChar w:fldCharType="end"/>
        </w:r>
      </w:hyperlink>
    </w:p>
    <w:p w14:paraId="0F9FF409" w14:textId="7F62B78C" w:rsidR="007F04C4" w:rsidRDefault="00193209">
      <w:pPr>
        <w:pStyle w:val="TOC1"/>
        <w:rPr>
          <w:rFonts w:asciiTheme="minorHAnsi" w:eastAsiaTheme="minorEastAsia" w:hAnsiTheme="minorHAnsi" w:cstheme="minorBidi"/>
          <w:sz w:val="22"/>
        </w:rPr>
      </w:pPr>
      <w:hyperlink w:anchor="_Toc51928299" w:history="1">
        <w:r w:rsidR="007F04C4" w:rsidRPr="006909AB">
          <w:rPr>
            <w:rStyle w:val="Hyperlink"/>
          </w:rPr>
          <w:t>References</w:t>
        </w:r>
        <w:r w:rsidR="007F04C4">
          <w:rPr>
            <w:webHidden/>
          </w:rPr>
          <w:tab/>
        </w:r>
        <w:r w:rsidR="007F04C4">
          <w:rPr>
            <w:webHidden/>
          </w:rPr>
          <w:fldChar w:fldCharType="begin"/>
        </w:r>
        <w:r w:rsidR="007F04C4">
          <w:rPr>
            <w:webHidden/>
          </w:rPr>
          <w:instrText xml:space="preserve"> PAGEREF _Toc51928299 \h </w:instrText>
        </w:r>
        <w:r w:rsidR="007F04C4">
          <w:rPr>
            <w:webHidden/>
          </w:rPr>
        </w:r>
        <w:r w:rsidR="007F04C4">
          <w:rPr>
            <w:webHidden/>
          </w:rPr>
          <w:fldChar w:fldCharType="separate"/>
        </w:r>
        <w:r w:rsidR="007F04C4">
          <w:rPr>
            <w:webHidden/>
          </w:rPr>
          <w:t>3</w:t>
        </w:r>
        <w:r w:rsidR="007F04C4">
          <w:rPr>
            <w:webHidden/>
          </w:rPr>
          <w:fldChar w:fldCharType="end"/>
        </w:r>
      </w:hyperlink>
    </w:p>
    <w:p w14:paraId="0661BB04" w14:textId="686C0AA0" w:rsidR="007F04C4" w:rsidRDefault="00193209">
      <w:pPr>
        <w:pStyle w:val="TOC1"/>
        <w:rPr>
          <w:rFonts w:asciiTheme="minorHAnsi" w:eastAsiaTheme="minorEastAsia" w:hAnsiTheme="minorHAnsi" w:cstheme="minorBidi"/>
          <w:sz w:val="22"/>
        </w:rPr>
      </w:pPr>
      <w:hyperlink w:anchor="_Toc51928300" w:history="1">
        <w:r w:rsidR="007F04C4" w:rsidRPr="006909AB">
          <w:rPr>
            <w:rStyle w:val="Hyperlink"/>
          </w:rPr>
          <w:t>Topic 1: Basic Eligibility and Policies</w:t>
        </w:r>
        <w:r w:rsidR="007F04C4">
          <w:rPr>
            <w:webHidden/>
          </w:rPr>
          <w:tab/>
        </w:r>
        <w:r w:rsidR="007F04C4">
          <w:rPr>
            <w:webHidden/>
          </w:rPr>
          <w:fldChar w:fldCharType="begin"/>
        </w:r>
        <w:r w:rsidR="007F04C4">
          <w:rPr>
            <w:webHidden/>
          </w:rPr>
          <w:instrText xml:space="preserve"> PAGEREF _Toc51928300 \h </w:instrText>
        </w:r>
        <w:r w:rsidR="007F04C4">
          <w:rPr>
            <w:webHidden/>
          </w:rPr>
        </w:r>
        <w:r w:rsidR="007F04C4">
          <w:rPr>
            <w:webHidden/>
          </w:rPr>
          <w:fldChar w:fldCharType="separate"/>
        </w:r>
        <w:r w:rsidR="007F04C4">
          <w:rPr>
            <w:webHidden/>
          </w:rPr>
          <w:t>4</w:t>
        </w:r>
        <w:r w:rsidR="007F04C4">
          <w:rPr>
            <w:webHidden/>
          </w:rPr>
          <w:fldChar w:fldCharType="end"/>
        </w:r>
      </w:hyperlink>
    </w:p>
    <w:p w14:paraId="6E502F57" w14:textId="5425D239" w:rsidR="007F04C4" w:rsidRDefault="00193209">
      <w:pPr>
        <w:pStyle w:val="TOC1"/>
        <w:rPr>
          <w:rFonts w:asciiTheme="minorHAnsi" w:eastAsiaTheme="minorEastAsia" w:hAnsiTheme="minorHAnsi" w:cstheme="minorBidi"/>
          <w:sz w:val="22"/>
        </w:rPr>
      </w:pPr>
      <w:hyperlink w:anchor="_Toc51928301" w:history="1">
        <w:r w:rsidR="007F04C4" w:rsidRPr="006909AB">
          <w:rPr>
            <w:rStyle w:val="Hyperlink"/>
          </w:rPr>
          <w:t>Topic 2: Claims Forms</w:t>
        </w:r>
        <w:r w:rsidR="007F04C4">
          <w:rPr>
            <w:webHidden/>
          </w:rPr>
          <w:tab/>
        </w:r>
        <w:r w:rsidR="007F04C4">
          <w:rPr>
            <w:webHidden/>
          </w:rPr>
          <w:fldChar w:fldCharType="begin"/>
        </w:r>
        <w:r w:rsidR="007F04C4">
          <w:rPr>
            <w:webHidden/>
          </w:rPr>
          <w:instrText xml:space="preserve"> PAGEREF _Toc51928301 \h </w:instrText>
        </w:r>
        <w:r w:rsidR="007F04C4">
          <w:rPr>
            <w:webHidden/>
          </w:rPr>
        </w:r>
        <w:r w:rsidR="007F04C4">
          <w:rPr>
            <w:webHidden/>
          </w:rPr>
          <w:fldChar w:fldCharType="separate"/>
        </w:r>
        <w:r w:rsidR="007F04C4">
          <w:rPr>
            <w:webHidden/>
          </w:rPr>
          <w:t>6</w:t>
        </w:r>
        <w:r w:rsidR="007F04C4">
          <w:rPr>
            <w:webHidden/>
          </w:rPr>
          <w:fldChar w:fldCharType="end"/>
        </w:r>
      </w:hyperlink>
    </w:p>
    <w:p w14:paraId="153500DD" w14:textId="25FA33B1" w:rsidR="007F04C4" w:rsidRDefault="00193209">
      <w:pPr>
        <w:pStyle w:val="TOC1"/>
        <w:rPr>
          <w:rFonts w:asciiTheme="minorHAnsi" w:eastAsiaTheme="minorEastAsia" w:hAnsiTheme="minorHAnsi" w:cstheme="minorBidi"/>
          <w:sz w:val="22"/>
        </w:rPr>
      </w:pPr>
      <w:hyperlink w:anchor="_Toc51928302" w:history="1">
        <w:r w:rsidR="007F04C4" w:rsidRPr="006909AB">
          <w:rPr>
            <w:rStyle w:val="Hyperlink"/>
          </w:rPr>
          <w:t>Topic 3: Claims Establishment and System Updates</w:t>
        </w:r>
        <w:r w:rsidR="007F04C4">
          <w:rPr>
            <w:webHidden/>
          </w:rPr>
          <w:tab/>
        </w:r>
        <w:r w:rsidR="007F04C4">
          <w:rPr>
            <w:webHidden/>
          </w:rPr>
          <w:fldChar w:fldCharType="begin"/>
        </w:r>
        <w:r w:rsidR="007F04C4">
          <w:rPr>
            <w:webHidden/>
          </w:rPr>
          <w:instrText xml:space="preserve"> PAGEREF _Toc51928302 \h </w:instrText>
        </w:r>
        <w:r w:rsidR="007F04C4">
          <w:rPr>
            <w:webHidden/>
          </w:rPr>
        </w:r>
        <w:r w:rsidR="007F04C4">
          <w:rPr>
            <w:webHidden/>
          </w:rPr>
          <w:fldChar w:fldCharType="separate"/>
        </w:r>
        <w:r w:rsidR="007F04C4">
          <w:rPr>
            <w:webHidden/>
          </w:rPr>
          <w:t>8</w:t>
        </w:r>
        <w:r w:rsidR="007F04C4">
          <w:rPr>
            <w:webHidden/>
          </w:rPr>
          <w:fldChar w:fldCharType="end"/>
        </w:r>
      </w:hyperlink>
    </w:p>
    <w:p w14:paraId="2D6ED343" w14:textId="7025F0C1" w:rsidR="007F04C4" w:rsidRDefault="00193209">
      <w:pPr>
        <w:pStyle w:val="TOC1"/>
        <w:rPr>
          <w:rFonts w:asciiTheme="minorHAnsi" w:eastAsiaTheme="minorEastAsia" w:hAnsiTheme="minorHAnsi" w:cstheme="minorBidi"/>
          <w:sz w:val="22"/>
        </w:rPr>
      </w:pPr>
      <w:hyperlink w:anchor="_Toc51928303" w:history="1">
        <w:r w:rsidR="007F04C4" w:rsidRPr="006909AB">
          <w:rPr>
            <w:rStyle w:val="Hyperlink"/>
          </w:rPr>
          <w:t>Topic 4: Development Requirements for Pre-Determination</w:t>
        </w:r>
        <w:r w:rsidR="007F04C4">
          <w:rPr>
            <w:webHidden/>
          </w:rPr>
          <w:tab/>
        </w:r>
        <w:r w:rsidR="007F04C4">
          <w:rPr>
            <w:webHidden/>
          </w:rPr>
          <w:fldChar w:fldCharType="begin"/>
        </w:r>
        <w:r w:rsidR="007F04C4">
          <w:rPr>
            <w:webHidden/>
          </w:rPr>
          <w:instrText xml:space="preserve"> PAGEREF _Toc51928303 \h </w:instrText>
        </w:r>
        <w:r w:rsidR="007F04C4">
          <w:rPr>
            <w:webHidden/>
          </w:rPr>
        </w:r>
        <w:r w:rsidR="007F04C4">
          <w:rPr>
            <w:webHidden/>
          </w:rPr>
          <w:fldChar w:fldCharType="separate"/>
        </w:r>
        <w:r w:rsidR="007F04C4">
          <w:rPr>
            <w:webHidden/>
          </w:rPr>
          <w:t>11</w:t>
        </w:r>
        <w:r w:rsidR="007F04C4">
          <w:rPr>
            <w:webHidden/>
          </w:rPr>
          <w:fldChar w:fldCharType="end"/>
        </w:r>
      </w:hyperlink>
    </w:p>
    <w:p w14:paraId="0FAB74EE" w14:textId="74D63E3C" w:rsidR="007F04C4" w:rsidRDefault="00193209">
      <w:pPr>
        <w:pStyle w:val="TOC1"/>
        <w:rPr>
          <w:rFonts w:asciiTheme="minorHAnsi" w:eastAsiaTheme="minorEastAsia" w:hAnsiTheme="minorHAnsi" w:cstheme="minorBidi"/>
          <w:sz w:val="22"/>
        </w:rPr>
      </w:pPr>
      <w:hyperlink w:anchor="_Toc51928304" w:history="1">
        <w:r w:rsidR="007F04C4" w:rsidRPr="006909AB">
          <w:rPr>
            <w:rStyle w:val="Hyperlink"/>
          </w:rPr>
          <w:t>Practical Exercise</w:t>
        </w:r>
        <w:r w:rsidR="007F04C4">
          <w:rPr>
            <w:webHidden/>
          </w:rPr>
          <w:tab/>
        </w:r>
        <w:r w:rsidR="007F04C4">
          <w:rPr>
            <w:webHidden/>
          </w:rPr>
          <w:fldChar w:fldCharType="begin"/>
        </w:r>
        <w:r w:rsidR="007F04C4">
          <w:rPr>
            <w:webHidden/>
          </w:rPr>
          <w:instrText xml:space="preserve"> PAGEREF _Toc51928304 \h </w:instrText>
        </w:r>
        <w:r w:rsidR="007F04C4">
          <w:rPr>
            <w:webHidden/>
          </w:rPr>
        </w:r>
        <w:r w:rsidR="007F04C4">
          <w:rPr>
            <w:webHidden/>
          </w:rPr>
          <w:fldChar w:fldCharType="separate"/>
        </w:r>
        <w:r w:rsidR="007F04C4">
          <w:rPr>
            <w:webHidden/>
          </w:rPr>
          <w:t>15</w:t>
        </w:r>
        <w:r w:rsidR="007F04C4">
          <w:rPr>
            <w:webHidden/>
          </w:rPr>
          <w:fldChar w:fldCharType="end"/>
        </w:r>
      </w:hyperlink>
    </w:p>
    <w:p w14:paraId="0B58728F" w14:textId="3FB17BCB" w:rsidR="007A5600" w:rsidRDefault="007A5600">
      <w:pPr>
        <w:pStyle w:val="VBATopicHeading1"/>
        <w:rPr>
          <w:sz w:val="24"/>
        </w:rPr>
      </w:pPr>
      <w:r>
        <w:rPr>
          <w:rStyle w:val="Hyperlink"/>
          <w:bCs/>
          <w:szCs w:val="24"/>
        </w:rPr>
        <w:fldChar w:fldCharType="end"/>
      </w:r>
    </w:p>
    <w:p w14:paraId="0B587290" w14:textId="77777777" w:rsidR="007A5600" w:rsidRDefault="007A5600"/>
    <w:p w14:paraId="0B587291" w14:textId="77777777" w:rsidR="007A5600" w:rsidRDefault="007A5600"/>
    <w:p w14:paraId="0B587292" w14:textId="77777777" w:rsidR="007A5600" w:rsidRDefault="007A5600"/>
    <w:p w14:paraId="0B587293" w14:textId="77777777" w:rsidR="007A5600" w:rsidRDefault="007A5600"/>
    <w:p w14:paraId="0B587294" w14:textId="77777777" w:rsidR="007A5600" w:rsidRDefault="007A5600"/>
    <w:p w14:paraId="0B587295" w14:textId="77777777" w:rsidR="007A5600" w:rsidRDefault="007A5600"/>
    <w:p w14:paraId="0B587296" w14:textId="77777777" w:rsidR="007A5600" w:rsidRDefault="007A5600"/>
    <w:p w14:paraId="0B587297" w14:textId="77777777" w:rsidR="007A5600" w:rsidRDefault="007A5600"/>
    <w:p w14:paraId="0B587298" w14:textId="77777777" w:rsidR="007A5600" w:rsidRDefault="007A5600">
      <w:pPr>
        <w:overflowPunct/>
        <w:autoSpaceDE/>
        <w:autoSpaceDN/>
        <w:adjustRightInd/>
        <w:spacing w:before="0"/>
      </w:pPr>
      <w:r>
        <w:br w:type="page"/>
      </w:r>
    </w:p>
    <w:p w14:paraId="0B587299" w14:textId="77777777" w:rsidR="007A5600" w:rsidRDefault="007A5600">
      <w:pPr>
        <w:pStyle w:val="VBATopicHeading1"/>
      </w:pPr>
      <w:bookmarkStart w:id="2" w:name="_Toc51928298"/>
      <w:bookmarkStart w:id="3" w:name="_Toc269888405"/>
      <w:bookmarkStart w:id="4" w:name="_Toc269888748"/>
      <w:bookmarkStart w:id="5" w:name="_Toc278291133"/>
      <w:r>
        <w:lastRenderedPageBreak/>
        <w:t>Objectives</w:t>
      </w:r>
      <w:bookmarkEnd w:id="2"/>
    </w:p>
    <w:p w14:paraId="72725FCD" w14:textId="77777777" w:rsidR="0018104B" w:rsidRDefault="0018104B" w:rsidP="0018104B">
      <w:pPr>
        <w:pStyle w:val="NoSpacing"/>
      </w:pPr>
      <w:bookmarkStart w:id="6" w:name="_Hlk530470231"/>
      <w:r w:rsidRPr="00E9220F">
        <w:t xml:space="preserve">At the end of this lesson, you </w:t>
      </w:r>
      <w:r>
        <w:t>will be able to:</w:t>
      </w:r>
    </w:p>
    <w:p w14:paraId="28D226C6" w14:textId="77777777" w:rsidR="0018104B" w:rsidRDefault="0018104B" w:rsidP="0018104B">
      <w:pPr>
        <w:pStyle w:val="NoSpacing"/>
      </w:pPr>
    </w:p>
    <w:bookmarkEnd w:id="6"/>
    <w:p w14:paraId="623E4E80" w14:textId="77777777" w:rsidR="002C120E" w:rsidRPr="002F7393" w:rsidRDefault="002C120E" w:rsidP="002C120E">
      <w:pPr>
        <w:pStyle w:val="VBAFirstLevelBullet"/>
      </w:pPr>
      <w:r w:rsidRPr="002F7393">
        <w:t>Identify the overall disability rating required for a Veteran to be eligible for additional benefits for dependents</w:t>
      </w:r>
    </w:p>
    <w:p w14:paraId="0B56757F" w14:textId="77777777" w:rsidR="002C120E" w:rsidRPr="002F7393" w:rsidRDefault="002C120E" w:rsidP="002C120E">
      <w:pPr>
        <w:pStyle w:val="VBAFirstLevelBullet"/>
      </w:pPr>
      <w:r>
        <w:t>Identify</w:t>
      </w:r>
      <w:r w:rsidRPr="002F7393">
        <w:t xml:space="preserve"> the types of dependents </w:t>
      </w:r>
      <w:r>
        <w:t xml:space="preserve">for whom the </w:t>
      </w:r>
      <w:r w:rsidRPr="002F7393">
        <w:t xml:space="preserve">Veteran </w:t>
      </w:r>
      <w:r>
        <w:t>may be paid</w:t>
      </w:r>
      <w:r w:rsidRPr="002F7393">
        <w:t xml:space="preserve"> additional </w:t>
      </w:r>
      <w:r>
        <w:t>compensation</w:t>
      </w:r>
    </w:p>
    <w:p w14:paraId="0EE63952" w14:textId="77777777" w:rsidR="002C120E" w:rsidRPr="002F7393" w:rsidRDefault="002C120E" w:rsidP="002C120E">
      <w:pPr>
        <w:pStyle w:val="VBAFirstLevelBullet"/>
      </w:pPr>
      <w:r w:rsidRPr="002F7393">
        <w:t xml:space="preserve">Define the terms </w:t>
      </w:r>
      <w:r w:rsidRPr="002F7393">
        <w:rPr>
          <w:i/>
          <w:iCs/>
        </w:rPr>
        <w:t>relationship</w:t>
      </w:r>
      <w:r w:rsidRPr="002F7393">
        <w:t xml:space="preserve"> and </w:t>
      </w:r>
      <w:r w:rsidRPr="002F7393">
        <w:rPr>
          <w:i/>
          <w:iCs/>
        </w:rPr>
        <w:t>dependency</w:t>
      </w:r>
      <w:r w:rsidRPr="002F7393">
        <w:t xml:space="preserve"> for the purposes of determinin</w:t>
      </w:r>
      <w:r>
        <w:t xml:space="preserve">g a Veteran’s entitlement to additional benefits for </w:t>
      </w:r>
      <w:r w:rsidRPr="002F7393">
        <w:t>a claimed dependent</w:t>
      </w:r>
    </w:p>
    <w:p w14:paraId="3131AA66" w14:textId="77777777" w:rsidR="002C120E" w:rsidRDefault="002C120E" w:rsidP="002C120E">
      <w:pPr>
        <w:pStyle w:val="VBAFirstLevelBullet"/>
      </w:pPr>
      <w:r>
        <w:t>Identify the most commonly used VA forms for claiming additional benefits for dependents</w:t>
      </w:r>
    </w:p>
    <w:p w14:paraId="5962D9F4" w14:textId="77777777" w:rsidR="002C120E" w:rsidRPr="00F204B6" w:rsidRDefault="002C120E" w:rsidP="002C120E">
      <w:pPr>
        <w:pStyle w:val="VBAFirstLevelBullet"/>
      </w:pPr>
      <w:r w:rsidRPr="00F204B6">
        <w:t xml:space="preserve">Identify the </w:t>
      </w:r>
      <w:r>
        <w:t>appropriate</w:t>
      </w:r>
      <w:r w:rsidRPr="00F204B6">
        <w:t xml:space="preserve"> end product (EP) control based on given scenarios and claim circumstances</w:t>
      </w:r>
    </w:p>
    <w:p w14:paraId="405049BF" w14:textId="77777777" w:rsidR="002C120E" w:rsidRPr="00F204B6" w:rsidRDefault="002C120E" w:rsidP="002C120E">
      <w:pPr>
        <w:pStyle w:val="VBAFirstLevelBullet"/>
      </w:pPr>
      <w:r w:rsidRPr="00F204B6">
        <w:t>Express the proper contentions needed based on given scenarios and claim circumstances</w:t>
      </w:r>
    </w:p>
    <w:p w14:paraId="6329F1A3" w14:textId="77777777" w:rsidR="002C120E" w:rsidRPr="00F204B6" w:rsidRDefault="002C120E" w:rsidP="002C120E">
      <w:pPr>
        <w:pStyle w:val="VBAFirstLevelBullet"/>
      </w:pPr>
      <w:r w:rsidRPr="00F204B6">
        <w:t>Discuss the potential changes to fully developed claim (FDC) status based on given scenarios and claim circumstances</w:t>
      </w:r>
    </w:p>
    <w:p w14:paraId="5B27DE78" w14:textId="77777777" w:rsidR="002C120E" w:rsidRPr="00CD5391" w:rsidRDefault="002C120E" w:rsidP="002C120E">
      <w:pPr>
        <w:pStyle w:val="VBAFirstLevelBullet"/>
      </w:pPr>
      <w:r w:rsidRPr="00CD5391">
        <w:t xml:space="preserve">Recall the procedures </w:t>
      </w:r>
      <w:r>
        <w:t xml:space="preserve">to follow </w:t>
      </w:r>
      <w:r w:rsidRPr="00CD5391">
        <w:t xml:space="preserve">when a Veteran claims </w:t>
      </w:r>
      <w:r>
        <w:t xml:space="preserve">entitlement to additional compensation for </w:t>
      </w:r>
      <w:r w:rsidRPr="00CD5391">
        <w:t>a dependent using a non-prescribed form</w:t>
      </w:r>
    </w:p>
    <w:p w14:paraId="238E7CC9" w14:textId="77777777" w:rsidR="002C120E" w:rsidRDefault="002C120E" w:rsidP="002C120E">
      <w:pPr>
        <w:pStyle w:val="VBAFirstLevelBullet"/>
      </w:pPr>
      <w:r w:rsidRPr="00CD5391">
        <w:t xml:space="preserve">Recall the procedures </w:t>
      </w:r>
      <w:r>
        <w:t xml:space="preserve">to follow </w:t>
      </w:r>
      <w:r w:rsidRPr="00CD5391">
        <w:t>when a Veteran’s claim for a</w:t>
      </w:r>
      <w:r>
        <w:t>dditional compensation for a</w:t>
      </w:r>
      <w:r w:rsidRPr="00CD5391">
        <w:t xml:space="preserve"> dependent is not substantially complete</w:t>
      </w:r>
    </w:p>
    <w:p w14:paraId="0B58729A" w14:textId="77777777" w:rsidR="000E3279" w:rsidRDefault="000E3279" w:rsidP="0018104B">
      <w:pPr>
        <w:pStyle w:val="NoSpacing"/>
      </w:pPr>
    </w:p>
    <w:p w14:paraId="0B58729B" w14:textId="77777777" w:rsidR="007A5600" w:rsidRDefault="007A5600" w:rsidP="000E3279">
      <w:pPr>
        <w:pStyle w:val="VBATopicHeading1"/>
      </w:pPr>
      <w:r>
        <w:br w:type="page"/>
      </w:r>
      <w:bookmarkStart w:id="7" w:name="_Toc51928299"/>
      <w:r>
        <w:lastRenderedPageBreak/>
        <w:t>References</w:t>
      </w:r>
      <w:bookmarkEnd w:id="7"/>
    </w:p>
    <w:p w14:paraId="14EA625A" w14:textId="77777777" w:rsidR="0018104B" w:rsidRPr="00EB73AB" w:rsidRDefault="00193209" w:rsidP="000E6F1A">
      <w:pPr>
        <w:pStyle w:val="NoSpacing"/>
        <w:numPr>
          <w:ilvl w:val="0"/>
          <w:numId w:val="3"/>
        </w:numPr>
        <w:overflowPunct w:val="0"/>
        <w:autoSpaceDE w:val="0"/>
        <w:autoSpaceDN w:val="0"/>
        <w:adjustRightInd w:val="0"/>
      </w:pPr>
      <w:hyperlink r:id="rId11" w:history="1">
        <w:r w:rsidR="0018104B" w:rsidRPr="002F43AE">
          <w:rPr>
            <w:rStyle w:val="Hyperlink"/>
          </w:rPr>
          <w:t>38 CFR 3.4(b)(2)</w:t>
        </w:r>
      </w:hyperlink>
      <w:r w:rsidR="0018104B" w:rsidRPr="00EB73AB">
        <w:t>, Compensation. Disability Compensation. An additional amount</w:t>
      </w:r>
    </w:p>
    <w:p w14:paraId="7ECBE524" w14:textId="0E7896B7" w:rsidR="0018104B" w:rsidRPr="00904A28" w:rsidRDefault="00193209" w:rsidP="000E6F1A">
      <w:pPr>
        <w:pStyle w:val="NoSpacing"/>
        <w:numPr>
          <w:ilvl w:val="0"/>
          <w:numId w:val="3"/>
        </w:numPr>
        <w:overflowPunct w:val="0"/>
        <w:autoSpaceDE w:val="0"/>
        <w:autoSpaceDN w:val="0"/>
        <w:adjustRightInd w:val="0"/>
      </w:pPr>
      <w:hyperlink r:id="rId12" w:history="1">
        <w:r w:rsidR="004228D8" w:rsidRPr="00904A28">
          <w:rPr>
            <w:rStyle w:val="Hyperlink"/>
          </w:rPr>
          <w:t>38 CFR 3.50(a)</w:t>
        </w:r>
      </w:hyperlink>
      <w:r w:rsidR="0018104B" w:rsidRPr="00904A28">
        <w:t>, Spouse</w:t>
      </w:r>
    </w:p>
    <w:p w14:paraId="6F229D19" w14:textId="77777777" w:rsidR="0018104B" w:rsidRPr="00904A28" w:rsidRDefault="00193209" w:rsidP="000E6F1A">
      <w:pPr>
        <w:pStyle w:val="NoSpacing"/>
        <w:numPr>
          <w:ilvl w:val="0"/>
          <w:numId w:val="3"/>
        </w:numPr>
        <w:overflowPunct w:val="0"/>
        <w:autoSpaceDE w:val="0"/>
        <w:autoSpaceDN w:val="0"/>
        <w:adjustRightInd w:val="0"/>
      </w:pPr>
      <w:hyperlink r:id="rId13" w:history="1">
        <w:r w:rsidR="0018104B" w:rsidRPr="00904A28">
          <w:rPr>
            <w:rStyle w:val="Hyperlink"/>
          </w:rPr>
          <w:t>38 CFR 3.57</w:t>
        </w:r>
      </w:hyperlink>
      <w:r w:rsidR="0018104B" w:rsidRPr="00904A28">
        <w:t>, Child</w:t>
      </w:r>
    </w:p>
    <w:p w14:paraId="1DF1AE36" w14:textId="77777777" w:rsidR="0018104B" w:rsidRPr="00904A28" w:rsidRDefault="00193209" w:rsidP="000E6F1A">
      <w:pPr>
        <w:pStyle w:val="NoSpacing"/>
        <w:numPr>
          <w:ilvl w:val="0"/>
          <w:numId w:val="3"/>
        </w:numPr>
        <w:overflowPunct w:val="0"/>
        <w:autoSpaceDE w:val="0"/>
        <w:autoSpaceDN w:val="0"/>
        <w:adjustRightInd w:val="0"/>
      </w:pPr>
      <w:hyperlink r:id="rId14" w:history="1">
        <w:r w:rsidR="0018104B" w:rsidRPr="00904A28">
          <w:rPr>
            <w:rStyle w:val="Hyperlink"/>
          </w:rPr>
          <w:t>38 CFR 3.204</w:t>
        </w:r>
      </w:hyperlink>
      <w:r w:rsidR="0018104B" w:rsidRPr="00904A28">
        <w:t>, Evidence of dependents and age</w:t>
      </w:r>
    </w:p>
    <w:p w14:paraId="6095BD16" w14:textId="29869B33" w:rsidR="0018104B" w:rsidRPr="002215FC" w:rsidRDefault="00193209" w:rsidP="000E6F1A">
      <w:pPr>
        <w:numPr>
          <w:ilvl w:val="0"/>
          <w:numId w:val="3"/>
        </w:numPr>
        <w:spacing w:before="0"/>
        <w:contextualSpacing/>
      </w:pPr>
      <w:hyperlink r:id="rId15" w:history="1">
        <w:r w:rsidR="0018104B" w:rsidRPr="00B15944">
          <w:rPr>
            <w:rStyle w:val="Hyperlink"/>
          </w:rPr>
          <w:t>38 CFR 3.401(b)</w:t>
        </w:r>
      </w:hyperlink>
      <w:r w:rsidR="0018104B">
        <w:t>,</w:t>
      </w:r>
      <w:r w:rsidR="0018104B" w:rsidRPr="00DF33E3">
        <w:t xml:space="preserve"> Veterans</w:t>
      </w:r>
      <w:r w:rsidR="0018104B">
        <w:t>.</w:t>
      </w:r>
      <w:r w:rsidR="0018104B" w:rsidRPr="00DF33E3">
        <w:t xml:space="preserve"> </w:t>
      </w:r>
      <w:r w:rsidR="0018104B">
        <w:t xml:space="preserve">Dependent, </w:t>
      </w:r>
      <w:r w:rsidR="0018104B">
        <w:rPr>
          <w:iCs/>
        </w:rPr>
        <w:t>a</w:t>
      </w:r>
      <w:r w:rsidR="0018104B" w:rsidRPr="007C09E4">
        <w:rPr>
          <w:iCs/>
        </w:rPr>
        <w:t>dditional</w:t>
      </w:r>
      <w:r w:rsidR="0018104B" w:rsidRPr="007C09E4">
        <w:t xml:space="preserve"> </w:t>
      </w:r>
      <w:r w:rsidR="0018104B" w:rsidRPr="007C09E4">
        <w:rPr>
          <w:iCs/>
        </w:rPr>
        <w:t>compensation or pension for</w:t>
      </w:r>
    </w:p>
    <w:p w14:paraId="2BFCB77D" w14:textId="0A3E70D2" w:rsidR="002215FC" w:rsidRPr="00DF33E3" w:rsidRDefault="00193209" w:rsidP="000E6F1A">
      <w:pPr>
        <w:numPr>
          <w:ilvl w:val="0"/>
          <w:numId w:val="3"/>
        </w:numPr>
        <w:spacing w:before="0"/>
        <w:contextualSpacing/>
      </w:pPr>
      <w:hyperlink r:id="rId16" w:anchor="4f" w:history="1">
        <w:r w:rsidR="002215FC" w:rsidRPr="002215FC">
          <w:rPr>
            <w:rStyle w:val="Hyperlink"/>
            <w:iCs/>
          </w:rPr>
          <w:t>M21-1, Part I, 1.A.4.f,</w:t>
        </w:r>
      </w:hyperlink>
      <w:r w:rsidR="002215FC">
        <w:rPr>
          <w:iCs/>
        </w:rPr>
        <w:t xml:space="preserve"> Definition: Substantially Complete Application</w:t>
      </w:r>
    </w:p>
    <w:p w14:paraId="32D9D176" w14:textId="10C5BBD1" w:rsidR="0018104B" w:rsidRDefault="00193209" w:rsidP="000E6F1A">
      <w:pPr>
        <w:pStyle w:val="NoSpacing"/>
        <w:numPr>
          <w:ilvl w:val="0"/>
          <w:numId w:val="3"/>
        </w:numPr>
        <w:overflowPunct w:val="0"/>
        <w:autoSpaceDE w:val="0"/>
        <w:autoSpaceDN w:val="0"/>
        <w:adjustRightInd w:val="0"/>
      </w:pPr>
      <w:hyperlink r:id="rId17" w:history="1">
        <w:r w:rsidR="0018104B" w:rsidRPr="007C18B6">
          <w:rPr>
            <w:rStyle w:val="Hyperlink"/>
          </w:rPr>
          <w:t>M21-1, Part III, Subpart i, 3.B</w:t>
        </w:r>
      </w:hyperlink>
      <w:r w:rsidR="0018104B">
        <w:t>, Processing Fully Developed Claims (FDCs)</w:t>
      </w:r>
    </w:p>
    <w:p w14:paraId="0CC2FF0B" w14:textId="5AC3019E" w:rsidR="002215FC" w:rsidRDefault="00193209" w:rsidP="000E6F1A">
      <w:pPr>
        <w:pStyle w:val="NoSpacing"/>
        <w:numPr>
          <w:ilvl w:val="0"/>
          <w:numId w:val="3"/>
        </w:numPr>
        <w:overflowPunct w:val="0"/>
        <w:autoSpaceDE w:val="0"/>
        <w:autoSpaceDN w:val="0"/>
        <w:adjustRightInd w:val="0"/>
      </w:pPr>
      <w:hyperlink r:id="rId18" w:anchor="8a" w:history="1">
        <w:r w:rsidR="002215FC" w:rsidRPr="002215FC">
          <w:rPr>
            <w:rStyle w:val="Hyperlink"/>
          </w:rPr>
          <w:t>M21-1, Part III. Subpart ii, 1.C.8.a,</w:t>
        </w:r>
      </w:hyperlink>
      <w:r w:rsidR="002215FC">
        <w:t xml:space="preserve"> Accepting Outdated Versions of a VA Form</w:t>
      </w:r>
    </w:p>
    <w:p w14:paraId="0622012A" w14:textId="6F9ABD0F" w:rsidR="002215FC" w:rsidRDefault="00193209" w:rsidP="000E6F1A">
      <w:pPr>
        <w:pStyle w:val="NoSpacing"/>
        <w:numPr>
          <w:ilvl w:val="0"/>
          <w:numId w:val="3"/>
        </w:numPr>
        <w:overflowPunct w:val="0"/>
        <w:autoSpaceDE w:val="0"/>
        <w:autoSpaceDN w:val="0"/>
        <w:adjustRightInd w:val="0"/>
      </w:pPr>
      <w:hyperlink r:id="rId19" w:anchor="1b" w:history="1">
        <w:r w:rsidR="002215FC" w:rsidRPr="002215FC">
          <w:rPr>
            <w:rStyle w:val="Hyperlink"/>
          </w:rPr>
          <w:t>M21-1, Part III, Subpart ii, 2.B.1.b,</w:t>
        </w:r>
      </w:hyperlink>
      <w:r w:rsidR="002215FC">
        <w:t xml:space="preserve"> Requirements for a Complete Claim Received on or After March 24, 2015</w:t>
      </w:r>
    </w:p>
    <w:p w14:paraId="251B3C75" w14:textId="77777777" w:rsidR="0018104B" w:rsidRDefault="00193209" w:rsidP="000E6F1A">
      <w:pPr>
        <w:pStyle w:val="NoSpacing"/>
        <w:numPr>
          <w:ilvl w:val="0"/>
          <w:numId w:val="3"/>
        </w:numPr>
        <w:overflowPunct w:val="0"/>
        <w:autoSpaceDE w:val="0"/>
        <w:autoSpaceDN w:val="0"/>
        <w:adjustRightInd w:val="0"/>
      </w:pPr>
      <w:hyperlink r:id="rId20" w:anchor="2" w:history="1">
        <w:r w:rsidR="0018104B" w:rsidRPr="007C09E4">
          <w:rPr>
            <w:rStyle w:val="Hyperlink"/>
          </w:rPr>
          <w:t>M21-1, Part III, Subpart iii, 1.F.2</w:t>
        </w:r>
      </w:hyperlink>
      <w:r w:rsidR="0018104B">
        <w:t>, Utilizing Contentions and Special Issue Indicators Associated with the Claimed Issues</w:t>
      </w:r>
    </w:p>
    <w:p w14:paraId="20EB2A86" w14:textId="228895E8" w:rsidR="0018104B" w:rsidRDefault="00193209" w:rsidP="000E6F1A">
      <w:pPr>
        <w:pStyle w:val="NoSpacing"/>
        <w:numPr>
          <w:ilvl w:val="0"/>
          <w:numId w:val="3"/>
        </w:numPr>
        <w:overflowPunct w:val="0"/>
        <w:autoSpaceDE w:val="0"/>
        <w:autoSpaceDN w:val="0"/>
        <w:adjustRightInd w:val="0"/>
      </w:pPr>
      <w:hyperlink r:id="rId21" w:history="1">
        <w:r w:rsidR="0018104B" w:rsidRPr="007C18B6">
          <w:rPr>
            <w:rStyle w:val="Hyperlink"/>
          </w:rPr>
          <w:t>M21-1, Part III, Subpart iii, 5.A</w:t>
        </w:r>
      </w:hyperlink>
      <w:r w:rsidR="007810F8">
        <w:t xml:space="preserve">, </w:t>
      </w:r>
      <w:r w:rsidR="0018104B">
        <w:t>General Information on Relationship and Dependency</w:t>
      </w:r>
    </w:p>
    <w:p w14:paraId="575CFF11" w14:textId="77777777" w:rsidR="00904A28" w:rsidRDefault="00193209" w:rsidP="00904A28">
      <w:pPr>
        <w:pStyle w:val="ListParagraph"/>
        <w:numPr>
          <w:ilvl w:val="0"/>
          <w:numId w:val="3"/>
        </w:numPr>
        <w:overflowPunct w:val="0"/>
        <w:autoSpaceDE w:val="0"/>
        <w:autoSpaceDN w:val="0"/>
        <w:adjustRightInd w:val="0"/>
      </w:pPr>
      <w:hyperlink r:id="rId22" w:history="1">
        <w:r w:rsidR="00904A28" w:rsidRPr="00080A70">
          <w:rPr>
            <w:rStyle w:val="Hyperlink"/>
          </w:rPr>
          <w:t>Letter Creator</w:t>
        </w:r>
      </w:hyperlink>
      <w:r w:rsidR="00904A28" w:rsidRPr="00080A70">
        <w:t xml:space="preserve"> tool</w:t>
      </w:r>
      <w:r w:rsidR="00904A28">
        <w:t xml:space="preserve"> (Follow the link to the Job Aids page, then click on the link for the tool.)</w:t>
      </w:r>
    </w:p>
    <w:p w14:paraId="25B222CB" w14:textId="77777777" w:rsidR="00904A28" w:rsidRPr="007C09E4" w:rsidRDefault="00193209" w:rsidP="00904A28">
      <w:pPr>
        <w:pStyle w:val="ListParagraph"/>
        <w:numPr>
          <w:ilvl w:val="0"/>
          <w:numId w:val="3"/>
        </w:numPr>
        <w:overflowPunct w:val="0"/>
        <w:autoSpaceDE w:val="0"/>
        <w:autoSpaceDN w:val="0"/>
        <w:adjustRightInd w:val="0"/>
      </w:pPr>
      <w:hyperlink r:id="rId23" w:history="1">
        <w:r w:rsidR="00904A28" w:rsidRPr="009329DD">
          <w:rPr>
            <w:rStyle w:val="Hyperlink"/>
          </w:rPr>
          <w:t>VBMS Core User Guide</w:t>
        </w:r>
      </w:hyperlink>
    </w:p>
    <w:p w14:paraId="6CEBB3F4" w14:textId="29638D34" w:rsidR="00904A28" w:rsidRDefault="00904A28" w:rsidP="00904A28">
      <w:pPr>
        <w:pStyle w:val="NoSpacing"/>
        <w:overflowPunct w:val="0"/>
        <w:autoSpaceDE w:val="0"/>
        <w:autoSpaceDN w:val="0"/>
        <w:adjustRightInd w:val="0"/>
      </w:pPr>
    </w:p>
    <w:p w14:paraId="6B2CDD94" w14:textId="333D60DD" w:rsidR="00904A28" w:rsidRDefault="00904A28" w:rsidP="00904A28">
      <w:pPr>
        <w:pStyle w:val="NoSpacing"/>
        <w:overflowPunct w:val="0"/>
        <w:autoSpaceDE w:val="0"/>
        <w:autoSpaceDN w:val="0"/>
        <w:adjustRightInd w:val="0"/>
      </w:pPr>
    </w:p>
    <w:p w14:paraId="54B9DFEA" w14:textId="77777777" w:rsidR="00904A28" w:rsidRDefault="00904A28" w:rsidP="00904A28">
      <w:pPr>
        <w:pStyle w:val="NoSpacing"/>
        <w:overflowPunct w:val="0"/>
        <w:autoSpaceDE w:val="0"/>
        <w:autoSpaceDN w:val="0"/>
        <w:adjustRightInd w:val="0"/>
      </w:pPr>
    </w:p>
    <w:p w14:paraId="0B58729C" w14:textId="77777777" w:rsidR="00F86C93" w:rsidRDefault="00F86C93" w:rsidP="0018104B">
      <w:pPr>
        <w:pStyle w:val="NoSpacing"/>
      </w:pPr>
    </w:p>
    <w:p w14:paraId="0B58729D" w14:textId="77777777" w:rsidR="00F86C93" w:rsidRDefault="00F86C93" w:rsidP="00F86C93">
      <w:pPr>
        <w:ind w:left="360"/>
      </w:pPr>
    </w:p>
    <w:p w14:paraId="0B58729E" w14:textId="77777777" w:rsidR="007A5600" w:rsidRDefault="007A5600">
      <w:pPr>
        <w:overflowPunct/>
        <w:autoSpaceDE/>
        <w:autoSpaceDN/>
        <w:adjustRightInd/>
        <w:spacing w:before="0"/>
        <w:rPr>
          <w:rFonts w:ascii="Times New Roman Bold" w:hAnsi="Times New Roman Bold"/>
          <w:b/>
          <w:smallCaps/>
          <w:sz w:val="32"/>
          <w:szCs w:val="32"/>
        </w:rPr>
      </w:pPr>
    </w:p>
    <w:bookmarkEnd w:id="3"/>
    <w:bookmarkEnd w:id="4"/>
    <w:bookmarkEnd w:id="5"/>
    <w:p w14:paraId="0B58729F" w14:textId="77777777" w:rsidR="007A5600" w:rsidRDefault="007A5600"/>
    <w:p w14:paraId="0B5872A0" w14:textId="77777777" w:rsidR="007A5600" w:rsidRDefault="007A5600"/>
    <w:p w14:paraId="0B5872A1" w14:textId="77777777" w:rsidR="007A5600" w:rsidRDefault="007A5600"/>
    <w:p w14:paraId="0B5872A2" w14:textId="77777777" w:rsidR="007A5600" w:rsidRDefault="007A5600"/>
    <w:p w14:paraId="0B5872A3" w14:textId="77777777" w:rsidR="007A5600" w:rsidRDefault="007A5600"/>
    <w:p w14:paraId="1A3C066D" w14:textId="77777777" w:rsidR="002215FC" w:rsidRDefault="002215FC">
      <w:pPr>
        <w:overflowPunct/>
        <w:autoSpaceDE/>
        <w:autoSpaceDN/>
        <w:adjustRightInd/>
        <w:spacing w:before="0"/>
        <w:rPr>
          <w:rFonts w:ascii="Times New Roman Bold" w:hAnsi="Times New Roman Bold"/>
          <w:b/>
          <w:smallCaps/>
          <w:sz w:val="32"/>
          <w:szCs w:val="32"/>
        </w:rPr>
      </w:pPr>
      <w:r>
        <w:br w:type="page"/>
      </w:r>
    </w:p>
    <w:p w14:paraId="3D386BB6" w14:textId="00676937" w:rsidR="0045114E" w:rsidRPr="005E40C9" w:rsidRDefault="0045114E" w:rsidP="0045114E">
      <w:pPr>
        <w:pStyle w:val="VBATopicHeading1"/>
        <w:rPr>
          <w:bCs/>
          <w:i/>
        </w:rPr>
      </w:pPr>
      <w:bookmarkStart w:id="8" w:name="_Toc51928300"/>
      <w:r w:rsidRPr="005E40C9">
        <w:lastRenderedPageBreak/>
        <w:t xml:space="preserve">Topic </w:t>
      </w:r>
      <w:r>
        <w:t>1</w:t>
      </w:r>
      <w:r w:rsidRPr="005E40C9">
        <w:t>: Basic Eligibility and Policies</w:t>
      </w:r>
      <w:bookmarkEnd w:id="8"/>
    </w:p>
    <w:p w14:paraId="785518F8" w14:textId="026EA503" w:rsidR="00CB1127" w:rsidRDefault="00CB1127" w:rsidP="0045114E">
      <w:pPr>
        <w:pStyle w:val="NoSpacing"/>
        <w:rPr>
          <w:b/>
          <w:color w:val="000000" w:themeColor="text1"/>
        </w:rPr>
      </w:pPr>
    </w:p>
    <w:p w14:paraId="3889033A" w14:textId="762B5B29" w:rsidR="0045114E" w:rsidRPr="00DF45E8" w:rsidRDefault="00A466D8" w:rsidP="0045114E">
      <w:pPr>
        <w:pStyle w:val="NoSpacing"/>
        <w:rPr>
          <w:b/>
          <w:color w:val="000000" w:themeColor="text1"/>
        </w:rPr>
      </w:pPr>
      <w:r>
        <w:rPr>
          <w:b/>
          <w:color w:val="000000" w:themeColor="text1"/>
        </w:rPr>
        <w:t xml:space="preserve">Additional </w:t>
      </w:r>
      <w:r w:rsidR="00F53EB1">
        <w:rPr>
          <w:b/>
          <w:color w:val="000000" w:themeColor="text1"/>
        </w:rPr>
        <w:t xml:space="preserve">Compensation </w:t>
      </w:r>
      <w:r>
        <w:rPr>
          <w:b/>
          <w:color w:val="000000" w:themeColor="text1"/>
        </w:rPr>
        <w:t>for Dependents</w:t>
      </w:r>
    </w:p>
    <w:p w14:paraId="3B843ED6" w14:textId="77777777" w:rsidR="00604494" w:rsidRDefault="00604494" w:rsidP="0045114E">
      <w:pPr>
        <w:pStyle w:val="NoSpacing"/>
        <w:rPr>
          <w:iCs/>
          <w:szCs w:val="24"/>
        </w:rPr>
      </w:pPr>
    </w:p>
    <w:p w14:paraId="362DB7F5" w14:textId="47972B3E" w:rsidR="003578D9" w:rsidRPr="00437F87" w:rsidRDefault="00437F87" w:rsidP="0045114E">
      <w:pPr>
        <w:pStyle w:val="NoSpacing"/>
        <w:rPr>
          <w:iCs/>
          <w:szCs w:val="24"/>
        </w:rPr>
      </w:pPr>
      <w:r w:rsidRPr="00437F87">
        <w:rPr>
          <w:iCs/>
          <w:szCs w:val="24"/>
        </w:rPr>
        <w:t xml:space="preserve">Per 38 CFR 3.4(b)(2), </w:t>
      </w:r>
      <w:r w:rsidR="00AE5A70" w:rsidRPr="007C5CB6">
        <w:t xml:space="preserve">the Department of Veterans Affairs (VA) may pay </w:t>
      </w:r>
      <w:r w:rsidRPr="00437F87">
        <w:rPr>
          <w:iCs/>
          <w:szCs w:val="24"/>
        </w:rPr>
        <w:t xml:space="preserve">additional </w:t>
      </w:r>
      <w:r>
        <w:rPr>
          <w:iCs/>
          <w:szCs w:val="24"/>
        </w:rPr>
        <w:t>disability compensation</w:t>
      </w:r>
      <w:r w:rsidRPr="00437F87">
        <w:rPr>
          <w:iCs/>
          <w:szCs w:val="24"/>
        </w:rPr>
        <w:t xml:space="preserve"> </w:t>
      </w:r>
      <w:r w:rsidRPr="007C5CB6">
        <w:t xml:space="preserve">for </w:t>
      </w:r>
      <w:r w:rsidR="00A227F6">
        <w:t xml:space="preserve">certain dependents: </w:t>
      </w:r>
      <w:r w:rsidRPr="007C5CB6">
        <w:t>spouse, child</w:t>
      </w:r>
      <w:r>
        <w:t>(ren)</w:t>
      </w:r>
      <w:r w:rsidRPr="007C5CB6">
        <w:t>, and/or dependent parent(s)</w:t>
      </w:r>
      <w:r w:rsidRPr="00437F87">
        <w:rPr>
          <w:iCs/>
          <w:szCs w:val="24"/>
        </w:rPr>
        <w:t xml:space="preserve">.  </w:t>
      </w:r>
      <w:r w:rsidR="00A47E8B">
        <w:rPr>
          <w:iCs/>
          <w:szCs w:val="24"/>
        </w:rPr>
        <w:t>In order to receive this benefit, t</w:t>
      </w:r>
      <w:r>
        <w:rPr>
          <w:iCs/>
          <w:szCs w:val="24"/>
        </w:rPr>
        <w:t xml:space="preserve">here are certain requirements that must be met to establish eligibility </w:t>
      </w:r>
      <w:r w:rsidR="000156E3">
        <w:rPr>
          <w:iCs/>
          <w:szCs w:val="24"/>
        </w:rPr>
        <w:t xml:space="preserve">on the part </w:t>
      </w:r>
      <w:r w:rsidR="00A47E8B">
        <w:rPr>
          <w:iCs/>
          <w:szCs w:val="24"/>
        </w:rPr>
        <w:t xml:space="preserve">of the Veteran </w:t>
      </w:r>
      <w:r>
        <w:rPr>
          <w:iCs/>
          <w:szCs w:val="24"/>
        </w:rPr>
        <w:t xml:space="preserve">and the </w:t>
      </w:r>
      <w:r w:rsidR="00DD71CD">
        <w:rPr>
          <w:iCs/>
          <w:szCs w:val="24"/>
        </w:rPr>
        <w:t xml:space="preserve">Veteran’s relationship to the </w:t>
      </w:r>
      <w:r>
        <w:rPr>
          <w:iCs/>
          <w:szCs w:val="24"/>
        </w:rPr>
        <w:t>claimed individual(s).</w:t>
      </w:r>
    </w:p>
    <w:p w14:paraId="44BA69BF" w14:textId="77777777" w:rsidR="00604494" w:rsidRDefault="00604494" w:rsidP="0045114E">
      <w:pPr>
        <w:pStyle w:val="NoSpacing"/>
      </w:pPr>
    </w:p>
    <w:p w14:paraId="31B6BB91" w14:textId="7447158A" w:rsidR="0045114E" w:rsidRDefault="0045114E" w:rsidP="0045114E">
      <w:pPr>
        <w:pStyle w:val="NoSpacing"/>
      </w:pPr>
      <w:r>
        <w:t>First and foremost, a</w:t>
      </w:r>
      <w:r w:rsidRPr="007C5CB6">
        <w:t xml:space="preserve"> Veteran must have an overall combined </w:t>
      </w:r>
      <w:r w:rsidR="00DD71CD">
        <w:t xml:space="preserve">disability </w:t>
      </w:r>
      <w:r w:rsidRPr="007C5CB6">
        <w:t xml:space="preserve">rating of </w:t>
      </w:r>
      <w:r w:rsidRPr="00604494">
        <w:rPr>
          <w:u w:val="single"/>
        </w:rPr>
        <w:t>at least 30%</w:t>
      </w:r>
      <w:r w:rsidR="005D174F">
        <w:rPr>
          <w:u w:val="single"/>
        </w:rPr>
        <w:t xml:space="preserve"> </w:t>
      </w:r>
      <w:r w:rsidRPr="007C5CB6">
        <w:t>to</w:t>
      </w:r>
      <w:r w:rsidR="00A47E8B">
        <w:t xml:space="preserve"> be eligible to</w:t>
      </w:r>
      <w:r w:rsidRPr="007C5CB6">
        <w:t xml:space="preserve"> </w:t>
      </w:r>
      <w:r>
        <w:t>receive</w:t>
      </w:r>
      <w:r w:rsidRPr="007C5CB6">
        <w:t xml:space="preserve"> additional compensation</w:t>
      </w:r>
      <w:r w:rsidR="00A227F6">
        <w:t xml:space="preserve"> for dependents</w:t>
      </w:r>
      <w:r w:rsidRPr="007C5CB6">
        <w:t>.</w:t>
      </w:r>
      <w:r w:rsidR="002020EA">
        <w:t xml:space="preserve">  This evaluation must be granted by rating decision before the claimed individual(s) can be established </w:t>
      </w:r>
      <w:r w:rsidR="00DD71CD">
        <w:t xml:space="preserve">as dependent(s) </w:t>
      </w:r>
      <w:r w:rsidR="002020EA">
        <w:t>and the additional compensation can be paid.</w:t>
      </w:r>
      <w:r w:rsidR="003578D9">
        <w:t xml:space="preserve">  </w:t>
      </w:r>
    </w:p>
    <w:p w14:paraId="4A468324" w14:textId="77777777" w:rsidR="0045114E" w:rsidRPr="00317398" w:rsidRDefault="0045114E" w:rsidP="0045114E">
      <w:pPr>
        <w:pStyle w:val="NoSpacing"/>
      </w:pPr>
    </w:p>
    <w:p w14:paraId="0E21D146" w14:textId="06AB1801" w:rsidR="0045114E" w:rsidRDefault="0045114E" w:rsidP="0045114E">
      <w:pPr>
        <w:pStyle w:val="NoSpacing"/>
      </w:pPr>
    </w:p>
    <w:p w14:paraId="11FED622" w14:textId="77777777" w:rsidR="009A3D5C" w:rsidRPr="00A76CEE" w:rsidRDefault="009A3D5C" w:rsidP="009A3D5C">
      <w:pPr>
        <w:pStyle w:val="NoSpacing"/>
        <w:rPr>
          <w:b/>
          <w:i/>
        </w:rPr>
      </w:pPr>
      <w:r w:rsidRPr="00A76CEE">
        <w:rPr>
          <w:b/>
        </w:rPr>
        <w:t>Dependent</w:t>
      </w:r>
      <w:r>
        <w:rPr>
          <w:b/>
        </w:rPr>
        <w:t>s</w:t>
      </w:r>
      <w:r w:rsidRPr="00A76CEE">
        <w:rPr>
          <w:b/>
        </w:rPr>
        <w:t xml:space="preserve"> for VA Purpose</w:t>
      </w:r>
      <w:r>
        <w:rPr>
          <w:b/>
        </w:rPr>
        <w:t>s</w:t>
      </w:r>
    </w:p>
    <w:p w14:paraId="10AFC9B5" w14:textId="77777777" w:rsidR="00604494" w:rsidRDefault="00604494" w:rsidP="009A3D5C">
      <w:pPr>
        <w:pStyle w:val="VBASubHeading1"/>
        <w:spacing w:before="0"/>
        <w:rPr>
          <w:i w:val="0"/>
          <w:szCs w:val="24"/>
        </w:rPr>
      </w:pPr>
    </w:p>
    <w:p w14:paraId="5F932192" w14:textId="15EC4DC6" w:rsidR="009A3D5C" w:rsidRPr="009A3D5C" w:rsidRDefault="00FD5C4D" w:rsidP="009A3D5C">
      <w:pPr>
        <w:pStyle w:val="VBASubHeading1"/>
        <w:spacing w:before="0"/>
        <w:rPr>
          <w:i w:val="0"/>
          <w:szCs w:val="24"/>
        </w:rPr>
      </w:pPr>
      <w:r>
        <w:rPr>
          <w:i w:val="0"/>
          <w:szCs w:val="24"/>
        </w:rPr>
        <w:t>As stated above, t</w:t>
      </w:r>
      <w:r w:rsidR="00C76524">
        <w:rPr>
          <w:i w:val="0"/>
          <w:szCs w:val="24"/>
        </w:rPr>
        <w:t xml:space="preserve">he Code of Federal Regulations </w:t>
      </w:r>
      <w:r w:rsidR="005D174F">
        <w:rPr>
          <w:i w:val="0"/>
          <w:szCs w:val="24"/>
        </w:rPr>
        <w:t xml:space="preserve">(CFRs) </w:t>
      </w:r>
      <w:r w:rsidR="00DD71CD">
        <w:rPr>
          <w:i w:val="0"/>
          <w:szCs w:val="24"/>
        </w:rPr>
        <w:t>identify</w:t>
      </w:r>
      <w:r w:rsidR="00C76524">
        <w:rPr>
          <w:i w:val="0"/>
          <w:szCs w:val="24"/>
        </w:rPr>
        <w:t xml:space="preserve"> the </w:t>
      </w:r>
      <w:r w:rsidR="00DD71CD">
        <w:rPr>
          <w:i w:val="0"/>
          <w:szCs w:val="24"/>
        </w:rPr>
        <w:t>types of</w:t>
      </w:r>
      <w:r w:rsidR="00C76524">
        <w:rPr>
          <w:i w:val="0"/>
          <w:szCs w:val="24"/>
        </w:rPr>
        <w:t xml:space="preserve"> dependents</w:t>
      </w:r>
      <w:r w:rsidR="00A47E8B">
        <w:rPr>
          <w:i w:val="0"/>
          <w:szCs w:val="24"/>
        </w:rPr>
        <w:t xml:space="preserve"> – spouse, child(ren), dependent parent(s) –</w:t>
      </w:r>
      <w:r w:rsidR="00C76524">
        <w:rPr>
          <w:i w:val="0"/>
          <w:szCs w:val="24"/>
        </w:rPr>
        <w:t xml:space="preserve"> considered for this additional benefit.</w:t>
      </w:r>
      <w:r w:rsidR="00A47E8B">
        <w:rPr>
          <w:i w:val="0"/>
          <w:szCs w:val="24"/>
        </w:rPr>
        <w:t xml:space="preserve">  The lists below provide further </w:t>
      </w:r>
      <w:r w:rsidR="005D174F">
        <w:rPr>
          <w:i w:val="0"/>
          <w:szCs w:val="24"/>
        </w:rPr>
        <w:t>elaboration on these dependents</w:t>
      </w:r>
      <w:r w:rsidR="00A47E8B">
        <w:rPr>
          <w:i w:val="0"/>
          <w:szCs w:val="24"/>
        </w:rPr>
        <w:t xml:space="preserve"> and </w:t>
      </w:r>
      <w:r w:rsidR="005D174F">
        <w:rPr>
          <w:i w:val="0"/>
          <w:szCs w:val="24"/>
        </w:rPr>
        <w:t>even some common family members who cannot be considered dependents for VA purposes</w:t>
      </w:r>
      <w:r w:rsidR="00A47E8B">
        <w:rPr>
          <w:i w:val="0"/>
          <w:szCs w:val="24"/>
        </w:rPr>
        <w:t>.</w:t>
      </w:r>
    </w:p>
    <w:p w14:paraId="75425F6E" w14:textId="77777777" w:rsidR="009A3D5C" w:rsidRDefault="009A3D5C" w:rsidP="009A3D5C">
      <w:pPr>
        <w:pStyle w:val="VBASubHeading1"/>
        <w:spacing w:before="0"/>
        <w:rPr>
          <w:b/>
          <w:bCs/>
          <w:i w:val="0"/>
          <w:szCs w:val="24"/>
          <w:u w:val="single"/>
        </w:rPr>
      </w:pPr>
    </w:p>
    <w:p w14:paraId="032CE373" w14:textId="22D58B01" w:rsidR="009A3D5C" w:rsidRDefault="009A3D5C" w:rsidP="009A3D5C">
      <w:pPr>
        <w:pStyle w:val="VBASubHeading1"/>
        <w:spacing w:before="0"/>
        <w:rPr>
          <w:b/>
          <w:bCs/>
          <w:i w:val="0"/>
          <w:szCs w:val="24"/>
          <w:u w:val="single"/>
        </w:rPr>
        <w:sectPr w:rsidR="009A3D5C" w:rsidSect="004D59F2">
          <w:footerReference w:type="default" r:id="rId24"/>
          <w:type w:val="continuous"/>
          <w:pgSz w:w="12240" w:h="15840"/>
          <w:pgMar w:top="1440" w:right="1440" w:bottom="1440" w:left="1440" w:header="720" w:footer="720" w:gutter="0"/>
          <w:cols w:space="720"/>
          <w:docGrid w:linePitch="360"/>
        </w:sectPr>
      </w:pPr>
    </w:p>
    <w:p w14:paraId="6C1E7709" w14:textId="77777777" w:rsidR="009A3D5C" w:rsidRPr="00AE19B0" w:rsidRDefault="009A3D5C" w:rsidP="009A3D5C">
      <w:pPr>
        <w:pStyle w:val="VBASubHeading1"/>
        <w:spacing w:before="0"/>
        <w:ind w:left="720"/>
        <w:rPr>
          <w:b/>
          <w:bCs/>
          <w:i w:val="0"/>
          <w:szCs w:val="24"/>
          <w:u w:val="single"/>
        </w:rPr>
      </w:pPr>
      <w:r w:rsidRPr="00AE19B0">
        <w:rPr>
          <w:b/>
          <w:bCs/>
          <w:i w:val="0"/>
          <w:szCs w:val="24"/>
          <w:u w:val="single"/>
        </w:rPr>
        <w:t>Dependents:</w:t>
      </w:r>
    </w:p>
    <w:p w14:paraId="67C98051" w14:textId="77777777" w:rsidR="009A3D5C" w:rsidRDefault="009A3D5C" w:rsidP="009A3D5C">
      <w:pPr>
        <w:pStyle w:val="VBASubHeading1"/>
        <w:numPr>
          <w:ilvl w:val="0"/>
          <w:numId w:val="4"/>
        </w:numPr>
        <w:spacing w:before="0"/>
        <w:ind w:left="1080"/>
        <w:rPr>
          <w:bCs/>
          <w:i w:val="0"/>
          <w:szCs w:val="24"/>
        </w:rPr>
      </w:pPr>
      <w:r>
        <w:rPr>
          <w:bCs/>
          <w:i w:val="0"/>
          <w:szCs w:val="24"/>
        </w:rPr>
        <w:t>Spouse</w:t>
      </w:r>
    </w:p>
    <w:p w14:paraId="384C917F" w14:textId="536C1650" w:rsidR="009A3D5C" w:rsidRDefault="009A3D5C" w:rsidP="009A3D5C">
      <w:pPr>
        <w:pStyle w:val="VBASubHeading1"/>
        <w:numPr>
          <w:ilvl w:val="0"/>
          <w:numId w:val="4"/>
        </w:numPr>
        <w:spacing w:before="0"/>
        <w:ind w:left="1080"/>
        <w:rPr>
          <w:bCs/>
          <w:i w:val="0"/>
          <w:szCs w:val="24"/>
        </w:rPr>
      </w:pPr>
      <w:r>
        <w:rPr>
          <w:bCs/>
          <w:i w:val="0"/>
          <w:szCs w:val="24"/>
        </w:rPr>
        <w:t>Biological child</w:t>
      </w:r>
      <w:r w:rsidR="005D174F">
        <w:rPr>
          <w:bCs/>
          <w:i w:val="0"/>
          <w:szCs w:val="24"/>
        </w:rPr>
        <w:t xml:space="preserve"> (under </w:t>
      </w:r>
      <w:r w:rsidR="00891601">
        <w:rPr>
          <w:bCs/>
          <w:i w:val="0"/>
          <w:szCs w:val="24"/>
        </w:rPr>
        <w:t xml:space="preserve">age </w:t>
      </w:r>
      <w:r w:rsidR="005D174F">
        <w:rPr>
          <w:bCs/>
          <w:i w:val="0"/>
          <w:szCs w:val="24"/>
        </w:rPr>
        <w:t>18)</w:t>
      </w:r>
    </w:p>
    <w:p w14:paraId="6C768874" w14:textId="314630B6" w:rsidR="009A3D5C" w:rsidRDefault="009A3D5C" w:rsidP="009A3D5C">
      <w:pPr>
        <w:pStyle w:val="VBASubHeading1"/>
        <w:numPr>
          <w:ilvl w:val="0"/>
          <w:numId w:val="4"/>
        </w:numPr>
        <w:spacing w:before="0"/>
        <w:ind w:left="1080"/>
        <w:rPr>
          <w:bCs/>
          <w:i w:val="0"/>
          <w:szCs w:val="24"/>
        </w:rPr>
      </w:pPr>
      <w:r>
        <w:rPr>
          <w:bCs/>
          <w:i w:val="0"/>
          <w:szCs w:val="24"/>
        </w:rPr>
        <w:t>Stepchild</w:t>
      </w:r>
      <w:r w:rsidR="005D174F">
        <w:rPr>
          <w:bCs/>
          <w:i w:val="0"/>
          <w:szCs w:val="24"/>
        </w:rPr>
        <w:t xml:space="preserve"> (under </w:t>
      </w:r>
      <w:r w:rsidR="00891601">
        <w:rPr>
          <w:bCs/>
          <w:i w:val="0"/>
          <w:szCs w:val="24"/>
        </w:rPr>
        <w:t xml:space="preserve">age </w:t>
      </w:r>
      <w:r w:rsidR="005D174F">
        <w:rPr>
          <w:bCs/>
          <w:i w:val="0"/>
          <w:szCs w:val="24"/>
        </w:rPr>
        <w:t>18)</w:t>
      </w:r>
    </w:p>
    <w:p w14:paraId="1A5DC9BF" w14:textId="61178570" w:rsidR="009A3D5C" w:rsidRDefault="009A3D5C" w:rsidP="009A3D5C">
      <w:pPr>
        <w:pStyle w:val="VBASubHeading1"/>
        <w:numPr>
          <w:ilvl w:val="0"/>
          <w:numId w:val="4"/>
        </w:numPr>
        <w:spacing w:before="0"/>
        <w:ind w:left="1080"/>
        <w:rPr>
          <w:bCs/>
          <w:i w:val="0"/>
          <w:szCs w:val="24"/>
        </w:rPr>
      </w:pPr>
      <w:r>
        <w:rPr>
          <w:bCs/>
          <w:i w:val="0"/>
          <w:szCs w:val="24"/>
        </w:rPr>
        <w:t>Adopted child</w:t>
      </w:r>
      <w:r w:rsidR="005D174F">
        <w:rPr>
          <w:bCs/>
          <w:i w:val="0"/>
          <w:szCs w:val="24"/>
        </w:rPr>
        <w:t xml:space="preserve"> (under </w:t>
      </w:r>
      <w:r w:rsidR="00891601">
        <w:rPr>
          <w:bCs/>
          <w:i w:val="0"/>
          <w:szCs w:val="24"/>
        </w:rPr>
        <w:t xml:space="preserve">age </w:t>
      </w:r>
      <w:r w:rsidR="005D174F">
        <w:rPr>
          <w:bCs/>
          <w:i w:val="0"/>
          <w:szCs w:val="24"/>
        </w:rPr>
        <w:t>18)</w:t>
      </w:r>
    </w:p>
    <w:p w14:paraId="0A0D85BB" w14:textId="77385568" w:rsidR="005D174F" w:rsidRPr="009A0147" w:rsidRDefault="005D174F" w:rsidP="005D174F">
      <w:pPr>
        <w:pStyle w:val="VBASubHeading1"/>
        <w:numPr>
          <w:ilvl w:val="0"/>
          <w:numId w:val="4"/>
        </w:numPr>
        <w:spacing w:before="0"/>
        <w:ind w:left="1080"/>
        <w:rPr>
          <w:bCs/>
          <w:i w:val="0"/>
          <w:szCs w:val="24"/>
        </w:rPr>
      </w:pPr>
      <w:r>
        <w:rPr>
          <w:bCs/>
          <w:i w:val="0"/>
          <w:szCs w:val="24"/>
        </w:rPr>
        <w:t>School child (</w:t>
      </w:r>
      <w:r w:rsidR="00891601">
        <w:rPr>
          <w:bCs/>
          <w:i w:val="0"/>
          <w:szCs w:val="24"/>
        </w:rPr>
        <w:t xml:space="preserve">age </w:t>
      </w:r>
      <w:r>
        <w:rPr>
          <w:bCs/>
          <w:i w:val="0"/>
          <w:szCs w:val="24"/>
        </w:rPr>
        <w:t>18-23)</w:t>
      </w:r>
    </w:p>
    <w:p w14:paraId="1B1164C1" w14:textId="77777777" w:rsidR="009A3D5C" w:rsidRDefault="009A3D5C" w:rsidP="009A3D5C">
      <w:pPr>
        <w:pStyle w:val="VBASubHeading1"/>
        <w:numPr>
          <w:ilvl w:val="0"/>
          <w:numId w:val="4"/>
        </w:numPr>
        <w:spacing w:before="0"/>
        <w:ind w:left="1080"/>
        <w:rPr>
          <w:bCs/>
          <w:i w:val="0"/>
          <w:szCs w:val="24"/>
        </w:rPr>
      </w:pPr>
      <w:r>
        <w:rPr>
          <w:bCs/>
          <w:i w:val="0"/>
          <w:szCs w:val="24"/>
        </w:rPr>
        <w:t>Child incapable of self-support (Helpless child)</w:t>
      </w:r>
    </w:p>
    <w:p w14:paraId="5A82D796" w14:textId="7F2C4F04" w:rsidR="009A3D5C" w:rsidRDefault="009A3D5C" w:rsidP="009A3D5C">
      <w:pPr>
        <w:pStyle w:val="VBASubHeading1"/>
        <w:numPr>
          <w:ilvl w:val="0"/>
          <w:numId w:val="4"/>
        </w:numPr>
        <w:spacing w:before="0"/>
        <w:ind w:left="1080"/>
        <w:rPr>
          <w:bCs/>
          <w:i w:val="0"/>
          <w:szCs w:val="24"/>
        </w:rPr>
      </w:pPr>
      <w:r>
        <w:rPr>
          <w:bCs/>
          <w:i w:val="0"/>
          <w:szCs w:val="24"/>
        </w:rPr>
        <w:t xml:space="preserve">Parent (financial dependency </w:t>
      </w:r>
      <w:r w:rsidRPr="00AE3E78">
        <w:rPr>
          <w:bCs/>
          <w:szCs w:val="24"/>
        </w:rPr>
        <w:t>must</w:t>
      </w:r>
      <w:r>
        <w:rPr>
          <w:bCs/>
          <w:i w:val="0"/>
          <w:szCs w:val="24"/>
        </w:rPr>
        <w:t xml:space="preserve"> be shown)</w:t>
      </w:r>
    </w:p>
    <w:p w14:paraId="61E049A8" w14:textId="74769FF3" w:rsidR="00891601" w:rsidRDefault="00891601" w:rsidP="00891601">
      <w:pPr>
        <w:pStyle w:val="VBASubHeading1"/>
        <w:spacing w:before="0"/>
        <w:rPr>
          <w:bCs/>
          <w:i w:val="0"/>
          <w:szCs w:val="24"/>
        </w:rPr>
      </w:pPr>
    </w:p>
    <w:p w14:paraId="4A07A897" w14:textId="6A7AE509" w:rsidR="009A3D5C" w:rsidRPr="00AE19B0" w:rsidRDefault="00891601" w:rsidP="009A3D5C">
      <w:pPr>
        <w:pStyle w:val="VBASubHeading1"/>
        <w:spacing w:before="0"/>
        <w:ind w:left="720"/>
        <w:rPr>
          <w:b/>
          <w:bCs/>
          <w:i w:val="0"/>
          <w:szCs w:val="24"/>
          <w:u w:val="single"/>
        </w:rPr>
      </w:pPr>
      <w:r>
        <w:rPr>
          <w:b/>
          <w:bCs/>
          <w:i w:val="0"/>
          <w:szCs w:val="24"/>
          <w:u w:val="single"/>
        </w:rPr>
        <w:t>N</w:t>
      </w:r>
      <w:r w:rsidR="009A3D5C">
        <w:rPr>
          <w:b/>
          <w:bCs/>
          <w:i w:val="0"/>
          <w:szCs w:val="24"/>
          <w:u w:val="single"/>
        </w:rPr>
        <w:t>ot</w:t>
      </w:r>
      <w:r w:rsidR="009A3D5C" w:rsidRPr="00AE19B0">
        <w:rPr>
          <w:b/>
          <w:bCs/>
          <w:i w:val="0"/>
          <w:szCs w:val="24"/>
          <w:u w:val="single"/>
        </w:rPr>
        <w:t xml:space="preserve"> Dependent</w:t>
      </w:r>
      <w:r w:rsidR="009A3D5C">
        <w:rPr>
          <w:b/>
          <w:bCs/>
          <w:i w:val="0"/>
          <w:szCs w:val="24"/>
          <w:u w:val="single"/>
        </w:rPr>
        <w:t>s</w:t>
      </w:r>
      <w:r w:rsidR="009A3D5C" w:rsidRPr="00AE19B0">
        <w:rPr>
          <w:b/>
          <w:bCs/>
          <w:i w:val="0"/>
          <w:szCs w:val="24"/>
          <w:u w:val="single"/>
        </w:rPr>
        <w:t>:</w:t>
      </w:r>
    </w:p>
    <w:p w14:paraId="303ABF47" w14:textId="58080FE4" w:rsidR="005D174F" w:rsidRDefault="005D174F" w:rsidP="005D174F">
      <w:pPr>
        <w:pStyle w:val="VBASubHeading1"/>
        <w:numPr>
          <w:ilvl w:val="0"/>
          <w:numId w:val="5"/>
        </w:numPr>
        <w:spacing w:before="0"/>
        <w:ind w:left="1080"/>
        <w:rPr>
          <w:bCs/>
          <w:i w:val="0"/>
          <w:szCs w:val="24"/>
        </w:rPr>
      </w:pPr>
      <w:r>
        <w:rPr>
          <w:bCs/>
          <w:i w:val="0"/>
          <w:szCs w:val="24"/>
        </w:rPr>
        <w:t>Ex-spouse</w:t>
      </w:r>
      <w:r w:rsidR="002F6A06">
        <w:rPr>
          <w:bCs/>
          <w:i w:val="0"/>
          <w:szCs w:val="24"/>
        </w:rPr>
        <w:t xml:space="preserve"> (divorce finalized)</w:t>
      </w:r>
    </w:p>
    <w:p w14:paraId="68BDD195" w14:textId="77777777" w:rsidR="005D174F" w:rsidRDefault="005D174F" w:rsidP="005D174F">
      <w:pPr>
        <w:pStyle w:val="VBASubHeading1"/>
        <w:numPr>
          <w:ilvl w:val="0"/>
          <w:numId w:val="5"/>
        </w:numPr>
        <w:spacing w:before="0"/>
        <w:ind w:left="1080"/>
        <w:rPr>
          <w:bCs/>
          <w:i w:val="0"/>
          <w:szCs w:val="24"/>
        </w:rPr>
      </w:pPr>
      <w:r>
        <w:rPr>
          <w:bCs/>
          <w:i w:val="0"/>
          <w:szCs w:val="24"/>
        </w:rPr>
        <w:t>Grandchild (not adopted)</w:t>
      </w:r>
    </w:p>
    <w:p w14:paraId="026FE611" w14:textId="5BFFCB6F" w:rsidR="005D174F" w:rsidRPr="0030106D" w:rsidRDefault="005D174F" w:rsidP="005D174F">
      <w:pPr>
        <w:pStyle w:val="NoSpacing"/>
        <w:numPr>
          <w:ilvl w:val="0"/>
          <w:numId w:val="5"/>
        </w:numPr>
        <w:ind w:left="1080"/>
      </w:pPr>
      <w:r w:rsidRPr="004A7450">
        <w:rPr>
          <w:bCs/>
          <w:szCs w:val="24"/>
        </w:rPr>
        <w:t>Stepchild when no longer a member of the Veteran’s household (exceptions apply)</w:t>
      </w:r>
    </w:p>
    <w:p w14:paraId="22DB8C83" w14:textId="77777777" w:rsidR="009A3D5C" w:rsidRDefault="009A3D5C" w:rsidP="009A3D5C">
      <w:pPr>
        <w:pStyle w:val="VBASubHeading1"/>
        <w:numPr>
          <w:ilvl w:val="0"/>
          <w:numId w:val="5"/>
        </w:numPr>
        <w:spacing w:before="0"/>
        <w:ind w:left="1080"/>
        <w:rPr>
          <w:bCs/>
          <w:i w:val="0"/>
          <w:szCs w:val="24"/>
        </w:rPr>
      </w:pPr>
      <w:r>
        <w:rPr>
          <w:bCs/>
          <w:i w:val="0"/>
          <w:szCs w:val="24"/>
        </w:rPr>
        <w:t>Foster child</w:t>
      </w:r>
    </w:p>
    <w:p w14:paraId="2E81C44F" w14:textId="056C58FA" w:rsidR="009A3D5C" w:rsidRDefault="009A3D5C" w:rsidP="009A3D5C">
      <w:pPr>
        <w:pStyle w:val="VBASubHeading1"/>
        <w:numPr>
          <w:ilvl w:val="0"/>
          <w:numId w:val="5"/>
        </w:numPr>
        <w:spacing w:before="0"/>
        <w:ind w:left="1080"/>
        <w:rPr>
          <w:bCs/>
          <w:i w:val="0"/>
          <w:szCs w:val="24"/>
        </w:rPr>
      </w:pPr>
      <w:r>
        <w:rPr>
          <w:bCs/>
          <w:i w:val="0"/>
          <w:szCs w:val="24"/>
        </w:rPr>
        <w:t>Mother</w:t>
      </w:r>
      <w:r w:rsidR="00891601">
        <w:rPr>
          <w:bCs/>
          <w:i w:val="0"/>
          <w:szCs w:val="24"/>
        </w:rPr>
        <w:t>-</w:t>
      </w:r>
      <w:r w:rsidR="005D174F">
        <w:rPr>
          <w:bCs/>
          <w:i w:val="0"/>
          <w:szCs w:val="24"/>
        </w:rPr>
        <w:t xml:space="preserve">in-law </w:t>
      </w:r>
      <w:r>
        <w:rPr>
          <w:bCs/>
          <w:i w:val="0"/>
          <w:szCs w:val="24"/>
        </w:rPr>
        <w:t xml:space="preserve">or </w:t>
      </w:r>
      <w:r w:rsidR="00DD71CD">
        <w:rPr>
          <w:bCs/>
          <w:i w:val="0"/>
          <w:szCs w:val="24"/>
        </w:rPr>
        <w:t>f</w:t>
      </w:r>
      <w:r>
        <w:rPr>
          <w:bCs/>
          <w:i w:val="0"/>
          <w:szCs w:val="24"/>
        </w:rPr>
        <w:t>ather</w:t>
      </w:r>
      <w:r w:rsidR="00891601">
        <w:rPr>
          <w:bCs/>
          <w:i w:val="0"/>
          <w:szCs w:val="24"/>
        </w:rPr>
        <w:t>-</w:t>
      </w:r>
      <w:r>
        <w:rPr>
          <w:bCs/>
          <w:i w:val="0"/>
          <w:szCs w:val="24"/>
        </w:rPr>
        <w:t>in-law</w:t>
      </w:r>
    </w:p>
    <w:p w14:paraId="4011A187" w14:textId="77777777" w:rsidR="00891601" w:rsidRDefault="00891601" w:rsidP="00891601">
      <w:pPr>
        <w:pStyle w:val="VBASubHeading1"/>
        <w:spacing w:before="0"/>
        <w:rPr>
          <w:bCs/>
          <w:i w:val="0"/>
          <w:szCs w:val="24"/>
        </w:rPr>
      </w:pPr>
    </w:p>
    <w:p w14:paraId="69DEE889" w14:textId="77777777" w:rsidR="009A3D5C" w:rsidRDefault="009A3D5C" w:rsidP="009A3D5C">
      <w:pPr>
        <w:pStyle w:val="NoSpacing"/>
        <w:rPr>
          <w:bCs/>
          <w:szCs w:val="24"/>
        </w:rPr>
      </w:pPr>
    </w:p>
    <w:p w14:paraId="278BBFDD" w14:textId="77777777" w:rsidR="009A3D5C" w:rsidRDefault="009A3D5C" w:rsidP="009A3D5C">
      <w:pPr>
        <w:pStyle w:val="NoSpacing"/>
        <w:rPr>
          <w:bCs/>
          <w:szCs w:val="24"/>
        </w:rPr>
        <w:sectPr w:rsidR="009A3D5C" w:rsidSect="00127E1D">
          <w:type w:val="continuous"/>
          <w:pgSz w:w="12240" w:h="15840"/>
          <w:pgMar w:top="1440" w:right="1440" w:bottom="1440" w:left="1440" w:header="720" w:footer="720" w:gutter="0"/>
          <w:cols w:num="2" w:space="720"/>
          <w:docGrid w:linePitch="360"/>
        </w:sectPr>
      </w:pPr>
    </w:p>
    <w:p w14:paraId="278677DF" w14:textId="77777777" w:rsidR="009A3D5C" w:rsidRDefault="009A3D5C" w:rsidP="009A3D5C">
      <w:pPr>
        <w:pStyle w:val="NoSpacing"/>
      </w:pPr>
    </w:p>
    <w:p w14:paraId="4D12EBA8" w14:textId="3EA597E1" w:rsidR="003578D9" w:rsidRPr="00DF45E8" w:rsidRDefault="009A3D5C" w:rsidP="003578D9">
      <w:pPr>
        <w:pStyle w:val="NoSpacing"/>
        <w:rPr>
          <w:b/>
          <w:color w:val="000000" w:themeColor="text1"/>
        </w:rPr>
      </w:pPr>
      <w:r>
        <w:rPr>
          <w:b/>
          <w:color w:val="000000" w:themeColor="text1"/>
        </w:rPr>
        <w:t>Relationship vs. Dependency</w:t>
      </w:r>
    </w:p>
    <w:p w14:paraId="3B79D366" w14:textId="77777777" w:rsidR="00604494" w:rsidRDefault="00604494" w:rsidP="003578D9">
      <w:pPr>
        <w:pStyle w:val="NoSpacing"/>
      </w:pPr>
    </w:p>
    <w:p w14:paraId="44177E4C" w14:textId="6BDD1E7E" w:rsidR="00A227F6" w:rsidRDefault="00A227F6" w:rsidP="003578D9">
      <w:pPr>
        <w:pStyle w:val="NoSpacing"/>
      </w:pPr>
      <w:r>
        <w:t xml:space="preserve">Both the relationship </w:t>
      </w:r>
      <w:r w:rsidR="001878FA">
        <w:t xml:space="preserve">of the individual to the Veteran </w:t>
      </w:r>
      <w:r>
        <w:t xml:space="preserve">and the dependency of </w:t>
      </w:r>
      <w:r w:rsidR="001878FA">
        <w:t xml:space="preserve">the </w:t>
      </w:r>
      <w:r>
        <w:t xml:space="preserve">individual </w:t>
      </w:r>
      <w:r w:rsidR="001878FA">
        <w:t>upon</w:t>
      </w:r>
      <w:r>
        <w:t xml:space="preserve"> the Veteran must be established </w:t>
      </w:r>
      <w:r w:rsidR="00AE5A70">
        <w:t xml:space="preserve">in order to pay the </w:t>
      </w:r>
      <w:r>
        <w:t xml:space="preserve">additional compensation for that individual. </w:t>
      </w:r>
    </w:p>
    <w:p w14:paraId="5B165419" w14:textId="77777777" w:rsidR="00A227F6" w:rsidRDefault="00A227F6" w:rsidP="003578D9">
      <w:pPr>
        <w:pStyle w:val="NoSpacing"/>
      </w:pPr>
    </w:p>
    <w:p w14:paraId="627AA64E" w14:textId="0F7034F2" w:rsidR="00225DC8" w:rsidRDefault="00225DC8" w:rsidP="003578D9">
      <w:pPr>
        <w:pStyle w:val="NoSpacing"/>
      </w:pPr>
      <w:r>
        <w:t xml:space="preserve">For VA purposes, </w:t>
      </w:r>
      <w:r w:rsidRPr="001671BC">
        <w:rPr>
          <w:i/>
          <w:iCs/>
          <w:u w:val="single"/>
        </w:rPr>
        <w:t>relationship</w:t>
      </w:r>
      <w:r>
        <w:t xml:space="preserve"> refers to an individual’s legal status with respect to the Veteran (i.e. all legal requirements </w:t>
      </w:r>
      <w:r w:rsidR="00A47E8B">
        <w:t xml:space="preserve">fulfilled </w:t>
      </w:r>
      <w:r>
        <w:t>to be considered legally married, legal status a</w:t>
      </w:r>
      <w:r w:rsidR="00D2185A">
        <w:t>s</w:t>
      </w:r>
      <w:r>
        <w:t xml:space="preserve"> the Veteran’s </w:t>
      </w:r>
      <w:r w:rsidR="001878FA">
        <w:t>biological</w:t>
      </w:r>
      <w:r w:rsidR="008B4F18">
        <w:t xml:space="preserve"> child</w:t>
      </w:r>
      <w:r w:rsidR="001878FA">
        <w:t>, stepchild, or adopted child</w:t>
      </w:r>
      <w:r>
        <w:t>, etc</w:t>
      </w:r>
      <w:r w:rsidR="00D56BAF">
        <w:t>.</w:t>
      </w:r>
      <w:r>
        <w:t>)</w:t>
      </w:r>
      <w:r w:rsidR="00A47E8B">
        <w:t>.</w:t>
      </w:r>
    </w:p>
    <w:p w14:paraId="55618DD2" w14:textId="77777777" w:rsidR="00225DC8" w:rsidRDefault="00225DC8" w:rsidP="003578D9">
      <w:pPr>
        <w:pStyle w:val="NoSpacing"/>
      </w:pPr>
    </w:p>
    <w:p w14:paraId="3CFC11DC" w14:textId="77777777" w:rsidR="001671BC" w:rsidRPr="004E41E5" w:rsidRDefault="001671BC" w:rsidP="001671BC">
      <w:pPr>
        <w:pStyle w:val="NoSpacing"/>
      </w:pPr>
      <w:r>
        <w:t xml:space="preserve">In most cases, </w:t>
      </w:r>
      <w:r w:rsidRPr="004E41E5">
        <w:t xml:space="preserve">VA will accept the entries a </w:t>
      </w:r>
      <w:r>
        <w:t>Veteran</w:t>
      </w:r>
      <w:r w:rsidRPr="004E41E5">
        <w:t xml:space="preserve"> makes on </w:t>
      </w:r>
      <w:r w:rsidRPr="00D14E9A">
        <w:rPr>
          <w:i/>
        </w:rPr>
        <w:t>VA Form 21-686c</w:t>
      </w:r>
      <w:r w:rsidRPr="004E41E5">
        <w:t xml:space="preserve"> as sufficient proof of</w:t>
      </w:r>
      <w:r>
        <w:t xml:space="preserve"> the following</w:t>
      </w:r>
      <w:r w:rsidRPr="004E41E5">
        <w:t>:</w:t>
      </w:r>
    </w:p>
    <w:p w14:paraId="2D45E6A3" w14:textId="77777777" w:rsidR="001671BC" w:rsidRPr="0043559F" w:rsidRDefault="001671BC" w:rsidP="001671BC">
      <w:pPr>
        <w:pStyle w:val="NoSpacing"/>
        <w:numPr>
          <w:ilvl w:val="0"/>
          <w:numId w:val="7"/>
        </w:numPr>
        <w:overflowPunct w:val="0"/>
        <w:autoSpaceDE w:val="0"/>
        <w:autoSpaceDN w:val="0"/>
        <w:adjustRightInd w:val="0"/>
        <w:rPr>
          <w:i/>
        </w:rPr>
      </w:pPr>
      <w:r>
        <w:lastRenderedPageBreak/>
        <w:t>M</w:t>
      </w:r>
      <w:r w:rsidRPr="0043559F">
        <w:t>arriage</w:t>
      </w:r>
    </w:p>
    <w:p w14:paraId="6DADBA27" w14:textId="77777777" w:rsidR="001671BC" w:rsidRPr="0043559F" w:rsidRDefault="001671BC" w:rsidP="001671BC">
      <w:pPr>
        <w:pStyle w:val="NoSpacing"/>
        <w:numPr>
          <w:ilvl w:val="0"/>
          <w:numId w:val="7"/>
        </w:numPr>
        <w:overflowPunct w:val="0"/>
        <w:autoSpaceDE w:val="0"/>
        <w:autoSpaceDN w:val="0"/>
        <w:adjustRightInd w:val="0"/>
        <w:rPr>
          <w:i/>
        </w:rPr>
      </w:pPr>
      <w:r>
        <w:t>D</w:t>
      </w:r>
      <w:r w:rsidRPr="0043559F">
        <w:t>issolution of a marriage</w:t>
      </w:r>
    </w:p>
    <w:p w14:paraId="3CCB5A30" w14:textId="77777777" w:rsidR="001671BC" w:rsidRPr="0043559F" w:rsidRDefault="001671BC" w:rsidP="001671BC">
      <w:pPr>
        <w:pStyle w:val="NoSpacing"/>
        <w:numPr>
          <w:ilvl w:val="0"/>
          <w:numId w:val="7"/>
        </w:numPr>
        <w:overflowPunct w:val="0"/>
        <w:autoSpaceDE w:val="0"/>
        <w:autoSpaceDN w:val="0"/>
        <w:adjustRightInd w:val="0"/>
        <w:rPr>
          <w:i/>
        </w:rPr>
      </w:pPr>
      <w:r>
        <w:t>B</w:t>
      </w:r>
      <w:r w:rsidRPr="0043559F">
        <w:t>irth of a child</w:t>
      </w:r>
    </w:p>
    <w:p w14:paraId="604FAC31" w14:textId="77777777" w:rsidR="001671BC" w:rsidRPr="0043559F" w:rsidRDefault="001671BC" w:rsidP="001671BC">
      <w:pPr>
        <w:pStyle w:val="NoSpacing"/>
        <w:numPr>
          <w:ilvl w:val="0"/>
          <w:numId w:val="7"/>
        </w:numPr>
        <w:overflowPunct w:val="0"/>
        <w:autoSpaceDE w:val="0"/>
        <w:autoSpaceDN w:val="0"/>
        <w:adjustRightInd w:val="0"/>
        <w:rPr>
          <w:i/>
        </w:rPr>
      </w:pPr>
      <w:r>
        <w:t>I</w:t>
      </w:r>
      <w:r w:rsidRPr="0043559F">
        <w:t>ntroduction of a stepchild into a Veteran’s family, or</w:t>
      </w:r>
    </w:p>
    <w:p w14:paraId="6B8DBBF3" w14:textId="77777777" w:rsidR="001671BC" w:rsidRPr="002403DE" w:rsidRDefault="001671BC" w:rsidP="001671BC">
      <w:pPr>
        <w:pStyle w:val="NoSpacing"/>
        <w:numPr>
          <w:ilvl w:val="0"/>
          <w:numId w:val="7"/>
        </w:numPr>
        <w:overflowPunct w:val="0"/>
        <w:autoSpaceDE w:val="0"/>
        <w:autoSpaceDN w:val="0"/>
        <w:adjustRightInd w:val="0"/>
        <w:rPr>
          <w:i/>
        </w:rPr>
      </w:pPr>
      <w:r>
        <w:t>D</w:t>
      </w:r>
      <w:r w:rsidRPr="0043559F">
        <w:t>eath of a dependent</w:t>
      </w:r>
    </w:p>
    <w:p w14:paraId="6928F7D4" w14:textId="6C483044" w:rsidR="001671BC" w:rsidRDefault="001671BC" w:rsidP="003578D9">
      <w:pPr>
        <w:pStyle w:val="NoSpacing"/>
      </w:pPr>
    </w:p>
    <w:p w14:paraId="291410BE" w14:textId="40E3F566" w:rsidR="001671BC" w:rsidRPr="004E28F1" w:rsidRDefault="001671BC" w:rsidP="001671BC">
      <w:pPr>
        <w:pStyle w:val="NoSpacing"/>
        <w:rPr>
          <w:i/>
          <w:iCs/>
        </w:rPr>
      </w:pPr>
      <w:r>
        <w:t xml:space="preserve">In other words, the information provided </w:t>
      </w:r>
      <w:r w:rsidR="001878FA">
        <w:t>on the form by the Veteran concerning their relationship</w:t>
      </w:r>
      <w:r>
        <w:t xml:space="preserve"> is accepted as valid</w:t>
      </w:r>
      <w:r w:rsidR="001878FA">
        <w:t>,</w:t>
      </w:r>
      <w:r>
        <w:t xml:space="preserve"> unless one of the exceptions to the policy applies. (</w:t>
      </w:r>
      <w:r w:rsidRPr="004E28F1">
        <w:rPr>
          <w:i/>
          <w:iCs/>
        </w:rPr>
        <w:t>M21-1</w:t>
      </w:r>
      <w:r w:rsidR="00464FB6">
        <w:rPr>
          <w:i/>
          <w:iCs/>
        </w:rPr>
        <w:t xml:space="preserve"> </w:t>
      </w:r>
      <w:r w:rsidRPr="004E28F1">
        <w:rPr>
          <w:i/>
          <w:iCs/>
        </w:rPr>
        <w:t>III</w:t>
      </w:r>
      <w:r w:rsidR="00464FB6">
        <w:rPr>
          <w:i/>
          <w:iCs/>
        </w:rPr>
        <w:t>.</w:t>
      </w:r>
      <w:r w:rsidRPr="004E28F1">
        <w:rPr>
          <w:i/>
          <w:iCs/>
        </w:rPr>
        <w:t>iii</w:t>
      </w:r>
      <w:r w:rsidR="00464FB6">
        <w:rPr>
          <w:i/>
          <w:iCs/>
        </w:rPr>
        <w:t>.</w:t>
      </w:r>
      <w:r w:rsidRPr="004E28F1">
        <w:rPr>
          <w:i/>
          <w:iCs/>
        </w:rPr>
        <w:t>5.A.2.b</w:t>
      </w:r>
      <w:r>
        <w:rPr>
          <w:i/>
          <w:iCs/>
        </w:rPr>
        <w:t>.)</w:t>
      </w:r>
    </w:p>
    <w:p w14:paraId="5FF3DA8C" w14:textId="77777777" w:rsidR="001671BC" w:rsidRDefault="001671BC" w:rsidP="003578D9">
      <w:pPr>
        <w:pStyle w:val="NoSpacing"/>
      </w:pPr>
    </w:p>
    <w:p w14:paraId="2EDC6B2E" w14:textId="3093156A" w:rsidR="00D2185A" w:rsidRDefault="00225DC8" w:rsidP="003578D9">
      <w:pPr>
        <w:pStyle w:val="NoSpacing"/>
      </w:pPr>
      <w:r>
        <w:t xml:space="preserve">The term </w:t>
      </w:r>
      <w:r w:rsidRPr="001671BC">
        <w:rPr>
          <w:i/>
          <w:iCs/>
          <w:u w:val="single"/>
        </w:rPr>
        <w:t>dependency</w:t>
      </w:r>
      <w:r>
        <w:t xml:space="preserve"> refers to the question of whether or not an individual is financially “dependent” on </w:t>
      </w:r>
      <w:r w:rsidR="00D272BF">
        <w:t>the</w:t>
      </w:r>
      <w:r>
        <w:t xml:space="preserve"> Veteran.</w:t>
      </w:r>
    </w:p>
    <w:p w14:paraId="39AB063E" w14:textId="77777777" w:rsidR="00D2185A" w:rsidRDefault="00D2185A" w:rsidP="003578D9">
      <w:pPr>
        <w:pStyle w:val="NoSpacing"/>
      </w:pPr>
    </w:p>
    <w:p w14:paraId="3208B4DA" w14:textId="2597AB12" w:rsidR="00225DC8" w:rsidRDefault="00225DC8" w:rsidP="003578D9">
      <w:pPr>
        <w:pStyle w:val="NoSpacing"/>
      </w:pPr>
      <w:r>
        <w:t xml:space="preserve">As outlined in </w:t>
      </w:r>
      <w:r w:rsidRPr="00D2185A">
        <w:rPr>
          <w:i/>
          <w:iCs/>
        </w:rPr>
        <w:t>M21-1 III.iii.5.A.1.d</w:t>
      </w:r>
      <w:r>
        <w:t xml:space="preserve">, there are circumstances </w:t>
      </w:r>
      <w:r w:rsidR="00D56BAF">
        <w:t>in</w:t>
      </w:r>
      <w:r>
        <w:t xml:space="preserve"> which VA assumes financial dependency already exists</w:t>
      </w:r>
      <w:r w:rsidR="008B4F18">
        <w:t xml:space="preserve"> without requiring any proof</w:t>
      </w:r>
      <w:r>
        <w:t xml:space="preserve">.  Once VA determines </w:t>
      </w:r>
      <w:r w:rsidR="008B4F18">
        <w:t>a</w:t>
      </w:r>
      <w:r>
        <w:t xml:space="preserve"> marital relationship exists between </w:t>
      </w:r>
      <w:r w:rsidR="008B4F18">
        <w:t>a</w:t>
      </w:r>
      <w:r>
        <w:t xml:space="preserve"> Veteran and their spouse or once </w:t>
      </w:r>
      <w:r w:rsidR="008B4F18">
        <w:t xml:space="preserve">VA establishes an </w:t>
      </w:r>
      <w:r>
        <w:t xml:space="preserve">individual </w:t>
      </w:r>
      <w:r w:rsidR="00F43B79">
        <w:t xml:space="preserve">a child of the </w:t>
      </w:r>
      <w:r>
        <w:t xml:space="preserve">Veteran, VA assumes </w:t>
      </w:r>
      <w:r w:rsidR="00F43B79">
        <w:t>f</w:t>
      </w:r>
      <w:r>
        <w:t xml:space="preserve">inancial dependency </w:t>
      </w:r>
      <w:r w:rsidR="00F43B79">
        <w:t>exists</w:t>
      </w:r>
      <w:r>
        <w:t>. VA does not require proof of financial dependency under either of these circumstances.</w:t>
      </w:r>
    </w:p>
    <w:p w14:paraId="2564F054" w14:textId="2C649617" w:rsidR="00D2185A" w:rsidRDefault="00D2185A" w:rsidP="003578D9">
      <w:pPr>
        <w:pStyle w:val="NoSpacing"/>
      </w:pPr>
    </w:p>
    <w:p w14:paraId="1D2664B1" w14:textId="49D595EF" w:rsidR="00B81568" w:rsidRDefault="00D2185A" w:rsidP="00604494">
      <w:pPr>
        <w:pStyle w:val="NoSpacing"/>
      </w:pPr>
      <w:r>
        <w:t xml:space="preserve">However, there are circumstances </w:t>
      </w:r>
      <w:r w:rsidR="00D56BAF">
        <w:t>in</w:t>
      </w:r>
      <w:r>
        <w:t xml:space="preserve"> which financial dependency is not assumed and must be proven.  </w:t>
      </w:r>
      <w:r w:rsidR="00A47E8B">
        <w:t xml:space="preserve">The </w:t>
      </w:r>
      <w:r w:rsidR="00F43B79">
        <w:t>primary</w:t>
      </w:r>
      <w:r w:rsidR="00A47E8B">
        <w:t xml:space="preserve"> example of this is </w:t>
      </w:r>
      <w:r w:rsidR="00B81568">
        <w:t xml:space="preserve">dependent parent(s). </w:t>
      </w:r>
      <w:r>
        <w:t>VA does require proof of financial dependency in order to pay additional compensation for a parent. (</w:t>
      </w:r>
      <w:r w:rsidRPr="00D2185A">
        <w:rPr>
          <w:i/>
          <w:iCs/>
        </w:rPr>
        <w:t>M21-1 III.iii.5.A.1.e</w:t>
      </w:r>
      <w:r>
        <w:t>)</w:t>
      </w:r>
    </w:p>
    <w:p w14:paraId="5F363981" w14:textId="1F6BD456" w:rsidR="00B81568" w:rsidRDefault="00B81568" w:rsidP="00604494">
      <w:pPr>
        <w:pStyle w:val="NoSpacing"/>
      </w:pPr>
    </w:p>
    <w:p w14:paraId="4DB06063" w14:textId="77777777" w:rsidR="00555885" w:rsidRDefault="00555885" w:rsidP="00604494">
      <w:pPr>
        <w:pStyle w:val="NoSpacing"/>
      </w:pPr>
    </w:p>
    <w:p w14:paraId="1FF06219" w14:textId="56313B43" w:rsidR="0045114E" w:rsidRPr="00604494" w:rsidRDefault="00B81568" w:rsidP="00604494">
      <w:pPr>
        <w:pStyle w:val="NoSpacing"/>
      </w:pPr>
      <w:r>
        <w:t>Now that we understand the eligibility requirements and the types of individuals who can be considered for this additional compensation, let’s look at how the Veteran can file a claim for these benefits.</w:t>
      </w:r>
      <w:r w:rsidR="0045114E">
        <w:br w:type="page"/>
      </w:r>
    </w:p>
    <w:p w14:paraId="516B9615" w14:textId="2413C8E6" w:rsidR="00BC6EDF" w:rsidRDefault="00BC6EDF" w:rsidP="00BC6EDF">
      <w:pPr>
        <w:pStyle w:val="VBATopicHeading1"/>
      </w:pPr>
      <w:bookmarkStart w:id="9" w:name="_Toc51928301"/>
      <w:r>
        <w:lastRenderedPageBreak/>
        <w:t xml:space="preserve">Topic </w:t>
      </w:r>
      <w:r w:rsidR="0045114E">
        <w:t>2</w:t>
      </w:r>
      <w:r>
        <w:t xml:space="preserve">: </w:t>
      </w:r>
      <w:r w:rsidR="00604494">
        <w:t>Claims Forms</w:t>
      </w:r>
      <w:bookmarkEnd w:id="9"/>
    </w:p>
    <w:p w14:paraId="27F2A3F8" w14:textId="77777777" w:rsidR="00604494" w:rsidRDefault="00604494" w:rsidP="00604494">
      <w:pPr>
        <w:pStyle w:val="NoSpacing"/>
        <w:rPr>
          <w:b/>
        </w:rPr>
      </w:pPr>
    </w:p>
    <w:p w14:paraId="6C0A9EE5" w14:textId="563B2905" w:rsidR="00604494" w:rsidRPr="00A76CEE" w:rsidRDefault="00604494" w:rsidP="00604494">
      <w:pPr>
        <w:pStyle w:val="NoSpacing"/>
        <w:rPr>
          <w:b/>
          <w:i/>
        </w:rPr>
      </w:pPr>
      <w:r>
        <w:rPr>
          <w:b/>
        </w:rPr>
        <w:t>Prescribed</w:t>
      </w:r>
      <w:r w:rsidRPr="00A76CEE">
        <w:rPr>
          <w:b/>
        </w:rPr>
        <w:t xml:space="preserve"> Forms for </w:t>
      </w:r>
      <w:r>
        <w:rPr>
          <w:b/>
        </w:rPr>
        <w:t xml:space="preserve">Claiming </w:t>
      </w:r>
      <w:r w:rsidR="00F34880">
        <w:rPr>
          <w:b/>
        </w:rPr>
        <w:t xml:space="preserve">Additional Benefits for </w:t>
      </w:r>
      <w:r>
        <w:rPr>
          <w:b/>
        </w:rPr>
        <w:t>Dependents</w:t>
      </w:r>
    </w:p>
    <w:p w14:paraId="4395A431" w14:textId="77777777" w:rsidR="00604494" w:rsidRDefault="00604494" w:rsidP="00604494">
      <w:pPr>
        <w:pStyle w:val="NoSpacing"/>
        <w:rPr>
          <w:bCs/>
          <w:szCs w:val="24"/>
        </w:rPr>
      </w:pPr>
    </w:p>
    <w:p w14:paraId="6E68676D" w14:textId="77777777" w:rsidR="00555885" w:rsidRDefault="00604494" w:rsidP="00604494">
      <w:pPr>
        <w:pStyle w:val="NoSpacing"/>
        <w:rPr>
          <w:bCs/>
          <w:szCs w:val="24"/>
        </w:rPr>
      </w:pPr>
      <w:r>
        <w:rPr>
          <w:bCs/>
          <w:szCs w:val="24"/>
        </w:rPr>
        <w:t>R</w:t>
      </w:r>
      <w:r w:rsidRPr="00FA1509">
        <w:rPr>
          <w:bCs/>
          <w:szCs w:val="24"/>
        </w:rPr>
        <w:t xml:space="preserve">equests to add a dependent </w:t>
      </w:r>
      <w:r>
        <w:rPr>
          <w:bCs/>
          <w:szCs w:val="24"/>
        </w:rPr>
        <w:t xml:space="preserve">to an award </w:t>
      </w:r>
      <w:r w:rsidRPr="00FA1509">
        <w:rPr>
          <w:bCs/>
          <w:szCs w:val="24"/>
        </w:rPr>
        <w:t>must be filed on one of the prescribed forms</w:t>
      </w:r>
      <w:r>
        <w:rPr>
          <w:bCs/>
          <w:szCs w:val="24"/>
        </w:rPr>
        <w:t xml:space="preserve"> noted in the last row of the table in </w:t>
      </w:r>
      <w:r w:rsidRPr="00D13F45">
        <w:rPr>
          <w:i/>
        </w:rPr>
        <w:t>M21-1, Part III, Subpart ii, 2.B.1.b</w:t>
      </w:r>
      <w:r>
        <w:rPr>
          <w:bCs/>
          <w:szCs w:val="24"/>
        </w:rPr>
        <w:t xml:space="preserve">. </w:t>
      </w:r>
    </w:p>
    <w:p w14:paraId="68C674A3" w14:textId="77777777" w:rsidR="00555885" w:rsidRDefault="00555885" w:rsidP="00604494">
      <w:pPr>
        <w:pStyle w:val="NoSpacing"/>
        <w:rPr>
          <w:bCs/>
          <w:szCs w:val="24"/>
        </w:rPr>
      </w:pPr>
    </w:p>
    <w:p w14:paraId="6E7EA81B" w14:textId="5D449328" w:rsidR="00604494" w:rsidRDefault="00604494" w:rsidP="00604494">
      <w:pPr>
        <w:pStyle w:val="NoSpacing"/>
        <w:rPr>
          <w:bCs/>
          <w:szCs w:val="24"/>
        </w:rPr>
      </w:pPr>
      <w:r>
        <w:rPr>
          <w:bCs/>
          <w:szCs w:val="24"/>
        </w:rPr>
        <w:t>The most common</w:t>
      </w:r>
      <w:r w:rsidR="00555885">
        <w:rPr>
          <w:bCs/>
          <w:szCs w:val="24"/>
        </w:rPr>
        <w:t xml:space="preserve"> forms</w:t>
      </w:r>
      <w:r>
        <w:rPr>
          <w:bCs/>
          <w:szCs w:val="24"/>
        </w:rPr>
        <w:t xml:space="preserve"> are</w:t>
      </w:r>
      <w:r w:rsidRPr="00FA1509">
        <w:rPr>
          <w:bCs/>
          <w:szCs w:val="24"/>
        </w:rPr>
        <w:t xml:space="preserve">: </w:t>
      </w:r>
    </w:p>
    <w:p w14:paraId="0C0409D3" w14:textId="77777777" w:rsidR="00604494" w:rsidRPr="002827EE" w:rsidRDefault="00604494" w:rsidP="00604494">
      <w:pPr>
        <w:pStyle w:val="NoSpacing"/>
        <w:numPr>
          <w:ilvl w:val="0"/>
          <w:numId w:val="6"/>
        </w:numPr>
        <w:overflowPunct w:val="0"/>
        <w:autoSpaceDE w:val="0"/>
        <w:autoSpaceDN w:val="0"/>
        <w:adjustRightInd w:val="0"/>
        <w:rPr>
          <w:bCs/>
          <w:i/>
          <w:szCs w:val="24"/>
        </w:rPr>
      </w:pPr>
      <w:r w:rsidRPr="002827EE">
        <w:rPr>
          <w:bCs/>
          <w:i/>
          <w:szCs w:val="24"/>
        </w:rPr>
        <w:t>VA Form 21-686c, Application Request to Add and/or Remove Dependents</w:t>
      </w:r>
    </w:p>
    <w:p w14:paraId="11F99A6E" w14:textId="77777777" w:rsidR="00604494" w:rsidRDefault="00604494" w:rsidP="00604494">
      <w:pPr>
        <w:pStyle w:val="NoSpacing"/>
        <w:numPr>
          <w:ilvl w:val="0"/>
          <w:numId w:val="6"/>
        </w:numPr>
        <w:overflowPunct w:val="0"/>
        <w:autoSpaceDE w:val="0"/>
        <w:autoSpaceDN w:val="0"/>
        <w:adjustRightInd w:val="0"/>
        <w:rPr>
          <w:bCs/>
          <w:i/>
          <w:szCs w:val="24"/>
        </w:rPr>
      </w:pPr>
      <w:r w:rsidRPr="002827EE">
        <w:rPr>
          <w:bCs/>
          <w:i/>
          <w:szCs w:val="24"/>
        </w:rPr>
        <w:t>VA Form 21-674, Request for Approval of School Attendance</w:t>
      </w:r>
    </w:p>
    <w:p w14:paraId="2FA618F9" w14:textId="77777777" w:rsidR="00604494" w:rsidRPr="00481B97" w:rsidRDefault="00604494" w:rsidP="00604494">
      <w:pPr>
        <w:pStyle w:val="NoSpacing"/>
        <w:numPr>
          <w:ilvl w:val="0"/>
          <w:numId w:val="6"/>
        </w:numPr>
        <w:overflowPunct w:val="0"/>
        <w:autoSpaceDE w:val="0"/>
        <w:autoSpaceDN w:val="0"/>
        <w:adjustRightInd w:val="0"/>
        <w:rPr>
          <w:bCs/>
          <w:szCs w:val="24"/>
        </w:rPr>
      </w:pPr>
      <w:r>
        <w:rPr>
          <w:bCs/>
          <w:i/>
          <w:szCs w:val="24"/>
        </w:rPr>
        <w:t xml:space="preserve">VA Form </w:t>
      </w:r>
      <w:r w:rsidRPr="00481B97">
        <w:rPr>
          <w:bCs/>
          <w:i/>
          <w:szCs w:val="24"/>
        </w:rPr>
        <w:t>21P-509, Statement of Dependency of Parent(s)</w:t>
      </w:r>
    </w:p>
    <w:p w14:paraId="1218C5FA" w14:textId="027569D6" w:rsidR="00604494" w:rsidRPr="005D2E1C" w:rsidRDefault="00604494" w:rsidP="00604494">
      <w:pPr>
        <w:pStyle w:val="NoSpacing"/>
        <w:numPr>
          <w:ilvl w:val="0"/>
          <w:numId w:val="6"/>
        </w:numPr>
        <w:overflowPunct w:val="0"/>
        <w:autoSpaceDE w:val="0"/>
        <w:autoSpaceDN w:val="0"/>
        <w:adjustRightInd w:val="0"/>
        <w:rPr>
          <w:bCs/>
          <w:szCs w:val="24"/>
        </w:rPr>
      </w:pPr>
      <w:r w:rsidRPr="005D2E1C">
        <w:rPr>
          <w:bCs/>
          <w:i/>
          <w:szCs w:val="24"/>
        </w:rPr>
        <w:t xml:space="preserve">VA Form 21-0538, Mandatory </w:t>
      </w:r>
      <w:r w:rsidR="00BE198F" w:rsidRPr="005D2E1C">
        <w:rPr>
          <w:bCs/>
          <w:i/>
          <w:szCs w:val="24"/>
        </w:rPr>
        <w:t>Verification</w:t>
      </w:r>
      <w:r w:rsidRPr="005D2E1C">
        <w:rPr>
          <w:bCs/>
          <w:i/>
          <w:szCs w:val="24"/>
        </w:rPr>
        <w:t xml:space="preserve"> of Dependents</w:t>
      </w:r>
      <w:r w:rsidR="00BE198F" w:rsidRPr="005D2E1C">
        <w:rPr>
          <w:bCs/>
          <w:i/>
          <w:szCs w:val="24"/>
        </w:rPr>
        <w:t xml:space="preserve"> </w:t>
      </w:r>
      <w:r w:rsidR="00BE198F" w:rsidRPr="005D2E1C">
        <w:rPr>
          <w:bCs/>
          <w:iCs/>
          <w:szCs w:val="24"/>
        </w:rPr>
        <w:t>(December 2017 version or earlier)</w:t>
      </w:r>
    </w:p>
    <w:p w14:paraId="5B6FC02A" w14:textId="77777777" w:rsidR="00604494" w:rsidRDefault="00604494" w:rsidP="00604494">
      <w:pPr>
        <w:pStyle w:val="NoSpacing"/>
        <w:rPr>
          <w:bCs/>
          <w:szCs w:val="24"/>
        </w:rPr>
      </w:pPr>
    </w:p>
    <w:p w14:paraId="692BFBDF" w14:textId="7A136461" w:rsidR="00604494" w:rsidRDefault="00604494" w:rsidP="00604494">
      <w:pPr>
        <w:pStyle w:val="NoSpacing"/>
        <w:overflowPunct w:val="0"/>
        <w:autoSpaceDE w:val="0"/>
        <w:autoSpaceDN w:val="0"/>
        <w:adjustRightInd w:val="0"/>
      </w:pPr>
      <w:r w:rsidRPr="002827EE">
        <w:rPr>
          <w:i/>
        </w:rPr>
        <w:t xml:space="preserve">VA Form 21-686c, </w:t>
      </w:r>
      <w:r w:rsidRPr="002827EE">
        <w:rPr>
          <w:bCs/>
          <w:i/>
          <w:szCs w:val="24"/>
        </w:rPr>
        <w:t>Application Request to Add and/or Remove Dependents</w:t>
      </w:r>
      <w:r>
        <w:t>,</w:t>
      </w:r>
      <w:r w:rsidRPr="00AD4328">
        <w:t xml:space="preserve"> is the primary form used to collect the information </w:t>
      </w:r>
      <w:r>
        <w:t>needed to establish a legal relationship exists between a Veteran and a claimed dependent</w:t>
      </w:r>
      <w:r w:rsidRPr="00AD4328">
        <w:t>.</w:t>
      </w:r>
      <w:r>
        <w:t xml:space="preserve"> </w:t>
      </w:r>
      <w:r w:rsidR="00D97FEF">
        <w:t>Upon</w:t>
      </w:r>
      <w:r w:rsidRPr="00AD4328">
        <w:t xml:space="preserve"> reviewing </w:t>
      </w:r>
      <w:r>
        <w:t xml:space="preserve">the completed </w:t>
      </w:r>
      <w:r w:rsidRPr="002827EE">
        <w:rPr>
          <w:i/>
        </w:rPr>
        <w:t>VA Form 21-686c</w:t>
      </w:r>
      <w:r>
        <w:t>, it</w:t>
      </w:r>
      <w:r w:rsidRPr="00AD4328">
        <w:t xml:space="preserve"> must be determined if additional </w:t>
      </w:r>
      <w:r w:rsidR="00F43B79">
        <w:t xml:space="preserve">evidence, </w:t>
      </w:r>
      <w:r w:rsidRPr="00AD4328">
        <w:t>forms</w:t>
      </w:r>
      <w:r w:rsidR="00F43B79">
        <w:t>,</w:t>
      </w:r>
      <w:r w:rsidRPr="00AD4328">
        <w:t xml:space="preserve"> or </w:t>
      </w:r>
      <w:r>
        <w:t>information are</w:t>
      </w:r>
      <w:r w:rsidRPr="00AD4328">
        <w:t xml:space="preserve"> required.</w:t>
      </w:r>
      <w:r>
        <w:t xml:space="preserve"> </w:t>
      </w:r>
    </w:p>
    <w:p w14:paraId="576A9A70" w14:textId="77777777" w:rsidR="00604494" w:rsidRDefault="00604494" w:rsidP="00604494">
      <w:pPr>
        <w:pStyle w:val="NoSpacing"/>
        <w:overflowPunct w:val="0"/>
        <w:autoSpaceDE w:val="0"/>
        <w:autoSpaceDN w:val="0"/>
        <w:adjustRightInd w:val="0"/>
      </w:pPr>
    </w:p>
    <w:p w14:paraId="2FB3A144" w14:textId="77FE6375" w:rsidR="00604494" w:rsidRPr="001671BC" w:rsidRDefault="00604494" w:rsidP="00604494">
      <w:pPr>
        <w:pStyle w:val="NoSpacing"/>
        <w:rPr>
          <w:bCs/>
          <w:iCs/>
          <w:szCs w:val="24"/>
        </w:rPr>
      </w:pPr>
      <w:r>
        <w:rPr>
          <w:bCs/>
          <w:i/>
          <w:szCs w:val="24"/>
        </w:rPr>
        <w:t xml:space="preserve">VA Form 21-674, Request for Approval of School Attendance, </w:t>
      </w:r>
      <w:r>
        <w:rPr>
          <w:bCs/>
          <w:iCs/>
          <w:szCs w:val="24"/>
        </w:rPr>
        <w:t>must be provided</w:t>
      </w:r>
      <w:r w:rsidR="00D97FEF">
        <w:rPr>
          <w:bCs/>
          <w:iCs/>
          <w:szCs w:val="24"/>
        </w:rPr>
        <w:t xml:space="preserve">, in addition to </w:t>
      </w:r>
      <w:r w:rsidR="00D97FEF" w:rsidRPr="00D97FEF">
        <w:rPr>
          <w:bCs/>
          <w:i/>
          <w:szCs w:val="24"/>
        </w:rPr>
        <w:t>VA Form 2-686c</w:t>
      </w:r>
      <w:r w:rsidR="00D97FEF">
        <w:rPr>
          <w:bCs/>
          <w:iCs/>
          <w:szCs w:val="24"/>
        </w:rPr>
        <w:t>,</w:t>
      </w:r>
      <w:r>
        <w:rPr>
          <w:bCs/>
          <w:iCs/>
          <w:szCs w:val="24"/>
        </w:rPr>
        <w:t xml:space="preserve"> for consideration of </w:t>
      </w:r>
      <w:r w:rsidR="00793C71">
        <w:rPr>
          <w:bCs/>
          <w:iCs/>
          <w:szCs w:val="24"/>
        </w:rPr>
        <w:t>entitlement to additional compensation for a</w:t>
      </w:r>
      <w:r>
        <w:rPr>
          <w:bCs/>
          <w:iCs/>
          <w:szCs w:val="24"/>
        </w:rPr>
        <w:t xml:space="preserve"> school-aged child (age 18-23) currently attending </w:t>
      </w:r>
      <w:r w:rsidR="00793C71">
        <w:rPr>
          <w:bCs/>
          <w:iCs/>
          <w:szCs w:val="24"/>
        </w:rPr>
        <w:t>school</w:t>
      </w:r>
      <w:r>
        <w:rPr>
          <w:bCs/>
          <w:iCs/>
          <w:szCs w:val="24"/>
        </w:rPr>
        <w:t xml:space="preserve">.  </w:t>
      </w:r>
      <w:r w:rsidR="00D97FEF">
        <w:rPr>
          <w:bCs/>
          <w:iCs/>
          <w:szCs w:val="24"/>
        </w:rPr>
        <w:t xml:space="preserve">All school </w:t>
      </w:r>
      <w:r w:rsidR="00793C71">
        <w:rPr>
          <w:bCs/>
          <w:iCs/>
          <w:szCs w:val="24"/>
        </w:rPr>
        <w:t xml:space="preserve">attendance </w:t>
      </w:r>
      <w:r w:rsidR="00D97FEF">
        <w:rPr>
          <w:bCs/>
          <w:iCs/>
          <w:szCs w:val="24"/>
        </w:rPr>
        <w:t>information</w:t>
      </w:r>
      <w:r w:rsidR="00D56BAF">
        <w:rPr>
          <w:bCs/>
          <w:iCs/>
          <w:szCs w:val="24"/>
        </w:rPr>
        <w:t>,</w:t>
      </w:r>
      <w:r w:rsidR="00D97FEF">
        <w:rPr>
          <w:bCs/>
          <w:iCs/>
          <w:szCs w:val="24"/>
        </w:rPr>
        <w:t xml:space="preserve"> including </w:t>
      </w:r>
      <w:r w:rsidR="00793C71">
        <w:rPr>
          <w:bCs/>
          <w:iCs/>
          <w:szCs w:val="24"/>
        </w:rPr>
        <w:t xml:space="preserve">the </w:t>
      </w:r>
      <w:r w:rsidR="00D97FEF">
        <w:rPr>
          <w:bCs/>
          <w:iCs/>
          <w:szCs w:val="24"/>
        </w:rPr>
        <w:t xml:space="preserve">name of </w:t>
      </w:r>
      <w:r w:rsidR="00793C71">
        <w:rPr>
          <w:bCs/>
          <w:iCs/>
          <w:szCs w:val="24"/>
        </w:rPr>
        <w:t xml:space="preserve">the </w:t>
      </w:r>
      <w:r w:rsidR="00D97FEF">
        <w:rPr>
          <w:bCs/>
          <w:iCs/>
          <w:szCs w:val="24"/>
        </w:rPr>
        <w:t>institution, starting dates, and expected graduation date</w:t>
      </w:r>
      <w:r w:rsidR="00D56BAF">
        <w:rPr>
          <w:bCs/>
          <w:iCs/>
          <w:szCs w:val="24"/>
        </w:rPr>
        <w:t>,</w:t>
      </w:r>
      <w:r w:rsidR="00D97FEF">
        <w:rPr>
          <w:bCs/>
          <w:iCs/>
          <w:szCs w:val="24"/>
        </w:rPr>
        <w:t xml:space="preserve"> must be provided by the Veteran.  </w:t>
      </w:r>
      <w:r>
        <w:rPr>
          <w:bCs/>
          <w:iCs/>
          <w:szCs w:val="24"/>
        </w:rPr>
        <w:t>The financial information on this form is not required when the benefit under consideration is disability compensation</w:t>
      </w:r>
      <w:r w:rsidR="00D97FEF">
        <w:rPr>
          <w:bCs/>
          <w:iCs/>
          <w:szCs w:val="24"/>
        </w:rPr>
        <w:t xml:space="preserve">, but </w:t>
      </w:r>
      <w:r w:rsidR="00D56BAF">
        <w:rPr>
          <w:bCs/>
          <w:iCs/>
          <w:szCs w:val="24"/>
        </w:rPr>
        <w:t>is</w:t>
      </w:r>
      <w:r w:rsidR="00D97FEF">
        <w:rPr>
          <w:bCs/>
          <w:iCs/>
          <w:szCs w:val="24"/>
        </w:rPr>
        <w:t xml:space="preserve"> required when th</w:t>
      </w:r>
      <w:r>
        <w:rPr>
          <w:bCs/>
          <w:iCs/>
          <w:szCs w:val="24"/>
        </w:rPr>
        <w:t xml:space="preserve">e benefit </w:t>
      </w:r>
      <w:r w:rsidR="00793C71">
        <w:rPr>
          <w:bCs/>
          <w:iCs/>
          <w:szCs w:val="24"/>
        </w:rPr>
        <w:t>under consideration</w:t>
      </w:r>
      <w:r>
        <w:rPr>
          <w:bCs/>
          <w:iCs/>
          <w:szCs w:val="24"/>
        </w:rPr>
        <w:t xml:space="preserve"> is pension.</w:t>
      </w:r>
    </w:p>
    <w:p w14:paraId="193E7ABB" w14:textId="77777777" w:rsidR="00604494" w:rsidRDefault="00604494" w:rsidP="00604494">
      <w:pPr>
        <w:pStyle w:val="NoSpacing"/>
        <w:rPr>
          <w:bCs/>
          <w:i/>
          <w:szCs w:val="24"/>
        </w:rPr>
      </w:pPr>
    </w:p>
    <w:p w14:paraId="0CF72749" w14:textId="2C7009EB" w:rsidR="00604494" w:rsidRPr="00BA4FBE" w:rsidRDefault="00604494" w:rsidP="00604494">
      <w:pPr>
        <w:pStyle w:val="NoSpacing"/>
        <w:rPr>
          <w:bCs/>
          <w:iCs/>
          <w:szCs w:val="24"/>
        </w:rPr>
      </w:pPr>
      <w:r>
        <w:rPr>
          <w:bCs/>
          <w:i/>
          <w:szCs w:val="24"/>
        </w:rPr>
        <w:t xml:space="preserve">VA Form 21P-509, Statement of Dependency of Parent(s), </w:t>
      </w:r>
      <w:r>
        <w:rPr>
          <w:bCs/>
          <w:iCs/>
          <w:szCs w:val="24"/>
        </w:rPr>
        <w:t xml:space="preserve">must be used to claim </w:t>
      </w:r>
      <w:r w:rsidR="00793C71">
        <w:rPr>
          <w:bCs/>
          <w:iCs/>
          <w:szCs w:val="24"/>
        </w:rPr>
        <w:t xml:space="preserve">entitlement to additional compensation for a </w:t>
      </w:r>
      <w:r>
        <w:rPr>
          <w:bCs/>
          <w:iCs/>
          <w:szCs w:val="24"/>
        </w:rPr>
        <w:t>parent</w:t>
      </w:r>
      <w:r w:rsidR="000C3575">
        <w:rPr>
          <w:bCs/>
          <w:iCs/>
          <w:szCs w:val="24"/>
        </w:rPr>
        <w:t>(</w:t>
      </w:r>
      <w:r>
        <w:rPr>
          <w:bCs/>
          <w:iCs/>
          <w:szCs w:val="24"/>
        </w:rPr>
        <w:t>s</w:t>
      </w:r>
      <w:r w:rsidR="000C3575">
        <w:rPr>
          <w:bCs/>
          <w:iCs/>
          <w:szCs w:val="24"/>
        </w:rPr>
        <w:t>)</w:t>
      </w:r>
      <w:r>
        <w:rPr>
          <w:bCs/>
          <w:iCs/>
          <w:szCs w:val="24"/>
        </w:rPr>
        <w:t xml:space="preserve">.  The form requests information that establishes the relationship between the Veteran and parent(s) as well as financial information that establishes the dependency of the parent(s) </w:t>
      </w:r>
      <w:r w:rsidR="00793C71">
        <w:rPr>
          <w:bCs/>
          <w:iCs/>
          <w:szCs w:val="24"/>
        </w:rPr>
        <w:t>on</w:t>
      </w:r>
      <w:r>
        <w:rPr>
          <w:bCs/>
          <w:iCs/>
          <w:szCs w:val="24"/>
        </w:rPr>
        <w:t xml:space="preserve"> the Veteran.  VA Form 21-686c is not required </w:t>
      </w:r>
      <w:r w:rsidR="00793C71">
        <w:rPr>
          <w:bCs/>
          <w:iCs/>
          <w:szCs w:val="24"/>
        </w:rPr>
        <w:t xml:space="preserve">when claiming entitlement to additional compensation </w:t>
      </w:r>
      <w:r>
        <w:rPr>
          <w:bCs/>
          <w:iCs/>
          <w:szCs w:val="24"/>
        </w:rPr>
        <w:t xml:space="preserve">for </w:t>
      </w:r>
      <w:r w:rsidR="00793C71">
        <w:rPr>
          <w:bCs/>
          <w:iCs/>
          <w:szCs w:val="24"/>
        </w:rPr>
        <w:t>a</w:t>
      </w:r>
      <w:r>
        <w:rPr>
          <w:bCs/>
          <w:iCs/>
          <w:szCs w:val="24"/>
        </w:rPr>
        <w:t xml:space="preserve"> parent(s).</w:t>
      </w:r>
    </w:p>
    <w:p w14:paraId="00AADCB6" w14:textId="77777777" w:rsidR="00604494" w:rsidRDefault="00604494" w:rsidP="00604494">
      <w:pPr>
        <w:pStyle w:val="NoSpacing"/>
        <w:rPr>
          <w:bCs/>
          <w:i/>
          <w:szCs w:val="24"/>
        </w:rPr>
      </w:pPr>
    </w:p>
    <w:p w14:paraId="35E1E6A5" w14:textId="5F558FAB" w:rsidR="00604494" w:rsidRDefault="00604494" w:rsidP="00604494">
      <w:pPr>
        <w:pStyle w:val="NoSpacing"/>
        <w:rPr>
          <w:bCs/>
          <w:szCs w:val="24"/>
        </w:rPr>
      </w:pPr>
      <w:r w:rsidRPr="005D2E1C">
        <w:rPr>
          <w:bCs/>
          <w:i/>
          <w:szCs w:val="24"/>
        </w:rPr>
        <w:t>VA Form 21-0538</w:t>
      </w:r>
      <w:r w:rsidR="002E74E5" w:rsidRPr="005D2E1C">
        <w:rPr>
          <w:bCs/>
          <w:i/>
          <w:szCs w:val="24"/>
        </w:rPr>
        <w:t xml:space="preserve">, Mandatory </w:t>
      </w:r>
      <w:r w:rsidR="00BE198F" w:rsidRPr="005D2E1C">
        <w:rPr>
          <w:bCs/>
          <w:i/>
          <w:szCs w:val="24"/>
        </w:rPr>
        <w:t>Verification</w:t>
      </w:r>
      <w:r w:rsidR="002E74E5" w:rsidRPr="005D2E1C">
        <w:rPr>
          <w:bCs/>
          <w:i/>
          <w:szCs w:val="24"/>
        </w:rPr>
        <w:t xml:space="preserve"> of Dependents,</w:t>
      </w:r>
      <w:r w:rsidRPr="005D2E1C">
        <w:rPr>
          <w:bCs/>
          <w:szCs w:val="24"/>
        </w:rPr>
        <w:t xml:space="preserve"> </w:t>
      </w:r>
      <w:r w:rsidR="002E74E5" w:rsidRPr="005D2E1C">
        <w:rPr>
          <w:bCs/>
          <w:szCs w:val="24"/>
        </w:rPr>
        <w:t xml:space="preserve">must be completed </w:t>
      </w:r>
      <w:r w:rsidR="00D56BAF" w:rsidRPr="005D2E1C">
        <w:rPr>
          <w:bCs/>
          <w:szCs w:val="24"/>
        </w:rPr>
        <w:t>periodically</w:t>
      </w:r>
      <w:r w:rsidR="002E74E5" w:rsidRPr="005D2E1C">
        <w:rPr>
          <w:bCs/>
          <w:szCs w:val="24"/>
        </w:rPr>
        <w:t xml:space="preserve"> by the Veteran to confirm the status of dependents already on the</w:t>
      </w:r>
      <w:r w:rsidR="00793C71" w:rsidRPr="005D2E1C">
        <w:rPr>
          <w:bCs/>
          <w:szCs w:val="24"/>
        </w:rPr>
        <w:t>ir</w:t>
      </w:r>
      <w:r w:rsidR="002E74E5" w:rsidRPr="005D2E1C">
        <w:rPr>
          <w:bCs/>
          <w:szCs w:val="24"/>
        </w:rPr>
        <w:t xml:space="preserve"> award.  </w:t>
      </w:r>
      <w:r w:rsidR="00BE198F" w:rsidRPr="005D2E1C">
        <w:rPr>
          <w:bCs/>
          <w:szCs w:val="24"/>
        </w:rPr>
        <w:t>Only t</w:t>
      </w:r>
      <w:r w:rsidR="002E74E5" w:rsidRPr="005D2E1C">
        <w:rPr>
          <w:bCs/>
          <w:szCs w:val="24"/>
        </w:rPr>
        <w:t xml:space="preserve">he </w:t>
      </w:r>
      <w:r w:rsidR="00BE198F" w:rsidRPr="005D2E1C">
        <w:rPr>
          <w:bCs/>
          <w:szCs w:val="24"/>
        </w:rPr>
        <w:t xml:space="preserve">December 2017 or earlier versions of the </w:t>
      </w:r>
      <w:r w:rsidR="002E74E5" w:rsidRPr="005D2E1C">
        <w:rPr>
          <w:bCs/>
          <w:szCs w:val="24"/>
        </w:rPr>
        <w:t xml:space="preserve">form </w:t>
      </w:r>
      <w:r w:rsidRPr="005D2E1C">
        <w:rPr>
          <w:bCs/>
          <w:szCs w:val="24"/>
        </w:rPr>
        <w:t xml:space="preserve">may be used to </w:t>
      </w:r>
      <w:r w:rsidRPr="005D2E1C">
        <w:rPr>
          <w:bCs/>
          <w:i/>
          <w:szCs w:val="24"/>
        </w:rPr>
        <w:t>initiate</w:t>
      </w:r>
      <w:r w:rsidRPr="005D2E1C">
        <w:rPr>
          <w:bCs/>
          <w:szCs w:val="24"/>
        </w:rPr>
        <w:t xml:space="preserve"> the process of adding a spouse or child to an award</w:t>
      </w:r>
      <w:r w:rsidR="002E74E5" w:rsidRPr="005D2E1C">
        <w:rPr>
          <w:bCs/>
          <w:szCs w:val="24"/>
        </w:rPr>
        <w:t xml:space="preserve"> when the Veteran mentions them on this form</w:t>
      </w:r>
      <w:r w:rsidRPr="005D2E1C">
        <w:rPr>
          <w:bCs/>
          <w:szCs w:val="24"/>
        </w:rPr>
        <w:t>; claims processors must request additional information (beyond what th</w:t>
      </w:r>
      <w:r w:rsidR="00D56BAF" w:rsidRPr="005D2E1C">
        <w:rPr>
          <w:bCs/>
          <w:szCs w:val="24"/>
        </w:rPr>
        <w:t>is</w:t>
      </w:r>
      <w:r w:rsidRPr="005D2E1C">
        <w:rPr>
          <w:bCs/>
          <w:szCs w:val="24"/>
        </w:rPr>
        <w:t xml:space="preserve"> form requires the Veteran to provide) in order to determine entitlement. </w:t>
      </w:r>
      <w:r w:rsidR="00BE198F" w:rsidRPr="005D2E1C">
        <w:rPr>
          <w:bCs/>
          <w:szCs w:val="24"/>
        </w:rPr>
        <w:t>The newer versions of the VA Form 21-0538 (versions later than December 2017) cannot be used to initiate a claim to add a dependent to the Veteran’s award.</w:t>
      </w:r>
    </w:p>
    <w:p w14:paraId="365A0815" w14:textId="3ACB0EB1" w:rsidR="00604494" w:rsidRDefault="00604494" w:rsidP="00604494">
      <w:pPr>
        <w:pStyle w:val="NoSpacing"/>
        <w:rPr>
          <w:bCs/>
          <w:szCs w:val="24"/>
        </w:rPr>
      </w:pPr>
    </w:p>
    <w:p w14:paraId="1AFF6DE6" w14:textId="2A437A15" w:rsidR="00604494" w:rsidRDefault="00604494" w:rsidP="00604494">
      <w:pPr>
        <w:pStyle w:val="NoSpacing"/>
        <w:rPr>
          <w:bCs/>
          <w:szCs w:val="24"/>
        </w:rPr>
      </w:pPr>
    </w:p>
    <w:p w14:paraId="67C02E72" w14:textId="77777777" w:rsidR="00BE198F" w:rsidRDefault="00BE198F" w:rsidP="00C70C41">
      <w:pPr>
        <w:pStyle w:val="NoSpacing"/>
        <w:rPr>
          <w:b/>
          <w:szCs w:val="24"/>
        </w:rPr>
      </w:pPr>
    </w:p>
    <w:p w14:paraId="15694551" w14:textId="77777777" w:rsidR="00BE198F" w:rsidRDefault="00BE198F" w:rsidP="00C70C41">
      <w:pPr>
        <w:pStyle w:val="NoSpacing"/>
        <w:rPr>
          <w:b/>
          <w:szCs w:val="24"/>
        </w:rPr>
      </w:pPr>
    </w:p>
    <w:p w14:paraId="25971A55" w14:textId="77777777" w:rsidR="00BE198F" w:rsidRDefault="00BE198F" w:rsidP="00C70C41">
      <w:pPr>
        <w:pStyle w:val="NoSpacing"/>
        <w:rPr>
          <w:b/>
          <w:szCs w:val="24"/>
        </w:rPr>
      </w:pPr>
    </w:p>
    <w:p w14:paraId="51462EC5" w14:textId="0294E80E" w:rsidR="00C70C41" w:rsidRPr="00604494" w:rsidRDefault="00C70C41" w:rsidP="00C70C41">
      <w:pPr>
        <w:pStyle w:val="NoSpacing"/>
        <w:rPr>
          <w:b/>
          <w:szCs w:val="24"/>
        </w:rPr>
      </w:pPr>
      <w:r w:rsidRPr="00604494">
        <w:rPr>
          <w:b/>
          <w:szCs w:val="24"/>
        </w:rPr>
        <w:lastRenderedPageBreak/>
        <w:t>Form Completion by VBA Employees</w:t>
      </w:r>
    </w:p>
    <w:p w14:paraId="0C7D2C7D" w14:textId="77777777" w:rsidR="00C70C41" w:rsidRDefault="00C70C41" w:rsidP="00C70C41">
      <w:pPr>
        <w:pStyle w:val="NoSpacing"/>
        <w:rPr>
          <w:bCs/>
          <w:szCs w:val="24"/>
        </w:rPr>
      </w:pPr>
    </w:p>
    <w:p w14:paraId="3920609F" w14:textId="1E4AAAC9" w:rsidR="00C70C41" w:rsidRDefault="00C70C41" w:rsidP="00C70C41">
      <w:pPr>
        <w:pStyle w:val="NoSpacing"/>
        <w:rPr>
          <w:bCs/>
          <w:szCs w:val="24"/>
        </w:rPr>
      </w:pPr>
      <w:r>
        <w:rPr>
          <w:bCs/>
          <w:szCs w:val="24"/>
        </w:rPr>
        <w:t xml:space="preserve">At times, the VSR may see these forms in the claim folder </w:t>
      </w:r>
      <w:r w:rsidR="00D56BAF">
        <w:rPr>
          <w:bCs/>
          <w:szCs w:val="24"/>
        </w:rPr>
        <w:t>that were</w:t>
      </w:r>
      <w:r>
        <w:rPr>
          <w:bCs/>
          <w:szCs w:val="24"/>
        </w:rPr>
        <w:t xml:space="preserve"> signed by a VA employee.  VA authorizes its regional office and call center employees to</w:t>
      </w:r>
    </w:p>
    <w:p w14:paraId="2A2789DB" w14:textId="77777777" w:rsidR="00C70C41" w:rsidRDefault="00C70C41" w:rsidP="00C70C41">
      <w:pPr>
        <w:pStyle w:val="NoSpacing"/>
        <w:numPr>
          <w:ilvl w:val="0"/>
          <w:numId w:val="9"/>
        </w:numPr>
        <w:rPr>
          <w:bCs/>
          <w:szCs w:val="24"/>
        </w:rPr>
      </w:pPr>
      <w:r>
        <w:rPr>
          <w:bCs/>
          <w:szCs w:val="24"/>
        </w:rPr>
        <w:t xml:space="preserve">complete </w:t>
      </w:r>
      <w:r w:rsidRPr="00B82B17">
        <w:rPr>
          <w:bCs/>
          <w:i/>
          <w:szCs w:val="24"/>
        </w:rPr>
        <w:t>VA Form 21-686c</w:t>
      </w:r>
      <w:r>
        <w:rPr>
          <w:bCs/>
          <w:szCs w:val="24"/>
        </w:rPr>
        <w:t xml:space="preserve"> and </w:t>
      </w:r>
      <w:r w:rsidRPr="00B82B17">
        <w:rPr>
          <w:bCs/>
          <w:i/>
          <w:szCs w:val="24"/>
        </w:rPr>
        <w:t>21-674</w:t>
      </w:r>
      <w:r>
        <w:rPr>
          <w:bCs/>
          <w:szCs w:val="24"/>
        </w:rPr>
        <w:t>, using information they obtain from a claimant over the telephone, and</w:t>
      </w:r>
    </w:p>
    <w:p w14:paraId="49E06515" w14:textId="77777777" w:rsidR="00C70C41" w:rsidRDefault="00C70C41" w:rsidP="00C70C41">
      <w:pPr>
        <w:pStyle w:val="NoSpacing"/>
        <w:numPr>
          <w:ilvl w:val="0"/>
          <w:numId w:val="9"/>
        </w:numPr>
        <w:rPr>
          <w:bCs/>
          <w:szCs w:val="24"/>
        </w:rPr>
      </w:pPr>
      <w:r>
        <w:rPr>
          <w:bCs/>
          <w:szCs w:val="24"/>
        </w:rPr>
        <w:t>sign the form on the claimant’s behalf.</w:t>
      </w:r>
    </w:p>
    <w:p w14:paraId="4092BE41" w14:textId="77777777" w:rsidR="00C70C41" w:rsidRDefault="00C70C41" w:rsidP="00C70C41">
      <w:pPr>
        <w:pStyle w:val="NoSpacing"/>
        <w:rPr>
          <w:bCs/>
          <w:szCs w:val="24"/>
        </w:rPr>
      </w:pPr>
    </w:p>
    <w:p w14:paraId="5899A578" w14:textId="77777777" w:rsidR="00C70C41" w:rsidRDefault="00C70C41" w:rsidP="00C70C41">
      <w:pPr>
        <w:pStyle w:val="NoSpacing"/>
        <w:rPr>
          <w:bCs/>
          <w:szCs w:val="24"/>
        </w:rPr>
      </w:pPr>
      <w:r>
        <w:rPr>
          <w:bCs/>
          <w:szCs w:val="24"/>
        </w:rPr>
        <w:t xml:space="preserve">The form must include clear identification of the employee executing the form through a digital signature or a wet signature, when electronic submission is not available. A separate </w:t>
      </w:r>
      <w:r w:rsidRPr="00B82B17">
        <w:rPr>
          <w:bCs/>
          <w:i/>
          <w:szCs w:val="24"/>
        </w:rPr>
        <w:t>VA Form 27-0820, Report of General Information</w:t>
      </w:r>
      <w:r>
        <w:rPr>
          <w:bCs/>
          <w:szCs w:val="24"/>
        </w:rPr>
        <w:t xml:space="preserve">, is </w:t>
      </w:r>
      <w:r w:rsidRPr="00B82B17">
        <w:rPr>
          <w:b/>
          <w:bCs/>
          <w:i/>
          <w:szCs w:val="24"/>
        </w:rPr>
        <w:t>not</w:t>
      </w:r>
      <w:r>
        <w:rPr>
          <w:bCs/>
          <w:szCs w:val="24"/>
        </w:rPr>
        <w:t xml:space="preserve"> needed in this case.</w:t>
      </w:r>
    </w:p>
    <w:p w14:paraId="79AF330B" w14:textId="756D0716" w:rsidR="00C70C41" w:rsidRDefault="00C70C41" w:rsidP="00604494">
      <w:pPr>
        <w:pStyle w:val="NoSpacing"/>
        <w:rPr>
          <w:bCs/>
          <w:szCs w:val="24"/>
        </w:rPr>
      </w:pPr>
    </w:p>
    <w:p w14:paraId="72B5C535" w14:textId="77777777" w:rsidR="00C70C41" w:rsidRDefault="00C70C41" w:rsidP="00604494">
      <w:pPr>
        <w:pStyle w:val="NoSpacing"/>
        <w:rPr>
          <w:bCs/>
          <w:szCs w:val="24"/>
        </w:rPr>
      </w:pPr>
    </w:p>
    <w:p w14:paraId="25FFB42B" w14:textId="77777777" w:rsidR="00E60729" w:rsidRPr="00682B76" w:rsidRDefault="00E60729" w:rsidP="00E60729">
      <w:pPr>
        <w:pStyle w:val="NoSpacing"/>
        <w:rPr>
          <w:bCs/>
          <w:i/>
          <w:iCs/>
        </w:rPr>
      </w:pPr>
      <w:r w:rsidRPr="008A2E97">
        <w:rPr>
          <w:b/>
        </w:rPr>
        <w:t>VA Form 21-686c</w:t>
      </w:r>
      <w:r>
        <w:rPr>
          <w:b/>
        </w:rPr>
        <w:t xml:space="preserve"> (</w:t>
      </w:r>
      <w:r w:rsidRPr="008A2E97">
        <w:rPr>
          <w:b/>
        </w:rPr>
        <w:t>September 2018 or Lat</w:t>
      </w:r>
      <w:r>
        <w:rPr>
          <w:b/>
        </w:rPr>
        <w:t>er)</w:t>
      </w:r>
      <w:r>
        <w:rPr>
          <w:bCs/>
        </w:rPr>
        <w:t xml:space="preserve"> </w:t>
      </w:r>
      <w:r>
        <w:rPr>
          <w:bCs/>
          <w:i/>
          <w:iCs/>
        </w:rPr>
        <w:t>(See M21-1, Part III, Subpart iii, 5.A.4.d)</w:t>
      </w:r>
    </w:p>
    <w:p w14:paraId="49380D5E" w14:textId="77777777" w:rsidR="00E60729" w:rsidRDefault="00E60729" w:rsidP="00E60729">
      <w:pPr>
        <w:pStyle w:val="NoSpacing"/>
        <w:overflowPunct w:val="0"/>
        <w:autoSpaceDE w:val="0"/>
        <w:autoSpaceDN w:val="0"/>
      </w:pPr>
    </w:p>
    <w:p w14:paraId="5DAFA98A" w14:textId="4466F4B7" w:rsidR="00E60729" w:rsidRDefault="00E60729" w:rsidP="00E60729">
      <w:pPr>
        <w:pStyle w:val="NoSpacing"/>
        <w:overflowPunct w:val="0"/>
        <w:autoSpaceDE w:val="0"/>
        <w:autoSpaceDN w:val="0"/>
      </w:pPr>
      <w:r>
        <w:t xml:space="preserve">With the publication of the September 2018 version of </w:t>
      </w:r>
      <w:r w:rsidRPr="00BE3AA5">
        <w:rPr>
          <w:i/>
          <w:iCs/>
        </w:rPr>
        <w:t>VA Form 21-686c</w:t>
      </w:r>
      <w:r>
        <w:t xml:space="preserve">, </w:t>
      </w:r>
      <w:r w:rsidRPr="00821CD3">
        <w:t xml:space="preserve">the Veteran is notified upfront of the information/evidence needed to </w:t>
      </w:r>
      <w:r w:rsidR="000B3187">
        <w:t>entitlement to additional compensation for a</w:t>
      </w:r>
      <w:r w:rsidR="00C70C41">
        <w:t xml:space="preserve"> claimed </w:t>
      </w:r>
      <w:r w:rsidRPr="00821CD3">
        <w:t>dependent</w:t>
      </w:r>
      <w:r>
        <w:t>, similar to how EZ forms work.</w:t>
      </w:r>
    </w:p>
    <w:p w14:paraId="3707FDC2" w14:textId="77777777" w:rsidR="00E60729" w:rsidRDefault="00E60729" w:rsidP="00E60729">
      <w:pPr>
        <w:pStyle w:val="NoSpacing"/>
        <w:overflowPunct w:val="0"/>
        <w:autoSpaceDE w:val="0"/>
        <w:autoSpaceDN w:val="0"/>
      </w:pPr>
    </w:p>
    <w:p w14:paraId="489EC129" w14:textId="6B573BAB" w:rsidR="00E60729" w:rsidRDefault="00E60729" w:rsidP="00E60729">
      <w:pPr>
        <w:pStyle w:val="NoSpacing"/>
        <w:overflowPunct w:val="0"/>
        <w:autoSpaceDE w:val="0"/>
        <w:autoSpaceDN w:val="0"/>
        <w:adjustRightInd w:val="0"/>
      </w:pPr>
      <w:r>
        <w:t xml:space="preserve">If the Veteran filed a claim for additional compensation for dependents on a </w:t>
      </w:r>
      <w:r>
        <w:rPr>
          <w:b/>
          <w:bCs/>
          <w:i/>
          <w:iCs/>
        </w:rPr>
        <w:t>September 2018 or later</w:t>
      </w:r>
      <w:r>
        <w:t xml:space="preserve"> version of </w:t>
      </w:r>
      <w:r>
        <w:rPr>
          <w:i/>
          <w:iCs/>
        </w:rPr>
        <w:t>VA Form 21-686c</w:t>
      </w:r>
      <w:r w:rsidR="00C70C41">
        <w:rPr>
          <w:i/>
          <w:iCs/>
        </w:rPr>
        <w:t>,</w:t>
      </w:r>
      <w:r>
        <w:t xml:space="preserve"> but </w:t>
      </w:r>
      <w:r w:rsidR="00C70C41">
        <w:t xml:space="preserve">the Veteran </w:t>
      </w:r>
      <w:r>
        <w:t xml:space="preserve">did not provide the information/evidence </w:t>
      </w:r>
      <w:r w:rsidRPr="00C70C41">
        <w:t>the form requires</w:t>
      </w:r>
      <w:r>
        <w:t xml:space="preserve">, </w:t>
      </w:r>
      <w:r w:rsidR="00C70C41">
        <w:t>the VSR should</w:t>
      </w:r>
      <w:r>
        <w:t xml:space="preserve"> </w:t>
      </w:r>
      <w:r w:rsidRPr="000E3F25">
        <w:rPr>
          <w:b/>
          <w:i/>
        </w:rPr>
        <w:t xml:space="preserve">not </w:t>
      </w:r>
      <w:r>
        <w:t>undertake development</w:t>
      </w:r>
      <w:r w:rsidR="00C70C41">
        <w:t xml:space="preserve"> to </w:t>
      </w:r>
      <w:r w:rsidR="00D56BAF">
        <w:t>ob</w:t>
      </w:r>
      <w:r w:rsidR="00C70C41">
        <w:t>tain the missing information</w:t>
      </w:r>
      <w:r w:rsidR="000B3187">
        <w:t xml:space="preserve"> or evidence</w:t>
      </w:r>
      <w:r>
        <w:t>. Failure to provide all required information</w:t>
      </w:r>
      <w:r w:rsidR="000B3187">
        <w:t xml:space="preserve"> or evidence</w:t>
      </w:r>
      <w:r>
        <w:t xml:space="preserve"> for the claimed dependent will result in a denial of the claim for that individual.</w:t>
      </w:r>
    </w:p>
    <w:p w14:paraId="55C4ECB7" w14:textId="77777777" w:rsidR="002E74E5" w:rsidRDefault="002E74E5" w:rsidP="00604494">
      <w:pPr>
        <w:pStyle w:val="NoSpacing"/>
        <w:rPr>
          <w:b/>
          <w:szCs w:val="24"/>
        </w:rPr>
      </w:pPr>
    </w:p>
    <w:p w14:paraId="42B84149" w14:textId="77777777" w:rsidR="002E74E5" w:rsidRDefault="002E74E5" w:rsidP="00604494">
      <w:pPr>
        <w:pStyle w:val="NoSpacing"/>
        <w:rPr>
          <w:b/>
          <w:szCs w:val="24"/>
        </w:rPr>
      </w:pPr>
    </w:p>
    <w:p w14:paraId="6FEEE4C3" w14:textId="216D69B5" w:rsidR="00604494" w:rsidRPr="00604494" w:rsidRDefault="00604494" w:rsidP="00604494">
      <w:pPr>
        <w:pStyle w:val="NoSpacing"/>
        <w:rPr>
          <w:b/>
          <w:szCs w:val="24"/>
        </w:rPr>
      </w:pPr>
      <w:r w:rsidRPr="00604494">
        <w:rPr>
          <w:b/>
          <w:szCs w:val="24"/>
        </w:rPr>
        <w:t>When a Prescribed Form is Not Needed</w:t>
      </w:r>
    </w:p>
    <w:p w14:paraId="3AE480C3" w14:textId="77777777" w:rsidR="00604494" w:rsidRDefault="00604494" w:rsidP="00604494">
      <w:pPr>
        <w:pStyle w:val="NoSpacing"/>
        <w:rPr>
          <w:i/>
        </w:rPr>
      </w:pPr>
    </w:p>
    <w:p w14:paraId="0FC0723A" w14:textId="684657B8" w:rsidR="00604494" w:rsidRPr="00ED1A6A" w:rsidRDefault="00604494" w:rsidP="00604494">
      <w:pPr>
        <w:pStyle w:val="NoSpacing"/>
      </w:pPr>
      <w:r w:rsidRPr="00A220D8">
        <w:t xml:space="preserve">VA </w:t>
      </w:r>
      <w:r w:rsidRPr="00D13F45">
        <w:rPr>
          <w:b/>
          <w:i/>
        </w:rPr>
        <w:t>does not</w:t>
      </w:r>
      <w:r w:rsidRPr="00A220D8">
        <w:t xml:space="preserve"> require </w:t>
      </w:r>
      <w:r>
        <w:t>Veterans</w:t>
      </w:r>
      <w:r w:rsidRPr="00A220D8">
        <w:t xml:space="preserve"> to use a specific form to report a change in a dependent’s status that will result in </w:t>
      </w:r>
      <w:r w:rsidRPr="00D13F45">
        <w:rPr>
          <w:b/>
          <w:i/>
        </w:rPr>
        <w:t>removal</w:t>
      </w:r>
      <w:r w:rsidRPr="00D13F45">
        <w:rPr>
          <w:b/>
        </w:rPr>
        <w:t xml:space="preserve"> </w:t>
      </w:r>
      <w:r w:rsidRPr="00A220D8">
        <w:t>of the dependent from the</w:t>
      </w:r>
      <w:r>
        <w:t xml:space="preserve"> Veteran’s</w:t>
      </w:r>
      <w:r w:rsidRPr="00A220D8">
        <w:t xml:space="preserve"> award. </w:t>
      </w:r>
      <w:r w:rsidR="009E61DB">
        <w:t>The Veteran</w:t>
      </w:r>
      <w:r w:rsidRPr="00A220D8">
        <w:t xml:space="preserve"> may report such changes</w:t>
      </w:r>
    </w:p>
    <w:p w14:paraId="64EAE685" w14:textId="77777777" w:rsidR="00604494" w:rsidRPr="00A220D8" w:rsidRDefault="00604494" w:rsidP="00604494">
      <w:pPr>
        <w:pStyle w:val="ListParagraph"/>
        <w:numPr>
          <w:ilvl w:val="0"/>
          <w:numId w:val="8"/>
        </w:numPr>
        <w:rPr>
          <w:bCs/>
        </w:rPr>
      </w:pPr>
      <w:r>
        <w:rPr>
          <w:bCs/>
        </w:rPr>
        <w:t>i</w:t>
      </w:r>
      <w:r w:rsidRPr="00A220D8">
        <w:rPr>
          <w:bCs/>
        </w:rPr>
        <w:t>n writing</w:t>
      </w:r>
    </w:p>
    <w:p w14:paraId="229A7926" w14:textId="77777777" w:rsidR="00604494" w:rsidRPr="00A220D8" w:rsidRDefault="00604494" w:rsidP="00604494">
      <w:pPr>
        <w:pStyle w:val="ListParagraph"/>
        <w:numPr>
          <w:ilvl w:val="0"/>
          <w:numId w:val="8"/>
        </w:numPr>
        <w:rPr>
          <w:bCs/>
        </w:rPr>
      </w:pPr>
      <w:r>
        <w:rPr>
          <w:bCs/>
        </w:rPr>
        <w:t>b</w:t>
      </w:r>
      <w:r w:rsidRPr="00A220D8">
        <w:rPr>
          <w:bCs/>
        </w:rPr>
        <w:t>y telephone, e-mail, or fax, or</w:t>
      </w:r>
    </w:p>
    <w:p w14:paraId="1B2671CF" w14:textId="77777777" w:rsidR="00604494" w:rsidRPr="00A220D8" w:rsidRDefault="00604494" w:rsidP="00604494">
      <w:pPr>
        <w:pStyle w:val="ListParagraph"/>
        <w:numPr>
          <w:ilvl w:val="0"/>
          <w:numId w:val="8"/>
        </w:numPr>
        <w:rPr>
          <w:bCs/>
        </w:rPr>
      </w:pPr>
      <w:r>
        <w:rPr>
          <w:bCs/>
        </w:rPr>
        <w:t>t</w:t>
      </w:r>
      <w:r w:rsidRPr="00A220D8">
        <w:rPr>
          <w:bCs/>
        </w:rPr>
        <w:t>hrough eBenefits</w:t>
      </w:r>
      <w:r>
        <w:rPr>
          <w:bCs/>
        </w:rPr>
        <w:t>.</w:t>
      </w:r>
    </w:p>
    <w:p w14:paraId="2CE8E539" w14:textId="77777777" w:rsidR="00604494" w:rsidRPr="00A220D8" w:rsidRDefault="00604494" w:rsidP="00604494">
      <w:pPr>
        <w:pStyle w:val="NoSpacing"/>
      </w:pPr>
    </w:p>
    <w:p w14:paraId="29679EAD" w14:textId="08B590CB" w:rsidR="00604494" w:rsidRDefault="00604494" w:rsidP="00604494">
      <w:pPr>
        <w:pStyle w:val="NoSpacing"/>
      </w:pPr>
      <w:r>
        <w:t xml:space="preserve">At a minimum, the Veteran must provide the date (month, day, and year) of the event (divorce, death of a dependent, marriage of a child, etc.) that necessitates the removal. Follow the instructions in </w:t>
      </w:r>
      <w:r w:rsidRPr="00D13F45">
        <w:rPr>
          <w:i/>
        </w:rPr>
        <w:t>M21-1, Part III, Subpart iii, 5.L.4.f</w:t>
      </w:r>
      <w:r>
        <w:t>, if the information is not provided.</w:t>
      </w:r>
    </w:p>
    <w:p w14:paraId="38807943" w14:textId="77777777" w:rsidR="00C00C2F" w:rsidRDefault="00C00C2F" w:rsidP="00604494">
      <w:pPr>
        <w:pStyle w:val="NoSpacing"/>
      </w:pPr>
    </w:p>
    <w:p w14:paraId="203C8FF0" w14:textId="77777777" w:rsidR="005D00F0" w:rsidRDefault="005D00F0" w:rsidP="00604494">
      <w:pPr>
        <w:pStyle w:val="NoSpacing"/>
      </w:pPr>
    </w:p>
    <w:p w14:paraId="6A50B177" w14:textId="6526D073" w:rsidR="005D00F0" w:rsidRDefault="005D00F0" w:rsidP="005D00F0">
      <w:pPr>
        <w:pStyle w:val="NoSpacing"/>
        <w:overflowPunct w:val="0"/>
        <w:autoSpaceDE w:val="0"/>
        <w:autoSpaceDN w:val="0"/>
      </w:pPr>
      <w:r>
        <w:t xml:space="preserve">Now that we have an understanding of the forms </w:t>
      </w:r>
      <w:r w:rsidR="009F72BB">
        <w:t>Veterans must</w:t>
      </w:r>
      <w:r>
        <w:t xml:space="preserve"> submit </w:t>
      </w:r>
      <w:r w:rsidR="009F72BB">
        <w:t xml:space="preserve">when </w:t>
      </w:r>
      <w:r>
        <w:t>claim</w:t>
      </w:r>
      <w:r w:rsidR="009F72BB">
        <w:t>ing entitlement to</w:t>
      </w:r>
      <w:r>
        <w:t xml:space="preserve"> additional </w:t>
      </w:r>
      <w:r w:rsidR="009F72BB">
        <w:t>compensation</w:t>
      </w:r>
      <w:r>
        <w:t xml:space="preserve"> for dependents, we will discuss the end products (EPs) that </w:t>
      </w:r>
      <w:r w:rsidR="009F72BB">
        <w:t>control</w:t>
      </w:r>
      <w:r>
        <w:t xml:space="preserve"> the claims and the system updates, such as contentions and FDC/FDC excluded indicators that might need updating during pre-determination development.</w:t>
      </w:r>
    </w:p>
    <w:p w14:paraId="073F257F" w14:textId="69EF1DB2" w:rsidR="005D00F0" w:rsidRDefault="005D00F0">
      <w:pPr>
        <w:overflowPunct/>
        <w:autoSpaceDE/>
        <w:autoSpaceDN/>
        <w:adjustRightInd/>
        <w:spacing w:before="0"/>
        <w:rPr>
          <w:rFonts w:eastAsiaTheme="minorHAnsi"/>
          <w:szCs w:val="22"/>
        </w:rPr>
      </w:pPr>
      <w:r>
        <w:br w:type="page"/>
      </w:r>
    </w:p>
    <w:p w14:paraId="31DAE327" w14:textId="77010648" w:rsidR="005D00F0" w:rsidRDefault="005D00F0" w:rsidP="005D00F0">
      <w:pPr>
        <w:pStyle w:val="VBATopicHeading1"/>
      </w:pPr>
      <w:bookmarkStart w:id="10" w:name="_Toc51928302"/>
      <w:r>
        <w:lastRenderedPageBreak/>
        <w:t>Topic 3: Claims Establishment and System Updates</w:t>
      </w:r>
      <w:bookmarkEnd w:id="10"/>
    </w:p>
    <w:p w14:paraId="155325B9" w14:textId="4BB2BAD3" w:rsidR="00604494" w:rsidRDefault="00604494" w:rsidP="00604494">
      <w:pPr>
        <w:pStyle w:val="NoSpacing"/>
      </w:pPr>
    </w:p>
    <w:p w14:paraId="4B4A6C61" w14:textId="104539DF" w:rsidR="00884D6A" w:rsidRDefault="003C382E" w:rsidP="00604494">
      <w:pPr>
        <w:pStyle w:val="NoSpacing"/>
      </w:pPr>
      <w:r>
        <w:t xml:space="preserve">As we learned in the previous section, there are several prescribed forms that </w:t>
      </w:r>
      <w:r w:rsidR="00884D6A">
        <w:t>must</w:t>
      </w:r>
      <w:r>
        <w:t xml:space="preserve"> be used to claim additional </w:t>
      </w:r>
      <w:r w:rsidR="00884D6A">
        <w:t>compensation</w:t>
      </w:r>
      <w:r>
        <w:t xml:space="preserve"> for dependents.  The most common is VA Form 21-686c, which allows </w:t>
      </w:r>
      <w:r w:rsidR="00884D6A">
        <w:t xml:space="preserve">Veterans to claim entitlement to addtiiona compensation for spouses and all types of children and request removal of </w:t>
      </w:r>
      <w:r>
        <w:t>all three types of dependents</w:t>
      </w:r>
      <w:r w:rsidR="00884D6A">
        <w:t>,</w:t>
      </w:r>
      <w:r>
        <w:t xml:space="preserve"> spouse, child, </w:t>
      </w:r>
      <w:r w:rsidR="00884D6A">
        <w:t>and</w:t>
      </w:r>
      <w:r>
        <w:t xml:space="preserve"> parent.  </w:t>
      </w:r>
    </w:p>
    <w:p w14:paraId="26D5AFF0" w14:textId="77777777" w:rsidR="00884D6A" w:rsidRDefault="00884D6A" w:rsidP="00604494">
      <w:pPr>
        <w:pStyle w:val="NoSpacing"/>
      </w:pPr>
    </w:p>
    <w:p w14:paraId="22B61283" w14:textId="228AD923" w:rsidR="003C382E" w:rsidRDefault="003C382E" w:rsidP="00604494">
      <w:pPr>
        <w:pStyle w:val="NoSpacing"/>
      </w:pPr>
      <w:r>
        <w:t xml:space="preserve">VA Form 21-674 is an additional form needed for providing more information concerning a school child.  VA Form 21P-509 is specifically for claiming </w:t>
      </w:r>
      <w:r w:rsidR="00A134AF">
        <w:t xml:space="preserve">entitlement to additional compensation for </w:t>
      </w:r>
      <w:r>
        <w:t xml:space="preserve">parents.  And VA Form 21-0538, though primarily intended to serve as a form for verifying dependent status, can also be used to initiate a claim for a dependent, although it does not request the information needed </w:t>
      </w:r>
      <w:r w:rsidR="00A134AF">
        <w:t>to determine entitlement</w:t>
      </w:r>
      <w:r>
        <w:t>.</w:t>
      </w:r>
    </w:p>
    <w:p w14:paraId="1F41E8A3" w14:textId="3E8676B4" w:rsidR="003C382E" w:rsidRDefault="003C382E" w:rsidP="00604494">
      <w:pPr>
        <w:pStyle w:val="NoSpacing"/>
      </w:pPr>
    </w:p>
    <w:p w14:paraId="4784A7CA" w14:textId="066DDE71" w:rsidR="003C382E" w:rsidRDefault="003C382E" w:rsidP="00604494">
      <w:pPr>
        <w:pStyle w:val="NoSpacing"/>
      </w:pPr>
      <w:r>
        <w:t>These forms serve as the means by which a Veteran can submit a valid claim for additional benefits</w:t>
      </w:r>
      <w:r w:rsidR="00A8143C">
        <w:t xml:space="preserve"> based on their dependents.  Once received, </w:t>
      </w:r>
      <w:r w:rsidR="00633D0A">
        <w:t>an</w:t>
      </w:r>
      <w:r w:rsidR="00A8143C">
        <w:t xml:space="preserve"> end product (EP) must be established so the claim is not lost, </w:t>
      </w:r>
      <w:r w:rsidR="00633D0A">
        <w:t>and contentions must be added for each individual the Veteran claims as a dependent.  S</w:t>
      </w:r>
      <w:r w:rsidR="00A8143C">
        <w:t xml:space="preserve">pecial issue indicators </w:t>
      </w:r>
      <w:r w:rsidR="00633D0A">
        <w:t>m</w:t>
      </w:r>
      <w:r w:rsidR="00A8143C">
        <w:t xml:space="preserve">ust </w:t>
      </w:r>
      <w:r w:rsidR="00633D0A">
        <w:t xml:space="preserve">also </w:t>
      </w:r>
      <w:r w:rsidR="00A8143C">
        <w:t>be evaluated to see if receipt of this claim i</w:t>
      </w:r>
      <w:r w:rsidR="00633D0A">
        <w:t>m</w:t>
      </w:r>
      <w:r w:rsidR="00A8143C">
        <w:t>pacts the FDC status of other pending claims.  This topic will address claim establishment and system updates.</w:t>
      </w:r>
    </w:p>
    <w:p w14:paraId="41084F54" w14:textId="76D80E26" w:rsidR="00A8143C" w:rsidRDefault="00A8143C" w:rsidP="00604494">
      <w:pPr>
        <w:pStyle w:val="NoSpacing"/>
      </w:pPr>
    </w:p>
    <w:p w14:paraId="59A3B054" w14:textId="77777777" w:rsidR="00A8143C" w:rsidRDefault="00A8143C" w:rsidP="00604494">
      <w:pPr>
        <w:pStyle w:val="NoSpacing"/>
      </w:pPr>
    </w:p>
    <w:p w14:paraId="53084F39" w14:textId="4A234379" w:rsidR="00604494" w:rsidRPr="003A7262" w:rsidRDefault="00604494" w:rsidP="00604494">
      <w:pPr>
        <w:pStyle w:val="NoSpacing"/>
        <w:rPr>
          <w:b/>
          <w:i/>
        </w:rPr>
      </w:pPr>
      <w:bookmarkStart w:id="11" w:name="_Hlk41122834"/>
      <w:r w:rsidRPr="003A7262">
        <w:rPr>
          <w:b/>
        </w:rPr>
        <w:t>End Product (EP) Control</w:t>
      </w:r>
    </w:p>
    <w:p w14:paraId="00D43286" w14:textId="6DA009DA" w:rsidR="00604494" w:rsidRDefault="00604494" w:rsidP="00604494">
      <w:pPr>
        <w:pStyle w:val="NoSpacing"/>
        <w:rPr>
          <w:szCs w:val="24"/>
        </w:rPr>
      </w:pPr>
    </w:p>
    <w:p w14:paraId="2FA6F27F" w14:textId="4EAB05A3" w:rsidR="009E61DB" w:rsidRDefault="009E61DB" w:rsidP="00604494">
      <w:pPr>
        <w:pStyle w:val="NoSpacing"/>
        <w:rPr>
          <w:szCs w:val="24"/>
        </w:rPr>
      </w:pPr>
      <w:r>
        <w:rPr>
          <w:szCs w:val="24"/>
        </w:rPr>
        <w:t>Based on the circumstances of the claim being worked, there are several options for EPs that may be used to control a claim for additional benefits for dependents.  Determining the correct EP is based on the following rules:</w:t>
      </w:r>
    </w:p>
    <w:p w14:paraId="0763D260" w14:textId="13EBC436" w:rsidR="009E61DB" w:rsidRPr="009E61DB" w:rsidRDefault="009E61DB" w:rsidP="009E61DB">
      <w:pPr>
        <w:pStyle w:val="NoSpacing"/>
        <w:rPr>
          <w:szCs w:val="24"/>
        </w:rPr>
      </w:pPr>
    </w:p>
    <w:p w14:paraId="22C02EC4" w14:textId="7749A133" w:rsidR="007412EB" w:rsidRDefault="007412EB" w:rsidP="007412EB">
      <w:pPr>
        <w:pStyle w:val="NoSpacing"/>
        <w:rPr>
          <w:szCs w:val="24"/>
        </w:rPr>
      </w:pPr>
      <w:r w:rsidRPr="007412EB">
        <w:rPr>
          <w:szCs w:val="24"/>
          <w:u w:val="single"/>
        </w:rPr>
        <w:t>EP 130</w:t>
      </w:r>
      <w:r>
        <w:rPr>
          <w:szCs w:val="24"/>
        </w:rPr>
        <w:t xml:space="preserve"> </w:t>
      </w:r>
      <w:r w:rsidR="009C475F">
        <w:rPr>
          <w:szCs w:val="24"/>
        </w:rPr>
        <w:t>(</w:t>
      </w:r>
      <w:r w:rsidR="009C475F" w:rsidRPr="009C475F">
        <w:rPr>
          <w:i/>
          <w:iCs/>
          <w:szCs w:val="24"/>
        </w:rPr>
        <w:t>free-standing dependency EP</w:t>
      </w:r>
      <w:r w:rsidR="009C475F">
        <w:rPr>
          <w:szCs w:val="24"/>
        </w:rPr>
        <w:t xml:space="preserve">) </w:t>
      </w:r>
      <w:r>
        <w:rPr>
          <w:szCs w:val="24"/>
        </w:rPr>
        <w:t>– E</w:t>
      </w:r>
      <w:r w:rsidRPr="009E2A99">
        <w:rPr>
          <w:szCs w:val="24"/>
        </w:rPr>
        <w:t>stablish an</w:t>
      </w:r>
      <w:r>
        <w:rPr>
          <w:szCs w:val="24"/>
        </w:rPr>
        <w:t xml:space="preserve"> </w:t>
      </w:r>
      <w:r w:rsidRPr="009E2A99">
        <w:rPr>
          <w:szCs w:val="24"/>
        </w:rPr>
        <w:t xml:space="preserve">EP 130 </w:t>
      </w:r>
      <w:r>
        <w:rPr>
          <w:szCs w:val="24"/>
        </w:rPr>
        <w:t>when VA receives a claim for additional compensation for dependents</w:t>
      </w:r>
    </w:p>
    <w:p w14:paraId="41CEDCD6" w14:textId="7B9BF613" w:rsidR="007412EB" w:rsidRDefault="007412EB" w:rsidP="007412EB">
      <w:pPr>
        <w:pStyle w:val="NoSpacing"/>
        <w:numPr>
          <w:ilvl w:val="0"/>
          <w:numId w:val="32"/>
        </w:numPr>
        <w:rPr>
          <w:szCs w:val="24"/>
        </w:rPr>
      </w:pPr>
      <w:r>
        <w:rPr>
          <w:szCs w:val="24"/>
        </w:rPr>
        <w:t>by itself</w:t>
      </w:r>
      <w:r w:rsidR="00C67BD4">
        <w:rPr>
          <w:szCs w:val="24"/>
        </w:rPr>
        <w:t>,</w:t>
      </w:r>
    </w:p>
    <w:p w14:paraId="37FACA18" w14:textId="77777777" w:rsidR="007412EB" w:rsidRDefault="007412EB" w:rsidP="007412EB">
      <w:pPr>
        <w:pStyle w:val="NoSpacing"/>
        <w:numPr>
          <w:ilvl w:val="0"/>
          <w:numId w:val="32"/>
        </w:numPr>
        <w:rPr>
          <w:szCs w:val="24"/>
        </w:rPr>
      </w:pPr>
      <w:r>
        <w:rPr>
          <w:szCs w:val="24"/>
        </w:rPr>
        <w:t>i</w:t>
      </w:r>
      <w:r w:rsidRPr="009E2A99">
        <w:rPr>
          <w:szCs w:val="24"/>
        </w:rPr>
        <w:t>n conjunction with or while an EP 020</w:t>
      </w:r>
      <w:r>
        <w:rPr>
          <w:szCs w:val="24"/>
        </w:rPr>
        <w:t xml:space="preserve"> or 040</w:t>
      </w:r>
      <w:r w:rsidRPr="009E2A99">
        <w:rPr>
          <w:szCs w:val="24"/>
        </w:rPr>
        <w:t xml:space="preserve"> is pending</w:t>
      </w:r>
      <w:r>
        <w:rPr>
          <w:szCs w:val="24"/>
        </w:rPr>
        <w:t>, or</w:t>
      </w:r>
    </w:p>
    <w:p w14:paraId="2B27D815" w14:textId="3E5556D5" w:rsidR="007412EB" w:rsidRDefault="007412EB" w:rsidP="007412EB">
      <w:pPr>
        <w:pStyle w:val="NoSpacing"/>
        <w:numPr>
          <w:ilvl w:val="0"/>
          <w:numId w:val="32"/>
        </w:numPr>
        <w:rPr>
          <w:szCs w:val="24"/>
        </w:rPr>
      </w:pPr>
      <w:r>
        <w:rPr>
          <w:szCs w:val="24"/>
        </w:rPr>
        <w:t>while an EP 110 or 010 is pending, under the circumstances of the exception listed under the EP 110 or 010 section below.</w:t>
      </w:r>
    </w:p>
    <w:p w14:paraId="40A67503" w14:textId="244D09FF" w:rsidR="007412EB" w:rsidRDefault="007412EB" w:rsidP="00604494">
      <w:pPr>
        <w:pStyle w:val="NoSpacing"/>
        <w:rPr>
          <w:szCs w:val="24"/>
        </w:rPr>
      </w:pPr>
    </w:p>
    <w:p w14:paraId="3A854178" w14:textId="4847F8AB" w:rsidR="007412EB" w:rsidRDefault="007412EB" w:rsidP="00604494">
      <w:pPr>
        <w:pStyle w:val="NoSpacing"/>
        <w:rPr>
          <w:szCs w:val="24"/>
        </w:rPr>
      </w:pPr>
      <w:r>
        <w:rPr>
          <w:szCs w:val="24"/>
        </w:rPr>
        <w:t xml:space="preserve">EP 130 is the most common end product that is used to control claims for additional benefits for dependents.  These claims are typically worked by separate special teams and are not typically part of pre-determination development for VSRs.  However, there are circumstances </w:t>
      </w:r>
      <w:r w:rsidR="00C67BD4">
        <w:rPr>
          <w:szCs w:val="24"/>
        </w:rPr>
        <w:t>in</w:t>
      </w:r>
      <w:r>
        <w:rPr>
          <w:szCs w:val="24"/>
        </w:rPr>
        <w:t xml:space="preserve"> which </w:t>
      </w:r>
      <w:r w:rsidR="00633D0A">
        <w:rPr>
          <w:szCs w:val="24"/>
        </w:rPr>
        <w:t xml:space="preserve">the issue of entitlement to additional compensation for </w:t>
      </w:r>
      <w:r>
        <w:rPr>
          <w:szCs w:val="24"/>
        </w:rPr>
        <w:t>dependen</w:t>
      </w:r>
      <w:r w:rsidR="00633D0A">
        <w:rPr>
          <w:szCs w:val="24"/>
        </w:rPr>
        <w:t>ts</w:t>
      </w:r>
      <w:r>
        <w:rPr>
          <w:szCs w:val="24"/>
        </w:rPr>
        <w:t xml:space="preserve"> impacts development.</w:t>
      </w:r>
    </w:p>
    <w:p w14:paraId="5B45EAC9" w14:textId="77777777" w:rsidR="007412EB" w:rsidRDefault="007412EB" w:rsidP="00604494">
      <w:pPr>
        <w:pStyle w:val="NoSpacing"/>
        <w:rPr>
          <w:szCs w:val="24"/>
        </w:rPr>
      </w:pPr>
    </w:p>
    <w:p w14:paraId="67A2F8F9" w14:textId="400EF357" w:rsidR="00604494" w:rsidRPr="009E2A99" w:rsidRDefault="00604494" w:rsidP="00604494">
      <w:pPr>
        <w:pStyle w:val="NoSpacing"/>
        <w:rPr>
          <w:i/>
          <w:szCs w:val="24"/>
        </w:rPr>
      </w:pPr>
      <w:r w:rsidRPr="007412EB">
        <w:rPr>
          <w:szCs w:val="24"/>
          <w:u w:val="single"/>
        </w:rPr>
        <w:t>EP 110 or 010</w:t>
      </w:r>
      <w:r>
        <w:rPr>
          <w:szCs w:val="24"/>
        </w:rPr>
        <w:t xml:space="preserve"> (</w:t>
      </w:r>
      <w:r w:rsidRPr="00D13F45">
        <w:rPr>
          <w:i/>
          <w:szCs w:val="24"/>
        </w:rPr>
        <w:t>original EP</w:t>
      </w:r>
      <w:r>
        <w:rPr>
          <w:szCs w:val="24"/>
        </w:rPr>
        <w:t>) – I</w:t>
      </w:r>
      <w:r w:rsidRPr="009E2A99">
        <w:rPr>
          <w:szCs w:val="24"/>
        </w:rPr>
        <w:t xml:space="preserve">f </w:t>
      </w:r>
      <w:r>
        <w:rPr>
          <w:szCs w:val="24"/>
        </w:rPr>
        <w:t xml:space="preserve">a claim for additional compensation for dependents is received in conjunction with an original claim for disability compensation or while an EP 110 or 010 is </w:t>
      </w:r>
      <w:r w:rsidR="000C3575">
        <w:rPr>
          <w:szCs w:val="24"/>
        </w:rPr>
        <w:t>being develop</w:t>
      </w:r>
      <w:r w:rsidR="00C67BD4">
        <w:rPr>
          <w:szCs w:val="24"/>
        </w:rPr>
        <w:t>ed</w:t>
      </w:r>
      <w:r>
        <w:rPr>
          <w:szCs w:val="24"/>
        </w:rPr>
        <w:t>, regardless of whether VA received the claims at the same time, add the contentions to th</w:t>
      </w:r>
      <w:r w:rsidR="007412EB">
        <w:rPr>
          <w:szCs w:val="24"/>
        </w:rPr>
        <w:t>e original</w:t>
      </w:r>
      <w:r>
        <w:rPr>
          <w:szCs w:val="24"/>
        </w:rPr>
        <w:t xml:space="preserve"> EP</w:t>
      </w:r>
      <w:r w:rsidR="007412EB">
        <w:rPr>
          <w:szCs w:val="24"/>
        </w:rPr>
        <w:t xml:space="preserve"> (110 or 010)</w:t>
      </w:r>
      <w:r>
        <w:rPr>
          <w:szCs w:val="24"/>
        </w:rPr>
        <w:t xml:space="preserve">. </w:t>
      </w:r>
      <w:r w:rsidRPr="00D13F45">
        <w:rPr>
          <w:i/>
          <w:szCs w:val="24"/>
        </w:rPr>
        <w:t>Do not</w:t>
      </w:r>
      <w:r w:rsidRPr="009E2A99">
        <w:rPr>
          <w:szCs w:val="24"/>
        </w:rPr>
        <w:t xml:space="preserve"> establish </w:t>
      </w:r>
      <w:r>
        <w:rPr>
          <w:szCs w:val="24"/>
        </w:rPr>
        <w:t>a separate</w:t>
      </w:r>
      <w:r w:rsidRPr="009E2A99">
        <w:rPr>
          <w:szCs w:val="24"/>
        </w:rPr>
        <w:t xml:space="preserve"> EP </w:t>
      </w:r>
      <w:r>
        <w:rPr>
          <w:szCs w:val="24"/>
        </w:rPr>
        <w:t>130.</w:t>
      </w:r>
    </w:p>
    <w:p w14:paraId="72364E6F" w14:textId="77777777" w:rsidR="00604494" w:rsidRDefault="00604494" w:rsidP="00604494">
      <w:pPr>
        <w:pStyle w:val="NoSpacing"/>
        <w:rPr>
          <w:i/>
          <w:szCs w:val="24"/>
        </w:rPr>
      </w:pPr>
    </w:p>
    <w:p w14:paraId="286BE5CC" w14:textId="630CFFE9" w:rsidR="00604494" w:rsidRDefault="00604494" w:rsidP="00604494">
      <w:pPr>
        <w:pStyle w:val="NoSpacing"/>
        <w:ind w:left="360"/>
        <w:rPr>
          <w:szCs w:val="24"/>
        </w:rPr>
      </w:pPr>
      <w:r>
        <w:rPr>
          <w:i/>
          <w:szCs w:val="24"/>
        </w:rPr>
        <w:lastRenderedPageBreak/>
        <w:t xml:space="preserve">Exception: </w:t>
      </w:r>
      <w:r w:rsidRPr="00BE1CCA">
        <w:rPr>
          <w:szCs w:val="24"/>
        </w:rPr>
        <w:t>If a rating was completed on an EP 010 or 110</w:t>
      </w:r>
      <w:r>
        <w:rPr>
          <w:szCs w:val="24"/>
        </w:rPr>
        <w:t xml:space="preserve">, assigning a </w:t>
      </w:r>
      <w:r w:rsidR="00633D0A">
        <w:rPr>
          <w:szCs w:val="24"/>
        </w:rPr>
        <w:t xml:space="preserve">single or </w:t>
      </w:r>
      <w:r>
        <w:rPr>
          <w:szCs w:val="24"/>
        </w:rPr>
        <w:t>combined evaluation of at least 30%,</w:t>
      </w:r>
      <w:r w:rsidRPr="00BE1CCA">
        <w:rPr>
          <w:szCs w:val="24"/>
        </w:rPr>
        <w:t xml:space="preserve"> and </w:t>
      </w:r>
      <w:r>
        <w:rPr>
          <w:szCs w:val="24"/>
        </w:rPr>
        <w:t>at least one</w:t>
      </w:r>
      <w:r w:rsidRPr="00BE1CCA">
        <w:rPr>
          <w:szCs w:val="24"/>
        </w:rPr>
        <w:t xml:space="preserve"> issue is deferred</w:t>
      </w:r>
      <w:r w:rsidR="009E61DB">
        <w:rPr>
          <w:szCs w:val="24"/>
        </w:rPr>
        <w:t xml:space="preserve"> for further action</w:t>
      </w:r>
      <w:r>
        <w:rPr>
          <w:szCs w:val="24"/>
        </w:rPr>
        <w:t xml:space="preserve"> (continuing </w:t>
      </w:r>
      <w:r w:rsidR="009E61DB">
        <w:rPr>
          <w:szCs w:val="24"/>
        </w:rPr>
        <w:t>the</w:t>
      </w:r>
      <w:r>
        <w:rPr>
          <w:szCs w:val="24"/>
        </w:rPr>
        <w:t xml:space="preserve"> EP)</w:t>
      </w:r>
      <w:r w:rsidRPr="00BE1CCA">
        <w:rPr>
          <w:szCs w:val="24"/>
        </w:rPr>
        <w:t xml:space="preserve">, </w:t>
      </w:r>
      <w:r>
        <w:rPr>
          <w:szCs w:val="24"/>
        </w:rPr>
        <w:t xml:space="preserve">a separate EP 130 should be established if </w:t>
      </w:r>
      <w:r w:rsidR="00633D0A">
        <w:rPr>
          <w:szCs w:val="24"/>
        </w:rPr>
        <w:t xml:space="preserve">VA </w:t>
      </w:r>
      <w:r w:rsidRPr="00633D0A">
        <w:rPr>
          <w:iCs/>
          <w:szCs w:val="24"/>
        </w:rPr>
        <w:t>subsequent</w:t>
      </w:r>
      <w:r w:rsidR="00633D0A" w:rsidRPr="00633D0A">
        <w:rPr>
          <w:iCs/>
          <w:szCs w:val="24"/>
        </w:rPr>
        <w:t>ly</w:t>
      </w:r>
      <w:r w:rsidRPr="00D13F45">
        <w:rPr>
          <w:i/>
          <w:szCs w:val="24"/>
        </w:rPr>
        <w:t xml:space="preserve"> </w:t>
      </w:r>
      <w:r w:rsidR="00633D0A">
        <w:rPr>
          <w:iCs/>
          <w:szCs w:val="24"/>
        </w:rPr>
        <w:t xml:space="preserve">receives a </w:t>
      </w:r>
      <w:r>
        <w:rPr>
          <w:szCs w:val="24"/>
        </w:rPr>
        <w:t xml:space="preserve">claim for additional compensation for </w:t>
      </w:r>
      <w:r w:rsidR="00633D0A">
        <w:rPr>
          <w:szCs w:val="24"/>
        </w:rPr>
        <w:t xml:space="preserve">a </w:t>
      </w:r>
      <w:r>
        <w:rPr>
          <w:szCs w:val="24"/>
        </w:rPr>
        <w:t>dependent</w:t>
      </w:r>
      <w:r w:rsidR="00633D0A">
        <w:rPr>
          <w:szCs w:val="24"/>
        </w:rPr>
        <w:t>(s) while the EP 010 or 110 is still pending</w:t>
      </w:r>
      <w:r>
        <w:rPr>
          <w:szCs w:val="24"/>
        </w:rPr>
        <w:t xml:space="preserve">. </w:t>
      </w:r>
    </w:p>
    <w:p w14:paraId="4E5B851F" w14:textId="0C6DE616" w:rsidR="00604494" w:rsidRDefault="00604494" w:rsidP="00604494">
      <w:pPr>
        <w:pStyle w:val="NoSpacing"/>
        <w:rPr>
          <w:szCs w:val="24"/>
        </w:rPr>
      </w:pPr>
    </w:p>
    <w:p w14:paraId="3FFF3041" w14:textId="04DC5968" w:rsidR="00CA6D3B" w:rsidRDefault="007412EB" w:rsidP="00604494">
      <w:pPr>
        <w:pStyle w:val="NoSpacing"/>
        <w:rPr>
          <w:szCs w:val="24"/>
        </w:rPr>
      </w:pPr>
      <w:r w:rsidRPr="00E810E9">
        <w:rPr>
          <w:szCs w:val="24"/>
          <w:u w:val="single"/>
        </w:rPr>
        <w:t>EP 020</w:t>
      </w:r>
      <w:r>
        <w:rPr>
          <w:szCs w:val="24"/>
        </w:rPr>
        <w:t xml:space="preserve"> - </w:t>
      </w:r>
      <w:bookmarkStart w:id="12" w:name="_Hlk41126059"/>
      <w:bookmarkEnd w:id="11"/>
      <w:r w:rsidR="005E1397">
        <w:rPr>
          <w:szCs w:val="24"/>
        </w:rPr>
        <w:t>When a Veteran files a claim</w:t>
      </w:r>
      <w:r w:rsidR="00CA6D3B">
        <w:rPr>
          <w:szCs w:val="24"/>
        </w:rPr>
        <w:t xml:space="preserve"> for</w:t>
      </w:r>
      <w:r w:rsidR="005E1397">
        <w:rPr>
          <w:szCs w:val="24"/>
        </w:rPr>
        <w:t xml:space="preserve"> </w:t>
      </w:r>
      <w:r w:rsidR="00E06250">
        <w:rPr>
          <w:szCs w:val="24"/>
        </w:rPr>
        <w:t xml:space="preserve">additional compensation </w:t>
      </w:r>
      <w:r w:rsidR="005E1397">
        <w:rPr>
          <w:szCs w:val="24"/>
        </w:rPr>
        <w:t xml:space="preserve">for a child </w:t>
      </w:r>
      <w:r w:rsidR="00633D0A">
        <w:rPr>
          <w:szCs w:val="24"/>
        </w:rPr>
        <w:t xml:space="preserve">the Veteran claims is </w:t>
      </w:r>
      <w:r w:rsidR="005E1397">
        <w:rPr>
          <w:szCs w:val="24"/>
        </w:rPr>
        <w:t>incapable of self-support</w:t>
      </w:r>
      <w:r w:rsidR="004129F1">
        <w:rPr>
          <w:szCs w:val="24"/>
        </w:rPr>
        <w:t xml:space="preserve">, </w:t>
      </w:r>
      <w:r w:rsidR="005E1397">
        <w:rPr>
          <w:szCs w:val="24"/>
        </w:rPr>
        <w:t xml:space="preserve">commonly known as a helpless child, the EP used to control the decision for that child must be a rating EP </w:t>
      </w:r>
      <w:r w:rsidR="00C67BD4">
        <w:rPr>
          <w:szCs w:val="24"/>
        </w:rPr>
        <w:t xml:space="preserve">020 </w:t>
      </w:r>
      <w:r w:rsidR="005E1397">
        <w:rPr>
          <w:szCs w:val="24"/>
        </w:rPr>
        <w:t>(</w:t>
      </w:r>
      <w:r w:rsidR="00C67BD4">
        <w:rPr>
          <w:szCs w:val="24"/>
        </w:rPr>
        <w:t xml:space="preserve">unless </w:t>
      </w:r>
      <w:r w:rsidR="00A93373">
        <w:rPr>
          <w:szCs w:val="24"/>
        </w:rPr>
        <w:t xml:space="preserve">part of </w:t>
      </w:r>
      <w:r w:rsidR="00C67BD4">
        <w:rPr>
          <w:szCs w:val="24"/>
        </w:rPr>
        <w:t>an</w:t>
      </w:r>
      <w:r w:rsidR="004129F1">
        <w:rPr>
          <w:szCs w:val="24"/>
        </w:rPr>
        <w:t xml:space="preserve"> original claim).  These claims require the review of medical evidence and </w:t>
      </w:r>
      <w:r w:rsidR="00633D0A">
        <w:rPr>
          <w:szCs w:val="24"/>
        </w:rPr>
        <w:t xml:space="preserve">completion of </w:t>
      </w:r>
      <w:r w:rsidR="004129F1">
        <w:rPr>
          <w:szCs w:val="24"/>
        </w:rPr>
        <w:t>a rating decision by an RVSR to make the eligibility</w:t>
      </w:r>
      <w:r w:rsidR="00E810E9">
        <w:rPr>
          <w:szCs w:val="24"/>
        </w:rPr>
        <w:t xml:space="preserve"> determination</w:t>
      </w:r>
      <w:r w:rsidR="004129F1">
        <w:rPr>
          <w:szCs w:val="24"/>
        </w:rPr>
        <w:t xml:space="preserve">.  </w:t>
      </w:r>
    </w:p>
    <w:p w14:paraId="40115B44" w14:textId="2A0ECC38" w:rsidR="00CA6D3B" w:rsidRDefault="00CA6D3B" w:rsidP="00604494">
      <w:pPr>
        <w:pStyle w:val="NoSpacing"/>
        <w:rPr>
          <w:szCs w:val="24"/>
        </w:rPr>
      </w:pPr>
    </w:p>
    <w:p w14:paraId="1ABE90F5" w14:textId="77777777" w:rsidR="005E1397" w:rsidRDefault="005E1397">
      <w:pPr>
        <w:overflowPunct/>
        <w:autoSpaceDE/>
        <w:autoSpaceDN/>
        <w:adjustRightInd/>
        <w:spacing w:before="0"/>
        <w:rPr>
          <w:rFonts w:eastAsiaTheme="minorHAnsi"/>
          <w:b/>
          <w:szCs w:val="22"/>
        </w:rPr>
      </w:pPr>
    </w:p>
    <w:p w14:paraId="769B059C" w14:textId="01CC303D" w:rsidR="00E60729" w:rsidRDefault="00E60729" w:rsidP="00604494">
      <w:pPr>
        <w:pStyle w:val="NoSpacing"/>
        <w:rPr>
          <w:szCs w:val="24"/>
        </w:rPr>
      </w:pPr>
      <w:r>
        <w:rPr>
          <w:b/>
        </w:rPr>
        <w:t xml:space="preserve">Dependency </w:t>
      </w:r>
      <w:r w:rsidRPr="003A7262">
        <w:rPr>
          <w:b/>
        </w:rPr>
        <w:t>Contentions</w:t>
      </w:r>
    </w:p>
    <w:p w14:paraId="1FB8CD2F" w14:textId="77777777" w:rsidR="00E60729" w:rsidRDefault="00E60729" w:rsidP="00604494">
      <w:pPr>
        <w:pStyle w:val="NoSpacing"/>
        <w:rPr>
          <w:szCs w:val="24"/>
        </w:rPr>
      </w:pPr>
    </w:p>
    <w:p w14:paraId="544503F2" w14:textId="74EF0AE9" w:rsidR="009E61DB" w:rsidRDefault="00F86420" w:rsidP="00604494">
      <w:pPr>
        <w:pStyle w:val="NoSpacing"/>
        <w:rPr>
          <w:szCs w:val="24"/>
        </w:rPr>
      </w:pPr>
      <w:r>
        <w:rPr>
          <w:szCs w:val="24"/>
        </w:rPr>
        <w:t xml:space="preserve">Once the end product (EP) is established, the claimed dependents must be </w:t>
      </w:r>
      <w:r w:rsidR="00633D0A">
        <w:rPr>
          <w:szCs w:val="24"/>
        </w:rPr>
        <w:t>reflected</w:t>
      </w:r>
      <w:r>
        <w:rPr>
          <w:szCs w:val="24"/>
        </w:rPr>
        <w:t xml:space="preserve"> on the contention screen in VBMS.  </w:t>
      </w:r>
      <w:r w:rsidR="00604494" w:rsidRPr="009E2A99">
        <w:rPr>
          <w:szCs w:val="24"/>
        </w:rPr>
        <w:t>An individual conten</w:t>
      </w:r>
      <w:r w:rsidR="00604494">
        <w:rPr>
          <w:szCs w:val="24"/>
        </w:rPr>
        <w:t xml:space="preserve">tion </w:t>
      </w:r>
      <w:r w:rsidR="00604494" w:rsidRPr="000063AB">
        <w:rPr>
          <w:szCs w:val="24"/>
        </w:rPr>
        <w:t xml:space="preserve">must </w:t>
      </w:r>
      <w:r w:rsidR="00604494">
        <w:rPr>
          <w:szCs w:val="24"/>
        </w:rPr>
        <w:t xml:space="preserve">be added for </w:t>
      </w:r>
      <w:r w:rsidR="00604494" w:rsidRPr="00890A17">
        <w:rPr>
          <w:i/>
          <w:szCs w:val="24"/>
        </w:rPr>
        <w:t>each</w:t>
      </w:r>
      <w:r w:rsidR="00604494" w:rsidRPr="009E2A99">
        <w:rPr>
          <w:szCs w:val="24"/>
        </w:rPr>
        <w:t xml:space="preserve"> dependent</w:t>
      </w:r>
      <w:r w:rsidR="00604494">
        <w:rPr>
          <w:szCs w:val="24"/>
        </w:rPr>
        <w:t xml:space="preserve">, to include the name of the dependent. </w:t>
      </w:r>
    </w:p>
    <w:p w14:paraId="22EEC82E" w14:textId="77777777" w:rsidR="009E61DB" w:rsidRDefault="009E61DB" w:rsidP="00604494">
      <w:pPr>
        <w:pStyle w:val="NoSpacing"/>
        <w:rPr>
          <w:szCs w:val="24"/>
        </w:rPr>
      </w:pPr>
    </w:p>
    <w:p w14:paraId="0CC31ADD" w14:textId="7EDB15F9" w:rsidR="00604494" w:rsidRPr="009E2A99" w:rsidRDefault="00604494" w:rsidP="00604494">
      <w:pPr>
        <w:pStyle w:val="NoSpacing"/>
        <w:rPr>
          <w:i/>
          <w:szCs w:val="24"/>
        </w:rPr>
      </w:pPr>
      <w:r>
        <w:rPr>
          <w:szCs w:val="24"/>
        </w:rPr>
        <w:t>For example</w:t>
      </w:r>
      <w:r w:rsidRPr="009E2A99">
        <w:rPr>
          <w:szCs w:val="24"/>
        </w:rPr>
        <w:t>:</w:t>
      </w:r>
    </w:p>
    <w:p w14:paraId="33EA3CCB" w14:textId="2610A08A" w:rsidR="00604494" w:rsidRPr="009E2A99" w:rsidRDefault="00604494" w:rsidP="00604494">
      <w:pPr>
        <w:pStyle w:val="NoSpacing"/>
        <w:numPr>
          <w:ilvl w:val="0"/>
          <w:numId w:val="11"/>
        </w:numPr>
        <w:overflowPunct w:val="0"/>
        <w:autoSpaceDE w:val="0"/>
        <w:autoSpaceDN w:val="0"/>
        <w:adjustRightInd w:val="0"/>
        <w:rPr>
          <w:i/>
          <w:szCs w:val="24"/>
        </w:rPr>
      </w:pPr>
      <w:r>
        <w:rPr>
          <w:szCs w:val="24"/>
        </w:rPr>
        <w:t>d</w:t>
      </w:r>
      <w:r w:rsidRPr="009E2A99">
        <w:rPr>
          <w:szCs w:val="24"/>
        </w:rPr>
        <w:t xml:space="preserve">ependency claim for </w:t>
      </w:r>
      <w:r w:rsidR="00633D0A">
        <w:rPr>
          <w:szCs w:val="24"/>
        </w:rPr>
        <w:t>[</w:t>
      </w:r>
      <w:r w:rsidR="00633D0A" w:rsidRPr="00633D0A">
        <w:rPr>
          <w:b/>
          <w:bCs/>
          <w:i/>
          <w:iCs/>
          <w:szCs w:val="24"/>
        </w:rPr>
        <w:t>name of spouse</w:t>
      </w:r>
      <w:r w:rsidR="00633D0A">
        <w:rPr>
          <w:szCs w:val="24"/>
        </w:rPr>
        <w:t>]</w:t>
      </w:r>
    </w:p>
    <w:p w14:paraId="3C2B0D8A" w14:textId="71BA5F46" w:rsidR="00604494" w:rsidRDefault="00604494" w:rsidP="00604494">
      <w:pPr>
        <w:pStyle w:val="NoSpacing"/>
        <w:numPr>
          <w:ilvl w:val="0"/>
          <w:numId w:val="11"/>
        </w:numPr>
        <w:overflowPunct w:val="0"/>
        <w:autoSpaceDE w:val="0"/>
        <w:autoSpaceDN w:val="0"/>
        <w:adjustRightInd w:val="0"/>
        <w:rPr>
          <w:i/>
          <w:szCs w:val="24"/>
        </w:rPr>
      </w:pPr>
      <w:r>
        <w:rPr>
          <w:szCs w:val="24"/>
        </w:rPr>
        <w:t>d</w:t>
      </w:r>
      <w:r w:rsidRPr="009E2A99">
        <w:rPr>
          <w:szCs w:val="24"/>
        </w:rPr>
        <w:t>ependency claim for</w:t>
      </w:r>
      <w:r>
        <w:rPr>
          <w:szCs w:val="24"/>
        </w:rPr>
        <w:t xml:space="preserve"> </w:t>
      </w:r>
      <w:r w:rsidR="00633D0A">
        <w:rPr>
          <w:szCs w:val="24"/>
        </w:rPr>
        <w:t>[</w:t>
      </w:r>
      <w:r w:rsidR="00633D0A" w:rsidRPr="00633D0A">
        <w:rPr>
          <w:b/>
          <w:bCs/>
          <w:i/>
          <w:iCs/>
          <w:szCs w:val="24"/>
        </w:rPr>
        <w:t>name of child</w:t>
      </w:r>
      <w:r w:rsidR="00633D0A">
        <w:rPr>
          <w:szCs w:val="24"/>
        </w:rPr>
        <w:t>]</w:t>
      </w:r>
    </w:p>
    <w:p w14:paraId="5AB34025" w14:textId="77777777" w:rsidR="00604494" w:rsidRPr="00280CDF" w:rsidRDefault="00604494" w:rsidP="00604494">
      <w:pPr>
        <w:pStyle w:val="NoSpacing"/>
      </w:pPr>
    </w:p>
    <w:p w14:paraId="29B0C38E" w14:textId="17360CED" w:rsidR="00604494" w:rsidRPr="00280CDF" w:rsidRDefault="00604494" w:rsidP="00604494">
      <w:pPr>
        <w:pStyle w:val="NoSpacing"/>
        <w:rPr>
          <w:rStyle w:val="Emphasis"/>
          <w:bCs/>
          <w:i w:val="0"/>
          <w:szCs w:val="24"/>
        </w:rPr>
      </w:pPr>
      <w:bookmarkStart w:id="13" w:name="_Hlk41125253"/>
      <w:r w:rsidRPr="00A05F20">
        <w:rPr>
          <w:rStyle w:val="Emphasis"/>
          <w:b/>
          <w:bCs/>
          <w:szCs w:val="24"/>
        </w:rPr>
        <w:t>Note</w:t>
      </w:r>
      <w:r w:rsidRPr="00A05F20">
        <w:rPr>
          <w:szCs w:val="24"/>
        </w:rPr>
        <w:t>:</w:t>
      </w:r>
      <w:r w:rsidRPr="00A05F20">
        <w:rPr>
          <w:rStyle w:val="Emphasis"/>
          <w:b/>
          <w:bCs/>
          <w:szCs w:val="24"/>
        </w:rPr>
        <w:t xml:space="preserve">  </w:t>
      </w:r>
      <w:r>
        <w:rPr>
          <w:rStyle w:val="Emphasis"/>
          <w:bCs/>
          <w:i w:val="0"/>
          <w:szCs w:val="24"/>
        </w:rPr>
        <w:t xml:space="preserve">When adding a contention, enter </w:t>
      </w:r>
      <w:r w:rsidRPr="007577B0">
        <w:rPr>
          <w:rStyle w:val="Emphasis"/>
          <w:bCs/>
          <w:szCs w:val="24"/>
        </w:rPr>
        <w:t>Administrative Issue</w:t>
      </w:r>
      <w:r>
        <w:rPr>
          <w:rStyle w:val="Emphasis"/>
          <w:bCs/>
          <w:i w:val="0"/>
          <w:szCs w:val="24"/>
        </w:rPr>
        <w:t xml:space="preserve"> in the Classification field and </w:t>
      </w:r>
      <w:r w:rsidRPr="005C6C43">
        <w:rPr>
          <w:rStyle w:val="Emphasis"/>
          <w:bCs/>
          <w:iCs w:val="0"/>
          <w:szCs w:val="24"/>
        </w:rPr>
        <w:t>No</w:t>
      </w:r>
      <w:r>
        <w:rPr>
          <w:rStyle w:val="Emphasis"/>
          <w:bCs/>
          <w:i w:val="0"/>
          <w:szCs w:val="24"/>
        </w:rPr>
        <w:t xml:space="preserve"> in the Medical field</w:t>
      </w:r>
      <w:r w:rsidR="00E60729">
        <w:rPr>
          <w:rStyle w:val="Emphasis"/>
          <w:bCs/>
          <w:i w:val="0"/>
          <w:szCs w:val="24"/>
        </w:rPr>
        <w:t xml:space="preserve"> to indicate that the issue is not medical</w:t>
      </w:r>
      <w:r w:rsidR="005E1397">
        <w:rPr>
          <w:rStyle w:val="Emphasis"/>
          <w:bCs/>
          <w:i w:val="0"/>
          <w:szCs w:val="24"/>
        </w:rPr>
        <w:t>, but rather administrative, and does not require a rating decision</w:t>
      </w:r>
      <w:r>
        <w:rPr>
          <w:rStyle w:val="Emphasis"/>
          <w:bCs/>
          <w:i w:val="0"/>
          <w:szCs w:val="24"/>
        </w:rPr>
        <w:t>.</w:t>
      </w:r>
    </w:p>
    <w:bookmarkEnd w:id="13"/>
    <w:p w14:paraId="7D4AD894" w14:textId="77777777" w:rsidR="00604494" w:rsidRPr="00A8143C" w:rsidRDefault="00604494" w:rsidP="00604494">
      <w:pPr>
        <w:pStyle w:val="NoSpacing"/>
        <w:rPr>
          <w:rStyle w:val="Emphasis"/>
          <w:i w:val="0"/>
          <w:iCs w:val="0"/>
          <w:szCs w:val="24"/>
        </w:rPr>
      </w:pPr>
    </w:p>
    <w:bookmarkEnd w:id="12"/>
    <w:p w14:paraId="3EE1F76D" w14:textId="77777777" w:rsidR="00604494" w:rsidRDefault="00604494" w:rsidP="00604494">
      <w:pPr>
        <w:pStyle w:val="NoSpacing"/>
      </w:pPr>
    </w:p>
    <w:p w14:paraId="03702D2C" w14:textId="7860EB04" w:rsidR="00604494" w:rsidRPr="003F7DD0" w:rsidRDefault="00604494" w:rsidP="00604494">
      <w:pPr>
        <w:pStyle w:val="NoSpacing"/>
        <w:rPr>
          <w:b/>
          <w:szCs w:val="24"/>
        </w:rPr>
      </w:pPr>
      <w:r>
        <w:rPr>
          <w:b/>
          <w:szCs w:val="24"/>
        </w:rPr>
        <w:t>Dependen</w:t>
      </w:r>
      <w:r w:rsidR="00313A2E">
        <w:rPr>
          <w:b/>
          <w:szCs w:val="24"/>
        </w:rPr>
        <w:t>cy</w:t>
      </w:r>
      <w:r>
        <w:rPr>
          <w:b/>
          <w:szCs w:val="24"/>
        </w:rPr>
        <w:t xml:space="preserve"> Claims</w:t>
      </w:r>
      <w:r w:rsidRPr="003F7DD0">
        <w:rPr>
          <w:b/>
          <w:szCs w:val="24"/>
        </w:rPr>
        <w:t xml:space="preserve"> and Fully Developed Claim</w:t>
      </w:r>
      <w:r>
        <w:rPr>
          <w:b/>
          <w:szCs w:val="24"/>
        </w:rPr>
        <w:t xml:space="preserve"> </w:t>
      </w:r>
      <w:r w:rsidR="00D06BEC">
        <w:rPr>
          <w:b/>
          <w:szCs w:val="24"/>
        </w:rPr>
        <w:t xml:space="preserve">(FDC) </w:t>
      </w:r>
      <w:r>
        <w:rPr>
          <w:b/>
          <w:szCs w:val="24"/>
        </w:rPr>
        <w:t>Status</w:t>
      </w:r>
    </w:p>
    <w:p w14:paraId="0181A896" w14:textId="77777777" w:rsidR="00604494" w:rsidRDefault="00604494" w:rsidP="00604494">
      <w:pPr>
        <w:pStyle w:val="NoSpacing"/>
        <w:rPr>
          <w:szCs w:val="24"/>
        </w:rPr>
      </w:pPr>
    </w:p>
    <w:p w14:paraId="59E48198" w14:textId="77777777" w:rsidR="00090C36" w:rsidRDefault="00604494" w:rsidP="00604494">
      <w:pPr>
        <w:pStyle w:val="NoSpacing"/>
        <w:rPr>
          <w:szCs w:val="24"/>
        </w:rPr>
      </w:pPr>
      <w:bookmarkStart w:id="14" w:name="_Hlk41127493"/>
      <w:r>
        <w:rPr>
          <w:szCs w:val="24"/>
        </w:rPr>
        <w:t xml:space="preserve">The receipt of a claim for additional compensation for a dependent may affect the status of a Fully Developed Claim (FDC) for disability compensation. </w:t>
      </w:r>
    </w:p>
    <w:p w14:paraId="479576BC" w14:textId="77777777" w:rsidR="00090C36" w:rsidRDefault="00090C36" w:rsidP="00604494">
      <w:pPr>
        <w:pStyle w:val="NoSpacing"/>
        <w:rPr>
          <w:szCs w:val="24"/>
        </w:rPr>
      </w:pPr>
    </w:p>
    <w:p w14:paraId="2E2C6351" w14:textId="78C1C80C" w:rsidR="00543658" w:rsidRDefault="00090C36" w:rsidP="00604494">
      <w:pPr>
        <w:pStyle w:val="NoSpacing"/>
        <w:rPr>
          <w:szCs w:val="24"/>
        </w:rPr>
      </w:pPr>
      <w:r>
        <w:rPr>
          <w:szCs w:val="24"/>
        </w:rPr>
        <w:t>If an original claim is received as an FDC, and a claim for additional benefits for dependents (on the prescribed form and substantially complete) is received on the same day, the original claim should stay in FDC status (</w:t>
      </w:r>
      <w:r w:rsidRPr="00E66200">
        <w:rPr>
          <w:i/>
          <w:iCs/>
          <w:szCs w:val="24"/>
        </w:rPr>
        <w:t>Fully Developed Claim</w:t>
      </w:r>
      <w:r>
        <w:rPr>
          <w:szCs w:val="24"/>
        </w:rPr>
        <w:t>), as the claims were received simultaneously</w:t>
      </w:r>
      <w:r w:rsidR="00543658">
        <w:rPr>
          <w:szCs w:val="24"/>
        </w:rPr>
        <w:t>.</w:t>
      </w:r>
    </w:p>
    <w:p w14:paraId="0C0B61FB" w14:textId="77777777" w:rsidR="00543658" w:rsidRDefault="00543658" w:rsidP="00604494">
      <w:pPr>
        <w:pStyle w:val="NoSpacing"/>
        <w:rPr>
          <w:szCs w:val="24"/>
        </w:rPr>
      </w:pPr>
    </w:p>
    <w:p w14:paraId="662D2D6D" w14:textId="22769D5C" w:rsidR="00604494" w:rsidRDefault="00543658" w:rsidP="00604494">
      <w:pPr>
        <w:pStyle w:val="NoSpacing"/>
        <w:rPr>
          <w:szCs w:val="24"/>
        </w:rPr>
      </w:pPr>
      <w:r>
        <w:rPr>
          <w:szCs w:val="24"/>
        </w:rPr>
        <w:t>However, a</w:t>
      </w:r>
      <w:r w:rsidR="00604494">
        <w:rPr>
          <w:szCs w:val="24"/>
        </w:rPr>
        <w:t xml:space="preserve"> claim for disability compensation must be excluded from the FDC program under the following circumstances:</w:t>
      </w:r>
    </w:p>
    <w:bookmarkEnd w:id="14"/>
    <w:p w14:paraId="3B6C1DA3" w14:textId="77777777" w:rsidR="00BE6DA4" w:rsidRDefault="00BE6DA4" w:rsidP="00BE6DA4">
      <w:pPr>
        <w:pStyle w:val="NoSpacing"/>
        <w:numPr>
          <w:ilvl w:val="0"/>
          <w:numId w:val="12"/>
        </w:numPr>
        <w:overflowPunct w:val="0"/>
        <w:autoSpaceDE w:val="0"/>
        <w:autoSpaceDN w:val="0"/>
        <w:adjustRightInd w:val="0"/>
        <w:rPr>
          <w:szCs w:val="24"/>
        </w:rPr>
      </w:pPr>
      <w:r>
        <w:rPr>
          <w:szCs w:val="24"/>
        </w:rPr>
        <w:t>An FDC is pending and a claim for additional compensation for a dependent(s) is subsequently received (</w:t>
      </w:r>
      <w:r w:rsidRPr="00DF066F">
        <w:rPr>
          <w:i/>
          <w:iCs/>
          <w:szCs w:val="24"/>
        </w:rPr>
        <w:t>FDC Excluded – Additional Claim Submitted</w:t>
      </w:r>
      <w:r>
        <w:rPr>
          <w:szCs w:val="24"/>
        </w:rPr>
        <w:t>),</w:t>
      </w:r>
    </w:p>
    <w:p w14:paraId="3DB9C2F1" w14:textId="77777777" w:rsidR="00BE6DA4" w:rsidRPr="00DF066F" w:rsidRDefault="00BE6DA4" w:rsidP="00BE6DA4">
      <w:pPr>
        <w:pStyle w:val="NoSpacing"/>
        <w:numPr>
          <w:ilvl w:val="0"/>
          <w:numId w:val="12"/>
        </w:numPr>
        <w:overflowPunct w:val="0"/>
        <w:autoSpaceDE w:val="0"/>
        <w:autoSpaceDN w:val="0"/>
        <w:adjustRightInd w:val="0"/>
        <w:rPr>
          <w:szCs w:val="24"/>
        </w:rPr>
      </w:pPr>
      <w:r>
        <w:rPr>
          <w:szCs w:val="24"/>
        </w:rPr>
        <w:t>An FDC and claim for additional compensation for a dependent(s) is received simultaneously, but the claim for dependent(s) is incomplete or not on the prescribed form (</w:t>
      </w:r>
      <w:r w:rsidRPr="00DF066F">
        <w:rPr>
          <w:i/>
          <w:iCs/>
          <w:szCs w:val="24"/>
        </w:rPr>
        <w:t>FDC Excluded – Necessary Form(s) Not Submitted</w:t>
      </w:r>
      <w:r w:rsidRPr="00DF066F">
        <w:rPr>
          <w:szCs w:val="24"/>
        </w:rPr>
        <w:t>)</w:t>
      </w:r>
    </w:p>
    <w:p w14:paraId="1A787164" w14:textId="77777777" w:rsidR="00BE6DA4" w:rsidRPr="00E4232B" w:rsidRDefault="00BE6DA4" w:rsidP="00BE6DA4">
      <w:pPr>
        <w:pStyle w:val="NoSpacing"/>
        <w:numPr>
          <w:ilvl w:val="0"/>
          <w:numId w:val="12"/>
        </w:numPr>
        <w:overflowPunct w:val="0"/>
        <w:autoSpaceDE w:val="0"/>
        <w:autoSpaceDN w:val="0"/>
        <w:adjustRightInd w:val="0"/>
        <w:rPr>
          <w:szCs w:val="24"/>
        </w:rPr>
      </w:pPr>
      <w:r w:rsidRPr="00E4232B">
        <w:rPr>
          <w:szCs w:val="24"/>
        </w:rPr>
        <w:t xml:space="preserve">A claim for additional compensation for a dependent(s) is pending and </w:t>
      </w:r>
      <w:r>
        <w:rPr>
          <w:szCs w:val="24"/>
        </w:rPr>
        <w:t xml:space="preserve">VA subsequently receives </w:t>
      </w:r>
      <w:r w:rsidRPr="00E4232B">
        <w:rPr>
          <w:szCs w:val="24"/>
        </w:rPr>
        <w:t>an FDC (</w:t>
      </w:r>
      <w:r w:rsidRPr="00DF066F">
        <w:rPr>
          <w:i/>
          <w:iCs/>
          <w:szCs w:val="24"/>
        </w:rPr>
        <w:t>FDC Excluded – Claim Pending</w:t>
      </w:r>
      <w:r w:rsidRPr="00E4232B">
        <w:rPr>
          <w:szCs w:val="24"/>
        </w:rPr>
        <w:t>)</w:t>
      </w:r>
    </w:p>
    <w:p w14:paraId="6C70F0EB" w14:textId="77777777" w:rsidR="00604494" w:rsidRDefault="00604494" w:rsidP="00604494">
      <w:pPr>
        <w:pStyle w:val="NoSpacing"/>
        <w:overflowPunct w:val="0"/>
        <w:autoSpaceDE w:val="0"/>
        <w:autoSpaceDN w:val="0"/>
      </w:pPr>
    </w:p>
    <w:p w14:paraId="43D74B67" w14:textId="70C81D56" w:rsidR="00604494" w:rsidRDefault="00DD1732" w:rsidP="00604494">
      <w:pPr>
        <w:pStyle w:val="NoSpacing"/>
        <w:overflowPunct w:val="0"/>
        <w:autoSpaceDE w:val="0"/>
        <w:autoSpaceDN w:val="0"/>
      </w:pPr>
      <w:r>
        <w:lastRenderedPageBreak/>
        <w:t xml:space="preserve">Remember, </w:t>
      </w:r>
      <w:r w:rsidR="00463C16">
        <w:t xml:space="preserve">VA does not treat </w:t>
      </w:r>
      <w:r>
        <w:t xml:space="preserve">claims for additional benefits for </w:t>
      </w:r>
      <w:r w:rsidR="00463C16">
        <w:t xml:space="preserve">a </w:t>
      </w:r>
      <w:r>
        <w:t>dependent</w:t>
      </w:r>
      <w:r w:rsidR="00463C16">
        <w:t>(</w:t>
      </w:r>
      <w:r>
        <w:t>s</w:t>
      </w:r>
      <w:r w:rsidR="00463C16">
        <w:t>)</w:t>
      </w:r>
      <w:r>
        <w:t xml:space="preserve"> </w:t>
      </w:r>
      <w:r w:rsidR="00463C16">
        <w:t>as an</w:t>
      </w:r>
      <w:r>
        <w:t xml:space="preserve"> F</w:t>
      </w:r>
      <w:r w:rsidR="00463C16">
        <w:t>DC</w:t>
      </w:r>
      <w:r>
        <w:t xml:space="preserve">, but </w:t>
      </w:r>
      <w:r w:rsidR="00463C16">
        <w:t>such claims</w:t>
      </w:r>
      <w:r>
        <w:t xml:space="preserve"> can potentially affect the FDC status of other compensation claims.  </w:t>
      </w:r>
      <w:r w:rsidR="00543658">
        <w:t>Along with ensuring the correct EP and contentions are re</w:t>
      </w:r>
      <w:r w:rsidR="00463C16">
        <w:t>flected</w:t>
      </w:r>
      <w:r w:rsidR="00543658">
        <w:t xml:space="preserve"> in VBMS, the VSR should also ensure that the FDC status is accurate based </w:t>
      </w:r>
      <w:r w:rsidR="00463C16">
        <w:t>the timing of receipt of a claim for additional compensation for a dependent(s).</w:t>
      </w:r>
      <w:r>
        <w:t xml:space="preserve">  </w:t>
      </w:r>
      <w:r w:rsidR="00BE6DA4">
        <w:t xml:space="preserve">For more information about circumstances under which FDC exclusion is necessary, please refer to </w:t>
      </w:r>
      <w:r w:rsidR="00BE6DA4" w:rsidRPr="00DF066F">
        <w:rPr>
          <w:i/>
          <w:iCs/>
        </w:rPr>
        <w:t>M21-1 III.i.3.B.2.a</w:t>
      </w:r>
      <w:r w:rsidR="00BE6DA4">
        <w:t xml:space="preserve"> and </w:t>
      </w:r>
      <w:r w:rsidR="00BE6DA4" w:rsidRPr="00DF066F">
        <w:rPr>
          <w:i/>
          <w:iCs/>
        </w:rPr>
        <w:t>III.i.3.B.2.b</w:t>
      </w:r>
      <w:r w:rsidR="00BE6DA4">
        <w:t>.</w:t>
      </w:r>
    </w:p>
    <w:p w14:paraId="3C852D50" w14:textId="77777777" w:rsidR="00543658" w:rsidRDefault="00543658" w:rsidP="00604494">
      <w:pPr>
        <w:pStyle w:val="NoSpacing"/>
        <w:overflowPunct w:val="0"/>
        <w:autoSpaceDE w:val="0"/>
        <w:autoSpaceDN w:val="0"/>
      </w:pPr>
    </w:p>
    <w:p w14:paraId="357474C7" w14:textId="19321FD0" w:rsidR="00604494" w:rsidRDefault="00CB16EB" w:rsidP="00604494">
      <w:pPr>
        <w:pStyle w:val="NoSpacing"/>
        <w:overflowPunct w:val="0"/>
        <w:autoSpaceDE w:val="0"/>
        <w:autoSpaceDN w:val="0"/>
      </w:pPr>
      <w:r>
        <w:t xml:space="preserve">Now that we have an understanding of the </w:t>
      </w:r>
      <w:r w:rsidR="005D00F0">
        <w:t xml:space="preserve">EPs that </w:t>
      </w:r>
      <w:r w:rsidR="00463C16">
        <w:t>control</w:t>
      </w:r>
      <w:r w:rsidR="005D00F0">
        <w:t xml:space="preserve"> claims </w:t>
      </w:r>
      <w:r w:rsidR="00463C16">
        <w:t xml:space="preserve">for additional compensation for dependents, </w:t>
      </w:r>
      <w:r w:rsidR="005D00F0">
        <w:t>as well as the system updates that might be needed</w:t>
      </w:r>
      <w:r w:rsidR="002969CF">
        <w:t xml:space="preserve">, </w:t>
      </w:r>
      <w:r w:rsidR="005D00F0">
        <w:t xml:space="preserve">particularly </w:t>
      </w:r>
      <w:r w:rsidR="002969CF">
        <w:t>contentions</w:t>
      </w:r>
      <w:r w:rsidR="005D00F0">
        <w:t xml:space="preserve"> and FDC status,</w:t>
      </w:r>
      <w:r w:rsidR="002969CF">
        <w:t xml:space="preserve"> we can move on to discuss development actions that might be needed during pre-determination development.</w:t>
      </w:r>
    </w:p>
    <w:p w14:paraId="3097F4D3" w14:textId="3796DA93" w:rsidR="00604494" w:rsidRDefault="00604494" w:rsidP="00604494">
      <w:pPr>
        <w:overflowPunct/>
        <w:autoSpaceDE/>
        <w:autoSpaceDN/>
        <w:adjustRightInd/>
        <w:spacing w:before="0"/>
        <w:rPr>
          <w:rFonts w:eastAsiaTheme="minorHAnsi"/>
          <w:b/>
          <w:szCs w:val="24"/>
        </w:rPr>
      </w:pPr>
      <w:r>
        <w:rPr>
          <w:b/>
          <w:szCs w:val="24"/>
        </w:rPr>
        <w:br w:type="page"/>
      </w:r>
    </w:p>
    <w:p w14:paraId="0FB9C31A" w14:textId="23049D18" w:rsidR="00982FC7" w:rsidRPr="001048B8" w:rsidRDefault="00982FC7">
      <w:pPr>
        <w:pStyle w:val="VBATopicHeading1"/>
      </w:pPr>
      <w:bookmarkStart w:id="15" w:name="_Toc51928303"/>
      <w:r w:rsidRPr="001048B8">
        <w:lastRenderedPageBreak/>
        <w:t xml:space="preserve">Topic </w:t>
      </w:r>
      <w:r w:rsidR="005D00F0">
        <w:t>4</w:t>
      </w:r>
      <w:r w:rsidRPr="001048B8">
        <w:t>: Development Requirements</w:t>
      </w:r>
      <w:r w:rsidR="00E06250">
        <w:t xml:space="preserve"> for Pre-Determination</w:t>
      </w:r>
      <w:bookmarkEnd w:id="15"/>
    </w:p>
    <w:p w14:paraId="4FBC53FA" w14:textId="4E74043B" w:rsidR="00E06250" w:rsidRDefault="00E06250" w:rsidP="005150E4">
      <w:pPr>
        <w:pStyle w:val="NoSpacing"/>
        <w:rPr>
          <w:b/>
        </w:rPr>
      </w:pPr>
    </w:p>
    <w:p w14:paraId="6D0A0E34" w14:textId="1144A466" w:rsidR="00AF1389" w:rsidRDefault="00AF1389" w:rsidP="002969CF">
      <w:pPr>
        <w:pStyle w:val="NoSpacing"/>
      </w:pPr>
      <w:r w:rsidRPr="00AF1389">
        <w:t>As we have learned</w:t>
      </w:r>
      <w:r w:rsidR="002969CF" w:rsidRPr="00AF1389">
        <w:t>, Veteran</w:t>
      </w:r>
      <w:r w:rsidR="00C839BD">
        <w:t>s</w:t>
      </w:r>
      <w:r w:rsidR="002969CF" w:rsidRPr="00AF1389">
        <w:t xml:space="preserve"> </w:t>
      </w:r>
      <w:r w:rsidR="00C839BD">
        <w:t>often</w:t>
      </w:r>
      <w:r>
        <w:t xml:space="preserve"> submit their claim for additional benefits for </w:t>
      </w:r>
      <w:r w:rsidR="00C839BD">
        <w:t xml:space="preserve">a </w:t>
      </w:r>
      <w:r>
        <w:t>dependent</w:t>
      </w:r>
      <w:r w:rsidR="00C839BD">
        <w:t>(</w:t>
      </w:r>
      <w:r>
        <w:t>s</w:t>
      </w:r>
      <w:r w:rsidR="00C839BD">
        <w:t>)</w:t>
      </w:r>
      <w:r>
        <w:t xml:space="preserve"> after </w:t>
      </w:r>
      <w:r w:rsidR="00C839BD">
        <w:t>VA assigns a disability</w:t>
      </w:r>
      <w:r>
        <w:t xml:space="preserve"> rating of 30% or more.  They may submit the claim individually or with a claim for </w:t>
      </w:r>
      <w:r w:rsidR="00C839BD">
        <w:t xml:space="preserve">entitlement to a higher disability </w:t>
      </w:r>
      <w:r w:rsidR="003C382E">
        <w:t>rating</w:t>
      </w:r>
      <w:r>
        <w:t xml:space="preserve">. </w:t>
      </w:r>
      <w:r w:rsidR="00F13240">
        <w:t>Regardless of the timing of receipt of the claim for additional compensation for a dependent(s), if the Veteran’s original claim has been completed in full or if the Veteran already has a single or combined disability rating of at least 30%, the claim is assigned</w:t>
      </w:r>
      <w:r>
        <w:t xml:space="preserve"> an EP 130 and worked by a separate team.</w:t>
      </w:r>
    </w:p>
    <w:p w14:paraId="7F40D266" w14:textId="77777777" w:rsidR="00AF1389" w:rsidRDefault="00AF1389" w:rsidP="002969CF">
      <w:pPr>
        <w:pStyle w:val="NoSpacing"/>
      </w:pPr>
    </w:p>
    <w:p w14:paraId="07863C76" w14:textId="1E369495" w:rsidR="00FD19CF" w:rsidRDefault="003C382E" w:rsidP="002969CF">
      <w:pPr>
        <w:pStyle w:val="NoSpacing"/>
      </w:pPr>
      <w:r>
        <w:t>We also learned</w:t>
      </w:r>
      <w:r w:rsidR="00AF1389">
        <w:t xml:space="preserve"> the</w:t>
      </w:r>
      <w:r w:rsidR="00293AA9">
        <w:t>re is no requirement that</w:t>
      </w:r>
      <w:r w:rsidR="00AF1389">
        <w:t xml:space="preserve"> Veteran</w:t>
      </w:r>
      <w:r w:rsidR="00293AA9">
        <w:t xml:space="preserve">s wait to submit a claim for additional conpensation benefits for a dependent(s) until after VA has assigned a </w:t>
      </w:r>
      <w:r w:rsidR="00300B2E">
        <w:t>s</w:t>
      </w:r>
      <w:r w:rsidR="00293AA9">
        <w:t>ingle or combined disability rating of at least 30%.</w:t>
      </w:r>
      <w:r w:rsidR="002969CF" w:rsidRPr="00AF1389">
        <w:t xml:space="preserve">  Veteran</w:t>
      </w:r>
      <w:r w:rsidR="00293AA9">
        <w:t>s</w:t>
      </w:r>
      <w:r w:rsidR="002969CF" w:rsidRPr="00AF1389">
        <w:t xml:space="preserve"> may submit th</w:t>
      </w:r>
      <w:r w:rsidR="00293AA9">
        <w:t>e</w:t>
      </w:r>
      <w:r w:rsidR="002969CF" w:rsidRPr="00AF1389">
        <w:t xml:space="preserve"> claim concurrently with </w:t>
      </w:r>
      <w:r w:rsidR="00293AA9">
        <w:t xml:space="preserve">the submission of </w:t>
      </w:r>
      <w:r w:rsidR="002969CF" w:rsidRPr="00AF1389">
        <w:t xml:space="preserve">an original </w:t>
      </w:r>
      <w:r w:rsidR="00AF1389">
        <w:t>claim for compensation</w:t>
      </w:r>
      <w:r w:rsidR="002969CF" w:rsidRPr="00AF1389">
        <w:t>.</w:t>
      </w:r>
      <w:r w:rsidR="00C05798">
        <w:t xml:space="preserve">  When </w:t>
      </w:r>
      <w:r w:rsidR="00293AA9">
        <w:t>a</w:t>
      </w:r>
      <w:r w:rsidR="00C05798">
        <w:t xml:space="preserve"> claim for </w:t>
      </w:r>
      <w:r w:rsidR="00293AA9">
        <w:t>additional compensatio</w:t>
      </w:r>
      <w:r w:rsidR="00E06D9D">
        <w:t>n</w:t>
      </w:r>
      <w:r w:rsidR="00293AA9">
        <w:t xml:space="preserve"> for a </w:t>
      </w:r>
      <w:r w:rsidR="00C05798">
        <w:t>dependent</w:t>
      </w:r>
      <w:r w:rsidR="00293AA9">
        <w:t>(</w:t>
      </w:r>
      <w:r w:rsidR="00C05798">
        <w:t>s</w:t>
      </w:r>
      <w:r w:rsidR="00293AA9">
        <w:t>)</w:t>
      </w:r>
      <w:r w:rsidR="00C05798">
        <w:t xml:space="preserve"> is submitted while VA is working on an original claim (EP 110 or 010), the developing VSR must ensure all systems are updated accurately, as discussed in the previous topic</w:t>
      </w:r>
      <w:r>
        <w:t xml:space="preserve">.  </w:t>
      </w:r>
    </w:p>
    <w:p w14:paraId="3FD666D4" w14:textId="77777777" w:rsidR="00FD19CF" w:rsidRDefault="00FD19CF" w:rsidP="002969CF">
      <w:pPr>
        <w:pStyle w:val="NoSpacing"/>
      </w:pPr>
    </w:p>
    <w:p w14:paraId="1823F09F" w14:textId="6A317491" w:rsidR="00C05798" w:rsidRPr="00C05798" w:rsidRDefault="003C382E" w:rsidP="002969CF">
      <w:pPr>
        <w:pStyle w:val="NoSpacing"/>
      </w:pPr>
      <w:r>
        <w:t>The VSR must also make sure</w:t>
      </w:r>
      <w:r w:rsidR="00C05798">
        <w:t xml:space="preserve"> any potential development that might be needed is completed alongside the development for the medical conditions claimed.  </w:t>
      </w:r>
      <w:r w:rsidR="00FD19CF">
        <w:t xml:space="preserve">These development actions, though limited by the new guidance surrounding the updated VA Form 21-686c, include actions to take when the claim is not submitted on a prescribed form or the prescribed form is not substantially complete.  </w:t>
      </w:r>
      <w:r w:rsidR="00C05798">
        <w:t xml:space="preserve">This section will discuss those </w:t>
      </w:r>
      <w:r w:rsidR="00402902">
        <w:t>required</w:t>
      </w:r>
      <w:r w:rsidR="00C05798">
        <w:t xml:space="preserve"> development actions.</w:t>
      </w:r>
    </w:p>
    <w:p w14:paraId="5A734810" w14:textId="6BF6F597" w:rsidR="002969CF" w:rsidRDefault="002969CF" w:rsidP="005150E4">
      <w:pPr>
        <w:pStyle w:val="NoSpacing"/>
        <w:rPr>
          <w:b/>
        </w:rPr>
      </w:pPr>
    </w:p>
    <w:p w14:paraId="7C389072" w14:textId="77777777" w:rsidR="006032FE" w:rsidRDefault="006032FE" w:rsidP="005150E4">
      <w:pPr>
        <w:pStyle w:val="NoSpacing"/>
        <w:rPr>
          <w:b/>
        </w:rPr>
      </w:pPr>
    </w:p>
    <w:p w14:paraId="2B4CD691" w14:textId="12CFFA27" w:rsidR="005150E4" w:rsidRPr="00617617" w:rsidRDefault="005150E4" w:rsidP="005150E4">
      <w:pPr>
        <w:pStyle w:val="NoSpacing"/>
        <w:rPr>
          <w:b/>
        </w:rPr>
      </w:pPr>
      <w:r w:rsidRPr="00021862">
        <w:rPr>
          <w:b/>
        </w:rPr>
        <w:t xml:space="preserve">Claim </w:t>
      </w:r>
      <w:r w:rsidRPr="00021862">
        <w:rPr>
          <w:b/>
          <w:i/>
          <w:iCs/>
        </w:rPr>
        <w:t xml:space="preserve">Not </w:t>
      </w:r>
      <w:r w:rsidRPr="00021862">
        <w:rPr>
          <w:b/>
        </w:rPr>
        <w:t>Submitted on a Prescribed Form</w:t>
      </w:r>
    </w:p>
    <w:p w14:paraId="3DD04CF8" w14:textId="77777777" w:rsidR="005150E4" w:rsidRDefault="005150E4" w:rsidP="005150E4">
      <w:pPr>
        <w:pStyle w:val="NoSpacing"/>
      </w:pPr>
    </w:p>
    <w:p w14:paraId="4166C5AE" w14:textId="5D9836F5" w:rsidR="00B20849" w:rsidRDefault="00B20849" w:rsidP="005150E4">
      <w:pPr>
        <w:pStyle w:val="NoSpacing"/>
      </w:pPr>
      <w:r>
        <w:t xml:space="preserve">One development action a pre-determination VSR </w:t>
      </w:r>
      <w:r w:rsidR="00BA5856">
        <w:t xml:space="preserve">might need to take </w:t>
      </w:r>
      <w:r>
        <w:t>is notifying the Veteran if the claim for</w:t>
      </w:r>
      <w:r w:rsidR="00BA5856">
        <w:t xml:space="preserve"> additional compensation for a</w:t>
      </w:r>
      <w:r>
        <w:t xml:space="preserve"> dependent</w:t>
      </w:r>
      <w:r w:rsidR="00BA5856">
        <w:t>(</w:t>
      </w:r>
      <w:r>
        <w:t>s</w:t>
      </w:r>
      <w:r w:rsidR="00BA5856">
        <w:t>)</w:t>
      </w:r>
      <w:r>
        <w:t xml:space="preserve"> is not submitted on a prescribed form.  </w:t>
      </w:r>
    </w:p>
    <w:p w14:paraId="71C50C13" w14:textId="77777777" w:rsidR="00B20849" w:rsidRDefault="00B20849" w:rsidP="005150E4">
      <w:pPr>
        <w:pStyle w:val="NoSpacing"/>
      </w:pPr>
    </w:p>
    <w:p w14:paraId="7B25AD31" w14:textId="17A32FED" w:rsidR="005150E4" w:rsidRDefault="005150E4" w:rsidP="005150E4">
      <w:pPr>
        <w:pStyle w:val="NoSpacing"/>
      </w:pPr>
      <w:r>
        <w:t xml:space="preserve">If a request for additional </w:t>
      </w:r>
      <w:r w:rsidR="00BA273D">
        <w:t xml:space="preserve">compensation </w:t>
      </w:r>
      <w:r>
        <w:t xml:space="preserve">for dependents is not received on a prescribed form, first attempt to contact the Veteran via telephone to complete </w:t>
      </w:r>
      <w:r w:rsidRPr="002C27E8">
        <w:rPr>
          <w:i/>
        </w:rPr>
        <w:t>VA Form 21-686c</w:t>
      </w:r>
      <w:r>
        <w:t xml:space="preserve"> and/or </w:t>
      </w:r>
      <w:r w:rsidRPr="002C27E8">
        <w:rPr>
          <w:i/>
        </w:rPr>
        <w:t>VA Form 21-674</w:t>
      </w:r>
      <w:r>
        <w:t xml:space="preserve">, on </w:t>
      </w:r>
      <w:r w:rsidR="004425B1">
        <w:t>their</w:t>
      </w:r>
      <w:r>
        <w:t xml:space="preserve"> behalf. </w:t>
      </w:r>
      <w:r w:rsidR="00021862">
        <w:t xml:space="preserve"> </w:t>
      </w:r>
      <w:r w:rsidR="004425B1">
        <w:t>T</w:t>
      </w:r>
      <w:r w:rsidR="00021862">
        <w:t xml:space="preserve">he manual reference for prescribed forms is </w:t>
      </w:r>
      <w:r w:rsidR="00021862" w:rsidRPr="00D13F45">
        <w:rPr>
          <w:i/>
        </w:rPr>
        <w:t>M21-1</w:t>
      </w:r>
      <w:r w:rsidR="004425B1">
        <w:rPr>
          <w:i/>
        </w:rPr>
        <w:t xml:space="preserve"> </w:t>
      </w:r>
      <w:r w:rsidR="00021862" w:rsidRPr="00D13F45">
        <w:rPr>
          <w:i/>
        </w:rPr>
        <w:t>III</w:t>
      </w:r>
      <w:r w:rsidR="004425B1">
        <w:rPr>
          <w:i/>
        </w:rPr>
        <w:t>.</w:t>
      </w:r>
      <w:r w:rsidR="00021862" w:rsidRPr="00D13F45">
        <w:rPr>
          <w:i/>
        </w:rPr>
        <w:t>ii</w:t>
      </w:r>
      <w:r w:rsidR="004425B1">
        <w:rPr>
          <w:i/>
        </w:rPr>
        <w:t>.</w:t>
      </w:r>
      <w:r w:rsidR="00021862" w:rsidRPr="00D13F45">
        <w:rPr>
          <w:i/>
        </w:rPr>
        <w:t>2.B.1.b</w:t>
      </w:r>
      <w:r w:rsidR="00021862">
        <w:rPr>
          <w:i/>
        </w:rPr>
        <w:t>.</w:t>
      </w:r>
    </w:p>
    <w:p w14:paraId="6F722E9A" w14:textId="77777777" w:rsidR="005150E4" w:rsidRDefault="005150E4" w:rsidP="005150E4">
      <w:pPr>
        <w:pStyle w:val="NoSpacing"/>
      </w:pPr>
    </w:p>
    <w:p w14:paraId="0A72C941" w14:textId="3FF95A69" w:rsidR="005150E4" w:rsidRDefault="005150E4" w:rsidP="005150E4">
      <w:pPr>
        <w:pStyle w:val="NoSpacing"/>
      </w:pPr>
      <w:r>
        <w:t xml:space="preserve">If contact is successful, complete and sign the form, upload it into the VBMS eFolder, and </w:t>
      </w:r>
      <w:r w:rsidR="009361E7">
        <w:t>update the systems as appropriate</w:t>
      </w:r>
      <w:r>
        <w:t xml:space="preserve">.  </w:t>
      </w:r>
      <w:r w:rsidR="003024C5">
        <w:t xml:space="preserve">The date of claim </w:t>
      </w:r>
      <w:r w:rsidR="00BA5856">
        <w:t>is</w:t>
      </w:r>
      <w:r w:rsidR="003024C5">
        <w:t xml:space="preserve"> the day of completion and upload of the form into VBMS.  </w:t>
      </w:r>
      <w:r w:rsidR="004425B1" w:rsidRPr="004425B1">
        <w:rPr>
          <w:i/>
          <w:iCs/>
        </w:rPr>
        <w:t>M21-1 III.iii.5.A.4.n.</w:t>
      </w:r>
    </w:p>
    <w:p w14:paraId="709F671A" w14:textId="77777777" w:rsidR="005150E4" w:rsidRDefault="005150E4" w:rsidP="005150E4">
      <w:pPr>
        <w:pStyle w:val="NoSpacing"/>
      </w:pPr>
    </w:p>
    <w:p w14:paraId="2E433BE5" w14:textId="77777777" w:rsidR="005150E4" w:rsidRDefault="005150E4" w:rsidP="005150E4">
      <w:pPr>
        <w:pStyle w:val="NoSpacing"/>
      </w:pPr>
      <w:r>
        <w:t xml:space="preserve">If contact is </w:t>
      </w:r>
      <w:r w:rsidRPr="00704AAC">
        <w:rPr>
          <w:i/>
          <w:iCs/>
        </w:rPr>
        <w:t>unsuccessful</w:t>
      </w:r>
      <w:r>
        <w:t xml:space="preserve">: </w:t>
      </w:r>
    </w:p>
    <w:p w14:paraId="645D85F3" w14:textId="41F5838F" w:rsidR="005150E4" w:rsidRDefault="006032FE" w:rsidP="00DE075F">
      <w:pPr>
        <w:pStyle w:val="NoSpacing"/>
        <w:numPr>
          <w:ilvl w:val="0"/>
          <w:numId w:val="24"/>
        </w:numPr>
      </w:pPr>
      <w:r>
        <w:t>And EP 110 or 010 is pending, establish an</w:t>
      </w:r>
      <w:r w:rsidR="005150E4">
        <w:t xml:space="preserve"> EP 400 – </w:t>
      </w:r>
      <w:r w:rsidR="005150E4" w:rsidRPr="00976308">
        <w:rPr>
          <w:i/>
          <w:iCs/>
        </w:rPr>
        <w:t>Correspondence</w:t>
      </w:r>
      <w:r w:rsidR="00150941">
        <w:rPr>
          <w:i/>
          <w:iCs/>
        </w:rPr>
        <w:t xml:space="preserve">; </w:t>
      </w:r>
      <w:r w:rsidR="00150941" w:rsidRPr="00150941">
        <w:t>if EP 130 exists, change to EP 400</w:t>
      </w:r>
      <w:r w:rsidR="00150941">
        <w:rPr>
          <w:i/>
          <w:iCs/>
        </w:rPr>
        <w:t xml:space="preserve"> - Correspondence</w:t>
      </w:r>
    </w:p>
    <w:p w14:paraId="72E8993C" w14:textId="571A27C1" w:rsidR="005150E4" w:rsidRDefault="00F648F0" w:rsidP="00DE075F">
      <w:pPr>
        <w:pStyle w:val="NoSpacing"/>
        <w:numPr>
          <w:ilvl w:val="0"/>
          <w:numId w:val="24"/>
        </w:numPr>
      </w:pPr>
      <w:r>
        <w:t>U</w:t>
      </w:r>
      <w:r w:rsidR="005150E4">
        <w:t xml:space="preserve">se the Letter Creator tool to generate the </w:t>
      </w:r>
      <w:r w:rsidR="005150E4" w:rsidRPr="00C72015">
        <w:rPr>
          <w:i/>
        </w:rPr>
        <w:t xml:space="preserve">Request for Application for Dependency </w:t>
      </w:r>
      <w:r w:rsidR="005150E4">
        <w:t>letter</w:t>
      </w:r>
      <w:r w:rsidR="00976308">
        <w:t xml:space="preserve"> </w:t>
      </w:r>
    </w:p>
    <w:p w14:paraId="604B8A75" w14:textId="77777777" w:rsidR="005150E4" w:rsidRDefault="005150E4" w:rsidP="00DE075F">
      <w:pPr>
        <w:pStyle w:val="NoSpacing"/>
        <w:numPr>
          <w:ilvl w:val="0"/>
          <w:numId w:val="24"/>
        </w:numPr>
      </w:pPr>
      <w:r>
        <w:t>Upload a copy of the letter into the VBMS eFolder and send via Package Manager</w:t>
      </w:r>
    </w:p>
    <w:p w14:paraId="4D0B877D" w14:textId="091E133F" w:rsidR="005150E4" w:rsidRDefault="005150E4" w:rsidP="00DE075F">
      <w:pPr>
        <w:pStyle w:val="NoSpacing"/>
        <w:numPr>
          <w:ilvl w:val="0"/>
          <w:numId w:val="24"/>
        </w:numPr>
      </w:pPr>
      <w:r>
        <w:t xml:space="preserve">Clear EP 400 – </w:t>
      </w:r>
      <w:r w:rsidRPr="00E70EA5">
        <w:rPr>
          <w:i/>
          <w:iCs/>
        </w:rPr>
        <w:t>Correspondence</w:t>
      </w:r>
    </w:p>
    <w:p w14:paraId="61D51D1E" w14:textId="30C3B971" w:rsidR="007C443B" w:rsidRDefault="007C443B" w:rsidP="00DE075F">
      <w:pPr>
        <w:pStyle w:val="NoSpacing"/>
        <w:numPr>
          <w:ilvl w:val="0"/>
          <w:numId w:val="24"/>
        </w:numPr>
      </w:pPr>
      <w:r>
        <w:t xml:space="preserve">Ensure </w:t>
      </w:r>
      <w:r w:rsidR="00BA5856">
        <w:t xml:space="preserve">contentions added to reflect </w:t>
      </w:r>
      <w:r>
        <w:t>dependent</w:t>
      </w:r>
      <w:r w:rsidR="00BA5856">
        <w:t>(</w:t>
      </w:r>
      <w:r>
        <w:t>s</w:t>
      </w:r>
      <w:r w:rsidR="00BA5856">
        <w:t>)</w:t>
      </w:r>
      <w:r>
        <w:t xml:space="preserve"> claimed on </w:t>
      </w:r>
      <w:r w:rsidR="00BA5856">
        <w:t>something other than a presc</w:t>
      </w:r>
      <w:r>
        <w:t xml:space="preserve">ribed form </w:t>
      </w:r>
      <w:r w:rsidR="00BA5856">
        <w:t xml:space="preserve">are </w:t>
      </w:r>
      <w:r>
        <w:t xml:space="preserve">removed from </w:t>
      </w:r>
      <w:r w:rsidR="00BA5856">
        <w:t xml:space="preserve">the </w:t>
      </w:r>
      <w:r>
        <w:t xml:space="preserve">EP 110 or 010 </w:t>
      </w:r>
    </w:p>
    <w:p w14:paraId="4E59B035" w14:textId="77777777" w:rsidR="005150E4" w:rsidRDefault="005150E4" w:rsidP="005150E4">
      <w:pPr>
        <w:pStyle w:val="NoSpacing"/>
      </w:pPr>
    </w:p>
    <w:p w14:paraId="61C9CD60" w14:textId="746C602C" w:rsidR="005150E4" w:rsidRDefault="0011094D" w:rsidP="005150E4">
      <w:pPr>
        <w:pStyle w:val="NoSpacing"/>
      </w:pPr>
      <w:r>
        <w:rPr>
          <w:i/>
        </w:rPr>
        <w:t xml:space="preserve">Please </w:t>
      </w:r>
      <w:r w:rsidR="005150E4" w:rsidRPr="003A7EC9">
        <w:rPr>
          <w:i/>
        </w:rPr>
        <w:t>Note:</w:t>
      </w:r>
      <w:r w:rsidR="005150E4">
        <w:t xml:space="preserve"> A claim received on a </w:t>
      </w:r>
      <w:r w:rsidR="009361E7">
        <w:t>non-</w:t>
      </w:r>
      <w:r w:rsidR="005150E4">
        <w:t xml:space="preserve">prescribed form is considered a request for application (RFA); </w:t>
      </w:r>
      <w:r w:rsidR="009361E7">
        <w:t xml:space="preserve">use the </w:t>
      </w:r>
      <w:r w:rsidR="009361E7" w:rsidRPr="009361E7">
        <w:rPr>
          <w:i/>
          <w:iCs/>
        </w:rPr>
        <w:t>Correspondence</w:t>
      </w:r>
      <w:r w:rsidR="009361E7">
        <w:rPr>
          <w:i/>
          <w:iCs/>
        </w:rPr>
        <w:t xml:space="preserve"> </w:t>
      </w:r>
      <w:r w:rsidR="009361E7">
        <w:t xml:space="preserve"> claim label and manually send the Dependency RFA letter t</w:t>
      </w:r>
      <w:r w:rsidR="00535C13">
        <w:t>o</w:t>
      </w:r>
      <w:r w:rsidR="009361E7">
        <w:t xml:space="preserve"> the Veteran. If</w:t>
      </w:r>
      <w:r w:rsidR="005150E4">
        <w:t xml:space="preserve"> the RFA claim label is used, the Service</w:t>
      </w:r>
      <w:r w:rsidR="00976308">
        <w:rPr>
          <w:rStyle w:val="CommentReference"/>
          <w:rFonts w:eastAsia="Times New Roman"/>
        </w:rPr>
        <w:t>-</w:t>
      </w:r>
      <w:r w:rsidR="005150E4">
        <w:t>Connected Compensation RFA letter will automatically be generated and uploaded into the eFolder</w:t>
      </w:r>
      <w:r w:rsidR="004425B1">
        <w:t xml:space="preserve"> instead of the RFA Dependency letter</w:t>
      </w:r>
      <w:r w:rsidR="005150E4">
        <w:t xml:space="preserve">. Additionally, the EP 400 – </w:t>
      </w:r>
      <w:r w:rsidR="005150E4" w:rsidRPr="0011094D">
        <w:rPr>
          <w:i/>
          <w:iCs/>
        </w:rPr>
        <w:t>RFA</w:t>
      </w:r>
      <w:r w:rsidR="005150E4">
        <w:t xml:space="preserve"> is cleared automatically at establishment.</w:t>
      </w:r>
    </w:p>
    <w:p w14:paraId="1192EB17" w14:textId="77777777" w:rsidR="004425B1" w:rsidRDefault="004425B1" w:rsidP="005150E4">
      <w:pPr>
        <w:pStyle w:val="NoSpacing"/>
        <w:rPr>
          <w:b/>
        </w:rPr>
      </w:pPr>
    </w:p>
    <w:p w14:paraId="6D987A1A" w14:textId="77777777" w:rsidR="004425B1" w:rsidRDefault="004425B1" w:rsidP="005150E4">
      <w:pPr>
        <w:pStyle w:val="NoSpacing"/>
        <w:rPr>
          <w:b/>
        </w:rPr>
      </w:pPr>
    </w:p>
    <w:p w14:paraId="52CD148B" w14:textId="4C517F96" w:rsidR="005150E4" w:rsidRPr="00A76CEE" w:rsidRDefault="006270B7" w:rsidP="005150E4">
      <w:pPr>
        <w:pStyle w:val="NoSpacing"/>
        <w:rPr>
          <w:b/>
          <w:i/>
        </w:rPr>
      </w:pPr>
      <w:r>
        <w:rPr>
          <w:b/>
        </w:rPr>
        <w:t xml:space="preserve">Criteria for a Claim to be </w:t>
      </w:r>
      <w:r w:rsidR="005150E4" w:rsidRPr="00A76CEE">
        <w:rPr>
          <w:b/>
        </w:rPr>
        <w:t>Substantially Complete</w:t>
      </w:r>
    </w:p>
    <w:p w14:paraId="2099FB54" w14:textId="77777777" w:rsidR="005150E4" w:rsidRPr="00A76CEE" w:rsidRDefault="005150E4" w:rsidP="005150E4">
      <w:pPr>
        <w:pStyle w:val="NoSpacing"/>
        <w:rPr>
          <w:b/>
          <w:i/>
          <w:szCs w:val="24"/>
        </w:rPr>
      </w:pPr>
    </w:p>
    <w:p w14:paraId="4E4B8F65" w14:textId="4F9D8A02" w:rsidR="005150E4" w:rsidRPr="00684BF3" w:rsidRDefault="005150E4" w:rsidP="005150E4">
      <w:pPr>
        <w:pStyle w:val="NoSpacing"/>
        <w:rPr>
          <w:i/>
        </w:rPr>
      </w:pPr>
      <w:r w:rsidRPr="00684BF3">
        <w:t xml:space="preserve">The form a claimant uses to initiate the process of adding a dependent to </w:t>
      </w:r>
      <w:r w:rsidR="00CF28A1">
        <w:t>their</w:t>
      </w:r>
      <w:r w:rsidRPr="00684BF3">
        <w:t xml:space="preserve"> award must be “substantially complete,” which means it must</w:t>
      </w:r>
      <w:r w:rsidR="001D125E">
        <w:t xml:space="preserve"> contain:</w:t>
      </w:r>
    </w:p>
    <w:p w14:paraId="43C8F347" w14:textId="77777777" w:rsidR="005150E4" w:rsidRPr="00684BF3" w:rsidRDefault="005150E4" w:rsidP="005150E4">
      <w:pPr>
        <w:pStyle w:val="NoSpacing"/>
        <w:rPr>
          <w:i/>
        </w:rPr>
      </w:pPr>
    </w:p>
    <w:p w14:paraId="7A8DD875" w14:textId="77777777" w:rsidR="001D125E" w:rsidRPr="001D125E" w:rsidRDefault="001D125E" w:rsidP="00DE075F">
      <w:pPr>
        <w:pStyle w:val="NoSpacing"/>
        <w:numPr>
          <w:ilvl w:val="0"/>
          <w:numId w:val="30"/>
        </w:numPr>
        <w:rPr>
          <w:bCs/>
          <w:szCs w:val="24"/>
        </w:rPr>
      </w:pPr>
      <w:r w:rsidRPr="001D125E">
        <w:rPr>
          <w:bCs/>
          <w:szCs w:val="24"/>
        </w:rPr>
        <w:t>The claimant’s name</w:t>
      </w:r>
    </w:p>
    <w:p w14:paraId="2EB5FEAF" w14:textId="5B5B48C7" w:rsidR="001D125E" w:rsidRPr="001D125E" w:rsidRDefault="001D125E" w:rsidP="00DE075F">
      <w:pPr>
        <w:pStyle w:val="NoSpacing"/>
        <w:numPr>
          <w:ilvl w:val="0"/>
          <w:numId w:val="30"/>
        </w:numPr>
        <w:rPr>
          <w:bCs/>
          <w:szCs w:val="24"/>
        </w:rPr>
      </w:pPr>
      <w:r w:rsidRPr="001D125E">
        <w:rPr>
          <w:bCs/>
          <w:szCs w:val="24"/>
        </w:rPr>
        <w:t>The claimant</w:t>
      </w:r>
      <w:r w:rsidR="00631203">
        <w:rPr>
          <w:bCs/>
          <w:szCs w:val="24"/>
        </w:rPr>
        <w:t>’</w:t>
      </w:r>
      <w:r w:rsidRPr="001D125E">
        <w:rPr>
          <w:bCs/>
          <w:szCs w:val="24"/>
        </w:rPr>
        <w:t>s relationship to the Veteran, if applicable</w:t>
      </w:r>
    </w:p>
    <w:p w14:paraId="16F854EC" w14:textId="77777777" w:rsidR="001D125E" w:rsidRPr="001D125E" w:rsidRDefault="001D125E" w:rsidP="00DE075F">
      <w:pPr>
        <w:pStyle w:val="NoSpacing"/>
        <w:numPr>
          <w:ilvl w:val="0"/>
          <w:numId w:val="30"/>
        </w:numPr>
        <w:rPr>
          <w:bCs/>
          <w:szCs w:val="24"/>
        </w:rPr>
      </w:pPr>
      <w:r w:rsidRPr="001D125E">
        <w:rPr>
          <w:bCs/>
          <w:szCs w:val="24"/>
        </w:rPr>
        <w:t>The benefit the claimant is seeking</w:t>
      </w:r>
    </w:p>
    <w:p w14:paraId="4FDE90F0" w14:textId="77777777" w:rsidR="001D125E" w:rsidRPr="001D125E" w:rsidRDefault="001D125E" w:rsidP="00DE075F">
      <w:pPr>
        <w:pStyle w:val="NoSpacing"/>
        <w:numPr>
          <w:ilvl w:val="0"/>
          <w:numId w:val="30"/>
        </w:numPr>
        <w:rPr>
          <w:bCs/>
          <w:szCs w:val="24"/>
        </w:rPr>
      </w:pPr>
      <w:r w:rsidRPr="001D125E">
        <w:rPr>
          <w:bCs/>
          <w:szCs w:val="24"/>
        </w:rPr>
        <w:t>The claimant’s signature</w:t>
      </w:r>
    </w:p>
    <w:p w14:paraId="68C6743F" w14:textId="77777777" w:rsidR="005150E4" w:rsidRDefault="005150E4" w:rsidP="005150E4">
      <w:pPr>
        <w:pStyle w:val="NoSpacing"/>
      </w:pPr>
    </w:p>
    <w:p w14:paraId="2ADE6BD0" w14:textId="71DF42A4" w:rsidR="00CF28A1" w:rsidRDefault="00CF28A1" w:rsidP="00DB3B72">
      <w:pPr>
        <w:pStyle w:val="NoSpacing"/>
      </w:pPr>
      <w:r>
        <w:t xml:space="preserve">In the case of a claim for additional benefits for dependents, the Veteran must list the individual dependent(s) </w:t>
      </w:r>
      <w:r w:rsidR="00583BF6">
        <w:t xml:space="preserve">for whom </w:t>
      </w:r>
      <w:r>
        <w:t xml:space="preserve">they wish to </w:t>
      </w:r>
      <w:r w:rsidR="00583BF6">
        <w:t xml:space="preserve"> receive additional compensation.  It is</w:t>
      </w:r>
      <w:r>
        <w:t xml:space="preserve"> not </w:t>
      </w:r>
      <w:r w:rsidR="00583BF6">
        <w:t xml:space="preserve">enough to simply </w:t>
      </w:r>
      <w:r>
        <w:t>claim</w:t>
      </w:r>
      <w:r w:rsidR="00583BF6">
        <w:t xml:space="preserve"> entitlement to</w:t>
      </w:r>
      <w:r>
        <w:t xml:space="preserve"> additional </w:t>
      </w:r>
      <w:r w:rsidR="00583BF6">
        <w:t>compensation</w:t>
      </w:r>
      <w:r>
        <w:t xml:space="preserve"> because they have dependents.  Naming the individual(s) fulfill</w:t>
      </w:r>
      <w:r w:rsidR="00583BF6">
        <w:t>s the requirement to identify</w:t>
      </w:r>
      <w:r>
        <w:t xml:space="preserve"> “the benefit the claimant is seeking.” </w:t>
      </w:r>
    </w:p>
    <w:p w14:paraId="34E39BD1" w14:textId="77777777" w:rsidR="00CF28A1" w:rsidRDefault="00CF28A1" w:rsidP="00DB3B72">
      <w:pPr>
        <w:pStyle w:val="NoSpacing"/>
      </w:pPr>
    </w:p>
    <w:p w14:paraId="6187CB02" w14:textId="1BE08E50" w:rsidR="003D6AD8" w:rsidRDefault="00CF28A1" w:rsidP="00DB3B72">
      <w:pPr>
        <w:pStyle w:val="NoSpacing"/>
      </w:pPr>
      <w:r>
        <w:t>Remember, a</w:t>
      </w:r>
      <w:r w:rsidR="005150E4" w:rsidRPr="009E2A99">
        <w:t xml:space="preserve"> form may fail to provide all the evidence/information VA requires to add a dependent to a claimant’s award</w:t>
      </w:r>
      <w:r>
        <w:t xml:space="preserve">, but this does not mean the claim is not substantially complete.  If the criteria listed above is met, even if specific information is missing, the claim is </w:t>
      </w:r>
      <w:r w:rsidR="003024C5">
        <w:t>substantially complete and should be placed under EP control.</w:t>
      </w:r>
    </w:p>
    <w:p w14:paraId="305A8BB0" w14:textId="77777777" w:rsidR="003D6AD8" w:rsidRDefault="003D6AD8" w:rsidP="00DB3B72">
      <w:pPr>
        <w:pStyle w:val="NoSpacing"/>
      </w:pPr>
    </w:p>
    <w:p w14:paraId="4E154D4B" w14:textId="77777777" w:rsidR="003D6AD8" w:rsidRDefault="003D6AD8" w:rsidP="00DB3B72">
      <w:pPr>
        <w:pStyle w:val="NoSpacing"/>
      </w:pPr>
    </w:p>
    <w:p w14:paraId="22431EC6" w14:textId="6157DDF7" w:rsidR="003D6AD8" w:rsidRPr="00F40B07" w:rsidRDefault="003D6AD8" w:rsidP="003D6AD8">
      <w:pPr>
        <w:pStyle w:val="NoSpacing"/>
        <w:rPr>
          <w:b/>
        </w:rPr>
      </w:pPr>
      <w:r>
        <w:rPr>
          <w:b/>
        </w:rPr>
        <w:t xml:space="preserve">Claim is </w:t>
      </w:r>
      <w:r w:rsidRPr="008112BB">
        <w:rPr>
          <w:b/>
          <w:i/>
        </w:rPr>
        <w:t xml:space="preserve">Not </w:t>
      </w:r>
      <w:r w:rsidRPr="00F40B07">
        <w:rPr>
          <w:b/>
        </w:rPr>
        <w:t>Substantially Complete</w:t>
      </w:r>
    </w:p>
    <w:p w14:paraId="04005452" w14:textId="77777777" w:rsidR="003D6AD8" w:rsidRDefault="003D6AD8" w:rsidP="003D6AD8">
      <w:pPr>
        <w:pStyle w:val="NoSpacing"/>
      </w:pPr>
    </w:p>
    <w:p w14:paraId="09DD9288" w14:textId="4F0D8E7E" w:rsidR="00B20849" w:rsidRDefault="00B20849" w:rsidP="003D6AD8">
      <w:pPr>
        <w:pStyle w:val="NoSpacing"/>
      </w:pPr>
      <w:r>
        <w:t xml:space="preserve">Another development action pre-determination VSRs </w:t>
      </w:r>
      <w:r w:rsidR="00330E72">
        <w:t xml:space="preserve">might need to take </w:t>
      </w:r>
      <w:r>
        <w:t>is notif</w:t>
      </w:r>
      <w:r w:rsidR="00330E72">
        <w:t>ying</w:t>
      </w:r>
      <w:r>
        <w:t xml:space="preserve"> the Veteran of receipt of a claim that is not substantially complete.</w:t>
      </w:r>
      <w:r w:rsidR="007C443B">
        <w:t xml:space="preserve">  Again, it is important to remember there is a distinct difference between a claim that is simply missing some required information and a claim that is not substantially complete.</w:t>
      </w:r>
    </w:p>
    <w:p w14:paraId="7A2B29EE" w14:textId="77777777" w:rsidR="00B20849" w:rsidRDefault="00B20849" w:rsidP="003D6AD8">
      <w:pPr>
        <w:pStyle w:val="NoSpacing"/>
      </w:pPr>
    </w:p>
    <w:p w14:paraId="1BAF7EB8" w14:textId="2B079E98" w:rsidR="003D6AD8" w:rsidRDefault="003D6AD8" w:rsidP="003D6AD8">
      <w:pPr>
        <w:pStyle w:val="NoSpacing"/>
      </w:pPr>
      <w:r>
        <w:t xml:space="preserve">If the claim does not meet the requirements of a substantially complete claim as noted in the previous section, </w:t>
      </w:r>
      <w:r w:rsidR="00AB07C3">
        <w:t xml:space="preserve">follow the steps outlined in </w:t>
      </w:r>
      <w:r w:rsidR="00AB07C3" w:rsidRPr="00AB07C3">
        <w:rPr>
          <w:i/>
          <w:iCs/>
        </w:rPr>
        <w:t>M21-1 III.iii.5.A.4.b.</w:t>
      </w:r>
      <w:r w:rsidR="00330E72">
        <w:rPr>
          <w:i/>
          <w:iCs/>
        </w:rPr>
        <w:t xml:space="preserve"> </w:t>
      </w:r>
      <w:r w:rsidR="00AB07C3" w:rsidRPr="00330E72">
        <w:t>(</w:t>
      </w:r>
      <w:r w:rsidR="00AB07C3" w:rsidRPr="00AB07C3">
        <w:t>referenced in</w:t>
      </w:r>
      <w:r w:rsidR="00AB07C3">
        <w:rPr>
          <w:i/>
          <w:iCs/>
        </w:rPr>
        <w:t xml:space="preserve"> III.iii.5.A.4.d. </w:t>
      </w:r>
      <w:r w:rsidR="00AB07C3" w:rsidRPr="00AB07C3">
        <w:t>as well)</w:t>
      </w:r>
      <w:r w:rsidRPr="00AB07C3">
        <w:t>:</w:t>
      </w:r>
    </w:p>
    <w:p w14:paraId="369D23C6" w14:textId="77777777" w:rsidR="003D6AD8" w:rsidRDefault="003D6AD8" w:rsidP="003D6AD8">
      <w:pPr>
        <w:pStyle w:val="NoSpacing"/>
        <w:numPr>
          <w:ilvl w:val="0"/>
          <w:numId w:val="23"/>
        </w:numPr>
      </w:pPr>
      <w:r>
        <w:t xml:space="preserve">Print or make a copy of the form </w:t>
      </w:r>
    </w:p>
    <w:p w14:paraId="45722EFB" w14:textId="77777777" w:rsidR="003D6AD8" w:rsidRDefault="003D6AD8" w:rsidP="003D6AD8">
      <w:pPr>
        <w:pStyle w:val="NoSpacing"/>
        <w:numPr>
          <w:ilvl w:val="0"/>
          <w:numId w:val="23"/>
        </w:numPr>
      </w:pPr>
      <w:r>
        <w:t>Highlight the blocks that require completion (may need to print to PDF and highlight missing information electronically)</w:t>
      </w:r>
    </w:p>
    <w:p w14:paraId="48813B09" w14:textId="5E5BF8F8" w:rsidR="003D6AD8" w:rsidRPr="00330E72" w:rsidRDefault="003D6AD8" w:rsidP="003D6AD8">
      <w:pPr>
        <w:pStyle w:val="NoSpacing"/>
        <w:numPr>
          <w:ilvl w:val="0"/>
          <w:numId w:val="23"/>
        </w:numPr>
      </w:pPr>
      <w:r>
        <w:t xml:space="preserve">If an EP </w:t>
      </w:r>
      <w:r w:rsidR="007C443B">
        <w:t>110 or 010 exists</w:t>
      </w:r>
      <w:r>
        <w:t xml:space="preserve">, establish an </w:t>
      </w:r>
      <w:bookmarkStart w:id="16" w:name="_Hlk50602460"/>
      <w:r>
        <w:t xml:space="preserve">EP 400 – </w:t>
      </w:r>
      <w:r w:rsidRPr="007C443B">
        <w:rPr>
          <w:i/>
          <w:iCs/>
        </w:rPr>
        <w:t>Correspondence</w:t>
      </w:r>
      <w:bookmarkEnd w:id="16"/>
    </w:p>
    <w:p w14:paraId="096B3470" w14:textId="7C9C6B1F" w:rsidR="00330E72" w:rsidRDefault="00330E72" w:rsidP="003D6AD8">
      <w:pPr>
        <w:pStyle w:val="NoSpacing"/>
        <w:numPr>
          <w:ilvl w:val="0"/>
          <w:numId w:val="23"/>
        </w:numPr>
      </w:pPr>
      <w:r>
        <w:t>If an EP 130 was established based on receipt of the incomplete claim, change it to an EP 400</w:t>
      </w:r>
    </w:p>
    <w:p w14:paraId="20C298AB" w14:textId="77777777" w:rsidR="003D6AD8" w:rsidRDefault="003D6AD8" w:rsidP="003D6AD8">
      <w:pPr>
        <w:pStyle w:val="NoSpacing"/>
        <w:numPr>
          <w:ilvl w:val="0"/>
          <w:numId w:val="23"/>
        </w:numPr>
      </w:pPr>
      <w:r>
        <w:t>Attach the form to a letter that:</w:t>
      </w:r>
    </w:p>
    <w:p w14:paraId="6467AE23" w14:textId="77777777" w:rsidR="003D6AD8" w:rsidRDefault="003D6AD8" w:rsidP="003D6AD8">
      <w:pPr>
        <w:pStyle w:val="NoSpacing"/>
        <w:numPr>
          <w:ilvl w:val="1"/>
          <w:numId w:val="23"/>
        </w:numPr>
        <w:ind w:left="1080"/>
      </w:pPr>
      <w:r>
        <w:lastRenderedPageBreak/>
        <w:t>Instructs the claimant to complete the highlighted portions of the form, and</w:t>
      </w:r>
    </w:p>
    <w:p w14:paraId="789062A2" w14:textId="76FF09F4" w:rsidR="003D6AD8" w:rsidRDefault="003D6AD8" w:rsidP="003D6AD8">
      <w:pPr>
        <w:pStyle w:val="NoSpacing"/>
        <w:numPr>
          <w:ilvl w:val="1"/>
          <w:numId w:val="23"/>
        </w:numPr>
        <w:ind w:left="1080"/>
      </w:pPr>
      <w:r>
        <w:t xml:space="preserve">Informs the claimant that VA will not pay benefits based upon submission of the form unless </w:t>
      </w:r>
      <w:r w:rsidR="007C443B">
        <w:t>they</w:t>
      </w:r>
      <w:r>
        <w:t xml:space="preserve"> </w:t>
      </w:r>
      <w:r w:rsidR="00330E72">
        <w:t xml:space="preserve">complete the form and </w:t>
      </w:r>
      <w:r>
        <w:t xml:space="preserve">return </w:t>
      </w:r>
      <w:r w:rsidR="00330E72">
        <w:t>it</w:t>
      </w:r>
      <w:r>
        <w:t xml:space="preserve"> within one year of the date of the </w:t>
      </w:r>
      <w:r w:rsidRPr="00BB598E">
        <w:t xml:space="preserve">correspondence </w:t>
      </w:r>
      <w:r>
        <w:t>(</w:t>
      </w:r>
      <w:r w:rsidRPr="00923B08">
        <w:rPr>
          <w:i/>
        </w:rPr>
        <w:t>Note:</w:t>
      </w:r>
      <w:r>
        <w:t xml:space="preserve"> The </w:t>
      </w:r>
      <w:r w:rsidRPr="00923B08">
        <w:rPr>
          <w:i/>
        </w:rPr>
        <w:t>Incomplete Application</w:t>
      </w:r>
      <w:r>
        <w:t xml:space="preserve"> letter in the Letter Creator tool may be used to generate this letter.)</w:t>
      </w:r>
    </w:p>
    <w:p w14:paraId="5624CC99" w14:textId="7DFA7EF9" w:rsidR="003D6AD8" w:rsidRDefault="003D6AD8" w:rsidP="003D6AD8">
      <w:pPr>
        <w:pStyle w:val="NoSpacing"/>
        <w:numPr>
          <w:ilvl w:val="0"/>
          <w:numId w:val="23"/>
        </w:numPr>
      </w:pPr>
      <w:r>
        <w:t>Combine the PDF version of the letter with the electronically highlighted form using Adobe Pro, then upload</w:t>
      </w:r>
      <w:r w:rsidR="00330E72">
        <w:t xml:space="preserve"> them</w:t>
      </w:r>
      <w:r>
        <w:t xml:space="preserve"> into the eFolder and send </w:t>
      </w:r>
      <w:r w:rsidR="00330E72">
        <w:t xml:space="preserve">them to the Veteran </w:t>
      </w:r>
      <w:r>
        <w:t>via Package Manager</w:t>
      </w:r>
    </w:p>
    <w:p w14:paraId="50E51E64" w14:textId="58ABD374" w:rsidR="007C443B" w:rsidRDefault="003D6AD8" w:rsidP="003D6AD8">
      <w:pPr>
        <w:pStyle w:val="NoSpacing"/>
        <w:numPr>
          <w:ilvl w:val="0"/>
          <w:numId w:val="23"/>
        </w:numPr>
      </w:pPr>
      <w:r>
        <w:t xml:space="preserve">Clear the </w:t>
      </w:r>
      <w:r w:rsidR="00AB07C3">
        <w:t xml:space="preserve">EP 400 – </w:t>
      </w:r>
      <w:r w:rsidR="00AB07C3" w:rsidRPr="007C443B">
        <w:rPr>
          <w:i/>
          <w:iCs/>
        </w:rPr>
        <w:t>Correspondence</w:t>
      </w:r>
      <w:r w:rsidR="00AB07C3">
        <w:rPr>
          <w:i/>
          <w:iCs/>
        </w:rPr>
        <w:t xml:space="preserve"> </w:t>
      </w:r>
    </w:p>
    <w:p w14:paraId="2596916C" w14:textId="21380173" w:rsidR="007C443B" w:rsidRDefault="00330E72" w:rsidP="007C443B">
      <w:pPr>
        <w:pStyle w:val="NoSpacing"/>
        <w:numPr>
          <w:ilvl w:val="0"/>
          <w:numId w:val="23"/>
        </w:numPr>
      </w:pPr>
      <w:r>
        <w:t>If an</w:t>
      </w:r>
      <w:r w:rsidR="007C443B">
        <w:t xml:space="preserve"> EP 110 or 010</w:t>
      </w:r>
      <w:r>
        <w:t xml:space="preserve"> is pending, delete any contentions that were added based on the incomplete claim</w:t>
      </w:r>
      <w:r w:rsidR="007C443B">
        <w:t xml:space="preserve"> </w:t>
      </w:r>
    </w:p>
    <w:p w14:paraId="2A6628C9" w14:textId="77777777" w:rsidR="00750A70" w:rsidRDefault="00750A70" w:rsidP="00750A70">
      <w:pPr>
        <w:pStyle w:val="NoSpacing"/>
      </w:pPr>
    </w:p>
    <w:p w14:paraId="5CC9EB36" w14:textId="3FE516EB" w:rsidR="003D6AD8" w:rsidRDefault="007C443B" w:rsidP="00750A70">
      <w:pPr>
        <w:pStyle w:val="NoSpacing"/>
      </w:pPr>
      <w:r>
        <w:t>VA will t</w:t>
      </w:r>
      <w:r w:rsidR="003D6AD8">
        <w:t>ake no further action until the claimant returns the form</w:t>
      </w:r>
      <w:r w:rsidR="00750A70">
        <w:t xml:space="preserve"> with the required information.</w:t>
      </w:r>
    </w:p>
    <w:p w14:paraId="692E98E7" w14:textId="536DDD4C" w:rsidR="00E829E0" w:rsidRDefault="00E829E0" w:rsidP="00DB3B72">
      <w:pPr>
        <w:pStyle w:val="NoSpacing"/>
      </w:pPr>
    </w:p>
    <w:p w14:paraId="550212B8" w14:textId="77777777" w:rsidR="00750A70" w:rsidRDefault="00750A70" w:rsidP="005150E4">
      <w:pPr>
        <w:pStyle w:val="NoSpacing"/>
        <w:rPr>
          <w:b/>
        </w:rPr>
      </w:pPr>
    </w:p>
    <w:p w14:paraId="0E96C10B" w14:textId="5C674C17" w:rsidR="00117277" w:rsidRPr="00F40B07" w:rsidRDefault="00117277" w:rsidP="00117277">
      <w:pPr>
        <w:pStyle w:val="NoSpacing"/>
        <w:rPr>
          <w:b/>
        </w:rPr>
      </w:pPr>
      <w:r>
        <w:rPr>
          <w:b/>
        </w:rPr>
        <w:t xml:space="preserve">Claim is </w:t>
      </w:r>
      <w:r w:rsidRPr="00F40B07">
        <w:rPr>
          <w:b/>
        </w:rPr>
        <w:t>Substantially Complete</w:t>
      </w:r>
    </w:p>
    <w:p w14:paraId="487883F5" w14:textId="77777777" w:rsidR="00117277" w:rsidRDefault="00117277" w:rsidP="00117277">
      <w:pPr>
        <w:pStyle w:val="NoSpacing"/>
      </w:pPr>
    </w:p>
    <w:p w14:paraId="2C7C70CA" w14:textId="77777777" w:rsidR="00317E4F" w:rsidRDefault="006E4E42" w:rsidP="00117277">
      <w:pPr>
        <w:pStyle w:val="NoSpacing"/>
      </w:pPr>
      <w:r>
        <w:t xml:space="preserve">The last situation to discuss is what to do when </w:t>
      </w:r>
      <w:r w:rsidR="00317E4F">
        <w:t>a</w:t>
      </w:r>
      <w:r>
        <w:t xml:space="preserve"> claim </w:t>
      </w:r>
      <w:r w:rsidR="00317E4F">
        <w:t xml:space="preserve">for entitlement to additional compensation for a dependent(s) </w:t>
      </w:r>
      <w:r>
        <w:t xml:space="preserve">is substantially complete.  </w:t>
      </w:r>
    </w:p>
    <w:p w14:paraId="3BDD5978" w14:textId="77777777" w:rsidR="00317E4F" w:rsidRDefault="00317E4F" w:rsidP="00117277">
      <w:pPr>
        <w:pStyle w:val="NoSpacing"/>
      </w:pPr>
    </w:p>
    <w:p w14:paraId="74F24612" w14:textId="16E0FA8B" w:rsidR="00317E4F" w:rsidRDefault="006E4E42" w:rsidP="00117277">
      <w:pPr>
        <w:pStyle w:val="NoSpacing"/>
      </w:pPr>
      <w:r>
        <w:t>Again, it is important to remember several things</w:t>
      </w:r>
      <w:r w:rsidR="00317E4F">
        <w:t>:</w:t>
      </w:r>
    </w:p>
    <w:p w14:paraId="4FF85939" w14:textId="77777777" w:rsidR="00090C36" w:rsidRDefault="00090C36" w:rsidP="00117277">
      <w:pPr>
        <w:pStyle w:val="NoSpacing"/>
      </w:pPr>
    </w:p>
    <w:p w14:paraId="01A82C3D" w14:textId="77777777" w:rsidR="0045793A" w:rsidRDefault="006E4E42" w:rsidP="00317E4F">
      <w:pPr>
        <w:pStyle w:val="NoSpacing"/>
        <w:numPr>
          <w:ilvl w:val="0"/>
          <w:numId w:val="45"/>
        </w:numPr>
      </w:pPr>
      <w:r>
        <w:t xml:space="preserve">First, VSRs will typically be dealing with </w:t>
      </w:r>
      <w:r w:rsidR="0045793A">
        <w:t>the issue of entitlement to additional compensastion benefits for a de</w:t>
      </w:r>
      <w:r>
        <w:t>penden</w:t>
      </w:r>
      <w:r w:rsidR="0045793A">
        <w:t>t(s)</w:t>
      </w:r>
      <w:r>
        <w:t xml:space="preserve"> in the context of original claims </w:t>
      </w:r>
      <w:r w:rsidR="0045793A">
        <w:t>(</w:t>
      </w:r>
      <w:r>
        <w:t>EP 110/010</w:t>
      </w:r>
      <w:r w:rsidR="0045793A">
        <w:t>), when no separate EP 130 will be pending.  Any EP 1</w:t>
      </w:r>
      <w:r>
        <w:t>30</w:t>
      </w:r>
      <w:r w:rsidR="0045793A">
        <w:t xml:space="preserve"> that is pending</w:t>
      </w:r>
      <w:r>
        <w:t xml:space="preserve"> will be worked by a separate special team.  </w:t>
      </w:r>
    </w:p>
    <w:p w14:paraId="2D01E6A9" w14:textId="52B7E182" w:rsidR="00750A70" w:rsidRDefault="006E4E42" w:rsidP="00317E4F">
      <w:pPr>
        <w:pStyle w:val="NoSpacing"/>
        <w:numPr>
          <w:ilvl w:val="0"/>
          <w:numId w:val="45"/>
        </w:numPr>
      </w:pPr>
      <w:r>
        <w:t>Second, the new</w:t>
      </w:r>
      <w:r w:rsidR="009361E7">
        <w:t>est</w:t>
      </w:r>
      <w:r>
        <w:t xml:space="preserve"> </w:t>
      </w:r>
      <w:r w:rsidRPr="006E4E42">
        <w:rPr>
          <w:i/>
          <w:iCs/>
        </w:rPr>
        <w:t>VA Form 686c</w:t>
      </w:r>
      <w:r>
        <w:t xml:space="preserve"> </w:t>
      </w:r>
      <w:r w:rsidR="0079159C">
        <w:t>describes</w:t>
      </w:r>
      <w:r>
        <w:t xml:space="preserve"> all </w:t>
      </w:r>
      <w:r w:rsidR="0079159C">
        <w:t>evidence, information, and forms a Veteran must submit</w:t>
      </w:r>
      <w:r>
        <w:t xml:space="preserve"> for each type of dependent </w:t>
      </w:r>
      <w:r w:rsidR="0079159C">
        <w:t>claimed</w:t>
      </w:r>
      <w:r>
        <w:t xml:space="preserve">.  </w:t>
      </w:r>
      <w:r w:rsidR="0079159C">
        <w:t>Because of this</w:t>
      </w:r>
      <w:r>
        <w:t xml:space="preserve">, </w:t>
      </w:r>
      <w:r w:rsidR="0079159C">
        <w:t xml:space="preserve">M21-1 tells </w:t>
      </w:r>
      <w:r>
        <w:t xml:space="preserve">VSRs </w:t>
      </w:r>
      <w:r w:rsidR="0079159C">
        <w:t xml:space="preserve">not to undertake any </w:t>
      </w:r>
      <w:r>
        <w:t xml:space="preserve">development </w:t>
      </w:r>
      <w:r w:rsidR="0079159C">
        <w:t xml:space="preserve">to obtain </w:t>
      </w:r>
      <w:r>
        <w:t>information</w:t>
      </w:r>
      <w:r w:rsidR="0079159C">
        <w:t>/evidence/forms</w:t>
      </w:r>
      <w:r>
        <w:t xml:space="preserve"> </w:t>
      </w:r>
      <w:r w:rsidR="0079159C">
        <w:t>the Veteran failed to submit with</w:t>
      </w:r>
      <w:r>
        <w:t xml:space="preserve"> </w:t>
      </w:r>
      <w:r w:rsidRPr="006E4E42">
        <w:rPr>
          <w:i/>
          <w:iCs/>
        </w:rPr>
        <w:t>VA Form 21-686c</w:t>
      </w:r>
      <w:r>
        <w:t>.  It is with this understanding that we discuss the last set of actions.</w:t>
      </w:r>
    </w:p>
    <w:p w14:paraId="3DB7EA7C" w14:textId="53AB7B26" w:rsidR="006E4E42" w:rsidRPr="006E4E42" w:rsidRDefault="006E4E42" w:rsidP="00117277">
      <w:pPr>
        <w:pStyle w:val="NoSpacing"/>
        <w:rPr>
          <w:bCs/>
        </w:rPr>
      </w:pPr>
    </w:p>
    <w:p w14:paraId="74A0546B" w14:textId="0583CF6E" w:rsidR="006E4E42" w:rsidRDefault="006E4E42" w:rsidP="00117277">
      <w:pPr>
        <w:pStyle w:val="NoSpacing"/>
        <w:rPr>
          <w:bCs/>
        </w:rPr>
      </w:pPr>
      <w:r w:rsidRPr="006E4E42">
        <w:rPr>
          <w:bCs/>
        </w:rPr>
        <w:t xml:space="preserve">Based on the </w:t>
      </w:r>
      <w:r>
        <w:rPr>
          <w:bCs/>
        </w:rPr>
        <w:t xml:space="preserve">steps as outlined in </w:t>
      </w:r>
      <w:r w:rsidRPr="006E4E42">
        <w:rPr>
          <w:bCs/>
          <w:i/>
          <w:iCs/>
        </w:rPr>
        <w:t>M21-1 III.iii.5.A.4.d.</w:t>
      </w:r>
      <w:r>
        <w:rPr>
          <w:bCs/>
          <w:i/>
          <w:iCs/>
        </w:rPr>
        <w:t xml:space="preserve">, </w:t>
      </w:r>
      <w:r>
        <w:rPr>
          <w:bCs/>
        </w:rPr>
        <w:t>the VSR should do the following:</w:t>
      </w:r>
    </w:p>
    <w:p w14:paraId="2CB95BC5" w14:textId="77777777" w:rsidR="00090C36" w:rsidRDefault="00090C36" w:rsidP="00117277">
      <w:pPr>
        <w:pStyle w:val="NoSpacing"/>
        <w:rPr>
          <w:bCs/>
        </w:rPr>
      </w:pPr>
    </w:p>
    <w:p w14:paraId="4D18E9CA" w14:textId="03224F74" w:rsidR="006E4E42" w:rsidRDefault="006E4E42" w:rsidP="006E4E42">
      <w:pPr>
        <w:pStyle w:val="NoSpacing"/>
        <w:numPr>
          <w:ilvl w:val="0"/>
          <w:numId w:val="44"/>
        </w:numPr>
        <w:rPr>
          <w:bCs/>
        </w:rPr>
      </w:pPr>
      <w:r>
        <w:rPr>
          <w:bCs/>
        </w:rPr>
        <w:t>Ensure the form is substantially complete (if not, see directions from section above)</w:t>
      </w:r>
    </w:p>
    <w:p w14:paraId="564EC8EA" w14:textId="41FCEEB5" w:rsidR="006E4E42" w:rsidRDefault="006E4E42" w:rsidP="006E4E42">
      <w:pPr>
        <w:pStyle w:val="NoSpacing"/>
        <w:numPr>
          <w:ilvl w:val="0"/>
          <w:numId w:val="44"/>
        </w:numPr>
        <w:rPr>
          <w:bCs/>
        </w:rPr>
      </w:pPr>
      <w:r>
        <w:rPr>
          <w:bCs/>
        </w:rPr>
        <w:t xml:space="preserve">Establish EP control based on the benefit claimed, unless </w:t>
      </w:r>
      <w:r w:rsidR="0079159C">
        <w:rPr>
          <w:bCs/>
        </w:rPr>
        <w:t xml:space="preserve">the </w:t>
      </w:r>
      <w:r>
        <w:rPr>
          <w:bCs/>
        </w:rPr>
        <w:t>appropriate EP is already pending (in our case, EP 110/010 should be pending)</w:t>
      </w:r>
    </w:p>
    <w:p w14:paraId="33E63725" w14:textId="21DE59C4" w:rsidR="006E4E42" w:rsidRDefault="006E4E42" w:rsidP="006E4E42">
      <w:pPr>
        <w:pStyle w:val="NoSpacing"/>
        <w:rPr>
          <w:bCs/>
        </w:rPr>
      </w:pPr>
    </w:p>
    <w:p w14:paraId="394FE2AF" w14:textId="22FCC04A" w:rsidR="00303FE9" w:rsidRDefault="00303FE9" w:rsidP="006E4E42">
      <w:pPr>
        <w:pStyle w:val="NoSpacing"/>
        <w:rPr>
          <w:bCs/>
        </w:rPr>
      </w:pPr>
      <w:r>
        <w:rPr>
          <w:bCs/>
        </w:rPr>
        <w:t>Part of working every claim is ensuring the systems have been properly updated</w:t>
      </w:r>
      <w:r w:rsidR="00AA4E5B">
        <w:rPr>
          <w:bCs/>
        </w:rPr>
        <w:t>.  S</w:t>
      </w:r>
      <w:r>
        <w:rPr>
          <w:bCs/>
        </w:rPr>
        <w:t xml:space="preserve">o along with checking to </w:t>
      </w:r>
      <w:r w:rsidR="008E6026">
        <w:rPr>
          <w:bCs/>
        </w:rPr>
        <w:t>en</w:t>
      </w:r>
      <w:r>
        <w:rPr>
          <w:bCs/>
        </w:rPr>
        <w:t>sure the EP is established and correct, VSR</w:t>
      </w:r>
      <w:r w:rsidR="00AA4E5B">
        <w:rPr>
          <w:bCs/>
        </w:rPr>
        <w:t>s</w:t>
      </w:r>
      <w:r>
        <w:rPr>
          <w:bCs/>
        </w:rPr>
        <w:t xml:space="preserve"> </w:t>
      </w:r>
      <w:r w:rsidR="00AA4E5B">
        <w:rPr>
          <w:bCs/>
        </w:rPr>
        <w:t>must</w:t>
      </w:r>
      <w:r>
        <w:rPr>
          <w:bCs/>
        </w:rPr>
        <w:t xml:space="preserve"> also check</w:t>
      </w:r>
      <w:r w:rsidR="00AA4E5B">
        <w:rPr>
          <w:bCs/>
        </w:rPr>
        <w:t xml:space="preserve"> for</w:t>
      </w:r>
      <w:r>
        <w:rPr>
          <w:bCs/>
        </w:rPr>
        <w:t xml:space="preserve"> other system updates discussed in our earlier section</w:t>
      </w:r>
      <w:r w:rsidR="00AA4E5B">
        <w:rPr>
          <w:bCs/>
        </w:rPr>
        <w:t xml:space="preserve"> that might be necessary</w:t>
      </w:r>
      <w:r>
        <w:rPr>
          <w:bCs/>
        </w:rPr>
        <w:t>: contentions for the dependents and FDC status, if needed.</w:t>
      </w:r>
    </w:p>
    <w:p w14:paraId="58F2F860" w14:textId="77777777" w:rsidR="00303FE9" w:rsidRDefault="00303FE9" w:rsidP="006E4E42">
      <w:pPr>
        <w:pStyle w:val="NoSpacing"/>
        <w:rPr>
          <w:bCs/>
        </w:rPr>
      </w:pPr>
    </w:p>
    <w:p w14:paraId="1C24B68B" w14:textId="77777777" w:rsidR="00090C36" w:rsidRDefault="00090C36" w:rsidP="006E4E42">
      <w:pPr>
        <w:pStyle w:val="NoSpacing"/>
        <w:rPr>
          <w:bCs/>
        </w:rPr>
      </w:pPr>
    </w:p>
    <w:p w14:paraId="725DDC4B" w14:textId="77777777" w:rsidR="00090C36" w:rsidRDefault="00090C36" w:rsidP="006E4E42">
      <w:pPr>
        <w:pStyle w:val="NoSpacing"/>
        <w:rPr>
          <w:bCs/>
        </w:rPr>
      </w:pPr>
    </w:p>
    <w:p w14:paraId="6A266714" w14:textId="477BC5BE" w:rsidR="006E4E42" w:rsidRPr="006E4E42" w:rsidRDefault="006E4E42" w:rsidP="006E4E42">
      <w:pPr>
        <w:pStyle w:val="NoSpacing"/>
        <w:rPr>
          <w:bCs/>
        </w:rPr>
      </w:pPr>
      <w:r>
        <w:rPr>
          <w:bCs/>
        </w:rPr>
        <w:lastRenderedPageBreak/>
        <w:t xml:space="preserve">The manual reference states that if the Veteran has no running award </w:t>
      </w:r>
      <w:r w:rsidR="008E6026">
        <w:rPr>
          <w:bCs/>
        </w:rPr>
        <w:t>(</w:t>
      </w:r>
      <w:r>
        <w:rPr>
          <w:bCs/>
        </w:rPr>
        <w:t>which would be the case for an original claim</w:t>
      </w:r>
      <w:r w:rsidR="008E6026">
        <w:rPr>
          <w:bCs/>
        </w:rPr>
        <w:t>)</w:t>
      </w:r>
      <w:r>
        <w:rPr>
          <w:bCs/>
        </w:rPr>
        <w:t xml:space="preserve">, only complete these first two steps. The </w:t>
      </w:r>
      <w:r w:rsidR="00090C36">
        <w:rPr>
          <w:bCs/>
        </w:rPr>
        <w:t xml:space="preserve">remaining steps </w:t>
      </w:r>
      <w:r>
        <w:rPr>
          <w:bCs/>
        </w:rPr>
        <w:t xml:space="preserve"> should be completed by a P</w:t>
      </w:r>
      <w:r w:rsidR="008E6026">
        <w:rPr>
          <w:bCs/>
        </w:rPr>
        <w:t>ost</w:t>
      </w:r>
      <w:r>
        <w:rPr>
          <w:bCs/>
        </w:rPr>
        <w:t xml:space="preserve"> team as they include reviewing the form </w:t>
      </w:r>
      <w:r w:rsidR="00303FE9">
        <w:rPr>
          <w:bCs/>
        </w:rPr>
        <w:t>to determine that VA received all needed information and making grant/denial decisions for the dependents.  This function is specifically for the P</w:t>
      </w:r>
      <w:r w:rsidR="008E6026">
        <w:rPr>
          <w:bCs/>
        </w:rPr>
        <w:t>ost</w:t>
      </w:r>
      <w:r w:rsidR="00303FE9">
        <w:rPr>
          <w:bCs/>
        </w:rPr>
        <w:t xml:space="preserve"> team because along with that determination, VA would also need to know if the rating decision </w:t>
      </w:r>
      <w:r w:rsidR="008E6026">
        <w:rPr>
          <w:bCs/>
        </w:rPr>
        <w:t>has</w:t>
      </w:r>
      <w:r w:rsidR="00303FE9">
        <w:rPr>
          <w:bCs/>
        </w:rPr>
        <w:t xml:space="preserve"> granted the required 30% or more disabling to make the Veteran eligible for the additional benefits for dependents.</w:t>
      </w:r>
    </w:p>
    <w:p w14:paraId="440C6958" w14:textId="77777777" w:rsidR="003D6AD8" w:rsidRDefault="003D6AD8">
      <w:pPr>
        <w:overflowPunct/>
        <w:autoSpaceDE/>
        <w:autoSpaceDN/>
        <w:adjustRightInd/>
        <w:spacing w:before="0"/>
        <w:rPr>
          <w:rFonts w:ascii="Times New Roman Bold" w:hAnsi="Times New Roman Bold"/>
          <w:b/>
          <w:smallCaps/>
          <w:sz w:val="32"/>
          <w:szCs w:val="32"/>
        </w:rPr>
      </w:pPr>
      <w:bookmarkStart w:id="17" w:name="_Toc4142477"/>
      <w:r>
        <w:br w:type="page"/>
      </w:r>
    </w:p>
    <w:p w14:paraId="5650606E" w14:textId="7BDC0DDA" w:rsidR="00ED73EE" w:rsidRPr="00EE5531" w:rsidRDefault="00ED73EE" w:rsidP="00ED73EE">
      <w:pPr>
        <w:pStyle w:val="VBATopicHeading1"/>
      </w:pPr>
      <w:bookmarkStart w:id="18" w:name="_Toc51928304"/>
      <w:r w:rsidRPr="00EE5531">
        <w:lastRenderedPageBreak/>
        <w:t>Practical Exercise</w:t>
      </w:r>
      <w:bookmarkEnd w:id="17"/>
      <w:bookmarkEnd w:id="18"/>
    </w:p>
    <w:p w14:paraId="015EC68C" w14:textId="77777777" w:rsidR="00D97C8F" w:rsidRDefault="00D97C8F" w:rsidP="00D97C8F">
      <w:pPr>
        <w:pStyle w:val="NoSpacing"/>
      </w:pPr>
    </w:p>
    <w:p w14:paraId="3B3A46FE" w14:textId="77777777" w:rsidR="00D97C8F" w:rsidRDefault="00D97C8F" w:rsidP="00D97C8F">
      <w:pPr>
        <w:pStyle w:val="NoSpacing"/>
        <w:ind w:left="720"/>
      </w:pPr>
    </w:p>
    <w:p w14:paraId="0C4707D9" w14:textId="0D936F96" w:rsidR="00ED73EE" w:rsidRPr="004363AC" w:rsidRDefault="00B62668" w:rsidP="007F438C">
      <w:pPr>
        <w:pStyle w:val="NoSpacing"/>
        <w:numPr>
          <w:ilvl w:val="0"/>
          <w:numId w:val="27"/>
        </w:numPr>
      </w:pPr>
      <w:r>
        <w:t>A</w:t>
      </w:r>
      <w:r w:rsidRPr="007C5CB6">
        <w:t xml:space="preserve"> Veteran must have an overall combined disability rating of </w:t>
      </w:r>
      <w:r w:rsidRPr="00B62668">
        <w:t xml:space="preserve">at least </w:t>
      </w:r>
      <w:r>
        <w:t xml:space="preserve">______ </w:t>
      </w:r>
      <w:r w:rsidRPr="007C5CB6">
        <w:t>to</w:t>
      </w:r>
      <w:r>
        <w:t xml:space="preserve"> be eligible to</w:t>
      </w:r>
      <w:r w:rsidRPr="007C5CB6">
        <w:t xml:space="preserve"> </w:t>
      </w:r>
      <w:r>
        <w:t>receive</w:t>
      </w:r>
      <w:r w:rsidRPr="007C5CB6">
        <w:t xml:space="preserve"> additional compensation</w:t>
      </w:r>
      <w:r>
        <w:t xml:space="preserve"> for dependents</w:t>
      </w:r>
      <w:r w:rsidR="00ED73EE">
        <w:t xml:space="preserve">.  </w:t>
      </w:r>
    </w:p>
    <w:p w14:paraId="6AFE4A88" w14:textId="72F93561" w:rsidR="00B8513B" w:rsidRDefault="00B8513B" w:rsidP="00DF0EAB">
      <w:pPr>
        <w:pStyle w:val="NoSpacing"/>
        <w:ind w:left="1080"/>
        <w:rPr>
          <w:b/>
          <w:bCs/>
          <w:color w:val="FF0000"/>
        </w:rPr>
      </w:pPr>
    </w:p>
    <w:p w14:paraId="5D81CD23" w14:textId="77777777" w:rsidR="00C17DFC" w:rsidRPr="00DF0EAB" w:rsidRDefault="00C17DFC" w:rsidP="00DF0EAB">
      <w:pPr>
        <w:pStyle w:val="NoSpacing"/>
        <w:ind w:left="1080"/>
        <w:rPr>
          <w:b/>
          <w:bCs/>
          <w:color w:val="FF0000"/>
        </w:rPr>
      </w:pPr>
    </w:p>
    <w:p w14:paraId="3778703F" w14:textId="211E5C5B" w:rsidR="009E2971" w:rsidRPr="004363AC" w:rsidRDefault="009E2971" w:rsidP="004363AC">
      <w:pPr>
        <w:pStyle w:val="NoSpacing"/>
        <w:numPr>
          <w:ilvl w:val="0"/>
          <w:numId w:val="27"/>
        </w:numPr>
      </w:pPr>
      <w:r>
        <w:t>T</w:t>
      </w:r>
      <w:r w:rsidRPr="007C5CB6">
        <w:t xml:space="preserve">he Department of Veterans Affairs (VA) may pay </w:t>
      </w:r>
      <w:r w:rsidRPr="00437F87">
        <w:rPr>
          <w:iCs/>
          <w:szCs w:val="24"/>
        </w:rPr>
        <w:t xml:space="preserve">additional </w:t>
      </w:r>
      <w:r>
        <w:rPr>
          <w:iCs/>
          <w:szCs w:val="24"/>
        </w:rPr>
        <w:t>disability compensation</w:t>
      </w:r>
      <w:r w:rsidRPr="00437F87">
        <w:rPr>
          <w:iCs/>
          <w:szCs w:val="24"/>
        </w:rPr>
        <w:t xml:space="preserve"> </w:t>
      </w:r>
      <w:r w:rsidRPr="007C5CB6">
        <w:t>for</w:t>
      </w:r>
      <w:r>
        <w:t xml:space="preserve"> the following three types of dependents:</w:t>
      </w:r>
    </w:p>
    <w:p w14:paraId="793DAA59" w14:textId="57A79E24" w:rsidR="00B8513B" w:rsidRDefault="00B8513B" w:rsidP="00ED73EE">
      <w:pPr>
        <w:pStyle w:val="NoSpacing"/>
      </w:pPr>
    </w:p>
    <w:p w14:paraId="546AB088" w14:textId="77777777" w:rsidR="00C17DFC" w:rsidRDefault="00C17DFC" w:rsidP="00ED73EE">
      <w:pPr>
        <w:pStyle w:val="NoSpacing"/>
      </w:pPr>
    </w:p>
    <w:p w14:paraId="444B4D70" w14:textId="7E4EEF27" w:rsidR="00C1487E" w:rsidRPr="004363AC" w:rsidRDefault="00DF0EAB" w:rsidP="004363AC">
      <w:pPr>
        <w:pStyle w:val="NoSpacing"/>
        <w:numPr>
          <w:ilvl w:val="0"/>
          <w:numId w:val="27"/>
        </w:numPr>
      </w:pPr>
      <w:r>
        <w:t>For VA purposes, ____________ refers to an individual’s legal status with respect to the Veteran.</w:t>
      </w:r>
      <w:r w:rsidR="00C1487E">
        <w:t xml:space="preserve">  The term ___________ refers to the question of whether or not an individual is financially reliant on a Veteran.</w:t>
      </w:r>
    </w:p>
    <w:p w14:paraId="6185E431" w14:textId="1C032900" w:rsidR="00B8513B" w:rsidRDefault="00B8513B" w:rsidP="00ED73EE">
      <w:pPr>
        <w:pStyle w:val="NoSpacing"/>
        <w:ind w:left="720"/>
      </w:pPr>
    </w:p>
    <w:p w14:paraId="4048A570" w14:textId="77777777" w:rsidR="00C17DFC" w:rsidRDefault="00C17DFC" w:rsidP="00ED73EE">
      <w:pPr>
        <w:pStyle w:val="NoSpacing"/>
        <w:ind w:left="720"/>
      </w:pPr>
    </w:p>
    <w:p w14:paraId="583C312E" w14:textId="588F4348" w:rsidR="00ED73EE" w:rsidRDefault="000561F8" w:rsidP="00DE075F">
      <w:pPr>
        <w:pStyle w:val="NoSpacing"/>
        <w:numPr>
          <w:ilvl w:val="0"/>
          <w:numId w:val="27"/>
        </w:numPr>
      </w:pPr>
      <w:bookmarkStart w:id="19" w:name="_Hlk42064048"/>
      <w:r>
        <w:t xml:space="preserve">Which of the following forms is </w:t>
      </w:r>
      <w:r w:rsidRPr="000B02DE">
        <w:rPr>
          <w:u w:val="single"/>
        </w:rPr>
        <w:t>not</w:t>
      </w:r>
      <w:r>
        <w:t xml:space="preserve"> a prescribed form to be used to file a claim for additional benefits for dependents?</w:t>
      </w:r>
      <w:bookmarkEnd w:id="19"/>
      <w:r>
        <w:t xml:space="preserve"> (</w:t>
      </w:r>
      <w:r w:rsidRPr="000561F8">
        <w:rPr>
          <w:i/>
          <w:iCs/>
        </w:rPr>
        <w:t>Describe who can be claimed using each form</w:t>
      </w:r>
      <w:r>
        <w:t>)</w:t>
      </w:r>
    </w:p>
    <w:p w14:paraId="472B7AB3" w14:textId="0818A15A" w:rsidR="000561F8" w:rsidRDefault="000561F8" w:rsidP="000561F8">
      <w:pPr>
        <w:pStyle w:val="NoSpacing"/>
        <w:numPr>
          <w:ilvl w:val="1"/>
          <w:numId w:val="27"/>
        </w:numPr>
      </w:pPr>
      <w:r>
        <w:t>VA Form 21-674</w:t>
      </w:r>
    </w:p>
    <w:p w14:paraId="68080DC8" w14:textId="5A408E5C" w:rsidR="000561F8" w:rsidRDefault="000561F8" w:rsidP="000561F8">
      <w:pPr>
        <w:pStyle w:val="NoSpacing"/>
        <w:numPr>
          <w:ilvl w:val="1"/>
          <w:numId w:val="27"/>
        </w:numPr>
      </w:pPr>
      <w:r>
        <w:t>VA Form 21-686c</w:t>
      </w:r>
    </w:p>
    <w:p w14:paraId="67CF93D4" w14:textId="7565C94C" w:rsidR="000561F8" w:rsidRPr="004363AC" w:rsidRDefault="000561F8" w:rsidP="000561F8">
      <w:pPr>
        <w:pStyle w:val="NoSpacing"/>
        <w:numPr>
          <w:ilvl w:val="1"/>
          <w:numId w:val="27"/>
        </w:numPr>
      </w:pPr>
      <w:r w:rsidRPr="004363AC">
        <w:t>VA Form 21-4138</w:t>
      </w:r>
    </w:p>
    <w:p w14:paraId="1A116B30" w14:textId="17AB7037" w:rsidR="000561F8" w:rsidRDefault="000561F8" w:rsidP="000561F8">
      <w:pPr>
        <w:pStyle w:val="NoSpacing"/>
        <w:numPr>
          <w:ilvl w:val="1"/>
          <w:numId w:val="27"/>
        </w:numPr>
      </w:pPr>
      <w:r>
        <w:t>VA Form 21P-509</w:t>
      </w:r>
    </w:p>
    <w:p w14:paraId="00C090EB" w14:textId="3DFF9B9F" w:rsidR="00F267AB" w:rsidRDefault="00F267AB" w:rsidP="00F267AB">
      <w:pPr>
        <w:pStyle w:val="NoSpacing"/>
        <w:ind w:left="1080"/>
        <w:rPr>
          <w:b/>
          <w:bCs/>
          <w:color w:val="FF0000"/>
        </w:rPr>
      </w:pPr>
    </w:p>
    <w:p w14:paraId="1201E5C0" w14:textId="77777777" w:rsidR="00C17DFC" w:rsidRDefault="00C17DFC" w:rsidP="00F267AB">
      <w:pPr>
        <w:pStyle w:val="NoSpacing"/>
        <w:ind w:left="1080"/>
        <w:rPr>
          <w:b/>
          <w:bCs/>
          <w:color w:val="FF0000"/>
        </w:rPr>
      </w:pPr>
    </w:p>
    <w:p w14:paraId="209B6294" w14:textId="1651529C" w:rsidR="00ED73EE" w:rsidRDefault="006C5D31" w:rsidP="00DE075F">
      <w:pPr>
        <w:pStyle w:val="NoSpacing"/>
        <w:numPr>
          <w:ilvl w:val="0"/>
          <w:numId w:val="27"/>
        </w:numPr>
      </w:pPr>
      <w:bookmarkStart w:id="20" w:name="_Hlk42064149"/>
      <w:r>
        <w:t xml:space="preserve">Indicate </w:t>
      </w:r>
      <w:r w:rsidR="00066028">
        <w:t>which of the following</w:t>
      </w:r>
      <w:r>
        <w:t xml:space="preserve"> </w:t>
      </w:r>
      <w:r w:rsidRPr="000B02DE">
        <w:rPr>
          <w:u w:val="single"/>
        </w:rPr>
        <w:t>can</w:t>
      </w:r>
      <w:r w:rsidR="00066028" w:rsidRPr="000B02DE">
        <w:rPr>
          <w:u w:val="single"/>
        </w:rPr>
        <w:t>not</w:t>
      </w:r>
      <w:r>
        <w:t xml:space="preserve"> be considered a dependent for VA purposes</w:t>
      </w:r>
      <w:r w:rsidR="00066028">
        <w:t>:</w:t>
      </w:r>
    </w:p>
    <w:p w14:paraId="6CF0784E" w14:textId="2D13EDC2" w:rsidR="006C5D31" w:rsidRDefault="00066028" w:rsidP="006C5D31">
      <w:pPr>
        <w:pStyle w:val="NoSpacing"/>
        <w:numPr>
          <w:ilvl w:val="1"/>
          <w:numId w:val="27"/>
        </w:numPr>
      </w:pPr>
      <w:r>
        <w:t>Spouse</w:t>
      </w:r>
    </w:p>
    <w:p w14:paraId="7AE3F99D" w14:textId="04695DEA" w:rsidR="00066028" w:rsidRDefault="00066028" w:rsidP="006C5D31">
      <w:pPr>
        <w:pStyle w:val="NoSpacing"/>
        <w:numPr>
          <w:ilvl w:val="1"/>
          <w:numId w:val="27"/>
        </w:numPr>
      </w:pPr>
      <w:r>
        <w:t>School child (20 y</w:t>
      </w:r>
      <w:r w:rsidR="0070532C">
        <w:t>ea</w:t>
      </w:r>
      <w:r>
        <w:t>rs old)</w:t>
      </w:r>
    </w:p>
    <w:p w14:paraId="1D3A4AEA" w14:textId="7CA20F60" w:rsidR="00066028" w:rsidRPr="004363AC" w:rsidRDefault="00066028" w:rsidP="006C5D31">
      <w:pPr>
        <w:pStyle w:val="NoSpacing"/>
        <w:numPr>
          <w:ilvl w:val="1"/>
          <w:numId w:val="27"/>
        </w:numPr>
      </w:pPr>
      <w:r w:rsidRPr="004363AC">
        <w:t>Foster child</w:t>
      </w:r>
    </w:p>
    <w:p w14:paraId="7034D03B" w14:textId="380B47AA" w:rsidR="00066028" w:rsidRDefault="00066028" w:rsidP="006C5D31">
      <w:pPr>
        <w:pStyle w:val="NoSpacing"/>
        <w:numPr>
          <w:ilvl w:val="1"/>
          <w:numId w:val="27"/>
        </w:numPr>
      </w:pPr>
      <w:r>
        <w:t>Biological child (12 y</w:t>
      </w:r>
      <w:r w:rsidR="0070532C">
        <w:t>ea</w:t>
      </w:r>
      <w:r>
        <w:t>rs old)</w:t>
      </w:r>
    </w:p>
    <w:p w14:paraId="6AAE3A03" w14:textId="32C80546" w:rsidR="00066028" w:rsidRPr="004363AC" w:rsidRDefault="00DC59B6" w:rsidP="006C5D31">
      <w:pPr>
        <w:pStyle w:val="NoSpacing"/>
        <w:numPr>
          <w:ilvl w:val="1"/>
          <w:numId w:val="27"/>
        </w:numPr>
      </w:pPr>
      <w:r w:rsidRPr="004363AC">
        <w:t>Mother in-law (financially dependent)</w:t>
      </w:r>
    </w:p>
    <w:p w14:paraId="1B83D8E7" w14:textId="75B324BC" w:rsidR="00066028" w:rsidRDefault="00066028" w:rsidP="006C5D31">
      <w:pPr>
        <w:pStyle w:val="NoSpacing"/>
        <w:numPr>
          <w:ilvl w:val="1"/>
          <w:numId w:val="27"/>
        </w:numPr>
      </w:pPr>
      <w:r>
        <w:t>Helpless child (25 y</w:t>
      </w:r>
      <w:r w:rsidR="0070532C">
        <w:t>ea</w:t>
      </w:r>
      <w:r>
        <w:t>rs old)</w:t>
      </w:r>
    </w:p>
    <w:p w14:paraId="4339F951" w14:textId="65B4DC91" w:rsidR="00066028" w:rsidRPr="004363AC" w:rsidRDefault="00066028" w:rsidP="00066028">
      <w:pPr>
        <w:pStyle w:val="NoSpacing"/>
        <w:numPr>
          <w:ilvl w:val="1"/>
          <w:numId w:val="27"/>
        </w:numPr>
      </w:pPr>
      <w:r w:rsidRPr="004363AC">
        <w:t>Grandchild, not adopted</w:t>
      </w:r>
    </w:p>
    <w:p w14:paraId="7C3D4B37" w14:textId="3E7F0D25" w:rsidR="00066028" w:rsidRDefault="00066028" w:rsidP="006C5D31">
      <w:pPr>
        <w:pStyle w:val="NoSpacing"/>
        <w:numPr>
          <w:ilvl w:val="1"/>
          <w:numId w:val="27"/>
        </w:numPr>
      </w:pPr>
      <w:r>
        <w:t>Financially dependent parent</w:t>
      </w:r>
    </w:p>
    <w:p w14:paraId="2B281F8E" w14:textId="3AF772BC" w:rsidR="00DC59B6" w:rsidRDefault="00DC59B6" w:rsidP="00DC59B6">
      <w:pPr>
        <w:pStyle w:val="NoSpacing"/>
      </w:pPr>
    </w:p>
    <w:p w14:paraId="55C6A86B" w14:textId="77777777" w:rsidR="00DC59B6" w:rsidRDefault="00DC59B6" w:rsidP="00DC59B6">
      <w:pPr>
        <w:pStyle w:val="NoSpacing"/>
      </w:pPr>
    </w:p>
    <w:p w14:paraId="1C13F8AF" w14:textId="069A9B2C" w:rsidR="00DC59B6" w:rsidRDefault="00DC59B6" w:rsidP="00DC59B6">
      <w:pPr>
        <w:pStyle w:val="NoSpacing"/>
        <w:numPr>
          <w:ilvl w:val="0"/>
          <w:numId w:val="27"/>
        </w:numPr>
      </w:pPr>
      <w:r>
        <w:t>Which letter in Letter Creator should be used to notify the Veteran that the claim submitted for additional benefits for dependents was not submitted on a prescribe</w:t>
      </w:r>
      <w:r w:rsidR="007A4317">
        <w:t>d</w:t>
      </w:r>
      <w:r>
        <w:t xml:space="preserve"> form? </w:t>
      </w:r>
    </w:p>
    <w:p w14:paraId="79ECAD36" w14:textId="3C2CBF34" w:rsidR="00DC59B6" w:rsidRDefault="00DC59B6" w:rsidP="00DC59B6">
      <w:pPr>
        <w:pStyle w:val="NoSpacing"/>
        <w:numPr>
          <w:ilvl w:val="1"/>
          <w:numId w:val="27"/>
        </w:numPr>
      </w:pPr>
      <w:r>
        <w:t>Incomplete Application letter</w:t>
      </w:r>
    </w:p>
    <w:p w14:paraId="1BAFF97F" w14:textId="1C404403" w:rsidR="00DC59B6" w:rsidRPr="004363AC" w:rsidRDefault="00DC59B6" w:rsidP="00DC59B6">
      <w:pPr>
        <w:pStyle w:val="NoSpacing"/>
        <w:numPr>
          <w:ilvl w:val="1"/>
          <w:numId w:val="27"/>
        </w:numPr>
      </w:pPr>
      <w:r w:rsidRPr="004363AC">
        <w:t>Request for Application for Dependency letter</w:t>
      </w:r>
    </w:p>
    <w:p w14:paraId="687DF649" w14:textId="5497FA7D" w:rsidR="00DC59B6" w:rsidRDefault="007A4317" w:rsidP="00DC59B6">
      <w:pPr>
        <w:pStyle w:val="NoSpacing"/>
        <w:numPr>
          <w:ilvl w:val="1"/>
          <w:numId w:val="27"/>
        </w:numPr>
      </w:pPr>
      <w:r>
        <w:t>Informal Claim letter</w:t>
      </w:r>
    </w:p>
    <w:p w14:paraId="65716CA4" w14:textId="709CD48B" w:rsidR="007A4317" w:rsidRDefault="007A4317" w:rsidP="00DC59B6">
      <w:pPr>
        <w:pStyle w:val="NoSpacing"/>
        <w:numPr>
          <w:ilvl w:val="1"/>
          <w:numId w:val="27"/>
        </w:numPr>
      </w:pPr>
      <w:r>
        <w:t>Request for Application letter</w:t>
      </w:r>
    </w:p>
    <w:p w14:paraId="4B92D8B3" w14:textId="71FE64C5" w:rsidR="007A4317" w:rsidRDefault="007A4317" w:rsidP="007A4317">
      <w:pPr>
        <w:pStyle w:val="NoSpacing"/>
      </w:pPr>
    </w:p>
    <w:p w14:paraId="476CD9B2" w14:textId="35E84C85" w:rsidR="004363AC" w:rsidRDefault="004363AC" w:rsidP="007A4317">
      <w:pPr>
        <w:pStyle w:val="NoSpacing"/>
      </w:pPr>
    </w:p>
    <w:p w14:paraId="2BCC4F67" w14:textId="77777777" w:rsidR="004363AC" w:rsidRDefault="004363AC" w:rsidP="007A4317">
      <w:pPr>
        <w:pStyle w:val="NoSpacing"/>
      </w:pPr>
    </w:p>
    <w:p w14:paraId="23A3FA60" w14:textId="210292A2" w:rsidR="007A4317" w:rsidRDefault="007A4317" w:rsidP="007A4317">
      <w:pPr>
        <w:pStyle w:val="NoSpacing"/>
        <w:numPr>
          <w:ilvl w:val="0"/>
          <w:numId w:val="27"/>
        </w:numPr>
      </w:pPr>
      <w:r>
        <w:lastRenderedPageBreak/>
        <w:t xml:space="preserve">Which EP should be established to </w:t>
      </w:r>
      <w:r w:rsidR="0070532C">
        <w:t>notify</w:t>
      </w:r>
      <w:r>
        <w:t xml:space="preserve"> the Veteran that the claim submitted for additional benefits for dependents was not submitted on a prescribed form, if the claim was submitted with an original claim for disability compensation (EP110/010)?</w:t>
      </w:r>
    </w:p>
    <w:p w14:paraId="0B826FCA" w14:textId="1AFC1606" w:rsidR="007A4317" w:rsidRDefault="007A4317" w:rsidP="007A4317">
      <w:pPr>
        <w:pStyle w:val="NoSpacing"/>
        <w:numPr>
          <w:ilvl w:val="1"/>
          <w:numId w:val="27"/>
        </w:numPr>
      </w:pPr>
      <w:r>
        <w:t>EP 400 – Request for Application</w:t>
      </w:r>
    </w:p>
    <w:p w14:paraId="53E595B5" w14:textId="2A9E84B6" w:rsidR="007A4317" w:rsidRDefault="007A4317" w:rsidP="007A4317">
      <w:pPr>
        <w:pStyle w:val="NoSpacing"/>
        <w:numPr>
          <w:ilvl w:val="1"/>
          <w:numId w:val="27"/>
        </w:numPr>
      </w:pPr>
      <w:r>
        <w:t>EP 130 – Dependency</w:t>
      </w:r>
    </w:p>
    <w:p w14:paraId="2A5D3FC2" w14:textId="603C5560" w:rsidR="00E0036A" w:rsidRDefault="007A4317" w:rsidP="003B4370">
      <w:pPr>
        <w:pStyle w:val="NoSpacing"/>
        <w:numPr>
          <w:ilvl w:val="1"/>
          <w:numId w:val="27"/>
        </w:numPr>
      </w:pPr>
      <w:r>
        <w:t>EP</w:t>
      </w:r>
      <w:r w:rsidR="009733CB">
        <w:t xml:space="preserve"> 290</w:t>
      </w:r>
      <w:r w:rsidR="003B4370">
        <w:t xml:space="preserve"> – </w:t>
      </w:r>
      <w:r w:rsidR="00424CA2">
        <w:t>Administrative</w:t>
      </w:r>
    </w:p>
    <w:p w14:paraId="16E8E909" w14:textId="0040AF21" w:rsidR="00E0036A" w:rsidRPr="004363AC" w:rsidRDefault="00E0036A" w:rsidP="00E0036A">
      <w:pPr>
        <w:pStyle w:val="NoSpacing"/>
        <w:numPr>
          <w:ilvl w:val="1"/>
          <w:numId w:val="27"/>
        </w:numPr>
      </w:pPr>
      <w:r w:rsidRPr="004363AC">
        <w:t>EP 400 – Correspondence</w:t>
      </w:r>
    </w:p>
    <w:p w14:paraId="4C8B2296" w14:textId="67ABA8F3" w:rsidR="00E0036A" w:rsidRDefault="00E0036A" w:rsidP="00E0036A">
      <w:pPr>
        <w:pStyle w:val="NoSpacing"/>
      </w:pPr>
    </w:p>
    <w:p w14:paraId="3B7ADB95" w14:textId="77777777" w:rsidR="004363AC" w:rsidRDefault="004363AC" w:rsidP="00E0036A">
      <w:pPr>
        <w:pStyle w:val="NoSpacing"/>
      </w:pPr>
    </w:p>
    <w:p w14:paraId="7F7769D3" w14:textId="187B5CD9" w:rsidR="007A4317" w:rsidRDefault="007A4317" w:rsidP="00E0036A">
      <w:pPr>
        <w:pStyle w:val="NoSpacing"/>
        <w:numPr>
          <w:ilvl w:val="0"/>
          <w:numId w:val="27"/>
        </w:numPr>
      </w:pPr>
      <w:r>
        <w:t xml:space="preserve"> </w:t>
      </w:r>
      <w:r w:rsidR="00424CA2">
        <w:t>Which letter in Letter Creator should be used to notify the Veteran that the claim submitted for additional benefits for dependents was not substantially complete?</w:t>
      </w:r>
    </w:p>
    <w:p w14:paraId="4FA5A7C1" w14:textId="26302807" w:rsidR="00424CA2" w:rsidRDefault="00424CA2" w:rsidP="00424CA2">
      <w:pPr>
        <w:pStyle w:val="NoSpacing"/>
        <w:numPr>
          <w:ilvl w:val="1"/>
          <w:numId w:val="27"/>
        </w:numPr>
      </w:pPr>
      <w:r>
        <w:t>Request for Application letter</w:t>
      </w:r>
    </w:p>
    <w:p w14:paraId="207C5CC7" w14:textId="2D468B61" w:rsidR="00424CA2" w:rsidRDefault="00424CA2" w:rsidP="00424CA2">
      <w:pPr>
        <w:pStyle w:val="NoSpacing"/>
        <w:numPr>
          <w:ilvl w:val="1"/>
          <w:numId w:val="27"/>
        </w:numPr>
      </w:pPr>
      <w:r>
        <w:t>Informal Claim letter</w:t>
      </w:r>
    </w:p>
    <w:p w14:paraId="065DDFFC" w14:textId="369831AC" w:rsidR="00424CA2" w:rsidRPr="004363AC" w:rsidRDefault="00424CA2" w:rsidP="00424CA2">
      <w:pPr>
        <w:pStyle w:val="NoSpacing"/>
        <w:numPr>
          <w:ilvl w:val="1"/>
          <w:numId w:val="27"/>
        </w:numPr>
      </w:pPr>
      <w:r w:rsidRPr="004363AC">
        <w:t>Incomplete Application letter</w:t>
      </w:r>
    </w:p>
    <w:p w14:paraId="07B66E87" w14:textId="30C4E4AF" w:rsidR="00424CA2" w:rsidRDefault="00424CA2" w:rsidP="00424CA2">
      <w:pPr>
        <w:pStyle w:val="NoSpacing"/>
        <w:numPr>
          <w:ilvl w:val="1"/>
          <w:numId w:val="27"/>
        </w:numPr>
      </w:pPr>
      <w:r>
        <w:t>Request for Application for Dependency letter</w:t>
      </w:r>
    </w:p>
    <w:bookmarkEnd w:id="20"/>
    <w:p w14:paraId="47E89F2A" w14:textId="06AE9D5D" w:rsidR="00ED73EE" w:rsidRDefault="00ED73EE" w:rsidP="00ED73EE">
      <w:pPr>
        <w:pStyle w:val="NoSpacing"/>
      </w:pPr>
    </w:p>
    <w:p w14:paraId="73D7A73D" w14:textId="3337C0AD" w:rsidR="0014635F" w:rsidRDefault="0014635F" w:rsidP="00ED73EE">
      <w:pPr>
        <w:pStyle w:val="NoSpacing"/>
      </w:pPr>
    </w:p>
    <w:p w14:paraId="5E4A4EB8" w14:textId="77777777" w:rsidR="00D401E6" w:rsidRDefault="00D401E6">
      <w:pPr>
        <w:overflowPunct/>
        <w:autoSpaceDE/>
        <w:autoSpaceDN/>
        <w:adjustRightInd/>
        <w:spacing w:before="0"/>
        <w:rPr>
          <w:rFonts w:eastAsiaTheme="minorHAnsi"/>
          <w:b/>
          <w:bCs/>
          <w:szCs w:val="22"/>
        </w:rPr>
      </w:pPr>
      <w:r>
        <w:rPr>
          <w:b/>
          <w:bCs/>
        </w:rPr>
        <w:br w:type="page"/>
      </w:r>
    </w:p>
    <w:p w14:paraId="7CE78DE0" w14:textId="1BBDA88D" w:rsidR="0014635F" w:rsidRDefault="00D401E6" w:rsidP="00ED73EE">
      <w:pPr>
        <w:pStyle w:val="NoSpacing"/>
        <w:rPr>
          <w:b/>
          <w:bCs/>
        </w:rPr>
      </w:pPr>
      <w:r>
        <w:rPr>
          <w:b/>
          <w:bCs/>
        </w:rPr>
        <w:lastRenderedPageBreak/>
        <w:t>Scenario Assessments</w:t>
      </w:r>
      <w:r w:rsidR="005F38D3">
        <w:rPr>
          <w:b/>
          <w:bCs/>
        </w:rPr>
        <w:t xml:space="preserve"> - End Products (EP), Contentions, and Fully Developed Claim Status</w:t>
      </w:r>
    </w:p>
    <w:p w14:paraId="07E0F10F" w14:textId="77777777" w:rsidR="00C75920" w:rsidRDefault="00C75920" w:rsidP="00ED73EE">
      <w:pPr>
        <w:pStyle w:val="NoSpacing"/>
      </w:pPr>
    </w:p>
    <w:p w14:paraId="1923BD00" w14:textId="77777777" w:rsidR="00CE1999" w:rsidRDefault="001C16C8" w:rsidP="00ED73EE">
      <w:pPr>
        <w:pStyle w:val="NoSpacing"/>
      </w:pPr>
      <w:r>
        <w:t xml:space="preserve">For each of the following scenarios, </w:t>
      </w:r>
      <w:r w:rsidR="00D401E6">
        <w:t xml:space="preserve">review the information provided and </w:t>
      </w:r>
      <w:r>
        <w:t>determine</w:t>
      </w:r>
      <w:r w:rsidR="005F38D3">
        <w:t>:</w:t>
      </w:r>
      <w:r>
        <w:t xml:space="preserve"> </w:t>
      </w:r>
    </w:p>
    <w:p w14:paraId="2F90E4BC" w14:textId="77777777" w:rsidR="00CE1999" w:rsidRDefault="001C16C8" w:rsidP="00CE1999">
      <w:pPr>
        <w:pStyle w:val="NoSpacing"/>
        <w:numPr>
          <w:ilvl w:val="0"/>
          <w:numId w:val="42"/>
        </w:numPr>
      </w:pPr>
      <w:r>
        <w:t>which end product (EP) should be used to control the claim submitted</w:t>
      </w:r>
      <w:r w:rsidR="005F38D3">
        <w:t xml:space="preserve">, </w:t>
      </w:r>
    </w:p>
    <w:p w14:paraId="79E6658F" w14:textId="77777777" w:rsidR="00CE1999" w:rsidRDefault="001C16C8" w:rsidP="00CE1999">
      <w:pPr>
        <w:pStyle w:val="NoSpacing"/>
        <w:numPr>
          <w:ilvl w:val="0"/>
          <w:numId w:val="42"/>
        </w:numPr>
      </w:pPr>
      <w:r>
        <w:t>what contentions should be listed under the EP</w:t>
      </w:r>
      <w:r w:rsidR="005F38D3">
        <w:t xml:space="preserve">, and </w:t>
      </w:r>
    </w:p>
    <w:p w14:paraId="3D8F9F35" w14:textId="6E7007C3" w:rsidR="00CE1999" w:rsidRDefault="005F38D3" w:rsidP="00CE1999">
      <w:pPr>
        <w:pStyle w:val="NoSpacing"/>
        <w:numPr>
          <w:ilvl w:val="0"/>
          <w:numId w:val="42"/>
        </w:numPr>
      </w:pPr>
      <w:r>
        <w:t xml:space="preserve">whether the claim </w:t>
      </w:r>
      <w:r w:rsidR="00424CA2">
        <w:t>should</w:t>
      </w:r>
      <w:r>
        <w:t xml:space="preserve"> be considered FDC or FDC excluded</w:t>
      </w:r>
      <w:r w:rsidR="001C16C8">
        <w:t>.</w:t>
      </w:r>
      <w:r w:rsidR="004B56D0">
        <w:t xml:space="preserve">  </w:t>
      </w:r>
    </w:p>
    <w:p w14:paraId="05A7EEC0" w14:textId="77777777" w:rsidR="00CE1999" w:rsidRDefault="00CE1999" w:rsidP="00CE1999">
      <w:pPr>
        <w:pStyle w:val="NoSpacing"/>
      </w:pPr>
    </w:p>
    <w:p w14:paraId="6D317A77" w14:textId="77777777" w:rsidR="00FE3A40" w:rsidRDefault="00FE3A40" w:rsidP="00FE3A40">
      <w:pPr>
        <w:pStyle w:val="NoSpacing"/>
      </w:pPr>
      <w:r>
        <w:t>If the instructor has assigned small groups, the trainees should work together in their groups to present an assessment of their assigned scenario to the classroom.</w:t>
      </w:r>
    </w:p>
    <w:p w14:paraId="5CCE772A" w14:textId="5B8C7ECD" w:rsidR="001C16C8" w:rsidRDefault="001C16C8" w:rsidP="00ED73EE">
      <w:pPr>
        <w:pStyle w:val="NoSpacing"/>
      </w:pPr>
    </w:p>
    <w:p w14:paraId="37E95AB6" w14:textId="77777777" w:rsidR="00C75920" w:rsidRDefault="00C75920" w:rsidP="00ED73EE">
      <w:pPr>
        <w:pStyle w:val="NoSpacing"/>
      </w:pPr>
    </w:p>
    <w:p w14:paraId="5F455C0F" w14:textId="2E231575" w:rsidR="001C16C8" w:rsidRDefault="001C16C8" w:rsidP="00ED73EE">
      <w:pPr>
        <w:pStyle w:val="NoSpacing"/>
      </w:pPr>
      <w:r w:rsidRPr="0014728F">
        <w:rPr>
          <w:b/>
          <w:bCs/>
          <w:i/>
          <w:iCs/>
          <w:u w:val="single"/>
        </w:rPr>
        <w:t>Scenario #1</w:t>
      </w:r>
      <w:r>
        <w:t>:</w:t>
      </w:r>
    </w:p>
    <w:p w14:paraId="5E603055" w14:textId="3FE6D8AC" w:rsidR="006F32AF" w:rsidRDefault="006F32AF" w:rsidP="00ED73EE">
      <w:pPr>
        <w:pStyle w:val="NoSpacing"/>
      </w:pPr>
      <w:r>
        <w:t>The Veteran files an original claim for compensation</w:t>
      </w:r>
      <w:r w:rsidR="0014728F">
        <w:t xml:space="preserve">, </w:t>
      </w:r>
      <w:r>
        <w:t xml:space="preserve">submitting the following </w:t>
      </w:r>
      <w:r w:rsidRPr="007851F6">
        <w:rPr>
          <w:i/>
          <w:iCs/>
        </w:rPr>
        <w:t>VA Form 21-526EZ</w:t>
      </w:r>
      <w:r>
        <w:t xml:space="preserve"> and </w:t>
      </w:r>
      <w:r w:rsidRPr="007851F6">
        <w:rPr>
          <w:i/>
          <w:iCs/>
        </w:rPr>
        <w:t>VA Form 21-686c</w:t>
      </w:r>
      <w:r>
        <w:t xml:space="preserve"> </w:t>
      </w:r>
      <w:r w:rsidR="005F7E65">
        <w:t>(</w:t>
      </w:r>
      <w:r>
        <w:t xml:space="preserve">both </w:t>
      </w:r>
      <w:r w:rsidR="00955495">
        <w:t xml:space="preserve">forms </w:t>
      </w:r>
      <w:r>
        <w:t>substantially complete</w:t>
      </w:r>
      <w:r w:rsidR="005F7E65">
        <w:t>) on August 8, 2020</w:t>
      </w:r>
      <w:r>
        <w:t xml:space="preserve">.  </w:t>
      </w:r>
    </w:p>
    <w:p w14:paraId="308A6607" w14:textId="0364559F" w:rsidR="006F32AF" w:rsidRDefault="006F32AF" w:rsidP="00ED73EE">
      <w:pPr>
        <w:pStyle w:val="NoSpacing"/>
      </w:pPr>
    </w:p>
    <w:p w14:paraId="3B355D13" w14:textId="66B959D4" w:rsidR="007851F6" w:rsidRDefault="007851F6" w:rsidP="00ED73EE">
      <w:pPr>
        <w:pStyle w:val="NoSpacing"/>
      </w:pPr>
      <w:r w:rsidRPr="007851F6">
        <w:rPr>
          <w:i/>
          <w:iCs/>
        </w:rPr>
        <w:t>VA Form 21-526EZ</w:t>
      </w:r>
      <w:r>
        <w:t>:</w:t>
      </w:r>
    </w:p>
    <w:p w14:paraId="10F990B8" w14:textId="4E18174A" w:rsidR="0054384F" w:rsidRDefault="00D401E6" w:rsidP="00ED73EE">
      <w:pPr>
        <w:pStyle w:val="NoSpacing"/>
      </w:pPr>
      <w:r>
        <w:rPr>
          <w:noProof/>
        </w:rPr>
        <w:drawing>
          <wp:inline distT="0" distB="0" distL="0" distR="0" wp14:anchorId="0D423F70" wp14:editId="7C611E7A">
            <wp:extent cx="4972050" cy="677814"/>
            <wp:effectExtent l="76200" t="76200" r="133350" b="141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23044" cy="6983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377E2F2" w14:textId="2AE9ED10" w:rsidR="006F32AF" w:rsidRDefault="006F32AF" w:rsidP="00ED73EE">
      <w:pPr>
        <w:pStyle w:val="NoSpacing"/>
      </w:pPr>
    </w:p>
    <w:p w14:paraId="6B384A1D" w14:textId="6FB80383" w:rsidR="007851F6" w:rsidRDefault="007851F6" w:rsidP="00ED73EE">
      <w:pPr>
        <w:pStyle w:val="NoSpacing"/>
      </w:pPr>
      <w:r w:rsidRPr="007851F6">
        <w:rPr>
          <w:i/>
          <w:iCs/>
        </w:rPr>
        <w:t>VA Form 21-686c</w:t>
      </w:r>
      <w:r>
        <w:t>:</w:t>
      </w:r>
    </w:p>
    <w:p w14:paraId="016BAF35" w14:textId="76028621" w:rsidR="007851F6" w:rsidRDefault="0014728F" w:rsidP="00ED73EE">
      <w:pPr>
        <w:pStyle w:val="NoSpacing"/>
      </w:pPr>
      <w:r>
        <w:rPr>
          <w:noProof/>
        </w:rPr>
        <w:drawing>
          <wp:inline distT="0" distB="0" distL="0" distR="0" wp14:anchorId="59E0A390" wp14:editId="26ED5FFF">
            <wp:extent cx="4972050" cy="2857334"/>
            <wp:effectExtent l="76200" t="76200" r="133350" b="133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93713" cy="28697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C23434" w14:textId="106E7D79" w:rsidR="007851F6" w:rsidRDefault="0014728F" w:rsidP="00ED73EE">
      <w:pPr>
        <w:pStyle w:val="NoSpacing"/>
      </w:pPr>
      <w:r>
        <w:rPr>
          <w:noProof/>
        </w:rPr>
        <w:lastRenderedPageBreak/>
        <w:drawing>
          <wp:inline distT="0" distB="0" distL="0" distR="0" wp14:anchorId="79D055F5" wp14:editId="2FC9A39E">
            <wp:extent cx="4987566" cy="3130550"/>
            <wp:effectExtent l="76200" t="76200" r="137160" b="1270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10582" cy="31449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8889B9E" w14:textId="77777777" w:rsidR="0014728F" w:rsidRDefault="0014728F" w:rsidP="00ED73EE">
      <w:pPr>
        <w:pStyle w:val="NoSpacing"/>
      </w:pPr>
    </w:p>
    <w:p w14:paraId="12FAF902" w14:textId="2DF90DC6" w:rsidR="001C16C8" w:rsidRDefault="006F32AF" w:rsidP="00ED73EE">
      <w:pPr>
        <w:pStyle w:val="NoSpacing"/>
      </w:pPr>
      <w:r>
        <w:t>Based on the scenario and the images provided:</w:t>
      </w:r>
    </w:p>
    <w:p w14:paraId="4692255E" w14:textId="77777777" w:rsidR="0070532C" w:rsidRDefault="0070532C" w:rsidP="00ED73EE">
      <w:pPr>
        <w:pStyle w:val="NoSpacing"/>
      </w:pPr>
    </w:p>
    <w:p w14:paraId="7BBB088A" w14:textId="77777777" w:rsidR="004363AC" w:rsidRDefault="006F32AF" w:rsidP="0054384F">
      <w:pPr>
        <w:pStyle w:val="NoSpacing"/>
        <w:numPr>
          <w:ilvl w:val="0"/>
          <w:numId w:val="21"/>
        </w:numPr>
      </w:pPr>
      <w:r>
        <w:t>What EP</w:t>
      </w:r>
      <w:r w:rsidR="00D401E6">
        <w:t>(s)</w:t>
      </w:r>
      <w:r>
        <w:t xml:space="preserve"> should be used to control this claim?</w:t>
      </w:r>
    </w:p>
    <w:p w14:paraId="6D367738" w14:textId="7346BC84" w:rsidR="00955495" w:rsidRDefault="0014728F" w:rsidP="004363AC">
      <w:pPr>
        <w:pStyle w:val="NoSpacing"/>
        <w:ind w:left="720"/>
      </w:pPr>
      <w:r>
        <w:t xml:space="preserve">  </w:t>
      </w:r>
    </w:p>
    <w:p w14:paraId="7FAB6744" w14:textId="5143883F" w:rsidR="006F32AF" w:rsidRDefault="006F32AF" w:rsidP="006F32AF">
      <w:pPr>
        <w:pStyle w:val="NoSpacing"/>
        <w:numPr>
          <w:ilvl w:val="0"/>
          <w:numId w:val="21"/>
        </w:numPr>
      </w:pPr>
      <w:r>
        <w:t>What contentions should be listed in VBMS</w:t>
      </w:r>
      <w:r w:rsidR="00D401E6">
        <w:t xml:space="preserve"> under the EP(s)</w:t>
      </w:r>
      <w:r>
        <w:t>?</w:t>
      </w:r>
    </w:p>
    <w:p w14:paraId="26CECB4E" w14:textId="77777777" w:rsidR="004363AC" w:rsidRDefault="004363AC" w:rsidP="004363AC">
      <w:pPr>
        <w:pStyle w:val="NoSpacing"/>
      </w:pPr>
    </w:p>
    <w:p w14:paraId="7FC6A9C2" w14:textId="1736A7A3" w:rsidR="0014728F" w:rsidRDefault="005F7E65" w:rsidP="005F7E65">
      <w:pPr>
        <w:pStyle w:val="NoSpacing"/>
        <w:numPr>
          <w:ilvl w:val="0"/>
          <w:numId w:val="21"/>
        </w:numPr>
      </w:pPr>
      <w:r>
        <w:t>Should this claim be excluded from FDC status?</w:t>
      </w:r>
    </w:p>
    <w:p w14:paraId="55F381DB" w14:textId="61086E70" w:rsidR="0014635F" w:rsidRDefault="0014635F" w:rsidP="00ED73EE">
      <w:pPr>
        <w:pStyle w:val="NoSpacing"/>
      </w:pPr>
    </w:p>
    <w:p w14:paraId="1B81AF75" w14:textId="5934DD24" w:rsidR="0054384F" w:rsidRDefault="0054384F" w:rsidP="00ED73EE">
      <w:pPr>
        <w:pStyle w:val="NoSpacing"/>
      </w:pPr>
    </w:p>
    <w:p w14:paraId="5C148C69" w14:textId="7D57475A" w:rsidR="0054384F" w:rsidRDefault="0054384F" w:rsidP="00ED73EE">
      <w:pPr>
        <w:pStyle w:val="NoSpacing"/>
      </w:pPr>
    </w:p>
    <w:p w14:paraId="59531E67" w14:textId="77777777" w:rsidR="00C75920" w:rsidRDefault="00C75920">
      <w:pPr>
        <w:overflowPunct/>
        <w:autoSpaceDE/>
        <w:autoSpaceDN/>
        <w:adjustRightInd/>
        <w:spacing w:before="0"/>
        <w:rPr>
          <w:rFonts w:eastAsiaTheme="minorHAnsi"/>
          <w:szCs w:val="22"/>
          <w:u w:val="single"/>
        </w:rPr>
      </w:pPr>
      <w:r>
        <w:rPr>
          <w:u w:val="single"/>
        </w:rPr>
        <w:br w:type="page"/>
      </w:r>
    </w:p>
    <w:p w14:paraId="34E00C07" w14:textId="403556E3" w:rsidR="0054384F" w:rsidRDefault="0054384F" w:rsidP="0054384F">
      <w:pPr>
        <w:pStyle w:val="NoSpacing"/>
      </w:pPr>
      <w:r w:rsidRPr="009470FE">
        <w:rPr>
          <w:b/>
          <w:bCs/>
          <w:i/>
          <w:iCs/>
          <w:u w:val="single"/>
        </w:rPr>
        <w:lastRenderedPageBreak/>
        <w:t>Scenario #2</w:t>
      </w:r>
      <w:r>
        <w:t>:</w:t>
      </w:r>
    </w:p>
    <w:p w14:paraId="123A2756" w14:textId="007F51F3" w:rsidR="0054384F" w:rsidRDefault="0054384F" w:rsidP="0054384F">
      <w:pPr>
        <w:pStyle w:val="NoSpacing"/>
      </w:pPr>
      <w:bookmarkStart w:id="21" w:name="_Hlk51765047"/>
      <w:r>
        <w:t xml:space="preserve">The Veteran is currently service-connected at 40% disabling.  She submits a claim for additional benefits for dependents using </w:t>
      </w:r>
      <w:r w:rsidRPr="00C75920">
        <w:rPr>
          <w:i/>
          <w:iCs/>
        </w:rPr>
        <w:t>VA Form 21-686c</w:t>
      </w:r>
      <w:r>
        <w:t xml:space="preserve"> and </w:t>
      </w:r>
      <w:r w:rsidRPr="00C75920">
        <w:rPr>
          <w:i/>
          <w:iCs/>
        </w:rPr>
        <w:t>VA Form 21-674</w:t>
      </w:r>
      <w:r>
        <w:t>, both substantially complete</w:t>
      </w:r>
      <w:bookmarkEnd w:id="21"/>
      <w:r>
        <w:t xml:space="preserve">.  </w:t>
      </w:r>
    </w:p>
    <w:p w14:paraId="5C03C9F5" w14:textId="2E347BA7" w:rsidR="0054384F" w:rsidRDefault="0054384F" w:rsidP="0054384F">
      <w:pPr>
        <w:pStyle w:val="NoSpacing"/>
      </w:pPr>
    </w:p>
    <w:p w14:paraId="6065D412" w14:textId="77777777" w:rsidR="00C75920" w:rsidRDefault="00C75920" w:rsidP="00C75920">
      <w:pPr>
        <w:pStyle w:val="NoSpacing"/>
      </w:pPr>
      <w:r w:rsidRPr="00C97C31">
        <w:rPr>
          <w:i/>
          <w:iCs/>
        </w:rPr>
        <w:t>VA Form 21-686c</w:t>
      </w:r>
      <w:r>
        <w:t>:</w:t>
      </w:r>
    </w:p>
    <w:p w14:paraId="2E7883D2" w14:textId="39D3810C" w:rsidR="00C75920" w:rsidRDefault="00C97C31" w:rsidP="0054384F">
      <w:pPr>
        <w:pStyle w:val="NoSpacing"/>
      </w:pPr>
      <w:r>
        <w:rPr>
          <w:noProof/>
        </w:rPr>
        <w:drawing>
          <wp:inline distT="0" distB="0" distL="0" distR="0" wp14:anchorId="020A8467" wp14:editId="4B9A828A">
            <wp:extent cx="4933950" cy="3088989"/>
            <wp:effectExtent l="76200" t="76200" r="133350" b="130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55942" cy="31027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67B34B" w14:textId="4CE5B349" w:rsidR="0054384F" w:rsidRDefault="00C97C31" w:rsidP="0054384F">
      <w:pPr>
        <w:pStyle w:val="NoSpacing"/>
      </w:pPr>
      <w:r>
        <w:rPr>
          <w:noProof/>
        </w:rPr>
        <w:drawing>
          <wp:inline distT="0" distB="0" distL="0" distR="0" wp14:anchorId="231BDA5A" wp14:editId="6A301BB4">
            <wp:extent cx="4931284" cy="3124200"/>
            <wp:effectExtent l="76200" t="76200" r="136525" b="133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44372" cy="31324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55FE50" w14:textId="70CDA417" w:rsidR="0054384F" w:rsidRDefault="0054384F" w:rsidP="0054384F">
      <w:pPr>
        <w:pStyle w:val="NoSpacing"/>
      </w:pPr>
    </w:p>
    <w:p w14:paraId="6C766D60" w14:textId="77777777" w:rsidR="00D825C3" w:rsidRDefault="00D825C3" w:rsidP="0054384F">
      <w:pPr>
        <w:pStyle w:val="NoSpacing"/>
        <w:rPr>
          <w:i/>
          <w:iCs/>
        </w:rPr>
      </w:pPr>
    </w:p>
    <w:p w14:paraId="1C1D0A02" w14:textId="52A3AED1" w:rsidR="00C97C31" w:rsidRDefault="00C97C31" w:rsidP="0054384F">
      <w:pPr>
        <w:pStyle w:val="NoSpacing"/>
      </w:pPr>
      <w:r w:rsidRPr="00D825C3">
        <w:rPr>
          <w:i/>
          <w:iCs/>
        </w:rPr>
        <w:lastRenderedPageBreak/>
        <w:t>VA Form 21-674</w:t>
      </w:r>
      <w:r>
        <w:t>:</w:t>
      </w:r>
    </w:p>
    <w:p w14:paraId="3DA408E3" w14:textId="5FB018F9" w:rsidR="00C97C31" w:rsidRDefault="00C97C31" w:rsidP="0054384F">
      <w:pPr>
        <w:pStyle w:val="NoSpacing"/>
      </w:pPr>
      <w:r>
        <w:rPr>
          <w:noProof/>
        </w:rPr>
        <w:drawing>
          <wp:inline distT="0" distB="0" distL="0" distR="0" wp14:anchorId="5ACFDDC7" wp14:editId="454F1EA0">
            <wp:extent cx="4889500" cy="3287874"/>
            <wp:effectExtent l="76200" t="76200" r="139700" b="1416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02859" cy="32968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1BAFDE0" w14:textId="77777777" w:rsidR="00D825C3" w:rsidRDefault="00D825C3" w:rsidP="0054384F">
      <w:pPr>
        <w:pStyle w:val="NoSpacing"/>
      </w:pPr>
    </w:p>
    <w:p w14:paraId="470A3A80" w14:textId="6FB06914" w:rsidR="0054384F" w:rsidRDefault="0054384F" w:rsidP="0054384F">
      <w:pPr>
        <w:pStyle w:val="NoSpacing"/>
      </w:pPr>
      <w:r>
        <w:t>Based on the scenario and the images provided:</w:t>
      </w:r>
    </w:p>
    <w:p w14:paraId="5DBC0D9D" w14:textId="77777777" w:rsidR="0070532C" w:rsidRDefault="0070532C" w:rsidP="0054384F">
      <w:pPr>
        <w:pStyle w:val="NoSpacing"/>
      </w:pPr>
    </w:p>
    <w:p w14:paraId="545307D0" w14:textId="54ECCBBD" w:rsidR="0054384F" w:rsidRDefault="0054384F" w:rsidP="0054384F">
      <w:pPr>
        <w:pStyle w:val="NoSpacing"/>
        <w:numPr>
          <w:ilvl w:val="0"/>
          <w:numId w:val="21"/>
        </w:numPr>
      </w:pPr>
      <w:r>
        <w:t>What EP</w:t>
      </w:r>
      <w:r w:rsidR="00D401E6">
        <w:t>(s)</w:t>
      </w:r>
      <w:r>
        <w:t xml:space="preserve"> should be used to control this claim?</w:t>
      </w:r>
    </w:p>
    <w:p w14:paraId="1B50FF95" w14:textId="77777777" w:rsidR="004363AC" w:rsidRDefault="004363AC" w:rsidP="004363AC">
      <w:pPr>
        <w:pStyle w:val="NoSpacing"/>
        <w:ind w:left="720"/>
      </w:pPr>
    </w:p>
    <w:p w14:paraId="4E1A2C0E" w14:textId="0D69BC84" w:rsidR="0054384F" w:rsidRDefault="0054384F" w:rsidP="0054384F">
      <w:pPr>
        <w:pStyle w:val="NoSpacing"/>
        <w:numPr>
          <w:ilvl w:val="0"/>
          <w:numId w:val="21"/>
        </w:numPr>
      </w:pPr>
      <w:r>
        <w:t>What contentions should be listed in VBMS</w:t>
      </w:r>
      <w:r w:rsidR="00D401E6">
        <w:t xml:space="preserve"> under the EP(s)</w:t>
      </w:r>
      <w:r>
        <w:t>?</w:t>
      </w:r>
    </w:p>
    <w:p w14:paraId="2C71CF13" w14:textId="77777777" w:rsidR="004363AC" w:rsidRDefault="004363AC" w:rsidP="004363AC">
      <w:pPr>
        <w:pStyle w:val="NoSpacing"/>
      </w:pPr>
    </w:p>
    <w:p w14:paraId="4AFA8801" w14:textId="77777777" w:rsidR="005F7E65" w:rsidRDefault="005F7E65" w:rsidP="005F7E65">
      <w:pPr>
        <w:pStyle w:val="NoSpacing"/>
        <w:numPr>
          <w:ilvl w:val="0"/>
          <w:numId w:val="21"/>
        </w:numPr>
      </w:pPr>
      <w:r>
        <w:t>Should this claim be excluded from FDC status?</w:t>
      </w:r>
    </w:p>
    <w:p w14:paraId="5828910D" w14:textId="2D0FDF0D" w:rsidR="0054384F" w:rsidRPr="005F7E65" w:rsidRDefault="0054384F" w:rsidP="005F7E65">
      <w:pPr>
        <w:pStyle w:val="NoSpacing"/>
        <w:ind w:left="1080"/>
        <w:rPr>
          <w:b/>
          <w:bCs/>
          <w:color w:val="FF0000"/>
        </w:rPr>
      </w:pPr>
    </w:p>
    <w:p w14:paraId="7AABC6C0" w14:textId="2AF4AAE3" w:rsidR="0054384F" w:rsidRPr="005F7E65" w:rsidRDefault="0054384F" w:rsidP="005F7E65">
      <w:pPr>
        <w:pStyle w:val="NoSpacing"/>
        <w:ind w:left="1080"/>
        <w:rPr>
          <w:b/>
          <w:bCs/>
          <w:color w:val="FF0000"/>
        </w:rPr>
      </w:pPr>
    </w:p>
    <w:p w14:paraId="3DB5483A" w14:textId="77777777" w:rsidR="00D825C3" w:rsidRDefault="00D825C3">
      <w:pPr>
        <w:overflowPunct/>
        <w:autoSpaceDE/>
        <w:autoSpaceDN/>
        <w:adjustRightInd/>
        <w:spacing w:before="0"/>
        <w:rPr>
          <w:rFonts w:eastAsiaTheme="minorHAnsi"/>
          <w:szCs w:val="22"/>
          <w:u w:val="single"/>
        </w:rPr>
      </w:pPr>
      <w:r>
        <w:rPr>
          <w:u w:val="single"/>
        </w:rPr>
        <w:br w:type="page"/>
      </w:r>
    </w:p>
    <w:p w14:paraId="209AAE6D" w14:textId="07EA2C61" w:rsidR="0054384F" w:rsidRDefault="0054384F" w:rsidP="0054384F">
      <w:pPr>
        <w:pStyle w:val="NoSpacing"/>
      </w:pPr>
      <w:r w:rsidRPr="009470FE">
        <w:rPr>
          <w:b/>
          <w:bCs/>
          <w:i/>
          <w:iCs/>
          <w:u w:val="single"/>
        </w:rPr>
        <w:lastRenderedPageBreak/>
        <w:t>Scenario #</w:t>
      </w:r>
      <w:r w:rsidR="00D401E6" w:rsidRPr="009470FE">
        <w:rPr>
          <w:b/>
          <w:bCs/>
          <w:i/>
          <w:iCs/>
          <w:u w:val="single"/>
        </w:rPr>
        <w:t>3</w:t>
      </w:r>
      <w:r>
        <w:t>:</w:t>
      </w:r>
    </w:p>
    <w:p w14:paraId="69224A9C" w14:textId="5A062A17" w:rsidR="0054384F" w:rsidRDefault="0054384F" w:rsidP="0054384F">
      <w:pPr>
        <w:pStyle w:val="NoSpacing"/>
      </w:pPr>
      <w:bookmarkStart w:id="22" w:name="_Hlk51765073"/>
      <w:r>
        <w:t xml:space="preserve">The Veteran is currently service-connected at </w:t>
      </w:r>
      <w:r w:rsidR="00D401E6">
        <w:t>6</w:t>
      </w:r>
      <w:r>
        <w:t xml:space="preserve">0% disabling.  </w:t>
      </w:r>
      <w:r w:rsidR="00D401E6">
        <w:t>He</w:t>
      </w:r>
      <w:r>
        <w:t xml:space="preserve"> submits </w:t>
      </w:r>
      <w:r w:rsidR="00D401E6">
        <w:t xml:space="preserve">the following </w:t>
      </w:r>
      <w:r w:rsidR="006415AF">
        <w:t xml:space="preserve">non-original </w:t>
      </w:r>
      <w:r w:rsidR="00D401E6">
        <w:t xml:space="preserve">claim </w:t>
      </w:r>
      <w:r>
        <w:t xml:space="preserve">using </w:t>
      </w:r>
      <w:r w:rsidRPr="00310C12">
        <w:rPr>
          <w:i/>
          <w:iCs/>
        </w:rPr>
        <w:t>VA Form 21-</w:t>
      </w:r>
      <w:r w:rsidR="00D401E6" w:rsidRPr="00310C12">
        <w:rPr>
          <w:i/>
          <w:iCs/>
        </w:rPr>
        <w:t>526EZ</w:t>
      </w:r>
      <w:r>
        <w:t xml:space="preserve"> </w:t>
      </w:r>
      <w:r w:rsidR="00CD5E01">
        <w:t xml:space="preserve">on July 20, 2020, </w:t>
      </w:r>
      <w:r>
        <w:t xml:space="preserve">and </w:t>
      </w:r>
      <w:r w:rsidR="004D3A57">
        <w:t xml:space="preserve">a </w:t>
      </w:r>
      <w:r w:rsidR="00884D20">
        <w:t xml:space="preserve">claim for additional benefits for dependents using </w:t>
      </w:r>
      <w:r w:rsidRPr="00310C12">
        <w:rPr>
          <w:i/>
          <w:iCs/>
        </w:rPr>
        <w:t>VA Form 21-</w:t>
      </w:r>
      <w:r w:rsidR="00D401E6" w:rsidRPr="00310C12">
        <w:rPr>
          <w:i/>
          <w:iCs/>
        </w:rPr>
        <w:t>686c</w:t>
      </w:r>
      <w:r w:rsidR="00CD5E01">
        <w:rPr>
          <w:i/>
          <w:iCs/>
        </w:rPr>
        <w:t xml:space="preserve"> </w:t>
      </w:r>
      <w:r w:rsidR="00CD5E01" w:rsidRPr="00CD5E01">
        <w:t>on August 3, 2020</w:t>
      </w:r>
      <w:r w:rsidR="00CD5E01">
        <w:t>.</w:t>
      </w:r>
      <w:r>
        <w:t xml:space="preserve"> </w:t>
      </w:r>
      <w:r w:rsidR="00CD5E01">
        <w:t>B</w:t>
      </w:r>
      <w:r>
        <w:t xml:space="preserve">oth </w:t>
      </w:r>
      <w:r w:rsidR="00CD5E01">
        <w:t>claims are su</w:t>
      </w:r>
      <w:r>
        <w:t>bstantially complete</w:t>
      </w:r>
      <w:bookmarkEnd w:id="22"/>
      <w:r>
        <w:t>.</w:t>
      </w:r>
      <w:r w:rsidR="00D401E6">
        <w:t xml:space="preserve"> </w:t>
      </w:r>
      <w:r>
        <w:t xml:space="preserve">  </w:t>
      </w:r>
    </w:p>
    <w:p w14:paraId="639539A8" w14:textId="3FEB975D" w:rsidR="0054384F" w:rsidRDefault="0054384F" w:rsidP="0054384F">
      <w:pPr>
        <w:pStyle w:val="NoSpacing"/>
      </w:pPr>
    </w:p>
    <w:p w14:paraId="4C1AAD9D" w14:textId="7CED4E62" w:rsidR="00310C12" w:rsidRDefault="00310C12" w:rsidP="0054384F">
      <w:pPr>
        <w:pStyle w:val="NoSpacing"/>
      </w:pPr>
      <w:r w:rsidRPr="00310C12">
        <w:rPr>
          <w:i/>
          <w:iCs/>
        </w:rPr>
        <w:t>VA Form 21-526EZ</w:t>
      </w:r>
      <w:r>
        <w:t>:</w:t>
      </w:r>
    </w:p>
    <w:p w14:paraId="36E50C8C" w14:textId="43A17B63" w:rsidR="00310C12" w:rsidRDefault="006415AF" w:rsidP="0054384F">
      <w:pPr>
        <w:pStyle w:val="NoSpacing"/>
      </w:pPr>
      <w:r>
        <w:rPr>
          <w:noProof/>
        </w:rPr>
        <w:drawing>
          <wp:inline distT="0" distB="0" distL="0" distR="0" wp14:anchorId="250757C3" wp14:editId="78FF0451">
            <wp:extent cx="4876504" cy="1079500"/>
            <wp:effectExtent l="76200" t="76200" r="133985" b="139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19773" cy="10890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8A86D8C" w14:textId="77777777" w:rsidR="00310C12" w:rsidRDefault="00310C12" w:rsidP="0054384F">
      <w:pPr>
        <w:pStyle w:val="NoSpacing"/>
      </w:pPr>
    </w:p>
    <w:p w14:paraId="24654BA6" w14:textId="40AAD4D5" w:rsidR="00310C12" w:rsidRDefault="00310C12" w:rsidP="0054384F">
      <w:pPr>
        <w:pStyle w:val="NoSpacing"/>
      </w:pPr>
      <w:r w:rsidRPr="00310C12">
        <w:rPr>
          <w:i/>
          <w:iCs/>
        </w:rPr>
        <w:t>VA Form 21-686c</w:t>
      </w:r>
      <w:r>
        <w:t>:</w:t>
      </w:r>
    </w:p>
    <w:p w14:paraId="74B3BA87" w14:textId="07342183" w:rsidR="00FF6A6D" w:rsidRDefault="00FF6A6D" w:rsidP="0054384F">
      <w:pPr>
        <w:pStyle w:val="NoSpacing"/>
      </w:pPr>
      <w:r>
        <w:rPr>
          <w:noProof/>
        </w:rPr>
        <w:drawing>
          <wp:inline distT="0" distB="0" distL="0" distR="0" wp14:anchorId="75F6410E" wp14:editId="6059C43F">
            <wp:extent cx="4876165" cy="2685016"/>
            <wp:effectExtent l="76200" t="76200" r="133985" b="134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93871" cy="26947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2679DA2" w14:textId="340677C2" w:rsidR="00310C12" w:rsidRDefault="00310C12" w:rsidP="0054384F">
      <w:pPr>
        <w:pStyle w:val="NoSpacing"/>
      </w:pPr>
      <w:r>
        <w:rPr>
          <w:noProof/>
        </w:rPr>
        <w:lastRenderedPageBreak/>
        <w:drawing>
          <wp:inline distT="0" distB="0" distL="0" distR="0" wp14:anchorId="772D2B95" wp14:editId="2BCB32B4">
            <wp:extent cx="4908550" cy="3080954"/>
            <wp:effectExtent l="76200" t="76200" r="139700" b="139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32283" cy="30958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1B08E34" w14:textId="77777777" w:rsidR="0054384F" w:rsidRDefault="0054384F" w:rsidP="0054384F">
      <w:pPr>
        <w:pStyle w:val="NoSpacing"/>
      </w:pPr>
    </w:p>
    <w:p w14:paraId="6D4C012F" w14:textId="126328DD" w:rsidR="0054384F" w:rsidRDefault="0054384F" w:rsidP="0054384F">
      <w:pPr>
        <w:pStyle w:val="NoSpacing"/>
      </w:pPr>
      <w:r>
        <w:t>Based on the scenario and the images provided:</w:t>
      </w:r>
    </w:p>
    <w:p w14:paraId="01235E30" w14:textId="77777777" w:rsidR="0070532C" w:rsidRDefault="0070532C" w:rsidP="0054384F">
      <w:pPr>
        <w:pStyle w:val="NoSpacing"/>
      </w:pPr>
    </w:p>
    <w:p w14:paraId="17D64CEF" w14:textId="1C868917" w:rsidR="0054384F" w:rsidRDefault="0054384F" w:rsidP="0054384F">
      <w:pPr>
        <w:pStyle w:val="NoSpacing"/>
        <w:numPr>
          <w:ilvl w:val="0"/>
          <w:numId w:val="21"/>
        </w:numPr>
      </w:pPr>
      <w:r>
        <w:t>What EP</w:t>
      </w:r>
      <w:r w:rsidR="00D401E6">
        <w:t>(s)</w:t>
      </w:r>
      <w:r>
        <w:t xml:space="preserve"> should be used to control this claim?</w:t>
      </w:r>
    </w:p>
    <w:p w14:paraId="7046056E" w14:textId="77777777" w:rsidR="004363AC" w:rsidRDefault="004363AC" w:rsidP="004363AC">
      <w:pPr>
        <w:pStyle w:val="NoSpacing"/>
        <w:ind w:left="720"/>
      </w:pPr>
    </w:p>
    <w:p w14:paraId="135223C0" w14:textId="5E27EF36" w:rsidR="0054384F" w:rsidRDefault="0054384F" w:rsidP="0054384F">
      <w:pPr>
        <w:pStyle w:val="NoSpacing"/>
        <w:numPr>
          <w:ilvl w:val="0"/>
          <w:numId w:val="21"/>
        </w:numPr>
      </w:pPr>
      <w:r>
        <w:t>What contentions should be listed in VBMS</w:t>
      </w:r>
      <w:r w:rsidR="00D401E6">
        <w:t xml:space="preserve"> under the EP(s)</w:t>
      </w:r>
      <w:r>
        <w:t>?</w:t>
      </w:r>
    </w:p>
    <w:p w14:paraId="03CA6C0F" w14:textId="77777777" w:rsidR="008C542A" w:rsidRDefault="008C542A" w:rsidP="000B18C9">
      <w:pPr>
        <w:pStyle w:val="NoSpacing"/>
        <w:ind w:left="1080"/>
        <w:rPr>
          <w:b/>
          <w:bCs/>
          <w:color w:val="FF0000"/>
        </w:rPr>
        <w:sectPr w:rsidR="008C542A" w:rsidSect="0030106D">
          <w:footerReference w:type="default" r:id="rId34"/>
          <w:type w:val="continuous"/>
          <w:pgSz w:w="12240" w:h="15840"/>
          <w:pgMar w:top="1440" w:right="1440" w:bottom="1440" w:left="1440" w:header="720" w:footer="720" w:gutter="0"/>
          <w:cols w:space="720"/>
          <w:docGrid w:linePitch="360"/>
        </w:sectPr>
      </w:pPr>
    </w:p>
    <w:p w14:paraId="2996705B" w14:textId="48221637" w:rsidR="008C542A" w:rsidRPr="008C542A" w:rsidRDefault="008C542A" w:rsidP="008C542A">
      <w:pPr>
        <w:pStyle w:val="NoSpacing"/>
        <w:ind w:left="1080"/>
        <w:rPr>
          <w:b/>
          <w:bCs/>
          <w:color w:val="FF0000"/>
        </w:rPr>
        <w:sectPr w:rsidR="008C542A" w:rsidRPr="008C542A" w:rsidSect="008C542A">
          <w:type w:val="continuous"/>
          <w:pgSz w:w="12240" w:h="15840"/>
          <w:pgMar w:top="1440" w:right="1440" w:bottom="1440" w:left="1440" w:header="720" w:footer="720" w:gutter="0"/>
          <w:cols w:num="2" w:space="720"/>
          <w:docGrid w:linePitch="360"/>
        </w:sectPr>
      </w:pPr>
    </w:p>
    <w:p w14:paraId="7092CF0A" w14:textId="77777777" w:rsidR="00FF6A6D" w:rsidRDefault="00FF6A6D" w:rsidP="00FF6A6D">
      <w:pPr>
        <w:pStyle w:val="NoSpacing"/>
        <w:numPr>
          <w:ilvl w:val="0"/>
          <w:numId w:val="21"/>
        </w:numPr>
      </w:pPr>
      <w:r>
        <w:t>Should this claim be excluded from FDC status?</w:t>
      </w:r>
    </w:p>
    <w:p w14:paraId="56ABA86B" w14:textId="77777777" w:rsidR="008C542A" w:rsidRDefault="008C542A">
      <w:pPr>
        <w:overflowPunct/>
        <w:autoSpaceDE/>
        <w:autoSpaceDN/>
        <w:adjustRightInd/>
        <w:spacing w:before="0"/>
        <w:rPr>
          <w:rFonts w:eastAsiaTheme="minorHAnsi"/>
          <w:szCs w:val="22"/>
        </w:rPr>
      </w:pPr>
      <w:r>
        <w:br w:type="page"/>
      </w:r>
    </w:p>
    <w:p w14:paraId="260236BE" w14:textId="4C5792E8" w:rsidR="00D401E6" w:rsidRDefault="00D401E6" w:rsidP="00D401E6">
      <w:pPr>
        <w:pStyle w:val="NoSpacing"/>
      </w:pPr>
      <w:r w:rsidRPr="009470FE">
        <w:rPr>
          <w:b/>
          <w:bCs/>
          <w:i/>
          <w:iCs/>
          <w:u w:val="single"/>
        </w:rPr>
        <w:lastRenderedPageBreak/>
        <w:t>Scenario #4</w:t>
      </w:r>
      <w:r>
        <w:t>:</w:t>
      </w:r>
    </w:p>
    <w:p w14:paraId="3DFAEC24" w14:textId="67345DD8" w:rsidR="00D401E6" w:rsidRDefault="00D401E6" w:rsidP="00D401E6">
      <w:pPr>
        <w:pStyle w:val="NoSpacing"/>
      </w:pPr>
      <w:bookmarkStart w:id="23" w:name="_Hlk51765093"/>
      <w:r>
        <w:t xml:space="preserve">The Veteran is currently service-connected at 30% disabling.  </w:t>
      </w:r>
      <w:r w:rsidR="00154B22">
        <w:t>Sh</w:t>
      </w:r>
      <w:r>
        <w:t xml:space="preserve">e submits </w:t>
      </w:r>
      <w:r w:rsidR="00154B22">
        <w:t xml:space="preserve">a </w:t>
      </w:r>
      <w:r w:rsidR="00C0624C">
        <w:t xml:space="preserve">claim for additional benefits for dependents using </w:t>
      </w:r>
      <w:r w:rsidR="00C0624C" w:rsidRPr="004B56D0">
        <w:rPr>
          <w:i/>
          <w:iCs/>
        </w:rPr>
        <w:t>VA Form 21-686c</w:t>
      </w:r>
      <w:r w:rsidR="00C0624C">
        <w:rPr>
          <w:i/>
          <w:iCs/>
        </w:rPr>
        <w:t xml:space="preserve"> </w:t>
      </w:r>
      <w:r w:rsidR="00C0624C">
        <w:t>on April 13, 2020, as well as medical evidence showing that her 20 year</w:t>
      </w:r>
      <w:r w:rsidR="0070532C">
        <w:t>-</w:t>
      </w:r>
      <w:r w:rsidR="00C0624C">
        <w:t xml:space="preserve">old son </w:t>
      </w:r>
      <w:r w:rsidR="004D3A57">
        <w:t>is</w:t>
      </w:r>
      <w:r w:rsidR="00C0624C">
        <w:t xml:space="preserve"> permanently incapable of self-support.  On June 2, 2020, she also submits a </w:t>
      </w:r>
      <w:r w:rsidR="00154B22">
        <w:t xml:space="preserve">claim for increased compensation using </w:t>
      </w:r>
      <w:r w:rsidR="00154B22" w:rsidRPr="00154B22">
        <w:rPr>
          <w:i/>
          <w:iCs/>
        </w:rPr>
        <w:t>VA Form 21-526EZ</w:t>
      </w:r>
      <w:r w:rsidR="00C0624C">
        <w:rPr>
          <w:i/>
          <w:iCs/>
        </w:rPr>
        <w:t>.</w:t>
      </w:r>
      <w:r w:rsidR="00154B22">
        <w:t xml:space="preserve">  Both forms are substantially complete</w:t>
      </w:r>
      <w:bookmarkEnd w:id="23"/>
      <w:r w:rsidR="00154B22">
        <w:t>.</w:t>
      </w:r>
      <w:r>
        <w:t xml:space="preserve">   </w:t>
      </w:r>
    </w:p>
    <w:p w14:paraId="5E42081A" w14:textId="77777777" w:rsidR="00D401E6" w:rsidRDefault="00D401E6" w:rsidP="00D401E6">
      <w:pPr>
        <w:pStyle w:val="NoSpacing"/>
      </w:pPr>
    </w:p>
    <w:p w14:paraId="263DC449" w14:textId="51ED7FCC" w:rsidR="00D401E6" w:rsidRDefault="004B56D0" w:rsidP="00D401E6">
      <w:pPr>
        <w:pStyle w:val="NoSpacing"/>
      </w:pPr>
      <w:r w:rsidRPr="004B56D0">
        <w:rPr>
          <w:i/>
          <w:iCs/>
        </w:rPr>
        <w:t>VA Form 21-686c</w:t>
      </w:r>
      <w:r>
        <w:t>:</w:t>
      </w:r>
    </w:p>
    <w:p w14:paraId="4EB36312" w14:textId="1A089955" w:rsidR="004B56D0" w:rsidRDefault="009470FE" w:rsidP="00D401E6">
      <w:pPr>
        <w:pStyle w:val="NoSpacing"/>
      </w:pPr>
      <w:r>
        <w:rPr>
          <w:noProof/>
        </w:rPr>
        <w:drawing>
          <wp:inline distT="0" distB="0" distL="0" distR="0" wp14:anchorId="56EF0D25" wp14:editId="65C45B54">
            <wp:extent cx="4852122" cy="3054350"/>
            <wp:effectExtent l="76200" t="76200" r="139065" b="1270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76473" cy="30696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D98084" w14:textId="77777777" w:rsidR="00C0624C" w:rsidRDefault="00C0624C" w:rsidP="00C0624C">
      <w:pPr>
        <w:pStyle w:val="NoSpacing"/>
        <w:rPr>
          <w:i/>
          <w:iCs/>
        </w:rPr>
      </w:pPr>
    </w:p>
    <w:p w14:paraId="30F32BD3" w14:textId="6B6E0598" w:rsidR="00C0624C" w:rsidRDefault="00C0624C" w:rsidP="00C0624C">
      <w:pPr>
        <w:pStyle w:val="NoSpacing"/>
        <w:rPr>
          <w:i/>
          <w:iCs/>
        </w:rPr>
      </w:pPr>
      <w:r>
        <w:rPr>
          <w:i/>
          <w:iCs/>
        </w:rPr>
        <w:t>VA Form 21-526EZ:</w:t>
      </w:r>
    </w:p>
    <w:p w14:paraId="1C6D2959" w14:textId="1124422A" w:rsidR="00C0624C" w:rsidRDefault="00C0624C" w:rsidP="00C0624C">
      <w:pPr>
        <w:pStyle w:val="NoSpacing"/>
        <w:rPr>
          <w:i/>
          <w:iCs/>
        </w:rPr>
      </w:pPr>
      <w:r>
        <w:rPr>
          <w:noProof/>
        </w:rPr>
        <w:drawing>
          <wp:inline distT="0" distB="0" distL="0" distR="0" wp14:anchorId="22D7FBB3" wp14:editId="52DFB6A0">
            <wp:extent cx="4886517" cy="466725"/>
            <wp:effectExtent l="76200" t="76200" r="142875" b="1238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99449" cy="4775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9FDB25" w14:textId="77777777" w:rsidR="00D401E6" w:rsidRDefault="00D401E6" w:rsidP="00D401E6">
      <w:pPr>
        <w:pStyle w:val="NoSpacing"/>
      </w:pPr>
    </w:p>
    <w:p w14:paraId="51A6DDE0" w14:textId="5C4DDBD6" w:rsidR="00D401E6" w:rsidRDefault="00D401E6" w:rsidP="00D401E6">
      <w:pPr>
        <w:pStyle w:val="NoSpacing"/>
      </w:pPr>
      <w:r>
        <w:t>Based on the scenario and the images provided:</w:t>
      </w:r>
    </w:p>
    <w:p w14:paraId="31F77AE2" w14:textId="77777777" w:rsidR="0070532C" w:rsidRDefault="0070532C" w:rsidP="00D401E6">
      <w:pPr>
        <w:pStyle w:val="NoSpacing"/>
      </w:pPr>
    </w:p>
    <w:p w14:paraId="099AC680" w14:textId="494B3124" w:rsidR="00D401E6" w:rsidRDefault="00D401E6" w:rsidP="00D401E6">
      <w:pPr>
        <w:pStyle w:val="NoSpacing"/>
        <w:numPr>
          <w:ilvl w:val="0"/>
          <w:numId w:val="21"/>
        </w:numPr>
      </w:pPr>
      <w:r>
        <w:t>What EP(s) should be used to control this claim?</w:t>
      </w:r>
    </w:p>
    <w:p w14:paraId="64A9065F" w14:textId="77777777" w:rsidR="004363AC" w:rsidRDefault="004363AC" w:rsidP="004363AC">
      <w:pPr>
        <w:pStyle w:val="NoSpacing"/>
        <w:ind w:left="720"/>
      </w:pPr>
    </w:p>
    <w:p w14:paraId="11BDD41A" w14:textId="4366519D" w:rsidR="00D401E6" w:rsidRDefault="00D401E6" w:rsidP="00D401E6">
      <w:pPr>
        <w:pStyle w:val="NoSpacing"/>
        <w:numPr>
          <w:ilvl w:val="0"/>
          <w:numId w:val="21"/>
        </w:numPr>
      </w:pPr>
      <w:r>
        <w:t>What contentions should be listed in VBMS under the EP(s)?</w:t>
      </w:r>
    </w:p>
    <w:p w14:paraId="4755CB7A" w14:textId="77777777" w:rsidR="004363AC" w:rsidRDefault="004363AC" w:rsidP="004363AC">
      <w:pPr>
        <w:pStyle w:val="NoSpacing"/>
        <w:ind w:left="720"/>
      </w:pPr>
    </w:p>
    <w:p w14:paraId="0204520B" w14:textId="77777777" w:rsidR="00C0624C" w:rsidRDefault="00C0624C" w:rsidP="00C0624C">
      <w:pPr>
        <w:pStyle w:val="NoSpacing"/>
        <w:numPr>
          <w:ilvl w:val="0"/>
          <w:numId w:val="21"/>
        </w:numPr>
      </w:pPr>
      <w:r>
        <w:t>Should this claim be excluded from FDC status?</w:t>
      </w:r>
    </w:p>
    <w:p w14:paraId="532F9AA7" w14:textId="4C47E077" w:rsidR="009470FE" w:rsidRDefault="009470FE">
      <w:pPr>
        <w:overflowPunct/>
        <w:autoSpaceDE/>
        <w:autoSpaceDN/>
        <w:adjustRightInd/>
        <w:spacing w:before="0"/>
        <w:rPr>
          <w:rFonts w:eastAsiaTheme="minorHAnsi"/>
          <w:b/>
          <w:bCs/>
          <w:szCs w:val="22"/>
        </w:rPr>
      </w:pPr>
    </w:p>
    <w:p w14:paraId="7C7B0FE4" w14:textId="181D95CB" w:rsidR="00C0624C" w:rsidRDefault="00C0624C">
      <w:pPr>
        <w:overflowPunct/>
        <w:autoSpaceDE/>
        <w:autoSpaceDN/>
        <w:adjustRightInd/>
        <w:spacing w:before="0"/>
        <w:rPr>
          <w:rFonts w:eastAsiaTheme="minorHAnsi"/>
          <w:b/>
          <w:bCs/>
          <w:szCs w:val="22"/>
        </w:rPr>
      </w:pPr>
    </w:p>
    <w:p w14:paraId="4CF53A12" w14:textId="77777777" w:rsidR="00C0624C" w:rsidRDefault="00C0624C">
      <w:pPr>
        <w:overflowPunct/>
        <w:autoSpaceDE/>
        <w:autoSpaceDN/>
        <w:adjustRightInd/>
        <w:spacing w:before="0"/>
        <w:rPr>
          <w:rFonts w:eastAsiaTheme="minorHAnsi"/>
          <w:b/>
          <w:bCs/>
          <w:i/>
          <w:iCs/>
          <w:szCs w:val="22"/>
          <w:u w:val="single"/>
        </w:rPr>
      </w:pPr>
      <w:r>
        <w:rPr>
          <w:b/>
          <w:bCs/>
          <w:i/>
          <w:iCs/>
          <w:u w:val="single"/>
        </w:rPr>
        <w:br w:type="page"/>
      </w:r>
    </w:p>
    <w:p w14:paraId="507AE90D" w14:textId="7E7B0EAC" w:rsidR="00C0624C" w:rsidRDefault="00C0624C" w:rsidP="00C0624C">
      <w:pPr>
        <w:pStyle w:val="NoSpacing"/>
      </w:pPr>
      <w:r w:rsidRPr="009470FE">
        <w:rPr>
          <w:b/>
          <w:bCs/>
          <w:i/>
          <w:iCs/>
          <w:u w:val="single"/>
        </w:rPr>
        <w:lastRenderedPageBreak/>
        <w:t>Scenario #</w:t>
      </w:r>
      <w:r>
        <w:rPr>
          <w:b/>
          <w:bCs/>
          <w:i/>
          <w:iCs/>
          <w:u w:val="single"/>
        </w:rPr>
        <w:t>5</w:t>
      </w:r>
      <w:r>
        <w:t>:</w:t>
      </w:r>
    </w:p>
    <w:p w14:paraId="420838E1" w14:textId="6851B7D9" w:rsidR="00C0624C" w:rsidRDefault="00C0624C" w:rsidP="00C0624C">
      <w:pPr>
        <w:overflowPunct/>
        <w:autoSpaceDE/>
        <w:autoSpaceDN/>
        <w:adjustRightInd/>
        <w:spacing w:before="0"/>
      </w:pPr>
      <w:bookmarkStart w:id="24" w:name="_Hlk51765121"/>
      <w:r>
        <w:t xml:space="preserve">The Veteran </w:t>
      </w:r>
      <w:r w:rsidR="00397A02">
        <w:t xml:space="preserve">submits an original claim for compensation </w:t>
      </w:r>
      <w:r w:rsidR="00A17441">
        <w:t>on January 21, 2020, submitting VA Form 21-526EZ and VA Form 21-686c, both substantially complete.  The Veteran then submits another VA Form 21-526EZ on March 5, 2020, while the first claim is still in process</w:t>
      </w:r>
      <w:bookmarkEnd w:id="24"/>
      <w:r w:rsidR="00A17441">
        <w:t>.</w:t>
      </w:r>
    </w:p>
    <w:p w14:paraId="64FD5B09" w14:textId="669A6267" w:rsidR="00E9317C" w:rsidRDefault="00E9317C" w:rsidP="00C0624C">
      <w:pPr>
        <w:overflowPunct/>
        <w:autoSpaceDE/>
        <w:autoSpaceDN/>
        <w:adjustRightInd/>
        <w:spacing w:before="0"/>
      </w:pPr>
    </w:p>
    <w:p w14:paraId="4BBDE61B" w14:textId="06254CB9" w:rsidR="00E9317C" w:rsidRDefault="00E9317C" w:rsidP="00C0624C">
      <w:pPr>
        <w:overflowPunct/>
        <w:autoSpaceDE/>
        <w:autoSpaceDN/>
        <w:adjustRightInd/>
        <w:spacing w:before="0"/>
      </w:pPr>
      <w:r w:rsidRPr="00870FF7">
        <w:rPr>
          <w:i/>
          <w:iCs/>
        </w:rPr>
        <w:t>VA Form 21-526EZ</w:t>
      </w:r>
      <w:r>
        <w:t>:</w:t>
      </w:r>
    </w:p>
    <w:p w14:paraId="5FFCF8DF" w14:textId="0BFA39C0" w:rsidR="00E9317C" w:rsidRDefault="00E9317C" w:rsidP="00C0624C">
      <w:pPr>
        <w:overflowPunct/>
        <w:autoSpaceDE/>
        <w:autoSpaceDN/>
        <w:adjustRightInd/>
        <w:spacing w:before="0"/>
        <w:rPr>
          <w:rFonts w:eastAsiaTheme="minorHAnsi"/>
          <w:b/>
          <w:bCs/>
          <w:szCs w:val="22"/>
        </w:rPr>
      </w:pPr>
      <w:r>
        <w:rPr>
          <w:noProof/>
        </w:rPr>
        <w:drawing>
          <wp:inline distT="0" distB="0" distL="0" distR="0" wp14:anchorId="38722C14" wp14:editId="4EE395E4">
            <wp:extent cx="5029200" cy="2192753"/>
            <wp:effectExtent l="76200" t="76200" r="133350" b="131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61398" cy="22067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9864023" w14:textId="4E5739D5" w:rsidR="00870FF7" w:rsidRDefault="00870FF7" w:rsidP="00C0624C">
      <w:pPr>
        <w:overflowPunct/>
        <w:autoSpaceDE/>
        <w:autoSpaceDN/>
        <w:adjustRightInd/>
        <w:spacing w:before="0"/>
        <w:rPr>
          <w:rFonts w:eastAsiaTheme="minorHAnsi"/>
          <w:b/>
          <w:bCs/>
          <w:szCs w:val="22"/>
        </w:rPr>
      </w:pPr>
    </w:p>
    <w:p w14:paraId="03528649" w14:textId="75CFF51F" w:rsidR="00870FF7" w:rsidRDefault="00870FF7" w:rsidP="00C0624C">
      <w:pPr>
        <w:overflowPunct/>
        <w:autoSpaceDE/>
        <w:autoSpaceDN/>
        <w:adjustRightInd/>
        <w:spacing w:before="0"/>
        <w:rPr>
          <w:rFonts w:eastAsiaTheme="minorHAnsi"/>
          <w:szCs w:val="22"/>
        </w:rPr>
      </w:pPr>
      <w:r w:rsidRPr="00870FF7">
        <w:rPr>
          <w:rFonts w:eastAsiaTheme="minorHAnsi"/>
          <w:i/>
          <w:iCs/>
          <w:szCs w:val="22"/>
        </w:rPr>
        <w:t>VA Form 21-686c</w:t>
      </w:r>
      <w:r w:rsidRPr="00870FF7">
        <w:rPr>
          <w:rFonts w:eastAsiaTheme="minorHAnsi"/>
          <w:szCs w:val="22"/>
        </w:rPr>
        <w:t>:</w:t>
      </w:r>
    </w:p>
    <w:p w14:paraId="45FB983A" w14:textId="5543A515" w:rsidR="00870FF7" w:rsidRDefault="00870FF7" w:rsidP="00C0624C">
      <w:pPr>
        <w:overflowPunct/>
        <w:autoSpaceDE/>
        <w:autoSpaceDN/>
        <w:adjustRightInd/>
        <w:spacing w:before="0"/>
        <w:rPr>
          <w:rFonts w:eastAsiaTheme="minorHAnsi"/>
          <w:szCs w:val="22"/>
        </w:rPr>
      </w:pPr>
      <w:r>
        <w:rPr>
          <w:noProof/>
        </w:rPr>
        <w:drawing>
          <wp:inline distT="0" distB="0" distL="0" distR="0" wp14:anchorId="1F20F5DD" wp14:editId="0211DD7C">
            <wp:extent cx="5029200" cy="2932088"/>
            <wp:effectExtent l="76200" t="76200" r="133350" b="135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57101" cy="29483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D963F4" w14:textId="11DC574B" w:rsidR="00870FF7" w:rsidRDefault="00870FF7" w:rsidP="00C0624C">
      <w:pPr>
        <w:overflowPunct/>
        <w:autoSpaceDE/>
        <w:autoSpaceDN/>
        <w:adjustRightInd/>
        <w:spacing w:before="0"/>
        <w:rPr>
          <w:rFonts w:eastAsiaTheme="minorHAnsi"/>
          <w:szCs w:val="22"/>
        </w:rPr>
      </w:pPr>
    </w:p>
    <w:p w14:paraId="0E076B1D" w14:textId="77777777" w:rsidR="00A17441" w:rsidRDefault="00A17441" w:rsidP="00C0624C">
      <w:pPr>
        <w:overflowPunct/>
        <w:autoSpaceDE/>
        <w:autoSpaceDN/>
        <w:adjustRightInd/>
        <w:spacing w:before="0"/>
        <w:rPr>
          <w:rFonts w:eastAsiaTheme="minorHAnsi"/>
          <w:i/>
          <w:iCs/>
          <w:szCs w:val="22"/>
        </w:rPr>
      </w:pPr>
    </w:p>
    <w:p w14:paraId="4BA4BA94" w14:textId="77777777" w:rsidR="00A17441" w:rsidRDefault="00A17441" w:rsidP="00C0624C">
      <w:pPr>
        <w:overflowPunct/>
        <w:autoSpaceDE/>
        <w:autoSpaceDN/>
        <w:adjustRightInd/>
        <w:spacing w:before="0"/>
        <w:rPr>
          <w:rFonts w:eastAsiaTheme="minorHAnsi"/>
          <w:i/>
          <w:iCs/>
          <w:szCs w:val="22"/>
        </w:rPr>
      </w:pPr>
    </w:p>
    <w:p w14:paraId="73A3690D" w14:textId="77777777" w:rsidR="00A17441" w:rsidRDefault="00A17441" w:rsidP="00C0624C">
      <w:pPr>
        <w:overflowPunct/>
        <w:autoSpaceDE/>
        <w:autoSpaceDN/>
        <w:adjustRightInd/>
        <w:spacing w:before="0"/>
        <w:rPr>
          <w:rFonts w:eastAsiaTheme="minorHAnsi"/>
          <w:i/>
          <w:iCs/>
          <w:szCs w:val="22"/>
        </w:rPr>
      </w:pPr>
    </w:p>
    <w:p w14:paraId="6F064949" w14:textId="77777777" w:rsidR="00A17441" w:rsidRDefault="00A17441" w:rsidP="00C0624C">
      <w:pPr>
        <w:overflowPunct/>
        <w:autoSpaceDE/>
        <w:autoSpaceDN/>
        <w:adjustRightInd/>
        <w:spacing w:before="0"/>
        <w:rPr>
          <w:rFonts w:eastAsiaTheme="minorHAnsi"/>
          <w:i/>
          <w:iCs/>
          <w:szCs w:val="22"/>
        </w:rPr>
      </w:pPr>
    </w:p>
    <w:p w14:paraId="47632B20" w14:textId="77777777" w:rsidR="00A17441" w:rsidRDefault="00A17441" w:rsidP="00C0624C">
      <w:pPr>
        <w:overflowPunct/>
        <w:autoSpaceDE/>
        <w:autoSpaceDN/>
        <w:adjustRightInd/>
        <w:spacing w:before="0"/>
        <w:rPr>
          <w:rFonts w:eastAsiaTheme="minorHAnsi"/>
          <w:i/>
          <w:iCs/>
          <w:szCs w:val="22"/>
        </w:rPr>
      </w:pPr>
    </w:p>
    <w:p w14:paraId="37799F6D" w14:textId="5F36763F" w:rsidR="00870FF7" w:rsidRDefault="00AB5C1E" w:rsidP="00C0624C">
      <w:pPr>
        <w:overflowPunct/>
        <w:autoSpaceDE/>
        <w:autoSpaceDN/>
        <w:adjustRightInd/>
        <w:spacing w:before="0"/>
        <w:rPr>
          <w:rFonts w:eastAsiaTheme="minorHAnsi"/>
          <w:szCs w:val="22"/>
        </w:rPr>
      </w:pPr>
      <w:r>
        <w:rPr>
          <w:rFonts w:eastAsiaTheme="minorHAnsi"/>
          <w:i/>
          <w:iCs/>
          <w:szCs w:val="22"/>
        </w:rPr>
        <w:t xml:space="preserve">Additional </w:t>
      </w:r>
      <w:r w:rsidR="00870FF7" w:rsidRPr="00870FF7">
        <w:rPr>
          <w:rFonts w:eastAsiaTheme="minorHAnsi"/>
          <w:i/>
          <w:iCs/>
          <w:szCs w:val="22"/>
        </w:rPr>
        <w:t>VA Form 21-526EZ</w:t>
      </w:r>
      <w:r w:rsidR="00870FF7">
        <w:rPr>
          <w:rFonts w:eastAsiaTheme="minorHAnsi"/>
          <w:szCs w:val="22"/>
        </w:rPr>
        <w:t>:</w:t>
      </w:r>
    </w:p>
    <w:p w14:paraId="2B1B785E" w14:textId="6F1E0DCE" w:rsidR="00E8652C" w:rsidRDefault="00AB5C1E" w:rsidP="00C0624C">
      <w:pPr>
        <w:overflowPunct/>
        <w:autoSpaceDE/>
        <w:autoSpaceDN/>
        <w:adjustRightInd/>
        <w:spacing w:before="0"/>
        <w:rPr>
          <w:rFonts w:eastAsiaTheme="minorHAnsi"/>
          <w:szCs w:val="22"/>
        </w:rPr>
      </w:pPr>
      <w:r>
        <w:rPr>
          <w:noProof/>
        </w:rPr>
        <w:lastRenderedPageBreak/>
        <w:drawing>
          <wp:inline distT="0" distB="0" distL="0" distR="0" wp14:anchorId="07CBC247" wp14:editId="56D2C6B6">
            <wp:extent cx="5048250" cy="685505"/>
            <wp:effectExtent l="76200" t="76200" r="133350" b="133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59314" cy="7005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0481EF" w14:textId="427A351B" w:rsidR="00AB5C1E" w:rsidRDefault="00AB5C1E" w:rsidP="00C0624C">
      <w:pPr>
        <w:overflowPunct/>
        <w:autoSpaceDE/>
        <w:autoSpaceDN/>
        <w:adjustRightInd/>
        <w:spacing w:before="0"/>
        <w:rPr>
          <w:rFonts w:eastAsiaTheme="minorHAnsi"/>
          <w:szCs w:val="22"/>
        </w:rPr>
      </w:pPr>
    </w:p>
    <w:p w14:paraId="65C65DB8" w14:textId="7E31F748" w:rsidR="00A17441" w:rsidRDefault="00A17441" w:rsidP="00A17441">
      <w:pPr>
        <w:pStyle w:val="NoSpacing"/>
      </w:pPr>
      <w:r>
        <w:t>Based on the scenario and the images provided:</w:t>
      </w:r>
    </w:p>
    <w:p w14:paraId="5DE8746C" w14:textId="77777777" w:rsidR="0070532C" w:rsidRDefault="0070532C" w:rsidP="00A17441">
      <w:pPr>
        <w:pStyle w:val="NoSpacing"/>
      </w:pPr>
    </w:p>
    <w:p w14:paraId="0606505C" w14:textId="416BE02F" w:rsidR="00A17441" w:rsidRDefault="00A17441" w:rsidP="00A17441">
      <w:pPr>
        <w:pStyle w:val="NoSpacing"/>
        <w:numPr>
          <w:ilvl w:val="0"/>
          <w:numId w:val="21"/>
        </w:numPr>
      </w:pPr>
      <w:r>
        <w:t>What EP(s) should be used to control this claim?</w:t>
      </w:r>
    </w:p>
    <w:p w14:paraId="6284553F" w14:textId="77777777" w:rsidR="004363AC" w:rsidRDefault="004363AC" w:rsidP="004363AC">
      <w:pPr>
        <w:pStyle w:val="NoSpacing"/>
        <w:ind w:left="720"/>
      </w:pPr>
    </w:p>
    <w:p w14:paraId="78D32759" w14:textId="09C73A7E" w:rsidR="00A17441" w:rsidRDefault="00A17441" w:rsidP="00A17441">
      <w:pPr>
        <w:pStyle w:val="NoSpacing"/>
        <w:numPr>
          <w:ilvl w:val="0"/>
          <w:numId w:val="21"/>
        </w:numPr>
      </w:pPr>
      <w:r>
        <w:t>What contentions should be listed in VBMS under the EP(s)?</w:t>
      </w:r>
    </w:p>
    <w:p w14:paraId="3B1B96C4" w14:textId="77777777" w:rsidR="004363AC" w:rsidRDefault="004363AC" w:rsidP="004363AC">
      <w:pPr>
        <w:pStyle w:val="NoSpacing"/>
        <w:ind w:left="720"/>
      </w:pPr>
    </w:p>
    <w:p w14:paraId="1AAF36B6" w14:textId="77777777" w:rsidR="00A17441" w:rsidRDefault="00A17441" w:rsidP="00A17441">
      <w:pPr>
        <w:pStyle w:val="NoSpacing"/>
        <w:numPr>
          <w:ilvl w:val="0"/>
          <w:numId w:val="21"/>
        </w:numPr>
      </w:pPr>
      <w:r>
        <w:t>Should this claim be excluded from FDC status?</w:t>
      </w:r>
    </w:p>
    <w:p w14:paraId="6554156A" w14:textId="77777777" w:rsidR="00A17441" w:rsidRPr="00870FF7" w:rsidRDefault="00A17441" w:rsidP="00C0624C">
      <w:pPr>
        <w:overflowPunct/>
        <w:autoSpaceDE/>
        <w:autoSpaceDN/>
        <w:adjustRightInd/>
        <w:spacing w:before="0"/>
        <w:rPr>
          <w:rFonts w:eastAsiaTheme="minorHAnsi"/>
          <w:szCs w:val="22"/>
        </w:rPr>
      </w:pPr>
    </w:p>
    <w:sectPr w:rsidR="00A17441" w:rsidRPr="00870FF7" w:rsidSect="0030106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7ED755" w14:textId="77777777" w:rsidR="00193209" w:rsidRDefault="00193209">
      <w:pPr>
        <w:spacing w:before="0"/>
      </w:pPr>
      <w:r>
        <w:separator/>
      </w:r>
    </w:p>
  </w:endnote>
  <w:endnote w:type="continuationSeparator" w:id="0">
    <w:p w14:paraId="6D0EC34A" w14:textId="77777777" w:rsidR="00193209" w:rsidRDefault="0019320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FDF82" w14:textId="13E352DB" w:rsidR="00C839BD" w:rsidRDefault="005D2E1C">
    <w:pPr>
      <w:pStyle w:val="VBAFooter"/>
    </w:pPr>
    <w:r w:rsidRPr="005D2E1C">
      <w:t>January</w:t>
    </w:r>
    <w:r w:rsidR="00C839BD" w:rsidRPr="005D2E1C">
      <w:t xml:space="preserve"> 202</w:t>
    </w:r>
    <w:r w:rsidRPr="005D2E1C">
      <w:t>1</w:t>
    </w:r>
    <w:r w:rsidR="00C839BD">
      <w:t xml:space="preserve">   </w:t>
    </w:r>
    <w:r w:rsidR="00C839BD">
      <w:tab/>
    </w:r>
    <w:r w:rsidR="00C839BD">
      <w:tab/>
      <w:t xml:space="preserve">Page </w:t>
    </w:r>
    <w:r w:rsidR="00C839BD">
      <w:fldChar w:fldCharType="begin"/>
    </w:r>
    <w:r w:rsidR="00C839BD">
      <w:instrText xml:space="preserve"> PAGE   \* MERGEFORMAT </w:instrText>
    </w:r>
    <w:r w:rsidR="00C839BD">
      <w:fldChar w:fldCharType="separate"/>
    </w:r>
    <w:r w:rsidR="00C839BD">
      <w:rPr>
        <w:noProof/>
      </w:rPr>
      <w:t>1</w:t>
    </w:r>
    <w:r w:rsidR="00C839BD">
      <w:fldChar w:fldCharType="end"/>
    </w:r>
  </w:p>
  <w:p w14:paraId="5F9E8313" w14:textId="77777777" w:rsidR="00C839BD" w:rsidRDefault="00C839BD">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872DF" w14:textId="2E56D125" w:rsidR="00C839BD" w:rsidRDefault="005D2E1C">
    <w:pPr>
      <w:pStyle w:val="VBAFooter"/>
    </w:pPr>
    <w:r>
      <w:t>January</w:t>
    </w:r>
    <w:r w:rsidR="00C839BD">
      <w:t xml:space="preserve"> 202</w:t>
    </w:r>
    <w:r>
      <w:t>1</w:t>
    </w:r>
    <w:r w:rsidR="00C839BD">
      <w:t xml:space="preserve">   </w:t>
    </w:r>
    <w:r w:rsidR="00C839BD">
      <w:tab/>
    </w:r>
    <w:r w:rsidR="00C839BD">
      <w:tab/>
      <w:t xml:space="preserve">Page </w:t>
    </w:r>
    <w:r w:rsidR="00C839BD">
      <w:fldChar w:fldCharType="begin"/>
    </w:r>
    <w:r w:rsidR="00C839BD">
      <w:instrText xml:space="preserve"> PAGE   \* MERGEFORMAT </w:instrText>
    </w:r>
    <w:r w:rsidR="00C839BD">
      <w:fldChar w:fldCharType="separate"/>
    </w:r>
    <w:r w:rsidR="00C839BD">
      <w:rPr>
        <w:noProof/>
      </w:rPr>
      <w:t>1</w:t>
    </w:r>
    <w:r w:rsidR="00C839BD">
      <w:fldChar w:fldCharType="end"/>
    </w:r>
  </w:p>
  <w:p w14:paraId="0B5872E0" w14:textId="77777777" w:rsidR="00C839BD" w:rsidRDefault="00C839BD">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57EBF5" w14:textId="77777777" w:rsidR="00193209" w:rsidRDefault="00193209">
      <w:pPr>
        <w:spacing w:before="0"/>
      </w:pPr>
      <w:r>
        <w:separator/>
      </w:r>
    </w:p>
  </w:footnote>
  <w:footnote w:type="continuationSeparator" w:id="0">
    <w:p w14:paraId="291DF9C6" w14:textId="77777777" w:rsidR="00193209" w:rsidRDefault="00193209">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6340B"/>
    <w:multiLevelType w:val="hybridMultilevel"/>
    <w:tmpl w:val="D19A9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4071A"/>
    <w:multiLevelType w:val="hybridMultilevel"/>
    <w:tmpl w:val="2D1E3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B05F83"/>
    <w:multiLevelType w:val="hybridMultilevel"/>
    <w:tmpl w:val="E7AA1F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412488"/>
    <w:multiLevelType w:val="hybridMultilevel"/>
    <w:tmpl w:val="7F50B9A8"/>
    <w:lvl w:ilvl="0" w:tplc="04090001">
      <w:start w:val="1"/>
      <w:numFmt w:val="bullet"/>
      <w:lvlText w:val=""/>
      <w:lvlJc w:val="left"/>
      <w:pPr>
        <w:ind w:left="720" w:hanging="360"/>
      </w:pPr>
      <w:rPr>
        <w:rFonts w:ascii="Symbol" w:hAnsi="Symbol" w:hint="default"/>
      </w:rPr>
    </w:lvl>
    <w:lvl w:ilvl="1" w:tplc="D7CC3E1A">
      <w:start w:val="1694"/>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F912CE"/>
    <w:multiLevelType w:val="hybridMultilevel"/>
    <w:tmpl w:val="E4B6D7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8FF5024"/>
    <w:multiLevelType w:val="hybridMultilevel"/>
    <w:tmpl w:val="7D78C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6D2F70"/>
    <w:multiLevelType w:val="hybridMultilevel"/>
    <w:tmpl w:val="15B08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11352D"/>
    <w:multiLevelType w:val="hybridMultilevel"/>
    <w:tmpl w:val="859073F6"/>
    <w:lvl w:ilvl="0" w:tplc="7BF27EAA">
      <w:start w:val="1"/>
      <w:numFmt w:val="bullet"/>
      <w:lvlText w:val="•"/>
      <w:lvlJc w:val="left"/>
      <w:pPr>
        <w:ind w:left="720" w:hanging="360"/>
      </w:pPr>
      <w:rPr>
        <w:rFonts w:ascii="Arial" w:hAnsi="Arial" w:hint="default"/>
      </w:rPr>
    </w:lvl>
    <w:lvl w:ilvl="1" w:tplc="7BF27EAA">
      <w:start w:val="1"/>
      <w:numFmt w:val="bullet"/>
      <w:lvlText w:val="•"/>
      <w:lvlJc w:val="left"/>
      <w:pPr>
        <w:ind w:left="1440" w:hanging="360"/>
      </w:pPr>
      <w:rPr>
        <w:rFonts w:ascii="Arial" w:hAnsi="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60227A"/>
    <w:multiLevelType w:val="hybridMultilevel"/>
    <w:tmpl w:val="904C2624"/>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4B64282"/>
    <w:multiLevelType w:val="hybridMultilevel"/>
    <w:tmpl w:val="EDEAC286"/>
    <w:lvl w:ilvl="0" w:tplc="04090001">
      <w:start w:val="1"/>
      <w:numFmt w:val="bullet"/>
      <w:lvlText w:val=""/>
      <w:lvlJc w:val="left"/>
      <w:pPr>
        <w:tabs>
          <w:tab w:val="num" w:pos="720"/>
        </w:tabs>
        <w:ind w:left="720" w:hanging="360"/>
      </w:pPr>
      <w:rPr>
        <w:rFonts w:ascii="Symbol" w:hAnsi="Symbol" w:hint="default"/>
      </w:rPr>
    </w:lvl>
    <w:lvl w:ilvl="1" w:tplc="EE1C5648" w:tentative="1">
      <w:start w:val="1"/>
      <w:numFmt w:val="bullet"/>
      <w:lvlText w:val="•"/>
      <w:lvlJc w:val="left"/>
      <w:pPr>
        <w:tabs>
          <w:tab w:val="num" w:pos="1440"/>
        </w:tabs>
        <w:ind w:left="1440" w:hanging="360"/>
      </w:pPr>
      <w:rPr>
        <w:rFonts w:ascii="Arial" w:hAnsi="Arial" w:hint="default"/>
      </w:rPr>
    </w:lvl>
    <w:lvl w:ilvl="2" w:tplc="5CA6E55E" w:tentative="1">
      <w:start w:val="1"/>
      <w:numFmt w:val="bullet"/>
      <w:lvlText w:val="•"/>
      <w:lvlJc w:val="left"/>
      <w:pPr>
        <w:tabs>
          <w:tab w:val="num" w:pos="2160"/>
        </w:tabs>
        <w:ind w:left="2160" w:hanging="360"/>
      </w:pPr>
      <w:rPr>
        <w:rFonts w:ascii="Arial" w:hAnsi="Arial" w:hint="default"/>
      </w:rPr>
    </w:lvl>
    <w:lvl w:ilvl="3" w:tplc="04A464C4" w:tentative="1">
      <w:start w:val="1"/>
      <w:numFmt w:val="bullet"/>
      <w:lvlText w:val="•"/>
      <w:lvlJc w:val="left"/>
      <w:pPr>
        <w:tabs>
          <w:tab w:val="num" w:pos="2880"/>
        </w:tabs>
        <w:ind w:left="2880" w:hanging="360"/>
      </w:pPr>
      <w:rPr>
        <w:rFonts w:ascii="Arial" w:hAnsi="Arial" w:hint="default"/>
      </w:rPr>
    </w:lvl>
    <w:lvl w:ilvl="4" w:tplc="0E843088" w:tentative="1">
      <w:start w:val="1"/>
      <w:numFmt w:val="bullet"/>
      <w:lvlText w:val="•"/>
      <w:lvlJc w:val="left"/>
      <w:pPr>
        <w:tabs>
          <w:tab w:val="num" w:pos="3600"/>
        </w:tabs>
        <w:ind w:left="3600" w:hanging="360"/>
      </w:pPr>
      <w:rPr>
        <w:rFonts w:ascii="Arial" w:hAnsi="Arial" w:hint="default"/>
      </w:rPr>
    </w:lvl>
    <w:lvl w:ilvl="5" w:tplc="2F82F134" w:tentative="1">
      <w:start w:val="1"/>
      <w:numFmt w:val="bullet"/>
      <w:lvlText w:val="•"/>
      <w:lvlJc w:val="left"/>
      <w:pPr>
        <w:tabs>
          <w:tab w:val="num" w:pos="4320"/>
        </w:tabs>
        <w:ind w:left="4320" w:hanging="360"/>
      </w:pPr>
      <w:rPr>
        <w:rFonts w:ascii="Arial" w:hAnsi="Arial" w:hint="default"/>
      </w:rPr>
    </w:lvl>
    <w:lvl w:ilvl="6" w:tplc="14CE72DE" w:tentative="1">
      <w:start w:val="1"/>
      <w:numFmt w:val="bullet"/>
      <w:lvlText w:val="•"/>
      <w:lvlJc w:val="left"/>
      <w:pPr>
        <w:tabs>
          <w:tab w:val="num" w:pos="5040"/>
        </w:tabs>
        <w:ind w:left="5040" w:hanging="360"/>
      </w:pPr>
      <w:rPr>
        <w:rFonts w:ascii="Arial" w:hAnsi="Arial" w:hint="default"/>
      </w:rPr>
    </w:lvl>
    <w:lvl w:ilvl="7" w:tplc="4500636C" w:tentative="1">
      <w:start w:val="1"/>
      <w:numFmt w:val="bullet"/>
      <w:lvlText w:val="•"/>
      <w:lvlJc w:val="left"/>
      <w:pPr>
        <w:tabs>
          <w:tab w:val="num" w:pos="5760"/>
        </w:tabs>
        <w:ind w:left="5760" w:hanging="360"/>
      </w:pPr>
      <w:rPr>
        <w:rFonts w:ascii="Arial" w:hAnsi="Arial" w:hint="default"/>
      </w:rPr>
    </w:lvl>
    <w:lvl w:ilvl="8" w:tplc="9CA8438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75252D9"/>
    <w:multiLevelType w:val="multilevel"/>
    <w:tmpl w:val="0772EA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9741EC"/>
    <w:multiLevelType w:val="hybridMultilevel"/>
    <w:tmpl w:val="9F2E3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3D5A6F"/>
    <w:multiLevelType w:val="hybridMultilevel"/>
    <w:tmpl w:val="4224C3E2"/>
    <w:lvl w:ilvl="0" w:tplc="04B87AE8">
      <w:start w:val="1"/>
      <w:numFmt w:val="bullet"/>
      <w:lvlText w:val="−"/>
      <w:lvlJc w:val="left"/>
      <w:pPr>
        <w:ind w:left="720" w:hanging="360"/>
      </w:pPr>
      <w:rPr>
        <w:rFonts w:ascii="Times New Roman" w:hAnsi="Times New Roman" w:cs="Times New Roman" w:hint="default"/>
      </w:rPr>
    </w:lvl>
    <w:lvl w:ilvl="1" w:tplc="D7CC3E1A">
      <w:start w:val="1694"/>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FA47E5"/>
    <w:multiLevelType w:val="hybridMultilevel"/>
    <w:tmpl w:val="B5E82C1E"/>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5C7FB6"/>
    <w:multiLevelType w:val="hybridMultilevel"/>
    <w:tmpl w:val="CFEE9CD8"/>
    <w:lvl w:ilvl="0" w:tplc="B39E3DBE">
      <w:start w:val="1"/>
      <w:numFmt w:val="bullet"/>
      <w:pStyle w:val="VBAFirstLeve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0F62C0"/>
    <w:multiLevelType w:val="hybridMultilevel"/>
    <w:tmpl w:val="625E2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C34741"/>
    <w:multiLevelType w:val="hybridMultilevel"/>
    <w:tmpl w:val="84C06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285758"/>
    <w:multiLevelType w:val="hybridMultilevel"/>
    <w:tmpl w:val="3FD42290"/>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8" w15:restartNumberingAfterBreak="0">
    <w:nsid w:val="27495E90"/>
    <w:multiLevelType w:val="hybridMultilevel"/>
    <w:tmpl w:val="1B82A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930E14"/>
    <w:multiLevelType w:val="hybridMultilevel"/>
    <w:tmpl w:val="90C8C786"/>
    <w:lvl w:ilvl="0" w:tplc="04090001">
      <w:start w:val="1"/>
      <w:numFmt w:val="bullet"/>
      <w:lvlText w:val=""/>
      <w:lvlJc w:val="left"/>
      <w:pPr>
        <w:ind w:left="720" w:hanging="360"/>
      </w:pPr>
      <w:rPr>
        <w:rFonts w:ascii="Symbol" w:hAnsi="Symbol" w:hint="default"/>
      </w:rPr>
    </w:lvl>
    <w:lvl w:ilvl="1" w:tplc="04B87AE8">
      <w:start w:val="1"/>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7442B1"/>
    <w:multiLevelType w:val="hybridMultilevel"/>
    <w:tmpl w:val="48901C00"/>
    <w:lvl w:ilvl="0" w:tplc="04090001">
      <w:start w:val="1"/>
      <w:numFmt w:val="bullet"/>
      <w:lvlText w:val=""/>
      <w:lvlJc w:val="left"/>
      <w:pPr>
        <w:ind w:left="1020" w:hanging="360"/>
      </w:pPr>
      <w:rPr>
        <w:rFonts w:ascii="Symbol" w:hAnsi="Symbol" w:hint="default"/>
      </w:rPr>
    </w:lvl>
    <w:lvl w:ilvl="1" w:tplc="04B87AE8">
      <w:start w:val="1"/>
      <w:numFmt w:val="bullet"/>
      <w:lvlText w:val="−"/>
      <w:lvlJc w:val="left"/>
      <w:pPr>
        <w:ind w:left="1740" w:hanging="360"/>
      </w:pPr>
      <w:rPr>
        <w:rFonts w:ascii="Times New Roman" w:hAnsi="Times New Roman" w:cs="Times New Roman"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1" w15:restartNumberingAfterBreak="0">
    <w:nsid w:val="38084769"/>
    <w:multiLevelType w:val="hybridMultilevel"/>
    <w:tmpl w:val="71CC2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0479C4"/>
    <w:multiLevelType w:val="hybridMultilevel"/>
    <w:tmpl w:val="4CD64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441196"/>
    <w:multiLevelType w:val="hybridMultilevel"/>
    <w:tmpl w:val="B0145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7A23E0"/>
    <w:multiLevelType w:val="hybridMultilevel"/>
    <w:tmpl w:val="E952B3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FDA5C03"/>
    <w:multiLevelType w:val="hybridMultilevel"/>
    <w:tmpl w:val="3364F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F96A92"/>
    <w:multiLevelType w:val="hybridMultilevel"/>
    <w:tmpl w:val="F1C84C92"/>
    <w:lvl w:ilvl="0" w:tplc="04090001">
      <w:start w:val="1"/>
      <w:numFmt w:val="bullet"/>
      <w:lvlText w:val=""/>
      <w:lvlJc w:val="left"/>
      <w:pPr>
        <w:ind w:left="720" w:hanging="360"/>
      </w:pPr>
      <w:rPr>
        <w:rFonts w:ascii="Symbol" w:hAnsi="Symbol" w:hint="default"/>
      </w:rPr>
    </w:lvl>
    <w:lvl w:ilvl="1" w:tplc="04B87AE8">
      <w:start w:val="1"/>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8312FF"/>
    <w:multiLevelType w:val="hybridMultilevel"/>
    <w:tmpl w:val="6FEAC4CE"/>
    <w:lvl w:ilvl="0" w:tplc="6D70C672">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5F1181"/>
    <w:multiLevelType w:val="hybridMultilevel"/>
    <w:tmpl w:val="4E72ED9E"/>
    <w:lvl w:ilvl="0" w:tplc="04B87AE8">
      <w:start w:val="1"/>
      <w:numFmt w:val="bullet"/>
      <w:lvlText w:val="−"/>
      <w:lvlJc w:val="left"/>
      <w:pPr>
        <w:ind w:left="1380" w:hanging="360"/>
      </w:pPr>
      <w:rPr>
        <w:rFonts w:ascii="Times New Roman" w:hAnsi="Times New Roman" w:cs="Times New Roman"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29" w15:restartNumberingAfterBreak="0">
    <w:nsid w:val="47030A97"/>
    <w:multiLevelType w:val="hybridMultilevel"/>
    <w:tmpl w:val="FF0E7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601B88"/>
    <w:multiLevelType w:val="hybridMultilevel"/>
    <w:tmpl w:val="D24E8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0D0BE5"/>
    <w:multiLevelType w:val="hybridMultilevel"/>
    <w:tmpl w:val="EC94B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4D10FA"/>
    <w:multiLevelType w:val="hybridMultilevel"/>
    <w:tmpl w:val="054ED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CD23C5"/>
    <w:multiLevelType w:val="hybridMultilevel"/>
    <w:tmpl w:val="C7DCB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EB28C0"/>
    <w:multiLevelType w:val="hybridMultilevel"/>
    <w:tmpl w:val="2DB26C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C96A30"/>
    <w:multiLevelType w:val="hybridMultilevel"/>
    <w:tmpl w:val="1908B06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6A74D2"/>
    <w:multiLevelType w:val="hybridMultilevel"/>
    <w:tmpl w:val="DD5EF9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F0356E"/>
    <w:multiLevelType w:val="hybridMultilevel"/>
    <w:tmpl w:val="F410D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B76960"/>
    <w:multiLevelType w:val="hybridMultilevel"/>
    <w:tmpl w:val="9BA46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6417B3"/>
    <w:multiLevelType w:val="hybridMultilevel"/>
    <w:tmpl w:val="C4A21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9E4166"/>
    <w:multiLevelType w:val="hybridMultilevel"/>
    <w:tmpl w:val="6BAAC3B2"/>
    <w:lvl w:ilvl="0" w:tplc="04090001">
      <w:start w:val="1"/>
      <w:numFmt w:val="bullet"/>
      <w:lvlText w:val=""/>
      <w:lvlJc w:val="left"/>
      <w:pPr>
        <w:ind w:left="720" w:hanging="360"/>
      </w:pPr>
      <w:rPr>
        <w:rFonts w:ascii="Symbol" w:hAnsi="Symbol" w:hint="default"/>
      </w:rPr>
    </w:lvl>
    <w:lvl w:ilvl="1" w:tplc="7BF27EAA">
      <w:start w:val="1"/>
      <w:numFmt w:val="bullet"/>
      <w:lvlText w:val="•"/>
      <w:lvlJc w:val="left"/>
      <w:pPr>
        <w:ind w:left="1440" w:hanging="360"/>
      </w:pPr>
      <w:rPr>
        <w:rFonts w:ascii="Arial" w:hAnsi="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9B79F4"/>
    <w:multiLevelType w:val="hybridMultilevel"/>
    <w:tmpl w:val="92AC7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D71892"/>
    <w:multiLevelType w:val="hybridMultilevel"/>
    <w:tmpl w:val="A8508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546687"/>
    <w:multiLevelType w:val="hybridMultilevel"/>
    <w:tmpl w:val="09EC1346"/>
    <w:lvl w:ilvl="0" w:tplc="04090001">
      <w:start w:val="1"/>
      <w:numFmt w:val="bullet"/>
      <w:lvlText w:val=""/>
      <w:lvlJc w:val="left"/>
      <w:pPr>
        <w:tabs>
          <w:tab w:val="num" w:pos="720"/>
        </w:tabs>
        <w:ind w:left="720" w:hanging="360"/>
      </w:pPr>
      <w:rPr>
        <w:rFonts w:ascii="Symbol" w:hAnsi="Symbol" w:hint="default"/>
      </w:rPr>
    </w:lvl>
    <w:lvl w:ilvl="1" w:tplc="7BF27EAA">
      <w:start w:val="1"/>
      <w:numFmt w:val="bullet"/>
      <w:lvlText w:val="•"/>
      <w:lvlJc w:val="left"/>
      <w:pPr>
        <w:tabs>
          <w:tab w:val="num" w:pos="1440"/>
        </w:tabs>
        <w:ind w:left="1440" w:hanging="360"/>
      </w:pPr>
      <w:rPr>
        <w:rFonts w:ascii="Arial" w:hAnsi="Arial" w:hint="default"/>
      </w:rPr>
    </w:lvl>
    <w:lvl w:ilvl="2" w:tplc="A9247310" w:tentative="1">
      <w:start w:val="1"/>
      <w:numFmt w:val="bullet"/>
      <w:lvlText w:val="•"/>
      <w:lvlJc w:val="left"/>
      <w:pPr>
        <w:tabs>
          <w:tab w:val="num" w:pos="2160"/>
        </w:tabs>
        <w:ind w:left="2160" w:hanging="360"/>
      </w:pPr>
      <w:rPr>
        <w:rFonts w:ascii="Arial" w:hAnsi="Arial" w:hint="default"/>
      </w:rPr>
    </w:lvl>
    <w:lvl w:ilvl="3" w:tplc="A3C09422" w:tentative="1">
      <w:start w:val="1"/>
      <w:numFmt w:val="bullet"/>
      <w:lvlText w:val="•"/>
      <w:lvlJc w:val="left"/>
      <w:pPr>
        <w:tabs>
          <w:tab w:val="num" w:pos="2880"/>
        </w:tabs>
        <w:ind w:left="2880" w:hanging="360"/>
      </w:pPr>
      <w:rPr>
        <w:rFonts w:ascii="Arial" w:hAnsi="Arial" w:hint="default"/>
      </w:rPr>
    </w:lvl>
    <w:lvl w:ilvl="4" w:tplc="7D080B4A" w:tentative="1">
      <w:start w:val="1"/>
      <w:numFmt w:val="bullet"/>
      <w:lvlText w:val="•"/>
      <w:lvlJc w:val="left"/>
      <w:pPr>
        <w:tabs>
          <w:tab w:val="num" w:pos="3600"/>
        </w:tabs>
        <w:ind w:left="3600" w:hanging="360"/>
      </w:pPr>
      <w:rPr>
        <w:rFonts w:ascii="Arial" w:hAnsi="Arial" w:hint="default"/>
      </w:rPr>
    </w:lvl>
    <w:lvl w:ilvl="5" w:tplc="4F8643A2" w:tentative="1">
      <w:start w:val="1"/>
      <w:numFmt w:val="bullet"/>
      <w:lvlText w:val="•"/>
      <w:lvlJc w:val="left"/>
      <w:pPr>
        <w:tabs>
          <w:tab w:val="num" w:pos="4320"/>
        </w:tabs>
        <w:ind w:left="4320" w:hanging="360"/>
      </w:pPr>
      <w:rPr>
        <w:rFonts w:ascii="Arial" w:hAnsi="Arial" w:hint="default"/>
      </w:rPr>
    </w:lvl>
    <w:lvl w:ilvl="6" w:tplc="07047E3A" w:tentative="1">
      <w:start w:val="1"/>
      <w:numFmt w:val="bullet"/>
      <w:lvlText w:val="•"/>
      <w:lvlJc w:val="left"/>
      <w:pPr>
        <w:tabs>
          <w:tab w:val="num" w:pos="5040"/>
        </w:tabs>
        <w:ind w:left="5040" w:hanging="360"/>
      </w:pPr>
      <w:rPr>
        <w:rFonts w:ascii="Arial" w:hAnsi="Arial" w:hint="default"/>
      </w:rPr>
    </w:lvl>
    <w:lvl w:ilvl="7" w:tplc="F66C5892" w:tentative="1">
      <w:start w:val="1"/>
      <w:numFmt w:val="bullet"/>
      <w:lvlText w:val="•"/>
      <w:lvlJc w:val="left"/>
      <w:pPr>
        <w:tabs>
          <w:tab w:val="num" w:pos="5760"/>
        </w:tabs>
        <w:ind w:left="5760" w:hanging="360"/>
      </w:pPr>
      <w:rPr>
        <w:rFonts w:ascii="Arial" w:hAnsi="Arial" w:hint="default"/>
      </w:rPr>
    </w:lvl>
    <w:lvl w:ilvl="8" w:tplc="74AEB962"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CD849DF"/>
    <w:multiLevelType w:val="hybridMultilevel"/>
    <w:tmpl w:val="42727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15"/>
  </w:num>
  <w:num w:numId="4">
    <w:abstractNumId w:val="24"/>
  </w:num>
  <w:num w:numId="5">
    <w:abstractNumId w:val="4"/>
  </w:num>
  <w:num w:numId="6">
    <w:abstractNumId w:val="21"/>
  </w:num>
  <w:num w:numId="7">
    <w:abstractNumId w:val="38"/>
  </w:num>
  <w:num w:numId="8">
    <w:abstractNumId w:val="22"/>
  </w:num>
  <w:num w:numId="9">
    <w:abstractNumId w:val="5"/>
  </w:num>
  <w:num w:numId="10">
    <w:abstractNumId w:val="8"/>
  </w:num>
  <w:num w:numId="11">
    <w:abstractNumId w:val="32"/>
  </w:num>
  <w:num w:numId="12">
    <w:abstractNumId w:val="42"/>
  </w:num>
  <w:num w:numId="13">
    <w:abstractNumId w:val="13"/>
  </w:num>
  <w:num w:numId="14">
    <w:abstractNumId w:val="17"/>
  </w:num>
  <w:num w:numId="15">
    <w:abstractNumId w:val="2"/>
  </w:num>
  <w:num w:numId="16">
    <w:abstractNumId w:val="16"/>
  </w:num>
  <w:num w:numId="17">
    <w:abstractNumId w:val="20"/>
  </w:num>
  <w:num w:numId="18">
    <w:abstractNumId w:val="28"/>
  </w:num>
  <w:num w:numId="19">
    <w:abstractNumId w:val="3"/>
  </w:num>
  <w:num w:numId="20">
    <w:abstractNumId w:val="12"/>
  </w:num>
  <w:num w:numId="21">
    <w:abstractNumId w:val="35"/>
  </w:num>
  <w:num w:numId="22">
    <w:abstractNumId w:val="19"/>
  </w:num>
  <w:num w:numId="23">
    <w:abstractNumId w:val="26"/>
  </w:num>
  <w:num w:numId="24">
    <w:abstractNumId w:val="1"/>
  </w:num>
  <w:num w:numId="25">
    <w:abstractNumId w:val="30"/>
  </w:num>
  <w:num w:numId="26">
    <w:abstractNumId w:val="0"/>
  </w:num>
  <w:num w:numId="27">
    <w:abstractNumId w:val="27"/>
  </w:num>
  <w:num w:numId="28">
    <w:abstractNumId w:val="25"/>
  </w:num>
  <w:num w:numId="29">
    <w:abstractNumId w:val="23"/>
  </w:num>
  <w:num w:numId="30">
    <w:abstractNumId w:val="43"/>
  </w:num>
  <w:num w:numId="31">
    <w:abstractNumId w:val="11"/>
  </w:num>
  <w:num w:numId="32">
    <w:abstractNumId w:val="6"/>
  </w:num>
  <w:num w:numId="33">
    <w:abstractNumId w:val="34"/>
  </w:num>
  <w:num w:numId="34">
    <w:abstractNumId w:val="10"/>
  </w:num>
  <w:num w:numId="35">
    <w:abstractNumId w:val="36"/>
  </w:num>
  <w:num w:numId="36">
    <w:abstractNumId w:val="39"/>
  </w:num>
  <w:num w:numId="37">
    <w:abstractNumId w:val="29"/>
  </w:num>
  <w:num w:numId="38">
    <w:abstractNumId w:val="31"/>
  </w:num>
  <w:num w:numId="39">
    <w:abstractNumId w:val="41"/>
  </w:num>
  <w:num w:numId="40">
    <w:abstractNumId w:val="44"/>
  </w:num>
  <w:num w:numId="41">
    <w:abstractNumId w:val="40"/>
  </w:num>
  <w:num w:numId="42">
    <w:abstractNumId w:val="7"/>
  </w:num>
  <w:num w:numId="43">
    <w:abstractNumId w:val="37"/>
  </w:num>
  <w:num w:numId="44">
    <w:abstractNumId w:val="33"/>
  </w:num>
  <w:num w:numId="45">
    <w:abstractNumId w:val="1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8D3"/>
    <w:rsid w:val="00001136"/>
    <w:rsid w:val="000013AD"/>
    <w:rsid w:val="00002A7F"/>
    <w:rsid w:val="00003ECE"/>
    <w:rsid w:val="000063AB"/>
    <w:rsid w:val="00010C4C"/>
    <w:rsid w:val="000116BE"/>
    <w:rsid w:val="000156E3"/>
    <w:rsid w:val="00016588"/>
    <w:rsid w:val="00017A74"/>
    <w:rsid w:val="000215E1"/>
    <w:rsid w:val="00021862"/>
    <w:rsid w:val="000226C3"/>
    <w:rsid w:val="00027DA8"/>
    <w:rsid w:val="000429EE"/>
    <w:rsid w:val="000462EC"/>
    <w:rsid w:val="000561F8"/>
    <w:rsid w:val="0006307B"/>
    <w:rsid w:val="0006377B"/>
    <w:rsid w:val="00066028"/>
    <w:rsid w:val="00072E45"/>
    <w:rsid w:val="00080341"/>
    <w:rsid w:val="00080A70"/>
    <w:rsid w:val="00080E4B"/>
    <w:rsid w:val="00090C36"/>
    <w:rsid w:val="000919ED"/>
    <w:rsid w:val="00096BF7"/>
    <w:rsid w:val="000A2068"/>
    <w:rsid w:val="000A53EA"/>
    <w:rsid w:val="000A572B"/>
    <w:rsid w:val="000A6AA5"/>
    <w:rsid w:val="000A7E9E"/>
    <w:rsid w:val="000B02DE"/>
    <w:rsid w:val="000B05C4"/>
    <w:rsid w:val="000B18C9"/>
    <w:rsid w:val="000B3187"/>
    <w:rsid w:val="000B44D3"/>
    <w:rsid w:val="000B456D"/>
    <w:rsid w:val="000B55B1"/>
    <w:rsid w:val="000C3575"/>
    <w:rsid w:val="000C46A7"/>
    <w:rsid w:val="000D4E14"/>
    <w:rsid w:val="000E2B7F"/>
    <w:rsid w:val="000E3279"/>
    <w:rsid w:val="000E3F25"/>
    <w:rsid w:val="000E6F1A"/>
    <w:rsid w:val="000F4088"/>
    <w:rsid w:val="000F5097"/>
    <w:rsid w:val="001026F8"/>
    <w:rsid w:val="001048B8"/>
    <w:rsid w:val="001059AC"/>
    <w:rsid w:val="0011094D"/>
    <w:rsid w:val="00117277"/>
    <w:rsid w:val="0012272A"/>
    <w:rsid w:val="00127E1D"/>
    <w:rsid w:val="0013010B"/>
    <w:rsid w:val="001345F8"/>
    <w:rsid w:val="001440A8"/>
    <w:rsid w:val="0014563B"/>
    <w:rsid w:val="0014635F"/>
    <w:rsid w:val="0014728F"/>
    <w:rsid w:val="00150941"/>
    <w:rsid w:val="00153BE3"/>
    <w:rsid w:val="001544F9"/>
    <w:rsid w:val="00154525"/>
    <w:rsid w:val="00154B22"/>
    <w:rsid w:val="00156641"/>
    <w:rsid w:val="00164ECD"/>
    <w:rsid w:val="001671BC"/>
    <w:rsid w:val="00170F23"/>
    <w:rsid w:val="0018104B"/>
    <w:rsid w:val="00183A90"/>
    <w:rsid w:val="001878FA"/>
    <w:rsid w:val="00193209"/>
    <w:rsid w:val="001948B1"/>
    <w:rsid w:val="001A63C5"/>
    <w:rsid w:val="001B02D2"/>
    <w:rsid w:val="001B053B"/>
    <w:rsid w:val="001B2C1B"/>
    <w:rsid w:val="001C16C8"/>
    <w:rsid w:val="001C38D3"/>
    <w:rsid w:val="001D125E"/>
    <w:rsid w:val="001D18FA"/>
    <w:rsid w:val="001D32BF"/>
    <w:rsid w:val="001D3C56"/>
    <w:rsid w:val="001E121E"/>
    <w:rsid w:val="001E6E11"/>
    <w:rsid w:val="001F2FD4"/>
    <w:rsid w:val="001F52FC"/>
    <w:rsid w:val="002020EA"/>
    <w:rsid w:val="0020786A"/>
    <w:rsid w:val="002215FC"/>
    <w:rsid w:val="00222C7E"/>
    <w:rsid w:val="00225DC8"/>
    <w:rsid w:val="0023119D"/>
    <w:rsid w:val="002403DE"/>
    <w:rsid w:val="00244857"/>
    <w:rsid w:val="00251365"/>
    <w:rsid w:val="00255961"/>
    <w:rsid w:val="0026089B"/>
    <w:rsid w:val="00261964"/>
    <w:rsid w:val="00265123"/>
    <w:rsid w:val="00270957"/>
    <w:rsid w:val="00280CDF"/>
    <w:rsid w:val="002827EE"/>
    <w:rsid w:val="002866C4"/>
    <w:rsid w:val="00286E36"/>
    <w:rsid w:val="00287F68"/>
    <w:rsid w:val="00292EFA"/>
    <w:rsid w:val="00293AA9"/>
    <w:rsid w:val="002969CF"/>
    <w:rsid w:val="002A0EFA"/>
    <w:rsid w:val="002B00D8"/>
    <w:rsid w:val="002B1AFF"/>
    <w:rsid w:val="002B1C5D"/>
    <w:rsid w:val="002C0AF0"/>
    <w:rsid w:val="002C0C9F"/>
    <w:rsid w:val="002C120E"/>
    <w:rsid w:val="002C27E8"/>
    <w:rsid w:val="002C71E3"/>
    <w:rsid w:val="002C73AF"/>
    <w:rsid w:val="002E1AF1"/>
    <w:rsid w:val="002E5462"/>
    <w:rsid w:val="002E74E5"/>
    <w:rsid w:val="002F6A06"/>
    <w:rsid w:val="002F7353"/>
    <w:rsid w:val="002F7393"/>
    <w:rsid w:val="00300A6F"/>
    <w:rsid w:val="00300B2E"/>
    <w:rsid w:val="0030106D"/>
    <w:rsid w:val="003024C5"/>
    <w:rsid w:val="00303FE9"/>
    <w:rsid w:val="003064F3"/>
    <w:rsid w:val="00310C12"/>
    <w:rsid w:val="00312821"/>
    <w:rsid w:val="00313A2E"/>
    <w:rsid w:val="003143A3"/>
    <w:rsid w:val="00317398"/>
    <w:rsid w:val="00317E4F"/>
    <w:rsid w:val="00322C3E"/>
    <w:rsid w:val="00330E72"/>
    <w:rsid w:val="00333C65"/>
    <w:rsid w:val="00335191"/>
    <w:rsid w:val="003578D9"/>
    <w:rsid w:val="00366F8D"/>
    <w:rsid w:val="00373A2A"/>
    <w:rsid w:val="00374F51"/>
    <w:rsid w:val="00375E4E"/>
    <w:rsid w:val="00380429"/>
    <w:rsid w:val="00384AF5"/>
    <w:rsid w:val="00384AF7"/>
    <w:rsid w:val="003921F8"/>
    <w:rsid w:val="00396122"/>
    <w:rsid w:val="00396C70"/>
    <w:rsid w:val="00397A02"/>
    <w:rsid w:val="003A0389"/>
    <w:rsid w:val="003B11BD"/>
    <w:rsid w:val="003B4370"/>
    <w:rsid w:val="003B5363"/>
    <w:rsid w:val="003C382E"/>
    <w:rsid w:val="003C3F7E"/>
    <w:rsid w:val="003D095C"/>
    <w:rsid w:val="003D6AD8"/>
    <w:rsid w:val="003E2F00"/>
    <w:rsid w:val="003F4E9F"/>
    <w:rsid w:val="003F5631"/>
    <w:rsid w:val="003F7729"/>
    <w:rsid w:val="003F7DD0"/>
    <w:rsid w:val="00402902"/>
    <w:rsid w:val="004129F1"/>
    <w:rsid w:val="00412C8B"/>
    <w:rsid w:val="004170DF"/>
    <w:rsid w:val="004201D9"/>
    <w:rsid w:val="004228D8"/>
    <w:rsid w:val="0042387E"/>
    <w:rsid w:val="00424CA2"/>
    <w:rsid w:val="00427BE9"/>
    <w:rsid w:val="0043446E"/>
    <w:rsid w:val="004363AC"/>
    <w:rsid w:val="00437F87"/>
    <w:rsid w:val="004425B1"/>
    <w:rsid w:val="0044306F"/>
    <w:rsid w:val="00447A61"/>
    <w:rsid w:val="0045114E"/>
    <w:rsid w:val="004538D8"/>
    <w:rsid w:val="0045793A"/>
    <w:rsid w:val="00460F83"/>
    <w:rsid w:val="00463C16"/>
    <w:rsid w:val="00464FB6"/>
    <w:rsid w:val="004730C3"/>
    <w:rsid w:val="0047589E"/>
    <w:rsid w:val="00481B97"/>
    <w:rsid w:val="00484CD2"/>
    <w:rsid w:val="00485EBB"/>
    <w:rsid w:val="004B56D0"/>
    <w:rsid w:val="004B658C"/>
    <w:rsid w:val="004C5CEE"/>
    <w:rsid w:val="004D3A57"/>
    <w:rsid w:val="004D59F2"/>
    <w:rsid w:val="004E28F1"/>
    <w:rsid w:val="004F2635"/>
    <w:rsid w:val="004F2B2E"/>
    <w:rsid w:val="00500CBF"/>
    <w:rsid w:val="005029E1"/>
    <w:rsid w:val="0051254F"/>
    <w:rsid w:val="005150E4"/>
    <w:rsid w:val="005175F0"/>
    <w:rsid w:val="00517B3E"/>
    <w:rsid w:val="00521EAC"/>
    <w:rsid w:val="0052286D"/>
    <w:rsid w:val="005259F9"/>
    <w:rsid w:val="0052676D"/>
    <w:rsid w:val="00535C13"/>
    <w:rsid w:val="005361DF"/>
    <w:rsid w:val="00543658"/>
    <w:rsid w:val="0054384F"/>
    <w:rsid w:val="005479E9"/>
    <w:rsid w:val="00555885"/>
    <w:rsid w:val="0056064D"/>
    <w:rsid w:val="0057367E"/>
    <w:rsid w:val="0057683B"/>
    <w:rsid w:val="0057684B"/>
    <w:rsid w:val="00577A2D"/>
    <w:rsid w:val="0058128D"/>
    <w:rsid w:val="00581F02"/>
    <w:rsid w:val="00583BF6"/>
    <w:rsid w:val="00591E38"/>
    <w:rsid w:val="00595ADA"/>
    <w:rsid w:val="0059633D"/>
    <w:rsid w:val="005A296D"/>
    <w:rsid w:val="005A356B"/>
    <w:rsid w:val="005A39C2"/>
    <w:rsid w:val="005A7AE4"/>
    <w:rsid w:val="005B687F"/>
    <w:rsid w:val="005C224A"/>
    <w:rsid w:val="005C6C43"/>
    <w:rsid w:val="005D00F0"/>
    <w:rsid w:val="005D174F"/>
    <w:rsid w:val="005D2E1C"/>
    <w:rsid w:val="005D4AF9"/>
    <w:rsid w:val="005E1397"/>
    <w:rsid w:val="005E2DAE"/>
    <w:rsid w:val="005E40C9"/>
    <w:rsid w:val="005E6CC5"/>
    <w:rsid w:val="005E71C3"/>
    <w:rsid w:val="005F35B0"/>
    <w:rsid w:val="005F38D3"/>
    <w:rsid w:val="005F7E65"/>
    <w:rsid w:val="00600BFE"/>
    <w:rsid w:val="00601C18"/>
    <w:rsid w:val="006032FE"/>
    <w:rsid w:val="00604494"/>
    <w:rsid w:val="00606E27"/>
    <w:rsid w:val="006128AB"/>
    <w:rsid w:val="006248D4"/>
    <w:rsid w:val="006270B7"/>
    <w:rsid w:val="00631203"/>
    <w:rsid w:val="00631951"/>
    <w:rsid w:val="00633D0A"/>
    <w:rsid w:val="00635406"/>
    <w:rsid w:val="006366E9"/>
    <w:rsid w:val="00636950"/>
    <w:rsid w:val="006408A2"/>
    <w:rsid w:val="006415AF"/>
    <w:rsid w:val="00642190"/>
    <w:rsid w:val="00676135"/>
    <w:rsid w:val="0068228E"/>
    <w:rsid w:val="00682B76"/>
    <w:rsid w:val="006839AC"/>
    <w:rsid w:val="00685488"/>
    <w:rsid w:val="00695966"/>
    <w:rsid w:val="0069670A"/>
    <w:rsid w:val="006A21D6"/>
    <w:rsid w:val="006A7727"/>
    <w:rsid w:val="006B0C0F"/>
    <w:rsid w:val="006B7DF9"/>
    <w:rsid w:val="006C5D31"/>
    <w:rsid w:val="006C6AF2"/>
    <w:rsid w:val="006D75C0"/>
    <w:rsid w:val="006E18E6"/>
    <w:rsid w:val="006E1BBE"/>
    <w:rsid w:val="006E4376"/>
    <w:rsid w:val="006E4E42"/>
    <w:rsid w:val="006F04D2"/>
    <w:rsid w:val="006F32AF"/>
    <w:rsid w:val="006F77D7"/>
    <w:rsid w:val="00704AAC"/>
    <w:rsid w:val="007051EF"/>
    <w:rsid w:val="0070532C"/>
    <w:rsid w:val="00707DAE"/>
    <w:rsid w:val="0071755F"/>
    <w:rsid w:val="00717A11"/>
    <w:rsid w:val="00722589"/>
    <w:rsid w:val="007412EB"/>
    <w:rsid w:val="007419F7"/>
    <w:rsid w:val="0074268A"/>
    <w:rsid w:val="00743092"/>
    <w:rsid w:val="007442AC"/>
    <w:rsid w:val="00750A70"/>
    <w:rsid w:val="007514B7"/>
    <w:rsid w:val="007577B0"/>
    <w:rsid w:val="00761EE6"/>
    <w:rsid w:val="00770459"/>
    <w:rsid w:val="00770EB9"/>
    <w:rsid w:val="00772E8B"/>
    <w:rsid w:val="0078106F"/>
    <w:rsid w:val="007810F8"/>
    <w:rsid w:val="007851F6"/>
    <w:rsid w:val="00785391"/>
    <w:rsid w:val="0079159C"/>
    <w:rsid w:val="00792B67"/>
    <w:rsid w:val="00793C71"/>
    <w:rsid w:val="007A4317"/>
    <w:rsid w:val="007A5600"/>
    <w:rsid w:val="007C0252"/>
    <w:rsid w:val="007C3718"/>
    <w:rsid w:val="007C443B"/>
    <w:rsid w:val="007C748B"/>
    <w:rsid w:val="007E65BE"/>
    <w:rsid w:val="007E68F0"/>
    <w:rsid w:val="007F04C4"/>
    <w:rsid w:val="007F0DBE"/>
    <w:rsid w:val="007F438C"/>
    <w:rsid w:val="00804B1C"/>
    <w:rsid w:val="00806DEB"/>
    <w:rsid w:val="008128F0"/>
    <w:rsid w:val="00812BFF"/>
    <w:rsid w:val="008146E9"/>
    <w:rsid w:val="0081525F"/>
    <w:rsid w:val="008176EF"/>
    <w:rsid w:val="00821CD3"/>
    <w:rsid w:val="0082266A"/>
    <w:rsid w:val="00824E32"/>
    <w:rsid w:val="00825A6F"/>
    <w:rsid w:val="008314F8"/>
    <w:rsid w:val="00860018"/>
    <w:rsid w:val="00864A09"/>
    <w:rsid w:val="0086766A"/>
    <w:rsid w:val="00870FF7"/>
    <w:rsid w:val="00872CB5"/>
    <w:rsid w:val="0088003D"/>
    <w:rsid w:val="00884D20"/>
    <w:rsid w:val="00884D6A"/>
    <w:rsid w:val="00891601"/>
    <w:rsid w:val="00891700"/>
    <w:rsid w:val="0089199C"/>
    <w:rsid w:val="008934C0"/>
    <w:rsid w:val="00894B09"/>
    <w:rsid w:val="00895F28"/>
    <w:rsid w:val="0089688B"/>
    <w:rsid w:val="008A2E97"/>
    <w:rsid w:val="008A42E8"/>
    <w:rsid w:val="008A4924"/>
    <w:rsid w:val="008A5EBC"/>
    <w:rsid w:val="008B024B"/>
    <w:rsid w:val="008B30D4"/>
    <w:rsid w:val="008B4F18"/>
    <w:rsid w:val="008C318F"/>
    <w:rsid w:val="008C542A"/>
    <w:rsid w:val="008C75AD"/>
    <w:rsid w:val="008D1B02"/>
    <w:rsid w:val="008E5D8F"/>
    <w:rsid w:val="008E6026"/>
    <w:rsid w:val="008E7C40"/>
    <w:rsid w:val="008F131D"/>
    <w:rsid w:val="008F36C5"/>
    <w:rsid w:val="008F5EB7"/>
    <w:rsid w:val="009045F4"/>
    <w:rsid w:val="00904A28"/>
    <w:rsid w:val="00906CFA"/>
    <w:rsid w:val="00913700"/>
    <w:rsid w:val="00920AD4"/>
    <w:rsid w:val="009243E7"/>
    <w:rsid w:val="00925D18"/>
    <w:rsid w:val="0093071E"/>
    <w:rsid w:val="00930F9F"/>
    <w:rsid w:val="009329DD"/>
    <w:rsid w:val="009333A0"/>
    <w:rsid w:val="009348C6"/>
    <w:rsid w:val="009361E7"/>
    <w:rsid w:val="00937042"/>
    <w:rsid w:val="009470FE"/>
    <w:rsid w:val="00955495"/>
    <w:rsid w:val="0095650A"/>
    <w:rsid w:val="009567D9"/>
    <w:rsid w:val="0096641E"/>
    <w:rsid w:val="009733CB"/>
    <w:rsid w:val="009735E3"/>
    <w:rsid w:val="00975461"/>
    <w:rsid w:val="0097609A"/>
    <w:rsid w:val="00976308"/>
    <w:rsid w:val="00982FC7"/>
    <w:rsid w:val="00985AA3"/>
    <w:rsid w:val="00985BF4"/>
    <w:rsid w:val="00996170"/>
    <w:rsid w:val="009A2781"/>
    <w:rsid w:val="009A3D5C"/>
    <w:rsid w:val="009A671D"/>
    <w:rsid w:val="009B0A94"/>
    <w:rsid w:val="009B1EDF"/>
    <w:rsid w:val="009B3882"/>
    <w:rsid w:val="009B7A65"/>
    <w:rsid w:val="009C027D"/>
    <w:rsid w:val="009C2BD9"/>
    <w:rsid w:val="009C475F"/>
    <w:rsid w:val="009C6545"/>
    <w:rsid w:val="009D58EF"/>
    <w:rsid w:val="009E2971"/>
    <w:rsid w:val="009E61DB"/>
    <w:rsid w:val="009F2688"/>
    <w:rsid w:val="009F40A1"/>
    <w:rsid w:val="009F72BB"/>
    <w:rsid w:val="00A00D3A"/>
    <w:rsid w:val="00A134AF"/>
    <w:rsid w:val="00A17441"/>
    <w:rsid w:val="00A227F6"/>
    <w:rsid w:val="00A253CA"/>
    <w:rsid w:val="00A26F18"/>
    <w:rsid w:val="00A27FEF"/>
    <w:rsid w:val="00A30D78"/>
    <w:rsid w:val="00A31BCE"/>
    <w:rsid w:val="00A32A80"/>
    <w:rsid w:val="00A34A7A"/>
    <w:rsid w:val="00A41335"/>
    <w:rsid w:val="00A466D8"/>
    <w:rsid w:val="00A47E8B"/>
    <w:rsid w:val="00A53F50"/>
    <w:rsid w:val="00A569E2"/>
    <w:rsid w:val="00A8143C"/>
    <w:rsid w:val="00A93373"/>
    <w:rsid w:val="00A95F66"/>
    <w:rsid w:val="00A970C8"/>
    <w:rsid w:val="00AA1A39"/>
    <w:rsid w:val="00AA1C2E"/>
    <w:rsid w:val="00AA23E6"/>
    <w:rsid w:val="00AA4E5B"/>
    <w:rsid w:val="00AB07C3"/>
    <w:rsid w:val="00AB4BE5"/>
    <w:rsid w:val="00AB5C1E"/>
    <w:rsid w:val="00AC52B5"/>
    <w:rsid w:val="00AC7D6B"/>
    <w:rsid w:val="00AE2D63"/>
    <w:rsid w:val="00AE5A70"/>
    <w:rsid w:val="00AF0D58"/>
    <w:rsid w:val="00AF1389"/>
    <w:rsid w:val="00AF47F2"/>
    <w:rsid w:val="00B02D46"/>
    <w:rsid w:val="00B07C46"/>
    <w:rsid w:val="00B11B27"/>
    <w:rsid w:val="00B11C29"/>
    <w:rsid w:val="00B1441E"/>
    <w:rsid w:val="00B16FDB"/>
    <w:rsid w:val="00B20849"/>
    <w:rsid w:val="00B23E47"/>
    <w:rsid w:val="00B465E9"/>
    <w:rsid w:val="00B53355"/>
    <w:rsid w:val="00B53439"/>
    <w:rsid w:val="00B534D5"/>
    <w:rsid w:val="00B53B10"/>
    <w:rsid w:val="00B5515C"/>
    <w:rsid w:val="00B62668"/>
    <w:rsid w:val="00B67A86"/>
    <w:rsid w:val="00B712C4"/>
    <w:rsid w:val="00B81568"/>
    <w:rsid w:val="00B82B17"/>
    <w:rsid w:val="00B8513B"/>
    <w:rsid w:val="00B932E5"/>
    <w:rsid w:val="00BA273D"/>
    <w:rsid w:val="00BA4FBE"/>
    <w:rsid w:val="00BA5856"/>
    <w:rsid w:val="00BB598E"/>
    <w:rsid w:val="00BB6458"/>
    <w:rsid w:val="00BC544C"/>
    <w:rsid w:val="00BC679F"/>
    <w:rsid w:val="00BC6EDF"/>
    <w:rsid w:val="00BD181F"/>
    <w:rsid w:val="00BD6D99"/>
    <w:rsid w:val="00BE198F"/>
    <w:rsid w:val="00BE2682"/>
    <w:rsid w:val="00BE32EF"/>
    <w:rsid w:val="00BE3AA5"/>
    <w:rsid w:val="00BE542A"/>
    <w:rsid w:val="00BE5C90"/>
    <w:rsid w:val="00BE6DA4"/>
    <w:rsid w:val="00BF4E10"/>
    <w:rsid w:val="00C00C2F"/>
    <w:rsid w:val="00C02FB3"/>
    <w:rsid w:val="00C05798"/>
    <w:rsid w:val="00C0624C"/>
    <w:rsid w:val="00C10190"/>
    <w:rsid w:val="00C1078C"/>
    <w:rsid w:val="00C1487E"/>
    <w:rsid w:val="00C15643"/>
    <w:rsid w:val="00C15BB9"/>
    <w:rsid w:val="00C16D0B"/>
    <w:rsid w:val="00C17DFC"/>
    <w:rsid w:val="00C26EEE"/>
    <w:rsid w:val="00C37579"/>
    <w:rsid w:val="00C43556"/>
    <w:rsid w:val="00C45AB7"/>
    <w:rsid w:val="00C67BD4"/>
    <w:rsid w:val="00C70055"/>
    <w:rsid w:val="00C70C41"/>
    <w:rsid w:val="00C7114B"/>
    <w:rsid w:val="00C75920"/>
    <w:rsid w:val="00C76524"/>
    <w:rsid w:val="00C77338"/>
    <w:rsid w:val="00C839BD"/>
    <w:rsid w:val="00C97C31"/>
    <w:rsid w:val="00CA0109"/>
    <w:rsid w:val="00CA3B1A"/>
    <w:rsid w:val="00CA48F1"/>
    <w:rsid w:val="00CA6D3B"/>
    <w:rsid w:val="00CB1127"/>
    <w:rsid w:val="00CB16EB"/>
    <w:rsid w:val="00CC3C41"/>
    <w:rsid w:val="00CC78EE"/>
    <w:rsid w:val="00CD0554"/>
    <w:rsid w:val="00CD3211"/>
    <w:rsid w:val="00CD5391"/>
    <w:rsid w:val="00CD5E01"/>
    <w:rsid w:val="00CD7B67"/>
    <w:rsid w:val="00CE1999"/>
    <w:rsid w:val="00CE23E0"/>
    <w:rsid w:val="00CE5E0B"/>
    <w:rsid w:val="00CF1091"/>
    <w:rsid w:val="00CF28A1"/>
    <w:rsid w:val="00CF4FDE"/>
    <w:rsid w:val="00CF7EFB"/>
    <w:rsid w:val="00D05745"/>
    <w:rsid w:val="00D06BEC"/>
    <w:rsid w:val="00D13F45"/>
    <w:rsid w:val="00D14E9A"/>
    <w:rsid w:val="00D16F4D"/>
    <w:rsid w:val="00D2185A"/>
    <w:rsid w:val="00D22850"/>
    <w:rsid w:val="00D24528"/>
    <w:rsid w:val="00D272BF"/>
    <w:rsid w:val="00D27C7B"/>
    <w:rsid w:val="00D401E6"/>
    <w:rsid w:val="00D41131"/>
    <w:rsid w:val="00D4219E"/>
    <w:rsid w:val="00D42FA6"/>
    <w:rsid w:val="00D43D11"/>
    <w:rsid w:val="00D546E1"/>
    <w:rsid w:val="00D56BAF"/>
    <w:rsid w:val="00D72BAD"/>
    <w:rsid w:val="00D733B2"/>
    <w:rsid w:val="00D825C3"/>
    <w:rsid w:val="00D845A6"/>
    <w:rsid w:val="00D84E66"/>
    <w:rsid w:val="00D868CF"/>
    <w:rsid w:val="00D90DC8"/>
    <w:rsid w:val="00D97678"/>
    <w:rsid w:val="00D97C8F"/>
    <w:rsid w:val="00D97FEF"/>
    <w:rsid w:val="00DA1915"/>
    <w:rsid w:val="00DA38DE"/>
    <w:rsid w:val="00DA4AD4"/>
    <w:rsid w:val="00DB3B72"/>
    <w:rsid w:val="00DB74B9"/>
    <w:rsid w:val="00DC539C"/>
    <w:rsid w:val="00DC59B6"/>
    <w:rsid w:val="00DD1732"/>
    <w:rsid w:val="00DD71CD"/>
    <w:rsid w:val="00DD793E"/>
    <w:rsid w:val="00DD7C07"/>
    <w:rsid w:val="00DD7CCB"/>
    <w:rsid w:val="00DE075F"/>
    <w:rsid w:val="00DE1743"/>
    <w:rsid w:val="00DE7B29"/>
    <w:rsid w:val="00DF0EAB"/>
    <w:rsid w:val="00DF62BD"/>
    <w:rsid w:val="00E0036A"/>
    <w:rsid w:val="00E06250"/>
    <w:rsid w:val="00E0677A"/>
    <w:rsid w:val="00E06D9D"/>
    <w:rsid w:val="00E2277C"/>
    <w:rsid w:val="00E35C8B"/>
    <w:rsid w:val="00E4232B"/>
    <w:rsid w:val="00E45692"/>
    <w:rsid w:val="00E45974"/>
    <w:rsid w:val="00E60729"/>
    <w:rsid w:val="00E62B80"/>
    <w:rsid w:val="00E70EA5"/>
    <w:rsid w:val="00E75B69"/>
    <w:rsid w:val="00E75E72"/>
    <w:rsid w:val="00E80B49"/>
    <w:rsid w:val="00E810E9"/>
    <w:rsid w:val="00E829E0"/>
    <w:rsid w:val="00E84627"/>
    <w:rsid w:val="00E8652C"/>
    <w:rsid w:val="00E9317C"/>
    <w:rsid w:val="00EB2AEF"/>
    <w:rsid w:val="00EB4E34"/>
    <w:rsid w:val="00EC0BE7"/>
    <w:rsid w:val="00EC4154"/>
    <w:rsid w:val="00EC4A20"/>
    <w:rsid w:val="00ED1F8C"/>
    <w:rsid w:val="00ED6735"/>
    <w:rsid w:val="00ED73EE"/>
    <w:rsid w:val="00EE3129"/>
    <w:rsid w:val="00EE4507"/>
    <w:rsid w:val="00EF26BC"/>
    <w:rsid w:val="00F04839"/>
    <w:rsid w:val="00F13240"/>
    <w:rsid w:val="00F13EDA"/>
    <w:rsid w:val="00F14340"/>
    <w:rsid w:val="00F17F6A"/>
    <w:rsid w:val="00F204B6"/>
    <w:rsid w:val="00F22485"/>
    <w:rsid w:val="00F267AB"/>
    <w:rsid w:val="00F34880"/>
    <w:rsid w:val="00F43B79"/>
    <w:rsid w:val="00F47561"/>
    <w:rsid w:val="00F50C7C"/>
    <w:rsid w:val="00F53EB1"/>
    <w:rsid w:val="00F60EFC"/>
    <w:rsid w:val="00F63A7E"/>
    <w:rsid w:val="00F648F0"/>
    <w:rsid w:val="00F8018E"/>
    <w:rsid w:val="00F86420"/>
    <w:rsid w:val="00F86C93"/>
    <w:rsid w:val="00F951B8"/>
    <w:rsid w:val="00F960DD"/>
    <w:rsid w:val="00F96564"/>
    <w:rsid w:val="00FC5FEF"/>
    <w:rsid w:val="00FD19CF"/>
    <w:rsid w:val="00FD1DED"/>
    <w:rsid w:val="00FD5C4D"/>
    <w:rsid w:val="00FE3A40"/>
    <w:rsid w:val="00FE7B75"/>
    <w:rsid w:val="00FF6A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87282"/>
  <w15:docId w15:val="{EEB4F761-56EC-4862-A14C-F5396EBE7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before="120"/>
    </w:pPr>
    <w:rPr>
      <w:rFonts w:eastAsia="Times New Roman"/>
      <w:sz w:val="24"/>
    </w:rPr>
  </w:style>
  <w:style w:type="paragraph" w:styleId="Heading1">
    <w:name w:val="heading 1"/>
    <w:basedOn w:val="Normal"/>
    <w:next w:val="Normal"/>
    <w:qFormat/>
    <w:pPr>
      <w:spacing w:before="240" w:after="240"/>
      <w:jc w:val="center"/>
      <w:outlineLvl w:val="0"/>
    </w:pPr>
    <w:rPr>
      <w:rFonts w:ascii="Times New Roman Bold" w:hAnsi="Times New Roman Bold"/>
      <w:b/>
      <w:smallCaps/>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ascii="Times New Roman Bold" w:eastAsia="Times New Roman" w:hAnsi="Times New Roman Bold"/>
      <w:b/>
      <w:smallCaps/>
      <w:sz w:val="28"/>
      <w:szCs w:val="36"/>
    </w:rPr>
  </w:style>
  <w:style w:type="character" w:styleId="Hyperlink">
    <w:name w:val="Hyperlink"/>
    <w:uiPriority w:val="99"/>
    <w:unhideWhenUsed/>
    <w:rPr>
      <w:rFonts w:ascii="Times New Roman" w:hAnsi="Times New Roman" w:cs="Times New Roman" w:hint="default"/>
      <w:color w:val="0000FF"/>
      <w:u w:val="single"/>
    </w:rPr>
  </w:style>
  <w:style w:type="paragraph" w:styleId="TOC1">
    <w:name w:val="toc 1"/>
    <w:basedOn w:val="Normal"/>
    <w:next w:val="Normal"/>
    <w:autoRedefine/>
    <w:uiPriority w:val="39"/>
    <w:unhideWhenUsed/>
    <w:qFormat/>
    <w:pPr>
      <w:tabs>
        <w:tab w:val="right" w:leader="dot" w:pos="9350"/>
      </w:tabs>
      <w:overflowPunct/>
      <w:autoSpaceDE/>
      <w:autoSpaceDN/>
      <w:adjustRightInd/>
      <w:spacing w:after="120" w:line="360" w:lineRule="auto"/>
    </w:pPr>
    <w:rPr>
      <w:noProof/>
      <w:szCs w:val="22"/>
    </w:rPr>
  </w:style>
  <w:style w:type="paragraph" w:customStyle="1" w:styleId="VBATopicHeading1">
    <w:name w:val="VBA Topic Heading 1"/>
    <w:basedOn w:val="Heading1"/>
    <w:qFormat/>
    <w:rPr>
      <w:sz w:val="32"/>
      <w:szCs w:val="32"/>
    </w:rPr>
  </w:style>
  <w:style w:type="paragraph" w:styleId="Title">
    <w:name w:val="Title"/>
    <w:basedOn w:val="Normal"/>
    <w:qFormat/>
    <w:pPr>
      <w:pBdr>
        <w:top w:val="double" w:sz="6" w:space="6" w:color="auto"/>
        <w:left w:val="double" w:sz="6" w:space="6" w:color="auto"/>
        <w:bottom w:val="double" w:sz="6" w:space="6" w:color="auto"/>
        <w:right w:val="double" w:sz="6" w:space="6" w:color="auto"/>
      </w:pBdr>
      <w:spacing w:before="0"/>
      <w:jc w:val="center"/>
    </w:pPr>
    <w:rPr>
      <w:b/>
    </w:rPr>
  </w:style>
  <w:style w:type="character" w:customStyle="1" w:styleId="TitleChar">
    <w:name w:val="Title Char"/>
    <w:rPr>
      <w:rFonts w:eastAsia="Times New Roman"/>
      <w:b/>
      <w:sz w:val="24"/>
    </w:rPr>
  </w:style>
  <w:style w:type="paragraph" w:customStyle="1" w:styleId="VSRHandoutHeading">
    <w:name w:val="VSR Handout Heading"/>
    <w:basedOn w:val="Normal"/>
    <w:next w:val="Normal"/>
    <w:pPr>
      <w:spacing w:after="60"/>
      <w:jc w:val="center"/>
      <w:textAlignment w:val="baseline"/>
    </w:pPr>
    <w:rPr>
      <w:b/>
      <w:smallCaps/>
      <w:sz w:val="28"/>
    </w:rPr>
  </w:style>
  <w:style w:type="paragraph" w:customStyle="1" w:styleId="VBAsubtitle1">
    <w:name w:val="VBA subtitle 1"/>
    <w:basedOn w:val="Normal"/>
    <w:rPr>
      <w:b/>
      <w:caps/>
    </w:rPr>
  </w:style>
  <w:style w:type="paragraph" w:customStyle="1" w:styleId="VBASubHeading1">
    <w:name w:val="VBA Sub Heading 1"/>
    <w:basedOn w:val="Normal"/>
    <w:qFormat/>
    <w:rPr>
      <w:i/>
    </w:rPr>
  </w:style>
  <w:style w:type="paragraph" w:customStyle="1" w:styleId="VBAbodytext">
    <w:name w:val="VBA body text"/>
    <w:basedOn w:val="Normal"/>
    <w:qFormat/>
    <w:pPr>
      <w:spacing w:after="240"/>
    </w:pPr>
  </w:style>
  <w:style w:type="paragraph" w:customStyle="1" w:styleId="VBAbullets">
    <w:name w:val="VBA bullets"/>
    <w:basedOn w:val="VBAbodytext"/>
    <w:qFormat/>
    <w:pPr>
      <w:tabs>
        <w:tab w:val="left" w:pos="360"/>
      </w:tabs>
      <w:spacing w:before="100" w:after="120"/>
      <w:ind w:left="360" w:hanging="360"/>
    </w:pPr>
  </w:style>
  <w:style w:type="paragraph" w:styleId="Header">
    <w:name w:val="header"/>
    <w:basedOn w:val="Normal"/>
    <w:unhideWhenUsed/>
    <w:pPr>
      <w:tabs>
        <w:tab w:val="center" w:pos="4680"/>
        <w:tab w:val="right" w:pos="9360"/>
      </w:tabs>
      <w:spacing w:before="0"/>
    </w:pPr>
  </w:style>
  <w:style w:type="character" w:customStyle="1" w:styleId="HeaderChar">
    <w:name w:val="Header Char"/>
    <w:semiHidden/>
    <w:rPr>
      <w:rFonts w:eastAsia="Times New Roman"/>
      <w:sz w:val="24"/>
    </w:rPr>
  </w:style>
  <w:style w:type="paragraph" w:styleId="Footer">
    <w:name w:val="footer"/>
    <w:basedOn w:val="Normal"/>
    <w:uiPriority w:val="99"/>
    <w:unhideWhenUsed/>
    <w:pPr>
      <w:tabs>
        <w:tab w:val="center" w:pos="4680"/>
        <w:tab w:val="right" w:pos="9360"/>
      </w:tabs>
      <w:spacing w:before="0"/>
    </w:pPr>
  </w:style>
  <w:style w:type="character" w:customStyle="1" w:styleId="FooterChar">
    <w:name w:val="Footer Char"/>
    <w:uiPriority w:val="99"/>
    <w:rPr>
      <w:rFonts w:eastAsia="Times New Roman"/>
      <w:sz w:val="24"/>
    </w:rPr>
  </w:style>
  <w:style w:type="paragraph" w:styleId="BalloonText">
    <w:name w:val="Balloon Text"/>
    <w:basedOn w:val="Normal"/>
    <w:semiHidden/>
    <w:unhideWhenUsed/>
    <w:pPr>
      <w:spacing w:before="0"/>
    </w:pPr>
    <w:rPr>
      <w:rFonts w:ascii="Tahoma" w:hAnsi="Tahoma" w:cs="Tahoma"/>
      <w:sz w:val="16"/>
      <w:szCs w:val="16"/>
    </w:rPr>
  </w:style>
  <w:style w:type="character" w:customStyle="1" w:styleId="BalloonTextChar">
    <w:name w:val="Balloon Text Char"/>
    <w:semiHidden/>
    <w:rPr>
      <w:rFonts w:ascii="Tahoma" w:eastAsia="Times New Roman" w:hAnsi="Tahoma" w:cs="Tahoma"/>
      <w:sz w:val="16"/>
      <w:szCs w:val="16"/>
    </w:rPr>
  </w:style>
  <w:style w:type="paragraph" w:customStyle="1" w:styleId="VBALessonPlanTitle">
    <w:name w:val="VBA Lesson Plan Title"/>
    <w:basedOn w:val="Normal"/>
    <w:qFormat/>
    <w:pPr>
      <w:spacing w:after="120"/>
      <w:jc w:val="center"/>
      <w:textAlignment w:val="baseline"/>
    </w:pPr>
    <w:rPr>
      <w:rFonts w:ascii="Times New Roman Bold" w:hAnsi="Times New Roman Bold"/>
      <w:b/>
      <w:smallCaps/>
      <w:color w:val="0070C0"/>
      <w:sz w:val="32"/>
      <w:szCs w:val="32"/>
    </w:rPr>
  </w:style>
  <w:style w:type="paragraph" w:customStyle="1" w:styleId="VBALessonPlanName">
    <w:name w:val="VBA Lesson Plan Name"/>
    <w:basedOn w:val="VBALessonPlanTitle"/>
    <w:qFormat/>
  </w:style>
  <w:style w:type="paragraph" w:styleId="CommentText">
    <w:name w:val="annotation text"/>
    <w:basedOn w:val="Normal"/>
    <w:link w:val="CommentTextChar1"/>
    <w:semiHidden/>
  </w:style>
  <w:style w:type="character" w:customStyle="1" w:styleId="CommentTextChar">
    <w:name w:val="Comment Text Char"/>
    <w:semiHidden/>
    <w:rPr>
      <w:rFonts w:eastAsia="Times New Roman"/>
      <w:sz w:val="24"/>
    </w:rPr>
  </w:style>
  <w:style w:type="character" w:styleId="CommentReference">
    <w:name w:val="annotation reference"/>
    <w:semiHidden/>
    <w:rPr>
      <w:sz w:val="16"/>
      <w:szCs w:val="16"/>
    </w:rPr>
  </w:style>
  <w:style w:type="paragraph" w:customStyle="1" w:styleId="VBABodyText0">
    <w:name w:val="VBA Body Text"/>
    <w:basedOn w:val="Normal"/>
    <w:qFormat/>
  </w:style>
  <w:style w:type="paragraph" w:customStyle="1" w:styleId="VBAFooter">
    <w:name w:val="VBA Footer"/>
    <w:basedOn w:val="Footer"/>
    <w:qFormat/>
    <w:pPr>
      <w:widowControl w:val="0"/>
      <w:tabs>
        <w:tab w:val="clear" w:pos="4680"/>
        <w:tab w:val="clear" w:pos="9360"/>
        <w:tab w:val="center" w:pos="4320"/>
        <w:tab w:val="right" w:pos="8640"/>
      </w:tabs>
      <w:spacing w:before="120"/>
      <w:textAlignment w:val="baseline"/>
    </w:pPr>
  </w:style>
  <w:style w:type="paragraph" w:customStyle="1" w:styleId="VBAFirstLevelBullet">
    <w:name w:val="VBA First Level Bullet"/>
    <w:basedOn w:val="Normal"/>
    <w:qFormat/>
    <w:rsid w:val="000E3279"/>
    <w:pPr>
      <w:numPr>
        <w:numId w:val="1"/>
      </w:numPr>
      <w:spacing w:before="0"/>
      <w:textAlignment w:val="baseline"/>
    </w:pPr>
  </w:style>
  <w:style w:type="character" w:styleId="Emphasis">
    <w:name w:val="Emphasis"/>
    <w:uiPriority w:val="20"/>
    <w:qFormat/>
    <w:rsid w:val="000E3279"/>
    <w:rPr>
      <w:rFonts w:ascii="Times New Roman" w:hAnsi="Times New Roman" w:cs="Times New Roman"/>
      <w:i/>
      <w:iCs/>
    </w:rPr>
  </w:style>
  <w:style w:type="paragraph" w:styleId="NormalWeb">
    <w:name w:val="Normal (Web)"/>
    <w:basedOn w:val="Normal"/>
    <w:uiPriority w:val="99"/>
    <w:semiHidden/>
    <w:unhideWhenUsed/>
    <w:rsid w:val="000B44D3"/>
    <w:rPr>
      <w:szCs w:val="24"/>
    </w:rPr>
  </w:style>
  <w:style w:type="paragraph" w:styleId="NoSpacing">
    <w:name w:val="No Spacing"/>
    <w:uiPriority w:val="1"/>
    <w:qFormat/>
    <w:rsid w:val="0018104B"/>
    <w:rPr>
      <w:rFonts w:eastAsiaTheme="minorHAnsi"/>
      <w:sz w:val="24"/>
      <w:szCs w:val="22"/>
    </w:rPr>
  </w:style>
  <w:style w:type="paragraph" w:styleId="ListParagraph">
    <w:name w:val="List Paragraph"/>
    <w:basedOn w:val="Normal"/>
    <w:uiPriority w:val="34"/>
    <w:qFormat/>
    <w:rsid w:val="0018104B"/>
    <w:pPr>
      <w:overflowPunct/>
      <w:autoSpaceDE/>
      <w:autoSpaceDN/>
      <w:adjustRightInd/>
      <w:spacing w:before="0"/>
      <w:ind w:left="720"/>
      <w:contextualSpacing/>
    </w:pPr>
    <w:rPr>
      <w:szCs w:val="24"/>
    </w:rPr>
  </w:style>
  <w:style w:type="character" w:styleId="UnresolvedMention">
    <w:name w:val="Unresolved Mention"/>
    <w:basedOn w:val="DefaultParagraphFont"/>
    <w:uiPriority w:val="99"/>
    <w:semiHidden/>
    <w:unhideWhenUsed/>
    <w:rsid w:val="006A21D6"/>
    <w:rPr>
      <w:color w:val="605E5C"/>
      <w:shd w:val="clear" w:color="auto" w:fill="E1DFDD"/>
    </w:rPr>
  </w:style>
  <w:style w:type="character" w:styleId="Strong">
    <w:name w:val="Strong"/>
    <w:basedOn w:val="DefaultParagraphFont"/>
    <w:uiPriority w:val="22"/>
    <w:qFormat/>
    <w:rsid w:val="0081525F"/>
    <w:rPr>
      <w:b/>
      <w:bCs/>
    </w:rPr>
  </w:style>
  <w:style w:type="character" w:styleId="FollowedHyperlink">
    <w:name w:val="FollowedHyperlink"/>
    <w:basedOn w:val="DefaultParagraphFont"/>
    <w:uiPriority w:val="99"/>
    <w:semiHidden/>
    <w:unhideWhenUsed/>
    <w:rsid w:val="007810F8"/>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93071E"/>
    <w:rPr>
      <w:b/>
      <w:bCs/>
      <w:sz w:val="20"/>
    </w:rPr>
  </w:style>
  <w:style w:type="character" w:customStyle="1" w:styleId="CommentTextChar1">
    <w:name w:val="Comment Text Char1"/>
    <w:basedOn w:val="DefaultParagraphFont"/>
    <w:link w:val="CommentText"/>
    <w:semiHidden/>
    <w:rsid w:val="0093071E"/>
    <w:rPr>
      <w:rFonts w:eastAsia="Times New Roman"/>
      <w:sz w:val="24"/>
    </w:rPr>
  </w:style>
  <w:style w:type="character" w:customStyle="1" w:styleId="CommentSubjectChar">
    <w:name w:val="Comment Subject Char"/>
    <w:basedOn w:val="CommentTextChar1"/>
    <w:link w:val="CommentSubject"/>
    <w:uiPriority w:val="99"/>
    <w:semiHidden/>
    <w:rsid w:val="0093071E"/>
    <w:rPr>
      <w:rFonts w:eastAsia="Times New Roman"/>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201764">
      <w:bodyDiv w:val="1"/>
      <w:marLeft w:val="0"/>
      <w:marRight w:val="0"/>
      <w:marTop w:val="0"/>
      <w:marBottom w:val="0"/>
      <w:divBdr>
        <w:top w:val="none" w:sz="0" w:space="0" w:color="auto"/>
        <w:left w:val="none" w:sz="0" w:space="0" w:color="auto"/>
        <w:bottom w:val="none" w:sz="0" w:space="0" w:color="auto"/>
        <w:right w:val="none" w:sz="0" w:space="0" w:color="auto"/>
      </w:divBdr>
      <w:divsChild>
        <w:div w:id="2023511910">
          <w:marLeft w:val="0"/>
          <w:marRight w:val="0"/>
          <w:marTop w:val="0"/>
          <w:marBottom w:val="0"/>
          <w:divBdr>
            <w:top w:val="none" w:sz="0" w:space="0" w:color="auto"/>
            <w:left w:val="none" w:sz="0" w:space="0" w:color="auto"/>
            <w:bottom w:val="none" w:sz="0" w:space="0" w:color="auto"/>
            <w:right w:val="none" w:sz="0" w:space="0" w:color="auto"/>
          </w:divBdr>
          <w:divsChild>
            <w:div w:id="620497734">
              <w:marLeft w:val="0"/>
              <w:marRight w:val="0"/>
              <w:marTop w:val="0"/>
              <w:marBottom w:val="0"/>
              <w:divBdr>
                <w:top w:val="none" w:sz="0" w:space="0" w:color="auto"/>
                <w:left w:val="none" w:sz="0" w:space="0" w:color="auto"/>
                <w:bottom w:val="none" w:sz="0" w:space="0" w:color="auto"/>
                <w:right w:val="none" w:sz="0" w:space="0" w:color="auto"/>
              </w:divBdr>
              <w:divsChild>
                <w:div w:id="1047222252">
                  <w:marLeft w:val="0"/>
                  <w:marRight w:val="0"/>
                  <w:marTop w:val="0"/>
                  <w:marBottom w:val="0"/>
                  <w:divBdr>
                    <w:top w:val="none" w:sz="0" w:space="0" w:color="auto"/>
                    <w:left w:val="none" w:sz="0" w:space="0" w:color="auto"/>
                    <w:bottom w:val="none" w:sz="0" w:space="0" w:color="auto"/>
                    <w:right w:val="none" w:sz="0" w:space="0" w:color="auto"/>
                  </w:divBdr>
                  <w:divsChild>
                    <w:div w:id="23290765">
                      <w:marLeft w:val="0"/>
                      <w:marRight w:val="0"/>
                      <w:marTop w:val="0"/>
                      <w:marBottom w:val="0"/>
                      <w:divBdr>
                        <w:top w:val="none" w:sz="0" w:space="0" w:color="auto"/>
                        <w:left w:val="none" w:sz="0" w:space="0" w:color="auto"/>
                        <w:bottom w:val="none" w:sz="0" w:space="0" w:color="auto"/>
                        <w:right w:val="none" w:sz="0" w:space="0" w:color="auto"/>
                      </w:divBdr>
                      <w:divsChild>
                        <w:div w:id="1016687850">
                          <w:marLeft w:val="0"/>
                          <w:marRight w:val="0"/>
                          <w:marTop w:val="0"/>
                          <w:marBottom w:val="0"/>
                          <w:divBdr>
                            <w:top w:val="none" w:sz="0" w:space="0" w:color="auto"/>
                            <w:left w:val="none" w:sz="0" w:space="0" w:color="auto"/>
                            <w:bottom w:val="none" w:sz="0" w:space="0" w:color="auto"/>
                            <w:right w:val="none" w:sz="0" w:space="0" w:color="auto"/>
                          </w:divBdr>
                          <w:divsChild>
                            <w:div w:id="1297686348">
                              <w:marLeft w:val="0"/>
                              <w:marRight w:val="0"/>
                              <w:marTop w:val="0"/>
                              <w:marBottom w:val="0"/>
                              <w:divBdr>
                                <w:top w:val="none" w:sz="0" w:space="0" w:color="auto"/>
                                <w:left w:val="none" w:sz="0" w:space="0" w:color="auto"/>
                                <w:bottom w:val="none" w:sz="0" w:space="0" w:color="auto"/>
                                <w:right w:val="none" w:sz="0" w:space="0" w:color="auto"/>
                              </w:divBdr>
                              <w:divsChild>
                                <w:div w:id="304091396">
                                  <w:marLeft w:val="0"/>
                                  <w:marRight w:val="0"/>
                                  <w:marTop w:val="0"/>
                                  <w:marBottom w:val="0"/>
                                  <w:divBdr>
                                    <w:top w:val="none" w:sz="0" w:space="0" w:color="auto"/>
                                    <w:left w:val="none" w:sz="0" w:space="0" w:color="auto"/>
                                    <w:bottom w:val="none" w:sz="0" w:space="0" w:color="auto"/>
                                    <w:right w:val="none" w:sz="0" w:space="0" w:color="auto"/>
                                  </w:divBdr>
                                  <w:divsChild>
                                    <w:div w:id="465780284">
                                      <w:marLeft w:val="0"/>
                                      <w:marRight w:val="0"/>
                                      <w:marTop w:val="0"/>
                                      <w:marBottom w:val="0"/>
                                      <w:divBdr>
                                        <w:top w:val="none" w:sz="0" w:space="0" w:color="auto"/>
                                        <w:left w:val="none" w:sz="0" w:space="0" w:color="auto"/>
                                        <w:bottom w:val="none" w:sz="0" w:space="0" w:color="auto"/>
                                        <w:right w:val="none" w:sz="0" w:space="0" w:color="auto"/>
                                      </w:divBdr>
                                      <w:divsChild>
                                        <w:div w:id="1054086076">
                                          <w:marLeft w:val="0"/>
                                          <w:marRight w:val="0"/>
                                          <w:marTop w:val="0"/>
                                          <w:marBottom w:val="0"/>
                                          <w:divBdr>
                                            <w:top w:val="none" w:sz="0" w:space="0" w:color="auto"/>
                                            <w:left w:val="none" w:sz="0" w:space="0" w:color="auto"/>
                                            <w:bottom w:val="none" w:sz="0" w:space="0" w:color="auto"/>
                                            <w:right w:val="none" w:sz="0" w:space="0" w:color="auto"/>
                                          </w:divBdr>
                                          <w:divsChild>
                                            <w:div w:id="1156264495">
                                              <w:marLeft w:val="0"/>
                                              <w:marRight w:val="0"/>
                                              <w:marTop w:val="0"/>
                                              <w:marBottom w:val="0"/>
                                              <w:divBdr>
                                                <w:top w:val="none" w:sz="0" w:space="0" w:color="auto"/>
                                                <w:left w:val="none" w:sz="0" w:space="0" w:color="auto"/>
                                                <w:bottom w:val="none" w:sz="0" w:space="0" w:color="auto"/>
                                                <w:right w:val="none" w:sz="0" w:space="0" w:color="auto"/>
                                              </w:divBdr>
                                              <w:divsChild>
                                                <w:div w:id="2077972421">
                                                  <w:marLeft w:val="0"/>
                                                  <w:marRight w:val="0"/>
                                                  <w:marTop w:val="0"/>
                                                  <w:marBottom w:val="0"/>
                                                  <w:divBdr>
                                                    <w:top w:val="none" w:sz="0" w:space="0" w:color="auto"/>
                                                    <w:left w:val="none" w:sz="0" w:space="0" w:color="auto"/>
                                                    <w:bottom w:val="none" w:sz="0" w:space="0" w:color="auto"/>
                                                    <w:right w:val="none" w:sz="0" w:space="0" w:color="auto"/>
                                                  </w:divBdr>
                                                  <w:divsChild>
                                                    <w:div w:id="1595163459">
                                                      <w:marLeft w:val="0"/>
                                                      <w:marRight w:val="0"/>
                                                      <w:marTop w:val="0"/>
                                                      <w:marBottom w:val="0"/>
                                                      <w:divBdr>
                                                        <w:top w:val="none" w:sz="0" w:space="0" w:color="auto"/>
                                                        <w:left w:val="none" w:sz="0" w:space="0" w:color="auto"/>
                                                        <w:bottom w:val="none" w:sz="0" w:space="0" w:color="auto"/>
                                                        <w:right w:val="none" w:sz="0" w:space="0" w:color="auto"/>
                                                      </w:divBdr>
                                                      <w:divsChild>
                                                        <w:div w:id="244538127">
                                                          <w:marLeft w:val="0"/>
                                                          <w:marRight w:val="0"/>
                                                          <w:marTop w:val="0"/>
                                                          <w:marBottom w:val="0"/>
                                                          <w:divBdr>
                                                            <w:top w:val="none" w:sz="0" w:space="0" w:color="auto"/>
                                                            <w:left w:val="none" w:sz="0" w:space="0" w:color="auto"/>
                                                            <w:bottom w:val="none" w:sz="0" w:space="0" w:color="auto"/>
                                                            <w:right w:val="none" w:sz="0" w:space="0" w:color="auto"/>
                                                          </w:divBdr>
                                                          <w:divsChild>
                                                            <w:div w:id="1566841244">
                                                              <w:marLeft w:val="0"/>
                                                              <w:marRight w:val="0"/>
                                                              <w:marTop w:val="0"/>
                                                              <w:marBottom w:val="0"/>
                                                              <w:divBdr>
                                                                <w:top w:val="none" w:sz="0" w:space="0" w:color="auto"/>
                                                                <w:left w:val="none" w:sz="0" w:space="0" w:color="auto"/>
                                                                <w:bottom w:val="none" w:sz="0" w:space="0" w:color="auto"/>
                                                                <w:right w:val="none" w:sz="0" w:space="0" w:color="auto"/>
                                                              </w:divBdr>
                                                              <w:divsChild>
                                                                <w:div w:id="1771268713">
                                                                  <w:marLeft w:val="0"/>
                                                                  <w:marRight w:val="0"/>
                                                                  <w:marTop w:val="0"/>
                                                                  <w:marBottom w:val="0"/>
                                                                  <w:divBdr>
                                                                    <w:top w:val="none" w:sz="0" w:space="0" w:color="auto"/>
                                                                    <w:left w:val="none" w:sz="0" w:space="0" w:color="auto"/>
                                                                    <w:bottom w:val="none" w:sz="0" w:space="0" w:color="auto"/>
                                                                    <w:right w:val="none" w:sz="0" w:space="0" w:color="auto"/>
                                                                  </w:divBdr>
                                                                  <w:divsChild>
                                                                    <w:div w:id="2126375">
                                                                      <w:marLeft w:val="0"/>
                                                                      <w:marRight w:val="0"/>
                                                                      <w:marTop w:val="0"/>
                                                                      <w:marBottom w:val="0"/>
                                                                      <w:divBdr>
                                                                        <w:top w:val="none" w:sz="0" w:space="0" w:color="auto"/>
                                                                        <w:left w:val="none" w:sz="0" w:space="0" w:color="auto"/>
                                                                        <w:bottom w:val="none" w:sz="0" w:space="0" w:color="auto"/>
                                                                        <w:right w:val="none" w:sz="0" w:space="0" w:color="auto"/>
                                                                      </w:divBdr>
                                                                    </w:div>
                                                                    <w:div w:id="181024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84801372">
      <w:bodyDiv w:val="1"/>
      <w:marLeft w:val="0"/>
      <w:marRight w:val="0"/>
      <w:marTop w:val="0"/>
      <w:marBottom w:val="0"/>
      <w:divBdr>
        <w:top w:val="none" w:sz="0" w:space="0" w:color="auto"/>
        <w:left w:val="none" w:sz="0" w:space="0" w:color="auto"/>
        <w:bottom w:val="none" w:sz="0" w:space="0" w:color="auto"/>
        <w:right w:val="none" w:sz="0" w:space="0" w:color="auto"/>
      </w:divBdr>
      <w:divsChild>
        <w:div w:id="1014377222">
          <w:marLeft w:val="720"/>
          <w:marRight w:val="0"/>
          <w:marTop w:val="0"/>
          <w:marBottom w:val="120"/>
          <w:divBdr>
            <w:top w:val="none" w:sz="0" w:space="0" w:color="auto"/>
            <w:left w:val="none" w:sz="0" w:space="0" w:color="auto"/>
            <w:bottom w:val="none" w:sz="0" w:space="0" w:color="auto"/>
            <w:right w:val="none" w:sz="0" w:space="0" w:color="auto"/>
          </w:divBdr>
        </w:div>
      </w:divsChild>
    </w:div>
    <w:div w:id="611204935">
      <w:bodyDiv w:val="1"/>
      <w:marLeft w:val="0"/>
      <w:marRight w:val="0"/>
      <w:marTop w:val="0"/>
      <w:marBottom w:val="0"/>
      <w:divBdr>
        <w:top w:val="none" w:sz="0" w:space="0" w:color="auto"/>
        <w:left w:val="none" w:sz="0" w:space="0" w:color="auto"/>
        <w:bottom w:val="none" w:sz="0" w:space="0" w:color="auto"/>
        <w:right w:val="none" w:sz="0" w:space="0" w:color="auto"/>
      </w:divBdr>
      <w:divsChild>
        <w:div w:id="785075189">
          <w:marLeft w:val="547"/>
          <w:marRight w:val="0"/>
          <w:marTop w:val="134"/>
          <w:marBottom w:val="0"/>
          <w:divBdr>
            <w:top w:val="none" w:sz="0" w:space="0" w:color="auto"/>
            <w:left w:val="none" w:sz="0" w:space="0" w:color="auto"/>
            <w:bottom w:val="none" w:sz="0" w:space="0" w:color="auto"/>
            <w:right w:val="none" w:sz="0" w:space="0" w:color="auto"/>
          </w:divBdr>
        </w:div>
        <w:div w:id="1682706241">
          <w:marLeft w:val="547"/>
          <w:marRight w:val="0"/>
          <w:marTop w:val="134"/>
          <w:marBottom w:val="0"/>
          <w:divBdr>
            <w:top w:val="none" w:sz="0" w:space="0" w:color="auto"/>
            <w:left w:val="none" w:sz="0" w:space="0" w:color="auto"/>
            <w:bottom w:val="none" w:sz="0" w:space="0" w:color="auto"/>
            <w:right w:val="none" w:sz="0" w:space="0" w:color="auto"/>
          </w:divBdr>
        </w:div>
      </w:divsChild>
    </w:div>
    <w:div w:id="623000070">
      <w:bodyDiv w:val="1"/>
      <w:marLeft w:val="0"/>
      <w:marRight w:val="0"/>
      <w:marTop w:val="0"/>
      <w:marBottom w:val="0"/>
      <w:divBdr>
        <w:top w:val="none" w:sz="0" w:space="0" w:color="auto"/>
        <w:left w:val="none" w:sz="0" w:space="0" w:color="auto"/>
        <w:bottom w:val="none" w:sz="0" w:space="0" w:color="auto"/>
        <w:right w:val="none" w:sz="0" w:space="0" w:color="auto"/>
      </w:divBdr>
      <w:divsChild>
        <w:div w:id="1630283916">
          <w:marLeft w:val="0"/>
          <w:marRight w:val="0"/>
          <w:marTop w:val="0"/>
          <w:marBottom w:val="0"/>
          <w:divBdr>
            <w:top w:val="none" w:sz="0" w:space="0" w:color="auto"/>
            <w:left w:val="none" w:sz="0" w:space="0" w:color="auto"/>
            <w:bottom w:val="none" w:sz="0" w:space="0" w:color="auto"/>
            <w:right w:val="none" w:sz="0" w:space="0" w:color="auto"/>
          </w:divBdr>
          <w:divsChild>
            <w:div w:id="1110123375">
              <w:marLeft w:val="0"/>
              <w:marRight w:val="0"/>
              <w:marTop w:val="0"/>
              <w:marBottom w:val="0"/>
              <w:divBdr>
                <w:top w:val="none" w:sz="0" w:space="0" w:color="auto"/>
                <w:left w:val="none" w:sz="0" w:space="0" w:color="auto"/>
                <w:bottom w:val="none" w:sz="0" w:space="0" w:color="auto"/>
                <w:right w:val="none" w:sz="0" w:space="0" w:color="auto"/>
              </w:divBdr>
              <w:divsChild>
                <w:div w:id="1150054620">
                  <w:marLeft w:val="0"/>
                  <w:marRight w:val="0"/>
                  <w:marTop w:val="0"/>
                  <w:marBottom w:val="0"/>
                  <w:divBdr>
                    <w:top w:val="none" w:sz="0" w:space="0" w:color="auto"/>
                    <w:left w:val="none" w:sz="0" w:space="0" w:color="auto"/>
                    <w:bottom w:val="none" w:sz="0" w:space="0" w:color="auto"/>
                    <w:right w:val="none" w:sz="0" w:space="0" w:color="auto"/>
                  </w:divBdr>
                  <w:divsChild>
                    <w:div w:id="1591888079">
                      <w:marLeft w:val="0"/>
                      <w:marRight w:val="0"/>
                      <w:marTop w:val="0"/>
                      <w:marBottom w:val="0"/>
                      <w:divBdr>
                        <w:top w:val="none" w:sz="0" w:space="0" w:color="auto"/>
                        <w:left w:val="none" w:sz="0" w:space="0" w:color="auto"/>
                        <w:bottom w:val="none" w:sz="0" w:space="0" w:color="auto"/>
                        <w:right w:val="none" w:sz="0" w:space="0" w:color="auto"/>
                      </w:divBdr>
                      <w:divsChild>
                        <w:div w:id="1461613258">
                          <w:marLeft w:val="0"/>
                          <w:marRight w:val="0"/>
                          <w:marTop w:val="0"/>
                          <w:marBottom w:val="0"/>
                          <w:divBdr>
                            <w:top w:val="none" w:sz="0" w:space="0" w:color="auto"/>
                            <w:left w:val="none" w:sz="0" w:space="0" w:color="auto"/>
                            <w:bottom w:val="none" w:sz="0" w:space="0" w:color="auto"/>
                            <w:right w:val="none" w:sz="0" w:space="0" w:color="auto"/>
                          </w:divBdr>
                          <w:divsChild>
                            <w:div w:id="2079932870">
                              <w:marLeft w:val="0"/>
                              <w:marRight w:val="0"/>
                              <w:marTop w:val="0"/>
                              <w:marBottom w:val="0"/>
                              <w:divBdr>
                                <w:top w:val="none" w:sz="0" w:space="0" w:color="auto"/>
                                <w:left w:val="none" w:sz="0" w:space="0" w:color="auto"/>
                                <w:bottom w:val="none" w:sz="0" w:space="0" w:color="auto"/>
                                <w:right w:val="none" w:sz="0" w:space="0" w:color="auto"/>
                              </w:divBdr>
                              <w:divsChild>
                                <w:div w:id="2006400518">
                                  <w:marLeft w:val="0"/>
                                  <w:marRight w:val="0"/>
                                  <w:marTop w:val="0"/>
                                  <w:marBottom w:val="0"/>
                                  <w:divBdr>
                                    <w:top w:val="none" w:sz="0" w:space="0" w:color="auto"/>
                                    <w:left w:val="none" w:sz="0" w:space="0" w:color="auto"/>
                                    <w:bottom w:val="none" w:sz="0" w:space="0" w:color="auto"/>
                                    <w:right w:val="none" w:sz="0" w:space="0" w:color="auto"/>
                                  </w:divBdr>
                                  <w:divsChild>
                                    <w:div w:id="1229263219">
                                      <w:marLeft w:val="0"/>
                                      <w:marRight w:val="0"/>
                                      <w:marTop w:val="0"/>
                                      <w:marBottom w:val="0"/>
                                      <w:divBdr>
                                        <w:top w:val="none" w:sz="0" w:space="0" w:color="auto"/>
                                        <w:left w:val="none" w:sz="0" w:space="0" w:color="auto"/>
                                        <w:bottom w:val="none" w:sz="0" w:space="0" w:color="auto"/>
                                        <w:right w:val="none" w:sz="0" w:space="0" w:color="auto"/>
                                      </w:divBdr>
                                      <w:divsChild>
                                        <w:div w:id="887106275">
                                          <w:marLeft w:val="0"/>
                                          <w:marRight w:val="0"/>
                                          <w:marTop w:val="0"/>
                                          <w:marBottom w:val="0"/>
                                          <w:divBdr>
                                            <w:top w:val="none" w:sz="0" w:space="0" w:color="auto"/>
                                            <w:left w:val="none" w:sz="0" w:space="0" w:color="auto"/>
                                            <w:bottom w:val="none" w:sz="0" w:space="0" w:color="auto"/>
                                            <w:right w:val="none" w:sz="0" w:space="0" w:color="auto"/>
                                          </w:divBdr>
                                          <w:divsChild>
                                            <w:div w:id="1781295032">
                                              <w:marLeft w:val="0"/>
                                              <w:marRight w:val="0"/>
                                              <w:marTop w:val="0"/>
                                              <w:marBottom w:val="0"/>
                                              <w:divBdr>
                                                <w:top w:val="none" w:sz="0" w:space="0" w:color="auto"/>
                                                <w:left w:val="none" w:sz="0" w:space="0" w:color="auto"/>
                                                <w:bottom w:val="none" w:sz="0" w:space="0" w:color="auto"/>
                                                <w:right w:val="none" w:sz="0" w:space="0" w:color="auto"/>
                                              </w:divBdr>
                                              <w:divsChild>
                                                <w:div w:id="835341957">
                                                  <w:marLeft w:val="0"/>
                                                  <w:marRight w:val="0"/>
                                                  <w:marTop w:val="0"/>
                                                  <w:marBottom w:val="0"/>
                                                  <w:divBdr>
                                                    <w:top w:val="none" w:sz="0" w:space="0" w:color="auto"/>
                                                    <w:left w:val="none" w:sz="0" w:space="0" w:color="auto"/>
                                                    <w:bottom w:val="none" w:sz="0" w:space="0" w:color="auto"/>
                                                    <w:right w:val="none" w:sz="0" w:space="0" w:color="auto"/>
                                                  </w:divBdr>
                                                  <w:divsChild>
                                                    <w:div w:id="1162433029">
                                                      <w:marLeft w:val="0"/>
                                                      <w:marRight w:val="0"/>
                                                      <w:marTop w:val="0"/>
                                                      <w:marBottom w:val="0"/>
                                                      <w:divBdr>
                                                        <w:top w:val="none" w:sz="0" w:space="0" w:color="auto"/>
                                                        <w:left w:val="none" w:sz="0" w:space="0" w:color="auto"/>
                                                        <w:bottom w:val="none" w:sz="0" w:space="0" w:color="auto"/>
                                                        <w:right w:val="none" w:sz="0" w:space="0" w:color="auto"/>
                                                      </w:divBdr>
                                                      <w:divsChild>
                                                        <w:div w:id="417604082">
                                                          <w:marLeft w:val="0"/>
                                                          <w:marRight w:val="0"/>
                                                          <w:marTop w:val="0"/>
                                                          <w:marBottom w:val="0"/>
                                                          <w:divBdr>
                                                            <w:top w:val="none" w:sz="0" w:space="0" w:color="auto"/>
                                                            <w:left w:val="none" w:sz="0" w:space="0" w:color="auto"/>
                                                            <w:bottom w:val="none" w:sz="0" w:space="0" w:color="auto"/>
                                                            <w:right w:val="none" w:sz="0" w:space="0" w:color="auto"/>
                                                          </w:divBdr>
                                                          <w:divsChild>
                                                            <w:div w:id="132914432">
                                                              <w:marLeft w:val="0"/>
                                                              <w:marRight w:val="0"/>
                                                              <w:marTop w:val="0"/>
                                                              <w:marBottom w:val="0"/>
                                                              <w:divBdr>
                                                                <w:top w:val="none" w:sz="0" w:space="0" w:color="auto"/>
                                                                <w:left w:val="none" w:sz="0" w:space="0" w:color="auto"/>
                                                                <w:bottom w:val="none" w:sz="0" w:space="0" w:color="auto"/>
                                                                <w:right w:val="none" w:sz="0" w:space="0" w:color="auto"/>
                                                              </w:divBdr>
                                                              <w:divsChild>
                                                                <w:div w:id="1954164412">
                                                                  <w:marLeft w:val="0"/>
                                                                  <w:marRight w:val="0"/>
                                                                  <w:marTop w:val="0"/>
                                                                  <w:marBottom w:val="0"/>
                                                                  <w:divBdr>
                                                                    <w:top w:val="none" w:sz="0" w:space="0" w:color="auto"/>
                                                                    <w:left w:val="none" w:sz="0" w:space="0" w:color="auto"/>
                                                                    <w:bottom w:val="none" w:sz="0" w:space="0" w:color="auto"/>
                                                                    <w:right w:val="none" w:sz="0" w:space="0" w:color="auto"/>
                                                                  </w:divBdr>
                                                                  <w:divsChild>
                                                                    <w:div w:id="2120906090">
                                                                      <w:marLeft w:val="0"/>
                                                                      <w:marRight w:val="0"/>
                                                                      <w:marTop w:val="0"/>
                                                                      <w:marBottom w:val="0"/>
                                                                      <w:divBdr>
                                                                        <w:top w:val="none" w:sz="0" w:space="0" w:color="auto"/>
                                                                        <w:left w:val="none" w:sz="0" w:space="0" w:color="auto"/>
                                                                        <w:bottom w:val="none" w:sz="0" w:space="0" w:color="auto"/>
                                                                        <w:right w:val="none" w:sz="0" w:space="0" w:color="auto"/>
                                                                      </w:divBdr>
                                                                    </w:div>
                                                                    <w:div w:id="989599569">
                                                                      <w:marLeft w:val="0"/>
                                                                      <w:marRight w:val="0"/>
                                                                      <w:marTop w:val="0"/>
                                                                      <w:marBottom w:val="0"/>
                                                                      <w:divBdr>
                                                                        <w:top w:val="none" w:sz="0" w:space="0" w:color="auto"/>
                                                                        <w:left w:val="none" w:sz="0" w:space="0" w:color="auto"/>
                                                                        <w:bottom w:val="none" w:sz="0" w:space="0" w:color="auto"/>
                                                                        <w:right w:val="none" w:sz="0" w:space="0" w:color="auto"/>
                                                                      </w:divBdr>
                                                                    </w:div>
                                                                    <w:div w:id="336231695">
                                                                      <w:marLeft w:val="0"/>
                                                                      <w:marRight w:val="0"/>
                                                                      <w:marTop w:val="0"/>
                                                                      <w:marBottom w:val="0"/>
                                                                      <w:divBdr>
                                                                        <w:top w:val="none" w:sz="0" w:space="0" w:color="auto"/>
                                                                        <w:left w:val="none" w:sz="0" w:space="0" w:color="auto"/>
                                                                        <w:bottom w:val="none" w:sz="0" w:space="0" w:color="auto"/>
                                                                        <w:right w:val="none" w:sz="0" w:space="0" w:color="auto"/>
                                                                      </w:divBdr>
                                                                    </w:div>
                                                                    <w:div w:id="1426343138">
                                                                      <w:marLeft w:val="0"/>
                                                                      <w:marRight w:val="0"/>
                                                                      <w:marTop w:val="0"/>
                                                                      <w:marBottom w:val="0"/>
                                                                      <w:divBdr>
                                                                        <w:top w:val="none" w:sz="0" w:space="0" w:color="auto"/>
                                                                        <w:left w:val="none" w:sz="0" w:space="0" w:color="auto"/>
                                                                        <w:bottom w:val="none" w:sz="0" w:space="0" w:color="auto"/>
                                                                        <w:right w:val="none" w:sz="0" w:space="0" w:color="auto"/>
                                                                      </w:divBdr>
                                                                    </w:div>
                                                                    <w:div w:id="107493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58992576">
      <w:bodyDiv w:val="1"/>
      <w:marLeft w:val="0"/>
      <w:marRight w:val="0"/>
      <w:marTop w:val="0"/>
      <w:marBottom w:val="0"/>
      <w:divBdr>
        <w:top w:val="none" w:sz="0" w:space="0" w:color="auto"/>
        <w:left w:val="none" w:sz="0" w:space="0" w:color="auto"/>
        <w:bottom w:val="none" w:sz="0" w:space="0" w:color="auto"/>
        <w:right w:val="none" w:sz="0" w:space="0" w:color="auto"/>
      </w:divBdr>
      <w:divsChild>
        <w:div w:id="1198466973">
          <w:marLeft w:val="0"/>
          <w:marRight w:val="0"/>
          <w:marTop w:val="0"/>
          <w:marBottom w:val="0"/>
          <w:divBdr>
            <w:top w:val="none" w:sz="0" w:space="0" w:color="auto"/>
            <w:left w:val="none" w:sz="0" w:space="0" w:color="auto"/>
            <w:bottom w:val="none" w:sz="0" w:space="0" w:color="auto"/>
            <w:right w:val="none" w:sz="0" w:space="0" w:color="auto"/>
          </w:divBdr>
          <w:divsChild>
            <w:div w:id="503394436">
              <w:marLeft w:val="0"/>
              <w:marRight w:val="0"/>
              <w:marTop w:val="0"/>
              <w:marBottom w:val="0"/>
              <w:divBdr>
                <w:top w:val="none" w:sz="0" w:space="0" w:color="auto"/>
                <w:left w:val="none" w:sz="0" w:space="0" w:color="auto"/>
                <w:bottom w:val="none" w:sz="0" w:space="0" w:color="auto"/>
                <w:right w:val="none" w:sz="0" w:space="0" w:color="auto"/>
              </w:divBdr>
              <w:divsChild>
                <w:div w:id="558826984">
                  <w:marLeft w:val="0"/>
                  <w:marRight w:val="0"/>
                  <w:marTop w:val="0"/>
                  <w:marBottom w:val="0"/>
                  <w:divBdr>
                    <w:top w:val="none" w:sz="0" w:space="0" w:color="auto"/>
                    <w:left w:val="none" w:sz="0" w:space="0" w:color="auto"/>
                    <w:bottom w:val="none" w:sz="0" w:space="0" w:color="auto"/>
                    <w:right w:val="none" w:sz="0" w:space="0" w:color="auto"/>
                  </w:divBdr>
                  <w:divsChild>
                    <w:div w:id="650603775">
                      <w:marLeft w:val="0"/>
                      <w:marRight w:val="0"/>
                      <w:marTop w:val="0"/>
                      <w:marBottom w:val="0"/>
                      <w:divBdr>
                        <w:top w:val="none" w:sz="0" w:space="0" w:color="auto"/>
                        <w:left w:val="none" w:sz="0" w:space="0" w:color="auto"/>
                        <w:bottom w:val="none" w:sz="0" w:space="0" w:color="auto"/>
                        <w:right w:val="none" w:sz="0" w:space="0" w:color="auto"/>
                      </w:divBdr>
                      <w:divsChild>
                        <w:div w:id="1225142463">
                          <w:marLeft w:val="0"/>
                          <w:marRight w:val="0"/>
                          <w:marTop w:val="0"/>
                          <w:marBottom w:val="0"/>
                          <w:divBdr>
                            <w:top w:val="none" w:sz="0" w:space="0" w:color="auto"/>
                            <w:left w:val="none" w:sz="0" w:space="0" w:color="auto"/>
                            <w:bottom w:val="none" w:sz="0" w:space="0" w:color="auto"/>
                            <w:right w:val="none" w:sz="0" w:space="0" w:color="auto"/>
                          </w:divBdr>
                          <w:divsChild>
                            <w:div w:id="1484275755">
                              <w:marLeft w:val="0"/>
                              <w:marRight w:val="0"/>
                              <w:marTop w:val="0"/>
                              <w:marBottom w:val="0"/>
                              <w:divBdr>
                                <w:top w:val="none" w:sz="0" w:space="0" w:color="auto"/>
                                <w:left w:val="none" w:sz="0" w:space="0" w:color="auto"/>
                                <w:bottom w:val="none" w:sz="0" w:space="0" w:color="auto"/>
                                <w:right w:val="none" w:sz="0" w:space="0" w:color="auto"/>
                              </w:divBdr>
                              <w:divsChild>
                                <w:div w:id="650839266">
                                  <w:marLeft w:val="0"/>
                                  <w:marRight w:val="0"/>
                                  <w:marTop w:val="0"/>
                                  <w:marBottom w:val="0"/>
                                  <w:divBdr>
                                    <w:top w:val="none" w:sz="0" w:space="0" w:color="auto"/>
                                    <w:left w:val="none" w:sz="0" w:space="0" w:color="auto"/>
                                    <w:bottom w:val="none" w:sz="0" w:space="0" w:color="auto"/>
                                    <w:right w:val="none" w:sz="0" w:space="0" w:color="auto"/>
                                  </w:divBdr>
                                  <w:divsChild>
                                    <w:div w:id="120612498">
                                      <w:marLeft w:val="0"/>
                                      <w:marRight w:val="0"/>
                                      <w:marTop w:val="0"/>
                                      <w:marBottom w:val="0"/>
                                      <w:divBdr>
                                        <w:top w:val="none" w:sz="0" w:space="0" w:color="auto"/>
                                        <w:left w:val="none" w:sz="0" w:space="0" w:color="auto"/>
                                        <w:bottom w:val="none" w:sz="0" w:space="0" w:color="auto"/>
                                        <w:right w:val="none" w:sz="0" w:space="0" w:color="auto"/>
                                      </w:divBdr>
                                      <w:divsChild>
                                        <w:div w:id="814876312">
                                          <w:marLeft w:val="0"/>
                                          <w:marRight w:val="0"/>
                                          <w:marTop w:val="0"/>
                                          <w:marBottom w:val="0"/>
                                          <w:divBdr>
                                            <w:top w:val="none" w:sz="0" w:space="0" w:color="auto"/>
                                            <w:left w:val="none" w:sz="0" w:space="0" w:color="auto"/>
                                            <w:bottom w:val="none" w:sz="0" w:space="0" w:color="auto"/>
                                            <w:right w:val="none" w:sz="0" w:space="0" w:color="auto"/>
                                          </w:divBdr>
                                          <w:divsChild>
                                            <w:div w:id="360135825">
                                              <w:marLeft w:val="0"/>
                                              <w:marRight w:val="0"/>
                                              <w:marTop w:val="0"/>
                                              <w:marBottom w:val="0"/>
                                              <w:divBdr>
                                                <w:top w:val="none" w:sz="0" w:space="0" w:color="auto"/>
                                                <w:left w:val="none" w:sz="0" w:space="0" w:color="auto"/>
                                                <w:bottom w:val="none" w:sz="0" w:space="0" w:color="auto"/>
                                                <w:right w:val="none" w:sz="0" w:space="0" w:color="auto"/>
                                              </w:divBdr>
                                              <w:divsChild>
                                                <w:div w:id="1684167710">
                                                  <w:marLeft w:val="0"/>
                                                  <w:marRight w:val="0"/>
                                                  <w:marTop w:val="0"/>
                                                  <w:marBottom w:val="0"/>
                                                  <w:divBdr>
                                                    <w:top w:val="none" w:sz="0" w:space="0" w:color="auto"/>
                                                    <w:left w:val="none" w:sz="0" w:space="0" w:color="auto"/>
                                                    <w:bottom w:val="none" w:sz="0" w:space="0" w:color="auto"/>
                                                    <w:right w:val="none" w:sz="0" w:space="0" w:color="auto"/>
                                                  </w:divBdr>
                                                  <w:divsChild>
                                                    <w:div w:id="927925458">
                                                      <w:marLeft w:val="0"/>
                                                      <w:marRight w:val="0"/>
                                                      <w:marTop w:val="0"/>
                                                      <w:marBottom w:val="0"/>
                                                      <w:divBdr>
                                                        <w:top w:val="none" w:sz="0" w:space="0" w:color="auto"/>
                                                        <w:left w:val="none" w:sz="0" w:space="0" w:color="auto"/>
                                                        <w:bottom w:val="none" w:sz="0" w:space="0" w:color="auto"/>
                                                        <w:right w:val="none" w:sz="0" w:space="0" w:color="auto"/>
                                                      </w:divBdr>
                                                      <w:divsChild>
                                                        <w:div w:id="1395658854">
                                                          <w:marLeft w:val="0"/>
                                                          <w:marRight w:val="0"/>
                                                          <w:marTop w:val="0"/>
                                                          <w:marBottom w:val="0"/>
                                                          <w:divBdr>
                                                            <w:top w:val="none" w:sz="0" w:space="0" w:color="auto"/>
                                                            <w:left w:val="none" w:sz="0" w:space="0" w:color="auto"/>
                                                            <w:bottom w:val="none" w:sz="0" w:space="0" w:color="auto"/>
                                                            <w:right w:val="none" w:sz="0" w:space="0" w:color="auto"/>
                                                          </w:divBdr>
                                                          <w:divsChild>
                                                            <w:div w:id="215237982">
                                                              <w:marLeft w:val="0"/>
                                                              <w:marRight w:val="0"/>
                                                              <w:marTop w:val="0"/>
                                                              <w:marBottom w:val="0"/>
                                                              <w:divBdr>
                                                                <w:top w:val="none" w:sz="0" w:space="0" w:color="auto"/>
                                                                <w:left w:val="none" w:sz="0" w:space="0" w:color="auto"/>
                                                                <w:bottom w:val="none" w:sz="0" w:space="0" w:color="auto"/>
                                                                <w:right w:val="none" w:sz="0" w:space="0" w:color="auto"/>
                                                              </w:divBdr>
                                                              <w:divsChild>
                                                                <w:div w:id="614949582">
                                                                  <w:marLeft w:val="0"/>
                                                                  <w:marRight w:val="0"/>
                                                                  <w:marTop w:val="0"/>
                                                                  <w:marBottom w:val="0"/>
                                                                  <w:divBdr>
                                                                    <w:top w:val="none" w:sz="0" w:space="0" w:color="auto"/>
                                                                    <w:left w:val="none" w:sz="0" w:space="0" w:color="auto"/>
                                                                    <w:bottom w:val="none" w:sz="0" w:space="0" w:color="auto"/>
                                                                    <w:right w:val="none" w:sz="0" w:space="0" w:color="auto"/>
                                                                  </w:divBdr>
                                                                  <w:divsChild>
                                                                    <w:div w:id="1331523812">
                                                                      <w:marLeft w:val="0"/>
                                                                      <w:marRight w:val="0"/>
                                                                      <w:marTop w:val="0"/>
                                                                      <w:marBottom w:val="0"/>
                                                                      <w:divBdr>
                                                                        <w:top w:val="none" w:sz="0" w:space="0" w:color="auto"/>
                                                                        <w:left w:val="none" w:sz="0" w:space="0" w:color="auto"/>
                                                                        <w:bottom w:val="none" w:sz="0" w:space="0" w:color="auto"/>
                                                                        <w:right w:val="none" w:sz="0" w:space="0" w:color="auto"/>
                                                                      </w:divBdr>
                                                                    </w:div>
                                                                    <w:div w:id="151476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5293563">
      <w:bodyDiv w:val="1"/>
      <w:marLeft w:val="0"/>
      <w:marRight w:val="0"/>
      <w:marTop w:val="0"/>
      <w:marBottom w:val="0"/>
      <w:divBdr>
        <w:top w:val="none" w:sz="0" w:space="0" w:color="auto"/>
        <w:left w:val="none" w:sz="0" w:space="0" w:color="auto"/>
        <w:bottom w:val="none" w:sz="0" w:space="0" w:color="auto"/>
        <w:right w:val="none" w:sz="0" w:space="0" w:color="auto"/>
      </w:divBdr>
      <w:divsChild>
        <w:div w:id="355234132">
          <w:marLeft w:val="0"/>
          <w:marRight w:val="0"/>
          <w:marTop w:val="0"/>
          <w:marBottom w:val="0"/>
          <w:divBdr>
            <w:top w:val="none" w:sz="0" w:space="0" w:color="auto"/>
            <w:left w:val="none" w:sz="0" w:space="0" w:color="auto"/>
            <w:bottom w:val="none" w:sz="0" w:space="0" w:color="auto"/>
            <w:right w:val="none" w:sz="0" w:space="0" w:color="auto"/>
          </w:divBdr>
          <w:divsChild>
            <w:div w:id="887255972">
              <w:marLeft w:val="0"/>
              <w:marRight w:val="0"/>
              <w:marTop w:val="0"/>
              <w:marBottom w:val="0"/>
              <w:divBdr>
                <w:top w:val="none" w:sz="0" w:space="0" w:color="auto"/>
                <w:left w:val="none" w:sz="0" w:space="0" w:color="auto"/>
                <w:bottom w:val="none" w:sz="0" w:space="0" w:color="auto"/>
                <w:right w:val="none" w:sz="0" w:space="0" w:color="auto"/>
              </w:divBdr>
              <w:divsChild>
                <w:div w:id="1713842524">
                  <w:marLeft w:val="0"/>
                  <w:marRight w:val="0"/>
                  <w:marTop w:val="0"/>
                  <w:marBottom w:val="0"/>
                  <w:divBdr>
                    <w:top w:val="none" w:sz="0" w:space="0" w:color="auto"/>
                    <w:left w:val="none" w:sz="0" w:space="0" w:color="auto"/>
                    <w:bottom w:val="none" w:sz="0" w:space="0" w:color="auto"/>
                    <w:right w:val="none" w:sz="0" w:space="0" w:color="auto"/>
                  </w:divBdr>
                  <w:divsChild>
                    <w:div w:id="580070239">
                      <w:marLeft w:val="0"/>
                      <w:marRight w:val="0"/>
                      <w:marTop w:val="0"/>
                      <w:marBottom w:val="0"/>
                      <w:divBdr>
                        <w:top w:val="none" w:sz="0" w:space="0" w:color="auto"/>
                        <w:left w:val="none" w:sz="0" w:space="0" w:color="auto"/>
                        <w:bottom w:val="none" w:sz="0" w:space="0" w:color="auto"/>
                        <w:right w:val="none" w:sz="0" w:space="0" w:color="auto"/>
                      </w:divBdr>
                      <w:divsChild>
                        <w:div w:id="2139300073">
                          <w:marLeft w:val="0"/>
                          <w:marRight w:val="0"/>
                          <w:marTop w:val="0"/>
                          <w:marBottom w:val="0"/>
                          <w:divBdr>
                            <w:top w:val="none" w:sz="0" w:space="0" w:color="auto"/>
                            <w:left w:val="none" w:sz="0" w:space="0" w:color="auto"/>
                            <w:bottom w:val="none" w:sz="0" w:space="0" w:color="auto"/>
                            <w:right w:val="none" w:sz="0" w:space="0" w:color="auto"/>
                          </w:divBdr>
                          <w:divsChild>
                            <w:div w:id="908463231">
                              <w:marLeft w:val="0"/>
                              <w:marRight w:val="0"/>
                              <w:marTop w:val="0"/>
                              <w:marBottom w:val="0"/>
                              <w:divBdr>
                                <w:top w:val="none" w:sz="0" w:space="0" w:color="auto"/>
                                <w:left w:val="none" w:sz="0" w:space="0" w:color="auto"/>
                                <w:bottom w:val="none" w:sz="0" w:space="0" w:color="auto"/>
                                <w:right w:val="none" w:sz="0" w:space="0" w:color="auto"/>
                              </w:divBdr>
                              <w:divsChild>
                                <w:div w:id="880627135">
                                  <w:marLeft w:val="0"/>
                                  <w:marRight w:val="0"/>
                                  <w:marTop w:val="0"/>
                                  <w:marBottom w:val="0"/>
                                  <w:divBdr>
                                    <w:top w:val="none" w:sz="0" w:space="0" w:color="auto"/>
                                    <w:left w:val="none" w:sz="0" w:space="0" w:color="auto"/>
                                    <w:bottom w:val="none" w:sz="0" w:space="0" w:color="auto"/>
                                    <w:right w:val="none" w:sz="0" w:space="0" w:color="auto"/>
                                  </w:divBdr>
                                  <w:divsChild>
                                    <w:div w:id="142738327">
                                      <w:marLeft w:val="0"/>
                                      <w:marRight w:val="0"/>
                                      <w:marTop w:val="0"/>
                                      <w:marBottom w:val="0"/>
                                      <w:divBdr>
                                        <w:top w:val="none" w:sz="0" w:space="0" w:color="auto"/>
                                        <w:left w:val="none" w:sz="0" w:space="0" w:color="auto"/>
                                        <w:bottom w:val="none" w:sz="0" w:space="0" w:color="auto"/>
                                        <w:right w:val="none" w:sz="0" w:space="0" w:color="auto"/>
                                      </w:divBdr>
                                      <w:divsChild>
                                        <w:div w:id="14507075">
                                          <w:marLeft w:val="0"/>
                                          <w:marRight w:val="0"/>
                                          <w:marTop w:val="0"/>
                                          <w:marBottom w:val="0"/>
                                          <w:divBdr>
                                            <w:top w:val="none" w:sz="0" w:space="0" w:color="auto"/>
                                            <w:left w:val="none" w:sz="0" w:space="0" w:color="auto"/>
                                            <w:bottom w:val="none" w:sz="0" w:space="0" w:color="auto"/>
                                            <w:right w:val="none" w:sz="0" w:space="0" w:color="auto"/>
                                          </w:divBdr>
                                          <w:divsChild>
                                            <w:div w:id="1407532129">
                                              <w:marLeft w:val="0"/>
                                              <w:marRight w:val="0"/>
                                              <w:marTop w:val="0"/>
                                              <w:marBottom w:val="0"/>
                                              <w:divBdr>
                                                <w:top w:val="none" w:sz="0" w:space="0" w:color="auto"/>
                                                <w:left w:val="none" w:sz="0" w:space="0" w:color="auto"/>
                                                <w:bottom w:val="none" w:sz="0" w:space="0" w:color="auto"/>
                                                <w:right w:val="none" w:sz="0" w:space="0" w:color="auto"/>
                                              </w:divBdr>
                                              <w:divsChild>
                                                <w:div w:id="189420509">
                                                  <w:marLeft w:val="0"/>
                                                  <w:marRight w:val="0"/>
                                                  <w:marTop w:val="0"/>
                                                  <w:marBottom w:val="0"/>
                                                  <w:divBdr>
                                                    <w:top w:val="none" w:sz="0" w:space="0" w:color="auto"/>
                                                    <w:left w:val="none" w:sz="0" w:space="0" w:color="auto"/>
                                                    <w:bottom w:val="none" w:sz="0" w:space="0" w:color="auto"/>
                                                    <w:right w:val="none" w:sz="0" w:space="0" w:color="auto"/>
                                                  </w:divBdr>
                                                  <w:divsChild>
                                                    <w:div w:id="317661076">
                                                      <w:marLeft w:val="0"/>
                                                      <w:marRight w:val="0"/>
                                                      <w:marTop w:val="0"/>
                                                      <w:marBottom w:val="0"/>
                                                      <w:divBdr>
                                                        <w:top w:val="none" w:sz="0" w:space="0" w:color="auto"/>
                                                        <w:left w:val="none" w:sz="0" w:space="0" w:color="auto"/>
                                                        <w:bottom w:val="none" w:sz="0" w:space="0" w:color="auto"/>
                                                        <w:right w:val="none" w:sz="0" w:space="0" w:color="auto"/>
                                                      </w:divBdr>
                                                      <w:divsChild>
                                                        <w:div w:id="1390767506">
                                                          <w:marLeft w:val="0"/>
                                                          <w:marRight w:val="0"/>
                                                          <w:marTop w:val="0"/>
                                                          <w:marBottom w:val="0"/>
                                                          <w:divBdr>
                                                            <w:top w:val="none" w:sz="0" w:space="0" w:color="auto"/>
                                                            <w:left w:val="none" w:sz="0" w:space="0" w:color="auto"/>
                                                            <w:bottom w:val="none" w:sz="0" w:space="0" w:color="auto"/>
                                                            <w:right w:val="none" w:sz="0" w:space="0" w:color="auto"/>
                                                          </w:divBdr>
                                                          <w:divsChild>
                                                            <w:div w:id="2102140482">
                                                              <w:marLeft w:val="0"/>
                                                              <w:marRight w:val="0"/>
                                                              <w:marTop w:val="0"/>
                                                              <w:marBottom w:val="0"/>
                                                              <w:divBdr>
                                                                <w:top w:val="none" w:sz="0" w:space="0" w:color="auto"/>
                                                                <w:left w:val="none" w:sz="0" w:space="0" w:color="auto"/>
                                                                <w:bottom w:val="none" w:sz="0" w:space="0" w:color="auto"/>
                                                                <w:right w:val="none" w:sz="0" w:space="0" w:color="auto"/>
                                                              </w:divBdr>
                                                              <w:divsChild>
                                                                <w:div w:id="1183129188">
                                                                  <w:marLeft w:val="0"/>
                                                                  <w:marRight w:val="0"/>
                                                                  <w:marTop w:val="0"/>
                                                                  <w:marBottom w:val="0"/>
                                                                  <w:divBdr>
                                                                    <w:top w:val="none" w:sz="0" w:space="0" w:color="auto"/>
                                                                    <w:left w:val="none" w:sz="0" w:space="0" w:color="auto"/>
                                                                    <w:bottom w:val="none" w:sz="0" w:space="0" w:color="auto"/>
                                                                    <w:right w:val="none" w:sz="0" w:space="0" w:color="auto"/>
                                                                  </w:divBdr>
                                                                  <w:divsChild>
                                                                    <w:div w:id="1915698700">
                                                                      <w:marLeft w:val="0"/>
                                                                      <w:marRight w:val="0"/>
                                                                      <w:marTop w:val="0"/>
                                                                      <w:marBottom w:val="0"/>
                                                                      <w:divBdr>
                                                                        <w:top w:val="none" w:sz="0" w:space="0" w:color="auto"/>
                                                                        <w:left w:val="none" w:sz="0" w:space="0" w:color="auto"/>
                                                                        <w:bottom w:val="none" w:sz="0" w:space="0" w:color="auto"/>
                                                                        <w:right w:val="none" w:sz="0" w:space="0" w:color="auto"/>
                                                                      </w:divBdr>
                                                                      <w:divsChild>
                                                                        <w:div w:id="1844084321">
                                                                          <w:marLeft w:val="0"/>
                                                                          <w:marRight w:val="0"/>
                                                                          <w:marTop w:val="0"/>
                                                                          <w:marBottom w:val="0"/>
                                                                          <w:divBdr>
                                                                            <w:top w:val="none" w:sz="0" w:space="0" w:color="auto"/>
                                                                            <w:left w:val="none" w:sz="0" w:space="0" w:color="auto"/>
                                                                            <w:bottom w:val="none" w:sz="0" w:space="0" w:color="auto"/>
                                                                            <w:right w:val="none" w:sz="0" w:space="0" w:color="auto"/>
                                                                          </w:divBdr>
                                                                        </w:div>
                                                                        <w:div w:id="32535989">
                                                                          <w:marLeft w:val="0"/>
                                                                          <w:marRight w:val="0"/>
                                                                          <w:marTop w:val="0"/>
                                                                          <w:marBottom w:val="0"/>
                                                                          <w:divBdr>
                                                                            <w:top w:val="none" w:sz="0" w:space="0" w:color="auto"/>
                                                                            <w:left w:val="none" w:sz="0" w:space="0" w:color="auto"/>
                                                                            <w:bottom w:val="none" w:sz="0" w:space="0" w:color="auto"/>
                                                                            <w:right w:val="none" w:sz="0" w:space="0" w:color="auto"/>
                                                                          </w:divBdr>
                                                                        </w:div>
                                                                        <w:div w:id="1456559537">
                                                                          <w:marLeft w:val="0"/>
                                                                          <w:marRight w:val="0"/>
                                                                          <w:marTop w:val="0"/>
                                                                          <w:marBottom w:val="0"/>
                                                                          <w:divBdr>
                                                                            <w:top w:val="none" w:sz="0" w:space="0" w:color="auto"/>
                                                                            <w:left w:val="none" w:sz="0" w:space="0" w:color="auto"/>
                                                                            <w:bottom w:val="none" w:sz="0" w:space="0" w:color="auto"/>
                                                                            <w:right w:val="none" w:sz="0" w:space="0" w:color="auto"/>
                                                                          </w:divBdr>
                                                                        </w:div>
                                                                        <w:div w:id="212893154">
                                                                          <w:marLeft w:val="0"/>
                                                                          <w:marRight w:val="0"/>
                                                                          <w:marTop w:val="0"/>
                                                                          <w:marBottom w:val="0"/>
                                                                          <w:divBdr>
                                                                            <w:top w:val="none" w:sz="0" w:space="0" w:color="auto"/>
                                                                            <w:left w:val="none" w:sz="0" w:space="0" w:color="auto"/>
                                                                            <w:bottom w:val="none" w:sz="0" w:space="0" w:color="auto"/>
                                                                            <w:right w:val="none" w:sz="0" w:space="0" w:color="auto"/>
                                                                          </w:divBdr>
                                                                        </w:div>
                                                                        <w:div w:id="2051682478">
                                                                          <w:marLeft w:val="0"/>
                                                                          <w:marRight w:val="0"/>
                                                                          <w:marTop w:val="0"/>
                                                                          <w:marBottom w:val="0"/>
                                                                          <w:divBdr>
                                                                            <w:top w:val="none" w:sz="0" w:space="0" w:color="auto"/>
                                                                            <w:left w:val="none" w:sz="0" w:space="0" w:color="auto"/>
                                                                            <w:bottom w:val="none" w:sz="0" w:space="0" w:color="auto"/>
                                                                            <w:right w:val="none" w:sz="0" w:space="0" w:color="auto"/>
                                                                          </w:divBdr>
                                                                        </w:div>
                                                                        <w:div w:id="620232921">
                                                                          <w:marLeft w:val="0"/>
                                                                          <w:marRight w:val="0"/>
                                                                          <w:marTop w:val="0"/>
                                                                          <w:marBottom w:val="0"/>
                                                                          <w:divBdr>
                                                                            <w:top w:val="none" w:sz="0" w:space="0" w:color="auto"/>
                                                                            <w:left w:val="none" w:sz="0" w:space="0" w:color="auto"/>
                                                                            <w:bottom w:val="none" w:sz="0" w:space="0" w:color="auto"/>
                                                                            <w:right w:val="none" w:sz="0" w:space="0" w:color="auto"/>
                                                                          </w:divBdr>
                                                                        </w:div>
                                                                        <w:div w:id="401417102">
                                                                          <w:marLeft w:val="0"/>
                                                                          <w:marRight w:val="0"/>
                                                                          <w:marTop w:val="0"/>
                                                                          <w:marBottom w:val="0"/>
                                                                          <w:divBdr>
                                                                            <w:top w:val="none" w:sz="0" w:space="0" w:color="auto"/>
                                                                            <w:left w:val="none" w:sz="0" w:space="0" w:color="auto"/>
                                                                            <w:bottom w:val="none" w:sz="0" w:space="0" w:color="auto"/>
                                                                            <w:right w:val="none" w:sz="0" w:space="0" w:color="auto"/>
                                                                          </w:divBdr>
                                                                        </w:div>
                                                                        <w:div w:id="2086873698">
                                                                          <w:marLeft w:val="0"/>
                                                                          <w:marRight w:val="0"/>
                                                                          <w:marTop w:val="0"/>
                                                                          <w:marBottom w:val="0"/>
                                                                          <w:divBdr>
                                                                            <w:top w:val="none" w:sz="0" w:space="0" w:color="auto"/>
                                                                            <w:left w:val="none" w:sz="0" w:space="0" w:color="auto"/>
                                                                            <w:bottom w:val="none" w:sz="0" w:space="0" w:color="auto"/>
                                                                            <w:right w:val="none" w:sz="0" w:space="0" w:color="auto"/>
                                                                          </w:divBdr>
                                                                        </w:div>
                                                                        <w:div w:id="317659568">
                                                                          <w:marLeft w:val="0"/>
                                                                          <w:marRight w:val="0"/>
                                                                          <w:marTop w:val="0"/>
                                                                          <w:marBottom w:val="0"/>
                                                                          <w:divBdr>
                                                                            <w:top w:val="none" w:sz="0" w:space="0" w:color="auto"/>
                                                                            <w:left w:val="none" w:sz="0" w:space="0" w:color="auto"/>
                                                                            <w:bottom w:val="none" w:sz="0" w:space="0" w:color="auto"/>
                                                                            <w:right w:val="none" w:sz="0" w:space="0" w:color="auto"/>
                                                                          </w:divBdr>
                                                                        </w:div>
                                                                        <w:div w:id="11542885">
                                                                          <w:marLeft w:val="0"/>
                                                                          <w:marRight w:val="0"/>
                                                                          <w:marTop w:val="0"/>
                                                                          <w:marBottom w:val="0"/>
                                                                          <w:divBdr>
                                                                            <w:top w:val="none" w:sz="0" w:space="0" w:color="auto"/>
                                                                            <w:left w:val="none" w:sz="0" w:space="0" w:color="auto"/>
                                                                            <w:bottom w:val="none" w:sz="0" w:space="0" w:color="auto"/>
                                                                            <w:right w:val="none" w:sz="0" w:space="0" w:color="auto"/>
                                                                          </w:divBdr>
                                                                        </w:div>
                                                                        <w:div w:id="572743245">
                                                                          <w:marLeft w:val="0"/>
                                                                          <w:marRight w:val="0"/>
                                                                          <w:marTop w:val="0"/>
                                                                          <w:marBottom w:val="0"/>
                                                                          <w:divBdr>
                                                                            <w:top w:val="none" w:sz="0" w:space="0" w:color="auto"/>
                                                                            <w:left w:val="none" w:sz="0" w:space="0" w:color="auto"/>
                                                                            <w:bottom w:val="none" w:sz="0" w:space="0" w:color="auto"/>
                                                                            <w:right w:val="none" w:sz="0" w:space="0" w:color="auto"/>
                                                                          </w:divBdr>
                                                                        </w:div>
                                                                        <w:div w:id="1444378888">
                                                                          <w:marLeft w:val="0"/>
                                                                          <w:marRight w:val="0"/>
                                                                          <w:marTop w:val="0"/>
                                                                          <w:marBottom w:val="0"/>
                                                                          <w:divBdr>
                                                                            <w:top w:val="none" w:sz="0" w:space="0" w:color="auto"/>
                                                                            <w:left w:val="none" w:sz="0" w:space="0" w:color="auto"/>
                                                                            <w:bottom w:val="none" w:sz="0" w:space="0" w:color="auto"/>
                                                                            <w:right w:val="none" w:sz="0" w:space="0" w:color="auto"/>
                                                                          </w:divBdr>
                                                                        </w:div>
                                                                        <w:div w:id="1205751015">
                                                                          <w:marLeft w:val="0"/>
                                                                          <w:marRight w:val="0"/>
                                                                          <w:marTop w:val="0"/>
                                                                          <w:marBottom w:val="0"/>
                                                                          <w:divBdr>
                                                                            <w:top w:val="none" w:sz="0" w:space="0" w:color="auto"/>
                                                                            <w:left w:val="none" w:sz="0" w:space="0" w:color="auto"/>
                                                                            <w:bottom w:val="none" w:sz="0" w:space="0" w:color="auto"/>
                                                                            <w:right w:val="none" w:sz="0" w:space="0" w:color="auto"/>
                                                                          </w:divBdr>
                                                                        </w:div>
                                                                        <w:div w:id="989793549">
                                                                          <w:marLeft w:val="0"/>
                                                                          <w:marRight w:val="0"/>
                                                                          <w:marTop w:val="0"/>
                                                                          <w:marBottom w:val="0"/>
                                                                          <w:divBdr>
                                                                            <w:top w:val="none" w:sz="0" w:space="0" w:color="auto"/>
                                                                            <w:left w:val="none" w:sz="0" w:space="0" w:color="auto"/>
                                                                            <w:bottom w:val="none" w:sz="0" w:space="0" w:color="auto"/>
                                                                            <w:right w:val="none" w:sz="0" w:space="0" w:color="auto"/>
                                                                          </w:divBdr>
                                                                        </w:div>
                                                                        <w:div w:id="1117529376">
                                                                          <w:marLeft w:val="0"/>
                                                                          <w:marRight w:val="0"/>
                                                                          <w:marTop w:val="0"/>
                                                                          <w:marBottom w:val="0"/>
                                                                          <w:divBdr>
                                                                            <w:top w:val="none" w:sz="0" w:space="0" w:color="auto"/>
                                                                            <w:left w:val="none" w:sz="0" w:space="0" w:color="auto"/>
                                                                            <w:bottom w:val="none" w:sz="0" w:space="0" w:color="auto"/>
                                                                            <w:right w:val="none" w:sz="0" w:space="0" w:color="auto"/>
                                                                          </w:divBdr>
                                                                        </w:div>
                                                                        <w:div w:id="14813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0176814">
      <w:bodyDiv w:val="1"/>
      <w:marLeft w:val="0"/>
      <w:marRight w:val="0"/>
      <w:marTop w:val="0"/>
      <w:marBottom w:val="0"/>
      <w:divBdr>
        <w:top w:val="none" w:sz="0" w:space="0" w:color="auto"/>
        <w:left w:val="none" w:sz="0" w:space="0" w:color="auto"/>
        <w:bottom w:val="none" w:sz="0" w:space="0" w:color="auto"/>
        <w:right w:val="none" w:sz="0" w:space="0" w:color="auto"/>
      </w:divBdr>
    </w:div>
    <w:div w:id="1205672748">
      <w:bodyDiv w:val="1"/>
      <w:marLeft w:val="0"/>
      <w:marRight w:val="0"/>
      <w:marTop w:val="0"/>
      <w:marBottom w:val="0"/>
      <w:divBdr>
        <w:top w:val="none" w:sz="0" w:space="0" w:color="auto"/>
        <w:left w:val="none" w:sz="0" w:space="0" w:color="auto"/>
        <w:bottom w:val="none" w:sz="0" w:space="0" w:color="auto"/>
        <w:right w:val="none" w:sz="0" w:space="0" w:color="auto"/>
      </w:divBdr>
      <w:divsChild>
        <w:div w:id="1817334498">
          <w:marLeft w:val="547"/>
          <w:marRight w:val="0"/>
          <w:marTop w:val="0"/>
          <w:marBottom w:val="38"/>
          <w:divBdr>
            <w:top w:val="none" w:sz="0" w:space="0" w:color="auto"/>
            <w:left w:val="none" w:sz="0" w:space="0" w:color="auto"/>
            <w:bottom w:val="none" w:sz="0" w:space="0" w:color="auto"/>
            <w:right w:val="none" w:sz="0" w:space="0" w:color="auto"/>
          </w:divBdr>
        </w:div>
        <w:div w:id="630936865">
          <w:marLeft w:val="547"/>
          <w:marRight w:val="0"/>
          <w:marTop w:val="0"/>
          <w:marBottom w:val="38"/>
          <w:divBdr>
            <w:top w:val="none" w:sz="0" w:space="0" w:color="auto"/>
            <w:left w:val="none" w:sz="0" w:space="0" w:color="auto"/>
            <w:bottom w:val="none" w:sz="0" w:space="0" w:color="auto"/>
            <w:right w:val="none" w:sz="0" w:space="0" w:color="auto"/>
          </w:divBdr>
        </w:div>
        <w:div w:id="1985088171">
          <w:marLeft w:val="547"/>
          <w:marRight w:val="0"/>
          <w:marTop w:val="0"/>
          <w:marBottom w:val="38"/>
          <w:divBdr>
            <w:top w:val="none" w:sz="0" w:space="0" w:color="auto"/>
            <w:left w:val="none" w:sz="0" w:space="0" w:color="auto"/>
            <w:bottom w:val="none" w:sz="0" w:space="0" w:color="auto"/>
            <w:right w:val="none" w:sz="0" w:space="0" w:color="auto"/>
          </w:divBdr>
        </w:div>
      </w:divsChild>
    </w:div>
    <w:div w:id="1476070765">
      <w:bodyDiv w:val="1"/>
      <w:marLeft w:val="0"/>
      <w:marRight w:val="0"/>
      <w:marTop w:val="0"/>
      <w:marBottom w:val="0"/>
      <w:divBdr>
        <w:top w:val="none" w:sz="0" w:space="0" w:color="auto"/>
        <w:left w:val="none" w:sz="0" w:space="0" w:color="auto"/>
        <w:bottom w:val="none" w:sz="0" w:space="0" w:color="auto"/>
        <w:right w:val="none" w:sz="0" w:space="0" w:color="auto"/>
      </w:divBdr>
    </w:div>
    <w:div w:id="1541283649">
      <w:bodyDiv w:val="1"/>
      <w:marLeft w:val="0"/>
      <w:marRight w:val="0"/>
      <w:marTop w:val="0"/>
      <w:marBottom w:val="0"/>
      <w:divBdr>
        <w:top w:val="none" w:sz="0" w:space="0" w:color="auto"/>
        <w:left w:val="none" w:sz="0" w:space="0" w:color="auto"/>
        <w:bottom w:val="none" w:sz="0" w:space="0" w:color="auto"/>
        <w:right w:val="none" w:sz="0" w:space="0" w:color="auto"/>
      </w:divBdr>
      <w:divsChild>
        <w:div w:id="375274639">
          <w:marLeft w:val="547"/>
          <w:marRight w:val="0"/>
          <w:marTop w:val="134"/>
          <w:marBottom w:val="0"/>
          <w:divBdr>
            <w:top w:val="none" w:sz="0" w:space="0" w:color="auto"/>
            <w:left w:val="none" w:sz="0" w:space="0" w:color="auto"/>
            <w:bottom w:val="none" w:sz="0" w:space="0" w:color="auto"/>
            <w:right w:val="none" w:sz="0" w:space="0" w:color="auto"/>
          </w:divBdr>
        </w:div>
        <w:div w:id="812136925">
          <w:marLeft w:val="547"/>
          <w:marRight w:val="0"/>
          <w:marTop w:val="134"/>
          <w:marBottom w:val="0"/>
          <w:divBdr>
            <w:top w:val="none" w:sz="0" w:space="0" w:color="auto"/>
            <w:left w:val="none" w:sz="0" w:space="0" w:color="auto"/>
            <w:bottom w:val="none" w:sz="0" w:space="0" w:color="auto"/>
            <w:right w:val="none" w:sz="0" w:space="0" w:color="auto"/>
          </w:divBdr>
        </w:div>
        <w:div w:id="2145659446">
          <w:marLeft w:val="547"/>
          <w:marRight w:val="0"/>
          <w:marTop w:val="134"/>
          <w:marBottom w:val="0"/>
          <w:divBdr>
            <w:top w:val="none" w:sz="0" w:space="0" w:color="auto"/>
            <w:left w:val="none" w:sz="0" w:space="0" w:color="auto"/>
            <w:bottom w:val="none" w:sz="0" w:space="0" w:color="auto"/>
            <w:right w:val="none" w:sz="0" w:space="0" w:color="auto"/>
          </w:divBdr>
        </w:div>
      </w:divsChild>
    </w:div>
    <w:div w:id="1984769580">
      <w:bodyDiv w:val="1"/>
      <w:marLeft w:val="0"/>
      <w:marRight w:val="0"/>
      <w:marTop w:val="0"/>
      <w:marBottom w:val="0"/>
      <w:divBdr>
        <w:top w:val="none" w:sz="0" w:space="0" w:color="auto"/>
        <w:left w:val="none" w:sz="0" w:space="0" w:color="auto"/>
        <w:bottom w:val="none" w:sz="0" w:space="0" w:color="auto"/>
        <w:right w:val="none" w:sz="0" w:space="0" w:color="auto"/>
      </w:divBdr>
      <w:divsChild>
        <w:div w:id="1403068847">
          <w:marLeft w:val="547"/>
          <w:marRight w:val="0"/>
          <w:marTop w:val="0"/>
          <w:marBottom w:val="38"/>
          <w:divBdr>
            <w:top w:val="none" w:sz="0" w:space="0" w:color="auto"/>
            <w:left w:val="none" w:sz="0" w:space="0" w:color="auto"/>
            <w:bottom w:val="none" w:sz="0" w:space="0" w:color="auto"/>
            <w:right w:val="none" w:sz="0" w:space="0" w:color="auto"/>
          </w:divBdr>
        </w:div>
        <w:div w:id="1749692065">
          <w:marLeft w:val="547"/>
          <w:marRight w:val="0"/>
          <w:marTop w:val="0"/>
          <w:marBottom w:val="38"/>
          <w:divBdr>
            <w:top w:val="none" w:sz="0" w:space="0" w:color="auto"/>
            <w:left w:val="none" w:sz="0" w:space="0" w:color="auto"/>
            <w:bottom w:val="none" w:sz="0" w:space="0" w:color="auto"/>
            <w:right w:val="none" w:sz="0" w:space="0" w:color="auto"/>
          </w:divBdr>
        </w:div>
        <w:div w:id="1676879540">
          <w:marLeft w:val="547"/>
          <w:marRight w:val="0"/>
          <w:marTop w:val="0"/>
          <w:marBottom w:val="38"/>
          <w:divBdr>
            <w:top w:val="none" w:sz="0" w:space="0" w:color="auto"/>
            <w:left w:val="none" w:sz="0" w:space="0" w:color="auto"/>
            <w:bottom w:val="none" w:sz="0" w:space="0" w:color="auto"/>
            <w:right w:val="none" w:sz="0" w:space="0" w:color="auto"/>
          </w:divBdr>
        </w:div>
        <w:div w:id="1193374231">
          <w:marLeft w:val="547"/>
          <w:marRight w:val="0"/>
          <w:marTop w:val="0"/>
          <w:marBottom w:val="38"/>
          <w:divBdr>
            <w:top w:val="none" w:sz="0" w:space="0" w:color="auto"/>
            <w:left w:val="none" w:sz="0" w:space="0" w:color="auto"/>
            <w:bottom w:val="none" w:sz="0" w:space="0" w:color="auto"/>
            <w:right w:val="none" w:sz="0" w:space="0" w:color="auto"/>
          </w:divBdr>
        </w:div>
      </w:divsChild>
    </w:div>
    <w:div w:id="2137480385">
      <w:bodyDiv w:val="1"/>
      <w:marLeft w:val="0"/>
      <w:marRight w:val="0"/>
      <w:marTop w:val="0"/>
      <w:marBottom w:val="0"/>
      <w:divBdr>
        <w:top w:val="none" w:sz="0" w:space="0" w:color="auto"/>
        <w:left w:val="none" w:sz="0" w:space="0" w:color="auto"/>
        <w:bottom w:val="none" w:sz="0" w:space="0" w:color="auto"/>
        <w:right w:val="none" w:sz="0" w:space="0" w:color="auto"/>
      </w:divBdr>
      <w:divsChild>
        <w:div w:id="1566377551">
          <w:marLeft w:val="0"/>
          <w:marRight w:val="0"/>
          <w:marTop w:val="0"/>
          <w:marBottom w:val="0"/>
          <w:divBdr>
            <w:top w:val="none" w:sz="0" w:space="0" w:color="auto"/>
            <w:left w:val="none" w:sz="0" w:space="0" w:color="auto"/>
            <w:bottom w:val="none" w:sz="0" w:space="0" w:color="auto"/>
            <w:right w:val="none" w:sz="0" w:space="0" w:color="auto"/>
          </w:divBdr>
          <w:divsChild>
            <w:div w:id="741683119">
              <w:marLeft w:val="0"/>
              <w:marRight w:val="0"/>
              <w:marTop w:val="0"/>
              <w:marBottom w:val="0"/>
              <w:divBdr>
                <w:top w:val="none" w:sz="0" w:space="0" w:color="auto"/>
                <w:left w:val="none" w:sz="0" w:space="0" w:color="auto"/>
                <w:bottom w:val="none" w:sz="0" w:space="0" w:color="auto"/>
                <w:right w:val="none" w:sz="0" w:space="0" w:color="auto"/>
              </w:divBdr>
              <w:divsChild>
                <w:div w:id="1472098003">
                  <w:marLeft w:val="0"/>
                  <w:marRight w:val="0"/>
                  <w:marTop w:val="0"/>
                  <w:marBottom w:val="0"/>
                  <w:divBdr>
                    <w:top w:val="none" w:sz="0" w:space="0" w:color="auto"/>
                    <w:left w:val="none" w:sz="0" w:space="0" w:color="auto"/>
                    <w:bottom w:val="none" w:sz="0" w:space="0" w:color="auto"/>
                    <w:right w:val="none" w:sz="0" w:space="0" w:color="auto"/>
                  </w:divBdr>
                  <w:divsChild>
                    <w:div w:id="280768134">
                      <w:marLeft w:val="0"/>
                      <w:marRight w:val="0"/>
                      <w:marTop w:val="0"/>
                      <w:marBottom w:val="0"/>
                      <w:divBdr>
                        <w:top w:val="none" w:sz="0" w:space="0" w:color="auto"/>
                        <w:left w:val="none" w:sz="0" w:space="0" w:color="auto"/>
                        <w:bottom w:val="none" w:sz="0" w:space="0" w:color="auto"/>
                        <w:right w:val="none" w:sz="0" w:space="0" w:color="auto"/>
                      </w:divBdr>
                      <w:divsChild>
                        <w:div w:id="1472403405">
                          <w:marLeft w:val="0"/>
                          <w:marRight w:val="0"/>
                          <w:marTop w:val="0"/>
                          <w:marBottom w:val="0"/>
                          <w:divBdr>
                            <w:top w:val="none" w:sz="0" w:space="0" w:color="auto"/>
                            <w:left w:val="none" w:sz="0" w:space="0" w:color="auto"/>
                            <w:bottom w:val="none" w:sz="0" w:space="0" w:color="auto"/>
                            <w:right w:val="none" w:sz="0" w:space="0" w:color="auto"/>
                          </w:divBdr>
                          <w:divsChild>
                            <w:div w:id="1141995554">
                              <w:marLeft w:val="0"/>
                              <w:marRight w:val="0"/>
                              <w:marTop w:val="0"/>
                              <w:marBottom w:val="0"/>
                              <w:divBdr>
                                <w:top w:val="none" w:sz="0" w:space="0" w:color="auto"/>
                                <w:left w:val="none" w:sz="0" w:space="0" w:color="auto"/>
                                <w:bottom w:val="none" w:sz="0" w:space="0" w:color="auto"/>
                                <w:right w:val="none" w:sz="0" w:space="0" w:color="auto"/>
                              </w:divBdr>
                              <w:divsChild>
                                <w:div w:id="129254546">
                                  <w:marLeft w:val="0"/>
                                  <w:marRight w:val="0"/>
                                  <w:marTop w:val="0"/>
                                  <w:marBottom w:val="0"/>
                                  <w:divBdr>
                                    <w:top w:val="none" w:sz="0" w:space="0" w:color="auto"/>
                                    <w:left w:val="none" w:sz="0" w:space="0" w:color="auto"/>
                                    <w:bottom w:val="none" w:sz="0" w:space="0" w:color="auto"/>
                                    <w:right w:val="none" w:sz="0" w:space="0" w:color="auto"/>
                                  </w:divBdr>
                                  <w:divsChild>
                                    <w:div w:id="185799311">
                                      <w:marLeft w:val="0"/>
                                      <w:marRight w:val="0"/>
                                      <w:marTop w:val="0"/>
                                      <w:marBottom w:val="0"/>
                                      <w:divBdr>
                                        <w:top w:val="none" w:sz="0" w:space="0" w:color="auto"/>
                                        <w:left w:val="none" w:sz="0" w:space="0" w:color="auto"/>
                                        <w:bottom w:val="none" w:sz="0" w:space="0" w:color="auto"/>
                                        <w:right w:val="none" w:sz="0" w:space="0" w:color="auto"/>
                                      </w:divBdr>
                                      <w:divsChild>
                                        <w:div w:id="627393007">
                                          <w:marLeft w:val="0"/>
                                          <w:marRight w:val="0"/>
                                          <w:marTop w:val="0"/>
                                          <w:marBottom w:val="0"/>
                                          <w:divBdr>
                                            <w:top w:val="none" w:sz="0" w:space="0" w:color="auto"/>
                                            <w:left w:val="none" w:sz="0" w:space="0" w:color="auto"/>
                                            <w:bottom w:val="none" w:sz="0" w:space="0" w:color="auto"/>
                                            <w:right w:val="none" w:sz="0" w:space="0" w:color="auto"/>
                                          </w:divBdr>
                                          <w:divsChild>
                                            <w:div w:id="85812258">
                                              <w:marLeft w:val="0"/>
                                              <w:marRight w:val="0"/>
                                              <w:marTop w:val="0"/>
                                              <w:marBottom w:val="0"/>
                                              <w:divBdr>
                                                <w:top w:val="none" w:sz="0" w:space="0" w:color="auto"/>
                                                <w:left w:val="none" w:sz="0" w:space="0" w:color="auto"/>
                                                <w:bottom w:val="none" w:sz="0" w:space="0" w:color="auto"/>
                                                <w:right w:val="none" w:sz="0" w:space="0" w:color="auto"/>
                                              </w:divBdr>
                                              <w:divsChild>
                                                <w:div w:id="1752383913">
                                                  <w:marLeft w:val="0"/>
                                                  <w:marRight w:val="0"/>
                                                  <w:marTop w:val="0"/>
                                                  <w:marBottom w:val="0"/>
                                                  <w:divBdr>
                                                    <w:top w:val="none" w:sz="0" w:space="0" w:color="auto"/>
                                                    <w:left w:val="none" w:sz="0" w:space="0" w:color="auto"/>
                                                    <w:bottom w:val="none" w:sz="0" w:space="0" w:color="auto"/>
                                                    <w:right w:val="none" w:sz="0" w:space="0" w:color="auto"/>
                                                  </w:divBdr>
                                                  <w:divsChild>
                                                    <w:div w:id="664626990">
                                                      <w:marLeft w:val="0"/>
                                                      <w:marRight w:val="0"/>
                                                      <w:marTop w:val="0"/>
                                                      <w:marBottom w:val="0"/>
                                                      <w:divBdr>
                                                        <w:top w:val="none" w:sz="0" w:space="0" w:color="auto"/>
                                                        <w:left w:val="none" w:sz="0" w:space="0" w:color="auto"/>
                                                        <w:bottom w:val="none" w:sz="0" w:space="0" w:color="auto"/>
                                                        <w:right w:val="none" w:sz="0" w:space="0" w:color="auto"/>
                                                      </w:divBdr>
                                                      <w:divsChild>
                                                        <w:div w:id="1428619799">
                                                          <w:marLeft w:val="0"/>
                                                          <w:marRight w:val="0"/>
                                                          <w:marTop w:val="0"/>
                                                          <w:marBottom w:val="0"/>
                                                          <w:divBdr>
                                                            <w:top w:val="none" w:sz="0" w:space="0" w:color="auto"/>
                                                            <w:left w:val="none" w:sz="0" w:space="0" w:color="auto"/>
                                                            <w:bottom w:val="none" w:sz="0" w:space="0" w:color="auto"/>
                                                            <w:right w:val="none" w:sz="0" w:space="0" w:color="auto"/>
                                                          </w:divBdr>
                                                          <w:divsChild>
                                                            <w:div w:id="1697150876">
                                                              <w:marLeft w:val="0"/>
                                                              <w:marRight w:val="0"/>
                                                              <w:marTop w:val="0"/>
                                                              <w:marBottom w:val="0"/>
                                                              <w:divBdr>
                                                                <w:top w:val="none" w:sz="0" w:space="0" w:color="auto"/>
                                                                <w:left w:val="none" w:sz="0" w:space="0" w:color="auto"/>
                                                                <w:bottom w:val="none" w:sz="0" w:space="0" w:color="auto"/>
                                                                <w:right w:val="none" w:sz="0" w:space="0" w:color="auto"/>
                                                              </w:divBdr>
                                                              <w:divsChild>
                                                                <w:div w:id="1402100144">
                                                                  <w:marLeft w:val="0"/>
                                                                  <w:marRight w:val="0"/>
                                                                  <w:marTop w:val="0"/>
                                                                  <w:marBottom w:val="0"/>
                                                                  <w:divBdr>
                                                                    <w:top w:val="none" w:sz="0" w:space="0" w:color="auto"/>
                                                                    <w:left w:val="none" w:sz="0" w:space="0" w:color="auto"/>
                                                                    <w:bottom w:val="none" w:sz="0" w:space="0" w:color="auto"/>
                                                                    <w:right w:val="none" w:sz="0" w:space="0" w:color="auto"/>
                                                                  </w:divBdr>
                                                                  <w:divsChild>
                                                                    <w:div w:id="90007411">
                                                                      <w:marLeft w:val="0"/>
                                                                      <w:marRight w:val="0"/>
                                                                      <w:marTop w:val="0"/>
                                                                      <w:marBottom w:val="0"/>
                                                                      <w:divBdr>
                                                                        <w:top w:val="none" w:sz="0" w:space="0" w:color="auto"/>
                                                                        <w:left w:val="none" w:sz="0" w:space="0" w:color="auto"/>
                                                                        <w:bottom w:val="none" w:sz="0" w:space="0" w:color="auto"/>
                                                                        <w:right w:val="none" w:sz="0" w:space="0" w:color="auto"/>
                                                                      </w:divBdr>
                                                                    </w:div>
                                                                    <w:div w:id="1586572330">
                                                                      <w:marLeft w:val="0"/>
                                                                      <w:marRight w:val="0"/>
                                                                      <w:marTop w:val="0"/>
                                                                      <w:marBottom w:val="0"/>
                                                                      <w:divBdr>
                                                                        <w:top w:val="none" w:sz="0" w:space="0" w:color="auto"/>
                                                                        <w:left w:val="none" w:sz="0" w:space="0" w:color="auto"/>
                                                                        <w:bottom w:val="none" w:sz="0" w:space="0" w:color="auto"/>
                                                                        <w:right w:val="none" w:sz="0" w:space="0" w:color="auto"/>
                                                                      </w:divBdr>
                                                                    </w:div>
                                                                    <w:div w:id="1769155032">
                                                                      <w:marLeft w:val="0"/>
                                                                      <w:marRight w:val="0"/>
                                                                      <w:marTop w:val="0"/>
                                                                      <w:marBottom w:val="0"/>
                                                                      <w:divBdr>
                                                                        <w:top w:val="none" w:sz="0" w:space="0" w:color="auto"/>
                                                                        <w:left w:val="none" w:sz="0" w:space="0" w:color="auto"/>
                                                                        <w:bottom w:val="none" w:sz="0" w:space="0" w:color="auto"/>
                                                                        <w:right w:val="none" w:sz="0" w:space="0" w:color="auto"/>
                                                                      </w:divBdr>
                                                                    </w:div>
                                                                    <w:div w:id="1777627699">
                                                                      <w:marLeft w:val="0"/>
                                                                      <w:marRight w:val="0"/>
                                                                      <w:marTop w:val="0"/>
                                                                      <w:marBottom w:val="0"/>
                                                                      <w:divBdr>
                                                                        <w:top w:val="none" w:sz="0" w:space="0" w:color="auto"/>
                                                                        <w:left w:val="none" w:sz="0" w:space="0" w:color="auto"/>
                                                                        <w:bottom w:val="none" w:sz="0" w:space="0" w:color="auto"/>
                                                                        <w:right w:val="none" w:sz="0" w:space="0" w:color="auto"/>
                                                                      </w:divBdr>
                                                                    </w:div>
                                                                    <w:div w:id="1175002024">
                                                                      <w:marLeft w:val="0"/>
                                                                      <w:marRight w:val="0"/>
                                                                      <w:marTop w:val="0"/>
                                                                      <w:marBottom w:val="0"/>
                                                                      <w:divBdr>
                                                                        <w:top w:val="none" w:sz="0" w:space="0" w:color="auto"/>
                                                                        <w:left w:val="none" w:sz="0" w:space="0" w:color="auto"/>
                                                                        <w:bottom w:val="none" w:sz="0" w:space="0" w:color="auto"/>
                                                                        <w:right w:val="none" w:sz="0" w:space="0" w:color="auto"/>
                                                                      </w:divBdr>
                                                                    </w:div>
                                                                    <w:div w:id="8631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cfr.gov/cgi-bin/text-idx?SID=3ffc910db19239d5678ab14c650713bd&amp;mc=true&amp;node=se38.1.3_157&amp;rgn=div8" TargetMode="External"/><Relationship Id="rId18" Type="http://schemas.openxmlformats.org/officeDocument/2006/relationships/hyperlink" Target="https://vaww.vrm.km.va.gov/system/templates/selfservice/va_kanew/help/agent/locale/en-US/portal/554400000001034/content/554400000014112/M21-1-Part-III-Subpart-ii-Chapter-1-Section-C-Initial-Screening-Policies" TargetMode="External"/><Relationship Id="rId26" Type="http://schemas.openxmlformats.org/officeDocument/2006/relationships/image" Target="media/image2.png"/><Relationship Id="rId39"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hyperlink" Target="https://vaww.vrm.km.va.gov/system/templates/selfservice/va_kanew/help/agent/locale/en-US/portal/554400000001034/content/554400000015798/M21-1-Part-III-Subpart-iii-Chapter-5-Section-A-General-Information-on-Relationship-and-Dependency"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ecfr.gov/cgi-bin/text-idx?SID=3ffc910db19239d5678ab14c650713bd&amp;mc=true&amp;node=se38.1.3_150&amp;rgn=div8" TargetMode="External"/><Relationship Id="rId17" Type="http://schemas.openxmlformats.org/officeDocument/2006/relationships/hyperlink" Target="https://vaww.vrm.km.va.gov/system/templates/selfservice/va_kanew/help/agent/locale/en-US/portal/554400000001034/content/554400000014110/M21-1-Part-III-Subpart-i-Chapter-3-Section-B-Processing-Fully-Developed-Claims-FDCs" TargetMode="External"/><Relationship Id="rId25" Type="http://schemas.openxmlformats.org/officeDocument/2006/relationships/image" Target="media/image1.png"/><Relationship Id="rId33" Type="http://schemas.openxmlformats.org/officeDocument/2006/relationships/image" Target="media/image9.png"/><Relationship Id="rId38"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yperlink" Target="https://vaww.vrm.km.va.gov/system/templates/selfservice/va_kanew/help/agent/locale/en-US/portal/554400000001034/content/554400000013969/M21-1-Part-I-Chapter-1-Section-A-Description-and-General-Information-on-Duty-to-Notify-and-Duty-to-Assist" TargetMode="External"/><Relationship Id="rId20" Type="http://schemas.openxmlformats.org/officeDocument/2006/relationships/hyperlink" Target="https://vaww.vrm.km.va.gov/system/templates/selfservice/va_kanew/help/agent/locale/en-US/portal/554400000001034/content/554400000071983/M21-1-Part-III-Subpart-iii-Chapter-1-Section-F-Record-Maintenance-During-the-Development-Process" TargetMode="External"/><Relationship Id="rId29" Type="http://schemas.openxmlformats.org/officeDocument/2006/relationships/image" Target="media/image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cfr.gov/cgi-bin/text-idx?SID=2eb3a1647cf22e71b98a5cc2647a85a5&amp;mc=true&amp;node=se38.1.3_14&amp;rgn=div8" TargetMode="External"/><Relationship Id="rId24" Type="http://schemas.openxmlformats.org/officeDocument/2006/relationships/footer" Target="footer1.xml"/><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ecfr.gov/cgi-bin/text-idx?SID=dbfb9cf4e753f3f155f2bbd6100dff18&amp;mc=true&amp;node=se38.1.3_1401&amp;rgn=div8" TargetMode="External"/><Relationship Id="rId23" Type="http://schemas.openxmlformats.org/officeDocument/2006/relationships/hyperlink" Target="https://vbaw.vba.va.gov/VBMS/docs/VBMS_Core_User_Guide_Release_19_0.pdf" TargetMode="External"/><Relationship Id="rId28" Type="http://schemas.openxmlformats.org/officeDocument/2006/relationships/image" Target="media/image4.png"/><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https://vaww.vrm.km.va.gov/system/templates/selfservice/va_kanew/help/agent/locale/en-US/portal/554400000001034/content/554400000014119/M21-1-Part-III-Subpart-ii-Chapter-2-Section-B-Claims-for-Disability-Compensation-and-or-Pension-and-Claims-for-Survivors-Benefits" TargetMode="Externa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cfr.gov/cgi-bin/text-idx?SID=1ce31eae2df6edd7a0ef5fc591371cab&amp;mc=true&amp;node=se38.1.3_1204&amp;rgn=div8" TargetMode="External"/><Relationship Id="rId22" Type="http://schemas.openxmlformats.org/officeDocument/2006/relationships/hyperlink" Target="https://vbaw.vba.va.gov/bl/21/rating/rat00.htm"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APDPATR\Local%20Settings\Temporary%20Internet%20Files\OLK5D\NTC_%20HO%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Category xmlns="77dce447-0566-47ff-8c07-c9b85fda5322"/>
    <Task_x0020_Status xmlns="b64ba0c6-cbc7-4b8a-8400-04e73b36eec3">127</Task_x0020_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A4510ECF943B2439F08A0B15BBF2A24" ma:contentTypeVersion="5" ma:contentTypeDescription="Create a new document." ma:contentTypeScope="" ma:versionID="3356b92d4057857023ad8db24c45e7b0">
  <xsd:schema xmlns:xsd="http://www.w3.org/2001/XMLSchema" xmlns:xs="http://www.w3.org/2001/XMLSchema" xmlns:p="http://schemas.microsoft.com/office/2006/metadata/properties" xmlns:ns2="77dce447-0566-47ff-8c07-c9b85fda5322" xmlns:ns3="b64ba0c6-cbc7-4b8a-8400-04e73b36eec3" xmlns:ns4="c13a68cb-816a-4054-99ff-2c26efa9c4e4" targetNamespace="http://schemas.microsoft.com/office/2006/metadata/properties" ma:root="true" ma:fieldsID="04bafcda273ee6187d7595ca7abaf729" ns2:_="" ns3:_="" ns4:_="">
    <xsd:import namespace="77dce447-0566-47ff-8c07-c9b85fda5322"/>
    <xsd:import namespace="b64ba0c6-cbc7-4b8a-8400-04e73b36eec3"/>
    <xsd:import namespace="c13a68cb-816a-4054-99ff-2c26efa9c4e4"/>
    <xsd:element name="properties">
      <xsd:complexType>
        <xsd:sequence>
          <xsd:element name="documentManagement">
            <xsd:complexType>
              <xsd:all>
                <xsd:element ref="ns2:Document_x0020_Category"/>
                <xsd:element ref="ns3:Task_x0020_Statu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dce447-0566-47ff-8c07-c9b85fda5322" elementFormDefault="qualified">
    <xsd:import namespace="http://schemas.microsoft.com/office/2006/documentManagement/types"/>
    <xsd:import namespace="http://schemas.microsoft.com/office/infopath/2007/PartnerControls"/>
    <xsd:element name="Document_x0020_Category" ma:index="8" ma:displayName="Document Category" ma:format="Dropdown" ma:internalName="Document_x0020_Category">
      <xsd:simpleType>
        <xsd:restriction base="dms:Choice">
          <xsd:enumeration value="RVSR Redesign Documents"/>
          <xsd:enumeration value="VSR Revamp Documents"/>
          <xsd:enumeration value="Non-Rating VSR ISD Review"/>
          <xsd:enumeration value="TPSS Course Documents"/>
          <xsd:enumeration value="TPSS Answer Keys"/>
          <xsd:enumeration value="Challenge Course Documents"/>
        </xsd:restriction>
      </xsd:simpleType>
    </xsd:element>
  </xsd:schema>
  <xsd:schema xmlns:xsd="http://www.w3.org/2001/XMLSchema" xmlns:xs="http://www.w3.org/2001/XMLSchema" xmlns:dms="http://schemas.microsoft.com/office/2006/documentManagement/types" xmlns:pc="http://schemas.microsoft.com/office/infopath/2007/PartnerControls" targetNamespace="b64ba0c6-cbc7-4b8a-8400-04e73b36eec3" elementFormDefault="qualified">
    <xsd:import namespace="http://schemas.microsoft.com/office/2006/documentManagement/types"/>
    <xsd:import namespace="http://schemas.microsoft.com/office/infopath/2007/PartnerControls"/>
    <xsd:element name="Task_x0020_Status" ma:index="9" nillable="true" ma:displayName="Task Name" ma:list="{8b93bbfd-538f-45a4-95ce-353de2191062}" ma:internalName="Task_x0020_Status" ma:readOnly="false" ma:showField="Title" ma:web="b64ba0c6-cbc7-4b8a-8400-04e73b36eec3">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c13a68cb-816a-4054-99ff-2c26efa9c4e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69B1B7-002D-4650-9744-3A2E4D9C2C5B}">
  <ds:schemaRefs>
    <ds:schemaRef ds:uri="http://schemas.microsoft.com/office/2006/metadata/properties"/>
    <ds:schemaRef ds:uri="http://schemas.microsoft.com/office/infopath/2007/PartnerControls"/>
    <ds:schemaRef ds:uri="77dce447-0566-47ff-8c07-c9b85fda5322"/>
    <ds:schemaRef ds:uri="b64ba0c6-cbc7-4b8a-8400-04e73b36eec3"/>
  </ds:schemaRefs>
</ds:datastoreItem>
</file>

<file path=customXml/itemProps2.xml><?xml version="1.0" encoding="utf-8"?>
<ds:datastoreItem xmlns:ds="http://schemas.openxmlformats.org/officeDocument/2006/customXml" ds:itemID="{F809A847-F03A-4296-8B70-04DB851945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dce447-0566-47ff-8c07-c9b85fda5322"/>
    <ds:schemaRef ds:uri="b64ba0c6-cbc7-4b8a-8400-04e73b36eec3"/>
    <ds:schemaRef ds:uri="c13a68cb-816a-4054-99ff-2c26efa9c4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82CDAA-19E7-4E0E-A2DF-7757A3E0895B}">
  <ds:schemaRefs>
    <ds:schemaRef ds:uri="http://schemas.openxmlformats.org/officeDocument/2006/bibliography"/>
  </ds:schemaRefs>
</ds:datastoreItem>
</file>

<file path=customXml/itemProps4.xml><?xml version="1.0" encoding="utf-8"?>
<ds:datastoreItem xmlns:ds="http://schemas.openxmlformats.org/officeDocument/2006/customXml" ds:itemID="{944BCAA7-2D11-45C0-8F9D-E2CCC98F95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NTC_ HO Template</Template>
  <TotalTime>6</TotalTime>
  <Pages>1</Pages>
  <Words>4889</Words>
  <Characters>27871</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(VSR VIP Pre-D) Dependency Development for Pre-Determination Handout</vt:lpstr>
    </vt:vector>
  </TitlesOfParts>
  <Company>Veterans Benefits Administration</Company>
  <LinksUpToDate>false</LinksUpToDate>
  <CharactersWithSpaces>32695</CharactersWithSpaces>
  <SharedDoc>false</SharedDoc>
  <HLinks>
    <vt:vector size="48" baseType="variant">
      <vt:variant>
        <vt:i4>1507381</vt:i4>
      </vt:variant>
      <vt:variant>
        <vt:i4>44</vt:i4>
      </vt:variant>
      <vt:variant>
        <vt:i4>0</vt:i4>
      </vt:variant>
      <vt:variant>
        <vt:i4>5</vt:i4>
      </vt:variant>
      <vt:variant>
        <vt:lpwstr/>
      </vt:variant>
      <vt:variant>
        <vt:lpwstr>_Toc436922589</vt:lpwstr>
      </vt:variant>
      <vt:variant>
        <vt:i4>1507381</vt:i4>
      </vt:variant>
      <vt:variant>
        <vt:i4>38</vt:i4>
      </vt:variant>
      <vt:variant>
        <vt:i4>0</vt:i4>
      </vt:variant>
      <vt:variant>
        <vt:i4>5</vt:i4>
      </vt:variant>
      <vt:variant>
        <vt:lpwstr/>
      </vt:variant>
      <vt:variant>
        <vt:lpwstr>_Toc436922588</vt:lpwstr>
      </vt:variant>
      <vt:variant>
        <vt:i4>1507381</vt:i4>
      </vt:variant>
      <vt:variant>
        <vt:i4>32</vt:i4>
      </vt:variant>
      <vt:variant>
        <vt:i4>0</vt:i4>
      </vt:variant>
      <vt:variant>
        <vt:i4>5</vt:i4>
      </vt:variant>
      <vt:variant>
        <vt:lpwstr/>
      </vt:variant>
      <vt:variant>
        <vt:lpwstr>_Toc436922587</vt:lpwstr>
      </vt:variant>
      <vt:variant>
        <vt:i4>1507381</vt:i4>
      </vt:variant>
      <vt:variant>
        <vt:i4>26</vt:i4>
      </vt:variant>
      <vt:variant>
        <vt:i4>0</vt:i4>
      </vt:variant>
      <vt:variant>
        <vt:i4>5</vt:i4>
      </vt:variant>
      <vt:variant>
        <vt:lpwstr/>
      </vt:variant>
      <vt:variant>
        <vt:lpwstr>_Toc436922586</vt:lpwstr>
      </vt:variant>
      <vt:variant>
        <vt:i4>1507381</vt:i4>
      </vt:variant>
      <vt:variant>
        <vt:i4>20</vt:i4>
      </vt:variant>
      <vt:variant>
        <vt:i4>0</vt:i4>
      </vt:variant>
      <vt:variant>
        <vt:i4>5</vt:i4>
      </vt:variant>
      <vt:variant>
        <vt:lpwstr/>
      </vt:variant>
      <vt:variant>
        <vt:lpwstr>_Toc436922585</vt:lpwstr>
      </vt:variant>
      <vt:variant>
        <vt:i4>1507381</vt:i4>
      </vt:variant>
      <vt:variant>
        <vt:i4>14</vt:i4>
      </vt:variant>
      <vt:variant>
        <vt:i4>0</vt:i4>
      </vt:variant>
      <vt:variant>
        <vt:i4>5</vt:i4>
      </vt:variant>
      <vt:variant>
        <vt:lpwstr/>
      </vt:variant>
      <vt:variant>
        <vt:lpwstr>_Toc436922584</vt:lpwstr>
      </vt:variant>
      <vt:variant>
        <vt:i4>1507381</vt:i4>
      </vt:variant>
      <vt:variant>
        <vt:i4>8</vt:i4>
      </vt:variant>
      <vt:variant>
        <vt:i4>0</vt:i4>
      </vt:variant>
      <vt:variant>
        <vt:i4>5</vt:i4>
      </vt:variant>
      <vt:variant>
        <vt:lpwstr/>
      </vt:variant>
      <vt:variant>
        <vt:lpwstr>_Toc436922583</vt:lpwstr>
      </vt:variant>
      <vt:variant>
        <vt:i4>1507381</vt:i4>
      </vt:variant>
      <vt:variant>
        <vt:i4>2</vt:i4>
      </vt:variant>
      <vt:variant>
        <vt:i4>0</vt:i4>
      </vt:variant>
      <vt:variant>
        <vt:i4>5</vt:i4>
      </vt:variant>
      <vt:variant>
        <vt:lpwstr/>
      </vt:variant>
      <vt:variant>
        <vt:lpwstr>_Toc436922582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(VSR VIP Pre-D) Dependency Development for Pre-Determination Handout</dc:title>
  <dc:creator>Department of Veterans Affairs, Veterans Benefits Administration, Compensation Service, STAFF</dc:creator>
  <cp:keywords>Dependent,dependency,development,dependency claim,spouse,child,adopted,school child,686c,674,helpless,stepchild,incapable of self-support,dependency development</cp:keywords>
  <dc:description>VSR Pre-D Challenge Curriculum</dc:description>
  <cp:lastModifiedBy>Kathy Poole</cp:lastModifiedBy>
  <cp:revision>11</cp:revision>
  <dcterms:created xsi:type="dcterms:W3CDTF">2020-12-21T20:21:00Z</dcterms:created>
  <dcterms:modified xsi:type="dcterms:W3CDTF">2021-01-04T17:38:00Z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79d181d0-c7e9-48ce-b6ea-c8c3438c47cd</vt:lpwstr>
  </property>
  <property fmtid="{D5CDD505-2E9C-101B-9397-08002B2CF9AE}" pid="3" name="ContentTypeId">
    <vt:lpwstr>0x0101000A4510ECF943B2439F08A0B15BBF2A24</vt:lpwstr>
  </property>
  <property fmtid="{D5CDD505-2E9C-101B-9397-08002B2CF9AE}" pid="4" name="Language">
    <vt:lpwstr>en</vt:lpwstr>
  </property>
  <property fmtid="{D5CDD505-2E9C-101B-9397-08002B2CF9AE}" pid="5" name="Type">
    <vt:lpwstr>Guide</vt:lpwstr>
  </property>
</Properties>
</file>