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0620F" w14:textId="77777777" w:rsidR="00E368B0" w:rsidRPr="003114DE" w:rsidRDefault="00A21606" w:rsidP="003114DE">
      <w:pPr>
        <w:jc w:val="center"/>
        <w:rPr>
          <w:rFonts w:ascii="Times New Roman" w:hAnsi="Times New Roman" w:cs="Times New Roman"/>
          <w:b/>
          <w:sz w:val="24"/>
          <w:szCs w:val="24"/>
          <w:u w:val="single"/>
        </w:rPr>
      </w:pPr>
      <w:bookmarkStart w:id="0" w:name="_GoBack"/>
      <w:r w:rsidRPr="003114DE">
        <w:rPr>
          <w:rFonts w:ascii="Times New Roman" w:hAnsi="Times New Roman" w:cs="Times New Roman"/>
          <w:b/>
          <w:sz w:val="24"/>
          <w:szCs w:val="24"/>
          <w:u w:val="single"/>
        </w:rPr>
        <w:t>Ready to Rate Refresher/Review for Philadelphia VSRs</w:t>
      </w:r>
    </w:p>
    <w:bookmarkEnd w:id="0"/>
    <w:p w14:paraId="21AED7B5" w14:textId="77777777" w:rsidR="00A21606" w:rsidRPr="003114DE" w:rsidRDefault="00A21606" w:rsidP="003114DE">
      <w:pPr>
        <w:jc w:val="center"/>
        <w:rPr>
          <w:rFonts w:ascii="Times New Roman" w:hAnsi="Times New Roman" w:cs="Times New Roman"/>
          <w:b/>
          <w:sz w:val="24"/>
          <w:szCs w:val="24"/>
          <w:u w:val="single"/>
        </w:rPr>
      </w:pPr>
      <w:r w:rsidRPr="003114DE">
        <w:rPr>
          <w:rFonts w:ascii="Times New Roman" w:hAnsi="Times New Roman" w:cs="Times New Roman"/>
          <w:b/>
          <w:sz w:val="24"/>
          <w:szCs w:val="24"/>
          <w:u w:val="single"/>
        </w:rPr>
        <w:t xml:space="preserve">Presented by Nada Potkonjak, RQRS- Milwaukee PMC, Paolo Sali, </w:t>
      </w:r>
      <w:r w:rsidR="007B7261">
        <w:rPr>
          <w:rFonts w:ascii="Times New Roman" w:hAnsi="Times New Roman" w:cs="Times New Roman"/>
          <w:b/>
          <w:sz w:val="24"/>
          <w:szCs w:val="24"/>
          <w:u w:val="single"/>
        </w:rPr>
        <w:t xml:space="preserve">RQRS - </w:t>
      </w:r>
      <w:r w:rsidRPr="003114DE">
        <w:rPr>
          <w:rFonts w:ascii="Times New Roman" w:hAnsi="Times New Roman" w:cs="Times New Roman"/>
          <w:b/>
          <w:sz w:val="24"/>
          <w:szCs w:val="24"/>
          <w:u w:val="single"/>
        </w:rPr>
        <w:t>Milwaukee PMC</w:t>
      </w:r>
    </w:p>
    <w:p w14:paraId="4B95F0C7" w14:textId="77777777" w:rsidR="00A21606" w:rsidRPr="003114DE" w:rsidRDefault="00A21606" w:rsidP="003114DE">
      <w:pPr>
        <w:jc w:val="center"/>
        <w:rPr>
          <w:rFonts w:ascii="Times New Roman" w:hAnsi="Times New Roman" w:cs="Times New Roman"/>
          <w:b/>
          <w:sz w:val="24"/>
          <w:szCs w:val="24"/>
          <w:u w:val="single"/>
        </w:rPr>
      </w:pPr>
      <w:r w:rsidRPr="003114DE">
        <w:rPr>
          <w:rFonts w:ascii="Times New Roman" w:hAnsi="Times New Roman" w:cs="Times New Roman"/>
          <w:b/>
          <w:sz w:val="24"/>
          <w:szCs w:val="24"/>
          <w:u w:val="single"/>
        </w:rPr>
        <w:t>November 2019</w:t>
      </w:r>
    </w:p>
    <w:p w14:paraId="5242DAB5" w14:textId="56F84152" w:rsidR="00A21606" w:rsidRDefault="00A21606">
      <w:pPr>
        <w:rPr>
          <w:rFonts w:ascii="Times New Roman" w:hAnsi="Times New Roman" w:cs="Times New Roman"/>
          <w:sz w:val="24"/>
          <w:szCs w:val="24"/>
        </w:rPr>
      </w:pPr>
    </w:p>
    <w:p w14:paraId="0CEEDA68" w14:textId="7AA9417B" w:rsidR="00276255" w:rsidRPr="00276255" w:rsidRDefault="00276255">
      <w:pPr>
        <w:rPr>
          <w:rFonts w:ascii="Times New Roman" w:hAnsi="Times New Roman" w:cs="Times New Roman"/>
          <w:b/>
          <w:i/>
          <w:sz w:val="24"/>
          <w:szCs w:val="24"/>
        </w:rPr>
      </w:pPr>
      <w:r w:rsidRPr="00276255">
        <w:rPr>
          <w:rFonts w:ascii="Times New Roman" w:hAnsi="Times New Roman" w:cs="Times New Roman"/>
          <w:b/>
          <w:i/>
          <w:sz w:val="24"/>
          <w:szCs w:val="24"/>
        </w:rPr>
        <w:t>INITIAL REVIEW OF CLAIM</w:t>
      </w:r>
    </w:p>
    <w:p w14:paraId="69CD387A" w14:textId="77777777" w:rsidR="000754EA" w:rsidRDefault="007C5F31" w:rsidP="007C5F3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Verify </w:t>
      </w:r>
      <w:r w:rsidR="000754EA">
        <w:rPr>
          <w:rFonts w:ascii="Times New Roman" w:hAnsi="Times New Roman" w:cs="Times New Roman"/>
          <w:sz w:val="24"/>
          <w:szCs w:val="24"/>
        </w:rPr>
        <w:t>that you have a valid claim:</w:t>
      </w:r>
    </w:p>
    <w:p w14:paraId="00FCA1A7" w14:textId="77777777" w:rsidR="000754EA" w:rsidRDefault="000754EA" w:rsidP="000754E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proper form for benefit sought</w:t>
      </w:r>
    </w:p>
    <w:p w14:paraId="76D22469" w14:textId="5E273FE0" w:rsidR="00ED1691" w:rsidRDefault="00ED1691" w:rsidP="00ED1691">
      <w:pPr>
        <w:pStyle w:val="ListParagraph"/>
        <w:numPr>
          <w:ilvl w:val="3"/>
          <w:numId w:val="1"/>
        </w:numPr>
        <w:rPr>
          <w:rFonts w:ascii="Times New Roman" w:hAnsi="Times New Roman" w:cs="Times New Roman"/>
          <w:sz w:val="24"/>
          <w:szCs w:val="24"/>
        </w:rPr>
      </w:pPr>
      <w:r>
        <w:rPr>
          <w:rFonts w:ascii="Times New Roman" w:hAnsi="Times New Roman" w:cs="Times New Roman"/>
          <w:color w:val="0070C0"/>
          <w:sz w:val="24"/>
          <w:szCs w:val="24"/>
        </w:rPr>
        <w:t xml:space="preserve">M21-1 </w:t>
      </w:r>
      <w:r w:rsidR="007D1FE9">
        <w:rPr>
          <w:rFonts w:ascii="Times New Roman" w:hAnsi="Times New Roman" w:cs="Times New Roman"/>
          <w:color w:val="0070C0"/>
          <w:sz w:val="24"/>
          <w:szCs w:val="24"/>
        </w:rPr>
        <w:t>III.ii.2.B.1.b</w:t>
      </w:r>
      <w:r w:rsidR="004463B7">
        <w:rPr>
          <w:rFonts w:ascii="Times New Roman" w:hAnsi="Times New Roman" w:cs="Times New Roman"/>
          <w:color w:val="0070C0"/>
          <w:sz w:val="24"/>
          <w:szCs w:val="24"/>
        </w:rPr>
        <w:t>.</w:t>
      </w:r>
    </w:p>
    <w:p w14:paraId="76CBB871" w14:textId="77777777" w:rsidR="00A21606" w:rsidRDefault="000754EA" w:rsidP="000754E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current revision of form (or one of the exceptions for accepting an outdated form)</w:t>
      </w:r>
    </w:p>
    <w:p w14:paraId="006FCCCD" w14:textId="31392583" w:rsidR="007D1FE9" w:rsidRPr="009B731A" w:rsidRDefault="00242BB3" w:rsidP="007D1FE9">
      <w:pPr>
        <w:pStyle w:val="ListParagraph"/>
        <w:numPr>
          <w:ilvl w:val="3"/>
          <w:numId w:val="1"/>
        </w:numPr>
        <w:rPr>
          <w:rFonts w:ascii="Times New Roman" w:hAnsi="Times New Roman" w:cs="Times New Roman"/>
          <w:sz w:val="24"/>
          <w:szCs w:val="24"/>
        </w:rPr>
      </w:pPr>
      <w:r>
        <w:rPr>
          <w:rFonts w:ascii="Times New Roman" w:hAnsi="Times New Roman" w:cs="Times New Roman"/>
          <w:color w:val="0070C0"/>
          <w:sz w:val="24"/>
          <w:szCs w:val="24"/>
        </w:rPr>
        <w:t>M21-1 III.ii.1.C.8.a</w:t>
      </w:r>
      <w:r w:rsidR="004463B7">
        <w:rPr>
          <w:rFonts w:ascii="Times New Roman" w:hAnsi="Times New Roman" w:cs="Times New Roman"/>
          <w:color w:val="0070C0"/>
          <w:sz w:val="24"/>
          <w:szCs w:val="24"/>
        </w:rPr>
        <w:t>.</w:t>
      </w:r>
      <w:r w:rsidR="009B731A">
        <w:rPr>
          <w:rFonts w:ascii="Times New Roman" w:hAnsi="Times New Roman" w:cs="Times New Roman"/>
          <w:color w:val="0070C0"/>
          <w:sz w:val="24"/>
          <w:szCs w:val="24"/>
        </w:rPr>
        <w:t>–</w:t>
      </w:r>
      <w:r>
        <w:rPr>
          <w:rFonts w:ascii="Times New Roman" w:hAnsi="Times New Roman" w:cs="Times New Roman"/>
          <w:color w:val="0070C0"/>
          <w:sz w:val="24"/>
          <w:szCs w:val="24"/>
        </w:rPr>
        <w:t xml:space="preserve"> e</w:t>
      </w:r>
      <w:r w:rsidR="004463B7">
        <w:rPr>
          <w:rFonts w:ascii="Times New Roman" w:hAnsi="Times New Roman" w:cs="Times New Roman"/>
          <w:color w:val="0070C0"/>
          <w:sz w:val="24"/>
          <w:szCs w:val="24"/>
        </w:rPr>
        <w:t>.</w:t>
      </w:r>
    </w:p>
    <w:p w14:paraId="6BE09847" w14:textId="5ECDE9E9" w:rsidR="009B731A" w:rsidRPr="00CE01CD" w:rsidRDefault="009B731A" w:rsidP="007D1FE9">
      <w:pPr>
        <w:pStyle w:val="ListParagraph"/>
        <w:numPr>
          <w:ilvl w:val="3"/>
          <w:numId w:val="1"/>
        </w:numPr>
        <w:rPr>
          <w:rFonts w:ascii="Times New Roman" w:hAnsi="Times New Roman" w:cs="Times New Roman"/>
          <w:sz w:val="24"/>
          <w:szCs w:val="24"/>
        </w:rPr>
      </w:pPr>
      <w:r w:rsidRPr="00CE01CD">
        <w:rPr>
          <w:rFonts w:ascii="Times New Roman" w:hAnsi="Times New Roman" w:cs="Times New Roman"/>
          <w:sz w:val="24"/>
          <w:szCs w:val="24"/>
        </w:rPr>
        <w:t>Several forms recently expired – be vigilant</w:t>
      </w:r>
    </w:p>
    <w:p w14:paraId="5C1090CA" w14:textId="77777777" w:rsidR="000754EA" w:rsidRDefault="003114DE" w:rsidP="000754E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valid signature</w:t>
      </w:r>
    </w:p>
    <w:p w14:paraId="028F77B2" w14:textId="7860D858" w:rsidR="007D1FE9" w:rsidRPr="007D1FE9" w:rsidRDefault="007D1FE9" w:rsidP="007D1FE9">
      <w:pPr>
        <w:pStyle w:val="ListParagraph"/>
        <w:numPr>
          <w:ilvl w:val="3"/>
          <w:numId w:val="1"/>
        </w:numPr>
        <w:rPr>
          <w:rFonts w:ascii="Times New Roman" w:hAnsi="Times New Roman" w:cs="Times New Roman"/>
          <w:sz w:val="24"/>
          <w:szCs w:val="24"/>
        </w:rPr>
      </w:pPr>
      <w:r>
        <w:rPr>
          <w:rFonts w:ascii="Times New Roman" w:hAnsi="Times New Roman" w:cs="Times New Roman"/>
          <w:color w:val="0070C0"/>
          <w:sz w:val="24"/>
          <w:szCs w:val="24"/>
        </w:rPr>
        <w:t>M21-1 III.ii.2.B.2.e</w:t>
      </w:r>
      <w:r w:rsidR="004463B7">
        <w:rPr>
          <w:rFonts w:ascii="Times New Roman" w:hAnsi="Times New Roman" w:cs="Times New Roman"/>
          <w:color w:val="0070C0"/>
          <w:sz w:val="24"/>
          <w:szCs w:val="24"/>
        </w:rPr>
        <w:t>.</w:t>
      </w:r>
    </w:p>
    <w:p w14:paraId="54EF8C3A" w14:textId="124E3A82" w:rsidR="007D1FE9" w:rsidRDefault="007D1FE9" w:rsidP="007D1FE9">
      <w:pPr>
        <w:pStyle w:val="ListParagraph"/>
        <w:numPr>
          <w:ilvl w:val="3"/>
          <w:numId w:val="1"/>
        </w:numPr>
        <w:rPr>
          <w:rFonts w:ascii="Times New Roman" w:hAnsi="Times New Roman" w:cs="Times New Roman"/>
          <w:sz w:val="24"/>
          <w:szCs w:val="24"/>
        </w:rPr>
      </w:pPr>
      <w:r>
        <w:rPr>
          <w:rFonts w:ascii="Times New Roman" w:hAnsi="Times New Roman" w:cs="Times New Roman"/>
          <w:color w:val="0070C0"/>
          <w:sz w:val="24"/>
          <w:szCs w:val="24"/>
        </w:rPr>
        <w:t>M21-1 III.ii.1.C.2.a</w:t>
      </w:r>
      <w:r w:rsidR="004463B7">
        <w:rPr>
          <w:rFonts w:ascii="Times New Roman" w:hAnsi="Times New Roman" w:cs="Times New Roman"/>
          <w:color w:val="0070C0"/>
          <w:sz w:val="24"/>
          <w:szCs w:val="24"/>
        </w:rPr>
        <w:t xml:space="preserve">.– </w:t>
      </w:r>
      <w:r>
        <w:rPr>
          <w:rFonts w:ascii="Times New Roman" w:hAnsi="Times New Roman" w:cs="Times New Roman"/>
          <w:color w:val="0070C0"/>
          <w:sz w:val="24"/>
          <w:szCs w:val="24"/>
        </w:rPr>
        <w:t>k</w:t>
      </w:r>
      <w:r w:rsidR="004463B7">
        <w:rPr>
          <w:rFonts w:ascii="Times New Roman" w:hAnsi="Times New Roman" w:cs="Times New Roman"/>
          <w:color w:val="0070C0"/>
          <w:sz w:val="24"/>
          <w:szCs w:val="24"/>
        </w:rPr>
        <w:t>.</w:t>
      </w:r>
    </w:p>
    <w:p w14:paraId="04E37F7E" w14:textId="77777777" w:rsidR="00622F79" w:rsidRPr="002913B4" w:rsidRDefault="00622F79" w:rsidP="000754EA">
      <w:pPr>
        <w:pStyle w:val="ListParagraph"/>
        <w:numPr>
          <w:ilvl w:val="1"/>
          <w:numId w:val="1"/>
        </w:numPr>
        <w:rPr>
          <w:rFonts w:ascii="Times New Roman" w:hAnsi="Times New Roman" w:cs="Times New Roman"/>
          <w:sz w:val="24"/>
          <w:szCs w:val="24"/>
        </w:rPr>
      </w:pPr>
      <w:r w:rsidRPr="002913B4">
        <w:rPr>
          <w:rFonts w:ascii="Times New Roman" w:hAnsi="Times New Roman" w:cs="Times New Roman"/>
          <w:sz w:val="24"/>
          <w:szCs w:val="24"/>
        </w:rPr>
        <w:t>alternate signature</w:t>
      </w:r>
    </w:p>
    <w:p w14:paraId="269EB6E7" w14:textId="68882BB5" w:rsidR="00622F79" w:rsidRDefault="00622F79" w:rsidP="00622F79">
      <w:pPr>
        <w:pStyle w:val="ListParagraph"/>
        <w:numPr>
          <w:ilvl w:val="3"/>
          <w:numId w:val="1"/>
        </w:numPr>
        <w:rPr>
          <w:rFonts w:ascii="Times New Roman" w:hAnsi="Times New Roman" w:cs="Times New Roman"/>
          <w:sz w:val="24"/>
          <w:szCs w:val="24"/>
        </w:rPr>
      </w:pPr>
      <w:r>
        <w:rPr>
          <w:rFonts w:ascii="Times New Roman" w:hAnsi="Times New Roman" w:cs="Times New Roman"/>
          <w:color w:val="0070C0"/>
          <w:sz w:val="24"/>
          <w:szCs w:val="24"/>
        </w:rPr>
        <w:t>M21-1 III.ii.1.C.3.a</w:t>
      </w:r>
      <w:r w:rsidR="004463B7">
        <w:rPr>
          <w:rFonts w:ascii="Times New Roman" w:hAnsi="Times New Roman" w:cs="Times New Roman"/>
          <w:color w:val="0070C0"/>
          <w:sz w:val="24"/>
          <w:szCs w:val="24"/>
        </w:rPr>
        <w:t xml:space="preserve">.– </w:t>
      </w:r>
      <w:r>
        <w:rPr>
          <w:rFonts w:ascii="Times New Roman" w:hAnsi="Times New Roman" w:cs="Times New Roman"/>
          <w:color w:val="0070C0"/>
          <w:sz w:val="24"/>
          <w:szCs w:val="24"/>
        </w:rPr>
        <w:t>e</w:t>
      </w:r>
      <w:r w:rsidR="004463B7">
        <w:rPr>
          <w:rFonts w:ascii="Times New Roman" w:hAnsi="Times New Roman" w:cs="Times New Roman"/>
          <w:color w:val="0070C0"/>
          <w:sz w:val="24"/>
          <w:szCs w:val="24"/>
        </w:rPr>
        <w:t>.</w:t>
      </w:r>
    </w:p>
    <w:p w14:paraId="19D36017" w14:textId="2D978A2A" w:rsidR="00276255" w:rsidRDefault="003114DE" w:rsidP="0027625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valid claimant</w:t>
      </w:r>
      <w:r w:rsidR="00CE01CD">
        <w:rPr>
          <w:rFonts w:ascii="Times New Roman" w:hAnsi="Times New Roman" w:cs="Times New Roman"/>
          <w:sz w:val="24"/>
          <w:szCs w:val="24"/>
        </w:rPr>
        <w:t xml:space="preserve"> (dependent established; NW and income complete)</w:t>
      </w:r>
    </w:p>
    <w:p w14:paraId="4A2DB040" w14:textId="77777777" w:rsidR="00276255" w:rsidRDefault="00276255" w:rsidP="00276255">
      <w:pPr>
        <w:pStyle w:val="ListParagraph"/>
        <w:ind w:left="1440"/>
        <w:rPr>
          <w:rFonts w:ascii="Times New Roman" w:hAnsi="Times New Roman" w:cs="Times New Roman"/>
          <w:sz w:val="24"/>
          <w:szCs w:val="24"/>
        </w:rPr>
      </w:pPr>
    </w:p>
    <w:p w14:paraId="0EBB6D51" w14:textId="3E4282EC" w:rsidR="00276255" w:rsidRPr="00276255" w:rsidRDefault="003114DE" w:rsidP="00276255">
      <w:pPr>
        <w:pStyle w:val="ListParagraph"/>
        <w:numPr>
          <w:ilvl w:val="0"/>
          <w:numId w:val="1"/>
        </w:numPr>
        <w:rPr>
          <w:rFonts w:ascii="Times New Roman" w:hAnsi="Times New Roman" w:cs="Times New Roman"/>
          <w:sz w:val="24"/>
          <w:szCs w:val="24"/>
        </w:rPr>
      </w:pPr>
      <w:r w:rsidRPr="00276255">
        <w:rPr>
          <w:rFonts w:ascii="Times New Roman" w:hAnsi="Times New Roman" w:cs="Times New Roman"/>
          <w:sz w:val="24"/>
          <w:szCs w:val="24"/>
        </w:rPr>
        <w:t>Verify military service and correctly update VBMS (no overlapping periods)</w:t>
      </w:r>
    </w:p>
    <w:p w14:paraId="34BB564F" w14:textId="05D3C248" w:rsidR="00F153F1" w:rsidRPr="00327B7C" w:rsidRDefault="00F153F1" w:rsidP="00276255">
      <w:pPr>
        <w:pStyle w:val="ListParagraph"/>
        <w:numPr>
          <w:ilvl w:val="1"/>
          <w:numId w:val="1"/>
        </w:numPr>
        <w:rPr>
          <w:rFonts w:ascii="Times New Roman" w:hAnsi="Times New Roman" w:cs="Times New Roman"/>
          <w:sz w:val="24"/>
          <w:szCs w:val="24"/>
        </w:rPr>
      </w:pPr>
      <w:r w:rsidRPr="00276255">
        <w:rPr>
          <w:rFonts w:ascii="Times New Roman" w:hAnsi="Times New Roman" w:cs="Times New Roman"/>
          <w:color w:val="0070C0"/>
          <w:sz w:val="24"/>
          <w:szCs w:val="24"/>
        </w:rPr>
        <w:t>M21-1 III.ii.3.C.7.a</w:t>
      </w:r>
      <w:r w:rsidR="004463B7">
        <w:rPr>
          <w:rFonts w:ascii="Times New Roman" w:hAnsi="Times New Roman" w:cs="Times New Roman"/>
          <w:color w:val="0070C0"/>
          <w:sz w:val="24"/>
          <w:szCs w:val="24"/>
        </w:rPr>
        <w:t>.</w:t>
      </w:r>
    </w:p>
    <w:p w14:paraId="11EAD3F1" w14:textId="77777777" w:rsidR="00C92CB5" w:rsidRDefault="00C92CB5" w:rsidP="00C92CB5">
      <w:pPr>
        <w:pStyle w:val="ListParagraph"/>
        <w:rPr>
          <w:rFonts w:ascii="Times New Roman" w:hAnsi="Times New Roman" w:cs="Times New Roman"/>
          <w:sz w:val="24"/>
          <w:szCs w:val="24"/>
        </w:rPr>
      </w:pPr>
    </w:p>
    <w:p w14:paraId="78D183B6" w14:textId="77777777" w:rsidR="00C92CB5" w:rsidRDefault="003114DE" w:rsidP="00C92C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Open all documents received with claim, read through and determine if claimant is identifying any additional benefits sought, special issues, or additional evidence</w:t>
      </w:r>
    </w:p>
    <w:p w14:paraId="18B6E20B" w14:textId="4AB0B168" w:rsidR="00113B73" w:rsidRPr="005753BB" w:rsidRDefault="00113B73" w:rsidP="00113B73">
      <w:pPr>
        <w:pStyle w:val="ListParagraph"/>
        <w:numPr>
          <w:ilvl w:val="1"/>
          <w:numId w:val="1"/>
        </w:numPr>
        <w:rPr>
          <w:rFonts w:ascii="Times New Roman" w:hAnsi="Times New Roman" w:cs="Times New Roman"/>
          <w:sz w:val="24"/>
          <w:szCs w:val="24"/>
        </w:rPr>
      </w:pPr>
      <w:r>
        <w:rPr>
          <w:rFonts w:ascii="Times New Roman" w:hAnsi="Times New Roman" w:cs="Times New Roman"/>
          <w:color w:val="0070C0"/>
          <w:sz w:val="24"/>
          <w:szCs w:val="24"/>
        </w:rPr>
        <w:t>M21-1 III.ii.4.H.1.a</w:t>
      </w:r>
      <w:r w:rsidR="004463B7">
        <w:rPr>
          <w:rFonts w:ascii="Times New Roman" w:hAnsi="Times New Roman" w:cs="Times New Roman"/>
          <w:color w:val="0070C0"/>
          <w:sz w:val="24"/>
          <w:szCs w:val="24"/>
        </w:rPr>
        <w:t>.</w:t>
      </w:r>
    </w:p>
    <w:p w14:paraId="363C19B8" w14:textId="7792ACE2" w:rsidR="002E0ABC" w:rsidRDefault="005753BB" w:rsidP="002E0ABC">
      <w:pPr>
        <w:pStyle w:val="ListParagraph"/>
        <w:numPr>
          <w:ilvl w:val="1"/>
          <w:numId w:val="1"/>
        </w:numPr>
        <w:rPr>
          <w:rFonts w:ascii="Times New Roman" w:hAnsi="Times New Roman" w:cs="Times New Roman"/>
          <w:color w:val="0070C0"/>
          <w:sz w:val="24"/>
          <w:szCs w:val="24"/>
        </w:rPr>
      </w:pPr>
      <w:r w:rsidRPr="002E0ABC">
        <w:rPr>
          <w:rFonts w:ascii="Times New Roman" w:hAnsi="Times New Roman" w:cs="Times New Roman"/>
          <w:color w:val="0070C0"/>
          <w:sz w:val="24"/>
          <w:szCs w:val="24"/>
        </w:rPr>
        <w:t>M21-1 I.1.B.1.f</w:t>
      </w:r>
      <w:r w:rsidR="004463B7">
        <w:rPr>
          <w:rFonts w:ascii="Times New Roman" w:hAnsi="Times New Roman" w:cs="Times New Roman"/>
          <w:color w:val="0070C0"/>
          <w:sz w:val="24"/>
          <w:szCs w:val="24"/>
        </w:rPr>
        <w:t>.</w:t>
      </w:r>
    </w:p>
    <w:p w14:paraId="3362600C" w14:textId="77777777" w:rsidR="00B67AFB" w:rsidRDefault="00B67AFB" w:rsidP="00B67AFB">
      <w:pPr>
        <w:pStyle w:val="ListParagraph"/>
        <w:ind w:left="1440"/>
        <w:rPr>
          <w:rFonts w:ascii="Times New Roman" w:hAnsi="Times New Roman" w:cs="Times New Roman"/>
          <w:color w:val="0070C0"/>
          <w:sz w:val="24"/>
          <w:szCs w:val="24"/>
        </w:rPr>
      </w:pPr>
    </w:p>
    <w:p w14:paraId="2BDA739F" w14:textId="77777777" w:rsidR="00186921" w:rsidRDefault="00186921">
      <w:pPr>
        <w:rPr>
          <w:rFonts w:ascii="Times New Roman" w:hAnsi="Times New Roman" w:cs="Times New Roman"/>
          <w:sz w:val="24"/>
          <w:szCs w:val="24"/>
        </w:rPr>
      </w:pPr>
      <w:r>
        <w:rPr>
          <w:rFonts w:ascii="Times New Roman" w:hAnsi="Times New Roman" w:cs="Times New Roman"/>
          <w:sz w:val="24"/>
          <w:szCs w:val="24"/>
        </w:rPr>
        <w:br w:type="page"/>
      </w:r>
    </w:p>
    <w:p w14:paraId="368CB602" w14:textId="40522ECE" w:rsidR="00BD5316" w:rsidRPr="00B67AFB" w:rsidRDefault="00B67AFB" w:rsidP="00BD5316">
      <w:pPr>
        <w:pStyle w:val="ListParagraph"/>
        <w:numPr>
          <w:ilvl w:val="0"/>
          <w:numId w:val="1"/>
        </w:numPr>
        <w:rPr>
          <w:rFonts w:ascii="Times New Roman" w:hAnsi="Times New Roman" w:cs="Times New Roman"/>
          <w:sz w:val="24"/>
          <w:szCs w:val="24"/>
        </w:rPr>
      </w:pPr>
      <w:r w:rsidRPr="00B67AFB">
        <w:rPr>
          <w:rFonts w:ascii="Times New Roman" w:hAnsi="Times New Roman" w:cs="Times New Roman"/>
          <w:sz w:val="24"/>
          <w:szCs w:val="24"/>
        </w:rPr>
        <w:lastRenderedPageBreak/>
        <w:t>For pension claims, VSR must ensure all development is complete before making the case RFD and sending to the rating activity (dependency is established, income, expenses, ne</w:t>
      </w:r>
      <w:r w:rsidR="005A077F">
        <w:rPr>
          <w:rFonts w:ascii="Times New Roman" w:hAnsi="Times New Roman" w:cs="Times New Roman"/>
          <w:sz w:val="24"/>
          <w:szCs w:val="24"/>
        </w:rPr>
        <w:t>t</w:t>
      </w:r>
      <w:r w:rsidRPr="00B67AFB">
        <w:rPr>
          <w:rFonts w:ascii="Times New Roman" w:hAnsi="Times New Roman" w:cs="Times New Roman"/>
          <w:sz w:val="24"/>
          <w:szCs w:val="24"/>
        </w:rPr>
        <w:t xml:space="preserve"> worth, AO73</w:t>
      </w:r>
      <w:r w:rsidR="005A077F">
        <w:rPr>
          <w:rFonts w:ascii="Times New Roman" w:hAnsi="Times New Roman" w:cs="Times New Roman"/>
          <w:sz w:val="24"/>
          <w:szCs w:val="24"/>
        </w:rPr>
        <w:t>)</w:t>
      </w:r>
    </w:p>
    <w:p w14:paraId="21F21813" w14:textId="50FF4C97" w:rsidR="00B67AFB" w:rsidRDefault="00B67AFB" w:rsidP="00B67AFB">
      <w:pPr>
        <w:pStyle w:val="ListParagraph"/>
        <w:numPr>
          <w:ilvl w:val="1"/>
          <w:numId w:val="1"/>
        </w:numPr>
        <w:rPr>
          <w:rFonts w:ascii="Times New Roman" w:hAnsi="Times New Roman" w:cs="Times New Roman"/>
          <w:color w:val="0070C0"/>
          <w:sz w:val="24"/>
          <w:szCs w:val="24"/>
        </w:rPr>
      </w:pPr>
      <w:r>
        <w:rPr>
          <w:rFonts w:ascii="Times New Roman" w:hAnsi="Times New Roman" w:cs="Times New Roman"/>
          <w:color w:val="0070C0"/>
          <w:sz w:val="24"/>
          <w:szCs w:val="24"/>
        </w:rPr>
        <w:t>M21-1 III.ii.7.1.a</w:t>
      </w:r>
      <w:r w:rsidR="004463B7">
        <w:rPr>
          <w:rFonts w:ascii="Times New Roman" w:hAnsi="Times New Roman" w:cs="Times New Roman"/>
          <w:color w:val="0070C0"/>
          <w:sz w:val="24"/>
          <w:szCs w:val="24"/>
        </w:rPr>
        <w:t>.</w:t>
      </w:r>
    </w:p>
    <w:p w14:paraId="03FAE4DD" w14:textId="6D2A2BAC" w:rsidR="00A109EF" w:rsidRDefault="00A109EF" w:rsidP="00B67AFB">
      <w:pPr>
        <w:pStyle w:val="ListParagraph"/>
        <w:numPr>
          <w:ilvl w:val="1"/>
          <w:numId w:val="1"/>
        </w:numPr>
        <w:rPr>
          <w:rFonts w:ascii="Times New Roman" w:hAnsi="Times New Roman" w:cs="Times New Roman"/>
          <w:color w:val="0070C0"/>
          <w:sz w:val="24"/>
          <w:szCs w:val="24"/>
        </w:rPr>
      </w:pPr>
      <w:r>
        <w:rPr>
          <w:rFonts w:ascii="Times New Roman" w:hAnsi="Times New Roman" w:cs="Times New Roman"/>
          <w:color w:val="0070C0"/>
          <w:sz w:val="24"/>
          <w:szCs w:val="24"/>
        </w:rPr>
        <w:t>M21-1 V.i.1.1.d</w:t>
      </w:r>
      <w:r w:rsidR="004463B7">
        <w:rPr>
          <w:rFonts w:ascii="Times New Roman" w:hAnsi="Times New Roman" w:cs="Times New Roman"/>
          <w:color w:val="0070C0"/>
          <w:sz w:val="24"/>
          <w:szCs w:val="24"/>
        </w:rPr>
        <w:t>.</w:t>
      </w:r>
    </w:p>
    <w:p w14:paraId="612E9278" w14:textId="55CDD09E" w:rsidR="00A109EF" w:rsidRDefault="00A109EF" w:rsidP="00B67AFB">
      <w:pPr>
        <w:pStyle w:val="ListParagraph"/>
        <w:numPr>
          <w:ilvl w:val="1"/>
          <w:numId w:val="1"/>
        </w:numPr>
        <w:rPr>
          <w:rFonts w:ascii="Times New Roman" w:hAnsi="Times New Roman" w:cs="Times New Roman"/>
          <w:color w:val="0070C0"/>
          <w:sz w:val="24"/>
          <w:szCs w:val="24"/>
        </w:rPr>
      </w:pPr>
      <w:r>
        <w:rPr>
          <w:rFonts w:ascii="Times New Roman" w:hAnsi="Times New Roman" w:cs="Times New Roman"/>
          <w:color w:val="0070C0"/>
          <w:sz w:val="24"/>
          <w:szCs w:val="24"/>
        </w:rPr>
        <w:t>M21-1 V.i.2.1.a</w:t>
      </w:r>
      <w:r w:rsidR="004463B7">
        <w:rPr>
          <w:rFonts w:ascii="Times New Roman" w:hAnsi="Times New Roman" w:cs="Times New Roman"/>
          <w:color w:val="0070C0"/>
          <w:sz w:val="24"/>
          <w:szCs w:val="24"/>
        </w:rPr>
        <w:t xml:space="preserve">. – </w:t>
      </w:r>
      <w:r>
        <w:rPr>
          <w:rFonts w:ascii="Times New Roman" w:hAnsi="Times New Roman" w:cs="Times New Roman"/>
          <w:color w:val="0070C0"/>
          <w:sz w:val="24"/>
          <w:szCs w:val="24"/>
        </w:rPr>
        <w:t>b</w:t>
      </w:r>
      <w:r w:rsidR="004463B7">
        <w:rPr>
          <w:rFonts w:ascii="Times New Roman" w:hAnsi="Times New Roman" w:cs="Times New Roman"/>
          <w:color w:val="0070C0"/>
          <w:sz w:val="24"/>
          <w:szCs w:val="24"/>
        </w:rPr>
        <w:t>.</w:t>
      </w:r>
    </w:p>
    <w:p w14:paraId="7C8452DC" w14:textId="53C91896" w:rsidR="00A109EF" w:rsidRDefault="00A109EF" w:rsidP="00B67AFB">
      <w:pPr>
        <w:pStyle w:val="ListParagraph"/>
        <w:numPr>
          <w:ilvl w:val="1"/>
          <w:numId w:val="1"/>
        </w:numPr>
        <w:rPr>
          <w:rFonts w:ascii="Times New Roman" w:hAnsi="Times New Roman" w:cs="Times New Roman"/>
          <w:color w:val="0070C0"/>
          <w:sz w:val="24"/>
          <w:szCs w:val="24"/>
        </w:rPr>
      </w:pPr>
      <w:r>
        <w:rPr>
          <w:rFonts w:ascii="Times New Roman" w:hAnsi="Times New Roman" w:cs="Times New Roman"/>
          <w:color w:val="0070C0"/>
          <w:sz w:val="24"/>
          <w:szCs w:val="24"/>
        </w:rPr>
        <w:t>M21-1 V.i.2.5.a</w:t>
      </w:r>
      <w:r w:rsidR="004463B7">
        <w:rPr>
          <w:rFonts w:ascii="Times New Roman" w:hAnsi="Times New Roman" w:cs="Times New Roman"/>
          <w:color w:val="0070C0"/>
          <w:sz w:val="24"/>
          <w:szCs w:val="24"/>
        </w:rPr>
        <w:t>.</w:t>
      </w:r>
    </w:p>
    <w:p w14:paraId="7895AC80" w14:textId="5D5646CD" w:rsidR="00A109EF" w:rsidRDefault="00A109EF" w:rsidP="00B67AFB">
      <w:pPr>
        <w:pStyle w:val="ListParagraph"/>
        <w:numPr>
          <w:ilvl w:val="1"/>
          <w:numId w:val="1"/>
        </w:numPr>
        <w:rPr>
          <w:rFonts w:ascii="Times New Roman" w:hAnsi="Times New Roman" w:cs="Times New Roman"/>
          <w:color w:val="0070C0"/>
          <w:sz w:val="24"/>
          <w:szCs w:val="24"/>
        </w:rPr>
      </w:pPr>
      <w:r>
        <w:rPr>
          <w:rFonts w:ascii="Times New Roman" w:hAnsi="Times New Roman" w:cs="Times New Roman"/>
          <w:color w:val="0070C0"/>
          <w:sz w:val="24"/>
          <w:szCs w:val="24"/>
        </w:rPr>
        <w:t>M21-1 V.i.3.A.1.a</w:t>
      </w:r>
      <w:r w:rsidR="004463B7">
        <w:rPr>
          <w:rFonts w:ascii="Times New Roman" w:hAnsi="Times New Roman" w:cs="Times New Roman"/>
          <w:color w:val="0070C0"/>
          <w:sz w:val="24"/>
          <w:szCs w:val="24"/>
        </w:rPr>
        <w:t>.</w:t>
      </w:r>
      <w:r>
        <w:rPr>
          <w:rFonts w:ascii="Times New Roman" w:hAnsi="Times New Roman" w:cs="Times New Roman"/>
          <w:color w:val="0070C0"/>
          <w:sz w:val="24"/>
          <w:szCs w:val="24"/>
        </w:rPr>
        <w:t xml:space="preserve"> and f</w:t>
      </w:r>
      <w:r w:rsidR="004463B7">
        <w:rPr>
          <w:rFonts w:ascii="Times New Roman" w:hAnsi="Times New Roman" w:cs="Times New Roman"/>
          <w:color w:val="0070C0"/>
          <w:sz w:val="24"/>
          <w:szCs w:val="24"/>
        </w:rPr>
        <w:t>.</w:t>
      </w:r>
    </w:p>
    <w:p w14:paraId="7A58A442" w14:textId="03D9215E" w:rsidR="00B67AFB" w:rsidRDefault="00B67AFB" w:rsidP="00B67AFB">
      <w:pPr>
        <w:pStyle w:val="ListParagraph"/>
        <w:rPr>
          <w:rFonts w:ascii="Times New Roman" w:hAnsi="Times New Roman" w:cs="Times New Roman"/>
          <w:color w:val="0070C0"/>
          <w:sz w:val="24"/>
          <w:szCs w:val="24"/>
        </w:rPr>
      </w:pPr>
    </w:p>
    <w:p w14:paraId="7CB27ADA" w14:textId="77777777" w:rsidR="002E0ABC" w:rsidRPr="001B3C09" w:rsidRDefault="002E0ABC" w:rsidP="002E0ABC">
      <w:pPr>
        <w:rPr>
          <w:rFonts w:ascii="Times New Roman" w:hAnsi="Times New Roman" w:cs="Times New Roman"/>
          <w:b/>
          <w:i/>
          <w:sz w:val="24"/>
          <w:szCs w:val="24"/>
        </w:rPr>
      </w:pPr>
      <w:r w:rsidRPr="001B3C09">
        <w:rPr>
          <w:rFonts w:ascii="Times New Roman" w:hAnsi="Times New Roman" w:cs="Times New Roman"/>
          <w:b/>
          <w:i/>
          <w:sz w:val="24"/>
          <w:szCs w:val="24"/>
        </w:rPr>
        <w:t>DIC/SC BURIAL CLAIMS REVIEW</w:t>
      </w:r>
    </w:p>
    <w:p w14:paraId="17BF6189" w14:textId="473B0512" w:rsidR="00276255" w:rsidRPr="001B3C09" w:rsidRDefault="00C00AA1" w:rsidP="002E0ABC">
      <w:pPr>
        <w:pStyle w:val="ListParagraph"/>
        <w:numPr>
          <w:ilvl w:val="0"/>
          <w:numId w:val="3"/>
        </w:numPr>
        <w:rPr>
          <w:rFonts w:ascii="Times New Roman" w:hAnsi="Times New Roman" w:cs="Times New Roman"/>
          <w:sz w:val="24"/>
          <w:szCs w:val="24"/>
        </w:rPr>
      </w:pPr>
      <w:r w:rsidRPr="001B3C09">
        <w:rPr>
          <w:rFonts w:ascii="Times New Roman" w:hAnsi="Times New Roman" w:cs="Times New Roman"/>
          <w:sz w:val="24"/>
          <w:szCs w:val="24"/>
        </w:rPr>
        <w:t xml:space="preserve">Review </w:t>
      </w:r>
      <w:r w:rsidR="00276255" w:rsidRPr="001B3C09">
        <w:rPr>
          <w:rFonts w:ascii="Times New Roman" w:hAnsi="Times New Roman" w:cs="Times New Roman"/>
          <w:sz w:val="24"/>
          <w:szCs w:val="24"/>
        </w:rPr>
        <w:t>veteran’s file to determine if service connection was established for any conditions</w:t>
      </w:r>
    </w:p>
    <w:p w14:paraId="425BE039" w14:textId="518E5A90" w:rsidR="00C00AA1" w:rsidRDefault="00C00AA1" w:rsidP="002E0ABC">
      <w:pPr>
        <w:pStyle w:val="ListParagraph"/>
        <w:numPr>
          <w:ilvl w:val="1"/>
          <w:numId w:val="3"/>
        </w:numPr>
        <w:rPr>
          <w:rFonts w:ascii="Times New Roman" w:hAnsi="Times New Roman" w:cs="Times New Roman"/>
          <w:color w:val="0070C0"/>
          <w:sz w:val="24"/>
          <w:szCs w:val="24"/>
        </w:rPr>
      </w:pPr>
      <w:r>
        <w:rPr>
          <w:rFonts w:ascii="Times New Roman" w:hAnsi="Times New Roman" w:cs="Times New Roman"/>
          <w:color w:val="0070C0"/>
          <w:sz w:val="24"/>
          <w:szCs w:val="24"/>
        </w:rPr>
        <w:t>38 CFR 3.312</w:t>
      </w:r>
    </w:p>
    <w:p w14:paraId="5D352B17" w14:textId="77777777" w:rsidR="005D1A6F" w:rsidRDefault="005D1A6F" w:rsidP="005D1A6F">
      <w:pPr>
        <w:pStyle w:val="ListParagraph"/>
        <w:ind w:left="1440"/>
        <w:rPr>
          <w:rFonts w:ascii="Times New Roman" w:hAnsi="Times New Roman" w:cs="Times New Roman"/>
          <w:color w:val="0070C0"/>
          <w:sz w:val="24"/>
          <w:szCs w:val="24"/>
        </w:rPr>
      </w:pPr>
    </w:p>
    <w:p w14:paraId="70F60D51" w14:textId="5244A59E" w:rsidR="00C00AA1" w:rsidRDefault="00C00AA1" w:rsidP="002E0A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Locate the death certificate, tab and annotate cause of death. Case cannot be made ready for decision without a death certificate including cause and manner of death.</w:t>
      </w:r>
      <w:r w:rsidR="00CE01CD">
        <w:rPr>
          <w:rFonts w:ascii="Times New Roman" w:hAnsi="Times New Roman" w:cs="Times New Roman"/>
          <w:sz w:val="24"/>
          <w:szCs w:val="24"/>
        </w:rPr>
        <w:t xml:space="preserve"> You can also use the document properties/notes feature.</w:t>
      </w:r>
    </w:p>
    <w:p w14:paraId="7B25F03C" w14:textId="77777777" w:rsidR="002E0ABC" w:rsidRDefault="002E0ABC" w:rsidP="002E0ABC">
      <w:pPr>
        <w:pStyle w:val="ListParagraph"/>
        <w:rPr>
          <w:rFonts w:ascii="Times New Roman" w:hAnsi="Times New Roman" w:cs="Times New Roman"/>
          <w:sz w:val="24"/>
          <w:szCs w:val="24"/>
        </w:rPr>
      </w:pPr>
    </w:p>
    <w:p w14:paraId="24F61945" w14:textId="56542296" w:rsidR="00C00AA1" w:rsidRDefault="00C00AA1" w:rsidP="002E0A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If any of the causes of death (primary or contributory) are conditions for which service connection had been established during the veteran’s lifetime, annotate and send to the rating board.</w:t>
      </w:r>
    </w:p>
    <w:p w14:paraId="74BFC209" w14:textId="78DDE204" w:rsidR="00C00AA1" w:rsidRPr="00C52ADA" w:rsidRDefault="00C00AA1" w:rsidP="002E0ABC">
      <w:pPr>
        <w:pStyle w:val="ListParagraph"/>
        <w:numPr>
          <w:ilvl w:val="1"/>
          <w:numId w:val="3"/>
        </w:numPr>
        <w:rPr>
          <w:rFonts w:ascii="Times New Roman" w:hAnsi="Times New Roman" w:cs="Times New Roman"/>
          <w:color w:val="0070C0"/>
          <w:sz w:val="24"/>
          <w:szCs w:val="24"/>
        </w:rPr>
      </w:pPr>
      <w:r w:rsidRPr="00C52ADA">
        <w:rPr>
          <w:rFonts w:ascii="Times New Roman" w:hAnsi="Times New Roman" w:cs="Times New Roman"/>
          <w:color w:val="0070C0"/>
          <w:sz w:val="24"/>
          <w:szCs w:val="24"/>
        </w:rPr>
        <w:t>M21.1.IV.ii.1.l.3.a</w:t>
      </w:r>
      <w:r w:rsidR="00C52ADA">
        <w:rPr>
          <w:rFonts w:ascii="Times New Roman" w:hAnsi="Times New Roman" w:cs="Times New Roman"/>
          <w:color w:val="0070C0"/>
          <w:sz w:val="24"/>
          <w:szCs w:val="24"/>
        </w:rPr>
        <w:t>.</w:t>
      </w:r>
      <w:r w:rsidR="003D137E">
        <w:rPr>
          <w:rFonts w:ascii="Times New Roman" w:hAnsi="Times New Roman" w:cs="Times New Roman"/>
          <w:color w:val="0070C0"/>
          <w:sz w:val="24"/>
          <w:szCs w:val="24"/>
        </w:rPr>
        <w:t xml:space="preserve"> </w:t>
      </w:r>
      <w:r w:rsidRPr="00C52ADA">
        <w:rPr>
          <w:rFonts w:ascii="Times New Roman" w:hAnsi="Times New Roman" w:cs="Times New Roman"/>
          <w:color w:val="0070C0"/>
          <w:sz w:val="24"/>
          <w:szCs w:val="24"/>
        </w:rPr>
        <w:t>-</w:t>
      </w:r>
      <w:r w:rsidR="003D137E">
        <w:rPr>
          <w:rFonts w:ascii="Times New Roman" w:hAnsi="Times New Roman" w:cs="Times New Roman"/>
          <w:color w:val="0070C0"/>
          <w:sz w:val="24"/>
          <w:szCs w:val="24"/>
        </w:rPr>
        <w:t xml:space="preserve"> </w:t>
      </w:r>
      <w:r w:rsidRPr="00C52ADA">
        <w:rPr>
          <w:rFonts w:ascii="Times New Roman" w:hAnsi="Times New Roman" w:cs="Times New Roman"/>
          <w:color w:val="0070C0"/>
          <w:sz w:val="24"/>
          <w:szCs w:val="24"/>
        </w:rPr>
        <w:t>f</w:t>
      </w:r>
      <w:r w:rsidR="00C52ADA">
        <w:rPr>
          <w:rFonts w:ascii="Times New Roman" w:hAnsi="Times New Roman" w:cs="Times New Roman"/>
          <w:color w:val="0070C0"/>
          <w:sz w:val="24"/>
          <w:szCs w:val="24"/>
        </w:rPr>
        <w:t>.</w:t>
      </w:r>
    </w:p>
    <w:p w14:paraId="79320AC2" w14:textId="77777777" w:rsidR="00C00AA1" w:rsidRDefault="00C00AA1" w:rsidP="00C00AA1">
      <w:pPr>
        <w:pStyle w:val="ListParagraph"/>
        <w:ind w:left="1440"/>
        <w:rPr>
          <w:rFonts w:ascii="Times New Roman" w:hAnsi="Times New Roman" w:cs="Times New Roman"/>
          <w:sz w:val="24"/>
          <w:szCs w:val="24"/>
        </w:rPr>
      </w:pPr>
    </w:p>
    <w:p w14:paraId="1BA6DD9F" w14:textId="30F63904" w:rsidR="00C00AA1" w:rsidRDefault="00C00AA1" w:rsidP="002E0ABC">
      <w:pPr>
        <w:pStyle w:val="ListParagraph"/>
        <w:numPr>
          <w:ilvl w:val="0"/>
          <w:numId w:val="3"/>
        </w:numPr>
        <w:rPr>
          <w:rFonts w:ascii="Times New Roman" w:hAnsi="Times New Roman" w:cs="Times New Roman"/>
          <w:sz w:val="24"/>
          <w:szCs w:val="24"/>
        </w:rPr>
      </w:pPr>
      <w:r w:rsidRPr="002D702C">
        <w:rPr>
          <w:rFonts w:ascii="Times New Roman" w:hAnsi="Times New Roman" w:cs="Times New Roman"/>
          <w:sz w:val="24"/>
          <w:szCs w:val="24"/>
        </w:rPr>
        <w:t xml:space="preserve">If the veteran was NOT service connected for any of the causes of death, VSR must review the file for STRs and OMPF – tab and annotate if more than one period of service. </w:t>
      </w:r>
    </w:p>
    <w:p w14:paraId="6B90ED02" w14:textId="77777777" w:rsidR="00C00AA1" w:rsidRPr="002D702C" w:rsidRDefault="00C00AA1" w:rsidP="00C00AA1">
      <w:pPr>
        <w:pStyle w:val="ListParagraph"/>
        <w:rPr>
          <w:rFonts w:ascii="Times New Roman" w:hAnsi="Times New Roman" w:cs="Times New Roman"/>
          <w:sz w:val="24"/>
          <w:szCs w:val="24"/>
        </w:rPr>
      </w:pPr>
    </w:p>
    <w:p w14:paraId="31E1542C" w14:textId="5D7BFB70" w:rsidR="00C00AA1" w:rsidRDefault="00C00AA1" w:rsidP="002E0ABC">
      <w:pPr>
        <w:pStyle w:val="ListParagraph"/>
        <w:numPr>
          <w:ilvl w:val="1"/>
          <w:numId w:val="3"/>
        </w:numPr>
        <w:rPr>
          <w:rFonts w:ascii="Times New Roman" w:hAnsi="Times New Roman" w:cs="Times New Roman"/>
          <w:sz w:val="24"/>
          <w:szCs w:val="24"/>
        </w:rPr>
      </w:pPr>
      <w:r w:rsidRPr="002D702C">
        <w:rPr>
          <w:rFonts w:ascii="Times New Roman" w:hAnsi="Times New Roman" w:cs="Times New Roman"/>
          <w:sz w:val="24"/>
          <w:szCs w:val="24"/>
        </w:rPr>
        <w:t>If all records for all periods of service are not in file, complete PIES 050</w:t>
      </w:r>
      <w:r w:rsidR="00CE01CD">
        <w:rPr>
          <w:rFonts w:ascii="Times New Roman" w:hAnsi="Times New Roman" w:cs="Times New Roman"/>
          <w:sz w:val="24"/>
          <w:szCs w:val="24"/>
        </w:rPr>
        <w:t>,</w:t>
      </w:r>
      <w:r w:rsidRPr="002D702C">
        <w:rPr>
          <w:rFonts w:ascii="Times New Roman" w:hAnsi="Times New Roman" w:cs="Times New Roman"/>
          <w:sz w:val="24"/>
          <w:szCs w:val="24"/>
        </w:rPr>
        <w:t xml:space="preserve"> </w:t>
      </w:r>
      <w:r w:rsidR="00CE01CD">
        <w:rPr>
          <w:rFonts w:ascii="Times New Roman" w:hAnsi="Times New Roman" w:cs="Times New Roman"/>
          <w:sz w:val="24"/>
          <w:szCs w:val="24"/>
        </w:rPr>
        <w:t xml:space="preserve">or DPRIS request when applicable, </w:t>
      </w:r>
      <w:r w:rsidRPr="002D702C">
        <w:rPr>
          <w:rFonts w:ascii="Times New Roman" w:hAnsi="Times New Roman" w:cs="Times New Roman"/>
          <w:sz w:val="24"/>
          <w:szCs w:val="24"/>
        </w:rPr>
        <w:t>for all periods of service.</w:t>
      </w:r>
    </w:p>
    <w:p w14:paraId="2CE1279D" w14:textId="4679E553" w:rsidR="00C00AA1" w:rsidRPr="00CE01CD" w:rsidRDefault="00C00AA1" w:rsidP="00C00AA1">
      <w:pPr>
        <w:pStyle w:val="ListParagraph"/>
        <w:numPr>
          <w:ilvl w:val="1"/>
          <w:numId w:val="3"/>
        </w:numPr>
        <w:rPr>
          <w:rFonts w:ascii="Times New Roman" w:hAnsi="Times New Roman" w:cs="Times New Roman"/>
          <w:sz w:val="24"/>
          <w:szCs w:val="24"/>
        </w:rPr>
      </w:pPr>
      <w:r>
        <w:rPr>
          <w:rFonts w:ascii="Times New Roman" w:hAnsi="Times New Roman" w:cs="Times New Roman"/>
          <w:color w:val="0070C0"/>
          <w:sz w:val="24"/>
          <w:szCs w:val="24"/>
        </w:rPr>
        <w:t>M21-1 IV.iii.2.A.1.</w:t>
      </w:r>
      <w:r w:rsidR="00CE01CD">
        <w:rPr>
          <w:rFonts w:ascii="Times New Roman" w:hAnsi="Times New Roman" w:cs="Times New Roman"/>
          <w:color w:val="0070C0"/>
          <w:sz w:val="24"/>
          <w:szCs w:val="24"/>
        </w:rPr>
        <w:t>h</w:t>
      </w:r>
      <w:r w:rsidR="004463B7">
        <w:rPr>
          <w:rFonts w:ascii="Times New Roman" w:hAnsi="Times New Roman" w:cs="Times New Roman"/>
          <w:color w:val="0070C0"/>
          <w:sz w:val="24"/>
          <w:szCs w:val="24"/>
        </w:rPr>
        <w:t>.</w:t>
      </w:r>
    </w:p>
    <w:p w14:paraId="5AE66053" w14:textId="4D5F6CD5" w:rsidR="00CE01CD" w:rsidRPr="002E0ABC" w:rsidRDefault="00CE01CD" w:rsidP="00C00AA1">
      <w:pPr>
        <w:pStyle w:val="ListParagraph"/>
        <w:numPr>
          <w:ilvl w:val="1"/>
          <w:numId w:val="3"/>
        </w:numPr>
        <w:rPr>
          <w:rFonts w:ascii="Times New Roman" w:hAnsi="Times New Roman" w:cs="Times New Roman"/>
          <w:sz w:val="24"/>
          <w:szCs w:val="24"/>
        </w:rPr>
      </w:pPr>
      <w:r>
        <w:rPr>
          <w:rFonts w:ascii="Times New Roman" w:hAnsi="Times New Roman" w:cs="Times New Roman"/>
          <w:color w:val="0070C0"/>
          <w:sz w:val="24"/>
          <w:szCs w:val="24"/>
        </w:rPr>
        <w:t>M21-1 III.iii.2.I</w:t>
      </w:r>
      <w:r w:rsidR="004463B7">
        <w:rPr>
          <w:rFonts w:ascii="Times New Roman" w:hAnsi="Times New Roman" w:cs="Times New Roman"/>
          <w:color w:val="0070C0"/>
          <w:sz w:val="24"/>
          <w:szCs w:val="24"/>
        </w:rPr>
        <w:t>.</w:t>
      </w:r>
    </w:p>
    <w:p w14:paraId="48B610E6" w14:textId="77777777" w:rsidR="002E0ABC" w:rsidRPr="002E0ABC" w:rsidRDefault="002E0ABC" w:rsidP="002E0ABC">
      <w:pPr>
        <w:pStyle w:val="ListParagraph"/>
        <w:ind w:left="1440"/>
        <w:rPr>
          <w:rFonts w:ascii="Times New Roman" w:hAnsi="Times New Roman" w:cs="Times New Roman"/>
          <w:sz w:val="24"/>
          <w:szCs w:val="24"/>
        </w:rPr>
      </w:pPr>
    </w:p>
    <w:p w14:paraId="5ADF6128" w14:textId="77777777" w:rsidR="002E0ABC" w:rsidRDefault="002E0ABC" w:rsidP="002E0A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SC burial development is needed when VA Forms 21-534EZ and 21-530 are received and we cannot grant</w:t>
      </w:r>
    </w:p>
    <w:p w14:paraId="7CD78986" w14:textId="47530BFC" w:rsidR="0012076D" w:rsidRDefault="002E0ABC" w:rsidP="002E0ABC">
      <w:pPr>
        <w:pStyle w:val="ListParagraph"/>
        <w:numPr>
          <w:ilvl w:val="1"/>
          <w:numId w:val="3"/>
        </w:numPr>
        <w:rPr>
          <w:rFonts w:ascii="Times New Roman" w:hAnsi="Times New Roman" w:cs="Times New Roman"/>
          <w:color w:val="0070C0"/>
          <w:sz w:val="24"/>
          <w:szCs w:val="24"/>
        </w:rPr>
      </w:pPr>
      <w:r w:rsidRPr="0012076D">
        <w:rPr>
          <w:rFonts w:ascii="Times New Roman" w:hAnsi="Times New Roman" w:cs="Times New Roman"/>
          <w:color w:val="0070C0"/>
          <w:sz w:val="24"/>
          <w:szCs w:val="24"/>
        </w:rPr>
        <w:t>M21-1 I.1.B.1.a</w:t>
      </w:r>
      <w:r w:rsidR="003D137E">
        <w:rPr>
          <w:rFonts w:ascii="Times New Roman" w:hAnsi="Times New Roman" w:cs="Times New Roman"/>
          <w:color w:val="0070C0"/>
          <w:sz w:val="24"/>
          <w:szCs w:val="24"/>
        </w:rPr>
        <w:t>.</w:t>
      </w:r>
      <w:r w:rsidRPr="0012076D">
        <w:rPr>
          <w:rFonts w:ascii="Times New Roman" w:hAnsi="Times New Roman" w:cs="Times New Roman"/>
          <w:color w:val="0070C0"/>
          <w:sz w:val="24"/>
          <w:szCs w:val="24"/>
        </w:rPr>
        <w:t xml:space="preserve"> and e</w:t>
      </w:r>
      <w:r w:rsidR="003D137E">
        <w:rPr>
          <w:rFonts w:ascii="Times New Roman" w:hAnsi="Times New Roman" w:cs="Times New Roman"/>
          <w:color w:val="0070C0"/>
          <w:sz w:val="24"/>
          <w:szCs w:val="24"/>
        </w:rPr>
        <w:t>.</w:t>
      </w:r>
    </w:p>
    <w:p w14:paraId="2F4D7A31" w14:textId="34226375" w:rsidR="00CE01CD" w:rsidRDefault="00CE01CD" w:rsidP="002E0ABC">
      <w:pPr>
        <w:pStyle w:val="ListParagraph"/>
        <w:numPr>
          <w:ilvl w:val="1"/>
          <w:numId w:val="3"/>
        </w:numPr>
        <w:rPr>
          <w:rFonts w:ascii="Times New Roman" w:hAnsi="Times New Roman" w:cs="Times New Roman"/>
          <w:sz w:val="24"/>
          <w:szCs w:val="24"/>
        </w:rPr>
      </w:pPr>
      <w:r w:rsidRPr="00CE01CD">
        <w:rPr>
          <w:rFonts w:ascii="Times New Roman" w:hAnsi="Times New Roman" w:cs="Times New Roman"/>
          <w:sz w:val="24"/>
          <w:szCs w:val="24"/>
        </w:rPr>
        <w:t>Also watch for VAF 21-534 NON-EZ form – that will need full 5103</w:t>
      </w:r>
    </w:p>
    <w:p w14:paraId="264E45B7" w14:textId="77777777" w:rsidR="00A109EF" w:rsidRPr="00CE01CD" w:rsidRDefault="00A109EF" w:rsidP="00A109EF">
      <w:pPr>
        <w:pStyle w:val="ListParagraph"/>
        <w:ind w:left="1440"/>
        <w:rPr>
          <w:rFonts w:ascii="Times New Roman" w:hAnsi="Times New Roman" w:cs="Times New Roman"/>
          <w:sz w:val="24"/>
          <w:szCs w:val="24"/>
        </w:rPr>
      </w:pPr>
    </w:p>
    <w:p w14:paraId="6A45787D" w14:textId="77777777" w:rsidR="00186921" w:rsidRDefault="00186921">
      <w:pPr>
        <w:rPr>
          <w:rFonts w:ascii="Times New Roman" w:hAnsi="Times New Roman" w:cs="Times New Roman"/>
          <w:b/>
          <w:i/>
          <w:sz w:val="24"/>
          <w:szCs w:val="24"/>
        </w:rPr>
      </w:pPr>
      <w:r>
        <w:rPr>
          <w:rFonts w:ascii="Times New Roman" w:hAnsi="Times New Roman" w:cs="Times New Roman"/>
          <w:b/>
          <w:i/>
          <w:sz w:val="24"/>
          <w:szCs w:val="24"/>
        </w:rPr>
        <w:br w:type="page"/>
      </w:r>
    </w:p>
    <w:p w14:paraId="5DD07B19" w14:textId="76926BFB" w:rsidR="0012076D" w:rsidRPr="001B3C09" w:rsidRDefault="0012076D" w:rsidP="0012076D">
      <w:pPr>
        <w:rPr>
          <w:rFonts w:ascii="Times New Roman" w:hAnsi="Times New Roman" w:cs="Times New Roman"/>
          <w:b/>
          <w:i/>
          <w:sz w:val="24"/>
          <w:szCs w:val="24"/>
        </w:rPr>
      </w:pPr>
      <w:r w:rsidRPr="001B3C09">
        <w:rPr>
          <w:rFonts w:ascii="Times New Roman" w:hAnsi="Times New Roman" w:cs="Times New Roman"/>
          <w:b/>
          <w:i/>
          <w:sz w:val="24"/>
          <w:szCs w:val="24"/>
        </w:rPr>
        <w:lastRenderedPageBreak/>
        <w:t>DEVELOPMENT FOR MEDICAL RECORDS</w:t>
      </w:r>
    </w:p>
    <w:p w14:paraId="65D3F998" w14:textId="4B06A0CF" w:rsidR="0012076D" w:rsidRPr="0012076D" w:rsidRDefault="0012076D" w:rsidP="0012076D">
      <w:pPr>
        <w:pStyle w:val="ListParagraph"/>
        <w:numPr>
          <w:ilvl w:val="0"/>
          <w:numId w:val="4"/>
        </w:numPr>
        <w:rPr>
          <w:rFonts w:ascii="Times New Roman" w:hAnsi="Times New Roman" w:cs="Times New Roman"/>
          <w:sz w:val="24"/>
          <w:szCs w:val="24"/>
        </w:rPr>
      </w:pPr>
      <w:r w:rsidRPr="0012076D">
        <w:rPr>
          <w:rFonts w:ascii="Times New Roman" w:hAnsi="Times New Roman" w:cs="Times New Roman"/>
          <w:sz w:val="24"/>
          <w:szCs w:val="24"/>
        </w:rPr>
        <w:t>It is the VSR’s responsibility to obtain CAPRI records</w:t>
      </w:r>
      <w:r w:rsidR="005D1A6F">
        <w:rPr>
          <w:rFonts w:ascii="Times New Roman" w:hAnsi="Times New Roman" w:cs="Times New Roman"/>
          <w:sz w:val="24"/>
          <w:szCs w:val="24"/>
        </w:rPr>
        <w:t xml:space="preserve"> prior to making ready for decision</w:t>
      </w:r>
    </w:p>
    <w:p w14:paraId="101B32E9" w14:textId="34A74670" w:rsidR="0012076D" w:rsidRPr="00CE01CD" w:rsidRDefault="0012076D" w:rsidP="0012076D">
      <w:pPr>
        <w:pStyle w:val="ListParagraph"/>
        <w:numPr>
          <w:ilvl w:val="1"/>
          <w:numId w:val="4"/>
        </w:numPr>
        <w:rPr>
          <w:rFonts w:ascii="Times New Roman" w:hAnsi="Times New Roman" w:cs="Times New Roman"/>
          <w:sz w:val="24"/>
          <w:szCs w:val="24"/>
        </w:rPr>
      </w:pPr>
      <w:r>
        <w:rPr>
          <w:rFonts w:ascii="Times New Roman" w:hAnsi="Times New Roman" w:cs="Times New Roman"/>
          <w:color w:val="0070C0"/>
          <w:sz w:val="24"/>
          <w:szCs w:val="24"/>
        </w:rPr>
        <w:t>M21-1 III.iii.1.C</w:t>
      </w:r>
      <w:r w:rsidR="00CE01CD">
        <w:rPr>
          <w:rFonts w:ascii="Times New Roman" w:hAnsi="Times New Roman" w:cs="Times New Roman"/>
          <w:color w:val="0070C0"/>
          <w:sz w:val="24"/>
          <w:szCs w:val="24"/>
        </w:rPr>
        <w:t>.2.</w:t>
      </w:r>
      <w:r w:rsidR="001851D9">
        <w:rPr>
          <w:rFonts w:ascii="Times New Roman" w:hAnsi="Times New Roman" w:cs="Times New Roman"/>
          <w:color w:val="0070C0"/>
          <w:sz w:val="24"/>
          <w:szCs w:val="24"/>
        </w:rPr>
        <w:t>a. – m.</w:t>
      </w:r>
      <w:r w:rsidR="000B72CF">
        <w:rPr>
          <w:rFonts w:ascii="Times New Roman" w:hAnsi="Times New Roman" w:cs="Times New Roman"/>
          <w:color w:val="0070C0"/>
          <w:sz w:val="24"/>
          <w:szCs w:val="24"/>
        </w:rPr>
        <w:t xml:space="preserve"> (Obtaining VA Medical Records)</w:t>
      </w:r>
    </w:p>
    <w:p w14:paraId="0B6585C5" w14:textId="266DB35C" w:rsidR="00CE01CD" w:rsidRPr="00F86092" w:rsidRDefault="00CE01CD" w:rsidP="0012076D">
      <w:pPr>
        <w:pStyle w:val="ListParagraph"/>
        <w:numPr>
          <w:ilvl w:val="1"/>
          <w:numId w:val="4"/>
        </w:numPr>
        <w:rPr>
          <w:rFonts w:ascii="Times New Roman" w:hAnsi="Times New Roman" w:cs="Times New Roman"/>
          <w:sz w:val="24"/>
          <w:szCs w:val="24"/>
        </w:rPr>
      </w:pPr>
      <w:r>
        <w:rPr>
          <w:rFonts w:ascii="Times New Roman" w:hAnsi="Times New Roman" w:cs="Times New Roman"/>
          <w:color w:val="0070C0"/>
          <w:sz w:val="24"/>
          <w:szCs w:val="24"/>
        </w:rPr>
        <w:t>M21-1.I.1.C.4.a</w:t>
      </w:r>
      <w:r w:rsidR="003D137E">
        <w:rPr>
          <w:rFonts w:ascii="Times New Roman" w:hAnsi="Times New Roman" w:cs="Times New Roman"/>
          <w:color w:val="0070C0"/>
          <w:sz w:val="24"/>
          <w:szCs w:val="24"/>
        </w:rPr>
        <w:t>.</w:t>
      </w:r>
      <w:r w:rsidR="000B72CF">
        <w:rPr>
          <w:rFonts w:ascii="Times New Roman" w:hAnsi="Times New Roman" w:cs="Times New Roman"/>
          <w:color w:val="0070C0"/>
          <w:sz w:val="24"/>
          <w:szCs w:val="24"/>
        </w:rPr>
        <w:t xml:space="preserve"> – f. (Determining Relevance of Records)</w:t>
      </w:r>
    </w:p>
    <w:p w14:paraId="39F30312" w14:textId="77777777" w:rsidR="00F86092" w:rsidRPr="0012076D" w:rsidRDefault="00F86092" w:rsidP="00F86092">
      <w:pPr>
        <w:pStyle w:val="ListParagraph"/>
        <w:ind w:left="1440"/>
        <w:rPr>
          <w:rFonts w:ascii="Times New Roman" w:hAnsi="Times New Roman" w:cs="Times New Roman"/>
          <w:sz w:val="24"/>
          <w:szCs w:val="24"/>
        </w:rPr>
      </w:pPr>
    </w:p>
    <w:p w14:paraId="2F9EB228" w14:textId="0801B239" w:rsidR="0012076D" w:rsidRDefault="0012076D" w:rsidP="0012076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Follow the procedures for obtaining private treatment reports</w:t>
      </w:r>
    </w:p>
    <w:p w14:paraId="76257D92" w14:textId="65624857" w:rsidR="0012076D" w:rsidRPr="00F86092" w:rsidRDefault="0012076D" w:rsidP="0012076D">
      <w:pPr>
        <w:pStyle w:val="ListParagraph"/>
        <w:numPr>
          <w:ilvl w:val="1"/>
          <w:numId w:val="4"/>
        </w:numPr>
        <w:rPr>
          <w:rFonts w:ascii="Times New Roman" w:hAnsi="Times New Roman" w:cs="Times New Roman"/>
          <w:sz w:val="24"/>
          <w:szCs w:val="24"/>
        </w:rPr>
      </w:pPr>
      <w:r>
        <w:rPr>
          <w:rFonts w:ascii="Times New Roman" w:hAnsi="Times New Roman" w:cs="Times New Roman"/>
          <w:color w:val="0070C0"/>
          <w:sz w:val="24"/>
          <w:szCs w:val="24"/>
        </w:rPr>
        <w:t>M21-1 I.1.C.2.a</w:t>
      </w:r>
      <w:r w:rsidR="00F86092">
        <w:rPr>
          <w:rFonts w:ascii="Times New Roman" w:hAnsi="Times New Roman" w:cs="Times New Roman"/>
          <w:color w:val="0070C0"/>
          <w:sz w:val="24"/>
          <w:szCs w:val="24"/>
        </w:rPr>
        <w:t>.</w:t>
      </w:r>
      <w:r>
        <w:rPr>
          <w:rFonts w:ascii="Times New Roman" w:hAnsi="Times New Roman" w:cs="Times New Roman"/>
          <w:color w:val="0070C0"/>
          <w:sz w:val="24"/>
          <w:szCs w:val="24"/>
        </w:rPr>
        <w:t xml:space="preserve"> </w:t>
      </w:r>
      <w:r w:rsidR="00A109EF">
        <w:rPr>
          <w:rFonts w:ascii="Times New Roman" w:hAnsi="Times New Roman" w:cs="Times New Roman"/>
          <w:color w:val="0070C0"/>
          <w:sz w:val="24"/>
          <w:szCs w:val="24"/>
        </w:rPr>
        <w:t>–</w:t>
      </w:r>
      <w:r>
        <w:rPr>
          <w:rFonts w:ascii="Times New Roman" w:hAnsi="Times New Roman" w:cs="Times New Roman"/>
          <w:color w:val="0070C0"/>
          <w:sz w:val="24"/>
          <w:szCs w:val="24"/>
        </w:rPr>
        <w:t xml:space="preserve"> d</w:t>
      </w:r>
      <w:r w:rsidR="00F86092">
        <w:rPr>
          <w:rFonts w:ascii="Times New Roman" w:hAnsi="Times New Roman" w:cs="Times New Roman"/>
          <w:color w:val="0070C0"/>
          <w:sz w:val="24"/>
          <w:szCs w:val="24"/>
        </w:rPr>
        <w:t>.</w:t>
      </w:r>
    </w:p>
    <w:p w14:paraId="177D8067" w14:textId="77777777" w:rsidR="00F86092" w:rsidRPr="00A109EF" w:rsidRDefault="00F86092" w:rsidP="00F86092">
      <w:pPr>
        <w:pStyle w:val="ListParagraph"/>
        <w:ind w:left="1440"/>
        <w:rPr>
          <w:rFonts w:ascii="Times New Roman" w:hAnsi="Times New Roman" w:cs="Times New Roman"/>
          <w:sz w:val="24"/>
          <w:szCs w:val="24"/>
        </w:rPr>
      </w:pPr>
    </w:p>
    <w:p w14:paraId="45E64B9D" w14:textId="7667F6F9" w:rsidR="00A109EF" w:rsidRPr="00E46937" w:rsidRDefault="00E46937" w:rsidP="00A109EF">
      <w:pPr>
        <w:pStyle w:val="ListParagraph"/>
        <w:numPr>
          <w:ilvl w:val="0"/>
          <w:numId w:val="4"/>
        </w:numPr>
        <w:rPr>
          <w:rFonts w:ascii="Times New Roman" w:hAnsi="Times New Roman" w:cs="Times New Roman"/>
          <w:sz w:val="24"/>
          <w:szCs w:val="24"/>
        </w:rPr>
      </w:pPr>
      <w:r w:rsidRPr="00E46937">
        <w:rPr>
          <w:rFonts w:ascii="Times New Roman" w:hAnsi="Times New Roman" w:cs="Times New Roman"/>
          <w:sz w:val="24"/>
          <w:szCs w:val="24"/>
        </w:rPr>
        <w:t>Please note that if DOMA returns the records request for missing information or additional information needed to process (e.g. death cert) the VSR must follow procedures in the manual – it is not RFD until all procedures are complete</w:t>
      </w:r>
    </w:p>
    <w:p w14:paraId="0D7AB5A2" w14:textId="067E0CF2" w:rsidR="00E46937" w:rsidRPr="0029718C" w:rsidRDefault="00E46937" w:rsidP="00E46937">
      <w:pPr>
        <w:pStyle w:val="ListParagraph"/>
        <w:numPr>
          <w:ilvl w:val="1"/>
          <w:numId w:val="4"/>
        </w:numPr>
        <w:rPr>
          <w:rFonts w:ascii="Times New Roman" w:hAnsi="Times New Roman" w:cs="Times New Roman"/>
          <w:sz w:val="24"/>
          <w:szCs w:val="24"/>
        </w:rPr>
      </w:pPr>
      <w:r>
        <w:rPr>
          <w:rFonts w:ascii="Times New Roman" w:hAnsi="Times New Roman" w:cs="Times New Roman"/>
          <w:color w:val="0070C0"/>
          <w:sz w:val="24"/>
          <w:szCs w:val="24"/>
        </w:rPr>
        <w:t>M21-1.III.iii.1.D.2.h</w:t>
      </w:r>
      <w:r w:rsidR="00F86092">
        <w:rPr>
          <w:rFonts w:ascii="Times New Roman" w:hAnsi="Times New Roman" w:cs="Times New Roman"/>
          <w:color w:val="0070C0"/>
          <w:sz w:val="24"/>
          <w:szCs w:val="24"/>
        </w:rPr>
        <w:t>.</w:t>
      </w:r>
    </w:p>
    <w:p w14:paraId="35B7AEE5" w14:textId="77777777" w:rsidR="001B3C09" w:rsidRDefault="001B3C09" w:rsidP="005D1A6F">
      <w:pPr>
        <w:rPr>
          <w:rFonts w:ascii="Times New Roman" w:hAnsi="Times New Roman" w:cs="Times New Roman"/>
          <w:b/>
          <w:i/>
          <w:sz w:val="24"/>
          <w:szCs w:val="24"/>
        </w:rPr>
      </w:pPr>
    </w:p>
    <w:p w14:paraId="344082B8" w14:textId="5D2A2AC5" w:rsidR="005D1A6F" w:rsidRDefault="005D1A6F" w:rsidP="005D1A6F">
      <w:pPr>
        <w:rPr>
          <w:rFonts w:ascii="Times New Roman" w:hAnsi="Times New Roman" w:cs="Times New Roman"/>
          <w:b/>
          <w:i/>
          <w:sz w:val="24"/>
          <w:szCs w:val="24"/>
        </w:rPr>
      </w:pPr>
      <w:r w:rsidRPr="005D1A6F">
        <w:rPr>
          <w:rFonts w:ascii="Times New Roman" w:hAnsi="Times New Roman" w:cs="Times New Roman"/>
          <w:b/>
          <w:i/>
          <w:sz w:val="24"/>
          <w:szCs w:val="24"/>
        </w:rPr>
        <w:t>SPECIAL ISSUES – RVN/AGENT ORANGE EXPOSURE</w:t>
      </w:r>
    </w:p>
    <w:p w14:paraId="1D922EC2" w14:textId="272B0CC4" w:rsidR="003114DE" w:rsidRPr="00E21DB4" w:rsidRDefault="00D251F7" w:rsidP="00E21DB4">
      <w:pPr>
        <w:pStyle w:val="ListParagraph"/>
        <w:numPr>
          <w:ilvl w:val="0"/>
          <w:numId w:val="6"/>
        </w:numPr>
        <w:rPr>
          <w:rFonts w:ascii="Times New Roman" w:hAnsi="Times New Roman" w:cs="Times New Roman"/>
          <w:b/>
          <w:i/>
          <w:sz w:val="24"/>
          <w:szCs w:val="24"/>
        </w:rPr>
      </w:pPr>
      <w:r w:rsidRPr="00E21DB4">
        <w:rPr>
          <w:rFonts w:ascii="Times New Roman" w:hAnsi="Times New Roman" w:cs="Times New Roman"/>
          <w:sz w:val="24"/>
          <w:szCs w:val="24"/>
        </w:rPr>
        <w:t>If RVN is contended</w:t>
      </w:r>
      <w:r w:rsidR="0042214D" w:rsidRPr="00E21DB4">
        <w:rPr>
          <w:rFonts w:ascii="Times New Roman" w:hAnsi="Times New Roman" w:cs="Times New Roman"/>
          <w:sz w:val="24"/>
          <w:szCs w:val="24"/>
        </w:rPr>
        <w:t>, VSR must review the evidence of record to include DD214 or discharge document, STRs, OMP</w:t>
      </w:r>
      <w:r w:rsidR="00E46937" w:rsidRPr="00E21DB4">
        <w:rPr>
          <w:rFonts w:ascii="Times New Roman" w:hAnsi="Times New Roman" w:cs="Times New Roman"/>
          <w:sz w:val="24"/>
          <w:szCs w:val="24"/>
        </w:rPr>
        <w:t>F</w:t>
      </w:r>
    </w:p>
    <w:p w14:paraId="0C189D4D" w14:textId="6FFB2EDE" w:rsidR="0042214D" w:rsidRPr="00E46937" w:rsidRDefault="00E46937" w:rsidP="00E46937">
      <w:pPr>
        <w:ind w:left="1080"/>
        <w:rPr>
          <w:rFonts w:ascii="Times New Roman" w:hAnsi="Times New Roman" w:cs="Times New Roman"/>
          <w:sz w:val="24"/>
          <w:szCs w:val="24"/>
        </w:rPr>
      </w:pPr>
      <w:r>
        <w:rPr>
          <w:rFonts w:ascii="Times New Roman" w:hAnsi="Times New Roman" w:cs="Times New Roman"/>
          <w:sz w:val="24"/>
          <w:szCs w:val="24"/>
        </w:rPr>
        <w:t xml:space="preserve">a.    </w:t>
      </w:r>
      <w:r w:rsidR="0042214D" w:rsidRPr="00E46937">
        <w:rPr>
          <w:rFonts w:ascii="Times New Roman" w:hAnsi="Times New Roman" w:cs="Times New Roman"/>
          <w:sz w:val="24"/>
          <w:szCs w:val="24"/>
        </w:rPr>
        <w:t>If these items are not of record, submit PIES 050</w:t>
      </w:r>
      <w:r w:rsidRPr="00E46937">
        <w:rPr>
          <w:rFonts w:ascii="Times New Roman" w:hAnsi="Times New Roman" w:cs="Times New Roman"/>
          <w:sz w:val="24"/>
          <w:szCs w:val="24"/>
        </w:rPr>
        <w:t xml:space="preserve"> or DPRIS as applicable</w:t>
      </w:r>
      <w:r w:rsidR="0042214D" w:rsidRPr="00E46937">
        <w:rPr>
          <w:rFonts w:ascii="Times New Roman" w:hAnsi="Times New Roman" w:cs="Times New Roman"/>
          <w:sz w:val="24"/>
          <w:szCs w:val="24"/>
        </w:rPr>
        <w:t>; VSR must open and review these materials upon receipt</w:t>
      </w:r>
    </w:p>
    <w:p w14:paraId="580314CC" w14:textId="0FD5192D" w:rsidR="00C92CB5" w:rsidRPr="001B3C09" w:rsidRDefault="00344047" w:rsidP="00E21DB4">
      <w:pPr>
        <w:pStyle w:val="ListParagraph"/>
        <w:numPr>
          <w:ilvl w:val="1"/>
          <w:numId w:val="4"/>
        </w:numPr>
        <w:rPr>
          <w:rFonts w:ascii="Times New Roman" w:hAnsi="Times New Roman" w:cs="Times New Roman"/>
          <w:sz w:val="24"/>
          <w:szCs w:val="24"/>
        </w:rPr>
      </w:pPr>
      <w:r>
        <w:rPr>
          <w:rFonts w:ascii="Times New Roman" w:hAnsi="Times New Roman" w:cs="Times New Roman"/>
          <w:color w:val="0070C0"/>
          <w:sz w:val="24"/>
          <w:szCs w:val="24"/>
        </w:rPr>
        <w:t>M21-1 IV.ii.1.H.1.a</w:t>
      </w:r>
      <w:r w:rsidR="002B4585">
        <w:rPr>
          <w:rFonts w:ascii="Times New Roman" w:hAnsi="Times New Roman" w:cs="Times New Roman"/>
          <w:color w:val="0070C0"/>
          <w:sz w:val="24"/>
          <w:szCs w:val="24"/>
        </w:rPr>
        <w:t>.</w:t>
      </w:r>
      <w:r w:rsidR="00E01C2F">
        <w:rPr>
          <w:rFonts w:ascii="Times New Roman" w:hAnsi="Times New Roman" w:cs="Times New Roman"/>
          <w:color w:val="0070C0"/>
          <w:sz w:val="24"/>
          <w:szCs w:val="24"/>
        </w:rPr>
        <w:t xml:space="preserve"> </w:t>
      </w:r>
      <w:r w:rsidR="002B4585">
        <w:rPr>
          <w:rFonts w:ascii="Times New Roman" w:hAnsi="Times New Roman" w:cs="Times New Roman"/>
          <w:color w:val="0070C0"/>
          <w:sz w:val="24"/>
          <w:szCs w:val="24"/>
        </w:rPr>
        <w:t>–</w:t>
      </w:r>
      <w:r w:rsidR="00E01C2F">
        <w:rPr>
          <w:rFonts w:ascii="Times New Roman" w:hAnsi="Times New Roman" w:cs="Times New Roman"/>
          <w:color w:val="0070C0"/>
          <w:sz w:val="24"/>
          <w:szCs w:val="24"/>
        </w:rPr>
        <w:t xml:space="preserve"> n</w:t>
      </w:r>
      <w:r w:rsidR="002B4585">
        <w:rPr>
          <w:rFonts w:ascii="Times New Roman" w:hAnsi="Times New Roman" w:cs="Times New Roman"/>
          <w:color w:val="0070C0"/>
          <w:sz w:val="24"/>
          <w:szCs w:val="24"/>
        </w:rPr>
        <w:t>.</w:t>
      </w:r>
    </w:p>
    <w:p w14:paraId="7D337A4F" w14:textId="77777777" w:rsidR="001B3C09" w:rsidRPr="00E21DB4" w:rsidRDefault="001B3C09" w:rsidP="001B3C09">
      <w:pPr>
        <w:pStyle w:val="ListParagraph"/>
        <w:ind w:left="1440"/>
        <w:rPr>
          <w:rFonts w:ascii="Times New Roman" w:hAnsi="Times New Roman" w:cs="Times New Roman"/>
          <w:sz w:val="24"/>
          <w:szCs w:val="24"/>
        </w:rPr>
      </w:pPr>
    </w:p>
    <w:p w14:paraId="0941B19A" w14:textId="3581DA36" w:rsidR="0042214D" w:rsidRPr="00E21DB4" w:rsidRDefault="0042214D" w:rsidP="00E21DB4">
      <w:pPr>
        <w:pStyle w:val="ListParagraph"/>
        <w:numPr>
          <w:ilvl w:val="0"/>
          <w:numId w:val="6"/>
        </w:numPr>
        <w:rPr>
          <w:rFonts w:ascii="Times New Roman" w:hAnsi="Times New Roman" w:cs="Times New Roman"/>
          <w:sz w:val="24"/>
          <w:szCs w:val="24"/>
        </w:rPr>
      </w:pPr>
      <w:r w:rsidRPr="00E21DB4">
        <w:rPr>
          <w:rFonts w:ascii="Times New Roman" w:hAnsi="Times New Roman" w:cs="Times New Roman"/>
          <w:sz w:val="24"/>
          <w:szCs w:val="24"/>
        </w:rPr>
        <w:t>If RVN can be conceded, VSR must tab and annotate the document including page number if applicable</w:t>
      </w:r>
    </w:p>
    <w:p w14:paraId="6DA9571C" w14:textId="775DF34A" w:rsidR="00E46937" w:rsidRPr="00E21DB4" w:rsidRDefault="00E46937" w:rsidP="00E21DB4">
      <w:pPr>
        <w:ind w:left="1080"/>
        <w:rPr>
          <w:rFonts w:ascii="Times New Roman" w:hAnsi="Times New Roman" w:cs="Times New Roman"/>
          <w:sz w:val="24"/>
          <w:szCs w:val="24"/>
        </w:rPr>
      </w:pPr>
      <w:r w:rsidRPr="0005784F">
        <w:rPr>
          <w:rFonts w:ascii="Times New Roman" w:hAnsi="Times New Roman" w:cs="Times New Roman"/>
          <w:sz w:val="24"/>
          <w:szCs w:val="24"/>
        </w:rPr>
        <w:t xml:space="preserve">a </w:t>
      </w:r>
      <w:r>
        <w:rPr>
          <w:rFonts w:ascii="Times New Roman" w:hAnsi="Times New Roman" w:cs="Times New Roman"/>
          <w:color w:val="0070C0"/>
          <w:sz w:val="24"/>
          <w:szCs w:val="24"/>
        </w:rPr>
        <w:tab/>
      </w:r>
      <w:r w:rsidR="00344047" w:rsidRPr="00E46937">
        <w:rPr>
          <w:rFonts w:ascii="Times New Roman" w:hAnsi="Times New Roman" w:cs="Times New Roman"/>
          <w:color w:val="0070C0"/>
          <w:sz w:val="24"/>
          <w:szCs w:val="24"/>
        </w:rPr>
        <w:t>M21-1 IV.ii.1.H.1.k</w:t>
      </w:r>
      <w:r w:rsidR="00E21DB4">
        <w:rPr>
          <w:rFonts w:ascii="Times New Roman" w:hAnsi="Times New Roman" w:cs="Times New Roman"/>
          <w:color w:val="0070C0"/>
          <w:sz w:val="24"/>
          <w:szCs w:val="24"/>
        </w:rPr>
        <w:t>.</w:t>
      </w:r>
    </w:p>
    <w:p w14:paraId="07C367D0" w14:textId="1CE5F126" w:rsidR="0042214D" w:rsidRPr="00E21DB4" w:rsidRDefault="0042214D" w:rsidP="00E21DB4">
      <w:pPr>
        <w:pStyle w:val="ListParagraph"/>
        <w:numPr>
          <w:ilvl w:val="0"/>
          <w:numId w:val="6"/>
        </w:numPr>
        <w:rPr>
          <w:rFonts w:ascii="Times New Roman" w:hAnsi="Times New Roman" w:cs="Times New Roman"/>
          <w:sz w:val="24"/>
          <w:szCs w:val="24"/>
        </w:rPr>
      </w:pPr>
      <w:r w:rsidRPr="00E21DB4">
        <w:rPr>
          <w:rFonts w:ascii="Times New Roman" w:hAnsi="Times New Roman" w:cs="Times New Roman"/>
          <w:sz w:val="24"/>
          <w:szCs w:val="24"/>
        </w:rPr>
        <w:t>If RVN is found and tabbed and the cause of death is an AO presumptive condition, tab and annotate the death certificate accordingly and send to rating activity</w:t>
      </w:r>
    </w:p>
    <w:p w14:paraId="6E723B33" w14:textId="3461832B" w:rsidR="00094CA1" w:rsidRPr="00E46937" w:rsidRDefault="00433B80" w:rsidP="00E46937">
      <w:pPr>
        <w:pStyle w:val="ListParagraph"/>
        <w:numPr>
          <w:ilvl w:val="0"/>
          <w:numId w:val="5"/>
        </w:numPr>
        <w:rPr>
          <w:rFonts w:ascii="Times New Roman" w:hAnsi="Times New Roman" w:cs="Times New Roman"/>
          <w:sz w:val="24"/>
          <w:szCs w:val="24"/>
        </w:rPr>
      </w:pPr>
      <w:r w:rsidRPr="00E46937">
        <w:rPr>
          <w:rFonts w:ascii="Times New Roman" w:hAnsi="Times New Roman" w:cs="Times New Roman"/>
          <w:color w:val="0070C0"/>
          <w:sz w:val="24"/>
          <w:szCs w:val="24"/>
        </w:rPr>
        <w:t>38 CFR 3.309 (e)</w:t>
      </w:r>
    </w:p>
    <w:p w14:paraId="2F560CEA" w14:textId="77777777" w:rsidR="00C92CB5" w:rsidRPr="00C92CB5" w:rsidRDefault="00C92CB5" w:rsidP="00C92CB5">
      <w:pPr>
        <w:pStyle w:val="ListParagraph"/>
        <w:rPr>
          <w:rFonts w:ascii="Times New Roman" w:hAnsi="Times New Roman" w:cs="Times New Roman"/>
          <w:sz w:val="24"/>
          <w:szCs w:val="24"/>
        </w:rPr>
      </w:pPr>
    </w:p>
    <w:p w14:paraId="397875A6" w14:textId="364E2E16" w:rsidR="0042214D" w:rsidRPr="00503EB4" w:rsidRDefault="0042214D" w:rsidP="00503EB4">
      <w:pPr>
        <w:pStyle w:val="ListParagraph"/>
        <w:numPr>
          <w:ilvl w:val="0"/>
          <w:numId w:val="4"/>
        </w:numPr>
        <w:rPr>
          <w:rFonts w:ascii="Times New Roman" w:hAnsi="Times New Roman" w:cs="Times New Roman"/>
          <w:sz w:val="24"/>
          <w:szCs w:val="24"/>
        </w:rPr>
      </w:pPr>
      <w:r w:rsidRPr="00503EB4">
        <w:rPr>
          <w:rFonts w:ascii="Times New Roman" w:hAnsi="Times New Roman" w:cs="Times New Roman"/>
          <w:sz w:val="24"/>
          <w:szCs w:val="24"/>
        </w:rPr>
        <w:t>If RVN is found and tabbed and the cause of death is NOT an AO presumptive condition, VSR must send development for non-presumptive conditions</w:t>
      </w:r>
    </w:p>
    <w:p w14:paraId="5D4633CD" w14:textId="6A4B5E62" w:rsidR="00344047" w:rsidRDefault="00344047" w:rsidP="00503EB4">
      <w:pPr>
        <w:pStyle w:val="ListParagraph"/>
        <w:numPr>
          <w:ilvl w:val="1"/>
          <w:numId w:val="4"/>
        </w:numPr>
        <w:rPr>
          <w:rFonts w:ascii="Times New Roman" w:hAnsi="Times New Roman" w:cs="Times New Roman"/>
          <w:sz w:val="24"/>
          <w:szCs w:val="24"/>
        </w:rPr>
      </w:pPr>
      <w:r>
        <w:rPr>
          <w:rFonts w:ascii="Times New Roman" w:hAnsi="Times New Roman" w:cs="Times New Roman"/>
          <w:color w:val="0070C0"/>
          <w:sz w:val="24"/>
          <w:szCs w:val="24"/>
        </w:rPr>
        <w:t>M21-1 IV.ii.1.H.1.f</w:t>
      </w:r>
      <w:r w:rsidR="00E21DB4">
        <w:rPr>
          <w:rFonts w:ascii="Times New Roman" w:hAnsi="Times New Roman" w:cs="Times New Roman"/>
          <w:color w:val="0070C0"/>
          <w:sz w:val="24"/>
          <w:szCs w:val="24"/>
        </w:rPr>
        <w:t>.</w:t>
      </w:r>
    </w:p>
    <w:p w14:paraId="693E18C9" w14:textId="77777777" w:rsidR="003D0CB1" w:rsidRDefault="003D0CB1" w:rsidP="003D0CB1">
      <w:pPr>
        <w:pStyle w:val="ListParagraph"/>
        <w:rPr>
          <w:rFonts w:ascii="Times New Roman" w:hAnsi="Times New Roman" w:cs="Times New Roman"/>
          <w:sz w:val="24"/>
          <w:szCs w:val="24"/>
        </w:rPr>
      </w:pPr>
    </w:p>
    <w:p w14:paraId="0E49C4A5" w14:textId="77777777" w:rsidR="0042214D" w:rsidRDefault="0042214D" w:rsidP="00503EB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If RVN is NOT found and cause of death is an AO presumptive condition, VSR must send development for AO exposure</w:t>
      </w:r>
    </w:p>
    <w:p w14:paraId="2BD0456E" w14:textId="6870C338" w:rsidR="003D0CB1" w:rsidRPr="00503EB4" w:rsidRDefault="00344047" w:rsidP="00503EB4">
      <w:pPr>
        <w:pStyle w:val="ListParagraph"/>
        <w:numPr>
          <w:ilvl w:val="1"/>
          <w:numId w:val="4"/>
        </w:numPr>
        <w:rPr>
          <w:rFonts w:ascii="Times New Roman" w:hAnsi="Times New Roman" w:cs="Times New Roman"/>
          <w:sz w:val="24"/>
          <w:szCs w:val="24"/>
        </w:rPr>
      </w:pPr>
      <w:r>
        <w:rPr>
          <w:rFonts w:ascii="Times New Roman" w:hAnsi="Times New Roman" w:cs="Times New Roman"/>
          <w:color w:val="0070C0"/>
          <w:sz w:val="24"/>
          <w:szCs w:val="24"/>
        </w:rPr>
        <w:t>M21-1 IV.ii.1.H.1.f</w:t>
      </w:r>
      <w:r w:rsidR="00E21DB4">
        <w:rPr>
          <w:rFonts w:ascii="Times New Roman" w:hAnsi="Times New Roman" w:cs="Times New Roman"/>
          <w:color w:val="0070C0"/>
          <w:sz w:val="24"/>
          <w:szCs w:val="24"/>
        </w:rPr>
        <w:t>.</w:t>
      </w:r>
    </w:p>
    <w:p w14:paraId="310F0BA5" w14:textId="77777777" w:rsidR="00503EB4" w:rsidRPr="00503EB4" w:rsidRDefault="00503EB4" w:rsidP="00503EB4">
      <w:pPr>
        <w:pStyle w:val="ListParagraph"/>
        <w:ind w:left="1440"/>
        <w:rPr>
          <w:rFonts w:ascii="Times New Roman" w:hAnsi="Times New Roman" w:cs="Times New Roman"/>
          <w:sz w:val="24"/>
          <w:szCs w:val="24"/>
        </w:rPr>
      </w:pPr>
    </w:p>
    <w:p w14:paraId="70044FB8" w14:textId="77777777" w:rsidR="0042214D" w:rsidRDefault="0042214D" w:rsidP="00503EB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If RVN is NOT found and cause of death is NOT an AO presumptive condition, VSR must send development for AO exposure and AO non-presumptive</w:t>
      </w:r>
    </w:p>
    <w:p w14:paraId="70733FF9" w14:textId="1B9A14B8" w:rsidR="003D0CB1" w:rsidRPr="00671E42" w:rsidRDefault="00671E42" w:rsidP="00503EB4">
      <w:pPr>
        <w:pStyle w:val="ListParagraph"/>
        <w:numPr>
          <w:ilvl w:val="1"/>
          <w:numId w:val="4"/>
        </w:numPr>
        <w:rPr>
          <w:rFonts w:ascii="Times New Roman" w:hAnsi="Times New Roman" w:cs="Times New Roman"/>
          <w:sz w:val="24"/>
          <w:szCs w:val="24"/>
        </w:rPr>
      </w:pPr>
      <w:r w:rsidRPr="00671E42">
        <w:rPr>
          <w:rFonts w:ascii="Times New Roman" w:hAnsi="Times New Roman" w:cs="Times New Roman"/>
          <w:color w:val="0070C0"/>
          <w:sz w:val="24"/>
          <w:szCs w:val="24"/>
        </w:rPr>
        <w:t>M21-1 IV.ii.1.H.1.f</w:t>
      </w:r>
      <w:r w:rsidR="00E21DB4">
        <w:rPr>
          <w:rFonts w:ascii="Times New Roman" w:hAnsi="Times New Roman" w:cs="Times New Roman"/>
          <w:color w:val="0070C0"/>
          <w:sz w:val="24"/>
          <w:szCs w:val="24"/>
        </w:rPr>
        <w:t>.</w:t>
      </w:r>
    </w:p>
    <w:p w14:paraId="6D57AFF3" w14:textId="69A4FC23" w:rsidR="005D1A6F" w:rsidRPr="005D1A6F" w:rsidRDefault="005D1A6F" w:rsidP="005D1A6F">
      <w:pPr>
        <w:rPr>
          <w:rFonts w:ascii="Times New Roman" w:hAnsi="Times New Roman" w:cs="Times New Roman"/>
          <w:b/>
          <w:i/>
          <w:sz w:val="24"/>
          <w:szCs w:val="24"/>
        </w:rPr>
      </w:pPr>
      <w:r w:rsidRPr="005D1A6F">
        <w:rPr>
          <w:rFonts w:ascii="Times New Roman" w:hAnsi="Times New Roman" w:cs="Times New Roman"/>
          <w:b/>
          <w:i/>
          <w:sz w:val="24"/>
          <w:szCs w:val="24"/>
        </w:rPr>
        <w:lastRenderedPageBreak/>
        <w:t>SPECIAL ISSUES – ASBESTOS EXPOSURE</w:t>
      </w:r>
    </w:p>
    <w:p w14:paraId="55BFA6F8" w14:textId="77777777" w:rsidR="002D702C" w:rsidRDefault="003D0CB1" w:rsidP="00E21DB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If asbestos exposure is contended as contributory to the cause of death</w:t>
      </w:r>
      <w:r w:rsidR="00082665">
        <w:rPr>
          <w:rFonts w:ascii="Times New Roman" w:hAnsi="Times New Roman" w:cs="Times New Roman"/>
          <w:sz w:val="24"/>
          <w:szCs w:val="24"/>
        </w:rPr>
        <w:t xml:space="preserve">, </w:t>
      </w:r>
      <w:r w:rsidR="002D702C">
        <w:rPr>
          <w:rFonts w:ascii="Times New Roman" w:hAnsi="Times New Roman" w:cs="Times New Roman"/>
          <w:sz w:val="24"/>
          <w:szCs w:val="24"/>
        </w:rPr>
        <w:t>locate and review the cause of death on the death certificate – tab and annotate cause of death.</w:t>
      </w:r>
    </w:p>
    <w:p w14:paraId="455802FA" w14:textId="7ACB5948" w:rsidR="005D1A6F" w:rsidRPr="005D1A6F" w:rsidRDefault="009D54C7" w:rsidP="00E21DB4">
      <w:pPr>
        <w:pStyle w:val="ListParagraph"/>
        <w:numPr>
          <w:ilvl w:val="1"/>
          <w:numId w:val="7"/>
        </w:numPr>
        <w:rPr>
          <w:rFonts w:ascii="Times New Roman" w:hAnsi="Times New Roman" w:cs="Times New Roman"/>
          <w:sz w:val="24"/>
          <w:szCs w:val="24"/>
        </w:rPr>
      </w:pPr>
      <w:r>
        <w:rPr>
          <w:rFonts w:ascii="Times New Roman" w:hAnsi="Times New Roman" w:cs="Times New Roman"/>
          <w:color w:val="0070C0"/>
          <w:sz w:val="24"/>
          <w:szCs w:val="24"/>
        </w:rPr>
        <w:t xml:space="preserve">M21-1 </w:t>
      </w:r>
      <w:r w:rsidR="00C97FCD">
        <w:rPr>
          <w:rFonts w:ascii="Times New Roman" w:hAnsi="Times New Roman" w:cs="Times New Roman"/>
          <w:color w:val="0070C0"/>
          <w:sz w:val="24"/>
          <w:szCs w:val="24"/>
        </w:rPr>
        <w:t>IV.ii.1.l.3.a</w:t>
      </w:r>
      <w:r w:rsidR="00E21DB4">
        <w:rPr>
          <w:rFonts w:ascii="Times New Roman" w:hAnsi="Times New Roman" w:cs="Times New Roman"/>
          <w:color w:val="0070C0"/>
          <w:sz w:val="24"/>
          <w:szCs w:val="24"/>
        </w:rPr>
        <w:t>.</w:t>
      </w:r>
      <w:r w:rsidR="00C97FCD">
        <w:rPr>
          <w:rFonts w:ascii="Times New Roman" w:hAnsi="Times New Roman" w:cs="Times New Roman"/>
          <w:color w:val="0070C0"/>
          <w:sz w:val="24"/>
          <w:szCs w:val="24"/>
        </w:rPr>
        <w:t xml:space="preserve"> </w:t>
      </w:r>
      <w:r w:rsidR="005D1A6F">
        <w:rPr>
          <w:rFonts w:ascii="Times New Roman" w:hAnsi="Times New Roman" w:cs="Times New Roman"/>
          <w:color w:val="0070C0"/>
          <w:sz w:val="24"/>
          <w:szCs w:val="24"/>
        </w:rPr>
        <w:t>–</w:t>
      </w:r>
      <w:r w:rsidR="00C97FCD">
        <w:rPr>
          <w:rFonts w:ascii="Times New Roman" w:hAnsi="Times New Roman" w:cs="Times New Roman"/>
          <w:color w:val="0070C0"/>
          <w:sz w:val="24"/>
          <w:szCs w:val="24"/>
        </w:rPr>
        <w:t xml:space="preserve"> f</w:t>
      </w:r>
      <w:r w:rsidR="00E21DB4">
        <w:rPr>
          <w:rFonts w:ascii="Times New Roman" w:hAnsi="Times New Roman" w:cs="Times New Roman"/>
          <w:color w:val="0070C0"/>
          <w:sz w:val="24"/>
          <w:szCs w:val="24"/>
        </w:rPr>
        <w:t>.</w:t>
      </w:r>
    </w:p>
    <w:p w14:paraId="6B4CE394" w14:textId="77777777" w:rsidR="005D1A6F" w:rsidRPr="005D1A6F" w:rsidRDefault="005D1A6F" w:rsidP="00503EB4">
      <w:pPr>
        <w:pStyle w:val="ListParagraph"/>
        <w:ind w:left="1440"/>
        <w:rPr>
          <w:rFonts w:ascii="Times New Roman" w:hAnsi="Times New Roman" w:cs="Times New Roman"/>
          <w:sz w:val="24"/>
          <w:szCs w:val="24"/>
        </w:rPr>
      </w:pPr>
    </w:p>
    <w:p w14:paraId="13A23639" w14:textId="77777777" w:rsidR="00D621B8" w:rsidRDefault="00D621B8" w:rsidP="00E21DB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VSR must complete asbestos development.</w:t>
      </w:r>
    </w:p>
    <w:p w14:paraId="5106D870" w14:textId="6D5ACFAF" w:rsidR="00D621B8" w:rsidRPr="00D621B8" w:rsidRDefault="00D621B8" w:rsidP="00E21DB4">
      <w:pPr>
        <w:pStyle w:val="ListParagraph"/>
        <w:numPr>
          <w:ilvl w:val="1"/>
          <w:numId w:val="7"/>
        </w:numPr>
        <w:rPr>
          <w:rFonts w:ascii="Times New Roman" w:hAnsi="Times New Roman" w:cs="Times New Roman"/>
          <w:sz w:val="24"/>
          <w:szCs w:val="24"/>
        </w:rPr>
      </w:pPr>
      <w:r>
        <w:rPr>
          <w:rFonts w:ascii="Times New Roman" w:hAnsi="Times New Roman" w:cs="Times New Roman"/>
          <w:color w:val="0070C0"/>
          <w:sz w:val="24"/>
          <w:szCs w:val="24"/>
        </w:rPr>
        <w:t>M21-1 IV.ii.1.l.3.a</w:t>
      </w:r>
      <w:r w:rsidR="00E21DB4">
        <w:rPr>
          <w:rFonts w:ascii="Times New Roman" w:hAnsi="Times New Roman" w:cs="Times New Roman"/>
          <w:color w:val="0070C0"/>
          <w:sz w:val="24"/>
          <w:szCs w:val="24"/>
        </w:rPr>
        <w:t>.</w:t>
      </w:r>
      <w:r>
        <w:rPr>
          <w:rFonts w:ascii="Times New Roman" w:hAnsi="Times New Roman" w:cs="Times New Roman"/>
          <w:color w:val="0070C0"/>
          <w:sz w:val="24"/>
          <w:szCs w:val="24"/>
        </w:rPr>
        <w:t xml:space="preserve"> – f</w:t>
      </w:r>
      <w:r w:rsidR="00E21DB4">
        <w:rPr>
          <w:rFonts w:ascii="Times New Roman" w:hAnsi="Times New Roman" w:cs="Times New Roman"/>
          <w:color w:val="0070C0"/>
          <w:sz w:val="24"/>
          <w:szCs w:val="24"/>
        </w:rPr>
        <w:t>.</w:t>
      </w:r>
      <w:r>
        <w:rPr>
          <w:rFonts w:ascii="Times New Roman" w:hAnsi="Times New Roman" w:cs="Times New Roman"/>
          <w:color w:val="0070C0"/>
          <w:sz w:val="24"/>
          <w:szCs w:val="24"/>
        </w:rPr>
        <w:t xml:space="preserve"> </w:t>
      </w:r>
    </w:p>
    <w:p w14:paraId="0FB10320" w14:textId="062C3A71" w:rsidR="00E21DB4" w:rsidRDefault="00E21DB4">
      <w:pPr>
        <w:rPr>
          <w:rFonts w:ascii="Times New Roman" w:hAnsi="Times New Roman" w:cs="Times New Roman"/>
          <w:b/>
          <w:i/>
          <w:sz w:val="24"/>
          <w:szCs w:val="24"/>
        </w:rPr>
      </w:pPr>
    </w:p>
    <w:p w14:paraId="1006EAFC" w14:textId="44C68A36" w:rsidR="005D1A6F" w:rsidRPr="005D1A6F" w:rsidRDefault="005D1A6F" w:rsidP="005D1A6F">
      <w:pPr>
        <w:rPr>
          <w:rFonts w:ascii="Times New Roman" w:hAnsi="Times New Roman" w:cs="Times New Roman"/>
          <w:b/>
          <w:i/>
          <w:sz w:val="24"/>
          <w:szCs w:val="24"/>
        </w:rPr>
      </w:pPr>
      <w:r w:rsidRPr="005D1A6F">
        <w:rPr>
          <w:rFonts w:ascii="Times New Roman" w:hAnsi="Times New Roman" w:cs="Times New Roman"/>
          <w:b/>
          <w:i/>
          <w:sz w:val="24"/>
          <w:szCs w:val="24"/>
        </w:rPr>
        <w:t>SPECIAL ISSUES – RADIATION EXPOSURE</w:t>
      </w:r>
    </w:p>
    <w:p w14:paraId="000D71B1" w14:textId="6002F22D" w:rsidR="00B616B2" w:rsidRPr="002E0ABC" w:rsidRDefault="00AD53F2" w:rsidP="00E21DB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If </w:t>
      </w:r>
      <w:r w:rsidR="00B616B2">
        <w:rPr>
          <w:rFonts w:ascii="Times New Roman" w:hAnsi="Times New Roman" w:cs="Times New Roman"/>
          <w:sz w:val="24"/>
          <w:szCs w:val="24"/>
        </w:rPr>
        <w:t>claimant contends that exposure to radiation contributed to the veteran’s death, locate and review the cause of death on the death certificate – tab and annotate cause of death.</w:t>
      </w:r>
    </w:p>
    <w:p w14:paraId="1ECF35B2" w14:textId="77777777" w:rsidR="00B616B2" w:rsidRPr="00B616B2" w:rsidRDefault="00B616B2" w:rsidP="00B616B2">
      <w:pPr>
        <w:pStyle w:val="ListParagraph"/>
        <w:rPr>
          <w:rFonts w:ascii="Times New Roman" w:hAnsi="Times New Roman" w:cs="Times New Roman"/>
          <w:sz w:val="24"/>
          <w:szCs w:val="24"/>
        </w:rPr>
      </w:pPr>
    </w:p>
    <w:p w14:paraId="0E4BAF75" w14:textId="74511BE0" w:rsidR="00B616B2" w:rsidRDefault="00B616B2" w:rsidP="00E21DB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VSR should review the causes of death and determine if any are subject to presumptive service connection for radiogenic diseases, and if so</w:t>
      </w:r>
      <w:r w:rsidR="001B3C09">
        <w:rPr>
          <w:rFonts w:ascii="Times New Roman" w:hAnsi="Times New Roman" w:cs="Times New Roman"/>
          <w:sz w:val="24"/>
          <w:szCs w:val="24"/>
        </w:rPr>
        <w:t>,</w:t>
      </w:r>
      <w:r>
        <w:rPr>
          <w:rFonts w:ascii="Times New Roman" w:hAnsi="Times New Roman" w:cs="Times New Roman"/>
          <w:sz w:val="24"/>
          <w:szCs w:val="24"/>
        </w:rPr>
        <w:t xml:space="preserve"> annotate accordingly</w:t>
      </w:r>
      <w:r w:rsidR="00BF0C2E">
        <w:rPr>
          <w:rFonts w:ascii="Times New Roman" w:hAnsi="Times New Roman" w:cs="Times New Roman"/>
          <w:sz w:val="24"/>
          <w:szCs w:val="24"/>
        </w:rPr>
        <w:t xml:space="preserve"> and follow procedures </w:t>
      </w:r>
      <w:r w:rsidR="001B3C09">
        <w:rPr>
          <w:rFonts w:ascii="Times New Roman" w:hAnsi="Times New Roman" w:cs="Times New Roman"/>
          <w:sz w:val="24"/>
          <w:szCs w:val="24"/>
        </w:rPr>
        <w:t>f</w:t>
      </w:r>
      <w:r w:rsidR="00BF0C2E">
        <w:rPr>
          <w:rFonts w:ascii="Times New Roman" w:hAnsi="Times New Roman" w:cs="Times New Roman"/>
          <w:sz w:val="24"/>
          <w:szCs w:val="24"/>
        </w:rPr>
        <w:t>or transferring claim for centralized processing.</w:t>
      </w:r>
    </w:p>
    <w:p w14:paraId="0896C8B0" w14:textId="0FE4ABC2" w:rsidR="00AB614B" w:rsidRPr="00AB614B" w:rsidRDefault="00AB614B" w:rsidP="00E21DB4">
      <w:pPr>
        <w:pStyle w:val="ListParagraph"/>
        <w:numPr>
          <w:ilvl w:val="1"/>
          <w:numId w:val="8"/>
        </w:numPr>
        <w:rPr>
          <w:rFonts w:ascii="Times New Roman" w:hAnsi="Times New Roman" w:cs="Times New Roman"/>
          <w:sz w:val="24"/>
          <w:szCs w:val="24"/>
        </w:rPr>
      </w:pPr>
      <w:r>
        <w:rPr>
          <w:rFonts w:ascii="Times New Roman" w:hAnsi="Times New Roman" w:cs="Times New Roman"/>
          <w:color w:val="0070C0"/>
          <w:sz w:val="24"/>
          <w:szCs w:val="24"/>
        </w:rPr>
        <w:t>M21-1 IV.ii.1.B.2.a</w:t>
      </w:r>
      <w:r w:rsidR="001B3C09">
        <w:rPr>
          <w:rFonts w:ascii="Times New Roman" w:hAnsi="Times New Roman" w:cs="Times New Roman"/>
          <w:color w:val="0070C0"/>
          <w:sz w:val="24"/>
          <w:szCs w:val="24"/>
        </w:rPr>
        <w:t>.</w:t>
      </w:r>
      <w:r>
        <w:rPr>
          <w:rFonts w:ascii="Times New Roman" w:hAnsi="Times New Roman" w:cs="Times New Roman"/>
          <w:color w:val="0070C0"/>
          <w:sz w:val="24"/>
          <w:szCs w:val="24"/>
        </w:rPr>
        <w:t xml:space="preserve"> </w:t>
      </w:r>
      <w:r w:rsidR="001B3C09">
        <w:rPr>
          <w:rFonts w:ascii="Times New Roman" w:hAnsi="Times New Roman" w:cs="Times New Roman"/>
          <w:color w:val="0070C0"/>
          <w:sz w:val="24"/>
          <w:szCs w:val="24"/>
        </w:rPr>
        <w:t>–</w:t>
      </w:r>
      <w:r>
        <w:rPr>
          <w:rFonts w:ascii="Times New Roman" w:hAnsi="Times New Roman" w:cs="Times New Roman"/>
          <w:color w:val="0070C0"/>
          <w:sz w:val="24"/>
          <w:szCs w:val="24"/>
        </w:rPr>
        <w:t xml:space="preserve"> g</w:t>
      </w:r>
      <w:r w:rsidR="001B3C09">
        <w:rPr>
          <w:rFonts w:ascii="Times New Roman" w:hAnsi="Times New Roman" w:cs="Times New Roman"/>
          <w:color w:val="0070C0"/>
          <w:sz w:val="24"/>
          <w:szCs w:val="24"/>
        </w:rPr>
        <w:t>.</w:t>
      </w:r>
    </w:p>
    <w:p w14:paraId="1B9DCFB9" w14:textId="5FE06BF7" w:rsidR="00BF0C2E" w:rsidRPr="005D1A6F" w:rsidRDefault="00AB614B" w:rsidP="00E21DB4">
      <w:pPr>
        <w:pStyle w:val="ListParagraph"/>
        <w:numPr>
          <w:ilvl w:val="1"/>
          <w:numId w:val="8"/>
        </w:numPr>
        <w:rPr>
          <w:rFonts w:ascii="Times New Roman" w:hAnsi="Times New Roman" w:cs="Times New Roman"/>
          <w:sz w:val="24"/>
          <w:szCs w:val="24"/>
        </w:rPr>
      </w:pPr>
      <w:r>
        <w:rPr>
          <w:rFonts w:ascii="Times New Roman" w:hAnsi="Times New Roman" w:cs="Times New Roman"/>
          <w:color w:val="0070C0"/>
          <w:sz w:val="24"/>
          <w:szCs w:val="24"/>
        </w:rPr>
        <w:t xml:space="preserve">38 CFR 3.309(d) </w:t>
      </w:r>
    </w:p>
    <w:p w14:paraId="3F9AC94F" w14:textId="77777777" w:rsidR="005D1A6F" w:rsidRPr="00AB614B" w:rsidRDefault="005D1A6F" w:rsidP="005D1A6F">
      <w:pPr>
        <w:pStyle w:val="ListParagraph"/>
        <w:ind w:left="1440"/>
        <w:rPr>
          <w:rFonts w:ascii="Times New Roman" w:hAnsi="Times New Roman" w:cs="Times New Roman"/>
          <w:sz w:val="24"/>
          <w:szCs w:val="24"/>
        </w:rPr>
      </w:pPr>
    </w:p>
    <w:p w14:paraId="1036A023" w14:textId="77777777" w:rsidR="00AB614B" w:rsidRDefault="00AB614B" w:rsidP="00E21DB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VSR should review the causes of death and determine if any are subject to presumptive service connection for ionizing radiation exposure</w:t>
      </w:r>
    </w:p>
    <w:p w14:paraId="1AAA0D79" w14:textId="39DE3161" w:rsidR="00AB614B" w:rsidRPr="00AB614B" w:rsidRDefault="00AB614B" w:rsidP="00E21DB4">
      <w:pPr>
        <w:pStyle w:val="ListParagraph"/>
        <w:numPr>
          <w:ilvl w:val="1"/>
          <w:numId w:val="8"/>
        </w:numPr>
        <w:rPr>
          <w:rFonts w:ascii="Times New Roman" w:hAnsi="Times New Roman" w:cs="Times New Roman"/>
          <w:sz w:val="24"/>
          <w:szCs w:val="24"/>
        </w:rPr>
      </w:pPr>
      <w:r>
        <w:rPr>
          <w:rFonts w:ascii="Times New Roman" w:hAnsi="Times New Roman" w:cs="Times New Roman"/>
          <w:color w:val="0070C0"/>
          <w:sz w:val="24"/>
          <w:szCs w:val="24"/>
        </w:rPr>
        <w:t>M21-1 IV.ii.1.C.2.a</w:t>
      </w:r>
      <w:r w:rsidR="001B3C09">
        <w:rPr>
          <w:rFonts w:ascii="Times New Roman" w:hAnsi="Times New Roman" w:cs="Times New Roman"/>
          <w:color w:val="0070C0"/>
          <w:sz w:val="24"/>
          <w:szCs w:val="24"/>
        </w:rPr>
        <w:t>.</w:t>
      </w:r>
      <w:r>
        <w:rPr>
          <w:rFonts w:ascii="Times New Roman" w:hAnsi="Times New Roman" w:cs="Times New Roman"/>
          <w:color w:val="0070C0"/>
          <w:sz w:val="24"/>
          <w:szCs w:val="24"/>
        </w:rPr>
        <w:t xml:space="preserve"> – g</w:t>
      </w:r>
      <w:r w:rsidR="001B3C09">
        <w:rPr>
          <w:rFonts w:ascii="Times New Roman" w:hAnsi="Times New Roman" w:cs="Times New Roman"/>
          <w:color w:val="0070C0"/>
          <w:sz w:val="24"/>
          <w:szCs w:val="24"/>
        </w:rPr>
        <w:t>.</w:t>
      </w:r>
    </w:p>
    <w:p w14:paraId="08D39BA0" w14:textId="77777777" w:rsidR="00AB614B" w:rsidRPr="00AB614B" w:rsidRDefault="00AB614B" w:rsidP="00E21DB4">
      <w:pPr>
        <w:pStyle w:val="ListParagraph"/>
        <w:numPr>
          <w:ilvl w:val="1"/>
          <w:numId w:val="8"/>
        </w:numPr>
        <w:rPr>
          <w:rFonts w:ascii="Times New Roman" w:hAnsi="Times New Roman" w:cs="Times New Roman"/>
          <w:sz w:val="24"/>
          <w:szCs w:val="24"/>
        </w:rPr>
      </w:pPr>
      <w:r>
        <w:rPr>
          <w:rFonts w:ascii="Times New Roman" w:hAnsi="Times New Roman" w:cs="Times New Roman"/>
          <w:color w:val="0070C0"/>
          <w:sz w:val="24"/>
          <w:szCs w:val="24"/>
        </w:rPr>
        <w:t>38 CFR 3.311</w:t>
      </w:r>
    </w:p>
    <w:p w14:paraId="3905F33C" w14:textId="77777777" w:rsidR="00AB614B" w:rsidRPr="00AB614B" w:rsidRDefault="00AB614B" w:rsidP="00E21DB4">
      <w:pPr>
        <w:pStyle w:val="ListParagraph"/>
        <w:numPr>
          <w:ilvl w:val="1"/>
          <w:numId w:val="8"/>
        </w:numPr>
        <w:rPr>
          <w:rFonts w:ascii="Times New Roman" w:hAnsi="Times New Roman" w:cs="Times New Roman"/>
          <w:sz w:val="24"/>
          <w:szCs w:val="24"/>
        </w:rPr>
      </w:pPr>
      <w:r>
        <w:rPr>
          <w:rFonts w:ascii="Times New Roman" w:hAnsi="Times New Roman" w:cs="Times New Roman"/>
          <w:color w:val="0070C0"/>
          <w:sz w:val="24"/>
          <w:szCs w:val="24"/>
        </w:rPr>
        <w:t>38 CFR 3.309(d)</w:t>
      </w:r>
    </w:p>
    <w:p w14:paraId="345121C9" w14:textId="77777777" w:rsidR="00AB614B" w:rsidRPr="00AB614B" w:rsidRDefault="00AB614B" w:rsidP="00AB614B">
      <w:pPr>
        <w:pStyle w:val="ListParagraph"/>
        <w:ind w:left="1440"/>
        <w:rPr>
          <w:rFonts w:ascii="Times New Roman" w:hAnsi="Times New Roman" w:cs="Times New Roman"/>
          <w:sz w:val="24"/>
          <w:szCs w:val="24"/>
        </w:rPr>
      </w:pPr>
    </w:p>
    <w:p w14:paraId="2789DF75" w14:textId="77777777" w:rsidR="00BF0C2E" w:rsidRDefault="00BF0C2E" w:rsidP="00E21DB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If cause of death is NOT a recognized radiogenic condition, VSR must conduct development for radiation.</w:t>
      </w:r>
    </w:p>
    <w:p w14:paraId="6F4E5142" w14:textId="354C1DC8" w:rsidR="00672405" w:rsidRPr="00AB614B" w:rsidRDefault="00672405" w:rsidP="00E21DB4">
      <w:pPr>
        <w:pStyle w:val="ListParagraph"/>
        <w:numPr>
          <w:ilvl w:val="1"/>
          <w:numId w:val="8"/>
        </w:numPr>
        <w:rPr>
          <w:rFonts w:ascii="Times New Roman" w:hAnsi="Times New Roman" w:cs="Times New Roman"/>
          <w:sz w:val="24"/>
          <w:szCs w:val="24"/>
        </w:rPr>
      </w:pPr>
      <w:r>
        <w:rPr>
          <w:rFonts w:ascii="Times New Roman" w:hAnsi="Times New Roman" w:cs="Times New Roman"/>
          <w:color w:val="0070C0"/>
          <w:sz w:val="24"/>
          <w:szCs w:val="24"/>
        </w:rPr>
        <w:t>M21-1 IV.ii.1.B.2.a</w:t>
      </w:r>
      <w:r w:rsidR="001B3C09">
        <w:rPr>
          <w:rFonts w:ascii="Times New Roman" w:hAnsi="Times New Roman" w:cs="Times New Roman"/>
          <w:color w:val="0070C0"/>
          <w:sz w:val="24"/>
          <w:szCs w:val="24"/>
        </w:rPr>
        <w:t>.</w:t>
      </w:r>
      <w:r>
        <w:rPr>
          <w:rFonts w:ascii="Times New Roman" w:hAnsi="Times New Roman" w:cs="Times New Roman"/>
          <w:color w:val="0070C0"/>
          <w:sz w:val="24"/>
          <w:szCs w:val="24"/>
        </w:rPr>
        <w:t xml:space="preserve"> </w:t>
      </w:r>
      <w:r w:rsidR="001B3C09">
        <w:rPr>
          <w:rFonts w:ascii="Times New Roman" w:hAnsi="Times New Roman" w:cs="Times New Roman"/>
          <w:color w:val="0070C0"/>
          <w:sz w:val="24"/>
          <w:szCs w:val="24"/>
        </w:rPr>
        <w:t>–</w:t>
      </w:r>
      <w:r>
        <w:rPr>
          <w:rFonts w:ascii="Times New Roman" w:hAnsi="Times New Roman" w:cs="Times New Roman"/>
          <w:color w:val="0070C0"/>
          <w:sz w:val="24"/>
          <w:szCs w:val="24"/>
        </w:rPr>
        <w:t xml:space="preserve"> g</w:t>
      </w:r>
      <w:r w:rsidR="001B3C09">
        <w:rPr>
          <w:rFonts w:ascii="Times New Roman" w:hAnsi="Times New Roman" w:cs="Times New Roman"/>
          <w:color w:val="0070C0"/>
          <w:sz w:val="24"/>
          <w:szCs w:val="24"/>
        </w:rPr>
        <w:t>.</w:t>
      </w:r>
    </w:p>
    <w:p w14:paraId="0D46D096" w14:textId="7E0F3675" w:rsidR="007B71DA" w:rsidRPr="005D1A6F" w:rsidRDefault="00672405" w:rsidP="00E21DB4">
      <w:pPr>
        <w:pStyle w:val="ListParagraph"/>
        <w:numPr>
          <w:ilvl w:val="1"/>
          <w:numId w:val="8"/>
        </w:numPr>
        <w:rPr>
          <w:rFonts w:ascii="Times New Roman" w:hAnsi="Times New Roman" w:cs="Times New Roman"/>
          <w:sz w:val="24"/>
          <w:szCs w:val="24"/>
        </w:rPr>
      </w:pPr>
      <w:r>
        <w:rPr>
          <w:rFonts w:ascii="Times New Roman" w:hAnsi="Times New Roman" w:cs="Times New Roman"/>
          <w:color w:val="0070C0"/>
          <w:sz w:val="24"/>
          <w:szCs w:val="24"/>
        </w:rPr>
        <w:t>M21-1 IV.ii.1.C.2.a</w:t>
      </w:r>
      <w:r w:rsidR="001B3C09">
        <w:rPr>
          <w:rFonts w:ascii="Times New Roman" w:hAnsi="Times New Roman" w:cs="Times New Roman"/>
          <w:color w:val="0070C0"/>
          <w:sz w:val="24"/>
          <w:szCs w:val="24"/>
        </w:rPr>
        <w:t>.</w:t>
      </w:r>
      <w:r>
        <w:rPr>
          <w:rFonts w:ascii="Times New Roman" w:hAnsi="Times New Roman" w:cs="Times New Roman"/>
          <w:color w:val="0070C0"/>
          <w:sz w:val="24"/>
          <w:szCs w:val="24"/>
        </w:rPr>
        <w:t xml:space="preserve"> – g</w:t>
      </w:r>
      <w:r w:rsidR="001B3C09">
        <w:rPr>
          <w:rFonts w:ascii="Times New Roman" w:hAnsi="Times New Roman" w:cs="Times New Roman"/>
          <w:color w:val="0070C0"/>
          <w:sz w:val="24"/>
          <w:szCs w:val="24"/>
        </w:rPr>
        <w:t>.</w:t>
      </w:r>
    </w:p>
    <w:p w14:paraId="63D47BF9" w14:textId="77777777" w:rsidR="001B3C09" w:rsidRDefault="001B3C09" w:rsidP="001B3C09">
      <w:pPr>
        <w:rPr>
          <w:rFonts w:ascii="Times New Roman" w:hAnsi="Times New Roman" w:cs="Times New Roman"/>
          <w:b/>
          <w:i/>
          <w:sz w:val="24"/>
          <w:szCs w:val="24"/>
        </w:rPr>
      </w:pPr>
    </w:p>
    <w:p w14:paraId="4D888A31" w14:textId="77777777" w:rsidR="00186921" w:rsidRDefault="00186921">
      <w:pPr>
        <w:rPr>
          <w:rFonts w:ascii="Times New Roman" w:hAnsi="Times New Roman" w:cs="Times New Roman"/>
          <w:b/>
          <w:i/>
          <w:sz w:val="24"/>
          <w:szCs w:val="24"/>
        </w:rPr>
      </w:pPr>
      <w:r>
        <w:rPr>
          <w:rFonts w:ascii="Times New Roman" w:hAnsi="Times New Roman" w:cs="Times New Roman"/>
          <w:b/>
          <w:i/>
          <w:sz w:val="24"/>
          <w:szCs w:val="24"/>
        </w:rPr>
        <w:br w:type="page"/>
      </w:r>
    </w:p>
    <w:p w14:paraId="61E72E7D" w14:textId="0119957D" w:rsidR="00BF0C2E" w:rsidRPr="001B3C09" w:rsidRDefault="005D1A6F" w:rsidP="001B3C09">
      <w:pPr>
        <w:rPr>
          <w:rFonts w:ascii="Times New Roman" w:hAnsi="Times New Roman" w:cs="Times New Roman"/>
          <w:b/>
          <w:i/>
          <w:sz w:val="24"/>
          <w:szCs w:val="24"/>
        </w:rPr>
      </w:pPr>
      <w:r w:rsidRPr="00F049E3">
        <w:rPr>
          <w:rFonts w:ascii="Times New Roman" w:hAnsi="Times New Roman" w:cs="Times New Roman"/>
          <w:b/>
          <w:i/>
          <w:sz w:val="24"/>
          <w:szCs w:val="24"/>
        </w:rPr>
        <w:lastRenderedPageBreak/>
        <w:t>SPECIAL ISSUES – CAMP LEJEUNE</w:t>
      </w:r>
    </w:p>
    <w:p w14:paraId="7CEF6DF0" w14:textId="77777777" w:rsidR="00FB3082" w:rsidRPr="00FB3082" w:rsidRDefault="00BF0C2E" w:rsidP="00E21DB4">
      <w:pPr>
        <w:pStyle w:val="ListParagraph"/>
        <w:numPr>
          <w:ilvl w:val="0"/>
          <w:numId w:val="9"/>
        </w:numPr>
        <w:rPr>
          <w:rFonts w:ascii="Times New Roman" w:hAnsi="Times New Roman" w:cs="Times New Roman"/>
          <w:sz w:val="24"/>
          <w:szCs w:val="24"/>
        </w:rPr>
      </w:pPr>
      <w:r w:rsidRPr="00FB3082">
        <w:rPr>
          <w:rFonts w:ascii="Times New Roman" w:hAnsi="Times New Roman" w:cs="Times New Roman"/>
          <w:sz w:val="24"/>
          <w:szCs w:val="24"/>
        </w:rPr>
        <w:t>If claimant contends that the veteran’s death was due to exposure to contaminated water in Camp Lejeune, locate and review the cause of death on the death certificate – tab and annotate the cause of death</w:t>
      </w:r>
    </w:p>
    <w:p w14:paraId="08598C0C" w14:textId="664A9CB4" w:rsidR="00FB3082" w:rsidRPr="00F049E3" w:rsidRDefault="00FB3082" w:rsidP="00E21DB4">
      <w:pPr>
        <w:pStyle w:val="ListParagraph"/>
        <w:numPr>
          <w:ilvl w:val="1"/>
          <w:numId w:val="9"/>
        </w:numPr>
        <w:rPr>
          <w:rFonts w:ascii="Times New Roman" w:hAnsi="Times New Roman" w:cs="Times New Roman"/>
          <w:sz w:val="24"/>
          <w:szCs w:val="24"/>
        </w:rPr>
      </w:pPr>
      <w:r>
        <w:rPr>
          <w:rFonts w:ascii="Times New Roman" w:hAnsi="Times New Roman" w:cs="Times New Roman"/>
          <w:color w:val="0070C0"/>
          <w:sz w:val="24"/>
          <w:szCs w:val="24"/>
        </w:rPr>
        <w:t>M21-1 IV.ii.l.6.e</w:t>
      </w:r>
      <w:r w:rsidR="001B3C09">
        <w:rPr>
          <w:rFonts w:ascii="Times New Roman" w:hAnsi="Times New Roman" w:cs="Times New Roman"/>
          <w:color w:val="0070C0"/>
          <w:sz w:val="24"/>
          <w:szCs w:val="24"/>
        </w:rPr>
        <w:t>.</w:t>
      </w:r>
    </w:p>
    <w:p w14:paraId="01579DF9" w14:textId="77777777" w:rsidR="00F049E3" w:rsidRDefault="00F049E3" w:rsidP="00F049E3">
      <w:pPr>
        <w:pStyle w:val="ListParagraph"/>
        <w:ind w:left="1440"/>
        <w:rPr>
          <w:rFonts w:ascii="Times New Roman" w:hAnsi="Times New Roman" w:cs="Times New Roman"/>
          <w:sz w:val="24"/>
          <w:szCs w:val="24"/>
        </w:rPr>
      </w:pPr>
    </w:p>
    <w:p w14:paraId="0E26C796" w14:textId="77777777" w:rsidR="00F049E3" w:rsidRDefault="00F049E3" w:rsidP="00E21DB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Following the Camp Lejeune jurisdiction guidelines</w:t>
      </w:r>
    </w:p>
    <w:p w14:paraId="7593AFE5" w14:textId="576A8885" w:rsidR="00F049E3" w:rsidRPr="00E21DB4" w:rsidRDefault="00F049E3" w:rsidP="00F049E3">
      <w:pPr>
        <w:pStyle w:val="ListParagraph"/>
        <w:numPr>
          <w:ilvl w:val="1"/>
          <w:numId w:val="9"/>
        </w:numPr>
        <w:rPr>
          <w:rFonts w:ascii="Times New Roman" w:hAnsi="Times New Roman" w:cs="Times New Roman"/>
          <w:sz w:val="24"/>
          <w:szCs w:val="24"/>
        </w:rPr>
      </w:pPr>
      <w:r>
        <w:rPr>
          <w:rFonts w:ascii="Times New Roman" w:hAnsi="Times New Roman" w:cs="Times New Roman"/>
          <w:color w:val="0070C0"/>
          <w:sz w:val="24"/>
          <w:szCs w:val="24"/>
        </w:rPr>
        <w:t>M21-1 IV.ii.1.I.6.c</w:t>
      </w:r>
      <w:r w:rsidR="001B3C09">
        <w:rPr>
          <w:rFonts w:ascii="Times New Roman" w:hAnsi="Times New Roman" w:cs="Times New Roman"/>
          <w:color w:val="0070C0"/>
          <w:sz w:val="24"/>
          <w:szCs w:val="24"/>
        </w:rPr>
        <w:t>.</w:t>
      </w:r>
    </w:p>
    <w:p w14:paraId="64640914" w14:textId="77777777" w:rsidR="00E21DB4" w:rsidRPr="00E21DB4" w:rsidRDefault="00E21DB4" w:rsidP="00E21DB4">
      <w:pPr>
        <w:pStyle w:val="ListParagraph"/>
        <w:ind w:left="1440"/>
        <w:rPr>
          <w:rFonts w:ascii="Times New Roman" w:hAnsi="Times New Roman" w:cs="Times New Roman"/>
          <w:sz w:val="24"/>
          <w:szCs w:val="24"/>
        </w:rPr>
      </w:pPr>
    </w:p>
    <w:p w14:paraId="366BA19A" w14:textId="77777777" w:rsidR="00BF0C2E" w:rsidRDefault="00BF0C2E" w:rsidP="00E21DB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VSR will need to review the veteran’s military records to determine if the requisite CL service is shown. If of record, VSR must tab and annotate the evidence found, including page number if applicable.</w:t>
      </w:r>
    </w:p>
    <w:p w14:paraId="5A236BAF" w14:textId="2D043C12" w:rsidR="00FB3082" w:rsidRDefault="00FB3082" w:rsidP="00E21DB4">
      <w:pPr>
        <w:pStyle w:val="ListParagraph"/>
        <w:numPr>
          <w:ilvl w:val="1"/>
          <w:numId w:val="9"/>
        </w:numPr>
        <w:rPr>
          <w:rFonts w:ascii="Times New Roman" w:hAnsi="Times New Roman" w:cs="Times New Roman"/>
          <w:sz w:val="24"/>
          <w:szCs w:val="24"/>
        </w:rPr>
      </w:pPr>
      <w:r>
        <w:rPr>
          <w:rFonts w:ascii="Times New Roman" w:hAnsi="Times New Roman" w:cs="Times New Roman"/>
          <w:color w:val="0070C0"/>
          <w:sz w:val="24"/>
          <w:szCs w:val="24"/>
        </w:rPr>
        <w:t>M21-1 IV.ii.l.6.e</w:t>
      </w:r>
      <w:r w:rsidR="001B3C09">
        <w:rPr>
          <w:rFonts w:ascii="Times New Roman" w:hAnsi="Times New Roman" w:cs="Times New Roman"/>
          <w:color w:val="0070C0"/>
          <w:sz w:val="24"/>
          <w:szCs w:val="24"/>
        </w:rPr>
        <w:t>.</w:t>
      </w:r>
    </w:p>
    <w:p w14:paraId="1BE6F124" w14:textId="77777777" w:rsidR="00BF0C2E" w:rsidRPr="00BF0C2E" w:rsidRDefault="00BF0C2E" w:rsidP="00BF0C2E">
      <w:pPr>
        <w:pStyle w:val="ListParagraph"/>
        <w:rPr>
          <w:rFonts w:ascii="Times New Roman" w:hAnsi="Times New Roman" w:cs="Times New Roman"/>
          <w:sz w:val="24"/>
          <w:szCs w:val="24"/>
        </w:rPr>
      </w:pPr>
    </w:p>
    <w:p w14:paraId="2B71C7BB" w14:textId="77777777" w:rsidR="00535557" w:rsidRPr="00535557" w:rsidRDefault="00535557" w:rsidP="00535557">
      <w:pPr>
        <w:pStyle w:val="ListParagraph"/>
        <w:rPr>
          <w:rFonts w:ascii="Times New Roman" w:hAnsi="Times New Roman" w:cs="Times New Roman"/>
          <w:sz w:val="24"/>
          <w:szCs w:val="24"/>
        </w:rPr>
      </w:pPr>
    </w:p>
    <w:p w14:paraId="157344D9" w14:textId="77777777" w:rsidR="00B616B2" w:rsidRDefault="00B616B2" w:rsidP="00B616B2">
      <w:pPr>
        <w:pStyle w:val="ListParagraph"/>
        <w:rPr>
          <w:rFonts w:ascii="Times New Roman" w:hAnsi="Times New Roman" w:cs="Times New Roman"/>
          <w:sz w:val="24"/>
          <w:szCs w:val="24"/>
        </w:rPr>
      </w:pPr>
    </w:p>
    <w:p w14:paraId="0224F41B" w14:textId="77777777" w:rsidR="00B616B2" w:rsidRPr="00B616B2" w:rsidRDefault="00B616B2" w:rsidP="00B616B2">
      <w:pPr>
        <w:pStyle w:val="ListParagraph"/>
        <w:ind w:left="1440"/>
        <w:rPr>
          <w:rFonts w:ascii="Times New Roman" w:hAnsi="Times New Roman" w:cs="Times New Roman"/>
          <w:sz w:val="24"/>
          <w:szCs w:val="24"/>
        </w:rPr>
      </w:pPr>
    </w:p>
    <w:p w14:paraId="5EB556EB" w14:textId="77777777" w:rsidR="0042214D" w:rsidRPr="007C5F31" w:rsidRDefault="0042214D" w:rsidP="0042214D">
      <w:pPr>
        <w:pStyle w:val="ListParagraph"/>
        <w:ind w:left="1440"/>
        <w:rPr>
          <w:rFonts w:ascii="Times New Roman" w:hAnsi="Times New Roman" w:cs="Times New Roman"/>
          <w:sz w:val="24"/>
          <w:szCs w:val="24"/>
        </w:rPr>
      </w:pPr>
    </w:p>
    <w:sectPr w:rsidR="0042214D" w:rsidRPr="007C5F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C4AFB" w14:textId="77777777" w:rsidR="0090187F" w:rsidRDefault="0090187F" w:rsidP="002B4585">
      <w:pPr>
        <w:spacing w:after="0" w:line="240" w:lineRule="auto"/>
      </w:pPr>
      <w:r>
        <w:separator/>
      </w:r>
    </w:p>
  </w:endnote>
  <w:endnote w:type="continuationSeparator" w:id="0">
    <w:p w14:paraId="7FF41A3E" w14:textId="77777777" w:rsidR="0090187F" w:rsidRDefault="0090187F" w:rsidP="002B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40D85" w14:textId="77777777" w:rsidR="0090187F" w:rsidRDefault="0090187F" w:rsidP="002B4585">
      <w:pPr>
        <w:spacing w:after="0" w:line="240" w:lineRule="auto"/>
      </w:pPr>
      <w:r>
        <w:separator/>
      </w:r>
    </w:p>
  </w:footnote>
  <w:footnote w:type="continuationSeparator" w:id="0">
    <w:p w14:paraId="29AF703D" w14:textId="77777777" w:rsidR="0090187F" w:rsidRDefault="0090187F" w:rsidP="002B4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8139B"/>
    <w:multiLevelType w:val="hybridMultilevel"/>
    <w:tmpl w:val="28081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51A7E4C">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1262D"/>
    <w:multiLevelType w:val="hybridMultilevel"/>
    <w:tmpl w:val="7A9AE858"/>
    <w:lvl w:ilvl="0" w:tplc="091A7352">
      <w:start w:val="1"/>
      <w:numFmt w:val="lowerLetter"/>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E5088F"/>
    <w:multiLevelType w:val="hybridMultilevel"/>
    <w:tmpl w:val="1298AE90"/>
    <w:lvl w:ilvl="0" w:tplc="6A78ECB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537FC"/>
    <w:multiLevelType w:val="hybridMultilevel"/>
    <w:tmpl w:val="F48423F4"/>
    <w:lvl w:ilvl="0" w:tplc="C3A89D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D78E0"/>
    <w:multiLevelType w:val="hybridMultilevel"/>
    <w:tmpl w:val="E8F801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A488C"/>
    <w:multiLevelType w:val="hybridMultilevel"/>
    <w:tmpl w:val="28081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51A7E4C">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934A7"/>
    <w:multiLevelType w:val="hybridMultilevel"/>
    <w:tmpl w:val="28081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51A7E4C">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9F6117"/>
    <w:multiLevelType w:val="hybridMultilevel"/>
    <w:tmpl w:val="E07A4E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2105CEC">
      <w:start w:val="5"/>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7B1278"/>
    <w:multiLevelType w:val="hybridMultilevel"/>
    <w:tmpl w:val="28081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51A7E4C">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8"/>
  </w:num>
  <w:num w:numId="5">
    <w:abstractNumId w:val="1"/>
  </w:num>
  <w:num w:numId="6">
    <w:abstractNumId w:val="3"/>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06"/>
    <w:rsid w:val="0005784F"/>
    <w:rsid w:val="000754EA"/>
    <w:rsid w:val="00075932"/>
    <w:rsid w:val="00082665"/>
    <w:rsid w:val="00094CA1"/>
    <w:rsid w:val="000B3D9A"/>
    <w:rsid w:val="000B72CF"/>
    <w:rsid w:val="00113B73"/>
    <w:rsid w:val="0012076D"/>
    <w:rsid w:val="00155EDE"/>
    <w:rsid w:val="001851D9"/>
    <w:rsid w:val="00186921"/>
    <w:rsid w:val="00194CDD"/>
    <w:rsid w:val="001B3C09"/>
    <w:rsid w:val="00242BB3"/>
    <w:rsid w:val="00247C1D"/>
    <w:rsid w:val="00276255"/>
    <w:rsid w:val="002913B4"/>
    <w:rsid w:val="0029718C"/>
    <w:rsid w:val="002B4585"/>
    <w:rsid w:val="002D702C"/>
    <w:rsid w:val="002E0ABC"/>
    <w:rsid w:val="003114DE"/>
    <w:rsid w:val="00327B7C"/>
    <w:rsid w:val="00344047"/>
    <w:rsid w:val="003605F3"/>
    <w:rsid w:val="003D0CB1"/>
    <w:rsid w:val="003D137E"/>
    <w:rsid w:val="003D4D5A"/>
    <w:rsid w:val="0042214D"/>
    <w:rsid w:val="00433B80"/>
    <w:rsid w:val="004463B7"/>
    <w:rsid w:val="00461DED"/>
    <w:rsid w:val="00503EB4"/>
    <w:rsid w:val="00535557"/>
    <w:rsid w:val="005753BB"/>
    <w:rsid w:val="005811EE"/>
    <w:rsid w:val="005A077F"/>
    <w:rsid w:val="005D1A6F"/>
    <w:rsid w:val="00622F79"/>
    <w:rsid w:val="00671E42"/>
    <w:rsid w:val="00672405"/>
    <w:rsid w:val="006904EB"/>
    <w:rsid w:val="00712E6C"/>
    <w:rsid w:val="007134DA"/>
    <w:rsid w:val="00727EF1"/>
    <w:rsid w:val="007423A7"/>
    <w:rsid w:val="007B71DA"/>
    <w:rsid w:val="007B7261"/>
    <w:rsid w:val="007C5F31"/>
    <w:rsid w:val="007D1FE9"/>
    <w:rsid w:val="007F1436"/>
    <w:rsid w:val="00801736"/>
    <w:rsid w:val="0090187F"/>
    <w:rsid w:val="009B731A"/>
    <w:rsid w:val="009D54C7"/>
    <w:rsid w:val="00A0412D"/>
    <w:rsid w:val="00A05F5B"/>
    <w:rsid w:val="00A109EF"/>
    <w:rsid w:val="00A21606"/>
    <w:rsid w:val="00A7691E"/>
    <w:rsid w:val="00AB614B"/>
    <w:rsid w:val="00AC541B"/>
    <w:rsid w:val="00AD53F2"/>
    <w:rsid w:val="00B616B2"/>
    <w:rsid w:val="00B67AFB"/>
    <w:rsid w:val="00BD5316"/>
    <w:rsid w:val="00BF0C2E"/>
    <w:rsid w:val="00C00AA1"/>
    <w:rsid w:val="00C14416"/>
    <w:rsid w:val="00C419ED"/>
    <w:rsid w:val="00C52ADA"/>
    <w:rsid w:val="00C92CB5"/>
    <w:rsid w:val="00C97FCD"/>
    <w:rsid w:val="00CE01CD"/>
    <w:rsid w:val="00D251F7"/>
    <w:rsid w:val="00D5519F"/>
    <w:rsid w:val="00D621B8"/>
    <w:rsid w:val="00DA4065"/>
    <w:rsid w:val="00DB2FE3"/>
    <w:rsid w:val="00E01C2F"/>
    <w:rsid w:val="00E21DB4"/>
    <w:rsid w:val="00E46937"/>
    <w:rsid w:val="00E90A6A"/>
    <w:rsid w:val="00ED1691"/>
    <w:rsid w:val="00F049E3"/>
    <w:rsid w:val="00F153F1"/>
    <w:rsid w:val="00F86092"/>
    <w:rsid w:val="00FB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B839"/>
  <w15:chartTrackingRefBased/>
  <w15:docId w15:val="{A6819568-6CAB-42DB-B7E2-F57BBF18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F31"/>
    <w:pPr>
      <w:ind w:left="720"/>
      <w:contextualSpacing/>
    </w:pPr>
  </w:style>
  <w:style w:type="paragraph" w:styleId="BalloonText">
    <w:name w:val="Balloon Text"/>
    <w:basedOn w:val="Normal"/>
    <w:link w:val="BalloonTextChar"/>
    <w:uiPriority w:val="99"/>
    <w:semiHidden/>
    <w:unhideWhenUsed/>
    <w:rsid w:val="00AC5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41B"/>
    <w:rPr>
      <w:rFonts w:ascii="Segoe UI" w:hAnsi="Segoe UI" w:cs="Segoe UI"/>
      <w:sz w:val="18"/>
      <w:szCs w:val="18"/>
    </w:rPr>
  </w:style>
  <w:style w:type="paragraph" w:styleId="Header">
    <w:name w:val="header"/>
    <w:basedOn w:val="Normal"/>
    <w:link w:val="HeaderChar"/>
    <w:uiPriority w:val="99"/>
    <w:unhideWhenUsed/>
    <w:rsid w:val="002B4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585"/>
  </w:style>
  <w:style w:type="paragraph" w:styleId="Footer">
    <w:name w:val="footer"/>
    <w:basedOn w:val="Normal"/>
    <w:link w:val="FooterChar"/>
    <w:uiPriority w:val="99"/>
    <w:unhideWhenUsed/>
    <w:rsid w:val="002B4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Ready to Rate Refresher/Review for Philadelphia VSRs</vt:lpstr>
    </vt:vector>
  </TitlesOfParts>
  <Company>Veterans Benefits Administration</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 to Rate Refresher/Review for Philadelphia VSRs</dc:title>
  <dc:subject>PMC VSR, PMC RVSR, PMC DRO</dc:subject>
  <dc:creator>Department of Veterans Affairs, Veterans Benefits Administration, Pension Service, STAFF</dc:creator>
  <cp:keywords/>
  <dc:description/>
  <cp:lastModifiedBy>Kathy Poole</cp:lastModifiedBy>
  <cp:revision>4</cp:revision>
  <cp:lastPrinted>2019-10-31T16:59:00Z</cp:lastPrinted>
  <dcterms:created xsi:type="dcterms:W3CDTF">2019-11-20T19:34:00Z</dcterms:created>
  <dcterms:modified xsi:type="dcterms:W3CDTF">2020-01-21T19:47:00Z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