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DD601" w14:textId="77777777" w:rsidR="00E2010A" w:rsidRPr="00042A96" w:rsidRDefault="00E2010A" w:rsidP="00E2010A">
      <w:pPr>
        <w:pStyle w:val="Title"/>
        <w:jc w:val="center"/>
        <w:rPr>
          <w:rFonts w:ascii="Arial" w:hAnsi="Arial" w:cs="Arial"/>
          <w:b/>
        </w:rPr>
      </w:pPr>
      <w:bookmarkStart w:id="0" w:name="_GoBack"/>
      <w:bookmarkEnd w:id="0"/>
      <w:r w:rsidRPr="00042A96">
        <w:rPr>
          <w:rFonts w:ascii="Arial" w:hAnsi="Arial" w:cs="Arial"/>
          <w:b/>
        </w:rPr>
        <w:t>Pension and Fiduciary Service Instructor-led Training Guide</w:t>
      </w:r>
    </w:p>
    <w:p w14:paraId="47B7A3E7" w14:textId="77777777" w:rsidR="00A43C08" w:rsidRPr="00A43C08" w:rsidRDefault="00A43C08" w:rsidP="00A43C08"/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610"/>
        <w:gridCol w:w="5670"/>
      </w:tblGrid>
      <w:tr w:rsidR="0029248B" w:rsidRPr="00A43C08" w14:paraId="78969B97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6B17AFF4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Lesson Title</w:t>
            </w:r>
          </w:p>
        </w:tc>
        <w:tc>
          <w:tcPr>
            <w:tcW w:w="5670" w:type="dxa"/>
            <w:shd w:val="clear" w:color="auto" w:fill="auto"/>
          </w:tcPr>
          <w:p w14:paraId="06C61815" w14:textId="77777777" w:rsidR="0029248B" w:rsidRPr="001D6B88" w:rsidRDefault="005B082E" w:rsidP="009807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Ratings of Inability to Manage Affairs</w:t>
            </w:r>
          </w:p>
        </w:tc>
      </w:tr>
      <w:tr w:rsidR="0029248B" w:rsidRPr="00A43C08" w14:paraId="7D7DC541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44DBF860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TMS Item Number</w:t>
            </w:r>
          </w:p>
        </w:tc>
        <w:tc>
          <w:tcPr>
            <w:tcW w:w="5670" w:type="dxa"/>
            <w:shd w:val="clear" w:color="auto" w:fill="auto"/>
          </w:tcPr>
          <w:p w14:paraId="45D452EA" w14:textId="77777777" w:rsidR="0029248B" w:rsidRPr="001D6B88" w:rsidRDefault="0008526A" w:rsidP="0094395E">
            <w:pPr>
              <w:rPr>
                <w:rFonts w:ascii="Arial" w:hAnsi="Arial" w:cs="Arial"/>
                <w:sz w:val="24"/>
                <w:szCs w:val="24"/>
              </w:rPr>
            </w:pPr>
            <w:r w:rsidRPr="001D6B88">
              <w:rPr>
                <w:rFonts w:ascii="Arial" w:hAnsi="Arial" w:cs="Arial"/>
                <w:sz w:val="24"/>
                <w:szCs w:val="24"/>
              </w:rPr>
              <w:t xml:space="preserve">VA </w:t>
            </w:r>
            <w:r w:rsidR="00D11C9F">
              <w:rPr>
                <w:rFonts w:ascii="Arial" w:hAnsi="Arial" w:cs="Arial"/>
                <w:sz w:val="24"/>
                <w:szCs w:val="24"/>
              </w:rPr>
              <w:t>4</w:t>
            </w:r>
            <w:r w:rsidR="005D14B7">
              <w:rPr>
                <w:rFonts w:ascii="Arial" w:hAnsi="Arial" w:cs="Arial"/>
                <w:sz w:val="24"/>
                <w:szCs w:val="24"/>
              </w:rPr>
              <w:t>521</w:t>
            </w:r>
            <w:r w:rsidR="005B082E">
              <w:rPr>
                <w:rFonts w:ascii="Arial" w:hAnsi="Arial" w:cs="Arial"/>
                <w:sz w:val="24"/>
                <w:szCs w:val="24"/>
              </w:rPr>
              <w:t>061</w:t>
            </w:r>
          </w:p>
        </w:tc>
      </w:tr>
      <w:tr w:rsidR="0029248B" w:rsidRPr="00A43C08" w14:paraId="0C11C81E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5D053E2E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Learning Hours</w:t>
            </w:r>
          </w:p>
        </w:tc>
        <w:tc>
          <w:tcPr>
            <w:tcW w:w="5670" w:type="dxa"/>
          </w:tcPr>
          <w:p w14:paraId="2D2F5662" w14:textId="77777777" w:rsidR="0029248B" w:rsidRPr="001D6B88" w:rsidRDefault="00663DC2" w:rsidP="001D6B88">
            <w:pPr>
              <w:rPr>
                <w:rFonts w:ascii="Arial" w:hAnsi="Arial" w:cs="Arial"/>
                <w:sz w:val="24"/>
                <w:szCs w:val="24"/>
              </w:rPr>
            </w:pPr>
            <w:r w:rsidRPr="00663DC2">
              <w:rPr>
                <w:rFonts w:ascii="Arial" w:hAnsi="Arial" w:cs="Arial"/>
                <w:sz w:val="24"/>
                <w:szCs w:val="24"/>
              </w:rPr>
              <w:t>1.</w:t>
            </w:r>
            <w:r w:rsidR="00ED796C" w:rsidRPr="00663D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9248B" w:rsidRPr="00A43C08" w14:paraId="660D9EAB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2136EA90" w14:textId="77777777" w:rsidR="0029248B" w:rsidRPr="004247DD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7DD">
              <w:rPr>
                <w:rFonts w:ascii="Arial" w:hAnsi="Arial" w:cs="Arial"/>
                <w:b/>
                <w:sz w:val="24"/>
                <w:szCs w:val="24"/>
              </w:rPr>
              <w:t>Target Audience</w:t>
            </w:r>
          </w:p>
        </w:tc>
        <w:tc>
          <w:tcPr>
            <w:tcW w:w="5670" w:type="dxa"/>
          </w:tcPr>
          <w:p w14:paraId="52D14A9D" w14:textId="77777777" w:rsidR="00A43C08" w:rsidRPr="00663DC2" w:rsidRDefault="00A43C08" w:rsidP="001D6B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63DC2">
              <w:rPr>
                <w:rFonts w:ascii="Arial" w:hAnsi="Arial" w:cs="Arial"/>
                <w:sz w:val="24"/>
                <w:szCs w:val="24"/>
                <w:u w:val="single"/>
              </w:rPr>
              <w:t>Mandatory</w:t>
            </w:r>
            <w:r w:rsidRPr="00663DC2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14:paraId="42283AA2" w14:textId="77777777" w:rsidR="004A3233" w:rsidRDefault="005B082E" w:rsidP="001D6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Trainee Fiduciary Service Representatives</w:t>
            </w:r>
          </w:p>
          <w:p w14:paraId="1C5E2B46" w14:textId="77777777" w:rsidR="005B082E" w:rsidRDefault="005B082E" w:rsidP="001D6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Experienced Fiduciary Service Representatives</w:t>
            </w:r>
          </w:p>
          <w:p w14:paraId="63AEEEC6" w14:textId="77777777" w:rsidR="00D11C9F" w:rsidRDefault="00D11C9F" w:rsidP="001D6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B13AC" w14:textId="77777777" w:rsidR="00D11C9F" w:rsidRDefault="00D11C9F" w:rsidP="001D6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Station-selected:</w:t>
            </w:r>
          </w:p>
          <w:p w14:paraId="48FE7CFC" w14:textId="77777777" w:rsidR="00D11C9F" w:rsidRPr="00D11C9F" w:rsidRDefault="00D11C9F" w:rsidP="001D6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other fiduciary personnel</w:t>
            </w:r>
          </w:p>
        </w:tc>
      </w:tr>
    </w:tbl>
    <w:p w14:paraId="338CFF22" w14:textId="77777777" w:rsidR="00E2010A" w:rsidRDefault="00E2010A" w:rsidP="00E2010A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81136440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43247C3D" w14:textId="77777777" w:rsidR="00A43C08" w:rsidRPr="000B3837" w:rsidRDefault="00A43C08">
          <w:pPr>
            <w:pStyle w:val="TOCHeading"/>
            <w:rPr>
              <w:rFonts w:ascii="Arial" w:hAnsi="Arial" w:cs="Arial"/>
            </w:rPr>
          </w:pPr>
          <w:r w:rsidRPr="000B3837">
            <w:rPr>
              <w:rFonts w:ascii="Arial" w:hAnsi="Arial" w:cs="Arial"/>
            </w:rPr>
            <w:t>Table of Contents</w:t>
          </w:r>
        </w:p>
        <w:p w14:paraId="69BF1589" w14:textId="77777777" w:rsidR="00DF4D49" w:rsidRPr="00DF4D49" w:rsidRDefault="00A43C08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r w:rsidRPr="005E24E9">
            <w:rPr>
              <w:rFonts w:ascii="Arial" w:hAnsi="Arial" w:cs="Arial"/>
              <w:sz w:val="24"/>
              <w:szCs w:val="24"/>
            </w:rPr>
            <w:fldChar w:fldCharType="begin"/>
          </w:r>
          <w:r w:rsidRPr="005E24E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E24E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05772411" w:history="1">
            <w:r w:rsidR="00DF4D49" w:rsidRPr="00DF4D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Lesson Description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_Toc505772411 \h </w:instrTex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AA1FC1" w14:textId="77777777" w:rsidR="00DF4D49" w:rsidRPr="00DF4D49" w:rsidRDefault="0074084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772412" w:history="1">
            <w:r w:rsidR="00DF4D49" w:rsidRPr="00DF4D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Lesson Objectives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_Toc505772412 \h </w:instrTex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911A09" w14:textId="77777777" w:rsidR="00DF4D49" w:rsidRPr="00DF4D49" w:rsidRDefault="0074084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772413" w:history="1">
            <w:r w:rsidR="00DF4D49" w:rsidRPr="00DF4D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Lesson References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_Toc505772413 \h </w:instrTex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A0ACD3" w14:textId="77777777" w:rsidR="00DF4D49" w:rsidRPr="00DF4D49" w:rsidRDefault="0074084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772414" w:history="1">
            <w:r w:rsidR="00DF4D49" w:rsidRPr="00DF4D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Materials and Aids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_Toc505772414 \h </w:instrTex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130787" w14:textId="77777777" w:rsidR="00DF4D49" w:rsidRPr="00DF4D49" w:rsidRDefault="0074084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772415" w:history="1">
            <w:r w:rsidR="00DF4D49" w:rsidRPr="00DF4D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Training Area and Tools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_Toc505772415 \h </w:instrTex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147698" w14:textId="77777777" w:rsidR="00DF4D49" w:rsidRPr="00DF4D49" w:rsidRDefault="0074084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772416" w:history="1">
            <w:r w:rsidR="00DF4D49" w:rsidRPr="00DF4D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Pre-Planning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_Toc505772416 \h </w:instrTex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169A07" w14:textId="77777777" w:rsidR="00DF4D49" w:rsidRPr="00DF4D49" w:rsidRDefault="0074084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772417" w:history="1">
            <w:r w:rsidR="00DF4D49" w:rsidRPr="00DF4D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Printing PowerPoint Instructor Notes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_Toc505772417 \h </w:instrTex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200591" w14:textId="77777777" w:rsidR="00DF4D49" w:rsidRPr="00DF4D49" w:rsidRDefault="0074084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772418" w:history="1">
            <w:r w:rsidR="00DF4D49" w:rsidRPr="00DF4D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Training Day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_Toc505772418 \h </w:instrTex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824B71" w14:textId="77777777" w:rsidR="00DF4D49" w:rsidRPr="00DF4D49" w:rsidRDefault="0074084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772419" w:history="1">
            <w:r w:rsidR="00DF4D49" w:rsidRPr="00DF4D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Survey and Assessment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_Toc505772419 \h </w:instrTex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94F7A1" w14:textId="77777777" w:rsidR="00DF4D49" w:rsidRPr="00DF4D49" w:rsidRDefault="0074084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505772420" w:history="1">
            <w:r w:rsidR="00DF4D49" w:rsidRPr="00DF4D4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Questions and Comments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_Toc505772420 \h </w:instrTex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F4D49" w:rsidRPr="00DF4D4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CC390" w14:textId="77777777" w:rsidR="00A43C08" w:rsidRPr="00A43C08" w:rsidRDefault="00A43C08">
          <w:pPr>
            <w:rPr>
              <w:rFonts w:ascii="Arial" w:hAnsi="Arial" w:cs="Arial"/>
            </w:rPr>
          </w:pPr>
          <w:r w:rsidRPr="005E24E9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D17509D" w14:textId="77777777" w:rsidR="0008526A" w:rsidRDefault="00A43C08" w:rsidP="00AB3A77">
      <w:pPr>
        <w:pStyle w:val="Heading1"/>
        <w:rPr>
          <w:rFonts w:ascii="Arial" w:hAnsi="Arial" w:cs="Arial"/>
        </w:rPr>
      </w:pPr>
      <w:r w:rsidRPr="00A43C08">
        <w:br w:type="page"/>
      </w:r>
      <w:bookmarkStart w:id="1" w:name="_Toc505772411"/>
      <w:r w:rsidR="0008526A" w:rsidRPr="00AB3A77">
        <w:rPr>
          <w:rFonts w:ascii="Arial" w:hAnsi="Arial" w:cs="Arial"/>
        </w:rPr>
        <w:lastRenderedPageBreak/>
        <w:t>Lesson Description</w:t>
      </w:r>
      <w:bookmarkEnd w:id="1"/>
    </w:p>
    <w:p w14:paraId="627C870D" w14:textId="77777777" w:rsidR="00767CD1" w:rsidRPr="00767CD1" w:rsidRDefault="005B082E" w:rsidP="0076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767CD1" w:rsidRPr="00767C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course teaches </w:t>
      </w:r>
      <w:r w:rsidRPr="005B082E">
        <w:rPr>
          <w:rFonts w:ascii="Arial" w:hAnsi="Arial" w:cs="Arial"/>
          <w:sz w:val="24"/>
          <w:szCs w:val="24"/>
        </w:rPr>
        <w:t>Fiduciary</w:t>
      </w:r>
      <w:r>
        <w:rPr>
          <w:rFonts w:ascii="Arial" w:hAnsi="Arial" w:cs="Arial"/>
          <w:sz w:val="24"/>
          <w:szCs w:val="24"/>
        </w:rPr>
        <w:t xml:space="preserve"> Service Representatives (FSR) about</w:t>
      </w:r>
      <w:r w:rsidRPr="005B082E">
        <w:rPr>
          <w:rFonts w:ascii="Arial" w:hAnsi="Arial" w:cs="Arial"/>
          <w:sz w:val="24"/>
          <w:szCs w:val="24"/>
        </w:rPr>
        <w:t xml:space="preserve"> amendments to Fiduciary Program Manual Chapter 7, </w:t>
      </w:r>
      <w:r w:rsidRPr="005B082E">
        <w:rPr>
          <w:rFonts w:ascii="Arial" w:hAnsi="Arial" w:cs="Arial"/>
          <w:i/>
          <w:iCs/>
          <w:sz w:val="24"/>
          <w:szCs w:val="24"/>
        </w:rPr>
        <w:t>Promulgation</w:t>
      </w:r>
      <w:r w:rsidRPr="005B082E">
        <w:rPr>
          <w:rFonts w:ascii="Arial" w:hAnsi="Arial" w:cs="Arial"/>
          <w:sz w:val="24"/>
          <w:szCs w:val="24"/>
        </w:rPr>
        <w:t>, relating to the responsibility of finalizing a rating of inability to manage financial affairs when non-conflicting evidence is received during the due process period.</w:t>
      </w:r>
      <w:r w:rsidR="00767CD1" w:rsidRPr="00767CD1">
        <w:rPr>
          <w:rFonts w:ascii="Arial" w:hAnsi="Arial" w:cs="Arial"/>
          <w:sz w:val="24"/>
          <w:szCs w:val="24"/>
        </w:rPr>
        <w:t xml:space="preserve"> is to provide students with an overview of how to document beneficiary and dependent assets (liquid and non-liquid).</w:t>
      </w:r>
    </w:p>
    <w:p w14:paraId="5E55ECC4" w14:textId="77777777" w:rsidR="0008526A" w:rsidRDefault="0008526A" w:rsidP="00A43C08">
      <w:pPr>
        <w:pStyle w:val="Heading1"/>
        <w:rPr>
          <w:rFonts w:ascii="Arial" w:hAnsi="Arial" w:cs="Arial"/>
        </w:rPr>
      </w:pPr>
      <w:bookmarkStart w:id="2" w:name="_Toc505772412"/>
      <w:r w:rsidRPr="00A43C08">
        <w:rPr>
          <w:rFonts w:ascii="Arial" w:hAnsi="Arial" w:cs="Arial"/>
        </w:rPr>
        <w:t>Lesson Objectives</w:t>
      </w:r>
      <w:bookmarkEnd w:id="2"/>
    </w:p>
    <w:p w14:paraId="2168FC63" w14:textId="77777777" w:rsidR="00663DC2" w:rsidRPr="00DF4D49" w:rsidRDefault="00663DC2" w:rsidP="00DF4D49">
      <w:pPr>
        <w:pStyle w:val="NoSpacing"/>
        <w:rPr>
          <w:rFonts w:ascii="Arial" w:hAnsi="Arial" w:cs="Arial"/>
          <w:sz w:val="24"/>
          <w:szCs w:val="24"/>
        </w:rPr>
      </w:pPr>
      <w:r w:rsidRPr="00DF4D49">
        <w:rPr>
          <w:rFonts w:ascii="Arial" w:hAnsi="Arial" w:cs="Arial"/>
          <w:sz w:val="24"/>
          <w:szCs w:val="24"/>
        </w:rPr>
        <w:t>At the end of the lesson, the student will be able to do the following:</w:t>
      </w:r>
    </w:p>
    <w:p w14:paraId="53A72BFE" w14:textId="77777777" w:rsidR="009469F7" w:rsidRPr="005B082E" w:rsidRDefault="00F958EE" w:rsidP="005B082E">
      <w:pPr>
        <w:pStyle w:val="NoSpacing"/>
        <w:numPr>
          <w:ilvl w:val="0"/>
          <w:numId w:val="43"/>
        </w:numPr>
        <w:rPr>
          <w:rFonts w:ascii="Arial" w:hAnsi="Arial" w:cs="Arial"/>
          <w:bCs/>
          <w:sz w:val="24"/>
          <w:szCs w:val="24"/>
        </w:rPr>
      </w:pPr>
      <w:r w:rsidRPr="005B082E">
        <w:rPr>
          <w:rFonts w:ascii="Arial" w:hAnsi="Arial" w:cs="Arial"/>
          <w:bCs/>
          <w:sz w:val="24"/>
          <w:szCs w:val="24"/>
        </w:rPr>
        <w:t xml:space="preserve">Discuss background information and the highlights relating to modification of Fiduciary Program Manual (FPM) Chapter 7, </w:t>
      </w:r>
      <w:r w:rsidRPr="005B082E">
        <w:rPr>
          <w:rFonts w:ascii="Arial" w:hAnsi="Arial" w:cs="Arial"/>
          <w:bCs/>
          <w:i/>
          <w:iCs/>
          <w:sz w:val="24"/>
          <w:szCs w:val="24"/>
        </w:rPr>
        <w:t>Promulgation</w:t>
      </w:r>
    </w:p>
    <w:p w14:paraId="4F4F9ACC" w14:textId="77777777" w:rsidR="009469F7" w:rsidRPr="005B082E" w:rsidRDefault="00F958EE" w:rsidP="005B082E">
      <w:pPr>
        <w:pStyle w:val="NoSpacing"/>
        <w:numPr>
          <w:ilvl w:val="0"/>
          <w:numId w:val="43"/>
        </w:numPr>
        <w:rPr>
          <w:rFonts w:ascii="Arial" w:hAnsi="Arial" w:cs="Arial"/>
          <w:bCs/>
          <w:sz w:val="24"/>
          <w:szCs w:val="24"/>
        </w:rPr>
      </w:pPr>
      <w:r w:rsidRPr="005B082E">
        <w:rPr>
          <w:rFonts w:ascii="Arial" w:hAnsi="Arial" w:cs="Arial"/>
          <w:bCs/>
          <w:sz w:val="24"/>
          <w:szCs w:val="24"/>
        </w:rPr>
        <w:t xml:space="preserve">Define two new terms introduced into FPM Chapter 7, </w:t>
      </w:r>
      <w:r w:rsidRPr="005B082E">
        <w:rPr>
          <w:rFonts w:ascii="Arial" w:hAnsi="Arial" w:cs="Arial"/>
          <w:bCs/>
          <w:i/>
          <w:iCs/>
          <w:sz w:val="24"/>
          <w:szCs w:val="24"/>
        </w:rPr>
        <w:t>Promulgation</w:t>
      </w:r>
    </w:p>
    <w:p w14:paraId="3BF250B0" w14:textId="77777777" w:rsidR="009469F7" w:rsidRPr="005B082E" w:rsidRDefault="00F958EE" w:rsidP="005B082E">
      <w:pPr>
        <w:pStyle w:val="NoSpacing"/>
        <w:numPr>
          <w:ilvl w:val="0"/>
          <w:numId w:val="43"/>
        </w:numPr>
        <w:rPr>
          <w:rFonts w:ascii="Arial" w:hAnsi="Arial" w:cs="Arial"/>
          <w:bCs/>
          <w:sz w:val="24"/>
          <w:szCs w:val="24"/>
        </w:rPr>
      </w:pPr>
      <w:r w:rsidRPr="005B082E">
        <w:rPr>
          <w:rFonts w:ascii="Arial" w:hAnsi="Arial" w:cs="Arial"/>
          <w:bCs/>
          <w:sz w:val="24"/>
          <w:szCs w:val="24"/>
        </w:rPr>
        <w:t xml:space="preserve">Identify the impact to references in FPM Chapter 7, </w:t>
      </w:r>
      <w:r w:rsidRPr="005B082E">
        <w:rPr>
          <w:rFonts w:ascii="Arial" w:hAnsi="Arial" w:cs="Arial"/>
          <w:bCs/>
          <w:i/>
          <w:iCs/>
          <w:sz w:val="24"/>
          <w:szCs w:val="24"/>
        </w:rPr>
        <w:t>Promulgation, and</w:t>
      </w:r>
    </w:p>
    <w:p w14:paraId="5A0E3BD7" w14:textId="77777777" w:rsidR="000052F0" w:rsidRPr="005B082E" w:rsidRDefault="00F958EE" w:rsidP="005B082E">
      <w:pPr>
        <w:pStyle w:val="NoSpacing"/>
        <w:numPr>
          <w:ilvl w:val="0"/>
          <w:numId w:val="43"/>
        </w:numPr>
        <w:rPr>
          <w:rFonts w:ascii="Arial" w:hAnsi="Arial" w:cs="Arial"/>
          <w:bCs/>
          <w:sz w:val="24"/>
          <w:szCs w:val="24"/>
        </w:rPr>
      </w:pPr>
      <w:r w:rsidRPr="005B082E">
        <w:rPr>
          <w:rFonts w:ascii="Arial" w:hAnsi="Arial" w:cs="Arial"/>
          <w:bCs/>
          <w:sz w:val="24"/>
          <w:szCs w:val="24"/>
        </w:rPr>
        <w:t>Identify changes to M21-1 Part 3 references.</w:t>
      </w:r>
    </w:p>
    <w:p w14:paraId="6F1A8104" w14:textId="77777777" w:rsidR="00A43C08" w:rsidRDefault="00A43C08" w:rsidP="00663DC2">
      <w:pPr>
        <w:pStyle w:val="Heading1"/>
        <w:rPr>
          <w:rFonts w:ascii="Arial" w:hAnsi="Arial" w:cs="Arial"/>
        </w:rPr>
      </w:pPr>
      <w:bookmarkStart w:id="3" w:name="_Toc505772413"/>
      <w:r w:rsidRPr="00A43C08">
        <w:rPr>
          <w:rFonts w:ascii="Arial" w:hAnsi="Arial" w:cs="Arial"/>
        </w:rPr>
        <w:t>Lesson References</w:t>
      </w:r>
      <w:bookmarkEnd w:id="3"/>
    </w:p>
    <w:p w14:paraId="66D47574" w14:textId="77777777" w:rsidR="009469F7" w:rsidRPr="005B082E" w:rsidRDefault="00F958EE" w:rsidP="005B082E">
      <w:pPr>
        <w:pStyle w:val="ListParagraph"/>
        <w:numPr>
          <w:ilvl w:val="0"/>
          <w:numId w:val="22"/>
        </w:numPr>
        <w:rPr>
          <w:rFonts w:ascii="Arial" w:hAnsi="Arial" w:cs="Arial"/>
          <w:iCs/>
          <w:sz w:val="24"/>
          <w:szCs w:val="24"/>
        </w:rPr>
      </w:pPr>
      <w:r w:rsidRPr="005B082E">
        <w:rPr>
          <w:rFonts w:ascii="Arial" w:hAnsi="Arial" w:cs="Arial"/>
          <w:iCs/>
          <w:sz w:val="24"/>
          <w:szCs w:val="24"/>
        </w:rPr>
        <w:t xml:space="preserve">FPM, Chapter 7, </w:t>
      </w:r>
      <w:r w:rsidRPr="005B082E">
        <w:rPr>
          <w:rFonts w:ascii="Arial" w:hAnsi="Arial" w:cs="Arial"/>
          <w:i/>
          <w:iCs/>
          <w:sz w:val="24"/>
          <w:szCs w:val="24"/>
        </w:rPr>
        <w:t>Promulgation</w:t>
      </w:r>
    </w:p>
    <w:p w14:paraId="7FAADED8" w14:textId="77777777" w:rsidR="009469F7" w:rsidRPr="005B082E" w:rsidRDefault="00F958EE" w:rsidP="005B082E">
      <w:pPr>
        <w:pStyle w:val="ListParagraph"/>
        <w:numPr>
          <w:ilvl w:val="0"/>
          <w:numId w:val="22"/>
        </w:numPr>
        <w:rPr>
          <w:rFonts w:ascii="Arial" w:hAnsi="Arial" w:cs="Arial"/>
          <w:iCs/>
          <w:sz w:val="24"/>
          <w:szCs w:val="24"/>
        </w:rPr>
      </w:pPr>
      <w:r w:rsidRPr="005B082E">
        <w:rPr>
          <w:rFonts w:ascii="Arial" w:hAnsi="Arial" w:cs="Arial"/>
          <w:iCs/>
          <w:sz w:val="24"/>
          <w:szCs w:val="24"/>
        </w:rPr>
        <w:t xml:space="preserve">M21-1, Part 3, </w:t>
      </w:r>
      <w:r w:rsidRPr="005B082E">
        <w:rPr>
          <w:rFonts w:ascii="Arial" w:hAnsi="Arial" w:cs="Arial"/>
          <w:i/>
          <w:iCs/>
          <w:sz w:val="24"/>
          <w:szCs w:val="24"/>
        </w:rPr>
        <w:t>General Claims Process</w:t>
      </w:r>
    </w:p>
    <w:p w14:paraId="59340066" w14:textId="77777777" w:rsidR="0008526A" w:rsidRDefault="0008526A" w:rsidP="00A43C08">
      <w:pPr>
        <w:pStyle w:val="Heading1"/>
        <w:rPr>
          <w:rFonts w:ascii="Arial" w:hAnsi="Arial" w:cs="Arial"/>
        </w:rPr>
      </w:pPr>
      <w:bookmarkStart w:id="4" w:name="_Toc505772414"/>
      <w:r w:rsidRPr="00A43C08">
        <w:rPr>
          <w:rFonts w:ascii="Arial" w:hAnsi="Arial" w:cs="Arial"/>
        </w:rPr>
        <w:t>Materials and Aids</w:t>
      </w:r>
      <w:bookmarkEnd w:id="4"/>
    </w:p>
    <w:p w14:paraId="3B0033AE" w14:textId="77777777" w:rsidR="00F83439" w:rsidRPr="00F83439" w:rsidRDefault="00F83439" w:rsidP="00F83439">
      <w:pPr>
        <w:rPr>
          <w:rFonts w:ascii="Arial" w:hAnsi="Arial" w:cs="Arial"/>
          <w:sz w:val="24"/>
          <w:szCs w:val="24"/>
        </w:rPr>
      </w:pPr>
      <w:r w:rsidRPr="00F83439">
        <w:rPr>
          <w:rFonts w:ascii="Arial" w:hAnsi="Arial" w:cs="Arial"/>
          <w:sz w:val="24"/>
          <w:szCs w:val="24"/>
        </w:rPr>
        <w:t xml:space="preserve">Lesson materials available in the </w:t>
      </w:r>
      <w:hyperlink r:id="rId8" w:history="1">
        <w:r w:rsidRPr="00F83439">
          <w:rPr>
            <w:rStyle w:val="Hyperlink"/>
            <w:rFonts w:ascii="Arial" w:hAnsi="Arial" w:cs="Arial"/>
            <w:sz w:val="24"/>
            <w:szCs w:val="24"/>
          </w:rPr>
          <w:t>VBA Learning Catalog</w:t>
        </w:r>
      </w:hyperlink>
      <w:r w:rsidRPr="00F83439">
        <w:rPr>
          <w:rFonts w:ascii="Arial" w:hAnsi="Arial" w:cs="Arial"/>
          <w:sz w:val="24"/>
          <w:szCs w:val="24"/>
        </w:rPr>
        <w:t>:</w:t>
      </w:r>
    </w:p>
    <w:p w14:paraId="11CB5FE6" w14:textId="77777777" w:rsidR="00F83439" w:rsidRDefault="005B082E" w:rsidP="00F834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Training - Ratings of Inability to Manage Affairs</w:t>
      </w:r>
      <w:r w:rsidR="0094395E">
        <w:rPr>
          <w:rFonts w:ascii="Arial" w:hAnsi="Arial" w:cs="Arial"/>
          <w:sz w:val="24"/>
          <w:szCs w:val="24"/>
        </w:rPr>
        <w:t xml:space="preserve"> </w:t>
      </w:r>
      <w:r w:rsidR="00F83439" w:rsidRPr="004247DD">
        <w:rPr>
          <w:rFonts w:ascii="Arial" w:hAnsi="Arial" w:cs="Arial"/>
          <w:sz w:val="24"/>
          <w:szCs w:val="24"/>
        </w:rPr>
        <w:t>PowerPoint Presentation</w:t>
      </w:r>
    </w:p>
    <w:p w14:paraId="422AAB2F" w14:textId="77777777" w:rsidR="009807CC" w:rsidRPr="009807CC" w:rsidRDefault="005B082E" w:rsidP="00A43C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Change Training - Ratings of Inability to Manage Affairs </w:t>
      </w:r>
      <w:r w:rsidR="00215810" w:rsidRPr="00215810">
        <w:rPr>
          <w:rFonts w:ascii="Arial" w:hAnsi="Arial" w:cs="Arial"/>
          <w:sz w:val="24"/>
          <w:szCs w:val="24"/>
        </w:rPr>
        <w:t>Instructor</w:t>
      </w:r>
      <w:r w:rsidR="004A3233">
        <w:rPr>
          <w:rFonts w:ascii="Arial" w:hAnsi="Arial" w:cs="Arial"/>
          <w:sz w:val="24"/>
          <w:szCs w:val="24"/>
        </w:rPr>
        <w:t>-led Training</w:t>
      </w:r>
      <w:r w:rsidR="00215810" w:rsidRPr="00215810">
        <w:rPr>
          <w:rFonts w:ascii="Arial" w:hAnsi="Arial" w:cs="Arial"/>
          <w:sz w:val="24"/>
          <w:szCs w:val="24"/>
        </w:rPr>
        <w:t xml:space="preserve"> Guide</w:t>
      </w:r>
    </w:p>
    <w:p w14:paraId="79F5FF7D" w14:textId="77777777" w:rsidR="0008526A" w:rsidRDefault="0008526A" w:rsidP="00A43C08">
      <w:pPr>
        <w:pStyle w:val="Heading1"/>
        <w:rPr>
          <w:rFonts w:ascii="Arial" w:hAnsi="Arial" w:cs="Arial"/>
        </w:rPr>
      </w:pPr>
      <w:bookmarkStart w:id="5" w:name="_Toc505772415"/>
      <w:r w:rsidRPr="00A43C08">
        <w:rPr>
          <w:rFonts w:ascii="Arial" w:hAnsi="Arial" w:cs="Arial"/>
        </w:rPr>
        <w:t>Training Area and Tools</w:t>
      </w:r>
      <w:bookmarkEnd w:id="5"/>
    </w:p>
    <w:p w14:paraId="6D57614F" w14:textId="77777777" w:rsidR="00695734" w:rsidRPr="00695734" w:rsidRDefault="00695734" w:rsidP="00695734">
      <w:pPr>
        <w:pStyle w:val="VBABodyText"/>
        <w:rPr>
          <w:rFonts w:ascii="Arial" w:hAnsi="Arial" w:cs="Arial"/>
          <w:color w:val="auto"/>
          <w:szCs w:val="24"/>
        </w:rPr>
      </w:pPr>
      <w:r w:rsidRPr="00695734">
        <w:rPr>
          <w:rFonts w:ascii="Arial" w:hAnsi="Arial" w:cs="Arial"/>
          <w:color w:val="auto"/>
          <w:szCs w:val="24"/>
        </w:rPr>
        <w:t xml:space="preserve">The following are required to ensure the trainees are able to meet the lesson objectives: </w:t>
      </w:r>
    </w:p>
    <w:p w14:paraId="4C3CFA20" w14:textId="77777777" w:rsidR="00695734" w:rsidRP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>Classroom or private area suitable for participatory discussions</w:t>
      </w:r>
    </w:p>
    <w:p w14:paraId="5A548327" w14:textId="77777777" w:rsid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 xml:space="preserve">Seating, writing materials, and writing surfaces for trainee note taking and participation </w:t>
      </w:r>
    </w:p>
    <w:p w14:paraId="77384DB9" w14:textId="77777777" w:rsidR="00587EF7" w:rsidRPr="00695734" w:rsidRDefault="00587EF7" w:rsidP="00695734">
      <w:pPr>
        <w:pStyle w:val="VBAFirstLevelBulle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Casework to utilize for demonstration and practical exercises</w:t>
      </w:r>
    </w:p>
    <w:p w14:paraId="460ABB40" w14:textId="77777777" w:rsidR="00E84A7C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 xml:space="preserve">Computer with </w:t>
      </w:r>
      <w:r w:rsidR="00623728">
        <w:rPr>
          <w:rFonts w:ascii="Arial" w:hAnsi="Arial" w:cs="Arial"/>
          <w:szCs w:val="24"/>
        </w:rPr>
        <w:t>Knowledge Management</w:t>
      </w:r>
      <w:r w:rsidR="00F03767">
        <w:rPr>
          <w:rFonts w:ascii="Arial" w:hAnsi="Arial" w:cs="Arial"/>
          <w:szCs w:val="24"/>
        </w:rPr>
        <w:t xml:space="preserve"> </w:t>
      </w:r>
      <w:r w:rsidR="005E24E9">
        <w:rPr>
          <w:rFonts w:ascii="Arial" w:hAnsi="Arial" w:cs="Arial"/>
          <w:szCs w:val="24"/>
        </w:rPr>
        <w:t xml:space="preserve">access </w:t>
      </w:r>
      <w:r w:rsidR="00663DC2">
        <w:rPr>
          <w:rFonts w:ascii="Arial" w:hAnsi="Arial" w:cs="Arial"/>
          <w:szCs w:val="24"/>
        </w:rPr>
        <w:t xml:space="preserve">and </w:t>
      </w:r>
      <w:r w:rsidRPr="00695734">
        <w:rPr>
          <w:rFonts w:ascii="Arial" w:hAnsi="Arial" w:cs="Arial"/>
          <w:szCs w:val="24"/>
        </w:rPr>
        <w:t>PowerPoint software to present the lesson material</w:t>
      </w:r>
    </w:p>
    <w:p w14:paraId="24BE68A2" w14:textId="77777777" w:rsidR="00D11C9F" w:rsidRPr="00D11C9F" w:rsidRDefault="00D11C9F" w:rsidP="00D11C9F">
      <w:pPr>
        <w:pStyle w:val="VBAFirstLevelBullet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37C0D549" w14:textId="77777777" w:rsidR="00695734" w:rsidRPr="00695734" w:rsidRDefault="00695734" w:rsidP="00695734">
      <w:pPr>
        <w:pStyle w:val="VBABodyText"/>
        <w:rPr>
          <w:rFonts w:ascii="Arial" w:hAnsi="Arial" w:cs="Arial"/>
          <w:color w:val="auto"/>
          <w:szCs w:val="24"/>
        </w:rPr>
      </w:pPr>
      <w:r w:rsidRPr="00695734">
        <w:rPr>
          <w:rFonts w:ascii="Arial" w:hAnsi="Arial" w:cs="Arial"/>
          <w:color w:val="auto"/>
          <w:szCs w:val="24"/>
        </w:rPr>
        <w:t xml:space="preserve">Trainees require access to the following tools: </w:t>
      </w:r>
    </w:p>
    <w:p w14:paraId="7BC32177" w14:textId="77777777" w:rsidR="00695734" w:rsidRPr="00663DC2" w:rsidRDefault="00695734" w:rsidP="00663DC2">
      <w:pPr>
        <w:pStyle w:val="VBAFirstLevelBullet"/>
        <w:rPr>
          <w:rFonts w:ascii="Arial" w:hAnsi="Arial" w:cs="Arial"/>
          <w:szCs w:val="24"/>
        </w:rPr>
      </w:pPr>
      <w:r w:rsidRPr="00663DC2">
        <w:rPr>
          <w:rFonts w:ascii="Arial" w:hAnsi="Arial" w:cs="Arial"/>
          <w:szCs w:val="24"/>
        </w:rPr>
        <w:lastRenderedPageBreak/>
        <w:t xml:space="preserve">VA </w:t>
      </w:r>
      <w:hyperlink r:id="rId9" w:history="1">
        <w:r w:rsidRPr="00663DC2">
          <w:rPr>
            <w:rStyle w:val="Hyperlink"/>
            <w:rFonts w:ascii="Arial" w:hAnsi="Arial" w:cs="Arial"/>
            <w:szCs w:val="24"/>
          </w:rPr>
          <w:t>Talent Management System (TMS)</w:t>
        </w:r>
      </w:hyperlink>
      <w:r w:rsidRPr="00663DC2">
        <w:rPr>
          <w:rFonts w:ascii="Arial" w:hAnsi="Arial" w:cs="Arial"/>
          <w:szCs w:val="24"/>
        </w:rPr>
        <w:t xml:space="preserve"> to </w:t>
      </w:r>
      <w:r w:rsidR="005B082E">
        <w:rPr>
          <w:rFonts w:ascii="Arial" w:hAnsi="Arial" w:cs="Arial"/>
          <w:szCs w:val="24"/>
        </w:rPr>
        <w:t>self-certify completion of the lesson</w:t>
      </w:r>
    </w:p>
    <w:p w14:paraId="07E7CB2B" w14:textId="77777777" w:rsidR="00695734" w:rsidRPr="005B082E" w:rsidRDefault="00695734" w:rsidP="00695734">
      <w:pPr>
        <w:pStyle w:val="VBAFirstLevelBullet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Fonts w:ascii="Arial" w:hAnsi="Arial" w:cs="Arial"/>
          <w:iCs/>
          <w:szCs w:val="24"/>
        </w:rPr>
        <w:t xml:space="preserve">Pension and Fiduciary Service – </w:t>
      </w:r>
      <w:hyperlink r:id="rId10" w:history="1">
        <w:r w:rsidRPr="00695734">
          <w:rPr>
            <w:rStyle w:val="Hyperlink"/>
            <w:rFonts w:ascii="Arial" w:hAnsi="Arial" w:cs="Arial"/>
            <w:iCs/>
            <w:szCs w:val="24"/>
          </w:rPr>
          <w:t>Fiduciary Knowledge Management Site</w:t>
        </w:r>
      </w:hyperlink>
    </w:p>
    <w:p w14:paraId="6269EAB0" w14:textId="77777777" w:rsidR="005B082E" w:rsidRPr="005B082E" w:rsidRDefault="005B082E" w:rsidP="00695734">
      <w:pPr>
        <w:pStyle w:val="VBAFirstLevelBullet"/>
        <w:rPr>
          <w:rStyle w:val="Hyperlink"/>
          <w:rFonts w:ascii="Arial" w:hAnsi="Arial" w:cs="Arial"/>
          <w:color w:val="auto"/>
          <w:szCs w:val="24"/>
          <w:u w:val="none"/>
        </w:rPr>
      </w:pPr>
      <w:r w:rsidRPr="005B082E">
        <w:rPr>
          <w:rStyle w:val="Hyperlink"/>
          <w:rFonts w:ascii="Arial" w:hAnsi="Arial" w:cs="Arial"/>
          <w:iCs/>
          <w:color w:val="auto"/>
          <w:szCs w:val="24"/>
          <w:u w:val="none"/>
        </w:rPr>
        <w:t xml:space="preserve">Compensation Service – </w:t>
      </w:r>
      <w:hyperlink r:id="rId11" w:history="1">
        <w:r w:rsidRPr="005B082E">
          <w:rPr>
            <w:rStyle w:val="Hyperlink"/>
            <w:rFonts w:ascii="Arial" w:hAnsi="Arial" w:cs="Arial"/>
            <w:szCs w:val="24"/>
          </w:rPr>
          <w:t>Compensation and Pension Knowledge Management Site</w:t>
        </w:r>
      </w:hyperlink>
    </w:p>
    <w:p w14:paraId="145D5960" w14:textId="77777777" w:rsidR="002A0CCB" w:rsidRPr="00215810" w:rsidRDefault="0008526A" w:rsidP="00215810">
      <w:pPr>
        <w:pStyle w:val="Heading1"/>
        <w:rPr>
          <w:rFonts w:ascii="Arial" w:hAnsi="Arial" w:cs="Arial"/>
        </w:rPr>
      </w:pPr>
      <w:bookmarkStart w:id="6" w:name="_Toc505772416"/>
      <w:r w:rsidRPr="00A43C08">
        <w:rPr>
          <w:rFonts w:ascii="Arial" w:hAnsi="Arial" w:cs="Arial"/>
        </w:rPr>
        <w:t>Pre-Planning</w:t>
      </w:r>
      <w:bookmarkStart w:id="7" w:name="_Toc46738919"/>
      <w:bookmarkStart w:id="8" w:name="_Toc46738985"/>
      <w:bookmarkStart w:id="9" w:name="_Toc46739118"/>
      <w:bookmarkStart w:id="10" w:name="_Toc46739151"/>
      <w:bookmarkStart w:id="11" w:name="_Toc46739632"/>
      <w:bookmarkStart w:id="12" w:name="_Toc48125390"/>
      <w:bookmarkStart w:id="13" w:name="_Toc265570467"/>
      <w:bookmarkEnd w:id="6"/>
    </w:p>
    <w:p w14:paraId="5C3A7FE1" w14:textId="77777777" w:rsidR="00215810" w:rsidRDefault="005E24E9" w:rsidP="005E24E9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Become familiar with all training materials by reading the Instructor</w:t>
      </w:r>
      <w:r w:rsidR="006E00CA">
        <w:rPr>
          <w:rFonts w:ascii="Arial" w:hAnsi="Arial" w:cs="Arial"/>
        </w:rPr>
        <w:t xml:space="preserve">-led Training Guide and the </w:t>
      </w:r>
      <w:r w:rsidRPr="002C6DB3">
        <w:rPr>
          <w:rFonts w:ascii="Arial" w:hAnsi="Arial" w:cs="Arial"/>
        </w:rPr>
        <w:t>PowerPoint slides</w:t>
      </w:r>
      <w:r>
        <w:rPr>
          <w:rFonts w:ascii="Arial" w:hAnsi="Arial" w:cs="Arial"/>
        </w:rPr>
        <w:t xml:space="preserve"> (including the instructor speaking notes in th</w:t>
      </w:r>
      <w:r w:rsidR="006E00CA">
        <w:rPr>
          <w:rFonts w:ascii="Arial" w:hAnsi="Arial" w:cs="Arial"/>
        </w:rPr>
        <w:t xml:space="preserve">e notes area below each slide) ahead of time.  </w:t>
      </w:r>
      <w:r>
        <w:rPr>
          <w:rFonts w:ascii="Arial" w:hAnsi="Arial" w:cs="Arial"/>
        </w:rPr>
        <w:t>Preparation</w:t>
      </w:r>
      <w:r w:rsidRPr="002C6DB3">
        <w:rPr>
          <w:rFonts w:ascii="Arial" w:hAnsi="Arial" w:cs="Arial"/>
        </w:rPr>
        <w:t xml:space="preserve"> will provide you the opportunity to </w:t>
      </w:r>
      <w:r>
        <w:rPr>
          <w:rFonts w:ascii="Arial" w:hAnsi="Arial" w:cs="Arial"/>
        </w:rPr>
        <w:t>see the connection between all lesson materials</w:t>
      </w:r>
      <w:r w:rsidRPr="002C6DB3">
        <w:rPr>
          <w:rFonts w:ascii="Arial" w:hAnsi="Arial" w:cs="Arial"/>
        </w:rPr>
        <w:t xml:space="preserve">, which will allow for a more structured presentation during the training session. </w:t>
      </w:r>
    </w:p>
    <w:p w14:paraId="4B48C9EE" w14:textId="77777777" w:rsidR="006E00CA" w:rsidRPr="005E24E9" w:rsidRDefault="006E00CA" w:rsidP="005E24E9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Locate and prepare any live casework that can be utilized for demonstration and for student practice in the classroom for on-the-job training.  </w:t>
      </w:r>
    </w:p>
    <w:p w14:paraId="42779E94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Become fa</w:t>
      </w:r>
      <w:r>
        <w:rPr>
          <w:rFonts w:ascii="Arial" w:hAnsi="Arial" w:cs="Arial"/>
        </w:rPr>
        <w:t xml:space="preserve">miliar with the content of the </w:t>
      </w:r>
      <w:r w:rsidR="00215810">
        <w:rPr>
          <w:rFonts w:ascii="Arial" w:hAnsi="Arial" w:cs="Arial"/>
        </w:rPr>
        <w:t xml:space="preserve">various </w:t>
      </w:r>
      <w:r w:rsidR="00623728">
        <w:rPr>
          <w:rFonts w:ascii="Arial" w:hAnsi="Arial" w:cs="Arial"/>
        </w:rPr>
        <w:t xml:space="preserve">references and </w:t>
      </w:r>
      <w:r w:rsidR="00215810">
        <w:rPr>
          <w:rFonts w:ascii="Arial" w:hAnsi="Arial" w:cs="Arial"/>
        </w:rPr>
        <w:t xml:space="preserve">FPG articles listed in this guide and their </w:t>
      </w:r>
      <w:r w:rsidRPr="002C6DB3">
        <w:rPr>
          <w:rFonts w:ascii="Arial" w:hAnsi="Arial" w:cs="Arial"/>
        </w:rPr>
        <w:t>association to the</w:t>
      </w:r>
      <w:r>
        <w:rPr>
          <w:rFonts w:ascii="Arial" w:hAnsi="Arial" w:cs="Arial"/>
        </w:rPr>
        <w:t xml:space="preserve"> presentation.</w:t>
      </w:r>
    </w:p>
    <w:p w14:paraId="020B7BEC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Practice is the best guarantee of providing a qua</w:t>
      </w:r>
      <w:r w:rsidR="00587EF7">
        <w:rPr>
          <w:rFonts w:ascii="Arial" w:hAnsi="Arial" w:cs="Arial"/>
        </w:rPr>
        <w:t xml:space="preserve">lity presentation.  </w:t>
      </w:r>
      <w:r w:rsidRPr="002C6DB3">
        <w:rPr>
          <w:rFonts w:ascii="Arial" w:hAnsi="Arial" w:cs="Arial"/>
        </w:rPr>
        <w:t xml:space="preserve">At a minimum, do a complete walkthrough of the presentation to practice coordination between </w:t>
      </w:r>
      <w:r>
        <w:rPr>
          <w:rFonts w:ascii="Arial" w:hAnsi="Arial" w:cs="Arial"/>
        </w:rPr>
        <w:t>the lesson materials, demonstration, and to</w:t>
      </w:r>
      <w:r w:rsidRPr="002C6DB3">
        <w:rPr>
          <w:rFonts w:ascii="Arial" w:hAnsi="Arial" w:cs="Arial"/>
        </w:rPr>
        <w:t xml:space="preserve"> ensure your timing is on track with the length of the lesson. </w:t>
      </w:r>
    </w:p>
    <w:bookmarkEnd w:id="7"/>
    <w:bookmarkEnd w:id="8"/>
    <w:bookmarkEnd w:id="9"/>
    <w:bookmarkEnd w:id="10"/>
    <w:bookmarkEnd w:id="11"/>
    <w:bookmarkEnd w:id="12"/>
    <w:bookmarkEnd w:id="13"/>
    <w:p w14:paraId="0D9DAC48" w14:textId="77777777" w:rsidR="002C6DB3" w:rsidRPr="002C6DB3" w:rsidRDefault="005E24E9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Make appropriate training room reservations and accommodations.</w:t>
      </w:r>
    </w:p>
    <w:p w14:paraId="74E70BB0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Ensure the instructor computer and overhead projector</w:t>
      </w:r>
      <w:r w:rsidR="008926FE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 xml:space="preserve"> properly.</w:t>
      </w:r>
    </w:p>
    <w:p w14:paraId="5EB8655B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Talk to people in your office who are most familiar with this topic to collect experiences that you can include as examples in the lesson. </w:t>
      </w:r>
    </w:p>
    <w:p w14:paraId="63154F2A" w14:textId="77777777" w:rsid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This lesson plan belongs to you. </w:t>
      </w:r>
      <w:r w:rsidR="005E24E9">
        <w:rPr>
          <w:rFonts w:ascii="Arial" w:hAnsi="Arial" w:cs="Arial"/>
        </w:rPr>
        <w:t xml:space="preserve"> </w:t>
      </w:r>
      <w:r w:rsidRPr="002C6DB3">
        <w:rPr>
          <w:rFonts w:ascii="Arial" w:hAnsi="Arial" w:cs="Arial"/>
        </w:rPr>
        <w:t>Feel free to highlight headings, key phrases, or other information to help</w:t>
      </w:r>
      <w:r w:rsidR="00623728">
        <w:rPr>
          <w:rFonts w:ascii="Arial" w:hAnsi="Arial" w:cs="Arial"/>
        </w:rPr>
        <w:t xml:space="preserve"> the instruction flow smoothly.  </w:t>
      </w:r>
      <w:r w:rsidRPr="002C6DB3">
        <w:rPr>
          <w:rFonts w:ascii="Arial" w:hAnsi="Arial" w:cs="Arial"/>
        </w:rPr>
        <w:t>Feel free to add any notes or information that you need in the margins.</w:t>
      </w:r>
    </w:p>
    <w:p w14:paraId="438AE8CE" w14:textId="77777777" w:rsidR="007636FB" w:rsidRPr="007636FB" w:rsidRDefault="007636FB" w:rsidP="007636FB">
      <w:pPr>
        <w:pStyle w:val="Heading1"/>
        <w:rPr>
          <w:rFonts w:ascii="Arial" w:hAnsi="Arial" w:cs="Arial"/>
        </w:rPr>
      </w:pPr>
      <w:bookmarkStart w:id="14" w:name="_Toc505772417"/>
      <w:r w:rsidRPr="007636FB">
        <w:rPr>
          <w:rFonts w:ascii="Arial" w:hAnsi="Arial" w:cs="Arial"/>
        </w:rPr>
        <w:t>Printing</w:t>
      </w:r>
      <w:r>
        <w:rPr>
          <w:rFonts w:ascii="Arial" w:hAnsi="Arial" w:cs="Arial"/>
        </w:rPr>
        <w:t xml:space="preserve"> PowerPoint</w:t>
      </w:r>
      <w:r w:rsidRPr="007636FB">
        <w:rPr>
          <w:rFonts w:ascii="Arial" w:hAnsi="Arial" w:cs="Arial"/>
        </w:rPr>
        <w:t xml:space="preserve"> Instructor Notes</w:t>
      </w:r>
      <w:bookmarkEnd w:id="14"/>
    </w:p>
    <w:p w14:paraId="43120BEA" w14:textId="77777777" w:rsidR="007636FB" w:rsidRPr="00215810" w:rsidRDefault="007636FB">
      <w:pPr>
        <w:rPr>
          <w:rFonts w:ascii="Arial" w:hAnsi="Arial" w:cs="Arial"/>
          <w:sz w:val="24"/>
          <w:szCs w:val="24"/>
        </w:rPr>
      </w:pPr>
      <w:r w:rsidRPr="00215810">
        <w:rPr>
          <w:rFonts w:ascii="Arial" w:hAnsi="Arial" w:cs="Arial"/>
          <w:sz w:val="24"/>
          <w:szCs w:val="24"/>
        </w:rPr>
        <w:t xml:space="preserve">In preparation for the training, print the PowerPoint to include the instructor notes.  In PowerPoint, select the following:   </w:t>
      </w:r>
      <w:r w:rsidRPr="00215810">
        <w:rPr>
          <w:rFonts w:ascii="Arial" w:hAnsi="Arial" w:cs="Arial"/>
          <w:b/>
          <w:i/>
          <w:sz w:val="24"/>
          <w:szCs w:val="24"/>
        </w:rPr>
        <w:t>File &gt; Print &gt; Notes Page</w:t>
      </w:r>
      <w:r w:rsidRPr="00215810">
        <w:rPr>
          <w:rFonts w:ascii="Arial" w:hAnsi="Arial" w:cs="Arial"/>
          <w:sz w:val="24"/>
          <w:szCs w:val="24"/>
        </w:rPr>
        <w:t xml:space="preserve">.  Also, select </w:t>
      </w:r>
      <w:r w:rsidRPr="00215810">
        <w:rPr>
          <w:rFonts w:ascii="Arial" w:hAnsi="Arial" w:cs="Arial"/>
          <w:b/>
          <w:i/>
          <w:sz w:val="24"/>
          <w:szCs w:val="24"/>
        </w:rPr>
        <w:t>Print on Both Sides</w:t>
      </w:r>
      <w:r w:rsidRPr="00215810">
        <w:rPr>
          <w:rFonts w:ascii="Arial" w:hAnsi="Arial" w:cs="Arial"/>
          <w:sz w:val="24"/>
          <w:szCs w:val="24"/>
        </w:rPr>
        <w:t xml:space="preserve"> if you</w:t>
      </w:r>
      <w:r w:rsidR="00623728">
        <w:rPr>
          <w:rFonts w:ascii="Arial" w:hAnsi="Arial" w:cs="Arial"/>
          <w:sz w:val="24"/>
          <w:szCs w:val="24"/>
        </w:rPr>
        <w:t>r</w:t>
      </w:r>
      <w:r w:rsidRPr="00215810">
        <w:rPr>
          <w:rFonts w:ascii="Arial" w:hAnsi="Arial" w:cs="Arial"/>
          <w:sz w:val="24"/>
          <w:szCs w:val="24"/>
        </w:rPr>
        <w:t xml:space="preserve"> printer allows it to save paper.</w:t>
      </w:r>
    </w:p>
    <w:p w14:paraId="265FEB1F" w14:textId="77777777" w:rsidR="002C6DB3" w:rsidRPr="007636FB" w:rsidRDefault="00887BF5" w:rsidP="00887BF5">
      <w:pPr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926CB4" wp14:editId="2360E439">
            <wp:extent cx="40386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BD94E" w14:textId="77777777" w:rsidR="0008526A" w:rsidRPr="00A43C08" w:rsidRDefault="0008526A" w:rsidP="00A43C08">
      <w:pPr>
        <w:pStyle w:val="Heading1"/>
        <w:rPr>
          <w:rFonts w:ascii="Arial" w:hAnsi="Arial" w:cs="Arial"/>
        </w:rPr>
      </w:pPr>
      <w:bookmarkStart w:id="15" w:name="_Toc505772418"/>
      <w:r w:rsidRPr="00A43C08">
        <w:rPr>
          <w:rFonts w:ascii="Arial" w:hAnsi="Arial" w:cs="Arial"/>
        </w:rPr>
        <w:t>Training Day</w:t>
      </w:r>
      <w:bookmarkEnd w:id="15"/>
    </w:p>
    <w:p w14:paraId="4F5C6565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Arrive as early as possible to ensure access to the facility and computers. </w:t>
      </w:r>
    </w:p>
    <w:p w14:paraId="26AAA84A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Become familiar with the location of restrooms and other facilities that the trainees will require. </w:t>
      </w:r>
    </w:p>
    <w:p w14:paraId="7C06D521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Test the computer and projector to ensure they are working properly. </w:t>
      </w:r>
    </w:p>
    <w:p w14:paraId="2D2B404F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Before class begins, open the PowerPoint presentation to the first slide. </w:t>
      </w:r>
      <w:r w:rsidR="00587EF7">
        <w:rPr>
          <w:rFonts w:ascii="Arial" w:hAnsi="Arial" w:cs="Arial"/>
        </w:rPr>
        <w:t xml:space="preserve"> </w:t>
      </w:r>
      <w:r w:rsidRPr="002C6DB3">
        <w:rPr>
          <w:rFonts w:ascii="Arial" w:hAnsi="Arial" w:cs="Arial"/>
        </w:rPr>
        <w:t xml:space="preserve">This will help to ensure the presentation is functioning properly. </w:t>
      </w:r>
    </w:p>
    <w:p w14:paraId="6F4EF123" w14:textId="77777777" w:rsidR="002C6DB3" w:rsidRPr="005E24E9" w:rsidRDefault="005E24E9" w:rsidP="005E24E9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Make sure </w:t>
      </w:r>
      <w:r>
        <w:rPr>
          <w:rFonts w:ascii="Arial" w:hAnsi="Arial" w:cs="Arial"/>
        </w:rPr>
        <w:t>that the instructor has login access to any other necessary programs and VBA systems for any demonstration(s).</w:t>
      </w:r>
    </w:p>
    <w:p w14:paraId="4285AEC5" w14:textId="77777777" w:rsidR="00A43C08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The instructor completes a roll call attendance sheet or provides a sign-in sheet to the students.</w:t>
      </w:r>
      <w:r>
        <w:rPr>
          <w:rFonts w:ascii="Arial" w:hAnsi="Arial" w:cs="Arial"/>
        </w:rPr>
        <w:t xml:space="preserve"> </w:t>
      </w:r>
      <w:r w:rsidR="00587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Forward the attendance record</w:t>
      </w:r>
      <w:r w:rsidRPr="002C6DB3">
        <w:rPr>
          <w:rFonts w:ascii="Arial" w:hAnsi="Arial" w:cs="Arial"/>
        </w:rPr>
        <w:t xml:space="preserve"> to the Re</w:t>
      </w:r>
      <w:r>
        <w:rPr>
          <w:rFonts w:ascii="Arial" w:hAnsi="Arial" w:cs="Arial"/>
        </w:rPr>
        <w:t>gional Office Training Manager when complete.</w:t>
      </w:r>
    </w:p>
    <w:p w14:paraId="1D8E9A81" w14:textId="77777777" w:rsidR="009F098C" w:rsidRDefault="009F098C" w:rsidP="009F098C">
      <w:pPr>
        <w:pStyle w:val="Heading1"/>
        <w:rPr>
          <w:rFonts w:ascii="Arial" w:hAnsi="Arial" w:cs="Arial"/>
        </w:rPr>
      </w:pPr>
      <w:bookmarkStart w:id="16" w:name="_Toc505772419"/>
      <w:r w:rsidRPr="009F098C">
        <w:rPr>
          <w:rFonts w:ascii="Arial" w:hAnsi="Arial" w:cs="Arial"/>
        </w:rPr>
        <w:t>Survey and Assessment</w:t>
      </w:r>
      <w:bookmarkEnd w:id="16"/>
    </w:p>
    <w:p w14:paraId="02C9FFAA" w14:textId="77777777" w:rsidR="00AF5C1D" w:rsidRPr="00AF5C1D" w:rsidRDefault="00AF5C1D" w:rsidP="00AF5C1D">
      <w:pPr>
        <w:pStyle w:val="VBABodyText"/>
        <w:spacing w:after="120"/>
        <w:rPr>
          <w:rFonts w:ascii="Arial" w:hAnsi="Arial" w:cs="Arial"/>
          <w:color w:val="auto"/>
          <w:szCs w:val="24"/>
        </w:rPr>
      </w:pPr>
      <w:r w:rsidRPr="00AF5C1D">
        <w:rPr>
          <w:rFonts w:ascii="Arial" w:hAnsi="Arial" w:cs="Arial"/>
          <w:color w:val="auto"/>
          <w:szCs w:val="24"/>
        </w:rPr>
        <w:t>Remin</w:t>
      </w:r>
      <w:r>
        <w:rPr>
          <w:rFonts w:ascii="Arial" w:hAnsi="Arial" w:cs="Arial"/>
          <w:color w:val="auto"/>
          <w:szCs w:val="24"/>
        </w:rPr>
        <w:t>d the trainees to complete the</w:t>
      </w:r>
      <w:r w:rsidRPr="00AF5C1D">
        <w:rPr>
          <w:rFonts w:ascii="Arial" w:hAnsi="Arial" w:cs="Arial"/>
          <w:color w:val="auto"/>
          <w:szCs w:val="24"/>
        </w:rPr>
        <w:t xml:space="preserve"> assessment </w:t>
      </w:r>
      <w:r>
        <w:rPr>
          <w:rFonts w:ascii="Arial" w:hAnsi="Arial" w:cs="Arial"/>
          <w:color w:val="auto"/>
          <w:szCs w:val="24"/>
        </w:rPr>
        <w:t xml:space="preserve">and survey </w:t>
      </w:r>
      <w:r w:rsidRPr="00AF5C1D">
        <w:rPr>
          <w:rFonts w:ascii="Arial" w:hAnsi="Arial" w:cs="Arial"/>
          <w:color w:val="auto"/>
          <w:szCs w:val="24"/>
        </w:rPr>
        <w:t>in TMS to receive cred</w:t>
      </w:r>
      <w:r>
        <w:rPr>
          <w:rFonts w:ascii="Arial" w:hAnsi="Arial" w:cs="Arial"/>
          <w:color w:val="auto"/>
          <w:szCs w:val="24"/>
        </w:rPr>
        <w:t>it</w:t>
      </w:r>
      <w:r w:rsidR="00587EF7">
        <w:rPr>
          <w:rFonts w:ascii="Arial" w:hAnsi="Arial" w:cs="Arial"/>
          <w:color w:val="auto"/>
          <w:szCs w:val="24"/>
        </w:rPr>
        <w:t xml:space="preserve"> for completion of the course.  </w:t>
      </w:r>
      <w:r w:rsidRPr="00AF5C1D">
        <w:rPr>
          <w:rFonts w:ascii="Arial" w:hAnsi="Arial" w:cs="Arial"/>
          <w:color w:val="auto"/>
          <w:szCs w:val="24"/>
        </w:rPr>
        <w:t xml:space="preserve">The assessment </w:t>
      </w:r>
      <w:r>
        <w:rPr>
          <w:rFonts w:ascii="Arial" w:hAnsi="Arial" w:cs="Arial"/>
          <w:color w:val="auto"/>
          <w:szCs w:val="24"/>
        </w:rPr>
        <w:t>allows</w:t>
      </w:r>
      <w:r w:rsidRPr="00AF5C1D">
        <w:rPr>
          <w:rFonts w:ascii="Arial" w:hAnsi="Arial" w:cs="Arial"/>
          <w:color w:val="auto"/>
          <w:szCs w:val="24"/>
        </w:rPr>
        <w:t xml:space="preserve"> the participants to demonstrate their understanding of the information pre</w:t>
      </w:r>
      <w:r>
        <w:rPr>
          <w:rFonts w:ascii="Arial" w:hAnsi="Arial" w:cs="Arial"/>
          <w:color w:val="auto"/>
          <w:szCs w:val="24"/>
        </w:rPr>
        <w:t>sented in this lesson and the survey provides Pension and Fiduciary Service with feedback and satisfaction on the lesson.</w:t>
      </w:r>
    </w:p>
    <w:p w14:paraId="1A61C419" w14:textId="77777777" w:rsidR="009F098C" w:rsidRPr="009F098C" w:rsidRDefault="009F098C" w:rsidP="00AF5C1D">
      <w:pPr>
        <w:pStyle w:val="Heading1"/>
        <w:rPr>
          <w:rFonts w:ascii="Arial" w:hAnsi="Arial" w:cs="Arial"/>
        </w:rPr>
      </w:pPr>
      <w:bookmarkStart w:id="17" w:name="_Toc505772420"/>
      <w:r w:rsidRPr="009F098C">
        <w:rPr>
          <w:rFonts w:ascii="Arial" w:hAnsi="Arial" w:cs="Arial"/>
        </w:rPr>
        <w:t>Questions and Comments</w:t>
      </w:r>
      <w:bookmarkEnd w:id="17"/>
    </w:p>
    <w:p w14:paraId="33ACB46C" w14:textId="77777777" w:rsidR="009F098C" w:rsidRPr="009F098C" w:rsidRDefault="009F098C" w:rsidP="009F098C">
      <w:pPr>
        <w:rPr>
          <w:rFonts w:ascii="Arial" w:hAnsi="Arial" w:cs="Arial"/>
          <w:sz w:val="24"/>
          <w:szCs w:val="24"/>
        </w:rPr>
      </w:pPr>
      <w:r w:rsidRPr="009F098C">
        <w:rPr>
          <w:rFonts w:ascii="Arial" w:hAnsi="Arial" w:cs="Arial"/>
          <w:sz w:val="24"/>
          <w:szCs w:val="24"/>
        </w:rPr>
        <w:t xml:space="preserve">Please contact the Pension and Fiduciary Service – Fiduciary Training Staff with any questions or comments on this Instructor-led Training Guide or the other materials associated with the lesson </w:t>
      </w:r>
      <w:r w:rsidRPr="005B082E">
        <w:rPr>
          <w:rFonts w:ascii="Arial" w:hAnsi="Arial" w:cs="Arial"/>
          <w:sz w:val="24"/>
          <w:szCs w:val="24"/>
        </w:rPr>
        <w:t xml:space="preserve">at </w:t>
      </w:r>
      <w:r w:rsidR="005B082E" w:rsidRPr="005B082E">
        <w:rPr>
          <w:rFonts w:ascii="Arial" w:hAnsi="Arial" w:cs="Arial"/>
          <w:sz w:val="24"/>
          <w:szCs w:val="24"/>
        </w:rPr>
        <w:t> </w:t>
      </w:r>
      <w:hyperlink r:id="rId13" w:history="1">
        <w:r w:rsidR="005B082E" w:rsidRPr="005B082E">
          <w:rPr>
            <w:rStyle w:val="Hyperlink"/>
            <w:rFonts w:ascii="Arial" w:hAnsi="Arial" w:cs="Arial"/>
            <w:sz w:val="24"/>
            <w:szCs w:val="24"/>
          </w:rPr>
          <w:t>PFTNGQUALOVRST.VBACO@va.gov</w:t>
        </w:r>
      </w:hyperlink>
      <w:r w:rsidRPr="009F098C">
        <w:rPr>
          <w:rFonts w:ascii="Arial" w:hAnsi="Arial" w:cs="Arial"/>
          <w:sz w:val="24"/>
          <w:szCs w:val="24"/>
        </w:rPr>
        <w:t xml:space="preserve">. </w:t>
      </w:r>
    </w:p>
    <w:sectPr w:rsidR="009F098C" w:rsidRPr="009F098C" w:rsidSect="00042A96">
      <w:headerReference w:type="default" r:id="rId14"/>
      <w:footerReference w:type="default" r:id="rId15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15CFB" w14:textId="77777777" w:rsidR="0074084A" w:rsidRDefault="0074084A" w:rsidP="00E2010A">
      <w:pPr>
        <w:spacing w:after="0" w:line="240" w:lineRule="auto"/>
      </w:pPr>
      <w:r>
        <w:separator/>
      </w:r>
    </w:p>
  </w:endnote>
  <w:endnote w:type="continuationSeparator" w:id="0">
    <w:p w14:paraId="4CAE7975" w14:textId="77777777" w:rsidR="0074084A" w:rsidRDefault="0074084A" w:rsidP="00E2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EE11" w14:textId="77777777" w:rsidR="00E2010A" w:rsidRPr="004F5810" w:rsidRDefault="00E2010A" w:rsidP="00E2010A">
    <w:pPr>
      <w:ind w:right="-630"/>
      <w:jc w:val="center"/>
      <w:rPr>
        <w:b/>
        <w:iCs/>
        <w:color w:val="17365D" w:themeColor="text2" w:themeShade="BF"/>
        <w:sz w:val="32"/>
        <w:szCs w:val="18"/>
      </w:rPr>
    </w:pPr>
    <w:r w:rsidRPr="004F5810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6B5823B9" wp14:editId="2F5F5AAE">
          <wp:simplePos x="0" y="0"/>
          <wp:positionH relativeFrom="column">
            <wp:posOffset>3709035</wp:posOffset>
          </wp:positionH>
          <wp:positionV relativeFrom="paragraph">
            <wp:posOffset>202498</wp:posOffset>
          </wp:positionV>
          <wp:extent cx="2268855" cy="6762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26A365" wp14:editId="7D573FE4">
              <wp:simplePos x="0" y="0"/>
              <wp:positionH relativeFrom="margin">
                <wp:posOffset>0</wp:posOffset>
              </wp:positionH>
              <wp:positionV relativeFrom="bottomMargin">
                <wp:posOffset>120650</wp:posOffset>
              </wp:positionV>
              <wp:extent cx="59245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497C1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0,9.5pt" to="466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" strokecolor="#4a7ebb">
              <w10:wrap anchorx="margin" anchory="margin"/>
            </v:line>
          </w:pict>
        </mc:Fallback>
      </mc:AlternateContent>
    </w:r>
    <w:r w:rsidRPr="00387076">
      <w:t> </w:t>
    </w:r>
  </w:p>
  <w:p w14:paraId="7B61B26D" w14:textId="77777777" w:rsidR="00E2010A" w:rsidRPr="00A230CC" w:rsidRDefault="00E2010A" w:rsidP="00E2010A">
    <w:pPr>
      <w:pStyle w:val="NoSpacing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Fiduciary Instructor-led Training Guide</w:t>
    </w:r>
  </w:p>
  <w:p w14:paraId="6E06FEE6" w14:textId="77777777" w:rsidR="00E2010A" w:rsidRPr="00A230CC" w:rsidRDefault="00E2010A" w:rsidP="00E2010A">
    <w:pPr>
      <w:pStyle w:val="NoSpacing"/>
      <w:rPr>
        <w:rFonts w:ascii="Arial" w:eastAsiaTheme="minorEastAsia" w:hAnsi="Arial" w:cs="Arial"/>
        <w:color w:val="000000"/>
        <w:sz w:val="24"/>
        <w:szCs w:val="24"/>
        <w:lang w:eastAsia="ko-KR"/>
      </w:rPr>
    </w:pPr>
    <w:r w:rsidRPr="00A230CC">
      <w:rPr>
        <w:rFonts w:ascii="Arial" w:eastAsiaTheme="minorEastAsia" w:hAnsi="Arial" w:cs="Arial"/>
        <w:color w:val="000000"/>
        <w:sz w:val="24"/>
        <w:szCs w:val="24"/>
        <w:lang w:eastAsia="ko-KR"/>
      </w:rPr>
      <w:t>Pension and Fiduciary Service, Fiduciary Staff (21F)</w:t>
    </w:r>
    <w:r w:rsidRPr="00A230CC">
      <w:rPr>
        <w:rFonts w:ascii="Arial" w:eastAsiaTheme="minorEastAsia" w:hAnsi="Arial" w:cs="Arial"/>
        <w:noProof/>
        <w:sz w:val="24"/>
        <w:szCs w:val="24"/>
      </w:rPr>
      <w:t xml:space="preserve"> </w:t>
    </w:r>
  </w:p>
  <w:p w14:paraId="1D6DAEC6" w14:textId="77777777" w:rsidR="00E2010A" w:rsidRDefault="00E2010A" w:rsidP="00E2010A">
    <w:pPr>
      <w:pStyle w:val="Footer"/>
    </w:pPr>
    <w:r>
      <w:rPr>
        <w:rFonts w:ascii="Arial" w:eastAsiaTheme="minorEastAsia" w:hAnsi="Arial" w:cs="Arial"/>
        <w:color w:val="000000"/>
        <w:sz w:val="24"/>
        <w:szCs w:val="24"/>
        <w:lang w:eastAsia="ko-KR"/>
      </w:rPr>
      <w:t xml:space="preserve">Last </w:t>
    </w:r>
    <w:r w:rsidR="00D11C9F">
      <w:rPr>
        <w:rFonts w:ascii="Arial" w:eastAsiaTheme="minorEastAsia" w:hAnsi="Arial" w:cs="Arial"/>
        <w:color w:val="000000"/>
        <w:sz w:val="24"/>
        <w:szCs w:val="24"/>
        <w:lang w:eastAsia="ko-KR"/>
      </w:rPr>
      <w:t xml:space="preserve">Updated:  </w:t>
    </w:r>
    <w:r w:rsidR="005B082E">
      <w:rPr>
        <w:rFonts w:ascii="Arial" w:eastAsiaTheme="minorEastAsia" w:hAnsi="Arial" w:cs="Arial"/>
        <w:color w:val="000000"/>
        <w:sz w:val="24"/>
        <w:szCs w:val="24"/>
        <w:lang w:eastAsia="ko-KR"/>
      </w:rPr>
      <w:t>July</w:t>
    </w:r>
    <w:r w:rsidR="00D11C9F">
      <w:rPr>
        <w:rFonts w:ascii="Arial" w:eastAsiaTheme="minorEastAsia" w:hAnsi="Arial" w:cs="Arial"/>
        <w:color w:val="000000"/>
        <w:sz w:val="24"/>
        <w:szCs w:val="24"/>
        <w:lang w:eastAsia="ko-KR"/>
      </w:rPr>
      <w:t xml:space="preserve"> </w:t>
    </w:r>
    <w:r w:rsidR="005B082E">
      <w:rPr>
        <w:rFonts w:ascii="Arial" w:eastAsiaTheme="minorEastAsia" w:hAnsi="Arial" w:cs="Arial"/>
        <w:color w:val="000000"/>
        <w:sz w:val="24"/>
        <w:szCs w:val="24"/>
        <w:lang w:eastAsia="ko-KR"/>
      </w:rPr>
      <w:t>2019</w:t>
    </w:r>
    <w:r w:rsidRPr="00A230CC">
      <w:rPr>
        <w:rFonts w:ascii="Arial" w:eastAsiaTheme="minorEastAsia" w:hAnsi="Arial" w:cs="Arial"/>
        <w:color w:val="000000"/>
        <w:sz w:val="24"/>
        <w:szCs w:val="24"/>
        <w:lang w:eastAsia="ko-K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AE9D" w14:textId="77777777" w:rsidR="0074084A" w:rsidRDefault="0074084A" w:rsidP="00E2010A">
      <w:pPr>
        <w:spacing w:after="0" w:line="240" w:lineRule="auto"/>
      </w:pPr>
      <w:r>
        <w:separator/>
      </w:r>
    </w:p>
  </w:footnote>
  <w:footnote w:type="continuationSeparator" w:id="0">
    <w:p w14:paraId="1BB8977B" w14:textId="77777777" w:rsidR="0074084A" w:rsidRDefault="0074084A" w:rsidP="00E2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8136A" w14:textId="77777777" w:rsidR="00042A96" w:rsidRPr="00042A96" w:rsidRDefault="00042A96" w:rsidP="00042A96">
    <w:pPr>
      <w:pStyle w:val="Header"/>
      <w:jc w:val="center"/>
      <w:rPr>
        <w:rFonts w:ascii="Arial" w:hAnsi="Arial" w:cs="Arial"/>
        <w:i/>
        <w:sz w:val="24"/>
        <w:szCs w:val="24"/>
      </w:rPr>
    </w:pPr>
    <w:r w:rsidRPr="00042A96">
      <w:rPr>
        <w:rFonts w:ascii="Arial" w:hAnsi="Arial" w:cs="Arial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F1F41B9" wp14:editId="6D29567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alias w:val="Title"/>
                            <w:id w:val="-124533344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73B04BE" w14:textId="77777777" w:rsidR="00042A96" w:rsidRPr="00042A96" w:rsidRDefault="005B082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Ratings of Inability to Manage Affairs</w:t>
                              </w:r>
                              <w:r w:rsidR="0094395E" w:rsidRPr="0041117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6589F" w:rsidRPr="00663DC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– Instructor-led Training Guide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F41B9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left:0;text-align:left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alias w:val="Title"/>
                      <w:id w:val="-1245333446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73B04BE" w14:textId="77777777" w:rsidR="00042A96" w:rsidRPr="00042A96" w:rsidRDefault="005B082E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Ratings of Inability to Manage Affairs</w:t>
                        </w:r>
                        <w:r w:rsidR="0094395E" w:rsidRPr="0041117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06589F" w:rsidRPr="00663D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– Instructor-led Training Guide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042A96">
      <w:rPr>
        <w:rFonts w:ascii="Arial" w:hAnsi="Arial" w:cs="Arial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5E7ABAF" wp14:editId="03B2544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626E0E95" w14:textId="77777777" w:rsidR="00042A96" w:rsidRDefault="00042A9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F958EE" w:rsidRPr="00F958EE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E7ABAF" id="Text Box 474" o:spid="_x0000_s1027" type="#_x0000_t202" style="position:absolute;left:0;text-align:left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" o:allowincell="f" fillcolor="#4f81bd [3204]" stroked="f">
              <v:textbox style="mso-fit-shape-to-text:t" inset=",0,,0">
                <w:txbxContent>
                  <w:p w14:paraId="626E0E95" w14:textId="77777777" w:rsidR="00042A96" w:rsidRDefault="00042A9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F958EE" w:rsidRPr="00F958EE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92B"/>
    <w:multiLevelType w:val="hybridMultilevel"/>
    <w:tmpl w:val="DE367A3A"/>
    <w:lvl w:ilvl="0" w:tplc="9F38B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6F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81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E2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45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2F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CA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C4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AF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286E2E"/>
    <w:multiLevelType w:val="hybridMultilevel"/>
    <w:tmpl w:val="7486B9DE"/>
    <w:lvl w:ilvl="0" w:tplc="161E0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6A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8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29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02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2C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61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81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A4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870DBE"/>
    <w:multiLevelType w:val="hybridMultilevel"/>
    <w:tmpl w:val="D42420C8"/>
    <w:lvl w:ilvl="0" w:tplc="F5D0B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C3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4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C3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C8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46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C9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8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F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E5137D"/>
    <w:multiLevelType w:val="hybridMultilevel"/>
    <w:tmpl w:val="A1EED57A"/>
    <w:lvl w:ilvl="0" w:tplc="37505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69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E1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8A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67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46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A2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62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8D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4901B0"/>
    <w:multiLevelType w:val="hybridMultilevel"/>
    <w:tmpl w:val="F692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837CB"/>
    <w:multiLevelType w:val="hybridMultilevel"/>
    <w:tmpl w:val="291A160A"/>
    <w:lvl w:ilvl="0" w:tplc="00840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66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02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66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C9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60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2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CD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4F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8A4C42"/>
    <w:multiLevelType w:val="hybridMultilevel"/>
    <w:tmpl w:val="8070DA26"/>
    <w:lvl w:ilvl="0" w:tplc="9520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0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6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7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4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6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C8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01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0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3B41B0"/>
    <w:multiLevelType w:val="hybridMultilevel"/>
    <w:tmpl w:val="9B720468"/>
    <w:lvl w:ilvl="0" w:tplc="44CE1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9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4E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62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01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ED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EF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4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836BC4"/>
    <w:multiLevelType w:val="hybridMultilevel"/>
    <w:tmpl w:val="3D7C4A9A"/>
    <w:lvl w:ilvl="0" w:tplc="7D8AA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D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E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47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C0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8A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24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ED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4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4F4802"/>
    <w:multiLevelType w:val="hybridMultilevel"/>
    <w:tmpl w:val="711A7D08"/>
    <w:lvl w:ilvl="0" w:tplc="FA24C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09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4E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8B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02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5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68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EC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C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BB5407"/>
    <w:multiLevelType w:val="hybridMultilevel"/>
    <w:tmpl w:val="CCA456B4"/>
    <w:lvl w:ilvl="0" w:tplc="90860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46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A7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62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E6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4A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4D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EA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AC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68C30E4"/>
    <w:multiLevelType w:val="hybridMultilevel"/>
    <w:tmpl w:val="B59A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564FF"/>
    <w:multiLevelType w:val="hybridMultilevel"/>
    <w:tmpl w:val="8D3CA250"/>
    <w:lvl w:ilvl="0" w:tplc="3EB4D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89EFC">
      <w:start w:val="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A3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08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EF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4A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6D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9772160"/>
    <w:multiLevelType w:val="hybridMultilevel"/>
    <w:tmpl w:val="47F2943E"/>
    <w:lvl w:ilvl="0" w:tplc="83AA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A7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8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6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43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4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C9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E4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64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961029"/>
    <w:multiLevelType w:val="hybridMultilevel"/>
    <w:tmpl w:val="573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C7FB6"/>
    <w:multiLevelType w:val="hybridMultilevel"/>
    <w:tmpl w:val="53CE6A4C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86FB8"/>
    <w:multiLevelType w:val="hybridMultilevel"/>
    <w:tmpl w:val="739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4621D"/>
    <w:multiLevelType w:val="hybridMultilevel"/>
    <w:tmpl w:val="64FE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311A7"/>
    <w:multiLevelType w:val="hybridMultilevel"/>
    <w:tmpl w:val="7D7A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313D5"/>
    <w:multiLevelType w:val="hybridMultilevel"/>
    <w:tmpl w:val="072C9146"/>
    <w:lvl w:ilvl="0" w:tplc="CA465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43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88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8F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67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ED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86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46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4E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9A4254"/>
    <w:multiLevelType w:val="hybridMultilevel"/>
    <w:tmpl w:val="AE186784"/>
    <w:lvl w:ilvl="0" w:tplc="B2FCF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05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28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C0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04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6F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EC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E6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0E90F0F"/>
    <w:multiLevelType w:val="hybridMultilevel"/>
    <w:tmpl w:val="BB6E13CE"/>
    <w:lvl w:ilvl="0" w:tplc="2624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C7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AB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61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6D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26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80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4F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F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4B23E79"/>
    <w:multiLevelType w:val="hybridMultilevel"/>
    <w:tmpl w:val="E20EB122"/>
    <w:lvl w:ilvl="0" w:tplc="D8548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0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A3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C2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8B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69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E7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27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A2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C721807"/>
    <w:multiLevelType w:val="hybridMultilevel"/>
    <w:tmpl w:val="CDE0BFC6"/>
    <w:lvl w:ilvl="0" w:tplc="B8541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CE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86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E5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CF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81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0E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0C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EA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CA8276C"/>
    <w:multiLevelType w:val="hybridMultilevel"/>
    <w:tmpl w:val="7146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F47FD"/>
    <w:multiLevelType w:val="hybridMultilevel"/>
    <w:tmpl w:val="025A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5AC7"/>
    <w:multiLevelType w:val="multilevel"/>
    <w:tmpl w:val="7F4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6465B6"/>
    <w:multiLevelType w:val="hybridMultilevel"/>
    <w:tmpl w:val="A7B2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E4EFE"/>
    <w:multiLevelType w:val="hybridMultilevel"/>
    <w:tmpl w:val="6518D96E"/>
    <w:lvl w:ilvl="0" w:tplc="E3804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6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B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47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A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22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25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2C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CF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E82088"/>
    <w:multiLevelType w:val="hybridMultilevel"/>
    <w:tmpl w:val="761EF9D0"/>
    <w:lvl w:ilvl="0" w:tplc="21AAF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80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4F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4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0D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6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A9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5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CD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B663A73"/>
    <w:multiLevelType w:val="hybridMultilevel"/>
    <w:tmpl w:val="FA90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538A0"/>
    <w:multiLevelType w:val="multilevel"/>
    <w:tmpl w:val="54E2D032"/>
    <w:lvl w:ilvl="0">
      <w:start w:val="1"/>
      <w:numFmt w:val="bullet"/>
      <w:pStyle w:val="VBABulletLis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49C207C"/>
    <w:multiLevelType w:val="hybridMultilevel"/>
    <w:tmpl w:val="DF2A02D4"/>
    <w:lvl w:ilvl="0" w:tplc="EE50F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C5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7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0C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AC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CF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4B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A7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5A01528"/>
    <w:multiLevelType w:val="hybridMultilevel"/>
    <w:tmpl w:val="BC94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C30AC"/>
    <w:multiLevelType w:val="hybridMultilevel"/>
    <w:tmpl w:val="FF1222C6"/>
    <w:lvl w:ilvl="0" w:tplc="5086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27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8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6A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64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2C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26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6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1F3724"/>
    <w:multiLevelType w:val="hybridMultilevel"/>
    <w:tmpl w:val="615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50748"/>
    <w:multiLevelType w:val="hybridMultilevel"/>
    <w:tmpl w:val="2D4ABD96"/>
    <w:lvl w:ilvl="0" w:tplc="960A8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23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6B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0C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0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0C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A3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E3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2214E45"/>
    <w:multiLevelType w:val="hybridMultilevel"/>
    <w:tmpl w:val="CDB8AFEE"/>
    <w:lvl w:ilvl="0" w:tplc="C488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CC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6C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CB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C6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09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A9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8F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20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5B4768F"/>
    <w:multiLevelType w:val="hybridMultilevel"/>
    <w:tmpl w:val="3D0A3130"/>
    <w:lvl w:ilvl="0" w:tplc="7C682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0B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AB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61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61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AF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28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A9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29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C136311"/>
    <w:multiLevelType w:val="hybridMultilevel"/>
    <w:tmpl w:val="895C3664"/>
    <w:lvl w:ilvl="0" w:tplc="2514D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C8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C5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41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EE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C6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29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1A87B17"/>
    <w:multiLevelType w:val="hybridMultilevel"/>
    <w:tmpl w:val="C472D40C"/>
    <w:lvl w:ilvl="0" w:tplc="8144A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09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89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22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4E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A8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E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A9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06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20459E3"/>
    <w:multiLevelType w:val="hybridMultilevel"/>
    <w:tmpl w:val="30548D68"/>
    <w:lvl w:ilvl="0" w:tplc="5A34D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6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EA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03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62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6B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09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6B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3FD05B8"/>
    <w:multiLevelType w:val="hybridMultilevel"/>
    <w:tmpl w:val="0458E57E"/>
    <w:lvl w:ilvl="0" w:tplc="9544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22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ED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8C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CE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C9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A5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6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6F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317A95"/>
    <w:multiLevelType w:val="hybridMultilevel"/>
    <w:tmpl w:val="F3C674DE"/>
    <w:lvl w:ilvl="0" w:tplc="08DC2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6B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68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4B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7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83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0D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4F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67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6"/>
  </w:num>
  <w:num w:numId="3">
    <w:abstractNumId w:val="14"/>
  </w:num>
  <w:num w:numId="4">
    <w:abstractNumId w:val="30"/>
  </w:num>
  <w:num w:numId="5">
    <w:abstractNumId w:val="15"/>
  </w:num>
  <w:num w:numId="6">
    <w:abstractNumId w:val="31"/>
  </w:num>
  <w:num w:numId="7">
    <w:abstractNumId w:val="41"/>
  </w:num>
  <w:num w:numId="8">
    <w:abstractNumId w:val="35"/>
  </w:num>
  <w:num w:numId="9">
    <w:abstractNumId w:val="17"/>
  </w:num>
  <w:num w:numId="10">
    <w:abstractNumId w:val="12"/>
  </w:num>
  <w:num w:numId="11">
    <w:abstractNumId w:val="22"/>
  </w:num>
  <w:num w:numId="12">
    <w:abstractNumId w:val="4"/>
  </w:num>
  <w:num w:numId="13">
    <w:abstractNumId w:val="6"/>
  </w:num>
  <w:num w:numId="14">
    <w:abstractNumId w:val="27"/>
  </w:num>
  <w:num w:numId="15">
    <w:abstractNumId w:val="29"/>
  </w:num>
  <w:num w:numId="16">
    <w:abstractNumId w:val="33"/>
  </w:num>
  <w:num w:numId="17">
    <w:abstractNumId w:val="20"/>
  </w:num>
  <w:num w:numId="18">
    <w:abstractNumId w:val="24"/>
  </w:num>
  <w:num w:numId="19">
    <w:abstractNumId w:val="36"/>
  </w:num>
  <w:num w:numId="20">
    <w:abstractNumId w:val="25"/>
  </w:num>
  <w:num w:numId="21">
    <w:abstractNumId w:val="18"/>
  </w:num>
  <w:num w:numId="22">
    <w:abstractNumId w:val="16"/>
  </w:num>
  <w:num w:numId="23">
    <w:abstractNumId w:val="19"/>
  </w:num>
  <w:num w:numId="24">
    <w:abstractNumId w:val="2"/>
  </w:num>
  <w:num w:numId="25">
    <w:abstractNumId w:val="42"/>
  </w:num>
  <w:num w:numId="26">
    <w:abstractNumId w:val="28"/>
  </w:num>
  <w:num w:numId="27">
    <w:abstractNumId w:val="3"/>
  </w:num>
  <w:num w:numId="28">
    <w:abstractNumId w:val="38"/>
  </w:num>
  <w:num w:numId="29">
    <w:abstractNumId w:val="34"/>
  </w:num>
  <w:num w:numId="30">
    <w:abstractNumId w:val="32"/>
  </w:num>
  <w:num w:numId="31">
    <w:abstractNumId w:val="39"/>
  </w:num>
  <w:num w:numId="32">
    <w:abstractNumId w:val="1"/>
  </w:num>
  <w:num w:numId="33">
    <w:abstractNumId w:val="0"/>
  </w:num>
  <w:num w:numId="34">
    <w:abstractNumId w:val="13"/>
  </w:num>
  <w:num w:numId="35">
    <w:abstractNumId w:val="8"/>
  </w:num>
  <w:num w:numId="36">
    <w:abstractNumId w:val="9"/>
  </w:num>
  <w:num w:numId="37">
    <w:abstractNumId w:val="10"/>
  </w:num>
  <w:num w:numId="38">
    <w:abstractNumId w:val="5"/>
  </w:num>
  <w:num w:numId="39">
    <w:abstractNumId w:val="23"/>
  </w:num>
  <w:num w:numId="40">
    <w:abstractNumId w:val="37"/>
  </w:num>
  <w:num w:numId="41">
    <w:abstractNumId w:val="7"/>
  </w:num>
  <w:num w:numId="42">
    <w:abstractNumId w:val="40"/>
  </w:num>
  <w:num w:numId="43">
    <w:abstractNumId w:val="11"/>
  </w:num>
  <w:num w:numId="44">
    <w:abstractNumId w:val="4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0A"/>
    <w:rsid w:val="000052F0"/>
    <w:rsid w:val="00042A96"/>
    <w:rsid w:val="0006589F"/>
    <w:rsid w:val="0008526A"/>
    <w:rsid w:val="000A7912"/>
    <w:rsid w:val="000B3837"/>
    <w:rsid w:val="000D4CD7"/>
    <w:rsid w:val="00101FDD"/>
    <w:rsid w:val="001229C1"/>
    <w:rsid w:val="00136B11"/>
    <w:rsid w:val="001D6B88"/>
    <w:rsid w:val="001E3538"/>
    <w:rsid w:val="00215810"/>
    <w:rsid w:val="002763F5"/>
    <w:rsid w:val="0029248B"/>
    <w:rsid w:val="002A0CCB"/>
    <w:rsid w:val="002A3D87"/>
    <w:rsid w:val="002C6DB3"/>
    <w:rsid w:val="002C729B"/>
    <w:rsid w:val="002F42E8"/>
    <w:rsid w:val="003858B8"/>
    <w:rsid w:val="00393BC0"/>
    <w:rsid w:val="004247DD"/>
    <w:rsid w:val="004456E0"/>
    <w:rsid w:val="00482022"/>
    <w:rsid w:val="00483829"/>
    <w:rsid w:val="004858C8"/>
    <w:rsid w:val="004A3233"/>
    <w:rsid w:val="004B06D0"/>
    <w:rsid w:val="004B0E1C"/>
    <w:rsid w:val="004C326C"/>
    <w:rsid w:val="004C5318"/>
    <w:rsid w:val="0056041A"/>
    <w:rsid w:val="00574E07"/>
    <w:rsid w:val="00587EF7"/>
    <w:rsid w:val="005B082E"/>
    <w:rsid w:val="005D14B7"/>
    <w:rsid w:val="005E24E9"/>
    <w:rsid w:val="00623728"/>
    <w:rsid w:val="00630D63"/>
    <w:rsid w:val="00651630"/>
    <w:rsid w:val="00663DC2"/>
    <w:rsid w:val="00695734"/>
    <w:rsid w:val="006E00CA"/>
    <w:rsid w:val="006E65B7"/>
    <w:rsid w:val="0074084A"/>
    <w:rsid w:val="007636FB"/>
    <w:rsid w:val="00767CD1"/>
    <w:rsid w:val="00794B53"/>
    <w:rsid w:val="007B5B1B"/>
    <w:rsid w:val="007C4C9B"/>
    <w:rsid w:val="007E0277"/>
    <w:rsid w:val="00817F9A"/>
    <w:rsid w:val="00855DD5"/>
    <w:rsid w:val="00887BF5"/>
    <w:rsid w:val="0089175F"/>
    <w:rsid w:val="008926FE"/>
    <w:rsid w:val="008D21F9"/>
    <w:rsid w:val="0093030C"/>
    <w:rsid w:val="0094395E"/>
    <w:rsid w:val="009469F7"/>
    <w:rsid w:val="00953749"/>
    <w:rsid w:val="00971D6F"/>
    <w:rsid w:val="009807CC"/>
    <w:rsid w:val="009822BC"/>
    <w:rsid w:val="009B23F4"/>
    <w:rsid w:val="009F098C"/>
    <w:rsid w:val="00A43C08"/>
    <w:rsid w:val="00A82E7D"/>
    <w:rsid w:val="00AB3A77"/>
    <w:rsid w:val="00AC0887"/>
    <w:rsid w:val="00AF5C1D"/>
    <w:rsid w:val="00B019BE"/>
    <w:rsid w:val="00B3483A"/>
    <w:rsid w:val="00B35E0C"/>
    <w:rsid w:val="00BE473F"/>
    <w:rsid w:val="00C33AD1"/>
    <w:rsid w:val="00C4605D"/>
    <w:rsid w:val="00C968D1"/>
    <w:rsid w:val="00D11C9F"/>
    <w:rsid w:val="00D619D2"/>
    <w:rsid w:val="00D85D8E"/>
    <w:rsid w:val="00DF4D49"/>
    <w:rsid w:val="00E2010A"/>
    <w:rsid w:val="00E62E7D"/>
    <w:rsid w:val="00E84A7C"/>
    <w:rsid w:val="00ED796C"/>
    <w:rsid w:val="00F00C72"/>
    <w:rsid w:val="00F03767"/>
    <w:rsid w:val="00F344A6"/>
    <w:rsid w:val="00F83439"/>
    <w:rsid w:val="00F958EE"/>
    <w:rsid w:val="00FA3DC0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F16C8"/>
  <w15:docId w15:val="{9F77657E-983A-4747-B0D6-64FE2A0D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10A"/>
  </w:style>
  <w:style w:type="paragraph" w:styleId="Heading1">
    <w:name w:val="heading 1"/>
    <w:basedOn w:val="Normal"/>
    <w:next w:val="Normal"/>
    <w:link w:val="Heading1Char"/>
    <w:uiPriority w:val="9"/>
    <w:qFormat/>
    <w:rsid w:val="00A43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1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1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0A"/>
  </w:style>
  <w:style w:type="paragraph" w:styleId="Footer">
    <w:name w:val="footer"/>
    <w:basedOn w:val="Normal"/>
    <w:link w:val="FooterChar"/>
    <w:uiPriority w:val="99"/>
    <w:unhideWhenUsed/>
    <w:rsid w:val="00E2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0A"/>
  </w:style>
  <w:style w:type="paragraph" w:styleId="NoSpacing">
    <w:name w:val="No Spacing"/>
    <w:uiPriority w:val="1"/>
    <w:qFormat/>
    <w:rsid w:val="00E2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010A"/>
    <w:pPr>
      <w:ind w:left="720"/>
      <w:contextualSpacing/>
    </w:pPr>
  </w:style>
  <w:style w:type="table" w:styleId="TableGrid">
    <w:name w:val="Table Grid"/>
    <w:basedOn w:val="TableNormal"/>
    <w:uiPriority w:val="59"/>
    <w:rsid w:val="0029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3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3C0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3C0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3C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08"/>
    <w:rPr>
      <w:rFonts w:ascii="Tahoma" w:hAnsi="Tahoma" w:cs="Tahoma"/>
      <w:sz w:val="16"/>
      <w:szCs w:val="16"/>
    </w:rPr>
  </w:style>
  <w:style w:type="paragraph" w:customStyle="1" w:styleId="VBABodyText">
    <w:name w:val="VBA Body Text"/>
    <w:basedOn w:val="Normal"/>
    <w:qFormat/>
    <w:rsid w:val="00695734"/>
    <w:pPr>
      <w:overflowPunct w:val="0"/>
      <w:autoSpaceDE w:val="0"/>
      <w:autoSpaceDN w:val="0"/>
      <w:adjustRightInd w:val="0"/>
      <w:spacing w:before="120" w:after="240" w:line="240" w:lineRule="auto"/>
      <w:textAlignment w:val="baseline"/>
    </w:pPr>
    <w:rPr>
      <w:rFonts w:ascii="Times New Roman" w:eastAsia="Times New Roman" w:hAnsi="Times New Roman" w:cs="Times New Roman"/>
      <w:color w:val="0070C0"/>
      <w:sz w:val="24"/>
      <w:szCs w:val="20"/>
    </w:rPr>
  </w:style>
  <w:style w:type="paragraph" w:customStyle="1" w:styleId="VBAFirstLevelBullet">
    <w:name w:val="VBA First Level Bullet"/>
    <w:basedOn w:val="Normal"/>
    <w:qFormat/>
    <w:rsid w:val="00695734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BABulletList">
    <w:name w:val="VBA Bullet List"/>
    <w:basedOn w:val="BodyText"/>
    <w:qFormat/>
    <w:rsid w:val="002C6DB3"/>
    <w:pPr>
      <w:numPr>
        <w:numId w:val="6"/>
      </w:numPr>
      <w:spacing w:before="12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C6D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DB3"/>
  </w:style>
  <w:style w:type="character" w:styleId="CommentReference">
    <w:name w:val="annotation reference"/>
    <w:basedOn w:val="DefaultParagraphFont"/>
    <w:uiPriority w:val="99"/>
    <w:semiHidden/>
    <w:unhideWhenUsed/>
    <w:rsid w:val="004A3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3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F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08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0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82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6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4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7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2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29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7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8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1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5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6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9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8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3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4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3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4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4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49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2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1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a-tpi.vbatraining.org/lc/" TargetMode="External"/><Relationship Id="rId13" Type="http://schemas.openxmlformats.org/officeDocument/2006/relationships/hyperlink" Target="mailto:PFTNGQUALOVRST.VBACO@v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ww.vrm.km.va.gov/system/templates/selfservice/va_kanew/help/agent/locale/en-US/portal/5544000000010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aww.fiduciary.km.v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ms.va.gov/learning/user/login.js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12AE-FBD5-4064-A6FC-17E1A165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Ratings of Inability to Manage Affairs – Instructor-led Training Guide</vt:lpstr>
    </vt:vector>
  </TitlesOfParts>
  <Company>Veterans Benefits Administration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Ratings of Inability to Manage Affairs – Instructor-led Training Guide</dc:title>
  <dc:subject>FSR</dc:subject>
  <dc:creator>Department of Veterans Affairs, Veterans Benefits Administration, Fiduciary Service, STAFF</dc:creator>
  <cp:lastModifiedBy>Kathy Poole</cp:lastModifiedBy>
  <cp:revision>4</cp:revision>
  <dcterms:created xsi:type="dcterms:W3CDTF">2019-07-08T17:22:00Z</dcterms:created>
  <dcterms:modified xsi:type="dcterms:W3CDTF">2019-07-10T12:48:00Z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</Properties>
</file>