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FB5" w:rsidRDefault="00103FB5" w:rsidP="00103FB5">
      <w:pPr>
        <w:contextualSpacing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1952AA" wp14:editId="0D85349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67105" cy="967105"/>
            <wp:effectExtent l="0" t="0" r="4445" b="4445"/>
            <wp:wrapTight wrapText="bothSides">
              <wp:wrapPolygon edited="0">
                <wp:start x="0" y="0"/>
                <wp:lineTo x="0" y="21274"/>
                <wp:lineTo x="21274" y="21274"/>
                <wp:lineTo x="212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Department of Veterans Affairs</w:t>
      </w:r>
    </w:p>
    <w:p w:rsidR="00103FB5" w:rsidRDefault="00103FB5" w:rsidP="00103FB5">
      <w:pPr>
        <w:contextualSpacing/>
        <w:jc w:val="center"/>
      </w:pPr>
      <w:r>
        <w:t>Columbia Fiduciary Hub</w:t>
      </w:r>
    </w:p>
    <w:p w:rsidR="00103FB5" w:rsidRDefault="00103FB5" w:rsidP="00103FB5">
      <w:pPr>
        <w:contextualSpacing/>
        <w:jc w:val="center"/>
      </w:pPr>
      <w:r>
        <w:t>6437 Garners Ferry Road</w:t>
      </w:r>
    </w:p>
    <w:p w:rsidR="00103FB5" w:rsidRDefault="00103FB5" w:rsidP="00103FB5">
      <w:pPr>
        <w:contextualSpacing/>
        <w:jc w:val="center"/>
      </w:pPr>
      <w:r>
        <w:t>Columbia SC 29209</w:t>
      </w:r>
    </w:p>
    <w:p w:rsidR="00103FB5" w:rsidRDefault="00103FB5" w:rsidP="004A5676">
      <w:pPr>
        <w:contextualSpacing/>
      </w:pPr>
    </w:p>
    <w:p w:rsidR="00103FB5" w:rsidRPr="002B41ED" w:rsidRDefault="006235E7" w:rsidP="00103FB5">
      <w:pPr>
        <w:contextualSpacing/>
        <w:jc w:val="center"/>
        <w:rPr>
          <w:b/>
        </w:rPr>
      </w:pPr>
      <w:r>
        <w:rPr>
          <w:b/>
        </w:rPr>
        <w:t>SECOND</w:t>
      </w:r>
      <w:r w:rsidR="002B41ED">
        <w:rPr>
          <w:b/>
        </w:rPr>
        <w:t xml:space="preserve"> REQUEST</w:t>
      </w:r>
    </w:p>
    <w:p w:rsidR="00103FB5" w:rsidRDefault="00EE2E45" w:rsidP="00103FB5">
      <w:pPr>
        <w:contextualSpacing/>
        <w:jc w:val="right"/>
      </w:pPr>
      <w:r>
        <w:t>March 18, 2019</w:t>
      </w:r>
    </w:p>
    <w:p w:rsidR="00103FB5" w:rsidRDefault="00103FB5" w:rsidP="00103FB5">
      <w:pPr>
        <w:contextualSpacing/>
        <w:jc w:val="right"/>
      </w:pPr>
    </w:p>
    <w:p w:rsidR="00103FB5" w:rsidRDefault="00103FB5" w:rsidP="00103FB5">
      <w:pPr>
        <w:contextualSpacing/>
        <w:jc w:val="right"/>
      </w:pPr>
      <w:r>
        <w:t>In reply refer to: 123 45 6789</w:t>
      </w:r>
    </w:p>
    <w:p w:rsidR="00103FB5" w:rsidRDefault="00103FB5" w:rsidP="00103FB5">
      <w:pPr>
        <w:contextualSpacing/>
        <w:jc w:val="right"/>
      </w:pPr>
      <w:r>
        <w:t>Josh Veteran</w:t>
      </w:r>
    </w:p>
    <w:p w:rsidR="00103FB5" w:rsidRDefault="00103FB5" w:rsidP="00103FB5">
      <w:pPr>
        <w:contextualSpacing/>
      </w:pPr>
      <w:r>
        <w:t>J</w:t>
      </w:r>
      <w:r w:rsidR="009F2A77">
        <w:t xml:space="preserve">ohn </w:t>
      </w:r>
      <w:r>
        <w:t>P. Fiduciary</w:t>
      </w:r>
    </w:p>
    <w:p w:rsidR="00103FB5" w:rsidRDefault="00103FB5" w:rsidP="00103FB5">
      <w:pPr>
        <w:contextualSpacing/>
      </w:pPr>
      <w:r>
        <w:t>132 That Way</w:t>
      </w:r>
    </w:p>
    <w:p w:rsidR="00103FB5" w:rsidRDefault="00103FB5" w:rsidP="004A5676">
      <w:pPr>
        <w:contextualSpacing/>
      </w:pPr>
      <w:r>
        <w:t>Jacksonville FL</w:t>
      </w:r>
    </w:p>
    <w:p w:rsidR="00103FB5" w:rsidRDefault="00103FB5" w:rsidP="00103F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 Fiduciary: </w:t>
      </w:r>
    </w:p>
    <w:p w:rsidR="00103FB5" w:rsidRDefault="00103FB5" w:rsidP="00103FB5">
      <w:pPr>
        <w:pStyle w:val="Default"/>
        <w:rPr>
          <w:sz w:val="23"/>
          <w:szCs w:val="23"/>
        </w:rPr>
      </w:pPr>
    </w:p>
    <w:p w:rsidR="00EE2E45" w:rsidRDefault="00EE2E45" w:rsidP="00EE2E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 audited the accounting submitted on behalf of the beneficiary, Josh Veteran, for the accounting period 02/01/18- 01/31/19.  Unfortunately, we disapproved the accounting as we need further action from you. </w:t>
      </w:r>
    </w:p>
    <w:p w:rsidR="00EE2E45" w:rsidRDefault="00EE2E45" w:rsidP="00EE2E45">
      <w:pPr>
        <w:pStyle w:val="Default"/>
        <w:rPr>
          <w:sz w:val="23"/>
          <w:szCs w:val="23"/>
        </w:rPr>
      </w:pPr>
    </w:p>
    <w:p w:rsidR="00EE2E45" w:rsidRDefault="00EE2E45" w:rsidP="00EE2E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review the information below regarding the errors or deficiencies and the action required to correct these: </w:t>
      </w:r>
    </w:p>
    <w:p w:rsidR="00EE2E45" w:rsidRDefault="00EE2E45" w:rsidP="00EE2E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E2E45" w:rsidRDefault="00EE2E45" w:rsidP="00EE2E45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We are missing bank statements for:</w:t>
      </w:r>
    </w:p>
    <w:p w:rsidR="009F2A77" w:rsidRPr="009F2A77" w:rsidRDefault="009F2A77" w:rsidP="009F2A77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9F2A77">
        <w:rPr>
          <w:color w:val="000000"/>
          <w:sz w:val="23"/>
          <w:szCs w:val="23"/>
        </w:rPr>
        <w:t>Advantage Checking account 3334444, for February 2018, April 2018, June through October 2018, January 2019.</w:t>
      </w:r>
    </w:p>
    <w:p w:rsidR="00EE2E45" w:rsidRDefault="00EE2E45" w:rsidP="00EE2E45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9F2A77">
        <w:rPr>
          <w:sz w:val="23"/>
          <w:szCs w:val="23"/>
        </w:rPr>
        <w:t>Advantage Saving Account 3334444-S, for February 2018 through January 2019.</w:t>
      </w:r>
    </w:p>
    <w:p w:rsidR="004A5676" w:rsidRPr="001F4325" w:rsidRDefault="004A5676" w:rsidP="004A5676">
      <w:pPr>
        <w:pStyle w:val="ListParagraph"/>
        <w:ind w:left="1080"/>
        <w:rPr>
          <w:sz w:val="23"/>
          <w:szCs w:val="23"/>
        </w:rPr>
      </w:pPr>
    </w:p>
    <w:p w:rsidR="004A5676" w:rsidRPr="004A5676" w:rsidRDefault="004A5676" w:rsidP="004A5676">
      <w:pPr>
        <w:pStyle w:val="ListParagraph"/>
        <w:numPr>
          <w:ilvl w:val="0"/>
          <w:numId w:val="3"/>
        </w:numPr>
        <w:rPr>
          <w:color w:val="000000"/>
          <w:sz w:val="23"/>
          <w:szCs w:val="23"/>
        </w:rPr>
      </w:pPr>
      <w:r w:rsidRPr="004A5676">
        <w:rPr>
          <w:color w:val="000000"/>
          <w:sz w:val="23"/>
          <w:szCs w:val="23"/>
        </w:rPr>
        <w:t xml:space="preserve">The accounting provided on VA Form 21P-4706b </w:t>
      </w:r>
      <w:r w:rsidRPr="004A5676">
        <w:rPr>
          <w:i/>
          <w:color w:val="000000"/>
          <w:sz w:val="23"/>
          <w:szCs w:val="23"/>
        </w:rPr>
        <w:t>VA Fiduciary’s Account</w:t>
      </w:r>
      <w:r w:rsidRPr="004A5676">
        <w:rPr>
          <w:color w:val="000000"/>
          <w:sz w:val="23"/>
          <w:szCs w:val="23"/>
        </w:rPr>
        <w:t xml:space="preserve"> is mathematical incorrect. Item 3 </w:t>
      </w:r>
      <w:r w:rsidRPr="004A5676">
        <w:rPr>
          <w:i/>
          <w:color w:val="000000"/>
          <w:sz w:val="23"/>
          <w:szCs w:val="23"/>
        </w:rPr>
        <w:t>Total Funds Under Management</w:t>
      </w:r>
      <w:r w:rsidRPr="004A5676">
        <w:rPr>
          <w:color w:val="000000"/>
          <w:sz w:val="23"/>
          <w:szCs w:val="23"/>
        </w:rPr>
        <w:t xml:space="preserve"> should equal Item 5 </w:t>
      </w:r>
      <w:bookmarkStart w:id="0" w:name="_GoBack"/>
      <w:r w:rsidRPr="004A5676">
        <w:rPr>
          <w:i/>
          <w:color w:val="000000"/>
          <w:sz w:val="23"/>
          <w:szCs w:val="23"/>
        </w:rPr>
        <w:t>Total Assets</w:t>
      </w:r>
      <w:bookmarkEnd w:id="0"/>
      <w:r w:rsidRPr="004A5676">
        <w:rPr>
          <w:color w:val="000000"/>
          <w:sz w:val="23"/>
          <w:szCs w:val="23"/>
        </w:rPr>
        <w:t xml:space="preserve">. </w:t>
      </w:r>
    </w:p>
    <w:p w:rsidR="00EE2E45" w:rsidRDefault="00EE2E45" w:rsidP="00EE2E45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We require the receipt and title for the approved car purchase.</w:t>
      </w:r>
    </w:p>
    <w:p w:rsidR="00EE2E45" w:rsidRDefault="00EE2E45" w:rsidP="00EE2E45">
      <w:pPr>
        <w:pStyle w:val="Default"/>
        <w:rPr>
          <w:sz w:val="23"/>
          <w:szCs w:val="23"/>
        </w:rPr>
      </w:pPr>
    </w:p>
    <w:p w:rsidR="00EE2E45" w:rsidRDefault="00EE2E45" w:rsidP="00EE2E45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We need further explanations for:</w:t>
      </w:r>
    </w:p>
    <w:p w:rsidR="00EE2E45" w:rsidRDefault="00EE2E45" w:rsidP="00EE2E4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Insufficient check and bank fees associated with the charges,</w:t>
      </w:r>
    </w:p>
    <w:p w:rsidR="00EE2E45" w:rsidRDefault="00EE2E45" w:rsidP="00EE2E4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Change in the name of the power company in November 2018, and</w:t>
      </w:r>
    </w:p>
    <w:p w:rsidR="00EE2E45" w:rsidRDefault="00EE2E45" w:rsidP="00EE2E4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Reason for the cash withdrawals.</w:t>
      </w:r>
    </w:p>
    <w:p w:rsidR="00103FB5" w:rsidRDefault="00103FB5" w:rsidP="00103FB5">
      <w:pPr>
        <w:pStyle w:val="Default"/>
        <w:rPr>
          <w:sz w:val="23"/>
          <w:szCs w:val="23"/>
        </w:rPr>
      </w:pPr>
    </w:p>
    <w:p w:rsidR="005F5E99" w:rsidRDefault="00103FB5" w:rsidP="00103F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take all necessary action to correct the accounting and provide VA with a revised document and/or documentation within fifteen (15) days of the date of this letter. </w:t>
      </w:r>
      <w:r w:rsidR="00C45F00">
        <w:rPr>
          <w:sz w:val="23"/>
          <w:szCs w:val="23"/>
        </w:rPr>
        <w:t xml:space="preserve"> </w:t>
      </w:r>
    </w:p>
    <w:p w:rsidR="006235E7" w:rsidRDefault="006235E7" w:rsidP="00103FB5">
      <w:pPr>
        <w:pStyle w:val="Default"/>
        <w:rPr>
          <w:sz w:val="23"/>
          <w:szCs w:val="23"/>
        </w:rPr>
      </w:pPr>
    </w:p>
    <w:p w:rsidR="00103FB5" w:rsidRDefault="00103FB5" w:rsidP="00103F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you have any questions or require further assistance, please call our office at </w:t>
      </w:r>
    </w:p>
    <w:p w:rsidR="00103FB5" w:rsidRDefault="00103FB5" w:rsidP="00103F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(888) 407-0144. </w:t>
      </w:r>
    </w:p>
    <w:p w:rsidR="004A5676" w:rsidRDefault="004A5676" w:rsidP="00103FB5">
      <w:pPr>
        <w:pStyle w:val="Default"/>
        <w:rPr>
          <w:sz w:val="23"/>
          <w:szCs w:val="23"/>
        </w:rPr>
      </w:pPr>
    </w:p>
    <w:p w:rsidR="00103FB5" w:rsidRDefault="00103FB5" w:rsidP="00103F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Sincerely, </w:t>
      </w:r>
    </w:p>
    <w:p w:rsidR="00103FB5" w:rsidRDefault="00103FB5" w:rsidP="00103F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 Director </w:t>
      </w:r>
    </w:p>
    <w:p w:rsidR="00103FB5" w:rsidRDefault="00103FB5" w:rsidP="00103FB5">
      <w:pPr>
        <w:contextualSpacing/>
      </w:pPr>
      <w:r>
        <w:rPr>
          <w:sz w:val="23"/>
          <w:szCs w:val="23"/>
        </w:rPr>
        <w:t>VA Regional Office</w:t>
      </w:r>
    </w:p>
    <w:sectPr w:rsidR="00103F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78E" w:rsidRDefault="0032478E" w:rsidP="00BE191F">
      <w:pPr>
        <w:spacing w:after="0"/>
      </w:pPr>
      <w:r>
        <w:separator/>
      </w:r>
    </w:p>
  </w:endnote>
  <w:endnote w:type="continuationSeparator" w:id="0">
    <w:p w:rsidR="0032478E" w:rsidRDefault="0032478E" w:rsidP="00BE19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91F" w:rsidRDefault="00BE1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91F" w:rsidRDefault="00BE19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91F" w:rsidRDefault="00BE1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78E" w:rsidRDefault="0032478E" w:rsidP="00BE191F">
      <w:pPr>
        <w:spacing w:after="0"/>
      </w:pPr>
      <w:r>
        <w:separator/>
      </w:r>
    </w:p>
  </w:footnote>
  <w:footnote w:type="continuationSeparator" w:id="0">
    <w:p w:rsidR="0032478E" w:rsidRDefault="0032478E" w:rsidP="00BE19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91F" w:rsidRDefault="004A56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88567" o:spid="_x0000_s2050" type="#_x0000_t136" style="position:absolute;margin-left:0;margin-top:0;width:577.35pt;height:8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RAINING CA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91F" w:rsidRDefault="004A56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88568" o:spid="_x0000_s2051" type="#_x0000_t136" style="position:absolute;margin-left:0;margin-top:0;width:577.35pt;height:8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RAINING CA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91F" w:rsidRDefault="004A56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88566" o:spid="_x0000_s2049" type="#_x0000_t136" style="position:absolute;margin-left:0;margin-top:0;width:577.35pt;height:8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RAINING CAS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96894"/>
    <w:multiLevelType w:val="hybridMultilevel"/>
    <w:tmpl w:val="AE742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8F3633"/>
    <w:multiLevelType w:val="hybridMultilevel"/>
    <w:tmpl w:val="AFD05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D13301"/>
    <w:multiLevelType w:val="hybridMultilevel"/>
    <w:tmpl w:val="C1F6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B5"/>
    <w:rsid w:val="000A0FCA"/>
    <w:rsid w:val="000C7183"/>
    <w:rsid w:val="00103FB5"/>
    <w:rsid w:val="00164594"/>
    <w:rsid w:val="001F4325"/>
    <w:rsid w:val="002B41ED"/>
    <w:rsid w:val="0032478E"/>
    <w:rsid w:val="004A5676"/>
    <w:rsid w:val="005F5E99"/>
    <w:rsid w:val="006235E7"/>
    <w:rsid w:val="006A1D55"/>
    <w:rsid w:val="007A6A0F"/>
    <w:rsid w:val="007F3D38"/>
    <w:rsid w:val="009F2A77"/>
    <w:rsid w:val="00AE55D7"/>
    <w:rsid w:val="00B14D8F"/>
    <w:rsid w:val="00BE191F"/>
    <w:rsid w:val="00C45F00"/>
    <w:rsid w:val="00C77FE8"/>
    <w:rsid w:val="00D71052"/>
    <w:rsid w:val="00ED6A8C"/>
    <w:rsid w:val="00E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2FC3F0"/>
  <w15:docId w15:val="{66E11C21-0CF8-4110-9A84-3666B4FB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F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F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FB5"/>
    <w:pPr>
      <w:autoSpaceDE w:val="0"/>
      <w:autoSpaceDN w:val="0"/>
      <w:adjustRightInd w:val="0"/>
      <w:spacing w:after="0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E191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191F"/>
  </w:style>
  <w:style w:type="paragraph" w:styleId="Footer">
    <w:name w:val="footer"/>
    <w:basedOn w:val="Normal"/>
    <w:link w:val="FooterChar"/>
    <w:uiPriority w:val="99"/>
    <w:unhideWhenUsed/>
    <w:rsid w:val="00BE191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191F"/>
  </w:style>
  <w:style w:type="paragraph" w:styleId="ListParagraph">
    <w:name w:val="List Paragraph"/>
    <w:basedOn w:val="Normal"/>
    <w:uiPriority w:val="34"/>
    <w:qFormat/>
    <w:rsid w:val="009F2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Bohr, Gina, VBAVACO</dc:creator>
  <cp:lastModifiedBy>Bohr, Gina VBAVACO</cp:lastModifiedBy>
  <cp:revision>5</cp:revision>
  <cp:lastPrinted>2017-10-18T16:52:00Z</cp:lastPrinted>
  <dcterms:created xsi:type="dcterms:W3CDTF">2019-04-05T13:02:00Z</dcterms:created>
  <dcterms:modified xsi:type="dcterms:W3CDTF">2019-04-08T12:05:00Z</dcterms:modified>
</cp:coreProperties>
</file>