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9CDB2" w14:textId="77777777" w:rsidR="000669E2" w:rsidRDefault="002D6901" w:rsidP="00A144A5">
      <w:pPr>
        <w:overflowPunct w:val="0"/>
        <w:autoSpaceDE w:val="0"/>
        <w:autoSpaceDN w:val="0"/>
        <w:adjustRightInd w:val="0"/>
        <w:spacing w:before="120" w:after="120" w:line="240" w:lineRule="auto"/>
        <w:jc w:val="center"/>
        <w:textAlignment w:val="baseline"/>
        <w:rPr>
          <w:rFonts w:ascii="Times New Roman Bold" w:eastAsia="Times New Roman" w:hAnsi="Times New Roman Bold" w:cs="Times New Roman"/>
          <w:b/>
          <w:smallCaps/>
          <w:sz w:val="32"/>
          <w:szCs w:val="32"/>
        </w:rPr>
      </w:pPr>
      <w:r>
        <w:rPr>
          <w:rFonts w:ascii="Times New Roman Bold" w:eastAsia="Times New Roman" w:hAnsi="Times New Roman Bold" w:cs="Times New Roman"/>
          <w:b/>
          <w:smallCaps/>
          <w:sz w:val="32"/>
          <w:szCs w:val="32"/>
        </w:rPr>
        <w:t xml:space="preserve">(VSR </w:t>
      </w:r>
      <w:r w:rsidR="003A024A">
        <w:rPr>
          <w:rFonts w:ascii="Times New Roman Bold" w:eastAsia="Times New Roman" w:hAnsi="Times New Roman Bold" w:cs="Times New Roman"/>
          <w:b/>
          <w:smallCaps/>
          <w:sz w:val="32"/>
          <w:szCs w:val="32"/>
        </w:rPr>
        <w:t>VIP Pre-D</w:t>
      </w:r>
      <w:r>
        <w:rPr>
          <w:rFonts w:ascii="Times New Roman Bold" w:eastAsia="Times New Roman" w:hAnsi="Times New Roman Bold" w:cs="Times New Roman"/>
          <w:b/>
          <w:smallCaps/>
          <w:sz w:val="32"/>
          <w:szCs w:val="32"/>
        </w:rPr>
        <w:t xml:space="preserve">) </w:t>
      </w:r>
    </w:p>
    <w:p w14:paraId="5CFFBCD0" w14:textId="22D92D24" w:rsidR="00A144A5" w:rsidRPr="00A144A5" w:rsidRDefault="00A144A5" w:rsidP="00A144A5">
      <w:pPr>
        <w:overflowPunct w:val="0"/>
        <w:autoSpaceDE w:val="0"/>
        <w:autoSpaceDN w:val="0"/>
        <w:adjustRightInd w:val="0"/>
        <w:spacing w:before="120" w:after="120" w:line="240" w:lineRule="auto"/>
        <w:jc w:val="center"/>
        <w:textAlignment w:val="baseline"/>
        <w:rPr>
          <w:rFonts w:ascii="Times New Roman Bold" w:eastAsia="Times New Roman" w:hAnsi="Times New Roman Bold" w:cs="Times New Roman"/>
          <w:b/>
          <w:smallCaps/>
          <w:sz w:val="32"/>
          <w:szCs w:val="32"/>
        </w:rPr>
      </w:pPr>
      <w:r w:rsidRPr="00A144A5">
        <w:rPr>
          <w:rFonts w:ascii="Times New Roman Bold" w:eastAsia="Times New Roman" w:hAnsi="Times New Roman Bold" w:cs="Times New Roman"/>
          <w:b/>
          <w:smallCaps/>
          <w:sz w:val="32"/>
          <w:szCs w:val="32"/>
        </w:rPr>
        <w:t>Private Medical Record (PMR)</w:t>
      </w:r>
      <w:r w:rsidR="000669E2">
        <w:rPr>
          <w:rFonts w:ascii="Times New Roman Bold" w:eastAsia="Times New Roman" w:hAnsi="Times New Roman Bold" w:cs="Times New Roman"/>
          <w:b/>
          <w:smallCaps/>
          <w:sz w:val="32"/>
          <w:szCs w:val="32"/>
        </w:rPr>
        <w:t xml:space="preserve"> </w:t>
      </w:r>
      <w:r w:rsidRPr="00A144A5">
        <w:rPr>
          <w:rFonts w:ascii="Times New Roman Bold" w:eastAsia="Times New Roman" w:hAnsi="Times New Roman Bold" w:cs="Times New Roman"/>
          <w:b/>
          <w:smallCaps/>
          <w:sz w:val="32"/>
          <w:szCs w:val="32"/>
        </w:rPr>
        <w:t>Retrieval Program</w:t>
      </w:r>
    </w:p>
    <w:p w14:paraId="5CFFBCD1" w14:textId="77777777" w:rsidR="00A144A5" w:rsidRPr="00A144A5" w:rsidRDefault="00A144A5" w:rsidP="00A144A5">
      <w:pPr>
        <w:overflowPunct w:val="0"/>
        <w:autoSpaceDE w:val="0"/>
        <w:autoSpaceDN w:val="0"/>
        <w:adjustRightInd w:val="0"/>
        <w:spacing w:before="120" w:after="120" w:line="240" w:lineRule="auto"/>
        <w:jc w:val="center"/>
        <w:textAlignment w:val="baseline"/>
        <w:rPr>
          <w:rFonts w:ascii="Times New Roman Bold" w:eastAsia="Times New Roman" w:hAnsi="Times New Roman Bold" w:cs="Times New Roman"/>
          <w:b/>
          <w:smallCaps/>
          <w:sz w:val="32"/>
          <w:szCs w:val="32"/>
        </w:rPr>
      </w:pPr>
      <w:bookmarkStart w:id="0" w:name="_Toc277338715"/>
      <w:bookmarkStart w:id="1" w:name="_Toc276556864"/>
      <w:r w:rsidRPr="00A144A5">
        <w:rPr>
          <w:rFonts w:ascii="Times New Roman Bold" w:eastAsia="Times New Roman" w:hAnsi="Times New Roman Bold" w:cs="Times New Roman"/>
          <w:b/>
          <w:smallCaps/>
          <w:sz w:val="32"/>
          <w:szCs w:val="32"/>
        </w:rPr>
        <w:t>Instructor Lesson Plan</w:t>
      </w:r>
      <w:bookmarkEnd w:id="0"/>
    </w:p>
    <w:p w14:paraId="5CFFBCD2" w14:textId="56BE0E34" w:rsidR="00A144A5" w:rsidRPr="00A144A5" w:rsidRDefault="00A144A5" w:rsidP="00A144A5">
      <w:pPr>
        <w:overflowPunct w:val="0"/>
        <w:autoSpaceDE w:val="0"/>
        <w:autoSpaceDN w:val="0"/>
        <w:adjustRightInd w:val="0"/>
        <w:spacing w:before="120" w:after="120" w:line="240" w:lineRule="auto"/>
        <w:jc w:val="center"/>
        <w:textAlignment w:val="baseline"/>
        <w:rPr>
          <w:rFonts w:ascii="Times New Roman Bold" w:eastAsia="Times New Roman" w:hAnsi="Times New Roman Bold" w:cs="Times New Roman"/>
          <w:b/>
          <w:smallCaps/>
          <w:sz w:val="32"/>
          <w:szCs w:val="32"/>
        </w:rPr>
      </w:pPr>
      <w:bookmarkStart w:id="2" w:name="_Toc269888738"/>
      <w:bookmarkStart w:id="3" w:name="_Toc269888786"/>
      <w:bookmarkStart w:id="4" w:name="_Toc277338716"/>
      <w:r w:rsidRPr="00A144A5">
        <w:rPr>
          <w:rFonts w:ascii="Times New Roman Bold" w:eastAsia="Times New Roman" w:hAnsi="Times New Roman Bold" w:cs="Times New Roman"/>
          <w:b/>
          <w:smallCaps/>
          <w:sz w:val="32"/>
          <w:szCs w:val="32"/>
        </w:rPr>
        <w:t xml:space="preserve">Time Required: </w:t>
      </w:r>
      <w:r w:rsidR="00342BA6">
        <w:rPr>
          <w:rFonts w:ascii="Times New Roman Bold" w:eastAsia="Times New Roman" w:hAnsi="Times New Roman Bold" w:cs="Times New Roman"/>
          <w:b/>
          <w:smallCaps/>
          <w:sz w:val="32"/>
          <w:szCs w:val="32"/>
        </w:rPr>
        <w:t>1.</w:t>
      </w:r>
      <w:r w:rsidR="00CC3A29">
        <w:rPr>
          <w:rFonts w:ascii="Times New Roman Bold" w:eastAsia="Times New Roman" w:hAnsi="Times New Roman Bold" w:cs="Times New Roman"/>
          <w:b/>
          <w:smallCaps/>
          <w:sz w:val="32"/>
          <w:szCs w:val="32"/>
        </w:rPr>
        <w:t>75</w:t>
      </w:r>
      <w:r w:rsidRPr="00A144A5">
        <w:rPr>
          <w:rFonts w:ascii="Times New Roman Bold" w:eastAsia="Times New Roman" w:hAnsi="Times New Roman Bold" w:cs="Times New Roman"/>
          <w:b/>
          <w:smallCaps/>
          <w:sz w:val="32"/>
          <w:szCs w:val="32"/>
        </w:rPr>
        <w:t xml:space="preserve"> Hours</w:t>
      </w:r>
      <w:bookmarkEnd w:id="2"/>
      <w:bookmarkEnd w:id="3"/>
      <w:bookmarkEnd w:id="4"/>
    </w:p>
    <w:p w14:paraId="5CFFBCD3" w14:textId="77777777" w:rsidR="00A144A5" w:rsidRPr="00A144A5" w:rsidRDefault="00A144A5" w:rsidP="00A144A5">
      <w:pPr>
        <w:overflowPunct w:val="0"/>
        <w:autoSpaceDE w:val="0"/>
        <w:autoSpaceDN w:val="0"/>
        <w:adjustRightInd w:val="0"/>
        <w:spacing w:before="120" w:after="120" w:line="240" w:lineRule="auto"/>
        <w:jc w:val="center"/>
        <w:textAlignment w:val="baseline"/>
        <w:rPr>
          <w:rFonts w:ascii="Times New Roman Bold" w:eastAsia="Times New Roman" w:hAnsi="Times New Roman Bold" w:cs="Times New Roman"/>
          <w:b/>
          <w:smallCaps/>
          <w:sz w:val="32"/>
          <w:szCs w:val="32"/>
        </w:rPr>
      </w:pPr>
    </w:p>
    <w:p w14:paraId="5CFFBCD4" w14:textId="77777777" w:rsidR="00A144A5" w:rsidRPr="00A144A5" w:rsidRDefault="00A144A5" w:rsidP="00A144A5">
      <w:pPr>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w:b/>
          <w:sz w:val="28"/>
          <w:szCs w:val="28"/>
        </w:rPr>
      </w:pPr>
      <w:r w:rsidRPr="00A144A5">
        <w:rPr>
          <w:rFonts w:ascii="Times New Roman Bold" w:eastAsia="Times New Roman" w:hAnsi="Times New Roman Bold" w:cs="Times New Roman"/>
          <w:b/>
          <w:sz w:val="28"/>
          <w:szCs w:val="28"/>
        </w:rPr>
        <w:t>Table of Contents</w:t>
      </w:r>
      <w:bookmarkEnd w:id="1"/>
    </w:p>
    <w:p w14:paraId="5CFFBCD5" w14:textId="77777777" w:rsidR="00A144A5" w:rsidRPr="00A144A5" w:rsidRDefault="00A144A5"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26ACB162" w14:textId="502F7D2E" w:rsidR="00436885" w:rsidRPr="003573FE" w:rsidRDefault="00A144A5">
      <w:pPr>
        <w:pStyle w:val="TOC1"/>
        <w:tabs>
          <w:tab w:val="right" w:leader="dot" w:pos="9350"/>
        </w:tabs>
        <w:rPr>
          <w:rFonts w:ascii="Times New Roman" w:eastAsiaTheme="minorEastAsia" w:hAnsi="Times New Roman" w:cs="Times New Roman"/>
          <w:noProof/>
          <w:sz w:val="24"/>
          <w:szCs w:val="24"/>
        </w:rPr>
      </w:pPr>
      <w:r w:rsidRPr="003573FE">
        <w:rPr>
          <w:rFonts w:ascii="Times New Roman" w:eastAsia="Times New Roman" w:hAnsi="Times New Roman" w:cs="Times New Roman"/>
          <w:noProof/>
          <w:color w:val="0000FF"/>
          <w:sz w:val="24"/>
          <w:szCs w:val="24"/>
        </w:rPr>
        <w:fldChar w:fldCharType="begin"/>
      </w:r>
      <w:r w:rsidRPr="003573FE">
        <w:rPr>
          <w:rFonts w:ascii="Times New Roman" w:eastAsia="Times New Roman" w:hAnsi="Times New Roman" w:cs="Times New Roman"/>
          <w:noProof/>
          <w:color w:val="0000FF"/>
          <w:sz w:val="24"/>
          <w:szCs w:val="24"/>
        </w:rPr>
        <w:instrText xml:space="preserve"> TOC \o "1-1" \h \z \u </w:instrText>
      </w:r>
      <w:r w:rsidRPr="003573FE">
        <w:rPr>
          <w:rFonts w:ascii="Times New Roman" w:eastAsia="Times New Roman" w:hAnsi="Times New Roman" w:cs="Times New Roman"/>
          <w:noProof/>
          <w:color w:val="0000FF"/>
          <w:sz w:val="24"/>
          <w:szCs w:val="24"/>
        </w:rPr>
        <w:fldChar w:fldCharType="separate"/>
      </w:r>
      <w:hyperlink w:anchor="_Toc526255636" w:history="1">
        <w:r w:rsidR="00436885" w:rsidRPr="003573FE">
          <w:rPr>
            <w:rStyle w:val="Hyperlink"/>
            <w:rFonts w:ascii="Times New Roman" w:eastAsia="Times New Roman" w:hAnsi="Times New Roman" w:cs="Times New Roman"/>
            <w:noProof/>
            <w:sz w:val="24"/>
            <w:szCs w:val="24"/>
          </w:rPr>
          <w:t>Lesson Description</w:t>
        </w:r>
        <w:r w:rsidR="00436885" w:rsidRPr="003573FE">
          <w:rPr>
            <w:rFonts w:ascii="Times New Roman" w:hAnsi="Times New Roman" w:cs="Times New Roman"/>
            <w:noProof/>
            <w:webHidden/>
            <w:sz w:val="24"/>
            <w:szCs w:val="24"/>
          </w:rPr>
          <w:tab/>
        </w:r>
        <w:r w:rsidR="00436885" w:rsidRPr="003573FE">
          <w:rPr>
            <w:rFonts w:ascii="Times New Roman" w:hAnsi="Times New Roman" w:cs="Times New Roman"/>
            <w:noProof/>
            <w:webHidden/>
            <w:sz w:val="24"/>
            <w:szCs w:val="24"/>
          </w:rPr>
          <w:fldChar w:fldCharType="begin"/>
        </w:r>
        <w:r w:rsidR="00436885" w:rsidRPr="003573FE">
          <w:rPr>
            <w:rFonts w:ascii="Times New Roman" w:hAnsi="Times New Roman" w:cs="Times New Roman"/>
            <w:noProof/>
            <w:webHidden/>
            <w:sz w:val="24"/>
            <w:szCs w:val="24"/>
          </w:rPr>
          <w:instrText xml:space="preserve"> PAGEREF _Toc526255636 \h </w:instrText>
        </w:r>
        <w:r w:rsidR="00436885" w:rsidRPr="003573FE">
          <w:rPr>
            <w:rFonts w:ascii="Times New Roman" w:hAnsi="Times New Roman" w:cs="Times New Roman"/>
            <w:noProof/>
            <w:webHidden/>
            <w:sz w:val="24"/>
            <w:szCs w:val="24"/>
          </w:rPr>
        </w:r>
        <w:r w:rsidR="00436885" w:rsidRPr="003573FE">
          <w:rPr>
            <w:rFonts w:ascii="Times New Roman" w:hAnsi="Times New Roman" w:cs="Times New Roman"/>
            <w:noProof/>
            <w:webHidden/>
            <w:sz w:val="24"/>
            <w:szCs w:val="24"/>
          </w:rPr>
          <w:fldChar w:fldCharType="separate"/>
        </w:r>
        <w:r w:rsidR="000176E1">
          <w:rPr>
            <w:rFonts w:ascii="Times New Roman" w:hAnsi="Times New Roman" w:cs="Times New Roman"/>
            <w:noProof/>
            <w:webHidden/>
            <w:sz w:val="24"/>
            <w:szCs w:val="24"/>
          </w:rPr>
          <w:t>2</w:t>
        </w:r>
        <w:r w:rsidR="00436885" w:rsidRPr="003573FE">
          <w:rPr>
            <w:rFonts w:ascii="Times New Roman" w:hAnsi="Times New Roman" w:cs="Times New Roman"/>
            <w:noProof/>
            <w:webHidden/>
            <w:sz w:val="24"/>
            <w:szCs w:val="24"/>
          </w:rPr>
          <w:fldChar w:fldCharType="end"/>
        </w:r>
      </w:hyperlink>
    </w:p>
    <w:p w14:paraId="4A1DBCAA" w14:textId="604CD3E5" w:rsidR="00436885" w:rsidRPr="003573FE" w:rsidRDefault="00AB37C5">
      <w:pPr>
        <w:pStyle w:val="TOC1"/>
        <w:tabs>
          <w:tab w:val="right" w:leader="dot" w:pos="9350"/>
        </w:tabs>
        <w:rPr>
          <w:rFonts w:ascii="Times New Roman" w:eastAsiaTheme="minorEastAsia" w:hAnsi="Times New Roman" w:cs="Times New Roman"/>
          <w:noProof/>
          <w:sz w:val="24"/>
          <w:szCs w:val="24"/>
        </w:rPr>
      </w:pPr>
      <w:hyperlink w:anchor="_Toc526255637" w:history="1">
        <w:r w:rsidR="00436885" w:rsidRPr="003573FE">
          <w:rPr>
            <w:rStyle w:val="Hyperlink"/>
            <w:rFonts w:ascii="Times New Roman" w:eastAsia="Times New Roman" w:hAnsi="Times New Roman" w:cs="Times New Roman"/>
            <w:noProof/>
            <w:sz w:val="24"/>
            <w:szCs w:val="24"/>
          </w:rPr>
          <w:t xml:space="preserve">Introduction to </w:t>
        </w:r>
        <w:r w:rsidR="005C6C18">
          <w:rPr>
            <w:rFonts w:ascii="Times New Roman" w:eastAsia="Times New Roman" w:hAnsi="Times New Roman" w:cs="Times New Roman"/>
            <w:iCs/>
            <w:sz w:val="24"/>
            <w:szCs w:val="20"/>
          </w:rPr>
          <w:t xml:space="preserve">(VSR </w:t>
        </w:r>
        <w:r w:rsidR="003A024A">
          <w:rPr>
            <w:rFonts w:ascii="Times New Roman" w:eastAsia="Times New Roman" w:hAnsi="Times New Roman" w:cs="Times New Roman"/>
            <w:iCs/>
            <w:sz w:val="24"/>
            <w:szCs w:val="20"/>
          </w:rPr>
          <w:t>VIP Pre-D</w:t>
        </w:r>
        <w:r w:rsidR="005C6C18">
          <w:rPr>
            <w:rFonts w:ascii="Times New Roman" w:eastAsia="Times New Roman" w:hAnsi="Times New Roman" w:cs="Times New Roman"/>
            <w:iCs/>
            <w:sz w:val="24"/>
            <w:szCs w:val="20"/>
          </w:rPr>
          <w:t xml:space="preserve">) </w:t>
        </w:r>
        <w:r w:rsidR="00436885" w:rsidRPr="003573FE">
          <w:rPr>
            <w:rStyle w:val="Hyperlink"/>
            <w:rFonts w:ascii="Times New Roman" w:eastAsia="Times New Roman" w:hAnsi="Times New Roman" w:cs="Times New Roman"/>
            <w:noProof/>
            <w:sz w:val="24"/>
            <w:szCs w:val="24"/>
          </w:rPr>
          <w:t>Private Medical Record (PMR) Retrieval Program</w:t>
        </w:r>
        <w:r w:rsidR="00436885" w:rsidRPr="003573FE">
          <w:rPr>
            <w:rFonts w:ascii="Times New Roman" w:hAnsi="Times New Roman" w:cs="Times New Roman"/>
            <w:noProof/>
            <w:webHidden/>
            <w:sz w:val="24"/>
            <w:szCs w:val="24"/>
          </w:rPr>
          <w:tab/>
        </w:r>
        <w:r w:rsidR="00436885" w:rsidRPr="003573FE">
          <w:rPr>
            <w:rFonts w:ascii="Times New Roman" w:hAnsi="Times New Roman" w:cs="Times New Roman"/>
            <w:noProof/>
            <w:webHidden/>
            <w:sz w:val="24"/>
            <w:szCs w:val="24"/>
          </w:rPr>
          <w:fldChar w:fldCharType="begin"/>
        </w:r>
        <w:r w:rsidR="00436885" w:rsidRPr="003573FE">
          <w:rPr>
            <w:rFonts w:ascii="Times New Roman" w:hAnsi="Times New Roman" w:cs="Times New Roman"/>
            <w:noProof/>
            <w:webHidden/>
            <w:sz w:val="24"/>
            <w:szCs w:val="24"/>
          </w:rPr>
          <w:instrText xml:space="preserve"> PAGEREF _Toc526255637 \h </w:instrText>
        </w:r>
        <w:r w:rsidR="00436885" w:rsidRPr="003573FE">
          <w:rPr>
            <w:rFonts w:ascii="Times New Roman" w:hAnsi="Times New Roman" w:cs="Times New Roman"/>
            <w:noProof/>
            <w:webHidden/>
            <w:sz w:val="24"/>
            <w:szCs w:val="24"/>
          </w:rPr>
        </w:r>
        <w:r w:rsidR="00436885" w:rsidRPr="003573FE">
          <w:rPr>
            <w:rFonts w:ascii="Times New Roman" w:hAnsi="Times New Roman" w:cs="Times New Roman"/>
            <w:noProof/>
            <w:webHidden/>
            <w:sz w:val="24"/>
            <w:szCs w:val="24"/>
          </w:rPr>
          <w:fldChar w:fldCharType="separate"/>
        </w:r>
        <w:r w:rsidR="000176E1">
          <w:rPr>
            <w:rFonts w:ascii="Times New Roman" w:hAnsi="Times New Roman" w:cs="Times New Roman"/>
            <w:noProof/>
            <w:webHidden/>
            <w:sz w:val="24"/>
            <w:szCs w:val="24"/>
          </w:rPr>
          <w:t>4</w:t>
        </w:r>
        <w:r w:rsidR="00436885" w:rsidRPr="003573FE">
          <w:rPr>
            <w:rFonts w:ascii="Times New Roman" w:hAnsi="Times New Roman" w:cs="Times New Roman"/>
            <w:noProof/>
            <w:webHidden/>
            <w:sz w:val="24"/>
            <w:szCs w:val="24"/>
          </w:rPr>
          <w:fldChar w:fldCharType="end"/>
        </w:r>
      </w:hyperlink>
    </w:p>
    <w:p w14:paraId="71DBAB35" w14:textId="06875282" w:rsidR="00436885" w:rsidRPr="003573FE" w:rsidRDefault="00AB37C5">
      <w:pPr>
        <w:pStyle w:val="TOC1"/>
        <w:tabs>
          <w:tab w:val="right" w:leader="dot" w:pos="9350"/>
        </w:tabs>
        <w:rPr>
          <w:rFonts w:ascii="Times New Roman" w:eastAsiaTheme="minorEastAsia" w:hAnsi="Times New Roman" w:cs="Times New Roman"/>
          <w:noProof/>
          <w:sz w:val="24"/>
          <w:szCs w:val="24"/>
        </w:rPr>
      </w:pPr>
      <w:hyperlink w:anchor="_Toc526255638" w:history="1">
        <w:r w:rsidR="00436885" w:rsidRPr="003573FE">
          <w:rPr>
            <w:rStyle w:val="Hyperlink"/>
            <w:rFonts w:ascii="Times New Roman" w:eastAsia="Times New Roman" w:hAnsi="Times New Roman" w:cs="Times New Roman"/>
            <w:noProof/>
            <w:sz w:val="24"/>
            <w:szCs w:val="24"/>
          </w:rPr>
          <w:t>Topic 1: Overview of the PMR Retrieval Program</w:t>
        </w:r>
        <w:r w:rsidR="00436885" w:rsidRPr="003573FE">
          <w:rPr>
            <w:rFonts w:ascii="Times New Roman" w:hAnsi="Times New Roman" w:cs="Times New Roman"/>
            <w:noProof/>
            <w:webHidden/>
            <w:sz w:val="24"/>
            <w:szCs w:val="24"/>
          </w:rPr>
          <w:tab/>
        </w:r>
        <w:r w:rsidR="00436885" w:rsidRPr="003573FE">
          <w:rPr>
            <w:rFonts w:ascii="Times New Roman" w:hAnsi="Times New Roman" w:cs="Times New Roman"/>
            <w:noProof/>
            <w:webHidden/>
            <w:sz w:val="24"/>
            <w:szCs w:val="24"/>
          </w:rPr>
          <w:fldChar w:fldCharType="begin"/>
        </w:r>
        <w:r w:rsidR="00436885" w:rsidRPr="003573FE">
          <w:rPr>
            <w:rFonts w:ascii="Times New Roman" w:hAnsi="Times New Roman" w:cs="Times New Roman"/>
            <w:noProof/>
            <w:webHidden/>
            <w:sz w:val="24"/>
            <w:szCs w:val="24"/>
          </w:rPr>
          <w:instrText xml:space="preserve"> PAGEREF _Toc526255638 \h </w:instrText>
        </w:r>
        <w:r w:rsidR="00436885" w:rsidRPr="003573FE">
          <w:rPr>
            <w:rFonts w:ascii="Times New Roman" w:hAnsi="Times New Roman" w:cs="Times New Roman"/>
            <w:noProof/>
            <w:webHidden/>
            <w:sz w:val="24"/>
            <w:szCs w:val="24"/>
          </w:rPr>
        </w:r>
        <w:r w:rsidR="00436885" w:rsidRPr="003573FE">
          <w:rPr>
            <w:rFonts w:ascii="Times New Roman" w:hAnsi="Times New Roman" w:cs="Times New Roman"/>
            <w:noProof/>
            <w:webHidden/>
            <w:sz w:val="24"/>
            <w:szCs w:val="24"/>
          </w:rPr>
          <w:fldChar w:fldCharType="separate"/>
        </w:r>
        <w:r w:rsidR="000176E1">
          <w:rPr>
            <w:rFonts w:ascii="Times New Roman" w:hAnsi="Times New Roman" w:cs="Times New Roman"/>
            <w:noProof/>
            <w:webHidden/>
            <w:sz w:val="24"/>
            <w:szCs w:val="24"/>
          </w:rPr>
          <w:t>6</w:t>
        </w:r>
        <w:r w:rsidR="00436885" w:rsidRPr="003573FE">
          <w:rPr>
            <w:rFonts w:ascii="Times New Roman" w:hAnsi="Times New Roman" w:cs="Times New Roman"/>
            <w:noProof/>
            <w:webHidden/>
            <w:sz w:val="24"/>
            <w:szCs w:val="24"/>
          </w:rPr>
          <w:fldChar w:fldCharType="end"/>
        </w:r>
      </w:hyperlink>
    </w:p>
    <w:p w14:paraId="13440E36" w14:textId="2F1841C7" w:rsidR="00436885" w:rsidRPr="003573FE" w:rsidRDefault="00AB37C5">
      <w:pPr>
        <w:pStyle w:val="TOC1"/>
        <w:tabs>
          <w:tab w:val="right" w:leader="dot" w:pos="9350"/>
        </w:tabs>
        <w:rPr>
          <w:rFonts w:ascii="Times New Roman" w:eastAsiaTheme="minorEastAsia" w:hAnsi="Times New Roman" w:cs="Times New Roman"/>
          <w:noProof/>
          <w:sz w:val="24"/>
          <w:szCs w:val="24"/>
        </w:rPr>
      </w:pPr>
      <w:hyperlink w:anchor="_Toc526255639" w:history="1">
        <w:r w:rsidR="00436885" w:rsidRPr="003573FE">
          <w:rPr>
            <w:rStyle w:val="Hyperlink"/>
            <w:rFonts w:ascii="Times New Roman" w:eastAsia="Times New Roman" w:hAnsi="Times New Roman" w:cs="Times New Roman"/>
            <w:noProof/>
            <w:sz w:val="24"/>
            <w:szCs w:val="24"/>
          </w:rPr>
          <w:t>Topic 2: Roles and Development</w:t>
        </w:r>
        <w:r w:rsidR="00436885" w:rsidRPr="003573FE">
          <w:rPr>
            <w:rFonts w:ascii="Times New Roman" w:hAnsi="Times New Roman" w:cs="Times New Roman"/>
            <w:noProof/>
            <w:webHidden/>
            <w:sz w:val="24"/>
            <w:szCs w:val="24"/>
          </w:rPr>
          <w:tab/>
        </w:r>
        <w:r w:rsidR="00436885" w:rsidRPr="003573FE">
          <w:rPr>
            <w:rFonts w:ascii="Times New Roman" w:hAnsi="Times New Roman" w:cs="Times New Roman"/>
            <w:noProof/>
            <w:webHidden/>
            <w:sz w:val="24"/>
            <w:szCs w:val="24"/>
          </w:rPr>
          <w:fldChar w:fldCharType="begin"/>
        </w:r>
        <w:r w:rsidR="00436885" w:rsidRPr="003573FE">
          <w:rPr>
            <w:rFonts w:ascii="Times New Roman" w:hAnsi="Times New Roman" w:cs="Times New Roman"/>
            <w:noProof/>
            <w:webHidden/>
            <w:sz w:val="24"/>
            <w:szCs w:val="24"/>
          </w:rPr>
          <w:instrText xml:space="preserve"> PAGEREF _Toc526255639 \h </w:instrText>
        </w:r>
        <w:r w:rsidR="00436885" w:rsidRPr="003573FE">
          <w:rPr>
            <w:rFonts w:ascii="Times New Roman" w:hAnsi="Times New Roman" w:cs="Times New Roman"/>
            <w:noProof/>
            <w:webHidden/>
            <w:sz w:val="24"/>
            <w:szCs w:val="24"/>
          </w:rPr>
        </w:r>
        <w:r w:rsidR="00436885" w:rsidRPr="003573FE">
          <w:rPr>
            <w:rFonts w:ascii="Times New Roman" w:hAnsi="Times New Roman" w:cs="Times New Roman"/>
            <w:noProof/>
            <w:webHidden/>
            <w:sz w:val="24"/>
            <w:szCs w:val="24"/>
          </w:rPr>
          <w:fldChar w:fldCharType="separate"/>
        </w:r>
        <w:r w:rsidR="000176E1">
          <w:rPr>
            <w:rFonts w:ascii="Times New Roman" w:hAnsi="Times New Roman" w:cs="Times New Roman"/>
            <w:noProof/>
            <w:webHidden/>
            <w:sz w:val="24"/>
            <w:szCs w:val="24"/>
          </w:rPr>
          <w:t>8</w:t>
        </w:r>
        <w:r w:rsidR="00436885" w:rsidRPr="003573FE">
          <w:rPr>
            <w:rFonts w:ascii="Times New Roman" w:hAnsi="Times New Roman" w:cs="Times New Roman"/>
            <w:noProof/>
            <w:webHidden/>
            <w:sz w:val="24"/>
            <w:szCs w:val="24"/>
          </w:rPr>
          <w:fldChar w:fldCharType="end"/>
        </w:r>
      </w:hyperlink>
    </w:p>
    <w:p w14:paraId="34E1EE22" w14:textId="34C4C136" w:rsidR="00436885" w:rsidRPr="003573FE" w:rsidRDefault="00AB37C5">
      <w:pPr>
        <w:pStyle w:val="TOC1"/>
        <w:tabs>
          <w:tab w:val="right" w:leader="dot" w:pos="9350"/>
        </w:tabs>
        <w:rPr>
          <w:rFonts w:ascii="Times New Roman" w:eastAsiaTheme="minorEastAsia" w:hAnsi="Times New Roman" w:cs="Times New Roman"/>
          <w:noProof/>
          <w:sz w:val="24"/>
          <w:szCs w:val="24"/>
        </w:rPr>
      </w:pPr>
      <w:hyperlink w:anchor="_Toc526255640" w:history="1">
        <w:r w:rsidR="00436885" w:rsidRPr="003573FE">
          <w:rPr>
            <w:rStyle w:val="Hyperlink"/>
            <w:rFonts w:ascii="Times New Roman" w:eastAsia="Times New Roman" w:hAnsi="Times New Roman" w:cs="Times New Roman"/>
            <w:noProof/>
            <w:sz w:val="24"/>
            <w:szCs w:val="24"/>
          </w:rPr>
          <w:t>Practical Exercise</w:t>
        </w:r>
        <w:r w:rsidR="00436885" w:rsidRPr="003573FE">
          <w:rPr>
            <w:rFonts w:ascii="Times New Roman" w:hAnsi="Times New Roman" w:cs="Times New Roman"/>
            <w:noProof/>
            <w:webHidden/>
            <w:sz w:val="24"/>
            <w:szCs w:val="24"/>
          </w:rPr>
          <w:tab/>
        </w:r>
        <w:r w:rsidR="00436885" w:rsidRPr="003573FE">
          <w:rPr>
            <w:rFonts w:ascii="Times New Roman" w:hAnsi="Times New Roman" w:cs="Times New Roman"/>
            <w:noProof/>
            <w:webHidden/>
            <w:sz w:val="24"/>
            <w:szCs w:val="24"/>
          </w:rPr>
          <w:fldChar w:fldCharType="begin"/>
        </w:r>
        <w:r w:rsidR="00436885" w:rsidRPr="003573FE">
          <w:rPr>
            <w:rFonts w:ascii="Times New Roman" w:hAnsi="Times New Roman" w:cs="Times New Roman"/>
            <w:noProof/>
            <w:webHidden/>
            <w:sz w:val="24"/>
            <w:szCs w:val="24"/>
          </w:rPr>
          <w:instrText xml:space="preserve"> PAGEREF _Toc526255640 \h </w:instrText>
        </w:r>
        <w:r w:rsidR="00436885" w:rsidRPr="003573FE">
          <w:rPr>
            <w:rFonts w:ascii="Times New Roman" w:hAnsi="Times New Roman" w:cs="Times New Roman"/>
            <w:noProof/>
            <w:webHidden/>
            <w:sz w:val="24"/>
            <w:szCs w:val="24"/>
          </w:rPr>
        </w:r>
        <w:r w:rsidR="00436885" w:rsidRPr="003573FE">
          <w:rPr>
            <w:rFonts w:ascii="Times New Roman" w:hAnsi="Times New Roman" w:cs="Times New Roman"/>
            <w:noProof/>
            <w:webHidden/>
            <w:sz w:val="24"/>
            <w:szCs w:val="24"/>
          </w:rPr>
          <w:fldChar w:fldCharType="separate"/>
        </w:r>
        <w:r w:rsidR="000176E1">
          <w:rPr>
            <w:rFonts w:ascii="Times New Roman" w:hAnsi="Times New Roman" w:cs="Times New Roman"/>
            <w:noProof/>
            <w:webHidden/>
            <w:sz w:val="24"/>
            <w:szCs w:val="24"/>
          </w:rPr>
          <w:t>13</w:t>
        </w:r>
        <w:r w:rsidR="00436885" w:rsidRPr="003573FE">
          <w:rPr>
            <w:rFonts w:ascii="Times New Roman" w:hAnsi="Times New Roman" w:cs="Times New Roman"/>
            <w:noProof/>
            <w:webHidden/>
            <w:sz w:val="24"/>
            <w:szCs w:val="24"/>
          </w:rPr>
          <w:fldChar w:fldCharType="end"/>
        </w:r>
      </w:hyperlink>
    </w:p>
    <w:p w14:paraId="5A7950E3" w14:textId="184B2C06" w:rsidR="00436885" w:rsidRPr="003573FE" w:rsidRDefault="00AB37C5">
      <w:pPr>
        <w:pStyle w:val="TOC1"/>
        <w:tabs>
          <w:tab w:val="right" w:leader="dot" w:pos="9350"/>
        </w:tabs>
        <w:rPr>
          <w:rFonts w:ascii="Times New Roman" w:eastAsiaTheme="minorEastAsia" w:hAnsi="Times New Roman" w:cs="Times New Roman"/>
          <w:noProof/>
          <w:sz w:val="24"/>
          <w:szCs w:val="24"/>
        </w:rPr>
      </w:pPr>
      <w:hyperlink w:anchor="_Toc526255641" w:history="1">
        <w:r w:rsidR="00436885" w:rsidRPr="003573FE">
          <w:rPr>
            <w:rStyle w:val="Hyperlink"/>
            <w:rFonts w:ascii="Times New Roman" w:eastAsia="Times New Roman" w:hAnsi="Times New Roman" w:cs="Times New Roman"/>
            <w:noProof/>
            <w:sz w:val="24"/>
            <w:szCs w:val="24"/>
          </w:rPr>
          <w:t>Lesson Review and Wrap-up</w:t>
        </w:r>
        <w:r w:rsidR="00436885" w:rsidRPr="003573FE">
          <w:rPr>
            <w:rFonts w:ascii="Times New Roman" w:hAnsi="Times New Roman" w:cs="Times New Roman"/>
            <w:noProof/>
            <w:webHidden/>
            <w:sz w:val="24"/>
            <w:szCs w:val="24"/>
          </w:rPr>
          <w:tab/>
        </w:r>
        <w:r w:rsidR="00436885" w:rsidRPr="003573FE">
          <w:rPr>
            <w:rFonts w:ascii="Times New Roman" w:hAnsi="Times New Roman" w:cs="Times New Roman"/>
            <w:noProof/>
            <w:webHidden/>
            <w:sz w:val="24"/>
            <w:szCs w:val="24"/>
          </w:rPr>
          <w:fldChar w:fldCharType="begin"/>
        </w:r>
        <w:r w:rsidR="00436885" w:rsidRPr="003573FE">
          <w:rPr>
            <w:rFonts w:ascii="Times New Roman" w:hAnsi="Times New Roman" w:cs="Times New Roman"/>
            <w:noProof/>
            <w:webHidden/>
            <w:sz w:val="24"/>
            <w:szCs w:val="24"/>
          </w:rPr>
          <w:instrText xml:space="preserve"> PAGEREF _Toc526255641 \h </w:instrText>
        </w:r>
        <w:r w:rsidR="00436885" w:rsidRPr="003573FE">
          <w:rPr>
            <w:rFonts w:ascii="Times New Roman" w:hAnsi="Times New Roman" w:cs="Times New Roman"/>
            <w:noProof/>
            <w:webHidden/>
            <w:sz w:val="24"/>
            <w:szCs w:val="24"/>
          </w:rPr>
        </w:r>
        <w:r w:rsidR="00436885" w:rsidRPr="003573FE">
          <w:rPr>
            <w:rFonts w:ascii="Times New Roman" w:hAnsi="Times New Roman" w:cs="Times New Roman"/>
            <w:noProof/>
            <w:webHidden/>
            <w:sz w:val="24"/>
            <w:szCs w:val="24"/>
          </w:rPr>
          <w:fldChar w:fldCharType="separate"/>
        </w:r>
        <w:r w:rsidR="000176E1">
          <w:rPr>
            <w:rFonts w:ascii="Times New Roman" w:hAnsi="Times New Roman" w:cs="Times New Roman"/>
            <w:noProof/>
            <w:webHidden/>
            <w:sz w:val="24"/>
            <w:szCs w:val="24"/>
          </w:rPr>
          <w:t>13</w:t>
        </w:r>
        <w:r w:rsidR="00436885" w:rsidRPr="003573FE">
          <w:rPr>
            <w:rFonts w:ascii="Times New Roman" w:hAnsi="Times New Roman" w:cs="Times New Roman"/>
            <w:noProof/>
            <w:webHidden/>
            <w:sz w:val="24"/>
            <w:szCs w:val="24"/>
          </w:rPr>
          <w:fldChar w:fldCharType="end"/>
        </w:r>
      </w:hyperlink>
    </w:p>
    <w:p w14:paraId="5CFFBCDC" w14:textId="57B71BA7" w:rsidR="00A144A5" w:rsidRPr="00A144A5" w:rsidRDefault="00A144A5" w:rsidP="00A144A5">
      <w:pPr>
        <w:overflowPunct w:val="0"/>
        <w:autoSpaceDE w:val="0"/>
        <w:autoSpaceDN w:val="0"/>
        <w:adjustRightInd w:val="0"/>
        <w:spacing w:before="240" w:after="240" w:line="240" w:lineRule="auto"/>
        <w:jc w:val="center"/>
        <w:outlineLvl w:val="0"/>
        <w:rPr>
          <w:rFonts w:ascii="Times New Roman Bold" w:eastAsia="Times New Roman" w:hAnsi="Times New Roman Bold" w:cs="Times New Roman"/>
          <w:b/>
          <w:smallCaps/>
          <w:sz w:val="24"/>
          <w:szCs w:val="32"/>
        </w:rPr>
      </w:pPr>
      <w:r w:rsidRPr="003573FE">
        <w:rPr>
          <w:rFonts w:ascii="Times New Roman" w:eastAsia="Times New Roman" w:hAnsi="Times New Roman" w:cs="Times New Roman"/>
          <w:b/>
          <w:bCs/>
          <w:smallCaps/>
          <w:color w:val="0000FF"/>
          <w:sz w:val="24"/>
          <w:szCs w:val="24"/>
        </w:rPr>
        <w:fldChar w:fldCharType="end"/>
      </w:r>
    </w:p>
    <w:p w14:paraId="5CFFBCDD" w14:textId="77777777" w:rsidR="00A144A5" w:rsidRDefault="00A144A5"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DE"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DF"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0"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1" w14:textId="77777777" w:rsidR="00C87C0C" w:rsidRDefault="00C87C0C"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2" w14:textId="77777777" w:rsidR="00C87C0C" w:rsidRDefault="00C87C0C"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3" w14:textId="77777777" w:rsidR="00C87C0C" w:rsidRDefault="00C87C0C"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4"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5"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6"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7"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8"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9"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A"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B" w14:textId="77777777" w:rsidR="004533A1"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751D09DA" w14:textId="77777777" w:rsidR="00746E19" w:rsidRDefault="00746E19"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p w14:paraId="5CFFBCEC" w14:textId="77777777" w:rsidR="004533A1" w:rsidRPr="00A144A5" w:rsidRDefault="004533A1" w:rsidP="00A144A5">
      <w:pPr>
        <w:overflowPunct w:val="0"/>
        <w:autoSpaceDE w:val="0"/>
        <w:autoSpaceDN w:val="0"/>
        <w:adjustRightInd w:val="0"/>
        <w:spacing w:before="120" w:after="0" w:line="240" w:lineRule="auto"/>
        <w:rPr>
          <w:rFonts w:ascii="Times New Roman" w:eastAsia="Times New Roman" w:hAnsi="Times New Roman" w:cs="Times New Roman"/>
          <w:sz w:val="24"/>
          <w:szCs w:val="20"/>
        </w:rPr>
      </w:pPr>
    </w:p>
    <w:tbl>
      <w:tblPr>
        <w:tblW w:w="9752" w:type="dxa"/>
        <w:tblInd w:w="25" w:type="dxa"/>
        <w:tblLayout w:type="fixed"/>
        <w:tblCellMar>
          <w:left w:w="115" w:type="dxa"/>
          <w:right w:w="115" w:type="dxa"/>
        </w:tblCellMar>
        <w:tblLook w:val="0000" w:firstRow="0" w:lastRow="0" w:firstColumn="0" w:lastColumn="0" w:noHBand="0" w:noVBand="0"/>
      </w:tblPr>
      <w:tblGrid>
        <w:gridCol w:w="180"/>
        <w:gridCol w:w="2340"/>
        <w:gridCol w:w="8"/>
        <w:gridCol w:w="7224"/>
      </w:tblGrid>
      <w:tr w:rsidR="00A144A5" w:rsidRPr="00A144A5" w14:paraId="5CFFBCEE" w14:textId="77777777" w:rsidTr="004533A1">
        <w:trPr>
          <w:gridBefore w:val="1"/>
          <w:wBefore w:w="180" w:type="dxa"/>
        </w:trPr>
        <w:tc>
          <w:tcPr>
            <w:tcW w:w="9572" w:type="dxa"/>
            <w:gridSpan w:val="3"/>
            <w:tcBorders>
              <w:top w:val="nil"/>
              <w:left w:val="nil"/>
              <w:bottom w:val="nil"/>
              <w:right w:val="nil"/>
            </w:tcBorders>
          </w:tcPr>
          <w:p w14:paraId="5CFFBCED" w14:textId="77777777" w:rsidR="00A144A5" w:rsidRPr="00A144A5" w:rsidRDefault="00A144A5" w:rsidP="00A144A5">
            <w:pPr>
              <w:overflowPunct w:val="0"/>
              <w:autoSpaceDE w:val="0"/>
              <w:autoSpaceDN w:val="0"/>
              <w:adjustRightInd w:val="0"/>
              <w:spacing w:before="120" w:after="120" w:line="240" w:lineRule="auto"/>
              <w:jc w:val="center"/>
              <w:textAlignment w:val="baseline"/>
              <w:outlineLvl w:val="0"/>
              <w:rPr>
                <w:rFonts w:ascii="Times New Roman Bold" w:eastAsia="Times New Roman" w:hAnsi="Times New Roman Bold" w:cs="Times New Roman"/>
                <w:b/>
                <w:smallCaps/>
                <w:sz w:val="28"/>
                <w:szCs w:val="36"/>
              </w:rPr>
            </w:pPr>
            <w:bookmarkStart w:id="5" w:name="_Toc271527085"/>
            <w:bookmarkStart w:id="6" w:name="_Toc426701993"/>
            <w:bookmarkStart w:id="7" w:name="_Toc526255636"/>
            <w:r w:rsidRPr="00A144A5">
              <w:rPr>
                <w:rFonts w:ascii="Times New Roman Bold" w:eastAsia="Times New Roman" w:hAnsi="Times New Roman Bold" w:cs="Times New Roman"/>
                <w:b/>
                <w:smallCaps/>
                <w:sz w:val="28"/>
                <w:szCs w:val="36"/>
              </w:rPr>
              <w:t>Lesson Description</w:t>
            </w:r>
            <w:bookmarkEnd w:id="5"/>
            <w:bookmarkEnd w:id="6"/>
            <w:bookmarkEnd w:id="7"/>
          </w:p>
        </w:tc>
      </w:tr>
      <w:tr w:rsidR="00A144A5" w:rsidRPr="00A144A5" w14:paraId="5CFFBCF0" w14:textId="77777777" w:rsidTr="004533A1">
        <w:trPr>
          <w:gridBefore w:val="1"/>
          <w:wBefore w:w="180" w:type="dxa"/>
        </w:trPr>
        <w:tc>
          <w:tcPr>
            <w:tcW w:w="9572" w:type="dxa"/>
            <w:gridSpan w:val="3"/>
            <w:tcBorders>
              <w:top w:val="nil"/>
              <w:left w:val="nil"/>
              <w:bottom w:val="nil"/>
              <w:right w:val="nil"/>
            </w:tcBorders>
          </w:tcPr>
          <w:p w14:paraId="5CFFBCEF" w14:textId="77777777" w:rsidR="00A144A5" w:rsidRPr="00A144A5" w:rsidRDefault="00A144A5" w:rsidP="00A144A5">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4"/>
              </w:rPr>
              <w:t xml:space="preserve">The information below provides </w:t>
            </w:r>
            <w:r w:rsidRPr="00A144A5">
              <w:rPr>
                <w:rFonts w:ascii="Times New Roman" w:eastAsia="Times New Roman" w:hAnsi="Times New Roman" w:cs="Times New Roman"/>
                <w:sz w:val="24"/>
                <w:szCs w:val="20"/>
              </w:rPr>
              <w:t xml:space="preserve">the instructor with </w:t>
            </w:r>
            <w:r w:rsidRPr="00A144A5">
              <w:rPr>
                <w:rFonts w:ascii="Times New Roman" w:eastAsia="Times New Roman" w:hAnsi="Times New Roman" w:cs="Times New Roman"/>
                <w:sz w:val="24"/>
                <w:szCs w:val="24"/>
              </w:rPr>
              <w:t>an overview of the lesson and the materials that are required to effectively present this instruction.</w:t>
            </w:r>
          </w:p>
        </w:tc>
      </w:tr>
      <w:tr w:rsidR="00A144A5" w:rsidRPr="00A144A5" w14:paraId="5CFFBCF3" w14:textId="77777777" w:rsidTr="004533A1">
        <w:trPr>
          <w:gridBefore w:val="1"/>
          <w:wBefore w:w="180" w:type="dxa"/>
          <w:trHeight w:val="80"/>
        </w:trPr>
        <w:tc>
          <w:tcPr>
            <w:tcW w:w="2348" w:type="dxa"/>
            <w:gridSpan w:val="2"/>
            <w:tcBorders>
              <w:top w:val="nil"/>
              <w:left w:val="nil"/>
              <w:bottom w:val="nil"/>
              <w:right w:val="nil"/>
            </w:tcBorders>
          </w:tcPr>
          <w:p w14:paraId="5CFFBCF1" w14:textId="77777777" w:rsidR="00A144A5" w:rsidRPr="00A144A5" w:rsidRDefault="00A144A5" w:rsidP="00A144A5">
            <w:pPr>
              <w:overflowPunct w:val="0"/>
              <w:autoSpaceDE w:val="0"/>
              <w:autoSpaceDN w:val="0"/>
              <w:adjustRightInd w:val="0"/>
              <w:spacing w:before="120" w:after="12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TMS #</w:t>
            </w:r>
          </w:p>
        </w:tc>
        <w:tc>
          <w:tcPr>
            <w:tcW w:w="7224" w:type="dxa"/>
            <w:tcBorders>
              <w:top w:val="nil"/>
              <w:left w:val="nil"/>
              <w:bottom w:val="nil"/>
              <w:right w:val="nil"/>
            </w:tcBorders>
          </w:tcPr>
          <w:p w14:paraId="5CFFBCF2" w14:textId="4C708D0A" w:rsidR="00A144A5" w:rsidRPr="00A144A5" w:rsidRDefault="00C53651"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4486175</w:t>
            </w:r>
          </w:p>
        </w:tc>
      </w:tr>
      <w:tr w:rsidR="00A144A5" w:rsidRPr="00A144A5" w14:paraId="5CFFBCF6" w14:textId="77777777" w:rsidTr="004533A1">
        <w:trPr>
          <w:gridBefore w:val="1"/>
          <w:wBefore w:w="180" w:type="dxa"/>
          <w:trHeight w:val="1296"/>
        </w:trPr>
        <w:tc>
          <w:tcPr>
            <w:tcW w:w="2348" w:type="dxa"/>
            <w:gridSpan w:val="2"/>
            <w:tcBorders>
              <w:top w:val="nil"/>
              <w:left w:val="nil"/>
              <w:bottom w:val="nil"/>
              <w:right w:val="nil"/>
            </w:tcBorders>
          </w:tcPr>
          <w:p w14:paraId="5CFFBCF4"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8" w:name="_Toc269888397"/>
            <w:bookmarkStart w:id="9" w:name="_Toc269888740"/>
            <w:r w:rsidRPr="00A144A5">
              <w:rPr>
                <w:rFonts w:ascii="Times New Roman" w:eastAsia="Times New Roman" w:hAnsi="Times New Roman" w:cs="Times New Roman"/>
                <w:b/>
                <w:caps/>
                <w:sz w:val="24"/>
                <w:szCs w:val="20"/>
              </w:rPr>
              <w:t>Prerequisites</w:t>
            </w:r>
            <w:bookmarkEnd w:id="8"/>
            <w:bookmarkEnd w:id="9"/>
          </w:p>
        </w:tc>
        <w:tc>
          <w:tcPr>
            <w:tcW w:w="7224" w:type="dxa"/>
            <w:tcBorders>
              <w:top w:val="nil"/>
              <w:left w:val="nil"/>
              <w:bottom w:val="nil"/>
              <w:right w:val="nil"/>
            </w:tcBorders>
          </w:tcPr>
          <w:p w14:paraId="5CFFBCF5" w14:textId="77777777" w:rsidR="00A144A5" w:rsidRPr="00A144A5" w:rsidRDefault="00A144A5" w:rsidP="00F426BB">
            <w:pPr>
              <w:overflowPunct w:val="0"/>
              <w:autoSpaceDE w:val="0"/>
              <w:autoSpaceDN w:val="0"/>
              <w:adjustRightInd w:val="0"/>
              <w:spacing w:before="120" w:after="120" w:line="240" w:lineRule="auto"/>
              <w:textAlignment w:val="baseline"/>
              <w:rPr>
                <w:rFonts w:ascii="Times New Roman" w:eastAsia="Times New Roman" w:hAnsi="Times New Roman" w:cs="Times New Roman"/>
                <w:b/>
                <w:color w:val="000000"/>
                <w:sz w:val="36"/>
                <w:szCs w:val="36"/>
              </w:rPr>
            </w:pPr>
            <w:r w:rsidRPr="00A144A5">
              <w:rPr>
                <w:rFonts w:ascii="Times New Roman" w:eastAsia="Times New Roman" w:hAnsi="Times New Roman" w:cs="Times New Roman"/>
                <w:sz w:val="24"/>
                <w:szCs w:val="20"/>
              </w:rPr>
              <w:t xml:space="preserve">Prior to this lesson, the Veteran Service Representatives (VSRs) should have completed the classes on FDC, Original Claim Development and Non-Original Claims.  </w:t>
            </w:r>
          </w:p>
        </w:tc>
      </w:tr>
      <w:tr w:rsidR="00A144A5" w:rsidRPr="00A144A5" w14:paraId="5CFFBCFA" w14:textId="77777777" w:rsidTr="004533A1">
        <w:trPr>
          <w:gridBefore w:val="1"/>
          <w:wBefore w:w="180" w:type="dxa"/>
          <w:trHeight w:val="1296"/>
        </w:trPr>
        <w:tc>
          <w:tcPr>
            <w:tcW w:w="2348" w:type="dxa"/>
            <w:gridSpan w:val="2"/>
            <w:tcBorders>
              <w:top w:val="nil"/>
              <w:left w:val="nil"/>
              <w:bottom w:val="nil"/>
              <w:right w:val="nil"/>
            </w:tcBorders>
          </w:tcPr>
          <w:p w14:paraId="5CFFBCF7"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target audience</w:t>
            </w:r>
          </w:p>
        </w:tc>
        <w:tc>
          <w:tcPr>
            <w:tcW w:w="7224" w:type="dxa"/>
            <w:tcBorders>
              <w:top w:val="nil"/>
              <w:left w:val="nil"/>
              <w:bottom w:val="nil"/>
              <w:right w:val="nil"/>
            </w:tcBorders>
          </w:tcPr>
          <w:p w14:paraId="5CFFBCF8" w14:textId="4587559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iCs/>
                <w:sz w:val="24"/>
                <w:szCs w:val="20"/>
              </w:rPr>
            </w:pPr>
            <w:r w:rsidRPr="00A144A5">
              <w:rPr>
                <w:rFonts w:ascii="Times New Roman" w:eastAsia="Times New Roman" w:hAnsi="Times New Roman" w:cs="Times New Roman"/>
                <w:sz w:val="24"/>
                <w:szCs w:val="20"/>
              </w:rPr>
              <w:t xml:space="preserve">The target audience for </w:t>
            </w:r>
            <w:r w:rsidR="00425302">
              <w:rPr>
                <w:rFonts w:ascii="Times New Roman" w:eastAsia="Times New Roman" w:hAnsi="Times New Roman" w:cs="Times New Roman"/>
                <w:iCs/>
                <w:sz w:val="24"/>
                <w:szCs w:val="20"/>
              </w:rPr>
              <w:t>(VSR</w:t>
            </w:r>
            <w:bookmarkStart w:id="10" w:name="_Hlk49869467"/>
            <w:r w:rsidR="00425302">
              <w:rPr>
                <w:rFonts w:ascii="Times New Roman" w:eastAsia="Times New Roman" w:hAnsi="Times New Roman" w:cs="Times New Roman"/>
                <w:iCs/>
                <w:sz w:val="24"/>
                <w:szCs w:val="20"/>
              </w:rPr>
              <w:t xml:space="preserve"> </w:t>
            </w:r>
            <w:r w:rsidR="003A024A">
              <w:rPr>
                <w:rFonts w:ascii="Times New Roman" w:eastAsia="Times New Roman" w:hAnsi="Times New Roman" w:cs="Times New Roman"/>
                <w:iCs/>
                <w:sz w:val="24"/>
                <w:szCs w:val="20"/>
              </w:rPr>
              <w:t>VIP Pre-D</w:t>
            </w:r>
            <w:bookmarkEnd w:id="10"/>
            <w:r w:rsidR="00425302">
              <w:rPr>
                <w:rFonts w:ascii="Times New Roman" w:eastAsia="Times New Roman" w:hAnsi="Times New Roman" w:cs="Times New Roman"/>
                <w:iCs/>
                <w:sz w:val="24"/>
                <w:szCs w:val="20"/>
              </w:rPr>
              <w:t xml:space="preserve">) </w:t>
            </w:r>
            <w:r w:rsidRPr="00D07C29">
              <w:rPr>
                <w:rFonts w:ascii="Times New Roman" w:eastAsia="Times New Roman" w:hAnsi="Times New Roman" w:cs="Times New Roman"/>
                <w:iCs/>
                <w:sz w:val="24"/>
                <w:szCs w:val="20"/>
              </w:rPr>
              <w:t>PMR</w:t>
            </w:r>
            <w:r w:rsidR="008B41FA" w:rsidRPr="00D07C29">
              <w:rPr>
                <w:rFonts w:ascii="Times New Roman" w:eastAsia="Times New Roman" w:hAnsi="Times New Roman" w:cs="Times New Roman"/>
                <w:iCs/>
                <w:sz w:val="24"/>
                <w:szCs w:val="20"/>
              </w:rPr>
              <w:t xml:space="preserve"> Program</w:t>
            </w:r>
            <w:r>
              <w:rPr>
                <w:rFonts w:ascii="Times New Roman" w:eastAsia="Times New Roman" w:hAnsi="Times New Roman" w:cs="Times New Roman"/>
                <w:b/>
                <w:iCs/>
                <w:sz w:val="24"/>
                <w:szCs w:val="20"/>
              </w:rPr>
              <w:t xml:space="preserve"> </w:t>
            </w:r>
            <w:r w:rsidRPr="00A144A5">
              <w:rPr>
                <w:rFonts w:ascii="Times New Roman" w:eastAsia="Times New Roman" w:hAnsi="Times New Roman" w:cs="Times New Roman"/>
                <w:iCs/>
                <w:sz w:val="24"/>
                <w:szCs w:val="20"/>
              </w:rPr>
              <w:t>is</w:t>
            </w:r>
            <w:r w:rsidRPr="00A144A5">
              <w:rPr>
                <w:rFonts w:ascii="Times New Roman" w:eastAsia="Times New Roman" w:hAnsi="Times New Roman" w:cs="Times New Roman"/>
                <w:b/>
                <w:iCs/>
                <w:sz w:val="24"/>
                <w:szCs w:val="20"/>
              </w:rPr>
              <w:t xml:space="preserve"> </w:t>
            </w:r>
            <w:r w:rsidRPr="00A144A5">
              <w:rPr>
                <w:rFonts w:ascii="Times New Roman" w:eastAsia="Times New Roman" w:hAnsi="Times New Roman" w:cs="Times New Roman"/>
                <w:sz w:val="24"/>
                <w:szCs w:val="20"/>
              </w:rPr>
              <w:t>VSR, Entry Level</w:t>
            </w:r>
            <w:r w:rsidRPr="00A144A5">
              <w:rPr>
                <w:rFonts w:ascii="Times New Roman" w:eastAsia="Times New Roman" w:hAnsi="Times New Roman" w:cs="Times New Roman"/>
                <w:iCs/>
                <w:sz w:val="24"/>
                <w:szCs w:val="20"/>
              </w:rPr>
              <w:t>.</w:t>
            </w:r>
          </w:p>
          <w:p w14:paraId="5CFFBCF9" w14:textId="7777777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iCs/>
                <w:sz w:val="24"/>
                <w:szCs w:val="20"/>
              </w:rPr>
              <w:t xml:space="preserve">Although this lesson is targeted to teach the </w:t>
            </w:r>
            <w:r w:rsidRPr="00A144A5">
              <w:rPr>
                <w:rFonts w:ascii="Times New Roman" w:eastAsia="Times New Roman" w:hAnsi="Times New Roman" w:cs="Times New Roman"/>
                <w:sz w:val="24"/>
                <w:szCs w:val="20"/>
              </w:rPr>
              <w:t>VSR Entry Level</w:t>
            </w:r>
            <w:r w:rsidRPr="00A144A5">
              <w:rPr>
                <w:rFonts w:ascii="Times New Roman" w:eastAsia="Times New Roman" w:hAnsi="Times New Roman" w:cs="Times New Roman"/>
                <w:iCs/>
                <w:sz w:val="24"/>
                <w:szCs w:val="20"/>
              </w:rPr>
              <w:t xml:space="preserve"> employee,</w:t>
            </w:r>
            <w:r w:rsidRPr="00A144A5">
              <w:rPr>
                <w:rFonts w:ascii="Times New Roman" w:eastAsia="Times New Roman" w:hAnsi="Times New Roman" w:cs="Times New Roman"/>
                <w:iCs/>
                <w:color w:val="0070C0"/>
                <w:sz w:val="24"/>
                <w:szCs w:val="20"/>
              </w:rPr>
              <w:t xml:space="preserve"> </w:t>
            </w:r>
            <w:r w:rsidRPr="00A144A5">
              <w:rPr>
                <w:rFonts w:ascii="Times New Roman" w:eastAsia="Times New Roman" w:hAnsi="Times New Roman" w:cs="Times New Roman"/>
                <w:iCs/>
                <w:sz w:val="24"/>
                <w:szCs w:val="20"/>
              </w:rPr>
              <w:t>it may be taught to other VA personnel as mandatory or refresher type training.</w:t>
            </w:r>
          </w:p>
        </w:tc>
      </w:tr>
      <w:tr w:rsidR="00A144A5" w:rsidRPr="00A144A5" w14:paraId="5CFFBCFD" w14:textId="77777777" w:rsidTr="004533A1">
        <w:trPr>
          <w:gridBefore w:val="1"/>
          <w:wBefore w:w="180" w:type="dxa"/>
          <w:trHeight w:val="80"/>
        </w:trPr>
        <w:tc>
          <w:tcPr>
            <w:tcW w:w="2348" w:type="dxa"/>
            <w:gridSpan w:val="2"/>
            <w:tcBorders>
              <w:top w:val="nil"/>
              <w:left w:val="nil"/>
              <w:bottom w:val="nil"/>
              <w:right w:val="nil"/>
            </w:tcBorders>
          </w:tcPr>
          <w:p w14:paraId="5CFFBCFB"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11" w:name="_Toc269888398"/>
            <w:bookmarkStart w:id="12" w:name="_Toc269888741"/>
            <w:r w:rsidRPr="00A144A5">
              <w:rPr>
                <w:rFonts w:ascii="Times New Roman" w:eastAsia="Times New Roman" w:hAnsi="Times New Roman" w:cs="Times New Roman"/>
                <w:b/>
                <w:caps/>
                <w:sz w:val="24"/>
                <w:szCs w:val="20"/>
              </w:rPr>
              <w:t>Time Required</w:t>
            </w:r>
            <w:bookmarkEnd w:id="11"/>
            <w:bookmarkEnd w:id="12"/>
          </w:p>
        </w:tc>
        <w:tc>
          <w:tcPr>
            <w:tcW w:w="7224" w:type="dxa"/>
            <w:tcBorders>
              <w:top w:val="nil"/>
              <w:left w:val="nil"/>
              <w:bottom w:val="nil"/>
              <w:right w:val="nil"/>
            </w:tcBorders>
          </w:tcPr>
          <w:p w14:paraId="5CFFBCFC" w14:textId="5FEA8915" w:rsidR="00A144A5" w:rsidRPr="00A144A5" w:rsidRDefault="00E804FA" w:rsidP="00F426BB">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70C0"/>
                <w:sz w:val="24"/>
                <w:szCs w:val="20"/>
              </w:rPr>
            </w:pPr>
            <w:r>
              <w:rPr>
                <w:rFonts w:ascii="Times New Roman" w:eastAsia="Times New Roman" w:hAnsi="Times New Roman" w:cs="Times New Roman"/>
                <w:sz w:val="24"/>
                <w:szCs w:val="20"/>
              </w:rPr>
              <w:t>1.</w:t>
            </w:r>
            <w:r w:rsidR="00CC3A29">
              <w:rPr>
                <w:rFonts w:ascii="Times New Roman" w:eastAsia="Times New Roman" w:hAnsi="Times New Roman" w:cs="Times New Roman"/>
                <w:sz w:val="24"/>
                <w:szCs w:val="20"/>
              </w:rPr>
              <w:t>75</w:t>
            </w:r>
            <w:r>
              <w:rPr>
                <w:rFonts w:ascii="Times New Roman" w:eastAsia="Times New Roman" w:hAnsi="Times New Roman" w:cs="Times New Roman"/>
                <w:sz w:val="24"/>
                <w:szCs w:val="20"/>
              </w:rPr>
              <w:t xml:space="preserve"> </w:t>
            </w:r>
            <w:r w:rsidR="00A144A5" w:rsidRPr="00A144A5">
              <w:rPr>
                <w:rFonts w:ascii="Times New Roman" w:eastAsia="Times New Roman" w:hAnsi="Times New Roman" w:cs="Times New Roman"/>
                <w:sz w:val="24"/>
                <w:szCs w:val="20"/>
              </w:rPr>
              <w:t>hour</w:t>
            </w:r>
            <w:r>
              <w:rPr>
                <w:rFonts w:ascii="Times New Roman" w:eastAsia="Times New Roman" w:hAnsi="Times New Roman" w:cs="Times New Roman"/>
                <w:sz w:val="24"/>
                <w:szCs w:val="20"/>
              </w:rPr>
              <w:t>s</w:t>
            </w:r>
          </w:p>
        </w:tc>
      </w:tr>
      <w:tr w:rsidR="00A144A5" w:rsidRPr="00A144A5" w14:paraId="5CFFBD03" w14:textId="77777777" w:rsidTr="004533A1">
        <w:trPr>
          <w:gridBefore w:val="1"/>
          <w:wBefore w:w="180" w:type="dxa"/>
          <w:trHeight w:val="80"/>
        </w:trPr>
        <w:tc>
          <w:tcPr>
            <w:tcW w:w="2348" w:type="dxa"/>
            <w:gridSpan w:val="2"/>
            <w:tcBorders>
              <w:top w:val="nil"/>
              <w:left w:val="nil"/>
              <w:bottom w:val="nil"/>
              <w:right w:val="nil"/>
            </w:tcBorders>
          </w:tcPr>
          <w:p w14:paraId="5CFFBCFE"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13" w:name="_Toc269888399"/>
            <w:bookmarkStart w:id="14" w:name="_Toc269888742"/>
            <w:r w:rsidRPr="00A144A5">
              <w:rPr>
                <w:rFonts w:ascii="Times New Roman" w:eastAsia="Times New Roman" w:hAnsi="Times New Roman" w:cs="Times New Roman"/>
                <w:b/>
                <w:caps/>
                <w:sz w:val="24"/>
                <w:szCs w:val="20"/>
              </w:rPr>
              <w:t>Materials/</w:t>
            </w:r>
            <w:r w:rsidRPr="00A144A5">
              <w:rPr>
                <w:rFonts w:ascii="Times New Roman" w:eastAsia="Times New Roman" w:hAnsi="Times New Roman" w:cs="Times New Roman"/>
                <w:b/>
                <w:caps/>
                <w:sz w:val="24"/>
                <w:szCs w:val="20"/>
              </w:rPr>
              <w:br/>
              <w:t>TRAINING AIDS</w:t>
            </w:r>
            <w:bookmarkEnd w:id="13"/>
            <w:bookmarkEnd w:id="14"/>
          </w:p>
        </w:tc>
        <w:tc>
          <w:tcPr>
            <w:tcW w:w="7224" w:type="dxa"/>
            <w:tcBorders>
              <w:top w:val="nil"/>
              <w:left w:val="nil"/>
              <w:bottom w:val="nil"/>
              <w:right w:val="nil"/>
            </w:tcBorders>
          </w:tcPr>
          <w:p w14:paraId="5CFFBCFF" w14:textId="7777777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Lesson materials:</w:t>
            </w:r>
          </w:p>
          <w:p w14:paraId="5CFFBD00" w14:textId="281F3765" w:rsidR="00A144A5" w:rsidRPr="008B41FA" w:rsidRDefault="00425302" w:rsidP="008B41FA">
            <w:pPr>
              <w:pStyle w:val="ListParagraph"/>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iCs/>
                <w:sz w:val="24"/>
                <w:szCs w:val="20"/>
              </w:rPr>
              <w:t xml:space="preserve">(VSR </w:t>
            </w:r>
            <w:r w:rsidR="003A024A">
              <w:rPr>
                <w:rFonts w:ascii="Times New Roman" w:eastAsia="Times New Roman" w:hAnsi="Times New Roman" w:cs="Times New Roman"/>
                <w:iCs/>
                <w:sz w:val="24"/>
                <w:szCs w:val="20"/>
              </w:rPr>
              <w:t>VIP Pre-D</w:t>
            </w:r>
            <w:r>
              <w:rPr>
                <w:rFonts w:ascii="Times New Roman" w:eastAsia="Times New Roman" w:hAnsi="Times New Roman" w:cs="Times New Roman"/>
                <w:iCs/>
                <w:sz w:val="24"/>
                <w:szCs w:val="20"/>
              </w:rPr>
              <w:t xml:space="preserve">) </w:t>
            </w:r>
            <w:r w:rsidR="008B41FA" w:rsidRPr="008B41FA">
              <w:rPr>
                <w:rFonts w:ascii="Times New Roman" w:eastAsia="Times New Roman" w:hAnsi="Times New Roman" w:cs="Times New Roman"/>
                <w:iCs/>
                <w:sz w:val="24"/>
                <w:szCs w:val="20"/>
              </w:rPr>
              <w:t>Private Medical Record (PMR)</w:t>
            </w:r>
            <w:r w:rsidR="00A144A5" w:rsidRPr="008B41FA">
              <w:rPr>
                <w:rFonts w:ascii="Times New Roman" w:eastAsia="Times New Roman" w:hAnsi="Times New Roman" w:cs="Times New Roman"/>
                <w:iCs/>
                <w:sz w:val="24"/>
                <w:szCs w:val="20"/>
              </w:rPr>
              <w:t xml:space="preserve"> </w:t>
            </w:r>
            <w:r w:rsidR="00A144A5" w:rsidRPr="008B41FA">
              <w:rPr>
                <w:rFonts w:ascii="Times New Roman" w:eastAsia="Times New Roman" w:hAnsi="Times New Roman" w:cs="Times New Roman"/>
                <w:sz w:val="24"/>
                <w:szCs w:val="20"/>
              </w:rPr>
              <w:t>PowerPoint Presentation</w:t>
            </w:r>
          </w:p>
          <w:p w14:paraId="5CFFBD01" w14:textId="2C16C487" w:rsidR="00A144A5" w:rsidRPr="008B41FA" w:rsidRDefault="00425302" w:rsidP="008B41FA">
            <w:pPr>
              <w:pStyle w:val="ListParagraph"/>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rPr>
            </w:pPr>
            <w:r>
              <w:rPr>
                <w:rFonts w:ascii="Times New Roman" w:eastAsia="Times New Roman" w:hAnsi="Times New Roman" w:cs="Times New Roman"/>
                <w:iCs/>
                <w:sz w:val="24"/>
                <w:szCs w:val="20"/>
              </w:rPr>
              <w:t xml:space="preserve">(VSR </w:t>
            </w:r>
            <w:r w:rsidR="003A024A">
              <w:rPr>
                <w:rFonts w:ascii="Times New Roman" w:eastAsia="Times New Roman" w:hAnsi="Times New Roman" w:cs="Times New Roman"/>
                <w:iCs/>
                <w:sz w:val="24"/>
                <w:szCs w:val="20"/>
              </w:rPr>
              <w:t>VIP Pre-D</w:t>
            </w:r>
            <w:r>
              <w:rPr>
                <w:rFonts w:ascii="Times New Roman" w:eastAsia="Times New Roman" w:hAnsi="Times New Roman" w:cs="Times New Roman"/>
                <w:iCs/>
                <w:sz w:val="24"/>
                <w:szCs w:val="20"/>
              </w:rPr>
              <w:t xml:space="preserve">) </w:t>
            </w:r>
            <w:r w:rsidR="008B41FA" w:rsidRPr="008B41FA">
              <w:rPr>
                <w:rFonts w:ascii="Times New Roman" w:eastAsia="Times New Roman" w:hAnsi="Times New Roman" w:cs="Times New Roman"/>
                <w:iCs/>
                <w:sz w:val="24"/>
                <w:szCs w:val="20"/>
              </w:rPr>
              <w:t xml:space="preserve">Private Medical Record </w:t>
            </w:r>
            <w:r w:rsidR="00A144A5" w:rsidRPr="008B41FA">
              <w:rPr>
                <w:rFonts w:ascii="Times New Roman" w:eastAsia="Times New Roman" w:hAnsi="Times New Roman" w:cs="Times New Roman"/>
                <w:sz w:val="24"/>
                <w:szCs w:val="20"/>
              </w:rPr>
              <w:t xml:space="preserve">Trainee </w:t>
            </w:r>
            <w:r w:rsidR="00A144A5" w:rsidRPr="008B41FA">
              <w:rPr>
                <w:rFonts w:ascii="Times New Roman" w:eastAsia="Times New Roman" w:hAnsi="Times New Roman" w:cs="Times New Roman"/>
                <w:color w:val="000000"/>
                <w:sz w:val="24"/>
                <w:szCs w:val="20"/>
              </w:rPr>
              <w:t>Handout</w:t>
            </w:r>
          </w:p>
          <w:p w14:paraId="5CFFBD02" w14:textId="77777777" w:rsidR="00A144A5" w:rsidRPr="00A144A5" w:rsidRDefault="00A144A5" w:rsidP="00A144A5">
            <w:pPr>
              <w:overflowPunct w:val="0"/>
              <w:autoSpaceDE w:val="0"/>
              <w:autoSpaceDN w:val="0"/>
              <w:adjustRightInd w:val="0"/>
              <w:spacing w:after="0" w:line="240" w:lineRule="auto"/>
              <w:ind w:left="720"/>
              <w:textAlignment w:val="baseline"/>
              <w:rPr>
                <w:rFonts w:ascii="Times New Roman" w:eastAsia="Times New Roman" w:hAnsi="Times New Roman" w:cs="Times New Roman"/>
                <w:color w:val="0070C0"/>
                <w:sz w:val="24"/>
                <w:szCs w:val="20"/>
              </w:rPr>
            </w:pPr>
          </w:p>
        </w:tc>
      </w:tr>
      <w:tr w:rsidR="00A144A5" w:rsidRPr="00A144A5" w14:paraId="5CFFBD0E" w14:textId="77777777" w:rsidTr="004533A1">
        <w:trPr>
          <w:gridBefore w:val="1"/>
          <w:wBefore w:w="180" w:type="dxa"/>
          <w:trHeight w:val="80"/>
        </w:trPr>
        <w:tc>
          <w:tcPr>
            <w:tcW w:w="2348" w:type="dxa"/>
            <w:gridSpan w:val="2"/>
            <w:tcBorders>
              <w:top w:val="nil"/>
              <w:left w:val="nil"/>
              <w:bottom w:val="nil"/>
              <w:right w:val="nil"/>
            </w:tcBorders>
          </w:tcPr>
          <w:p w14:paraId="7FAB94CD" w14:textId="77777777" w:rsid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 xml:space="preserve">Training Area/Tools </w:t>
            </w:r>
          </w:p>
          <w:p w14:paraId="4BEF5AA1" w14:textId="77777777" w:rsidR="00A224D2" w:rsidRPr="00A224D2" w:rsidRDefault="00A224D2" w:rsidP="00A224D2">
            <w:pPr>
              <w:rPr>
                <w:rFonts w:ascii="Times New Roman" w:eastAsia="Times New Roman" w:hAnsi="Times New Roman" w:cs="Times New Roman"/>
                <w:sz w:val="24"/>
                <w:szCs w:val="20"/>
              </w:rPr>
            </w:pPr>
          </w:p>
          <w:p w14:paraId="71D84398" w14:textId="77777777" w:rsidR="00A224D2" w:rsidRPr="00A224D2" w:rsidRDefault="00A224D2" w:rsidP="00A224D2">
            <w:pPr>
              <w:rPr>
                <w:rFonts w:ascii="Times New Roman" w:eastAsia="Times New Roman" w:hAnsi="Times New Roman" w:cs="Times New Roman"/>
                <w:sz w:val="24"/>
                <w:szCs w:val="20"/>
              </w:rPr>
            </w:pPr>
          </w:p>
          <w:p w14:paraId="4F712C6A" w14:textId="77777777" w:rsidR="00A224D2" w:rsidRPr="00A224D2" w:rsidRDefault="00A224D2" w:rsidP="00A224D2">
            <w:pPr>
              <w:rPr>
                <w:rFonts w:ascii="Times New Roman" w:eastAsia="Times New Roman" w:hAnsi="Times New Roman" w:cs="Times New Roman"/>
                <w:sz w:val="24"/>
                <w:szCs w:val="20"/>
              </w:rPr>
            </w:pPr>
          </w:p>
          <w:p w14:paraId="77F57515" w14:textId="77777777" w:rsidR="00A224D2" w:rsidRPr="00A224D2" w:rsidRDefault="00A224D2" w:rsidP="00A224D2">
            <w:pPr>
              <w:rPr>
                <w:rFonts w:ascii="Times New Roman" w:eastAsia="Times New Roman" w:hAnsi="Times New Roman" w:cs="Times New Roman"/>
                <w:sz w:val="24"/>
                <w:szCs w:val="20"/>
              </w:rPr>
            </w:pPr>
          </w:p>
          <w:p w14:paraId="04BF4C71" w14:textId="77777777" w:rsidR="00A224D2" w:rsidRPr="00A224D2" w:rsidRDefault="00A224D2" w:rsidP="00A224D2">
            <w:pPr>
              <w:rPr>
                <w:rFonts w:ascii="Times New Roman" w:eastAsia="Times New Roman" w:hAnsi="Times New Roman" w:cs="Times New Roman"/>
                <w:sz w:val="24"/>
                <w:szCs w:val="20"/>
              </w:rPr>
            </w:pPr>
          </w:p>
          <w:p w14:paraId="0403356F" w14:textId="77777777" w:rsidR="00A224D2" w:rsidRPr="00A224D2" w:rsidRDefault="00A224D2" w:rsidP="00A224D2">
            <w:pPr>
              <w:rPr>
                <w:rFonts w:ascii="Times New Roman" w:eastAsia="Times New Roman" w:hAnsi="Times New Roman" w:cs="Times New Roman"/>
                <w:sz w:val="24"/>
                <w:szCs w:val="20"/>
              </w:rPr>
            </w:pPr>
          </w:p>
          <w:p w14:paraId="607E57FA" w14:textId="77777777" w:rsidR="00A224D2" w:rsidRPr="00A224D2" w:rsidRDefault="00A224D2" w:rsidP="00A224D2">
            <w:pPr>
              <w:rPr>
                <w:rFonts w:ascii="Times New Roman" w:eastAsia="Times New Roman" w:hAnsi="Times New Roman" w:cs="Times New Roman"/>
                <w:sz w:val="24"/>
                <w:szCs w:val="20"/>
              </w:rPr>
            </w:pPr>
          </w:p>
          <w:p w14:paraId="69F37EF3" w14:textId="77777777" w:rsidR="00A224D2" w:rsidRPr="00A224D2" w:rsidRDefault="00A224D2" w:rsidP="00A224D2">
            <w:pPr>
              <w:rPr>
                <w:rFonts w:ascii="Times New Roman" w:eastAsia="Times New Roman" w:hAnsi="Times New Roman" w:cs="Times New Roman"/>
                <w:sz w:val="24"/>
                <w:szCs w:val="20"/>
              </w:rPr>
            </w:pPr>
          </w:p>
          <w:p w14:paraId="5CFFBD04" w14:textId="6A020129" w:rsidR="00A224D2" w:rsidRPr="00A224D2" w:rsidRDefault="00A224D2" w:rsidP="00A224D2">
            <w:pPr>
              <w:rPr>
                <w:rFonts w:ascii="Times New Roman" w:eastAsia="Times New Roman" w:hAnsi="Times New Roman" w:cs="Times New Roman"/>
                <w:sz w:val="24"/>
                <w:szCs w:val="20"/>
              </w:rPr>
            </w:pPr>
          </w:p>
        </w:tc>
        <w:tc>
          <w:tcPr>
            <w:tcW w:w="7224" w:type="dxa"/>
            <w:tcBorders>
              <w:top w:val="nil"/>
              <w:left w:val="nil"/>
              <w:bottom w:val="nil"/>
              <w:right w:val="nil"/>
            </w:tcBorders>
          </w:tcPr>
          <w:p w14:paraId="5CFFBD05" w14:textId="31782AB9"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lastRenderedPageBreak/>
              <w:t xml:space="preserve">The following are required to ensure the trainees </w:t>
            </w:r>
            <w:r w:rsidR="00D440BD" w:rsidRPr="00A144A5">
              <w:rPr>
                <w:rFonts w:ascii="Times New Roman" w:eastAsia="Times New Roman" w:hAnsi="Times New Roman" w:cs="Times New Roman"/>
                <w:sz w:val="24"/>
                <w:szCs w:val="20"/>
              </w:rPr>
              <w:t>can</w:t>
            </w:r>
            <w:r w:rsidRPr="00A144A5">
              <w:rPr>
                <w:rFonts w:ascii="Times New Roman" w:eastAsia="Times New Roman" w:hAnsi="Times New Roman" w:cs="Times New Roman"/>
                <w:sz w:val="24"/>
                <w:szCs w:val="20"/>
              </w:rPr>
              <w:t xml:space="preserve"> meet the lesson objectives: </w:t>
            </w:r>
          </w:p>
          <w:p w14:paraId="5CFFBD06" w14:textId="77777777" w:rsidR="00A144A5" w:rsidRPr="008B41FA" w:rsidRDefault="00A144A5" w:rsidP="008B41FA">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B41FA">
              <w:rPr>
                <w:rFonts w:ascii="Times New Roman" w:eastAsia="Times New Roman" w:hAnsi="Times New Roman" w:cs="Times New Roman"/>
                <w:sz w:val="24"/>
                <w:szCs w:val="20"/>
              </w:rPr>
              <w:t>Classroom or private area suitable for participatory discussions</w:t>
            </w:r>
          </w:p>
          <w:p w14:paraId="5CFFBD07" w14:textId="77777777" w:rsidR="00A144A5" w:rsidRPr="008B41FA" w:rsidRDefault="00A144A5" w:rsidP="008B41FA">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B41FA">
              <w:rPr>
                <w:rFonts w:ascii="Times New Roman" w:eastAsia="Times New Roman" w:hAnsi="Times New Roman" w:cs="Times New Roman"/>
                <w:sz w:val="24"/>
                <w:szCs w:val="20"/>
              </w:rPr>
              <w:t xml:space="preserve">Seating, writing materials, and writing surfaces for trainee note taking and participation </w:t>
            </w:r>
          </w:p>
          <w:p w14:paraId="5CFFBD08" w14:textId="77777777" w:rsidR="00A144A5" w:rsidRPr="008B41FA" w:rsidRDefault="00A144A5" w:rsidP="008B41FA">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rPr>
            </w:pPr>
            <w:r w:rsidRPr="008B41FA">
              <w:rPr>
                <w:rFonts w:ascii="Times New Roman" w:eastAsia="Times New Roman" w:hAnsi="Times New Roman" w:cs="Times New Roman"/>
                <w:sz w:val="24"/>
                <w:szCs w:val="20"/>
              </w:rPr>
              <w:t>Handouts, which include a practical exercise</w:t>
            </w:r>
          </w:p>
          <w:p w14:paraId="5CFFBD09" w14:textId="77777777" w:rsidR="00A144A5" w:rsidRPr="008B41FA" w:rsidRDefault="00A144A5" w:rsidP="008B41FA">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B41FA">
              <w:rPr>
                <w:rFonts w:ascii="Times New Roman" w:eastAsia="Times New Roman" w:hAnsi="Times New Roman" w:cs="Times New Roman"/>
                <w:sz w:val="24"/>
                <w:szCs w:val="20"/>
              </w:rPr>
              <w:t>Large writing surface (easel pad, chalkboard, dry erase board, overhead projector, etc.) with appropriate writing materials</w:t>
            </w:r>
          </w:p>
          <w:p w14:paraId="5CFFBD0A" w14:textId="77777777" w:rsidR="00A144A5" w:rsidRPr="008B41FA" w:rsidRDefault="00A144A5" w:rsidP="008B41FA">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rPr>
            </w:pPr>
            <w:r w:rsidRPr="008B41FA">
              <w:rPr>
                <w:rFonts w:ascii="Times New Roman" w:eastAsia="Times New Roman" w:hAnsi="Times New Roman" w:cs="Times New Roman"/>
                <w:sz w:val="24"/>
                <w:szCs w:val="20"/>
              </w:rPr>
              <w:t>Computer with PowerPoint software to present the lesson material</w:t>
            </w:r>
          </w:p>
          <w:p w14:paraId="5CFFBD0B" w14:textId="7777777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 xml:space="preserve">Trainees require access to the following tools: </w:t>
            </w:r>
          </w:p>
          <w:p w14:paraId="5CFFBD0C" w14:textId="77777777" w:rsidR="00A144A5" w:rsidRPr="008B41FA" w:rsidRDefault="00A144A5" w:rsidP="008B41FA">
            <w:pPr>
              <w:pStyle w:val="ListParagraph"/>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0"/>
              </w:rPr>
            </w:pPr>
            <w:r w:rsidRPr="008B41FA">
              <w:rPr>
                <w:rFonts w:ascii="Times New Roman" w:eastAsia="Times New Roman" w:hAnsi="Times New Roman" w:cs="Times New Roman"/>
                <w:sz w:val="24"/>
                <w:szCs w:val="20"/>
              </w:rPr>
              <w:t>VA TMS to complete the assessment</w:t>
            </w:r>
          </w:p>
          <w:p w14:paraId="5CFFBD0D" w14:textId="77777777" w:rsidR="00A144A5" w:rsidRPr="00A144A5" w:rsidRDefault="00A144A5" w:rsidP="00A144A5">
            <w:pPr>
              <w:overflowPunct w:val="0"/>
              <w:autoSpaceDE w:val="0"/>
              <w:autoSpaceDN w:val="0"/>
              <w:adjustRightInd w:val="0"/>
              <w:spacing w:after="0" w:line="240" w:lineRule="auto"/>
              <w:ind w:left="720"/>
              <w:textAlignment w:val="baseline"/>
              <w:rPr>
                <w:rFonts w:ascii="Times New Roman" w:eastAsia="Times New Roman" w:hAnsi="Times New Roman" w:cs="Times New Roman"/>
                <w:color w:val="000000"/>
                <w:sz w:val="24"/>
                <w:szCs w:val="20"/>
              </w:rPr>
            </w:pPr>
          </w:p>
        </w:tc>
      </w:tr>
      <w:tr w:rsidR="00A144A5" w:rsidRPr="00A144A5" w14:paraId="5CFFBD19" w14:textId="77777777" w:rsidTr="004533A1">
        <w:trPr>
          <w:gridBefore w:val="1"/>
          <w:wBefore w:w="180" w:type="dxa"/>
          <w:trHeight w:val="80"/>
        </w:trPr>
        <w:tc>
          <w:tcPr>
            <w:tcW w:w="2348" w:type="dxa"/>
            <w:gridSpan w:val="2"/>
            <w:tcBorders>
              <w:top w:val="nil"/>
              <w:left w:val="nil"/>
              <w:bottom w:val="nil"/>
              <w:right w:val="nil"/>
            </w:tcBorders>
          </w:tcPr>
          <w:p w14:paraId="5CFFBD0F"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 xml:space="preserve">Pre-Planning </w:t>
            </w:r>
          </w:p>
          <w:p w14:paraId="5CFFBD10" w14:textId="77777777" w:rsidR="00A144A5" w:rsidRPr="00A144A5" w:rsidRDefault="00A144A5" w:rsidP="002D6901">
            <w:pPr>
              <w:overflowPunct w:val="0"/>
              <w:autoSpaceDE w:val="0"/>
              <w:autoSpaceDN w:val="0"/>
              <w:adjustRightInd w:val="0"/>
              <w:spacing w:before="60" w:after="60" w:line="240" w:lineRule="auto"/>
              <w:ind w:firstLine="720"/>
              <w:textAlignment w:val="baseline"/>
              <w:outlineLvl w:val="1"/>
              <w:rPr>
                <w:rFonts w:ascii="Times New Roman" w:eastAsia="Times New Roman" w:hAnsi="Times New Roman" w:cs="Times New Roman"/>
                <w:i/>
                <w:caps/>
                <w:color w:val="0070C0"/>
                <w:sz w:val="24"/>
                <w:szCs w:val="24"/>
              </w:rPr>
            </w:pPr>
          </w:p>
        </w:tc>
        <w:tc>
          <w:tcPr>
            <w:tcW w:w="7224" w:type="dxa"/>
            <w:tcBorders>
              <w:top w:val="nil"/>
              <w:left w:val="nil"/>
              <w:bottom w:val="nil"/>
              <w:right w:val="nil"/>
            </w:tcBorders>
          </w:tcPr>
          <w:p w14:paraId="5CFFBD11"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5CFFBD12"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Become familiar with the content of the trainee handouts and their association to the Lesson Plan. </w:t>
            </w:r>
          </w:p>
          <w:p w14:paraId="5CFFBD13"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p w14:paraId="5CFFBD14"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Ensure that there are copies of all handouts before the training session.</w:t>
            </w:r>
          </w:p>
          <w:p w14:paraId="5CFFBD15"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When required, reserve the training room.</w:t>
            </w:r>
          </w:p>
          <w:p w14:paraId="5CFFBD16"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Arrange for equipment such as flip charts, an overhead projector, and any other equipment (as needed).</w:t>
            </w:r>
          </w:p>
          <w:p w14:paraId="5CFFBD17"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Talk to people in your office who are most familiar with this topic to collect experiences that you can include as examples in the lesson. </w:t>
            </w:r>
          </w:p>
          <w:p w14:paraId="5CFFBD18" w14:textId="77777777" w:rsidR="00A144A5" w:rsidRPr="00A144A5" w:rsidRDefault="008B41FA" w:rsidP="00F426BB">
            <w:pPr>
              <w:tabs>
                <w:tab w:val="num" w:pos="360"/>
              </w:tabs>
              <w:spacing w:before="120" w:after="12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This lesson plan belongs to you. Feel free to highlight headings, key phrases, or other information to help the instruction flow smoothly. Feel free to add any notes or information that you need in the margins.</w:t>
            </w:r>
          </w:p>
        </w:tc>
      </w:tr>
      <w:tr w:rsidR="00A144A5" w:rsidRPr="00A144A5" w14:paraId="5CFFBD26" w14:textId="77777777" w:rsidTr="00CE1A18">
        <w:trPr>
          <w:gridBefore w:val="1"/>
          <w:wBefore w:w="180" w:type="dxa"/>
          <w:trHeight w:val="4635"/>
        </w:trPr>
        <w:tc>
          <w:tcPr>
            <w:tcW w:w="2348" w:type="dxa"/>
            <w:gridSpan w:val="2"/>
            <w:tcBorders>
              <w:top w:val="nil"/>
              <w:left w:val="nil"/>
              <w:bottom w:val="nil"/>
              <w:right w:val="nil"/>
            </w:tcBorders>
          </w:tcPr>
          <w:p w14:paraId="5CFFBD1A"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 xml:space="preserve">Training Day </w:t>
            </w:r>
          </w:p>
          <w:p w14:paraId="5CFFBD1B" w14:textId="77777777" w:rsidR="00A144A5" w:rsidRPr="00A144A5" w:rsidRDefault="00A144A5" w:rsidP="00A144A5">
            <w:pPr>
              <w:overflowPunct w:val="0"/>
              <w:autoSpaceDE w:val="0"/>
              <w:autoSpaceDN w:val="0"/>
              <w:adjustRightInd w:val="0"/>
              <w:spacing w:before="60" w:after="60" w:line="240" w:lineRule="auto"/>
              <w:textAlignment w:val="baseline"/>
              <w:outlineLvl w:val="1"/>
              <w:rPr>
                <w:rFonts w:ascii="Times New Roman" w:eastAsia="Times New Roman" w:hAnsi="Times New Roman" w:cs="Times New Roman"/>
                <w:i/>
                <w:caps/>
                <w:color w:val="0070C0"/>
                <w:sz w:val="24"/>
                <w:szCs w:val="24"/>
              </w:rPr>
            </w:pPr>
          </w:p>
        </w:tc>
        <w:tc>
          <w:tcPr>
            <w:tcW w:w="7224" w:type="dxa"/>
            <w:tcBorders>
              <w:top w:val="nil"/>
              <w:left w:val="nil"/>
              <w:bottom w:val="nil"/>
              <w:right w:val="nil"/>
            </w:tcBorders>
          </w:tcPr>
          <w:p w14:paraId="5CFFBD1C"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Arrive as early as possible to ensure access to the facility and computers. </w:t>
            </w:r>
          </w:p>
          <w:p w14:paraId="5CFFBD1D"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Become familiar with the location of restrooms and other facilities that the trainees will require. </w:t>
            </w:r>
          </w:p>
          <w:p w14:paraId="5CFFBD1E"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Test the computer and projector to ensure they are working properly. </w:t>
            </w:r>
          </w:p>
          <w:p w14:paraId="5CFFBD1F"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 xml:space="preserve">Before class begins, open the PowerPoint presentation to the first slide. This will help to ensure the presentation is functioning properly. </w:t>
            </w:r>
          </w:p>
          <w:p w14:paraId="5CFFBD20" w14:textId="77777777" w:rsidR="008B41FA" w:rsidRPr="008B41FA" w:rsidRDefault="008B41FA" w:rsidP="008B41FA">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Make sure that a whiteboard or flip chart and the associated markers are available.</w:t>
            </w:r>
          </w:p>
          <w:p w14:paraId="7863C9A9" w14:textId="77777777" w:rsidR="00CE1A18" w:rsidRDefault="008B41FA" w:rsidP="00D07C29">
            <w:pPr>
              <w:tabs>
                <w:tab w:val="num" w:pos="360"/>
              </w:tabs>
              <w:spacing w:before="120" w:after="60" w:line="240" w:lineRule="auto"/>
              <w:ind w:left="360" w:hanging="360"/>
              <w:rPr>
                <w:rFonts w:ascii="Times New Roman" w:eastAsia="Times New Roman" w:hAnsi="Times New Roman" w:cs="Times New Roman"/>
                <w:sz w:val="24"/>
                <w:szCs w:val="24"/>
              </w:rPr>
            </w:pPr>
            <w:r w:rsidRPr="008B41FA">
              <w:rPr>
                <w:rFonts w:ascii="Times New Roman" w:eastAsia="Times New Roman" w:hAnsi="Times New Roman" w:cs="Times New Roman"/>
                <w:sz w:val="24"/>
                <w:szCs w:val="24"/>
              </w:rPr>
              <w:t>□</w:t>
            </w:r>
            <w:r w:rsidRPr="008B41FA">
              <w:rPr>
                <w:rFonts w:ascii="Times New Roman" w:eastAsia="Times New Roman" w:hAnsi="Times New Roman" w:cs="Times New Roman"/>
                <w:sz w:val="24"/>
                <w:szCs w:val="24"/>
              </w:rPr>
              <w:tab/>
              <w:t>The instructor completes a roll call attendance sheet or provides a sign-in sheet to the students. The attendance records are forwarded to the Regional Office Training Managers.</w:t>
            </w:r>
          </w:p>
          <w:p w14:paraId="5CFFBD25" w14:textId="16C0AAC3" w:rsidR="00D07C29" w:rsidRPr="00A144A5" w:rsidRDefault="00D07C29" w:rsidP="00425302">
            <w:pPr>
              <w:tabs>
                <w:tab w:val="num" w:pos="360"/>
              </w:tabs>
              <w:spacing w:before="120" w:after="60" w:line="240" w:lineRule="auto"/>
              <w:rPr>
                <w:rFonts w:ascii="Times New Roman" w:eastAsia="Times New Roman" w:hAnsi="Times New Roman" w:cs="Times New Roman"/>
                <w:sz w:val="24"/>
                <w:szCs w:val="24"/>
              </w:rPr>
            </w:pPr>
          </w:p>
        </w:tc>
      </w:tr>
      <w:tr w:rsidR="00A144A5" w:rsidRPr="00A144A5" w14:paraId="5CFFBD28" w14:textId="77777777" w:rsidTr="004533A1">
        <w:trPr>
          <w:trHeight w:val="630"/>
        </w:trPr>
        <w:tc>
          <w:tcPr>
            <w:tcW w:w="9752" w:type="dxa"/>
            <w:gridSpan w:val="4"/>
            <w:tcBorders>
              <w:top w:val="nil"/>
              <w:left w:val="nil"/>
              <w:bottom w:val="nil"/>
              <w:right w:val="nil"/>
            </w:tcBorders>
            <w:vAlign w:val="center"/>
          </w:tcPr>
          <w:p w14:paraId="5CFFBD27" w14:textId="568F79F5" w:rsidR="00A144A5" w:rsidRPr="00A144A5" w:rsidRDefault="00A144A5" w:rsidP="008F1FD4">
            <w:pPr>
              <w:overflowPunct w:val="0"/>
              <w:autoSpaceDE w:val="0"/>
              <w:autoSpaceDN w:val="0"/>
              <w:adjustRightInd w:val="0"/>
              <w:spacing w:before="120" w:after="120" w:line="240" w:lineRule="auto"/>
              <w:jc w:val="center"/>
              <w:textAlignment w:val="baseline"/>
              <w:outlineLvl w:val="0"/>
              <w:rPr>
                <w:rFonts w:ascii="Times New Roman Bold" w:eastAsia="Times New Roman" w:hAnsi="Times New Roman Bold" w:cs="Times New Roman"/>
                <w:b/>
                <w:smallCaps/>
                <w:color w:val="0070C0"/>
                <w:sz w:val="28"/>
                <w:szCs w:val="36"/>
              </w:rPr>
            </w:pPr>
            <w:bookmarkStart w:id="15" w:name="_Toc426701994"/>
            <w:bookmarkStart w:id="16" w:name="_Toc526255637"/>
            <w:r w:rsidRPr="00A144A5">
              <w:rPr>
                <w:rFonts w:ascii="Times New Roman Bold" w:eastAsia="Times New Roman" w:hAnsi="Times New Roman Bold" w:cs="Times New Roman"/>
                <w:b/>
                <w:smallCaps/>
                <w:sz w:val="28"/>
                <w:szCs w:val="36"/>
              </w:rPr>
              <w:lastRenderedPageBreak/>
              <w:t xml:space="preserve">Introduction </w:t>
            </w:r>
            <w:r w:rsidRPr="00410B53">
              <w:rPr>
                <w:rFonts w:ascii="Times New Roman Bold" w:eastAsia="Times New Roman" w:hAnsi="Times New Roman Bold" w:cs="Times New Roman"/>
                <w:b/>
                <w:smallCaps/>
                <w:sz w:val="28"/>
                <w:szCs w:val="36"/>
              </w:rPr>
              <w:t xml:space="preserve">to </w:t>
            </w:r>
            <w:bookmarkEnd w:id="15"/>
            <w:r w:rsidR="00410B53" w:rsidRPr="00410B53">
              <w:rPr>
                <w:rFonts w:ascii="Times New Roman Bold" w:eastAsia="Times New Roman" w:hAnsi="Times New Roman Bold" w:cs="Times New Roman"/>
                <w:b/>
                <w:smallCaps/>
                <w:sz w:val="28"/>
                <w:szCs w:val="36"/>
              </w:rPr>
              <w:t>(VSR</w:t>
            </w:r>
            <w:r w:rsidR="003A024A">
              <w:rPr>
                <w:rFonts w:ascii="Times New Roman Bold" w:eastAsia="Times New Roman" w:hAnsi="Times New Roman Bold" w:cs="Times New Roman"/>
                <w:b/>
                <w:smallCaps/>
                <w:sz w:val="28"/>
                <w:szCs w:val="36"/>
              </w:rPr>
              <w:t xml:space="preserve"> VIP Pre-D</w:t>
            </w:r>
            <w:r w:rsidR="00410B53" w:rsidRPr="00410B53">
              <w:rPr>
                <w:rFonts w:ascii="Times New Roman Bold" w:eastAsia="Times New Roman" w:hAnsi="Times New Roman Bold" w:cs="Times New Roman"/>
                <w:b/>
                <w:smallCaps/>
                <w:sz w:val="28"/>
                <w:szCs w:val="36"/>
              </w:rPr>
              <w:t xml:space="preserve">) </w:t>
            </w:r>
            <w:r w:rsidR="008F1FD4">
              <w:rPr>
                <w:rFonts w:ascii="Times New Roman Bold" w:eastAsia="Times New Roman" w:hAnsi="Times New Roman Bold" w:cs="Times New Roman"/>
                <w:b/>
                <w:smallCaps/>
                <w:sz w:val="28"/>
                <w:szCs w:val="36"/>
              </w:rPr>
              <w:t>Private Medical Record</w:t>
            </w:r>
            <w:r w:rsidR="00D256F2">
              <w:rPr>
                <w:rFonts w:ascii="Times New Roman Bold" w:eastAsia="Times New Roman" w:hAnsi="Times New Roman Bold" w:cs="Times New Roman"/>
                <w:b/>
                <w:smallCaps/>
                <w:sz w:val="28"/>
                <w:szCs w:val="36"/>
              </w:rPr>
              <w:t xml:space="preserve"> (PMR) Retrieval Program</w:t>
            </w:r>
            <w:bookmarkEnd w:id="16"/>
          </w:p>
        </w:tc>
      </w:tr>
      <w:tr w:rsidR="00A144A5" w:rsidRPr="00A144A5" w14:paraId="5CFFBD2E" w14:textId="77777777" w:rsidTr="004533A1">
        <w:trPr>
          <w:trHeight w:val="1003"/>
        </w:trPr>
        <w:tc>
          <w:tcPr>
            <w:tcW w:w="2528" w:type="dxa"/>
            <w:gridSpan w:val="3"/>
            <w:tcBorders>
              <w:top w:val="nil"/>
              <w:left w:val="nil"/>
              <w:bottom w:val="nil"/>
              <w:right w:val="nil"/>
            </w:tcBorders>
          </w:tcPr>
          <w:p w14:paraId="5CFFBD29"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INSTRUCTOR INTRODUCTION</w:t>
            </w:r>
          </w:p>
        </w:tc>
        <w:tc>
          <w:tcPr>
            <w:tcW w:w="7224" w:type="dxa"/>
            <w:tcBorders>
              <w:top w:val="nil"/>
              <w:left w:val="nil"/>
              <w:bottom w:val="nil"/>
              <w:right w:val="nil"/>
            </w:tcBorders>
          </w:tcPr>
          <w:p w14:paraId="5CFFBD2A" w14:textId="7777777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Complete the following:</w:t>
            </w:r>
          </w:p>
          <w:p w14:paraId="5CFFBD2B" w14:textId="77777777" w:rsidR="00A144A5" w:rsidRPr="008B41FA" w:rsidRDefault="00A144A5" w:rsidP="008B41FA">
            <w:pPr>
              <w:pStyle w:val="ListParagraph"/>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B41FA">
              <w:rPr>
                <w:rFonts w:ascii="Times New Roman" w:eastAsia="Times New Roman" w:hAnsi="Times New Roman" w:cs="Times New Roman"/>
                <w:sz w:val="24"/>
                <w:szCs w:val="20"/>
              </w:rPr>
              <w:t>Introduce yourself</w:t>
            </w:r>
          </w:p>
          <w:p w14:paraId="5CFFBD2C" w14:textId="77777777" w:rsidR="00A144A5" w:rsidRPr="008B41FA" w:rsidRDefault="00A144A5" w:rsidP="008B41FA">
            <w:pPr>
              <w:pStyle w:val="ListParagraph"/>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8B41FA">
              <w:rPr>
                <w:rFonts w:ascii="Times New Roman" w:eastAsia="Times New Roman" w:hAnsi="Times New Roman" w:cs="Times New Roman"/>
                <w:sz w:val="24"/>
                <w:szCs w:val="20"/>
              </w:rPr>
              <w:t>Orient learners to the facilities</w:t>
            </w:r>
          </w:p>
          <w:p w14:paraId="5CFFBD2D" w14:textId="77777777" w:rsidR="00A144A5" w:rsidRPr="008B41FA" w:rsidRDefault="00A144A5" w:rsidP="00F426BB">
            <w:pPr>
              <w:pStyle w:val="ListParagraph"/>
              <w:numPr>
                <w:ilvl w:val="0"/>
                <w:numId w:val="13"/>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rPr>
            </w:pPr>
            <w:r w:rsidRPr="008B41FA">
              <w:rPr>
                <w:rFonts w:ascii="Times New Roman" w:eastAsia="Times New Roman" w:hAnsi="Times New Roman" w:cs="Times New Roman"/>
                <w:sz w:val="24"/>
                <w:szCs w:val="20"/>
              </w:rPr>
              <w:t>Ensure that all learners have the required handouts</w:t>
            </w:r>
          </w:p>
        </w:tc>
      </w:tr>
      <w:tr w:rsidR="00A144A5" w:rsidRPr="00A144A5" w14:paraId="5CFFBD31" w14:textId="77777777" w:rsidTr="004533A1">
        <w:trPr>
          <w:trHeight w:val="639"/>
        </w:trPr>
        <w:tc>
          <w:tcPr>
            <w:tcW w:w="2528" w:type="dxa"/>
            <w:gridSpan w:val="3"/>
            <w:tcBorders>
              <w:top w:val="nil"/>
              <w:left w:val="nil"/>
              <w:bottom w:val="nil"/>
              <w:right w:val="nil"/>
            </w:tcBorders>
          </w:tcPr>
          <w:p w14:paraId="5CFFBD2F" w14:textId="77777777" w:rsidR="00A144A5" w:rsidRPr="00A144A5" w:rsidRDefault="00A144A5" w:rsidP="00A144A5">
            <w:pPr>
              <w:overflowPunct w:val="0"/>
              <w:autoSpaceDE w:val="0"/>
              <w:autoSpaceDN w:val="0"/>
              <w:adjustRightInd w:val="0"/>
              <w:spacing w:before="120" w:after="12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time required</w:t>
            </w:r>
          </w:p>
        </w:tc>
        <w:tc>
          <w:tcPr>
            <w:tcW w:w="7224" w:type="dxa"/>
            <w:tcBorders>
              <w:top w:val="nil"/>
              <w:left w:val="nil"/>
              <w:bottom w:val="nil"/>
              <w:right w:val="nil"/>
            </w:tcBorders>
          </w:tcPr>
          <w:p w14:paraId="5CFFBD30" w14:textId="0D65105B" w:rsidR="00A144A5" w:rsidRPr="00A144A5" w:rsidRDefault="00E269E8" w:rsidP="00342BA6">
            <w:pPr>
              <w:overflowPunct w:val="0"/>
              <w:autoSpaceDE w:val="0"/>
              <w:autoSpaceDN w:val="0"/>
              <w:adjustRightInd w:val="0"/>
              <w:spacing w:before="120" w:after="120" w:line="240" w:lineRule="auto"/>
              <w:textAlignment w:val="baseline"/>
              <w:rPr>
                <w:rFonts w:ascii="Times New Roman" w:eastAsia="Times New Roman" w:hAnsi="Times New Roman" w:cs="Times New Roman"/>
                <w:color w:val="0070C0"/>
                <w:sz w:val="24"/>
                <w:szCs w:val="20"/>
              </w:rPr>
            </w:pPr>
            <w:r>
              <w:rPr>
                <w:rFonts w:ascii="Times New Roman" w:eastAsia="Times New Roman" w:hAnsi="Times New Roman" w:cs="Times New Roman"/>
                <w:sz w:val="24"/>
                <w:szCs w:val="20"/>
              </w:rPr>
              <w:t>0</w:t>
            </w:r>
            <w:r w:rsidR="00342BA6">
              <w:rPr>
                <w:rFonts w:ascii="Times New Roman" w:eastAsia="Times New Roman" w:hAnsi="Times New Roman" w:cs="Times New Roman"/>
                <w:sz w:val="24"/>
                <w:szCs w:val="20"/>
              </w:rPr>
              <w:t>.25</w:t>
            </w:r>
            <w:r w:rsidR="00A144A5" w:rsidRPr="00A144A5">
              <w:rPr>
                <w:rFonts w:ascii="Times New Roman" w:eastAsia="Times New Roman" w:hAnsi="Times New Roman" w:cs="Times New Roman"/>
                <w:sz w:val="24"/>
                <w:szCs w:val="20"/>
              </w:rPr>
              <w:t xml:space="preserve"> hours</w:t>
            </w:r>
          </w:p>
        </w:tc>
      </w:tr>
      <w:tr w:rsidR="00A144A5" w:rsidRPr="00A144A5" w14:paraId="5CFFBD3F" w14:textId="77777777" w:rsidTr="004533A1">
        <w:trPr>
          <w:trHeight w:val="1075"/>
        </w:trPr>
        <w:tc>
          <w:tcPr>
            <w:tcW w:w="2528" w:type="dxa"/>
            <w:gridSpan w:val="3"/>
            <w:tcBorders>
              <w:top w:val="nil"/>
              <w:left w:val="nil"/>
              <w:bottom w:val="nil"/>
              <w:right w:val="nil"/>
            </w:tcBorders>
          </w:tcPr>
          <w:p w14:paraId="5CFFBD32"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17" w:name="_Toc269888401"/>
            <w:bookmarkStart w:id="18" w:name="_Toc269888744"/>
            <w:r w:rsidRPr="00A144A5">
              <w:rPr>
                <w:rFonts w:ascii="Times New Roman" w:eastAsia="Times New Roman" w:hAnsi="Times New Roman" w:cs="Times New Roman"/>
                <w:b/>
                <w:caps/>
                <w:sz w:val="24"/>
                <w:szCs w:val="20"/>
              </w:rPr>
              <w:t>Purpose of Lesson</w:t>
            </w:r>
            <w:bookmarkEnd w:id="17"/>
            <w:bookmarkEnd w:id="18"/>
          </w:p>
          <w:p w14:paraId="5CFFBD33"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bCs/>
                <w:i/>
                <w:sz w:val="24"/>
                <w:szCs w:val="20"/>
              </w:rPr>
            </w:pPr>
            <w:r w:rsidRPr="00A144A5">
              <w:rPr>
                <w:rFonts w:ascii="Times New Roman" w:eastAsia="Times New Roman" w:hAnsi="Times New Roman" w:cs="Times New Roman"/>
                <w:i/>
                <w:sz w:val="24"/>
                <w:szCs w:val="20"/>
              </w:rPr>
              <w:t>Explain the following:</w:t>
            </w:r>
          </w:p>
          <w:p w14:paraId="5CFFBD34" w14:textId="77777777" w:rsidR="00A144A5" w:rsidRPr="00A144A5" w:rsidRDefault="00A144A5" w:rsidP="00A144A5">
            <w:pPr>
              <w:widowControl w:val="0"/>
              <w:tabs>
                <w:tab w:val="center" w:pos="4320"/>
                <w:tab w:val="right" w:pos="8640"/>
              </w:tabs>
              <w:overflowPunct w:val="0"/>
              <w:autoSpaceDE w:val="0"/>
              <w:autoSpaceDN w:val="0"/>
              <w:adjustRightInd w:val="0"/>
              <w:spacing w:before="240" w:after="240" w:line="240" w:lineRule="auto"/>
              <w:textAlignment w:val="baseline"/>
              <w:rPr>
                <w:rFonts w:ascii="Times New Roman" w:eastAsia="Times New Roman" w:hAnsi="Times New Roman" w:cs="Times New Roman"/>
                <w:bCs/>
                <w:caps/>
                <w:sz w:val="24"/>
                <w:szCs w:val="24"/>
              </w:rPr>
            </w:pPr>
          </w:p>
        </w:tc>
        <w:tc>
          <w:tcPr>
            <w:tcW w:w="7224" w:type="dxa"/>
            <w:tcBorders>
              <w:top w:val="nil"/>
              <w:left w:val="nil"/>
              <w:bottom w:val="nil"/>
              <w:right w:val="nil"/>
            </w:tcBorders>
          </w:tcPr>
          <w:p w14:paraId="5CFFBD35" w14:textId="1B32ECB6"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b/>
                <w:sz w:val="24"/>
                <w:szCs w:val="20"/>
              </w:rPr>
            </w:pPr>
            <w:r w:rsidRPr="00A144A5">
              <w:rPr>
                <w:rFonts w:ascii="Times New Roman" w:eastAsia="Times New Roman" w:hAnsi="Times New Roman" w:cs="Times New Roman"/>
                <w:sz w:val="24"/>
                <w:szCs w:val="20"/>
              </w:rPr>
              <w:t xml:space="preserve">This lesson is intended to explain the </w:t>
            </w:r>
            <w:r w:rsidR="008B41FA">
              <w:rPr>
                <w:rFonts w:ascii="Times New Roman" w:eastAsia="Times New Roman" w:hAnsi="Times New Roman" w:cs="Times New Roman"/>
                <w:sz w:val="24"/>
                <w:szCs w:val="20"/>
              </w:rPr>
              <w:t>PMR</w:t>
            </w:r>
            <w:r w:rsidR="008F1FD4">
              <w:rPr>
                <w:rFonts w:ascii="Times New Roman" w:eastAsia="Times New Roman" w:hAnsi="Times New Roman" w:cs="Times New Roman"/>
                <w:sz w:val="24"/>
                <w:szCs w:val="20"/>
              </w:rPr>
              <w:t xml:space="preserve"> Program</w:t>
            </w:r>
            <w:r w:rsidRPr="00A144A5">
              <w:rPr>
                <w:rFonts w:ascii="Times New Roman" w:eastAsia="Times New Roman" w:hAnsi="Times New Roman" w:cs="Times New Roman"/>
                <w:sz w:val="24"/>
                <w:szCs w:val="20"/>
              </w:rPr>
              <w:t xml:space="preserve"> procedures</w:t>
            </w:r>
            <w:r w:rsidR="00C52907">
              <w:rPr>
                <w:rFonts w:ascii="Times New Roman" w:eastAsia="Times New Roman" w:hAnsi="Times New Roman" w:cs="Times New Roman"/>
                <w:sz w:val="24"/>
                <w:szCs w:val="20"/>
              </w:rPr>
              <w:t xml:space="preserve"> while providing responsibilities of the contractor and VA for development</w:t>
            </w:r>
            <w:r w:rsidR="003603BA">
              <w:rPr>
                <w:rFonts w:ascii="Times New Roman" w:eastAsia="Times New Roman" w:hAnsi="Times New Roman" w:cs="Times New Roman"/>
                <w:sz w:val="24"/>
                <w:szCs w:val="20"/>
              </w:rPr>
              <w:t>.</w:t>
            </w:r>
            <w:r w:rsidRPr="00A144A5">
              <w:rPr>
                <w:rFonts w:ascii="Times New Roman" w:eastAsia="Times New Roman" w:hAnsi="Times New Roman" w:cs="Times New Roman"/>
                <w:sz w:val="24"/>
                <w:szCs w:val="20"/>
              </w:rPr>
              <w:t xml:space="preserve"> This lesson will contain discussions and exercises that will allow you to gain a better understanding of: </w:t>
            </w:r>
          </w:p>
          <w:p w14:paraId="5CFFBD36" w14:textId="77777777" w:rsidR="00A144A5" w:rsidRPr="008B41FA"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Purpose of the PMR Program</w:t>
            </w:r>
          </w:p>
          <w:p w14:paraId="5CFFBD37" w14:textId="77777777" w:rsidR="00A144A5" w:rsidRPr="008B41FA"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Forms used with the PMR Program</w:t>
            </w:r>
          </w:p>
          <w:p w14:paraId="5CFFBD38" w14:textId="77777777" w:rsidR="00A144A5"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Responsibilities of the PMR Contractor </w:t>
            </w:r>
          </w:p>
          <w:p w14:paraId="5CFFBD39" w14:textId="77777777" w:rsidR="008F1FD4" w:rsidRPr="008B41FA"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Medical Releases not processed by the PMR Contractor</w:t>
            </w:r>
          </w:p>
          <w:p w14:paraId="5CFFBD3A" w14:textId="77777777" w:rsidR="00A144A5"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Role as a VSR in the PMR Process</w:t>
            </w:r>
          </w:p>
          <w:p w14:paraId="5CFFBD3B" w14:textId="77777777" w:rsidR="008F1FD4"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PMR Super User and PMR Vault </w:t>
            </w:r>
          </w:p>
          <w:p w14:paraId="5CFFBD3C" w14:textId="2B7218D0" w:rsidR="008F1FD4" w:rsidRDefault="008F1FD4" w:rsidP="008B41FA">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Tracked item in VBMS</w:t>
            </w:r>
            <w:r w:rsidR="00681816">
              <w:rPr>
                <w:rFonts w:ascii="Times New Roman" w:eastAsia="Times New Roman" w:hAnsi="Times New Roman" w:cs="Times New Roman"/>
                <w:sz w:val="24"/>
                <w:szCs w:val="20"/>
              </w:rPr>
              <w:t xml:space="preserve"> Core</w:t>
            </w:r>
            <w:r>
              <w:rPr>
                <w:rFonts w:ascii="Times New Roman" w:eastAsia="Times New Roman" w:hAnsi="Times New Roman" w:cs="Times New Roman"/>
                <w:sz w:val="24"/>
                <w:szCs w:val="20"/>
              </w:rPr>
              <w:t xml:space="preserve"> for PMR</w:t>
            </w:r>
          </w:p>
          <w:p w14:paraId="5CFFBD3E" w14:textId="05F5BDD2" w:rsidR="008F1FD4" w:rsidRPr="00D07C29" w:rsidRDefault="008F1FD4" w:rsidP="00F426BB">
            <w:pPr>
              <w:pStyle w:val="ListParagraph"/>
              <w:numPr>
                <w:ilvl w:val="0"/>
                <w:numId w:val="15"/>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Rejected Request from Private Health Providers</w:t>
            </w:r>
          </w:p>
        </w:tc>
      </w:tr>
      <w:tr w:rsidR="00A144A5" w:rsidRPr="00A144A5" w14:paraId="5CFFBD4D" w14:textId="77777777" w:rsidTr="004533A1">
        <w:trPr>
          <w:trHeight w:val="212"/>
        </w:trPr>
        <w:tc>
          <w:tcPr>
            <w:tcW w:w="2520" w:type="dxa"/>
            <w:gridSpan w:val="2"/>
            <w:tcBorders>
              <w:top w:val="nil"/>
              <w:left w:val="nil"/>
              <w:bottom w:val="nil"/>
              <w:right w:val="nil"/>
            </w:tcBorders>
          </w:tcPr>
          <w:p w14:paraId="5CFFBD40"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19" w:name="_Toc269888402"/>
            <w:bookmarkStart w:id="20" w:name="_Toc269888745"/>
            <w:r w:rsidRPr="00A144A5">
              <w:rPr>
                <w:rFonts w:ascii="Times New Roman" w:eastAsia="Times New Roman" w:hAnsi="Times New Roman" w:cs="Times New Roman"/>
                <w:b/>
                <w:caps/>
                <w:sz w:val="24"/>
                <w:szCs w:val="20"/>
              </w:rPr>
              <w:t>Lesson Objectives</w:t>
            </w:r>
            <w:bookmarkEnd w:id="19"/>
            <w:bookmarkEnd w:id="20"/>
          </w:p>
          <w:p w14:paraId="5CFFBD41"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Discuss the following:</w:t>
            </w:r>
          </w:p>
          <w:p w14:paraId="5CFFBD42"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Slide 2</w:t>
            </w:r>
          </w:p>
          <w:p w14:paraId="5CFFBD43" w14:textId="77777777" w:rsidR="00A144A5" w:rsidRPr="00A144A5" w:rsidRDefault="008F1FD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br/>
              <w:t xml:space="preserve"> Handout </w:t>
            </w:r>
            <w:r w:rsidR="00124D59">
              <w:rPr>
                <w:rFonts w:ascii="Times New Roman" w:eastAsia="Times New Roman" w:hAnsi="Times New Roman" w:cs="Times New Roman"/>
                <w:i/>
                <w:sz w:val="24"/>
                <w:szCs w:val="20"/>
              </w:rPr>
              <w:t>2</w:t>
            </w:r>
            <w:r>
              <w:rPr>
                <w:rFonts w:ascii="Times New Roman" w:eastAsia="Times New Roman" w:hAnsi="Times New Roman" w:cs="Times New Roman"/>
                <w:i/>
                <w:sz w:val="24"/>
                <w:szCs w:val="20"/>
              </w:rPr>
              <w:t xml:space="preserve"> </w:t>
            </w:r>
          </w:p>
        </w:tc>
        <w:tc>
          <w:tcPr>
            <w:tcW w:w="7232" w:type="dxa"/>
            <w:gridSpan w:val="2"/>
            <w:tcBorders>
              <w:top w:val="nil"/>
              <w:left w:val="nil"/>
              <w:bottom w:val="nil"/>
              <w:right w:val="nil"/>
            </w:tcBorders>
          </w:tcPr>
          <w:p w14:paraId="5CFFBD44" w14:textId="2EA212CD" w:rsidR="00A144A5" w:rsidRPr="00A144A5" w:rsidRDefault="00D57B12"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To</w:t>
            </w:r>
            <w:r w:rsidR="00A144A5" w:rsidRPr="00A144A5">
              <w:rPr>
                <w:rFonts w:ascii="Times New Roman" w:eastAsia="Times New Roman" w:hAnsi="Times New Roman" w:cs="Times New Roman"/>
                <w:sz w:val="24"/>
                <w:szCs w:val="20"/>
              </w:rPr>
              <w:t xml:space="preserve"> accomplish the purpose of this lesson, the VSR will be required to accomplish the following lesson objectives.</w:t>
            </w:r>
          </w:p>
          <w:p w14:paraId="5CFFBD45" w14:textId="7777777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The</w:t>
            </w:r>
            <w:r w:rsidRPr="00A144A5">
              <w:rPr>
                <w:rFonts w:ascii="Times New Roman" w:eastAsia="Times New Roman" w:hAnsi="Times New Roman" w:cs="Times New Roman"/>
                <w:b/>
                <w:sz w:val="24"/>
                <w:szCs w:val="20"/>
              </w:rPr>
              <w:t xml:space="preserve"> </w:t>
            </w:r>
            <w:r w:rsidRPr="00A144A5">
              <w:rPr>
                <w:rFonts w:ascii="Times New Roman" w:eastAsia="Times New Roman" w:hAnsi="Times New Roman" w:cs="Times New Roman"/>
                <w:sz w:val="24"/>
                <w:szCs w:val="20"/>
              </w:rPr>
              <w:t>VSR</w:t>
            </w:r>
            <w:r w:rsidRPr="00A144A5">
              <w:rPr>
                <w:rFonts w:ascii="Times New Roman" w:eastAsia="Times New Roman" w:hAnsi="Times New Roman" w:cs="Times New Roman"/>
                <w:b/>
                <w:sz w:val="24"/>
                <w:szCs w:val="20"/>
              </w:rPr>
              <w:t xml:space="preserve"> </w:t>
            </w:r>
            <w:r w:rsidRPr="00A144A5">
              <w:rPr>
                <w:rFonts w:ascii="Times New Roman" w:eastAsia="Times New Roman" w:hAnsi="Times New Roman" w:cs="Times New Roman"/>
                <w:sz w:val="24"/>
                <w:szCs w:val="20"/>
              </w:rPr>
              <w:t xml:space="preserve">will be able to:  </w:t>
            </w:r>
          </w:p>
          <w:p w14:paraId="4B5D8DBA"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Describe the purpose of the PMR Program</w:t>
            </w:r>
          </w:p>
          <w:p w14:paraId="5F12E3B9"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Recognize important forms related to the PMR Program</w:t>
            </w:r>
          </w:p>
          <w:p w14:paraId="72B71129"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 xml:space="preserve">Identify what is required to obtain PMRs </w:t>
            </w:r>
          </w:p>
          <w:p w14:paraId="741A53BE"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 xml:space="preserve">Define responsibilities of the PMR Contractor  </w:t>
            </w:r>
          </w:p>
          <w:p w14:paraId="310B97FC"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Recognize the role of the PMR Super User and the PMR Vault</w:t>
            </w:r>
          </w:p>
          <w:p w14:paraId="5CFFBD4C" w14:textId="17E5C184" w:rsidR="00A144A5" w:rsidRPr="00EA053F" w:rsidRDefault="00EA053F" w:rsidP="00EA053F">
            <w:pPr>
              <w:pStyle w:val="ListParagraph"/>
              <w:numPr>
                <w:ilvl w:val="0"/>
                <w:numId w:val="15"/>
              </w:numPr>
              <w:overflowPunct w:val="0"/>
              <w:autoSpaceDE w:val="0"/>
              <w:autoSpaceDN w:val="0"/>
              <w:adjustRightInd w:val="0"/>
              <w:spacing w:after="0" w:line="240" w:lineRule="auto"/>
              <w:textAlignment w:val="baseline"/>
            </w:pPr>
            <w:r w:rsidRPr="00EA053F">
              <w:rPr>
                <w:rFonts w:ascii="Times New Roman" w:eastAsia="Times New Roman" w:hAnsi="Times New Roman" w:cs="Times New Roman"/>
                <w:sz w:val="24"/>
                <w:szCs w:val="20"/>
              </w:rPr>
              <w:t>Explain how PMR items are tracked within VBMS</w:t>
            </w:r>
            <w:r w:rsidR="00681816">
              <w:rPr>
                <w:rFonts w:ascii="Times New Roman" w:eastAsia="Times New Roman" w:hAnsi="Times New Roman" w:cs="Times New Roman"/>
                <w:sz w:val="24"/>
                <w:szCs w:val="20"/>
              </w:rPr>
              <w:t xml:space="preserve"> Core</w:t>
            </w:r>
          </w:p>
        </w:tc>
      </w:tr>
      <w:tr w:rsidR="00A144A5" w:rsidRPr="00A144A5" w14:paraId="5CFFBD50" w14:textId="77777777" w:rsidTr="004533A1">
        <w:trPr>
          <w:trHeight w:val="212"/>
        </w:trPr>
        <w:tc>
          <w:tcPr>
            <w:tcW w:w="2520" w:type="dxa"/>
            <w:gridSpan w:val="2"/>
            <w:tcBorders>
              <w:top w:val="nil"/>
              <w:left w:val="nil"/>
              <w:bottom w:val="nil"/>
              <w:right w:val="nil"/>
            </w:tcBorders>
          </w:tcPr>
          <w:p w14:paraId="5CFFBD4E"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Explain </w:t>
            </w:r>
            <w:r w:rsidRPr="00A144A5">
              <w:rPr>
                <w:rFonts w:ascii="Times New Roman" w:eastAsia="Times New Roman" w:hAnsi="Times New Roman" w:cs="Times New Roman"/>
                <w:i/>
                <w:sz w:val="24"/>
                <w:szCs w:val="24"/>
              </w:rPr>
              <w:t>the</w:t>
            </w:r>
            <w:r w:rsidRPr="00A144A5">
              <w:rPr>
                <w:rFonts w:ascii="Times New Roman" w:eastAsia="Times New Roman" w:hAnsi="Times New Roman" w:cs="Times New Roman"/>
                <w:i/>
                <w:sz w:val="24"/>
                <w:szCs w:val="20"/>
              </w:rPr>
              <w:t xml:space="preserve"> following:</w:t>
            </w:r>
          </w:p>
        </w:tc>
        <w:tc>
          <w:tcPr>
            <w:tcW w:w="7232" w:type="dxa"/>
            <w:gridSpan w:val="2"/>
            <w:tcBorders>
              <w:top w:val="nil"/>
              <w:left w:val="nil"/>
              <w:bottom w:val="nil"/>
              <w:right w:val="nil"/>
            </w:tcBorders>
          </w:tcPr>
          <w:p w14:paraId="5CFFBD4F" w14:textId="23FF17D0"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4"/>
              </w:rPr>
            </w:pPr>
            <w:r w:rsidRPr="00A144A5">
              <w:rPr>
                <w:rFonts w:ascii="Times New Roman" w:eastAsia="Times New Roman" w:hAnsi="Times New Roman" w:cs="Times New Roman"/>
                <w:sz w:val="24"/>
                <w:szCs w:val="20"/>
              </w:rPr>
              <w:t xml:space="preserve">Each learning objective is covered in the associated topic. </w:t>
            </w:r>
            <w:r w:rsidR="00D57B12" w:rsidRPr="00A144A5">
              <w:rPr>
                <w:rFonts w:ascii="Times New Roman" w:eastAsia="Times New Roman" w:hAnsi="Times New Roman" w:cs="Times New Roman"/>
                <w:sz w:val="24"/>
                <w:szCs w:val="20"/>
              </w:rPr>
              <w:t>After</w:t>
            </w:r>
            <w:r w:rsidRPr="00A144A5">
              <w:rPr>
                <w:rFonts w:ascii="Times New Roman" w:eastAsia="Times New Roman" w:hAnsi="Times New Roman" w:cs="Times New Roman"/>
                <w:sz w:val="24"/>
                <w:szCs w:val="20"/>
              </w:rPr>
              <w:t xml:space="preserve"> the lesson, the learning objectives will be reviewed. </w:t>
            </w:r>
          </w:p>
        </w:tc>
      </w:tr>
      <w:tr w:rsidR="00A144A5" w:rsidRPr="00A144A5" w14:paraId="5CFFBD53" w14:textId="77777777" w:rsidTr="004533A1">
        <w:trPr>
          <w:trHeight w:val="212"/>
        </w:trPr>
        <w:tc>
          <w:tcPr>
            <w:tcW w:w="2520" w:type="dxa"/>
            <w:gridSpan w:val="2"/>
            <w:tcBorders>
              <w:top w:val="nil"/>
              <w:left w:val="nil"/>
              <w:bottom w:val="nil"/>
              <w:right w:val="nil"/>
            </w:tcBorders>
          </w:tcPr>
          <w:p w14:paraId="5CFFBD51"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21" w:name="_Toc269888403"/>
            <w:bookmarkStart w:id="22" w:name="_Toc269888746"/>
            <w:r w:rsidRPr="00A144A5">
              <w:rPr>
                <w:rFonts w:ascii="Times New Roman" w:eastAsia="Times New Roman" w:hAnsi="Times New Roman" w:cs="Times New Roman"/>
                <w:b/>
                <w:caps/>
                <w:sz w:val="24"/>
                <w:szCs w:val="20"/>
              </w:rPr>
              <w:t>Motivation</w:t>
            </w:r>
            <w:bookmarkEnd w:id="21"/>
            <w:bookmarkEnd w:id="22"/>
          </w:p>
        </w:tc>
        <w:tc>
          <w:tcPr>
            <w:tcW w:w="7232" w:type="dxa"/>
            <w:gridSpan w:val="2"/>
            <w:tcBorders>
              <w:top w:val="nil"/>
              <w:left w:val="nil"/>
              <w:bottom w:val="nil"/>
              <w:right w:val="nil"/>
            </w:tcBorders>
          </w:tcPr>
          <w:p w14:paraId="5CFFBD52" w14:textId="77777777" w:rsidR="00A144A5" w:rsidRP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 xml:space="preserve">An understanding of this topic will help students undertake proper development action in a timely manner. </w:t>
            </w:r>
          </w:p>
        </w:tc>
      </w:tr>
      <w:tr w:rsidR="00A144A5" w:rsidRPr="00A144A5" w14:paraId="5CFFBD56" w14:textId="77777777" w:rsidTr="004533A1">
        <w:trPr>
          <w:trHeight w:val="212"/>
        </w:trPr>
        <w:tc>
          <w:tcPr>
            <w:tcW w:w="2520" w:type="dxa"/>
            <w:gridSpan w:val="2"/>
            <w:tcBorders>
              <w:top w:val="nil"/>
              <w:left w:val="nil"/>
              <w:bottom w:val="nil"/>
              <w:right w:val="nil"/>
            </w:tcBorders>
          </w:tcPr>
          <w:p w14:paraId="5CFFBD54" w14:textId="77777777" w:rsidR="00A144A5" w:rsidRPr="00A144A5" w:rsidRDefault="00A144A5" w:rsidP="00A144A5">
            <w:pPr>
              <w:overflowPunct w:val="0"/>
              <w:autoSpaceDE w:val="0"/>
              <w:autoSpaceDN w:val="0"/>
              <w:adjustRightInd w:val="0"/>
              <w:spacing w:before="120" w:after="12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lastRenderedPageBreak/>
              <w:t>STAR Error code(s)</w:t>
            </w:r>
          </w:p>
        </w:tc>
        <w:tc>
          <w:tcPr>
            <w:tcW w:w="7232" w:type="dxa"/>
            <w:gridSpan w:val="2"/>
            <w:tcBorders>
              <w:top w:val="nil"/>
              <w:left w:val="nil"/>
              <w:bottom w:val="nil"/>
              <w:right w:val="nil"/>
            </w:tcBorders>
          </w:tcPr>
          <w:p w14:paraId="5CFFBD55" w14:textId="6F06B119" w:rsidR="00A144A5" w:rsidRPr="00A144A5" w:rsidRDefault="006149D0"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Task 4</w:t>
            </w:r>
            <w:r w:rsidR="00801751">
              <w:rPr>
                <w:rFonts w:ascii="Times New Roman" w:eastAsia="Times New Roman" w:hAnsi="Times New Roman" w:cs="Times New Roman"/>
                <w:sz w:val="24"/>
                <w:szCs w:val="20"/>
              </w:rPr>
              <w:t>, Task 11</w:t>
            </w:r>
          </w:p>
        </w:tc>
      </w:tr>
      <w:tr w:rsidR="00A144A5" w:rsidRPr="00A144A5" w14:paraId="5CFFBD5C" w14:textId="77777777" w:rsidTr="004533A1">
        <w:trPr>
          <w:trHeight w:val="212"/>
        </w:trPr>
        <w:tc>
          <w:tcPr>
            <w:tcW w:w="2520" w:type="dxa"/>
            <w:gridSpan w:val="2"/>
            <w:tcBorders>
              <w:top w:val="nil"/>
              <w:left w:val="nil"/>
              <w:bottom w:val="nil"/>
              <w:right w:val="nil"/>
            </w:tcBorders>
          </w:tcPr>
          <w:p w14:paraId="5CFFBD57"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References</w:t>
            </w:r>
          </w:p>
          <w:p w14:paraId="048BA8FD" w14:textId="77777777" w:rsidR="00E65A43" w:rsidRDefault="00CE1A18"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Slide 3</w:t>
            </w:r>
          </w:p>
          <w:p w14:paraId="5CFFBD58" w14:textId="0650238F" w:rsidR="00A144A5" w:rsidRPr="00A144A5" w:rsidRDefault="00E65A4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Handout 3</w:t>
            </w:r>
            <w:r w:rsidR="00A144A5" w:rsidRPr="00A144A5">
              <w:rPr>
                <w:rFonts w:ascii="Times New Roman" w:eastAsia="Times New Roman" w:hAnsi="Times New Roman" w:cs="Times New Roman"/>
                <w:i/>
                <w:sz w:val="24"/>
                <w:szCs w:val="20"/>
              </w:rPr>
              <w:br/>
            </w:r>
          </w:p>
          <w:p w14:paraId="5CFFBD59"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tc>
        <w:tc>
          <w:tcPr>
            <w:tcW w:w="7232" w:type="dxa"/>
            <w:gridSpan w:val="2"/>
            <w:tcBorders>
              <w:top w:val="nil"/>
              <w:left w:val="nil"/>
              <w:bottom w:val="nil"/>
              <w:right w:val="nil"/>
            </w:tcBorders>
          </w:tcPr>
          <w:p w14:paraId="5CFFBD5A" w14:textId="77777777" w:rsidR="00A144A5" w:rsidRDefault="00A144A5"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noProof/>
                <w:sz w:val="24"/>
                <w:szCs w:val="20"/>
              </w:rPr>
            </w:pPr>
            <w:r w:rsidRPr="00A144A5">
              <w:rPr>
                <w:rFonts w:ascii="Times New Roman" w:eastAsia="Times New Roman" w:hAnsi="Times New Roman" w:cs="Times New Roman"/>
                <w:noProof/>
                <w:sz w:val="24"/>
                <w:szCs w:val="20"/>
              </w:rPr>
              <w:t>Explain where these references are located in the workplace.</w:t>
            </w:r>
          </w:p>
          <w:p w14:paraId="760FDCB1" w14:textId="68ACA708" w:rsidR="00746E19" w:rsidRPr="00A144A5" w:rsidRDefault="00746E19"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 xml:space="preserve">All references will be found in the </w:t>
            </w:r>
            <w:hyperlink r:id="rId12" w:history="1">
              <w:r w:rsidR="00D440BD">
                <w:rPr>
                  <w:rStyle w:val="Hyperlink"/>
                  <w:rFonts w:ascii="Times New Roman" w:eastAsia="Times New Roman" w:hAnsi="Times New Roman" w:cs="Times New Roman"/>
                  <w:noProof/>
                  <w:sz w:val="24"/>
                  <w:szCs w:val="20"/>
                </w:rPr>
                <w:t>Compensation Pension Knowledge Management Portal</w:t>
              </w:r>
            </w:hyperlink>
          </w:p>
          <w:p w14:paraId="5CFFBD5B" w14:textId="5C6FB095" w:rsidR="00A144A5" w:rsidRPr="00990B87" w:rsidRDefault="00AB37C5" w:rsidP="003148D5">
            <w:pPr>
              <w:pStyle w:val="ListParagraph"/>
              <w:numPr>
                <w:ilvl w:val="0"/>
                <w:numId w:val="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hyperlink r:id="rId13" w:history="1">
              <w:r w:rsidR="00B612E9" w:rsidRPr="003148D5">
                <w:rPr>
                  <w:rStyle w:val="Hyperlink"/>
                  <w:rFonts w:ascii="Times New Roman" w:eastAsia="Times New Roman" w:hAnsi="Times New Roman" w:cs="Times New Roman"/>
                  <w:sz w:val="24"/>
                  <w:szCs w:val="20"/>
                </w:rPr>
                <w:t>M21-1</w:t>
              </w:r>
            </w:hyperlink>
            <w:hyperlink r:id="rId14" w:history="1">
              <w:r w:rsidR="00B612E9" w:rsidRPr="003148D5">
                <w:rPr>
                  <w:rStyle w:val="Hyperlink"/>
                  <w:rFonts w:ascii="Times New Roman" w:eastAsia="Times New Roman" w:hAnsi="Times New Roman" w:cs="Times New Roman"/>
                  <w:sz w:val="24"/>
                  <w:szCs w:val="20"/>
                </w:rPr>
                <w:t>, Part III, Subpart iii, Chapter 1, Section D - Requesting Evidence From Private Healthcare Providers (PHPs)</w:t>
              </w:r>
            </w:hyperlink>
          </w:p>
        </w:tc>
      </w:tr>
    </w:tbl>
    <w:p w14:paraId="5CFFBD5D"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p>
    <w:p w14:paraId="5CFFBD5E" w14:textId="47F756D2" w:rsidR="00F426BB" w:rsidRDefault="00F426BB">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A144A5" w:rsidRPr="00A144A5" w14:paraId="5CFFBD60" w14:textId="77777777" w:rsidTr="00B612E9">
        <w:trPr>
          <w:trHeight w:val="212"/>
        </w:trPr>
        <w:tc>
          <w:tcPr>
            <w:tcW w:w="9777" w:type="dxa"/>
            <w:gridSpan w:val="2"/>
            <w:tcBorders>
              <w:top w:val="nil"/>
              <w:left w:val="nil"/>
              <w:bottom w:val="nil"/>
              <w:right w:val="nil"/>
            </w:tcBorders>
            <w:vAlign w:val="center"/>
          </w:tcPr>
          <w:p w14:paraId="5CFFBD5F" w14:textId="726E39A8" w:rsidR="00A144A5" w:rsidRPr="008F1FD4" w:rsidRDefault="00A144A5" w:rsidP="004C2666">
            <w:pPr>
              <w:pStyle w:val="Heading1"/>
              <w:jc w:val="center"/>
              <w:rPr>
                <w:rFonts w:ascii="Times New Roman Bold" w:eastAsia="Times New Roman" w:hAnsi="Times New Roman Bold" w:cs="Times New Roman"/>
                <w:smallCaps/>
                <w:szCs w:val="36"/>
              </w:rPr>
            </w:pPr>
            <w:bookmarkStart w:id="23" w:name="_Toc269888406"/>
            <w:bookmarkStart w:id="24" w:name="_Toc269888749"/>
            <w:bookmarkStart w:id="25" w:name="_Toc269888789"/>
            <w:bookmarkStart w:id="26" w:name="_Toc426701995"/>
            <w:bookmarkStart w:id="27" w:name="_Toc526255638"/>
            <w:r w:rsidRPr="004C2666">
              <w:rPr>
                <w:rFonts w:ascii="Times New Roman Bold" w:eastAsia="Times New Roman" w:hAnsi="Times New Roman Bold" w:cs="Times New Roman"/>
                <w:smallCaps/>
                <w:color w:val="auto"/>
                <w:sz w:val="30"/>
                <w:szCs w:val="36"/>
              </w:rPr>
              <w:lastRenderedPageBreak/>
              <w:t xml:space="preserve">Topic 1: </w:t>
            </w:r>
            <w:bookmarkEnd w:id="23"/>
            <w:bookmarkEnd w:id="24"/>
            <w:bookmarkEnd w:id="25"/>
            <w:bookmarkEnd w:id="26"/>
            <w:r w:rsidR="00F530E8">
              <w:rPr>
                <w:rFonts w:ascii="Times New Roman Bold" w:eastAsia="Times New Roman" w:hAnsi="Times New Roman Bold" w:cs="Times New Roman"/>
                <w:smallCaps/>
                <w:color w:val="auto"/>
                <w:sz w:val="30"/>
                <w:szCs w:val="36"/>
              </w:rPr>
              <w:t>O</w:t>
            </w:r>
            <w:r w:rsidR="004C2666" w:rsidRPr="004C2666">
              <w:rPr>
                <w:rFonts w:ascii="Times New Roman Bold" w:eastAsia="Times New Roman" w:hAnsi="Times New Roman Bold" w:cs="Times New Roman"/>
                <w:smallCaps/>
                <w:color w:val="auto"/>
                <w:sz w:val="30"/>
                <w:szCs w:val="36"/>
              </w:rPr>
              <w:t>verview of the PMR Retrieval Program</w:t>
            </w:r>
            <w:bookmarkEnd w:id="27"/>
          </w:p>
        </w:tc>
      </w:tr>
      <w:tr w:rsidR="00A144A5" w:rsidRPr="00A144A5" w14:paraId="5CFFBD63" w14:textId="77777777" w:rsidTr="00B612E9">
        <w:trPr>
          <w:trHeight w:val="212"/>
        </w:trPr>
        <w:tc>
          <w:tcPr>
            <w:tcW w:w="2560" w:type="dxa"/>
            <w:tcBorders>
              <w:top w:val="nil"/>
              <w:left w:val="nil"/>
              <w:bottom w:val="nil"/>
              <w:right w:val="nil"/>
            </w:tcBorders>
          </w:tcPr>
          <w:p w14:paraId="5CFFBD61"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28" w:name="_Toc269888407"/>
            <w:bookmarkStart w:id="29" w:name="_Toc269888750"/>
            <w:r w:rsidRPr="00A144A5">
              <w:rPr>
                <w:rFonts w:ascii="Times New Roman" w:eastAsia="Times New Roman" w:hAnsi="Times New Roman" w:cs="Times New Roman"/>
                <w:b/>
                <w:caps/>
                <w:sz w:val="24"/>
                <w:szCs w:val="20"/>
              </w:rPr>
              <w:t>Introduction</w:t>
            </w:r>
            <w:bookmarkEnd w:id="28"/>
            <w:bookmarkEnd w:id="29"/>
          </w:p>
        </w:tc>
        <w:tc>
          <w:tcPr>
            <w:tcW w:w="7217" w:type="dxa"/>
            <w:tcBorders>
              <w:top w:val="nil"/>
              <w:left w:val="nil"/>
              <w:bottom w:val="nil"/>
              <w:right w:val="nil"/>
            </w:tcBorders>
          </w:tcPr>
          <w:p w14:paraId="5CFFBD62" w14:textId="77777777" w:rsidR="00A144A5" w:rsidRPr="00A144A5" w:rsidRDefault="00A144A5" w:rsidP="00CE1A18">
            <w:pPr>
              <w:overflowPunct w:val="0"/>
              <w:autoSpaceDE w:val="0"/>
              <w:autoSpaceDN w:val="0"/>
              <w:adjustRightInd w:val="0"/>
              <w:spacing w:before="120" w:after="240" w:line="240" w:lineRule="auto"/>
              <w:textAlignment w:val="baseline"/>
              <w:rPr>
                <w:rFonts w:ascii="Times New Roman" w:eastAsia="Times New Roman" w:hAnsi="Times New Roman" w:cs="Times New Roman"/>
                <w:b/>
                <w:sz w:val="24"/>
                <w:szCs w:val="20"/>
              </w:rPr>
            </w:pPr>
            <w:r w:rsidRPr="00A144A5">
              <w:rPr>
                <w:rFonts w:ascii="Times New Roman" w:eastAsia="Times New Roman" w:hAnsi="Times New Roman" w:cs="Times New Roman"/>
                <w:sz w:val="24"/>
                <w:szCs w:val="20"/>
              </w:rPr>
              <w:t xml:space="preserve">This topic will allow the trainee to identify claims are </w:t>
            </w:r>
            <w:r w:rsidR="00CE1A18">
              <w:rPr>
                <w:rFonts w:ascii="Times New Roman" w:eastAsia="Times New Roman" w:hAnsi="Times New Roman" w:cs="Times New Roman"/>
                <w:sz w:val="24"/>
                <w:szCs w:val="20"/>
              </w:rPr>
              <w:t xml:space="preserve">Private Medical Record (PMR) Program. </w:t>
            </w:r>
            <w:r w:rsidRPr="00A144A5">
              <w:rPr>
                <w:rFonts w:ascii="Times New Roman" w:eastAsia="Times New Roman" w:hAnsi="Times New Roman" w:cs="Times New Roman"/>
                <w:sz w:val="24"/>
                <w:szCs w:val="20"/>
              </w:rPr>
              <w:t xml:space="preserve"> </w:t>
            </w:r>
          </w:p>
        </w:tc>
      </w:tr>
      <w:tr w:rsidR="00A144A5" w:rsidRPr="00A144A5" w14:paraId="5CFFBD66" w14:textId="77777777" w:rsidTr="00B612E9">
        <w:trPr>
          <w:trHeight w:val="212"/>
        </w:trPr>
        <w:tc>
          <w:tcPr>
            <w:tcW w:w="2560" w:type="dxa"/>
            <w:tcBorders>
              <w:top w:val="nil"/>
              <w:left w:val="nil"/>
              <w:bottom w:val="nil"/>
              <w:right w:val="nil"/>
            </w:tcBorders>
          </w:tcPr>
          <w:p w14:paraId="5CFFBD64"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30" w:name="_Toc269888408"/>
            <w:bookmarkStart w:id="31" w:name="_Toc269888751"/>
            <w:r w:rsidRPr="00A144A5">
              <w:rPr>
                <w:rFonts w:ascii="Times New Roman" w:eastAsia="Times New Roman" w:hAnsi="Times New Roman" w:cs="Times New Roman"/>
                <w:b/>
                <w:caps/>
                <w:sz w:val="24"/>
                <w:szCs w:val="20"/>
              </w:rPr>
              <w:t>Time Required</w:t>
            </w:r>
            <w:bookmarkEnd w:id="30"/>
            <w:bookmarkEnd w:id="31"/>
          </w:p>
        </w:tc>
        <w:tc>
          <w:tcPr>
            <w:tcW w:w="7217" w:type="dxa"/>
            <w:tcBorders>
              <w:top w:val="nil"/>
              <w:left w:val="nil"/>
              <w:bottom w:val="nil"/>
              <w:right w:val="nil"/>
            </w:tcBorders>
          </w:tcPr>
          <w:p w14:paraId="5CFFBD65" w14:textId="7931349E" w:rsidR="00A144A5" w:rsidRPr="00A144A5" w:rsidRDefault="00E269E8" w:rsidP="00F426BB">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0</w:t>
            </w:r>
            <w:r w:rsidR="00342BA6">
              <w:rPr>
                <w:rFonts w:ascii="Times New Roman" w:eastAsia="Times New Roman" w:hAnsi="Times New Roman" w:cs="Times New Roman"/>
                <w:sz w:val="24"/>
                <w:szCs w:val="20"/>
              </w:rPr>
              <w:t>.25 hour</w:t>
            </w:r>
            <w:r w:rsidR="00E804FA">
              <w:rPr>
                <w:rFonts w:ascii="Times New Roman" w:eastAsia="Times New Roman" w:hAnsi="Times New Roman" w:cs="Times New Roman"/>
                <w:sz w:val="24"/>
                <w:szCs w:val="20"/>
              </w:rPr>
              <w:t>s</w:t>
            </w:r>
          </w:p>
        </w:tc>
      </w:tr>
      <w:tr w:rsidR="00A144A5" w:rsidRPr="00A144A5" w14:paraId="5CFFBD6F" w14:textId="77777777" w:rsidTr="00B612E9">
        <w:trPr>
          <w:trHeight w:val="212"/>
        </w:trPr>
        <w:tc>
          <w:tcPr>
            <w:tcW w:w="2560" w:type="dxa"/>
            <w:tcBorders>
              <w:top w:val="nil"/>
              <w:left w:val="nil"/>
              <w:bottom w:val="nil"/>
              <w:right w:val="nil"/>
            </w:tcBorders>
          </w:tcPr>
          <w:p w14:paraId="5CFFBD67"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OBJECTIVES/</w:t>
            </w:r>
            <w:r w:rsidRPr="00A144A5">
              <w:rPr>
                <w:rFonts w:ascii="Times New Roman" w:eastAsia="Times New Roman" w:hAnsi="Times New Roman" w:cs="Times New Roman"/>
                <w:b/>
                <w:caps/>
                <w:sz w:val="24"/>
                <w:szCs w:val="20"/>
              </w:rPr>
              <w:br/>
              <w:t>Teaching Points</w:t>
            </w:r>
          </w:p>
          <w:p w14:paraId="5CFFBD68" w14:textId="77777777" w:rsidR="00A144A5" w:rsidRPr="00A144A5" w:rsidRDefault="00A144A5" w:rsidP="00A144A5">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p>
        </w:tc>
        <w:tc>
          <w:tcPr>
            <w:tcW w:w="7217" w:type="dxa"/>
            <w:tcBorders>
              <w:top w:val="nil"/>
              <w:left w:val="nil"/>
              <w:bottom w:val="nil"/>
              <w:right w:val="nil"/>
            </w:tcBorders>
          </w:tcPr>
          <w:p w14:paraId="5CFFBD69" w14:textId="77777777" w:rsidR="00A144A5" w:rsidRPr="00A144A5" w:rsidRDefault="00A144A5" w:rsidP="00A144A5">
            <w:pPr>
              <w:tabs>
                <w:tab w:val="left" w:pos="59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A144A5">
              <w:rPr>
                <w:rFonts w:ascii="Times New Roman" w:eastAsia="Times New Roman" w:hAnsi="Times New Roman" w:cs="Times New Roman"/>
                <w:sz w:val="24"/>
                <w:szCs w:val="24"/>
              </w:rPr>
              <w:t>Topic objectives:</w:t>
            </w:r>
          </w:p>
          <w:p w14:paraId="5CFFBD6A" w14:textId="0EF2C04F" w:rsidR="00E908D2" w:rsidRPr="00E908D2" w:rsidRDefault="00E908D2" w:rsidP="00E908D2">
            <w:pPr>
              <w:numPr>
                <w:ilvl w:val="0"/>
                <w:numId w:val="4"/>
              </w:numPr>
              <w:tabs>
                <w:tab w:val="left" w:pos="590"/>
              </w:tabs>
              <w:overflowPunct w:val="0"/>
              <w:autoSpaceDE w:val="0"/>
              <w:autoSpaceDN w:val="0"/>
              <w:adjustRightInd w:val="0"/>
              <w:spacing w:before="120" w:after="60" w:line="240" w:lineRule="auto"/>
              <w:textAlignment w:val="baseline"/>
              <w:rPr>
                <w:rFonts w:ascii="Times New Roman" w:eastAsia="Times New Roman" w:hAnsi="Times New Roman" w:cs="Times New Roman"/>
                <w:sz w:val="24"/>
                <w:szCs w:val="24"/>
              </w:rPr>
            </w:pPr>
            <w:r w:rsidRPr="00E908D2">
              <w:rPr>
                <w:rFonts w:ascii="Times New Roman" w:eastAsia="Times New Roman" w:hAnsi="Times New Roman" w:cs="Times New Roman"/>
                <w:sz w:val="24"/>
                <w:szCs w:val="24"/>
              </w:rPr>
              <w:t>Understand the purpose of t</w:t>
            </w:r>
            <w:r w:rsidR="004C2666">
              <w:rPr>
                <w:rFonts w:ascii="Times New Roman" w:eastAsia="Times New Roman" w:hAnsi="Times New Roman" w:cs="Times New Roman"/>
                <w:sz w:val="24"/>
                <w:szCs w:val="24"/>
              </w:rPr>
              <w:t>he Private Medical Record (PMR)</w:t>
            </w:r>
            <w:r w:rsidR="00CC103C">
              <w:rPr>
                <w:rFonts w:ascii="Times New Roman" w:eastAsia="Times New Roman" w:hAnsi="Times New Roman" w:cs="Times New Roman"/>
                <w:sz w:val="24"/>
                <w:szCs w:val="24"/>
              </w:rPr>
              <w:t xml:space="preserve"> </w:t>
            </w:r>
            <w:r w:rsidRPr="00E908D2">
              <w:rPr>
                <w:rFonts w:ascii="Times New Roman" w:eastAsia="Times New Roman" w:hAnsi="Times New Roman" w:cs="Times New Roman"/>
                <w:sz w:val="24"/>
                <w:szCs w:val="24"/>
              </w:rPr>
              <w:t>Program</w:t>
            </w:r>
          </w:p>
          <w:p w14:paraId="5CFFBD6B" w14:textId="450CCA51" w:rsidR="00E908D2" w:rsidRPr="00E908D2" w:rsidRDefault="00EA7D21" w:rsidP="00E908D2">
            <w:pPr>
              <w:numPr>
                <w:ilvl w:val="0"/>
                <w:numId w:val="4"/>
              </w:numPr>
              <w:tabs>
                <w:tab w:val="left" w:pos="590"/>
              </w:tabs>
              <w:overflowPunct w:val="0"/>
              <w:autoSpaceDE w:val="0"/>
              <w:autoSpaceDN w:val="0"/>
              <w:adjustRightInd w:val="0"/>
              <w:spacing w:before="120" w:after="6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important forms related to the PMR </w:t>
            </w:r>
            <w:r w:rsidR="00E908D2" w:rsidRPr="00E908D2">
              <w:rPr>
                <w:rFonts w:ascii="Times New Roman" w:eastAsia="Times New Roman" w:hAnsi="Times New Roman" w:cs="Times New Roman"/>
                <w:sz w:val="24"/>
                <w:szCs w:val="24"/>
              </w:rPr>
              <w:t>Program</w:t>
            </w:r>
          </w:p>
          <w:p w14:paraId="5CFFBD6E" w14:textId="2BA658C5" w:rsidR="00A144A5" w:rsidRPr="00F426BB" w:rsidRDefault="00E908D2" w:rsidP="00F426BB">
            <w:pPr>
              <w:numPr>
                <w:ilvl w:val="0"/>
                <w:numId w:val="4"/>
              </w:numPr>
              <w:tabs>
                <w:tab w:val="left" w:pos="59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E908D2">
              <w:rPr>
                <w:rFonts w:ascii="Times New Roman" w:eastAsia="Times New Roman" w:hAnsi="Times New Roman" w:cs="Times New Roman"/>
                <w:sz w:val="24"/>
                <w:szCs w:val="24"/>
              </w:rPr>
              <w:t>Understand what is required to obtain PMRs</w:t>
            </w:r>
          </w:p>
        </w:tc>
      </w:tr>
      <w:tr w:rsidR="00A144A5" w:rsidRPr="00A144A5" w14:paraId="5CFFBD76" w14:textId="77777777" w:rsidTr="00CE1A18">
        <w:trPr>
          <w:trHeight w:val="212"/>
        </w:trPr>
        <w:tc>
          <w:tcPr>
            <w:tcW w:w="2560" w:type="dxa"/>
            <w:tcBorders>
              <w:top w:val="nil"/>
              <w:left w:val="nil"/>
              <w:bottom w:val="nil"/>
              <w:right w:val="nil"/>
            </w:tcBorders>
          </w:tcPr>
          <w:p w14:paraId="5CFFBD70" w14:textId="04487ECB" w:rsidR="00A144A5" w:rsidRPr="00A144A5" w:rsidRDefault="00CE1A18"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bCs/>
                <w:i/>
                <w:sz w:val="24"/>
                <w:szCs w:val="20"/>
              </w:rPr>
            </w:pPr>
            <w:r>
              <w:rPr>
                <w:rFonts w:ascii="Times New Roman" w:eastAsia="Times New Roman" w:hAnsi="Times New Roman" w:cs="Times New Roman"/>
                <w:b/>
                <w:sz w:val="24"/>
                <w:szCs w:val="20"/>
              </w:rPr>
              <w:t xml:space="preserve">Purpose of PMR </w:t>
            </w:r>
            <w:r w:rsidR="009341CD">
              <w:rPr>
                <w:rFonts w:ascii="Times New Roman" w:eastAsia="Times New Roman" w:hAnsi="Times New Roman" w:cs="Times New Roman"/>
                <w:b/>
                <w:sz w:val="24"/>
                <w:szCs w:val="20"/>
              </w:rPr>
              <w:t xml:space="preserve">Retrieval </w:t>
            </w:r>
            <w:r>
              <w:rPr>
                <w:rFonts w:ascii="Times New Roman" w:eastAsia="Times New Roman" w:hAnsi="Times New Roman" w:cs="Times New Roman"/>
                <w:b/>
                <w:sz w:val="24"/>
                <w:szCs w:val="20"/>
              </w:rPr>
              <w:t>Program</w:t>
            </w:r>
            <w:r w:rsidR="00A144A5" w:rsidRPr="00A144A5">
              <w:rPr>
                <w:rFonts w:ascii="Times New Roman Bold" w:eastAsia="Times New Roman" w:hAnsi="Times New Roman Bold" w:cs="Times New Roman"/>
                <w:b/>
                <w:sz w:val="24"/>
                <w:szCs w:val="20"/>
              </w:rPr>
              <w:br/>
            </w:r>
          </w:p>
          <w:p w14:paraId="5CFFBD71"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Slide 4</w:t>
            </w:r>
            <w:r w:rsidRPr="00A144A5">
              <w:rPr>
                <w:rFonts w:ascii="Times New Roman" w:eastAsia="Times New Roman" w:hAnsi="Times New Roman" w:cs="Times New Roman"/>
                <w:i/>
                <w:sz w:val="24"/>
                <w:szCs w:val="20"/>
              </w:rPr>
              <w:br/>
            </w:r>
          </w:p>
          <w:p w14:paraId="5CFFBD72" w14:textId="456160D6" w:rsidR="00A144A5" w:rsidRPr="00A144A5" w:rsidRDefault="00CE1A18"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Handout </w:t>
            </w:r>
            <w:r w:rsidR="009341CD">
              <w:rPr>
                <w:rFonts w:ascii="Times New Roman" w:eastAsia="Times New Roman" w:hAnsi="Times New Roman" w:cs="Times New Roman"/>
                <w:i/>
                <w:sz w:val="24"/>
                <w:szCs w:val="20"/>
              </w:rPr>
              <w:t>4</w:t>
            </w:r>
          </w:p>
        </w:tc>
        <w:tc>
          <w:tcPr>
            <w:tcW w:w="7217" w:type="dxa"/>
            <w:tcBorders>
              <w:top w:val="nil"/>
              <w:left w:val="nil"/>
              <w:bottom w:val="nil"/>
              <w:right w:val="nil"/>
            </w:tcBorders>
          </w:tcPr>
          <w:p w14:paraId="5CFFBD73" w14:textId="52DE6548" w:rsidR="00A144A5" w:rsidRDefault="00CE1A18"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bCs/>
                <w:iCs/>
                <w:sz w:val="24"/>
                <w:szCs w:val="20"/>
              </w:rPr>
              <w:t>The PMR Program was created to help obtain private medical records quicker</w:t>
            </w:r>
            <w:r w:rsidR="003148D5">
              <w:rPr>
                <w:rFonts w:ascii="Times New Roman" w:eastAsia="Times New Roman" w:hAnsi="Times New Roman" w:cs="Times New Roman"/>
                <w:sz w:val="24"/>
                <w:szCs w:val="20"/>
              </w:rPr>
              <w:t xml:space="preserve"> than the traditional development process.</w:t>
            </w:r>
          </w:p>
          <w:p w14:paraId="596C03EE" w14:textId="12B9371D" w:rsidR="00CE1A18" w:rsidRDefault="00CE1A18" w:rsidP="009341CD">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Private medical records are now obtained </w:t>
            </w:r>
            <w:r w:rsidR="009341CD">
              <w:rPr>
                <w:rFonts w:ascii="Times New Roman" w:eastAsia="Times New Roman" w:hAnsi="Times New Roman" w:cs="Times New Roman"/>
                <w:sz w:val="24"/>
                <w:szCs w:val="20"/>
              </w:rPr>
              <w:t>by</w:t>
            </w:r>
            <w:r w:rsidR="00C37DBC">
              <w:rPr>
                <w:rFonts w:ascii="Times New Roman" w:eastAsia="Times New Roman" w:hAnsi="Times New Roman" w:cs="Times New Roman"/>
                <w:sz w:val="24"/>
                <w:szCs w:val="20"/>
              </w:rPr>
              <w:t xml:space="preserve"> a private contractor</w:t>
            </w:r>
            <w:r w:rsidR="003148D5">
              <w:rPr>
                <w:rFonts w:ascii="Times New Roman" w:eastAsia="Times New Roman" w:hAnsi="Times New Roman" w:cs="Times New Roman"/>
                <w:sz w:val="24"/>
                <w:szCs w:val="20"/>
              </w:rPr>
              <w:t>, DOMA Technologies,</w:t>
            </w:r>
            <w:r w:rsidR="00C37DBC">
              <w:rPr>
                <w:rFonts w:ascii="Times New Roman" w:eastAsia="Times New Roman" w:hAnsi="Times New Roman" w:cs="Times New Roman"/>
                <w:sz w:val="24"/>
                <w:szCs w:val="20"/>
              </w:rPr>
              <w:t xml:space="preserve"> and </w:t>
            </w:r>
            <w:r>
              <w:rPr>
                <w:rFonts w:ascii="Times New Roman" w:eastAsia="Times New Roman" w:hAnsi="Times New Roman" w:cs="Times New Roman"/>
                <w:sz w:val="24"/>
                <w:szCs w:val="20"/>
              </w:rPr>
              <w:t>uploaded into VBMS</w:t>
            </w:r>
            <w:r w:rsidR="000669E2">
              <w:rPr>
                <w:rFonts w:ascii="Times New Roman" w:eastAsia="Times New Roman" w:hAnsi="Times New Roman" w:cs="Times New Roman"/>
                <w:sz w:val="24"/>
                <w:szCs w:val="20"/>
              </w:rPr>
              <w:t xml:space="preserve"> Core</w:t>
            </w:r>
            <w:r w:rsidR="003148D5">
              <w:rPr>
                <w:rFonts w:ascii="Times New Roman" w:eastAsia="Times New Roman" w:hAnsi="Times New Roman" w:cs="Times New Roman"/>
                <w:sz w:val="24"/>
                <w:szCs w:val="20"/>
              </w:rPr>
              <w:t>.</w:t>
            </w:r>
          </w:p>
          <w:p w14:paraId="0058E521" w14:textId="693DF528" w:rsidR="00E369FA" w:rsidRDefault="00E369FA" w:rsidP="007E3981">
            <w:pPr>
              <w:overflowPunct w:val="0"/>
              <w:autoSpaceDE w:val="0"/>
              <w:autoSpaceDN w:val="0"/>
              <w:adjustRightInd w:val="0"/>
              <w:spacing w:before="120" w:after="240" w:line="240" w:lineRule="auto"/>
              <w:textAlignment w:val="baseline"/>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 xml:space="preserve">This allows VSRs to spend </w:t>
            </w:r>
            <w:r w:rsidR="007E3981">
              <w:rPr>
                <w:rFonts w:ascii="Times New Roman" w:eastAsia="Times New Roman" w:hAnsi="Times New Roman" w:cs="Times New Roman"/>
                <w:bCs/>
                <w:iCs/>
                <w:sz w:val="24"/>
                <w:szCs w:val="20"/>
              </w:rPr>
              <w:t xml:space="preserve">their </w:t>
            </w:r>
            <w:r>
              <w:rPr>
                <w:rFonts w:ascii="Times New Roman" w:eastAsia="Times New Roman" w:hAnsi="Times New Roman" w:cs="Times New Roman"/>
                <w:bCs/>
                <w:iCs/>
                <w:sz w:val="24"/>
                <w:szCs w:val="20"/>
              </w:rPr>
              <w:t>time completin</w:t>
            </w:r>
            <w:r w:rsidR="00C37DBC">
              <w:rPr>
                <w:rFonts w:ascii="Times New Roman" w:eastAsia="Times New Roman" w:hAnsi="Times New Roman" w:cs="Times New Roman"/>
                <w:bCs/>
                <w:iCs/>
                <w:sz w:val="24"/>
                <w:szCs w:val="20"/>
              </w:rPr>
              <w:t>g other phases of development</w:t>
            </w:r>
            <w:r w:rsidR="00DA25FF">
              <w:rPr>
                <w:rFonts w:ascii="Times New Roman" w:eastAsia="Times New Roman" w:hAnsi="Times New Roman" w:cs="Times New Roman"/>
                <w:bCs/>
                <w:iCs/>
                <w:sz w:val="24"/>
                <w:szCs w:val="20"/>
              </w:rPr>
              <w:t xml:space="preserve">, as DOMA </w:t>
            </w:r>
            <w:r w:rsidR="004C3ACE">
              <w:rPr>
                <w:rFonts w:ascii="Times New Roman" w:eastAsia="Times New Roman" w:hAnsi="Times New Roman" w:cs="Times New Roman"/>
                <w:bCs/>
                <w:iCs/>
                <w:sz w:val="24"/>
                <w:szCs w:val="20"/>
              </w:rPr>
              <w:t>contacts</w:t>
            </w:r>
            <w:r>
              <w:rPr>
                <w:rFonts w:ascii="Times New Roman" w:eastAsia="Times New Roman" w:hAnsi="Times New Roman" w:cs="Times New Roman"/>
                <w:bCs/>
                <w:iCs/>
                <w:sz w:val="24"/>
                <w:szCs w:val="20"/>
              </w:rPr>
              <w:t xml:space="preserve"> Private Health Pr</w:t>
            </w:r>
            <w:r w:rsidR="00C37DBC">
              <w:rPr>
                <w:rFonts w:ascii="Times New Roman" w:eastAsia="Times New Roman" w:hAnsi="Times New Roman" w:cs="Times New Roman"/>
                <w:bCs/>
                <w:iCs/>
                <w:sz w:val="24"/>
                <w:szCs w:val="20"/>
              </w:rPr>
              <w:t>oviders</w:t>
            </w:r>
            <w:r w:rsidR="00E62DC9">
              <w:rPr>
                <w:rFonts w:ascii="Times New Roman" w:eastAsia="Times New Roman" w:hAnsi="Times New Roman" w:cs="Times New Roman"/>
                <w:bCs/>
                <w:iCs/>
                <w:sz w:val="24"/>
                <w:szCs w:val="20"/>
              </w:rPr>
              <w:t>.</w:t>
            </w:r>
            <w:r w:rsidR="00C37DBC">
              <w:rPr>
                <w:rFonts w:ascii="Times New Roman" w:eastAsia="Times New Roman" w:hAnsi="Times New Roman" w:cs="Times New Roman"/>
                <w:bCs/>
                <w:iCs/>
                <w:sz w:val="24"/>
                <w:szCs w:val="20"/>
              </w:rPr>
              <w:t xml:space="preserve"> </w:t>
            </w:r>
            <w:r>
              <w:rPr>
                <w:rFonts w:ascii="Times New Roman" w:eastAsia="Times New Roman" w:hAnsi="Times New Roman" w:cs="Times New Roman"/>
                <w:bCs/>
                <w:iCs/>
                <w:sz w:val="24"/>
                <w:szCs w:val="20"/>
              </w:rPr>
              <w:t xml:space="preserve">Often PMRs or negative responses are received within 12 days. </w:t>
            </w:r>
          </w:p>
          <w:p w14:paraId="23810E85" w14:textId="2E262217" w:rsidR="00DA25FF" w:rsidRDefault="00DA25FF" w:rsidP="007E3981">
            <w:pPr>
              <w:overflowPunct w:val="0"/>
              <w:autoSpaceDE w:val="0"/>
              <w:autoSpaceDN w:val="0"/>
              <w:adjustRightInd w:val="0"/>
              <w:spacing w:before="120" w:after="240" w:line="240" w:lineRule="auto"/>
              <w:textAlignment w:val="baseline"/>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DOMA also provides Quality Review to ensure records are accurate and the release forms that are used are complete and accurate.</w:t>
            </w:r>
          </w:p>
          <w:p w14:paraId="5F1B5C8B" w14:textId="77777777" w:rsidR="00245EB5" w:rsidRDefault="007E3981" w:rsidP="007E3981">
            <w:pPr>
              <w:overflowPunct w:val="0"/>
              <w:autoSpaceDE w:val="0"/>
              <w:autoSpaceDN w:val="0"/>
              <w:adjustRightInd w:val="0"/>
              <w:spacing w:before="120" w:after="240" w:line="240" w:lineRule="auto"/>
              <w:textAlignment w:val="baseline"/>
              <w:rPr>
                <w:rFonts w:ascii="Times New Roman" w:eastAsia="Times New Roman" w:hAnsi="Times New Roman" w:cs="Times New Roman"/>
                <w:bCs/>
                <w:iCs/>
                <w:sz w:val="24"/>
                <w:szCs w:val="20"/>
              </w:rPr>
            </w:pPr>
            <w:r w:rsidRPr="00990B87">
              <w:rPr>
                <w:rFonts w:ascii="Times New Roman" w:eastAsia="Times New Roman" w:hAnsi="Times New Roman" w:cs="Times New Roman"/>
                <w:b/>
                <w:bCs/>
                <w:iCs/>
                <w:sz w:val="24"/>
                <w:szCs w:val="20"/>
              </w:rPr>
              <w:t>Stress</w:t>
            </w:r>
            <w:r>
              <w:rPr>
                <w:rFonts w:ascii="Times New Roman" w:eastAsia="Times New Roman" w:hAnsi="Times New Roman" w:cs="Times New Roman"/>
                <w:bCs/>
                <w:iCs/>
                <w:sz w:val="24"/>
                <w:szCs w:val="20"/>
              </w:rPr>
              <w:t xml:space="preserve"> that VA’s obligation to obtain PMRs starts when a claimant submits a VA Form 21-4142 and 21-4142a or an equivalent private medical release form.</w:t>
            </w:r>
          </w:p>
          <w:p w14:paraId="5CFFBD75" w14:textId="27114D12" w:rsidR="00245EB5" w:rsidRPr="00245EB5" w:rsidRDefault="00245EB5" w:rsidP="00F426BB">
            <w:pPr>
              <w:overflowPunct w:val="0"/>
              <w:autoSpaceDE w:val="0"/>
              <w:autoSpaceDN w:val="0"/>
              <w:adjustRightInd w:val="0"/>
              <w:spacing w:before="120" w:after="120" w:line="240" w:lineRule="auto"/>
              <w:textAlignment w:val="baseline"/>
              <w:rPr>
                <w:rFonts w:ascii="Times New Roman" w:eastAsia="Times New Roman" w:hAnsi="Times New Roman" w:cs="Times New Roman"/>
                <w:bCs/>
                <w:iCs/>
                <w:sz w:val="24"/>
                <w:szCs w:val="20"/>
              </w:rPr>
            </w:pPr>
          </w:p>
        </w:tc>
      </w:tr>
      <w:tr w:rsidR="00CE1A18" w:rsidRPr="00A144A5" w14:paraId="5CFFBD7D" w14:textId="77777777" w:rsidTr="00B612E9">
        <w:trPr>
          <w:trHeight w:val="212"/>
        </w:trPr>
        <w:tc>
          <w:tcPr>
            <w:tcW w:w="2560" w:type="dxa"/>
            <w:tcBorders>
              <w:top w:val="nil"/>
              <w:left w:val="nil"/>
              <w:bottom w:val="nil"/>
              <w:right w:val="nil"/>
            </w:tcBorders>
          </w:tcPr>
          <w:p w14:paraId="5CFFBD77" w14:textId="4297408C" w:rsidR="00CE1A18" w:rsidRDefault="005503DA"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PMR Program Forms Required</w:t>
            </w:r>
          </w:p>
          <w:p w14:paraId="5CFFBD78" w14:textId="77777777" w:rsidR="005139CF" w:rsidRPr="005139CF" w:rsidRDefault="005139CF"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5139CF">
              <w:rPr>
                <w:rFonts w:ascii="Times New Roman" w:eastAsia="Times New Roman" w:hAnsi="Times New Roman" w:cs="Times New Roman"/>
                <w:i/>
                <w:sz w:val="24"/>
                <w:szCs w:val="20"/>
              </w:rPr>
              <w:t>Slide 5</w:t>
            </w:r>
          </w:p>
          <w:p w14:paraId="5CFFBD79" w14:textId="4438BC99" w:rsidR="005139CF" w:rsidRPr="005139CF" w:rsidRDefault="005503DA"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Handout 4</w:t>
            </w:r>
          </w:p>
        </w:tc>
        <w:tc>
          <w:tcPr>
            <w:tcW w:w="7217" w:type="dxa"/>
            <w:tcBorders>
              <w:top w:val="nil"/>
              <w:left w:val="nil"/>
              <w:right w:val="nil"/>
            </w:tcBorders>
          </w:tcPr>
          <w:p w14:paraId="0B6EA695" w14:textId="5728298A" w:rsidR="00746E19" w:rsidRDefault="00DA25FF" w:rsidP="00A144A5">
            <w:pPr>
              <w:overflowPunct w:val="0"/>
              <w:autoSpaceDE w:val="0"/>
              <w:autoSpaceDN w:val="0"/>
              <w:adjustRightInd w:val="0"/>
              <w:spacing w:before="120" w:after="240" w:line="240" w:lineRule="auto"/>
              <w:textAlignment w:val="baseline"/>
              <w:rPr>
                <w:rFonts w:ascii="Times New Roman" w:eastAsia="Times New Roman" w:hAnsi="Times New Roman" w:cs="Times New Roman"/>
                <w:bCs/>
                <w:iCs/>
                <w:sz w:val="24"/>
                <w:szCs w:val="20"/>
              </w:rPr>
            </w:pPr>
            <w:r w:rsidRPr="00DA25FF">
              <w:rPr>
                <w:rFonts w:ascii="Times New Roman" w:eastAsia="Times New Roman" w:hAnsi="Times New Roman" w:cs="Times New Roman"/>
                <w:bCs/>
                <w:iCs/>
                <w:sz w:val="24"/>
                <w:szCs w:val="24"/>
              </w:rPr>
              <w:t>D</w:t>
            </w:r>
            <w:r w:rsidRPr="00E8373A">
              <w:rPr>
                <w:rFonts w:ascii="Times New Roman" w:eastAsia="Times New Roman" w:hAnsi="Times New Roman" w:cs="Times New Roman"/>
                <w:bCs/>
                <w:iCs/>
                <w:sz w:val="24"/>
                <w:szCs w:val="24"/>
              </w:rPr>
              <w:t xml:space="preserve">ue to privacy issues, PHPs will not release records without proper </w:t>
            </w:r>
            <w:r w:rsidRPr="00990B87">
              <w:rPr>
                <w:rFonts w:ascii="Times New Roman" w:hAnsi="Times New Roman" w:cs="Times New Roman"/>
                <w:sz w:val="24"/>
                <w:szCs w:val="24"/>
              </w:rPr>
              <w:t>Health Insurance Portability and Accountability Act (HIPAA) compliant authorization statement signed by the person whose records they hold.</w:t>
            </w:r>
          </w:p>
          <w:p w14:paraId="1E4C9C61" w14:textId="3FF62CC8" w:rsidR="00E369FA" w:rsidRDefault="00DD160B" w:rsidP="00E369FA">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bCs/>
                <w:iCs/>
                <w:sz w:val="24"/>
                <w:szCs w:val="20"/>
              </w:rPr>
              <w:t xml:space="preserve"> </w:t>
            </w:r>
            <w:r w:rsidR="00F426BB">
              <w:rPr>
                <w:rFonts w:ascii="Times New Roman" w:eastAsia="Times New Roman" w:hAnsi="Times New Roman" w:cs="Times New Roman"/>
                <w:sz w:val="24"/>
                <w:szCs w:val="20"/>
              </w:rPr>
              <w:t>The VA Forms used include:</w:t>
            </w:r>
          </w:p>
          <w:p w14:paraId="2EF95874" w14:textId="2D5397D6" w:rsidR="00746E19" w:rsidRPr="002A35FC" w:rsidRDefault="00746E19" w:rsidP="002A35FC">
            <w:pPr>
              <w:numPr>
                <w:ilvl w:val="0"/>
                <w:numId w:val="18"/>
              </w:numPr>
              <w:overflowPunct w:val="0"/>
              <w:autoSpaceDE w:val="0"/>
              <w:autoSpaceDN w:val="0"/>
              <w:adjustRightInd w:val="0"/>
              <w:spacing w:before="120" w:after="0"/>
              <w:textAlignment w:val="baseline"/>
              <w:rPr>
                <w:rStyle w:val="Hyperlink"/>
                <w:rFonts w:ascii="Times New Roman" w:eastAsia="Times New Roman" w:hAnsi="Times New Roman" w:cs="Times New Roman"/>
                <w:i/>
                <w:iCs/>
                <w:sz w:val="24"/>
                <w:szCs w:val="20"/>
              </w:rPr>
            </w:pPr>
            <w:r>
              <w:rPr>
                <w:rFonts w:ascii="Times New Roman" w:eastAsia="Times New Roman" w:hAnsi="Times New Roman" w:cs="Times New Roman"/>
                <w:i/>
                <w:iCs/>
                <w:sz w:val="24"/>
                <w:szCs w:val="20"/>
              </w:rPr>
              <w:fldChar w:fldCharType="begin"/>
            </w:r>
            <w:r>
              <w:rPr>
                <w:rFonts w:ascii="Times New Roman" w:eastAsia="Times New Roman" w:hAnsi="Times New Roman" w:cs="Times New Roman"/>
                <w:i/>
                <w:iCs/>
                <w:sz w:val="24"/>
                <w:szCs w:val="20"/>
              </w:rPr>
              <w:instrText xml:space="preserve"> HYPERLINK "http://vbaw.vba.va.gov/bl/20/cio/20s5/forms/VBA-21-4142-ARE.pdf" \t "_blank" </w:instrText>
            </w:r>
            <w:r>
              <w:rPr>
                <w:rFonts w:ascii="Times New Roman" w:eastAsia="Times New Roman" w:hAnsi="Times New Roman" w:cs="Times New Roman"/>
                <w:i/>
                <w:iCs/>
                <w:sz w:val="24"/>
                <w:szCs w:val="20"/>
              </w:rPr>
              <w:fldChar w:fldCharType="separate"/>
            </w:r>
            <w:r w:rsidR="00E369FA" w:rsidRPr="002A35FC">
              <w:rPr>
                <w:rStyle w:val="Hyperlink"/>
                <w:rFonts w:ascii="Times New Roman" w:eastAsia="Times New Roman" w:hAnsi="Times New Roman" w:cs="Times New Roman"/>
                <w:i/>
                <w:iCs/>
                <w:sz w:val="24"/>
                <w:szCs w:val="20"/>
              </w:rPr>
              <w:t xml:space="preserve">VA Form 21-4142 </w:t>
            </w:r>
            <w:r w:rsidRPr="002A35FC">
              <w:rPr>
                <w:rStyle w:val="Hyperlink"/>
                <w:rFonts w:ascii="Times New Roman" w:eastAsia="Times New Roman" w:hAnsi="Times New Roman" w:cs="Times New Roman"/>
                <w:i/>
                <w:iCs/>
                <w:sz w:val="24"/>
                <w:szCs w:val="20"/>
              </w:rPr>
              <w:t>Authorization to Disclose Information to the Department of Veterans Affairs (VA)</w:t>
            </w:r>
            <w:r w:rsidR="002A35FC" w:rsidRPr="002A35FC">
              <w:rPr>
                <w:rStyle w:val="Hyperlink"/>
                <w:rFonts w:ascii="Times New Roman" w:eastAsia="Times New Roman" w:hAnsi="Times New Roman" w:cs="Times New Roman"/>
                <w:i/>
                <w:iCs/>
                <w:sz w:val="24"/>
                <w:szCs w:val="20"/>
                <w:u w:val="none"/>
              </w:rPr>
              <w:t xml:space="preserve"> </w:t>
            </w:r>
            <w:r w:rsidR="002A35FC" w:rsidRPr="008730DC">
              <w:rPr>
                <w:rStyle w:val="Hyperlink"/>
                <w:rFonts w:ascii="Times New Roman" w:eastAsia="Times New Roman" w:hAnsi="Times New Roman" w:cs="Times New Roman"/>
                <w:i/>
                <w:iCs/>
                <w:sz w:val="24"/>
                <w:szCs w:val="20"/>
                <w:u w:val="none"/>
              </w:rPr>
              <w:t>(gives authorization to PHPs/Vet Centers to disclose information to VA)</w:t>
            </w:r>
          </w:p>
          <w:p w14:paraId="71CEDE62" w14:textId="343BC7F3" w:rsidR="00E369FA" w:rsidRPr="002A35FC" w:rsidRDefault="00746E19" w:rsidP="002A35FC">
            <w:pPr>
              <w:numPr>
                <w:ilvl w:val="0"/>
                <w:numId w:val="18"/>
              </w:numPr>
              <w:overflowPunct w:val="0"/>
              <w:autoSpaceDE w:val="0"/>
              <w:autoSpaceDN w:val="0"/>
              <w:adjustRightInd w:val="0"/>
              <w:spacing w:before="120" w:after="0"/>
              <w:textAlignment w:val="baseline"/>
              <w:rPr>
                <w:rFonts w:ascii="Times New Roman" w:eastAsia="Times New Roman" w:hAnsi="Times New Roman" w:cs="Times New Roman"/>
                <w:i/>
                <w:iCs/>
                <w:sz w:val="24"/>
                <w:szCs w:val="20"/>
              </w:rPr>
            </w:pPr>
            <w:r>
              <w:rPr>
                <w:rFonts w:ascii="Times New Roman" w:eastAsia="Times New Roman" w:hAnsi="Times New Roman" w:cs="Times New Roman"/>
                <w:i/>
                <w:iCs/>
                <w:sz w:val="24"/>
                <w:szCs w:val="20"/>
              </w:rPr>
              <w:lastRenderedPageBreak/>
              <w:fldChar w:fldCharType="end"/>
            </w:r>
            <w:hyperlink r:id="rId15" w:tgtFrame="_blank" w:history="1">
              <w:r w:rsidR="00C843A6" w:rsidRPr="00C520A6">
                <w:rPr>
                  <w:rStyle w:val="Hyperlink"/>
                  <w:rFonts w:ascii="Times New Roman" w:eastAsia="Times New Roman" w:hAnsi="Times New Roman" w:cs="Times New Roman"/>
                  <w:i/>
                  <w:sz w:val="24"/>
                  <w:szCs w:val="20"/>
                </w:rPr>
                <w:t>VA Form</w:t>
              </w:r>
              <w:r w:rsidR="00E369FA" w:rsidRPr="00C520A6">
                <w:rPr>
                  <w:rStyle w:val="Hyperlink"/>
                  <w:rFonts w:ascii="Times New Roman" w:eastAsia="Times New Roman" w:hAnsi="Times New Roman" w:cs="Times New Roman"/>
                  <w:i/>
                  <w:sz w:val="24"/>
                  <w:szCs w:val="20"/>
                </w:rPr>
                <w:t xml:space="preserve"> 21-4142a, General Release for Medical Provider Information to the Department of Veterans Affairs (VA</w:t>
              </w:r>
            </w:hyperlink>
            <w:r w:rsidR="00E369FA" w:rsidRPr="00C520A6">
              <w:rPr>
                <w:rFonts w:ascii="Times New Roman" w:eastAsia="Times New Roman" w:hAnsi="Times New Roman" w:cs="Times New Roman"/>
                <w:i/>
                <w:iCs/>
                <w:sz w:val="24"/>
                <w:szCs w:val="20"/>
              </w:rPr>
              <w:t>)</w:t>
            </w:r>
            <w:r w:rsidR="002A35FC">
              <w:rPr>
                <w:rFonts w:ascii="Times New Roman" w:eastAsia="Times New Roman" w:hAnsi="Times New Roman" w:cs="Times New Roman"/>
                <w:i/>
                <w:iCs/>
                <w:sz w:val="24"/>
                <w:szCs w:val="20"/>
              </w:rPr>
              <w:t xml:space="preserve"> </w:t>
            </w:r>
            <w:r w:rsidR="002A35FC" w:rsidRPr="008730DC">
              <w:rPr>
                <w:rFonts w:ascii="Times New Roman" w:eastAsia="Times New Roman" w:hAnsi="Times New Roman" w:cs="Times New Roman"/>
                <w:i/>
                <w:iCs/>
                <w:sz w:val="24"/>
                <w:szCs w:val="20"/>
              </w:rPr>
              <w:t>(provides the PHP’s/Vet Center’s contact information)</w:t>
            </w:r>
            <w:r w:rsidR="00E369FA" w:rsidRPr="008730DC">
              <w:rPr>
                <w:rFonts w:ascii="Times New Roman" w:eastAsia="Times New Roman" w:hAnsi="Times New Roman" w:cs="Times New Roman"/>
                <w:i/>
                <w:iCs/>
                <w:sz w:val="24"/>
                <w:szCs w:val="20"/>
              </w:rPr>
              <w:t>,</w:t>
            </w:r>
            <w:r w:rsidR="00E369FA" w:rsidRPr="002A35FC">
              <w:rPr>
                <w:rFonts w:ascii="Times New Roman" w:eastAsia="Times New Roman" w:hAnsi="Times New Roman" w:cs="Times New Roman"/>
                <w:sz w:val="24"/>
                <w:szCs w:val="20"/>
              </w:rPr>
              <w:t xml:space="preserve"> or </w:t>
            </w:r>
          </w:p>
          <w:p w14:paraId="28364FD0" w14:textId="5B92BE0A" w:rsidR="00E369FA" w:rsidRDefault="00E8373A" w:rsidP="00E369FA">
            <w:pPr>
              <w:numPr>
                <w:ilvl w:val="0"/>
                <w:numId w:val="18"/>
              </w:num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Special authorization form prescribed by the PHP</w:t>
            </w:r>
          </w:p>
          <w:p w14:paraId="79341739" w14:textId="77777777" w:rsidR="00DD7998" w:rsidRDefault="00DD7998" w:rsidP="00DD7998">
            <w:pPr>
              <w:spacing w:after="0" w:line="240" w:lineRule="auto"/>
              <w:rPr>
                <w:rFonts w:ascii="Times New Roman" w:eastAsia="Times New Roman" w:hAnsi="Times New Roman" w:cs="Times New Roman"/>
                <w:b/>
                <w:bCs/>
                <w:i/>
                <w:iCs/>
                <w:color w:val="000000"/>
                <w:sz w:val="24"/>
                <w:szCs w:val="24"/>
                <w:highlight w:val="yellow"/>
              </w:rPr>
            </w:pPr>
          </w:p>
          <w:p w14:paraId="7E3BE7B8" w14:textId="2E57CBD9" w:rsidR="00DD7998" w:rsidRPr="00DD7998" w:rsidRDefault="00DD7998" w:rsidP="00DD7998">
            <w:pPr>
              <w:spacing w:after="0" w:line="240" w:lineRule="auto"/>
              <w:rPr>
                <w:rFonts w:ascii="Times New Roman" w:eastAsia="Times New Roman" w:hAnsi="Times New Roman" w:cs="Times New Roman"/>
                <w:color w:val="000000"/>
                <w:sz w:val="24"/>
                <w:szCs w:val="24"/>
              </w:rPr>
            </w:pPr>
            <w:r w:rsidRPr="00DD7998">
              <w:rPr>
                <w:rFonts w:ascii="Times New Roman" w:eastAsia="Times New Roman" w:hAnsi="Times New Roman" w:cs="Times New Roman"/>
                <w:b/>
                <w:bCs/>
                <w:i/>
                <w:iCs/>
                <w:color w:val="000000"/>
                <w:sz w:val="24"/>
                <w:szCs w:val="24"/>
              </w:rPr>
              <w:t>Important</w:t>
            </w:r>
            <w:r w:rsidRPr="00DD7998">
              <w:rPr>
                <w:rFonts w:ascii="Times New Roman" w:eastAsia="Times New Roman" w:hAnsi="Times New Roman" w:cs="Times New Roman"/>
                <w:color w:val="000000"/>
                <w:sz w:val="24"/>
                <w:szCs w:val="24"/>
              </w:rPr>
              <w:t xml:space="preserve">:  </w:t>
            </w:r>
            <w:bookmarkStart w:id="32" w:name="_Hlk34392310"/>
            <w:r w:rsidRPr="00DD7998">
              <w:rPr>
                <w:rFonts w:ascii="Times New Roman" w:eastAsia="Times New Roman" w:hAnsi="Times New Roman" w:cs="Times New Roman"/>
                <w:color w:val="000000"/>
                <w:sz w:val="24"/>
                <w:szCs w:val="24"/>
              </w:rPr>
              <w:t xml:space="preserve">PHPs will not accept photographs taken of completed </w:t>
            </w:r>
            <w:r w:rsidRPr="00DD7998">
              <w:rPr>
                <w:rFonts w:ascii="Times New Roman" w:eastAsia="Times New Roman" w:hAnsi="Times New Roman" w:cs="Times New Roman"/>
                <w:i/>
                <w:iCs/>
                <w:color w:val="000000"/>
                <w:sz w:val="24"/>
                <w:szCs w:val="24"/>
              </w:rPr>
              <w:t>VA Forms 21-4142</w:t>
            </w:r>
            <w:r w:rsidRPr="00DD7998">
              <w:rPr>
                <w:rFonts w:ascii="Times New Roman" w:eastAsia="Times New Roman" w:hAnsi="Times New Roman" w:cs="Times New Roman"/>
                <w:color w:val="000000"/>
                <w:sz w:val="24"/>
                <w:szCs w:val="24"/>
              </w:rPr>
              <w:t xml:space="preserve"> or</w:t>
            </w:r>
            <w:r w:rsidRPr="00DD7998">
              <w:rPr>
                <w:rFonts w:ascii="Times New Roman" w:eastAsia="Times New Roman" w:hAnsi="Times New Roman" w:cs="Times New Roman"/>
                <w:i/>
                <w:iCs/>
                <w:color w:val="000000"/>
                <w:sz w:val="24"/>
                <w:szCs w:val="24"/>
              </w:rPr>
              <w:t xml:space="preserve"> 21-4142a</w:t>
            </w:r>
            <w:r w:rsidRPr="00DD7998">
              <w:rPr>
                <w:rFonts w:ascii="Times New Roman" w:eastAsia="Times New Roman" w:hAnsi="Times New Roman" w:cs="Times New Roman"/>
                <w:color w:val="000000"/>
                <w:sz w:val="24"/>
                <w:szCs w:val="24"/>
              </w:rPr>
              <w:t xml:space="preserve"> that have been submitted to VA in lieu of the actual document(s).  If a photograph has been submitted, the claims processor must request </w:t>
            </w:r>
            <w:bookmarkEnd w:id="32"/>
            <w:r w:rsidRPr="00DD7998">
              <w:rPr>
                <w:rFonts w:ascii="Times New Roman" w:eastAsia="Times New Roman" w:hAnsi="Times New Roman" w:cs="Times New Roman"/>
                <w:color w:val="000000"/>
                <w:sz w:val="24"/>
                <w:szCs w:val="24"/>
              </w:rPr>
              <w:t xml:space="preserve">the actual form from the claimant, per instructions in M21-1, Part III, Subpart iii, 1.D.1.d. </w:t>
            </w:r>
          </w:p>
          <w:p w14:paraId="7635A115" w14:textId="05B68676" w:rsidR="003C7C93" w:rsidRDefault="003C7C93" w:rsidP="00E369FA">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990B87">
              <w:rPr>
                <w:rFonts w:ascii="Times New Roman" w:eastAsia="Times New Roman" w:hAnsi="Times New Roman" w:cs="Times New Roman"/>
                <w:b/>
                <w:sz w:val="24"/>
                <w:szCs w:val="20"/>
              </w:rPr>
              <w:t>Remind</w:t>
            </w:r>
            <w:r>
              <w:rPr>
                <w:rFonts w:ascii="Times New Roman" w:eastAsia="Times New Roman" w:hAnsi="Times New Roman" w:cs="Times New Roman"/>
                <w:sz w:val="24"/>
                <w:szCs w:val="20"/>
              </w:rPr>
              <w:t xml:space="preserve"> the trainees of the expiration date of the VA Form 21-4142 and 21-4142a: One year from the date the claimant signs it or 180 days from the date the claimant signs a version of the form dated before June 2</w:t>
            </w:r>
            <w:r w:rsidRPr="008730DC">
              <w:rPr>
                <w:rFonts w:ascii="Times New Roman" w:eastAsia="Times New Roman" w:hAnsi="Times New Roman" w:cs="Times New Roman"/>
                <w:sz w:val="24"/>
                <w:szCs w:val="20"/>
              </w:rPr>
              <w:t>014</w:t>
            </w:r>
            <w:r w:rsidR="00A66EFA" w:rsidRPr="008730DC">
              <w:rPr>
                <w:rFonts w:ascii="Times New Roman" w:eastAsia="Times New Roman" w:hAnsi="Times New Roman" w:cs="Times New Roman"/>
                <w:sz w:val="24"/>
                <w:szCs w:val="20"/>
              </w:rPr>
              <w:t>.</w:t>
            </w:r>
          </w:p>
          <w:p w14:paraId="2F5EB57D" w14:textId="59271E5D" w:rsidR="003C7C93" w:rsidRDefault="003C7C93" w:rsidP="00E369FA">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sidRPr="00990B87">
              <w:rPr>
                <w:rFonts w:ascii="Times New Roman" w:eastAsia="Times New Roman" w:hAnsi="Times New Roman" w:cs="Times New Roman"/>
                <w:b/>
                <w:sz w:val="24"/>
                <w:szCs w:val="20"/>
              </w:rPr>
              <w:t>Stress</w:t>
            </w:r>
            <w:r>
              <w:rPr>
                <w:rFonts w:ascii="Times New Roman" w:eastAsia="Times New Roman" w:hAnsi="Times New Roman" w:cs="Times New Roman"/>
                <w:sz w:val="24"/>
                <w:szCs w:val="20"/>
              </w:rPr>
              <w:t xml:space="preserve"> to</w:t>
            </w:r>
            <w:r w:rsidR="00A108EF">
              <w:rPr>
                <w:rFonts w:ascii="Times New Roman" w:eastAsia="Times New Roman" w:hAnsi="Times New Roman" w:cs="Times New Roman"/>
                <w:sz w:val="24"/>
                <w:szCs w:val="20"/>
              </w:rPr>
              <w:t xml:space="preserve"> the trainees that both forms must be completed </w:t>
            </w:r>
            <w:r w:rsidR="00C843A6">
              <w:rPr>
                <w:rFonts w:ascii="Times New Roman" w:eastAsia="Times New Roman" w:hAnsi="Times New Roman" w:cs="Times New Roman"/>
                <w:sz w:val="24"/>
                <w:szCs w:val="20"/>
              </w:rPr>
              <w:t>to</w:t>
            </w:r>
            <w:r w:rsidR="00A108EF">
              <w:rPr>
                <w:rFonts w:ascii="Times New Roman" w:eastAsia="Times New Roman" w:hAnsi="Times New Roman" w:cs="Times New Roman"/>
                <w:sz w:val="24"/>
                <w:szCs w:val="20"/>
              </w:rPr>
              <w:t xml:space="preserve"> obtain PMRs. If one or more of the forms are not complete, the VSR will develop to the claimant per M21-1 Part III, Subpart iii, Chapter 1, Section D, 1.d.</w:t>
            </w:r>
          </w:p>
          <w:p w14:paraId="6264BDC7" w14:textId="2CA09493" w:rsidR="00A108EF" w:rsidRDefault="00A108EF" w:rsidP="00E369FA">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Examples of PHPs who use their own authorization form are Kaiser Permanente and May</w:t>
            </w:r>
            <w:r w:rsidR="006149D0">
              <w:rPr>
                <w:rFonts w:ascii="Times New Roman" w:eastAsia="Times New Roman" w:hAnsi="Times New Roman" w:cs="Times New Roman"/>
                <w:sz w:val="24"/>
                <w:szCs w:val="20"/>
              </w:rPr>
              <w:t>o Clinic</w:t>
            </w:r>
            <w:r>
              <w:rPr>
                <w:rFonts w:ascii="Times New Roman" w:eastAsia="Times New Roman" w:hAnsi="Times New Roman" w:cs="Times New Roman"/>
                <w:sz w:val="24"/>
                <w:szCs w:val="20"/>
              </w:rPr>
              <w:t>.</w:t>
            </w:r>
          </w:p>
          <w:p w14:paraId="5CFFBD7C" w14:textId="3CA2FA3D" w:rsidR="00DD160B" w:rsidRPr="00E369FA" w:rsidRDefault="0052313E" w:rsidP="00F45D71">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024C28">
              <w:rPr>
                <w:rFonts w:ascii="Times New Roman" w:eastAsia="Times New Roman" w:hAnsi="Times New Roman" w:cs="Times New Roman"/>
                <w:b/>
                <w:sz w:val="24"/>
                <w:szCs w:val="20"/>
              </w:rPr>
              <w:t>Note</w:t>
            </w:r>
            <w:r w:rsidR="00990B33">
              <w:rPr>
                <w:rFonts w:ascii="Times New Roman" w:eastAsia="Times New Roman" w:hAnsi="Times New Roman" w:cs="Times New Roman"/>
                <w:sz w:val="24"/>
                <w:szCs w:val="20"/>
              </w:rPr>
              <w:t>: A</w:t>
            </w:r>
            <w:r>
              <w:rPr>
                <w:rFonts w:ascii="Times New Roman" w:eastAsia="Times New Roman" w:hAnsi="Times New Roman" w:cs="Times New Roman"/>
                <w:sz w:val="24"/>
                <w:szCs w:val="20"/>
              </w:rPr>
              <w:t xml:space="preserve"> VA fiduciary may submit a private medical release for the Veteran/claimant, however, the fiduciary cannot sign the pr</w:t>
            </w:r>
            <w:r w:rsidR="00C37DBC">
              <w:rPr>
                <w:rFonts w:ascii="Times New Roman" w:eastAsia="Times New Roman" w:hAnsi="Times New Roman" w:cs="Times New Roman"/>
                <w:sz w:val="24"/>
                <w:szCs w:val="20"/>
              </w:rPr>
              <w:t xml:space="preserve">ivate medical release request. </w:t>
            </w:r>
            <w:r>
              <w:rPr>
                <w:rFonts w:ascii="Times New Roman" w:eastAsia="Times New Roman" w:hAnsi="Times New Roman" w:cs="Times New Roman"/>
                <w:sz w:val="24"/>
                <w:szCs w:val="20"/>
              </w:rPr>
              <w:t>The appointment of a VA Fiduciary does not apply to the private sector. The private medical release request should be signed by the patient unless the records are for a minor or there is legal documentation for a guardian which is court ordered.</w:t>
            </w:r>
          </w:p>
        </w:tc>
      </w:tr>
    </w:tbl>
    <w:p w14:paraId="56D66813" w14:textId="77777777" w:rsidR="00F45D71" w:rsidRDefault="00F45D71">
      <w:r>
        <w:rPr>
          <w:b/>
          <w:bCs/>
        </w:rPr>
        <w:lastRenderedPageBreak/>
        <w:br w:type="page"/>
      </w:r>
    </w:p>
    <w:tbl>
      <w:tblPr>
        <w:tblW w:w="9720" w:type="dxa"/>
        <w:tblLayout w:type="fixed"/>
        <w:tblCellMar>
          <w:left w:w="115" w:type="dxa"/>
          <w:right w:w="115" w:type="dxa"/>
        </w:tblCellMar>
        <w:tblLook w:val="0000" w:firstRow="0" w:lastRow="0" w:firstColumn="0" w:lastColumn="0" w:noHBand="0" w:noVBand="0"/>
      </w:tblPr>
      <w:tblGrid>
        <w:gridCol w:w="2553"/>
        <w:gridCol w:w="7"/>
        <w:gridCol w:w="7160"/>
      </w:tblGrid>
      <w:tr w:rsidR="009F527B" w:rsidRPr="00A144A5" w14:paraId="5CFFBDA9" w14:textId="77777777" w:rsidTr="00BC37AC">
        <w:trPr>
          <w:trHeight w:val="720"/>
        </w:trPr>
        <w:tc>
          <w:tcPr>
            <w:tcW w:w="9720" w:type="dxa"/>
            <w:gridSpan w:val="3"/>
            <w:tcBorders>
              <w:top w:val="nil"/>
              <w:left w:val="nil"/>
              <w:bottom w:val="nil"/>
              <w:right w:val="nil"/>
            </w:tcBorders>
          </w:tcPr>
          <w:p w14:paraId="5CFFBDA8" w14:textId="6F0CBDB3" w:rsidR="009F527B" w:rsidRPr="00A144A5" w:rsidRDefault="009F527B" w:rsidP="00D256F2">
            <w:pPr>
              <w:pStyle w:val="Heading1"/>
              <w:jc w:val="center"/>
              <w:rPr>
                <w:rFonts w:ascii="Times New Roman" w:eastAsia="Times New Roman" w:hAnsi="Times New Roman" w:cs="Times New Roman"/>
                <w:sz w:val="24"/>
                <w:szCs w:val="20"/>
              </w:rPr>
            </w:pPr>
            <w:bookmarkStart w:id="33" w:name="_Toc526255639"/>
            <w:r w:rsidRPr="0034465D">
              <w:rPr>
                <w:rFonts w:ascii="Times New Roman Bold" w:eastAsia="Times New Roman" w:hAnsi="Times New Roman Bold" w:cs="Times New Roman"/>
                <w:smallCaps/>
                <w:color w:val="auto"/>
                <w:szCs w:val="36"/>
              </w:rPr>
              <w:lastRenderedPageBreak/>
              <w:t xml:space="preserve">Topic </w:t>
            </w:r>
            <w:r w:rsidR="00C90781" w:rsidRPr="0034465D">
              <w:rPr>
                <w:rFonts w:ascii="Times New Roman Bold" w:eastAsia="Times New Roman" w:hAnsi="Times New Roman Bold" w:cs="Times New Roman"/>
                <w:b w:val="0"/>
                <w:smallCaps/>
                <w:color w:val="auto"/>
                <w:szCs w:val="36"/>
              </w:rPr>
              <w:t>2</w:t>
            </w:r>
            <w:r w:rsidRPr="0034465D">
              <w:rPr>
                <w:rFonts w:ascii="Times New Roman Bold" w:eastAsia="Times New Roman" w:hAnsi="Times New Roman Bold" w:cs="Times New Roman"/>
                <w:smallCaps/>
                <w:color w:val="auto"/>
                <w:szCs w:val="36"/>
              </w:rPr>
              <w:t xml:space="preserve">: </w:t>
            </w:r>
            <w:r w:rsidR="00D256F2">
              <w:rPr>
                <w:rFonts w:ascii="Times New Roman Bold" w:eastAsia="Times New Roman" w:hAnsi="Times New Roman Bold" w:cs="Times New Roman"/>
                <w:smallCaps/>
                <w:color w:val="auto"/>
                <w:szCs w:val="36"/>
              </w:rPr>
              <w:t>Roles and Development</w:t>
            </w:r>
            <w:bookmarkEnd w:id="33"/>
          </w:p>
        </w:tc>
      </w:tr>
      <w:tr w:rsidR="00477DC1" w:rsidRPr="00A144A5" w14:paraId="5CFFBDB7" w14:textId="77777777" w:rsidTr="00BC37AC">
        <w:trPr>
          <w:trHeight w:val="720"/>
        </w:trPr>
        <w:tc>
          <w:tcPr>
            <w:tcW w:w="9720" w:type="dxa"/>
            <w:gridSpan w:val="3"/>
            <w:tcBorders>
              <w:top w:val="nil"/>
              <w:left w:val="nil"/>
              <w:bottom w:val="nil"/>
              <w:right w:val="nil"/>
            </w:tcBorders>
          </w:tcPr>
          <w:tbl>
            <w:tblPr>
              <w:tblW w:w="10690" w:type="dxa"/>
              <w:tblLayout w:type="fixed"/>
              <w:tblCellMar>
                <w:left w:w="115" w:type="dxa"/>
                <w:right w:w="115" w:type="dxa"/>
              </w:tblCellMar>
              <w:tblLook w:val="0000" w:firstRow="0" w:lastRow="0" w:firstColumn="0" w:lastColumn="0" w:noHBand="0" w:noVBand="0"/>
            </w:tblPr>
            <w:tblGrid>
              <w:gridCol w:w="2524"/>
              <w:gridCol w:w="8166"/>
            </w:tblGrid>
            <w:tr w:rsidR="00477DC1" w:rsidRPr="00D94EF0" w14:paraId="5CFFBDAC" w14:textId="77777777" w:rsidTr="00E05F0C">
              <w:trPr>
                <w:trHeight w:val="215"/>
              </w:trPr>
              <w:tc>
                <w:tcPr>
                  <w:tcW w:w="2524" w:type="dxa"/>
                  <w:tcBorders>
                    <w:top w:val="nil"/>
                    <w:left w:val="nil"/>
                    <w:bottom w:val="nil"/>
                    <w:right w:val="nil"/>
                  </w:tcBorders>
                </w:tcPr>
                <w:p w14:paraId="5CFFBDAA" w14:textId="77777777" w:rsidR="00477DC1" w:rsidRPr="00D94EF0" w:rsidRDefault="00477DC1" w:rsidP="00B612E9">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34" w:name="_Hlk31199876"/>
                  <w:r w:rsidRPr="00D94EF0">
                    <w:rPr>
                      <w:rFonts w:ascii="Times New Roman" w:eastAsia="Times New Roman" w:hAnsi="Times New Roman" w:cs="Times New Roman"/>
                      <w:b/>
                      <w:caps/>
                      <w:sz w:val="24"/>
                      <w:szCs w:val="20"/>
                    </w:rPr>
                    <w:t>Introduction</w:t>
                  </w:r>
                </w:p>
              </w:tc>
              <w:tc>
                <w:tcPr>
                  <w:tcW w:w="8166" w:type="dxa"/>
                  <w:tcBorders>
                    <w:top w:val="nil"/>
                    <w:left w:val="nil"/>
                    <w:bottom w:val="nil"/>
                    <w:right w:val="nil"/>
                  </w:tcBorders>
                </w:tcPr>
                <w:p w14:paraId="10FD9C25" w14:textId="77777777" w:rsidR="00E05F0C" w:rsidRPr="00F0007F" w:rsidRDefault="00477DC1" w:rsidP="00E8522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F0007F">
                    <w:rPr>
                      <w:rFonts w:ascii="Times New Roman" w:eastAsia="Times New Roman" w:hAnsi="Times New Roman" w:cs="Times New Roman"/>
                      <w:sz w:val="24"/>
                      <w:szCs w:val="20"/>
                    </w:rPr>
                    <w:t>This t</w:t>
                  </w:r>
                  <w:r w:rsidR="00D256F2" w:rsidRPr="00F0007F">
                    <w:rPr>
                      <w:rFonts w:ascii="Times New Roman" w:eastAsia="Times New Roman" w:hAnsi="Times New Roman" w:cs="Times New Roman"/>
                      <w:sz w:val="24"/>
                      <w:szCs w:val="20"/>
                    </w:rPr>
                    <w:t>opic will allow the trainee to u</w:t>
                  </w:r>
                  <w:r w:rsidRPr="00F0007F">
                    <w:rPr>
                      <w:rFonts w:ascii="Times New Roman" w:eastAsia="Times New Roman" w:hAnsi="Times New Roman" w:cs="Times New Roman"/>
                      <w:sz w:val="24"/>
                      <w:szCs w:val="20"/>
                    </w:rPr>
                    <w:t xml:space="preserve">nderstand </w:t>
                  </w:r>
                  <w:r w:rsidR="00D256F2" w:rsidRPr="00F0007F">
                    <w:rPr>
                      <w:rFonts w:ascii="Times New Roman" w:eastAsia="Times New Roman" w:hAnsi="Times New Roman" w:cs="Times New Roman"/>
                      <w:sz w:val="24"/>
                      <w:szCs w:val="20"/>
                    </w:rPr>
                    <w:t xml:space="preserve">which roles belong to </w:t>
                  </w:r>
                </w:p>
                <w:p w14:paraId="5CFFBDAB" w14:textId="5C827EF2" w:rsidR="00477DC1" w:rsidRPr="00D94EF0" w:rsidRDefault="00D256F2" w:rsidP="00E8522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F0007F">
                    <w:rPr>
                      <w:rFonts w:ascii="Times New Roman" w:eastAsia="Times New Roman" w:hAnsi="Times New Roman" w:cs="Times New Roman"/>
                      <w:sz w:val="24"/>
                      <w:szCs w:val="20"/>
                    </w:rPr>
                    <w:t>which individuals</w:t>
                  </w:r>
                  <w:r w:rsidR="00E05F0C" w:rsidRPr="00F0007F">
                    <w:rPr>
                      <w:rFonts w:ascii="Times New Roman" w:eastAsia="Times New Roman" w:hAnsi="Times New Roman" w:cs="Times New Roman"/>
                      <w:sz w:val="24"/>
                      <w:szCs w:val="20"/>
                    </w:rPr>
                    <w:t>.</w:t>
                  </w:r>
                </w:p>
              </w:tc>
            </w:tr>
            <w:tr w:rsidR="00477DC1" w:rsidRPr="00D94EF0" w14:paraId="5CFFBDAF" w14:textId="77777777" w:rsidTr="00E05F0C">
              <w:trPr>
                <w:trHeight w:val="215"/>
              </w:trPr>
              <w:tc>
                <w:tcPr>
                  <w:tcW w:w="2524" w:type="dxa"/>
                  <w:tcBorders>
                    <w:top w:val="nil"/>
                    <w:left w:val="nil"/>
                    <w:bottom w:val="nil"/>
                    <w:right w:val="nil"/>
                  </w:tcBorders>
                </w:tcPr>
                <w:p w14:paraId="5CFFBDAD" w14:textId="77777777" w:rsidR="00477DC1" w:rsidRPr="00D94EF0" w:rsidRDefault="00477DC1" w:rsidP="00B612E9">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D94EF0">
                    <w:rPr>
                      <w:rFonts w:ascii="Times New Roman" w:eastAsia="Times New Roman" w:hAnsi="Times New Roman" w:cs="Times New Roman"/>
                      <w:b/>
                      <w:caps/>
                      <w:sz w:val="24"/>
                      <w:szCs w:val="20"/>
                    </w:rPr>
                    <w:t>Time Required</w:t>
                  </w:r>
                </w:p>
              </w:tc>
              <w:tc>
                <w:tcPr>
                  <w:tcW w:w="8166" w:type="dxa"/>
                  <w:tcBorders>
                    <w:top w:val="nil"/>
                    <w:left w:val="nil"/>
                    <w:bottom w:val="nil"/>
                    <w:right w:val="nil"/>
                  </w:tcBorders>
                </w:tcPr>
                <w:p w14:paraId="5CFFBDAE" w14:textId="2FCBB709" w:rsidR="00477DC1" w:rsidRPr="00D94EF0" w:rsidRDefault="00E269E8" w:rsidP="00F45D71">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0</w:t>
                  </w:r>
                  <w:r w:rsidR="00477DC1" w:rsidRPr="00D94EF0">
                    <w:rPr>
                      <w:rFonts w:ascii="Times New Roman" w:eastAsia="Times New Roman" w:hAnsi="Times New Roman" w:cs="Times New Roman"/>
                      <w:sz w:val="24"/>
                      <w:szCs w:val="20"/>
                    </w:rPr>
                    <w:t>.</w:t>
                  </w:r>
                  <w:r w:rsidR="00CC3A29">
                    <w:rPr>
                      <w:rFonts w:ascii="Times New Roman" w:eastAsia="Times New Roman" w:hAnsi="Times New Roman" w:cs="Times New Roman"/>
                      <w:sz w:val="24"/>
                      <w:szCs w:val="20"/>
                    </w:rPr>
                    <w:t>5</w:t>
                  </w:r>
                  <w:r w:rsidR="00477DC1" w:rsidRPr="00D94EF0">
                    <w:rPr>
                      <w:rFonts w:ascii="Times New Roman" w:eastAsia="Times New Roman" w:hAnsi="Times New Roman" w:cs="Times New Roman"/>
                      <w:sz w:val="24"/>
                      <w:szCs w:val="20"/>
                    </w:rPr>
                    <w:t xml:space="preserve"> hours</w:t>
                  </w:r>
                </w:p>
              </w:tc>
            </w:tr>
            <w:tr w:rsidR="00477DC1" w:rsidRPr="00D94EF0" w14:paraId="5CFFBDB5" w14:textId="77777777" w:rsidTr="00E05F0C">
              <w:trPr>
                <w:trHeight w:val="1068"/>
              </w:trPr>
              <w:tc>
                <w:tcPr>
                  <w:tcW w:w="2524" w:type="dxa"/>
                  <w:tcBorders>
                    <w:top w:val="nil"/>
                    <w:left w:val="nil"/>
                    <w:bottom w:val="nil"/>
                    <w:right w:val="nil"/>
                  </w:tcBorders>
                </w:tcPr>
                <w:p w14:paraId="5CFFBDB0" w14:textId="77777777" w:rsidR="00477DC1" w:rsidRPr="00D94EF0" w:rsidRDefault="00477DC1" w:rsidP="00477DC1">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rPr>
                  </w:pPr>
                  <w:r w:rsidRPr="00D94EF0">
                    <w:rPr>
                      <w:rFonts w:ascii="Times New Roman" w:eastAsia="Times New Roman" w:hAnsi="Times New Roman" w:cs="Times New Roman"/>
                      <w:b/>
                      <w:caps/>
                      <w:sz w:val="24"/>
                      <w:szCs w:val="20"/>
                    </w:rPr>
                    <w:t>OBJECTIVES/</w:t>
                  </w:r>
                  <w:r w:rsidRPr="00D94EF0">
                    <w:rPr>
                      <w:rFonts w:ascii="Times New Roman" w:eastAsia="Times New Roman" w:hAnsi="Times New Roman" w:cs="Times New Roman"/>
                      <w:b/>
                      <w:caps/>
                      <w:sz w:val="24"/>
                      <w:szCs w:val="20"/>
                    </w:rPr>
                    <w:br/>
                    <w:t>Teaching Points</w:t>
                  </w:r>
                </w:p>
              </w:tc>
              <w:tc>
                <w:tcPr>
                  <w:tcW w:w="8166" w:type="dxa"/>
                  <w:tcBorders>
                    <w:top w:val="nil"/>
                    <w:left w:val="nil"/>
                    <w:bottom w:val="nil"/>
                    <w:right w:val="nil"/>
                  </w:tcBorders>
                </w:tcPr>
                <w:p w14:paraId="5CFFBDB1" w14:textId="77777777" w:rsidR="00477DC1" w:rsidRPr="00D94EF0" w:rsidRDefault="00477DC1" w:rsidP="00B612E9">
                  <w:pPr>
                    <w:tabs>
                      <w:tab w:val="left" w:pos="590"/>
                    </w:tab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sidRPr="00D94EF0">
                    <w:rPr>
                      <w:rFonts w:ascii="Times New Roman" w:eastAsia="Times New Roman" w:hAnsi="Times New Roman" w:cs="Times New Roman"/>
                      <w:sz w:val="24"/>
                      <w:szCs w:val="24"/>
                    </w:rPr>
                    <w:t>Topic objectives:</w:t>
                  </w:r>
                </w:p>
                <w:p w14:paraId="4107074F" w14:textId="5A290CC5" w:rsidR="007125EA" w:rsidRPr="00E908D2" w:rsidRDefault="007125EA" w:rsidP="007125EA">
                  <w:pPr>
                    <w:numPr>
                      <w:ilvl w:val="0"/>
                      <w:numId w:val="4"/>
                    </w:numPr>
                    <w:tabs>
                      <w:tab w:val="left" w:pos="590"/>
                    </w:tabs>
                    <w:overflowPunct w:val="0"/>
                    <w:autoSpaceDE w:val="0"/>
                    <w:autoSpaceDN w:val="0"/>
                    <w:adjustRightInd w:val="0"/>
                    <w:spacing w:before="120" w:after="6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w:t>
                  </w:r>
                  <w:r w:rsidRPr="00E908D2">
                    <w:rPr>
                      <w:rFonts w:ascii="Times New Roman" w:eastAsia="Times New Roman" w:hAnsi="Times New Roman" w:cs="Times New Roman"/>
                      <w:sz w:val="24"/>
                      <w:szCs w:val="24"/>
                    </w:rPr>
                    <w:t xml:space="preserve"> responsibilities the PMR Contractor</w:t>
                  </w:r>
                </w:p>
                <w:p w14:paraId="5CFFBDB2" w14:textId="3AAFEA93" w:rsidR="00C87C0C" w:rsidRDefault="00C87C0C" w:rsidP="007125EA">
                  <w:pPr>
                    <w:numPr>
                      <w:ilvl w:val="0"/>
                      <w:numId w:val="4"/>
                    </w:numPr>
                    <w:tabs>
                      <w:tab w:val="left" w:pos="590"/>
                      <w:tab w:val="num" w:pos="720"/>
                    </w:tab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C87C0C">
                    <w:rPr>
                      <w:rFonts w:ascii="Times New Roman" w:eastAsia="Times New Roman" w:hAnsi="Times New Roman" w:cs="Times New Roman"/>
                      <w:sz w:val="24"/>
                      <w:szCs w:val="24"/>
                    </w:rPr>
                    <w:t>Recog</w:t>
                  </w:r>
                  <w:r w:rsidR="00D256F2">
                    <w:rPr>
                      <w:rFonts w:ascii="Times New Roman" w:eastAsia="Times New Roman" w:hAnsi="Times New Roman" w:cs="Times New Roman"/>
                      <w:sz w:val="24"/>
                      <w:szCs w:val="24"/>
                    </w:rPr>
                    <w:t>nize the role of the PMR Super U</w:t>
                  </w:r>
                  <w:r w:rsidRPr="00C87C0C">
                    <w:rPr>
                      <w:rFonts w:ascii="Times New Roman" w:eastAsia="Times New Roman" w:hAnsi="Times New Roman" w:cs="Times New Roman"/>
                      <w:sz w:val="24"/>
                      <w:szCs w:val="24"/>
                    </w:rPr>
                    <w:t xml:space="preserve">ser </w:t>
                  </w:r>
                  <w:r w:rsidR="007125EA">
                    <w:rPr>
                      <w:rFonts w:ascii="Times New Roman" w:eastAsia="Times New Roman" w:hAnsi="Times New Roman" w:cs="Times New Roman"/>
                      <w:sz w:val="24"/>
                      <w:szCs w:val="24"/>
                    </w:rPr>
                    <w:t>and the PMR Vault</w:t>
                  </w:r>
                </w:p>
                <w:p w14:paraId="5CFFBDB4" w14:textId="76E674AA" w:rsidR="00477DC1" w:rsidRPr="00D256F2" w:rsidRDefault="00EA7D21" w:rsidP="00F45D71">
                  <w:pPr>
                    <w:numPr>
                      <w:ilvl w:val="0"/>
                      <w:numId w:val="4"/>
                    </w:numPr>
                    <w:tabs>
                      <w:tab w:val="left" w:pos="590"/>
                      <w:tab w:val="num" w:pos="720"/>
                    </w:tabs>
                    <w:overflowPunct w:val="0"/>
                    <w:autoSpaceDE w:val="0"/>
                    <w:autoSpaceDN w:val="0"/>
                    <w:adjustRightInd w:val="0"/>
                    <w:spacing w:before="60"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w:t>
                  </w:r>
                  <w:r w:rsidR="007125EA" w:rsidRPr="00C87C0C">
                    <w:rPr>
                      <w:rFonts w:ascii="Times New Roman" w:eastAsia="Times New Roman" w:hAnsi="Times New Roman" w:cs="Times New Roman"/>
                      <w:sz w:val="24"/>
                      <w:szCs w:val="24"/>
                    </w:rPr>
                    <w:t xml:space="preserve"> </w:t>
                  </w:r>
                  <w:r w:rsidR="00C87C0C" w:rsidRPr="00C87C0C">
                    <w:rPr>
                      <w:rFonts w:ascii="Times New Roman" w:eastAsia="Times New Roman" w:hAnsi="Times New Roman" w:cs="Times New Roman"/>
                      <w:sz w:val="24"/>
                      <w:szCs w:val="24"/>
                    </w:rPr>
                    <w:t xml:space="preserve">how PMR </w:t>
                  </w:r>
                  <w:r w:rsidR="007125EA">
                    <w:rPr>
                      <w:rFonts w:ascii="Times New Roman" w:eastAsia="Times New Roman" w:hAnsi="Times New Roman" w:cs="Times New Roman"/>
                      <w:sz w:val="24"/>
                      <w:szCs w:val="24"/>
                    </w:rPr>
                    <w:t>requests</w:t>
                  </w:r>
                  <w:r w:rsidR="007125EA" w:rsidRPr="00C87C0C">
                    <w:rPr>
                      <w:rFonts w:ascii="Times New Roman" w:eastAsia="Times New Roman" w:hAnsi="Times New Roman" w:cs="Times New Roman"/>
                      <w:sz w:val="24"/>
                      <w:szCs w:val="24"/>
                    </w:rPr>
                    <w:t xml:space="preserve"> </w:t>
                  </w:r>
                  <w:r w:rsidR="00C87C0C" w:rsidRPr="00C87C0C">
                    <w:rPr>
                      <w:rFonts w:ascii="Times New Roman" w:eastAsia="Times New Roman" w:hAnsi="Times New Roman" w:cs="Times New Roman"/>
                      <w:sz w:val="24"/>
                      <w:szCs w:val="24"/>
                    </w:rPr>
                    <w:t>are tracked within VBMS</w:t>
                  </w:r>
                  <w:r w:rsidR="000669E2">
                    <w:rPr>
                      <w:rFonts w:ascii="Times New Roman" w:eastAsia="Times New Roman" w:hAnsi="Times New Roman" w:cs="Times New Roman"/>
                      <w:sz w:val="24"/>
                      <w:szCs w:val="24"/>
                    </w:rPr>
                    <w:t xml:space="preserve"> Core</w:t>
                  </w:r>
                </w:p>
              </w:tc>
            </w:tr>
          </w:tbl>
          <w:p w14:paraId="5CFFBDB6" w14:textId="77777777" w:rsidR="00477DC1" w:rsidRDefault="00477DC1"/>
        </w:tc>
      </w:tr>
      <w:tr w:rsidR="00D256F2" w:rsidRPr="00A144A5" w14:paraId="1AA0FA2B" w14:textId="77777777" w:rsidTr="00BC37AC">
        <w:trPr>
          <w:trHeight w:val="212"/>
        </w:trPr>
        <w:tc>
          <w:tcPr>
            <w:tcW w:w="2560" w:type="dxa"/>
            <w:gridSpan w:val="2"/>
            <w:tcBorders>
              <w:top w:val="nil"/>
              <w:left w:val="nil"/>
              <w:bottom w:val="nil"/>
              <w:right w:val="nil"/>
            </w:tcBorders>
          </w:tcPr>
          <w:p w14:paraId="2F5C6356" w14:textId="6FC04382" w:rsidR="00D256F2" w:rsidRPr="00A144A5" w:rsidRDefault="00D256F2" w:rsidP="00D256F2">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Responsibilities of the PMR Contractor</w:t>
            </w:r>
            <w:r w:rsidRPr="00A144A5">
              <w:rPr>
                <w:rFonts w:ascii="Times New Roman" w:eastAsia="Times New Roman" w:hAnsi="Times New Roman" w:cs="Times New Roman"/>
                <w:b/>
                <w:sz w:val="24"/>
                <w:szCs w:val="20"/>
              </w:rPr>
              <w:br/>
            </w:r>
          </w:p>
          <w:p w14:paraId="065BA8FF" w14:textId="7002976F" w:rsidR="00D256F2" w:rsidRPr="00A144A5" w:rsidRDefault="00D256F2" w:rsidP="00D256F2">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Slide 6-7</w:t>
            </w:r>
          </w:p>
          <w:p w14:paraId="056EEE72" w14:textId="5E43C37F" w:rsidR="00D256F2" w:rsidRDefault="00D256F2" w:rsidP="00D256F2">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Handout </w:t>
            </w:r>
            <w:r>
              <w:rPr>
                <w:rFonts w:ascii="Times New Roman" w:eastAsia="Times New Roman" w:hAnsi="Times New Roman" w:cs="Times New Roman"/>
                <w:i/>
                <w:sz w:val="24"/>
                <w:szCs w:val="20"/>
              </w:rPr>
              <w:t>5-6</w:t>
            </w:r>
          </w:p>
          <w:p w14:paraId="69C6D00A" w14:textId="77777777" w:rsidR="00D256F2" w:rsidRDefault="00D256F2"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p>
        </w:tc>
        <w:tc>
          <w:tcPr>
            <w:tcW w:w="7160" w:type="dxa"/>
            <w:tcBorders>
              <w:top w:val="nil"/>
              <w:left w:val="nil"/>
              <w:bottom w:val="nil"/>
              <w:right w:val="nil"/>
            </w:tcBorders>
          </w:tcPr>
          <w:p w14:paraId="206EAFAB" w14:textId="04E7007D" w:rsidR="00D256F2" w:rsidRDefault="00D256F2" w:rsidP="00F45D71">
            <w:pPr>
              <w:pStyle w:val="ListParagraph"/>
              <w:tabs>
                <w:tab w:val="left" w:pos="590"/>
              </w:tabs>
              <w:overflowPunct w:val="0"/>
              <w:autoSpaceDE w:val="0"/>
              <w:autoSpaceDN w:val="0"/>
              <w:adjustRightInd w:val="0"/>
              <w:spacing w:before="120" w:after="120" w:line="240" w:lineRule="auto"/>
              <w:ind w:left="30"/>
              <w:textAlignment w:val="baseline"/>
              <w:rPr>
                <w:rFonts w:ascii="Times New Roman" w:eastAsia="Times New Roman" w:hAnsi="Times New Roman" w:cs="Times New Roman"/>
                <w:sz w:val="24"/>
                <w:szCs w:val="24"/>
              </w:rPr>
            </w:pPr>
            <w:r w:rsidRPr="00515F0B">
              <w:rPr>
                <w:rFonts w:ascii="Times New Roman" w:eastAsia="Times New Roman" w:hAnsi="Times New Roman" w:cs="Times New Roman"/>
                <w:sz w:val="24"/>
                <w:szCs w:val="24"/>
              </w:rPr>
              <w:t xml:space="preserve">Incoming medical release requests received through the centralized mail (CM) program will be automatically routed to the PMR contractor for processing.  </w:t>
            </w:r>
            <w:r w:rsidR="00502284">
              <w:rPr>
                <w:rFonts w:ascii="Times New Roman" w:eastAsia="Times New Roman" w:hAnsi="Times New Roman" w:cs="Times New Roman"/>
                <w:sz w:val="24"/>
                <w:szCs w:val="24"/>
              </w:rPr>
              <w:t>DOMA will create and send the initial and follow-up development letters to claimants and PHPs.</w:t>
            </w:r>
          </w:p>
          <w:p w14:paraId="5155ED31" w14:textId="77777777" w:rsidR="00D256F2" w:rsidRDefault="00D256F2" w:rsidP="00F45D71">
            <w:pPr>
              <w:pStyle w:val="ListParagraph"/>
              <w:ind w:left="30"/>
              <w:rPr>
                <w:rFonts w:ascii="Times New Roman" w:eastAsia="Times New Roman" w:hAnsi="Times New Roman" w:cs="Times New Roman"/>
                <w:sz w:val="24"/>
                <w:szCs w:val="24"/>
              </w:rPr>
            </w:pPr>
          </w:p>
          <w:p w14:paraId="12536EAE" w14:textId="3E5125A4" w:rsidR="00D256F2" w:rsidRPr="00515F0B" w:rsidRDefault="00BC37AC" w:rsidP="00F45D71">
            <w:pPr>
              <w:pStyle w:val="ListParagraph"/>
              <w:ind w:left="3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Please N</w:t>
            </w:r>
            <w:r w:rsidR="00D256F2" w:rsidRPr="00F45D71">
              <w:rPr>
                <w:rFonts w:ascii="Times New Roman" w:eastAsia="Times New Roman" w:hAnsi="Times New Roman" w:cs="Times New Roman"/>
                <w:sz w:val="24"/>
                <w:szCs w:val="24"/>
                <w:u w:val="single"/>
              </w:rPr>
              <w:t>ote</w:t>
            </w:r>
            <w:r w:rsidR="003916AC">
              <w:rPr>
                <w:rFonts w:ascii="Times New Roman" w:eastAsia="Times New Roman" w:hAnsi="Times New Roman" w:cs="Times New Roman"/>
                <w:sz w:val="24"/>
                <w:szCs w:val="24"/>
              </w:rPr>
              <w:t>:</w:t>
            </w:r>
            <w:r w:rsidR="00D256F2">
              <w:rPr>
                <w:rFonts w:ascii="Times New Roman" w:eastAsia="Times New Roman" w:hAnsi="Times New Roman" w:cs="Times New Roman"/>
                <w:sz w:val="24"/>
                <w:szCs w:val="24"/>
              </w:rPr>
              <w:t xml:space="preserve"> Centralized Mail will send the required release forms to </w:t>
            </w:r>
            <w:r w:rsidR="00C37DBC">
              <w:rPr>
                <w:rFonts w:ascii="Times New Roman" w:eastAsia="Times New Roman" w:hAnsi="Times New Roman" w:cs="Times New Roman"/>
                <w:sz w:val="24"/>
                <w:szCs w:val="24"/>
              </w:rPr>
              <w:t xml:space="preserve">the Contractor for processing. </w:t>
            </w:r>
            <w:r w:rsidR="0052313E">
              <w:rPr>
                <w:rFonts w:ascii="Times New Roman" w:eastAsia="Times New Roman" w:hAnsi="Times New Roman" w:cs="Times New Roman"/>
                <w:sz w:val="24"/>
                <w:szCs w:val="24"/>
              </w:rPr>
              <w:t xml:space="preserve">The exception to automatic submission is for any </w:t>
            </w:r>
            <w:r w:rsidR="001E66A2">
              <w:rPr>
                <w:rFonts w:ascii="Times New Roman" w:eastAsia="Times New Roman" w:hAnsi="Times New Roman" w:cs="Times New Roman"/>
                <w:sz w:val="24"/>
                <w:szCs w:val="24"/>
              </w:rPr>
              <w:t>non-standard</w:t>
            </w:r>
            <w:r w:rsidR="0052313E">
              <w:rPr>
                <w:rFonts w:ascii="Times New Roman" w:eastAsia="Times New Roman" w:hAnsi="Times New Roman" w:cs="Times New Roman"/>
                <w:sz w:val="24"/>
                <w:szCs w:val="24"/>
              </w:rPr>
              <w:t xml:space="preserve"> release requests received</w:t>
            </w:r>
            <w:r w:rsidR="003916AC">
              <w:rPr>
                <w:rFonts w:ascii="Times New Roman" w:eastAsia="Times New Roman" w:hAnsi="Times New Roman" w:cs="Times New Roman"/>
                <w:sz w:val="24"/>
                <w:szCs w:val="24"/>
              </w:rPr>
              <w:t>,</w:t>
            </w:r>
            <w:r w:rsidR="0052313E">
              <w:rPr>
                <w:rFonts w:ascii="Times New Roman" w:eastAsia="Times New Roman" w:hAnsi="Times New Roman" w:cs="Times New Roman"/>
                <w:sz w:val="24"/>
                <w:szCs w:val="24"/>
              </w:rPr>
              <w:t xml:space="preserve"> such as from Kaiser Permanente or Mayo Clinic</w:t>
            </w:r>
            <w:r w:rsidR="005E16FD">
              <w:rPr>
                <w:rFonts w:ascii="Times New Roman" w:eastAsia="Times New Roman" w:hAnsi="Times New Roman" w:cs="Times New Roman"/>
                <w:sz w:val="24"/>
                <w:szCs w:val="24"/>
              </w:rPr>
              <w:t>, and for any VA Forms 21-414</w:t>
            </w:r>
            <w:r w:rsidR="006149D0">
              <w:rPr>
                <w:rFonts w:ascii="Times New Roman" w:eastAsia="Times New Roman" w:hAnsi="Times New Roman" w:cs="Times New Roman"/>
                <w:sz w:val="24"/>
                <w:szCs w:val="24"/>
              </w:rPr>
              <w:t>2 and 21-4142a received through</w:t>
            </w:r>
            <w:r w:rsidR="005E16FD">
              <w:rPr>
                <w:rFonts w:ascii="Times New Roman" w:eastAsia="Times New Roman" w:hAnsi="Times New Roman" w:cs="Times New Roman"/>
                <w:sz w:val="24"/>
                <w:szCs w:val="24"/>
              </w:rPr>
              <w:t xml:space="preserve"> </w:t>
            </w:r>
            <w:r w:rsidR="006F52C8">
              <w:rPr>
                <w:rFonts w:ascii="Times New Roman" w:eastAsia="Times New Roman" w:hAnsi="Times New Roman" w:cs="Times New Roman"/>
                <w:sz w:val="24"/>
                <w:szCs w:val="24"/>
              </w:rPr>
              <w:t>Veterans</w:t>
            </w:r>
            <w:r w:rsidR="005E16FD">
              <w:rPr>
                <w:rFonts w:ascii="Times New Roman" w:eastAsia="Times New Roman" w:hAnsi="Times New Roman" w:cs="Times New Roman"/>
                <w:sz w:val="24"/>
                <w:szCs w:val="24"/>
              </w:rPr>
              <w:t xml:space="preserve"> On-Line Application Direct Connect and eBenefits uploads</w:t>
            </w:r>
            <w:r w:rsidR="0052313E">
              <w:rPr>
                <w:rFonts w:ascii="Times New Roman" w:eastAsia="Times New Roman" w:hAnsi="Times New Roman" w:cs="Times New Roman"/>
                <w:sz w:val="24"/>
                <w:szCs w:val="24"/>
              </w:rPr>
              <w:t>. Those release forms will require download from VBMS</w:t>
            </w:r>
            <w:r w:rsidR="000669E2">
              <w:rPr>
                <w:rFonts w:ascii="Times New Roman" w:eastAsia="Times New Roman" w:hAnsi="Times New Roman" w:cs="Times New Roman"/>
                <w:sz w:val="24"/>
                <w:szCs w:val="24"/>
              </w:rPr>
              <w:t xml:space="preserve"> Core</w:t>
            </w:r>
            <w:r w:rsidR="0052313E">
              <w:rPr>
                <w:rFonts w:ascii="Times New Roman" w:eastAsia="Times New Roman" w:hAnsi="Times New Roman" w:cs="Times New Roman"/>
                <w:sz w:val="24"/>
                <w:szCs w:val="24"/>
              </w:rPr>
              <w:t xml:space="preserve"> and upload to PMR Vault which is covered </w:t>
            </w:r>
            <w:r w:rsidR="005E16FD">
              <w:rPr>
                <w:rFonts w:ascii="Times New Roman" w:eastAsia="Times New Roman" w:hAnsi="Times New Roman" w:cs="Times New Roman"/>
                <w:sz w:val="24"/>
                <w:szCs w:val="24"/>
              </w:rPr>
              <w:t>later in this presentation</w:t>
            </w:r>
            <w:r w:rsidR="00502284">
              <w:rPr>
                <w:rFonts w:ascii="Times New Roman" w:eastAsia="Times New Roman" w:hAnsi="Times New Roman" w:cs="Times New Roman"/>
                <w:sz w:val="24"/>
                <w:szCs w:val="24"/>
              </w:rPr>
              <w:t>.</w:t>
            </w:r>
          </w:p>
          <w:p w14:paraId="4AAB5754" w14:textId="49B01678" w:rsidR="00D256F2" w:rsidRPr="00F45D71" w:rsidRDefault="00D256F2" w:rsidP="00F45D71">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rPr>
            </w:pPr>
            <w:r w:rsidRPr="00515F0B">
              <w:rPr>
                <w:rFonts w:ascii="Times New Roman" w:eastAsia="Times New Roman" w:hAnsi="Times New Roman" w:cs="Times New Roman"/>
                <w:sz w:val="24"/>
                <w:szCs w:val="24"/>
              </w:rPr>
              <w:t xml:space="preserve">Upon receipt, the PMR </w:t>
            </w:r>
            <w:r w:rsidR="00FB121C" w:rsidRPr="00515F0B">
              <w:rPr>
                <w:rFonts w:ascii="Times New Roman" w:eastAsia="Times New Roman" w:hAnsi="Times New Roman" w:cs="Times New Roman"/>
                <w:sz w:val="24"/>
                <w:szCs w:val="24"/>
              </w:rPr>
              <w:t>cont</w:t>
            </w:r>
            <w:r w:rsidR="00FB121C">
              <w:rPr>
                <w:rFonts w:ascii="Times New Roman" w:eastAsia="Times New Roman" w:hAnsi="Times New Roman" w:cs="Times New Roman"/>
                <w:sz w:val="24"/>
                <w:szCs w:val="24"/>
              </w:rPr>
              <w:t>r</w:t>
            </w:r>
            <w:r w:rsidR="00FB121C" w:rsidRPr="00515F0B">
              <w:rPr>
                <w:rFonts w:ascii="Times New Roman" w:eastAsia="Times New Roman" w:hAnsi="Times New Roman" w:cs="Times New Roman"/>
                <w:sz w:val="24"/>
                <w:szCs w:val="24"/>
              </w:rPr>
              <w:t>actor</w:t>
            </w:r>
            <w:r w:rsidRPr="00515F0B">
              <w:rPr>
                <w:rFonts w:ascii="Times New Roman" w:eastAsia="Times New Roman" w:hAnsi="Times New Roman" w:cs="Times New Roman"/>
                <w:sz w:val="24"/>
                <w:szCs w:val="24"/>
              </w:rPr>
              <w:t xml:space="preserve"> will review the medical release forms to determine if the forms meet the processing requirements.</w:t>
            </w:r>
          </w:p>
          <w:p w14:paraId="43D4270E" w14:textId="0D19C361" w:rsidR="00D256F2" w:rsidRPr="00E62DC9" w:rsidRDefault="00D256F2" w:rsidP="00BC37AC">
            <w:pPr>
              <w:pStyle w:val="ListParagraph"/>
              <w:numPr>
                <w:ilvl w:val="0"/>
                <w:numId w:val="21"/>
              </w:numPr>
              <w:tabs>
                <w:tab w:val="clear" w:pos="720"/>
                <w:tab w:val="num" w:pos="570"/>
              </w:tabs>
              <w:overflowPunct w:val="0"/>
              <w:autoSpaceDE w:val="0"/>
              <w:autoSpaceDN w:val="0"/>
              <w:adjustRightInd w:val="0"/>
              <w:spacing w:before="120" w:after="120"/>
              <w:ind w:left="570" w:hanging="210"/>
              <w:rPr>
                <w:rFonts w:ascii="Times New Roman" w:eastAsia="Times New Roman" w:hAnsi="Times New Roman" w:cs="Times New Roman"/>
                <w:sz w:val="24"/>
                <w:szCs w:val="24"/>
              </w:rPr>
            </w:pPr>
            <w:r w:rsidRPr="00515F0B">
              <w:rPr>
                <w:rFonts w:ascii="Times New Roman" w:eastAsia="Times New Roman" w:hAnsi="Times New Roman" w:cs="Times New Roman"/>
                <w:sz w:val="24"/>
                <w:szCs w:val="24"/>
              </w:rPr>
              <w:t>The PMR contractor will develop any PMR release form</w:t>
            </w:r>
            <w:r w:rsidR="00C37DBC">
              <w:rPr>
                <w:rFonts w:ascii="Times New Roman" w:eastAsia="Times New Roman" w:hAnsi="Times New Roman" w:cs="Times New Roman"/>
                <w:sz w:val="24"/>
                <w:szCs w:val="24"/>
              </w:rPr>
              <w:t xml:space="preserve">s with sufficient information. </w:t>
            </w:r>
          </w:p>
          <w:p w14:paraId="3CEB2F9C" w14:textId="23BF3853" w:rsidR="00D256F2" w:rsidRDefault="00D256F2" w:rsidP="00BC37AC">
            <w:pPr>
              <w:pStyle w:val="ListParagraph"/>
              <w:numPr>
                <w:ilvl w:val="0"/>
                <w:numId w:val="21"/>
              </w:numPr>
              <w:tabs>
                <w:tab w:val="clear" w:pos="720"/>
                <w:tab w:val="num" w:pos="570"/>
              </w:tabs>
              <w:overflowPunct w:val="0"/>
              <w:autoSpaceDE w:val="0"/>
              <w:autoSpaceDN w:val="0"/>
              <w:adjustRightInd w:val="0"/>
              <w:spacing w:before="120" w:after="120"/>
              <w:ind w:left="570" w:hanging="210"/>
              <w:rPr>
                <w:rFonts w:ascii="Times New Roman" w:eastAsia="Times New Roman" w:hAnsi="Times New Roman" w:cs="Times New Roman"/>
                <w:sz w:val="24"/>
                <w:szCs w:val="24"/>
              </w:rPr>
            </w:pPr>
            <w:r w:rsidRPr="00515F0B">
              <w:rPr>
                <w:rFonts w:ascii="Times New Roman" w:eastAsia="Times New Roman" w:hAnsi="Times New Roman" w:cs="Times New Roman"/>
                <w:sz w:val="24"/>
                <w:szCs w:val="24"/>
              </w:rPr>
              <w:t xml:space="preserve">The PMR contractor will also develop the PMR release form, if they can </w:t>
            </w:r>
            <w:r w:rsidR="00502284">
              <w:rPr>
                <w:rFonts w:ascii="Times New Roman" w:eastAsia="Times New Roman" w:hAnsi="Times New Roman" w:cs="Times New Roman"/>
                <w:sz w:val="24"/>
                <w:szCs w:val="24"/>
              </w:rPr>
              <w:t>supplement</w:t>
            </w:r>
            <w:r w:rsidR="00502284" w:rsidRPr="00515F0B" w:rsidDel="00502284">
              <w:rPr>
                <w:rFonts w:ascii="Times New Roman" w:eastAsia="Times New Roman" w:hAnsi="Times New Roman" w:cs="Times New Roman"/>
                <w:sz w:val="24"/>
                <w:szCs w:val="24"/>
              </w:rPr>
              <w:t xml:space="preserve"> </w:t>
            </w:r>
            <w:r w:rsidRPr="00515F0B">
              <w:rPr>
                <w:rFonts w:ascii="Times New Roman" w:eastAsia="Times New Roman" w:hAnsi="Times New Roman" w:cs="Times New Roman"/>
                <w:sz w:val="24"/>
                <w:szCs w:val="24"/>
              </w:rPr>
              <w:t xml:space="preserve">the form by pulling the missing information from </w:t>
            </w:r>
            <w:r w:rsidR="00502284">
              <w:rPr>
                <w:rFonts w:ascii="Times New Roman" w:eastAsia="Times New Roman" w:hAnsi="Times New Roman" w:cs="Times New Roman"/>
                <w:sz w:val="24"/>
                <w:szCs w:val="24"/>
              </w:rPr>
              <w:t>SHARE</w:t>
            </w:r>
            <w:r w:rsidRPr="00515F0B">
              <w:rPr>
                <w:rFonts w:ascii="Times New Roman" w:eastAsia="Times New Roman" w:hAnsi="Times New Roman" w:cs="Times New Roman"/>
                <w:sz w:val="24"/>
                <w:szCs w:val="24"/>
              </w:rPr>
              <w:t>.</w:t>
            </w:r>
          </w:p>
          <w:p w14:paraId="1BDECAD9" w14:textId="77777777" w:rsidR="00D256F2" w:rsidRDefault="00D256F2" w:rsidP="00BC37AC">
            <w:pPr>
              <w:pStyle w:val="ListParagraph"/>
              <w:numPr>
                <w:ilvl w:val="0"/>
                <w:numId w:val="21"/>
              </w:numPr>
              <w:tabs>
                <w:tab w:val="clear" w:pos="720"/>
                <w:tab w:val="num" w:pos="570"/>
              </w:tabs>
              <w:overflowPunct w:val="0"/>
              <w:autoSpaceDE w:val="0"/>
              <w:autoSpaceDN w:val="0"/>
              <w:adjustRightInd w:val="0"/>
              <w:spacing w:before="120" w:after="120"/>
              <w:ind w:left="570" w:hanging="210"/>
              <w:rPr>
                <w:rFonts w:ascii="Times New Roman" w:eastAsia="Times New Roman" w:hAnsi="Times New Roman" w:cs="Times New Roman"/>
                <w:sz w:val="24"/>
                <w:szCs w:val="24"/>
              </w:rPr>
            </w:pPr>
            <w:r w:rsidRPr="00515F0B">
              <w:rPr>
                <w:rFonts w:ascii="Times New Roman" w:eastAsia="Times New Roman" w:hAnsi="Times New Roman" w:cs="Times New Roman"/>
                <w:sz w:val="24"/>
                <w:szCs w:val="24"/>
              </w:rPr>
              <w:t xml:space="preserve">The PMR contractor </w:t>
            </w:r>
            <w:r w:rsidRPr="00515F0B">
              <w:rPr>
                <w:rFonts w:ascii="Times New Roman" w:eastAsia="Times New Roman" w:hAnsi="Times New Roman" w:cs="Times New Roman"/>
                <w:b/>
                <w:bCs/>
                <w:i/>
                <w:iCs/>
                <w:sz w:val="24"/>
                <w:szCs w:val="24"/>
              </w:rPr>
              <w:t>will not</w:t>
            </w:r>
            <w:r w:rsidRPr="00515F0B">
              <w:rPr>
                <w:rFonts w:ascii="Times New Roman" w:eastAsia="Times New Roman" w:hAnsi="Times New Roman" w:cs="Times New Roman"/>
                <w:sz w:val="24"/>
                <w:szCs w:val="24"/>
              </w:rPr>
              <w:t xml:space="preserve"> notify the Veteran on negative responses received from PHPs. Notification on the negative response from the PHP will be provided by VA in the final rating action completed on the claim.</w:t>
            </w:r>
          </w:p>
          <w:p w14:paraId="0B280DAA" w14:textId="1DC09F8C" w:rsidR="00502284" w:rsidRPr="00D256F2" w:rsidRDefault="00502284" w:rsidP="00BC37AC">
            <w:pPr>
              <w:pStyle w:val="ListParagraph"/>
              <w:numPr>
                <w:ilvl w:val="0"/>
                <w:numId w:val="21"/>
              </w:numPr>
              <w:tabs>
                <w:tab w:val="clear" w:pos="720"/>
                <w:tab w:val="num" w:pos="570"/>
              </w:tabs>
              <w:overflowPunct w:val="0"/>
              <w:autoSpaceDE w:val="0"/>
              <w:autoSpaceDN w:val="0"/>
              <w:adjustRightInd w:val="0"/>
              <w:spacing w:before="120" w:after="120"/>
              <w:ind w:left="57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Once medical records are received, DOMA will upload these records into VBMS</w:t>
            </w:r>
            <w:r w:rsidR="000669E2">
              <w:rPr>
                <w:rFonts w:ascii="Times New Roman" w:eastAsia="Times New Roman" w:hAnsi="Times New Roman" w:cs="Times New Roman"/>
                <w:sz w:val="24"/>
                <w:szCs w:val="24"/>
              </w:rPr>
              <w:t xml:space="preserve"> Core</w:t>
            </w:r>
            <w:r>
              <w:rPr>
                <w:rFonts w:ascii="Times New Roman" w:eastAsia="Times New Roman" w:hAnsi="Times New Roman" w:cs="Times New Roman"/>
                <w:sz w:val="24"/>
                <w:szCs w:val="24"/>
              </w:rPr>
              <w:t>.</w:t>
            </w:r>
          </w:p>
        </w:tc>
      </w:tr>
      <w:bookmarkEnd w:id="34"/>
      <w:tr w:rsidR="00A144A5" w:rsidRPr="00A144A5" w14:paraId="5CFFBDDA" w14:textId="77777777" w:rsidTr="00BC37AC">
        <w:trPr>
          <w:trHeight w:val="212"/>
        </w:trPr>
        <w:tc>
          <w:tcPr>
            <w:tcW w:w="2560" w:type="dxa"/>
            <w:gridSpan w:val="2"/>
            <w:tcBorders>
              <w:top w:val="nil"/>
              <w:left w:val="nil"/>
              <w:bottom w:val="nil"/>
              <w:right w:val="nil"/>
            </w:tcBorders>
          </w:tcPr>
          <w:p w14:paraId="5CFFBDB9" w14:textId="77777777" w:rsidR="00A144A5" w:rsidRPr="00A144A5" w:rsidRDefault="00B229B0"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sidRPr="00B229B0">
              <w:rPr>
                <w:rFonts w:ascii="Times New Roman" w:eastAsia="Times New Roman" w:hAnsi="Times New Roman" w:cs="Times New Roman"/>
                <w:b/>
                <w:sz w:val="24"/>
                <w:szCs w:val="20"/>
              </w:rPr>
              <w:lastRenderedPageBreak/>
              <w:t>Medical Releases Not Processed by PMR Contractor</w:t>
            </w:r>
            <w:r w:rsidR="00A144A5" w:rsidRPr="00A144A5">
              <w:rPr>
                <w:rFonts w:ascii="Times New Roman" w:eastAsia="Times New Roman" w:hAnsi="Times New Roman" w:cs="Times New Roman"/>
                <w:b/>
                <w:sz w:val="24"/>
                <w:szCs w:val="20"/>
              </w:rPr>
              <w:br/>
            </w:r>
          </w:p>
          <w:p w14:paraId="5CFFBDBA" w14:textId="059AE8C9" w:rsidR="00A144A5" w:rsidRPr="00A144A5" w:rsidRDefault="00B229B0"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Slide </w:t>
            </w:r>
            <w:r w:rsidR="00D256F2">
              <w:rPr>
                <w:rFonts w:ascii="Times New Roman" w:eastAsia="Times New Roman" w:hAnsi="Times New Roman" w:cs="Times New Roman"/>
                <w:i/>
                <w:sz w:val="24"/>
                <w:szCs w:val="20"/>
              </w:rPr>
              <w:t>8-</w:t>
            </w:r>
            <w:r w:rsidR="00B74B0C">
              <w:rPr>
                <w:rFonts w:ascii="Times New Roman" w:eastAsia="Times New Roman" w:hAnsi="Times New Roman" w:cs="Times New Roman"/>
                <w:i/>
                <w:sz w:val="24"/>
                <w:szCs w:val="20"/>
              </w:rPr>
              <w:t>10</w:t>
            </w:r>
          </w:p>
          <w:p w14:paraId="5CFFBDBB" w14:textId="267A441A" w:rsid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Handout </w:t>
            </w:r>
            <w:r w:rsidR="00D256F2">
              <w:rPr>
                <w:rFonts w:ascii="Times New Roman" w:eastAsia="Times New Roman" w:hAnsi="Times New Roman" w:cs="Times New Roman"/>
                <w:i/>
                <w:sz w:val="24"/>
                <w:szCs w:val="20"/>
              </w:rPr>
              <w:t>6</w:t>
            </w:r>
          </w:p>
          <w:p w14:paraId="5CFFBDBC"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BD"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BE"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BF"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C0"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C1"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C2" w14:textId="77777777" w:rsidR="00C92164"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C5" w14:textId="1DA743A6" w:rsidR="00C92164" w:rsidRPr="00A144A5"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tc>
        <w:tc>
          <w:tcPr>
            <w:tcW w:w="7160" w:type="dxa"/>
            <w:tcBorders>
              <w:top w:val="nil"/>
              <w:left w:val="nil"/>
              <w:bottom w:val="nil"/>
              <w:right w:val="nil"/>
            </w:tcBorders>
          </w:tcPr>
          <w:p w14:paraId="5CFFBDC7" w14:textId="77175556" w:rsidR="00C92164" w:rsidRPr="00C92164" w:rsidRDefault="00A4252B" w:rsidP="00C92164">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Sometimes the</w:t>
            </w:r>
            <w:r w:rsidR="00C92164" w:rsidRPr="00C92164">
              <w:rPr>
                <w:rFonts w:ascii="Times New Roman" w:eastAsia="Times New Roman" w:hAnsi="Times New Roman" w:cs="Times New Roman"/>
                <w:sz w:val="24"/>
                <w:szCs w:val="20"/>
              </w:rPr>
              <w:t xml:space="preserve"> PMR contractor will not</w:t>
            </w:r>
            <w:r>
              <w:rPr>
                <w:rFonts w:ascii="Times New Roman" w:eastAsia="Times New Roman" w:hAnsi="Times New Roman" w:cs="Times New Roman"/>
                <w:sz w:val="24"/>
                <w:szCs w:val="20"/>
              </w:rPr>
              <w:t xml:space="preserve"> be able to</w:t>
            </w:r>
            <w:r w:rsidR="00C92164" w:rsidRPr="00C92164">
              <w:rPr>
                <w:rFonts w:ascii="Times New Roman" w:eastAsia="Times New Roman" w:hAnsi="Times New Roman" w:cs="Times New Roman"/>
                <w:sz w:val="24"/>
                <w:szCs w:val="20"/>
              </w:rPr>
              <w:t xml:space="preserve"> process the medical release. The contractor will create a </w:t>
            </w:r>
            <w:r w:rsidR="00C92164" w:rsidRPr="00C92164">
              <w:rPr>
                <w:rFonts w:ascii="Times New Roman" w:eastAsia="Times New Roman" w:hAnsi="Times New Roman" w:cs="Times New Roman"/>
                <w:iCs/>
                <w:sz w:val="24"/>
                <w:szCs w:val="20"/>
              </w:rPr>
              <w:t xml:space="preserve">Reject Notice </w:t>
            </w:r>
            <w:r w:rsidR="00C92164" w:rsidRPr="00C92164">
              <w:rPr>
                <w:rFonts w:ascii="Times New Roman" w:eastAsia="Times New Roman" w:hAnsi="Times New Roman" w:cs="Times New Roman"/>
                <w:sz w:val="24"/>
                <w:szCs w:val="20"/>
              </w:rPr>
              <w:t xml:space="preserve">which will be </w:t>
            </w:r>
            <w:r>
              <w:rPr>
                <w:rFonts w:ascii="Times New Roman" w:eastAsia="Times New Roman" w:hAnsi="Times New Roman" w:cs="Times New Roman"/>
                <w:sz w:val="24"/>
                <w:szCs w:val="20"/>
              </w:rPr>
              <w:t>sent</w:t>
            </w:r>
            <w:r w:rsidRPr="00C92164">
              <w:rPr>
                <w:rFonts w:ascii="Times New Roman" w:eastAsia="Times New Roman" w:hAnsi="Times New Roman" w:cs="Times New Roman"/>
                <w:sz w:val="24"/>
                <w:szCs w:val="20"/>
              </w:rPr>
              <w:t xml:space="preserve"> </w:t>
            </w:r>
            <w:r w:rsidR="00C92164" w:rsidRPr="00C92164">
              <w:rPr>
                <w:rFonts w:ascii="Times New Roman" w:eastAsia="Times New Roman" w:hAnsi="Times New Roman" w:cs="Times New Roman"/>
                <w:sz w:val="24"/>
                <w:szCs w:val="20"/>
              </w:rPr>
              <w:t xml:space="preserve">to the </w:t>
            </w:r>
            <w:r>
              <w:rPr>
                <w:rFonts w:ascii="Times New Roman" w:eastAsia="Times New Roman" w:hAnsi="Times New Roman" w:cs="Times New Roman"/>
                <w:sz w:val="24"/>
                <w:szCs w:val="20"/>
              </w:rPr>
              <w:t>VBMS</w:t>
            </w:r>
            <w:r w:rsidR="00681816">
              <w:rPr>
                <w:rFonts w:ascii="Times New Roman" w:eastAsia="Times New Roman" w:hAnsi="Times New Roman" w:cs="Times New Roman"/>
                <w:sz w:val="24"/>
                <w:szCs w:val="20"/>
              </w:rPr>
              <w:t xml:space="preserve"> Core</w:t>
            </w:r>
            <w:r>
              <w:rPr>
                <w:rFonts w:ascii="Times New Roman" w:eastAsia="Times New Roman" w:hAnsi="Times New Roman" w:cs="Times New Roman"/>
                <w:sz w:val="24"/>
                <w:szCs w:val="20"/>
              </w:rPr>
              <w:t xml:space="preserve"> eFolder</w:t>
            </w:r>
            <w:r w:rsidR="00C92164" w:rsidRPr="00C92164">
              <w:rPr>
                <w:rFonts w:ascii="Times New Roman" w:eastAsia="Times New Roman" w:hAnsi="Times New Roman" w:cs="Times New Roman"/>
                <w:sz w:val="24"/>
                <w:szCs w:val="20"/>
              </w:rPr>
              <w:t xml:space="preserve"> through the CM program.</w:t>
            </w:r>
          </w:p>
          <w:p w14:paraId="5CFFBDC8" w14:textId="6A8640CE" w:rsidR="00C92164" w:rsidRPr="00024C28" w:rsidRDefault="00A4252B" w:rsidP="00C92164">
            <w:pPr>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these reject reasons are:</w:t>
            </w:r>
          </w:p>
          <w:p w14:paraId="5CFFBDC9" w14:textId="4B5992DB" w:rsidR="00C92164" w:rsidRPr="00024C28" w:rsidRDefault="00A4252B" w:rsidP="00F45D71">
            <w:pPr>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C92164" w:rsidRPr="00024C28">
              <w:rPr>
                <w:rFonts w:ascii="Times New Roman" w:eastAsia="Times New Roman" w:hAnsi="Times New Roman" w:cs="Times New Roman"/>
                <w:sz w:val="24"/>
                <w:szCs w:val="24"/>
              </w:rPr>
              <w:t>the medical release is</w:t>
            </w:r>
          </w:p>
          <w:p w14:paraId="5CFFBDCA" w14:textId="563630F9" w:rsidR="00C92164"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illegible </w:t>
            </w:r>
          </w:p>
          <w:p w14:paraId="78019CB1" w14:textId="2879E932" w:rsidR="009F2E25" w:rsidRPr="00024C28" w:rsidRDefault="009F2E25"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photograph of the completed form</w:t>
            </w:r>
          </w:p>
          <w:p w14:paraId="5CFFBDCB"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a duplicate medical release (previously submitted) </w:t>
            </w:r>
          </w:p>
          <w:p w14:paraId="5CFFBDCC"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identifying treatment at a</w:t>
            </w:r>
          </w:p>
          <w:p w14:paraId="5CFFBDCD" w14:textId="77777777" w:rsidR="00C92164" w:rsidRPr="00024C28" w:rsidRDefault="00C92164" w:rsidP="00F45D71">
            <w:pPr>
              <w:numPr>
                <w:ilvl w:val="2"/>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VA medical center (VAMC) </w:t>
            </w:r>
          </w:p>
          <w:p w14:paraId="5CFFBDCE" w14:textId="77777777" w:rsidR="00C92164" w:rsidRPr="00024C28" w:rsidRDefault="00C92164" w:rsidP="00F45D71">
            <w:pPr>
              <w:numPr>
                <w:ilvl w:val="2"/>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Vet Center </w:t>
            </w:r>
          </w:p>
          <w:p w14:paraId="5CFFBDCF" w14:textId="77777777" w:rsidR="00C92164" w:rsidRPr="00024C28" w:rsidRDefault="00C92164" w:rsidP="00F45D71">
            <w:pPr>
              <w:numPr>
                <w:ilvl w:val="2"/>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Military treatment facility (MTF), or </w:t>
            </w:r>
          </w:p>
          <w:p w14:paraId="5CFFBDD0" w14:textId="77777777" w:rsidR="00C92164" w:rsidRPr="00024C28" w:rsidRDefault="00C92164" w:rsidP="00F45D71">
            <w:pPr>
              <w:numPr>
                <w:ilvl w:val="2"/>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Federal facility</w:t>
            </w:r>
          </w:p>
          <w:p w14:paraId="5CFFBDD1"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improperly signed </w:t>
            </w:r>
          </w:p>
          <w:p w14:paraId="5CFFBDD2"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missing PHP information that cannot be obtained by PMR contractor </w:t>
            </w:r>
          </w:p>
          <w:p w14:paraId="5CFFBDD3"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missing a signature and/or signature date </w:t>
            </w:r>
          </w:p>
          <w:p w14:paraId="5CFFBDD4"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identifying a foreign provider </w:t>
            </w:r>
          </w:p>
          <w:p w14:paraId="5CFFBDD5"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 xml:space="preserve">expired, or </w:t>
            </w:r>
          </w:p>
          <w:p w14:paraId="5CFFBDD6" w14:textId="77777777" w:rsidR="00C92164" w:rsidRPr="00024C28" w:rsidRDefault="00C92164" w:rsidP="00F45D71">
            <w:pPr>
              <w:numPr>
                <w:ilvl w:val="1"/>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24C28">
              <w:rPr>
                <w:rFonts w:ascii="Times New Roman" w:eastAsia="Times New Roman" w:hAnsi="Times New Roman" w:cs="Times New Roman"/>
                <w:sz w:val="24"/>
                <w:szCs w:val="24"/>
              </w:rPr>
              <w:t>displaying claimant with a foreign address, or</w:t>
            </w:r>
          </w:p>
          <w:p w14:paraId="5CFFBDD7" w14:textId="78EAC930" w:rsidR="00C92164" w:rsidRDefault="00C92164" w:rsidP="00F45D71">
            <w:pPr>
              <w:pStyle w:val="ListParagraph"/>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93306">
              <w:rPr>
                <w:rFonts w:ascii="Times New Roman" w:eastAsia="Times New Roman" w:hAnsi="Times New Roman" w:cs="Times New Roman"/>
                <w:sz w:val="24"/>
                <w:szCs w:val="24"/>
              </w:rPr>
              <w:t>PHP declines request for private treatment records</w:t>
            </w:r>
          </w:p>
          <w:p w14:paraId="62353C55" w14:textId="62077F38" w:rsidR="00E62DC9" w:rsidRDefault="00E62DC9" w:rsidP="00F45D71">
            <w:pPr>
              <w:pStyle w:val="ListParagraph"/>
              <w:numPr>
                <w:ilvl w:val="0"/>
                <w:numId w:val="2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is cancelled, or</w:t>
            </w:r>
          </w:p>
          <w:p w14:paraId="35CB0BF4" w14:textId="77777777" w:rsidR="00A144A5" w:rsidRDefault="00E62DC9" w:rsidP="00F45D71">
            <w:pPr>
              <w:pStyle w:val="ListParagraph"/>
              <w:numPr>
                <w:ilvl w:val="0"/>
                <w:numId w:val="22"/>
              </w:num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death certificate is needed</w:t>
            </w:r>
          </w:p>
          <w:p w14:paraId="5CFFBDD9" w14:textId="750B9D89" w:rsidR="004C2642" w:rsidRPr="004C2642" w:rsidRDefault="004C2642" w:rsidP="00944654">
            <w:pPr>
              <w:pStyle w:val="ListParagraph"/>
              <w:overflowPunct w:val="0"/>
              <w:autoSpaceDE w:val="0"/>
              <w:autoSpaceDN w:val="0"/>
              <w:adjustRightInd w:val="0"/>
              <w:textAlignment w:val="baseline"/>
              <w:rPr>
                <w:rFonts w:ascii="Times New Roman" w:eastAsia="Times New Roman" w:hAnsi="Times New Roman" w:cs="Times New Roman"/>
                <w:sz w:val="24"/>
                <w:szCs w:val="24"/>
              </w:rPr>
            </w:pPr>
          </w:p>
        </w:tc>
      </w:tr>
      <w:tr w:rsidR="00A144A5" w:rsidRPr="00A144A5" w14:paraId="5CFFBDE3" w14:textId="77777777" w:rsidTr="00BC37AC">
        <w:trPr>
          <w:trHeight w:val="212"/>
        </w:trPr>
        <w:tc>
          <w:tcPr>
            <w:tcW w:w="2560" w:type="dxa"/>
            <w:gridSpan w:val="2"/>
            <w:tcBorders>
              <w:top w:val="nil"/>
              <w:left w:val="nil"/>
              <w:bottom w:val="nil"/>
              <w:right w:val="nil"/>
            </w:tcBorders>
          </w:tcPr>
          <w:p w14:paraId="5CFFBDDB" w14:textId="508CE860" w:rsidR="00A144A5" w:rsidRPr="00A144A5" w:rsidRDefault="00D256F2"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bCs/>
                <w:i/>
                <w:sz w:val="24"/>
                <w:szCs w:val="20"/>
              </w:rPr>
            </w:pPr>
            <w:r>
              <w:rPr>
                <w:rFonts w:ascii="Times New Roman" w:eastAsia="Times New Roman" w:hAnsi="Times New Roman" w:cs="Times New Roman"/>
                <w:b/>
                <w:sz w:val="24"/>
                <w:szCs w:val="20"/>
              </w:rPr>
              <w:t>Responsibility of the VSR</w:t>
            </w:r>
            <w:r w:rsidR="00A144A5" w:rsidRPr="00A144A5">
              <w:rPr>
                <w:rFonts w:ascii="Times New Roman Bold" w:eastAsia="Times New Roman" w:hAnsi="Times New Roman Bold" w:cs="Times New Roman"/>
                <w:b/>
                <w:sz w:val="24"/>
                <w:szCs w:val="20"/>
              </w:rPr>
              <w:br/>
            </w:r>
          </w:p>
          <w:p w14:paraId="5CFFBDDC" w14:textId="2FBCB794" w:rsidR="00A144A5" w:rsidRPr="00A144A5" w:rsidRDefault="00D256F2"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Slide 1</w:t>
            </w:r>
            <w:r w:rsidR="00B74B0C">
              <w:rPr>
                <w:rFonts w:ascii="Times New Roman" w:eastAsia="Times New Roman" w:hAnsi="Times New Roman" w:cs="Times New Roman"/>
                <w:i/>
                <w:sz w:val="24"/>
                <w:szCs w:val="20"/>
              </w:rPr>
              <w:t>1</w:t>
            </w:r>
            <w:r w:rsidR="00A144A5" w:rsidRPr="00A144A5">
              <w:rPr>
                <w:rFonts w:ascii="Times New Roman" w:eastAsia="Times New Roman" w:hAnsi="Times New Roman" w:cs="Times New Roman"/>
                <w:i/>
                <w:sz w:val="24"/>
                <w:szCs w:val="20"/>
              </w:rPr>
              <w:br/>
            </w:r>
          </w:p>
          <w:p w14:paraId="5CFFBDDD" w14:textId="366720B7" w:rsidR="00A144A5" w:rsidRPr="00A144A5" w:rsidRDefault="00A144A5" w:rsidP="00C92164">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Handout </w:t>
            </w:r>
            <w:r w:rsidR="00D256F2">
              <w:rPr>
                <w:rFonts w:ascii="Times New Roman" w:eastAsia="Times New Roman" w:hAnsi="Times New Roman" w:cs="Times New Roman"/>
                <w:i/>
                <w:sz w:val="24"/>
                <w:szCs w:val="20"/>
              </w:rPr>
              <w:t>7</w:t>
            </w:r>
          </w:p>
        </w:tc>
        <w:tc>
          <w:tcPr>
            <w:tcW w:w="7160" w:type="dxa"/>
            <w:tcBorders>
              <w:top w:val="nil"/>
              <w:left w:val="nil"/>
              <w:bottom w:val="nil"/>
              <w:right w:val="nil"/>
            </w:tcBorders>
          </w:tcPr>
          <w:p w14:paraId="295DE1F3" w14:textId="5F9908BC" w:rsidR="004138C5" w:rsidRDefault="004138C5" w:rsidP="00F45D71">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Even though DOMA does a majority</w:t>
            </w:r>
            <w:r w:rsidR="00ED11B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of the development for VA, VSRs still have responsibilities when it comes to processing PMR requests.</w:t>
            </w:r>
          </w:p>
          <w:p w14:paraId="4D8A734C" w14:textId="71B8FF6B" w:rsidR="002454CD" w:rsidRDefault="004138C5" w:rsidP="002454CD">
            <w:pPr>
              <w:overflowPunct w:val="0"/>
              <w:autoSpaceDE w:val="0"/>
              <w:autoSpaceDN w:val="0"/>
              <w:adjustRightInd w:val="0"/>
              <w:spacing w:before="240" w:after="240" w:line="240" w:lineRule="auto"/>
              <w:textAlignment w:val="baseline"/>
              <w:rPr>
                <w:rFonts w:ascii="Times New Roman" w:eastAsia="Times New Roman" w:hAnsi="Times New Roman" w:cs="Times New Roman"/>
                <w:sz w:val="24"/>
                <w:szCs w:val="20"/>
              </w:rPr>
            </w:pPr>
            <w:r w:rsidRPr="000F5DA8">
              <w:rPr>
                <w:rFonts w:ascii="Times New Roman" w:eastAsia="Times New Roman" w:hAnsi="Times New Roman" w:cs="Times New Roman"/>
                <w:b/>
                <w:sz w:val="24"/>
                <w:szCs w:val="20"/>
              </w:rPr>
              <w:t>Emphasis</w:t>
            </w:r>
            <w:r>
              <w:rPr>
                <w:rFonts w:ascii="Times New Roman" w:eastAsia="Times New Roman" w:hAnsi="Times New Roman" w:cs="Times New Roman"/>
                <w:sz w:val="24"/>
                <w:szCs w:val="20"/>
              </w:rPr>
              <w:t xml:space="preserve"> that one of the main responsibilities is that the VSR must r</w:t>
            </w:r>
            <w:r w:rsidR="0052313E" w:rsidRPr="0052313E">
              <w:rPr>
                <w:rFonts w:ascii="Times New Roman" w:eastAsia="Times New Roman" w:hAnsi="Times New Roman" w:cs="Times New Roman"/>
                <w:sz w:val="24"/>
                <w:szCs w:val="20"/>
              </w:rPr>
              <w:t>eview rejected medical releases to ensure the medical release is truly incomplete and does not provide sufficient information that allows the PMR contractor the ability to process the form</w:t>
            </w:r>
            <w:r w:rsidR="002454CD">
              <w:rPr>
                <w:rFonts w:ascii="Times New Roman" w:eastAsia="Times New Roman" w:hAnsi="Times New Roman" w:cs="Times New Roman"/>
                <w:sz w:val="24"/>
                <w:szCs w:val="20"/>
              </w:rPr>
              <w:t>.</w:t>
            </w:r>
          </w:p>
          <w:p w14:paraId="5CFFBDE2" w14:textId="51AD2847" w:rsidR="00C92164" w:rsidRPr="00A144A5" w:rsidRDefault="002454CD" w:rsidP="00BC37AC">
            <w:pPr>
              <w:overflowPunct w:val="0"/>
              <w:autoSpaceDE w:val="0"/>
              <w:autoSpaceDN w:val="0"/>
              <w:adjustRightInd w:val="0"/>
              <w:spacing w:before="240" w:after="12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sz w:val="24"/>
                <w:szCs w:val="20"/>
              </w:rPr>
              <w:t>VSRs must also complete</w:t>
            </w:r>
            <w:r w:rsidR="0052313E" w:rsidRPr="0052313E">
              <w:rPr>
                <w:rFonts w:ascii="Times New Roman" w:eastAsia="Times New Roman" w:hAnsi="Times New Roman" w:cs="Times New Roman"/>
                <w:sz w:val="24"/>
                <w:szCs w:val="20"/>
              </w:rPr>
              <w:t xml:space="preserve"> any subsequent development that is needed when the private medical records are not received by the PMR contractor and further development is warranted. </w:t>
            </w:r>
            <w:r w:rsidR="00DB1A9A">
              <w:rPr>
                <w:rFonts w:ascii="Times New Roman" w:eastAsia="Times New Roman" w:hAnsi="Times New Roman" w:cs="Times New Roman"/>
                <w:sz w:val="24"/>
                <w:szCs w:val="20"/>
              </w:rPr>
              <w:t xml:space="preserve">Explain that VSRs must also review </w:t>
            </w:r>
            <w:r w:rsidR="000E1ED8">
              <w:rPr>
                <w:rFonts w:ascii="Times New Roman" w:eastAsia="Times New Roman" w:hAnsi="Times New Roman" w:cs="Times New Roman"/>
                <w:sz w:val="24"/>
                <w:szCs w:val="20"/>
              </w:rPr>
              <w:t>uploaded</w:t>
            </w:r>
            <w:r w:rsidR="00DB1A9A">
              <w:rPr>
                <w:rFonts w:ascii="Times New Roman" w:eastAsia="Times New Roman" w:hAnsi="Times New Roman" w:cs="Times New Roman"/>
                <w:sz w:val="24"/>
                <w:szCs w:val="20"/>
              </w:rPr>
              <w:t xml:space="preserve"> VA Form</w:t>
            </w:r>
            <w:r w:rsidR="000E1ED8">
              <w:rPr>
                <w:rFonts w:ascii="Times New Roman" w:eastAsia="Times New Roman" w:hAnsi="Times New Roman" w:cs="Times New Roman"/>
                <w:sz w:val="24"/>
                <w:szCs w:val="20"/>
              </w:rPr>
              <w:t>s</w:t>
            </w:r>
            <w:r w:rsidR="00DB1A9A">
              <w:rPr>
                <w:rFonts w:ascii="Times New Roman" w:eastAsia="Times New Roman" w:hAnsi="Times New Roman" w:cs="Times New Roman"/>
                <w:sz w:val="24"/>
                <w:szCs w:val="20"/>
              </w:rPr>
              <w:t xml:space="preserve"> 21-4142 and 21-4142</w:t>
            </w:r>
            <w:r w:rsidR="00990B87">
              <w:rPr>
                <w:rFonts w:ascii="Times New Roman" w:eastAsia="Times New Roman" w:hAnsi="Times New Roman" w:cs="Times New Roman"/>
                <w:sz w:val="24"/>
                <w:szCs w:val="20"/>
              </w:rPr>
              <w:t>a</w:t>
            </w:r>
            <w:r w:rsidR="00DB1A9A">
              <w:rPr>
                <w:rFonts w:ascii="Times New Roman" w:eastAsia="Times New Roman" w:hAnsi="Times New Roman" w:cs="Times New Roman"/>
                <w:sz w:val="24"/>
                <w:szCs w:val="20"/>
              </w:rPr>
              <w:t xml:space="preserve"> </w:t>
            </w:r>
            <w:r w:rsidR="0098282D">
              <w:rPr>
                <w:rFonts w:ascii="Times New Roman" w:eastAsia="Times New Roman" w:hAnsi="Times New Roman" w:cs="Times New Roman"/>
                <w:sz w:val="24"/>
                <w:szCs w:val="20"/>
              </w:rPr>
              <w:t>to</w:t>
            </w:r>
            <w:r w:rsidR="00DB1A9A">
              <w:rPr>
                <w:rFonts w:ascii="Times New Roman" w:eastAsia="Times New Roman" w:hAnsi="Times New Roman" w:cs="Times New Roman"/>
                <w:sz w:val="24"/>
                <w:szCs w:val="20"/>
              </w:rPr>
              <w:t xml:space="preserve"> ensure they have been referred to the PMR program and are being developed.</w:t>
            </w:r>
          </w:p>
        </w:tc>
      </w:tr>
      <w:tr w:rsidR="00A144A5" w:rsidRPr="00A144A5" w14:paraId="5CFFBDEF" w14:textId="77777777" w:rsidTr="00BC37AC">
        <w:trPr>
          <w:trHeight w:val="212"/>
        </w:trPr>
        <w:tc>
          <w:tcPr>
            <w:tcW w:w="2560" w:type="dxa"/>
            <w:gridSpan w:val="2"/>
            <w:tcBorders>
              <w:top w:val="nil"/>
              <w:left w:val="nil"/>
              <w:bottom w:val="nil"/>
              <w:right w:val="nil"/>
            </w:tcBorders>
          </w:tcPr>
          <w:p w14:paraId="5CFFBDE4" w14:textId="010D7333" w:rsidR="00A144A5" w:rsidRPr="00A144A5" w:rsidRDefault="00C9216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sidRPr="00C92164">
              <w:rPr>
                <w:rFonts w:ascii="Times New Roman" w:eastAsia="Times New Roman" w:hAnsi="Times New Roman" w:cs="Times New Roman"/>
                <w:b/>
                <w:sz w:val="24"/>
                <w:szCs w:val="20"/>
              </w:rPr>
              <w:t xml:space="preserve">PMR Super User </w:t>
            </w:r>
          </w:p>
          <w:p w14:paraId="5CFFBDE5" w14:textId="7FD275A0"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Slide </w:t>
            </w:r>
            <w:r w:rsidR="00D256F2">
              <w:rPr>
                <w:rFonts w:ascii="Times New Roman" w:eastAsia="Times New Roman" w:hAnsi="Times New Roman" w:cs="Times New Roman"/>
                <w:i/>
                <w:sz w:val="24"/>
                <w:szCs w:val="20"/>
              </w:rPr>
              <w:t>1</w:t>
            </w:r>
            <w:r w:rsidR="00B74B0C">
              <w:rPr>
                <w:rFonts w:ascii="Times New Roman" w:eastAsia="Times New Roman" w:hAnsi="Times New Roman" w:cs="Times New Roman"/>
                <w:i/>
                <w:sz w:val="24"/>
                <w:szCs w:val="20"/>
              </w:rPr>
              <w:t>2</w:t>
            </w:r>
          </w:p>
          <w:p w14:paraId="5CFFBDE6"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5CFFBDE7" w14:textId="1B04AF4A"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Handout </w:t>
            </w:r>
            <w:r w:rsidR="00D256F2">
              <w:rPr>
                <w:rFonts w:ascii="Times New Roman" w:eastAsia="Times New Roman" w:hAnsi="Times New Roman" w:cs="Times New Roman"/>
                <w:i/>
                <w:sz w:val="24"/>
                <w:szCs w:val="20"/>
              </w:rPr>
              <w:t>7</w:t>
            </w:r>
          </w:p>
          <w:p w14:paraId="5CFFBDE8" w14:textId="77777777" w:rsidR="00A144A5" w:rsidRPr="00A144A5" w:rsidRDefault="00A144A5"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tc>
        <w:tc>
          <w:tcPr>
            <w:tcW w:w="7160" w:type="dxa"/>
            <w:tcBorders>
              <w:top w:val="nil"/>
              <w:left w:val="nil"/>
              <w:bottom w:val="nil"/>
              <w:right w:val="nil"/>
            </w:tcBorders>
          </w:tcPr>
          <w:p w14:paraId="190F4B0A" w14:textId="17BF6EB9" w:rsidR="00DB1A9A" w:rsidRDefault="00DB1A9A" w:rsidP="00BC37AC">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Explain that e</w:t>
            </w:r>
            <w:r w:rsidRPr="00C92164">
              <w:rPr>
                <w:rFonts w:ascii="Times New Roman" w:eastAsia="Times New Roman" w:hAnsi="Times New Roman" w:cs="Times New Roman"/>
                <w:sz w:val="24"/>
                <w:szCs w:val="20"/>
              </w:rPr>
              <w:t xml:space="preserve">ach Regional Office will have a PMR Super </w:t>
            </w:r>
            <w:r>
              <w:rPr>
                <w:rFonts w:ascii="Times New Roman" w:eastAsia="Times New Roman" w:hAnsi="Times New Roman" w:cs="Times New Roman"/>
                <w:sz w:val="24"/>
                <w:szCs w:val="20"/>
              </w:rPr>
              <w:t>U</w:t>
            </w:r>
            <w:r w:rsidRPr="00C92164">
              <w:rPr>
                <w:rFonts w:ascii="Times New Roman" w:eastAsia="Times New Roman" w:hAnsi="Times New Roman" w:cs="Times New Roman"/>
                <w:sz w:val="24"/>
                <w:szCs w:val="20"/>
              </w:rPr>
              <w:t>ser that is responsible for items that are required for PMR Vault Processing</w:t>
            </w:r>
            <w:r w:rsidR="005E16FD">
              <w:rPr>
                <w:rFonts w:ascii="Times New Roman" w:eastAsia="Times New Roman" w:hAnsi="Times New Roman" w:cs="Times New Roman"/>
                <w:sz w:val="24"/>
                <w:szCs w:val="20"/>
              </w:rPr>
              <w:t>, such as uploading rejected release forms or uploading release forms that were not sent to DOMA</w:t>
            </w:r>
            <w:r w:rsidRPr="00C92164">
              <w:rPr>
                <w:rFonts w:ascii="Times New Roman" w:eastAsia="Times New Roman" w:hAnsi="Times New Roman" w:cs="Times New Roman"/>
                <w:sz w:val="24"/>
                <w:szCs w:val="20"/>
              </w:rPr>
              <w:t>.</w:t>
            </w:r>
            <w:r w:rsidR="009E1029">
              <w:rPr>
                <w:rFonts w:ascii="Times New Roman" w:eastAsia="Times New Roman" w:hAnsi="Times New Roman" w:cs="Times New Roman"/>
                <w:sz w:val="24"/>
                <w:szCs w:val="20"/>
              </w:rPr>
              <w:t xml:space="preserve"> Once trainees return to their Regional Office, they should contact their management to learn who the PMR Super User is for their station.</w:t>
            </w:r>
          </w:p>
          <w:p w14:paraId="15756073" w14:textId="1D514189" w:rsidR="00B612E9" w:rsidRDefault="00B612E9" w:rsidP="00DB1A9A">
            <w:pPr>
              <w:overflowPunct w:val="0"/>
              <w:autoSpaceDE w:val="0"/>
              <w:autoSpaceDN w:val="0"/>
              <w:adjustRightInd w:val="0"/>
              <w:spacing w:before="24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 list of Super Users can also be found on the Compensation Ser</w:t>
            </w:r>
            <w:r w:rsidR="00C75D17">
              <w:rPr>
                <w:rFonts w:ascii="Times New Roman" w:eastAsia="Times New Roman" w:hAnsi="Times New Roman" w:cs="Times New Roman"/>
                <w:sz w:val="24"/>
                <w:szCs w:val="20"/>
              </w:rPr>
              <w:t>vice Intranet Home Page the Priv</w:t>
            </w:r>
            <w:r>
              <w:rPr>
                <w:rFonts w:ascii="Times New Roman" w:eastAsia="Times New Roman" w:hAnsi="Times New Roman" w:cs="Times New Roman"/>
                <w:sz w:val="24"/>
                <w:szCs w:val="20"/>
              </w:rPr>
              <w:t xml:space="preserve">ate Medical Record (PMR) Program </w:t>
            </w:r>
            <w:r w:rsidR="00C75D17">
              <w:rPr>
                <w:rFonts w:ascii="Times New Roman" w:eastAsia="Times New Roman" w:hAnsi="Times New Roman" w:cs="Times New Roman"/>
                <w:sz w:val="24"/>
                <w:szCs w:val="20"/>
              </w:rPr>
              <w:t>section</w:t>
            </w:r>
            <w:r>
              <w:rPr>
                <w:rFonts w:ascii="Times New Roman" w:eastAsia="Times New Roman" w:hAnsi="Times New Roman" w:cs="Times New Roman"/>
                <w:sz w:val="24"/>
                <w:szCs w:val="20"/>
              </w:rPr>
              <w:t xml:space="preserve"> under Business Management (215)</w:t>
            </w:r>
            <w:r w:rsidR="00C75D17">
              <w:rPr>
                <w:rFonts w:ascii="Times New Roman" w:eastAsia="Times New Roman" w:hAnsi="Times New Roman" w:cs="Times New Roman"/>
                <w:sz w:val="24"/>
                <w:szCs w:val="20"/>
              </w:rPr>
              <w:t>.</w:t>
            </w:r>
          </w:p>
          <w:p w14:paraId="4C2C4709" w14:textId="1024102F" w:rsidR="006F1E94" w:rsidRPr="00BC37AC" w:rsidRDefault="006F1E94" w:rsidP="00BC37AC">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6F1E94">
              <w:rPr>
                <w:rFonts w:ascii="Times New Roman" w:eastAsia="Times New Roman" w:hAnsi="Times New Roman" w:cs="Times New Roman"/>
                <w:sz w:val="24"/>
                <w:szCs w:val="21"/>
              </w:rPr>
              <w:t>The ROs will identify PMR Super Users who will support the PMR contractor processing activity by</w:t>
            </w:r>
          </w:p>
          <w:p w14:paraId="59ADEFCC" w14:textId="47EA62C4" w:rsidR="006F1E94" w:rsidRPr="006F1E94" w:rsidRDefault="00BC37AC" w:rsidP="00BC37AC">
            <w:pPr>
              <w:numPr>
                <w:ilvl w:val="0"/>
                <w:numId w:val="24"/>
              </w:numPr>
              <w:overflowPunct w:val="0"/>
              <w:autoSpaceDE w:val="0"/>
              <w:autoSpaceDN w:val="0"/>
              <w:adjustRightInd w:val="0"/>
              <w:spacing w:after="0"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S</w:t>
            </w:r>
            <w:r w:rsidR="006F1E94" w:rsidRPr="006F1E94">
              <w:rPr>
                <w:rFonts w:ascii="Times New Roman" w:eastAsia="Times New Roman" w:hAnsi="Times New Roman" w:cs="Times New Roman"/>
                <w:sz w:val="24"/>
                <w:szCs w:val="21"/>
              </w:rPr>
              <w:t>erving as their RO's point of contact</w:t>
            </w:r>
          </w:p>
          <w:p w14:paraId="00D5428D" w14:textId="302AC3D5" w:rsidR="006F1E94" w:rsidRPr="006F1E94" w:rsidRDefault="00BC37AC" w:rsidP="006F1E94">
            <w:pPr>
              <w:numPr>
                <w:ilvl w:val="0"/>
                <w:numId w:val="24"/>
              </w:num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M</w:t>
            </w:r>
            <w:r w:rsidR="006F1E94" w:rsidRPr="006F1E94">
              <w:rPr>
                <w:rFonts w:ascii="Times New Roman" w:eastAsia="Times New Roman" w:hAnsi="Times New Roman" w:cs="Times New Roman"/>
                <w:sz w:val="24"/>
                <w:szCs w:val="21"/>
              </w:rPr>
              <w:t xml:space="preserve">onitoring the PMR workflow process locally </w:t>
            </w:r>
          </w:p>
          <w:p w14:paraId="1066BBBF" w14:textId="14DA4104" w:rsidR="006F1E94" w:rsidRPr="006F1E94" w:rsidRDefault="00BC37AC" w:rsidP="006F1E94">
            <w:pPr>
              <w:numPr>
                <w:ilvl w:val="0"/>
                <w:numId w:val="24"/>
              </w:num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U</w:t>
            </w:r>
            <w:r w:rsidR="006F1E94" w:rsidRPr="006F1E94">
              <w:rPr>
                <w:rFonts w:ascii="Times New Roman" w:eastAsia="Times New Roman" w:hAnsi="Times New Roman" w:cs="Times New Roman"/>
                <w:sz w:val="24"/>
                <w:szCs w:val="21"/>
              </w:rPr>
              <w:t xml:space="preserve">ploading medical release requests which have not been previously submitted to PMR contractor </w:t>
            </w:r>
          </w:p>
          <w:p w14:paraId="503D3B6B" w14:textId="1DB48FE6" w:rsidR="006F1E94" w:rsidRPr="006F1E94" w:rsidRDefault="00BC37AC" w:rsidP="006F1E94">
            <w:pPr>
              <w:numPr>
                <w:ilvl w:val="0"/>
                <w:numId w:val="24"/>
              </w:num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L</w:t>
            </w:r>
            <w:r w:rsidR="006F1E94" w:rsidRPr="006F1E94">
              <w:rPr>
                <w:rFonts w:ascii="Times New Roman" w:eastAsia="Times New Roman" w:hAnsi="Times New Roman" w:cs="Times New Roman"/>
                <w:sz w:val="24"/>
                <w:szCs w:val="21"/>
              </w:rPr>
              <w:t xml:space="preserve">ogging in </w:t>
            </w:r>
            <w:r w:rsidR="006F1E94" w:rsidRPr="006F1E94">
              <w:rPr>
                <w:rFonts w:ascii="Times New Roman" w:eastAsia="Times New Roman" w:hAnsi="Times New Roman" w:cs="Times New Roman"/>
                <w:b/>
                <w:bCs/>
                <w:i/>
                <w:iCs/>
                <w:sz w:val="24"/>
                <w:szCs w:val="21"/>
              </w:rPr>
              <w:t>daily</w:t>
            </w:r>
            <w:r w:rsidR="006F1E94" w:rsidRPr="006F1E94">
              <w:rPr>
                <w:rFonts w:ascii="Times New Roman" w:eastAsia="Times New Roman" w:hAnsi="Times New Roman" w:cs="Times New Roman"/>
                <w:sz w:val="24"/>
                <w:szCs w:val="21"/>
              </w:rPr>
              <w:t xml:space="preserve"> to the PMR Program portal and completing the PMR portal checklist </w:t>
            </w:r>
          </w:p>
          <w:p w14:paraId="581D6394" w14:textId="71ED3986" w:rsidR="006F1E94" w:rsidRPr="006F1E94" w:rsidRDefault="00BC37AC" w:rsidP="006F1E94">
            <w:pPr>
              <w:numPr>
                <w:ilvl w:val="0"/>
                <w:numId w:val="24"/>
              </w:num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R</w:t>
            </w:r>
            <w:r w:rsidR="006F1E94" w:rsidRPr="006F1E94">
              <w:rPr>
                <w:rFonts w:ascii="Times New Roman" w:eastAsia="Times New Roman" w:hAnsi="Times New Roman" w:cs="Times New Roman"/>
                <w:sz w:val="24"/>
                <w:szCs w:val="21"/>
              </w:rPr>
              <w:t xml:space="preserve">eviewing PMR metrics available in the PMR Portal </w:t>
            </w:r>
          </w:p>
          <w:p w14:paraId="7A8215E7" w14:textId="2D8215C3" w:rsidR="006F1E94" w:rsidRPr="006F1E94" w:rsidRDefault="00BC37AC" w:rsidP="006F1E94">
            <w:pPr>
              <w:numPr>
                <w:ilvl w:val="0"/>
                <w:numId w:val="24"/>
              </w:num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C</w:t>
            </w:r>
            <w:r w:rsidR="006F1E94" w:rsidRPr="006F1E94">
              <w:rPr>
                <w:rFonts w:ascii="Times New Roman" w:eastAsia="Times New Roman" w:hAnsi="Times New Roman" w:cs="Times New Roman"/>
                <w:sz w:val="24"/>
                <w:szCs w:val="21"/>
              </w:rPr>
              <w:t>ommunicating the provisions of the PMR Program to employees who are designated to develop claims</w:t>
            </w:r>
          </w:p>
          <w:p w14:paraId="6B8F49C2" w14:textId="35C82D9D" w:rsidR="006F1E94" w:rsidRPr="006F1E94" w:rsidRDefault="00BC37AC" w:rsidP="006F1E94">
            <w:pPr>
              <w:numPr>
                <w:ilvl w:val="0"/>
                <w:numId w:val="24"/>
              </w:num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T</w:t>
            </w:r>
            <w:r w:rsidR="006F1E94" w:rsidRPr="006F1E94">
              <w:rPr>
                <w:rFonts w:ascii="Times New Roman" w:eastAsia="Times New Roman" w:hAnsi="Times New Roman" w:cs="Times New Roman"/>
                <w:sz w:val="24"/>
                <w:szCs w:val="21"/>
              </w:rPr>
              <w:t>imely communicating any challenges to the PMR PMO staff, and</w:t>
            </w:r>
          </w:p>
          <w:p w14:paraId="5CFFBDEE" w14:textId="6037B467" w:rsidR="00A144A5" w:rsidRPr="006F1E94" w:rsidRDefault="00BC37AC" w:rsidP="00BC37AC">
            <w:pPr>
              <w:numPr>
                <w:ilvl w:val="0"/>
                <w:numId w:val="24"/>
              </w:numPr>
              <w:overflowPunct w:val="0"/>
              <w:autoSpaceDE w:val="0"/>
              <w:autoSpaceDN w:val="0"/>
              <w:adjustRightInd w:val="0"/>
              <w:spacing w:before="100" w:beforeAutospacing="1" w:after="120" w:line="240" w:lineRule="auto"/>
              <w:rPr>
                <w:rFonts w:ascii="Times New Roman" w:eastAsia="Times New Roman" w:hAnsi="Times New Roman" w:cs="Times New Roman"/>
                <w:sz w:val="18"/>
                <w:szCs w:val="15"/>
              </w:rPr>
            </w:pPr>
            <w:r>
              <w:rPr>
                <w:rFonts w:ascii="Times New Roman" w:eastAsia="Times New Roman" w:hAnsi="Times New Roman" w:cs="Times New Roman"/>
                <w:sz w:val="24"/>
                <w:szCs w:val="21"/>
              </w:rPr>
              <w:t>A</w:t>
            </w:r>
            <w:r w:rsidR="006F1E94" w:rsidRPr="006F1E94">
              <w:rPr>
                <w:rFonts w:ascii="Times New Roman" w:eastAsia="Times New Roman" w:hAnsi="Times New Roman" w:cs="Times New Roman"/>
                <w:sz w:val="24"/>
                <w:szCs w:val="21"/>
              </w:rPr>
              <w:t>ttending PMR conference calls.</w:t>
            </w:r>
          </w:p>
        </w:tc>
      </w:tr>
      <w:tr w:rsidR="006F1E94" w:rsidRPr="00A144A5" w14:paraId="64947B33" w14:textId="77777777" w:rsidTr="00BC37AC">
        <w:trPr>
          <w:trHeight w:val="212"/>
        </w:trPr>
        <w:tc>
          <w:tcPr>
            <w:tcW w:w="2560" w:type="dxa"/>
            <w:gridSpan w:val="2"/>
            <w:tcBorders>
              <w:top w:val="nil"/>
              <w:left w:val="nil"/>
              <w:bottom w:val="nil"/>
              <w:right w:val="nil"/>
            </w:tcBorders>
          </w:tcPr>
          <w:p w14:paraId="1041375C" w14:textId="3732206F" w:rsidR="006F1E94" w:rsidRPr="00A144A5" w:rsidRDefault="006F1E94" w:rsidP="006F1E94">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sidRPr="00C92164">
              <w:rPr>
                <w:rFonts w:ascii="Times New Roman" w:eastAsia="Times New Roman" w:hAnsi="Times New Roman" w:cs="Times New Roman"/>
                <w:b/>
                <w:sz w:val="24"/>
                <w:szCs w:val="20"/>
              </w:rPr>
              <w:lastRenderedPageBreak/>
              <w:t xml:space="preserve">PMR </w:t>
            </w:r>
            <w:r>
              <w:rPr>
                <w:rFonts w:ascii="Times New Roman" w:eastAsia="Times New Roman" w:hAnsi="Times New Roman" w:cs="Times New Roman"/>
                <w:b/>
                <w:sz w:val="24"/>
                <w:szCs w:val="20"/>
              </w:rPr>
              <w:t>Vault</w:t>
            </w:r>
            <w:r w:rsidRPr="00C92164">
              <w:rPr>
                <w:rFonts w:ascii="Times New Roman" w:eastAsia="Times New Roman" w:hAnsi="Times New Roman" w:cs="Times New Roman"/>
                <w:b/>
                <w:sz w:val="24"/>
                <w:szCs w:val="20"/>
              </w:rPr>
              <w:t xml:space="preserve"> </w:t>
            </w:r>
          </w:p>
          <w:p w14:paraId="30F56BE9" w14:textId="7C31D809" w:rsidR="006F1E94" w:rsidRPr="00A144A5" w:rsidRDefault="006F1E94" w:rsidP="006F1E94">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Slide </w:t>
            </w:r>
            <w:r>
              <w:rPr>
                <w:rFonts w:ascii="Times New Roman" w:eastAsia="Times New Roman" w:hAnsi="Times New Roman" w:cs="Times New Roman"/>
                <w:i/>
                <w:sz w:val="24"/>
                <w:szCs w:val="20"/>
              </w:rPr>
              <w:t>1</w:t>
            </w:r>
            <w:r w:rsidR="00B74B0C">
              <w:rPr>
                <w:rFonts w:ascii="Times New Roman" w:eastAsia="Times New Roman" w:hAnsi="Times New Roman" w:cs="Times New Roman"/>
                <w:i/>
                <w:sz w:val="24"/>
                <w:szCs w:val="20"/>
              </w:rPr>
              <w:t>3</w:t>
            </w:r>
          </w:p>
          <w:p w14:paraId="523998EB" w14:textId="77777777" w:rsidR="006F1E94" w:rsidRPr="00A144A5" w:rsidRDefault="006F1E94" w:rsidP="006F1E94">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p w14:paraId="06AC4FF5" w14:textId="77777777" w:rsidR="006F1E94" w:rsidRPr="00A144A5" w:rsidRDefault="006F1E94" w:rsidP="006F1E94">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A144A5">
              <w:rPr>
                <w:rFonts w:ascii="Times New Roman" w:eastAsia="Times New Roman" w:hAnsi="Times New Roman" w:cs="Times New Roman"/>
                <w:i/>
                <w:sz w:val="24"/>
                <w:szCs w:val="20"/>
              </w:rPr>
              <w:t xml:space="preserve">Handout </w:t>
            </w:r>
            <w:r>
              <w:rPr>
                <w:rFonts w:ascii="Times New Roman" w:eastAsia="Times New Roman" w:hAnsi="Times New Roman" w:cs="Times New Roman"/>
                <w:i/>
                <w:sz w:val="24"/>
                <w:szCs w:val="20"/>
              </w:rPr>
              <w:t>7</w:t>
            </w:r>
          </w:p>
          <w:p w14:paraId="3C922C7B" w14:textId="77777777" w:rsidR="006F1E94" w:rsidRPr="00C92164" w:rsidRDefault="006F1E9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p>
        </w:tc>
        <w:tc>
          <w:tcPr>
            <w:tcW w:w="7160" w:type="dxa"/>
            <w:tcBorders>
              <w:top w:val="nil"/>
              <w:left w:val="nil"/>
              <w:bottom w:val="nil"/>
              <w:right w:val="nil"/>
            </w:tcBorders>
          </w:tcPr>
          <w:p w14:paraId="2F4737DC" w14:textId="77777777" w:rsidR="006F1E94" w:rsidRPr="00C92164" w:rsidRDefault="006F1E94" w:rsidP="00BC37AC">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C92164">
              <w:rPr>
                <w:rFonts w:ascii="Times New Roman" w:eastAsia="Times New Roman" w:hAnsi="Times New Roman" w:cs="Times New Roman"/>
                <w:sz w:val="24"/>
                <w:szCs w:val="20"/>
              </w:rPr>
              <w:t>The PMR Vault is a secure online website that</w:t>
            </w:r>
          </w:p>
          <w:p w14:paraId="5A36AEB7" w14:textId="3128CBDD" w:rsidR="006F1E94" w:rsidRPr="00C92164" w:rsidRDefault="00BC37AC" w:rsidP="00BC37AC">
            <w:pPr>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R</w:t>
            </w:r>
            <w:r w:rsidR="006F1E94" w:rsidRPr="00C92164">
              <w:rPr>
                <w:rFonts w:ascii="Times New Roman" w:eastAsia="Times New Roman" w:hAnsi="Times New Roman" w:cs="Times New Roman"/>
                <w:sz w:val="24"/>
                <w:szCs w:val="20"/>
              </w:rPr>
              <w:t>eceives incoming medical release requests from the ROs which did not go through the CM automated process</w:t>
            </w:r>
            <w:r w:rsidR="000E1ED8">
              <w:rPr>
                <w:rFonts w:ascii="Times New Roman" w:eastAsia="Times New Roman" w:hAnsi="Times New Roman" w:cs="Times New Roman"/>
                <w:sz w:val="24"/>
                <w:szCs w:val="20"/>
              </w:rPr>
              <w:t xml:space="preserve"> (Veterans On-Line Application (VONAPP) and eBenefits)</w:t>
            </w:r>
            <w:r w:rsidR="006F1E94" w:rsidRPr="00C92164">
              <w:rPr>
                <w:rFonts w:ascii="Times New Roman" w:eastAsia="Times New Roman" w:hAnsi="Times New Roman" w:cs="Times New Roman"/>
                <w:sz w:val="24"/>
                <w:szCs w:val="20"/>
              </w:rPr>
              <w:t xml:space="preserve">, and </w:t>
            </w:r>
          </w:p>
          <w:p w14:paraId="7ED97A5E" w14:textId="618C6B56" w:rsidR="006F1E94" w:rsidRPr="00C92164" w:rsidRDefault="00BC37AC" w:rsidP="00BC37AC">
            <w:pPr>
              <w:numPr>
                <w:ilvl w:val="0"/>
                <w:numId w:val="23"/>
              </w:numPr>
              <w:overflowPunct w:val="0"/>
              <w:autoSpaceDE w:val="0"/>
              <w:autoSpaceDN w:val="0"/>
              <w:adjustRightInd w:val="0"/>
              <w:spacing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006F1E94" w:rsidRPr="00C92164">
              <w:rPr>
                <w:rFonts w:ascii="Times New Roman" w:eastAsia="Times New Roman" w:hAnsi="Times New Roman" w:cs="Times New Roman"/>
                <w:sz w:val="24"/>
                <w:szCs w:val="20"/>
              </w:rPr>
              <w:t xml:space="preserve">erves as an electronic method for PHPs to upload PMR requests to the PMR contractor for processing. </w:t>
            </w:r>
          </w:p>
          <w:p w14:paraId="78386AD2" w14:textId="77777777" w:rsidR="006F1E94" w:rsidRPr="00C92164" w:rsidRDefault="006F1E94" w:rsidP="006F1E94">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C92164">
              <w:rPr>
                <w:rFonts w:ascii="Times New Roman" w:eastAsia="Times New Roman" w:hAnsi="Times New Roman" w:cs="Times New Roman"/>
                <w:sz w:val="24"/>
                <w:szCs w:val="20"/>
              </w:rPr>
              <w:t xml:space="preserve">Only PMR Super Users will have access to the PMR Vault. </w:t>
            </w:r>
          </w:p>
          <w:p w14:paraId="4EC1317E" w14:textId="7ED5268F" w:rsidR="006F1E94" w:rsidRPr="00C92164" w:rsidRDefault="0052313E" w:rsidP="00BC37AC">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Remind</w:t>
            </w:r>
            <w:r w:rsidR="005E16FD">
              <w:rPr>
                <w:rFonts w:ascii="Times New Roman" w:eastAsia="Times New Roman" w:hAnsi="Times New Roman" w:cs="Times New Roman"/>
                <w:sz w:val="24"/>
                <w:szCs w:val="20"/>
              </w:rPr>
              <w:t xml:space="preserve"> the trainees that</w:t>
            </w:r>
            <w:r w:rsidR="0099330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as indicated earlier, </w:t>
            </w:r>
            <w:r w:rsidR="006F1E94">
              <w:rPr>
                <w:rFonts w:ascii="Times New Roman" w:eastAsia="Times New Roman" w:hAnsi="Times New Roman" w:cs="Times New Roman"/>
                <w:sz w:val="24"/>
                <w:szCs w:val="20"/>
              </w:rPr>
              <w:t xml:space="preserve">if a medical release form didn’t go through the Centralized Mail Process it would have to be </w:t>
            </w:r>
            <w:r>
              <w:rPr>
                <w:rFonts w:ascii="Times New Roman" w:eastAsia="Times New Roman" w:hAnsi="Times New Roman" w:cs="Times New Roman"/>
                <w:sz w:val="24"/>
                <w:szCs w:val="20"/>
              </w:rPr>
              <w:t>downloaded from VBMS</w:t>
            </w:r>
            <w:r w:rsidR="00681816">
              <w:rPr>
                <w:rFonts w:ascii="Times New Roman" w:eastAsia="Times New Roman" w:hAnsi="Times New Roman" w:cs="Times New Roman"/>
                <w:sz w:val="24"/>
                <w:szCs w:val="20"/>
              </w:rPr>
              <w:t xml:space="preserve"> Core</w:t>
            </w:r>
            <w:r>
              <w:rPr>
                <w:rFonts w:ascii="Times New Roman" w:eastAsia="Times New Roman" w:hAnsi="Times New Roman" w:cs="Times New Roman"/>
                <w:sz w:val="24"/>
                <w:szCs w:val="20"/>
              </w:rPr>
              <w:t xml:space="preserve"> and then </w:t>
            </w:r>
            <w:r w:rsidR="006F1E94">
              <w:rPr>
                <w:rFonts w:ascii="Times New Roman" w:eastAsia="Times New Roman" w:hAnsi="Times New Roman" w:cs="Times New Roman"/>
                <w:sz w:val="24"/>
                <w:szCs w:val="20"/>
              </w:rPr>
              <w:t>uploaded into the PMR Vault for action to be taken by the contractor.</w:t>
            </w:r>
          </w:p>
        </w:tc>
      </w:tr>
      <w:tr w:rsidR="00A144A5" w:rsidRPr="00A144A5" w14:paraId="5CFFBDFC" w14:textId="77777777" w:rsidTr="00BC37AC">
        <w:trPr>
          <w:trHeight w:val="212"/>
        </w:trPr>
        <w:tc>
          <w:tcPr>
            <w:tcW w:w="2560" w:type="dxa"/>
            <w:gridSpan w:val="2"/>
            <w:tcBorders>
              <w:top w:val="nil"/>
              <w:left w:val="nil"/>
              <w:bottom w:val="nil"/>
              <w:right w:val="nil"/>
            </w:tcBorders>
          </w:tcPr>
          <w:p w14:paraId="5CFFBDF0" w14:textId="5C9494EC" w:rsidR="00A144A5" w:rsidRP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sidRPr="00FF5583">
              <w:rPr>
                <w:rFonts w:ascii="Times New Roman" w:eastAsia="Times New Roman" w:hAnsi="Times New Roman" w:cs="Times New Roman"/>
                <w:b/>
                <w:sz w:val="24"/>
                <w:szCs w:val="20"/>
              </w:rPr>
              <w:t>PMR VBMS</w:t>
            </w:r>
            <w:r w:rsidR="00681816">
              <w:rPr>
                <w:rFonts w:ascii="Times New Roman" w:eastAsia="Times New Roman" w:hAnsi="Times New Roman" w:cs="Times New Roman"/>
                <w:b/>
                <w:sz w:val="24"/>
                <w:szCs w:val="20"/>
              </w:rPr>
              <w:t xml:space="preserve"> Core</w:t>
            </w:r>
            <w:r w:rsidRPr="00FF5583">
              <w:rPr>
                <w:rFonts w:ascii="Times New Roman" w:eastAsia="Times New Roman" w:hAnsi="Times New Roman" w:cs="Times New Roman"/>
                <w:b/>
                <w:sz w:val="24"/>
                <w:szCs w:val="20"/>
              </w:rPr>
              <w:t xml:space="preserve"> Tracked Item</w:t>
            </w:r>
          </w:p>
          <w:p w14:paraId="5CFFBDF1" w14:textId="77777777" w:rsid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i/>
                <w:sz w:val="24"/>
                <w:szCs w:val="20"/>
              </w:rPr>
            </w:pPr>
          </w:p>
          <w:p w14:paraId="5CFFBDF2" w14:textId="375E17B4" w:rsid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FF5583">
              <w:rPr>
                <w:rFonts w:ascii="Times New Roman" w:eastAsia="Times New Roman" w:hAnsi="Times New Roman" w:cs="Times New Roman"/>
                <w:i/>
                <w:sz w:val="24"/>
                <w:szCs w:val="20"/>
              </w:rPr>
              <w:t>Slide 1</w:t>
            </w:r>
            <w:r w:rsidR="00B74B0C">
              <w:rPr>
                <w:rFonts w:ascii="Times New Roman" w:eastAsia="Times New Roman" w:hAnsi="Times New Roman" w:cs="Times New Roman"/>
                <w:i/>
                <w:sz w:val="24"/>
                <w:szCs w:val="20"/>
              </w:rPr>
              <w:t>4</w:t>
            </w:r>
            <w:r w:rsidR="00EB7BB0">
              <w:rPr>
                <w:rFonts w:ascii="Times New Roman" w:eastAsia="Times New Roman" w:hAnsi="Times New Roman" w:cs="Times New Roman"/>
                <w:i/>
                <w:sz w:val="24"/>
                <w:szCs w:val="20"/>
              </w:rPr>
              <w:t>-1</w:t>
            </w:r>
            <w:r w:rsidR="00B74B0C">
              <w:rPr>
                <w:rFonts w:ascii="Times New Roman" w:eastAsia="Times New Roman" w:hAnsi="Times New Roman" w:cs="Times New Roman"/>
                <w:i/>
                <w:sz w:val="24"/>
                <w:szCs w:val="20"/>
              </w:rPr>
              <w:t>5</w:t>
            </w:r>
          </w:p>
          <w:p w14:paraId="5CFFBDF3" w14:textId="352CA3FE" w:rsidR="00DF5DAD" w:rsidRPr="00FF5583" w:rsidRDefault="00DF5DAD"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Handout </w:t>
            </w:r>
            <w:r w:rsidR="006F1E94">
              <w:rPr>
                <w:rFonts w:ascii="Times New Roman" w:eastAsia="Times New Roman" w:hAnsi="Times New Roman" w:cs="Times New Roman"/>
                <w:i/>
                <w:sz w:val="24"/>
                <w:szCs w:val="20"/>
              </w:rPr>
              <w:t>8-9</w:t>
            </w:r>
          </w:p>
          <w:p w14:paraId="5CFFBDF4" w14:textId="77777777" w:rsid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i/>
                <w:sz w:val="24"/>
                <w:szCs w:val="20"/>
              </w:rPr>
            </w:pPr>
          </w:p>
          <w:p w14:paraId="5CFFBDF5" w14:textId="77777777" w:rsid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i/>
                <w:sz w:val="24"/>
                <w:szCs w:val="20"/>
              </w:rPr>
            </w:pPr>
          </w:p>
          <w:p w14:paraId="5CFFBDF6" w14:textId="77777777" w:rsid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i/>
                <w:sz w:val="24"/>
                <w:szCs w:val="20"/>
              </w:rPr>
            </w:pPr>
          </w:p>
          <w:p w14:paraId="5CFFBDF7" w14:textId="77777777" w:rsidR="00FF5583" w:rsidRPr="00FF5583" w:rsidRDefault="00FF5583"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i/>
                <w:sz w:val="24"/>
                <w:szCs w:val="20"/>
              </w:rPr>
            </w:pPr>
          </w:p>
        </w:tc>
        <w:tc>
          <w:tcPr>
            <w:tcW w:w="7160" w:type="dxa"/>
            <w:tcBorders>
              <w:top w:val="nil"/>
              <w:left w:val="nil"/>
              <w:bottom w:val="nil"/>
              <w:right w:val="nil"/>
            </w:tcBorders>
          </w:tcPr>
          <w:p w14:paraId="7BEFBCBA" w14:textId="3160F3F4" w:rsidR="00BC37AC" w:rsidRPr="00DA2097" w:rsidRDefault="005E16FD" w:rsidP="00BC37AC">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DA2097">
              <w:rPr>
                <w:rFonts w:ascii="Times New Roman" w:eastAsia="Times New Roman" w:hAnsi="Times New Roman" w:cs="Times New Roman"/>
                <w:sz w:val="24"/>
                <w:szCs w:val="20"/>
              </w:rPr>
              <w:t xml:space="preserve">Another important task VSRs complete when reviewing PMR requests is to </w:t>
            </w:r>
            <w:r w:rsidR="00FF5583" w:rsidRPr="00DA2097">
              <w:rPr>
                <w:rFonts w:ascii="Times New Roman" w:eastAsia="Times New Roman" w:hAnsi="Times New Roman" w:cs="Times New Roman"/>
                <w:sz w:val="24"/>
                <w:szCs w:val="20"/>
              </w:rPr>
              <w:t xml:space="preserve">manually create a tracked item in VBMS </w:t>
            </w:r>
            <w:r w:rsidR="00681816">
              <w:rPr>
                <w:rFonts w:ascii="Times New Roman" w:eastAsia="Times New Roman" w:hAnsi="Times New Roman" w:cs="Times New Roman"/>
                <w:sz w:val="24"/>
                <w:szCs w:val="20"/>
              </w:rPr>
              <w:t xml:space="preserve">Core </w:t>
            </w:r>
            <w:r w:rsidR="00FF5583" w:rsidRPr="00DA2097">
              <w:rPr>
                <w:rFonts w:ascii="Times New Roman" w:eastAsia="Times New Roman" w:hAnsi="Times New Roman" w:cs="Times New Roman"/>
                <w:sz w:val="24"/>
                <w:szCs w:val="20"/>
              </w:rPr>
              <w:t xml:space="preserve">when a PMR request is pending. </w:t>
            </w:r>
            <w:r w:rsidR="00663C78" w:rsidRPr="00DA2097">
              <w:rPr>
                <w:rFonts w:ascii="Times New Roman" w:eastAsia="Times New Roman" w:hAnsi="Times New Roman" w:cs="Times New Roman"/>
                <w:sz w:val="24"/>
                <w:szCs w:val="20"/>
              </w:rPr>
              <w:t>Explain to the trainees that one of the responsibilities of VSRs is to review medical request forms in VBMS</w:t>
            </w:r>
            <w:r w:rsidR="00681816">
              <w:rPr>
                <w:rFonts w:ascii="Times New Roman" w:eastAsia="Times New Roman" w:hAnsi="Times New Roman" w:cs="Times New Roman"/>
                <w:sz w:val="24"/>
                <w:szCs w:val="20"/>
              </w:rPr>
              <w:t xml:space="preserve"> Core</w:t>
            </w:r>
            <w:r w:rsidR="00663C78" w:rsidRPr="00DA2097">
              <w:rPr>
                <w:rFonts w:ascii="Times New Roman" w:eastAsia="Times New Roman" w:hAnsi="Times New Roman" w:cs="Times New Roman"/>
                <w:sz w:val="24"/>
                <w:szCs w:val="20"/>
              </w:rPr>
              <w:t xml:space="preserve"> to make sure they were sent and are pending in the PMR Program and these requests need to be tracked in VBMS</w:t>
            </w:r>
            <w:r w:rsidR="00681816">
              <w:rPr>
                <w:rFonts w:ascii="Times New Roman" w:eastAsia="Times New Roman" w:hAnsi="Times New Roman" w:cs="Times New Roman"/>
                <w:sz w:val="24"/>
                <w:szCs w:val="20"/>
              </w:rPr>
              <w:t xml:space="preserve"> Core</w:t>
            </w:r>
            <w:r w:rsidR="00663C78" w:rsidRPr="00DA2097">
              <w:rPr>
                <w:rFonts w:ascii="Times New Roman" w:eastAsia="Times New Roman" w:hAnsi="Times New Roman" w:cs="Times New Roman"/>
                <w:sz w:val="24"/>
                <w:szCs w:val="20"/>
              </w:rPr>
              <w:t>, like any other development task.</w:t>
            </w:r>
          </w:p>
          <w:p w14:paraId="447451E8" w14:textId="3F1DF93F" w:rsidR="009F0BBF" w:rsidRPr="00DA2097" w:rsidRDefault="00663C78" w:rsidP="00BC37AC">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DA2097">
              <w:rPr>
                <w:rFonts w:ascii="Times New Roman" w:eastAsia="Times New Roman" w:hAnsi="Times New Roman" w:cs="Times New Roman"/>
                <w:sz w:val="24"/>
                <w:szCs w:val="20"/>
              </w:rPr>
              <w:lastRenderedPageBreak/>
              <w:t xml:space="preserve">Important: Have the class pay special attention to the example of the PMR Program Referred Watermark. </w:t>
            </w:r>
            <w:r w:rsidR="009F0BBF" w:rsidRPr="00DA2097">
              <w:rPr>
                <w:rFonts w:ascii="Times New Roman" w:eastAsia="Times New Roman" w:hAnsi="Times New Roman" w:cs="Times New Roman"/>
                <w:noProof/>
                <w:sz w:val="24"/>
                <w:szCs w:val="20"/>
              </w:rPr>
              <w:drawing>
                <wp:inline distT="0" distB="0" distL="0" distR="0" wp14:anchorId="2F0E5EC0" wp14:editId="34B37D62">
                  <wp:extent cx="3625401" cy="1979875"/>
                  <wp:effectExtent l="0" t="0" r="0"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0371" cy="1977128"/>
                          </a:xfrm>
                          <a:prstGeom prst="rect">
                            <a:avLst/>
                          </a:prstGeom>
                          <a:noFill/>
                          <a:ln>
                            <a:noFill/>
                          </a:ln>
                        </pic:spPr>
                      </pic:pic>
                    </a:graphicData>
                  </a:graphic>
                </wp:inline>
              </w:drawing>
            </w:r>
          </w:p>
          <w:p w14:paraId="07A7AB60" w14:textId="01C2C984" w:rsidR="00663C78" w:rsidRPr="00DA2097" w:rsidRDefault="005E16FD" w:rsidP="00993306">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DA2097">
              <w:rPr>
                <w:rFonts w:ascii="Times New Roman" w:eastAsia="Times New Roman" w:hAnsi="Times New Roman" w:cs="Times New Roman"/>
                <w:sz w:val="24"/>
                <w:szCs w:val="20"/>
              </w:rPr>
              <w:t>Discuss the</w:t>
            </w:r>
            <w:r w:rsidR="00FF5583" w:rsidRPr="00DA2097">
              <w:rPr>
                <w:rFonts w:ascii="Times New Roman" w:eastAsia="Times New Roman" w:hAnsi="Times New Roman" w:cs="Times New Roman"/>
                <w:sz w:val="24"/>
                <w:szCs w:val="20"/>
              </w:rPr>
              <w:t xml:space="preserve"> </w:t>
            </w:r>
            <w:r w:rsidR="00DC0B1D" w:rsidRPr="00DA2097">
              <w:rPr>
                <w:rFonts w:ascii="Times New Roman" w:eastAsia="Times New Roman" w:hAnsi="Times New Roman" w:cs="Times New Roman"/>
                <w:sz w:val="24"/>
                <w:szCs w:val="20"/>
              </w:rPr>
              <w:t>3-step</w:t>
            </w:r>
            <w:r w:rsidR="00FF5583" w:rsidRPr="00DA2097">
              <w:rPr>
                <w:rFonts w:ascii="Times New Roman" w:eastAsia="Times New Roman" w:hAnsi="Times New Roman" w:cs="Times New Roman"/>
                <w:sz w:val="24"/>
                <w:szCs w:val="20"/>
              </w:rPr>
              <w:t xml:space="preserve"> process for Tracking the Medical Release Request as provided in III.iii.</w:t>
            </w:r>
            <w:r w:rsidR="006F52C8" w:rsidRPr="00DA2097">
              <w:rPr>
                <w:rFonts w:ascii="Times New Roman" w:eastAsia="Times New Roman" w:hAnsi="Times New Roman" w:cs="Times New Roman"/>
                <w:sz w:val="24"/>
                <w:szCs w:val="20"/>
              </w:rPr>
              <w:t>1.D.</w:t>
            </w:r>
            <w:r w:rsidRPr="00DA2097">
              <w:rPr>
                <w:rFonts w:ascii="Times New Roman" w:eastAsia="Times New Roman" w:hAnsi="Times New Roman" w:cs="Times New Roman"/>
                <w:sz w:val="24"/>
                <w:szCs w:val="20"/>
              </w:rPr>
              <w:t>2.g</w:t>
            </w:r>
            <w:r w:rsidR="00FF5583" w:rsidRPr="00DA2097">
              <w:rPr>
                <w:rFonts w:ascii="Times New Roman" w:eastAsia="Times New Roman" w:hAnsi="Times New Roman" w:cs="Times New Roman"/>
                <w:sz w:val="24"/>
                <w:szCs w:val="20"/>
              </w:rPr>
              <w:t xml:space="preserve">. PMR VBMS </w:t>
            </w:r>
            <w:r w:rsidR="00681816">
              <w:rPr>
                <w:rFonts w:ascii="Times New Roman" w:eastAsia="Times New Roman" w:hAnsi="Times New Roman" w:cs="Times New Roman"/>
                <w:sz w:val="24"/>
                <w:szCs w:val="20"/>
              </w:rPr>
              <w:t xml:space="preserve">Core </w:t>
            </w:r>
            <w:r w:rsidR="00FF5583" w:rsidRPr="00DA2097">
              <w:rPr>
                <w:rFonts w:ascii="Times New Roman" w:eastAsia="Times New Roman" w:hAnsi="Times New Roman" w:cs="Times New Roman"/>
                <w:sz w:val="24"/>
                <w:szCs w:val="20"/>
              </w:rPr>
              <w:t xml:space="preserve">Tracked Item. </w:t>
            </w:r>
            <w:r w:rsidRPr="00DA2097">
              <w:rPr>
                <w:rFonts w:ascii="Times New Roman" w:eastAsia="Times New Roman" w:hAnsi="Times New Roman" w:cs="Times New Roman"/>
                <w:sz w:val="24"/>
                <w:szCs w:val="20"/>
              </w:rPr>
              <w:t>Demonstrate where to find the proper tracked item in VBMS</w:t>
            </w:r>
            <w:r w:rsidR="00681816">
              <w:rPr>
                <w:rFonts w:ascii="Times New Roman" w:eastAsia="Times New Roman" w:hAnsi="Times New Roman" w:cs="Times New Roman"/>
                <w:sz w:val="24"/>
                <w:szCs w:val="20"/>
              </w:rPr>
              <w:t xml:space="preserve"> Core</w:t>
            </w:r>
            <w:r w:rsidR="00663C78" w:rsidRPr="00DA2097">
              <w:rPr>
                <w:rFonts w:ascii="Times New Roman" w:eastAsia="Times New Roman" w:hAnsi="Times New Roman" w:cs="Times New Roman"/>
                <w:sz w:val="24"/>
                <w:szCs w:val="20"/>
              </w:rPr>
              <w:t>.</w:t>
            </w:r>
          </w:p>
          <w:p w14:paraId="123D2938" w14:textId="52EEEDC4" w:rsidR="00663C78" w:rsidRPr="00DA2097" w:rsidRDefault="00663C78" w:rsidP="00FF5583">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4"/>
              </w:rPr>
            </w:pPr>
            <w:r w:rsidRPr="00DA2097">
              <w:rPr>
                <w:rFonts w:ascii="Times New Roman" w:eastAsia="Times New Roman" w:hAnsi="Times New Roman" w:cs="Times New Roman"/>
                <w:sz w:val="24"/>
                <w:szCs w:val="24"/>
              </w:rPr>
              <w:t xml:space="preserve">Instructions: From the Tracked Items chevron on the Claim Details screen, click Add Tracked Item. Select </w:t>
            </w:r>
            <w:r w:rsidR="00993306" w:rsidRPr="00DA2097">
              <w:rPr>
                <w:rFonts w:ascii="Times New Roman" w:eastAsia="Times New Roman" w:hAnsi="Times New Roman" w:cs="Times New Roman"/>
                <w:sz w:val="24"/>
                <w:szCs w:val="24"/>
              </w:rPr>
              <w:t>“</w:t>
            </w:r>
            <w:r w:rsidRPr="00DA2097">
              <w:rPr>
                <w:rFonts w:ascii="Times New Roman" w:eastAsia="Times New Roman" w:hAnsi="Times New Roman" w:cs="Times New Roman"/>
                <w:i/>
                <w:sz w:val="24"/>
                <w:szCs w:val="24"/>
              </w:rPr>
              <w:t>Custom Tracked Item</w:t>
            </w:r>
            <w:r w:rsidR="00993306" w:rsidRPr="00DA2097">
              <w:rPr>
                <w:rFonts w:ascii="Times New Roman" w:eastAsia="Times New Roman" w:hAnsi="Times New Roman" w:cs="Times New Roman"/>
                <w:i/>
                <w:sz w:val="24"/>
                <w:szCs w:val="24"/>
              </w:rPr>
              <w:t>”</w:t>
            </w:r>
            <w:r w:rsidRPr="00DA2097">
              <w:rPr>
                <w:rFonts w:ascii="Times New Roman" w:eastAsia="Times New Roman" w:hAnsi="Times New Roman" w:cs="Times New Roman"/>
                <w:i/>
                <w:sz w:val="24"/>
                <w:szCs w:val="24"/>
              </w:rPr>
              <w:t xml:space="preserve"> </w:t>
            </w:r>
            <w:r w:rsidRPr="00DA2097">
              <w:rPr>
                <w:rFonts w:ascii="Times New Roman" w:eastAsia="Times New Roman" w:hAnsi="Times New Roman" w:cs="Times New Roman"/>
                <w:sz w:val="24"/>
                <w:szCs w:val="24"/>
              </w:rPr>
              <w:t>from the Choose a Category drop-down menu, then click Add to List. Enter “</w:t>
            </w:r>
            <w:r w:rsidRPr="00DA2097">
              <w:rPr>
                <w:rFonts w:ascii="Times New Roman" w:eastAsia="Times New Roman" w:hAnsi="Times New Roman" w:cs="Times New Roman"/>
                <w:i/>
                <w:iCs/>
                <w:sz w:val="24"/>
                <w:szCs w:val="24"/>
              </w:rPr>
              <w:t>DOMA pending – [provider name]</w:t>
            </w:r>
            <w:r w:rsidRPr="00DA2097">
              <w:rPr>
                <w:rFonts w:ascii="Times New Roman" w:eastAsia="Times New Roman" w:hAnsi="Times New Roman" w:cs="Times New Roman"/>
                <w:sz w:val="24"/>
                <w:szCs w:val="24"/>
              </w:rPr>
              <w:t xml:space="preserve">” in the ITEM REQUESTED </w:t>
            </w:r>
            <w:r w:rsidR="00681816" w:rsidRPr="00DA2097">
              <w:rPr>
                <w:rFonts w:ascii="Times New Roman" w:eastAsia="Times New Roman" w:hAnsi="Times New Roman" w:cs="Times New Roman"/>
                <w:sz w:val="24"/>
                <w:szCs w:val="24"/>
              </w:rPr>
              <w:t>field and</w:t>
            </w:r>
            <w:r w:rsidRPr="00DA2097">
              <w:rPr>
                <w:rFonts w:ascii="Times New Roman" w:eastAsia="Times New Roman" w:hAnsi="Times New Roman" w:cs="Times New Roman"/>
                <w:sz w:val="24"/>
                <w:szCs w:val="24"/>
              </w:rPr>
              <w:t xml:space="preserve"> enter the amount of days remaining from the </w:t>
            </w:r>
            <w:r w:rsidR="008730DC" w:rsidRPr="00DA2097">
              <w:rPr>
                <w:rFonts w:ascii="Times New Roman" w:eastAsia="Times New Roman" w:hAnsi="Times New Roman" w:cs="Times New Roman"/>
                <w:sz w:val="24"/>
                <w:szCs w:val="24"/>
              </w:rPr>
              <w:t>1</w:t>
            </w:r>
            <w:r w:rsidR="00DA2097" w:rsidRPr="00DA2097">
              <w:rPr>
                <w:rFonts w:ascii="Times New Roman" w:eastAsia="Times New Roman" w:hAnsi="Times New Roman" w:cs="Times New Roman"/>
                <w:sz w:val="24"/>
                <w:szCs w:val="24"/>
              </w:rPr>
              <w:t>5</w:t>
            </w:r>
            <w:r w:rsidR="00DC0B1D" w:rsidRPr="00DA2097">
              <w:rPr>
                <w:rFonts w:ascii="Times New Roman" w:eastAsia="Times New Roman" w:hAnsi="Times New Roman" w:cs="Times New Roman"/>
                <w:sz w:val="24"/>
                <w:szCs w:val="24"/>
              </w:rPr>
              <w:t>-day</w:t>
            </w:r>
            <w:r w:rsidRPr="00DA2097">
              <w:rPr>
                <w:rFonts w:ascii="Times New Roman" w:eastAsia="Times New Roman" w:hAnsi="Times New Roman" w:cs="Times New Roman"/>
                <w:sz w:val="24"/>
                <w:szCs w:val="24"/>
              </w:rPr>
              <w:t xml:space="preserve"> suspense period following the initial PMR request.</w:t>
            </w:r>
          </w:p>
          <w:p w14:paraId="2452871A" w14:textId="77777777" w:rsidR="00A144A5" w:rsidRPr="00DA2097" w:rsidRDefault="008730DC" w:rsidP="00FF5583">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4"/>
              </w:rPr>
            </w:pPr>
            <w:r w:rsidRPr="00DA2097">
              <w:rPr>
                <w:noProof/>
              </w:rPr>
              <w:drawing>
                <wp:inline distT="0" distB="0" distL="0" distR="0" wp14:anchorId="6BCCD619" wp14:editId="2C3E6516">
                  <wp:extent cx="4400550" cy="1238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00550" cy="1238885"/>
                          </a:xfrm>
                          <a:prstGeom prst="rect">
                            <a:avLst/>
                          </a:prstGeom>
                        </pic:spPr>
                      </pic:pic>
                    </a:graphicData>
                  </a:graphic>
                </wp:inline>
              </w:drawing>
            </w:r>
          </w:p>
          <w:p w14:paraId="363B67B7" w14:textId="77777777" w:rsidR="00DA2097" w:rsidRPr="00DA2097" w:rsidRDefault="00DA2097" w:rsidP="00DA2097">
            <w:pPr>
              <w:spacing w:after="0" w:line="240" w:lineRule="auto"/>
              <w:rPr>
                <w:rFonts w:ascii="Times New Roman" w:eastAsia="Times New Roman" w:hAnsi="Times New Roman" w:cs="Times New Roman"/>
                <w:sz w:val="24"/>
                <w:szCs w:val="24"/>
              </w:rPr>
            </w:pPr>
            <w:r w:rsidRPr="00DA2097">
              <w:rPr>
                <w:rFonts w:ascii="Times New Roman" w:eastAsia="Times New Roman" w:hAnsi="Times New Roman" w:cs="Times New Roman"/>
                <w:b/>
                <w:i/>
                <w:sz w:val="24"/>
                <w:szCs w:val="24"/>
              </w:rPr>
              <w:t>Notes</w:t>
            </w:r>
            <w:r w:rsidRPr="00DA2097">
              <w:rPr>
                <w:rFonts w:ascii="Times New Roman" w:eastAsia="Times New Roman" w:hAnsi="Times New Roman" w:cs="Times New Roman"/>
                <w:sz w:val="24"/>
                <w:szCs w:val="24"/>
              </w:rPr>
              <w:t xml:space="preserve">:  </w:t>
            </w:r>
          </w:p>
          <w:p w14:paraId="2006B704" w14:textId="77777777" w:rsidR="00DA2097" w:rsidRPr="00DA2097" w:rsidRDefault="00DA2097" w:rsidP="00DA2097">
            <w:pPr>
              <w:numPr>
                <w:ilvl w:val="0"/>
                <w:numId w:val="31"/>
              </w:numPr>
              <w:spacing w:after="0" w:line="240" w:lineRule="auto"/>
              <w:ind w:left="158" w:hanging="187"/>
              <w:rPr>
                <w:rFonts w:ascii="Times New Roman" w:eastAsia="Times New Roman" w:hAnsi="Times New Roman" w:cs="Times New Roman"/>
                <w:color w:val="000000"/>
                <w:sz w:val="24"/>
                <w:szCs w:val="24"/>
              </w:rPr>
            </w:pPr>
            <w:r w:rsidRPr="00DA2097">
              <w:rPr>
                <w:rFonts w:ascii="Times New Roman" w:eastAsia="Times New Roman" w:hAnsi="Times New Roman" w:cs="Times New Roman"/>
                <w:color w:val="000000"/>
                <w:sz w:val="24"/>
                <w:szCs w:val="24"/>
              </w:rPr>
              <w:t>If 15 days have passed since the initial request, enter the amount of days remaining from the 30-day response period.</w:t>
            </w:r>
          </w:p>
          <w:p w14:paraId="3CA7DEA2" w14:textId="77777777" w:rsidR="00DA2097" w:rsidRPr="00DA2097" w:rsidRDefault="00DA2097" w:rsidP="00DA2097">
            <w:pPr>
              <w:numPr>
                <w:ilvl w:val="0"/>
                <w:numId w:val="31"/>
              </w:numPr>
              <w:spacing w:after="0" w:line="240" w:lineRule="auto"/>
              <w:ind w:left="158" w:hanging="187"/>
              <w:rPr>
                <w:rFonts w:ascii="Times New Roman" w:eastAsia="Times New Roman" w:hAnsi="Times New Roman" w:cs="Times New Roman"/>
                <w:color w:val="000000"/>
                <w:sz w:val="24"/>
                <w:szCs w:val="24"/>
              </w:rPr>
            </w:pPr>
            <w:r w:rsidRPr="00DA2097">
              <w:rPr>
                <w:rFonts w:ascii="Times New Roman" w:eastAsia="Times New Roman" w:hAnsi="Times New Roman" w:cs="Times New Roman"/>
                <w:color w:val="000000"/>
                <w:sz w:val="24"/>
                <w:szCs w:val="24"/>
              </w:rPr>
              <w:t xml:space="preserve">In the event the PHP does not respond, the PMR contractor will start the close-out process 31 days after the initial request by completing </w:t>
            </w:r>
            <w:r w:rsidRPr="00DA2097">
              <w:rPr>
                <w:rFonts w:ascii="Times New Roman" w:eastAsia="Times New Roman" w:hAnsi="Times New Roman" w:cs="Times New Roman"/>
                <w:i/>
                <w:color w:val="000000"/>
                <w:sz w:val="24"/>
                <w:szCs w:val="24"/>
              </w:rPr>
              <w:t>VA Form 27-0820</w:t>
            </w:r>
            <w:r w:rsidRPr="00DA2097">
              <w:rPr>
                <w:rFonts w:ascii="Times New Roman" w:eastAsia="Times New Roman" w:hAnsi="Times New Roman" w:cs="Times New Roman"/>
                <w:color w:val="000000"/>
                <w:sz w:val="24"/>
                <w:szCs w:val="24"/>
              </w:rPr>
              <w:t xml:space="preserve">, documenting attempts made to receive the records. </w:t>
            </w:r>
          </w:p>
          <w:p w14:paraId="0F14BFF3" w14:textId="77777777" w:rsidR="00DA2097" w:rsidRPr="00DA2097" w:rsidRDefault="00DA2097" w:rsidP="00DA2097">
            <w:pPr>
              <w:spacing w:after="0" w:line="240" w:lineRule="auto"/>
              <w:rPr>
                <w:rFonts w:ascii="Times New Roman" w:eastAsia="Times New Roman" w:hAnsi="Times New Roman" w:cs="Times New Roman"/>
                <w:color w:val="000000"/>
                <w:sz w:val="24"/>
                <w:szCs w:val="24"/>
              </w:rPr>
            </w:pPr>
          </w:p>
          <w:p w14:paraId="2A14919D" w14:textId="77777777" w:rsidR="00DA2097" w:rsidRPr="00DA2097" w:rsidRDefault="00DA2097" w:rsidP="00DA2097">
            <w:pPr>
              <w:spacing w:after="0" w:line="240" w:lineRule="auto"/>
              <w:rPr>
                <w:rFonts w:ascii="Times New Roman" w:eastAsia="Times New Roman" w:hAnsi="Times New Roman" w:cs="Times New Roman"/>
                <w:color w:val="000000"/>
                <w:sz w:val="24"/>
                <w:szCs w:val="24"/>
              </w:rPr>
            </w:pPr>
            <w:r w:rsidRPr="00DA2097">
              <w:rPr>
                <w:rFonts w:ascii="Times New Roman" w:eastAsia="Times New Roman" w:hAnsi="Times New Roman" w:cs="Times New Roman"/>
                <w:b/>
                <w:i/>
                <w:sz w:val="24"/>
                <w:szCs w:val="24"/>
              </w:rPr>
              <w:t>Example</w:t>
            </w:r>
            <w:r w:rsidRPr="00DA2097">
              <w:rPr>
                <w:rFonts w:ascii="Times New Roman" w:eastAsia="Times New Roman" w:hAnsi="Times New Roman" w:cs="Times New Roman"/>
                <w:sz w:val="24"/>
                <w:szCs w:val="24"/>
              </w:rPr>
              <w:t xml:space="preserve">:  </w:t>
            </w:r>
            <w:r w:rsidRPr="00DA2097">
              <w:rPr>
                <w:rFonts w:ascii="Times New Roman" w:eastAsia="Times New Roman" w:hAnsi="Times New Roman" w:cs="Times New Roman"/>
                <w:color w:val="000000"/>
                <w:sz w:val="24"/>
                <w:szCs w:val="24"/>
              </w:rPr>
              <w:t xml:space="preserve">If establishing the tracked item </w:t>
            </w:r>
          </w:p>
          <w:p w14:paraId="45B24B0E" w14:textId="77777777" w:rsidR="00DA2097" w:rsidRDefault="00DA2097" w:rsidP="00DA2097">
            <w:pPr>
              <w:numPr>
                <w:ilvl w:val="0"/>
                <w:numId w:val="32"/>
              </w:numPr>
              <w:spacing w:after="0" w:line="240" w:lineRule="auto"/>
              <w:ind w:left="158" w:hanging="187"/>
              <w:rPr>
                <w:rFonts w:ascii="Times New Roman" w:eastAsia="Times New Roman" w:hAnsi="Times New Roman" w:cs="Times New Roman"/>
                <w:sz w:val="24"/>
                <w:szCs w:val="24"/>
              </w:rPr>
            </w:pPr>
            <w:r w:rsidRPr="00DA2097">
              <w:rPr>
                <w:rFonts w:ascii="Times New Roman" w:eastAsia="Times New Roman" w:hAnsi="Times New Roman" w:cs="Times New Roman"/>
                <w:color w:val="000000"/>
                <w:sz w:val="24"/>
                <w:szCs w:val="24"/>
              </w:rPr>
              <w:t xml:space="preserve">4 days after the PMR request, input </w:t>
            </w:r>
            <w:r w:rsidRPr="00DA2097">
              <w:rPr>
                <w:rFonts w:ascii="Times New Roman" w:eastAsia="Times New Roman" w:hAnsi="Times New Roman" w:cs="Times New Roman"/>
                <w:i/>
                <w:color w:val="000000"/>
                <w:sz w:val="24"/>
                <w:szCs w:val="24"/>
              </w:rPr>
              <w:t>11</w:t>
            </w:r>
            <w:r w:rsidRPr="00DA2097">
              <w:rPr>
                <w:rFonts w:ascii="Times New Roman" w:eastAsia="Times New Roman" w:hAnsi="Times New Roman" w:cs="Times New Roman"/>
                <w:color w:val="000000"/>
                <w:sz w:val="24"/>
                <w:szCs w:val="24"/>
              </w:rPr>
              <w:t xml:space="preserve"> in the TRACKED ITEM SUSPENSE field, or</w:t>
            </w:r>
          </w:p>
          <w:p w14:paraId="5CFFBDFB" w14:textId="3353BA2F" w:rsidR="00DA2097" w:rsidRPr="00DA2097" w:rsidRDefault="00DA2097" w:rsidP="00DA2097">
            <w:pPr>
              <w:numPr>
                <w:ilvl w:val="0"/>
                <w:numId w:val="32"/>
              </w:numPr>
              <w:spacing w:after="0" w:line="240" w:lineRule="auto"/>
              <w:ind w:left="158" w:hanging="187"/>
              <w:rPr>
                <w:rFonts w:ascii="Times New Roman" w:eastAsia="Times New Roman" w:hAnsi="Times New Roman" w:cs="Times New Roman"/>
                <w:sz w:val="24"/>
                <w:szCs w:val="24"/>
              </w:rPr>
            </w:pPr>
            <w:r w:rsidRPr="00DA2097">
              <w:rPr>
                <w:rFonts w:ascii="Times New Roman" w:eastAsia="Times New Roman" w:hAnsi="Times New Roman" w:cs="Times New Roman"/>
                <w:color w:val="000000"/>
                <w:sz w:val="24"/>
                <w:szCs w:val="24"/>
              </w:rPr>
              <w:t xml:space="preserve">18 days after the PMR request, input </w:t>
            </w:r>
            <w:r w:rsidRPr="00DA2097">
              <w:rPr>
                <w:rFonts w:ascii="Times New Roman" w:eastAsia="Times New Roman" w:hAnsi="Times New Roman" w:cs="Times New Roman"/>
                <w:i/>
                <w:iCs/>
                <w:color w:val="000000"/>
                <w:sz w:val="24"/>
                <w:szCs w:val="24"/>
              </w:rPr>
              <w:t>12</w:t>
            </w:r>
            <w:r w:rsidRPr="00DA2097">
              <w:rPr>
                <w:rFonts w:ascii="Times New Roman" w:eastAsia="Times New Roman" w:hAnsi="Times New Roman" w:cs="Times New Roman"/>
                <w:color w:val="000000"/>
                <w:sz w:val="24"/>
                <w:szCs w:val="24"/>
              </w:rPr>
              <w:t xml:space="preserve"> in the TRACKED ITEM SUSPENSE field</w:t>
            </w:r>
          </w:p>
        </w:tc>
      </w:tr>
      <w:tr w:rsidR="00D00BA9" w:rsidRPr="00A144A5" w14:paraId="5CFFBE04" w14:textId="77777777" w:rsidTr="00BC37AC">
        <w:trPr>
          <w:trHeight w:val="3411"/>
        </w:trPr>
        <w:tc>
          <w:tcPr>
            <w:tcW w:w="2560" w:type="dxa"/>
            <w:gridSpan w:val="2"/>
            <w:tcBorders>
              <w:top w:val="nil"/>
              <w:left w:val="nil"/>
              <w:bottom w:val="nil"/>
              <w:right w:val="nil"/>
            </w:tcBorders>
          </w:tcPr>
          <w:p w14:paraId="5CFFBDFD" w14:textId="4F630EE0" w:rsidR="00D00BA9" w:rsidRDefault="00D00BA9"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r w:rsidRPr="00D00BA9">
              <w:rPr>
                <w:rFonts w:ascii="Times New Roman" w:eastAsia="Times New Roman" w:hAnsi="Times New Roman" w:cs="Times New Roman"/>
                <w:b/>
                <w:sz w:val="24"/>
                <w:szCs w:val="20"/>
              </w:rPr>
              <w:lastRenderedPageBreak/>
              <w:t>Rejected Requests from PHP</w:t>
            </w:r>
          </w:p>
          <w:p w14:paraId="5CFFBDFE" w14:textId="77777777" w:rsidR="00D00BA9" w:rsidRDefault="00D00BA9"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p>
          <w:p w14:paraId="5CFFBDFF" w14:textId="7702E9E9" w:rsidR="00D00BA9" w:rsidRDefault="00D00BA9"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D00BA9">
              <w:rPr>
                <w:rFonts w:ascii="Times New Roman" w:eastAsia="Times New Roman" w:hAnsi="Times New Roman" w:cs="Times New Roman"/>
                <w:i/>
                <w:sz w:val="24"/>
                <w:szCs w:val="20"/>
              </w:rPr>
              <w:t>Slide 1</w:t>
            </w:r>
            <w:r w:rsidR="00B74B0C">
              <w:rPr>
                <w:rFonts w:ascii="Times New Roman" w:eastAsia="Times New Roman" w:hAnsi="Times New Roman" w:cs="Times New Roman"/>
                <w:i/>
                <w:sz w:val="24"/>
                <w:szCs w:val="20"/>
              </w:rPr>
              <w:t>6</w:t>
            </w:r>
          </w:p>
          <w:p w14:paraId="5CFFBE00" w14:textId="591470B8" w:rsidR="00DF5DAD" w:rsidRPr="00D00BA9" w:rsidRDefault="00DF5DAD" w:rsidP="006F1E94">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Handout </w:t>
            </w:r>
            <w:r w:rsidR="006F1E94">
              <w:rPr>
                <w:rFonts w:ascii="Times New Roman" w:eastAsia="Times New Roman" w:hAnsi="Times New Roman" w:cs="Times New Roman"/>
                <w:i/>
                <w:sz w:val="24"/>
                <w:szCs w:val="20"/>
              </w:rPr>
              <w:t>9-10</w:t>
            </w:r>
          </w:p>
        </w:tc>
        <w:tc>
          <w:tcPr>
            <w:tcW w:w="7160" w:type="dxa"/>
            <w:tcBorders>
              <w:top w:val="nil"/>
              <w:left w:val="nil"/>
              <w:bottom w:val="nil"/>
              <w:right w:val="nil"/>
            </w:tcBorders>
          </w:tcPr>
          <w:p w14:paraId="5CFFBE01" w14:textId="6A5A0C80" w:rsidR="00D00BA9" w:rsidRDefault="00D00BA9" w:rsidP="00D00BA9">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Sometimes, </w:t>
            </w:r>
            <w:r w:rsidR="0052313E">
              <w:rPr>
                <w:rFonts w:ascii="Times New Roman" w:eastAsia="Times New Roman" w:hAnsi="Times New Roman" w:cs="Times New Roman"/>
                <w:sz w:val="24"/>
                <w:szCs w:val="20"/>
              </w:rPr>
              <w:t xml:space="preserve">the private medical </w:t>
            </w:r>
            <w:r w:rsidR="00DF5DAD">
              <w:rPr>
                <w:rFonts w:ascii="Times New Roman" w:eastAsia="Times New Roman" w:hAnsi="Times New Roman" w:cs="Times New Roman"/>
                <w:sz w:val="24"/>
                <w:szCs w:val="20"/>
              </w:rPr>
              <w:t>provider rejects</w:t>
            </w:r>
            <w:r w:rsidR="00C37DBC">
              <w:rPr>
                <w:rFonts w:ascii="Times New Roman" w:eastAsia="Times New Roman" w:hAnsi="Times New Roman" w:cs="Times New Roman"/>
                <w:sz w:val="24"/>
                <w:szCs w:val="20"/>
              </w:rPr>
              <w:t xml:space="preserve"> our release form. </w:t>
            </w:r>
            <w:r>
              <w:rPr>
                <w:rFonts w:ascii="Times New Roman" w:eastAsia="Times New Roman" w:hAnsi="Times New Roman" w:cs="Times New Roman"/>
                <w:sz w:val="24"/>
                <w:szCs w:val="20"/>
              </w:rPr>
              <w:t xml:space="preserve">This will require additional development actions. </w:t>
            </w:r>
          </w:p>
          <w:p w14:paraId="20B10B9E" w14:textId="6133BDBA" w:rsidR="00CA2EA8" w:rsidRDefault="00D00BA9" w:rsidP="00D00BA9">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D00BA9">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Private Health Provider (PHP)</w:t>
            </w:r>
            <w:r w:rsidRPr="00D00BA9">
              <w:rPr>
                <w:rFonts w:ascii="Times New Roman" w:eastAsia="Times New Roman" w:hAnsi="Times New Roman" w:cs="Times New Roman"/>
                <w:sz w:val="24"/>
                <w:szCs w:val="20"/>
              </w:rPr>
              <w:t xml:space="preserve"> who provides a service in a private setting may impose various protections with respect to their health information, including important controls over how their health information is released to requesting parties.</w:t>
            </w:r>
            <w:r w:rsidR="00CA2EA8">
              <w:rPr>
                <w:rFonts w:ascii="Times New Roman" w:eastAsia="Times New Roman" w:hAnsi="Times New Roman" w:cs="Times New Roman"/>
                <w:sz w:val="24"/>
                <w:szCs w:val="20"/>
              </w:rPr>
              <w:t xml:space="preserve"> </w:t>
            </w:r>
          </w:p>
          <w:p w14:paraId="5CFFBE02" w14:textId="43176EEF" w:rsidR="00D00BA9" w:rsidRPr="00D00BA9" w:rsidRDefault="00CA2EA8" w:rsidP="00D00BA9">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Note: VA cannot pay a fee for release of medical records.</w:t>
            </w:r>
          </w:p>
          <w:p w14:paraId="5CFFBE03" w14:textId="423F6A8B" w:rsidR="00D00BA9" w:rsidRPr="00FF5583" w:rsidRDefault="00CA2EA8" w:rsidP="00CA2EA8">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Inform the trainees that i</w:t>
            </w:r>
            <w:r w:rsidR="00D00BA9" w:rsidRPr="00D00BA9">
              <w:rPr>
                <w:rFonts w:ascii="Times New Roman" w:eastAsia="Times New Roman" w:hAnsi="Times New Roman" w:cs="Times New Roman"/>
                <w:sz w:val="24"/>
                <w:szCs w:val="20"/>
              </w:rPr>
              <w:t xml:space="preserve">f the PMR contractor creates a Reject Notice because the PHP declines to give VA a copy of the claimant’s private treatment records, </w:t>
            </w:r>
            <w:r>
              <w:rPr>
                <w:rFonts w:ascii="Times New Roman" w:eastAsia="Times New Roman" w:hAnsi="Times New Roman" w:cs="Times New Roman"/>
                <w:sz w:val="24"/>
                <w:szCs w:val="20"/>
              </w:rPr>
              <w:t>the VSR will develop to the claimant for the information required. This may be an original signature or the completion of a special authorization form</w:t>
            </w:r>
            <w:r w:rsidR="00E269E8">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More specific instructions can be found in M21-1 Part III, Subpart iii, Chapter 1, Section D, 2.h. </w:t>
            </w:r>
          </w:p>
        </w:tc>
      </w:tr>
      <w:tr w:rsidR="009F527B" w:rsidRPr="00A144A5" w14:paraId="5CFFBE23" w14:textId="77777777" w:rsidTr="00BC37AC">
        <w:trPr>
          <w:cantSplit/>
          <w:trHeight w:val="930"/>
        </w:trPr>
        <w:tc>
          <w:tcPr>
            <w:tcW w:w="2560" w:type="dxa"/>
            <w:gridSpan w:val="2"/>
            <w:tcBorders>
              <w:top w:val="nil"/>
              <w:left w:val="nil"/>
              <w:bottom w:val="nil"/>
              <w:right w:val="nil"/>
            </w:tcBorders>
          </w:tcPr>
          <w:p w14:paraId="5CFFBE1E" w14:textId="77777777" w:rsidR="009F527B" w:rsidRPr="00A144A5" w:rsidRDefault="009F527B"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b/>
                <w:bCs/>
                <w:i/>
                <w:sz w:val="24"/>
                <w:szCs w:val="20"/>
              </w:rPr>
            </w:pPr>
            <w:r w:rsidRPr="00A144A5">
              <w:rPr>
                <w:rFonts w:ascii="Times New Roman" w:eastAsia="Times New Roman" w:hAnsi="Times New Roman" w:cs="Times New Roman"/>
                <w:b/>
                <w:sz w:val="24"/>
                <w:szCs w:val="20"/>
              </w:rPr>
              <w:t>Questions?</w:t>
            </w:r>
            <w:r w:rsidRPr="00A144A5">
              <w:rPr>
                <w:rFonts w:ascii="Times New Roman Bold" w:eastAsia="Times New Roman" w:hAnsi="Times New Roman Bold" w:cs="Times New Roman"/>
                <w:b/>
                <w:sz w:val="24"/>
                <w:szCs w:val="20"/>
              </w:rPr>
              <w:br/>
            </w:r>
          </w:p>
          <w:p w14:paraId="5CFFBE1F" w14:textId="040187CA" w:rsidR="009F527B" w:rsidRPr="00A144A5" w:rsidRDefault="006F1E94"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Pr>
                <w:rFonts w:ascii="Times New Roman" w:eastAsia="Times New Roman" w:hAnsi="Times New Roman" w:cs="Times New Roman"/>
                <w:i/>
                <w:sz w:val="24"/>
                <w:szCs w:val="20"/>
              </w:rPr>
              <w:t>Slide 1</w:t>
            </w:r>
            <w:r w:rsidR="00B74B0C">
              <w:rPr>
                <w:rFonts w:ascii="Times New Roman" w:eastAsia="Times New Roman" w:hAnsi="Times New Roman" w:cs="Times New Roman"/>
                <w:i/>
                <w:sz w:val="24"/>
                <w:szCs w:val="20"/>
              </w:rPr>
              <w:t>7</w:t>
            </w:r>
            <w:r w:rsidR="009F527B" w:rsidRPr="00A144A5">
              <w:rPr>
                <w:rFonts w:ascii="Times New Roman" w:eastAsia="Times New Roman" w:hAnsi="Times New Roman" w:cs="Times New Roman"/>
                <w:i/>
                <w:sz w:val="24"/>
                <w:szCs w:val="20"/>
              </w:rPr>
              <w:br/>
            </w:r>
          </w:p>
          <w:p w14:paraId="5CFFBE20" w14:textId="3F0D8BF9" w:rsidR="009F527B" w:rsidRPr="00A144A5" w:rsidRDefault="009F527B" w:rsidP="00A144A5">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p>
        </w:tc>
        <w:tc>
          <w:tcPr>
            <w:tcW w:w="7160" w:type="dxa"/>
            <w:tcBorders>
              <w:top w:val="nil"/>
              <w:left w:val="nil"/>
              <w:bottom w:val="nil"/>
              <w:right w:val="nil"/>
            </w:tcBorders>
          </w:tcPr>
          <w:p w14:paraId="5CFFBE22" w14:textId="5160148E" w:rsidR="009F527B" w:rsidRPr="00BC37AC" w:rsidRDefault="009F527B" w:rsidP="00BC37AC">
            <w:pPr>
              <w:tabs>
                <w:tab w:val="left" w:pos="360"/>
              </w:tabs>
              <w:overflowPunct w:val="0"/>
              <w:autoSpaceDE w:val="0"/>
              <w:autoSpaceDN w:val="0"/>
              <w:adjustRightInd w:val="0"/>
              <w:spacing w:before="120" w:after="240" w:line="240" w:lineRule="auto"/>
              <w:textAlignment w:val="baseline"/>
              <w:rPr>
                <w:rFonts w:ascii="Times New Roman" w:eastAsia="Times New Roman" w:hAnsi="Times New Roman" w:cs="Times New Roman"/>
                <w:bCs/>
                <w:sz w:val="24"/>
                <w:szCs w:val="24"/>
              </w:rPr>
            </w:pPr>
            <w:r w:rsidRPr="00A144A5">
              <w:rPr>
                <w:rFonts w:ascii="Times New Roman" w:eastAsia="Times New Roman" w:hAnsi="Times New Roman" w:cs="Times New Roman"/>
                <w:bCs/>
                <w:sz w:val="24"/>
                <w:szCs w:val="24"/>
              </w:rPr>
              <w:t xml:space="preserve">Ask if there are any questions about the information presented in the exercise, and then proceed to the </w:t>
            </w:r>
            <w:r w:rsidR="009D54A5">
              <w:rPr>
                <w:rFonts w:ascii="Times New Roman" w:eastAsia="Times New Roman" w:hAnsi="Times New Roman" w:cs="Times New Roman"/>
                <w:bCs/>
                <w:sz w:val="24"/>
                <w:szCs w:val="24"/>
              </w:rPr>
              <w:t>r</w:t>
            </w:r>
            <w:r w:rsidRPr="00A144A5">
              <w:rPr>
                <w:rFonts w:ascii="Times New Roman" w:eastAsia="Times New Roman" w:hAnsi="Times New Roman" w:cs="Times New Roman"/>
                <w:bCs/>
                <w:sz w:val="24"/>
                <w:szCs w:val="24"/>
              </w:rPr>
              <w:t>eview.</w:t>
            </w:r>
          </w:p>
        </w:tc>
      </w:tr>
      <w:tr w:rsidR="009D54A5" w:rsidRPr="00A144A5" w14:paraId="4E23A362" w14:textId="77777777" w:rsidTr="00BC37AC">
        <w:trPr>
          <w:cantSplit/>
          <w:trHeight w:val="625"/>
        </w:trPr>
        <w:tc>
          <w:tcPr>
            <w:tcW w:w="9720" w:type="dxa"/>
            <w:gridSpan w:val="3"/>
            <w:tcBorders>
              <w:top w:val="nil"/>
              <w:left w:val="nil"/>
              <w:bottom w:val="nil"/>
              <w:right w:val="nil"/>
            </w:tcBorders>
            <w:vAlign w:val="center"/>
          </w:tcPr>
          <w:p w14:paraId="03E04780" w14:textId="1B4B9100" w:rsidR="009D54A5" w:rsidRPr="00A144A5" w:rsidRDefault="009D54A5" w:rsidP="00B612E9">
            <w:pPr>
              <w:overflowPunct w:val="0"/>
              <w:autoSpaceDE w:val="0"/>
              <w:autoSpaceDN w:val="0"/>
              <w:adjustRightInd w:val="0"/>
              <w:spacing w:after="0" w:line="240" w:lineRule="auto"/>
              <w:jc w:val="center"/>
              <w:textAlignment w:val="baseline"/>
              <w:outlineLvl w:val="0"/>
              <w:rPr>
                <w:rFonts w:ascii="Times New Roman Bold" w:eastAsia="Times New Roman" w:hAnsi="Times New Roman Bold" w:cs="Times New Roman"/>
                <w:b/>
                <w:smallCaps/>
                <w:sz w:val="28"/>
                <w:szCs w:val="36"/>
              </w:rPr>
            </w:pPr>
            <w:bookmarkStart w:id="35" w:name="_Toc526255640"/>
            <w:r w:rsidRPr="00A144A5">
              <w:rPr>
                <w:rFonts w:ascii="Times New Roman Bold" w:eastAsia="Times New Roman" w:hAnsi="Times New Roman Bold" w:cs="Times New Roman"/>
                <w:b/>
                <w:smallCaps/>
                <w:sz w:val="28"/>
                <w:szCs w:val="36"/>
              </w:rPr>
              <w:t>Practical Exercise</w:t>
            </w:r>
            <w:bookmarkEnd w:id="35"/>
          </w:p>
        </w:tc>
      </w:tr>
      <w:tr w:rsidR="009D54A5" w:rsidRPr="00A144A5" w14:paraId="5FE8D287" w14:textId="77777777" w:rsidTr="00BC37AC">
        <w:trPr>
          <w:cantSplit/>
        </w:trPr>
        <w:tc>
          <w:tcPr>
            <w:tcW w:w="2560" w:type="dxa"/>
            <w:gridSpan w:val="2"/>
            <w:tcBorders>
              <w:top w:val="nil"/>
              <w:left w:val="nil"/>
              <w:bottom w:val="nil"/>
              <w:right w:val="nil"/>
            </w:tcBorders>
          </w:tcPr>
          <w:p w14:paraId="483FD50C" w14:textId="77777777" w:rsidR="009D54A5" w:rsidRPr="00A144A5" w:rsidRDefault="009D54A5" w:rsidP="00B612E9">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Time Required</w:t>
            </w:r>
          </w:p>
        </w:tc>
        <w:tc>
          <w:tcPr>
            <w:tcW w:w="7160" w:type="dxa"/>
            <w:tcBorders>
              <w:top w:val="nil"/>
              <w:left w:val="nil"/>
              <w:bottom w:val="nil"/>
              <w:right w:val="nil"/>
            </w:tcBorders>
          </w:tcPr>
          <w:p w14:paraId="53DCFD28" w14:textId="15E7379C" w:rsidR="009D54A5" w:rsidRPr="00A144A5" w:rsidRDefault="00E269E8" w:rsidP="00BC37AC">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0"/>
              </w:rPr>
              <w:t>0</w:t>
            </w:r>
            <w:r w:rsidR="009D54A5" w:rsidRPr="00A144A5">
              <w:rPr>
                <w:rFonts w:ascii="Times New Roman" w:eastAsia="Times New Roman" w:hAnsi="Times New Roman" w:cs="Times New Roman"/>
                <w:sz w:val="24"/>
                <w:szCs w:val="20"/>
              </w:rPr>
              <w:t>.</w:t>
            </w:r>
            <w:r w:rsidR="009D54A5">
              <w:rPr>
                <w:rFonts w:ascii="Times New Roman" w:eastAsia="Times New Roman" w:hAnsi="Times New Roman" w:cs="Times New Roman"/>
                <w:sz w:val="24"/>
                <w:szCs w:val="20"/>
              </w:rPr>
              <w:t>5</w:t>
            </w:r>
            <w:r w:rsidR="009D54A5" w:rsidRPr="00A144A5">
              <w:rPr>
                <w:rFonts w:ascii="Times New Roman" w:eastAsia="Times New Roman" w:hAnsi="Times New Roman" w:cs="Times New Roman"/>
                <w:sz w:val="24"/>
                <w:szCs w:val="20"/>
              </w:rPr>
              <w:t xml:space="preserve"> hours</w:t>
            </w:r>
          </w:p>
        </w:tc>
      </w:tr>
      <w:tr w:rsidR="009D54A5" w:rsidRPr="00A144A5" w14:paraId="446824C2" w14:textId="77777777" w:rsidTr="00BC37AC">
        <w:trPr>
          <w:cantSplit/>
          <w:trHeight w:val="1683"/>
        </w:trPr>
        <w:tc>
          <w:tcPr>
            <w:tcW w:w="2560" w:type="dxa"/>
            <w:gridSpan w:val="2"/>
            <w:tcBorders>
              <w:top w:val="nil"/>
              <w:left w:val="nil"/>
              <w:bottom w:val="nil"/>
              <w:right w:val="nil"/>
            </w:tcBorders>
          </w:tcPr>
          <w:p w14:paraId="01E16D92" w14:textId="77777777" w:rsidR="009D54A5" w:rsidRPr="00A144A5" w:rsidRDefault="009D54A5" w:rsidP="00B612E9">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r w:rsidRPr="00A144A5">
              <w:rPr>
                <w:rFonts w:ascii="Times New Roman" w:eastAsia="Times New Roman" w:hAnsi="Times New Roman" w:cs="Times New Roman"/>
                <w:b/>
                <w:caps/>
                <w:sz w:val="24"/>
                <w:szCs w:val="20"/>
              </w:rPr>
              <w:t>EXERCISE</w:t>
            </w:r>
          </w:p>
        </w:tc>
        <w:tc>
          <w:tcPr>
            <w:tcW w:w="7160" w:type="dxa"/>
            <w:tcBorders>
              <w:top w:val="nil"/>
              <w:left w:val="nil"/>
              <w:bottom w:val="nil"/>
              <w:right w:val="nil"/>
            </w:tcBorders>
          </w:tcPr>
          <w:p w14:paraId="555BF8E4" w14:textId="07603B19" w:rsidR="009D54A5" w:rsidRPr="003E6051" w:rsidRDefault="009D54A5" w:rsidP="003E6051">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sidRPr="00A144A5">
              <w:rPr>
                <w:rFonts w:ascii="Times New Roman" w:eastAsia="Times New Roman" w:hAnsi="Times New Roman" w:cs="Times New Roman"/>
                <w:sz w:val="24"/>
                <w:szCs w:val="20"/>
              </w:rPr>
              <w:t xml:space="preserve">Using the information in </w:t>
            </w:r>
            <w:r>
              <w:rPr>
                <w:rFonts w:ascii="Times New Roman" w:eastAsia="Times New Roman" w:hAnsi="Times New Roman" w:cs="Times New Roman"/>
                <w:sz w:val="24"/>
                <w:szCs w:val="20"/>
              </w:rPr>
              <w:t>the H</w:t>
            </w:r>
            <w:r w:rsidRPr="00A144A5">
              <w:rPr>
                <w:rFonts w:ascii="Times New Roman" w:eastAsia="Times New Roman" w:hAnsi="Times New Roman" w:cs="Times New Roman"/>
                <w:sz w:val="24"/>
                <w:szCs w:val="20"/>
              </w:rPr>
              <w:t xml:space="preserve">andout and the </w:t>
            </w:r>
            <w:r>
              <w:rPr>
                <w:rFonts w:ascii="Times New Roman" w:eastAsia="Times New Roman" w:hAnsi="Times New Roman" w:cs="Times New Roman"/>
                <w:sz w:val="24"/>
                <w:szCs w:val="20"/>
              </w:rPr>
              <w:t>M21-1 reference</w:t>
            </w:r>
            <w:r w:rsidRPr="00A144A5">
              <w:rPr>
                <w:rFonts w:ascii="Times New Roman" w:eastAsia="Times New Roman" w:hAnsi="Times New Roman" w:cs="Times New Roman"/>
                <w:sz w:val="24"/>
                <w:szCs w:val="20"/>
              </w:rPr>
              <w:t xml:space="preserve"> for this topic</w:t>
            </w:r>
            <w:r>
              <w:rPr>
                <w:rFonts w:ascii="Times New Roman" w:eastAsia="Times New Roman" w:hAnsi="Times New Roman" w:cs="Times New Roman"/>
                <w:sz w:val="24"/>
                <w:szCs w:val="20"/>
              </w:rPr>
              <w:t>,</w:t>
            </w:r>
            <w:r w:rsidRPr="00A144A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have the trainees</w:t>
            </w:r>
            <w:r w:rsidRPr="00A144A5">
              <w:rPr>
                <w:rFonts w:ascii="Times New Roman" w:eastAsia="Times New Roman" w:hAnsi="Times New Roman" w:cs="Times New Roman"/>
                <w:sz w:val="24"/>
                <w:szCs w:val="20"/>
              </w:rPr>
              <w:t xml:space="preserve"> complete the </w:t>
            </w:r>
            <w:r>
              <w:rPr>
                <w:rFonts w:ascii="Times New Roman" w:eastAsia="Times New Roman" w:hAnsi="Times New Roman" w:cs="Times New Roman"/>
                <w:sz w:val="24"/>
                <w:szCs w:val="20"/>
              </w:rPr>
              <w:t xml:space="preserve">Practical </w:t>
            </w:r>
            <w:r w:rsidRPr="00A144A5">
              <w:rPr>
                <w:rFonts w:ascii="Times New Roman" w:eastAsia="Times New Roman" w:hAnsi="Times New Roman" w:cs="Times New Roman"/>
                <w:sz w:val="24"/>
                <w:szCs w:val="20"/>
              </w:rPr>
              <w:t xml:space="preserve">Exercise in the Trainee Handout. </w:t>
            </w:r>
          </w:p>
        </w:tc>
      </w:tr>
      <w:tr w:rsidR="004533A1" w:rsidRPr="004533A1" w14:paraId="5CFFBE27" w14:textId="77777777" w:rsidTr="00BC37AC">
        <w:trPr>
          <w:trHeight w:val="765"/>
        </w:trPr>
        <w:tc>
          <w:tcPr>
            <w:tcW w:w="9720" w:type="dxa"/>
            <w:gridSpan w:val="3"/>
            <w:tcBorders>
              <w:top w:val="nil"/>
              <w:left w:val="nil"/>
              <w:bottom w:val="nil"/>
              <w:right w:val="nil"/>
            </w:tcBorders>
          </w:tcPr>
          <w:p w14:paraId="5CFFBE26" w14:textId="47F06854" w:rsidR="004533A1" w:rsidRPr="004533A1" w:rsidRDefault="004533A1" w:rsidP="00E269E8">
            <w:pPr>
              <w:pStyle w:val="Heading1"/>
              <w:spacing w:before="240"/>
              <w:jc w:val="center"/>
              <w:rPr>
                <w:rFonts w:ascii="Times New Roman Bold" w:eastAsia="Times New Roman" w:hAnsi="Times New Roman Bold" w:cs="Times New Roman"/>
                <w:smallCaps/>
                <w:szCs w:val="36"/>
              </w:rPr>
            </w:pPr>
            <w:bookmarkStart w:id="36" w:name="_Toc269888426"/>
            <w:bookmarkStart w:id="37" w:name="_Toc269888769"/>
            <w:bookmarkStart w:id="38" w:name="_Toc269888792"/>
            <w:bookmarkStart w:id="39" w:name="_Toc426701999"/>
            <w:bookmarkStart w:id="40" w:name="_Toc526255641"/>
            <w:r w:rsidRPr="0034465D">
              <w:rPr>
                <w:rFonts w:ascii="Times New Roman Bold" w:eastAsia="Times New Roman" w:hAnsi="Times New Roman Bold" w:cs="Times New Roman"/>
                <w:smallCaps/>
                <w:color w:val="auto"/>
                <w:szCs w:val="36"/>
              </w:rPr>
              <w:t>Lesson Review</w:t>
            </w:r>
            <w:r w:rsidR="00565177">
              <w:rPr>
                <w:rFonts w:ascii="Times New Roman Bold" w:eastAsia="Times New Roman" w:hAnsi="Times New Roman Bold" w:cs="Times New Roman"/>
                <w:smallCaps/>
                <w:color w:val="auto"/>
                <w:szCs w:val="36"/>
              </w:rPr>
              <w:t xml:space="preserve"> A</w:t>
            </w:r>
            <w:r w:rsidRPr="0034465D">
              <w:rPr>
                <w:rFonts w:ascii="Times New Roman Bold" w:eastAsia="Times New Roman" w:hAnsi="Times New Roman Bold" w:cs="Times New Roman"/>
                <w:smallCaps/>
                <w:color w:val="auto"/>
                <w:szCs w:val="36"/>
              </w:rPr>
              <w:t>nd Wrap-up</w:t>
            </w:r>
            <w:bookmarkEnd w:id="36"/>
            <w:bookmarkEnd w:id="37"/>
            <w:bookmarkEnd w:id="38"/>
            <w:bookmarkEnd w:id="39"/>
            <w:bookmarkEnd w:id="40"/>
          </w:p>
        </w:tc>
      </w:tr>
      <w:tr w:rsidR="004533A1" w:rsidRPr="004533A1" w14:paraId="5CFFBE2C" w14:textId="77777777" w:rsidTr="00BC37AC">
        <w:trPr>
          <w:trHeight w:val="1651"/>
        </w:trPr>
        <w:tc>
          <w:tcPr>
            <w:tcW w:w="2553" w:type="dxa"/>
            <w:tcBorders>
              <w:top w:val="nil"/>
              <w:left w:val="nil"/>
              <w:bottom w:val="nil"/>
              <w:right w:val="nil"/>
            </w:tcBorders>
          </w:tcPr>
          <w:p w14:paraId="5CFFBE28" w14:textId="393FF7DC" w:rsidR="004533A1" w:rsidRPr="004533A1" w:rsidRDefault="004533A1" w:rsidP="004533A1">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41" w:name="_Toc269888427"/>
            <w:bookmarkStart w:id="42" w:name="_Toc269888770"/>
            <w:r w:rsidRPr="004533A1">
              <w:rPr>
                <w:rFonts w:ascii="Times New Roman" w:eastAsia="Times New Roman" w:hAnsi="Times New Roman" w:cs="Times New Roman"/>
                <w:b/>
                <w:caps/>
                <w:sz w:val="24"/>
                <w:szCs w:val="20"/>
              </w:rPr>
              <w:t>Introduction</w:t>
            </w:r>
            <w:bookmarkEnd w:id="41"/>
            <w:bookmarkEnd w:id="42"/>
          </w:p>
          <w:p w14:paraId="5CFFBE29" w14:textId="77777777" w:rsidR="004533A1" w:rsidRPr="004533A1" w:rsidRDefault="004533A1" w:rsidP="004533A1">
            <w:pPr>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rPr>
            </w:pPr>
            <w:r w:rsidRPr="004533A1">
              <w:rPr>
                <w:rFonts w:ascii="Times New Roman" w:eastAsia="Times New Roman" w:hAnsi="Times New Roman" w:cs="Times New Roman"/>
                <w:i/>
                <w:sz w:val="24"/>
                <w:szCs w:val="20"/>
              </w:rPr>
              <w:t>Discuss the following:</w:t>
            </w:r>
          </w:p>
        </w:tc>
        <w:tc>
          <w:tcPr>
            <w:tcW w:w="7167" w:type="dxa"/>
            <w:gridSpan w:val="2"/>
            <w:tcBorders>
              <w:top w:val="nil"/>
              <w:left w:val="nil"/>
              <w:bottom w:val="nil"/>
              <w:right w:val="nil"/>
            </w:tcBorders>
          </w:tcPr>
          <w:p w14:paraId="5CFFBE2A" w14:textId="00980C02" w:rsidR="004533A1" w:rsidRPr="004533A1" w:rsidRDefault="005C6C18" w:rsidP="004533A1">
            <w:pPr>
              <w:overflowPunct w:val="0"/>
              <w:autoSpaceDE w:val="0"/>
              <w:autoSpaceDN w:val="0"/>
              <w:adjustRightInd w:val="0"/>
              <w:spacing w:before="120" w:after="24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iCs/>
                <w:sz w:val="24"/>
                <w:szCs w:val="20"/>
              </w:rPr>
              <w:t xml:space="preserve">(VSR </w:t>
            </w:r>
            <w:r w:rsidR="003A024A">
              <w:rPr>
                <w:rFonts w:ascii="Times New Roman" w:eastAsia="Times New Roman" w:hAnsi="Times New Roman" w:cs="Times New Roman"/>
                <w:iCs/>
                <w:sz w:val="24"/>
                <w:szCs w:val="20"/>
              </w:rPr>
              <w:t>VIP Pre-D</w:t>
            </w:r>
            <w:r>
              <w:rPr>
                <w:rFonts w:ascii="Times New Roman" w:eastAsia="Times New Roman" w:hAnsi="Times New Roman" w:cs="Times New Roman"/>
                <w:iCs/>
                <w:sz w:val="24"/>
                <w:szCs w:val="20"/>
              </w:rPr>
              <w:t xml:space="preserve">) </w:t>
            </w:r>
            <w:r w:rsidR="00ED01C3">
              <w:rPr>
                <w:rFonts w:ascii="Times New Roman" w:eastAsia="Times New Roman" w:hAnsi="Times New Roman" w:cs="Times New Roman"/>
                <w:sz w:val="24"/>
                <w:szCs w:val="20"/>
              </w:rPr>
              <w:t>Private Medical Record</w:t>
            </w:r>
            <w:r>
              <w:rPr>
                <w:rFonts w:ascii="Times New Roman" w:eastAsia="Times New Roman" w:hAnsi="Times New Roman" w:cs="Times New Roman"/>
                <w:sz w:val="24"/>
                <w:szCs w:val="20"/>
              </w:rPr>
              <w:t xml:space="preserve"> (PMR) Retrieval Program</w:t>
            </w:r>
            <w:r w:rsidR="004533A1" w:rsidRPr="004533A1">
              <w:rPr>
                <w:rFonts w:ascii="Times New Roman" w:eastAsia="Times New Roman" w:hAnsi="Times New Roman" w:cs="Times New Roman"/>
                <w:sz w:val="24"/>
                <w:szCs w:val="20"/>
              </w:rPr>
              <w:t xml:space="preserve"> is complete. </w:t>
            </w:r>
          </w:p>
          <w:p w14:paraId="5CFFBE2B" w14:textId="77777777" w:rsidR="004533A1" w:rsidRPr="004533A1" w:rsidRDefault="004533A1" w:rsidP="004533A1">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4533A1">
              <w:rPr>
                <w:rFonts w:ascii="Times New Roman" w:eastAsia="Times New Roman" w:hAnsi="Times New Roman" w:cs="Times New Roman"/>
                <w:sz w:val="24"/>
                <w:szCs w:val="20"/>
              </w:rPr>
              <w:t>Review each lesson objective and ask the trainees for any questions or comments.</w:t>
            </w:r>
          </w:p>
        </w:tc>
      </w:tr>
      <w:tr w:rsidR="004533A1" w:rsidRPr="004533A1" w14:paraId="5CFFBE2F" w14:textId="77777777" w:rsidTr="00BC37AC">
        <w:tc>
          <w:tcPr>
            <w:tcW w:w="2553" w:type="dxa"/>
            <w:tcBorders>
              <w:top w:val="nil"/>
              <w:left w:val="nil"/>
              <w:bottom w:val="nil"/>
              <w:right w:val="nil"/>
            </w:tcBorders>
          </w:tcPr>
          <w:p w14:paraId="5CFFBE2D" w14:textId="1870D881" w:rsidR="004533A1" w:rsidRPr="004533A1" w:rsidRDefault="004533A1" w:rsidP="004533A1">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43" w:name="_Toc269888428"/>
            <w:bookmarkStart w:id="44" w:name="_Toc269888771"/>
            <w:r w:rsidRPr="004533A1">
              <w:rPr>
                <w:rFonts w:ascii="Times New Roman" w:eastAsia="Times New Roman" w:hAnsi="Times New Roman" w:cs="Times New Roman"/>
                <w:b/>
                <w:caps/>
                <w:sz w:val="24"/>
                <w:szCs w:val="20"/>
              </w:rPr>
              <w:t>Time Required</w:t>
            </w:r>
            <w:bookmarkEnd w:id="43"/>
            <w:bookmarkEnd w:id="44"/>
          </w:p>
        </w:tc>
        <w:tc>
          <w:tcPr>
            <w:tcW w:w="7167" w:type="dxa"/>
            <w:gridSpan w:val="2"/>
            <w:tcBorders>
              <w:top w:val="nil"/>
              <w:left w:val="nil"/>
              <w:bottom w:val="nil"/>
              <w:right w:val="nil"/>
            </w:tcBorders>
          </w:tcPr>
          <w:p w14:paraId="5CFFBE2E" w14:textId="624D06C1" w:rsidR="004533A1" w:rsidRPr="004533A1" w:rsidRDefault="00E269E8" w:rsidP="004533A1">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Cs/>
                <w:sz w:val="24"/>
                <w:szCs w:val="20"/>
              </w:rPr>
              <w:t>0</w:t>
            </w:r>
            <w:r w:rsidR="004533A1" w:rsidRPr="004533A1">
              <w:rPr>
                <w:rFonts w:ascii="Times New Roman" w:eastAsia="Times New Roman" w:hAnsi="Times New Roman" w:cs="Times New Roman"/>
                <w:bCs/>
                <w:sz w:val="24"/>
                <w:szCs w:val="20"/>
              </w:rPr>
              <w:t xml:space="preserve">.25 hours </w:t>
            </w:r>
          </w:p>
        </w:tc>
      </w:tr>
      <w:tr w:rsidR="004533A1" w:rsidRPr="004533A1" w14:paraId="5CFFBE3A" w14:textId="77777777" w:rsidTr="00BC37AC">
        <w:trPr>
          <w:trHeight w:val="212"/>
        </w:trPr>
        <w:tc>
          <w:tcPr>
            <w:tcW w:w="2553" w:type="dxa"/>
            <w:tcBorders>
              <w:top w:val="nil"/>
              <w:left w:val="nil"/>
              <w:bottom w:val="nil"/>
              <w:right w:val="nil"/>
            </w:tcBorders>
          </w:tcPr>
          <w:p w14:paraId="5CFFBE30" w14:textId="57CB26C6" w:rsidR="004533A1" w:rsidRPr="004533A1" w:rsidRDefault="004533A1" w:rsidP="004533A1">
            <w:pPr>
              <w:overflowPunct w:val="0"/>
              <w:autoSpaceDE w:val="0"/>
              <w:autoSpaceDN w:val="0"/>
              <w:adjustRightInd w:val="0"/>
              <w:spacing w:before="120" w:after="0" w:line="240" w:lineRule="auto"/>
              <w:textAlignment w:val="baseline"/>
              <w:rPr>
                <w:rFonts w:ascii="Times New Roman" w:eastAsia="Times New Roman" w:hAnsi="Times New Roman" w:cs="Times New Roman"/>
                <w:b/>
                <w:caps/>
                <w:sz w:val="24"/>
                <w:szCs w:val="20"/>
              </w:rPr>
            </w:pPr>
            <w:bookmarkStart w:id="45" w:name="_Toc269888429"/>
            <w:bookmarkStart w:id="46" w:name="_Toc269888772"/>
            <w:r w:rsidRPr="004533A1">
              <w:rPr>
                <w:rFonts w:ascii="Times New Roman" w:eastAsia="Times New Roman" w:hAnsi="Times New Roman" w:cs="Times New Roman"/>
                <w:b/>
                <w:caps/>
                <w:sz w:val="24"/>
                <w:szCs w:val="20"/>
              </w:rPr>
              <w:t>Lesson Objectives</w:t>
            </w:r>
            <w:bookmarkEnd w:id="45"/>
            <w:bookmarkEnd w:id="46"/>
          </w:p>
        </w:tc>
        <w:tc>
          <w:tcPr>
            <w:tcW w:w="7167" w:type="dxa"/>
            <w:gridSpan w:val="2"/>
            <w:tcBorders>
              <w:top w:val="nil"/>
              <w:left w:val="nil"/>
              <w:bottom w:val="nil"/>
              <w:right w:val="nil"/>
            </w:tcBorders>
          </w:tcPr>
          <w:p w14:paraId="5CFFBE31" w14:textId="5EEA560B" w:rsidR="004533A1" w:rsidRPr="004533A1" w:rsidRDefault="004533A1" w:rsidP="004533A1">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4533A1">
              <w:rPr>
                <w:rFonts w:ascii="Times New Roman" w:eastAsia="Times New Roman" w:hAnsi="Times New Roman" w:cs="Times New Roman"/>
                <w:sz w:val="24"/>
                <w:szCs w:val="20"/>
              </w:rPr>
              <w:t xml:space="preserve">You have completed the </w:t>
            </w:r>
            <w:r w:rsidR="005C6C18">
              <w:rPr>
                <w:rFonts w:ascii="Times New Roman" w:eastAsia="Times New Roman" w:hAnsi="Times New Roman" w:cs="Times New Roman"/>
                <w:iCs/>
                <w:sz w:val="24"/>
                <w:szCs w:val="20"/>
              </w:rPr>
              <w:t xml:space="preserve">(VSR </w:t>
            </w:r>
            <w:r w:rsidR="003A024A">
              <w:rPr>
                <w:rFonts w:ascii="Times New Roman" w:eastAsia="Times New Roman" w:hAnsi="Times New Roman" w:cs="Times New Roman"/>
                <w:iCs/>
                <w:sz w:val="24"/>
                <w:szCs w:val="20"/>
              </w:rPr>
              <w:t>VIP Pre-D</w:t>
            </w:r>
            <w:r w:rsidR="005C6C18">
              <w:rPr>
                <w:rFonts w:ascii="Times New Roman" w:eastAsia="Times New Roman" w:hAnsi="Times New Roman" w:cs="Times New Roman"/>
                <w:iCs/>
                <w:sz w:val="24"/>
                <w:szCs w:val="20"/>
              </w:rPr>
              <w:t xml:space="preserve">) PMR Retrieval Program </w:t>
            </w:r>
            <w:r w:rsidR="00C93F8E">
              <w:rPr>
                <w:rFonts w:ascii="Times New Roman" w:eastAsia="Times New Roman" w:hAnsi="Times New Roman" w:cs="Times New Roman"/>
                <w:sz w:val="24"/>
                <w:szCs w:val="20"/>
              </w:rPr>
              <w:t xml:space="preserve">lesson. </w:t>
            </w:r>
            <w:r w:rsidRPr="004533A1">
              <w:rPr>
                <w:rFonts w:ascii="Times New Roman" w:eastAsia="Times New Roman" w:hAnsi="Times New Roman" w:cs="Times New Roman"/>
                <w:sz w:val="24"/>
                <w:szCs w:val="20"/>
              </w:rPr>
              <w:t xml:space="preserve"> </w:t>
            </w:r>
          </w:p>
          <w:p w14:paraId="5CFFBE32" w14:textId="77777777" w:rsidR="004533A1" w:rsidRPr="004533A1" w:rsidRDefault="004533A1" w:rsidP="004533A1">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0"/>
              </w:rPr>
            </w:pPr>
            <w:r w:rsidRPr="004533A1">
              <w:rPr>
                <w:rFonts w:ascii="Times New Roman" w:eastAsia="Times New Roman" w:hAnsi="Times New Roman" w:cs="Times New Roman"/>
                <w:sz w:val="24"/>
                <w:szCs w:val="20"/>
              </w:rPr>
              <w:lastRenderedPageBreak/>
              <w:t xml:space="preserve">The trainee should be able to:  </w:t>
            </w:r>
          </w:p>
          <w:p w14:paraId="6179BC42"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Describe the purpose of the PMR Program</w:t>
            </w:r>
          </w:p>
          <w:p w14:paraId="163825C4"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Recognize important forms related to the PMR Program</w:t>
            </w:r>
          </w:p>
          <w:p w14:paraId="030D985D"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 xml:space="preserve">Identify what is required to obtain PMRs </w:t>
            </w:r>
          </w:p>
          <w:p w14:paraId="3B9AD830" w14:textId="77777777" w:rsidR="00EA053F" w:rsidRP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 xml:space="preserve">Define responsibilities of the PMR Contractor  </w:t>
            </w:r>
          </w:p>
          <w:p w14:paraId="3E649051" w14:textId="53F27BE4" w:rsidR="00EA053F"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Recognize the role of the PMR Super User and the PMR Vault</w:t>
            </w:r>
          </w:p>
          <w:p w14:paraId="5CFFBE39" w14:textId="150955F5" w:rsidR="00EA7D21" w:rsidRPr="00BC37AC" w:rsidRDefault="00EA053F" w:rsidP="00EA053F">
            <w:pPr>
              <w:pStyle w:val="ListParagraph"/>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A053F">
              <w:rPr>
                <w:rFonts w:ascii="Times New Roman" w:eastAsia="Times New Roman" w:hAnsi="Times New Roman" w:cs="Times New Roman"/>
                <w:sz w:val="24"/>
                <w:szCs w:val="20"/>
              </w:rPr>
              <w:t>Explain how PMR items are tracked within VBMS</w:t>
            </w:r>
            <w:r w:rsidR="00681816">
              <w:rPr>
                <w:rFonts w:ascii="Times New Roman" w:eastAsia="Times New Roman" w:hAnsi="Times New Roman" w:cs="Times New Roman"/>
                <w:sz w:val="24"/>
                <w:szCs w:val="20"/>
              </w:rPr>
              <w:t xml:space="preserve"> Core</w:t>
            </w:r>
          </w:p>
        </w:tc>
      </w:tr>
    </w:tbl>
    <w:p w14:paraId="5CFFBE41" w14:textId="2B77BBC3" w:rsidR="00A144A5" w:rsidRPr="003E6051" w:rsidRDefault="00A144A5" w:rsidP="00E269E8">
      <w:pPr>
        <w:tabs>
          <w:tab w:val="left" w:pos="240"/>
        </w:tabs>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rPr>
      </w:pPr>
    </w:p>
    <w:sectPr w:rsidR="00A144A5" w:rsidRPr="003E6051" w:rsidSect="00B310CF">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0E588" w14:textId="77777777" w:rsidR="00AB37C5" w:rsidRDefault="00AB37C5" w:rsidP="00B310CF">
      <w:pPr>
        <w:spacing w:after="0" w:line="240" w:lineRule="auto"/>
      </w:pPr>
      <w:r>
        <w:separator/>
      </w:r>
    </w:p>
  </w:endnote>
  <w:endnote w:type="continuationSeparator" w:id="0">
    <w:p w14:paraId="6063E85F" w14:textId="77777777" w:rsidR="00AB37C5" w:rsidRDefault="00AB37C5" w:rsidP="00B3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78FE" w14:textId="46940175" w:rsidR="00FB121C" w:rsidRPr="003148D5" w:rsidRDefault="003A024A" w:rsidP="003148D5">
    <w:pPr>
      <w:pStyle w:val="Footer"/>
      <w:rPr>
        <w:rFonts w:ascii="Times New Roman" w:hAnsi="Times New Roman" w:cs="Times New Roman"/>
      </w:rPr>
    </w:pPr>
    <w:r>
      <w:rPr>
        <w:rFonts w:ascii="Times New Roman" w:hAnsi="Times New Roman" w:cs="Times New Roman"/>
      </w:rPr>
      <w:t>September</w:t>
    </w:r>
    <w:r w:rsidR="00FB121C">
      <w:rPr>
        <w:rFonts w:ascii="Times New Roman" w:hAnsi="Times New Roman" w:cs="Times New Roman"/>
      </w:rPr>
      <w:t xml:space="preserve"> 20</w:t>
    </w:r>
    <w:r w:rsidR="002940F6">
      <w:rPr>
        <w:rFonts w:ascii="Times New Roman" w:hAnsi="Times New Roman" w:cs="Times New Roman"/>
      </w:rPr>
      <w:t>20</w:t>
    </w:r>
    <w:r w:rsidR="00FB121C" w:rsidRPr="003148D5">
      <w:rPr>
        <w:rFonts w:ascii="Times New Roman" w:hAnsi="Times New Roman" w:cs="Times New Roman"/>
      </w:rPr>
      <w:t xml:space="preserve">                        </w:t>
    </w:r>
    <w:r w:rsidR="00FB121C" w:rsidRPr="003148D5">
      <w:rPr>
        <w:rFonts w:ascii="Times New Roman" w:hAnsi="Times New Roman" w:cs="Times New Roman"/>
      </w:rPr>
      <w:tab/>
    </w:r>
    <w:r w:rsidR="00FB121C" w:rsidRPr="003148D5">
      <w:rPr>
        <w:rFonts w:ascii="Times New Roman" w:hAnsi="Times New Roman" w:cs="Times New Roman"/>
      </w:rPr>
      <w:tab/>
      <w:t xml:space="preserve">                                                                              </w:t>
    </w:r>
    <w:sdt>
      <w:sdtPr>
        <w:rPr>
          <w:rFonts w:ascii="Times New Roman" w:hAnsi="Times New Roman" w:cs="Times New Roman"/>
        </w:rPr>
        <w:id w:val="267211605"/>
        <w:docPartObj>
          <w:docPartGallery w:val="Page Numbers (Bottom of Page)"/>
          <w:docPartUnique/>
        </w:docPartObj>
      </w:sdtPr>
      <w:sdtEndPr>
        <w:rPr>
          <w:noProof/>
        </w:rPr>
      </w:sdtEndPr>
      <w:sdtContent>
        <w:r w:rsidR="00FB121C" w:rsidRPr="003148D5">
          <w:rPr>
            <w:rFonts w:ascii="Times New Roman" w:hAnsi="Times New Roman" w:cs="Times New Roman"/>
          </w:rPr>
          <w:fldChar w:fldCharType="begin"/>
        </w:r>
        <w:r w:rsidR="00FB121C" w:rsidRPr="003148D5">
          <w:rPr>
            <w:rFonts w:ascii="Times New Roman" w:hAnsi="Times New Roman" w:cs="Times New Roman"/>
          </w:rPr>
          <w:instrText xml:space="preserve"> PAGE   \* MERGEFORMAT </w:instrText>
        </w:r>
        <w:r w:rsidR="00FB121C" w:rsidRPr="003148D5">
          <w:rPr>
            <w:rFonts w:ascii="Times New Roman" w:hAnsi="Times New Roman" w:cs="Times New Roman"/>
          </w:rPr>
          <w:fldChar w:fldCharType="separate"/>
        </w:r>
        <w:r w:rsidR="00FB121C">
          <w:rPr>
            <w:rFonts w:ascii="Times New Roman" w:hAnsi="Times New Roman" w:cs="Times New Roman"/>
            <w:noProof/>
          </w:rPr>
          <w:t>13</w:t>
        </w:r>
        <w:r w:rsidR="00FB121C" w:rsidRPr="003148D5">
          <w:rPr>
            <w:rFonts w:ascii="Times New Roman" w:hAnsi="Times New Roman" w:cs="Times New Roman"/>
            <w:noProof/>
          </w:rPr>
          <w:fldChar w:fldCharType="end"/>
        </w:r>
      </w:sdtContent>
    </w:sdt>
  </w:p>
  <w:p w14:paraId="39DA7B0E" w14:textId="0BBE0CA4" w:rsidR="00FB121C" w:rsidRDefault="00FB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32D8D" w14:textId="77777777" w:rsidR="00AB37C5" w:rsidRDefault="00AB37C5" w:rsidP="00B310CF">
      <w:pPr>
        <w:spacing w:after="0" w:line="240" w:lineRule="auto"/>
      </w:pPr>
      <w:r>
        <w:separator/>
      </w:r>
    </w:p>
  </w:footnote>
  <w:footnote w:type="continuationSeparator" w:id="0">
    <w:p w14:paraId="6AF7F683" w14:textId="77777777" w:rsidR="00AB37C5" w:rsidRDefault="00AB37C5" w:rsidP="00B31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E66"/>
    <w:multiLevelType w:val="multilevel"/>
    <w:tmpl w:val="77EC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51E7"/>
    <w:multiLevelType w:val="hybridMultilevel"/>
    <w:tmpl w:val="7DB0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D0E4E"/>
    <w:multiLevelType w:val="hybridMultilevel"/>
    <w:tmpl w:val="17627D3C"/>
    <w:lvl w:ilvl="0" w:tplc="C4DE07F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2C0E"/>
    <w:multiLevelType w:val="hybridMultilevel"/>
    <w:tmpl w:val="AD82DA76"/>
    <w:lvl w:ilvl="0" w:tplc="63565264">
      <w:start w:val="1"/>
      <w:numFmt w:val="bullet"/>
      <w:lvlText w:val="•"/>
      <w:lvlJc w:val="left"/>
      <w:pPr>
        <w:tabs>
          <w:tab w:val="num" w:pos="720"/>
        </w:tabs>
        <w:ind w:left="720" w:hanging="360"/>
      </w:pPr>
      <w:rPr>
        <w:rFonts w:ascii="Arial" w:hAnsi="Arial" w:hint="default"/>
      </w:rPr>
    </w:lvl>
    <w:lvl w:ilvl="1" w:tplc="2E2CCB62" w:tentative="1">
      <w:start w:val="1"/>
      <w:numFmt w:val="bullet"/>
      <w:lvlText w:val="•"/>
      <w:lvlJc w:val="left"/>
      <w:pPr>
        <w:tabs>
          <w:tab w:val="num" w:pos="1440"/>
        </w:tabs>
        <w:ind w:left="1440" w:hanging="360"/>
      </w:pPr>
      <w:rPr>
        <w:rFonts w:ascii="Arial" w:hAnsi="Arial" w:hint="default"/>
      </w:rPr>
    </w:lvl>
    <w:lvl w:ilvl="2" w:tplc="026EAB0E" w:tentative="1">
      <w:start w:val="1"/>
      <w:numFmt w:val="bullet"/>
      <w:lvlText w:val="•"/>
      <w:lvlJc w:val="left"/>
      <w:pPr>
        <w:tabs>
          <w:tab w:val="num" w:pos="2160"/>
        </w:tabs>
        <w:ind w:left="2160" w:hanging="360"/>
      </w:pPr>
      <w:rPr>
        <w:rFonts w:ascii="Arial" w:hAnsi="Arial" w:hint="default"/>
      </w:rPr>
    </w:lvl>
    <w:lvl w:ilvl="3" w:tplc="ABF09ACE" w:tentative="1">
      <w:start w:val="1"/>
      <w:numFmt w:val="bullet"/>
      <w:lvlText w:val="•"/>
      <w:lvlJc w:val="left"/>
      <w:pPr>
        <w:tabs>
          <w:tab w:val="num" w:pos="2880"/>
        </w:tabs>
        <w:ind w:left="2880" w:hanging="360"/>
      </w:pPr>
      <w:rPr>
        <w:rFonts w:ascii="Arial" w:hAnsi="Arial" w:hint="default"/>
      </w:rPr>
    </w:lvl>
    <w:lvl w:ilvl="4" w:tplc="406C00C2" w:tentative="1">
      <w:start w:val="1"/>
      <w:numFmt w:val="bullet"/>
      <w:lvlText w:val="•"/>
      <w:lvlJc w:val="left"/>
      <w:pPr>
        <w:tabs>
          <w:tab w:val="num" w:pos="3600"/>
        </w:tabs>
        <w:ind w:left="3600" w:hanging="360"/>
      </w:pPr>
      <w:rPr>
        <w:rFonts w:ascii="Arial" w:hAnsi="Arial" w:hint="default"/>
      </w:rPr>
    </w:lvl>
    <w:lvl w:ilvl="5" w:tplc="9020B402" w:tentative="1">
      <w:start w:val="1"/>
      <w:numFmt w:val="bullet"/>
      <w:lvlText w:val="•"/>
      <w:lvlJc w:val="left"/>
      <w:pPr>
        <w:tabs>
          <w:tab w:val="num" w:pos="4320"/>
        </w:tabs>
        <w:ind w:left="4320" w:hanging="360"/>
      </w:pPr>
      <w:rPr>
        <w:rFonts w:ascii="Arial" w:hAnsi="Arial" w:hint="default"/>
      </w:rPr>
    </w:lvl>
    <w:lvl w:ilvl="6" w:tplc="1F5A429E" w:tentative="1">
      <w:start w:val="1"/>
      <w:numFmt w:val="bullet"/>
      <w:lvlText w:val="•"/>
      <w:lvlJc w:val="left"/>
      <w:pPr>
        <w:tabs>
          <w:tab w:val="num" w:pos="5040"/>
        </w:tabs>
        <w:ind w:left="5040" w:hanging="360"/>
      </w:pPr>
      <w:rPr>
        <w:rFonts w:ascii="Arial" w:hAnsi="Arial" w:hint="default"/>
      </w:rPr>
    </w:lvl>
    <w:lvl w:ilvl="7" w:tplc="2EB654AA" w:tentative="1">
      <w:start w:val="1"/>
      <w:numFmt w:val="bullet"/>
      <w:lvlText w:val="•"/>
      <w:lvlJc w:val="left"/>
      <w:pPr>
        <w:tabs>
          <w:tab w:val="num" w:pos="5760"/>
        </w:tabs>
        <w:ind w:left="5760" w:hanging="360"/>
      </w:pPr>
      <w:rPr>
        <w:rFonts w:ascii="Arial" w:hAnsi="Arial" w:hint="default"/>
      </w:rPr>
    </w:lvl>
    <w:lvl w:ilvl="8" w:tplc="632AB2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6A0203"/>
    <w:multiLevelType w:val="hybridMultilevel"/>
    <w:tmpl w:val="CECAD40C"/>
    <w:lvl w:ilvl="0" w:tplc="5BC899C8">
      <w:start w:val="1"/>
      <w:numFmt w:val="bullet"/>
      <w:lvlText w:val=""/>
      <w:lvlJc w:val="left"/>
      <w:pPr>
        <w:tabs>
          <w:tab w:val="num" w:pos="720"/>
        </w:tabs>
        <w:ind w:left="720" w:hanging="360"/>
      </w:pPr>
      <w:rPr>
        <w:rFonts w:ascii="Wingdings" w:hAnsi="Wingdings" w:hint="default"/>
      </w:rPr>
    </w:lvl>
    <w:lvl w:ilvl="1" w:tplc="32D45DEA" w:tentative="1">
      <w:start w:val="1"/>
      <w:numFmt w:val="bullet"/>
      <w:lvlText w:val=""/>
      <w:lvlJc w:val="left"/>
      <w:pPr>
        <w:tabs>
          <w:tab w:val="num" w:pos="1440"/>
        </w:tabs>
        <w:ind w:left="1440" w:hanging="360"/>
      </w:pPr>
      <w:rPr>
        <w:rFonts w:ascii="Wingdings" w:hAnsi="Wingdings" w:hint="default"/>
      </w:rPr>
    </w:lvl>
    <w:lvl w:ilvl="2" w:tplc="653E5EA4" w:tentative="1">
      <w:start w:val="1"/>
      <w:numFmt w:val="bullet"/>
      <w:lvlText w:val=""/>
      <w:lvlJc w:val="left"/>
      <w:pPr>
        <w:tabs>
          <w:tab w:val="num" w:pos="2160"/>
        </w:tabs>
        <w:ind w:left="2160" w:hanging="360"/>
      </w:pPr>
      <w:rPr>
        <w:rFonts w:ascii="Wingdings" w:hAnsi="Wingdings" w:hint="default"/>
      </w:rPr>
    </w:lvl>
    <w:lvl w:ilvl="3" w:tplc="109C7EB6" w:tentative="1">
      <w:start w:val="1"/>
      <w:numFmt w:val="bullet"/>
      <w:lvlText w:val=""/>
      <w:lvlJc w:val="left"/>
      <w:pPr>
        <w:tabs>
          <w:tab w:val="num" w:pos="2880"/>
        </w:tabs>
        <w:ind w:left="2880" w:hanging="360"/>
      </w:pPr>
      <w:rPr>
        <w:rFonts w:ascii="Wingdings" w:hAnsi="Wingdings" w:hint="default"/>
      </w:rPr>
    </w:lvl>
    <w:lvl w:ilvl="4" w:tplc="7C1006CE" w:tentative="1">
      <w:start w:val="1"/>
      <w:numFmt w:val="bullet"/>
      <w:lvlText w:val=""/>
      <w:lvlJc w:val="left"/>
      <w:pPr>
        <w:tabs>
          <w:tab w:val="num" w:pos="3600"/>
        </w:tabs>
        <w:ind w:left="3600" w:hanging="360"/>
      </w:pPr>
      <w:rPr>
        <w:rFonts w:ascii="Wingdings" w:hAnsi="Wingdings" w:hint="default"/>
      </w:rPr>
    </w:lvl>
    <w:lvl w:ilvl="5" w:tplc="7952A106" w:tentative="1">
      <w:start w:val="1"/>
      <w:numFmt w:val="bullet"/>
      <w:lvlText w:val=""/>
      <w:lvlJc w:val="left"/>
      <w:pPr>
        <w:tabs>
          <w:tab w:val="num" w:pos="4320"/>
        </w:tabs>
        <w:ind w:left="4320" w:hanging="360"/>
      </w:pPr>
      <w:rPr>
        <w:rFonts w:ascii="Wingdings" w:hAnsi="Wingdings" w:hint="default"/>
      </w:rPr>
    </w:lvl>
    <w:lvl w:ilvl="6" w:tplc="F69C53F6" w:tentative="1">
      <w:start w:val="1"/>
      <w:numFmt w:val="bullet"/>
      <w:lvlText w:val=""/>
      <w:lvlJc w:val="left"/>
      <w:pPr>
        <w:tabs>
          <w:tab w:val="num" w:pos="5040"/>
        </w:tabs>
        <w:ind w:left="5040" w:hanging="360"/>
      </w:pPr>
      <w:rPr>
        <w:rFonts w:ascii="Wingdings" w:hAnsi="Wingdings" w:hint="default"/>
      </w:rPr>
    </w:lvl>
    <w:lvl w:ilvl="7" w:tplc="72963D00" w:tentative="1">
      <w:start w:val="1"/>
      <w:numFmt w:val="bullet"/>
      <w:lvlText w:val=""/>
      <w:lvlJc w:val="left"/>
      <w:pPr>
        <w:tabs>
          <w:tab w:val="num" w:pos="5760"/>
        </w:tabs>
        <w:ind w:left="5760" w:hanging="360"/>
      </w:pPr>
      <w:rPr>
        <w:rFonts w:ascii="Wingdings" w:hAnsi="Wingdings" w:hint="default"/>
      </w:rPr>
    </w:lvl>
    <w:lvl w:ilvl="8" w:tplc="99BEAE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97E72"/>
    <w:multiLevelType w:val="multilevel"/>
    <w:tmpl w:val="79AE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A12F8"/>
    <w:multiLevelType w:val="hybridMultilevel"/>
    <w:tmpl w:val="AEC65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5723D7"/>
    <w:multiLevelType w:val="hybridMultilevel"/>
    <w:tmpl w:val="5C4E7854"/>
    <w:lvl w:ilvl="0" w:tplc="91C4B6E6">
      <w:start w:val="1"/>
      <w:numFmt w:val="bullet"/>
      <w:lvlText w:val="•"/>
      <w:lvlJc w:val="left"/>
      <w:pPr>
        <w:tabs>
          <w:tab w:val="num" w:pos="720"/>
        </w:tabs>
        <w:ind w:left="720" w:hanging="360"/>
      </w:pPr>
      <w:rPr>
        <w:rFonts w:ascii="Arial" w:hAnsi="Arial" w:hint="default"/>
      </w:rPr>
    </w:lvl>
    <w:lvl w:ilvl="1" w:tplc="1F207CCE" w:tentative="1">
      <w:start w:val="1"/>
      <w:numFmt w:val="bullet"/>
      <w:lvlText w:val="•"/>
      <w:lvlJc w:val="left"/>
      <w:pPr>
        <w:tabs>
          <w:tab w:val="num" w:pos="1440"/>
        </w:tabs>
        <w:ind w:left="1440" w:hanging="360"/>
      </w:pPr>
      <w:rPr>
        <w:rFonts w:ascii="Arial" w:hAnsi="Arial" w:hint="default"/>
      </w:rPr>
    </w:lvl>
    <w:lvl w:ilvl="2" w:tplc="7C6819EC" w:tentative="1">
      <w:start w:val="1"/>
      <w:numFmt w:val="bullet"/>
      <w:lvlText w:val="•"/>
      <w:lvlJc w:val="left"/>
      <w:pPr>
        <w:tabs>
          <w:tab w:val="num" w:pos="2160"/>
        </w:tabs>
        <w:ind w:left="2160" w:hanging="360"/>
      </w:pPr>
      <w:rPr>
        <w:rFonts w:ascii="Arial" w:hAnsi="Arial" w:hint="default"/>
      </w:rPr>
    </w:lvl>
    <w:lvl w:ilvl="3" w:tplc="BFC6B8BE" w:tentative="1">
      <w:start w:val="1"/>
      <w:numFmt w:val="bullet"/>
      <w:lvlText w:val="•"/>
      <w:lvlJc w:val="left"/>
      <w:pPr>
        <w:tabs>
          <w:tab w:val="num" w:pos="2880"/>
        </w:tabs>
        <w:ind w:left="2880" w:hanging="360"/>
      </w:pPr>
      <w:rPr>
        <w:rFonts w:ascii="Arial" w:hAnsi="Arial" w:hint="default"/>
      </w:rPr>
    </w:lvl>
    <w:lvl w:ilvl="4" w:tplc="EFA65FEC" w:tentative="1">
      <w:start w:val="1"/>
      <w:numFmt w:val="bullet"/>
      <w:lvlText w:val="•"/>
      <w:lvlJc w:val="left"/>
      <w:pPr>
        <w:tabs>
          <w:tab w:val="num" w:pos="3600"/>
        </w:tabs>
        <w:ind w:left="3600" w:hanging="360"/>
      </w:pPr>
      <w:rPr>
        <w:rFonts w:ascii="Arial" w:hAnsi="Arial" w:hint="default"/>
      </w:rPr>
    </w:lvl>
    <w:lvl w:ilvl="5" w:tplc="3BB05FF4" w:tentative="1">
      <w:start w:val="1"/>
      <w:numFmt w:val="bullet"/>
      <w:lvlText w:val="•"/>
      <w:lvlJc w:val="left"/>
      <w:pPr>
        <w:tabs>
          <w:tab w:val="num" w:pos="4320"/>
        </w:tabs>
        <w:ind w:left="4320" w:hanging="360"/>
      </w:pPr>
      <w:rPr>
        <w:rFonts w:ascii="Arial" w:hAnsi="Arial" w:hint="default"/>
      </w:rPr>
    </w:lvl>
    <w:lvl w:ilvl="6" w:tplc="AD4CB336" w:tentative="1">
      <w:start w:val="1"/>
      <w:numFmt w:val="bullet"/>
      <w:lvlText w:val="•"/>
      <w:lvlJc w:val="left"/>
      <w:pPr>
        <w:tabs>
          <w:tab w:val="num" w:pos="5040"/>
        </w:tabs>
        <w:ind w:left="5040" w:hanging="360"/>
      </w:pPr>
      <w:rPr>
        <w:rFonts w:ascii="Arial" w:hAnsi="Arial" w:hint="default"/>
      </w:rPr>
    </w:lvl>
    <w:lvl w:ilvl="7" w:tplc="925C58D6" w:tentative="1">
      <w:start w:val="1"/>
      <w:numFmt w:val="bullet"/>
      <w:lvlText w:val="•"/>
      <w:lvlJc w:val="left"/>
      <w:pPr>
        <w:tabs>
          <w:tab w:val="num" w:pos="5760"/>
        </w:tabs>
        <w:ind w:left="5760" w:hanging="360"/>
      </w:pPr>
      <w:rPr>
        <w:rFonts w:ascii="Arial" w:hAnsi="Arial" w:hint="default"/>
      </w:rPr>
    </w:lvl>
    <w:lvl w:ilvl="8" w:tplc="645462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8F7722"/>
    <w:multiLevelType w:val="hybridMultilevel"/>
    <w:tmpl w:val="3C5E2FE6"/>
    <w:lvl w:ilvl="0" w:tplc="C4DE07F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B293D"/>
    <w:multiLevelType w:val="hybridMultilevel"/>
    <w:tmpl w:val="6172E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4B1AA8"/>
    <w:multiLevelType w:val="hybridMultilevel"/>
    <w:tmpl w:val="9A82EE54"/>
    <w:lvl w:ilvl="0" w:tplc="A1CA4868">
      <w:start w:val="1"/>
      <w:numFmt w:val="bullet"/>
      <w:lvlText w:val="•"/>
      <w:lvlJc w:val="left"/>
      <w:pPr>
        <w:tabs>
          <w:tab w:val="num" w:pos="720"/>
        </w:tabs>
        <w:ind w:left="720" w:hanging="360"/>
      </w:pPr>
      <w:rPr>
        <w:rFonts w:ascii="Arial" w:hAnsi="Arial" w:hint="default"/>
      </w:rPr>
    </w:lvl>
    <w:lvl w:ilvl="1" w:tplc="3FDAFBAA" w:tentative="1">
      <w:start w:val="1"/>
      <w:numFmt w:val="bullet"/>
      <w:lvlText w:val="•"/>
      <w:lvlJc w:val="left"/>
      <w:pPr>
        <w:tabs>
          <w:tab w:val="num" w:pos="1440"/>
        </w:tabs>
        <w:ind w:left="1440" w:hanging="360"/>
      </w:pPr>
      <w:rPr>
        <w:rFonts w:ascii="Arial" w:hAnsi="Arial" w:hint="default"/>
      </w:rPr>
    </w:lvl>
    <w:lvl w:ilvl="2" w:tplc="38243E06" w:tentative="1">
      <w:start w:val="1"/>
      <w:numFmt w:val="bullet"/>
      <w:lvlText w:val="•"/>
      <w:lvlJc w:val="left"/>
      <w:pPr>
        <w:tabs>
          <w:tab w:val="num" w:pos="2160"/>
        </w:tabs>
        <w:ind w:left="2160" w:hanging="360"/>
      </w:pPr>
      <w:rPr>
        <w:rFonts w:ascii="Arial" w:hAnsi="Arial" w:hint="default"/>
      </w:rPr>
    </w:lvl>
    <w:lvl w:ilvl="3" w:tplc="BF6888D4" w:tentative="1">
      <w:start w:val="1"/>
      <w:numFmt w:val="bullet"/>
      <w:lvlText w:val="•"/>
      <w:lvlJc w:val="left"/>
      <w:pPr>
        <w:tabs>
          <w:tab w:val="num" w:pos="2880"/>
        </w:tabs>
        <w:ind w:left="2880" w:hanging="360"/>
      </w:pPr>
      <w:rPr>
        <w:rFonts w:ascii="Arial" w:hAnsi="Arial" w:hint="default"/>
      </w:rPr>
    </w:lvl>
    <w:lvl w:ilvl="4" w:tplc="AC4A4266" w:tentative="1">
      <w:start w:val="1"/>
      <w:numFmt w:val="bullet"/>
      <w:lvlText w:val="•"/>
      <w:lvlJc w:val="left"/>
      <w:pPr>
        <w:tabs>
          <w:tab w:val="num" w:pos="3600"/>
        </w:tabs>
        <w:ind w:left="3600" w:hanging="360"/>
      </w:pPr>
      <w:rPr>
        <w:rFonts w:ascii="Arial" w:hAnsi="Arial" w:hint="default"/>
      </w:rPr>
    </w:lvl>
    <w:lvl w:ilvl="5" w:tplc="B92A14B2" w:tentative="1">
      <w:start w:val="1"/>
      <w:numFmt w:val="bullet"/>
      <w:lvlText w:val="•"/>
      <w:lvlJc w:val="left"/>
      <w:pPr>
        <w:tabs>
          <w:tab w:val="num" w:pos="4320"/>
        </w:tabs>
        <w:ind w:left="4320" w:hanging="360"/>
      </w:pPr>
      <w:rPr>
        <w:rFonts w:ascii="Arial" w:hAnsi="Arial" w:hint="default"/>
      </w:rPr>
    </w:lvl>
    <w:lvl w:ilvl="6" w:tplc="6310FB78" w:tentative="1">
      <w:start w:val="1"/>
      <w:numFmt w:val="bullet"/>
      <w:lvlText w:val="•"/>
      <w:lvlJc w:val="left"/>
      <w:pPr>
        <w:tabs>
          <w:tab w:val="num" w:pos="5040"/>
        </w:tabs>
        <w:ind w:left="5040" w:hanging="360"/>
      </w:pPr>
      <w:rPr>
        <w:rFonts w:ascii="Arial" w:hAnsi="Arial" w:hint="default"/>
      </w:rPr>
    </w:lvl>
    <w:lvl w:ilvl="7" w:tplc="B93812A8" w:tentative="1">
      <w:start w:val="1"/>
      <w:numFmt w:val="bullet"/>
      <w:lvlText w:val="•"/>
      <w:lvlJc w:val="left"/>
      <w:pPr>
        <w:tabs>
          <w:tab w:val="num" w:pos="5760"/>
        </w:tabs>
        <w:ind w:left="5760" w:hanging="360"/>
      </w:pPr>
      <w:rPr>
        <w:rFonts w:ascii="Arial" w:hAnsi="Arial" w:hint="default"/>
      </w:rPr>
    </w:lvl>
    <w:lvl w:ilvl="8" w:tplc="249841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6B5FD7"/>
    <w:multiLevelType w:val="hybridMultilevel"/>
    <w:tmpl w:val="FE663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A113A1"/>
    <w:multiLevelType w:val="hybridMultilevel"/>
    <w:tmpl w:val="7998274C"/>
    <w:lvl w:ilvl="0" w:tplc="DA3AA1B0">
      <w:start w:val="1"/>
      <w:numFmt w:val="bullet"/>
      <w:lvlText w:val="•"/>
      <w:lvlJc w:val="left"/>
      <w:pPr>
        <w:tabs>
          <w:tab w:val="num" w:pos="720"/>
        </w:tabs>
        <w:ind w:left="720" w:hanging="360"/>
      </w:pPr>
      <w:rPr>
        <w:rFonts w:ascii="Arial" w:hAnsi="Arial" w:hint="default"/>
      </w:rPr>
    </w:lvl>
    <w:lvl w:ilvl="1" w:tplc="5824B130" w:tentative="1">
      <w:start w:val="1"/>
      <w:numFmt w:val="bullet"/>
      <w:lvlText w:val="•"/>
      <w:lvlJc w:val="left"/>
      <w:pPr>
        <w:tabs>
          <w:tab w:val="num" w:pos="1440"/>
        </w:tabs>
        <w:ind w:left="1440" w:hanging="360"/>
      </w:pPr>
      <w:rPr>
        <w:rFonts w:ascii="Arial" w:hAnsi="Arial" w:hint="default"/>
      </w:rPr>
    </w:lvl>
    <w:lvl w:ilvl="2" w:tplc="01F692D8" w:tentative="1">
      <w:start w:val="1"/>
      <w:numFmt w:val="bullet"/>
      <w:lvlText w:val="•"/>
      <w:lvlJc w:val="left"/>
      <w:pPr>
        <w:tabs>
          <w:tab w:val="num" w:pos="2160"/>
        </w:tabs>
        <w:ind w:left="2160" w:hanging="360"/>
      </w:pPr>
      <w:rPr>
        <w:rFonts w:ascii="Arial" w:hAnsi="Arial" w:hint="default"/>
      </w:rPr>
    </w:lvl>
    <w:lvl w:ilvl="3" w:tplc="0FCC6646" w:tentative="1">
      <w:start w:val="1"/>
      <w:numFmt w:val="bullet"/>
      <w:lvlText w:val="•"/>
      <w:lvlJc w:val="left"/>
      <w:pPr>
        <w:tabs>
          <w:tab w:val="num" w:pos="2880"/>
        </w:tabs>
        <w:ind w:left="2880" w:hanging="360"/>
      </w:pPr>
      <w:rPr>
        <w:rFonts w:ascii="Arial" w:hAnsi="Arial" w:hint="default"/>
      </w:rPr>
    </w:lvl>
    <w:lvl w:ilvl="4" w:tplc="01E06F98" w:tentative="1">
      <w:start w:val="1"/>
      <w:numFmt w:val="bullet"/>
      <w:lvlText w:val="•"/>
      <w:lvlJc w:val="left"/>
      <w:pPr>
        <w:tabs>
          <w:tab w:val="num" w:pos="3600"/>
        </w:tabs>
        <w:ind w:left="3600" w:hanging="360"/>
      </w:pPr>
      <w:rPr>
        <w:rFonts w:ascii="Arial" w:hAnsi="Arial" w:hint="default"/>
      </w:rPr>
    </w:lvl>
    <w:lvl w:ilvl="5" w:tplc="89E6C8C6" w:tentative="1">
      <w:start w:val="1"/>
      <w:numFmt w:val="bullet"/>
      <w:lvlText w:val="•"/>
      <w:lvlJc w:val="left"/>
      <w:pPr>
        <w:tabs>
          <w:tab w:val="num" w:pos="4320"/>
        </w:tabs>
        <w:ind w:left="4320" w:hanging="360"/>
      </w:pPr>
      <w:rPr>
        <w:rFonts w:ascii="Arial" w:hAnsi="Arial" w:hint="default"/>
      </w:rPr>
    </w:lvl>
    <w:lvl w:ilvl="6" w:tplc="D780D3E2" w:tentative="1">
      <w:start w:val="1"/>
      <w:numFmt w:val="bullet"/>
      <w:lvlText w:val="•"/>
      <w:lvlJc w:val="left"/>
      <w:pPr>
        <w:tabs>
          <w:tab w:val="num" w:pos="5040"/>
        </w:tabs>
        <w:ind w:left="5040" w:hanging="360"/>
      </w:pPr>
      <w:rPr>
        <w:rFonts w:ascii="Arial" w:hAnsi="Arial" w:hint="default"/>
      </w:rPr>
    </w:lvl>
    <w:lvl w:ilvl="7" w:tplc="413E7888" w:tentative="1">
      <w:start w:val="1"/>
      <w:numFmt w:val="bullet"/>
      <w:lvlText w:val="•"/>
      <w:lvlJc w:val="left"/>
      <w:pPr>
        <w:tabs>
          <w:tab w:val="num" w:pos="5760"/>
        </w:tabs>
        <w:ind w:left="5760" w:hanging="360"/>
      </w:pPr>
      <w:rPr>
        <w:rFonts w:ascii="Arial" w:hAnsi="Arial" w:hint="default"/>
      </w:rPr>
    </w:lvl>
    <w:lvl w:ilvl="8" w:tplc="9C26D6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53268D"/>
    <w:multiLevelType w:val="multilevel"/>
    <w:tmpl w:val="4A96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F73B1"/>
    <w:multiLevelType w:val="hybridMultilevel"/>
    <w:tmpl w:val="5DE46326"/>
    <w:lvl w:ilvl="0" w:tplc="19763BA0">
      <w:start w:val="1"/>
      <w:numFmt w:val="bullet"/>
      <w:lvlText w:val="•"/>
      <w:lvlJc w:val="left"/>
      <w:pPr>
        <w:tabs>
          <w:tab w:val="num" w:pos="720"/>
        </w:tabs>
        <w:ind w:left="720" w:hanging="360"/>
      </w:pPr>
      <w:rPr>
        <w:rFonts w:ascii="Arial" w:hAnsi="Arial" w:hint="default"/>
      </w:rPr>
    </w:lvl>
    <w:lvl w:ilvl="1" w:tplc="F96EB29A" w:tentative="1">
      <w:start w:val="1"/>
      <w:numFmt w:val="bullet"/>
      <w:lvlText w:val="•"/>
      <w:lvlJc w:val="left"/>
      <w:pPr>
        <w:tabs>
          <w:tab w:val="num" w:pos="1440"/>
        </w:tabs>
        <w:ind w:left="1440" w:hanging="360"/>
      </w:pPr>
      <w:rPr>
        <w:rFonts w:ascii="Arial" w:hAnsi="Arial" w:hint="default"/>
      </w:rPr>
    </w:lvl>
    <w:lvl w:ilvl="2" w:tplc="5478EAC2" w:tentative="1">
      <w:start w:val="1"/>
      <w:numFmt w:val="bullet"/>
      <w:lvlText w:val="•"/>
      <w:lvlJc w:val="left"/>
      <w:pPr>
        <w:tabs>
          <w:tab w:val="num" w:pos="2160"/>
        </w:tabs>
        <w:ind w:left="2160" w:hanging="360"/>
      </w:pPr>
      <w:rPr>
        <w:rFonts w:ascii="Arial" w:hAnsi="Arial" w:hint="default"/>
      </w:rPr>
    </w:lvl>
    <w:lvl w:ilvl="3" w:tplc="924C1034" w:tentative="1">
      <w:start w:val="1"/>
      <w:numFmt w:val="bullet"/>
      <w:lvlText w:val="•"/>
      <w:lvlJc w:val="left"/>
      <w:pPr>
        <w:tabs>
          <w:tab w:val="num" w:pos="2880"/>
        </w:tabs>
        <w:ind w:left="2880" w:hanging="360"/>
      </w:pPr>
      <w:rPr>
        <w:rFonts w:ascii="Arial" w:hAnsi="Arial" w:hint="default"/>
      </w:rPr>
    </w:lvl>
    <w:lvl w:ilvl="4" w:tplc="206E9952" w:tentative="1">
      <w:start w:val="1"/>
      <w:numFmt w:val="bullet"/>
      <w:lvlText w:val="•"/>
      <w:lvlJc w:val="left"/>
      <w:pPr>
        <w:tabs>
          <w:tab w:val="num" w:pos="3600"/>
        </w:tabs>
        <w:ind w:left="3600" w:hanging="360"/>
      </w:pPr>
      <w:rPr>
        <w:rFonts w:ascii="Arial" w:hAnsi="Arial" w:hint="default"/>
      </w:rPr>
    </w:lvl>
    <w:lvl w:ilvl="5" w:tplc="4BB4878A" w:tentative="1">
      <w:start w:val="1"/>
      <w:numFmt w:val="bullet"/>
      <w:lvlText w:val="•"/>
      <w:lvlJc w:val="left"/>
      <w:pPr>
        <w:tabs>
          <w:tab w:val="num" w:pos="4320"/>
        </w:tabs>
        <w:ind w:left="4320" w:hanging="360"/>
      </w:pPr>
      <w:rPr>
        <w:rFonts w:ascii="Arial" w:hAnsi="Arial" w:hint="default"/>
      </w:rPr>
    </w:lvl>
    <w:lvl w:ilvl="6" w:tplc="2FC4FE3C" w:tentative="1">
      <w:start w:val="1"/>
      <w:numFmt w:val="bullet"/>
      <w:lvlText w:val="•"/>
      <w:lvlJc w:val="left"/>
      <w:pPr>
        <w:tabs>
          <w:tab w:val="num" w:pos="5040"/>
        </w:tabs>
        <w:ind w:left="5040" w:hanging="360"/>
      </w:pPr>
      <w:rPr>
        <w:rFonts w:ascii="Arial" w:hAnsi="Arial" w:hint="default"/>
      </w:rPr>
    </w:lvl>
    <w:lvl w:ilvl="7" w:tplc="CD0283AA" w:tentative="1">
      <w:start w:val="1"/>
      <w:numFmt w:val="bullet"/>
      <w:lvlText w:val="•"/>
      <w:lvlJc w:val="left"/>
      <w:pPr>
        <w:tabs>
          <w:tab w:val="num" w:pos="5760"/>
        </w:tabs>
        <w:ind w:left="5760" w:hanging="360"/>
      </w:pPr>
      <w:rPr>
        <w:rFonts w:ascii="Arial" w:hAnsi="Arial" w:hint="default"/>
      </w:rPr>
    </w:lvl>
    <w:lvl w:ilvl="8" w:tplc="AA1EEA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425DCA"/>
    <w:multiLevelType w:val="hybridMultilevel"/>
    <w:tmpl w:val="B58424C2"/>
    <w:lvl w:ilvl="0" w:tplc="9A7E53C0">
      <w:start w:val="1"/>
      <w:numFmt w:val="bullet"/>
      <w:lvlText w:val="•"/>
      <w:lvlJc w:val="left"/>
      <w:pPr>
        <w:tabs>
          <w:tab w:val="num" w:pos="720"/>
        </w:tabs>
        <w:ind w:left="720" w:hanging="360"/>
      </w:pPr>
      <w:rPr>
        <w:rFonts w:ascii="Arial" w:hAnsi="Arial" w:hint="default"/>
      </w:rPr>
    </w:lvl>
    <w:lvl w:ilvl="1" w:tplc="613A59B6" w:tentative="1">
      <w:start w:val="1"/>
      <w:numFmt w:val="bullet"/>
      <w:lvlText w:val="•"/>
      <w:lvlJc w:val="left"/>
      <w:pPr>
        <w:tabs>
          <w:tab w:val="num" w:pos="1440"/>
        </w:tabs>
        <w:ind w:left="1440" w:hanging="360"/>
      </w:pPr>
      <w:rPr>
        <w:rFonts w:ascii="Arial" w:hAnsi="Arial" w:hint="default"/>
      </w:rPr>
    </w:lvl>
    <w:lvl w:ilvl="2" w:tplc="2C448E70" w:tentative="1">
      <w:start w:val="1"/>
      <w:numFmt w:val="bullet"/>
      <w:lvlText w:val="•"/>
      <w:lvlJc w:val="left"/>
      <w:pPr>
        <w:tabs>
          <w:tab w:val="num" w:pos="2160"/>
        </w:tabs>
        <w:ind w:left="2160" w:hanging="360"/>
      </w:pPr>
      <w:rPr>
        <w:rFonts w:ascii="Arial" w:hAnsi="Arial" w:hint="default"/>
      </w:rPr>
    </w:lvl>
    <w:lvl w:ilvl="3" w:tplc="CED8E712" w:tentative="1">
      <w:start w:val="1"/>
      <w:numFmt w:val="bullet"/>
      <w:lvlText w:val="•"/>
      <w:lvlJc w:val="left"/>
      <w:pPr>
        <w:tabs>
          <w:tab w:val="num" w:pos="2880"/>
        </w:tabs>
        <w:ind w:left="2880" w:hanging="360"/>
      </w:pPr>
      <w:rPr>
        <w:rFonts w:ascii="Arial" w:hAnsi="Arial" w:hint="default"/>
      </w:rPr>
    </w:lvl>
    <w:lvl w:ilvl="4" w:tplc="4BC4304C" w:tentative="1">
      <w:start w:val="1"/>
      <w:numFmt w:val="bullet"/>
      <w:lvlText w:val="•"/>
      <w:lvlJc w:val="left"/>
      <w:pPr>
        <w:tabs>
          <w:tab w:val="num" w:pos="3600"/>
        </w:tabs>
        <w:ind w:left="3600" w:hanging="360"/>
      </w:pPr>
      <w:rPr>
        <w:rFonts w:ascii="Arial" w:hAnsi="Arial" w:hint="default"/>
      </w:rPr>
    </w:lvl>
    <w:lvl w:ilvl="5" w:tplc="57886D60" w:tentative="1">
      <w:start w:val="1"/>
      <w:numFmt w:val="bullet"/>
      <w:lvlText w:val="•"/>
      <w:lvlJc w:val="left"/>
      <w:pPr>
        <w:tabs>
          <w:tab w:val="num" w:pos="4320"/>
        </w:tabs>
        <w:ind w:left="4320" w:hanging="360"/>
      </w:pPr>
      <w:rPr>
        <w:rFonts w:ascii="Arial" w:hAnsi="Arial" w:hint="default"/>
      </w:rPr>
    </w:lvl>
    <w:lvl w:ilvl="6" w:tplc="6D5E3DA2" w:tentative="1">
      <w:start w:val="1"/>
      <w:numFmt w:val="bullet"/>
      <w:lvlText w:val="•"/>
      <w:lvlJc w:val="left"/>
      <w:pPr>
        <w:tabs>
          <w:tab w:val="num" w:pos="5040"/>
        </w:tabs>
        <w:ind w:left="5040" w:hanging="360"/>
      </w:pPr>
      <w:rPr>
        <w:rFonts w:ascii="Arial" w:hAnsi="Arial" w:hint="default"/>
      </w:rPr>
    </w:lvl>
    <w:lvl w:ilvl="7" w:tplc="CB0408D8" w:tentative="1">
      <w:start w:val="1"/>
      <w:numFmt w:val="bullet"/>
      <w:lvlText w:val="•"/>
      <w:lvlJc w:val="left"/>
      <w:pPr>
        <w:tabs>
          <w:tab w:val="num" w:pos="5760"/>
        </w:tabs>
        <w:ind w:left="5760" w:hanging="360"/>
      </w:pPr>
      <w:rPr>
        <w:rFonts w:ascii="Arial" w:hAnsi="Arial" w:hint="default"/>
      </w:rPr>
    </w:lvl>
    <w:lvl w:ilvl="8" w:tplc="9894D3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886F1E"/>
    <w:multiLevelType w:val="hybridMultilevel"/>
    <w:tmpl w:val="6066BB5C"/>
    <w:lvl w:ilvl="0" w:tplc="35BCF508">
      <w:start w:val="1"/>
      <w:numFmt w:val="bullet"/>
      <w:lvlText w:val="•"/>
      <w:lvlJc w:val="left"/>
      <w:pPr>
        <w:tabs>
          <w:tab w:val="num" w:pos="720"/>
        </w:tabs>
        <w:ind w:left="720" w:hanging="360"/>
      </w:pPr>
      <w:rPr>
        <w:rFonts w:ascii="Arial" w:hAnsi="Arial" w:hint="default"/>
      </w:rPr>
    </w:lvl>
    <w:lvl w:ilvl="1" w:tplc="C660027C" w:tentative="1">
      <w:start w:val="1"/>
      <w:numFmt w:val="bullet"/>
      <w:lvlText w:val="•"/>
      <w:lvlJc w:val="left"/>
      <w:pPr>
        <w:tabs>
          <w:tab w:val="num" w:pos="1440"/>
        </w:tabs>
        <w:ind w:left="1440" w:hanging="360"/>
      </w:pPr>
      <w:rPr>
        <w:rFonts w:ascii="Arial" w:hAnsi="Arial" w:hint="default"/>
      </w:rPr>
    </w:lvl>
    <w:lvl w:ilvl="2" w:tplc="8670FF2A" w:tentative="1">
      <w:start w:val="1"/>
      <w:numFmt w:val="bullet"/>
      <w:lvlText w:val="•"/>
      <w:lvlJc w:val="left"/>
      <w:pPr>
        <w:tabs>
          <w:tab w:val="num" w:pos="2160"/>
        </w:tabs>
        <w:ind w:left="2160" w:hanging="360"/>
      </w:pPr>
      <w:rPr>
        <w:rFonts w:ascii="Arial" w:hAnsi="Arial" w:hint="default"/>
      </w:rPr>
    </w:lvl>
    <w:lvl w:ilvl="3" w:tplc="8B942B0E" w:tentative="1">
      <w:start w:val="1"/>
      <w:numFmt w:val="bullet"/>
      <w:lvlText w:val="•"/>
      <w:lvlJc w:val="left"/>
      <w:pPr>
        <w:tabs>
          <w:tab w:val="num" w:pos="2880"/>
        </w:tabs>
        <w:ind w:left="2880" w:hanging="360"/>
      </w:pPr>
      <w:rPr>
        <w:rFonts w:ascii="Arial" w:hAnsi="Arial" w:hint="default"/>
      </w:rPr>
    </w:lvl>
    <w:lvl w:ilvl="4" w:tplc="4592710C" w:tentative="1">
      <w:start w:val="1"/>
      <w:numFmt w:val="bullet"/>
      <w:lvlText w:val="•"/>
      <w:lvlJc w:val="left"/>
      <w:pPr>
        <w:tabs>
          <w:tab w:val="num" w:pos="3600"/>
        </w:tabs>
        <w:ind w:left="3600" w:hanging="360"/>
      </w:pPr>
      <w:rPr>
        <w:rFonts w:ascii="Arial" w:hAnsi="Arial" w:hint="default"/>
      </w:rPr>
    </w:lvl>
    <w:lvl w:ilvl="5" w:tplc="4FEA1AB0" w:tentative="1">
      <w:start w:val="1"/>
      <w:numFmt w:val="bullet"/>
      <w:lvlText w:val="•"/>
      <w:lvlJc w:val="left"/>
      <w:pPr>
        <w:tabs>
          <w:tab w:val="num" w:pos="4320"/>
        </w:tabs>
        <w:ind w:left="4320" w:hanging="360"/>
      </w:pPr>
      <w:rPr>
        <w:rFonts w:ascii="Arial" w:hAnsi="Arial" w:hint="default"/>
      </w:rPr>
    </w:lvl>
    <w:lvl w:ilvl="6" w:tplc="1E90E68C" w:tentative="1">
      <w:start w:val="1"/>
      <w:numFmt w:val="bullet"/>
      <w:lvlText w:val="•"/>
      <w:lvlJc w:val="left"/>
      <w:pPr>
        <w:tabs>
          <w:tab w:val="num" w:pos="5040"/>
        </w:tabs>
        <w:ind w:left="5040" w:hanging="360"/>
      </w:pPr>
      <w:rPr>
        <w:rFonts w:ascii="Arial" w:hAnsi="Arial" w:hint="default"/>
      </w:rPr>
    </w:lvl>
    <w:lvl w:ilvl="7" w:tplc="09CE6DB4" w:tentative="1">
      <w:start w:val="1"/>
      <w:numFmt w:val="bullet"/>
      <w:lvlText w:val="•"/>
      <w:lvlJc w:val="left"/>
      <w:pPr>
        <w:tabs>
          <w:tab w:val="num" w:pos="5760"/>
        </w:tabs>
        <w:ind w:left="5760" w:hanging="360"/>
      </w:pPr>
      <w:rPr>
        <w:rFonts w:ascii="Arial" w:hAnsi="Arial" w:hint="default"/>
      </w:rPr>
    </w:lvl>
    <w:lvl w:ilvl="8" w:tplc="EF7628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8" w15:restartNumberingAfterBreak="0">
    <w:nsid w:val="5CF85217"/>
    <w:multiLevelType w:val="hybridMultilevel"/>
    <w:tmpl w:val="0AAA81F6"/>
    <w:lvl w:ilvl="0" w:tplc="50A88F94">
      <w:start w:val="1"/>
      <w:numFmt w:val="bullet"/>
      <w:lvlText w:val="•"/>
      <w:lvlJc w:val="left"/>
      <w:pPr>
        <w:tabs>
          <w:tab w:val="num" w:pos="720"/>
        </w:tabs>
        <w:ind w:left="720" w:hanging="360"/>
      </w:pPr>
      <w:rPr>
        <w:rFonts w:ascii="Arial" w:hAnsi="Arial" w:hint="default"/>
      </w:rPr>
    </w:lvl>
    <w:lvl w:ilvl="1" w:tplc="CB5C1FD2" w:tentative="1">
      <w:start w:val="1"/>
      <w:numFmt w:val="bullet"/>
      <w:lvlText w:val="•"/>
      <w:lvlJc w:val="left"/>
      <w:pPr>
        <w:tabs>
          <w:tab w:val="num" w:pos="1440"/>
        </w:tabs>
        <w:ind w:left="1440" w:hanging="360"/>
      </w:pPr>
      <w:rPr>
        <w:rFonts w:ascii="Arial" w:hAnsi="Arial" w:hint="default"/>
      </w:rPr>
    </w:lvl>
    <w:lvl w:ilvl="2" w:tplc="3334D1C2" w:tentative="1">
      <w:start w:val="1"/>
      <w:numFmt w:val="bullet"/>
      <w:lvlText w:val="•"/>
      <w:lvlJc w:val="left"/>
      <w:pPr>
        <w:tabs>
          <w:tab w:val="num" w:pos="2160"/>
        </w:tabs>
        <w:ind w:left="2160" w:hanging="360"/>
      </w:pPr>
      <w:rPr>
        <w:rFonts w:ascii="Arial" w:hAnsi="Arial" w:hint="default"/>
      </w:rPr>
    </w:lvl>
    <w:lvl w:ilvl="3" w:tplc="B59A5888" w:tentative="1">
      <w:start w:val="1"/>
      <w:numFmt w:val="bullet"/>
      <w:lvlText w:val="•"/>
      <w:lvlJc w:val="left"/>
      <w:pPr>
        <w:tabs>
          <w:tab w:val="num" w:pos="2880"/>
        </w:tabs>
        <w:ind w:left="2880" w:hanging="360"/>
      </w:pPr>
      <w:rPr>
        <w:rFonts w:ascii="Arial" w:hAnsi="Arial" w:hint="default"/>
      </w:rPr>
    </w:lvl>
    <w:lvl w:ilvl="4" w:tplc="EE360B84" w:tentative="1">
      <w:start w:val="1"/>
      <w:numFmt w:val="bullet"/>
      <w:lvlText w:val="•"/>
      <w:lvlJc w:val="left"/>
      <w:pPr>
        <w:tabs>
          <w:tab w:val="num" w:pos="3600"/>
        </w:tabs>
        <w:ind w:left="3600" w:hanging="360"/>
      </w:pPr>
      <w:rPr>
        <w:rFonts w:ascii="Arial" w:hAnsi="Arial" w:hint="default"/>
      </w:rPr>
    </w:lvl>
    <w:lvl w:ilvl="5" w:tplc="221269AC" w:tentative="1">
      <w:start w:val="1"/>
      <w:numFmt w:val="bullet"/>
      <w:lvlText w:val="•"/>
      <w:lvlJc w:val="left"/>
      <w:pPr>
        <w:tabs>
          <w:tab w:val="num" w:pos="4320"/>
        </w:tabs>
        <w:ind w:left="4320" w:hanging="360"/>
      </w:pPr>
      <w:rPr>
        <w:rFonts w:ascii="Arial" w:hAnsi="Arial" w:hint="default"/>
      </w:rPr>
    </w:lvl>
    <w:lvl w:ilvl="6" w:tplc="45901D14" w:tentative="1">
      <w:start w:val="1"/>
      <w:numFmt w:val="bullet"/>
      <w:lvlText w:val="•"/>
      <w:lvlJc w:val="left"/>
      <w:pPr>
        <w:tabs>
          <w:tab w:val="num" w:pos="5040"/>
        </w:tabs>
        <w:ind w:left="5040" w:hanging="360"/>
      </w:pPr>
      <w:rPr>
        <w:rFonts w:ascii="Arial" w:hAnsi="Arial" w:hint="default"/>
      </w:rPr>
    </w:lvl>
    <w:lvl w:ilvl="7" w:tplc="CBF62DDE" w:tentative="1">
      <w:start w:val="1"/>
      <w:numFmt w:val="bullet"/>
      <w:lvlText w:val="•"/>
      <w:lvlJc w:val="left"/>
      <w:pPr>
        <w:tabs>
          <w:tab w:val="num" w:pos="5760"/>
        </w:tabs>
        <w:ind w:left="5760" w:hanging="360"/>
      </w:pPr>
      <w:rPr>
        <w:rFonts w:ascii="Arial" w:hAnsi="Arial" w:hint="default"/>
      </w:rPr>
    </w:lvl>
    <w:lvl w:ilvl="8" w:tplc="ECAC19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815972"/>
    <w:multiLevelType w:val="hybridMultilevel"/>
    <w:tmpl w:val="850A7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5412E7"/>
    <w:multiLevelType w:val="hybridMultilevel"/>
    <w:tmpl w:val="D89A1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52D62"/>
    <w:multiLevelType w:val="hybridMultilevel"/>
    <w:tmpl w:val="941808D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25FD7"/>
    <w:multiLevelType w:val="hybridMultilevel"/>
    <w:tmpl w:val="105CD574"/>
    <w:lvl w:ilvl="0" w:tplc="768C3FF4">
      <w:start w:val="1"/>
      <w:numFmt w:val="bullet"/>
      <w:lvlText w:val="•"/>
      <w:lvlJc w:val="left"/>
      <w:pPr>
        <w:tabs>
          <w:tab w:val="num" w:pos="720"/>
        </w:tabs>
        <w:ind w:left="720" w:hanging="360"/>
      </w:pPr>
      <w:rPr>
        <w:rFonts w:ascii="Arial" w:hAnsi="Arial" w:hint="default"/>
      </w:rPr>
    </w:lvl>
    <w:lvl w:ilvl="1" w:tplc="BE985408" w:tentative="1">
      <w:start w:val="1"/>
      <w:numFmt w:val="bullet"/>
      <w:lvlText w:val="•"/>
      <w:lvlJc w:val="left"/>
      <w:pPr>
        <w:tabs>
          <w:tab w:val="num" w:pos="1440"/>
        </w:tabs>
        <w:ind w:left="1440" w:hanging="360"/>
      </w:pPr>
      <w:rPr>
        <w:rFonts w:ascii="Arial" w:hAnsi="Arial" w:hint="default"/>
      </w:rPr>
    </w:lvl>
    <w:lvl w:ilvl="2" w:tplc="2F6C8A74">
      <w:start w:val="1"/>
      <w:numFmt w:val="bullet"/>
      <w:lvlText w:val="•"/>
      <w:lvlJc w:val="left"/>
      <w:pPr>
        <w:tabs>
          <w:tab w:val="num" w:pos="2160"/>
        </w:tabs>
        <w:ind w:left="2160" w:hanging="360"/>
      </w:pPr>
      <w:rPr>
        <w:rFonts w:ascii="Arial" w:hAnsi="Arial" w:hint="default"/>
      </w:rPr>
    </w:lvl>
    <w:lvl w:ilvl="3" w:tplc="086C6BB6" w:tentative="1">
      <w:start w:val="1"/>
      <w:numFmt w:val="bullet"/>
      <w:lvlText w:val="•"/>
      <w:lvlJc w:val="left"/>
      <w:pPr>
        <w:tabs>
          <w:tab w:val="num" w:pos="2880"/>
        </w:tabs>
        <w:ind w:left="2880" w:hanging="360"/>
      </w:pPr>
      <w:rPr>
        <w:rFonts w:ascii="Arial" w:hAnsi="Arial" w:hint="default"/>
      </w:rPr>
    </w:lvl>
    <w:lvl w:ilvl="4" w:tplc="B302CA82" w:tentative="1">
      <w:start w:val="1"/>
      <w:numFmt w:val="bullet"/>
      <w:lvlText w:val="•"/>
      <w:lvlJc w:val="left"/>
      <w:pPr>
        <w:tabs>
          <w:tab w:val="num" w:pos="3600"/>
        </w:tabs>
        <w:ind w:left="3600" w:hanging="360"/>
      </w:pPr>
      <w:rPr>
        <w:rFonts w:ascii="Arial" w:hAnsi="Arial" w:hint="default"/>
      </w:rPr>
    </w:lvl>
    <w:lvl w:ilvl="5" w:tplc="6B6EC9E2" w:tentative="1">
      <w:start w:val="1"/>
      <w:numFmt w:val="bullet"/>
      <w:lvlText w:val="•"/>
      <w:lvlJc w:val="left"/>
      <w:pPr>
        <w:tabs>
          <w:tab w:val="num" w:pos="4320"/>
        </w:tabs>
        <w:ind w:left="4320" w:hanging="360"/>
      </w:pPr>
      <w:rPr>
        <w:rFonts w:ascii="Arial" w:hAnsi="Arial" w:hint="default"/>
      </w:rPr>
    </w:lvl>
    <w:lvl w:ilvl="6" w:tplc="68A29482" w:tentative="1">
      <w:start w:val="1"/>
      <w:numFmt w:val="bullet"/>
      <w:lvlText w:val="•"/>
      <w:lvlJc w:val="left"/>
      <w:pPr>
        <w:tabs>
          <w:tab w:val="num" w:pos="5040"/>
        </w:tabs>
        <w:ind w:left="5040" w:hanging="360"/>
      </w:pPr>
      <w:rPr>
        <w:rFonts w:ascii="Arial" w:hAnsi="Arial" w:hint="default"/>
      </w:rPr>
    </w:lvl>
    <w:lvl w:ilvl="7" w:tplc="CBEC9DFA" w:tentative="1">
      <w:start w:val="1"/>
      <w:numFmt w:val="bullet"/>
      <w:lvlText w:val="•"/>
      <w:lvlJc w:val="left"/>
      <w:pPr>
        <w:tabs>
          <w:tab w:val="num" w:pos="5760"/>
        </w:tabs>
        <w:ind w:left="5760" w:hanging="360"/>
      </w:pPr>
      <w:rPr>
        <w:rFonts w:ascii="Arial" w:hAnsi="Arial" w:hint="default"/>
      </w:rPr>
    </w:lvl>
    <w:lvl w:ilvl="8" w:tplc="15140D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8E663E"/>
    <w:multiLevelType w:val="hybridMultilevel"/>
    <w:tmpl w:val="287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04D60"/>
    <w:multiLevelType w:val="hybridMultilevel"/>
    <w:tmpl w:val="3DC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F7662"/>
    <w:multiLevelType w:val="hybridMultilevel"/>
    <w:tmpl w:val="CEEE1526"/>
    <w:lvl w:ilvl="0" w:tplc="B7583C94">
      <w:start w:val="1"/>
      <w:numFmt w:val="bullet"/>
      <w:lvlText w:val=""/>
      <w:lvlJc w:val="left"/>
      <w:pPr>
        <w:tabs>
          <w:tab w:val="num" w:pos="720"/>
        </w:tabs>
        <w:ind w:left="720" w:hanging="360"/>
      </w:pPr>
      <w:rPr>
        <w:rFonts w:ascii="Wingdings" w:hAnsi="Wingdings" w:hint="default"/>
      </w:rPr>
    </w:lvl>
    <w:lvl w:ilvl="1" w:tplc="8542C022" w:tentative="1">
      <w:start w:val="1"/>
      <w:numFmt w:val="bullet"/>
      <w:lvlText w:val=""/>
      <w:lvlJc w:val="left"/>
      <w:pPr>
        <w:tabs>
          <w:tab w:val="num" w:pos="1440"/>
        </w:tabs>
        <w:ind w:left="1440" w:hanging="360"/>
      </w:pPr>
      <w:rPr>
        <w:rFonts w:ascii="Wingdings" w:hAnsi="Wingdings" w:hint="default"/>
      </w:rPr>
    </w:lvl>
    <w:lvl w:ilvl="2" w:tplc="6A2CBA9A" w:tentative="1">
      <w:start w:val="1"/>
      <w:numFmt w:val="bullet"/>
      <w:lvlText w:val=""/>
      <w:lvlJc w:val="left"/>
      <w:pPr>
        <w:tabs>
          <w:tab w:val="num" w:pos="2160"/>
        </w:tabs>
        <w:ind w:left="2160" w:hanging="360"/>
      </w:pPr>
      <w:rPr>
        <w:rFonts w:ascii="Wingdings" w:hAnsi="Wingdings" w:hint="default"/>
      </w:rPr>
    </w:lvl>
    <w:lvl w:ilvl="3" w:tplc="47F60226" w:tentative="1">
      <w:start w:val="1"/>
      <w:numFmt w:val="bullet"/>
      <w:lvlText w:val=""/>
      <w:lvlJc w:val="left"/>
      <w:pPr>
        <w:tabs>
          <w:tab w:val="num" w:pos="2880"/>
        </w:tabs>
        <w:ind w:left="2880" w:hanging="360"/>
      </w:pPr>
      <w:rPr>
        <w:rFonts w:ascii="Wingdings" w:hAnsi="Wingdings" w:hint="default"/>
      </w:rPr>
    </w:lvl>
    <w:lvl w:ilvl="4" w:tplc="DC5AE5F0" w:tentative="1">
      <w:start w:val="1"/>
      <w:numFmt w:val="bullet"/>
      <w:lvlText w:val=""/>
      <w:lvlJc w:val="left"/>
      <w:pPr>
        <w:tabs>
          <w:tab w:val="num" w:pos="3600"/>
        </w:tabs>
        <w:ind w:left="3600" w:hanging="360"/>
      </w:pPr>
      <w:rPr>
        <w:rFonts w:ascii="Wingdings" w:hAnsi="Wingdings" w:hint="default"/>
      </w:rPr>
    </w:lvl>
    <w:lvl w:ilvl="5" w:tplc="E1F65930" w:tentative="1">
      <w:start w:val="1"/>
      <w:numFmt w:val="bullet"/>
      <w:lvlText w:val=""/>
      <w:lvlJc w:val="left"/>
      <w:pPr>
        <w:tabs>
          <w:tab w:val="num" w:pos="4320"/>
        </w:tabs>
        <w:ind w:left="4320" w:hanging="360"/>
      </w:pPr>
      <w:rPr>
        <w:rFonts w:ascii="Wingdings" w:hAnsi="Wingdings" w:hint="default"/>
      </w:rPr>
    </w:lvl>
    <w:lvl w:ilvl="6" w:tplc="11E27CAC" w:tentative="1">
      <w:start w:val="1"/>
      <w:numFmt w:val="bullet"/>
      <w:lvlText w:val=""/>
      <w:lvlJc w:val="left"/>
      <w:pPr>
        <w:tabs>
          <w:tab w:val="num" w:pos="5040"/>
        </w:tabs>
        <w:ind w:left="5040" w:hanging="360"/>
      </w:pPr>
      <w:rPr>
        <w:rFonts w:ascii="Wingdings" w:hAnsi="Wingdings" w:hint="default"/>
      </w:rPr>
    </w:lvl>
    <w:lvl w:ilvl="7" w:tplc="55784AD8" w:tentative="1">
      <w:start w:val="1"/>
      <w:numFmt w:val="bullet"/>
      <w:lvlText w:val=""/>
      <w:lvlJc w:val="left"/>
      <w:pPr>
        <w:tabs>
          <w:tab w:val="num" w:pos="5760"/>
        </w:tabs>
        <w:ind w:left="5760" w:hanging="360"/>
      </w:pPr>
      <w:rPr>
        <w:rFonts w:ascii="Wingdings" w:hAnsi="Wingdings" w:hint="default"/>
      </w:rPr>
    </w:lvl>
    <w:lvl w:ilvl="8" w:tplc="C96815A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B3E86"/>
    <w:multiLevelType w:val="hybridMultilevel"/>
    <w:tmpl w:val="94F4E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D77CD"/>
    <w:multiLevelType w:val="hybridMultilevel"/>
    <w:tmpl w:val="9774D178"/>
    <w:lvl w:ilvl="0" w:tplc="0409000F">
      <w:start w:val="1"/>
      <w:numFmt w:val="decimal"/>
      <w:lvlText w:val="%1."/>
      <w:lvlJc w:val="left"/>
      <w:pPr>
        <w:tabs>
          <w:tab w:val="num" w:pos="360"/>
        </w:tabs>
        <w:ind w:left="360" w:hanging="360"/>
      </w:pPr>
      <w:rPr>
        <w:rFonts w:hint="default"/>
      </w:rPr>
    </w:lvl>
    <w:lvl w:ilvl="1" w:tplc="36BC3176">
      <w:start w:val="1"/>
      <w:numFmt w:val="bullet"/>
      <w:lvlText w:val="•"/>
      <w:lvlJc w:val="left"/>
      <w:pPr>
        <w:tabs>
          <w:tab w:val="num" w:pos="1080"/>
        </w:tabs>
        <w:ind w:left="1080" w:hanging="360"/>
      </w:pPr>
      <w:rPr>
        <w:rFonts w:ascii="Arial" w:hAnsi="Arial" w:hint="default"/>
      </w:rPr>
    </w:lvl>
    <w:lvl w:ilvl="2" w:tplc="F48E80C2" w:tentative="1">
      <w:start w:val="1"/>
      <w:numFmt w:val="bullet"/>
      <w:lvlText w:val="•"/>
      <w:lvlJc w:val="left"/>
      <w:pPr>
        <w:tabs>
          <w:tab w:val="num" w:pos="1800"/>
        </w:tabs>
        <w:ind w:left="1800" w:hanging="360"/>
      </w:pPr>
      <w:rPr>
        <w:rFonts w:ascii="Arial" w:hAnsi="Arial" w:hint="default"/>
      </w:rPr>
    </w:lvl>
    <w:lvl w:ilvl="3" w:tplc="2D8A7CE0" w:tentative="1">
      <w:start w:val="1"/>
      <w:numFmt w:val="bullet"/>
      <w:lvlText w:val="•"/>
      <w:lvlJc w:val="left"/>
      <w:pPr>
        <w:tabs>
          <w:tab w:val="num" w:pos="2520"/>
        </w:tabs>
        <w:ind w:left="2520" w:hanging="360"/>
      </w:pPr>
      <w:rPr>
        <w:rFonts w:ascii="Arial" w:hAnsi="Arial" w:hint="default"/>
      </w:rPr>
    </w:lvl>
    <w:lvl w:ilvl="4" w:tplc="3E640EBA" w:tentative="1">
      <w:start w:val="1"/>
      <w:numFmt w:val="bullet"/>
      <w:lvlText w:val="•"/>
      <w:lvlJc w:val="left"/>
      <w:pPr>
        <w:tabs>
          <w:tab w:val="num" w:pos="3240"/>
        </w:tabs>
        <w:ind w:left="3240" w:hanging="360"/>
      </w:pPr>
      <w:rPr>
        <w:rFonts w:ascii="Arial" w:hAnsi="Arial" w:hint="default"/>
      </w:rPr>
    </w:lvl>
    <w:lvl w:ilvl="5" w:tplc="4C5274CE" w:tentative="1">
      <w:start w:val="1"/>
      <w:numFmt w:val="bullet"/>
      <w:lvlText w:val="•"/>
      <w:lvlJc w:val="left"/>
      <w:pPr>
        <w:tabs>
          <w:tab w:val="num" w:pos="3960"/>
        </w:tabs>
        <w:ind w:left="3960" w:hanging="360"/>
      </w:pPr>
      <w:rPr>
        <w:rFonts w:ascii="Arial" w:hAnsi="Arial" w:hint="default"/>
      </w:rPr>
    </w:lvl>
    <w:lvl w:ilvl="6" w:tplc="A680FD0C" w:tentative="1">
      <w:start w:val="1"/>
      <w:numFmt w:val="bullet"/>
      <w:lvlText w:val="•"/>
      <w:lvlJc w:val="left"/>
      <w:pPr>
        <w:tabs>
          <w:tab w:val="num" w:pos="4680"/>
        </w:tabs>
        <w:ind w:left="4680" w:hanging="360"/>
      </w:pPr>
      <w:rPr>
        <w:rFonts w:ascii="Arial" w:hAnsi="Arial" w:hint="default"/>
      </w:rPr>
    </w:lvl>
    <w:lvl w:ilvl="7" w:tplc="3E4C6212" w:tentative="1">
      <w:start w:val="1"/>
      <w:numFmt w:val="bullet"/>
      <w:lvlText w:val="•"/>
      <w:lvlJc w:val="left"/>
      <w:pPr>
        <w:tabs>
          <w:tab w:val="num" w:pos="5400"/>
        </w:tabs>
        <w:ind w:left="5400" w:hanging="360"/>
      </w:pPr>
      <w:rPr>
        <w:rFonts w:ascii="Arial" w:hAnsi="Arial" w:hint="default"/>
      </w:rPr>
    </w:lvl>
    <w:lvl w:ilvl="8" w:tplc="B3E299D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1E95525"/>
    <w:multiLevelType w:val="multilevel"/>
    <w:tmpl w:val="77EC1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62A55"/>
    <w:multiLevelType w:val="hybridMultilevel"/>
    <w:tmpl w:val="67E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37349"/>
    <w:multiLevelType w:val="hybridMultilevel"/>
    <w:tmpl w:val="17DC9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1"/>
  </w:num>
  <w:num w:numId="3">
    <w:abstractNumId w:val="1"/>
  </w:num>
  <w:num w:numId="4">
    <w:abstractNumId w:val="17"/>
  </w:num>
  <w:num w:numId="5">
    <w:abstractNumId w:val="21"/>
  </w:num>
  <w:num w:numId="6">
    <w:abstractNumId w:val="22"/>
  </w:num>
  <w:num w:numId="7">
    <w:abstractNumId w:val="29"/>
  </w:num>
  <w:num w:numId="8">
    <w:abstractNumId w:val="10"/>
  </w:num>
  <w:num w:numId="9">
    <w:abstractNumId w:val="25"/>
  </w:num>
  <w:num w:numId="10">
    <w:abstractNumId w:val="19"/>
  </w:num>
  <w:num w:numId="11">
    <w:abstractNumId w:val="9"/>
  </w:num>
  <w:num w:numId="12">
    <w:abstractNumId w:val="32"/>
  </w:num>
  <w:num w:numId="13">
    <w:abstractNumId w:val="6"/>
  </w:num>
  <w:num w:numId="14">
    <w:abstractNumId w:val="11"/>
  </w:num>
  <w:num w:numId="15">
    <w:abstractNumId w:val="20"/>
  </w:num>
  <w:num w:numId="16">
    <w:abstractNumId w:val="12"/>
  </w:num>
  <w:num w:numId="17">
    <w:abstractNumId w:val="7"/>
  </w:num>
  <w:num w:numId="18">
    <w:abstractNumId w:val="13"/>
  </w:num>
  <w:num w:numId="19">
    <w:abstractNumId w:val="16"/>
  </w:num>
  <w:num w:numId="20">
    <w:abstractNumId w:val="26"/>
  </w:num>
  <w:num w:numId="21">
    <w:abstractNumId w:val="15"/>
  </w:num>
  <w:num w:numId="22">
    <w:abstractNumId w:val="30"/>
  </w:num>
  <w:num w:numId="23">
    <w:abstractNumId w:val="14"/>
  </w:num>
  <w:num w:numId="24">
    <w:abstractNumId w:val="5"/>
  </w:num>
  <w:num w:numId="25">
    <w:abstractNumId w:val="27"/>
  </w:num>
  <w:num w:numId="26">
    <w:abstractNumId w:val="4"/>
  </w:num>
  <w:num w:numId="27">
    <w:abstractNumId w:val="0"/>
  </w:num>
  <w:num w:numId="28">
    <w:abstractNumId w:val="18"/>
  </w:num>
  <w:num w:numId="29">
    <w:abstractNumId w:val="3"/>
  </w:num>
  <w:num w:numId="30">
    <w:abstractNumId w:val="23"/>
  </w:num>
  <w:num w:numId="31">
    <w:abstractNumId w:val="2"/>
  </w:num>
  <w:num w:numId="32">
    <w:abstractNumId w:val="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A5"/>
    <w:rsid w:val="000176E1"/>
    <w:rsid w:val="00024C28"/>
    <w:rsid w:val="000669E2"/>
    <w:rsid w:val="000A5BE1"/>
    <w:rsid w:val="000C0606"/>
    <w:rsid w:val="000D16D2"/>
    <w:rsid w:val="000E1ED8"/>
    <w:rsid w:val="000F5DA8"/>
    <w:rsid w:val="00102E7C"/>
    <w:rsid w:val="0012056B"/>
    <w:rsid w:val="00124D59"/>
    <w:rsid w:val="00145C31"/>
    <w:rsid w:val="00187F43"/>
    <w:rsid w:val="001A3C03"/>
    <w:rsid w:val="001B7F28"/>
    <w:rsid w:val="001E66A2"/>
    <w:rsid w:val="001F6891"/>
    <w:rsid w:val="0020251F"/>
    <w:rsid w:val="00207CFA"/>
    <w:rsid w:val="002454CD"/>
    <w:rsid w:val="00245EB5"/>
    <w:rsid w:val="00250D80"/>
    <w:rsid w:val="00275FA7"/>
    <w:rsid w:val="002940F6"/>
    <w:rsid w:val="002954ED"/>
    <w:rsid w:val="002A35FC"/>
    <w:rsid w:val="002D6901"/>
    <w:rsid w:val="00305973"/>
    <w:rsid w:val="003148D5"/>
    <w:rsid w:val="00342BA6"/>
    <w:rsid w:val="0034465D"/>
    <w:rsid w:val="003573FE"/>
    <w:rsid w:val="003603BA"/>
    <w:rsid w:val="003916AC"/>
    <w:rsid w:val="003A024A"/>
    <w:rsid w:val="003C7C93"/>
    <w:rsid w:val="003D351D"/>
    <w:rsid w:val="003D43BB"/>
    <w:rsid w:val="003E2519"/>
    <w:rsid w:val="003E6051"/>
    <w:rsid w:val="00410B53"/>
    <w:rsid w:val="004138C5"/>
    <w:rsid w:val="00420F2A"/>
    <w:rsid w:val="00425302"/>
    <w:rsid w:val="00436885"/>
    <w:rsid w:val="004533A1"/>
    <w:rsid w:val="00477DC1"/>
    <w:rsid w:val="004C2642"/>
    <w:rsid w:val="004C2666"/>
    <w:rsid w:val="004C3ACE"/>
    <w:rsid w:val="00502284"/>
    <w:rsid w:val="005139CF"/>
    <w:rsid w:val="00515BE3"/>
    <w:rsid w:val="00515F0B"/>
    <w:rsid w:val="0052313E"/>
    <w:rsid w:val="005503DA"/>
    <w:rsid w:val="00565177"/>
    <w:rsid w:val="00571FB0"/>
    <w:rsid w:val="00594F47"/>
    <w:rsid w:val="005A4225"/>
    <w:rsid w:val="005A6CCA"/>
    <w:rsid w:val="005B0222"/>
    <w:rsid w:val="005C6C18"/>
    <w:rsid w:val="005E16FD"/>
    <w:rsid w:val="00601495"/>
    <w:rsid w:val="006149D0"/>
    <w:rsid w:val="00655393"/>
    <w:rsid w:val="00657239"/>
    <w:rsid w:val="00662B44"/>
    <w:rsid w:val="00663C78"/>
    <w:rsid w:val="006655DD"/>
    <w:rsid w:val="006812C3"/>
    <w:rsid w:val="00681816"/>
    <w:rsid w:val="006942C3"/>
    <w:rsid w:val="006C1A29"/>
    <w:rsid w:val="006F1E94"/>
    <w:rsid w:val="006F27D0"/>
    <w:rsid w:val="006F52C8"/>
    <w:rsid w:val="007123E0"/>
    <w:rsid w:val="007125EA"/>
    <w:rsid w:val="00730DEC"/>
    <w:rsid w:val="00733BC0"/>
    <w:rsid w:val="00746E19"/>
    <w:rsid w:val="0076571E"/>
    <w:rsid w:val="0079445D"/>
    <w:rsid w:val="007D6DC0"/>
    <w:rsid w:val="007E16A3"/>
    <w:rsid w:val="007E3981"/>
    <w:rsid w:val="00801751"/>
    <w:rsid w:val="0080477D"/>
    <w:rsid w:val="00823C2C"/>
    <w:rsid w:val="00845846"/>
    <w:rsid w:val="008730DC"/>
    <w:rsid w:val="0088374D"/>
    <w:rsid w:val="008971B0"/>
    <w:rsid w:val="008B41FA"/>
    <w:rsid w:val="008D0FA7"/>
    <w:rsid w:val="008E05CA"/>
    <w:rsid w:val="008F1FD4"/>
    <w:rsid w:val="00910509"/>
    <w:rsid w:val="00925598"/>
    <w:rsid w:val="00933C28"/>
    <w:rsid w:val="009341CD"/>
    <w:rsid w:val="0094394E"/>
    <w:rsid w:val="00944654"/>
    <w:rsid w:val="00954347"/>
    <w:rsid w:val="009709FF"/>
    <w:rsid w:val="00972B82"/>
    <w:rsid w:val="0098282D"/>
    <w:rsid w:val="00990B33"/>
    <w:rsid w:val="00990B87"/>
    <w:rsid w:val="00993306"/>
    <w:rsid w:val="009A1F94"/>
    <w:rsid w:val="009B3034"/>
    <w:rsid w:val="009D54A5"/>
    <w:rsid w:val="009E1029"/>
    <w:rsid w:val="009F0BBF"/>
    <w:rsid w:val="009F2E25"/>
    <w:rsid w:val="009F527B"/>
    <w:rsid w:val="00A108EF"/>
    <w:rsid w:val="00A144A5"/>
    <w:rsid w:val="00A224D2"/>
    <w:rsid w:val="00A23A18"/>
    <w:rsid w:val="00A4252B"/>
    <w:rsid w:val="00A66EFA"/>
    <w:rsid w:val="00AA06FC"/>
    <w:rsid w:val="00AB37C5"/>
    <w:rsid w:val="00AF14A5"/>
    <w:rsid w:val="00AF2E36"/>
    <w:rsid w:val="00B229B0"/>
    <w:rsid w:val="00B310CF"/>
    <w:rsid w:val="00B612E9"/>
    <w:rsid w:val="00B74B0C"/>
    <w:rsid w:val="00B87965"/>
    <w:rsid w:val="00B91B1D"/>
    <w:rsid w:val="00B93034"/>
    <w:rsid w:val="00BA72D8"/>
    <w:rsid w:val="00BC37AC"/>
    <w:rsid w:val="00C36E58"/>
    <w:rsid w:val="00C37DBC"/>
    <w:rsid w:val="00C520A6"/>
    <w:rsid w:val="00C52907"/>
    <w:rsid w:val="00C53651"/>
    <w:rsid w:val="00C75D17"/>
    <w:rsid w:val="00C843A6"/>
    <w:rsid w:val="00C87C0C"/>
    <w:rsid w:val="00C90781"/>
    <w:rsid w:val="00C92164"/>
    <w:rsid w:val="00C93F8E"/>
    <w:rsid w:val="00C9606B"/>
    <w:rsid w:val="00CA2EA8"/>
    <w:rsid w:val="00CA6208"/>
    <w:rsid w:val="00CC103C"/>
    <w:rsid w:val="00CC3A29"/>
    <w:rsid w:val="00CE1A18"/>
    <w:rsid w:val="00CE21AB"/>
    <w:rsid w:val="00CE57A9"/>
    <w:rsid w:val="00CE71AC"/>
    <w:rsid w:val="00CF5A5C"/>
    <w:rsid w:val="00D00BA9"/>
    <w:rsid w:val="00D07C29"/>
    <w:rsid w:val="00D256F2"/>
    <w:rsid w:val="00D440BD"/>
    <w:rsid w:val="00D47815"/>
    <w:rsid w:val="00D57B12"/>
    <w:rsid w:val="00D717D6"/>
    <w:rsid w:val="00DA2097"/>
    <w:rsid w:val="00DA25FF"/>
    <w:rsid w:val="00DA7388"/>
    <w:rsid w:val="00DB1A9A"/>
    <w:rsid w:val="00DC0B1D"/>
    <w:rsid w:val="00DC1054"/>
    <w:rsid w:val="00DD160B"/>
    <w:rsid w:val="00DD7998"/>
    <w:rsid w:val="00DE3D02"/>
    <w:rsid w:val="00DF5DAD"/>
    <w:rsid w:val="00DF7071"/>
    <w:rsid w:val="00E05F0C"/>
    <w:rsid w:val="00E21486"/>
    <w:rsid w:val="00E269E8"/>
    <w:rsid w:val="00E369FA"/>
    <w:rsid w:val="00E62C22"/>
    <w:rsid w:val="00E62DC9"/>
    <w:rsid w:val="00E65A43"/>
    <w:rsid w:val="00E74BB9"/>
    <w:rsid w:val="00E804FA"/>
    <w:rsid w:val="00E8373A"/>
    <w:rsid w:val="00E84C08"/>
    <w:rsid w:val="00E8522B"/>
    <w:rsid w:val="00E908D2"/>
    <w:rsid w:val="00EA053F"/>
    <w:rsid w:val="00EA23AC"/>
    <w:rsid w:val="00EA7D21"/>
    <w:rsid w:val="00EB7BB0"/>
    <w:rsid w:val="00EC0940"/>
    <w:rsid w:val="00ED01C3"/>
    <w:rsid w:val="00ED11B9"/>
    <w:rsid w:val="00ED22CE"/>
    <w:rsid w:val="00ED50F5"/>
    <w:rsid w:val="00EE31F6"/>
    <w:rsid w:val="00F0007F"/>
    <w:rsid w:val="00F10701"/>
    <w:rsid w:val="00F10E02"/>
    <w:rsid w:val="00F279AF"/>
    <w:rsid w:val="00F40D62"/>
    <w:rsid w:val="00F42009"/>
    <w:rsid w:val="00F426BB"/>
    <w:rsid w:val="00F45D71"/>
    <w:rsid w:val="00F530E8"/>
    <w:rsid w:val="00F70706"/>
    <w:rsid w:val="00F91505"/>
    <w:rsid w:val="00FB121C"/>
    <w:rsid w:val="00FC3028"/>
    <w:rsid w:val="00FD42D6"/>
    <w:rsid w:val="00FD7B40"/>
    <w:rsid w:val="00FF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FBCD0"/>
  <w15:docId w15:val="{7B05EC8D-9BEE-4B57-B4DF-4258156D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0B"/>
  </w:style>
  <w:style w:type="paragraph" w:styleId="Heading1">
    <w:name w:val="heading 1"/>
    <w:basedOn w:val="Normal"/>
    <w:next w:val="Normal"/>
    <w:link w:val="Heading1Char"/>
    <w:uiPriority w:val="9"/>
    <w:qFormat/>
    <w:rsid w:val="009F5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1FA"/>
    <w:pPr>
      <w:ind w:left="720"/>
      <w:contextualSpacing/>
    </w:pPr>
  </w:style>
  <w:style w:type="character" w:customStyle="1" w:styleId="Heading1Char">
    <w:name w:val="Heading 1 Char"/>
    <w:basedOn w:val="DefaultParagraphFont"/>
    <w:link w:val="Heading1"/>
    <w:uiPriority w:val="9"/>
    <w:rsid w:val="009F527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9F527B"/>
    <w:pPr>
      <w:spacing w:after="100"/>
    </w:pPr>
  </w:style>
  <w:style w:type="character" w:styleId="Hyperlink">
    <w:name w:val="Hyperlink"/>
    <w:basedOn w:val="DefaultParagraphFont"/>
    <w:uiPriority w:val="99"/>
    <w:unhideWhenUsed/>
    <w:rsid w:val="009F527B"/>
    <w:rPr>
      <w:color w:val="0000FF" w:themeColor="hyperlink"/>
      <w:u w:val="single"/>
    </w:rPr>
  </w:style>
  <w:style w:type="paragraph" w:styleId="BalloonText">
    <w:name w:val="Balloon Text"/>
    <w:basedOn w:val="Normal"/>
    <w:link w:val="BalloonTextChar"/>
    <w:uiPriority w:val="99"/>
    <w:semiHidden/>
    <w:unhideWhenUsed/>
    <w:rsid w:val="00C87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0C"/>
    <w:rPr>
      <w:rFonts w:ascii="Tahoma" w:hAnsi="Tahoma" w:cs="Tahoma"/>
      <w:sz w:val="16"/>
      <w:szCs w:val="16"/>
    </w:rPr>
  </w:style>
  <w:style w:type="character" w:styleId="CommentReference">
    <w:name w:val="annotation reference"/>
    <w:basedOn w:val="DefaultParagraphFont"/>
    <w:uiPriority w:val="99"/>
    <w:semiHidden/>
    <w:unhideWhenUsed/>
    <w:rsid w:val="008971B0"/>
    <w:rPr>
      <w:sz w:val="16"/>
      <w:szCs w:val="16"/>
    </w:rPr>
  </w:style>
  <w:style w:type="paragraph" w:styleId="CommentText">
    <w:name w:val="annotation text"/>
    <w:basedOn w:val="Normal"/>
    <w:link w:val="CommentTextChar"/>
    <w:uiPriority w:val="99"/>
    <w:semiHidden/>
    <w:unhideWhenUsed/>
    <w:rsid w:val="008971B0"/>
    <w:pPr>
      <w:spacing w:line="240" w:lineRule="auto"/>
    </w:pPr>
    <w:rPr>
      <w:sz w:val="20"/>
      <w:szCs w:val="20"/>
    </w:rPr>
  </w:style>
  <w:style w:type="character" w:customStyle="1" w:styleId="CommentTextChar">
    <w:name w:val="Comment Text Char"/>
    <w:basedOn w:val="DefaultParagraphFont"/>
    <w:link w:val="CommentText"/>
    <w:uiPriority w:val="99"/>
    <w:semiHidden/>
    <w:rsid w:val="008971B0"/>
    <w:rPr>
      <w:sz w:val="20"/>
      <w:szCs w:val="20"/>
    </w:rPr>
  </w:style>
  <w:style w:type="paragraph" w:styleId="CommentSubject">
    <w:name w:val="annotation subject"/>
    <w:basedOn w:val="CommentText"/>
    <w:next w:val="CommentText"/>
    <w:link w:val="CommentSubjectChar"/>
    <w:uiPriority w:val="99"/>
    <w:semiHidden/>
    <w:unhideWhenUsed/>
    <w:rsid w:val="008971B0"/>
    <w:rPr>
      <w:b/>
      <w:bCs/>
    </w:rPr>
  </w:style>
  <w:style w:type="character" w:customStyle="1" w:styleId="CommentSubjectChar">
    <w:name w:val="Comment Subject Char"/>
    <w:basedOn w:val="CommentTextChar"/>
    <w:link w:val="CommentSubject"/>
    <w:uiPriority w:val="99"/>
    <w:semiHidden/>
    <w:rsid w:val="008971B0"/>
    <w:rPr>
      <w:b/>
      <w:bCs/>
      <w:sz w:val="20"/>
      <w:szCs w:val="20"/>
    </w:rPr>
  </w:style>
  <w:style w:type="paragraph" w:styleId="Header">
    <w:name w:val="header"/>
    <w:basedOn w:val="Normal"/>
    <w:link w:val="HeaderChar"/>
    <w:uiPriority w:val="99"/>
    <w:unhideWhenUsed/>
    <w:rsid w:val="00B3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0CF"/>
  </w:style>
  <w:style w:type="paragraph" w:styleId="Footer">
    <w:name w:val="footer"/>
    <w:basedOn w:val="Normal"/>
    <w:link w:val="FooterChar"/>
    <w:uiPriority w:val="99"/>
    <w:unhideWhenUsed/>
    <w:rsid w:val="00B31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0CF"/>
  </w:style>
  <w:style w:type="character" w:styleId="Emphasis">
    <w:name w:val="Emphasis"/>
    <w:basedOn w:val="DefaultParagraphFont"/>
    <w:uiPriority w:val="20"/>
    <w:qFormat/>
    <w:rsid w:val="00663C78"/>
    <w:rPr>
      <w:i/>
      <w:iCs/>
    </w:rPr>
  </w:style>
  <w:style w:type="character" w:styleId="FollowedHyperlink">
    <w:name w:val="FollowedHyperlink"/>
    <w:basedOn w:val="DefaultParagraphFont"/>
    <w:uiPriority w:val="99"/>
    <w:semiHidden/>
    <w:unhideWhenUsed/>
    <w:rsid w:val="00C520A6"/>
    <w:rPr>
      <w:color w:val="800080" w:themeColor="followedHyperlink"/>
      <w:u w:val="single"/>
    </w:rPr>
  </w:style>
  <w:style w:type="character" w:styleId="UnresolvedMention">
    <w:name w:val="Unresolved Mention"/>
    <w:basedOn w:val="DefaultParagraphFont"/>
    <w:uiPriority w:val="99"/>
    <w:semiHidden/>
    <w:unhideWhenUsed/>
    <w:rsid w:val="00C520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34422">
      <w:bodyDiv w:val="1"/>
      <w:marLeft w:val="0"/>
      <w:marRight w:val="0"/>
      <w:marTop w:val="0"/>
      <w:marBottom w:val="0"/>
      <w:divBdr>
        <w:top w:val="none" w:sz="0" w:space="0" w:color="auto"/>
        <w:left w:val="none" w:sz="0" w:space="0" w:color="auto"/>
        <w:bottom w:val="none" w:sz="0" w:space="0" w:color="auto"/>
        <w:right w:val="none" w:sz="0" w:space="0" w:color="auto"/>
      </w:divBdr>
      <w:divsChild>
        <w:div w:id="796795152">
          <w:marLeft w:val="0"/>
          <w:marRight w:val="0"/>
          <w:marTop w:val="0"/>
          <w:marBottom w:val="0"/>
          <w:divBdr>
            <w:top w:val="none" w:sz="0" w:space="0" w:color="auto"/>
            <w:left w:val="none" w:sz="0" w:space="0" w:color="auto"/>
            <w:bottom w:val="none" w:sz="0" w:space="0" w:color="auto"/>
            <w:right w:val="none" w:sz="0" w:space="0" w:color="auto"/>
          </w:divBdr>
          <w:divsChild>
            <w:div w:id="2056538095">
              <w:marLeft w:val="0"/>
              <w:marRight w:val="0"/>
              <w:marTop w:val="0"/>
              <w:marBottom w:val="0"/>
              <w:divBdr>
                <w:top w:val="none" w:sz="0" w:space="0" w:color="auto"/>
                <w:left w:val="none" w:sz="0" w:space="0" w:color="auto"/>
                <w:bottom w:val="none" w:sz="0" w:space="0" w:color="auto"/>
                <w:right w:val="none" w:sz="0" w:space="0" w:color="auto"/>
              </w:divBdr>
              <w:divsChild>
                <w:div w:id="346251918">
                  <w:marLeft w:val="0"/>
                  <w:marRight w:val="0"/>
                  <w:marTop w:val="0"/>
                  <w:marBottom w:val="0"/>
                  <w:divBdr>
                    <w:top w:val="none" w:sz="0" w:space="0" w:color="auto"/>
                    <w:left w:val="none" w:sz="0" w:space="0" w:color="auto"/>
                    <w:bottom w:val="none" w:sz="0" w:space="0" w:color="auto"/>
                    <w:right w:val="none" w:sz="0" w:space="0" w:color="auto"/>
                  </w:divBdr>
                  <w:divsChild>
                    <w:div w:id="398750815">
                      <w:marLeft w:val="0"/>
                      <w:marRight w:val="0"/>
                      <w:marTop w:val="0"/>
                      <w:marBottom w:val="0"/>
                      <w:divBdr>
                        <w:top w:val="none" w:sz="0" w:space="0" w:color="auto"/>
                        <w:left w:val="none" w:sz="0" w:space="0" w:color="auto"/>
                        <w:bottom w:val="none" w:sz="0" w:space="0" w:color="auto"/>
                        <w:right w:val="none" w:sz="0" w:space="0" w:color="auto"/>
                      </w:divBdr>
                      <w:divsChild>
                        <w:div w:id="1557930541">
                          <w:marLeft w:val="0"/>
                          <w:marRight w:val="0"/>
                          <w:marTop w:val="0"/>
                          <w:marBottom w:val="0"/>
                          <w:divBdr>
                            <w:top w:val="none" w:sz="0" w:space="0" w:color="auto"/>
                            <w:left w:val="none" w:sz="0" w:space="0" w:color="auto"/>
                            <w:bottom w:val="none" w:sz="0" w:space="0" w:color="auto"/>
                            <w:right w:val="none" w:sz="0" w:space="0" w:color="auto"/>
                          </w:divBdr>
                          <w:divsChild>
                            <w:div w:id="1816944172">
                              <w:marLeft w:val="0"/>
                              <w:marRight w:val="0"/>
                              <w:marTop w:val="0"/>
                              <w:marBottom w:val="0"/>
                              <w:divBdr>
                                <w:top w:val="none" w:sz="0" w:space="0" w:color="auto"/>
                                <w:left w:val="none" w:sz="0" w:space="0" w:color="auto"/>
                                <w:bottom w:val="none" w:sz="0" w:space="0" w:color="auto"/>
                                <w:right w:val="none" w:sz="0" w:space="0" w:color="auto"/>
                              </w:divBdr>
                              <w:divsChild>
                                <w:div w:id="927618724">
                                  <w:marLeft w:val="0"/>
                                  <w:marRight w:val="0"/>
                                  <w:marTop w:val="0"/>
                                  <w:marBottom w:val="0"/>
                                  <w:divBdr>
                                    <w:top w:val="none" w:sz="0" w:space="0" w:color="auto"/>
                                    <w:left w:val="none" w:sz="0" w:space="0" w:color="auto"/>
                                    <w:bottom w:val="none" w:sz="0" w:space="0" w:color="auto"/>
                                    <w:right w:val="none" w:sz="0" w:space="0" w:color="auto"/>
                                  </w:divBdr>
                                  <w:divsChild>
                                    <w:div w:id="632560493">
                                      <w:marLeft w:val="0"/>
                                      <w:marRight w:val="0"/>
                                      <w:marTop w:val="0"/>
                                      <w:marBottom w:val="0"/>
                                      <w:divBdr>
                                        <w:top w:val="none" w:sz="0" w:space="0" w:color="auto"/>
                                        <w:left w:val="none" w:sz="0" w:space="0" w:color="auto"/>
                                        <w:bottom w:val="none" w:sz="0" w:space="0" w:color="auto"/>
                                        <w:right w:val="none" w:sz="0" w:space="0" w:color="auto"/>
                                      </w:divBdr>
                                      <w:divsChild>
                                        <w:div w:id="684359209">
                                          <w:marLeft w:val="0"/>
                                          <w:marRight w:val="0"/>
                                          <w:marTop w:val="0"/>
                                          <w:marBottom w:val="0"/>
                                          <w:divBdr>
                                            <w:top w:val="none" w:sz="0" w:space="0" w:color="auto"/>
                                            <w:left w:val="none" w:sz="0" w:space="0" w:color="auto"/>
                                            <w:bottom w:val="none" w:sz="0" w:space="0" w:color="auto"/>
                                            <w:right w:val="none" w:sz="0" w:space="0" w:color="auto"/>
                                          </w:divBdr>
                                          <w:divsChild>
                                            <w:div w:id="1989674025">
                                              <w:marLeft w:val="0"/>
                                              <w:marRight w:val="0"/>
                                              <w:marTop w:val="0"/>
                                              <w:marBottom w:val="0"/>
                                              <w:divBdr>
                                                <w:top w:val="none" w:sz="0" w:space="0" w:color="auto"/>
                                                <w:left w:val="none" w:sz="0" w:space="0" w:color="auto"/>
                                                <w:bottom w:val="none" w:sz="0" w:space="0" w:color="auto"/>
                                                <w:right w:val="none" w:sz="0" w:space="0" w:color="auto"/>
                                              </w:divBdr>
                                              <w:divsChild>
                                                <w:div w:id="33389770">
                                                  <w:marLeft w:val="0"/>
                                                  <w:marRight w:val="0"/>
                                                  <w:marTop w:val="0"/>
                                                  <w:marBottom w:val="0"/>
                                                  <w:divBdr>
                                                    <w:top w:val="none" w:sz="0" w:space="0" w:color="auto"/>
                                                    <w:left w:val="none" w:sz="0" w:space="0" w:color="auto"/>
                                                    <w:bottom w:val="none" w:sz="0" w:space="0" w:color="auto"/>
                                                    <w:right w:val="none" w:sz="0" w:space="0" w:color="auto"/>
                                                  </w:divBdr>
                                                  <w:divsChild>
                                                    <w:div w:id="882794266">
                                                      <w:marLeft w:val="0"/>
                                                      <w:marRight w:val="0"/>
                                                      <w:marTop w:val="0"/>
                                                      <w:marBottom w:val="0"/>
                                                      <w:divBdr>
                                                        <w:top w:val="none" w:sz="0" w:space="0" w:color="auto"/>
                                                        <w:left w:val="none" w:sz="0" w:space="0" w:color="auto"/>
                                                        <w:bottom w:val="none" w:sz="0" w:space="0" w:color="auto"/>
                                                        <w:right w:val="none" w:sz="0" w:space="0" w:color="auto"/>
                                                      </w:divBdr>
                                                      <w:divsChild>
                                                        <w:div w:id="1330402908">
                                                          <w:marLeft w:val="0"/>
                                                          <w:marRight w:val="0"/>
                                                          <w:marTop w:val="0"/>
                                                          <w:marBottom w:val="0"/>
                                                          <w:divBdr>
                                                            <w:top w:val="none" w:sz="0" w:space="0" w:color="auto"/>
                                                            <w:left w:val="none" w:sz="0" w:space="0" w:color="auto"/>
                                                            <w:bottom w:val="none" w:sz="0" w:space="0" w:color="auto"/>
                                                            <w:right w:val="none" w:sz="0" w:space="0" w:color="auto"/>
                                                          </w:divBdr>
                                                          <w:divsChild>
                                                            <w:div w:id="1683386565">
                                                              <w:marLeft w:val="0"/>
                                                              <w:marRight w:val="0"/>
                                                              <w:marTop w:val="0"/>
                                                              <w:marBottom w:val="0"/>
                                                              <w:divBdr>
                                                                <w:top w:val="none" w:sz="0" w:space="0" w:color="auto"/>
                                                                <w:left w:val="none" w:sz="0" w:space="0" w:color="auto"/>
                                                                <w:bottom w:val="none" w:sz="0" w:space="0" w:color="auto"/>
                                                                <w:right w:val="none" w:sz="0" w:space="0" w:color="auto"/>
                                                              </w:divBdr>
                                                              <w:divsChild>
                                                                <w:div w:id="1394501815">
                                                                  <w:marLeft w:val="0"/>
                                                                  <w:marRight w:val="0"/>
                                                                  <w:marTop w:val="0"/>
                                                                  <w:marBottom w:val="0"/>
                                                                  <w:divBdr>
                                                                    <w:top w:val="none" w:sz="0" w:space="0" w:color="auto"/>
                                                                    <w:left w:val="none" w:sz="0" w:space="0" w:color="auto"/>
                                                                    <w:bottom w:val="none" w:sz="0" w:space="0" w:color="auto"/>
                                                                    <w:right w:val="none" w:sz="0" w:space="0" w:color="auto"/>
                                                                  </w:divBdr>
                                                                  <w:divsChild>
                                                                    <w:div w:id="1724865883">
                                                                      <w:marLeft w:val="0"/>
                                                                      <w:marRight w:val="0"/>
                                                                      <w:marTop w:val="0"/>
                                                                      <w:marBottom w:val="0"/>
                                                                      <w:divBdr>
                                                                        <w:top w:val="none" w:sz="0" w:space="0" w:color="auto"/>
                                                                        <w:left w:val="none" w:sz="0" w:space="0" w:color="auto"/>
                                                                        <w:bottom w:val="none" w:sz="0" w:space="0" w:color="auto"/>
                                                                        <w:right w:val="none" w:sz="0" w:space="0" w:color="auto"/>
                                                                      </w:divBdr>
                                                                    </w:div>
                                                                    <w:div w:id="3637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582997">
      <w:bodyDiv w:val="1"/>
      <w:marLeft w:val="0"/>
      <w:marRight w:val="0"/>
      <w:marTop w:val="0"/>
      <w:marBottom w:val="0"/>
      <w:divBdr>
        <w:top w:val="none" w:sz="0" w:space="0" w:color="auto"/>
        <w:left w:val="none" w:sz="0" w:space="0" w:color="auto"/>
        <w:bottom w:val="none" w:sz="0" w:space="0" w:color="auto"/>
        <w:right w:val="none" w:sz="0" w:space="0" w:color="auto"/>
      </w:divBdr>
      <w:divsChild>
        <w:div w:id="144706868">
          <w:marLeft w:val="0"/>
          <w:marRight w:val="0"/>
          <w:marTop w:val="0"/>
          <w:marBottom w:val="0"/>
          <w:divBdr>
            <w:top w:val="none" w:sz="0" w:space="0" w:color="auto"/>
            <w:left w:val="none" w:sz="0" w:space="0" w:color="auto"/>
            <w:bottom w:val="none" w:sz="0" w:space="0" w:color="auto"/>
            <w:right w:val="none" w:sz="0" w:space="0" w:color="auto"/>
          </w:divBdr>
          <w:divsChild>
            <w:div w:id="1569610578">
              <w:marLeft w:val="0"/>
              <w:marRight w:val="0"/>
              <w:marTop w:val="0"/>
              <w:marBottom w:val="0"/>
              <w:divBdr>
                <w:top w:val="none" w:sz="0" w:space="0" w:color="auto"/>
                <w:left w:val="none" w:sz="0" w:space="0" w:color="auto"/>
                <w:bottom w:val="none" w:sz="0" w:space="0" w:color="auto"/>
                <w:right w:val="none" w:sz="0" w:space="0" w:color="auto"/>
              </w:divBdr>
              <w:divsChild>
                <w:div w:id="1605108198">
                  <w:marLeft w:val="0"/>
                  <w:marRight w:val="0"/>
                  <w:marTop w:val="0"/>
                  <w:marBottom w:val="0"/>
                  <w:divBdr>
                    <w:top w:val="none" w:sz="0" w:space="0" w:color="auto"/>
                    <w:left w:val="none" w:sz="0" w:space="0" w:color="auto"/>
                    <w:bottom w:val="none" w:sz="0" w:space="0" w:color="auto"/>
                    <w:right w:val="none" w:sz="0" w:space="0" w:color="auto"/>
                  </w:divBdr>
                  <w:divsChild>
                    <w:div w:id="91821063">
                      <w:marLeft w:val="0"/>
                      <w:marRight w:val="0"/>
                      <w:marTop w:val="0"/>
                      <w:marBottom w:val="0"/>
                      <w:divBdr>
                        <w:top w:val="none" w:sz="0" w:space="0" w:color="auto"/>
                        <w:left w:val="none" w:sz="0" w:space="0" w:color="auto"/>
                        <w:bottom w:val="none" w:sz="0" w:space="0" w:color="auto"/>
                        <w:right w:val="none" w:sz="0" w:space="0" w:color="auto"/>
                      </w:divBdr>
                      <w:divsChild>
                        <w:div w:id="2048213107">
                          <w:marLeft w:val="0"/>
                          <w:marRight w:val="0"/>
                          <w:marTop w:val="0"/>
                          <w:marBottom w:val="0"/>
                          <w:divBdr>
                            <w:top w:val="none" w:sz="0" w:space="0" w:color="auto"/>
                            <w:left w:val="none" w:sz="0" w:space="0" w:color="auto"/>
                            <w:bottom w:val="none" w:sz="0" w:space="0" w:color="auto"/>
                            <w:right w:val="none" w:sz="0" w:space="0" w:color="auto"/>
                          </w:divBdr>
                          <w:divsChild>
                            <w:div w:id="96949971">
                              <w:marLeft w:val="0"/>
                              <w:marRight w:val="0"/>
                              <w:marTop w:val="0"/>
                              <w:marBottom w:val="0"/>
                              <w:divBdr>
                                <w:top w:val="none" w:sz="0" w:space="0" w:color="auto"/>
                                <w:left w:val="none" w:sz="0" w:space="0" w:color="auto"/>
                                <w:bottom w:val="none" w:sz="0" w:space="0" w:color="auto"/>
                                <w:right w:val="none" w:sz="0" w:space="0" w:color="auto"/>
                              </w:divBdr>
                              <w:divsChild>
                                <w:div w:id="1777169353">
                                  <w:marLeft w:val="0"/>
                                  <w:marRight w:val="0"/>
                                  <w:marTop w:val="0"/>
                                  <w:marBottom w:val="0"/>
                                  <w:divBdr>
                                    <w:top w:val="none" w:sz="0" w:space="0" w:color="auto"/>
                                    <w:left w:val="none" w:sz="0" w:space="0" w:color="auto"/>
                                    <w:bottom w:val="none" w:sz="0" w:space="0" w:color="auto"/>
                                    <w:right w:val="none" w:sz="0" w:space="0" w:color="auto"/>
                                  </w:divBdr>
                                  <w:divsChild>
                                    <w:div w:id="1550335669">
                                      <w:marLeft w:val="0"/>
                                      <w:marRight w:val="0"/>
                                      <w:marTop w:val="0"/>
                                      <w:marBottom w:val="0"/>
                                      <w:divBdr>
                                        <w:top w:val="none" w:sz="0" w:space="0" w:color="auto"/>
                                        <w:left w:val="none" w:sz="0" w:space="0" w:color="auto"/>
                                        <w:bottom w:val="none" w:sz="0" w:space="0" w:color="auto"/>
                                        <w:right w:val="none" w:sz="0" w:space="0" w:color="auto"/>
                                      </w:divBdr>
                                    </w:div>
                                    <w:div w:id="12466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141427">
      <w:bodyDiv w:val="1"/>
      <w:marLeft w:val="0"/>
      <w:marRight w:val="0"/>
      <w:marTop w:val="0"/>
      <w:marBottom w:val="0"/>
      <w:divBdr>
        <w:top w:val="none" w:sz="0" w:space="0" w:color="auto"/>
        <w:left w:val="none" w:sz="0" w:space="0" w:color="auto"/>
        <w:bottom w:val="none" w:sz="0" w:space="0" w:color="auto"/>
        <w:right w:val="none" w:sz="0" w:space="0" w:color="auto"/>
      </w:divBdr>
      <w:divsChild>
        <w:div w:id="204216742">
          <w:marLeft w:val="446"/>
          <w:marRight w:val="0"/>
          <w:marTop w:val="0"/>
          <w:marBottom w:val="120"/>
          <w:divBdr>
            <w:top w:val="none" w:sz="0" w:space="0" w:color="auto"/>
            <w:left w:val="none" w:sz="0" w:space="0" w:color="auto"/>
            <w:bottom w:val="none" w:sz="0" w:space="0" w:color="auto"/>
            <w:right w:val="none" w:sz="0" w:space="0" w:color="auto"/>
          </w:divBdr>
        </w:div>
      </w:divsChild>
    </w:div>
    <w:div w:id="441462861">
      <w:bodyDiv w:val="1"/>
      <w:marLeft w:val="0"/>
      <w:marRight w:val="0"/>
      <w:marTop w:val="0"/>
      <w:marBottom w:val="0"/>
      <w:divBdr>
        <w:top w:val="none" w:sz="0" w:space="0" w:color="auto"/>
        <w:left w:val="none" w:sz="0" w:space="0" w:color="auto"/>
        <w:bottom w:val="none" w:sz="0" w:space="0" w:color="auto"/>
        <w:right w:val="none" w:sz="0" w:space="0" w:color="auto"/>
      </w:divBdr>
      <w:divsChild>
        <w:div w:id="641423549">
          <w:marLeft w:val="547"/>
          <w:marRight w:val="0"/>
          <w:marTop w:val="134"/>
          <w:marBottom w:val="0"/>
          <w:divBdr>
            <w:top w:val="none" w:sz="0" w:space="0" w:color="auto"/>
            <w:left w:val="none" w:sz="0" w:space="0" w:color="auto"/>
            <w:bottom w:val="none" w:sz="0" w:space="0" w:color="auto"/>
            <w:right w:val="none" w:sz="0" w:space="0" w:color="auto"/>
          </w:divBdr>
        </w:div>
        <w:div w:id="73013282">
          <w:marLeft w:val="547"/>
          <w:marRight w:val="0"/>
          <w:marTop w:val="134"/>
          <w:marBottom w:val="0"/>
          <w:divBdr>
            <w:top w:val="none" w:sz="0" w:space="0" w:color="auto"/>
            <w:left w:val="none" w:sz="0" w:space="0" w:color="auto"/>
            <w:bottom w:val="none" w:sz="0" w:space="0" w:color="auto"/>
            <w:right w:val="none" w:sz="0" w:space="0" w:color="auto"/>
          </w:divBdr>
        </w:div>
        <w:div w:id="661618671">
          <w:marLeft w:val="547"/>
          <w:marRight w:val="0"/>
          <w:marTop w:val="134"/>
          <w:marBottom w:val="0"/>
          <w:divBdr>
            <w:top w:val="none" w:sz="0" w:space="0" w:color="auto"/>
            <w:left w:val="none" w:sz="0" w:space="0" w:color="auto"/>
            <w:bottom w:val="none" w:sz="0" w:space="0" w:color="auto"/>
            <w:right w:val="none" w:sz="0" w:space="0" w:color="auto"/>
          </w:divBdr>
        </w:div>
      </w:divsChild>
    </w:div>
    <w:div w:id="452671268">
      <w:bodyDiv w:val="1"/>
      <w:marLeft w:val="0"/>
      <w:marRight w:val="0"/>
      <w:marTop w:val="0"/>
      <w:marBottom w:val="0"/>
      <w:divBdr>
        <w:top w:val="none" w:sz="0" w:space="0" w:color="auto"/>
        <w:left w:val="none" w:sz="0" w:space="0" w:color="auto"/>
        <w:bottom w:val="none" w:sz="0" w:space="0" w:color="auto"/>
        <w:right w:val="none" w:sz="0" w:space="0" w:color="auto"/>
      </w:divBdr>
    </w:div>
    <w:div w:id="481577965">
      <w:bodyDiv w:val="1"/>
      <w:marLeft w:val="0"/>
      <w:marRight w:val="0"/>
      <w:marTop w:val="0"/>
      <w:marBottom w:val="0"/>
      <w:divBdr>
        <w:top w:val="none" w:sz="0" w:space="0" w:color="auto"/>
        <w:left w:val="none" w:sz="0" w:space="0" w:color="auto"/>
        <w:bottom w:val="none" w:sz="0" w:space="0" w:color="auto"/>
        <w:right w:val="none" w:sz="0" w:space="0" w:color="auto"/>
      </w:divBdr>
      <w:divsChild>
        <w:div w:id="182326999">
          <w:marLeft w:val="547"/>
          <w:marRight w:val="0"/>
          <w:marTop w:val="154"/>
          <w:marBottom w:val="0"/>
          <w:divBdr>
            <w:top w:val="none" w:sz="0" w:space="0" w:color="auto"/>
            <w:left w:val="none" w:sz="0" w:space="0" w:color="auto"/>
            <w:bottom w:val="none" w:sz="0" w:space="0" w:color="auto"/>
            <w:right w:val="none" w:sz="0" w:space="0" w:color="auto"/>
          </w:divBdr>
        </w:div>
        <w:div w:id="769083634">
          <w:marLeft w:val="547"/>
          <w:marRight w:val="0"/>
          <w:marTop w:val="154"/>
          <w:marBottom w:val="0"/>
          <w:divBdr>
            <w:top w:val="none" w:sz="0" w:space="0" w:color="auto"/>
            <w:left w:val="none" w:sz="0" w:space="0" w:color="auto"/>
            <w:bottom w:val="none" w:sz="0" w:space="0" w:color="auto"/>
            <w:right w:val="none" w:sz="0" w:space="0" w:color="auto"/>
          </w:divBdr>
        </w:div>
      </w:divsChild>
    </w:div>
    <w:div w:id="1020204930">
      <w:bodyDiv w:val="1"/>
      <w:marLeft w:val="0"/>
      <w:marRight w:val="0"/>
      <w:marTop w:val="0"/>
      <w:marBottom w:val="0"/>
      <w:divBdr>
        <w:top w:val="none" w:sz="0" w:space="0" w:color="auto"/>
        <w:left w:val="none" w:sz="0" w:space="0" w:color="auto"/>
        <w:bottom w:val="none" w:sz="0" w:space="0" w:color="auto"/>
        <w:right w:val="none" w:sz="0" w:space="0" w:color="auto"/>
      </w:divBdr>
      <w:divsChild>
        <w:div w:id="178006861">
          <w:marLeft w:val="547"/>
          <w:marRight w:val="0"/>
          <w:marTop w:val="134"/>
          <w:marBottom w:val="0"/>
          <w:divBdr>
            <w:top w:val="none" w:sz="0" w:space="0" w:color="auto"/>
            <w:left w:val="none" w:sz="0" w:space="0" w:color="auto"/>
            <w:bottom w:val="none" w:sz="0" w:space="0" w:color="auto"/>
            <w:right w:val="none" w:sz="0" w:space="0" w:color="auto"/>
          </w:divBdr>
        </w:div>
      </w:divsChild>
    </w:div>
    <w:div w:id="1054617489">
      <w:bodyDiv w:val="1"/>
      <w:marLeft w:val="0"/>
      <w:marRight w:val="0"/>
      <w:marTop w:val="0"/>
      <w:marBottom w:val="0"/>
      <w:divBdr>
        <w:top w:val="none" w:sz="0" w:space="0" w:color="auto"/>
        <w:left w:val="none" w:sz="0" w:space="0" w:color="auto"/>
        <w:bottom w:val="none" w:sz="0" w:space="0" w:color="auto"/>
        <w:right w:val="none" w:sz="0" w:space="0" w:color="auto"/>
      </w:divBdr>
      <w:divsChild>
        <w:div w:id="1469319997">
          <w:marLeft w:val="547"/>
          <w:marRight w:val="0"/>
          <w:marTop w:val="134"/>
          <w:marBottom w:val="0"/>
          <w:divBdr>
            <w:top w:val="none" w:sz="0" w:space="0" w:color="auto"/>
            <w:left w:val="none" w:sz="0" w:space="0" w:color="auto"/>
            <w:bottom w:val="none" w:sz="0" w:space="0" w:color="auto"/>
            <w:right w:val="none" w:sz="0" w:space="0" w:color="auto"/>
          </w:divBdr>
        </w:div>
      </w:divsChild>
    </w:div>
    <w:div w:id="1548640329">
      <w:bodyDiv w:val="1"/>
      <w:marLeft w:val="0"/>
      <w:marRight w:val="0"/>
      <w:marTop w:val="0"/>
      <w:marBottom w:val="0"/>
      <w:divBdr>
        <w:top w:val="none" w:sz="0" w:space="0" w:color="auto"/>
        <w:left w:val="none" w:sz="0" w:space="0" w:color="auto"/>
        <w:bottom w:val="none" w:sz="0" w:space="0" w:color="auto"/>
        <w:right w:val="none" w:sz="0" w:space="0" w:color="auto"/>
      </w:divBdr>
      <w:divsChild>
        <w:div w:id="671107440">
          <w:marLeft w:val="547"/>
          <w:marRight w:val="0"/>
          <w:marTop w:val="134"/>
          <w:marBottom w:val="0"/>
          <w:divBdr>
            <w:top w:val="none" w:sz="0" w:space="0" w:color="auto"/>
            <w:left w:val="none" w:sz="0" w:space="0" w:color="auto"/>
            <w:bottom w:val="none" w:sz="0" w:space="0" w:color="auto"/>
            <w:right w:val="none" w:sz="0" w:space="0" w:color="auto"/>
          </w:divBdr>
        </w:div>
      </w:divsChild>
    </w:div>
    <w:div w:id="1552225235">
      <w:bodyDiv w:val="1"/>
      <w:marLeft w:val="0"/>
      <w:marRight w:val="0"/>
      <w:marTop w:val="0"/>
      <w:marBottom w:val="0"/>
      <w:divBdr>
        <w:top w:val="none" w:sz="0" w:space="0" w:color="auto"/>
        <w:left w:val="none" w:sz="0" w:space="0" w:color="auto"/>
        <w:bottom w:val="none" w:sz="0" w:space="0" w:color="auto"/>
        <w:right w:val="none" w:sz="0" w:space="0" w:color="auto"/>
      </w:divBdr>
      <w:divsChild>
        <w:div w:id="1957101674">
          <w:marLeft w:val="446"/>
          <w:marRight w:val="0"/>
          <w:marTop w:val="0"/>
          <w:marBottom w:val="120"/>
          <w:divBdr>
            <w:top w:val="none" w:sz="0" w:space="0" w:color="auto"/>
            <w:left w:val="none" w:sz="0" w:space="0" w:color="auto"/>
            <w:bottom w:val="none" w:sz="0" w:space="0" w:color="auto"/>
            <w:right w:val="none" w:sz="0" w:space="0" w:color="auto"/>
          </w:divBdr>
        </w:div>
      </w:divsChild>
    </w:div>
    <w:div w:id="1696033831">
      <w:bodyDiv w:val="1"/>
      <w:marLeft w:val="0"/>
      <w:marRight w:val="0"/>
      <w:marTop w:val="0"/>
      <w:marBottom w:val="0"/>
      <w:divBdr>
        <w:top w:val="none" w:sz="0" w:space="0" w:color="auto"/>
        <w:left w:val="none" w:sz="0" w:space="0" w:color="auto"/>
        <w:bottom w:val="none" w:sz="0" w:space="0" w:color="auto"/>
        <w:right w:val="none" w:sz="0" w:space="0" w:color="auto"/>
      </w:divBdr>
      <w:divsChild>
        <w:div w:id="514929460">
          <w:marLeft w:val="0"/>
          <w:marRight w:val="0"/>
          <w:marTop w:val="0"/>
          <w:marBottom w:val="0"/>
          <w:divBdr>
            <w:top w:val="none" w:sz="0" w:space="0" w:color="auto"/>
            <w:left w:val="none" w:sz="0" w:space="0" w:color="auto"/>
            <w:bottom w:val="none" w:sz="0" w:space="0" w:color="auto"/>
            <w:right w:val="none" w:sz="0" w:space="0" w:color="auto"/>
          </w:divBdr>
          <w:divsChild>
            <w:div w:id="184909356">
              <w:marLeft w:val="0"/>
              <w:marRight w:val="0"/>
              <w:marTop w:val="0"/>
              <w:marBottom w:val="0"/>
              <w:divBdr>
                <w:top w:val="none" w:sz="0" w:space="0" w:color="auto"/>
                <w:left w:val="none" w:sz="0" w:space="0" w:color="auto"/>
                <w:bottom w:val="none" w:sz="0" w:space="0" w:color="auto"/>
                <w:right w:val="none" w:sz="0" w:space="0" w:color="auto"/>
              </w:divBdr>
              <w:divsChild>
                <w:div w:id="369767091">
                  <w:marLeft w:val="0"/>
                  <w:marRight w:val="0"/>
                  <w:marTop w:val="0"/>
                  <w:marBottom w:val="0"/>
                  <w:divBdr>
                    <w:top w:val="none" w:sz="0" w:space="0" w:color="auto"/>
                    <w:left w:val="none" w:sz="0" w:space="0" w:color="auto"/>
                    <w:bottom w:val="none" w:sz="0" w:space="0" w:color="auto"/>
                    <w:right w:val="none" w:sz="0" w:space="0" w:color="auto"/>
                  </w:divBdr>
                  <w:divsChild>
                    <w:div w:id="1774278299">
                      <w:marLeft w:val="0"/>
                      <w:marRight w:val="0"/>
                      <w:marTop w:val="0"/>
                      <w:marBottom w:val="0"/>
                      <w:divBdr>
                        <w:top w:val="none" w:sz="0" w:space="0" w:color="auto"/>
                        <w:left w:val="none" w:sz="0" w:space="0" w:color="auto"/>
                        <w:bottom w:val="none" w:sz="0" w:space="0" w:color="auto"/>
                        <w:right w:val="none" w:sz="0" w:space="0" w:color="auto"/>
                      </w:divBdr>
                      <w:divsChild>
                        <w:div w:id="204953175">
                          <w:marLeft w:val="0"/>
                          <w:marRight w:val="0"/>
                          <w:marTop w:val="0"/>
                          <w:marBottom w:val="0"/>
                          <w:divBdr>
                            <w:top w:val="none" w:sz="0" w:space="0" w:color="auto"/>
                            <w:left w:val="none" w:sz="0" w:space="0" w:color="auto"/>
                            <w:bottom w:val="none" w:sz="0" w:space="0" w:color="auto"/>
                            <w:right w:val="none" w:sz="0" w:space="0" w:color="auto"/>
                          </w:divBdr>
                          <w:divsChild>
                            <w:div w:id="1388720388">
                              <w:marLeft w:val="0"/>
                              <w:marRight w:val="0"/>
                              <w:marTop w:val="0"/>
                              <w:marBottom w:val="0"/>
                              <w:divBdr>
                                <w:top w:val="none" w:sz="0" w:space="0" w:color="auto"/>
                                <w:left w:val="none" w:sz="0" w:space="0" w:color="auto"/>
                                <w:bottom w:val="none" w:sz="0" w:space="0" w:color="auto"/>
                                <w:right w:val="none" w:sz="0" w:space="0" w:color="auto"/>
                              </w:divBdr>
                              <w:divsChild>
                                <w:div w:id="1566841576">
                                  <w:marLeft w:val="0"/>
                                  <w:marRight w:val="0"/>
                                  <w:marTop w:val="0"/>
                                  <w:marBottom w:val="0"/>
                                  <w:divBdr>
                                    <w:top w:val="none" w:sz="0" w:space="0" w:color="auto"/>
                                    <w:left w:val="none" w:sz="0" w:space="0" w:color="auto"/>
                                    <w:bottom w:val="none" w:sz="0" w:space="0" w:color="auto"/>
                                    <w:right w:val="none" w:sz="0" w:space="0" w:color="auto"/>
                                  </w:divBdr>
                                  <w:divsChild>
                                    <w:div w:id="1448356316">
                                      <w:marLeft w:val="0"/>
                                      <w:marRight w:val="0"/>
                                      <w:marTop w:val="0"/>
                                      <w:marBottom w:val="0"/>
                                      <w:divBdr>
                                        <w:top w:val="none" w:sz="0" w:space="0" w:color="auto"/>
                                        <w:left w:val="none" w:sz="0" w:space="0" w:color="auto"/>
                                        <w:bottom w:val="none" w:sz="0" w:space="0" w:color="auto"/>
                                        <w:right w:val="none" w:sz="0" w:space="0" w:color="auto"/>
                                      </w:divBdr>
                                    </w:div>
                                    <w:div w:id="1325011911">
                                      <w:marLeft w:val="0"/>
                                      <w:marRight w:val="0"/>
                                      <w:marTop w:val="0"/>
                                      <w:marBottom w:val="0"/>
                                      <w:divBdr>
                                        <w:top w:val="none" w:sz="0" w:space="0" w:color="auto"/>
                                        <w:left w:val="none" w:sz="0" w:space="0" w:color="auto"/>
                                        <w:bottom w:val="none" w:sz="0" w:space="0" w:color="auto"/>
                                        <w:right w:val="none" w:sz="0" w:space="0" w:color="auto"/>
                                      </w:divBdr>
                                    </w:div>
                                    <w:div w:id="1403992125">
                                      <w:marLeft w:val="0"/>
                                      <w:marRight w:val="0"/>
                                      <w:marTop w:val="0"/>
                                      <w:marBottom w:val="0"/>
                                      <w:divBdr>
                                        <w:top w:val="none" w:sz="0" w:space="0" w:color="auto"/>
                                        <w:left w:val="none" w:sz="0" w:space="0" w:color="auto"/>
                                        <w:bottom w:val="none" w:sz="0" w:space="0" w:color="auto"/>
                                        <w:right w:val="none" w:sz="0" w:space="0" w:color="auto"/>
                                      </w:divBdr>
                                    </w:div>
                                    <w:div w:id="279381356">
                                      <w:marLeft w:val="0"/>
                                      <w:marRight w:val="0"/>
                                      <w:marTop w:val="0"/>
                                      <w:marBottom w:val="0"/>
                                      <w:divBdr>
                                        <w:top w:val="none" w:sz="0" w:space="0" w:color="auto"/>
                                        <w:left w:val="none" w:sz="0" w:space="0" w:color="auto"/>
                                        <w:bottom w:val="none" w:sz="0" w:space="0" w:color="auto"/>
                                        <w:right w:val="none" w:sz="0" w:space="0" w:color="auto"/>
                                      </w:divBdr>
                                    </w:div>
                                    <w:div w:id="247008286">
                                      <w:marLeft w:val="0"/>
                                      <w:marRight w:val="0"/>
                                      <w:marTop w:val="0"/>
                                      <w:marBottom w:val="0"/>
                                      <w:divBdr>
                                        <w:top w:val="none" w:sz="0" w:space="0" w:color="auto"/>
                                        <w:left w:val="none" w:sz="0" w:space="0" w:color="auto"/>
                                        <w:bottom w:val="none" w:sz="0" w:space="0" w:color="auto"/>
                                        <w:right w:val="none" w:sz="0" w:space="0" w:color="auto"/>
                                      </w:divBdr>
                                    </w:div>
                                    <w:div w:id="1747418036">
                                      <w:marLeft w:val="0"/>
                                      <w:marRight w:val="0"/>
                                      <w:marTop w:val="0"/>
                                      <w:marBottom w:val="0"/>
                                      <w:divBdr>
                                        <w:top w:val="none" w:sz="0" w:space="0" w:color="auto"/>
                                        <w:left w:val="none" w:sz="0" w:space="0" w:color="auto"/>
                                        <w:bottom w:val="none" w:sz="0" w:space="0" w:color="auto"/>
                                        <w:right w:val="none" w:sz="0" w:space="0" w:color="auto"/>
                                      </w:divBdr>
                                    </w:div>
                                    <w:div w:id="1406298896">
                                      <w:marLeft w:val="0"/>
                                      <w:marRight w:val="0"/>
                                      <w:marTop w:val="0"/>
                                      <w:marBottom w:val="0"/>
                                      <w:divBdr>
                                        <w:top w:val="none" w:sz="0" w:space="0" w:color="auto"/>
                                        <w:left w:val="none" w:sz="0" w:space="0" w:color="auto"/>
                                        <w:bottom w:val="none" w:sz="0" w:space="0" w:color="auto"/>
                                        <w:right w:val="none" w:sz="0" w:space="0" w:color="auto"/>
                                      </w:divBdr>
                                    </w:div>
                                    <w:div w:id="1976830149">
                                      <w:marLeft w:val="0"/>
                                      <w:marRight w:val="0"/>
                                      <w:marTop w:val="0"/>
                                      <w:marBottom w:val="0"/>
                                      <w:divBdr>
                                        <w:top w:val="none" w:sz="0" w:space="0" w:color="auto"/>
                                        <w:left w:val="none" w:sz="0" w:space="0" w:color="auto"/>
                                        <w:bottom w:val="none" w:sz="0" w:space="0" w:color="auto"/>
                                        <w:right w:val="none" w:sz="0" w:space="0" w:color="auto"/>
                                      </w:divBdr>
                                    </w:div>
                                    <w:div w:id="99491549">
                                      <w:marLeft w:val="0"/>
                                      <w:marRight w:val="0"/>
                                      <w:marTop w:val="0"/>
                                      <w:marBottom w:val="0"/>
                                      <w:divBdr>
                                        <w:top w:val="none" w:sz="0" w:space="0" w:color="auto"/>
                                        <w:left w:val="none" w:sz="0" w:space="0" w:color="auto"/>
                                        <w:bottom w:val="none" w:sz="0" w:space="0" w:color="auto"/>
                                        <w:right w:val="none" w:sz="0" w:space="0" w:color="auto"/>
                                      </w:divBdr>
                                    </w:div>
                                    <w:div w:id="346756065">
                                      <w:marLeft w:val="0"/>
                                      <w:marRight w:val="0"/>
                                      <w:marTop w:val="0"/>
                                      <w:marBottom w:val="0"/>
                                      <w:divBdr>
                                        <w:top w:val="none" w:sz="0" w:space="0" w:color="auto"/>
                                        <w:left w:val="none" w:sz="0" w:space="0" w:color="auto"/>
                                        <w:bottom w:val="none" w:sz="0" w:space="0" w:color="auto"/>
                                        <w:right w:val="none" w:sz="0" w:space="0" w:color="auto"/>
                                      </w:divBdr>
                                    </w:div>
                                    <w:div w:id="1049575371">
                                      <w:marLeft w:val="0"/>
                                      <w:marRight w:val="0"/>
                                      <w:marTop w:val="0"/>
                                      <w:marBottom w:val="0"/>
                                      <w:divBdr>
                                        <w:top w:val="none" w:sz="0" w:space="0" w:color="auto"/>
                                        <w:left w:val="none" w:sz="0" w:space="0" w:color="auto"/>
                                        <w:bottom w:val="none" w:sz="0" w:space="0" w:color="auto"/>
                                        <w:right w:val="none" w:sz="0" w:space="0" w:color="auto"/>
                                      </w:divBdr>
                                    </w:div>
                                    <w:div w:id="2082096715">
                                      <w:marLeft w:val="0"/>
                                      <w:marRight w:val="0"/>
                                      <w:marTop w:val="0"/>
                                      <w:marBottom w:val="0"/>
                                      <w:divBdr>
                                        <w:top w:val="none" w:sz="0" w:space="0" w:color="auto"/>
                                        <w:left w:val="none" w:sz="0" w:space="0" w:color="auto"/>
                                        <w:bottom w:val="none" w:sz="0" w:space="0" w:color="auto"/>
                                        <w:right w:val="none" w:sz="0" w:space="0" w:color="auto"/>
                                      </w:divBdr>
                                    </w:div>
                                    <w:div w:id="1339235323">
                                      <w:marLeft w:val="0"/>
                                      <w:marRight w:val="0"/>
                                      <w:marTop w:val="0"/>
                                      <w:marBottom w:val="0"/>
                                      <w:divBdr>
                                        <w:top w:val="none" w:sz="0" w:space="0" w:color="auto"/>
                                        <w:left w:val="none" w:sz="0" w:space="0" w:color="auto"/>
                                        <w:bottom w:val="none" w:sz="0" w:space="0" w:color="auto"/>
                                        <w:right w:val="none" w:sz="0" w:space="0" w:color="auto"/>
                                      </w:divBdr>
                                    </w:div>
                                    <w:div w:id="2129279639">
                                      <w:marLeft w:val="0"/>
                                      <w:marRight w:val="0"/>
                                      <w:marTop w:val="0"/>
                                      <w:marBottom w:val="0"/>
                                      <w:divBdr>
                                        <w:top w:val="none" w:sz="0" w:space="0" w:color="auto"/>
                                        <w:left w:val="none" w:sz="0" w:space="0" w:color="auto"/>
                                        <w:bottom w:val="none" w:sz="0" w:space="0" w:color="auto"/>
                                        <w:right w:val="none" w:sz="0" w:space="0" w:color="auto"/>
                                      </w:divBdr>
                                    </w:div>
                                    <w:div w:id="965770298">
                                      <w:marLeft w:val="0"/>
                                      <w:marRight w:val="0"/>
                                      <w:marTop w:val="0"/>
                                      <w:marBottom w:val="0"/>
                                      <w:divBdr>
                                        <w:top w:val="none" w:sz="0" w:space="0" w:color="auto"/>
                                        <w:left w:val="none" w:sz="0" w:space="0" w:color="auto"/>
                                        <w:bottom w:val="none" w:sz="0" w:space="0" w:color="auto"/>
                                        <w:right w:val="none" w:sz="0" w:space="0" w:color="auto"/>
                                      </w:divBdr>
                                    </w:div>
                                    <w:div w:id="1493065840">
                                      <w:marLeft w:val="0"/>
                                      <w:marRight w:val="0"/>
                                      <w:marTop w:val="0"/>
                                      <w:marBottom w:val="0"/>
                                      <w:divBdr>
                                        <w:top w:val="none" w:sz="0" w:space="0" w:color="auto"/>
                                        <w:left w:val="none" w:sz="0" w:space="0" w:color="auto"/>
                                        <w:bottom w:val="none" w:sz="0" w:space="0" w:color="auto"/>
                                        <w:right w:val="none" w:sz="0" w:space="0" w:color="auto"/>
                                      </w:divBdr>
                                    </w:div>
                                    <w:div w:id="12758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16242">
      <w:bodyDiv w:val="1"/>
      <w:marLeft w:val="0"/>
      <w:marRight w:val="0"/>
      <w:marTop w:val="0"/>
      <w:marBottom w:val="0"/>
      <w:divBdr>
        <w:top w:val="none" w:sz="0" w:space="0" w:color="auto"/>
        <w:left w:val="none" w:sz="0" w:space="0" w:color="auto"/>
        <w:bottom w:val="none" w:sz="0" w:space="0" w:color="auto"/>
        <w:right w:val="none" w:sz="0" w:space="0" w:color="auto"/>
      </w:divBdr>
      <w:divsChild>
        <w:div w:id="1360202959">
          <w:marLeft w:val="1354"/>
          <w:marRight w:val="0"/>
          <w:marTop w:val="0"/>
          <w:marBottom w:val="120"/>
          <w:divBdr>
            <w:top w:val="none" w:sz="0" w:space="0" w:color="auto"/>
            <w:left w:val="none" w:sz="0" w:space="0" w:color="auto"/>
            <w:bottom w:val="none" w:sz="0" w:space="0" w:color="auto"/>
            <w:right w:val="none" w:sz="0" w:space="0" w:color="auto"/>
          </w:divBdr>
        </w:div>
      </w:divsChild>
    </w:div>
    <w:div w:id="1907760607">
      <w:bodyDiv w:val="1"/>
      <w:marLeft w:val="0"/>
      <w:marRight w:val="0"/>
      <w:marTop w:val="0"/>
      <w:marBottom w:val="0"/>
      <w:divBdr>
        <w:top w:val="none" w:sz="0" w:space="0" w:color="auto"/>
        <w:left w:val="none" w:sz="0" w:space="0" w:color="auto"/>
        <w:bottom w:val="none" w:sz="0" w:space="0" w:color="auto"/>
        <w:right w:val="none" w:sz="0" w:space="0" w:color="auto"/>
      </w:divBdr>
      <w:divsChild>
        <w:div w:id="584728523">
          <w:marLeft w:val="547"/>
          <w:marRight w:val="0"/>
          <w:marTop w:val="134"/>
          <w:marBottom w:val="0"/>
          <w:divBdr>
            <w:top w:val="none" w:sz="0" w:space="0" w:color="auto"/>
            <w:left w:val="none" w:sz="0" w:space="0" w:color="auto"/>
            <w:bottom w:val="none" w:sz="0" w:space="0" w:color="auto"/>
            <w:right w:val="none" w:sz="0" w:space="0" w:color="auto"/>
          </w:divBdr>
        </w:div>
      </w:divsChild>
    </w:div>
    <w:div w:id="2029063761">
      <w:bodyDiv w:val="1"/>
      <w:marLeft w:val="0"/>
      <w:marRight w:val="0"/>
      <w:marTop w:val="0"/>
      <w:marBottom w:val="0"/>
      <w:divBdr>
        <w:top w:val="none" w:sz="0" w:space="0" w:color="auto"/>
        <w:left w:val="none" w:sz="0" w:space="0" w:color="auto"/>
        <w:bottom w:val="none" w:sz="0" w:space="0" w:color="auto"/>
        <w:right w:val="none" w:sz="0" w:space="0" w:color="auto"/>
      </w:divBdr>
      <w:divsChild>
        <w:div w:id="612053351">
          <w:marLeft w:val="547"/>
          <w:marRight w:val="0"/>
          <w:marTop w:val="134"/>
          <w:marBottom w:val="0"/>
          <w:divBdr>
            <w:top w:val="none" w:sz="0" w:space="0" w:color="auto"/>
            <w:left w:val="none" w:sz="0" w:space="0" w:color="auto"/>
            <w:bottom w:val="none" w:sz="0" w:space="0" w:color="auto"/>
            <w:right w:val="none" w:sz="0" w:space="0" w:color="auto"/>
          </w:divBdr>
        </w:div>
        <w:div w:id="80789178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36530/M21-1-Part-III-Subpart-iii-Chapter-1-Section-D-Requesting-Evidence-From-Private-Healthcare-Providers-PHPs?query=PH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3FLANGUAGE%3Den%26COUNTRY%3DU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baw.vba.va.gov/bl/20/cio/20s5/forms/VBA-21-4142a-AR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36530/M21-1-Part-III-Subpart-iii-Chapter-1-Section-D-Requesting-Evidence-From-Private-Healthcare-Providers-PHPs?que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RO317-839076992-15238</_dlc_DocId>
    <_dlc_DocIdUrl xmlns="b62c6c12-24c5-4d47-ac4d-c5cc93bcdf7b">
      <Url>https://vaww.vashare.vba.va.gov/sites/SPTNCIO/focusedveterans/training/VSRvirtualtraining/_layouts/15/DocIdRedir.aspx?ID=RO317-839076992-15238</Url>
      <Description>RO317-839076992-15238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AAF8C-81A1-49BB-8D5F-475B40A7C27E}">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0CBB41FF-7049-4E28-B00A-00E4553D6887}">
  <ds:schemaRefs>
    <ds:schemaRef ds:uri="http://schemas.openxmlformats.org/officeDocument/2006/bibliography"/>
  </ds:schemaRefs>
</ds:datastoreItem>
</file>

<file path=customXml/itemProps3.xml><?xml version="1.0" encoding="utf-8"?>
<ds:datastoreItem xmlns:ds="http://schemas.openxmlformats.org/officeDocument/2006/customXml" ds:itemID="{22D23128-C6E7-44D4-B9D1-1F97523B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194C5-5E83-4BAF-BB93-B776DBC64D68}">
  <ds:schemaRefs>
    <ds:schemaRef ds:uri="http://schemas.microsoft.com/sharepoint/v3/contenttype/forms"/>
  </ds:schemaRefs>
</ds:datastoreItem>
</file>

<file path=customXml/itemProps5.xml><?xml version="1.0" encoding="utf-8"?>
<ds:datastoreItem xmlns:ds="http://schemas.openxmlformats.org/officeDocument/2006/customXml" ds:itemID="{9E50DD45-2499-4AEB-B03F-F844AFFB4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Private Medical Record (PMR) Retrieval Program Lesson Plan</vt:lpstr>
    </vt:vector>
  </TitlesOfParts>
  <Company>Veterans Benefits Administration</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Medical Record (PMR) Retrieval Program Lesson Plan</dc:title>
  <dc:subject>VSR</dc:subject>
  <dc:creator>Department of Veterans Affairs, Veterans Benefits Administration, Compensation Service, STAFF</dc:creator>
  <cp:keywords>PMR,private medical record,VA Form 21-4142,medical release,PMR SuperUser,VBMS,DOMA</cp:keywords>
  <dc:description>This lesson explains PMR Program procedures.</dc:description>
  <cp:lastModifiedBy>Kathy Poole</cp:lastModifiedBy>
  <cp:revision>7</cp:revision>
  <cp:lastPrinted>2015-12-08T15:27:00Z</cp:lastPrinted>
  <dcterms:created xsi:type="dcterms:W3CDTF">2020-09-01T22:30:00Z</dcterms:created>
  <dcterms:modified xsi:type="dcterms:W3CDTF">2020-09-18T13:02:00Z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51bb2a78-0338-4104-ac48-4298834f8bfe</vt:lpwstr>
  </property>
</Properties>
</file>