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BDC5" w14:textId="67294344" w:rsidR="001476FD" w:rsidRPr="006103FF" w:rsidRDefault="00443CBD" w:rsidP="000811E5">
      <w:pPr>
        <w:jc w:val="center"/>
        <w:rPr>
          <w:b/>
          <w:bCs/>
          <w:sz w:val="32"/>
        </w:rPr>
      </w:pPr>
      <w:r w:rsidRPr="00443CBD">
        <w:rPr>
          <w:b/>
          <w:bCs/>
          <w:sz w:val="32"/>
        </w:rPr>
        <w:t>Appeals Modernization 101 for Fiduciary</w:t>
      </w:r>
      <w:r>
        <w:rPr>
          <w:b/>
          <w:bCs/>
          <w:sz w:val="32"/>
        </w:rPr>
        <w:t xml:space="preserve"> </w:t>
      </w:r>
      <w:bookmarkStart w:id="0" w:name="_GoBack"/>
      <w:bookmarkEnd w:id="0"/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E161713" w:rsidR="00F1754E" w:rsidRDefault="00D6728E" w:rsidP="00460C0D">
            <w:r>
              <w:t>Item created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1E643CF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60A0889" w:rsidR="00F1754E" w:rsidRDefault="00443CBD" w:rsidP="000E452A">
            <w:pPr>
              <w:jc w:val="center"/>
            </w:pPr>
            <w:r>
              <w:t>7</w:t>
            </w:r>
            <w:r w:rsidR="00D6728E">
              <w:t>/2018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77777777" w:rsidR="00F1754E" w:rsidRDefault="00F1754E">
            <w:pPr>
              <w:jc w:val="center"/>
            </w:pP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7A0ED" w14:textId="77777777" w:rsidR="005C2C1B" w:rsidRDefault="005C2C1B">
      <w:r>
        <w:separator/>
      </w:r>
    </w:p>
  </w:endnote>
  <w:endnote w:type="continuationSeparator" w:id="0">
    <w:p w14:paraId="2C684AC2" w14:textId="77777777" w:rsidR="005C2C1B" w:rsidRDefault="005C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C5CB9" w14:textId="77777777" w:rsidR="005C2C1B" w:rsidRDefault="005C2C1B">
      <w:r>
        <w:separator/>
      </w:r>
    </w:p>
  </w:footnote>
  <w:footnote w:type="continuationSeparator" w:id="0">
    <w:p w14:paraId="0522A072" w14:textId="77777777" w:rsidR="005C2C1B" w:rsidRDefault="005C2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2CA25442" w:rsidR="001476FD" w:rsidRDefault="00443CBD" w:rsidP="00443CBD">
    <w:pPr>
      <w:pStyle w:val="Header"/>
      <w:spacing w:after="240"/>
      <w:jc w:val="center"/>
      <w:rPr>
        <w:b/>
        <w:bCs/>
        <w:color w:val="FF0000"/>
      </w:rPr>
    </w:pPr>
    <w:r w:rsidRPr="00443CBD">
      <w:t>Appeals Modernization 101 for Fiduciary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939"/>
    <w:rsid w:val="001476FD"/>
    <w:rsid w:val="002D3ED2"/>
    <w:rsid w:val="002E6A7C"/>
    <w:rsid w:val="003B7B62"/>
    <w:rsid w:val="004221FE"/>
    <w:rsid w:val="00443CBD"/>
    <w:rsid w:val="00455903"/>
    <w:rsid w:val="00460C0D"/>
    <w:rsid w:val="004C1FFF"/>
    <w:rsid w:val="005A3773"/>
    <w:rsid w:val="005A4A26"/>
    <w:rsid w:val="005C2C1B"/>
    <w:rsid w:val="006103FF"/>
    <w:rsid w:val="008626E0"/>
    <w:rsid w:val="008D0F64"/>
    <w:rsid w:val="00924C87"/>
    <w:rsid w:val="0093585D"/>
    <w:rsid w:val="00941B16"/>
    <w:rsid w:val="009D0367"/>
    <w:rsid w:val="00A274C0"/>
    <w:rsid w:val="00A318B6"/>
    <w:rsid w:val="00A41BE8"/>
    <w:rsid w:val="00A57746"/>
    <w:rsid w:val="00AB55EB"/>
    <w:rsid w:val="00B23C09"/>
    <w:rsid w:val="00C11AC6"/>
    <w:rsid w:val="00C27FF1"/>
    <w:rsid w:val="00CD6630"/>
    <w:rsid w:val="00D11727"/>
    <w:rsid w:val="00D1783D"/>
    <w:rsid w:val="00D4762E"/>
    <w:rsid w:val="00D55A9A"/>
    <w:rsid w:val="00D6728E"/>
    <w:rsid w:val="00D90E78"/>
    <w:rsid w:val="00D97F30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Appeals Modernization 101 for Fiduciary List of Changes</vt:lpstr>
    </vt:vector>
  </TitlesOfParts>
  <Company>Veterans Benefits Administration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Appeals Modernization 101 for Fiduciary List of Changes</dc:title>
  <dc:subject>FE, LIE, FSR, QRT</dc:subject>
  <dc:creator>Department of Veterans Affairs, Veterans Benefits Administration, Fiduciary Service, STAFF</dc:creator>
  <cp:keywords>appeals modernization 101,appeals process,Appeals Modernization Act,PL115-55,Veterans Appeals Improvement and Modernization Act of 2017</cp:keywords>
  <dc:description>This course provides overview 101 training concerning the Appeals Modernization Act and its impact to appealable fiduciary decisions.</dc:description>
  <cp:lastModifiedBy>Kathy Poole</cp:lastModifiedBy>
  <cp:revision>3</cp:revision>
  <cp:lastPrinted>2010-04-29T12:29:00Z</cp:lastPrinted>
  <dcterms:created xsi:type="dcterms:W3CDTF">2018-07-31T19:47:00Z</dcterms:created>
  <dcterms:modified xsi:type="dcterms:W3CDTF">2018-07-31T19:49:00Z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