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4E36E" w14:textId="49A77A19" w:rsidR="007A5600" w:rsidRPr="00C70F8C" w:rsidRDefault="00F86C93" w:rsidP="00DE2992">
      <w:pPr>
        <w:pStyle w:val="VBALessonPlanName"/>
        <w:contextualSpacing/>
        <w:rPr>
          <w:color w:val="auto"/>
        </w:rPr>
      </w:pPr>
      <w:r w:rsidRPr="00C70F8C">
        <w:rPr>
          <w:color w:val="auto"/>
        </w:rPr>
        <w:t>Intent To File</w:t>
      </w:r>
      <w:r w:rsidR="008F6EEB">
        <w:rPr>
          <w:color w:val="auto"/>
        </w:rPr>
        <w:t xml:space="preserve"> (ITF)</w:t>
      </w:r>
    </w:p>
    <w:p w14:paraId="1775DBB7" w14:textId="77777777" w:rsidR="007A5600" w:rsidRDefault="007A5600" w:rsidP="00DE2992">
      <w:pPr>
        <w:pStyle w:val="VBALessonPlanTitle"/>
        <w:contextualSpacing/>
        <w:rPr>
          <w:color w:val="auto"/>
        </w:rPr>
      </w:pPr>
      <w:bookmarkStart w:id="0" w:name="_Toc276556863"/>
      <w:r>
        <w:rPr>
          <w:color w:val="auto"/>
        </w:rPr>
        <w:t>Trainee Handout</w:t>
      </w:r>
      <w:bookmarkEnd w:id="0"/>
    </w:p>
    <w:p w14:paraId="1F7AAC69" w14:textId="77777777" w:rsidR="007A5600" w:rsidRDefault="007A5600" w:rsidP="00DE2992">
      <w:pPr>
        <w:pStyle w:val="VBATopicHeading1"/>
        <w:contextualSpacing/>
      </w:pPr>
      <w:bookmarkStart w:id="1" w:name="_Toc276556864"/>
    </w:p>
    <w:p w14:paraId="40350313" w14:textId="77777777" w:rsidR="007A5600" w:rsidRDefault="007A5600" w:rsidP="00DE2992">
      <w:pPr>
        <w:contextualSpacing/>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4CC3BBF4" w14:textId="77777777" w:rsidR="007A5600" w:rsidRDefault="007A5600" w:rsidP="00DE2992">
      <w:pPr>
        <w:contextualSpacing/>
      </w:pPr>
    </w:p>
    <w:p w14:paraId="0C0E677F" w14:textId="77777777" w:rsidR="00011339"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89533427" w:history="1">
        <w:r w:rsidR="00011339" w:rsidRPr="00452894">
          <w:rPr>
            <w:rStyle w:val="Hyperlink"/>
          </w:rPr>
          <w:t>Objectives</w:t>
        </w:r>
        <w:r w:rsidR="00011339">
          <w:rPr>
            <w:webHidden/>
          </w:rPr>
          <w:tab/>
        </w:r>
        <w:r w:rsidR="00011339">
          <w:rPr>
            <w:webHidden/>
          </w:rPr>
          <w:fldChar w:fldCharType="begin"/>
        </w:r>
        <w:r w:rsidR="00011339">
          <w:rPr>
            <w:webHidden/>
          </w:rPr>
          <w:instrText xml:space="preserve"> PAGEREF _Toc489533427 \h </w:instrText>
        </w:r>
        <w:r w:rsidR="00011339">
          <w:rPr>
            <w:webHidden/>
          </w:rPr>
        </w:r>
        <w:r w:rsidR="00011339">
          <w:rPr>
            <w:webHidden/>
          </w:rPr>
          <w:fldChar w:fldCharType="separate"/>
        </w:r>
        <w:r w:rsidR="00011339">
          <w:rPr>
            <w:webHidden/>
          </w:rPr>
          <w:t>2</w:t>
        </w:r>
        <w:r w:rsidR="00011339">
          <w:rPr>
            <w:webHidden/>
          </w:rPr>
          <w:fldChar w:fldCharType="end"/>
        </w:r>
      </w:hyperlink>
    </w:p>
    <w:p w14:paraId="1FA51D2C" w14:textId="77777777" w:rsidR="00011339" w:rsidRDefault="006E7F7E">
      <w:pPr>
        <w:pStyle w:val="TOC1"/>
        <w:rPr>
          <w:rFonts w:asciiTheme="minorHAnsi" w:eastAsiaTheme="minorEastAsia" w:hAnsiTheme="minorHAnsi" w:cstheme="minorBidi"/>
          <w:sz w:val="22"/>
        </w:rPr>
      </w:pPr>
      <w:hyperlink w:anchor="_Toc489533428" w:history="1">
        <w:r w:rsidR="00011339" w:rsidRPr="00452894">
          <w:rPr>
            <w:rStyle w:val="Hyperlink"/>
          </w:rPr>
          <w:t>References</w:t>
        </w:r>
        <w:r w:rsidR="00011339">
          <w:rPr>
            <w:webHidden/>
          </w:rPr>
          <w:tab/>
        </w:r>
        <w:r w:rsidR="00011339">
          <w:rPr>
            <w:webHidden/>
          </w:rPr>
          <w:fldChar w:fldCharType="begin"/>
        </w:r>
        <w:r w:rsidR="00011339">
          <w:rPr>
            <w:webHidden/>
          </w:rPr>
          <w:instrText xml:space="preserve"> PAGEREF _Toc489533428 \h </w:instrText>
        </w:r>
        <w:r w:rsidR="00011339">
          <w:rPr>
            <w:webHidden/>
          </w:rPr>
        </w:r>
        <w:r w:rsidR="00011339">
          <w:rPr>
            <w:webHidden/>
          </w:rPr>
          <w:fldChar w:fldCharType="separate"/>
        </w:r>
        <w:r w:rsidR="00011339">
          <w:rPr>
            <w:webHidden/>
          </w:rPr>
          <w:t>2</w:t>
        </w:r>
        <w:r w:rsidR="00011339">
          <w:rPr>
            <w:webHidden/>
          </w:rPr>
          <w:fldChar w:fldCharType="end"/>
        </w:r>
      </w:hyperlink>
    </w:p>
    <w:p w14:paraId="1C5CF701" w14:textId="77777777" w:rsidR="00011339" w:rsidRDefault="006E7F7E">
      <w:pPr>
        <w:pStyle w:val="TOC1"/>
        <w:rPr>
          <w:rFonts w:asciiTheme="minorHAnsi" w:eastAsiaTheme="minorEastAsia" w:hAnsiTheme="minorHAnsi" w:cstheme="minorBidi"/>
          <w:sz w:val="22"/>
        </w:rPr>
      </w:pPr>
      <w:hyperlink w:anchor="_Toc489533429" w:history="1">
        <w:r w:rsidR="00011339" w:rsidRPr="00452894">
          <w:rPr>
            <w:rStyle w:val="Hyperlink"/>
          </w:rPr>
          <w:t>Topic 1: ITF</w:t>
        </w:r>
        <w:r w:rsidR="00011339">
          <w:rPr>
            <w:webHidden/>
          </w:rPr>
          <w:tab/>
        </w:r>
        <w:r w:rsidR="00011339">
          <w:rPr>
            <w:webHidden/>
          </w:rPr>
          <w:fldChar w:fldCharType="begin"/>
        </w:r>
        <w:r w:rsidR="00011339">
          <w:rPr>
            <w:webHidden/>
          </w:rPr>
          <w:instrText xml:space="preserve"> PAGEREF _Toc489533429 \h </w:instrText>
        </w:r>
        <w:r w:rsidR="00011339">
          <w:rPr>
            <w:webHidden/>
          </w:rPr>
        </w:r>
        <w:r w:rsidR="00011339">
          <w:rPr>
            <w:webHidden/>
          </w:rPr>
          <w:fldChar w:fldCharType="separate"/>
        </w:r>
        <w:r w:rsidR="00011339">
          <w:rPr>
            <w:webHidden/>
          </w:rPr>
          <w:t>3</w:t>
        </w:r>
        <w:r w:rsidR="00011339">
          <w:rPr>
            <w:webHidden/>
          </w:rPr>
          <w:fldChar w:fldCharType="end"/>
        </w:r>
      </w:hyperlink>
    </w:p>
    <w:p w14:paraId="357CA8EC" w14:textId="77777777" w:rsidR="00011339" w:rsidRDefault="006E7F7E">
      <w:pPr>
        <w:pStyle w:val="TOC1"/>
        <w:rPr>
          <w:rFonts w:asciiTheme="minorHAnsi" w:eastAsiaTheme="minorEastAsia" w:hAnsiTheme="minorHAnsi" w:cstheme="minorBidi"/>
          <w:sz w:val="22"/>
        </w:rPr>
      </w:pPr>
      <w:hyperlink w:anchor="_Toc489533430" w:history="1">
        <w:r w:rsidR="00011339" w:rsidRPr="00452894">
          <w:rPr>
            <w:rStyle w:val="Hyperlink"/>
          </w:rPr>
          <w:t>Topic 2: ITFs in VBMS</w:t>
        </w:r>
        <w:r w:rsidR="00011339">
          <w:rPr>
            <w:webHidden/>
          </w:rPr>
          <w:tab/>
        </w:r>
        <w:r w:rsidR="00011339">
          <w:rPr>
            <w:webHidden/>
          </w:rPr>
          <w:fldChar w:fldCharType="begin"/>
        </w:r>
        <w:r w:rsidR="00011339">
          <w:rPr>
            <w:webHidden/>
          </w:rPr>
          <w:instrText xml:space="preserve"> PAGEREF _Toc489533430 \h </w:instrText>
        </w:r>
        <w:r w:rsidR="00011339">
          <w:rPr>
            <w:webHidden/>
          </w:rPr>
        </w:r>
        <w:r w:rsidR="00011339">
          <w:rPr>
            <w:webHidden/>
          </w:rPr>
          <w:fldChar w:fldCharType="separate"/>
        </w:r>
        <w:r w:rsidR="00011339">
          <w:rPr>
            <w:webHidden/>
          </w:rPr>
          <w:t>6</w:t>
        </w:r>
        <w:r w:rsidR="00011339">
          <w:rPr>
            <w:webHidden/>
          </w:rPr>
          <w:fldChar w:fldCharType="end"/>
        </w:r>
      </w:hyperlink>
    </w:p>
    <w:p w14:paraId="0A692B1F" w14:textId="5E111FF4" w:rsidR="00011339" w:rsidRDefault="006E7F7E">
      <w:pPr>
        <w:pStyle w:val="TOC1"/>
        <w:rPr>
          <w:rFonts w:asciiTheme="minorHAnsi" w:eastAsiaTheme="minorEastAsia" w:hAnsiTheme="minorHAnsi" w:cstheme="minorBidi"/>
          <w:sz w:val="22"/>
        </w:rPr>
      </w:pPr>
      <w:hyperlink w:anchor="_Toc489533431" w:history="1">
        <w:r w:rsidR="004725F7">
          <w:rPr>
            <w:rStyle w:val="Hyperlink"/>
          </w:rPr>
          <w:t>Topic 3: Duplicate ITFs</w:t>
        </w:r>
        <w:r w:rsidR="00011339">
          <w:rPr>
            <w:webHidden/>
          </w:rPr>
          <w:tab/>
        </w:r>
        <w:r w:rsidR="00011339">
          <w:rPr>
            <w:webHidden/>
          </w:rPr>
          <w:fldChar w:fldCharType="begin"/>
        </w:r>
        <w:r w:rsidR="00011339">
          <w:rPr>
            <w:webHidden/>
          </w:rPr>
          <w:instrText xml:space="preserve"> PAGEREF _Toc489533431 \h </w:instrText>
        </w:r>
        <w:r w:rsidR="00011339">
          <w:rPr>
            <w:webHidden/>
          </w:rPr>
        </w:r>
        <w:r w:rsidR="00011339">
          <w:rPr>
            <w:webHidden/>
          </w:rPr>
          <w:fldChar w:fldCharType="separate"/>
        </w:r>
        <w:r w:rsidR="00011339">
          <w:rPr>
            <w:webHidden/>
          </w:rPr>
          <w:t>10</w:t>
        </w:r>
        <w:r w:rsidR="00011339">
          <w:rPr>
            <w:webHidden/>
          </w:rPr>
          <w:fldChar w:fldCharType="end"/>
        </w:r>
      </w:hyperlink>
    </w:p>
    <w:p w14:paraId="6AFD1223" w14:textId="59D77807" w:rsidR="00011339" w:rsidRDefault="006E7F7E">
      <w:pPr>
        <w:pStyle w:val="TOC1"/>
        <w:rPr>
          <w:rFonts w:asciiTheme="minorHAnsi" w:eastAsiaTheme="minorEastAsia" w:hAnsiTheme="minorHAnsi" w:cstheme="minorBidi"/>
          <w:sz w:val="22"/>
        </w:rPr>
      </w:pPr>
      <w:hyperlink w:anchor="_Toc489533433" w:history="1">
        <w:r w:rsidR="00011339" w:rsidRPr="00452894">
          <w:rPr>
            <w:rStyle w:val="Hyperlink"/>
          </w:rPr>
          <w:t>Practical Exercise</w:t>
        </w:r>
        <w:r w:rsidR="00011339">
          <w:rPr>
            <w:webHidden/>
          </w:rPr>
          <w:tab/>
        </w:r>
      </w:hyperlink>
      <w:r w:rsidR="002E61F2">
        <w:t>11</w:t>
      </w:r>
    </w:p>
    <w:p w14:paraId="09ADCA1F" w14:textId="77777777" w:rsidR="007A5600" w:rsidRDefault="007A5600" w:rsidP="00DE2992">
      <w:pPr>
        <w:pStyle w:val="VBATopicHeading1"/>
        <w:contextualSpacing/>
        <w:rPr>
          <w:sz w:val="24"/>
        </w:rPr>
      </w:pPr>
      <w:r>
        <w:rPr>
          <w:rStyle w:val="Hyperlink"/>
          <w:bCs/>
          <w:szCs w:val="24"/>
        </w:rPr>
        <w:fldChar w:fldCharType="end"/>
      </w:r>
    </w:p>
    <w:p w14:paraId="6B2FAF0C" w14:textId="77777777" w:rsidR="007A5600" w:rsidRDefault="007A5600" w:rsidP="00DE2992">
      <w:pPr>
        <w:contextualSpacing/>
      </w:pPr>
    </w:p>
    <w:p w14:paraId="1F5B4A82" w14:textId="77777777" w:rsidR="007A5600" w:rsidRDefault="007A5600" w:rsidP="00DE2992">
      <w:pPr>
        <w:contextualSpacing/>
      </w:pPr>
    </w:p>
    <w:p w14:paraId="0C462D54" w14:textId="77777777" w:rsidR="007A5600" w:rsidRDefault="007A5600" w:rsidP="00DE2992">
      <w:pPr>
        <w:contextualSpacing/>
      </w:pPr>
    </w:p>
    <w:p w14:paraId="7B45A9A8" w14:textId="77777777" w:rsidR="007A5600" w:rsidRDefault="007A5600" w:rsidP="00DE2992">
      <w:pPr>
        <w:contextualSpacing/>
      </w:pPr>
    </w:p>
    <w:p w14:paraId="3A8A9070" w14:textId="77777777" w:rsidR="007A5600" w:rsidRDefault="007A5600" w:rsidP="00DE2992">
      <w:pPr>
        <w:contextualSpacing/>
      </w:pPr>
    </w:p>
    <w:p w14:paraId="70D3DCA5" w14:textId="77777777" w:rsidR="007A5600" w:rsidRDefault="007A5600" w:rsidP="00DE2992">
      <w:pPr>
        <w:contextualSpacing/>
      </w:pPr>
    </w:p>
    <w:p w14:paraId="0AC49C7B" w14:textId="77777777" w:rsidR="007A5600" w:rsidRDefault="007A5600" w:rsidP="00DE2992">
      <w:pPr>
        <w:contextualSpacing/>
      </w:pPr>
    </w:p>
    <w:p w14:paraId="33B3DBCC" w14:textId="77777777" w:rsidR="007A5600" w:rsidRDefault="007A5600" w:rsidP="00DE2992">
      <w:pPr>
        <w:contextualSpacing/>
      </w:pPr>
    </w:p>
    <w:p w14:paraId="1603F508" w14:textId="77777777" w:rsidR="007A5600" w:rsidRDefault="007A5600" w:rsidP="00DE2992">
      <w:pPr>
        <w:overflowPunct/>
        <w:autoSpaceDE/>
        <w:autoSpaceDN/>
        <w:adjustRightInd/>
        <w:spacing w:before="0"/>
        <w:contextualSpacing/>
      </w:pPr>
      <w:r>
        <w:br w:type="page"/>
      </w:r>
    </w:p>
    <w:p w14:paraId="30DBF82B" w14:textId="77777777" w:rsidR="009C5487" w:rsidRDefault="007A5600" w:rsidP="00DE2992">
      <w:pPr>
        <w:pStyle w:val="VBATopicHeading1"/>
        <w:contextualSpacing/>
      </w:pPr>
      <w:bookmarkStart w:id="2" w:name="_Toc489533427"/>
      <w:bookmarkStart w:id="3" w:name="_Toc269888405"/>
      <w:bookmarkStart w:id="4" w:name="_Toc269888748"/>
      <w:bookmarkStart w:id="5" w:name="_Toc278291133"/>
      <w:r>
        <w:lastRenderedPageBreak/>
        <w:t>Objectives</w:t>
      </w:r>
      <w:bookmarkEnd w:id="2"/>
    </w:p>
    <w:p w14:paraId="01CC4F4F" w14:textId="77777777" w:rsidR="005A0DA9" w:rsidRPr="0072275B" w:rsidRDefault="005A0DA9" w:rsidP="00DE2992">
      <w:pPr>
        <w:numPr>
          <w:ilvl w:val="0"/>
          <w:numId w:val="1"/>
        </w:numPr>
        <w:contextualSpacing/>
      </w:pPr>
      <w:r w:rsidRPr="0072275B">
        <w:t xml:space="preserve">Understand the importance of </w:t>
      </w:r>
      <w:r w:rsidRPr="0072275B">
        <w:rPr>
          <w:b/>
          <w:bCs/>
        </w:rPr>
        <w:t>March 24, 2015</w:t>
      </w:r>
      <w:r w:rsidRPr="0072275B">
        <w:t xml:space="preserve">, as it </w:t>
      </w:r>
      <w:r w:rsidR="00AB4AE4">
        <w:t xml:space="preserve">relates to </w:t>
      </w:r>
      <w:r w:rsidR="00C12DCD">
        <w:t>the</w:t>
      </w:r>
      <w:r w:rsidR="00AB4AE4">
        <w:t xml:space="preserve"> communication of an ITF</w:t>
      </w:r>
    </w:p>
    <w:p w14:paraId="160B3A55" w14:textId="77777777" w:rsidR="005A0DA9" w:rsidRDefault="005A0DA9" w:rsidP="00DE2992">
      <w:pPr>
        <w:numPr>
          <w:ilvl w:val="0"/>
          <w:numId w:val="1"/>
        </w:numPr>
        <w:contextualSpacing/>
      </w:pPr>
      <w:r w:rsidRPr="0072275B">
        <w:t>Recognize what kind of claims ITFs apply to and how they can be communicated</w:t>
      </w:r>
    </w:p>
    <w:p w14:paraId="47C97DF0" w14:textId="77777777" w:rsidR="005A0DA9" w:rsidRPr="0072275B" w:rsidRDefault="005A0DA9" w:rsidP="00DE2992">
      <w:pPr>
        <w:numPr>
          <w:ilvl w:val="0"/>
          <w:numId w:val="1"/>
        </w:numPr>
        <w:contextualSpacing/>
      </w:pPr>
      <w:r w:rsidRPr="0072275B">
        <w:t>Know required elements of an ITF and development actions</w:t>
      </w:r>
      <w:r w:rsidR="00C12DCD">
        <w:t xml:space="preserve"> needed</w:t>
      </w:r>
      <w:r w:rsidRPr="0072275B">
        <w:t xml:space="preserve"> for</w:t>
      </w:r>
      <w:r w:rsidR="00C12DCD">
        <w:t xml:space="preserve"> an</w:t>
      </w:r>
      <w:r w:rsidRPr="0072275B">
        <w:t xml:space="preserve"> i</w:t>
      </w:r>
      <w:r w:rsidR="001A0885">
        <w:t xml:space="preserve">nadequate </w:t>
      </w:r>
      <w:r w:rsidR="00C12DCD">
        <w:t>communication of an ITF</w:t>
      </w:r>
    </w:p>
    <w:p w14:paraId="17F12D5E" w14:textId="77777777" w:rsidR="005A0DA9" w:rsidRDefault="005A0DA9" w:rsidP="00DE2992">
      <w:pPr>
        <w:numPr>
          <w:ilvl w:val="0"/>
          <w:numId w:val="1"/>
        </w:numPr>
        <w:contextualSpacing/>
      </w:pPr>
      <w:r w:rsidRPr="0072275B">
        <w:t xml:space="preserve">Locate </w:t>
      </w:r>
      <w:r w:rsidR="001A0885">
        <w:t>list of ITFs in</w:t>
      </w:r>
      <w:r w:rsidRPr="0072275B">
        <w:t xml:space="preserve"> VBMS</w:t>
      </w:r>
      <w:r w:rsidR="001A0885">
        <w:t xml:space="preserve"> and determine their status</w:t>
      </w:r>
    </w:p>
    <w:p w14:paraId="0413309D" w14:textId="5CDE7277" w:rsidR="007847F7" w:rsidRPr="0072275B" w:rsidRDefault="007847F7" w:rsidP="00DE2992">
      <w:pPr>
        <w:numPr>
          <w:ilvl w:val="0"/>
          <w:numId w:val="1"/>
        </w:numPr>
        <w:contextualSpacing/>
      </w:pPr>
      <w:r w:rsidRPr="008E3020">
        <w:t>Identify possible duplicate ITFs</w:t>
      </w:r>
    </w:p>
    <w:p w14:paraId="5BCF5FD9" w14:textId="77777777" w:rsidR="000E3279" w:rsidRDefault="000E3279" w:rsidP="00DE2992">
      <w:pPr>
        <w:pStyle w:val="VBATopicHeading1"/>
        <w:contextualSpacing/>
        <w:jc w:val="left"/>
        <w:rPr>
          <w:rFonts w:ascii="Times New Roman" w:hAnsi="Times New Roman"/>
          <w:b w:val="0"/>
          <w:smallCaps w:val="0"/>
          <w:sz w:val="24"/>
          <w:szCs w:val="20"/>
        </w:rPr>
      </w:pPr>
    </w:p>
    <w:p w14:paraId="3D9CE378" w14:textId="77777777" w:rsidR="0060421D" w:rsidRDefault="0060421D" w:rsidP="00DE2992">
      <w:pPr>
        <w:pStyle w:val="VBATopicHeading1"/>
        <w:contextualSpacing/>
        <w:jc w:val="left"/>
        <w:rPr>
          <w:rFonts w:ascii="Times New Roman" w:hAnsi="Times New Roman"/>
          <w:b w:val="0"/>
          <w:smallCaps w:val="0"/>
          <w:sz w:val="24"/>
          <w:szCs w:val="20"/>
        </w:rPr>
      </w:pPr>
    </w:p>
    <w:p w14:paraId="46CF520D" w14:textId="77777777" w:rsidR="00F86C93" w:rsidRDefault="007A5600" w:rsidP="00DE2992">
      <w:pPr>
        <w:pStyle w:val="VBATopicHeading1"/>
        <w:contextualSpacing/>
      </w:pPr>
      <w:bookmarkStart w:id="6" w:name="_Toc489533428"/>
      <w:r>
        <w:t>References</w:t>
      </w:r>
      <w:bookmarkEnd w:id="6"/>
    </w:p>
    <w:p w14:paraId="1A8BA64D" w14:textId="1600E734" w:rsidR="008518C9" w:rsidRDefault="006E7F7E" w:rsidP="00DE2992">
      <w:pPr>
        <w:numPr>
          <w:ilvl w:val="0"/>
          <w:numId w:val="1"/>
        </w:numPr>
        <w:contextualSpacing/>
      </w:pPr>
      <w:hyperlink r:id="rId12" w:history="1">
        <w:r w:rsidR="00254089">
          <w:rPr>
            <w:rStyle w:val="Hyperlink"/>
          </w:rPr>
          <w:t>38 CFR 3.155(b), Intent to File a claim</w:t>
        </w:r>
      </w:hyperlink>
    </w:p>
    <w:p w14:paraId="7A7788D3" w14:textId="77777777" w:rsidR="00EA39A1" w:rsidRPr="00B63C30" w:rsidRDefault="006E7F7E" w:rsidP="00DE2992">
      <w:pPr>
        <w:numPr>
          <w:ilvl w:val="0"/>
          <w:numId w:val="1"/>
        </w:numPr>
        <w:contextualSpacing/>
        <w:rPr>
          <w:rStyle w:val="Hyperlink"/>
          <w:color w:val="auto"/>
          <w:u w:val="none"/>
        </w:rPr>
      </w:pPr>
      <w:hyperlink r:id="rId13" w:history="1">
        <w:r w:rsidR="00F86C93" w:rsidRPr="008F1DEC">
          <w:rPr>
            <w:rStyle w:val="Hyperlink"/>
          </w:rPr>
          <w:t xml:space="preserve">M21-1 </w:t>
        </w:r>
        <w:r w:rsidR="00B02B50">
          <w:rPr>
            <w:rStyle w:val="Hyperlink"/>
          </w:rPr>
          <w:t xml:space="preserve">Part III, Subpart ii, </w:t>
        </w:r>
        <w:r w:rsidR="002D2BE8">
          <w:rPr>
            <w:rStyle w:val="Hyperlink"/>
          </w:rPr>
          <w:t xml:space="preserve">2.C, </w:t>
        </w:r>
        <w:r w:rsidR="00F86C93" w:rsidRPr="008F1DEC">
          <w:rPr>
            <w:rStyle w:val="Hyperlink"/>
          </w:rPr>
          <w:t>Informal Claims Received prior to March 24, 2015,</w:t>
        </w:r>
        <w:r w:rsidR="00AF3CBC">
          <w:rPr>
            <w:rStyle w:val="Hyperlink"/>
          </w:rPr>
          <w:t xml:space="preserve"> Communication of an</w:t>
        </w:r>
        <w:r w:rsidR="00F86C93" w:rsidRPr="008F1DEC">
          <w:rPr>
            <w:rStyle w:val="Hyperlink"/>
          </w:rPr>
          <w:t xml:space="preserve"> Intent to File (ITF)</w:t>
        </w:r>
        <w:r w:rsidR="00AF3CBC">
          <w:rPr>
            <w:rStyle w:val="Hyperlink"/>
          </w:rPr>
          <w:t>,</w:t>
        </w:r>
        <w:r w:rsidR="00F86C93" w:rsidRPr="008F1DEC">
          <w:rPr>
            <w:rStyle w:val="Hyperlink"/>
          </w:rPr>
          <w:t xml:space="preserve"> and Requests for Application</w:t>
        </w:r>
      </w:hyperlink>
    </w:p>
    <w:bookmarkEnd w:id="3"/>
    <w:bookmarkEnd w:id="4"/>
    <w:bookmarkEnd w:id="5"/>
    <w:p w14:paraId="56C8F0F9" w14:textId="77777777" w:rsidR="007A5600" w:rsidRDefault="007A5600" w:rsidP="00DE2992">
      <w:pPr>
        <w:contextualSpacing/>
      </w:pPr>
    </w:p>
    <w:p w14:paraId="75D17711" w14:textId="77777777" w:rsidR="00CD77CF" w:rsidRDefault="00CD77CF" w:rsidP="00DE2992">
      <w:pPr>
        <w:overflowPunct/>
        <w:autoSpaceDE/>
        <w:autoSpaceDN/>
        <w:adjustRightInd/>
        <w:spacing w:before="0"/>
        <w:contextualSpacing/>
        <w:rPr>
          <w:rFonts w:ascii="Times New Roman Bold" w:hAnsi="Times New Roman Bold"/>
          <w:b/>
          <w:smallCaps/>
          <w:sz w:val="32"/>
          <w:szCs w:val="32"/>
        </w:rPr>
      </w:pPr>
    </w:p>
    <w:p w14:paraId="7FD1B59E" w14:textId="77777777" w:rsidR="00721F86" w:rsidRDefault="00721F86" w:rsidP="00DE2992">
      <w:pPr>
        <w:pStyle w:val="VBATopicHeading1"/>
        <w:contextualSpacing/>
      </w:pPr>
    </w:p>
    <w:p w14:paraId="2B316490" w14:textId="77777777" w:rsidR="00721F86" w:rsidRDefault="00721F86" w:rsidP="00DE2992">
      <w:pPr>
        <w:pStyle w:val="VBATopicHeading1"/>
        <w:contextualSpacing/>
      </w:pPr>
    </w:p>
    <w:p w14:paraId="20EBAD06" w14:textId="77777777" w:rsidR="00721F86" w:rsidRDefault="00721F86" w:rsidP="00DE2992">
      <w:pPr>
        <w:pStyle w:val="VBATopicHeading1"/>
        <w:contextualSpacing/>
      </w:pPr>
    </w:p>
    <w:p w14:paraId="0C598850" w14:textId="77777777" w:rsidR="00721F86" w:rsidRDefault="00721F86" w:rsidP="00DE2992">
      <w:pPr>
        <w:pStyle w:val="VBATopicHeading1"/>
        <w:contextualSpacing/>
      </w:pPr>
    </w:p>
    <w:p w14:paraId="61CF2354" w14:textId="77777777" w:rsidR="00721F86" w:rsidRDefault="00721F86" w:rsidP="00DE2992">
      <w:pPr>
        <w:pStyle w:val="VBATopicHeading1"/>
        <w:contextualSpacing/>
      </w:pPr>
    </w:p>
    <w:p w14:paraId="628B252E" w14:textId="77777777" w:rsidR="00721F86" w:rsidRDefault="00721F86" w:rsidP="00DE2992">
      <w:pPr>
        <w:pStyle w:val="VBATopicHeading1"/>
        <w:contextualSpacing/>
      </w:pPr>
    </w:p>
    <w:p w14:paraId="0F1E437C" w14:textId="77777777" w:rsidR="00721F86" w:rsidRDefault="00721F86" w:rsidP="00DE2992">
      <w:pPr>
        <w:pStyle w:val="VBATopicHeading1"/>
        <w:contextualSpacing/>
      </w:pPr>
    </w:p>
    <w:p w14:paraId="170FA37F" w14:textId="77777777" w:rsidR="00721F86" w:rsidRDefault="00721F86">
      <w:pPr>
        <w:overflowPunct/>
        <w:autoSpaceDE/>
        <w:autoSpaceDN/>
        <w:adjustRightInd/>
        <w:spacing w:before="0"/>
        <w:rPr>
          <w:rFonts w:ascii="Times New Roman Bold" w:hAnsi="Times New Roman Bold"/>
          <w:b/>
          <w:smallCaps/>
          <w:sz w:val="32"/>
          <w:szCs w:val="32"/>
        </w:rPr>
      </w:pPr>
      <w:r>
        <w:br w:type="page"/>
      </w:r>
    </w:p>
    <w:p w14:paraId="4E00027F" w14:textId="5B7DE7BA" w:rsidR="002B2E57" w:rsidRPr="0060421D" w:rsidRDefault="007A5600" w:rsidP="00DE2992">
      <w:pPr>
        <w:pStyle w:val="VBATopicHeading1"/>
        <w:contextualSpacing/>
        <w:rPr>
          <w:color w:val="0070C0"/>
        </w:rPr>
      </w:pPr>
      <w:bookmarkStart w:id="7" w:name="_Toc489533429"/>
      <w:r>
        <w:lastRenderedPageBreak/>
        <w:t>Topic 1:</w:t>
      </w:r>
      <w:r w:rsidRPr="005A06F7">
        <w:t xml:space="preserve"> </w:t>
      </w:r>
      <w:r w:rsidR="001A0885">
        <w:t>I</w:t>
      </w:r>
      <w:r w:rsidR="00254089">
        <w:t xml:space="preserve">ntent to </w:t>
      </w:r>
      <w:r w:rsidR="001A0885">
        <w:t>F</w:t>
      </w:r>
      <w:bookmarkEnd w:id="7"/>
      <w:r w:rsidR="00254089">
        <w:t>ile (ITF)</w:t>
      </w:r>
      <w:r w:rsidR="000E3279" w:rsidRPr="005A06F7">
        <w:t xml:space="preserve"> </w:t>
      </w:r>
    </w:p>
    <w:p w14:paraId="716CA74A" w14:textId="77777777" w:rsidR="000B0AC3" w:rsidRPr="00AB4AE4" w:rsidRDefault="000B0AC3" w:rsidP="00DE2992">
      <w:pPr>
        <w:overflowPunct/>
        <w:autoSpaceDE/>
        <w:autoSpaceDN/>
        <w:adjustRightInd/>
        <w:spacing w:before="75"/>
        <w:contextualSpacing/>
        <w:rPr>
          <w:b/>
          <w:szCs w:val="21"/>
          <w:u w:val="single"/>
        </w:rPr>
      </w:pPr>
      <w:r w:rsidRPr="00AB4AE4">
        <w:rPr>
          <w:b/>
          <w:szCs w:val="21"/>
          <w:u w:val="single"/>
        </w:rPr>
        <w:t>March 24, 2015</w:t>
      </w:r>
    </w:p>
    <w:p w14:paraId="705AA3F6" w14:textId="77777777" w:rsidR="003F7528" w:rsidRDefault="003F7528" w:rsidP="00DE2992">
      <w:pPr>
        <w:spacing w:before="0"/>
        <w:contextualSpacing/>
      </w:pPr>
    </w:p>
    <w:p w14:paraId="60510BBA" w14:textId="77777777" w:rsidR="000B0AC3" w:rsidRDefault="003F7528" w:rsidP="00DE2992">
      <w:pPr>
        <w:spacing w:before="0"/>
        <w:contextualSpacing/>
      </w:pPr>
      <w:r w:rsidRPr="00503914">
        <w:t>Informal claims were important prior to March 24, 2015, because VA could</w:t>
      </w:r>
      <w:r>
        <w:t xml:space="preserve"> possibly </w:t>
      </w:r>
      <w:r w:rsidRPr="00503914">
        <w:t xml:space="preserve">grant entitlement to benefits </w:t>
      </w:r>
      <w:r w:rsidR="00AB4AE4">
        <w:t>as early as the date of receipt of an informal claim</w:t>
      </w:r>
      <w:r>
        <w:t>,</w:t>
      </w:r>
      <w:r w:rsidRPr="00503914">
        <w:t xml:space="preserve"> as long as VA received a formal claim within one year of the date VA sent the claimant an application.</w:t>
      </w:r>
    </w:p>
    <w:p w14:paraId="203BC60C" w14:textId="77777777" w:rsidR="00CD77CF" w:rsidRPr="00CD77CF" w:rsidRDefault="00CD77CF" w:rsidP="00DE2992">
      <w:pPr>
        <w:spacing w:before="0"/>
        <w:contextualSpacing/>
      </w:pPr>
    </w:p>
    <w:p w14:paraId="30298E48" w14:textId="77777777" w:rsidR="00CD77CF" w:rsidRDefault="003F7528" w:rsidP="00DE2992">
      <w:pPr>
        <w:pStyle w:val="VBABodyText0"/>
        <w:spacing w:before="0"/>
        <w:contextualSpacing/>
        <w:rPr>
          <w:szCs w:val="24"/>
          <w:u w:val="single"/>
        </w:rPr>
      </w:pPr>
      <w:r w:rsidRPr="00503914">
        <w:t>VA stopped accepting info</w:t>
      </w:r>
      <w:r>
        <w:t xml:space="preserve">rmal claims on March 24, 2015. </w:t>
      </w:r>
      <w:r w:rsidRPr="00503914">
        <w:t xml:space="preserve">Claimants desiring </w:t>
      </w:r>
      <w:r w:rsidR="00D64DA7">
        <w:t xml:space="preserve">an “effective date placeholder” </w:t>
      </w:r>
      <w:r w:rsidRPr="00503914">
        <w:t>must now communicate to V</w:t>
      </w:r>
      <w:r w:rsidR="00AB4AE4">
        <w:t>A a formal</w:t>
      </w:r>
      <w:r>
        <w:t xml:space="preserve"> “intent to file” a claim.</w:t>
      </w:r>
      <w:r w:rsidR="00CD77CF" w:rsidRPr="00CD77CF">
        <w:rPr>
          <w:szCs w:val="24"/>
        </w:rPr>
        <w:t xml:space="preserve"> </w:t>
      </w:r>
      <w:r w:rsidR="00CD77CF">
        <w:rPr>
          <w:szCs w:val="24"/>
        </w:rPr>
        <w:t xml:space="preserve">What we mean by “effective date placeholder” is that </w:t>
      </w:r>
      <w:r w:rsidR="00CD77CF" w:rsidRPr="00115907">
        <w:rPr>
          <w:szCs w:val="24"/>
        </w:rPr>
        <w:t>VA ma</w:t>
      </w:r>
      <w:r w:rsidR="00CD77CF">
        <w:rPr>
          <w:szCs w:val="24"/>
        </w:rPr>
        <w:t>y grant entitlement to benefits from an effective date prior to the formal date of claim (DOC)</w:t>
      </w:r>
      <w:r w:rsidR="00CD77CF" w:rsidRPr="00115907">
        <w:rPr>
          <w:szCs w:val="24"/>
        </w:rPr>
        <w:t xml:space="preserve"> as </w:t>
      </w:r>
      <w:r w:rsidR="00CD77CF">
        <w:rPr>
          <w:szCs w:val="24"/>
        </w:rPr>
        <w:t>long as the claimant submits a complete claim within one year of the date VA received the ITF.</w:t>
      </w:r>
      <w:r w:rsidR="00CD77CF" w:rsidRPr="00115907">
        <w:rPr>
          <w:szCs w:val="24"/>
          <w:u w:val="single"/>
        </w:rPr>
        <w:t xml:space="preserve"> </w:t>
      </w:r>
    </w:p>
    <w:p w14:paraId="4544246A" w14:textId="77777777" w:rsidR="00721F86" w:rsidRDefault="00721F86" w:rsidP="00DE2992">
      <w:pPr>
        <w:pStyle w:val="VBABodyText0"/>
        <w:spacing w:before="0"/>
        <w:contextualSpacing/>
        <w:rPr>
          <w:szCs w:val="24"/>
          <w:u w:val="single"/>
        </w:rPr>
      </w:pPr>
    </w:p>
    <w:p w14:paraId="6235E28D" w14:textId="77777777" w:rsidR="00721F86" w:rsidRPr="0038242E" w:rsidRDefault="00721F86" w:rsidP="00721F86">
      <w:pPr>
        <w:contextualSpacing/>
        <w:rPr>
          <w:b/>
          <w:u w:val="single"/>
        </w:rPr>
      </w:pPr>
      <w:r w:rsidRPr="0038242E">
        <w:rPr>
          <w:b/>
          <w:u w:val="single"/>
        </w:rPr>
        <w:t>Status of ITFs:</w:t>
      </w:r>
    </w:p>
    <w:p w14:paraId="48413894" w14:textId="77777777" w:rsidR="00721F86" w:rsidRDefault="00721F86" w:rsidP="00721F86">
      <w:pPr>
        <w:contextualSpacing/>
      </w:pPr>
    </w:p>
    <w:p w14:paraId="09245B30" w14:textId="77777777" w:rsidR="00721F86" w:rsidRPr="0038242E" w:rsidRDefault="00721F86" w:rsidP="00721F86">
      <w:pPr>
        <w:overflowPunct/>
        <w:autoSpaceDE/>
        <w:autoSpaceDN/>
        <w:adjustRightInd/>
        <w:spacing w:before="0"/>
        <w:contextualSpacing/>
        <w:rPr>
          <w:szCs w:val="24"/>
        </w:rPr>
      </w:pPr>
      <w:r w:rsidRPr="0038242E">
        <w:rPr>
          <w:szCs w:val="24"/>
        </w:rPr>
        <w:t>The status of each communication of an ITF that VA receives is displayed in Share and VBMS. </w:t>
      </w:r>
      <w:r>
        <w:rPr>
          <w:szCs w:val="24"/>
        </w:rPr>
        <w:t xml:space="preserve">  </w:t>
      </w:r>
      <w:r w:rsidRPr="0038242E">
        <w:rPr>
          <w:szCs w:val="24"/>
        </w:rPr>
        <w:t>The table below provides the meaning behind each status the system may assign.</w:t>
      </w:r>
    </w:p>
    <w:p w14:paraId="52CAF69C" w14:textId="77777777" w:rsidR="00721F86" w:rsidRPr="0038242E" w:rsidRDefault="00721F86" w:rsidP="00721F86">
      <w:pPr>
        <w:overflowPunct/>
        <w:autoSpaceDE/>
        <w:autoSpaceDN/>
        <w:adjustRightInd/>
        <w:spacing w:before="0"/>
        <w:contextualSpacing/>
        <w:rPr>
          <w:szCs w:val="24"/>
        </w:rPr>
      </w:pPr>
      <w:r w:rsidRPr="0038242E">
        <w:rPr>
          <w:szCs w:val="24"/>
        </w:rPr>
        <w:t> </w:t>
      </w:r>
    </w:p>
    <w:tbl>
      <w:tblPr>
        <w:tblW w:w="91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Column 1 provides the status and column 2 provides the meaning behind the status."/>
      </w:tblPr>
      <w:tblGrid>
        <w:gridCol w:w="1222"/>
        <w:gridCol w:w="7966"/>
      </w:tblGrid>
      <w:tr w:rsidR="00721F86" w:rsidRPr="0038242E" w14:paraId="7B4C1677" w14:textId="77777777" w:rsidTr="003C72D2">
        <w:trPr>
          <w:tblHeader/>
        </w:trPr>
        <w:tc>
          <w:tcPr>
            <w:tcW w:w="1222" w:type="dxa"/>
            <w:tcBorders>
              <w:top w:val="outset" w:sz="6" w:space="0" w:color="auto"/>
              <w:left w:val="outset" w:sz="6" w:space="0" w:color="auto"/>
              <w:bottom w:val="outset" w:sz="6" w:space="0" w:color="auto"/>
              <w:right w:val="outset" w:sz="6" w:space="0" w:color="auto"/>
            </w:tcBorders>
            <w:vAlign w:val="bottom"/>
            <w:hideMark/>
          </w:tcPr>
          <w:p w14:paraId="4F63A506" w14:textId="77777777" w:rsidR="00721F86" w:rsidRPr="0038242E" w:rsidRDefault="00721F86" w:rsidP="003C72D2">
            <w:pPr>
              <w:overflowPunct/>
              <w:autoSpaceDE/>
              <w:autoSpaceDN/>
              <w:adjustRightInd/>
              <w:spacing w:before="0"/>
              <w:contextualSpacing/>
              <w:jc w:val="center"/>
              <w:rPr>
                <w:b/>
                <w:bCs/>
                <w:szCs w:val="24"/>
              </w:rPr>
            </w:pPr>
            <w:r w:rsidRPr="0038242E">
              <w:rPr>
                <w:b/>
                <w:bCs/>
                <w:szCs w:val="24"/>
              </w:rPr>
              <w:t>Status</w:t>
            </w:r>
          </w:p>
        </w:tc>
        <w:tc>
          <w:tcPr>
            <w:tcW w:w="7966" w:type="dxa"/>
            <w:tcBorders>
              <w:top w:val="outset" w:sz="6" w:space="0" w:color="auto"/>
              <w:left w:val="outset" w:sz="6" w:space="0" w:color="auto"/>
              <w:bottom w:val="outset" w:sz="6" w:space="0" w:color="auto"/>
              <w:right w:val="outset" w:sz="6" w:space="0" w:color="auto"/>
            </w:tcBorders>
            <w:vAlign w:val="bottom"/>
            <w:hideMark/>
          </w:tcPr>
          <w:p w14:paraId="3CBEB5AA" w14:textId="77777777" w:rsidR="00721F86" w:rsidRPr="0038242E" w:rsidRDefault="00721F86" w:rsidP="003C72D2">
            <w:pPr>
              <w:overflowPunct/>
              <w:autoSpaceDE/>
              <w:autoSpaceDN/>
              <w:adjustRightInd/>
              <w:spacing w:before="0"/>
              <w:contextualSpacing/>
              <w:jc w:val="center"/>
              <w:rPr>
                <w:b/>
                <w:bCs/>
                <w:szCs w:val="24"/>
              </w:rPr>
            </w:pPr>
            <w:r w:rsidRPr="0038242E">
              <w:rPr>
                <w:b/>
                <w:bCs/>
                <w:szCs w:val="24"/>
              </w:rPr>
              <w:t>Meaning</w:t>
            </w:r>
          </w:p>
        </w:tc>
      </w:tr>
      <w:tr w:rsidR="00721F86" w:rsidRPr="0038242E" w14:paraId="369D01BF" w14:textId="77777777" w:rsidTr="003C72D2">
        <w:tc>
          <w:tcPr>
            <w:tcW w:w="1222" w:type="dxa"/>
            <w:tcBorders>
              <w:top w:val="outset" w:sz="6" w:space="0" w:color="auto"/>
              <w:left w:val="outset" w:sz="6" w:space="0" w:color="auto"/>
              <w:bottom w:val="outset" w:sz="6" w:space="0" w:color="auto"/>
              <w:right w:val="outset" w:sz="6" w:space="0" w:color="auto"/>
            </w:tcBorders>
            <w:hideMark/>
          </w:tcPr>
          <w:p w14:paraId="3106E006" w14:textId="77777777" w:rsidR="00721F86" w:rsidRPr="0038242E" w:rsidRDefault="00721F86" w:rsidP="003C72D2">
            <w:pPr>
              <w:overflowPunct/>
              <w:autoSpaceDE/>
              <w:autoSpaceDN/>
              <w:adjustRightInd/>
              <w:spacing w:before="0"/>
              <w:contextualSpacing/>
              <w:rPr>
                <w:szCs w:val="24"/>
              </w:rPr>
            </w:pPr>
            <w:r w:rsidRPr="0038242E">
              <w:rPr>
                <w:i/>
                <w:iCs/>
                <w:szCs w:val="24"/>
              </w:rPr>
              <w:t>Active</w:t>
            </w:r>
          </w:p>
        </w:tc>
        <w:tc>
          <w:tcPr>
            <w:tcW w:w="7966" w:type="dxa"/>
            <w:tcBorders>
              <w:top w:val="outset" w:sz="6" w:space="0" w:color="auto"/>
              <w:left w:val="outset" w:sz="6" w:space="0" w:color="auto"/>
              <w:bottom w:val="outset" w:sz="6" w:space="0" w:color="auto"/>
              <w:right w:val="outset" w:sz="6" w:space="0" w:color="auto"/>
            </w:tcBorders>
            <w:vAlign w:val="bottom"/>
            <w:hideMark/>
          </w:tcPr>
          <w:p w14:paraId="6FCD0557" w14:textId="7A5733E5" w:rsidR="00721F86" w:rsidRPr="0038242E" w:rsidRDefault="00721F86" w:rsidP="003C72D2">
            <w:pPr>
              <w:overflowPunct/>
              <w:autoSpaceDE/>
              <w:autoSpaceDN/>
              <w:adjustRightInd/>
              <w:spacing w:before="0"/>
              <w:contextualSpacing/>
              <w:rPr>
                <w:szCs w:val="24"/>
              </w:rPr>
            </w:pPr>
            <w:r w:rsidRPr="0038242E">
              <w:rPr>
                <w:szCs w:val="24"/>
              </w:rPr>
              <w:t xml:space="preserve">VA received a communication of an ITF that contains the required elements set forth in </w:t>
            </w:r>
            <w:hyperlink r:id="rId14" w:anchor="2b" w:history="1">
              <w:r w:rsidRPr="0038242E">
                <w:rPr>
                  <w:color w:val="444444"/>
                  <w:szCs w:val="24"/>
                </w:rPr>
                <w:t>M21-1, Part III, Subpart ii, 2.C</w:t>
              </w:r>
            </w:hyperlink>
          </w:p>
          <w:p w14:paraId="2752DF88" w14:textId="77777777" w:rsidR="00721F86" w:rsidRPr="0038242E" w:rsidRDefault="00721F86" w:rsidP="003C72D2">
            <w:pPr>
              <w:overflowPunct/>
              <w:autoSpaceDE/>
              <w:autoSpaceDN/>
              <w:adjustRightInd/>
              <w:spacing w:before="0"/>
              <w:contextualSpacing/>
              <w:rPr>
                <w:szCs w:val="24"/>
              </w:rPr>
            </w:pPr>
            <w:r w:rsidRPr="0038242E">
              <w:rPr>
                <w:szCs w:val="24"/>
              </w:rPr>
              <w:t> </w:t>
            </w:r>
          </w:p>
          <w:p w14:paraId="315620BA" w14:textId="77777777" w:rsidR="00721F86" w:rsidRPr="0038242E" w:rsidRDefault="00721F86" w:rsidP="003C72D2">
            <w:pPr>
              <w:overflowPunct/>
              <w:autoSpaceDE/>
              <w:autoSpaceDN/>
              <w:adjustRightInd/>
              <w:spacing w:before="0"/>
              <w:contextualSpacing/>
              <w:rPr>
                <w:szCs w:val="24"/>
              </w:rPr>
            </w:pPr>
            <w:r w:rsidRPr="0038242E">
              <w:rPr>
                <w:szCs w:val="24"/>
              </w:rPr>
              <w:t xml:space="preserve">A communication of an ITF remains in this status until the </w:t>
            </w:r>
            <w:r w:rsidRPr="0038242E">
              <w:rPr>
                <w:b/>
                <w:bCs/>
                <w:i/>
                <w:iCs/>
                <w:szCs w:val="24"/>
              </w:rPr>
              <w:t>earlier</w:t>
            </w:r>
            <w:r w:rsidRPr="0038242E">
              <w:rPr>
                <w:szCs w:val="24"/>
              </w:rPr>
              <w:t xml:space="preserve"> of the following occur:</w:t>
            </w:r>
          </w:p>
          <w:p w14:paraId="50323B83" w14:textId="77777777" w:rsidR="00721F86" w:rsidRPr="0038242E" w:rsidRDefault="00721F86" w:rsidP="003C72D2">
            <w:pPr>
              <w:numPr>
                <w:ilvl w:val="0"/>
                <w:numId w:val="28"/>
              </w:numPr>
              <w:overflowPunct/>
              <w:autoSpaceDE/>
              <w:autoSpaceDN/>
              <w:adjustRightInd/>
              <w:spacing w:before="100" w:beforeAutospacing="1" w:after="100" w:afterAutospacing="1" w:line="276" w:lineRule="auto"/>
              <w:contextualSpacing/>
              <w:rPr>
                <w:szCs w:val="24"/>
              </w:rPr>
            </w:pPr>
            <w:r w:rsidRPr="0038242E">
              <w:rPr>
                <w:szCs w:val="24"/>
              </w:rPr>
              <w:t>VA receives a substantially complete application for benefits, or</w:t>
            </w:r>
          </w:p>
          <w:p w14:paraId="3221F66B" w14:textId="77777777" w:rsidR="00721F86" w:rsidRPr="0038242E" w:rsidRDefault="00721F86" w:rsidP="003C72D2">
            <w:pPr>
              <w:numPr>
                <w:ilvl w:val="0"/>
                <w:numId w:val="28"/>
              </w:numPr>
              <w:overflowPunct/>
              <w:autoSpaceDE/>
              <w:autoSpaceDN/>
              <w:adjustRightInd/>
              <w:spacing w:before="100" w:beforeAutospacing="1" w:after="100" w:afterAutospacing="1" w:line="276" w:lineRule="auto"/>
              <w:contextualSpacing/>
              <w:rPr>
                <w:szCs w:val="24"/>
              </w:rPr>
            </w:pPr>
            <w:r w:rsidRPr="0038242E">
              <w:rPr>
                <w:szCs w:val="24"/>
              </w:rPr>
              <w:t>the one-year period following VA’s receipt of the communication ends.</w:t>
            </w:r>
          </w:p>
          <w:p w14:paraId="5BF73AF0" w14:textId="77777777" w:rsidR="00721F86" w:rsidRPr="0038242E" w:rsidRDefault="00721F86" w:rsidP="003C72D2">
            <w:pPr>
              <w:overflowPunct/>
              <w:autoSpaceDE/>
              <w:autoSpaceDN/>
              <w:adjustRightInd/>
              <w:spacing w:before="0"/>
              <w:contextualSpacing/>
              <w:rPr>
                <w:szCs w:val="24"/>
              </w:rPr>
            </w:pPr>
            <w:r w:rsidRPr="0038242E">
              <w:rPr>
                <w:b/>
                <w:bCs/>
                <w:i/>
                <w:iCs/>
                <w:szCs w:val="24"/>
              </w:rPr>
              <w:t>Note</w:t>
            </w:r>
            <w:r w:rsidRPr="0038242E">
              <w:rPr>
                <w:szCs w:val="24"/>
              </w:rPr>
              <w:t xml:space="preserve">:  No more than one communication of an intent to file a claim for a general benefit may be in an active status at any given </w:t>
            </w:r>
            <w:proofErr w:type="gramStart"/>
            <w:r w:rsidRPr="0038242E">
              <w:rPr>
                <w:szCs w:val="24"/>
              </w:rPr>
              <w:t>period of time</w:t>
            </w:r>
            <w:proofErr w:type="gramEnd"/>
            <w:r w:rsidRPr="0038242E">
              <w:rPr>
                <w:szCs w:val="24"/>
              </w:rPr>
              <w:t>.</w:t>
            </w:r>
          </w:p>
        </w:tc>
      </w:tr>
      <w:tr w:rsidR="00721F86" w:rsidRPr="0038242E" w14:paraId="339895DF" w14:textId="77777777" w:rsidTr="003C72D2">
        <w:tc>
          <w:tcPr>
            <w:tcW w:w="1222" w:type="dxa"/>
            <w:tcBorders>
              <w:top w:val="outset" w:sz="6" w:space="0" w:color="auto"/>
              <w:left w:val="outset" w:sz="6" w:space="0" w:color="auto"/>
              <w:bottom w:val="outset" w:sz="6" w:space="0" w:color="auto"/>
              <w:right w:val="outset" w:sz="6" w:space="0" w:color="auto"/>
            </w:tcBorders>
            <w:hideMark/>
          </w:tcPr>
          <w:p w14:paraId="4058E031" w14:textId="77777777" w:rsidR="00721F86" w:rsidRPr="0038242E" w:rsidRDefault="00721F86" w:rsidP="003C72D2">
            <w:pPr>
              <w:overflowPunct/>
              <w:autoSpaceDE/>
              <w:autoSpaceDN/>
              <w:adjustRightInd/>
              <w:spacing w:before="0"/>
              <w:contextualSpacing/>
              <w:rPr>
                <w:szCs w:val="24"/>
              </w:rPr>
            </w:pPr>
            <w:r w:rsidRPr="0038242E">
              <w:rPr>
                <w:i/>
                <w:iCs/>
                <w:szCs w:val="24"/>
              </w:rPr>
              <w:t>Duplicate</w:t>
            </w:r>
          </w:p>
        </w:tc>
        <w:tc>
          <w:tcPr>
            <w:tcW w:w="7966" w:type="dxa"/>
            <w:tcBorders>
              <w:top w:val="outset" w:sz="6" w:space="0" w:color="auto"/>
              <w:left w:val="outset" w:sz="6" w:space="0" w:color="auto"/>
              <w:bottom w:val="outset" w:sz="6" w:space="0" w:color="auto"/>
              <w:right w:val="outset" w:sz="6" w:space="0" w:color="auto"/>
            </w:tcBorders>
            <w:vAlign w:val="bottom"/>
            <w:hideMark/>
          </w:tcPr>
          <w:p w14:paraId="2C9D8F8B" w14:textId="77777777" w:rsidR="00721F86" w:rsidRPr="0038242E" w:rsidRDefault="00721F86" w:rsidP="003C72D2">
            <w:pPr>
              <w:overflowPunct/>
              <w:autoSpaceDE/>
              <w:autoSpaceDN/>
              <w:adjustRightInd/>
              <w:spacing w:before="0"/>
              <w:contextualSpacing/>
              <w:rPr>
                <w:szCs w:val="24"/>
              </w:rPr>
            </w:pPr>
            <w:r w:rsidRPr="0038242E">
              <w:rPr>
                <w:szCs w:val="24"/>
              </w:rPr>
              <w:t>While a communication of an intent to file a claim for a general benefit is in an active status, VA receives another communication of an intent to file a claim for the same benefit.</w:t>
            </w:r>
          </w:p>
        </w:tc>
      </w:tr>
      <w:tr w:rsidR="00721F86" w:rsidRPr="0038242E" w14:paraId="1F79A342" w14:textId="77777777" w:rsidTr="003C72D2">
        <w:tc>
          <w:tcPr>
            <w:tcW w:w="1222" w:type="dxa"/>
            <w:tcBorders>
              <w:top w:val="outset" w:sz="6" w:space="0" w:color="auto"/>
              <w:left w:val="outset" w:sz="6" w:space="0" w:color="auto"/>
              <w:bottom w:val="outset" w:sz="6" w:space="0" w:color="auto"/>
              <w:right w:val="outset" w:sz="6" w:space="0" w:color="auto"/>
            </w:tcBorders>
            <w:hideMark/>
          </w:tcPr>
          <w:p w14:paraId="7FBA65B3" w14:textId="77777777" w:rsidR="00721F86" w:rsidRPr="0038242E" w:rsidRDefault="00721F86" w:rsidP="003C72D2">
            <w:pPr>
              <w:overflowPunct/>
              <w:autoSpaceDE/>
              <w:autoSpaceDN/>
              <w:adjustRightInd/>
              <w:spacing w:before="0"/>
              <w:contextualSpacing/>
              <w:rPr>
                <w:szCs w:val="24"/>
              </w:rPr>
            </w:pPr>
            <w:r w:rsidRPr="0038242E">
              <w:rPr>
                <w:i/>
                <w:iCs/>
                <w:szCs w:val="24"/>
              </w:rPr>
              <w:t>Incomplete</w:t>
            </w:r>
          </w:p>
        </w:tc>
        <w:tc>
          <w:tcPr>
            <w:tcW w:w="7966" w:type="dxa"/>
            <w:tcBorders>
              <w:top w:val="outset" w:sz="6" w:space="0" w:color="auto"/>
              <w:left w:val="outset" w:sz="6" w:space="0" w:color="auto"/>
              <w:bottom w:val="outset" w:sz="6" w:space="0" w:color="auto"/>
              <w:right w:val="outset" w:sz="6" w:space="0" w:color="auto"/>
            </w:tcBorders>
            <w:vAlign w:val="bottom"/>
            <w:hideMark/>
          </w:tcPr>
          <w:p w14:paraId="2CDC6E21" w14:textId="0ABD3066" w:rsidR="00721F86" w:rsidRPr="0038242E" w:rsidRDefault="00721F86" w:rsidP="00254089">
            <w:pPr>
              <w:overflowPunct/>
              <w:autoSpaceDE/>
              <w:autoSpaceDN/>
              <w:adjustRightInd/>
              <w:spacing w:before="0"/>
              <w:contextualSpacing/>
              <w:rPr>
                <w:szCs w:val="24"/>
              </w:rPr>
            </w:pPr>
            <w:r w:rsidRPr="0038242E">
              <w:rPr>
                <w:szCs w:val="24"/>
              </w:rPr>
              <w:t xml:space="preserve">VA received a communication of an ITF that did </w:t>
            </w:r>
            <w:r w:rsidRPr="0038242E">
              <w:rPr>
                <w:b/>
                <w:bCs/>
                <w:i/>
                <w:iCs/>
                <w:szCs w:val="24"/>
              </w:rPr>
              <w:t>not</w:t>
            </w:r>
            <w:r w:rsidRPr="0038242E">
              <w:rPr>
                <w:szCs w:val="24"/>
              </w:rPr>
              <w:t xml:space="preserve"> contain the required elements set forth in </w:t>
            </w:r>
            <w:hyperlink r:id="rId15" w:anchor="2b" w:history="1">
              <w:r w:rsidRPr="0038242E">
                <w:rPr>
                  <w:color w:val="444444"/>
                  <w:szCs w:val="24"/>
                </w:rPr>
                <w:t>M21-1, Part III, Subpart ii, 2.C</w:t>
              </w:r>
            </w:hyperlink>
          </w:p>
        </w:tc>
      </w:tr>
      <w:tr w:rsidR="00721F86" w:rsidRPr="0038242E" w14:paraId="0317D204" w14:textId="77777777" w:rsidTr="003C72D2">
        <w:tc>
          <w:tcPr>
            <w:tcW w:w="1222" w:type="dxa"/>
            <w:tcBorders>
              <w:top w:val="outset" w:sz="6" w:space="0" w:color="auto"/>
              <w:left w:val="outset" w:sz="6" w:space="0" w:color="auto"/>
              <w:bottom w:val="outset" w:sz="6" w:space="0" w:color="auto"/>
              <w:right w:val="outset" w:sz="6" w:space="0" w:color="auto"/>
            </w:tcBorders>
            <w:hideMark/>
          </w:tcPr>
          <w:p w14:paraId="1878E875" w14:textId="77777777" w:rsidR="00721F86" w:rsidRPr="0038242E" w:rsidRDefault="00721F86" w:rsidP="003C72D2">
            <w:pPr>
              <w:overflowPunct/>
              <w:autoSpaceDE/>
              <w:autoSpaceDN/>
              <w:adjustRightInd/>
              <w:spacing w:before="0"/>
              <w:contextualSpacing/>
              <w:rPr>
                <w:szCs w:val="24"/>
              </w:rPr>
            </w:pPr>
            <w:r w:rsidRPr="0038242E">
              <w:rPr>
                <w:i/>
                <w:iCs/>
                <w:szCs w:val="24"/>
              </w:rPr>
              <w:t>Expired</w:t>
            </w:r>
          </w:p>
        </w:tc>
        <w:tc>
          <w:tcPr>
            <w:tcW w:w="7966" w:type="dxa"/>
            <w:tcBorders>
              <w:top w:val="outset" w:sz="6" w:space="0" w:color="auto"/>
              <w:left w:val="outset" w:sz="6" w:space="0" w:color="auto"/>
              <w:bottom w:val="outset" w:sz="6" w:space="0" w:color="auto"/>
              <w:right w:val="outset" w:sz="6" w:space="0" w:color="auto"/>
            </w:tcBorders>
            <w:vAlign w:val="bottom"/>
            <w:hideMark/>
          </w:tcPr>
          <w:p w14:paraId="717A7CEF" w14:textId="77777777" w:rsidR="00721F86" w:rsidRPr="0038242E" w:rsidRDefault="00721F86" w:rsidP="003C72D2">
            <w:pPr>
              <w:overflowPunct/>
              <w:autoSpaceDE/>
              <w:autoSpaceDN/>
              <w:adjustRightInd/>
              <w:spacing w:before="0"/>
              <w:contextualSpacing/>
              <w:rPr>
                <w:szCs w:val="24"/>
              </w:rPr>
            </w:pPr>
            <w:r w:rsidRPr="0038242E">
              <w:rPr>
                <w:szCs w:val="24"/>
              </w:rPr>
              <w:t>The claimant failed to submit a substantially complete application within one year of the date VA received a communication of an ITF from the claimant.</w:t>
            </w:r>
          </w:p>
        </w:tc>
      </w:tr>
      <w:tr w:rsidR="00721F86" w:rsidRPr="0038242E" w14:paraId="26450DEF" w14:textId="77777777" w:rsidTr="003C72D2">
        <w:tc>
          <w:tcPr>
            <w:tcW w:w="1222" w:type="dxa"/>
            <w:tcBorders>
              <w:top w:val="outset" w:sz="6" w:space="0" w:color="auto"/>
              <w:left w:val="outset" w:sz="6" w:space="0" w:color="auto"/>
              <w:bottom w:val="outset" w:sz="6" w:space="0" w:color="auto"/>
              <w:right w:val="outset" w:sz="6" w:space="0" w:color="auto"/>
            </w:tcBorders>
            <w:hideMark/>
          </w:tcPr>
          <w:p w14:paraId="43E09A3A" w14:textId="77777777" w:rsidR="00721F86" w:rsidRPr="0038242E" w:rsidRDefault="00721F86" w:rsidP="003C72D2">
            <w:pPr>
              <w:overflowPunct/>
              <w:autoSpaceDE/>
              <w:autoSpaceDN/>
              <w:adjustRightInd/>
              <w:spacing w:before="0"/>
              <w:contextualSpacing/>
              <w:rPr>
                <w:szCs w:val="24"/>
              </w:rPr>
            </w:pPr>
            <w:r w:rsidRPr="0038242E">
              <w:rPr>
                <w:i/>
                <w:iCs/>
                <w:szCs w:val="24"/>
              </w:rPr>
              <w:t>Claim Received</w:t>
            </w:r>
          </w:p>
        </w:tc>
        <w:tc>
          <w:tcPr>
            <w:tcW w:w="7966" w:type="dxa"/>
            <w:tcBorders>
              <w:top w:val="outset" w:sz="6" w:space="0" w:color="auto"/>
              <w:left w:val="outset" w:sz="6" w:space="0" w:color="auto"/>
              <w:bottom w:val="outset" w:sz="6" w:space="0" w:color="auto"/>
              <w:right w:val="outset" w:sz="6" w:space="0" w:color="auto"/>
            </w:tcBorders>
            <w:vAlign w:val="bottom"/>
            <w:hideMark/>
          </w:tcPr>
          <w:p w14:paraId="1A897473" w14:textId="77777777" w:rsidR="00721F86" w:rsidRPr="0038242E" w:rsidRDefault="00721F86" w:rsidP="003C72D2">
            <w:pPr>
              <w:overflowPunct/>
              <w:autoSpaceDE/>
              <w:autoSpaceDN/>
              <w:adjustRightInd/>
              <w:spacing w:before="0"/>
              <w:contextualSpacing/>
              <w:rPr>
                <w:szCs w:val="24"/>
              </w:rPr>
            </w:pPr>
            <w:r w:rsidRPr="0038242E">
              <w:rPr>
                <w:szCs w:val="24"/>
              </w:rPr>
              <w:t>VA received a substantially complete application for a benefit from a claimant within one year of the date VA received a communication of an intent to file a claim for the same general benefit from the claimant.</w:t>
            </w:r>
          </w:p>
        </w:tc>
      </w:tr>
      <w:tr w:rsidR="00721F86" w:rsidRPr="0038242E" w14:paraId="0CFA257A" w14:textId="77777777" w:rsidTr="003C72D2">
        <w:tc>
          <w:tcPr>
            <w:tcW w:w="1222" w:type="dxa"/>
            <w:tcBorders>
              <w:top w:val="outset" w:sz="6" w:space="0" w:color="auto"/>
              <w:left w:val="outset" w:sz="6" w:space="0" w:color="auto"/>
              <w:bottom w:val="outset" w:sz="6" w:space="0" w:color="auto"/>
              <w:right w:val="outset" w:sz="6" w:space="0" w:color="auto"/>
            </w:tcBorders>
            <w:hideMark/>
          </w:tcPr>
          <w:p w14:paraId="42345F78" w14:textId="77777777" w:rsidR="00721F86" w:rsidRPr="0038242E" w:rsidRDefault="00721F86" w:rsidP="003C72D2">
            <w:pPr>
              <w:overflowPunct/>
              <w:autoSpaceDE/>
              <w:autoSpaceDN/>
              <w:adjustRightInd/>
              <w:spacing w:before="0"/>
              <w:contextualSpacing/>
              <w:rPr>
                <w:szCs w:val="24"/>
              </w:rPr>
            </w:pPr>
            <w:r w:rsidRPr="0038242E">
              <w:rPr>
                <w:i/>
                <w:iCs/>
                <w:szCs w:val="24"/>
              </w:rPr>
              <w:t>Canceled</w:t>
            </w:r>
          </w:p>
        </w:tc>
        <w:tc>
          <w:tcPr>
            <w:tcW w:w="7966" w:type="dxa"/>
            <w:tcBorders>
              <w:top w:val="outset" w:sz="6" w:space="0" w:color="auto"/>
              <w:left w:val="outset" w:sz="6" w:space="0" w:color="auto"/>
              <w:bottom w:val="outset" w:sz="6" w:space="0" w:color="auto"/>
              <w:right w:val="outset" w:sz="6" w:space="0" w:color="auto"/>
            </w:tcBorders>
            <w:vAlign w:val="bottom"/>
            <w:hideMark/>
          </w:tcPr>
          <w:p w14:paraId="6E3F49AB" w14:textId="77777777" w:rsidR="00721F86" w:rsidRPr="0038242E" w:rsidRDefault="00721F86" w:rsidP="003C72D2">
            <w:pPr>
              <w:overflowPunct/>
              <w:autoSpaceDE/>
              <w:autoSpaceDN/>
              <w:adjustRightInd/>
              <w:spacing w:before="0"/>
              <w:contextualSpacing/>
              <w:rPr>
                <w:szCs w:val="24"/>
              </w:rPr>
            </w:pPr>
            <w:r w:rsidRPr="0038242E">
              <w:rPr>
                <w:szCs w:val="24"/>
              </w:rPr>
              <w:t xml:space="preserve">An ITF was established erroneously and subsequently canceled by a VA employee with an associated cancellation reason, such as </w:t>
            </w:r>
            <w:r w:rsidRPr="0038242E">
              <w:rPr>
                <w:i/>
                <w:iCs/>
                <w:szCs w:val="24"/>
              </w:rPr>
              <w:t>Incorrect Received Date</w:t>
            </w:r>
            <w:r w:rsidRPr="0038242E">
              <w:rPr>
                <w:szCs w:val="24"/>
              </w:rPr>
              <w:t>.</w:t>
            </w:r>
          </w:p>
        </w:tc>
      </w:tr>
    </w:tbl>
    <w:p w14:paraId="737C72A3" w14:textId="77777777" w:rsidR="00721F86" w:rsidRPr="0038242E" w:rsidRDefault="00721F86" w:rsidP="00721F86">
      <w:pPr>
        <w:overflowPunct/>
        <w:autoSpaceDE/>
        <w:autoSpaceDN/>
        <w:adjustRightInd/>
        <w:spacing w:before="0"/>
        <w:contextualSpacing/>
        <w:rPr>
          <w:szCs w:val="24"/>
        </w:rPr>
      </w:pPr>
      <w:r w:rsidRPr="0038242E">
        <w:rPr>
          <w:szCs w:val="24"/>
        </w:rPr>
        <w:t xml:space="preserve">  </w:t>
      </w:r>
    </w:p>
    <w:p w14:paraId="0846D5B3" w14:textId="77777777" w:rsidR="00721F86" w:rsidRDefault="00721F86" w:rsidP="00DE2992">
      <w:pPr>
        <w:pStyle w:val="VBABodyText0"/>
        <w:spacing w:before="0"/>
        <w:contextualSpacing/>
        <w:rPr>
          <w:szCs w:val="24"/>
          <w:u w:val="single"/>
        </w:rPr>
      </w:pPr>
    </w:p>
    <w:p w14:paraId="2080D885" w14:textId="77777777" w:rsidR="004D0108" w:rsidRPr="004D0108" w:rsidRDefault="004D0108" w:rsidP="00721F86">
      <w:pPr>
        <w:overflowPunct/>
        <w:autoSpaceDE/>
        <w:autoSpaceDN/>
        <w:adjustRightInd/>
        <w:spacing w:before="0"/>
        <w:rPr>
          <w:b/>
          <w:u w:val="single"/>
        </w:rPr>
      </w:pPr>
      <w:r w:rsidRPr="004D0108">
        <w:rPr>
          <w:b/>
          <w:u w:val="single"/>
        </w:rPr>
        <w:lastRenderedPageBreak/>
        <w:t>Benefits ITF Does and Does Not Apply to:</w:t>
      </w:r>
    </w:p>
    <w:p w14:paraId="09FF2B67" w14:textId="77777777" w:rsidR="004D0108" w:rsidRDefault="004D0108" w:rsidP="00DE2992">
      <w:pPr>
        <w:spacing w:before="0"/>
        <w:contextualSpacing/>
      </w:pPr>
      <w:r>
        <w:t xml:space="preserve">   </w:t>
      </w:r>
    </w:p>
    <w:p w14:paraId="1D30D407" w14:textId="77777777" w:rsidR="004D0108" w:rsidRDefault="004D0108" w:rsidP="00DE2992">
      <w:pPr>
        <w:contextualSpacing/>
      </w:pPr>
      <w:r>
        <w:t>ITF applies to claims for</w:t>
      </w:r>
      <w:r w:rsidR="0038242E">
        <w:t>:</w:t>
      </w:r>
    </w:p>
    <w:p w14:paraId="7542E090" w14:textId="77777777" w:rsidR="0038242E" w:rsidRDefault="0038242E" w:rsidP="00DE2992">
      <w:pPr>
        <w:pStyle w:val="ListParagraph"/>
        <w:numPr>
          <w:ilvl w:val="0"/>
          <w:numId w:val="1"/>
        </w:numPr>
        <w:contextualSpacing/>
      </w:pPr>
      <w:r>
        <w:t>Compensation</w:t>
      </w:r>
    </w:p>
    <w:p w14:paraId="21ADF438" w14:textId="77777777" w:rsidR="0038242E" w:rsidRDefault="0038242E" w:rsidP="00DE2992">
      <w:pPr>
        <w:pStyle w:val="ListParagraph"/>
        <w:numPr>
          <w:ilvl w:val="0"/>
          <w:numId w:val="1"/>
        </w:numPr>
        <w:contextualSpacing/>
      </w:pPr>
      <w:r>
        <w:t>P</w:t>
      </w:r>
      <w:r w:rsidR="004D0108">
        <w:t>ension</w:t>
      </w:r>
    </w:p>
    <w:p w14:paraId="297EBE38" w14:textId="77777777" w:rsidR="0038242E" w:rsidRDefault="004D0108" w:rsidP="00DE2992">
      <w:pPr>
        <w:pStyle w:val="ListParagraph"/>
        <w:numPr>
          <w:ilvl w:val="0"/>
          <w:numId w:val="1"/>
        </w:numPr>
        <w:contextualSpacing/>
      </w:pPr>
      <w:r>
        <w:t>Survivors Pension, and</w:t>
      </w:r>
    </w:p>
    <w:p w14:paraId="7E5434D2" w14:textId="77777777" w:rsidR="004D0108" w:rsidRDefault="004D0108" w:rsidP="00DE2992">
      <w:pPr>
        <w:pStyle w:val="ListParagraph"/>
        <w:numPr>
          <w:ilvl w:val="0"/>
          <w:numId w:val="1"/>
        </w:numPr>
        <w:contextualSpacing/>
      </w:pPr>
      <w:r>
        <w:t>DIC.</w:t>
      </w:r>
    </w:p>
    <w:p w14:paraId="7F7B4B41" w14:textId="77777777" w:rsidR="00721F86" w:rsidRDefault="00721F86" w:rsidP="00721F86">
      <w:pPr>
        <w:contextualSpacing/>
      </w:pPr>
    </w:p>
    <w:p w14:paraId="3802FD44" w14:textId="73874E98" w:rsidR="00721F86" w:rsidRDefault="00721F86" w:rsidP="00721F86">
      <w:pPr>
        <w:contextualSpacing/>
      </w:pPr>
      <w:r>
        <w:t>An ITF is specific to the benefit sought.  When the claim received is not for the same type of benefit identified on the ITF, the ITF may not be applied to the claim for purposes of effective date assignment. For example, an ITF identifying pension as the benefit sought cannot be applied to a subsequent claim for compensation.</w:t>
      </w:r>
    </w:p>
    <w:p w14:paraId="65BAEEE5" w14:textId="77777777" w:rsidR="00721F86" w:rsidRDefault="00721F86" w:rsidP="00DE2992">
      <w:pPr>
        <w:contextualSpacing/>
      </w:pPr>
    </w:p>
    <w:p w14:paraId="4F6BB52F" w14:textId="77777777" w:rsidR="00721F86" w:rsidRDefault="00721F86" w:rsidP="00DE2992">
      <w:pPr>
        <w:contextualSpacing/>
      </w:pPr>
    </w:p>
    <w:p w14:paraId="7212BEC9" w14:textId="77777777" w:rsidR="004D0108" w:rsidRDefault="004D0108" w:rsidP="00DE2992">
      <w:pPr>
        <w:contextualSpacing/>
      </w:pPr>
      <w:r>
        <w:t>The following are examples of benefits or types of clai</w:t>
      </w:r>
      <w:r w:rsidR="0038242E">
        <w:t>ms to which ITF does not apply:</w:t>
      </w:r>
    </w:p>
    <w:p w14:paraId="542E28BE" w14:textId="77777777" w:rsidR="0038242E" w:rsidRDefault="0038242E" w:rsidP="00DE2992">
      <w:pPr>
        <w:pStyle w:val="ListParagraph"/>
        <w:numPr>
          <w:ilvl w:val="0"/>
          <w:numId w:val="1"/>
        </w:numPr>
        <w:contextualSpacing/>
      </w:pPr>
      <w:r>
        <w:t>requests for dependency</w:t>
      </w:r>
    </w:p>
    <w:p w14:paraId="09DDE74E" w14:textId="77777777" w:rsidR="0038242E" w:rsidRDefault="0038242E" w:rsidP="00DE2992">
      <w:pPr>
        <w:pStyle w:val="ListParagraph"/>
        <w:numPr>
          <w:ilvl w:val="0"/>
          <w:numId w:val="1"/>
        </w:numPr>
        <w:contextualSpacing/>
      </w:pPr>
      <w:r>
        <w:t>ancillary benefits</w:t>
      </w:r>
    </w:p>
    <w:p w14:paraId="20FF4C7E" w14:textId="77777777" w:rsidR="0038242E" w:rsidRDefault="0038242E" w:rsidP="00DE2992">
      <w:pPr>
        <w:pStyle w:val="ListParagraph"/>
        <w:numPr>
          <w:ilvl w:val="0"/>
          <w:numId w:val="1"/>
        </w:numPr>
        <w:contextualSpacing/>
      </w:pPr>
      <w:r>
        <w:t>requests for reconsideration</w:t>
      </w:r>
    </w:p>
    <w:p w14:paraId="7D26373D" w14:textId="77777777" w:rsidR="0038242E" w:rsidRDefault="00CD77CF" w:rsidP="00DE2992">
      <w:pPr>
        <w:pStyle w:val="ListParagraph"/>
        <w:numPr>
          <w:ilvl w:val="0"/>
          <w:numId w:val="1"/>
        </w:numPr>
        <w:contextualSpacing/>
      </w:pPr>
      <w:r>
        <w:t>duplicate claims</w:t>
      </w:r>
    </w:p>
    <w:p w14:paraId="3E222B94" w14:textId="77777777" w:rsidR="004D0108" w:rsidRDefault="004D0108" w:rsidP="00DE2992">
      <w:pPr>
        <w:pStyle w:val="ListParagraph"/>
        <w:numPr>
          <w:ilvl w:val="0"/>
          <w:numId w:val="1"/>
        </w:numPr>
        <w:contextualSpacing/>
      </w:pPr>
      <w:r>
        <w:t>requests for review based on clear and unmistakable error.</w:t>
      </w:r>
    </w:p>
    <w:p w14:paraId="3FEE8F61" w14:textId="77777777" w:rsidR="004D0108" w:rsidRDefault="004D0108" w:rsidP="00DE2992">
      <w:pPr>
        <w:contextualSpacing/>
      </w:pPr>
    </w:p>
    <w:p w14:paraId="3DFF4212" w14:textId="77777777" w:rsidR="00D64DA7" w:rsidRPr="00D64DA7" w:rsidRDefault="00D64DA7" w:rsidP="00721F86">
      <w:pPr>
        <w:overflowPunct/>
        <w:autoSpaceDE/>
        <w:autoSpaceDN/>
        <w:adjustRightInd/>
        <w:spacing w:before="0"/>
        <w:contextualSpacing/>
        <w:rPr>
          <w:b/>
          <w:u w:val="single"/>
        </w:rPr>
      </w:pPr>
      <w:r w:rsidRPr="00D64DA7">
        <w:rPr>
          <w:b/>
          <w:u w:val="single"/>
        </w:rPr>
        <w:t>Required Elements of an ITF:</w:t>
      </w:r>
    </w:p>
    <w:p w14:paraId="04969179" w14:textId="77777777" w:rsidR="00D64DA7" w:rsidRDefault="00D64DA7" w:rsidP="00DE2992">
      <w:pPr>
        <w:overflowPunct/>
        <w:autoSpaceDE/>
        <w:autoSpaceDN/>
        <w:adjustRightInd/>
        <w:spacing w:before="75"/>
        <w:contextualSpacing/>
        <w:rPr>
          <w:szCs w:val="24"/>
        </w:rPr>
      </w:pPr>
    </w:p>
    <w:p w14:paraId="1F5775C6" w14:textId="77777777" w:rsidR="00D64DA7" w:rsidRPr="000023D9" w:rsidRDefault="00D64DA7" w:rsidP="00DE2992">
      <w:pPr>
        <w:overflowPunct/>
        <w:autoSpaceDE/>
        <w:autoSpaceDN/>
        <w:adjustRightInd/>
        <w:spacing w:before="75"/>
        <w:contextualSpacing/>
        <w:rPr>
          <w:szCs w:val="24"/>
        </w:rPr>
      </w:pPr>
      <w:r w:rsidRPr="000023D9">
        <w:rPr>
          <w:szCs w:val="24"/>
        </w:rPr>
        <w:t>A claimant’s communication of an ITF is adequate for VA purposes if, in the communication, the claimant</w:t>
      </w:r>
      <w:r>
        <w:rPr>
          <w:szCs w:val="24"/>
        </w:rPr>
        <w:t>:</w:t>
      </w:r>
    </w:p>
    <w:p w14:paraId="794DE3D9" w14:textId="77777777" w:rsidR="00D64DA7" w:rsidRPr="00EB21AC" w:rsidRDefault="00D64DA7" w:rsidP="00DE2992">
      <w:pPr>
        <w:pStyle w:val="ListParagraph"/>
        <w:numPr>
          <w:ilvl w:val="0"/>
          <w:numId w:val="4"/>
        </w:numPr>
        <w:overflowPunct/>
        <w:autoSpaceDE/>
        <w:autoSpaceDN/>
        <w:adjustRightInd/>
        <w:spacing w:before="100" w:beforeAutospacing="1" w:after="100" w:afterAutospacing="1"/>
        <w:contextualSpacing/>
        <w:rPr>
          <w:szCs w:val="24"/>
        </w:rPr>
      </w:pPr>
      <w:r w:rsidRPr="00EB21AC">
        <w:rPr>
          <w:szCs w:val="24"/>
        </w:rPr>
        <w:t>provides VA with enough information to identify the Veteran (</w:t>
      </w:r>
      <w:r w:rsidRPr="00EB21AC">
        <w:rPr>
          <w:b/>
          <w:bCs/>
          <w:i/>
          <w:iCs/>
          <w:szCs w:val="24"/>
        </w:rPr>
        <w:t>and</w:t>
      </w:r>
      <w:r w:rsidRPr="00EB21AC">
        <w:rPr>
          <w:szCs w:val="24"/>
        </w:rPr>
        <w:t xml:space="preserve"> the claimant, if the claimant is </w:t>
      </w:r>
      <w:r w:rsidRPr="00EB21AC">
        <w:rPr>
          <w:i/>
          <w:iCs/>
          <w:szCs w:val="24"/>
        </w:rPr>
        <w:t>not</w:t>
      </w:r>
      <w:r w:rsidRPr="00EB21AC">
        <w:rPr>
          <w:szCs w:val="24"/>
        </w:rPr>
        <w:t xml:space="preserve"> the Veteran), and</w:t>
      </w:r>
    </w:p>
    <w:p w14:paraId="3C2B0181" w14:textId="65FC450C" w:rsidR="00D64DA7" w:rsidRPr="00EB21AC" w:rsidRDefault="00D64DA7" w:rsidP="00DE2992">
      <w:pPr>
        <w:numPr>
          <w:ilvl w:val="0"/>
          <w:numId w:val="4"/>
        </w:numPr>
        <w:overflowPunct/>
        <w:autoSpaceDE/>
        <w:autoSpaceDN/>
        <w:adjustRightInd/>
        <w:spacing w:before="100" w:beforeAutospacing="1" w:after="100" w:afterAutospacing="1"/>
        <w:contextualSpacing/>
        <w:rPr>
          <w:szCs w:val="24"/>
        </w:rPr>
      </w:pPr>
      <w:r w:rsidRPr="00EB21AC">
        <w:rPr>
          <w:szCs w:val="24"/>
        </w:rPr>
        <w:t>specifies the general benefit he/she is seeking (compensation and/or pension, or Survivors Pension and/or Dependency and In</w:t>
      </w:r>
      <w:r w:rsidR="00AA3C3A">
        <w:rPr>
          <w:szCs w:val="24"/>
        </w:rPr>
        <w:t>demnity Compensation (DIC))</w:t>
      </w:r>
    </w:p>
    <w:p w14:paraId="797246F5" w14:textId="77777777" w:rsidR="00DE2992" w:rsidRPr="000023D9" w:rsidRDefault="00DE2992" w:rsidP="00DE2992">
      <w:pPr>
        <w:overflowPunct/>
        <w:autoSpaceDE/>
        <w:autoSpaceDN/>
        <w:adjustRightInd/>
        <w:spacing w:before="100" w:beforeAutospacing="1" w:after="100" w:afterAutospacing="1"/>
        <w:contextualSpacing/>
        <w:rPr>
          <w:szCs w:val="24"/>
        </w:rPr>
      </w:pPr>
    </w:p>
    <w:p w14:paraId="30190E94" w14:textId="77777777" w:rsidR="00D64DA7" w:rsidRPr="000023D9" w:rsidRDefault="00D64DA7" w:rsidP="00DE2992">
      <w:pPr>
        <w:overflowPunct/>
        <w:autoSpaceDE/>
        <w:autoSpaceDN/>
        <w:adjustRightInd/>
        <w:spacing w:before="0"/>
        <w:contextualSpacing/>
        <w:rPr>
          <w:szCs w:val="24"/>
        </w:rPr>
      </w:pPr>
      <w:r w:rsidRPr="000023D9">
        <w:rPr>
          <w:b/>
          <w:bCs/>
          <w:i/>
          <w:iCs/>
          <w:szCs w:val="24"/>
        </w:rPr>
        <w:t>Notes</w:t>
      </w:r>
      <w:r w:rsidRPr="000023D9">
        <w:rPr>
          <w:szCs w:val="24"/>
        </w:rPr>
        <w:t>:</w:t>
      </w:r>
    </w:p>
    <w:p w14:paraId="364B1A14" w14:textId="3CD05376" w:rsidR="00AA3C3A" w:rsidRPr="00AA3C3A" w:rsidRDefault="00AA3C3A" w:rsidP="00AA3C3A">
      <w:pPr>
        <w:numPr>
          <w:ilvl w:val="0"/>
          <w:numId w:val="5"/>
        </w:numPr>
        <w:overflowPunct/>
        <w:autoSpaceDE/>
        <w:autoSpaceDN/>
        <w:adjustRightInd/>
        <w:spacing w:before="0"/>
      </w:pPr>
      <w:r w:rsidRPr="004B504A">
        <w:t xml:space="preserve">The </w:t>
      </w:r>
      <w:r w:rsidRPr="004B504A">
        <w:rPr>
          <w:b/>
          <w:i/>
        </w:rPr>
        <w:t>initiation</w:t>
      </w:r>
      <w:r w:rsidRPr="004B504A">
        <w:t xml:space="preserve"> of an application for benefits via </w:t>
      </w:r>
      <w:proofErr w:type="spellStart"/>
      <w:r w:rsidRPr="004B504A">
        <w:t>eBenefits</w:t>
      </w:r>
      <w:proofErr w:type="spellEnd"/>
      <w:r w:rsidRPr="004B504A">
        <w:t>/VDC or SEP constitutes an acceptable communication of an ITF.</w:t>
      </w:r>
    </w:p>
    <w:p w14:paraId="4C511B0F" w14:textId="77ACABE3" w:rsidR="00D64DA7" w:rsidRPr="000023D9" w:rsidRDefault="00D64DA7" w:rsidP="00DE2992">
      <w:pPr>
        <w:numPr>
          <w:ilvl w:val="0"/>
          <w:numId w:val="5"/>
        </w:numPr>
        <w:overflowPunct/>
        <w:autoSpaceDE/>
        <w:autoSpaceDN/>
        <w:adjustRightInd/>
        <w:spacing w:before="100" w:beforeAutospacing="1" w:after="100" w:afterAutospacing="1"/>
        <w:contextualSpacing/>
        <w:rPr>
          <w:szCs w:val="24"/>
        </w:rPr>
      </w:pPr>
      <w:r w:rsidRPr="000023D9">
        <w:rPr>
          <w:szCs w:val="24"/>
        </w:rPr>
        <w:t>When an ITF is submitted in writing, it must be submitted on</w:t>
      </w:r>
      <w:r w:rsidRPr="000023D9">
        <w:rPr>
          <w:i/>
          <w:iCs/>
          <w:szCs w:val="24"/>
        </w:rPr>
        <w:t xml:space="preserve"> </w:t>
      </w:r>
      <w:hyperlink r:id="rId16" w:history="1">
        <w:r w:rsidRPr="000023D9">
          <w:rPr>
            <w:i/>
            <w:iCs/>
            <w:szCs w:val="24"/>
          </w:rPr>
          <w:t>VA Form 21-0966</w:t>
        </w:r>
      </w:hyperlink>
      <w:r w:rsidRPr="000023D9">
        <w:rPr>
          <w:i/>
          <w:iCs/>
          <w:szCs w:val="24"/>
        </w:rPr>
        <w:t>.</w:t>
      </w:r>
      <w:r w:rsidRPr="000023D9">
        <w:rPr>
          <w:szCs w:val="24"/>
        </w:rPr>
        <w:t>  </w:t>
      </w:r>
      <w:hyperlink r:id="rId17" w:history="1">
        <w:r w:rsidRPr="000023D9">
          <w:rPr>
            <w:i/>
            <w:iCs/>
            <w:szCs w:val="24"/>
          </w:rPr>
          <w:t>VA Form 21-0966</w:t>
        </w:r>
      </w:hyperlink>
      <w:r w:rsidRPr="000023D9">
        <w:rPr>
          <w:szCs w:val="24"/>
        </w:rPr>
        <w:t xml:space="preserve"> must be signed by </w:t>
      </w:r>
    </w:p>
    <w:p w14:paraId="5E87D960" w14:textId="77777777" w:rsidR="00D64DA7" w:rsidRPr="000023D9" w:rsidRDefault="00D64DA7" w:rsidP="00DE2992">
      <w:pPr>
        <w:numPr>
          <w:ilvl w:val="1"/>
          <w:numId w:val="5"/>
        </w:numPr>
        <w:overflowPunct/>
        <w:autoSpaceDE/>
        <w:autoSpaceDN/>
        <w:adjustRightInd/>
        <w:spacing w:before="100" w:beforeAutospacing="1" w:after="100" w:afterAutospacing="1"/>
        <w:contextualSpacing/>
        <w:rPr>
          <w:szCs w:val="24"/>
        </w:rPr>
      </w:pPr>
      <w:r w:rsidRPr="000023D9">
        <w:rPr>
          <w:szCs w:val="24"/>
        </w:rPr>
        <w:t>the claimant</w:t>
      </w:r>
    </w:p>
    <w:p w14:paraId="1CAB2A4B" w14:textId="77777777" w:rsidR="00D64DA7" w:rsidRPr="000023D9" w:rsidRDefault="00D64DA7" w:rsidP="00DE2992">
      <w:pPr>
        <w:numPr>
          <w:ilvl w:val="1"/>
          <w:numId w:val="5"/>
        </w:numPr>
        <w:overflowPunct/>
        <w:autoSpaceDE/>
        <w:autoSpaceDN/>
        <w:adjustRightInd/>
        <w:spacing w:before="100" w:beforeAutospacing="1" w:after="100" w:afterAutospacing="1"/>
        <w:contextualSpacing/>
        <w:rPr>
          <w:szCs w:val="24"/>
        </w:rPr>
      </w:pPr>
      <w:r w:rsidRPr="000023D9">
        <w:rPr>
          <w:szCs w:val="24"/>
        </w:rPr>
        <w:t>the claimant’s Veterans service organization (VSO), or</w:t>
      </w:r>
    </w:p>
    <w:p w14:paraId="6D8240BB" w14:textId="77777777" w:rsidR="00D64DA7" w:rsidRPr="000023D9" w:rsidRDefault="00D64DA7" w:rsidP="00DE2992">
      <w:pPr>
        <w:numPr>
          <w:ilvl w:val="1"/>
          <w:numId w:val="5"/>
        </w:numPr>
        <w:overflowPunct/>
        <w:autoSpaceDE/>
        <w:autoSpaceDN/>
        <w:adjustRightInd/>
        <w:spacing w:before="100" w:beforeAutospacing="1" w:after="100" w:afterAutospacing="1"/>
        <w:contextualSpacing/>
        <w:rPr>
          <w:szCs w:val="24"/>
        </w:rPr>
      </w:pPr>
      <w:r w:rsidRPr="000023D9">
        <w:rPr>
          <w:szCs w:val="24"/>
        </w:rPr>
        <w:t>a VA-recognized power of attorney (POA).</w:t>
      </w:r>
    </w:p>
    <w:p w14:paraId="38FA3CB2" w14:textId="28DF17A7" w:rsidR="00D64DA7" w:rsidRPr="000023D9" w:rsidRDefault="00D64DA7" w:rsidP="00DE2992">
      <w:pPr>
        <w:numPr>
          <w:ilvl w:val="0"/>
          <w:numId w:val="5"/>
        </w:numPr>
        <w:overflowPunct/>
        <w:autoSpaceDE/>
        <w:autoSpaceDN/>
        <w:adjustRightInd/>
        <w:spacing w:before="100" w:beforeAutospacing="1" w:after="100" w:afterAutospacing="1"/>
        <w:contextualSpacing/>
        <w:rPr>
          <w:szCs w:val="24"/>
        </w:rPr>
      </w:pPr>
      <w:proofErr w:type="gramStart"/>
      <w:r w:rsidRPr="000023D9">
        <w:rPr>
          <w:szCs w:val="24"/>
        </w:rPr>
        <w:t xml:space="preserve">As </w:t>
      </w:r>
      <w:r w:rsidR="00AA3C3A" w:rsidRPr="004B504A">
        <w:t>long as</w:t>
      </w:r>
      <w:proofErr w:type="gramEnd"/>
      <w:r w:rsidR="00AA3C3A" w:rsidRPr="004B504A">
        <w:t xml:space="preserve"> VA can identify the claimant via information included on </w:t>
      </w:r>
      <w:r w:rsidR="00AA3C3A" w:rsidRPr="004B504A">
        <w:rPr>
          <w:i/>
        </w:rPr>
        <w:t>VA Form 21-0966</w:t>
      </w:r>
      <w:r w:rsidR="00AA3C3A" w:rsidRPr="004B504A">
        <w:t xml:space="preserve"> or other information submitted with the form, the only sections of </w:t>
      </w:r>
      <w:r w:rsidR="00AA3C3A" w:rsidRPr="004B504A">
        <w:rPr>
          <w:i/>
        </w:rPr>
        <w:t>VA Form 21-0966</w:t>
      </w:r>
      <w:r w:rsidR="00AA3C3A" w:rsidRPr="004B504A">
        <w:t xml:space="preserve"> a claimant must complete are the sections titled </w:t>
      </w:r>
      <w:r w:rsidR="00AA3C3A" w:rsidRPr="004B504A">
        <w:rPr>
          <w:i/>
        </w:rPr>
        <w:t>General Benefit Election</w:t>
      </w:r>
      <w:r w:rsidR="00AA3C3A" w:rsidRPr="004B504A">
        <w:t xml:space="preserve"> and </w:t>
      </w:r>
      <w:r w:rsidR="00AA3C3A" w:rsidRPr="004B504A">
        <w:rPr>
          <w:i/>
        </w:rPr>
        <w:t xml:space="preserve">Declaration </w:t>
      </w:r>
      <w:r w:rsidR="00AA3C3A" w:rsidRPr="004B504A">
        <w:rPr>
          <w:i/>
        </w:rPr>
        <w:lastRenderedPageBreak/>
        <w:t xml:space="preserve">of Intent </w:t>
      </w:r>
      <w:r w:rsidR="00AA3C3A" w:rsidRPr="004B504A">
        <w:t xml:space="preserve">(Sections II and III on the July 2015 version of the form). Assume the claimant is the Veteran if he/she leaves the </w:t>
      </w:r>
      <w:r w:rsidR="00AA3C3A" w:rsidRPr="004B504A">
        <w:rPr>
          <w:i/>
        </w:rPr>
        <w:t xml:space="preserve">Claimant/Veteran Identification </w:t>
      </w:r>
      <w:r w:rsidR="00AA3C3A" w:rsidRPr="004B504A">
        <w:t>(Section I) of the form blank.</w:t>
      </w:r>
    </w:p>
    <w:p w14:paraId="72F74EC1" w14:textId="399B10E9" w:rsidR="00D64DA7" w:rsidRPr="00AA3C3A" w:rsidRDefault="00D64DA7" w:rsidP="00DE2992">
      <w:pPr>
        <w:numPr>
          <w:ilvl w:val="0"/>
          <w:numId w:val="5"/>
        </w:numPr>
        <w:overflowPunct/>
        <w:autoSpaceDE/>
        <w:autoSpaceDN/>
        <w:adjustRightInd/>
        <w:spacing w:before="100" w:beforeAutospacing="1" w:after="100" w:afterAutospacing="1"/>
        <w:contextualSpacing/>
        <w:rPr>
          <w:szCs w:val="24"/>
        </w:rPr>
      </w:pPr>
      <w:r w:rsidRPr="000023D9">
        <w:rPr>
          <w:szCs w:val="24"/>
        </w:rPr>
        <w:t xml:space="preserve">If a claimant communicates his/her ITF by contacting a VA call center, and the claimant does not have a corporate record, a call center employee must complete, sign, and submit </w:t>
      </w:r>
      <w:hyperlink r:id="rId18" w:history="1">
        <w:r w:rsidRPr="00AA3C3A">
          <w:rPr>
            <w:i/>
            <w:iCs/>
            <w:color w:val="444444"/>
            <w:szCs w:val="24"/>
          </w:rPr>
          <w:t>VA Form 21-0966</w:t>
        </w:r>
      </w:hyperlink>
      <w:r w:rsidRPr="00AA3C3A">
        <w:rPr>
          <w:szCs w:val="24"/>
        </w:rPr>
        <w:t xml:space="preserve"> on the claimant's behalf. </w:t>
      </w:r>
    </w:p>
    <w:p w14:paraId="0CE49FE0" w14:textId="33A0C733" w:rsidR="00AA3C3A" w:rsidRPr="00AA3C3A" w:rsidRDefault="00AA3C3A" w:rsidP="00AA3C3A">
      <w:pPr>
        <w:numPr>
          <w:ilvl w:val="0"/>
          <w:numId w:val="5"/>
        </w:numPr>
        <w:overflowPunct/>
        <w:autoSpaceDE/>
        <w:autoSpaceDN/>
        <w:adjustRightInd/>
        <w:spacing w:before="0"/>
      </w:pPr>
      <w:r w:rsidRPr="00AA3C3A">
        <w:t xml:space="preserve">A claimant may communicate his or her ITF to a Field Examiner as directed in the </w:t>
      </w:r>
      <w:hyperlink r:id="rId19" w:history="1">
        <w:r>
          <w:rPr>
            <w:rStyle w:val="Hyperlink"/>
          </w:rPr>
          <w:t>Fiduciary Program Manual (FPM) 2.D</w:t>
        </w:r>
      </w:hyperlink>
      <w:r w:rsidRPr="00AA3C3A">
        <w:t>.</w:t>
      </w:r>
    </w:p>
    <w:p w14:paraId="14953701" w14:textId="77777777" w:rsidR="00DE2992" w:rsidRDefault="00DE2992" w:rsidP="00DE2992">
      <w:pPr>
        <w:contextualSpacing/>
        <w:rPr>
          <w:b/>
          <w:u w:val="single"/>
        </w:rPr>
      </w:pPr>
    </w:p>
    <w:p w14:paraId="3B6BE2A0" w14:textId="7F9EECC5" w:rsidR="00D64DA7" w:rsidRPr="00D64DA7" w:rsidRDefault="003A4AF7" w:rsidP="00DE2992">
      <w:pPr>
        <w:contextualSpacing/>
        <w:rPr>
          <w:b/>
          <w:u w:val="single"/>
        </w:rPr>
      </w:pPr>
      <w:r>
        <w:rPr>
          <w:b/>
          <w:u w:val="single"/>
        </w:rPr>
        <w:t>6</w:t>
      </w:r>
      <w:r w:rsidR="00D64DA7">
        <w:rPr>
          <w:b/>
          <w:u w:val="single"/>
        </w:rPr>
        <w:t xml:space="preserve"> Ways to Communicate an ITF</w:t>
      </w:r>
      <w:r w:rsidR="00D64DA7" w:rsidRPr="00D64DA7">
        <w:rPr>
          <w:b/>
          <w:u w:val="single"/>
        </w:rPr>
        <w:t>:</w:t>
      </w:r>
    </w:p>
    <w:p w14:paraId="34E1F5FB" w14:textId="77777777" w:rsidR="003F7528" w:rsidRDefault="003F7528" w:rsidP="00DE2992">
      <w:pPr>
        <w:contextualSpacing/>
      </w:pPr>
    </w:p>
    <w:p w14:paraId="4E608ECB" w14:textId="0EC8C91B" w:rsidR="003A4AF7" w:rsidRPr="003A4AF7" w:rsidRDefault="003A4AF7" w:rsidP="008A76B3">
      <w:pPr>
        <w:numPr>
          <w:ilvl w:val="0"/>
          <w:numId w:val="8"/>
        </w:numPr>
        <w:overflowPunct/>
        <w:autoSpaceDE/>
        <w:autoSpaceDN/>
        <w:adjustRightInd/>
        <w:spacing w:before="0"/>
        <w:contextualSpacing/>
        <w:rPr>
          <w:szCs w:val="24"/>
        </w:rPr>
      </w:pPr>
      <w:r w:rsidRPr="004B504A">
        <w:t xml:space="preserve">a claimant initiates an application for benefits via </w:t>
      </w:r>
      <w:proofErr w:type="spellStart"/>
      <w:r w:rsidRPr="004B504A">
        <w:t>eBenefits</w:t>
      </w:r>
      <w:proofErr w:type="spellEnd"/>
      <w:r w:rsidRPr="004B504A">
        <w:t>/VDC, or</w:t>
      </w:r>
      <w:r>
        <w:t xml:space="preserve"> </w:t>
      </w:r>
      <w:r w:rsidRPr="004B504A">
        <w:t>a VSO, claim agent, or private attorney initiates a claim through SEP</w:t>
      </w:r>
    </w:p>
    <w:p w14:paraId="47D7DC56" w14:textId="68062E42" w:rsidR="003A4AF7" w:rsidRPr="003A4AF7" w:rsidRDefault="003A4AF7" w:rsidP="008A76B3">
      <w:pPr>
        <w:numPr>
          <w:ilvl w:val="0"/>
          <w:numId w:val="8"/>
        </w:numPr>
        <w:overflowPunct/>
        <w:autoSpaceDE/>
        <w:autoSpaceDN/>
        <w:adjustRightInd/>
        <w:spacing w:before="0"/>
        <w:contextualSpacing/>
        <w:rPr>
          <w:szCs w:val="24"/>
        </w:rPr>
      </w:pPr>
      <w:r>
        <w:t xml:space="preserve">a </w:t>
      </w:r>
      <w:r w:rsidRPr="004B504A">
        <w:t xml:space="preserve">VSO submits </w:t>
      </w:r>
      <w:r w:rsidRPr="004B504A">
        <w:rPr>
          <w:i/>
        </w:rPr>
        <w:t>VA Form 21-0966</w:t>
      </w:r>
      <w:r w:rsidRPr="004B504A">
        <w:t xml:space="preserve"> on a claimant’s behalf via D2D</w:t>
      </w:r>
    </w:p>
    <w:p w14:paraId="5029789C" w14:textId="45058B1C" w:rsidR="003A4AF7" w:rsidRPr="003A4AF7" w:rsidRDefault="003A4AF7" w:rsidP="008A76B3">
      <w:pPr>
        <w:numPr>
          <w:ilvl w:val="0"/>
          <w:numId w:val="8"/>
        </w:numPr>
        <w:overflowPunct/>
        <w:autoSpaceDE/>
        <w:autoSpaceDN/>
        <w:adjustRightInd/>
        <w:spacing w:before="0"/>
        <w:contextualSpacing/>
        <w:rPr>
          <w:szCs w:val="24"/>
        </w:rPr>
      </w:pPr>
      <w:r w:rsidRPr="004B504A">
        <w:t>a claimant communicates an ITF to a VA call center</w:t>
      </w:r>
    </w:p>
    <w:p w14:paraId="4C0EA925" w14:textId="3333C3A3" w:rsidR="003A4AF7" w:rsidRDefault="003A4AF7" w:rsidP="00DE2992">
      <w:pPr>
        <w:numPr>
          <w:ilvl w:val="0"/>
          <w:numId w:val="8"/>
        </w:numPr>
        <w:overflowPunct/>
        <w:autoSpaceDE/>
        <w:autoSpaceDN/>
        <w:adjustRightInd/>
        <w:spacing w:before="0"/>
        <w:contextualSpacing/>
        <w:rPr>
          <w:szCs w:val="24"/>
        </w:rPr>
      </w:pPr>
      <w:r w:rsidRPr="004B504A">
        <w:t xml:space="preserve">a claimant submits a completed </w:t>
      </w:r>
      <w:r w:rsidRPr="004B504A">
        <w:rPr>
          <w:i/>
        </w:rPr>
        <w:t>VA Form 21-0966</w:t>
      </w:r>
      <w:r w:rsidRPr="004B504A">
        <w:t xml:space="preserve"> to VA</w:t>
      </w:r>
      <w:r>
        <w:rPr>
          <w:szCs w:val="24"/>
        </w:rPr>
        <w:t xml:space="preserve"> </w:t>
      </w:r>
    </w:p>
    <w:p w14:paraId="63E51570" w14:textId="495240A3" w:rsidR="003A4AF7" w:rsidRPr="003A4AF7" w:rsidRDefault="003A4AF7" w:rsidP="00DE2992">
      <w:pPr>
        <w:numPr>
          <w:ilvl w:val="0"/>
          <w:numId w:val="8"/>
        </w:numPr>
        <w:overflowPunct/>
        <w:autoSpaceDE/>
        <w:autoSpaceDN/>
        <w:adjustRightInd/>
        <w:spacing w:before="0"/>
        <w:contextualSpacing/>
        <w:rPr>
          <w:szCs w:val="24"/>
        </w:rPr>
      </w:pPr>
      <w:r w:rsidRPr="004B504A">
        <w:t>a claimant communicates an ITF to a VSC/PMC employee</w:t>
      </w:r>
    </w:p>
    <w:p w14:paraId="73869776" w14:textId="6B92738C" w:rsidR="003A4AF7" w:rsidRPr="003A4AF7" w:rsidRDefault="003A4AF7" w:rsidP="00DE2992">
      <w:pPr>
        <w:numPr>
          <w:ilvl w:val="0"/>
          <w:numId w:val="8"/>
        </w:numPr>
        <w:overflowPunct/>
        <w:autoSpaceDE/>
        <w:autoSpaceDN/>
        <w:adjustRightInd/>
        <w:spacing w:before="0"/>
        <w:contextualSpacing/>
        <w:rPr>
          <w:szCs w:val="24"/>
        </w:rPr>
      </w:pPr>
      <w:r w:rsidRPr="003A4AF7">
        <w:t>a claimant communicates an ITF to a Field Examiner</w:t>
      </w:r>
    </w:p>
    <w:p w14:paraId="6C67A07E" w14:textId="77777777" w:rsidR="003A4AF7" w:rsidRPr="003A4AF7" w:rsidRDefault="003A4AF7" w:rsidP="003A4AF7">
      <w:pPr>
        <w:overflowPunct/>
        <w:autoSpaceDE/>
        <w:autoSpaceDN/>
        <w:adjustRightInd/>
        <w:spacing w:before="0"/>
        <w:ind w:left="720"/>
        <w:contextualSpacing/>
        <w:rPr>
          <w:szCs w:val="24"/>
        </w:rPr>
      </w:pPr>
    </w:p>
    <w:p w14:paraId="239CE122" w14:textId="77777777" w:rsidR="00CD77CF" w:rsidRPr="005A06F7" w:rsidRDefault="00CD77CF" w:rsidP="00DE2992">
      <w:pPr>
        <w:pStyle w:val="VBABodyText0"/>
        <w:contextualSpacing/>
        <w:rPr>
          <w:bCs/>
        </w:rPr>
      </w:pPr>
    </w:p>
    <w:p w14:paraId="5475A526" w14:textId="77777777" w:rsidR="00DE2992" w:rsidRDefault="00DE2992" w:rsidP="00DE2992">
      <w:pPr>
        <w:overflowPunct/>
        <w:autoSpaceDE/>
        <w:autoSpaceDN/>
        <w:adjustRightInd/>
        <w:spacing w:before="0"/>
        <w:contextualSpacing/>
        <w:rPr>
          <w:rFonts w:ascii="Times New Roman Bold" w:hAnsi="Times New Roman Bold"/>
          <w:b/>
          <w:smallCaps/>
          <w:sz w:val="32"/>
          <w:szCs w:val="32"/>
        </w:rPr>
      </w:pPr>
      <w:r>
        <w:br w:type="page"/>
      </w:r>
    </w:p>
    <w:p w14:paraId="404D8DCD" w14:textId="77777777" w:rsidR="007A5600" w:rsidRDefault="000B44D3" w:rsidP="00DE2992">
      <w:pPr>
        <w:pStyle w:val="VBATopicHeading1"/>
        <w:contextualSpacing/>
        <w:rPr>
          <w:color w:val="0070C0"/>
        </w:rPr>
      </w:pPr>
      <w:bookmarkStart w:id="8" w:name="_Toc489533430"/>
      <w:r>
        <w:lastRenderedPageBreak/>
        <w:t xml:space="preserve">Topic </w:t>
      </w:r>
      <w:r w:rsidR="009D670E">
        <w:t>2</w:t>
      </w:r>
      <w:r>
        <w:t xml:space="preserve">: </w:t>
      </w:r>
      <w:r w:rsidR="000B0AC3">
        <w:t>ITFs in VBMS</w:t>
      </w:r>
      <w:bookmarkEnd w:id="8"/>
    </w:p>
    <w:p w14:paraId="7A45D9FF" w14:textId="77777777" w:rsidR="003A5BA2" w:rsidRPr="00B404D2" w:rsidRDefault="003A5BA2" w:rsidP="00DE2992">
      <w:pPr>
        <w:contextualSpacing/>
        <w:textAlignment w:val="baseline"/>
      </w:pPr>
      <w:r w:rsidRPr="00B404D2">
        <w:t>An ITF is automatically established when:</w:t>
      </w:r>
    </w:p>
    <w:p w14:paraId="64C8F462" w14:textId="77777777" w:rsidR="003A5BA2" w:rsidRPr="00B404D2" w:rsidRDefault="003A5BA2" w:rsidP="00DE2992">
      <w:pPr>
        <w:numPr>
          <w:ilvl w:val="0"/>
          <w:numId w:val="11"/>
        </w:numPr>
        <w:contextualSpacing/>
        <w:textAlignment w:val="baseline"/>
      </w:pPr>
      <w:r w:rsidRPr="00B404D2">
        <w:t>The VSO submits via SEP or D2D.</w:t>
      </w:r>
    </w:p>
    <w:p w14:paraId="0C545143" w14:textId="77777777" w:rsidR="003A5BA2" w:rsidRPr="00B404D2" w:rsidRDefault="003A5BA2" w:rsidP="00DE2992">
      <w:pPr>
        <w:numPr>
          <w:ilvl w:val="0"/>
          <w:numId w:val="11"/>
        </w:numPr>
        <w:spacing w:before="0"/>
        <w:contextualSpacing/>
        <w:textAlignment w:val="baseline"/>
      </w:pPr>
      <w:r w:rsidRPr="00B404D2">
        <w:t>The claimant communicates an intent to file a claim to the National Call Center (NCC) and a corporate record exists</w:t>
      </w:r>
    </w:p>
    <w:p w14:paraId="19BE1BE8" w14:textId="77777777" w:rsidR="003A5BA2" w:rsidRPr="00B404D2" w:rsidRDefault="003A5BA2" w:rsidP="00DE2992">
      <w:pPr>
        <w:numPr>
          <w:ilvl w:val="0"/>
          <w:numId w:val="11"/>
        </w:numPr>
        <w:spacing w:before="0"/>
        <w:contextualSpacing/>
        <w:textAlignment w:val="baseline"/>
      </w:pPr>
      <w:r w:rsidRPr="00B404D2">
        <w:t xml:space="preserve">The claimant initiates a claim in </w:t>
      </w:r>
      <w:proofErr w:type="spellStart"/>
      <w:r w:rsidRPr="00B404D2">
        <w:t>eBenefits</w:t>
      </w:r>
      <w:proofErr w:type="spellEnd"/>
      <w:r w:rsidRPr="00B404D2">
        <w:t>.</w:t>
      </w:r>
    </w:p>
    <w:p w14:paraId="2D415F56" w14:textId="77777777" w:rsidR="003A5BA2" w:rsidRPr="00B404D2" w:rsidRDefault="003A5BA2" w:rsidP="00DE2992">
      <w:pPr>
        <w:spacing w:before="0"/>
        <w:contextualSpacing/>
        <w:textAlignment w:val="baseline"/>
      </w:pPr>
    </w:p>
    <w:p w14:paraId="3FF327BB" w14:textId="77777777" w:rsidR="003A5BA2" w:rsidRPr="00B404D2" w:rsidRDefault="003A5BA2" w:rsidP="00DE2992">
      <w:pPr>
        <w:spacing w:before="0" w:after="120"/>
        <w:contextualSpacing/>
        <w:textAlignment w:val="baseline"/>
      </w:pPr>
      <w:r w:rsidRPr="00B404D2">
        <w:t>An ITF is manually established when the claimant or POA:</w:t>
      </w:r>
    </w:p>
    <w:p w14:paraId="6E480154" w14:textId="77777777" w:rsidR="003A5BA2" w:rsidRPr="00B404D2" w:rsidRDefault="003A5BA2" w:rsidP="00DE2992">
      <w:pPr>
        <w:numPr>
          <w:ilvl w:val="0"/>
          <w:numId w:val="11"/>
        </w:numPr>
        <w:spacing w:before="0"/>
        <w:contextualSpacing/>
        <w:textAlignment w:val="baseline"/>
      </w:pPr>
      <w:r w:rsidRPr="00B404D2">
        <w:t>communicates an intent to file a claim to a VBA employee (i.e. VSR or RVSR)</w:t>
      </w:r>
    </w:p>
    <w:p w14:paraId="5B67EFE5" w14:textId="77777777" w:rsidR="003A5BA2" w:rsidRPr="00B404D2" w:rsidRDefault="003A5BA2" w:rsidP="00DE2992">
      <w:pPr>
        <w:numPr>
          <w:ilvl w:val="0"/>
          <w:numId w:val="11"/>
        </w:numPr>
        <w:spacing w:before="0"/>
        <w:contextualSpacing/>
        <w:textAlignment w:val="baseline"/>
      </w:pPr>
      <w:r w:rsidRPr="00B404D2">
        <w:t xml:space="preserve">The claimant communicates an intent to file a claim to the National Call Center (NCC) and a corporate record </w:t>
      </w:r>
      <w:r w:rsidRPr="00B404D2">
        <w:rPr>
          <w:b/>
          <w:i/>
        </w:rPr>
        <w:t>does not</w:t>
      </w:r>
      <w:r w:rsidRPr="00B404D2">
        <w:t xml:space="preserve"> exist</w:t>
      </w:r>
    </w:p>
    <w:p w14:paraId="3D6B121D" w14:textId="77777777" w:rsidR="003A5BA2" w:rsidRDefault="003A5BA2" w:rsidP="00DE2992">
      <w:pPr>
        <w:numPr>
          <w:ilvl w:val="0"/>
          <w:numId w:val="11"/>
        </w:numPr>
        <w:spacing w:before="0"/>
        <w:contextualSpacing/>
        <w:textAlignment w:val="baseline"/>
      </w:pPr>
      <w:r w:rsidRPr="00B404D2">
        <w:t>submits the paper copy of VA Form 21-0966 and Claims Analysts/Intake Analysts enter it through Share/VBMS</w:t>
      </w:r>
    </w:p>
    <w:p w14:paraId="4FA2A7EB" w14:textId="77777777" w:rsidR="00916B88" w:rsidRDefault="00916B88" w:rsidP="00DE2992">
      <w:pPr>
        <w:spacing w:before="0"/>
        <w:contextualSpacing/>
        <w:textAlignment w:val="baseline"/>
      </w:pPr>
    </w:p>
    <w:p w14:paraId="54366819" w14:textId="77777777" w:rsidR="00916B88" w:rsidRDefault="00916B88" w:rsidP="00DE2992">
      <w:pPr>
        <w:spacing w:before="0"/>
        <w:contextualSpacing/>
        <w:textAlignment w:val="baseline"/>
        <w:rPr>
          <w:szCs w:val="24"/>
        </w:rPr>
      </w:pPr>
    </w:p>
    <w:p w14:paraId="48848374" w14:textId="77777777" w:rsidR="00916B88" w:rsidRPr="00916B88" w:rsidRDefault="00916B88" w:rsidP="00DE2992">
      <w:pPr>
        <w:contextualSpacing/>
        <w:textAlignment w:val="baseline"/>
        <w:rPr>
          <w:b/>
          <w:u w:val="single"/>
        </w:rPr>
      </w:pPr>
      <w:r w:rsidRPr="00916B88">
        <w:rPr>
          <w:b/>
          <w:u w:val="single"/>
        </w:rPr>
        <w:t>Accessing ITF Information in VBMS</w:t>
      </w:r>
    </w:p>
    <w:p w14:paraId="1EB3D947" w14:textId="77777777" w:rsidR="00916B88" w:rsidRDefault="00916B88" w:rsidP="00DE2992">
      <w:pPr>
        <w:contextualSpacing/>
        <w:textAlignment w:val="baseline"/>
      </w:pPr>
    </w:p>
    <w:p w14:paraId="74A32DFD" w14:textId="77777777" w:rsidR="003A5BA2" w:rsidRDefault="003A5BA2" w:rsidP="00DE2992">
      <w:pPr>
        <w:contextualSpacing/>
        <w:textAlignment w:val="baseline"/>
      </w:pPr>
      <w:r w:rsidRPr="003A5BA2">
        <w:t xml:space="preserve">ITF information can be found on the “Intent </w:t>
      </w:r>
      <w:proofErr w:type="gramStart"/>
      <w:r w:rsidRPr="003A5BA2">
        <w:t>To</w:t>
      </w:r>
      <w:proofErr w:type="gramEnd"/>
      <w:r w:rsidRPr="003A5BA2">
        <w:t xml:space="preserve"> File” screen under the “Veteran” tab in VBMS.</w:t>
      </w:r>
    </w:p>
    <w:p w14:paraId="332841C4" w14:textId="77777777" w:rsidR="003A5BA2" w:rsidRPr="003A5BA2" w:rsidRDefault="003A5BA2" w:rsidP="00DE2992">
      <w:pPr>
        <w:contextualSpacing/>
        <w:textAlignment w:val="baseline"/>
      </w:pPr>
    </w:p>
    <w:p w14:paraId="2A6FC39D" w14:textId="77777777" w:rsidR="003A5BA2" w:rsidRDefault="003A5BA2" w:rsidP="00DE2992">
      <w:pPr>
        <w:spacing w:before="0"/>
        <w:contextualSpacing/>
        <w:jc w:val="center"/>
        <w:textAlignment w:val="baseline"/>
      </w:pPr>
      <w:r w:rsidRPr="003A5BA2">
        <w:rPr>
          <w:noProof/>
          <w:color w:val="92D050"/>
        </w:rPr>
        <mc:AlternateContent>
          <mc:Choice Requires="wps">
            <w:drawing>
              <wp:anchor distT="0" distB="0" distL="114300" distR="114300" simplePos="0" relativeHeight="251659264" behindDoc="0" locked="0" layoutInCell="1" allowOverlap="1" wp14:anchorId="5BF1EBE2" wp14:editId="6AF313A4">
                <wp:simplePos x="0" y="0"/>
                <wp:positionH relativeFrom="column">
                  <wp:posOffset>574964</wp:posOffset>
                </wp:positionH>
                <wp:positionV relativeFrom="paragraph">
                  <wp:posOffset>1599449</wp:posOffset>
                </wp:positionV>
                <wp:extent cx="1145424" cy="321079"/>
                <wp:effectExtent l="0" t="19050" r="36195" b="41275"/>
                <wp:wrapNone/>
                <wp:docPr id="273" name="Right Arrow 273"/>
                <wp:cNvGraphicFramePr/>
                <a:graphic xmlns:a="http://schemas.openxmlformats.org/drawingml/2006/main">
                  <a:graphicData uri="http://schemas.microsoft.com/office/word/2010/wordprocessingShape">
                    <wps:wsp>
                      <wps:cNvSpPr/>
                      <wps:spPr>
                        <a:xfrm>
                          <a:off x="0" y="0"/>
                          <a:ext cx="1145424" cy="321079"/>
                        </a:xfrm>
                        <a:prstGeom prst="right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4E92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73" o:spid="_x0000_s1026" type="#_x0000_t13" style="position:absolute;margin-left:45.25pt;margin-top:125.95pt;width:90.2pt;height:2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" adj="18573" fillcolor="#92d050" strokecolor="#243f60 [1604]" strokeweight="2pt"/>
            </w:pict>
          </mc:Fallback>
        </mc:AlternateContent>
      </w:r>
      <w:r w:rsidRPr="003A5BA2">
        <w:rPr>
          <w:noProof/>
        </w:rPr>
        <w:drawing>
          <wp:inline distT="0" distB="0" distL="0" distR="0" wp14:anchorId="0A4572EB" wp14:editId="255649E9">
            <wp:extent cx="2318657" cy="1915802"/>
            <wp:effectExtent l="0" t="0" r="5715" b="825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8657" cy="1915802"/>
                    </a:xfrm>
                    <a:prstGeom prst="rect">
                      <a:avLst/>
                    </a:prstGeom>
                    <a:noFill/>
                    <a:ln>
                      <a:noFill/>
                    </a:ln>
                    <a:extLst/>
                  </pic:spPr>
                </pic:pic>
              </a:graphicData>
            </a:graphic>
          </wp:inline>
        </w:drawing>
      </w:r>
    </w:p>
    <w:p w14:paraId="1CB0157C" w14:textId="77777777" w:rsidR="003A5BA2" w:rsidRDefault="003A5BA2" w:rsidP="00DE2992">
      <w:pPr>
        <w:contextualSpacing/>
        <w:textAlignment w:val="baseline"/>
      </w:pPr>
    </w:p>
    <w:p w14:paraId="2A34F969" w14:textId="77777777" w:rsidR="00916B88" w:rsidRDefault="00916B88" w:rsidP="00DE2992">
      <w:pPr>
        <w:contextualSpacing/>
        <w:textAlignment w:val="baseline"/>
      </w:pPr>
    </w:p>
    <w:p w14:paraId="4D50EFEF" w14:textId="4A36A48D" w:rsidR="000E41BD" w:rsidRDefault="000E41BD">
      <w:pPr>
        <w:overflowPunct/>
        <w:autoSpaceDE/>
        <w:autoSpaceDN/>
        <w:adjustRightInd/>
        <w:spacing w:before="0"/>
        <w:rPr>
          <w:b/>
          <w:u w:val="single"/>
        </w:rPr>
      </w:pPr>
      <w:r>
        <w:rPr>
          <w:b/>
          <w:u w:val="single"/>
        </w:rPr>
        <w:br w:type="page"/>
      </w:r>
    </w:p>
    <w:p w14:paraId="57444A4B" w14:textId="35C067E3" w:rsidR="001F68FD" w:rsidRPr="00916B88" w:rsidRDefault="001F68FD" w:rsidP="001F68FD">
      <w:pPr>
        <w:contextualSpacing/>
        <w:textAlignment w:val="baseline"/>
        <w:rPr>
          <w:b/>
          <w:u w:val="single"/>
        </w:rPr>
      </w:pPr>
      <w:r>
        <w:rPr>
          <w:b/>
          <w:u w:val="single"/>
        </w:rPr>
        <w:lastRenderedPageBreak/>
        <w:t>Select a Status</w:t>
      </w:r>
    </w:p>
    <w:p w14:paraId="7CBC1A27" w14:textId="77777777" w:rsidR="001F68FD" w:rsidRDefault="001F68FD">
      <w:pPr>
        <w:overflowPunct/>
        <w:autoSpaceDE/>
        <w:autoSpaceDN/>
        <w:adjustRightInd/>
        <w:spacing w:before="0"/>
        <w:rPr>
          <w:b/>
          <w:u w:val="single"/>
        </w:rPr>
      </w:pPr>
    </w:p>
    <w:p w14:paraId="2FBADB67" w14:textId="3070166B" w:rsidR="001F68FD" w:rsidRDefault="001F68FD">
      <w:pPr>
        <w:overflowPunct/>
        <w:autoSpaceDE/>
        <w:autoSpaceDN/>
        <w:adjustRightInd/>
        <w:spacing w:before="0"/>
        <w:rPr>
          <w:b/>
          <w:u w:val="single"/>
        </w:rPr>
      </w:pPr>
      <w:r>
        <w:rPr>
          <w:noProof/>
        </w:rPr>
        <w:drawing>
          <wp:inline distT="0" distB="0" distL="0" distR="0" wp14:anchorId="5718C6EF" wp14:editId="57AE7638">
            <wp:extent cx="5943600" cy="20535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2053590"/>
                    </a:xfrm>
                    <a:prstGeom prst="rect">
                      <a:avLst/>
                    </a:prstGeom>
                  </pic:spPr>
                </pic:pic>
              </a:graphicData>
            </a:graphic>
          </wp:inline>
        </w:drawing>
      </w:r>
    </w:p>
    <w:p w14:paraId="504B68F5" w14:textId="10F804D4" w:rsidR="001F68FD" w:rsidRDefault="001F68FD">
      <w:pPr>
        <w:overflowPunct/>
        <w:autoSpaceDE/>
        <w:autoSpaceDN/>
        <w:adjustRightInd/>
        <w:spacing w:before="0"/>
        <w:rPr>
          <w:b/>
          <w:u w:val="single"/>
        </w:rPr>
      </w:pPr>
    </w:p>
    <w:p w14:paraId="78066A99" w14:textId="77777777" w:rsidR="001F68FD" w:rsidRDefault="001F68FD">
      <w:pPr>
        <w:overflowPunct/>
        <w:autoSpaceDE/>
        <w:autoSpaceDN/>
        <w:adjustRightInd/>
        <w:spacing w:before="0"/>
        <w:rPr>
          <w:b/>
          <w:u w:val="single"/>
        </w:rPr>
      </w:pPr>
    </w:p>
    <w:p w14:paraId="022AD074" w14:textId="5143813B" w:rsidR="001F68FD" w:rsidRDefault="00E903DD">
      <w:pPr>
        <w:overflowPunct/>
        <w:autoSpaceDE/>
        <w:autoSpaceDN/>
        <w:adjustRightInd/>
        <w:spacing w:before="0"/>
        <w:rPr>
          <w:b/>
          <w:u w:val="single"/>
        </w:rPr>
      </w:pPr>
      <w:r>
        <w:t xml:space="preserve">Ensure the status you have selected is on “All” as this box will default to “Active” which may not show all the pertinent information regarding this claim.  </w:t>
      </w:r>
    </w:p>
    <w:p w14:paraId="407C411B" w14:textId="1E6833BA" w:rsidR="001F68FD" w:rsidRDefault="001F68FD">
      <w:pPr>
        <w:overflowPunct/>
        <w:autoSpaceDE/>
        <w:autoSpaceDN/>
        <w:adjustRightInd/>
        <w:spacing w:before="0"/>
        <w:rPr>
          <w:b/>
          <w:u w:val="single"/>
        </w:rPr>
      </w:pPr>
    </w:p>
    <w:p w14:paraId="351185E8" w14:textId="77777777" w:rsidR="00916B88" w:rsidRPr="00916B88" w:rsidRDefault="00916B88" w:rsidP="00DE2992">
      <w:pPr>
        <w:contextualSpacing/>
        <w:textAlignment w:val="baseline"/>
        <w:rPr>
          <w:b/>
          <w:u w:val="single"/>
        </w:rPr>
      </w:pPr>
      <w:r w:rsidRPr="00916B88">
        <w:rPr>
          <w:b/>
          <w:u w:val="single"/>
        </w:rPr>
        <w:t>Entering an ITF in VBMS</w:t>
      </w:r>
    </w:p>
    <w:p w14:paraId="7C4AE633" w14:textId="77777777" w:rsidR="00916B88" w:rsidRDefault="00916B88" w:rsidP="00DE2992">
      <w:pPr>
        <w:contextualSpacing/>
        <w:textAlignment w:val="baseline"/>
      </w:pPr>
    </w:p>
    <w:p w14:paraId="606E3952" w14:textId="78CD9210" w:rsidR="00C844AE" w:rsidRDefault="00C844AE" w:rsidP="00DE2992">
      <w:pPr>
        <w:contextualSpacing/>
        <w:textAlignment w:val="baseline"/>
      </w:pPr>
      <w:r w:rsidRPr="00C844AE">
        <w:t xml:space="preserve">ITFs can be manually entered on the “Intent </w:t>
      </w:r>
      <w:proofErr w:type="gramStart"/>
      <w:r w:rsidRPr="00C844AE">
        <w:t>To</w:t>
      </w:r>
      <w:proofErr w:type="gramEnd"/>
      <w:r w:rsidRPr="00C844AE">
        <w:t xml:space="preserve"> File” screen using the “Create New Intent To File” button.</w:t>
      </w:r>
    </w:p>
    <w:p w14:paraId="7F99F64C" w14:textId="77777777" w:rsidR="00916B88" w:rsidRPr="00C844AE" w:rsidRDefault="00C12DCD" w:rsidP="00DE2992">
      <w:pPr>
        <w:contextualSpacing/>
        <w:textAlignment w:val="baseline"/>
      </w:pPr>
      <w:r>
        <w:rPr>
          <w:noProof/>
        </w:rPr>
        <mc:AlternateContent>
          <mc:Choice Requires="wps">
            <w:drawing>
              <wp:anchor distT="0" distB="0" distL="114300" distR="114300" simplePos="0" relativeHeight="251660288" behindDoc="0" locked="0" layoutInCell="1" allowOverlap="1" wp14:anchorId="7A5E2D62" wp14:editId="09FFFC38">
                <wp:simplePos x="0" y="0"/>
                <wp:positionH relativeFrom="column">
                  <wp:posOffset>186055</wp:posOffset>
                </wp:positionH>
                <wp:positionV relativeFrom="paragraph">
                  <wp:posOffset>127000</wp:posOffset>
                </wp:positionV>
                <wp:extent cx="941705" cy="276860"/>
                <wp:effectExtent l="0" t="19050" r="29845" b="46990"/>
                <wp:wrapNone/>
                <wp:docPr id="275" name="Right Arrow 275"/>
                <wp:cNvGraphicFramePr/>
                <a:graphic xmlns:a="http://schemas.openxmlformats.org/drawingml/2006/main">
                  <a:graphicData uri="http://schemas.microsoft.com/office/word/2010/wordprocessingShape">
                    <wps:wsp>
                      <wps:cNvSpPr/>
                      <wps:spPr>
                        <a:xfrm>
                          <a:off x="0" y="0"/>
                          <a:ext cx="941705" cy="276860"/>
                        </a:xfrm>
                        <a:prstGeom prst="right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DE9009" id="Right Arrow 275" o:spid="_x0000_s1026" type="#_x0000_t13" style="position:absolute;margin-left:14.65pt;margin-top:10pt;width:74.15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" adj="18425" fillcolor="#92d050" strokecolor="#243f60 [1604]" strokeweight="2pt"/>
            </w:pict>
          </mc:Fallback>
        </mc:AlternateContent>
      </w:r>
    </w:p>
    <w:p w14:paraId="508AB6F2" w14:textId="77777777" w:rsidR="003A5BA2" w:rsidRDefault="00C844AE" w:rsidP="00DE2992">
      <w:pPr>
        <w:contextualSpacing/>
        <w:jc w:val="right"/>
        <w:textAlignment w:val="baseline"/>
      </w:pPr>
      <w:r>
        <w:rPr>
          <w:noProof/>
        </w:rPr>
        <w:drawing>
          <wp:inline distT="0" distB="0" distL="0" distR="0" wp14:anchorId="3C7BAE4F" wp14:editId="6FDAEEDA">
            <wp:extent cx="4731755" cy="1842655"/>
            <wp:effectExtent l="0" t="0" r="0" b="5715"/>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1755" cy="1842655"/>
                    </a:xfrm>
                    <a:prstGeom prst="rect">
                      <a:avLst/>
                    </a:prstGeom>
                    <a:noFill/>
                    <a:ln>
                      <a:noFill/>
                    </a:ln>
                    <a:extLst/>
                  </pic:spPr>
                </pic:pic>
              </a:graphicData>
            </a:graphic>
          </wp:inline>
        </w:drawing>
      </w:r>
    </w:p>
    <w:p w14:paraId="74994CFC" w14:textId="77777777" w:rsidR="008F10C9" w:rsidRDefault="008F10C9" w:rsidP="00DE2992">
      <w:pPr>
        <w:pStyle w:val="VBABodyText0"/>
        <w:contextualSpacing/>
      </w:pPr>
    </w:p>
    <w:p w14:paraId="382B4F0A" w14:textId="77777777" w:rsidR="00916B88" w:rsidRPr="00916B88" w:rsidRDefault="00916B88" w:rsidP="00DE2992">
      <w:pPr>
        <w:pStyle w:val="VBABodyText0"/>
        <w:contextualSpacing/>
      </w:pPr>
    </w:p>
    <w:p w14:paraId="70841742" w14:textId="77777777" w:rsidR="00F920EB" w:rsidRPr="00C844AE" w:rsidRDefault="00C844AE" w:rsidP="00DE2992">
      <w:pPr>
        <w:overflowPunct/>
        <w:autoSpaceDE/>
        <w:autoSpaceDN/>
        <w:adjustRightInd/>
        <w:spacing w:before="0"/>
        <w:contextualSpacing/>
        <w:rPr>
          <w:b/>
          <w:u w:val="single"/>
        </w:rPr>
      </w:pPr>
      <w:r w:rsidRPr="00C844AE">
        <w:rPr>
          <w:b/>
          <w:u w:val="single"/>
        </w:rPr>
        <w:t>Incomplete VA Form 21-0966</w:t>
      </w:r>
    </w:p>
    <w:p w14:paraId="167D3D02" w14:textId="77777777" w:rsidR="00C844AE" w:rsidRDefault="00C844AE" w:rsidP="00DE2992">
      <w:pPr>
        <w:overflowPunct/>
        <w:autoSpaceDE/>
        <w:autoSpaceDN/>
        <w:adjustRightInd/>
        <w:spacing w:before="0"/>
        <w:contextualSpacing/>
      </w:pPr>
    </w:p>
    <w:p w14:paraId="5D9A3D22" w14:textId="119B3404" w:rsidR="00C844AE" w:rsidRDefault="005A0DA9" w:rsidP="00A80344">
      <w:pPr>
        <w:spacing w:before="0"/>
      </w:pPr>
      <w:r w:rsidRPr="00C844AE">
        <w:t xml:space="preserve">If VA Form 21-0966 is missing a required element, </w:t>
      </w:r>
      <w:r w:rsidRPr="00C844AE">
        <w:rPr>
          <w:b/>
          <w:bCs/>
        </w:rPr>
        <w:t>and VA has not received a subsequent claim</w:t>
      </w:r>
      <w:r w:rsidRPr="00C844AE">
        <w:t>, telephone development should be attempted to obtain the missing information. If telephone development is unsuccessful, an “Incomplete ITF” letter must be sent to the claimant.</w:t>
      </w:r>
      <w:r w:rsidR="00A80344">
        <w:t xml:space="preserve">  </w:t>
      </w:r>
      <w:r w:rsidR="00C844AE">
        <w:t xml:space="preserve">This letter is </w:t>
      </w:r>
      <w:r w:rsidR="00B46D0B">
        <w:t>automatically generated</w:t>
      </w:r>
      <w:r w:rsidR="00C844AE">
        <w:t xml:space="preserve"> by entering an </w:t>
      </w:r>
      <w:r w:rsidR="00B46D0B">
        <w:t xml:space="preserve">“Incomplete” </w:t>
      </w:r>
      <w:r w:rsidR="00C844AE">
        <w:t xml:space="preserve">ITF in VBMS </w:t>
      </w:r>
      <w:r w:rsidR="00B46D0B">
        <w:t>(</w:t>
      </w:r>
      <w:r w:rsidR="00C844AE" w:rsidRPr="00C844AE">
        <w:t>selecting the benefit is unidentified and/or the signature is missing</w:t>
      </w:r>
      <w:r w:rsidR="00B46D0B">
        <w:t>)</w:t>
      </w:r>
      <w:r w:rsidR="00C844AE" w:rsidRPr="00C844AE">
        <w:t>.</w:t>
      </w:r>
    </w:p>
    <w:p w14:paraId="6D09C09B" w14:textId="77777777" w:rsidR="00254089" w:rsidRDefault="00254089" w:rsidP="00A80344">
      <w:pPr>
        <w:spacing w:before="0"/>
      </w:pPr>
    </w:p>
    <w:p w14:paraId="0475C756" w14:textId="03C67CFA" w:rsidR="00254089" w:rsidRPr="00C844AE" w:rsidRDefault="00254089" w:rsidP="00A80344">
      <w:pPr>
        <w:spacing w:before="0"/>
      </w:pPr>
      <w:r>
        <w:rPr>
          <w:noProof/>
        </w:rPr>
        <w:lastRenderedPageBreak/>
        <w:drawing>
          <wp:inline distT="0" distB="0" distL="0" distR="0" wp14:anchorId="70B53492" wp14:editId="72742704">
            <wp:extent cx="5943600" cy="20561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2056130"/>
                    </a:xfrm>
                    <a:prstGeom prst="rect">
                      <a:avLst/>
                    </a:prstGeom>
                  </pic:spPr>
                </pic:pic>
              </a:graphicData>
            </a:graphic>
          </wp:inline>
        </w:drawing>
      </w:r>
    </w:p>
    <w:p w14:paraId="01281F2A" w14:textId="77777777" w:rsidR="00C844AE" w:rsidRDefault="00C844AE" w:rsidP="00DE2992">
      <w:pPr>
        <w:overflowPunct/>
        <w:autoSpaceDE/>
        <w:autoSpaceDN/>
        <w:adjustRightInd/>
        <w:spacing w:before="0"/>
        <w:contextualSpacing/>
      </w:pPr>
    </w:p>
    <w:p w14:paraId="2CAA7B6B" w14:textId="77777777" w:rsidR="005A0DA9" w:rsidRDefault="005A0DA9" w:rsidP="00DE2992">
      <w:pPr>
        <w:overflowPunct/>
        <w:autoSpaceDE/>
        <w:autoSpaceDN/>
        <w:adjustRightInd/>
        <w:spacing w:before="0"/>
        <w:contextualSpacing/>
      </w:pPr>
      <w:r w:rsidRPr="00C844AE">
        <w:t>If a subsequent claim has been received an “Incomplete ITF – Claim Received” letter should be sent using</w:t>
      </w:r>
      <w:r w:rsidR="00916B88">
        <w:t xml:space="preserve"> the</w:t>
      </w:r>
      <w:r w:rsidRPr="00C844AE">
        <w:t xml:space="preserve"> Letter Creator</w:t>
      </w:r>
      <w:r w:rsidR="00916B88">
        <w:t xml:space="preserve"> program</w:t>
      </w:r>
      <w:r w:rsidRPr="00C844AE">
        <w:t>, so that the automatic VBMS letter is not sent.</w:t>
      </w:r>
    </w:p>
    <w:p w14:paraId="1EFBB0DE" w14:textId="77777777" w:rsidR="00852F9F" w:rsidRDefault="00852F9F" w:rsidP="00DE2992">
      <w:pPr>
        <w:overflowPunct/>
        <w:autoSpaceDE/>
        <w:autoSpaceDN/>
        <w:adjustRightInd/>
        <w:spacing w:before="0"/>
        <w:contextualSpacing/>
      </w:pPr>
    </w:p>
    <w:p w14:paraId="4E6B3361" w14:textId="585B7E20" w:rsidR="008F10C9" w:rsidRPr="00A43ED4" w:rsidRDefault="00A43ED4" w:rsidP="00DE2992">
      <w:pPr>
        <w:overflowPunct/>
        <w:autoSpaceDE/>
        <w:autoSpaceDN/>
        <w:adjustRightInd/>
        <w:spacing w:before="0"/>
        <w:rPr>
          <w:b/>
          <w:u w:val="single"/>
        </w:rPr>
      </w:pPr>
      <w:r w:rsidRPr="00A43ED4">
        <w:rPr>
          <w:b/>
          <w:u w:val="single"/>
        </w:rPr>
        <w:t>ITF Acknowledgement Letter</w:t>
      </w:r>
    </w:p>
    <w:p w14:paraId="019EE07E" w14:textId="77777777" w:rsidR="00A43ED4" w:rsidRDefault="00A43ED4" w:rsidP="00DE2992">
      <w:pPr>
        <w:overflowPunct/>
        <w:autoSpaceDE/>
        <w:autoSpaceDN/>
        <w:adjustRightInd/>
        <w:spacing w:before="0"/>
        <w:contextualSpacing/>
      </w:pPr>
    </w:p>
    <w:p w14:paraId="47EB7CD4" w14:textId="0A2748D6" w:rsidR="00CF7613" w:rsidRDefault="00660657" w:rsidP="00DE2992">
      <w:pPr>
        <w:overflowPunct/>
        <w:autoSpaceDE/>
        <w:autoSpaceDN/>
        <w:adjustRightInd/>
        <w:spacing w:before="0"/>
        <w:contextualSpacing/>
      </w:pPr>
      <w:r>
        <w:t xml:space="preserve">When </w:t>
      </w:r>
      <w:r w:rsidR="005A0DA9" w:rsidRPr="00A43ED4">
        <w:t>a valid ITF is</w:t>
      </w:r>
      <w:r>
        <w:t xml:space="preserve"> communicated online or</w:t>
      </w:r>
      <w:r w:rsidR="005A0DA9" w:rsidRPr="00A43ED4">
        <w:t xml:space="preserve"> entered in VBMS, and a substantially complete claim is NOT submitted online the same day, an automatic</w:t>
      </w:r>
      <w:r w:rsidR="00884743">
        <w:t>ally generated</w:t>
      </w:r>
      <w:r w:rsidR="005A0DA9" w:rsidRPr="00A43ED4">
        <w:t xml:space="preserve"> letter is sent to the claimant acknowledging receipt of the ITF.</w:t>
      </w:r>
      <w:r>
        <w:t xml:space="preserve"> </w:t>
      </w:r>
      <w:r w:rsidRPr="00660657">
        <w:t>This letter informs the claimant when we received the ITF and what they need to do to submit a claim.</w:t>
      </w:r>
      <w:r w:rsidR="00CF7613">
        <w:t xml:space="preserve">   </w:t>
      </w:r>
    </w:p>
    <w:p w14:paraId="722D2F5F" w14:textId="77777777" w:rsidR="00CF7613" w:rsidRDefault="00CF7613" w:rsidP="00DE2992">
      <w:pPr>
        <w:overflowPunct/>
        <w:autoSpaceDE/>
        <w:autoSpaceDN/>
        <w:adjustRightInd/>
        <w:spacing w:before="0"/>
        <w:contextualSpacing/>
      </w:pPr>
    </w:p>
    <w:p w14:paraId="4716E37E" w14:textId="2021E2E1" w:rsidR="005A0DA9" w:rsidRPr="00CF7613" w:rsidRDefault="00CF7613" w:rsidP="00DE2992">
      <w:pPr>
        <w:overflowPunct/>
        <w:autoSpaceDE/>
        <w:autoSpaceDN/>
        <w:adjustRightInd/>
        <w:spacing w:before="0"/>
        <w:contextualSpacing/>
      </w:pPr>
      <w:r w:rsidRPr="00CF7613">
        <w:t>Historically a copy of this letter was placed into the “Legacy Content Manager Documents” in VBMS. Currently the letter is placed into the eFolder.</w:t>
      </w:r>
    </w:p>
    <w:p w14:paraId="54222893" w14:textId="77777777" w:rsidR="00A43ED4" w:rsidRDefault="00A43ED4" w:rsidP="00DE2992">
      <w:pPr>
        <w:overflowPunct/>
        <w:autoSpaceDE/>
        <w:autoSpaceDN/>
        <w:adjustRightInd/>
        <w:spacing w:before="0"/>
        <w:contextualSpacing/>
      </w:pPr>
    </w:p>
    <w:p w14:paraId="410B9202" w14:textId="77777777" w:rsidR="000E41BD" w:rsidRDefault="000E41BD" w:rsidP="00DE2992">
      <w:pPr>
        <w:overflowPunct/>
        <w:autoSpaceDE/>
        <w:autoSpaceDN/>
        <w:adjustRightInd/>
        <w:spacing w:before="0"/>
        <w:contextualSpacing/>
      </w:pPr>
    </w:p>
    <w:p w14:paraId="73ED2EC4" w14:textId="77777777" w:rsidR="00A43ED4" w:rsidRPr="00A43ED4" w:rsidRDefault="00A43ED4" w:rsidP="00DE2992">
      <w:pPr>
        <w:overflowPunct/>
        <w:autoSpaceDE/>
        <w:autoSpaceDN/>
        <w:adjustRightInd/>
        <w:spacing w:before="0"/>
        <w:contextualSpacing/>
        <w:jc w:val="center"/>
      </w:pPr>
      <w:r w:rsidRPr="00A43ED4">
        <w:rPr>
          <w:noProof/>
        </w:rPr>
        <w:drawing>
          <wp:inline distT="0" distB="0" distL="0" distR="0" wp14:anchorId="358253FD" wp14:editId="63DCE521">
            <wp:extent cx="4785360" cy="389577"/>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85360" cy="389577"/>
                    </a:xfrm>
                    <a:prstGeom prst="rect">
                      <a:avLst/>
                    </a:prstGeom>
                    <a:noFill/>
                    <a:ln>
                      <a:noFill/>
                    </a:ln>
                    <a:extLst/>
                  </pic:spPr>
                </pic:pic>
              </a:graphicData>
            </a:graphic>
          </wp:inline>
        </w:drawing>
      </w:r>
    </w:p>
    <w:p w14:paraId="6D27FF73" w14:textId="77777777" w:rsidR="00A43ED4" w:rsidRDefault="00A43ED4" w:rsidP="00DE2992">
      <w:pPr>
        <w:overflowPunct/>
        <w:autoSpaceDE/>
        <w:autoSpaceDN/>
        <w:adjustRightInd/>
        <w:spacing w:before="0"/>
        <w:contextualSpacing/>
      </w:pPr>
    </w:p>
    <w:p w14:paraId="6A0DDEC2" w14:textId="77777777" w:rsidR="004B0951" w:rsidRDefault="004B0951" w:rsidP="00DE2992">
      <w:pPr>
        <w:overflowPunct/>
        <w:autoSpaceDE/>
        <w:autoSpaceDN/>
        <w:adjustRightInd/>
        <w:spacing w:before="0"/>
        <w:contextualSpacing/>
      </w:pPr>
    </w:p>
    <w:p w14:paraId="047ED3EB" w14:textId="77777777" w:rsidR="004B0951" w:rsidRDefault="004B0951" w:rsidP="004B0951">
      <w:pPr>
        <w:overflowPunct/>
        <w:autoSpaceDE/>
        <w:autoSpaceDN/>
        <w:adjustRightInd/>
        <w:spacing w:before="0"/>
        <w:rPr>
          <w:b/>
          <w:u w:val="single"/>
        </w:rPr>
      </w:pPr>
      <w:r w:rsidRPr="00A43ED4">
        <w:rPr>
          <w:b/>
          <w:u w:val="single"/>
        </w:rPr>
        <w:t>I</w:t>
      </w:r>
      <w:r>
        <w:rPr>
          <w:b/>
          <w:u w:val="single"/>
        </w:rPr>
        <w:t>ncomplete VA Form 21-0966</w:t>
      </w:r>
    </w:p>
    <w:p w14:paraId="10948D81" w14:textId="77777777" w:rsidR="004B0951" w:rsidRDefault="004B0951" w:rsidP="004B0951">
      <w:pPr>
        <w:overflowPunct/>
        <w:autoSpaceDE/>
        <w:autoSpaceDN/>
        <w:adjustRightInd/>
        <w:spacing w:before="0"/>
      </w:pPr>
    </w:p>
    <w:p w14:paraId="2E054B02" w14:textId="4F09A0DD" w:rsidR="004B0951" w:rsidRDefault="004B0951" w:rsidP="004B0951">
      <w:pPr>
        <w:overflowPunct/>
        <w:autoSpaceDE/>
        <w:autoSpaceDN/>
        <w:adjustRightInd/>
        <w:spacing w:before="0"/>
        <w:contextualSpacing/>
      </w:pPr>
      <w:r w:rsidRPr="004B0951">
        <w:t xml:space="preserve">If VA Form 21-0966 is missing a required element, </w:t>
      </w:r>
      <w:r w:rsidRPr="004B0951">
        <w:rPr>
          <w:b/>
          <w:bCs/>
        </w:rPr>
        <w:t>and VA has not received a subsequent claim</w:t>
      </w:r>
      <w:r w:rsidRPr="004B0951">
        <w:t xml:space="preserve">, telephone development should be attempted to obtain the missing information. If telephone development is unsuccessful, an “Incomplete ITF” letter must be sent to the claimant.  This letter is sent automatically when an incomplete ITF is entered in VBMS. </w:t>
      </w:r>
    </w:p>
    <w:p w14:paraId="1C1B4799" w14:textId="77777777" w:rsidR="004B0951" w:rsidRPr="004B0951" w:rsidRDefault="004B0951" w:rsidP="004B0951">
      <w:pPr>
        <w:overflowPunct/>
        <w:autoSpaceDE/>
        <w:autoSpaceDN/>
        <w:adjustRightInd/>
        <w:spacing w:before="0"/>
        <w:contextualSpacing/>
      </w:pPr>
    </w:p>
    <w:p w14:paraId="5D967114" w14:textId="77777777" w:rsidR="004B0951" w:rsidRPr="004B0951" w:rsidRDefault="004B0951" w:rsidP="004B0951">
      <w:pPr>
        <w:overflowPunct/>
        <w:autoSpaceDE/>
        <w:autoSpaceDN/>
        <w:adjustRightInd/>
        <w:spacing w:before="0"/>
        <w:contextualSpacing/>
      </w:pPr>
      <w:r w:rsidRPr="004B0951">
        <w:rPr>
          <w:b/>
          <w:bCs/>
        </w:rPr>
        <w:t xml:space="preserve">If a subsequent claim has been received </w:t>
      </w:r>
      <w:r w:rsidRPr="004B0951">
        <w:t>an “Incomplete ITF – Claim Received” letter should be sent using the Letter Creator program, so that the automatic VBMS letter is not sent.</w:t>
      </w:r>
    </w:p>
    <w:p w14:paraId="3127BAC7" w14:textId="77777777" w:rsidR="004B0951" w:rsidRDefault="004B0951" w:rsidP="00DE2992">
      <w:pPr>
        <w:overflowPunct/>
        <w:autoSpaceDE/>
        <w:autoSpaceDN/>
        <w:adjustRightInd/>
        <w:spacing w:before="0"/>
        <w:contextualSpacing/>
      </w:pPr>
    </w:p>
    <w:p w14:paraId="5C353943" w14:textId="77777777" w:rsidR="004B0951" w:rsidRDefault="004B0951" w:rsidP="00DE2992">
      <w:pPr>
        <w:overflowPunct/>
        <w:autoSpaceDE/>
        <w:autoSpaceDN/>
        <w:adjustRightInd/>
        <w:spacing w:before="0"/>
        <w:contextualSpacing/>
      </w:pPr>
    </w:p>
    <w:p w14:paraId="6F7CE474" w14:textId="77777777" w:rsidR="004B0951" w:rsidRDefault="004B0951" w:rsidP="00DE2992">
      <w:pPr>
        <w:overflowPunct/>
        <w:autoSpaceDE/>
        <w:autoSpaceDN/>
        <w:adjustRightInd/>
        <w:spacing w:before="0"/>
        <w:contextualSpacing/>
      </w:pPr>
    </w:p>
    <w:p w14:paraId="25552E54" w14:textId="77777777" w:rsidR="004B0951" w:rsidRDefault="004B0951" w:rsidP="00DE2992">
      <w:pPr>
        <w:overflowPunct/>
        <w:autoSpaceDE/>
        <w:autoSpaceDN/>
        <w:adjustRightInd/>
        <w:spacing w:before="0"/>
        <w:contextualSpacing/>
      </w:pPr>
    </w:p>
    <w:p w14:paraId="1374B7EF" w14:textId="2BBE2B3F" w:rsidR="00852F9F" w:rsidRPr="003A5BA2" w:rsidRDefault="00852F9F" w:rsidP="00852F9F">
      <w:pPr>
        <w:pStyle w:val="VBABodyText0"/>
        <w:contextualSpacing/>
        <w:rPr>
          <w:rStyle w:val="Strong"/>
          <w:szCs w:val="24"/>
          <w:u w:val="single"/>
        </w:rPr>
      </w:pPr>
      <w:r>
        <w:rPr>
          <w:rStyle w:val="Strong"/>
          <w:szCs w:val="24"/>
          <w:u w:val="single"/>
        </w:rPr>
        <w:lastRenderedPageBreak/>
        <w:t>VA Form 21-0966 in VBMS?</w:t>
      </w:r>
    </w:p>
    <w:p w14:paraId="327FCE59" w14:textId="77777777" w:rsidR="00A43ED4" w:rsidRDefault="00A43ED4" w:rsidP="00DE2992">
      <w:pPr>
        <w:overflowPunct/>
        <w:autoSpaceDE/>
        <w:autoSpaceDN/>
        <w:adjustRightInd/>
        <w:spacing w:before="0"/>
        <w:contextualSpacing/>
      </w:pPr>
    </w:p>
    <w:p w14:paraId="3D5A7AEA" w14:textId="3F6D10EE" w:rsidR="00852F9F" w:rsidRDefault="00852F9F" w:rsidP="00852F9F">
      <w:pPr>
        <w:spacing w:before="0"/>
        <w:contextualSpacing/>
        <w:textAlignment w:val="baseline"/>
        <w:rPr>
          <w:szCs w:val="24"/>
        </w:rPr>
      </w:pPr>
      <w:r w:rsidRPr="00916B88">
        <w:t xml:space="preserve">A VA Form 21-0966 </w:t>
      </w:r>
      <w:r w:rsidR="004B0951">
        <w:t>historically have</w:t>
      </w:r>
      <w:r>
        <w:t xml:space="preserve"> </w:t>
      </w:r>
      <w:r w:rsidRPr="00916B88">
        <w:t>NOT appear</w:t>
      </w:r>
      <w:r>
        <w:t>ed</w:t>
      </w:r>
      <w:r w:rsidRPr="00916B88">
        <w:t xml:space="preserve"> in the Documents list if the ITF was communicated by initiating an application online, calling the NCC or NPCC, or spoken to a VSC or PMC employee who has immediate access to VBMS (to enter the ITF).</w:t>
      </w:r>
      <w:r>
        <w:t xml:space="preserve"> </w:t>
      </w:r>
      <w:r w:rsidRPr="00916B88">
        <w:rPr>
          <w:szCs w:val="24"/>
        </w:rPr>
        <w:t xml:space="preserve">In these </w:t>
      </w:r>
      <w:r>
        <w:rPr>
          <w:szCs w:val="24"/>
        </w:rPr>
        <w:t>situations</w:t>
      </w:r>
      <w:r w:rsidRPr="00916B88">
        <w:rPr>
          <w:szCs w:val="24"/>
        </w:rPr>
        <w:t>, ITF information can be found on the ITF screen in VBMS (see the ITF VBMS video for more information).</w:t>
      </w:r>
      <w:r>
        <w:rPr>
          <w:szCs w:val="24"/>
        </w:rPr>
        <w:t xml:space="preserve">  </w:t>
      </w:r>
    </w:p>
    <w:p w14:paraId="532A4A2F" w14:textId="77777777" w:rsidR="00852F9F" w:rsidRDefault="00852F9F" w:rsidP="00852F9F">
      <w:pPr>
        <w:spacing w:before="0"/>
        <w:contextualSpacing/>
        <w:textAlignment w:val="baseline"/>
        <w:rPr>
          <w:szCs w:val="24"/>
        </w:rPr>
      </w:pPr>
    </w:p>
    <w:p w14:paraId="186CCB7D" w14:textId="77777777" w:rsidR="00852F9F" w:rsidRDefault="00852F9F" w:rsidP="00852F9F">
      <w:pPr>
        <w:spacing w:before="0"/>
        <w:contextualSpacing/>
        <w:textAlignment w:val="baseline"/>
        <w:rPr>
          <w:szCs w:val="24"/>
        </w:rPr>
      </w:pPr>
      <w:r w:rsidRPr="005033F8">
        <w:t xml:space="preserve">Note: If a claimant does not have a corporate record, a call center employee must complete, sign, and submit </w:t>
      </w:r>
      <w:hyperlink r:id="rId25" w:history="1">
        <w:r w:rsidRPr="005033F8">
          <w:rPr>
            <w:rStyle w:val="Hyperlink"/>
            <w:i/>
            <w:iCs/>
          </w:rPr>
          <w:t>VA Form 21-0966</w:t>
        </w:r>
      </w:hyperlink>
      <w:hyperlink r:id="rId26" w:history="1">
        <w:r w:rsidRPr="005033F8">
          <w:rPr>
            <w:rStyle w:val="Hyperlink"/>
          </w:rPr>
          <w:t xml:space="preserve"> </w:t>
        </w:r>
      </w:hyperlink>
      <w:r w:rsidRPr="005033F8">
        <w:t>on the claimant's behalf. </w:t>
      </w:r>
    </w:p>
    <w:p w14:paraId="7F10AA19" w14:textId="77777777" w:rsidR="00852F9F" w:rsidRDefault="00852F9F" w:rsidP="00DE2992">
      <w:pPr>
        <w:overflowPunct/>
        <w:autoSpaceDE/>
        <w:autoSpaceDN/>
        <w:adjustRightInd/>
        <w:spacing w:before="0"/>
        <w:contextualSpacing/>
      </w:pPr>
    </w:p>
    <w:p w14:paraId="6C1BF1A3" w14:textId="77777777" w:rsidR="008F10C9" w:rsidRPr="003A5BA2" w:rsidRDefault="003A5BA2" w:rsidP="00DE2992">
      <w:pPr>
        <w:pStyle w:val="VBABodyText0"/>
        <w:contextualSpacing/>
        <w:rPr>
          <w:rStyle w:val="Strong"/>
          <w:szCs w:val="24"/>
          <w:u w:val="single"/>
        </w:rPr>
      </w:pPr>
      <w:r w:rsidRPr="003A5BA2">
        <w:rPr>
          <w:rStyle w:val="Strong"/>
          <w:szCs w:val="24"/>
          <w:u w:val="single"/>
        </w:rPr>
        <w:t xml:space="preserve">Request </w:t>
      </w:r>
      <w:r w:rsidR="008F10C9" w:rsidRPr="003A5BA2">
        <w:rPr>
          <w:rStyle w:val="Strong"/>
          <w:szCs w:val="24"/>
          <w:u w:val="single"/>
        </w:rPr>
        <w:t xml:space="preserve">for </w:t>
      </w:r>
      <w:r w:rsidRPr="003A5BA2">
        <w:rPr>
          <w:rStyle w:val="Strong"/>
          <w:szCs w:val="24"/>
          <w:u w:val="single"/>
        </w:rPr>
        <w:t>Application</w:t>
      </w:r>
    </w:p>
    <w:p w14:paraId="0711FB18" w14:textId="77777777" w:rsidR="008F10C9" w:rsidRDefault="008F10C9" w:rsidP="00DE2992">
      <w:pPr>
        <w:pStyle w:val="VBABodyText0"/>
        <w:contextualSpacing/>
        <w:rPr>
          <w:rStyle w:val="Strong"/>
          <w:szCs w:val="24"/>
        </w:rPr>
      </w:pPr>
    </w:p>
    <w:p w14:paraId="57DA8B61" w14:textId="72C4687E" w:rsidR="005A0DA9" w:rsidRPr="00A43ED4" w:rsidRDefault="008F10C9" w:rsidP="00DE2992">
      <w:pPr>
        <w:spacing w:before="0"/>
        <w:contextualSpacing/>
        <w:rPr>
          <w:szCs w:val="24"/>
        </w:rPr>
      </w:pPr>
      <w:r w:rsidRPr="008F10C9">
        <w:rPr>
          <w:szCs w:val="24"/>
        </w:rPr>
        <w:t xml:space="preserve">Consider a request for benefits which was </w:t>
      </w:r>
      <w:r w:rsidRPr="008F10C9">
        <w:rPr>
          <w:b/>
          <w:bCs/>
          <w:i/>
          <w:iCs/>
          <w:szCs w:val="24"/>
        </w:rPr>
        <w:t>not</w:t>
      </w:r>
      <w:r w:rsidRPr="008F10C9">
        <w:rPr>
          <w:szCs w:val="24"/>
        </w:rPr>
        <w:t xml:space="preserve"> filed on an appropriate prescribed form on or after March 24, </w:t>
      </w:r>
      <w:r w:rsidRPr="00A43ED4">
        <w:rPr>
          <w:szCs w:val="24"/>
        </w:rPr>
        <w:t xml:space="preserve">2015, a </w:t>
      </w:r>
      <w:r w:rsidR="00A43ED4" w:rsidRPr="00A43ED4">
        <w:rPr>
          <w:iCs/>
          <w:szCs w:val="24"/>
        </w:rPr>
        <w:t>Request for Application (RFA).</w:t>
      </w:r>
      <w:r w:rsidR="00A43ED4" w:rsidRPr="00A43ED4">
        <w:rPr>
          <w:szCs w:val="24"/>
        </w:rPr>
        <w:t xml:space="preserve"> </w:t>
      </w:r>
      <w:proofErr w:type="gramStart"/>
      <w:r w:rsidR="005A0DA9" w:rsidRPr="00A43ED4">
        <w:rPr>
          <w:szCs w:val="24"/>
        </w:rPr>
        <w:t>A</w:t>
      </w:r>
      <w:proofErr w:type="gramEnd"/>
      <w:r w:rsidR="005A0DA9" w:rsidRPr="00A43ED4">
        <w:rPr>
          <w:szCs w:val="24"/>
        </w:rPr>
        <w:t xml:space="preserve"> </w:t>
      </w:r>
      <w:r w:rsidR="00A43ED4">
        <w:rPr>
          <w:szCs w:val="24"/>
        </w:rPr>
        <w:t xml:space="preserve">RFA </w:t>
      </w:r>
      <w:r w:rsidR="005A0DA9" w:rsidRPr="00A43ED4">
        <w:rPr>
          <w:szCs w:val="24"/>
        </w:rPr>
        <w:t xml:space="preserve">letter should be sent to the claimant informing them what they need to do to submit an ITF and/or formal claim. It should be generated in VBMS using the process described </w:t>
      </w:r>
      <w:r w:rsidR="00695258">
        <w:rPr>
          <w:szCs w:val="24"/>
        </w:rPr>
        <w:t>below</w:t>
      </w:r>
      <w:r w:rsidR="005A0DA9" w:rsidRPr="00A43ED4">
        <w:rPr>
          <w:szCs w:val="24"/>
        </w:rPr>
        <w:t>.</w:t>
      </w:r>
    </w:p>
    <w:p w14:paraId="7621E2E6" w14:textId="77777777" w:rsidR="008F10C9" w:rsidRPr="008F10C9" w:rsidRDefault="008F10C9" w:rsidP="00DE2992">
      <w:pPr>
        <w:overflowPunct/>
        <w:autoSpaceDE/>
        <w:autoSpaceDN/>
        <w:adjustRightInd/>
        <w:spacing w:before="0"/>
        <w:contextualSpacing/>
        <w:rPr>
          <w:szCs w:val="24"/>
        </w:rPr>
      </w:pPr>
    </w:p>
    <w:p w14:paraId="0D0A8985" w14:textId="77777777" w:rsidR="008F10C9" w:rsidRDefault="008F10C9" w:rsidP="00DE2992">
      <w:pPr>
        <w:pStyle w:val="VBABodyText0"/>
        <w:contextualSpacing/>
        <w:rPr>
          <w:szCs w:val="24"/>
        </w:rPr>
      </w:pPr>
      <w:r w:rsidRPr="008F10C9">
        <w:rPr>
          <w:szCs w:val="24"/>
        </w:rPr>
        <w:t>Follow the steps in the table below to provide the claimant notice of receipt of a request for application and the need for submission of a claim on a proper form</w:t>
      </w:r>
      <w:r>
        <w:rPr>
          <w:szCs w:val="24"/>
        </w:rPr>
        <w:t>.</w:t>
      </w:r>
    </w:p>
    <w:p w14:paraId="684A5F72" w14:textId="77777777" w:rsidR="008F10C9" w:rsidRDefault="008F10C9" w:rsidP="00DE2992">
      <w:pPr>
        <w:pStyle w:val="VBABodyText0"/>
        <w:contextualSpacing/>
        <w:rPr>
          <w:szCs w:val="24"/>
        </w:rPr>
      </w:pPr>
    </w:p>
    <w:tbl>
      <w:tblPr>
        <w:tblW w:w="92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
        <w:gridCol w:w="8809"/>
      </w:tblGrid>
      <w:tr w:rsidR="008F10C9" w:rsidRPr="008F10C9" w14:paraId="7A0A21B1" w14:textId="77777777" w:rsidTr="003A5BA2">
        <w:tc>
          <w:tcPr>
            <w:tcW w:w="469" w:type="dxa"/>
            <w:tcBorders>
              <w:top w:val="outset" w:sz="6" w:space="0" w:color="auto"/>
              <w:left w:val="outset" w:sz="6" w:space="0" w:color="auto"/>
              <w:bottom w:val="outset" w:sz="6" w:space="0" w:color="auto"/>
              <w:right w:val="outset" w:sz="6" w:space="0" w:color="auto"/>
            </w:tcBorders>
            <w:vAlign w:val="bottom"/>
            <w:hideMark/>
          </w:tcPr>
          <w:p w14:paraId="083C9818" w14:textId="77777777" w:rsidR="008F10C9" w:rsidRPr="008F10C9" w:rsidRDefault="008F10C9" w:rsidP="00DE2992">
            <w:pPr>
              <w:overflowPunct/>
              <w:autoSpaceDE/>
              <w:autoSpaceDN/>
              <w:adjustRightInd/>
              <w:spacing w:before="100" w:beforeAutospacing="1" w:after="100" w:afterAutospacing="1"/>
              <w:contextualSpacing/>
              <w:jc w:val="center"/>
              <w:rPr>
                <w:szCs w:val="24"/>
              </w:rPr>
            </w:pPr>
            <w:r w:rsidRPr="008F10C9">
              <w:rPr>
                <w:b/>
                <w:bCs/>
                <w:szCs w:val="24"/>
              </w:rPr>
              <w:t>Step</w:t>
            </w:r>
          </w:p>
        </w:tc>
        <w:tc>
          <w:tcPr>
            <w:tcW w:w="8809" w:type="dxa"/>
            <w:tcBorders>
              <w:top w:val="outset" w:sz="6" w:space="0" w:color="auto"/>
              <w:left w:val="outset" w:sz="6" w:space="0" w:color="auto"/>
              <w:bottom w:val="outset" w:sz="6" w:space="0" w:color="auto"/>
              <w:right w:val="outset" w:sz="6" w:space="0" w:color="auto"/>
            </w:tcBorders>
            <w:vAlign w:val="bottom"/>
            <w:hideMark/>
          </w:tcPr>
          <w:p w14:paraId="17A397FA" w14:textId="77777777" w:rsidR="008F10C9" w:rsidRPr="008F10C9" w:rsidRDefault="008F10C9" w:rsidP="00DE2992">
            <w:pPr>
              <w:overflowPunct/>
              <w:autoSpaceDE/>
              <w:autoSpaceDN/>
              <w:adjustRightInd/>
              <w:spacing w:before="100" w:beforeAutospacing="1" w:after="100" w:afterAutospacing="1"/>
              <w:contextualSpacing/>
              <w:jc w:val="center"/>
              <w:rPr>
                <w:szCs w:val="24"/>
              </w:rPr>
            </w:pPr>
            <w:r w:rsidRPr="008F10C9">
              <w:rPr>
                <w:b/>
                <w:bCs/>
                <w:szCs w:val="24"/>
              </w:rPr>
              <w:t>Action</w:t>
            </w:r>
          </w:p>
        </w:tc>
      </w:tr>
      <w:tr w:rsidR="008F10C9" w:rsidRPr="008F10C9" w14:paraId="5C2452E1" w14:textId="77777777" w:rsidTr="003A5BA2">
        <w:tc>
          <w:tcPr>
            <w:tcW w:w="469" w:type="dxa"/>
            <w:tcBorders>
              <w:top w:val="outset" w:sz="6" w:space="0" w:color="auto"/>
              <w:left w:val="outset" w:sz="6" w:space="0" w:color="auto"/>
              <w:bottom w:val="outset" w:sz="6" w:space="0" w:color="auto"/>
              <w:right w:val="outset" w:sz="6" w:space="0" w:color="auto"/>
            </w:tcBorders>
            <w:hideMark/>
          </w:tcPr>
          <w:p w14:paraId="71BB7544" w14:textId="77777777" w:rsidR="008F10C9" w:rsidRPr="008F10C9" w:rsidRDefault="008F10C9" w:rsidP="00DE2992">
            <w:pPr>
              <w:overflowPunct/>
              <w:autoSpaceDE/>
              <w:autoSpaceDN/>
              <w:adjustRightInd/>
              <w:spacing w:before="100" w:beforeAutospacing="1" w:after="100" w:afterAutospacing="1"/>
              <w:contextualSpacing/>
              <w:jc w:val="center"/>
              <w:rPr>
                <w:szCs w:val="24"/>
              </w:rPr>
            </w:pPr>
            <w:r w:rsidRPr="008F10C9">
              <w:rPr>
                <w:szCs w:val="24"/>
              </w:rPr>
              <w:t>1</w:t>
            </w:r>
          </w:p>
        </w:tc>
        <w:tc>
          <w:tcPr>
            <w:tcW w:w="8809" w:type="dxa"/>
            <w:tcBorders>
              <w:top w:val="outset" w:sz="6" w:space="0" w:color="auto"/>
              <w:left w:val="outset" w:sz="6" w:space="0" w:color="auto"/>
              <w:bottom w:val="outset" w:sz="6" w:space="0" w:color="auto"/>
              <w:right w:val="outset" w:sz="6" w:space="0" w:color="auto"/>
            </w:tcBorders>
            <w:vAlign w:val="bottom"/>
            <w:hideMark/>
          </w:tcPr>
          <w:p w14:paraId="3F8E962F" w14:textId="77777777" w:rsidR="008F10C9" w:rsidRPr="008F10C9" w:rsidRDefault="008F10C9" w:rsidP="00DE2992">
            <w:pPr>
              <w:overflowPunct/>
              <w:autoSpaceDE/>
              <w:autoSpaceDN/>
              <w:adjustRightInd/>
              <w:spacing w:before="100" w:beforeAutospacing="1" w:after="100" w:afterAutospacing="1"/>
              <w:contextualSpacing/>
              <w:rPr>
                <w:szCs w:val="24"/>
              </w:rPr>
            </w:pPr>
            <w:r w:rsidRPr="008F10C9">
              <w:rPr>
                <w:szCs w:val="24"/>
              </w:rPr>
              <w:t>Ensure the request for application is associated with the Veteran’s claims folder. </w:t>
            </w:r>
          </w:p>
        </w:tc>
      </w:tr>
      <w:tr w:rsidR="008F10C9" w:rsidRPr="008F10C9" w14:paraId="7185DB8C" w14:textId="77777777" w:rsidTr="003A5BA2">
        <w:tc>
          <w:tcPr>
            <w:tcW w:w="469" w:type="dxa"/>
            <w:tcBorders>
              <w:top w:val="outset" w:sz="6" w:space="0" w:color="auto"/>
              <w:left w:val="outset" w:sz="6" w:space="0" w:color="auto"/>
              <w:bottom w:val="outset" w:sz="6" w:space="0" w:color="auto"/>
              <w:right w:val="outset" w:sz="6" w:space="0" w:color="auto"/>
            </w:tcBorders>
            <w:hideMark/>
          </w:tcPr>
          <w:p w14:paraId="788C585A" w14:textId="77777777" w:rsidR="008F10C9" w:rsidRPr="008F10C9" w:rsidRDefault="00723F86" w:rsidP="00DE2992">
            <w:pPr>
              <w:overflowPunct/>
              <w:autoSpaceDE/>
              <w:autoSpaceDN/>
              <w:adjustRightInd/>
              <w:spacing w:before="100" w:beforeAutospacing="1" w:after="100" w:afterAutospacing="1"/>
              <w:contextualSpacing/>
              <w:jc w:val="center"/>
              <w:rPr>
                <w:szCs w:val="24"/>
              </w:rPr>
            </w:pPr>
            <w:r>
              <w:rPr>
                <w:szCs w:val="24"/>
              </w:rPr>
              <w:t xml:space="preserve">  </w:t>
            </w:r>
            <w:r w:rsidR="008F10C9" w:rsidRPr="008F10C9">
              <w:rPr>
                <w:szCs w:val="24"/>
              </w:rPr>
              <w:t>2</w:t>
            </w:r>
          </w:p>
        </w:tc>
        <w:tc>
          <w:tcPr>
            <w:tcW w:w="8809" w:type="dxa"/>
            <w:tcBorders>
              <w:top w:val="outset" w:sz="6" w:space="0" w:color="auto"/>
              <w:left w:val="outset" w:sz="6" w:space="0" w:color="auto"/>
              <w:bottom w:val="outset" w:sz="6" w:space="0" w:color="auto"/>
              <w:right w:val="outset" w:sz="6" w:space="0" w:color="auto"/>
            </w:tcBorders>
            <w:vAlign w:val="bottom"/>
            <w:hideMark/>
          </w:tcPr>
          <w:p w14:paraId="3B267400" w14:textId="77777777" w:rsidR="008F10C9" w:rsidRPr="008F10C9" w:rsidRDefault="008F10C9" w:rsidP="00DE2992">
            <w:pPr>
              <w:overflowPunct/>
              <w:autoSpaceDE/>
              <w:autoSpaceDN/>
              <w:adjustRightInd/>
              <w:spacing w:before="100" w:beforeAutospacing="1" w:after="100" w:afterAutospacing="1"/>
              <w:contextualSpacing/>
              <w:rPr>
                <w:szCs w:val="24"/>
              </w:rPr>
            </w:pPr>
            <w:r w:rsidRPr="008F10C9">
              <w:rPr>
                <w:szCs w:val="24"/>
              </w:rPr>
              <w:t>Establish EP 400 with the date of claim (DOC) as the date the request for application was received.  Apply the appropriate claim label, including</w:t>
            </w:r>
          </w:p>
          <w:p w14:paraId="4D3CEEDA" w14:textId="77777777" w:rsidR="008F10C9" w:rsidRPr="008F10C9" w:rsidRDefault="008F10C9" w:rsidP="00DE2992">
            <w:pPr>
              <w:numPr>
                <w:ilvl w:val="0"/>
                <w:numId w:val="6"/>
              </w:numPr>
              <w:overflowPunct/>
              <w:autoSpaceDE/>
              <w:autoSpaceDN/>
              <w:adjustRightInd/>
              <w:spacing w:before="100" w:beforeAutospacing="1" w:after="100" w:afterAutospacing="1"/>
              <w:contextualSpacing/>
              <w:rPr>
                <w:szCs w:val="24"/>
              </w:rPr>
            </w:pPr>
            <w:r w:rsidRPr="008F10C9">
              <w:rPr>
                <w:szCs w:val="24"/>
              </w:rPr>
              <w:t>Request for Application (compensation), or</w:t>
            </w:r>
          </w:p>
          <w:p w14:paraId="35A40CA5" w14:textId="77777777" w:rsidR="008F10C9" w:rsidRPr="008F10C9" w:rsidRDefault="008F10C9" w:rsidP="00DE2992">
            <w:pPr>
              <w:numPr>
                <w:ilvl w:val="0"/>
                <w:numId w:val="6"/>
              </w:numPr>
              <w:overflowPunct/>
              <w:autoSpaceDE/>
              <w:autoSpaceDN/>
              <w:adjustRightInd/>
              <w:spacing w:before="100" w:beforeAutospacing="1" w:after="100" w:afterAutospacing="1"/>
              <w:contextualSpacing/>
              <w:rPr>
                <w:szCs w:val="24"/>
              </w:rPr>
            </w:pPr>
            <w:r w:rsidRPr="008F10C9">
              <w:rPr>
                <w:szCs w:val="24"/>
              </w:rPr>
              <w:t>PMC Request for Application (pension/DIC).</w:t>
            </w:r>
          </w:p>
        </w:tc>
      </w:tr>
      <w:tr w:rsidR="008F10C9" w:rsidRPr="008F10C9" w14:paraId="40632F93" w14:textId="77777777" w:rsidTr="003A5BA2">
        <w:tc>
          <w:tcPr>
            <w:tcW w:w="469" w:type="dxa"/>
            <w:tcBorders>
              <w:top w:val="outset" w:sz="6" w:space="0" w:color="auto"/>
              <w:left w:val="outset" w:sz="6" w:space="0" w:color="auto"/>
              <w:bottom w:val="outset" w:sz="6" w:space="0" w:color="auto"/>
              <w:right w:val="outset" w:sz="6" w:space="0" w:color="auto"/>
            </w:tcBorders>
            <w:hideMark/>
          </w:tcPr>
          <w:p w14:paraId="3744803F" w14:textId="77777777" w:rsidR="008F10C9" w:rsidRPr="008F10C9" w:rsidRDefault="008F10C9" w:rsidP="00DE2992">
            <w:pPr>
              <w:overflowPunct/>
              <w:autoSpaceDE/>
              <w:autoSpaceDN/>
              <w:adjustRightInd/>
              <w:spacing w:before="100" w:beforeAutospacing="1" w:after="100" w:afterAutospacing="1"/>
              <w:contextualSpacing/>
              <w:jc w:val="center"/>
              <w:rPr>
                <w:szCs w:val="24"/>
              </w:rPr>
            </w:pPr>
            <w:r w:rsidRPr="008F10C9">
              <w:rPr>
                <w:szCs w:val="24"/>
              </w:rPr>
              <w:t>3</w:t>
            </w:r>
          </w:p>
        </w:tc>
        <w:tc>
          <w:tcPr>
            <w:tcW w:w="8809" w:type="dxa"/>
            <w:tcBorders>
              <w:top w:val="outset" w:sz="6" w:space="0" w:color="auto"/>
              <w:left w:val="outset" w:sz="6" w:space="0" w:color="auto"/>
              <w:bottom w:val="outset" w:sz="6" w:space="0" w:color="auto"/>
              <w:right w:val="outset" w:sz="6" w:space="0" w:color="auto"/>
            </w:tcBorders>
            <w:vAlign w:val="bottom"/>
            <w:hideMark/>
          </w:tcPr>
          <w:p w14:paraId="59F8CA6D" w14:textId="77777777" w:rsidR="008F10C9" w:rsidRPr="008F10C9" w:rsidRDefault="008F10C9" w:rsidP="00DE2992">
            <w:pPr>
              <w:overflowPunct/>
              <w:autoSpaceDE/>
              <w:autoSpaceDN/>
              <w:adjustRightInd/>
              <w:spacing w:before="100" w:beforeAutospacing="1" w:after="100" w:afterAutospacing="1"/>
              <w:contextualSpacing/>
              <w:rPr>
                <w:szCs w:val="24"/>
              </w:rPr>
            </w:pPr>
            <w:r w:rsidRPr="008F10C9">
              <w:rPr>
                <w:szCs w:val="24"/>
              </w:rPr>
              <w:t xml:space="preserve">The </w:t>
            </w:r>
            <w:r w:rsidRPr="008F10C9">
              <w:rPr>
                <w:i/>
                <w:iCs/>
                <w:szCs w:val="24"/>
              </w:rPr>
              <w:t>RFA Letter Information</w:t>
            </w:r>
            <w:r w:rsidRPr="008F10C9">
              <w:rPr>
                <w:szCs w:val="24"/>
              </w:rPr>
              <w:t xml:space="preserve"> pop-up screen will appear, as shown below.</w:t>
            </w:r>
          </w:p>
          <w:p w14:paraId="387A93C3" w14:textId="77777777" w:rsidR="008F10C9" w:rsidRPr="008F10C9" w:rsidRDefault="008F10C9" w:rsidP="00DE2992">
            <w:pPr>
              <w:overflowPunct/>
              <w:autoSpaceDE/>
              <w:autoSpaceDN/>
              <w:adjustRightInd/>
              <w:spacing w:before="100" w:beforeAutospacing="1" w:after="100" w:afterAutospacing="1"/>
              <w:contextualSpacing/>
              <w:rPr>
                <w:szCs w:val="24"/>
              </w:rPr>
            </w:pPr>
            <w:r w:rsidRPr="008F10C9">
              <w:rPr>
                <w:b/>
                <w:bCs/>
                <w:i/>
                <w:iCs/>
                <w:szCs w:val="24"/>
              </w:rPr>
              <w:t>Example</w:t>
            </w:r>
            <w:r w:rsidRPr="008F10C9">
              <w:rPr>
                <w:szCs w:val="24"/>
              </w:rPr>
              <w:t>:</w:t>
            </w:r>
          </w:p>
          <w:p w14:paraId="51836359" w14:textId="77777777" w:rsidR="008F10C9" w:rsidRPr="008F10C9" w:rsidRDefault="008F10C9" w:rsidP="00DE2992">
            <w:pPr>
              <w:overflowPunct/>
              <w:autoSpaceDE/>
              <w:autoSpaceDN/>
              <w:adjustRightInd/>
              <w:spacing w:before="100" w:beforeAutospacing="1" w:after="100" w:afterAutospacing="1"/>
              <w:contextualSpacing/>
              <w:rPr>
                <w:szCs w:val="24"/>
              </w:rPr>
            </w:pPr>
            <w:r w:rsidRPr="008F10C9">
              <w:rPr>
                <w:noProof/>
                <w:szCs w:val="24"/>
              </w:rPr>
              <w:lastRenderedPageBreak/>
              <w:drawing>
                <wp:inline distT="0" distB="0" distL="0" distR="0" wp14:anchorId="2C4F031F" wp14:editId="6E3797D2">
                  <wp:extent cx="5000625" cy="3533775"/>
                  <wp:effectExtent l="0" t="0" r="9525" b="9525"/>
                  <wp:docPr id="4" name="Picture 4" descr="RFA Letter Information pop-up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A Letter Information pop-up scree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00625" cy="3533775"/>
                          </a:xfrm>
                          <a:prstGeom prst="rect">
                            <a:avLst/>
                          </a:prstGeom>
                          <a:noFill/>
                          <a:ln>
                            <a:noFill/>
                          </a:ln>
                        </pic:spPr>
                      </pic:pic>
                    </a:graphicData>
                  </a:graphic>
                </wp:inline>
              </w:drawing>
            </w:r>
          </w:p>
          <w:p w14:paraId="3887406C" w14:textId="77777777" w:rsidR="008F10C9" w:rsidRPr="008F10C9" w:rsidRDefault="008F10C9" w:rsidP="00DE2992">
            <w:pPr>
              <w:numPr>
                <w:ilvl w:val="0"/>
                <w:numId w:val="7"/>
              </w:numPr>
              <w:overflowPunct/>
              <w:autoSpaceDE/>
              <w:autoSpaceDN/>
              <w:adjustRightInd/>
              <w:spacing w:before="100" w:beforeAutospacing="1" w:after="100" w:afterAutospacing="1"/>
              <w:contextualSpacing/>
              <w:rPr>
                <w:szCs w:val="24"/>
              </w:rPr>
            </w:pPr>
            <w:r w:rsidRPr="008F10C9">
              <w:rPr>
                <w:szCs w:val="24"/>
              </w:rPr>
              <w:t>If the address information is incorrect, select BACK to edit address information.</w:t>
            </w:r>
          </w:p>
          <w:p w14:paraId="37BF4913" w14:textId="77777777" w:rsidR="008F10C9" w:rsidRPr="008F10C9" w:rsidRDefault="008F10C9" w:rsidP="00DE2992">
            <w:pPr>
              <w:numPr>
                <w:ilvl w:val="0"/>
                <w:numId w:val="7"/>
              </w:numPr>
              <w:overflowPunct/>
              <w:autoSpaceDE/>
              <w:autoSpaceDN/>
              <w:adjustRightInd/>
              <w:spacing w:before="100" w:beforeAutospacing="1" w:after="100" w:afterAutospacing="1"/>
              <w:contextualSpacing/>
              <w:rPr>
                <w:szCs w:val="24"/>
              </w:rPr>
            </w:pPr>
            <w:r w:rsidRPr="008F10C9">
              <w:rPr>
                <w:szCs w:val="24"/>
              </w:rPr>
              <w:t>If the address information is correct, select CONTINUE to proceed with generation of the notice letter.</w:t>
            </w:r>
          </w:p>
        </w:tc>
      </w:tr>
      <w:tr w:rsidR="008F10C9" w:rsidRPr="008F10C9" w14:paraId="0DC59C37" w14:textId="77777777" w:rsidTr="003A5BA2">
        <w:tc>
          <w:tcPr>
            <w:tcW w:w="469" w:type="dxa"/>
            <w:tcBorders>
              <w:top w:val="outset" w:sz="6" w:space="0" w:color="auto"/>
              <w:left w:val="outset" w:sz="6" w:space="0" w:color="auto"/>
              <w:bottom w:val="outset" w:sz="6" w:space="0" w:color="auto"/>
              <w:right w:val="outset" w:sz="6" w:space="0" w:color="auto"/>
            </w:tcBorders>
            <w:hideMark/>
          </w:tcPr>
          <w:p w14:paraId="3824F3CB" w14:textId="77777777" w:rsidR="008F10C9" w:rsidRPr="008F10C9" w:rsidRDefault="00723F86" w:rsidP="00DE2992">
            <w:pPr>
              <w:overflowPunct/>
              <w:autoSpaceDE/>
              <w:autoSpaceDN/>
              <w:adjustRightInd/>
              <w:spacing w:before="100" w:beforeAutospacing="1" w:after="100" w:afterAutospacing="1"/>
              <w:contextualSpacing/>
              <w:jc w:val="center"/>
              <w:rPr>
                <w:szCs w:val="24"/>
              </w:rPr>
            </w:pPr>
            <w:r>
              <w:rPr>
                <w:szCs w:val="24"/>
              </w:rPr>
              <w:lastRenderedPageBreak/>
              <w:t xml:space="preserve"> </w:t>
            </w:r>
            <w:r w:rsidR="008F10C9" w:rsidRPr="008F10C9">
              <w:rPr>
                <w:szCs w:val="24"/>
              </w:rPr>
              <w:t>4</w:t>
            </w:r>
          </w:p>
        </w:tc>
        <w:tc>
          <w:tcPr>
            <w:tcW w:w="8809" w:type="dxa"/>
            <w:tcBorders>
              <w:top w:val="outset" w:sz="6" w:space="0" w:color="auto"/>
              <w:left w:val="outset" w:sz="6" w:space="0" w:color="auto"/>
              <w:bottom w:val="outset" w:sz="6" w:space="0" w:color="auto"/>
              <w:right w:val="outset" w:sz="6" w:space="0" w:color="auto"/>
            </w:tcBorders>
            <w:vAlign w:val="bottom"/>
            <w:hideMark/>
          </w:tcPr>
          <w:p w14:paraId="7CA980F8" w14:textId="64C91D66" w:rsidR="008F10C9" w:rsidRPr="008F10C9" w:rsidRDefault="008F10C9" w:rsidP="00DE2992">
            <w:pPr>
              <w:overflowPunct/>
              <w:autoSpaceDE/>
              <w:autoSpaceDN/>
              <w:adjustRightInd/>
              <w:spacing w:before="100" w:beforeAutospacing="1" w:after="100" w:afterAutospacing="1"/>
              <w:contextualSpacing/>
              <w:rPr>
                <w:szCs w:val="24"/>
              </w:rPr>
            </w:pPr>
            <w:r w:rsidRPr="008F10C9">
              <w:rPr>
                <w:szCs w:val="24"/>
              </w:rPr>
              <w:t>Review the generated letter for accuracy. The EP 400 will be automatically cleared during this process. No additional user action is required to complete the process of notifying the claimant on receipt of a request for application and need to submit a claim on the proper form. </w:t>
            </w:r>
          </w:p>
        </w:tc>
      </w:tr>
    </w:tbl>
    <w:p w14:paraId="71068FAB" w14:textId="77777777" w:rsidR="008F10C9" w:rsidRPr="008F10C9" w:rsidRDefault="008F10C9" w:rsidP="00DE2992">
      <w:pPr>
        <w:pStyle w:val="VBABodyText0"/>
        <w:contextualSpacing/>
        <w:rPr>
          <w:szCs w:val="24"/>
        </w:rPr>
      </w:pPr>
    </w:p>
    <w:p w14:paraId="23C27AF9" w14:textId="0198142A" w:rsidR="000B0AC3" w:rsidRDefault="008F10C9" w:rsidP="00DE2992">
      <w:pPr>
        <w:pStyle w:val="VBATopicHeading1"/>
        <w:contextualSpacing/>
        <w:rPr>
          <w:color w:val="0070C0"/>
        </w:rPr>
      </w:pPr>
      <w:r w:rsidRPr="008F10C9">
        <w:rPr>
          <w:szCs w:val="24"/>
        </w:rPr>
        <w:t xml:space="preserve"> </w:t>
      </w:r>
      <w:r w:rsidR="000928DF">
        <w:br w:type="page"/>
      </w:r>
      <w:bookmarkStart w:id="9" w:name="_Toc489533431"/>
      <w:r w:rsidR="000B0AC3">
        <w:lastRenderedPageBreak/>
        <w:t xml:space="preserve">Topic 3: </w:t>
      </w:r>
      <w:bookmarkEnd w:id="9"/>
      <w:r w:rsidR="004725F7" w:rsidRPr="008E3020">
        <w:t xml:space="preserve">Identify </w:t>
      </w:r>
      <w:r w:rsidR="00C657E3">
        <w:t>P</w:t>
      </w:r>
      <w:r w:rsidR="004725F7" w:rsidRPr="008E3020">
        <w:t xml:space="preserve">ossible </w:t>
      </w:r>
      <w:r w:rsidR="00C657E3">
        <w:t>D</w:t>
      </w:r>
      <w:r w:rsidR="004725F7" w:rsidRPr="008E3020">
        <w:t>uplicate ITFs</w:t>
      </w:r>
    </w:p>
    <w:p w14:paraId="1AE71194" w14:textId="366D7248" w:rsidR="00AA1CD8" w:rsidRDefault="003C72D2" w:rsidP="00DE2992">
      <w:pPr>
        <w:pStyle w:val="VBABodyText0"/>
        <w:contextualSpacing/>
        <w:rPr>
          <w:szCs w:val="24"/>
          <w:u w:val="single"/>
        </w:rPr>
      </w:pPr>
      <w:r w:rsidRPr="003C72D2">
        <w:rPr>
          <w:szCs w:val="24"/>
        </w:rPr>
        <w:t>An ITF remains active for one year or until a claim is received, whichever occurs earlier. Any subsequent duplicate ITF submitted for the same benefit during the active period will have no effect on benefit entitlement.</w:t>
      </w:r>
    </w:p>
    <w:p w14:paraId="2E4DE927" w14:textId="77777777" w:rsidR="00AA1CD8" w:rsidRDefault="00AA1CD8" w:rsidP="00DE2992">
      <w:pPr>
        <w:spacing w:before="0"/>
        <w:contextualSpacing/>
      </w:pPr>
    </w:p>
    <w:p w14:paraId="7DF65834" w14:textId="77777777" w:rsidR="00AA1CD8" w:rsidRPr="00FC568D" w:rsidRDefault="00AA1CD8" w:rsidP="00DE2992">
      <w:pPr>
        <w:overflowPunct/>
        <w:autoSpaceDE/>
        <w:autoSpaceDN/>
        <w:adjustRightInd/>
        <w:spacing w:before="0" w:after="120"/>
        <w:contextualSpacing/>
        <w:rPr>
          <w:b/>
          <w:i/>
          <w:szCs w:val="24"/>
        </w:rPr>
      </w:pPr>
      <w:r w:rsidRPr="00FC568D">
        <w:rPr>
          <w:b/>
          <w:i/>
          <w:szCs w:val="24"/>
        </w:rPr>
        <w:t>Notes:</w:t>
      </w:r>
    </w:p>
    <w:p w14:paraId="6EA2B754" w14:textId="424A4608" w:rsidR="00695258" w:rsidRDefault="00695258" w:rsidP="00DE2992">
      <w:pPr>
        <w:pStyle w:val="ListParagraph"/>
        <w:numPr>
          <w:ilvl w:val="0"/>
          <w:numId w:val="10"/>
        </w:numPr>
        <w:overflowPunct/>
        <w:autoSpaceDE/>
        <w:autoSpaceDN/>
        <w:adjustRightInd/>
        <w:spacing w:before="0"/>
        <w:contextualSpacing/>
        <w:rPr>
          <w:szCs w:val="24"/>
        </w:rPr>
      </w:pPr>
      <w:r w:rsidRPr="00695258">
        <w:rPr>
          <w:szCs w:val="24"/>
        </w:rPr>
        <w:t xml:space="preserve">Only one ITF can be active at a time. If another ITF is received while an active ITF exists, it is a </w:t>
      </w:r>
      <w:r w:rsidR="00DE2992">
        <w:rPr>
          <w:szCs w:val="24"/>
        </w:rPr>
        <w:t>“Duplicate” ITF</w:t>
      </w:r>
      <w:r w:rsidRPr="00695258">
        <w:rPr>
          <w:szCs w:val="24"/>
        </w:rPr>
        <w:t>.</w:t>
      </w:r>
    </w:p>
    <w:p w14:paraId="7B9DCA88" w14:textId="2A4142B8" w:rsidR="00114E7B" w:rsidRDefault="00114E7B" w:rsidP="00DE2992">
      <w:pPr>
        <w:pStyle w:val="ListParagraph"/>
        <w:numPr>
          <w:ilvl w:val="0"/>
          <w:numId w:val="10"/>
        </w:numPr>
        <w:overflowPunct/>
        <w:autoSpaceDE/>
        <w:autoSpaceDN/>
        <w:adjustRightInd/>
        <w:spacing w:before="0"/>
        <w:contextualSpacing/>
        <w:rPr>
          <w:szCs w:val="24"/>
        </w:rPr>
      </w:pPr>
      <w:r>
        <w:rPr>
          <w:szCs w:val="24"/>
        </w:rPr>
        <w:t xml:space="preserve">Search the Documents in VBMS for current “active” ITF. </w:t>
      </w:r>
    </w:p>
    <w:p w14:paraId="384AD7B0" w14:textId="40691B72" w:rsidR="00114E7B" w:rsidRPr="00695258" w:rsidRDefault="00114E7B" w:rsidP="00DE2992">
      <w:pPr>
        <w:pStyle w:val="ListParagraph"/>
        <w:numPr>
          <w:ilvl w:val="0"/>
          <w:numId w:val="10"/>
        </w:numPr>
        <w:overflowPunct/>
        <w:autoSpaceDE/>
        <w:autoSpaceDN/>
        <w:adjustRightInd/>
        <w:spacing w:before="0"/>
        <w:contextualSpacing/>
        <w:rPr>
          <w:szCs w:val="24"/>
        </w:rPr>
      </w:pPr>
      <w:r>
        <w:rPr>
          <w:szCs w:val="24"/>
        </w:rPr>
        <w:t xml:space="preserve">If there is a current ITF, mark the subsequent ITF as “Duplicate”. </w:t>
      </w:r>
    </w:p>
    <w:p w14:paraId="0E7BE402" w14:textId="77777777" w:rsidR="00DE2992" w:rsidRDefault="00DE2992" w:rsidP="00DE2992">
      <w:pPr>
        <w:spacing w:before="0"/>
        <w:contextualSpacing/>
      </w:pPr>
    </w:p>
    <w:p w14:paraId="2CB72431" w14:textId="2FF07726" w:rsidR="0072009C" w:rsidRPr="00692AF4" w:rsidRDefault="0072009C" w:rsidP="00DE2992">
      <w:pPr>
        <w:spacing w:before="0"/>
        <w:contextualSpacing/>
      </w:pPr>
    </w:p>
    <w:p w14:paraId="01C31DF6" w14:textId="77777777" w:rsidR="001F68FD" w:rsidRDefault="001F68FD" w:rsidP="001F68FD">
      <w:pPr>
        <w:spacing w:before="0"/>
        <w:contextualSpacing/>
        <w:rPr>
          <w:b/>
          <w:u w:val="single"/>
        </w:rPr>
      </w:pPr>
      <w:r w:rsidRPr="00B404D2">
        <w:rPr>
          <w:b/>
          <w:u w:val="single"/>
        </w:rPr>
        <w:t>ITF VBMS Video</w:t>
      </w:r>
    </w:p>
    <w:p w14:paraId="356126BB" w14:textId="77777777" w:rsidR="001F68FD" w:rsidRDefault="001F68FD" w:rsidP="001F68FD">
      <w:pPr>
        <w:contextualSpacing/>
        <w:rPr>
          <w:rStyle w:val="Hyperlink"/>
        </w:rPr>
      </w:pPr>
      <w:r w:rsidRPr="001973FE">
        <w:rPr>
          <w:b/>
          <w:szCs w:val="24"/>
        </w:rPr>
        <w:t>Please watch the ITF VBMS</w:t>
      </w:r>
      <w:r>
        <w:rPr>
          <w:b/>
          <w:szCs w:val="24"/>
        </w:rPr>
        <w:t xml:space="preserve"> Video: </w:t>
      </w:r>
      <w:hyperlink r:id="rId28" w:history="1">
        <w:r>
          <w:rPr>
            <w:rStyle w:val="Hyperlink"/>
          </w:rPr>
          <w:t>ITF Video</w:t>
        </w:r>
      </w:hyperlink>
    </w:p>
    <w:p w14:paraId="6B17AEE6" w14:textId="1FC5FD24" w:rsidR="001F68FD" w:rsidRPr="00916B88" w:rsidRDefault="001F68FD" w:rsidP="001F68FD">
      <w:pPr>
        <w:contextualSpacing/>
        <w:rPr>
          <w:b/>
          <w:szCs w:val="24"/>
        </w:rPr>
      </w:pPr>
      <w:r>
        <w:t>Please note Virtual VA was the historic name of Legacy Content Manager and this video provides information for how an effective date is determined by a Rating Veteran Service Representative.</w:t>
      </w:r>
      <w:bookmarkStart w:id="10" w:name="_GoBack"/>
      <w:bookmarkEnd w:id="10"/>
      <w:r>
        <w:t xml:space="preserve"> Please focus on the different areas to locate information and how the information is coded in VBMS.  </w:t>
      </w:r>
    </w:p>
    <w:p w14:paraId="6DC9E5FC" w14:textId="3717A7C6" w:rsidR="0072009C" w:rsidRDefault="0072009C" w:rsidP="004725F7">
      <w:pPr>
        <w:overflowPunct/>
        <w:autoSpaceDE/>
        <w:autoSpaceDN/>
        <w:adjustRightInd/>
        <w:spacing w:before="0"/>
        <w:contextualSpacing/>
        <w:rPr>
          <w:b/>
          <w:i/>
          <w:szCs w:val="24"/>
        </w:rPr>
      </w:pPr>
      <w:r>
        <w:rPr>
          <w:b/>
          <w:u w:val="single"/>
        </w:rPr>
        <w:br w:type="page"/>
      </w:r>
    </w:p>
    <w:p w14:paraId="507ED88E" w14:textId="77777777" w:rsidR="007A5600" w:rsidRDefault="007A5600" w:rsidP="00DE2992">
      <w:pPr>
        <w:pStyle w:val="VBATopicHeading1"/>
        <w:contextualSpacing/>
      </w:pPr>
      <w:bookmarkStart w:id="11" w:name="_Toc489533433"/>
      <w:r>
        <w:lastRenderedPageBreak/>
        <w:t>Practical Exercise</w:t>
      </w:r>
      <w:bookmarkEnd w:id="11"/>
    </w:p>
    <w:p w14:paraId="2D46AD22" w14:textId="77777777" w:rsidR="007A5600" w:rsidRDefault="00EF5673" w:rsidP="00DE2992">
      <w:pPr>
        <w:numPr>
          <w:ilvl w:val="0"/>
          <w:numId w:val="3"/>
        </w:numPr>
        <w:contextualSpacing/>
      </w:pPr>
      <w:r>
        <w:t xml:space="preserve">What is the date that determines if </w:t>
      </w:r>
      <w:r w:rsidR="001540A3">
        <w:t>communication</w:t>
      </w:r>
      <w:r>
        <w:t xml:space="preserve"> </w:t>
      </w:r>
      <w:r w:rsidR="001540A3">
        <w:t>indicating a desire for</w:t>
      </w:r>
      <w:r>
        <w:t xml:space="preserve"> bene</w:t>
      </w:r>
      <w:r w:rsidR="00EB21AC">
        <w:t>fits is considered an informal c</w:t>
      </w:r>
      <w:r>
        <w:t>laim or Intent to File</w:t>
      </w:r>
      <w:r w:rsidR="00EB21AC">
        <w:t xml:space="preserve"> (ITF)</w:t>
      </w:r>
      <w:r>
        <w:t>?</w:t>
      </w:r>
    </w:p>
    <w:p w14:paraId="0B6CBA43" w14:textId="77777777" w:rsidR="00EF5673" w:rsidRDefault="00EF5673" w:rsidP="00DE2992">
      <w:pPr>
        <w:ind w:left="720"/>
        <w:contextualSpacing/>
      </w:pPr>
    </w:p>
    <w:p w14:paraId="653245B3" w14:textId="77777777" w:rsidR="009C4BF3" w:rsidRDefault="009C4BF3" w:rsidP="00DE2992">
      <w:pPr>
        <w:ind w:left="720"/>
        <w:contextualSpacing/>
      </w:pPr>
    </w:p>
    <w:p w14:paraId="54A8C80E" w14:textId="77777777" w:rsidR="00FD5942" w:rsidRDefault="00FD5942" w:rsidP="00DE2992">
      <w:pPr>
        <w:numPr>
          <w:ilvl w:val="0"/>
          <w:numId w:val="3"/>
        </w:numPr>
        <w:contextualSpacing/>
      </w:pPr>
      <w:r>
        <w:t xml:space="preserve">What are the </w:t>
      </w:r>
      <w:r w:rsidR="001540A3">
        <w:t xml:space="preserve">four </w:t>
      </w:r>
      <w:r>
        <w:t xml:space="preserve">ways a claimant may </w:t>
      </w:r>
      <w:r w:rsidR="001540A3">
        <w:t xml:space="preserve">communicate </w:t>
      </w:r>
      <w:r w:rsidR="000E41BD">
        <w:t xml:space="preserve">an </w:t>
      </w:r>
      <w:r w:rsidR="00EB21AC">
        <w:t>ITF</w:t>
      </w:r>
      <w:r w:rsidR="001540A3">
        <w:t>?</w:t>
      </w:r>
    </w:p>
    <w:p w14:paraId="6A0FADBB" w14:textId="77777777" w:rsidR="000E41BD" w:rsidRDefault="000E41BD" w:rsidP="000E41BD">
      <w:pPr>
        <w:ind w:left="720"/>
        <w:contextualSpacing/>
      </w:pPr>
    </w:p>
    <w:p w14:paraId="7688C74E" w14:textId="77777777" w:rsidR="00FD5942" w:rsidRDefault="00266340" w:rsidP="00DE2992">
      <w:pPr>
        <w:ind w:left="1440"/>
        <w:contextualSpacing/>
      </w:pPr>
      <w:r>
        <w:t>1.</w:t>
      </w:r>
      <w:r w:rsidR="000E41BD">
        <w:t xml:space="preserve"> </w:t>
      </w:r>
    </w:p>
    <w:p w14:paraId="7852FC82" w14:textId="77777777" w:rsidR="00266340" w:rsidRDefault="00266340" w:rsidP="00DE2992">
      <w:pPr>
        <w:ind w:left="1440"/>
        <w:contextualSpacing/>
      </w:pPr>
      <w:r>
        <w:t>2.</w:t>
      </w:r>
      <w:r w:rsidR="000E41BD">
        <w:t xml:space="preserve"> </w:t>
      </w:r>
    </w:p>
    <w:p w14:paraId="22AE0D20" w14:textId="77777777" w:rsidR="00266340" w:rsidRDefault="00266340" w:rsidP="00DE2992">
      <w:pPr>
        <w:ind w:left="1440"/>
        <w:contextualSpacing/>
      </w:pPr>
      <w:r>
        <w:t>3.</w:t>
      </w:r>
      <w:r w:rsidR="000E41BD">
        <w:t xml:space="preserve"> </w:t>
      </w:r>
    </w:p>
    <w:p w14:paraId="0A3A4EE2" w14:textId="77777777" w:rsidR="001540A3" w:rsidRDefault="001540A3" w:rsidP="00DE2992">
      <w:pPr>
        <w:ind w:left="1440"/>
        <w:contextualSpacing/>
      </w:pPr>
      <w:r>
        <w:t>4.</w:t>
      </w:r>
      <w:r w:rsidR="000E41BD">
        <w:t xml:space="preserve"> </w:t>
      </w:r>
    </w:p>
    <w:p w14:paraId="79F0E7CD" w14:textId="77777777" w:rsidR="00CB5E7D" w:rsidRDefault="00CB5E7D" w:rsidP="00DE2992">
      <w:pPr>
        <w:ind w:left="1440"/>
        <w:contextualSpacing/>
      </w:pPr>
    </w:p>
    <w:p w14:paraId="29F98A0D" w14:textId="77777777" w:rsidR="00FD5942" w:rsidRPr="00EB21AC" w:rsidRDefault="00EB21AC" w:rsidP="00EB21AC">
      <w:pPr>
        <w:numPr>
          <w:ilvl w:val="0"/>
          <w:numId w:val="3"/>
        </w:numPr>
        <w:rPr>
          <w:szCs w:val="24"/>
        </w:rPr>
      </w:pPr>
      <w:r>
        <w:t xml:space="preserve">What are the three </w:t>
      </w:r>
      <w:r w:rsidR="005617C1">
        <w:t xml:space="preserve">possible </w:t>
      </w:r>
      <w:r>
        <w:t>required elements of an ITF</w:t>
      </w:r>
      <w:r w:rsidRPr="00DD11C3">
        <w:rPr>
          <w:szCs w:val="24"/>
        </w:rPr>
        <w:t>?</w:t>
      </w:r>
    </w:p>
    <w:p w14:paraId="6531E1D2" w14:textId="77777777" w:rsidR="000E41BD" w:rsidRDefault="000E41BD" w:rsidP="000E41BD">
      <w:pPr>
        <w:ind w:left="720"/>
        <w:contextualSpacing/>
      </w:pPr>
    </w:p>
    <w:p w14:paraId="45B131F8" w14:textId="77777777" w:rsidR="002C7B12" w:rsidRDefault="00266340" w:rsidP="00DE2992">
      <w:pPr>
        <w:ind w:left="1440"/>
        <w:contextualSpacing/>
      </w:pPr>
      <w:r>
        <w:t>1.</w:t>
      </w:r>
      <w:r w:rsidR="000E41BD">
        <w:t xml:space="preserve"> </w:t>
      </w:r>
    </w:p>
    <w:p w14:paraId="39D6DA86" w14:textId="77777777" w:rsidR="00266340" w:rsidRDefault="00266340" w:rsidP="00DE2992">
      <w:pPr>
        <w:ind w:left="1440"/>
        <w:contextualSpacing/>
      </w:pPr>
      <w:r>
        <w:t>2.</w:t>
      </w:r>
      <w:r w:rsidR="000E41BD">
        <w:t xml:space="preserve"> </w:t>
      </w:r>
    </w:p>
    <w:p w14:paraId="028A21F2" w14:textId="77777777" w:rsidR="00266340" w:rsidRDefault="00266340" w:rsidP="00DE2992">
      <w:pPr>
        <w:ind w:left="1440"/>
        <w:contextualSpacing/>
      </w:pPr>
      <w:r>
        <w:t>3.</w:t>
      </w:r>
      <w:r w:rsidR="000E41BD">
        <w:t xml:space="preserve"> </w:t>
      </w:r>
    </w:p>
    <w:p w14:paraId="0844FD89" w14:textId="77777777" w:rsidR="00CB5E7D" w:rsidRDefault="00CB5E7D" w:rsidP="00DE2992">
      <w:pPr>
        <w:ind w:left="1440"/>
        <w:contextualSpacing/>
      </w:pPr>
    </w:p>
    <w:p w14:paraId="59BF2239" w14:textId="77777777" w:rsidR="001540A3" w:rsidRDefault="001540A3" w:rsidP="00DE2992">
      <w:pPr>
        <w:numPr>
          <w:ilvl w:val="0"/>
          <w:numId w:val="3"/>
        </w:numPr>
        <w:contextualSpacing/>
      </w:pPr>
      <w:r>
        <w:t>Does ITF apply to a claim for additional benefits for dependents?</w:t>
      </w:r>
    </w:p>
    <w:p w14:paraId="1490D10C" w14:textId="77777777" w:rsidR="002C7B12" w:rsidRDefault="002C7B12" w:rsidP="00EB21AC">
      <w:pPr>
        <w:contextualSpacing/>
      </w:pPr>
    </w:p>
    <w:p w14:paraId="12B07694" w14:textId="77777777" w:rsidR="002C7B12" w:rsidRDefault="00C70F8C" w:rsidP="00DE2992">
      <w:pPr>
        <w:ind w:left="1440"/>
        <w:contextualSpacing/>
      </w:pPr>
      <w:r>
        <w:t xml:space="preserve"> </w:t>
      </w:r>
    </w:p>
    <w:p w14:paraId="16C1CE9B" w14:textId="77777777" w:rsidR="009C4BF3" w:rsidRDefault="009C4BF3" w:rsidP="000E41BD">
      <w:pPr>
        <w:contextualSpacing/>
      </w:pPr>
    </w:p>
    <w:p w14:paraId="241FC4AF" w14:textId="77777777" w:rsidR="00FD5942" w:rsidRDefault="002C7B12" w:rsidP="00DE2992">
      <w:pPr>
        <w:numPr>
          <w:ilvl w:val="0"/>
          <w:numId w:val="3"/>
        </w:numPr>
        <w:contextualSpacing/>
      </w:pPr>
      <w:r>
        <w:t>Once an I</w:t>
      </w:r>
      <w:r w:rsidR="007827DA">
        <w:t>TF</w:t>
      </w:r>
      <w:r>
        <w:t xml:space="preserve"> is entered into the system it will contain a status that will b</w:t>
      </w:r>
      <w:r w:rsidR="00317812">
        <w:t xml:space="preserve">e displayed in Share and VBMS. </w:t>
      </w:r>
      <w:r>
        <w:t xml:space="preserve">What are the </w:t>
      </w:r>
      <w:r w:rsidR="001540A3">
        <w:t xml:space="preserve">six </w:t>
      </w:r>
      <w:r w:rsidR="007827DA">
        <w:t>possible statuses</w:t>
      </w:r>
      <w:r>
        <w:t>?</w:t>
      </w:r>
    </w:p>
    <w:p w14:paraId="71C94623" w14:textId="77777777" w:rsidR="000E41BD" w:rsidRDefault="000E41BD" w:rsidP="000E41BD">
      <w:pPr>
        <w:ind w:left="720"/>
        <w:contextualSpacing/>
      </w:pPr>
    </w:p>
    <w:p w14:paraId="5194A161" w14:textId="77777777" w:rsidR="00C70F8C" w:rsidRDefault="009C4BF3" w:rsidP="00DE2992">
      <w:pPr>
        <w:ind w:left="1440"/>
        <w:contextualSpacing/>
      </w:pPr>
      <w:r>
        <w:t>1.</w:t>
      </w:r>
      <w:r w:rsidR="000E41BD">
        <w:t xml:space="preserve"> </w:t>
      </w:r>
      <w:r>
        <w:tab/>
      </w:r>
      <w:r>
        <w:tab/>
      </w:r>
      <w:r>
        <w:tab/>
      </w:r>
      <w:r>
        <w:tab/>
      </w:r>
      <w:r>
        <w:tab/>
      </w:r>
      <w:r w:rsidR="00257B0C">
        <w:t>4</w:t>
      </w:r>
      <w:r>
        <w:t>.</w:t>
      </w:r>
      <w:r w:rsidR="000E41BD">
        <w:t xml:space="preserve"> </w:t>
      </w:r>
    </w:p>
    <w:p w14:paraId="4DFFD909" w14:textId="77777777" w:rsidR="009C4BF3" w:rsidRDefault="00257B0C" w:rsidP="00DE2992">
      <w:pPr>
        <w:ind w:left="1440"/>
        <w:contextualSpacing/>
      </w:pPr>
      <w:r>
        <w:t>2</w:t>
      </w:r>
      <w:r w:rsidR="009C4BF3">
        <w:t>.</w:t>
      </w:r>
      <w:r w:rsidR="000E41BD">
        <w:t xml:space="preserve"> </w:t>
      </w:r>
      <w:r w:rsidR="009C4BF3">
        <w:tab/>
      </w:r>
      <w:r w:rsidR="009C4BF3">
        <w:tab/>
      </w:r>
      <w:r w:rsidR="009C4BF3">
        <w:tab/>
      </w:r>
      <w:r w:rsidR="009C4BF3">
        <w:tab/>
      </w:r>
      <w:r w:rsidR="009C4BF3">
        <w:tab/>
      </w:r>
      <w:r>
        <w:t>5</w:t>
      </w:r>
      <w:r w:rsidR="009C4BF3">
        <w:t>.</w:t>
      </w:r>
      <w:r w:rsidR="000E41BD">
        <w:t xml:space="preserve"> </w:t>
      </w:r>
    </w:p>
    <w:p w14:paraId="6B35FD17" w14:textId="77777777" w:rsidR="002C7B12" w:rsidRDefault="00257B0C" w:rsidP="00DE2992">
      <w:pPr>
        <w:ind w:left="1440"/>
        <w:contextualSpacing/>
      </w:pPr>
      <w:r>
        <w:t>3</w:t>
      </w:r>
      <w:r w:rsidR="009C4BF3">
        <w:t>.</w:t>
      </w:r>
      <w:r w:rsidR="000E41BD">
        <w:t xml:space="preserve"> </w:t>
      </w:r>
      <w:r w:rsidR="001540A3">
        <w:tab/>
      </w:r>
      <w:r w:rsidR="001540A3">
        <w:tab/>
      </w:r>
      <w:r w:rsidR="001540A3">
        <w:tab/>
      </w:r>
      <w:r w:rsidR="001540A3">
        <w:tab/>
      </w:r>
      <w:r w:rsidR="001540A3">
        <w:tab/>
        <w:t>6.</w:t>
      </w:r>
      <w:r w:rsidR="000E41BD">
        <w:t xml:space="preserve"> </w:t>
      </w:r>
    </w:p>
    <w:p w14:paraId="113B5EDC" w14:textId="77777777" w:rsidR="00CB5E7D" w:rsidRDefault="00CB5E7D" w:rsidP="00DE2992">
      <w:pPr>
        <w:ind w:left="1440"/>
        <w:contextualSpacing/>
      </w:pPr>
    </w:p>
    <w:p w14:paraId="3ED61636" w14:textId="5203B4F9" w:rsidR="002C7B12" w:rsidRDefault="002C7B12" w:rsidP="00DE2992">
      <w:pPr>
        <w:ind w:left="1440"/>
        <w:contextualSpacing/>
      </w:pPr>
    </w:p>
    <w:p w14:paraId="73428C6C" w14:textId="77777777" w:rsidR="004725F7" w:rsidRDefault="004725F7" w:rsidP="00DE2992">
      <w:pPr>
        <w:ind w:left="1440"/>
        <w:contextualSpacing/>
      </w:pPr>
    </w:p>
    <w:p w14:paraId="361EF035" w14:textId="6F0E0B36" w:rsidR="00EF5673" w:rsidRDefault="00723F86" w:rsidP="00DE2992">
      <w:pPr>
        <w:contextualSpacing/>
      </w:pPr>
      <w:r>
        <w:t xml:space="preserve">   </w:t>
      </w:r>
    </w:p>
    <w:sectPr w:rsidR="00EF5673">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CF574" w14:textId="77777777" w:rsidR="006E7F7E" w:rsidRDefault="006E7F7E">
      <w:pPr>
        <w:spacing w:before="0"/>
      </w:pPr>
      <w:r>
        <w:separator/>
      </w:r>
    </w:p>
  </w:endnote>
  <w:endnote w:type="continuationSeparator" w:id="0">
    <w:p w14:paraId="540C4219" w14:textId="77777777" w:rsidR="006E7F7E" w:rsidRDefault="006E7F7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F1B3A" w14:textId="3D805EA3" w:rsidR="00927193" w:rsidRDefault="00AE0F73">
    <w:pPr>
      <w:pStyle w:val="VBAFooter"/>
    </w:pPr>
    <w:r>
      <w:t>June</w:t>
    </w:r>
    <w:r w:rsidR="00927193">
      <w:t xml:space="preserve"> 2018   </w:t>
    </w:r>
    <w:r w:rsidR="00927193">
      <w:tab/>
    </w:r>
    <w:r w:rsidR="00927193">
      <w:tab/>
      <w:t xml:space="preserve">Page </w:t>
    </w:r>
    <w:r w:rsidR="00927193">
      <w:fldChar w:fldCharType="begin"/>
    </w:r>
    <w:r w:rsidR="00927193">
      <w:instrText xml:space="preserve"> PAGE   \* MERGEFORMAT </w:instrText>
    </w:r>
    <w:r w:rsidR="00927193">
      <w:fldChar w:fldCharType="separate"/>
    </w:r>
    <w:r>
      <w:rPr>
        <w:noProof/>
      </w:rPr>
      <w:t>6</w:t>
    </w:r>
    <w:r w:rsidR="00927193">
      <w:fldChar w:fldCharType="end"/>
    </w:r>
  </w:p>
  <w:p w14:paraId="28546E71" w14:textId="77777777" w:rsidR="00927193" w:rsidRDefault="00927193">
    <w:r>
      <w:tab/>
    </w:r>
  </w:p>
  <w:p w14:paraId="4A1DADE1" w14:textId="77777777" w:rsidR="00927193" w:rsidRDefault="009271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F51E5" w14:textId="77777777" w:rsidR="006E7F7E" w:rsidRDefault="006E7F7E">
      <w:pPr>
        <w:spacing w:before="0"/>
      </w:pPr>
      <w:r>
        <w:separator/>
      </w:r>
    </w:p>
  </w:footnote>
  <w:footnote w:type="continuationSeparator" w:id="0">
    <w:p w14:paraId="1C4992AE" w14:textId="77777777" w:rsidR="006E7F7E" w:rsidRDefault="006E7F7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7069B"/>
    <w:multiLevelType w:val="multilevel"/>
    <w:tmpl w:val="0D34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F178F"/>
    <w:multiLevelType w:val="multilevel"/>
    <w:tmpl w:val="EC82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653C4"/>
    <w:multiLevelType w:val="multilevel"/>
    <w:tmpl w:val="0D34F6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6131D40"/>
    <w:multiLevelType w:val="multilevel"/>
    <w:tmpl w:val="0D34F63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A50BE"/>
    <w:multiLevelType w:val="multilevel"/>
    <w:tmpl w:val="7F5C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E2C37"/>
    <w:multiLevelType w:val="multilevel"/>
    <w:tmpl w:val="0D34F6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BE95FC5"/>
    <w:multiLevelType w:val="multilevel"/>
    <w:tmpl w:val="0D34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B0317"/>
    <w:multiLevelType w:val="hybridMultilevel"/>
    <w:tmpl w:val="9552F6F8"/>
    <w:lvl w:ilvl="0" w:tplc="1E6C69C4">
      <w:start w:val="1"/>
      <w:numFmt w:val="bullet"/>
      <w:lvlText w:val=""/>
      <w:lvlJc w:val="left"/>
      <w:pPr>
        <w:tabs>
          <w:tab w:val="num" w:pos="720"/>
        </w:tabs>
        <w:ind w:left="720" w:hanging="360"/>
      </w:pPr>
      <w:rPr>
        <w:rFonts w:ascii="Wingdings" w:hAnsi="Wingdings" w:hint="default"/>
      </w:rPr>
    </w:lvl>
    <w:lvl w:ilvl="1" w:tplc="DE46E3C2" w:tentative="1">
      <w:start w:val="1"/>
      <w:numFmt w:val="bullet"/>
      <w:lvlText w:val=""/>
      <w:lvlJc w:val="left"/>
      <w:pPr>
        <w:tabs>
          <w:tab w:val="num" w:pos="1440"/>
        </w:tabs>
        <w:ind w:left="1440" w:hanging="360"/>
      </w:pPr>
      <w:rPr>
        <w:rFonts w:ascii="Wingdings" w:hAnsi="Wingdings" w:hint="default"/>
      </w:rPr>
    </w:lvl>
    <w:lvl w:ilvl="2" w:tplc="2AAA2530" w:tentative="1">
      <w:start w:val="1"/>
      <w:numFmt w:val="bullet"/>
      <w:lvlText w:val=""/>
      <w:lvlJc w:val="left"/>
      <w:pPr>
        <w:tabs>
          <w:tab w:val="num" w:pos="2160"/>
        </w:tabs>
        <w:ind w:left="2160" w:hanging="360"/>
      </w:pPr>
      <w:rPr>
        <w:rFonts w:ascii="Wingdings" w:hAnsi="Wingdings" w:hint="default"/>
      </w:rPr>
    </w:lvl>
    <w:lvl w:ilvl="3" w:tplc="EAFEDAC6" w:tentative="1">
      <w:start w:val="1"/>
      <w:numFmt w:val="bullet"/>
      <w:lvlText w:val=""/>
      <w:lvlJc w:val="left"/>
      <w:pPr>
        <w:tabs>
          <w:tab w:val="num" w:pos="2880"/>
        </w:tabs>
        <w:ind w:left="2880" w:hanging="360"/>
      </w:pPr>
      <w:rPr>
        <w:rFonts w:ascii="Wingdings" w:hAnsi="Wingdings" w:hint="default"/>
      </w:rPr>
    </w:lvl>
    <w:lvl w:ilvl="4" w:tplc="921EED10" w:tentative="1">
      <w:start w:val="1"/>
      <w:numFmt w:val="bullet"/>
      <w:lvlText w:val=""/>
      <w:lvlJc w:val="left"/>
      <w:pPr>
        <w:tabs>
          <w:tab w:val="num" w:pos="3600"/>
        </w:tabs>
        <w:ind w:left="3600" w:hanging="360"/>
      </w:pPr>
      <w:rPr>
        <w:rFonts w:ascii="Wingdings" w:hAnsi="Wingdings" w:hint="default"/>
      </w:rPr>
    </w:lvl>
    <w:lvl w:ilvl="5" w:tplc="271A85E4" w:tentative="1">
      <w:start w:val="1"/>
      <w:numFmt w:val="bullet"/>
      <w:lvlText w:val=""/>
      <w:lvlJc w:val="left"/>
      <w:pPr>
        <w:tabs>
          <w:tab w:val="num" w:pos="4320"/>
        </w:tabs>
        <w:ind w:left="4320" w:hanging="360"/>
      </w:pPr>
      <w:rPr>
        <w:rFonts w:ascii="Wingdings" w:hAnsi="Wingdings" w:hint="default"/>
      </w:rPr>
    </w:lvl>
    <w:lvl w:ilvl="6" w:tplc="F82432C8" w:tentative="1">
      <w:start w:val="1"/>
      <w:numFmt w:val="bullet"/>
      <w:lvlText w:val=""/>
      <w:lvlJc w:val="left"/>
      <w:pPr>
        <w:tabs>
          <w:tab w:val="num" w:pos="5040"/>
        </w:tabs>
        <w:ind w:left="5040" w:hanging="360"/>
      </w:pPr>
      <w:rPr>
        <w:rFonts w:ascii="Wingdings" w:hAnsi="Wingdings" w:hint="default"/>
      </w:rPr>
    </w:lvl>
    <w:lvl w:ilvl="7" w:tplc="99C487D6" w:tentative="1">
      <w:start w:val="1"/>
      <w:numFmt w:val="bullet"/>
      <w:lvlText w:val=""/>
      <w:lvlJc w:val="left"/>
      <w:pPr>
        <w:tabs>
          <w:tab w:val="num" w:pos="5760"/>
        </w:tabs>
        <w:ind w:left="5760" w:hanging="360"/>
      </w:pPr>
      <w:rPr>
        <w:rFonts w:ascii="Wingdings" w:hAnsi="Wingdings" w:hint="default"/>
      </w:rPr>
    </w:lvl>
    <w:lvl w:ilvl="8" w:tplc="8C84062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7693F"/>
    <w:multiLevelType w:val="hybridMultilevel"/>
    <w:tmpl w:val="D9B2FD76"/>
    <w:lvl w:ilvl="0" w:tplc="EB70E36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96ABE"/>
    <w:multiLevelType w:val="multilevel"/>
    <w:tmpl w:val="0D34F6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702342B"/>
    <w:multiLevelType w:val="hybridMultilevel"/>
    <w:tmpl w:val="4BF68E6A"/>
    <w:lvl w:ilvl="0" w:tplc="037AA9E0">
      <w:start w:val="1"/>
      <w:numFmt w:val="bullet"/>
      <w:lvlText w:val=""/>
      <w:lvlJc w:val="left"/>
      <w:pPr>
        <w:tabs>
          <w:tab w:val="num" w:pos="720"/>
        </w:tabs>
        <w:ind w:left="720" w:hanging="360"/>
      </w:pPr>
      <w:rPr>
        <w:rFonts w:ascii="Wingdings" w:hAnsi="Wingdings" w:hint="default"/>
      </w:rPr>
    </w:lvl>
    <w:lvl w:ilvl="1" w:tplc="72B64646" w:tentative="1">
      <w:start w:val="1"/>
      <w:numFmt w:val="bullet"/>
      <w:lvlText w:val=""/>
      <w:lvlJc w:val="left"/>
      <w:pPr>
        <w:tabs>
          <w:tab w:val="num" w:pos="1440"/>
        </w:tabs>
        <w:ind w:left="1440" w:hanging="360"/>
      </w:pPr>
      <w:rPr>
        <w:rFonts w:ascii="Wingdings" w:hAnsi="Wingdings" w:hint="default"/>
      </w:rPr>
    </w:lvl>
    <w:lvl w:ilvl="2" w:tplc="6246B0CC" w:tentative="1">
      <w:start w:val="1"/>
      <w:numFmt w:val="bullet"/>
      <w:lvlText w:val=""/>
      <w:lvlJc w:val="left"/>
      <w:pPr>
        <w:tabs>
          <w:tab w:val="num" w:pos="2160"/>
        </w:tabs>
        <w:ind w:left="2160" w:hanging="360"/>
      </w:pPr>
      <w:rPr>
        <w:rFonts w:ascii="Wingdings" w:hAnsi="Wingdings" w:hint="default"/>
      </w:rPr>
    </w:lvl>
    <w:lvl w:ilvl="3" w:tplc="FFAC1354" w:tentative="1">
      <w:start w:val="1"/>
      <w:numFmt w:val="bullet"/>
      <w:lvlText w:val=""/>
      <w:lvlJc w:val="left"/>
      <w:pPr>
        <w:tabs>
          <w:tab w:val="num" w:pos="2880"/>
        </w:tabs>
        <w:ind w:left="2880" w:hanging="360"/>
      </w:pPr>
      <w:rPr>
        <w:rFonts w:ascii="Wingdings" w:hAnsi="Wingdings" w:hint="default"/>
      </w:rPr>
    </w:lvl>
    <w:lvl w:ilvl="4" w:tplc="FCE0A770" w:tentative="1">
      <w:start w:val="1"/>
      <w:numFmt w:val="bullet"/>
      <w:lvlText w:val=""/>
      <w:lvlJc w:val="left"/>
      <w:pPr>
        <w:tabs>
          <w:tab w:val="num" w:pos="3600"/>
        </w:tabs>
        <w:ind w:left="3600" w:hanging="360"/>
      </w:pPr>
      <w:rPr>
        <w:rFonts w:ascii="Wingdings" w:hAnsi="Wingdings" w:hint="default"/>
      </w:rPr>
    </w:lvl>
    <w:lvl w:ilvl="5" w:tplc="0EBE0DA2" w:tentative="1">
      <w:start w:val="1"/>
      <w:numFmt w:val="bullet"/>
      <w:lvlText w:val=""/>
      <w:lvlJc w:val="left"/>
      <w:pPr>
        <w:tabs>
          <w:tab w:val="num" w:pos="4320"/>
        </w:tabs>
        <w:ind w:left="4320" w:hanging="360"/>
      </w:pPr>
      <w:rPr>
        <w:rFonts w:ascii="Wingdings" w:hAnsi="Wingdings" w:hint="default"/>
      </w:rPr>
    </w:lvl>
    <w:lvl w:ilvl="6" w:tplc="695EC710" w:tentative="1">
      <w:start w:val="1"/>
      <w:numFmt w:val="bullet"/>
      <w:lvlText w:val=""/>
      <w:lvlJc w:val="left"/>
      <w:pPr>
        <w:tabs>
          <w:tab w:val="num" w:pos="5040"/>
        </w:tabs>
        <w:ind w:left="5040" w:hanging="360"/>
      </w:pPr>
      <w:rPr>
        <w:rFonts w:ascii="Wingdings" w:hAnsi="Wingdings" w:hint="default"/>
      </w:rPr>
    </w:lvl>
    <w:lvl w:ilvl="7" w:tplc="660C4D7A" w:tentative="1">
      <w:start w:val="1"/>
      <w:numFmt w:val="bullet"/>
      <w:lvlText w:val=""/>
      <w:lvlJc w:val="left"/>
      <w:pPr>
        <w:tabs>
          <w:tab w:val="num" w:pos="5760"/>
        </w:tabs>
        <w:ind w:left="5760" w:hanging="360"/>
      </w:pPr>
      <w:rPr>
        <w:rFonts w:ascii="Wingdings" w:hAnsi="Wingdings" w:hint="default"/>
      </w:rPr>
    </w:lvl>
    <w:lvl w:ilvl="8" w:tplc="A6DCFA6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AE7367"/>
    <w:multiLevelType w:val="multilevel"/>
    <w:tmpl w:val="0D34F6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A8A3994"/>
    <w:multiLevelType w:val="hybridMultilevel"/>
    <w:tmpl w:val="5E9AB268"/>
    <w:lvl w:ilvl="0" w:tplc="1D86230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2496B"/>
    <w:multiLevelType w:val="hybridMultilevel"/>
    <w:tmpl w:val="B75E1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292DF5"/>
    <w:multiLevelType w:val="hybridMultilevel"/>
    <w:tmpl w:val="BBAA0F9C"/>
    <w:lvl w:ilvl="0" w:tplc="1278F386">
      <w:start w:val="1"/>
      <w:numFmt w:val="bullet"/>
      <w:lvlText w:val=""/>
      <w:lvlJc w:val="left"/>
      <w:pPr>
        <w:tabs>
          <w:tab w:val="num" w:pos="720"/>
        </w:tabs>
        <w:ind w:left="720" w:hanging="360"/>
      </w:pPr>
      <w:rPr>
        <w:rFonts w:ascii="Wingdings" w:hAnsi="Wingdings" w:hint="default"/>
      </w:rPr>
    </w:lvl>
    <w:lvl w:ilvl="1" w:tplc="F75C067E" w:tentative="1">
      <w:start w:val="1"/>
      <w:numFmt w:val="bullet"/>
      <w:lvlText w:val=""/>
      <w:lvlJc w:val="left"/>
      <w:pPr>
        <w:tabs>
          <w:tab w:val="num" w:pos="1440"/>
        </w:tabs>
        <w:ind w:left="1440" w:hanging="360"/>
      </w:pPr>
      <w:rPr>
        <w:rFonts w:ascii="Wingdings" w:hAnsi="Wingdings" w:hint="default"/>
      </w:rPr>
    </w:lvl>
    <w:lvl w:ilvl="2" w:tplc="5A0E40EA" w:tentative="1">
      <w:start w:val="1"/>
      <w:numFmt w:val="bullet"/>
      <w:lvlText w:val=""/>
      <w:lvlJc w:val="left"/>
      <w:pPr>
        <w:tabs>
          <w:tab w:val="num" w:pos="2160"/>
        </w:tabs>
        <w:ind w:left="2160" w:hanging="360"/>
      </w:pPr>
      <w:rPr>
        <w:rFonts w:ascii="Wingdings" w:hAnsi="Wingdings" w:hint="default"/>
      </w:rPr>
    </w:lvl>
    <w:lvl w:ilvl="3" w:tplc="BB88CFBC" w:tentative="1">
      <w:start w:val="1"/>
      <w:numFmt w:val="bullet"/>
      <w:lvlText w:val=""/>
      <w:lvlJc w:val="left"/>
      <w:pPr>
        <w:tabs>
          <w:tab w:val="num" w:pos="2880"/>
        </w:tabs>
        <w:ind w:left="2880" w:hanging="360"/>
      </w:pPr>
      <w:rPr>
        <w:rFonts w:ascii="Wingdings" w:hAnsi="Wingdings" w:hint="default"/>
      </w:rPr>
    </w:lvl>
    <w:lvl w:ilvl="4" w:tplc="14E6041C" w:tentative="1">
      <w:start w:val="1"/>
      <w:numFmt w:val="bullet"/>
      <w:lvlText w:val=""/>
      <w:lvlJc w:val="left"/>
      <w:pPr>
        <w:tabs>
          <w:tab w:val="num" w:pos="3600"/>
        </w:tabs>
        <w:ind w:left="3600" w:hanging="360"/>
      </w:pPr>
      <w:rPr>
        <w:rFonts w:ascii="Wingdings" w:hAnsi="Wingdings" w:hint="default"/>
      </w:rPr>
    </w:lvl>
    <w:lvl w:ilvl="5" w:tplc="1BE2006E" w:tentative="1">
      <w:start w:val="1"/>
      <w:numFmt w:val="bullet"/>
      <w:lvlText w:val=""/>
      <w:lvlJc w:val="left"/>
      <w:pPr>
        <w:tabs>
          <w:tab w:val="num" w:pos="4320"/>
        </w:tabs>
        <w:ind w:left="4320" w:hanging="360"/>
      </w:pPr>
      <w:rPr>
        <w:rFonts w:ascii="Wingdings" w:hAnsi="Wingdings" w:hint="default"/>
      </w:rPr>
    </w:lvl>
    <w:lvl w:ilvl="6" w:tplc="DA72F7EE" w:tentative="1">
      <w:start w:val="1"/>
      <w:numFmt w:val="bullet"/>
      <w:lvlText w:val=""/>
      <w:lvlJc w:val="left"/>
      <w:pPr>
        <w:tabs>
          <w:tab w:val="num" w:pos="5040"/>
        </w:tabs>
        <w:ind w:left="5040" w:hanging="360"/>
      </w:pPr>
      <w:rPr>
        <w:rFonts w:ascii="Wingdings" w:hAnsi="Wingdings" w:hint="default"/>
      </w:rPr>
    </w:lvl>
    <w:lvl w:ilvl="7" w:tplc="F6CA55DA" w:tentative="1">
      <w:start w:val="1"/>
      <w:numFmt w:val="bullet"/>
      <w:lvlText w:val=""/>
      <w:lvlJc w:val="left"/>
      <w:pPr>
        <w:tabs>
          <w:tab w:val="num" w:pos="5760"/>
        </w:tabs>
        <w:ind w:left="5760" w:hanging="360"/>
      </w:pPr>
      <w:rPr>
        <w:rFonts w:ascii="Wingdings" w:hAnsi="Wingdings" w:hint="default"/>
      </w:rPr>
    </w:lvl>
    <w:lvl w:ilvl="8" w:tplc="1812DF1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A3D8E"/>
    <w:multiLevelType w:val="multilevel"/>
    <w:tmpl w:val="0D34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101C1C"/>
    <w:multiLevelType w:val="multilevel"/>
    <w:tmpl w:val="0D34F6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2836F1E"/>
    <w:multiLevelType w:val="multilevel"/>
    <w:tmpl w:val="0D34F6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33C042F"/>
    <w:multiLevelType w:val="multilevel"/>
    <w:tmpl w:val="0D34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316002"/>
    <w:multiLevelType w:val="hybridMultilevel"/>
    <w:tmpl w:val="FF96E980"/>
    <w:lvl w:ilvl="0" w:tplc="6706ACBA">
      <w:start w:val="1"/>
      <w:numFmt w:val="bullet"/>
      <w:lvlText w:val=""/>
      <w:lvlJc w:val="left"/>
      <w:pPr>
        <w:tabs>
          <w:tab w:val="num" w:pos="720"/>
        </w:tabs>
        <w:ind w:left="720" w:hanging="360"/>
      </w:pPr>
      <w:rPr>
        <w:rFonts w:ascii="Wingdings" w:hAnsi="Wingdings" w:hint="default"/>
      </w:rPr>
    </w:lvl>
    <w:lvl w:ilvl="1" w:tplc="D07A81D4" w:tentative="1">
      <w:start w:val="1"/>
      <w:numFmt w:val="bullet"/>
      <w:lvlText w:val=""/>
      <w:lvlJc w:val="left"/>
      <w:pPr>
        <w:tabs>
          <w:tab w:val="num" w:pos="1440"/>
        </w:tabs>
        <w:ind w:left="1440" w:hanging="360"/>
      </w:pPr>
      <w:rPr>
        <w:rFonts w:ascii="Wingdings" w:hAnsi="Wingdings" w:hint="default"/>
      </w:rPr>
    </w:lvl>
    <w:lvl w:ilvl="2" w:tplc="40DC9C56" w:tentative="1">
      <w:start w:val="1"/>
      <w:numFmt w:val="bullet"/>
      <w:lvlText w:val=""/>
      <w:lvlJc w:val="left"/>
      <w:pPr>
        <w:tabs>
          <w:tab w:val="num" w:pos="2160"/>
        </w:tabs>
        <w:ind w:left="2160" w:hanging="360"/>
      </w:pPr>
      <w:rPr>
        <w:rFonts w:ascii="Wingdings" w:hAnsi="Wingdings" w:hint="default"/>
      </w:rPr>
    </w:lvl>
    <w:lvl w:ilvl="3" w:tplc="3A787F5C" w:tentative="1">
      <w:start w:val="1"/>
      <w:numFmt w:val="bullet"/>
      <w:lvlText w:val=""/>
      <w:lvlJc w:val="left"/>
      <w:pPr>
        <w:tabs>
          <w:tab w:val="num" w:pos="2880"/>
        </w:tabs>
        <w:ind w:left="2880" w:hanging="360"/>
      </w:pPr>
      <w:rPr>
        <w:rFonts w:ascii="Wingdings" w:hAnsi="Wingdings" w:hint="default"/>
      </w:rPr>
    </w:lvl>
    <w:lvl w:ilvl="4" w:tplc="843ED39E" w:tentative="1">
      <w:start w:val="1"/>
      <w:numFmt w:val="bullet"/>
      <w:lvlText w:val=""/>
      <w:lvlJc w:val="left"/>
      <w:pPr>
        <w:tabs>
          <w:tab w:val="num" w:pos="3600"/>
        </w:tabs>
        <w:ind w:left="3600" w:hanging="360"/>
      </w:pPr>
      <w:rPr>
        <w:rFonts w:ascii="Wingdings" w:hAnsi="Wingdings" w:hint="default"/>
      </w:rPr>
    </w:lvl>
    <w:lvl w:ilvl="5" w:tplc="055CF4BA" w:tentative="1">
      <w:start w:val="1"/>
      <w:numFmt w:val="bullet"/>
      <w:lvlText w:val=""/>
      <w:lvlJc w:val="left"/>
      <w:pPr>
        <w:tabs>
          <w:tab w:val="num" w:pos="4320"/>
        </w:tabs>
        <w:ind w:left="4320" w:hanging="360"/>
      </w:pPr>
      <w:rPr>
        <w:rFonts w:ascii="Wingdings" w:hAnsi="Wingdings" w:hint="default"/>
      </w:rPr>
    </w:lvl>
    <w:lvl w:ilvl="6" w:tplc="26B095C2" w:tentative="1">
      <w:start w:val="1"/>
      <w:numFmt w:val="bullet"/>
      <w:lvlText w:val=""/>
      <w:lvlJc w:val="left"/>
      <w:pPr>
        <w:tabs>
          <w:tab w:val="num" w:pos="5040"/>
        </w:tabs>
        <w:ind w:left="5040" w:hanging="360"/>
      </w:pPr>
      <w:rPr>
        <w:rFonts w:ascii="Wingdings" w:hAnsi="Wingdings" w:hint="default"/>
      </w:rPr>
    </w:lvl>
    <w:lvl w:ilvl="7" w:tplc="D688AFDA" w:tentative="1">
      <w:start w:val="1"/>
      <w:numFmt w:val="bullet"/>
      <w:lvlText w:val=""/>
      <w:lvlJc w:val="left"/>
      <w:pPr>
        <w:tabs>
          <w:tab w:val="num" w:pos="5760"/>
        </w:tabs>
        <w:ind w:left="5760" w:hanging="360"/>
      </w:pPr>
      <w:rPr>
        <w:rFonts w:ascii="Wingdings" w:hAnsi="Wingdings" w:hint="default"/>
      </w:rPr>
    </w:lvl>
    <w:lvl w:ilvl="8" w:tplc="ABE615B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CD4DA8"/>
    <w:multiLevelType w:val="multilevel"/>
    <w:tmpl w:val="0D34F6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FCA4E8F"/>
    <w:multiLevelType w:val="multilevel"/>
    <w:tmpl w:val="F3D6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5C054E"/>
    <w:multiLevelType w:val="multilevel"/>
    <w:tmpl w:val="42CC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416AD"/>
    <w:multiLevelType w:val="multilevel"/>
    <w:tmpl w:val="1F6E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8C5BE1"/>
    <w:multiLevelType w:val="multilevel"/>
    <w:tmpl w:val="0D34F6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9B70404"/>
    <w:multiLevelType w:val="multilevel"/>
    <w:tmpl w:val="1214C51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9037CE"/>
    <w:multiLevelType w:val="hybridMultilevel"/>
    <w:tmpl w:val="21260BA6"/>
    <w:lvl w:ilvl="0" w:tplc="FA82DC8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801182"/>
    <w:multiLevelType w:val="hybridMultilevel"/>
    <w:tmpl w:val="4F107818"/>
    <w:lvl w:ilvl="0" w:tplc="CD164ECA">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EB0B38"/>
    <w:multiLevelType w:val="multilevel"/>
    <w:tmpl w:val="0D34F6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B1B3E86"/>
    <w:multiLevelType w:val="hybridMultilevel"/>
    <w:tmpl w:val="94F4E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4753CF"/>
    <w:multiLevelType w:val="hybridMultilevel"/>
    <w:tmpl w:val="DB56FF56"/>
    <w:lvl w:ilvl="0" w:tplc="2ECCB450">
      <w:start w:val="1"/>
      <w:numFmt w:val="bullet"/>
      <w:lvlText w:val=""/>
      <w:lvlJc w:val="left"/>
      <w:pPr>
        <w:tabs>
          <w:tab w:val="num" w:pos="720"/>
        </w:tabs>
        <w:ind w:left="720" w:hanging="360"/>
      </w:pPr>
      <w:rPr>
        <w:rFonts w:ascii="Wingdings" w:hAnsi="Wingdings" w:hint="default"/>
      </w:rPr>
    </w:lvl>
    <w:lvl w:ilvl="1" w:tplc="FC04AE24" w:tentative="1">
      <w:start w:val="1"/>
      <w:numFmt w:val="bullet"/>
      <w:lvlText w:val=""/>
      <w:lvlJc w:val="left"/>
      <w:pPr>
        <w:tabs>
          <w:tab w:val="num" w:pos="1440"/>
        </w:tabs>
        <w:ind w:left="1440" w:hanging="360"/>
      </w:pPr>
      <w:rPr>
        <w:rFonts w:ascii="Wingdings" w:hAnsi="Wingdings" w:hint="default"/>
      </w:rPr>
    </w:lvl>
    <w:lvl w:ilvl="2" w:tplc="0B368AF2" w:tentative="1">
      <w:start w:val="1"/>
      <w:numFmt w:val="bullet"/>
      <w:lvlText w:val=""/>
      <w:lvlJc w:val="left"/>
      <w:pPr>
        <w:tabs>
          <w:tab w:val="num" w:pos="2160"/>
        </w:tabs>
        <w:ind w:left="2160" w:hanging="360"/>
      </w:pPr>
      <w:rPr>
        <w:rFonts w:ascii="Wingdings" w:hAnsi="Wingdings" w:hint="default"/>
      </w:rPr>
    </w:lvl>
    <w:lvl w:ilvl="3" w:tplc="EA3EEFF8" w:tentative="1">
      <w:start w:val="1"/>
      <w:numFmt w:val="bullet"/>
      <w:lvlText w:val=""/>
      <w:lvlJc w:val="left"/>
      <w:pPr>
        <w:tabs>
          <w:tab w:val="num" w:pos="2880"/>
        </w:tabs>
        <w:ind w:left="2880" w:hanging="360"/>
      </w:pPr>
      <w:rPr>
        <w:rFonts w:ascii="Wingdings" w:hAnsi="Wingdings" w:hint="default"/>
      </w:rPr>
    </w:lvl>
    <w:lvl w:ilvl="4" w:tplc="80D4B1A8" w:tentative="1">
      <w:start w:val="1"/>
      <w:numFmt w:val="bullet"/>
      <w:lvlText w:val=""/>
      <w:lvlJc w:val="left"/>
      <w:pPr>
        <w:tabs>
          <w:tab w:val="num" w:pos="3600"/>
        </w:tabs>
        <w:ind w:left="3600" w:hanging="360"/>
      </w:pPr>
      <w:rPr>
        <w:rFonts w:ascii="Wingdings" w:hAnsi="Wingdings" w:hint="default"/>
      </w:rPr>
    </w:lvl>
    <w:lvl w:ilvl="5" w:tplc="09F20588" w:tentative="1">
      <w:start w:val="1"/>
      <w:numFmt w:val="bullet"/>
      <w:lvlText w:val=""/>
      <w:lvlJc w:val="left"/>
      <w:pPr>
        <w:tabs>
          <w:tab w:val="num" w:pos="4320"/>
        </w:tabs>
        <w:ind w:left="4320" w:hanging="360"/>
      </w:pPr>
      <w:rPr>
        <w:rFonts w:ascii="Wingdings" w:hAnsi="Wingdings" w:hint="default"/>
      </w:rPr>
    </w:lvl>
    <w:lvl w:ilvl="6" w:tplc="70E69E1E" w:tentative="1">
      <w:start w:val="1"/>
      <w:numFmt w:val="bullet"/>
      <w:lvlText w:val=""/>
      <w:lvlJc w:val="left"/>
      <w:pPr>
        <w:tabs>
          <w:tab w:val="num" w:pos="5040"/>
        </w:tabs>
        <w:ind w:left="5040" w:hanging="360"/>
      </w:pPr>
      <w:rPr>
        <w:rFonts w:ascii="Wingdings" w:hAnsi="Wingdings" w:hint="default"/>
      </w:rPr>
    </w:lvl>
    <w:lvl w:ilvl="7" w:tplc="802A6074" w:tentative="1">
      <w:start w:val="1"/>
      <w:numFmt w:val="bullet"/>
      <w:lvlText w:val=""/>
      <w:lvlJc w:val="left"/>
      <w:pPr>
        <w:tabs>
          <w:tab w:val="num" w:pos="5760"/>
        </w:tabs>
        <w:ind w:left="5760" w:hanging="360"/>
      </w:pPr>
      <w:rPr>
        <w:rFonts w:ascii="Wingdings" w:hAnsi="Wingdings" w:hint="default"/>
      </w:rPr>
    </w:lvl>
    <w:lvl w:ilvl="8" w:tplc="B666FEE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0310EF"/>
    <w:multiLevelType w:val="multilevel"/>
    <w:tmpl w:val="0D34F6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5337B4C"/>
    <w:multiLevelType w:val="multilevel"/>
    <w:tmpl w:val="B22E2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04418"/>
    <w:multiLevelType w:val="hybridMultilevel"/>
    <w:tmpl w:val="1C7894E8"/>
    <w:lvl w:ilvl="0" w:tplc="A4C2511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97721B"/>
    <w:multiLevelType w:val="multilevel"/>
    <w:tmpl w:val="0D34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973DDE"/>
    <w:multiLevelType w:val="hybridMultilevel"/>
    <w:tmpl w:val="376EBF40"/>
    <w:lvl w:ilvl="0" w:tplc="6E60B372">
      <w:start w:val="1"/>
      <w:numFmt w:val="bullet"/>
      <w:lvlText w:val=""/>
      <w:lvlJc w:val="left"/>
      <w:pPr>
        <w:tabs>
          <w:tab w:val="num" w:pos="720"/>
        </w:tabs>
        <w:ind w:left="720" w:hanging="360"/>
      </w:pPr>
      <w:rPr>
        <w:rFonts w:ascii="Wingdings" w:hAnsi="Wingdings" w:hint="default"/>
      </w:rPr>
    </w:lvl>
    <w:lvl w:ilvl="1" w:tplc="CE74BB3C" w:tentative="1">
      <w:start w:val="1"/>
      <w:numFmt w:val="bullet"/>
      <w:lvlText w:val=""/>
      <w:lvlJc w:val="left"/>
      <w:pPr>
        <w:tabs>
          <w:tab w:val="num" w:pos="1440"/>
        </w:tabs>
        <w:ind w:left="1440" w:hanging="360"/>
      </w:pPr>
      <w:rPr>
        <w:rFonts w:ascii="Wingdings" w:hAnsi="Wingdings" w:hint="default"/>
      </w:rPr>
    </w:lvl>
    <w:lvl w:ilvl="2" w:tplc="6B180856" w:tentative="1">
      <w:start w:val="1"/>
      <w:numFmt w:val="bullet"/>
      <w:lvlText w:val=""/>
      <w:lvlJc w:val="left"/>
      <w:pPr>
        <w:tabs>
          <w:tab w:val="num" w:pos="2160"/>
        </w:tabs>
        <w:ind w:left="2160" w:hanging="360"/>
      </w:pPr>
      <w:rPr>
        <w:rFonts w:ascii="Wingdings" w:hAnsi="Wingdings" w:hint="default"/>
      </w:rPr>
    </w:lvl>
    <w:lvl w:ilvl="3" w:tplc="33827026" w:tentative="1">
      <w:start w:val="1"/>
      <w:numFmt w:val="bullet"/>
      <w:lvlText w:val=""/>
      <w:lvlJc w:val="left"/>
      <w:pPr>
        <w:tabs>
          <w:tab w:val="num" w:pos="2880"/>
        </w:tabs>
        <w:ind w:left="2880" w:hanging="360"/>
      </w:pPr>
      <w:rPr>
        <w:rFonts w:ascii="Wingdings" w:hAnsi="Wingdings" w:hint="default"/>
      </w:rPr>
    </w:lvl>
    <w:lvl w:ilvl="4" w:tplc="BD969EEA" w:tentative="1">
      <w:start w:val="1"/>
      <w:numFmt w:val="bullet"/>
      <w:lvlText w:val=""/>
      <w:lvlJc w:val="left"/>
      <w:pPr>
        <w:tabs>
          <w:tab w:val="num" w:pos="3600"/>
        </w:tabs>
        <w:ind w:left="3600" w:hanging="360"/>
      </w:pPr>
      <w:rPr>
        <w:rFonts w:ascii="Wingdings" w:hAnsi="Wingdings" w:hint="default"/>
      </w:rPr>
    </w:lvl>
    <w:lvl w:ilvl="5" w:tplc="FFCE0DF2" w:tentative="1">
      <w:start w:val="1"/>
      <w:numFmt w:val="bullet"/>
      <w:lvlText w:val=""/>
      <w:lvlJc w:val="left"/>
      <w:pPr>
        <w:tabs>
          <w:tab w:val="num" w:pos="4320"/>
        </w:tabs>
        <w:ind w:left="4320" w:hanging="360"/>
      </w:pPr>
      <w:rPr>
        <w:rFonts w:ascii="Wingdings" w:hAnsi="Wingdings" w:hint="default"/>
      </w:rPr>
    </w:lvl>
    <w:lvl w:ilvl="6" w:tplc="478C25A8" w:tentative="1">
      <w:start w:val="1"/>
      <w:numFmt w:val="bullet"/>
      <w:lvlText w:val=""/>
      <w:lvlJc w:val="left"/>
      <w:pPr>
        <w:tabs>
          <w:tab w:val="num" w:pos="5040"/>
        </w:tabs>
        <w:ind w:left="5040" w:hanging="360"/>
      </w:pPr>
      <w:rPr>
        <w:rFonts w:ascii="Wingdings" w:hAnsi="Wingdings" w:hint="default"/>
      </w:rPr>
    </w:lvl>
    <w:lvl w:ilvl="7" w:tplc="0E60C544" w:tentative="1">
      <w:start w:val="1"/>
      <w:numFmt w:val="bullet"/>
      <w:lvlText w:val=""/>
      <w:lvlJc w:val="left"/>
      <w:pPr>
        <w:tabs>
          <w:tab w:val="num" w:pos="5760"/>
        </w:tabs>
        <w:ind w:left="5760" w:hanging="360"/>
      </w:pPr>
      <w:rPr>
        <w:rFonts w:ascii="Wingdings" w:hAnsi="Wingdings" w:hint="default"/>
      </w:rPr>
    </w:lvl>
    <w:lvl w:ilvl="8" w:tplc="6FF6B4B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5428CC"/>
    <w:multiLevelType w:val="hybridMultilevel"/>
    <w:tmpl w:val="C9009C16"/>
    <w:lvl w:ilvl="0" w:tplc="8202FD96">
      <w:start w:val="1"/>
      <w:numFmt w:val="bullet"/>
      <w:lvlText w:val=""/>
      <w:lvlJc w:val="left"/>
      <w:pPr>
        <w:tabs>
          <w:tab w:val="num" w:pos="720"/>
        </w:tabs>
        <w:ind w:left="720" w:hanging="360"/>
      </w:pPr>
      <w:rPr>
        <w:rFonts w:ascii="Wingdings" w:hAnsi="Wingdings" w:hint="default"/>
      </w:rPr>
    </w:lvl>
    <w:lvl w:ilvl="1" w:tplc="324865EE" w:tentative="1">
      <w:start w:val="1"/>
      <w:numFmt w:val="bullet"/>
      <w:lvlText w:val=""/>
      <w:lvlJc w:val="left"/>
      <w:pPr>
        <w:tabs>
          <w:tab w:val="num" w:pos="1440"/>
        </w:tabs>
        <w:ind w:left="1440" w:hanging="360"/>
      </w:pPr>
      <w:rPr>
        <w:rFonts w:ascii="Wingdings" w:hAnsi="Wingdings" w:hint="default"/>
      </w:rPr>
    </w:lvl>
    <w:lvl w:ilvl="2" w:tplc="D8023E06" w:tentative="1">
      <w:start w:val="1"/>
      <w:numFmt w:val="bullet"/>
      <w:lvlText w:val=""/>
      <w:lvlJc w:val="left"/>
      <w:pPr>
        <w:tabs>
          <w:tab w:val="num" w:pos="2160"/>
        </w:tabs>
        <w:ind w:left="2160" w:hanging="360"/>
      </w:pPr>
      <w:rPr>
        <w:rFonts w:ascii="Wingdings" w:hAnsi="Wingdings" w:hint="default"/>
      </w:rPr>
    </w:lvl>
    <w:lvl w:ilvl="3" w:tplc="C2FE274A" w:tentative="1">
      <w:start w:val="1"/>
      <w:numFmt w:val="bullet"/>
      <w:lvlText w:val=""/>
      <w:lvlJc w:val="left"/>
      <w:pPr>
        <w:tabs>
          <w:tab w:val="num" w:pos="2880"/>
        </w:tabs>
        <w:ind w:left="2880" w:hanging="360"/>
      </w:pPr>
      <w:rPr>
        <w:rFonts w:ascii="Wingdings" w:hAnsi="Wingdings" w:hint="default"/>
      </w:rPr>
    </w:lvl>
    <w:lvl w:ilvl="4" w:tplc="B5C28164" w:tentative="1">
      <w:start w:val="1"/>
      <w:numFmt w:val="bullet"/>
      <w:lvlText w:val=""/>
      <w:lvlJc w:val="left"/>
      <w:pPr>
        <w:tabs>
          <w:tab w:val="num" w:pos="3600"/>
        </w:tabs>
        <w:ind w:left="3600" w:hanging="360"/>
      </w:pPr>
      <w:rPr>
        <w:rFonts w:ascii="Wingdings" w:hAnsi="Wingdings" w:hint="default"/>
      </w:rPr>
    </w:lvl>
    <w:lvl w:ilvl="5" w:tplc="80663F02" w:tentative="1">
      <w:start w:val="1"/>
      <w:numFmt w:val="bullet"/>
      <w:lvlText w:val=""/>
      <w:lvlJc w:val="left"/>
      <w:pPr>
        <w:tabs>
          <w:tab w:val="num" w:pos="4320"/>
        </w:tabs>
        <w:ind w:left="4320" w:hanging="360"/>
      </w:pPr>
      <w:rPr>
        <w:rFonts w:ascii="Wingdings" w:hAnsi="Wingdings" w:hint="default"/>
      </w:rPr>
    </w:lvl>
    <w:lvl w:ilvl="6" w:tplc="B52873B8" w:tentative="1">
      <w:start w:val="1"/>
      <w:numFmt w:val="bullet"/>
      <w:lvlText w:val=""/>
      <w:lvlJc w:val="left"/>
      <w:pPr>
        <w:tabs>
          <w:tab w:val="num" w:pos="5040"/>
        </w:tabs>
        <w:ind w:left="5040" w:hanging="360"/>
      </w:pPr>
      <w:rPr>
        <w:rFonts w:ascii="Wingdings" w:hAnsi="Wingdings" w:hint="default"/>
      </w:rPr>
    </w:lvl>
    <w:lvl w:ilvl="7" w:tplc="B7D60FB8" w:tentative="1">
      <w:start w:val="1"/>
      <w:numFmt w:val="bullet"/>
      <w:lvlText w:val=""/>
      <w:lvlJc w:val="left"/>
      <w:pPr>
        <w:tabs>
          <w:tab w:val="num" w:pos="5760"/>
        </w:tabs>
        <w:ind w:left="5760" w:hanging="360"/>
      </w:pPr>
      <w:rPr>
        <w:rFonts w:ascii="Wingdings" w:hAnsi="Wingdings" w:hint="default"/>
      </w:rPr>
    </w:lvl>
    <w:lvl w:ilvl="8" w:tplc="4B66D8B8"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8"/>
  </w:num>
  <w:num w:numId="3">
    <w:abstractNumId w:val="31"/>
  </w:num>
  <w:num w:numId="4">
    <w:abstractNumId w:val="26"/>
  </w:num>
  <w:num w:numId="5">
    <w:abstractNumId w:val="35"/>
  </w:num>
  <w:num w:numId="6">
    <w:abstractNumId w:val="4"/>
  </w:num>
  <w:num w:numId="7">
    <w:abstractNumId w:val="23"/>
  </w:num>
  <w:num w:numId="8">
    <w:abstractNumId w:val="29"/>
  </w:num>
  <w:num w:numId="9">
    <w:abstractNumId w:val="22"/>
  </w:num>
  <w:num w:numId="10">
    <w:abstractNumId w:val="1"/>
  </w:num>
  <w:num w:numId="11">
    <w:abstractNumId w:val="3"/>
  </w:num>
  <w:num w:numId="12">
    <w:abstractNumId w:val="14"/>
  </w:num>
  <w:num w:numId="13">
    <w:abstractNumId w:val="2"/>
  </w:num>
  <w:num w:numId="14">
    <w:abstractNumId w:val="30"/>
  </w:num>
  <w:num w:numId="15">
    <w:abstractNumId w:val="12"/>
  </w:num>
  <w:num w:numId="16">
    <w:abstractNumId w:val="34"/>
  </w:num>
  <w:num w:numId="17">
    <w:abstractNumId w:val="18"/>
  </w:num>
  <w:num w:numId="18">
    <w:abstractNumId w:val="0"/>
  </w:num>
  <w:num w:numId="19">
    <w:abstractNumId w:val="10"/>
  </w:num>
  <w:num w:numId="20">
    <w:abstractNumId w:val="25"/>
  </w:num>
  <w:num w:numId="21">
    <w:abstractNumId w:val="6"/>
  </w:num>
  <w:num w:numId="22">
    <w:abstractNumId w:val="5"/>
  </w:num>
  <w:num w:numId="23">
    <w:abstractNumId w:val="37"/>
  </w:num>
  <w:num w:numId="24">
    <w:abstractNumId w:val="17"/>
  </w:num>
  <w:num w:numId="25">
    <w:abstractNumId w:val="19"/>
  </w:num>
  <w:num w:numId="26">
    <w:abstractNumId w:val="21"/>
  </w:num>
  <w:num w:numId="27">
    <w:abstractNumId w:val="16"/>
  </w:num>
  <w:num w:numId="28">
    <w:abstractNumId w:val="24"/>
  </w:num>
  <w:num w:numId="29">
    <w:abstractNumId w:val="32"/>
  </w:num>
  <w:num w:numId="30">
    <w:abstractNumId w:val="39"/>
  </w:num>
  <w:num w:numId="31">
    <w:abstractNumId w:val="20"/>
  </w:num>
  <w:num w:numId="32">
    <w:abstractNumId w:val="11"/>
  </w:num>
  <w:num w:numId="33">
    <w:abstractNumId w:val="7"/>
  </w:num>
  <w:num w:numId="34">
    <w:abstractNumId w:val="15"/>
  </w:num>
  <w:num w:numId="35">
    <w:abstractNumId w:val="38"/>
  </w:num>
  <w:num w:numId="36">
    <w:abstractNumId w:val="27"/>
  </w:num>
  <w:num w:numId="37">
    <w:abstractNumId w:val="36"/>
  </w:num>
  <w:num w:numId="38">
    <w:abstractNumId w:val="33"/>
  </w:num>
  <w:num w:numId="39">
    <w:abstractNumId w:val="9"/>
  </w:num>
  <w:num w:numId="40">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8D3"/>
    <w:rsid w:val="000023D9"/>
    <w:rsid w:val="00003C4C"/>
    <w:rsid w:val="00006E17"/>
    <w:rsid w:val="00011339"/>
    <w:rsid w:val="000241EE"/>
    <w:rsid w:val="00061E2D"/>
    <w:rsid w:val="000928DF"/>
    <w:rsid w:val="000A3049"/>
    <w:rsid w:val="000B0AC3"/>
    <w:rsid w:val="000B223D"/>
    <w:rsid w:val="000B359C"/>
    <w:rsid w:val="000B44D3"/>
    <w:rsid w:val="000D1284"/>
    <w:rsid w:val="000E3279"/>
    <w:rsid w:val="000E41BD"/>
    <w:rsid w:val="000F167B"/>
    <w:rsid w:val="000F2F53"/>
    <w:rsid w:val="001026F8"/>
    <w:rsid w:val="00105732"/>
    <w:rsid w:val="0011368C"/>
    <w:rsid w:val="00114E7B"/>
    <w:rsid w:val="00115907"/>
    <w:rsid w:val="00121934"/>
    <w:rsid w:val="0013298F"/>
    <w:rsid w:val="00135EA1"/>
    <w:rsid w:val="00145F6B"/>
    <w:rsid w:val="001540A3"/>
    <w:rsid w:val="00184799"/>
    <w:rsid w:val="00187D1A"/>
    <w:rsid w:val="001A0885"/>
    <w:rsid w:val="001A3DE8"/>
    <w:rsid w:val="001A5910"/>
    <w:rsid w:val="001C38D3"/>
    <w:rsid w:val="001C5D21"/>
    <w:rsid w:val="001D4030"/>
    <w:rsid w:val="001F3E24"/>
    <w:rsid w:val="001F68FD"/>
    <w:rsid w:val="00254089"/>
    <w:rsid w:val="00257B0C"/>
    <w:rsid w:val="00262214"/>
    <w:rsid w:val="00266340"/>
    <w:rsid w:val="002A1DBB"/>
    <w:rsid w:val="002A65A9"/>
    <w:rsid w:val="002B22F4"/>
    <w:rsid w:val="002B2E57"/>
    <w:rsid w:val="002C7B12"/>
    <w:rsid w:val="002D2BE8"/>
    <w:rsid w:val="002E61F2"/>
    <w:rsid w:val="002E68A9"/>
    <w:rsid w:val="002F41B3"/>
    <w:rsid w:val="00314C2F"/>
    <w:rsid w:val="00314F05"/>
    <w:rsid w:val="00317812"/>
    <w:rsid w:val="00335191"/>
    <w:rsid w:val="00335DF6"/>
    <w:rsid w:val="003466E3"/>
    <w:rsid w:val="0035531C"/>
    <w:rsid w:val="00366134"/>
    <w:rsid w:val="0038242E"/>
    <w:rsid w:val="003A4AF7"/>
    <w:rsid w:val="003A5BA2"/>
    <w:rsid w:val="003B11BD"/>
    <w:rsid w:val="003C72D2"/>
    <w:rsid w:val="003D37BF"/>
    <w:rsid w:val="003E059C"/>
    <w:rsid w:val="003F7528"/>
    <w:rsid w:val="003F7729"/>
    <w:rsid w:val="003F7CF8"/>
    <w:rsid w:val="00410BA5"/>
    <w:rsid w:val="004725F7"/>
    <w:rsid w:val="0047290A"/>
    <w:rsid w:val="00475C69"/>
    <w:rsid w:val="004A3725"/>
    <w:rsid w:val="004B0951"/>
    <w:rsid w:val="004D0108"/>
    <w:rsid w:val="00522265"/>
    <w:rsid w:val="005617C1"/>
    <w:rsid w:val="005A06F7"/>
    <w:rsid w:val="005A0DA9"/>
    <w:rsid w:val="005A64F0"/>
    <w:rsid w:val="005B0CB5"/>
    <w:rsid w:val="005E247B"/>
    <w:rsid w:val="005E795D"/>
    <w:rsid w:val="005E7CE1"/>
    <w:rsid w:val="0060421D"/>
    <w:rsid w:val="006177D1"/>
    <w:rsid w:val="006220BD"/>
    <w:rsid w:val="00654D43"/>
    <w:rsid w:val="00660657"/>
    <w:rsid w:val="006713ED"/>
    <w:rsid w:val="006721F8"/>
    <w:rsid w:val="00672E6A"/>
    <w:rsid w:val="00695258"/>
    <w:rsid w:val="006A277D"/>
    <w:rsid w:val="006B0C0F"/>
    <w:rsid w:val="006D223C"/>
    <w:rsid w:val="006E7573"/>
    <w:rsid w:val="006E7F7E"/>
    <w:rsid w:val="00710F53"/>
    <w:rsid w:val="0072009C"/>
    <w:rsid w:val="00721F86"/>
    <w:rsid w:val="0072275B"/>
    <w:rsid w:val="00723F86"/>
    <w:rsid w:val="0075463F"/>
    <w:rsid w:val="007827DA"/>
    <w:rsid w:val="007847F7"/>
    <w:rsid w:val="00784D19"/>
    <w:rsid w:val="00790A08"/>
    <w:rsid w:val="007A5600"/>
    <w:rsid w:val="007D7C90"/>
    <w:rsid w:val="007F11BD"/>
    <w:rsid w:val="008328DC"/>
    <w:rsid w:val="008518C9"/>
    <w:rsid w:val="00852F9F"/>
    <w:rsid w:val="00881395"/>
    <w:rsid w:val="00884743"/>
    <w:rsid w:val="008E4AA2"/>
    <w:rsid w:val="008F10C9"/>
    <w:rsid w:val="008F1DEC"/>
    <w:rsid w:val="008F258F"/>
    <w:rsid w:val="008F6EEB"/>
    <w:rsid w:val="009028C6"/>
    <w:rsid w:val="00916B88"/>
    <w:rsid w:val="00927193"/>
    <w:rsid w:val="00940EF7"/>
    <w:rsid w:val="00975461"/>
    <w:rsid w:val="009A5DF8"/>
    <w:rsid w:val="009C4BF3"/>
    <w:rsid w:val="009C5487"/>
    <w:rsid w:val="009D670E"/>
    <w:rsid w:val="009F5CA4"/>
    <w:rsid w:val="009F6860"/>
    <w:rsid w:val="00A16E7D"/>
    <w:rsid w:val="00A23C9F"/>
    <w:rsid w:val="00A26F18"/>
    <w:rsid w:val="00A43ED4"/>
    <w:rsid w:val="00A57482"/>
    <w:rsid w:val="00A80344"/>
    <w:rsid w:val="00A828C5"/>
    <w:rsid w:val="00A90C40"/>
    <w:rsid w:val="00AA1A39"/>
    <w:rsid w:val="00AA1CD8"/>
    <w:rsid w:val="00AA3C3A"/>
    <w:rsid w:val="00AB4AE4"/>
    <w:rsid w:val="00AC0F6B"/>
    <w:rsid w:val="00AC3E3C"/>
    <w:rsid w:val="00AD78F6"/>
    <w:rsid w:val="00AE0F73"/>
    <w:rsid w:val="00AF3CBC"/>
    <w:rsid w:val="00B01918"/>
    <w:rsid w:val="00B02B50"/>
    <w:rsid w:val="00B46D0B"/>
    <w:rsid w:val="00B51DD4"/>
    <w:rsid w:val="00B63C30"/>
    <w:rsid w:val="00B65E9C"/>
    <w:rsid w:val="00BA365A"/>
    <w:rsid w:val="00BA6F68"/>
    <w:rsid w:val="00BE2BAC"/>
    <w:rsid w:val="00BF1477"/>
    <w:rsid w:val="00C10132"/>
    <w:rsid w:val="00C12DCD"/>
    <w:rsid w:val="00C57E86"/>
    <w:rsid w:val="00C657E3"/>
    <w:rsid w:val="00C70F8C"/>
    <w:rsid w:val="00C7114B"/>
    <w:rsid w:val="00C844AE"/>
    <w:rsid w:val="00CA22DE"/>
    <w:rsid w:val="00CB5E7D"/>
    <w:rsid w:val="00CD77CF"/>
    <w:rsid w:val="00CF7613"/>
    <w:rsid w:val="00D00767"/>
    <w:rsid w:val="00D049E6"/>
    <w:rsid w:val="00D170CB"/>
    <w:rsid w:val="00D361BF"/>
    <w:rsid w:val="00D53436"/>
    <w:rsid w:val="00D540E2"/>
    <w:rsid w:val="00D5445E"/>
    <w:rsid w:val="00D570EA"/>
    <w:rsid w:val="00D64DA7"/>
    <w:rsid w:val="00D94FB6"/>
    <w:rsid w:val="00DA38DE"/>
    <w:rsid w:val="00DA6D45"/>
    <w:rsid w:val="00DB79F6"/>
    <w:rsid w:val="00DC36DA"/>
    <w:rsid w:val="00DC75BB"/>
    <w:rsid w:val="00DE2992"/>
    <w:rsid w:val="00DE4545"/>
    <w:rsid w:val="00DF1765"/>
    <w:rsid w:val="00DF32B7"/>
    <w:rsid w:val="00E0396F"/>
    <w:rsid w:val="00E10243"/>
    <w:rsid w:val="00E14D01"/>
    <w:rsid w:val="00E16462"/>
    <w:rsid w:val="00E16EA0"/>
    <w:rsid w:val="00E35C8B"/>
    <w:rsid w:val="00E74BBC"/>
    <w:rsid w:val="00E903DD"/>
    <w:rsid w:val="00E90CCF"/>
    <w:rsid w:val="00E96934"/>
    <w:rsid w:val="00EA39A1"/>
    <w:rsid w:val="00EB21AC"/>
    <w:rsid w:val="00EB4E7A"/>
    <w:rsid w:val="00EC4154"/>
    <w:rsid w:val="00EF5673"/>
    <w:rsid w:val="00F04839"/>
    <w:rsid w:val="00F06EE0"/>
    <w:rsid w:val="00F159ED"/>
    <w:rsid w:val="00F47561"/>
    <w:rsid w:val="00F51FF9"/>
    <w:rsid w:val="00F60F4C"/>
    <w:rsid w:val="00F71A78"/>
    <w:rsid w:val="00F819D1"/>
    <w:rsid w:val="00F86C93"/>
    <w:rsid w:val="00F920EB"/>
    <w:rsid w:val="00FA38E1"/>
    <w:rsid w:val="00FD34F4"/>
    <w:rsid w:val="00FD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BEA13"/>
  <w15:docId w15:val="{B2E1BC90-9EA7-4959-AEB6-2B24AB9A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Normal"/>
    <w:next w:val="Normal"/>
    <w:link w:val="Heading2Char"/>
    <w:uiPriority w:val="9"/>
    <w:semiHidden/>
    <w:unhideWhenUsed/>
    <w:qFormat/>
    <w:rsid w:val="001136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1368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2"/>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EF5673"/>
    <w:pPr>
      <w:ind w:left="720"/>
    </w:pPr>
  </w:style>
  <w:style w:type="character" w:styleId="FollowedHyperlink">
    <w:name w:val="FollowedHyperlink"/>
    <w:uiPriority w:val="99"/>
    <w:semiHidden/>
    <w:unhideWhenUsed/>
    <w:rsid w:val="008F1DEC"/>
    <w:rPr>
      <w:color w:val="800080"/>
      <w:u w:val="single"/>
    </w:rPr>
  </w:style>
  <w:style w:type="paragraph" w:customStyle="1" w:styleId="Default">
    <w:name w:val="Default"/>
    <w:rsid w:val="006220BD"/>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8F10C9"/>
    <w:rPr>
      <w:b/>
      <w:bCs/>
    </w:rPr>
  </w:style>
  <w:style w:type="paragraph" w:styleId="BodyText">
    <w:name w:val="Body Text"/>
    <w:basedOn w:val="Normal"/>
    <w:link w:val="BodyTextChar"/>
    <w:uiPriority w:val="1"/>
    <w:qFormat/>
    <w:rsid w:val="000928DF"/>
    <w:pPr>
      <w:widowControl w:val="0"/>
      <w:overflowPunct/>
      <w:autoSpaceDE/>
      <w:autoSpaceDN/>
      <w:adjustRightInd/>
      <w:spacing w:before="0"/>
      <w:ind w:left="120"/>
    </w:pPr>
    <w:rPr>
      <w:rFonts w:cstheme="minorBidi"/>
      <w:szCs w:val="24"/>
    </w:rPr>
  </w:style>
  <w:style w:type="character" w:customStyle="1" w:styleId="BodyTextChar">
    <w:name w:val="Body Text Char"/>
    <w:basedOn w:val="DefaultParagraphFont"/>
    <w:link w:val="BodyText"/>
    <w:uiPriority w:val="1"/>
    <w:rsid w:val="000928DF"/>
    <w:rPr>
      <w:rFonts w:eastAsia="Times New Roman" w:cstheme="minorBidi"/>
      <w:sz w:val="24"/>
      <w:szCs w:val="24"/>
    </w:rPr>
  </w:style>
  <w:style w:type="paragraph" w:customStyle="1" w:styleId="TableParagraph">
    <w:name w:val="Table Paragraph"/>
    <w:basedOn w:val="Normal"/>
    <w:uiPriority w:val="1"/>
    <w:qFormat/>
    <w:rsid w:val="000928DF"/>
    <w:pPr>
      <w:widowControl w:val="0"/>
      <w:overflowPunct/>
      <w:autoSpaceDE/>
      <w:autoSpaceDN/>
      <w:adjustRightInd/>
      <w:spacing w:before="0"/>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semiHidden/>
    <w:rsid w:val="001136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1368C"/>
    <w:rPr>
      <w:rFonts w:asciiTheme="majorHAnsi" w:eastAsiaTheme="majorEastAsia" w:hAnsiTheme="majorHAnsi" w:cstheme="majorBidi"/>
      <w:b/>
      <w:bCs/>
      <w:color w:val="4F81BD" w:themeColor="accent1"/>
      <w:sz w:val="24"/>
    </w:rPr>
  </w:style>
  <w:style w:type="paragraph" w:customStyle="1" w:styleId="VBAHandoutNumber">
    <w:name w:val="VBA Handout Number"/>
    <w:basedOn w:val="Normal"/>
    <w:qFormat/>
    <w:rsid w:val="0072009C"/>
    <w:pPr>
      <w:textAlignment w:val="baseline"/>
    </w:pPr>
    <w:rPr>
      <w:i/>
      <w:color w:val="0070C0"/>
    </w:rPr>
  </w:style>
  <w:style w:type="paragraph" w:customStyle="1" w:styleId="VBALevel1Heading">
    <w:name w:val="VBA Level 1 Heading"/>
    <w:basedOn w:val="Normal"/>
    <w:rsid w:val="0072009C"/>
    <w:pPr>
      <w:textAlignment w:val="baseline"/>
    </w:pPr>
    <w:rPr>
      <w:b/>
      <w:caps/>
    </w:rPr>
  </w:style>
  <w:style w:type="paragraph" w:customStyle="1" w:styleId="BulletText3">
    <w:name w:val="Bullet Text 3"/>
    <w:basedOn w:val="Normal"/>
    <w:rsid w:val="003A4AF7"/>
    <w:pPr>
      <w:numPr>
        <w:numId w:val="38"/>
      </w:numPr>
      <w:tabs>
        <w:tab w:val="clear" w:pos="173"/>
      </w:tabs>
      <w:overflowPunct/>
      <w:autoSpaceDE/>
      <w:autoSpaceDN/>
      <w:adjustRightInd/>
      <w:spacing w:before="0"/>
      <w:ind w:left="533" w:hanging="173"/>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64851">
      <w:bodyDiv w:val="1"/>
      <w:marLeft w:val="0"/>
      <w:marRight w:val="0"/>
      <w:marTop w:val="0"/>
      <w:marBottom w:val="0"/>
      <w:divBdr>
        <w:top w:val="none" w:sz="0" w:space="0" w:color="auto"/>
        <w:left w:val="none" w:sz="0" w:space="0" w:color="auto"/>
        <w:bottom w:val="none" w:sz="0" w:space="0" w:color="auto"/>
        <w:right w:val="none" w:sz="0" w:space="0" w:color="auto"/>
      </w:divBdr>
      <w:divsChild>
        <w:div w:id="1045329211">
          <w:marLeft w:val="0"/>
          <w:marRight w:val="0"/>
          <w:marTop w:val="0"/>
          <w:marBottom w:val="0"/>
          <w:divBdr>
            <w:top w:val="none" w:sz="0" w:space="0" w:color="auto"/>
            <w:left w:val="none" w:sz="0" w:space="0" w:color="auto"/>
            <w:bottom w:val="none" w:sz="0" w:space="0" w:color="auto"/>
            <w:right w:val="none" w:sz="0" w:space="0" w:color="auto"/>
          </w:divBdr>
          <w:divsChild>
            <w:div w:id="1578323001">
              <w:marLeft w:val="0"/>
              <w:marRight w:val="0"/>
              <w:marTop w:val="0"/>
              <w:marBottom w:val="0"/>
              <w:divBdr>
                <w:top w:val="none" w:sz="0" w:space="0" w:color="auto"/>
                <w:left w:val="none" w:sz="0" w:space="0" w:color="auto"/>
                <w:bottom w:val="none" w:sz="0" w:space="0" w:color="auto"/>
                <w:right w:val="none" w:sz="0" w:space="0" w:color="auto"/>
              </w:divBdr>
              <w:divsChild>
                <w:div w:id="565532777">
                  <w:marLeft w:val="0"/>
                  <w:marRight w:val="0"/>
                  <w:marTop w:val="0"/>
                  <w:marBottom w:val="0"/>
                  <w:divBdr>
                    <w:top w:val="none" w:sz="0" w:space="0" w:color="auto"/>
                    <w:left w:val="none" w:sz="0" w:space="0" w:color="auto"/>
                    <w:bottom w:val="none" w:sz="0" w:space="0" w:color="auto"/>
                    <w:right w:val="none" w:sz="0" w:space="0" w:color="auto"/>
                  </w:divBdr>
                  <w:divsChild>
                    <w:div w:id="1442071054">
                      <w:marLeft w:val="0"/>
                      <w:marRight w:val="0"/>
                      <w:marTop w:val="0"/>
                      <w:marBottom w:val="0"/>
                      <w:divBdr>
                        <w:top w:val="none" w:sz="0" w:space="0" w:color="auto"/>
                        <w:left w:val="none" w:sz="0" w:space="0" w:color="auto"/>
                        <w:bottom w:val="none" w:sz="0" w:space="0" w:color="auto"/>
                        <w:right w:val="none" w:sz="0" w:space="0" w:color="auto"/>
                      </w:divBdr>
                      <w:divsChild>
                        <w:div w:id="430668591">
                          <w:marLeft w:val="0"/>
                          <w:marRight w:val="0"/>
                          <w:marTop w:val="0"/>
                          <w:marBottom w:val="0"/>
                          <w:divBdr>
                            <w:top w:val="none" w:sz="0" w:space="0" w:color="auto"/>
                            <w:left w:val="none" w:sz="0" w:space="0" w:color="auto"/>
                            <w:bottom w:val="none" w:sz="0" w:space="0" w:color="auto"/>
                            <w:right w:val="none" w:sz="0" w:space="0" w:color="auto"/>
                          </w:divBdr>
                          <w:divsChild>
                            <w:div w:id="788159715">
                              <w:marLeft w:val="0"/>
                              <w:marRight w:val="0"/>
                              <w:marTop w:val="0"/>
                              <w:marBottom w:val="0"/>
                              <w:divBdr>
                                <w:top w:val="single" w:sz="6" w:space="0" w:color="CCCCCC"/>
                                <w:left w:val="single" w:sz="6" w:space="0" w:color="CCCCCC"/>
                                <w:bottom w:val="single" w:sz="6" w:space="0" w:color="CCCCCC"/>
                                <w:right w:val="single" w:sz="6" w:space="0" w:color="CCCCCC"/>
                              </w:divBdr>
                              <w:divsChild>
                                <w:div w:id="413169063">
                                  <w:marLeft w:val="0"/>
                                  <w:marRight w:val="0"/>
                                  <w:marTop w:val="75"/>
                                  <w:marBottom w:val="0"/>
                                  <w:divBdr>
                                    <w:top w:val="none" w:sz="0" w:space="0" w:color="auto"/>
                                    <w:left w:val="none" w:sz="0" w:space="0" w:color="auto"/>
                                    <w:bottom w:val="none" w:sz="0" w:space="0" w:color="auto"/>
                                    <w:right w:val="none" w:sz="0" w:space="0" w:color="auto"/>
                                  </w:divBdr>
                                  <w:divsChild>
                                    <w:div w:id="16317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92725">
      <w:bodyDiv w:val="1"/>
      <w:marLeft w:val="0"/>
      <w:marRight w:val="0"/>
      <w:marTop w:val="0"/>
      <w:marBottom w:val="0"/>
      <w:divBdr>
        <w:top w:val="none" w:sz="0" w:space="0" w:color="auto"/>
        <w:left w:val="none" w:sz="0" w:space="0" w:color="auto"/>
        <w:bottom w:val="none" w:sz="0" w:space="0" w:color="auto"/>
        <w:right w:val="none" w:sz="0" w:space="0" w:color="auto"/>
      </w:divBdr>
      <w:divsChild>
        <w:div w:id="900602745">
          <w:marLeft w:val="547"/>
          <w:marRight w:val="0"/>
          <w:marTop w:val="154"/>
          <w:marBottom w:val="0"/>
          <w:divBdr>
            <w:top w:val="none" w:sz="0" w:space="0" w:color="auto"/>
            <w:left w:val="none" w:sz="0" w:space="0" w:color="auto"/>
            <w:bottom w:val="none" w:sz="0" w:space="0" w:color="auto"/>
            <w:right w:val="none" w:sz="0" w:space="0" w:color="auto"/>
          </w:divBdr>
        </w:div>
      </w:divsChild>
    </w:div>
    <w:div w:id="177696238">
      <w:bodyDiv w:val="1"/>
      <w:marLeft w:val="0"/>
      <w:marRight w:val="0"/>
      <w:marTop w:val="0"/>
      <w:marBottom w:val="0"/>
      <w:divBdr>
        <w:top w:val="none" w:sz="0" w:space="0" w:color="auto"/>
        <w:left w:val="none" w:sz="0" w:space="0" w:color="auto"/>
        <w:bottom w:val="none" w:sz="0" w:space="0" w:color="auto"/>
        <w:right w:val="none" w:sz="0" w:space="0" w:color="auto"/>
      </w:divBdr>
      <w:divsChild>
        <w:div w:id="2112554515">
          <w:marLeft w:val="547"/>
          <w:marRight w:val="0"/>
          <w:marTop w:val="154"/>
          <w:marBottom w:val="0"/>
          <w:divBdr>
            <w:top w:val="none" w:sz="0" w:space="0" w:color="auto"/>
            <w:left w:val="none" w:sz="0" w:space="0" w:color="auto"/>
            <w:bottom w:val="none" w:sz="0" w:space="0" w:color="auto"/>
            <w:right w:val="none" w:sz="0" w:space="0" w:color="auto"/>
          </w:divBdr>
        </w:div>
      </w:divsChild>
    </w:div>
    <w:div w:id="191502946">
      <w:bodyDiv w:val="1"/>
      <w:marLeft w:val="0"/>
      <w:marRight w:val="0"/>
      <w:marTop w:val="0"/>
      <w:marBottom w:val="0"/>
      <w:divBdr>
        <w:top w:val="none" w:sz="0" w:space="0" w:color="auto"/>
        <w:left w:val="none" w:sz="0" w:space="0" w:color="auto"/>
        <w:bottom w:val="none" w:sz="0" w:space="0" w:color="auto"/>
        <w:right w:val="none" w:sz="0" w:space="0" w:color="auto"/>
      </w:divBdr>
      <w:divsChild>
        <w:div w:id="945041841">
          <w:marLeft w:val="547"/>
          <w:marRight w:val="0"/>
          <w:marTop w:val="154"/>
          <w:marBottom w:val="0"/>
          <w:divBdr>
            <w:top w:val="none" w:sz="0" w:space="0" w:color="auto"/>
            <w:left w:val="none" w:sz="0" w:space="0" w:color="auto"/>
            <w:bottom w:val="none" w:sz="0" w:space="0" w:color="auto"/>
            <w:right w:val="none" w:sz="0" w:space="0" w:color="auto"/>
          </w:divBdr>
        </w:div>
        <w:div w:id="1196580884">
          <w:marLeft w:val="547"/>
          <w:marRight w:val="0"/>
          <w:marTop w:val="154"/>
          <w:marBottom w:val="0"/>
          <w:divBdr>
            <w:top w:val="none" w:sz="0" w:space="0" w:color="auto"/>
            <w:left w:val="none" w:sz="0" w:space="0" w:color="auto"/>
            <w:bottom w:val="none" w:sz="0" w:space="0" w:color="auto"/>
            <w:right w:val="none" w:sz="0" w:space="0" w:color="auto"/>
          </w:divBdr>
        </w:div>
      </w:divsChild>
    </w:div>
    <w:div w:id="209074685">
      <w:bodyDiv w:val="1"/>
      <w:marLeft w:val="0"/>
      <w:marRight w:val="0"/>
      <w:marTop w:val="0"/>
      <w:marBottom w:val="0"/>
      <w:divBdr>
        <w:top w:val="none" w:sz="0" w:space="0" w:color="auto"/>
        <w:left w:val="none" w:sz="0" w:space="0" w:color="auto"/>
        <w:bottom w:val="none" w:sz="0" w:space="0" w:color="auto"/>
        <w:right w:val="none" w:sz="0" w:space="0" w:color="auto"/>
      </w:divBdr>
      <w:divsChild>
        <w:div w:id="1611471794">
          <w:marLeft w:val="547"/>
          <w:marRight w:val="0"/>
          <w:marTop w:val="154"/>
          <w:marBottom w:val="0"/>
          <w:divBdr>
            <w:top w:val="none" w:sz="0" w:space="0" w:color="auto"/>
            <w:left w:val="none" w:sz="0" w:space="0" w:color="auto"/>
            <w:bottom w:val="none" w:sz="0" w:space="0" w:color="auto"/>
            <w:right w:val="none" w:sz="0" w:space="0" w:color="auto"/>
          </w:divBdr>
        </w:div>
      </w:divsChild>
    </w:div>
    <w:div w:id="237522815">
      <w:bodyDiv w:val="1"/>
      <w:marLeft w:val="0"/>
      <w:marRight w:val="0"/>
      <w:marTop w:val="0"/>
      <w:marBottom w:val="0"/>
      <w:divBdr>
        <w:top w:val="none" w:sz="0" w:space="0" w:color="auto"/>
        <w:left w:val="none" w:sz="0" w:space="0" w:color="auto"/>
        <w:bottom w:val="none" w:sz="0" w:space="0" w:color="auto"/>
        <w:right w:val="none" w:sz="0" w:space="0" w:color="auto"/>
      </w:divBdr>
      <w:divsChild>
        <w:div w:id="505440803">
          <w:marLeft w:val="547"/>
          <w:marRight w:val="0"/>
          <w:marTop w:val="154"/>
          <w:marBottom w:val="0"/>
          <w:divBdr>
            <w:top w:val="none" w:sz="0" w:space="0" w:color="auto"/>
            <w:left w:val="none" w:sz="0" w:space="0" w:color="auto"/>
            <w:bottom w:val="none" w:sz="0" w:space="0" w:color="auto"/>
            <w:right w:val="none" w:sz="0" w:space="0" w:color="auto"/>
          </w:divBdr>
        </w:div>
        <w:div w:id="1760560869">
          <w:marLeft w:val="547"/>
          <w:marRight w:val="0"/>
          <w:marTop w:val="154"/>
          <w:marBottom w:val="0"/>
          <w:divBdr>
            <w:top w:val="none" w:sz="0" w:space="0" w:color="auto"/>
            <w:left w:val="none" w:sz="0" w:space="0" w:color="auto"/>
            <w:bottom w:val="none" w:sz="0" w:space="0" w:color="auto"/>
            <w:right w:val="none" w:sz="0" w:space="0" w:color="auto"/>
          </w:divBdr>
        </w:div>
        <w:div w:id="1798061407">
          <w:marLeft w:val="547"/>
          <w:marRight w:val="0"/>
          <w:marTop w:val="154"/>
          <w:marBottom w:val="0"/>
          <w:divBdr>
            <w:top w:val="none" w:sz="0" w:space="0" w:color="auto"/>
            <w:left w:val="none" w:sz="0" w:space="0" w:color="auto"/>
            <w:bottom w:val="none" w:sz="0" w:space="0" w:color="auto"/>
            <w:right w:val="none" w:sz="0" w:space="0" w:color="auto"/>
          </w:divBdr>
        </w:div>
        <w:div w:id="1027608018">
          <w:marLeft w:val="547"/>
          <w:marRight w:val="0"/>
          <w:marTop w:val="154"/>
          <w:marBottom w:val="0"/>
          <w:divBdr>
            <w:top w:val="none" w:sz="0" w:space="0" w:color="auto"/>
            <w:left w:val="none" w:sz="0" w:space="0" w:color="auto"/>
            <w:bottom w:val="none" w:sz="0" w:space="0" w:color="auto"/>
            <w:right w:val="none" w:sz="0" w:space="0" w:color="auto"/>
          </w:divBdr>
        </w:div>
        <w:div w:id="73821632">
          <w:marLeft w:val="547"/>
          <w:marRight w:val="0"/>
          <w:marTop w:val="154"/>
          <w:marBottom w:val="0"/>
          <w:divBdr>
            <w:top w:val="none" w:sz="0" w:space="0" w:color="auto"/>
            <w:left w:val="none" w:sz="0" w:space="0" w:color="auto"/>
            <w:bottom w:val="none" w:sz="0" w:space="0" w:color="auto"/>
            <w:right w:val="none" w:sz="0" w:space="0" w:color="auto"/>
          </w:divBdr>
        </w:div>
      </w:divsChild>
    </w:div>
    <w:div w:id="294262937">
      <w:bodyDiv w:val="1"/>
      <w:marLeft w:val="0"/>
      <w:marRight w:val="0"/>
      <w:marTop w:val="0"/>
      <w:marBottom w:val="0"/>
      <w:divBdr>
        <w:top w:val="none" w:sz="0" w:space="0" w:color="auto"/>
        <w:left w:val="none" w:sz="0" w:space="0" w:color="auto"/>
        <w:bottom w:val="none" w:sz="0" w:space="0" w:color="auto"/>
        <w:right w:val="none" w:sz="0" w:space="0" w:color="auto"/>
      </w:divBdr>
      <w:divsChild>
        <w:div w:id="271596148">
          <w:marLeft w:val="0"/>
          <w:marRight w:val="0"/>
          <w:marTop w:val="0"/>
          <w:marBottom w:val="0"/>
          <w:divBdr>
            <w:top w:val="none" w:sz="0" w:space="0" w:color="auto"/>
            <w:left w:val="none" w:sz="0" w:space="0" w:color="auto"/>
            <w:bottom w:val="none" w:sz="0" w:space="0" w:color="auto"/>
            <w:right w:val="none" w:sz="0" w:space="0" w:color="auto"/>
          </w:divBdr>
          <w:divsChild>
            <w:div w:id="546449548">
              <w:marLeft w:val="0"/>
              <w:marRight w:val="0"/>
              <w:marTop w:val="0"/>
              <w:marBottom w:val="0"/>
              <w:divBdr>
                <w:top w:val="none" w:sz="0" w:space="0" w:color="auto"/>
                <w:left w:val="none" w:sz="0" w:space="0" w:color="auto"/>
                <w:bottom w:val="none" w:sz="0" w:space="0" w:color="auto"/>
                <w:right w:val="none" w:sz="0" w:space="0" w:color="auto"/>
              </w:divBdr>
              <w:divsChild>
                <w:div w:id="227763705">
                  <w:marLeft w:val="0"/>
                  <w:marRight w:val="0"/>
                  <w:marTop w:val="0"/>
                  <w:marBottom w:val="0"/>
                  <w:divBdr>
                    <w:top w:val="none" w:sz="0" w:space="0" w:color="auto"/>
                    <w:left w:val="none" w:sz="0" w:space="0" w:color="auto"/>
                    <w:bottom w:val="none" w:sz="0" w:space="0" w:color="auto"/>
                    <w:right w:val="none" w:sz="0" w:space="0" w:color="auto"/>
                  </w:divBdr>
                  <w:divsChild>
                    <w:div w:id="979068452">
                      <w:marLeft w:val="0"/>
                      <w:marRight w:val="0"/>
                      <w:marTop w:val="0"/>
                      <w:marBottom w:val="0"/>
                      <w:divBdr>
                        <w:top w:val="none" w:sz="0" w:space="0" w:color="auto"/>
                        <w:left w:val="none" w:sz="0" w:space="0" w:color="auto"/>
                        <w:bottom w:val="none" w:sz="0" w:space="0" w:color="auto"/>
                        <w:right w:val="none" w:sz="0" w:space="0" w:color="auto"/>
                      </w:divBdr>
                      <w:divsChild>
                        <w:div w:id="502667517">
                          <w:marLeft w:val="0"/>
                          <w:marRight w:val="0"/>
                          <w:marTop w:val="0"/>
                          <w:marBottom w:val="0"/>
                          <w:divBdr>
                            <w:top w:val="none" w:sz="0" w:space="0" w:color="auto"/>
                            <w:left w:val="none" w:sz="0" w:space="0" w:color="auto"/>
                            <w:bottom w:val="none" w:sz="0" w:space="0" w:color="auto"/>
                            <w:right w:val="none" w:sz="0" w:space="0" w:color="auto"/>
                          </w:divBdr>
                          <w:divsChild>
                            <w:div w:id="985091362">
                              <w:marLeft w:val="0"/>
                              <w:marRight w:val="0"/>
                              <w:marTop w:val="0"/>
                              <w:marBottom w:val="0"/>
                              <w:divBdr>
                                <w:top w:val="single" w:sz="6" w:space="0" w:color="CCCCCC"/>
                                <w:left w:val="single" w:sz="6" w:space="0" w:color="CCCCCC"/>
                                <w:bottom w:val="single" w:sz="6" w:space="0" w:color="CCCCCC"/>
                                <w:right w:val="single" w:sz="6" w:space="0" w:color="CCCCCC"/>
                              </w:divBdr>
                              <w:divsChild>
                                <w:div w:id="407266803">
                                  <w:marLeft w:val="0"/>
                                  <w:marRight w:val="0"/>
                                  <w:marTop w:val="75"/>
                                  <w:marBottom w:val="0"/>
                                  <w:divBdr>
                                    <w:top w:val="none" w:sz="0" w:space="0" w:color="auto"/>
                                    <w:left w:val="none" w:sz="0" w:space="0" w:color="auto"/>
                                    <w:bottom w:val="none" w:sz="0" w:space="0" w:color="auto"/>
                                    <w:right w:val="none" w:sz="0" w:space="0" w:color="auto"/>
                                  </w:divBdr>
                                  <w:divsChild>
                                    <w:div w:id="1767579650">
                                      <w:marLeft w:val="0"/>
                                      <w:marRight w:val="0"/>
                                      <w:marTop w:val="0"/>
                                      <w:marBottom w:val="0"/>
                                      <w:divBdr>
                                        <w:top w:val="none" w:sz="0" w:space="0" w:color="auto"/>
                                        <w:left w:val="none" w:sz="0" w:space="0" w:color="auto"/>
                                        <w:bottom w:val="none" w:sz="0" w:space="0" w:color="auto"/>
                                        <w:right w:val="none" w:sz="0" w:space="0" w:color="auto"/>
                                      </w:divBdr>
                                    </w:div>
                                    <w:div w:id="2084834321">
                                      <w:marLeft w:val="0"/>
                                      <w:marRight w:val="0"/>
                                      <w:marTop w:val="0"/>
                                      <w:marBottom w:val="0"/>
                                      <w:divBdr>
                                        <w:top w:val="none" w:sz="0" w:space="0" w:color="auto"/>
                                        <w:left w:val="none" w:sz="0" w:space="0" w:color="auto"/>
                                        <w:bottom w:val="none" w:sz="0" w:space="0" w:color="auto"/>
                                        <w:right w:val="none" w:sz="0" w:space="0" w:color="auto"/>
                                      </w:divBdr>
                                    </w:div>
                                    <w:div w:id="2132359020">
                                      <w:marLeft w:val="0"/>
                                      <w:marRight w:val="0"/>
                                      <w:marTop w:val="0"/>
                                      <w:marBottom w:val="0"/>
                                      <w:divBdr>
                                        <w:top w:val="none" w:sz="0" w:space="0" w:color="auto"/>
                                        <w:left w:val="none" w:sz="0" w:space="0" w:color="auto"/>
                                        <w:bottom w:val="none" w:sz="0" w:space="0" w:color="auto"/>
                                        <w:right w:val="none" w:sz="0" w:space="0" w:color="auto"/>
                                      </w:divBdr>
                                    </w:div>
                                    <w:div w:id="90217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032737">
      <w:bodyDiv w:val="1"/>
      <w:marLeft w:val="0"/>
      <w:marRight w:val="0"/>
      <w:marTop w:val="0"/>
      <w:marBottom w:val="0"/>
      <w:divBdr>
        <w:top w:val="none" w:sz="0" w:space="0" w:color="auto"/>
        <w:left w:val="none" w:sz="0" w:space="0" w:color="auto"/>
        <w:bottom w:val="none" w:sz="0" w:space="0" w:color="auto"/>
        <w:right w:val="none" w:sz="0" w:space="0" w:color="auto"/>
      </w:divBdr>
      <w:divsChild>
        <w:div w:id="1019894804">
          <w:marLeft w:val="547"/>
          <w:marRight w:val="0"/>
          <w:marTop w:val="154"/>
          <w:marBottom w:val="0"/>
          <w:divBdr>
            <w:top w:val="none" w:sz="0" w:space="0" w:color="auto"/>
            <w:left w:val="none" w:sz="0" w:space="0" w:color="auto"/>
            <w:bottom w:val="none" w:sz="0" w:space="0" w:color="auto"/>
            <w:right w:val="none" w:sz="0" w:space="0" w:color="auto"/>
          </w:divBdr>
        </w:div>
      </w:divsChild>
    </w:div>
    <w:div w:id="479274745">
      <w:bodyDiv w:val="1"/>
      <w:marLeft w:val="0"/>
      <w:marRight w:val="0"/>
      <w:marTop w:val="0"/>
      <w:marBottom w:val="0"/>
      <w:divBdr>
        <w:top w:val="none" w:sz="0" w:space="0" w:color="auto"/>
        <w:left w:val="none" w:sz="0" w:space="0" w:color="auto"/>
        <w:bottom w:val="none" w:sz="0" w:space="0" w:color="auto"/>
        <w:right w:val="none" w:sz="0" w:space="0" w:color="auto"/>
      </w:divBdr>
      <w:divsChild>
        <w:div w:id="493691613">
          <w:marLeft w:val="547"/>
          <w:marRight w:val="0"/>
          <w:marTop w:val="154"/>
          <w:marBottom w:val="0"/>
          <w:divBdr>
            <w:top w:val="none" w:sz="0" w:space="0" w:color="auto"/>
            <w:left w:val="none" w:sz="0" w:space="0" w:color="auto"/>
            <w:bottom w:val="none" w:sz="0" w:space="0" w:color="auto"/>
            <w:right w:val="none" w:sz="0" w:space="0" w:color="auto"/>
          </w:divBdr>
        </w:div>
      </w:divsChild>
    </w:div>
    <w:div w:id="522784061">
      <w:bodyDiv w:val="1"/>
      <w:marLeft w:val="0"/>
      <w:marRight w:val="0"/>
      <w:marTop w:val="0"/>
      <w:marBottom w:val="0"/>
      <w:divBdr>
        <w:top w:val="none" w:sz="0" w:space="0" w:color="auto"/>
        <w:left w:val="none" w:sz="0" w:space="0" w:color="auto"/>
        <w:bottom w:val="none" w:sz="0" w:space="0" w:color="auto"/>
        <w:right w:val="none" w:sz="0" w:space="0" w:color="auto"/>
      </w:divBdr>
      <w:divsChild>
        <w:div w:id="562643099">
          <w:marLeft w:val="0"/>
          <w:marRight w:val="0"/>
          <w:marTop w:val="0"/>
          <w:marBottom w:val="0"/>
          <w:divBdr>
            <w:top w:val="none" w:sz="0" w:space="0" w:color="auto"/>
            <w:left w:val="none" w:sz="0" w:space="0" w:color="auto"/>
            <w:bottom w:val="none" w:sz="0" w:space="0" w:color="auto"/>
            <w:right w:val="none" w:sz="0" w:space="0" w:color="auto"/>
          </w:divBdr>
          <w:divsChild>
            <w:div w:id="1719745361">
              <w:marLeft w:val="0"/>
              <w:marRight w:val="0"/>
              <w:marTop w:val="0"/>
              <w:marBottom w:val="0"/>
              <w:divBdr>
                <w:top w:val="none" w:sz="0" w:space="0" w:color="auto"/>
                <w:left w:val="none" w:sz="0" w:space="0" w:color="auto"/>
                <w:bottom w:val="none" w:sz="0" w:space="0" w:color="auto"/>
                <w:right w:val="none" w:sz="0" w:space="0" w:color="auto"/>
              </w:divBdr>
              <w:divsChild>
                <w:div w:id="1657413080">
                  <w:marLeft w:val="0"/>
                  <w:marRight w:val="0"/>
                  <w:marTop w:val="0"/>
                  <w:marBottom w:val="0"/>
                  <w:divBdr>
                    <w:top w:val="none" w:sz="0" w:space="0" w:color="auto"/>
                    <w:left w:val="none" w:sz="0" w:space="0" w:color="auto"/>
                    <w:bottom w:val="none" w:sz="0" w:space="0" w:color="auto"/>
                    <w:right w:val="none" w:sz="0" w:space="0" w:color="auto"/>
                  </w:divBdr>
                  <w:divsChild>
                    <w:div w:id="1503739951">
                      <w:marLeft w:val="0"/>
                      <w:marRight w:val="0"/>
                      <w:marTop w:val="0"/>
                      <w:marBottom w:val="0"/>
                      <w:divBdr>
                        <w:top w:val="none" w:sz="0" w:space="0" w:color="auto"/>
                        <w:left w:val="none" w:sz="0" w:space="0" w:color="auto"/>
                        <w:bottom w:val="none" w:sz="0" w:space="0" w:color="auto"/>
                        <w:right w:val="none" w:sz="0" w:space="0" w:color="auto"/>
                      </w:divBdr>
                      <w:divsChild>
                        <w:div w:id="1861622698">
                          <w:marLeft w:val="0"/>
                          <w:marRight w:val="0"/>
                          <w:marTop w:val="0"/>
                          <w:marBottom w:val="0"/>
                          <w:divBdr>
                            <w:top w:val="none" w:sz="0" w:space="0" w:color="auto"/>
                            <w:left w:val="none" w:sz="0" w:space="0" w:color="auto"/>
                            <w:bottom w:val="none" w:sz="0" w:space="0" w:color="auto"/>
                            <w:right w:val="none" w:sz="0" w:space="0" w:color="auto"/>
                          </w:divBdr>
                          <w:divsChild>
                            <w:div w:id="457381465">
                              <w:marLeft w:val="0"/>
                              <w:marRight w:val="0"/>
                              <w:marTop w:val="0"/>
                              <w:marBottom w:val="0"/>
                              <w:divBdr>
                                <w:top w:val="single" w:sz="6" w:space="0" w:color="CCCCCC"/>
                                <w:left w:val="single" w:sz="6" w:space="0" w:color="CCCCCC"/>
                                <w:bottom w:val="single" w:sz="6" w:space="0" w:color="CCCCCC"/>
                                <w:right w:val="single" w:sz="6" w:space="0" w:color="CCCCCC"/>
                              </w:divBdr>
                              <w:divsChild>
                                <w:div w:id="1909538401">
                                  <w:marLeft w:val="0"/>
                                  <w:marRight w:val="0"/>
                                  <w:marTop w:val="75"/>
                                  <w:marBottom w:val="0"/>
                                  <w:divBdr>
                                    <w:top w:val="none" w:sz="0" w:space="0" w:color="auto"/>
                                    <w:left w:val="none" w:sz="0" w:space="0" w:color="auto"/>
                                    <w:bottom w:val="none" w:sz="0" w:space="0" w:color="auto"/>
                                    <w:right w:val="none" w:sz="0" w:space="0" w:color="auto"/>
                                  </w:divBdr>
                                  <w:divsChild>
                                    <w:div w:id="384568953">
                                      <w:marLeft w:val="0"/>
                                      <w:marRight w:val="0"/>
                                      <w:marTop w:val="0"/>
                                      <w:marBottom w:val="0"/>
                                      <w:divBdr>
                                        <w:top w:val="none" w:sz="0" w:space="0" w:color="auto"/>
                                        <w:left w:val="none" w:sz="0" w:space="0" w:color="auto"/>
                                        <w:bottom w:val="none" w:sz="0" w:space="0" w:color="auto"/>
                                        <w:right w:val="none" w:sz="0" w:space="0" w:color="auto"/>
                                      </w:divBdr>
                                    </w:div>
                                    <w:div w:id="782918965">
                                      <w:marLeft w:val="0"/>
                                      <w:marRight w:val="0"/>
                                      <w:marTop w:val="0"/>
                                      <w:marBottom w:val="0"/>
                                      <w:divBdr>
                                        <w:top w:val="none" w:sz="0" w:space="0" w:color="auto"/>
                                        <w:left w:val="none" w:sz="0" w:space="0" w:color="auto"/>
                                        <w:bottom w:val="none" w:sz="0" w:space="0" w:color="auto"/>
                                        <w:right w:val="none" w:sz="0" w:space="0" w:color="auto"/>
                                      </w:divBdr>
                                    </w:div>
                                    <w:div w:id="1224565155">
                                      <w:marLeft w:val="0"/>
                                      <w:marRight w:val="0"/>
                                      <w:marTop w:val="0"/>
                                      <w:marBottom w:val="0"/>
                                      <w:divBdr>
                                        <w:top w:val="none" w:sz="0" w:space="0" w:color="auto"/>
                                        <w:left w:val="none" w:sz="0" w:space="0" w:color="auto"/>
                                        <w:bottom w:val="none" w:sz="0" w:space="0" w:color="auto"/>
                                        <w:right w:val="none" w:sz="0" w:space="0" w:color="auto"/>
                                      </w:divBdr>
                                    </w:div>
                                    <w:div w:id="1630864666">
                                      <w:marLeft w:val="0"/>
                                      <w:marRight w:val="0"/>
                                      <w:marTop w:val="0"/>
                                      <w:marBottom w:val="0"/>
                                      <w:divBdr>
                                        <w:top w:val="none" w:sz="0" w:space="0" w:color="auto"/>
                                        <w:left w:val="none" w:sz="0" w:space="0" w:color="auto"/>
                                        <w:bottom w:val="none" w:sz="0" w:space="0" w:color="auto"/>
                                        <w:right w:val="none" w:sz="0" w:space="0" w:color="auto"/>
                                      </w:divBdr>
                                    </w:div>
                                    <w:div w:id="1208302724">
                                      <w:marLeft w:val="0"/>
                                      <w:marRight w:val="0"/>
                                      <w:marTop w:val="0"/>
                                      <w:marBottom w:val="0"/>
                                      <w:divBdr>
                                        <w:top w:val="none" w:sz="0" w:space="0" w:color="auto"/>
                                        <w:left w:val="none" w:sz="0" w:space="0" w:color="auto"/>
                                        <w:bottom w:val="none" w:sz="0" w:space="0" w:color="auto"/>
                                        <w:right w:val="none" w:sz="0" w:space="0" w:color="auto"/>
                                      </w:divBdr>
                                    </w:div>
                                    <w:div w:id="729890833">
                                      <w:marLeft w:val="0"/>
                                      <w:marRight w:val="0"/>
                                      <w:marTop w:val="0"/>
                                      <w:marBottom w:val="0"/>
                                      <w:divBdr>
                                        <w:top w:val="none" w:sz="0" w:space="0" w:color="auto"/>
                                        <w:left w:val="none" w:sz="0" w:space="0" w:color="auto"/>
                                        <w:bottom w:val="none" w:sz="0" w:space="0" w:color="auto"/>
                                        <w:right w:val="none" w:sz="0" w:space="0" w:color="auto"/>
                                      </w:divBdr>
                                    </w:div>
                                    <w:div w:id="875391234">
                                      <w:marLeft w:val="0"/>
                                      <w:marRight w:val="0"/>
                                      <w:marTop w:val="0"/>
                                      <w:marBottom w:val="0"/>
                                      <w:divBdr>
                                        <w:top w:val="none" w:sz="0" w:space="0" w:color="auto"/>
                                        <w:left w:val="none" w:sz="0" w:space="0" w:color="auto"/>
                                        <w:bottom w:val="none" w:sz="0" w:space="0" w:color="auto"/>
                                        <w:right w:val="none" w:sz="0" w:space="0" w:color="auto"/>
                                      </w:divBdr>
                                    </w:div>
                                    <w:div w:id="486631176">
                                      <w:marLeft w:val="0"/>
                                      <w:marRight w:val="0"/>
                                      <w:marTop w:val="0"/>
                                      <w:marBottom w:val="0"/>
                                      <w:divBdr>
                                        <w:top w:val="none" w:sz="0" w:space="0" w:color="auto"/>
                                        <w:left w:val="none" w:sz="0" w:space="0" w:color="auto"/>
                                        <w:bottom w:val="none" w:sz="0" w:space="0" w:color="auto"/>
                                        <w:right w:val="none" w:sz="0" w:space="0" w:color="auto"/>
                                      </w:divBdr>
                                    </w:div>
                                    <w:div w:id="1303576707">
                                      <w:marLeft w:val="0"/>
                                      <w:marRight w:val="0"/>
                                      <w:marTop w:val="0"/>
                                      <w:marBottom w:val="0"/>
                                      <w:divBdr>
                                        <w:top w:val="none" w:sz="0" w:space="0" w:color="auto"/>
                                        <w:left w:val="none" w:sz="0" w:space="0" w:color="auto"/>
                                        <w:bottom w:val="none" w:sz="0" w:space="0" w:color="auto"/>
                                        <w:right w:val="none" w:sz="0" w:space="0" w:color="auto"/>
                                      </w:divBdr>
                                    </w:div>
                                    <w:div w:id="491945670">
                                      <w:marLeft w:val="0"/>
                                      <w:marRight w:val="0"/>
                                      <w:marTop w:val="0"/>
                                      <w:marBottom w:val="0"/>
                                      <w:divBdr>
                                        <w:top w:val="none" w:sz="0" w:space="0" w:color="auto"/>
                                        <w:left w:val="none" w:sz="0" w:space="0" w:color="auto"/>
                                        <w:bottom w:val="none" w:sz="0" w:space="0" w:color="auto"/>
                                        <w:right w:val="none" w:sz="0" w:space="0" w:color="auto"/>
                                      </w:divBdr>
                                    </w:div>
                                    <w:div w:id="463236757">
                                      <w:marLeft w:val="0"/>
                                      <w:marRight w:val="0"/>
                                      <w:marTop w:val="0"/>
                                      <w:marBottom w:val="0"/>
                                      <w:divBdr>
                                        <w:top w:val="none" w:sz="0" w:space="0" w:color="auto"/>
                                        <w:left w:val="none" w:sz="0" w:space="0" w:color="auto"/>
                                        <w:bottom w:val="none" w:sz="0" w:space="0" w:color="auto"/>
                                        <w:right w:val="none" w:sz="0" w:space="0" w:color="auto"/>
                                      </w:divBdr>
                                    </w:div>
                                    <w:div w:id="6562056">
                                      <w:marLeft w:val="0"/>
                                      <w:marRight w:val="0"/>
                                      <w:marTop w:val="0"/>
                                      <w:marBottom w:val="0"/>
                                      <w:divBdr>
                                        <w:top w:val="none" w:sz="0" w:space="0" w:color="auto"/>
                                        <w:left w:val="none" w:sz="0" w:space="0" w:color="auto"/>
                                        <w:bottom w:val="none" w:sz="0" w:space="0" w:color="auto"/>
                                        <w:right w:val="none" w:sz="0" w:space="0" w:color="auto"/>
                                      </w:divBdr>
                                    </w:div>
                                    <w:div w:id="11564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763764180">
      <w:bodyDiv w:val="1"/>
      <w:marLeft w:val="0"/>
      <w:marRight w:val="0"/>
      <w:marTop w:val="0"/>
      <w:marBottom w:val="0"/>
      <w:divBdr>
        <w:top w:val="none" w:sz="0" w:space="0" w:color="auto"/>
        <w:left w:val="none" w:sz="0" w:space="0" w:color="auto"/>
        <w:bottom w:val="none" w:sz="0" w:space="0" w:color="auto"/>
        <w:right w:val="none" w:sz="0" w:space="0" w:color="auto"/>
      </w:divBdr>
      <w:divsChild>
        <w:div w:id="927427309">
          <w:marLeft w:val="547"/>
          <w:marRight w:val="0"/>
          <w:marTop w:val="154"/>
          <w:marBottom w:val="0"/>
          <w:divBdr>
            <w:top w:val="none" w:sz="0" w:space="0" w:color="auto"/>
            <w:left w:val="none" w:sz="0" w:space="0" w:color="auto"/>
            <w:bottom w:val="none" w:sz="0" w:space="0" w:color="auto"/>
            <w:right w:val="none" w:sz="0" w:space="0" w:color="auto"/>
          </w:divBdr>
        </w:div>
      </w:divsChild>
    </w:div>
    <w:div w:id="776484473">
      <w:bodyDiv w:val="1"/>
      <w:marLeft w:val="0"/>
      <w:marRight w:val="0"/>
      <w:marTop w:val="0"/>
      <w:marBottom w:val="0"/>
      <w:divBdr>
        <w:top w:val="none" w:sz="0" w:space="0" w:color="auto"/>
        <w:left w:val="none" w:sz="0" w:space="0" w:color="auto"/>
        <w:bottom w:val="none" w:sz="0" w:space="0" w:color="auto"/>
        <w:right w:val="none" w:sz="0" w:space="0" w:color="auto"/>
      </w:divBdr>
    </w:div>
    <w:div w:id="871261115">
      <w:bodyDiv w:val="1"/>
      <w:marLeft w:val="0"/>
      <w:marRight w:val="0"/>
      <w:marTop w:val="0"/>
      <w:marBottom w:val="0"/>
      <w:divBdr>
        <w:top w:val="none" w:sz="0" w:space="0" w:color="auto"/>
        <w:left w:val="none" w:sz="0" w:space="0" w:color="auto"/>
        <w:bottom w:val="none" w:sz="0" w:space="0" w:color="auto"/>
        <w:right w:val="none" w:sz="0" w:space="0" w:color="auto"/>
      </w:divBdr>
      <w:divsChild>
        <w:div w:id="144392348">
          <w:marLeft w:val="0"/>
          <w:marRight w:val="0"/>
          <w:marTop w:val="0"/>
          <w:marBottom w:val="0"/>
          <w:divBdr>
            <w:top w:val="none" w:sz="0" w:space="0" w:color="auto"/>
            <w:left w:val="none" w:sz="0" w:space="0" w:color="auto"/>
            <w:bottom w:val="none" w:sz="0" w:space="0" w:color="auto"/>
            <w:right w:val="none" w:sz="0" w:space="0" w:color="auto"/>
          </w:divBdr>
          <w:divsChild>
            <w:div w:id="2006319384">
              <w:marLeft w:val="0"/>
              <w:marRight w:val="0"/>
              <w:marTop w:val="0"/>
              <w:marBottom w:val="0"/>
              <w:divBdr>
                <w:top w:val="none" w:sz="0" w:space="0" w:color="auto"/>
                <w:left w:val="none" w:sz="0" w:space="0" w:color="auto"/>
                <w:bottom w:val="none" w:sz="0" w:space="0" w:color="auto"/>
                <w:right w:val="none" w:sz="0" w:space="0" w:color="auto"/>
              </w:divBdr>
              <w:divsChild>
                <w:div w:id="411320004">
                  <w:marLeft w:val="0"/>
                  <w:marRight w:val="0"/>
                  <w:marTop w:val="0"/>
                  <w:marBottom w:val="0"/>
                  <w:divBdr>
                    <w:top w:val="none" w:sz="0" w:space="0" w:color="auto"/>
                    <w:left w:val="none" w:sz="0" w:space="0" w:color="auto"/>
                    <w:bottom w:val="none" w:sz="0" w:space="0" w:color="auto"/>
                    <w:right w:val="none" w:sz="0" w:space="0" w:color="auto"/>
                  </w:divBdr>
                  <w:divsChild>
                    <w:div w:id="100885508">
                      <w:marLeft w:val="0"/>
                      <w:marRight w:val="0"/>
                      <w:marTop w:val="0"/>
                      <w:marBottom w:val="0"/>
                      <w:divBdr>
                        <w:top w:val="none" w:sz="0" w:space="0" w:color="auto"/>
                        <w:left w:val="none" w:sz="0" w:space="0" w:color="auto"/>
                        <w:bottom w:val="none" w:sz="0" w:space="0" w:color="auto"/>
                        <w:right w:val="none" w:sz="0" w:space="0" w:color="auto"/>
                      </w:divBdr>
                      <w:divsChild>
                        <w:div w:id="1372878066">
                          <w:marLeft w:val="0"/>
                          <w:marRight w:val="0"/>
                          <w:marTop w:val="0"/>
                          <w:marBottom w:val="0"/>
                          <w:divBdr>
                            <w:top w:val="none" w:sz="0" w:space="0" w:color="auto"/>
                            <w:left w:val="none" w:sz="0" w:space="0" w:color="auto"/>
                            <w:bottom w:val="none" w:sz="0" w:space="0" w:color="auto"/>
                            <w:right w:val="none" w:sz="0" w:space="0" w:color="auto"/>
                          </w:divBdr>
                          <w:divsChild>
                            <w:div w:id="1396778382">
                              <w:marLeft w:val="0"/>
                              <w:marRight w:val="0"/>
                              <w:marTop w:val="0"/>
                              <w:marBottom w:val="0"/>
                              <w:divBdr>
                                <w:top w:val="single" w:sz="6" w:space="0" w:color="CCCCCC"/>
                                <w:left w:val="single" w:sz="6" w:space="0" w:color="CCCCCC"/>
                                <w:bottom w:val="single" w:sz="6" w:space="0" w:color="CCCCCC"/>
                                <w:right w:val="single" w:sz="6" w:space="0" w:color="CCCCCC"/>
                              </w:divBdr>
                              <w:divsChild>
                                <w:div w:id="374895319">
                                  <w:marLeft w:val="0"/>
                                  <w:marRight w:val="0"/>
                                  <w:marTop w:val="75"/>
                                  <w:marBottom w:val="0"/>
                                  <w:divBdr>
                                    <w:top w:val="none" w:sz="0" w:space="0" w:color="auto"/>
                                    <w:left w:val="none" w:sz="0" w:space="0" w:color="auto"/>
                                    <w:bottom w:val="none" w:sz="0" w:space="0" w:color="auto"/>
                                    <w:right w:val="none" w:sz="0" w:space="0" w:color="auto"/>
                                  </w:divBdr>
                                  <w:divsChild>
                                    <w:div w:id="1811943955">
                                      <w:marLeft w:val="0"/>
                                      <w:marRight w:val="0"/>
                                      <w:marTop w:val="0"/>
                                      <w:marBottom w:val="0"/>
                                      <w:divBdr>
                                        <w:top w:val="none" w:sz="0" w:space="0" w:color="auto"/>
                                        <w:left w:val="none" w:sz="0" w:space="0" w:color="auto"/>
                                        <w:bottom w:val="none" w:sz="0" w:space="0" w:color="auto"/>
                                        <w:right w:val="none" w:sz="0" w:space="0" w:color="auto"/>
                                      </w:divBdr>
                                    </w:div>
                                    <w:div w:id="41878249">
                                      <w:marLeft w:val="0"/>
                                      <w:marRight w:val="0"/>
                                      <w:marTop w:val="0"/>
                                      <w:marBottom w:val="0"/>
                                      <w:divBdr>
                                        <w:top w:val="none" w:sz="0" w:space="0" w:color="auto"/>
                                        <w:left w:val="none" w:sz="0" w:space="0" w:color="auto"/>
                                        <w:bottom w:val="none" w:sz="0" w:space="0" w:color="auto"/>
                                        <w:right w:val="none" w:sz="0" w:space="0" w:color="auto"/>
                                      </w:divBdr>
                                    </w:div>
                                    <w:div w:id="928973940">
                                      <w:marLeft w:val="0"/>
                                      <w:marRight w:val="0"/>
                                      <w:marTop w:val="0"/>
                                      <w:marBottom w:val="0"/>
                                      <w:divBdr>
                                        <w:top w:val="none" w:sz="0" w:space="0" w:color="auto"/>
                                        <w:left w:val="none" w:sz="0" w:space="0" w:color="auto"/>
                                        <w:bottom w:val="none" w:sz="0" w:space="0" w:color="auto"/>
                                        <w:right w:val="none" w:sz="0" w:space="0" w:color="auto"/>
                                      </w:divBdr>
                                    </w:div>
                                    <w:div w:id="1531608961">
                                      <w:marLeft w:val="0"/>
                                      <w:marRight w:val="0"/>
                                      <w:marTop w:val="0"/>
                                      <w:marBottom w:val="0"/>
                                      <w:divBdr>
                                        <w:top w:val="none" w:sz="0" w:space="0" w:color="auto"/>
                                        <w:left w:val="none" w:sz="0" w:space="0" w:color="auto"/>
                                        <w:bottom w:val="none" w:sz="0" w:space="0" w:color="auto"/>
                                        <w:right w:val="none" w:sz="0" w:space="0" w:color="auto"/>
                                      </w:divBdr>
                                    </w:div>
                                    <w:div w:id="930895174">
                                      <w:marLeft w:val="0"/>
                                      <w:marRight w:val="0"/>
                                      <w:marTop w:val="0"/>
                                      <w:marBottom w:val="0"/>
                                      <w:divBdr>
                                        <w:top w:val="none" w:sz="0" w:space="0" w:color="auto"/>
                                        <w:left w:val="none" w:sz="0" w:space="0" w:color="auto"/>
                                        <w:bottom w:val="none" w:sz="0" w:space="0" w:color="auto"/>
                                        <w:right w:val="none" w:sz="0" w:space="0" w:color="auto"/>
                                      </w:divBdr>
                                    </w:div>
                                    <w:div w:id="17703533">
                                      <w:marLeft w:val="0"/>
                                      <w:marRight w:val="0"/>
                                      <w:marTop w:val="0"/>
                                      <w:marBottom w:val="0"/>
                                      <w:divBdr>
                                        <w:top w:val="none" w:sz="0" w:space="0" w:color="auto"/>
                                        <w:left w:val="none" w:sz="0" w:space="0" w:color="auto"/>
                                        <w:bottom w:val="none" w:sz="0" w:space="0" w:color="auto"/>
                                        <w:right w:val="none" w:sz="0" w:space="0" w:color="auto"/>
                                      </w:divBdr>
                                    </w:div>
                                    <w:div w:id="582682526">
                                      <w:marLeft w:val="0"/>
                                      <w:marRight w:val="0"/>
                                      <w:marTop w:val="0"/>
                                      <w:marBottom w:val="0"/>
                                      <w:divBdr>
                                        <w:top w:val="none" w:sz="0" w:space="0" w:color="auto"/>
                                        <w:left w:val="none" w:sz="0" w:space="0" w:color="auto"/>
                                        <w:bottom w:val="none" w:sz="0" w:space="0" w:color="auto"/>
                                        <w:right w:val="none" w:sz="0" w:space="0" w:color="auto"/>
                                      </w:divBdr>
                                    </w:div>
                                    <w:div w:id="966548758">
                                      <w:marLeft w:val="0"/>
                                      <w:marRight w:val="0"/>
                                      <w:marTop w:val="0"/>
                                      <w:marBottom w:val="0"/>
                                      <w:divBdr>
                                        <w:top w:val="none" w:sz="0" w:space="0" w:color="auto"/>
                                        <w:left w:val="none" w:sz="0" w:space="0" w:color="auto"/>
                                        <w:bottom w:val="none" w:sz="0" w:space="0" w:color="auto"/>
                                        <w:right w:val="none" w:sz="0" w:space="0" w:color="auto"/>
                                      </w:divBdr>
                                    </w:div>
                                    <w:div w:id="774441924">
                                      <w:marLeft w:val="0"/>
                                      <w:marRight w:val="0"/>
                                      <w:marTop w:val="0"/>
                                      <w:marBottom w:val="0"/>
                                      <w:divBdr>
                                        <w:top w:val="none" w:sz="0" w:space="0" w:color="auto"/>
                                        <w:left w:val="none" w:sz="0" w:space="0" w:color="auto"/>
                                        <w:bottom w:val="none" w:sz="0" w:space="0" w:color="auto"/>
                                        <w:right w:val="none" w:sz="0" w:space="0" w:color="auto"/>
                                      </w:divBdr>
                                    </w:div>
                                    <w:div w:id="1510369107">
                                      <w:marLeft w:val="0"/>
                                      <w:marRight w:val="0"/>
                                      <w:marTop w:val="0"/>
                                      <w:marBottom w:val="0"/>
                                      <w:divBdr>
                                        <w:top w:val="none" w:sz="0" w:space="0" w:color="auto"/>
                                        <w:left w:val="none" w:sz="0" w:space="0" w:color="auto"/>
                                        <w:bottom w:val="none" w:sz="0" w:space="0" w:color="auto"/>
                                        <w:right w:val="none" w:sz="0" w:space="0" w:color="auto"/>
                                      </w:divBdr>
                                    </w:div>
                                    <w:div w:id="1968078201">
                                      <w:marLeft w:val="0"/>
                                      <w:marRight w:val="0"/>
                                      <w:marTop w:val="0"/>
                                      <w:marBottom w:val="0"/>
                                      <w:divBdr>
                                        <w:top w:val="none" w:sz="0" w:space="0" w:color="auto"/>
                                        <w:left w:val="none" w:sz="0" w:space="0" w:color="auto"/>
                                        <w:bottom w:val="none" w:sz="0" w:space="0" w:color="auto"/>
                                        <w:right w:val="none" w:sz="0" w:space="0" w:color="auto"/>
                                      </w:divBdr>
                                    </w:div>
                                    <w:div w:id="964775991">
                                      <w:marLeft w:val="0"/>
                                      <w:marRight w:val="0"/>
                                      <w:marTop w:val="0"/>
                                      <w:marBottom w:val="0"/>
                                      <w:divBdr>
                                        <w:top w:val="none" w:sz="0" w:space="0" w:color="auto"/>
                                        <w:left w:val="none" w:sz="0" w:space="0" w:color="auto"/>
                                        <w:bottom w:val="none" w:sz="0" w:space="0" w:color="auto"/>
                                        <w:right w:val="none" w:sz="0" w:space="0" w:color="auto"/>
                                      </w:divBdr>
                                    </w:div>
                                    <w:div w:id="9586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168830">
      <w:bodyDiv w:val="1"/>
      <w:marLeft w:val="0"/>
      <w:marRight w:val="0"/>
      <w:marTop w:val="0"/>
      <w:marBottom w:val="0"/>
      <w:divBdr>
        <w:top w:val="none" w:sz="0" w:space="0" w:color="auto"/>
        <w:left w:val="none" w:sz="0" w:space="0" w:color="auto"/>
        <w:bottom w:val="none" w:sz="0" w:space="0" w:color="auto"/>
        <w:right w:val="none" w:sz="0" w:space="0" w:color="auto"/>
      </w:divBdr>
      <w:divsChild>
        <w:div w:id="2028871650">
          <w:marLeft w:val="0"/>
          <w:marRight w:val="0"/>
          <w:marTop w:val="0"/>
          <w:marBottom w:val="0"/>
          <w:divBdr>
            <w:top w:val="none" w:sz="0" w:space="0" w:color="auto"/>
            <w:left w:val="none" w:sz="0" w:space="0" w:color="auto"/>
            <w:bottom w:val="none" w:sz="0" w:space="0" w:color="auto"/>
            <w:right w:val="none" w:sz="0" w:space="0" w:color="auto"/>
          </w:divBdr>
          <w:divsChild>
            <w:div w:id="464078923">
              <w:marLeft w:val="0"/>
              <w:marRight w:val="0"/>
              <w:marTop w:val="0"/>
              <w:marBottom w:val="0"/>
              <w:divBdr>
                <w:top w:val="none" w:sz="0" w:space="0" w:color="auto"/>
                <w:left w:val="none" w:sz="0" w:space="0" w:color="auto"/>
                <w:bottom w:val="none" w:sz="0" w:space="0" w:color="auto"/>
                <w:right w:val="none" w:sz="0" w:space="0" w:color="auto"/>
              </w:divBdr>
              <w:divsChild>
                <w:div w:id="1823886989">
                  <w:marLeft w:val="0"/>
                  <w:marRight w:val="0"/>
                  <w:marTop w:val="0"/>
                  <w:marBottom w:val="0"/>
                  <w:divBdr>
                    <w:top w:val="none" w:sz="0" w:space="0" w:color="auto"/>
                    <w:left w:val="none" w:sz="0" w:space="0" w:color="auto"/>
                    <w:bottom w:val="none" w:sz="0" w:space="0" w:color="auto"/>
                    <w:right w:val="none" w:sz="0" w:space="0" w:color="auto"/>
                  </w:divBdr>
                  <w:divsChild>
                    <w:div w:id="1900743256">
                      <w:marLeft w:val="0"/>
                      <w:marRight w:val="0"/>
                      <w:marTop w:val="0"/>
                      <w:marBottom w:val="0"/>
                      <w:divBdr>
                        <w:top w:val="none" w:sz="0" w:space="0" w:color="auto"/>
                        <w:left w:val="none" w:sz="0" w:space="0" w:color="auto"/>
                        <w:bottom w:val="none" w:sz="0" w:space="0" w:color="auto"/>
                        <w:right w:val="none" w:sz="0" w:space="0" w:color="auto"/>
                      </w:divBdr>
                      <w:divsChild>
                        <w:div w:id="187722802">
                          <w:marLeft w:val="0"/>
                          <w:marRight w:val="0"/>
                          <w:marTop w:val="0"/>
                          <w:marBottom w:val="0"/>
                          <w:divBdr>
                            <w:top w:val="none" w:sz="0" w:space="0" w:color="auto"/>
                            <w:left w:val="none" w:sz="0" w:space="0" w:color="auto"/>
                            <w:bottom w:val="none" w:sz="0" w:space="0" w:color="auto"/>
                            <w:right w:val="none" w:sz="0" w:space="0" w:color="auto"/>
                          </w:divBdr>
                          <w:divsChild>
                            <w:div w:id="1992631002">
                              <w:marLeft w:val="0"/>
                              <w:marRight w:val="0"/>
                              <w:marTop w:val="0"/>
                              <w:marBottom w:val="0"/>
                              <w:divBdr>
                                <w:top w:val="single" w:sz="6" w:space="0" w:color="CCCCCC"/>
                                <w:left w:val="single" w:sz="6" w:space="0" w:color="CCCCCC"/>
                                <w:bottom w:val="single" w:sz="6" w:space="0" w:color="CCCCCC"/>
                                <w:right w:val="single" w:sz="6" w:space="0" w:color="CCCCCC"/>
                              </w:divBdr>
                              <w:divsChild>
                                <w:div w:id="1724409146">
                                  <w:marLeft w:val="0"/>
                                  <w:marRight w:val="0"/>
                                  <w:marTop w:val="75"/>
                                  <w:marBottom w:val="0"/>
                                  <w:divBdr>
                                    <w:top w:val="none" w:sz="0" w:space="0" w:color="auto"/>
                                    <w:left w:val="none" w:sz="0" w:space="0" w:color="auto"/>
                                    <w:bottom w:val="none" w:sz="0" w:space="0" w:color="auto"/>
                                    <w:right w:val="none" w:sz="0" w:space="0" w:color="auto"/>
                                  </w:divBdr>
                                  <w:divsChild>
                                    <w:div w:id="1453481474">
                                      <w:marLeft w:val="0"/>
                                      <w:marRight w:val="0"/>
                                      <w:marTop w:val="0"/>
                                      <w:marBottom w:val="0"/>
                                      <w:divBdr>
                                        <w:top w:val="none" w:sz="0" w:space="0" w:color="auto"/>
                                        <w:left w:val="none" w:sz="0" w:space="0" w:color="auto"/>
                                        <w:bottom w:val="none" w:sz="0" w:space="0" w:color="auto"/>
                                        <w:right w:val="none" w:sz="0" w:space="0" w:color="auto"/>
                                      </w:divBdr>
                                    </w:div>
                                    <w:div w:id="1291402176">
                                      <w:marLeft w:val="0"/>
                                      <w:marRight w:val="0"/>
                                      <w:marTop w:val="0"/>
                                      <w:marBottom w:val="0"/>
                                      <w:divBdr>
                                        <w:top w:val="none" w:sz="0" w:space="0" w:color="auto"/>
                                        <w:left w:val="none" w:sz="0" w:space="0" w:color="auto"/>
                                        <w:bottom w:val="none" w:sz="0" w:space="0" w:color="auto"/>
                                        <w:right w:val="none" w:sz="0" w:space="0" w:color="auto"/>
                                      </w:divBdr>
                                    </w:div>
                                    <w:div w:id="1467547783">
                                      <w:marLeft w:val="0"/>
                                      <w:marRight w:val="0"/>
                                      <w:marTop w:val="0"/>
                                      <w:marBottom w:val="0"/>
                                      <w:divBdr>
                                        <w:top w:val="none" w:sz="0" w:space="0" w:color="auto"/>
                                        <w:left w:val="none" w:sz="0" w:space="0" w:color="auto"/>
                                        <w:bottom w:val="none" w:sz="0" w:space="0" w:color="auto"/>
                                        <w:right w:val="none" w:sz="0" w:space="0" w:color="auto"/>
                                      </w:divBdr>
                                    </w:div>
                                    <w:div w:id="1322155413">
                                      <w:marLeft w:val="0"/>
                                      <w:marRight w:val="0"/>
                                      <w:marTop w:val="0"/>
                                      <w:marBottom w:val="0"/>
                                      <w:divBdr>
                                        <w:top w:val="none" w:sz="0" w:space="0" w:color="auto"/>
                                        <w:left w:val="none" w:sz="0" w:space="0" w:color="auto"/>
                                        <w:bottom w:val="none" w:sz="0" w:space="0" w:color="auto"/>
                                        <w:right w:val="none" w:sz="0" w:space="0" w:color="auto"/>
                                      </w:divBdr>
                                    </w:div>
                                    <w:div w:id="2051607254">
                                      <w:marLeft w:val="0"/>
                                      <w:marRight w:val="0"/>
                                      <w:marTop w:val="0"/>
                                      <w:marBottom w:val="0"/>
                                      <w:divBdr>
                                        <w:top w:val="none" w:sz="0" w:space="0" w:color="auto"/>
                                        <w:left w:val="none" w:sz="0" w:space="0" w:color="auto"/>
                                        <w:bottom w:val="none" w:sz="0" w:space="0" w:color="auto"/>
                                        <w:right w:val="none" w:sz="0" w:space="0" w:color="auto"/>
                                      </w:divBdr>
                                    </w:div>
                                    <w:div w:id="782309119">
                                      <w:marLeft w:val="0"/>
                                      <w:marRight w:val="0"/>
                                      <w:marTop w:val="0"/>
                                      <w:marBottom w:val="0"/>
                                      <w:divBdr>
                                        <w:top w:val="none" w:sz="0" w:space="0" w:color="auto"/>
                                        <w:left w:val="none" w:sz="0" w:space="0" w:color="auto"/>
                                        <w:bottom w:val="none" w:sz="0" w:space="0" w:color="auto"/>
                                        <w:right w:val="none" w:sz="0" w:space="0" w:color="auto"/>
                                      </w:divBdr>
                                    </w:div>
                                    <w:div w:id="150291399">
                                      <w:marLeft w:val="0"/>
                                      <w:marRight w:val="0"/>
                                      <w:marTop w:val="0"/>
                                      <w:marBottom w:val="0"/>
                                      <w:divBdr>
                                        <w:top w:val="none" w:sz="0" w:space="0" w:color="auto"/>
                                        <w:left w:val="none" w:sz="0" w:space="0" w:color="auto"/>
                                        <w:bottom w:val="none" w:sz="0" w:space="0" w:color="auto"/>
                                        <w:right w:val="none" w:sz="0" w:space="0" w:color="auto"/>
                                      </w:divBdr>
                                    </w:div>
                                    <w:div w:id="1052461079">
                                      <w:marLeft w:val="0"/>
                                      <w:marRight w:val="0"/>
                                      <w:marTop w:val="0"/>
                                      <w:marBottom w:val="0"/>
                                      <w:divBdr>
                                        <w:top w:val="none" w:sz="0" w:space="0" w:color="auto"/>
                                        <w:left w:val="none" w:sz="0" w:space="0" w:color="auto"/>
                                        <w:bottom w:val="none" w:sz="0" w:space="0" w:color="auto"/>
                                        <w:right w:val="none" w:sz="0" w:space="0" w:color="auto"/>
                                      </w:divBdr>
                                    </w:div>
                                    <w:div w:id="898395101">
                                      <w:marLeft w:val="0"/>
                                      <w:marRight w:val="0"/>
                                      <w:marTop w:val="0"/>
                                      <w:marBottom w:val="0"/>
                                      <w:divBdr>
                                        <w:top w:val="none" w:sz="0" w:space="0" w:color="auto"/>
                                        <w:left w:val="none" w:sz="0" w:space="0" w:color="auto"/>
                                        <w:bottom w:val="none" w:sz="0" w:space="0" w:color="auto"/>
                                        <w:right w:val="none" w:sz="0" w:space="0" w:color="auto"/>
                                      </w:divBdr>
                                    </w:div>
                                    <w:div w:id="349919268">
                                      <w:marLeft w:val="0"/>
                                      <w:marRight w:val="0"/>
                                      <w:marTop w:val="0"/>
                                      <w:marBottom w:val="0"/>
                                      <w:divBdr>
                                        <w:top w:val="none" w:sz="0" w:space="0" w:color="auto"/>
                                        <w:left w:val="none" w:sz="0" w:space="0" w:color="auto"/>
                                        <w:bottom w:val="none" w:sz="0" w:space="0" w:color="auto"/>
                                        <w:right w:val="none" w:sz="0" w:space="0" w:color="auto"/>
                                      </w:divBdr>
                                    </w:div>
                                    <w:div w:id="1900282602">
                                      <w:marLeft w:val="0"/>
                                      <w:marRight w:val="0"/>
                                      <w:marTop w:val="0"/>
                                      <w:marBottom w:val="0"/>
                                      <w:divBdr>
                                        <w:top w:val="none" w:sz="0" w:space="0" w:color="auto"/>
                                        <w:left w:val="none" w:sz="0" w:space="0" w:color="auto"/>
                                        <w:bottom w:val="none" w:sz="0" w:space="0" w:color="auto"/>
                                        <w:right w:val="none" w:sz="0" w:space="0" w:color="auto"/>
                                      </w:divBdr>
                                    </w:div>
                                    <w:div w:id="1174765075">
                                      <w:marLeft w:val="0"/>
                                      <w:marRight w:val="0"/>
                                      <w:marTop w:val="0"/>
                                      <w:marBottom w:val="0"/>
                                      <w:divBdr>
                                        <w:top w:val="none" w:sz="0" w:space="0" w:color="auto"/>
                                        <w:left w:val="none" w:sz="0" w:space="0" w:color="auto"/>
                                        <w:bottom w:val="none" w:sz="0" w:space="0" w:color="auto"/>
                                        <w:right w:val="none" w:sz="0" w:space="0" w:color="auto"/>
                                      </w:divBdr>
                                    </w:div>
                                    <w:div w:id="12624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892356">
      <w:bodyDiv w:val="1"/>
      <w:marLeft w:val="0"/>
      <w:marRight w:val="0"/>
      <w:marTop w:val="0"/>
      <w:marBottom w:val="0"/>
      <w:divBdr>
        <w:top w:val="none" w:sz="0" w:space="0" w:color="auto"/>
        <w:left w:val="none" w:sz="0" w:space="0" w:color="auto"/>
        <w:bottom w:val="none" w:sz="0" w:space="0" w:color="auto"/>
        <w:right w:val="none" w:sz="0" w:space="0" w:color="auto"/>
      </w:divBdr>
      <w:divsChild>
        <w:div w:id="1989817850">
          <w:marLeft w:val="0"/>
          <w:marRight w:val="0"/>
          <w:marTop w:val="0"/>
          <w:marBottom w:val="0"/>
          <w:divBdr>
            <w:top w:val="none" w:sz="0" w:space="0" w:color="auto"/>
            <w:left w:val="none" w:sz="0" w:space="0" w:color="auto"/>
            <w:bottom w:val="none" w:sz="0" w:space="0" w:color="auto"/>
            <w:right w:val="none" w:sz="0" w:space="0" w:color="auto"/>
          </w:divBdr>
          <w:divsChild>
            <w:div w:id="1664965728">
              <w:marLeft w:val="0"/>
              <w:marRight w:val="0"/>
              <w:marTop w:val="0"/>
              <w:marBottom w:val="0"/>
              <w:divBdr>
                <w:top w:val="none" w:sz="0" w:space="0" w:color="auto"/>
                <w:left w:val="none" w:sz="0" w:space="0" w:color="auto"/>
                <w:bottom w:val="none" w:sz="0" w:space="0" w:color="auto"/>
                <w:right w:val="none" w:sz="0" w:space="0" w:color="auto"/>
              </w:divBdr>
              <w:divsChild>
                <w:div w:id="382171364">
                  <w:marLeft w:val="0"/>
                  <w:marRight w:val="0"/>
                  <w:marTop w:val="0"/>
                  <w:marBottom w:val="0"/>
                  <w:divBdr>
                    <w:top w:val="none" w:sz="0" w:space="0" w:color="auto"/>
                    <w:left w:val="none" w:sz="0" w:space="0" w:color="auto"/>
                    <w:bottom w:val="none" w:sz="0" w:space="0" w:color="auto"/>
                    <w:right w:val="none" w:sz="0" w:space="0" w:color="auto"/>
                  </w:divBdr>
                  <w:divsChild>
                    <w:div w:id="664363399">
                      <w:marLeft w:val="0"/>
                      <w:marRight w:val="0"/>
                      <w:marTop w:val="0"/>
                      <w:marBottom w:val="0"/>
                      <w:divBdr>
                        <w:top w:val="none" w:sz="0" w:space="0" w:color="auto"/>
                        <w:left w:val="none" w:sz="0" w:space="0" w:color="auto"/>
                        <w:bottom w:val="none" w:sz="0" w:space="0" w:color="auto"/>
                        <w:right w:val="none" w:sz="0" w:space="0" w:color="auto"/>
                      </w:divBdr>
                      <w:divsChild>
                        <w:div w:id="507794472">
                          <w:marLeft w:val="0"/>
                          <w:marRight w:val="0"/>
                          <w:marTop w:val="0"/>
                          <w:marBottom w:val="0"/>
                          <w:divBdr>
                            <w:top w:val="none" w:sz="0" w:space="0" w:color="auto"/>
                            <w:left w:val="none" w:sz="0" w:space="0" w:color="auto"/>
                            <w:bottom w:val="none" w:sz="0" w:space="0" w:color="auto"/>
                            <w:right w:val="none" w:sz="0" w:space="0" w:color="auto"/>
                          </w:divBdr>
                          <w:divsChild>
                            <w:div w:id="1804228912">
                              <w:marLeft w:val="0"/>
                              <w:marRight w:val="0"/>
                              <w:marTop w:val="0"/>
                              <w:marBottom w:val="0"/>
                              <w:divBdr>
                                <w:top w:val="single" w:sz="6" w:space="0" w:color="CCCCCC"/>
                                <w:left w:val="single" w:sz="6" w:space="0" w:color="CCCCCC"/>
                                <w:bottom w:val="single" w:sz="6" w:space="0" w:color="CCCCCC"/>
                                <w:right w:val="single" w:sz="6" w:space="0" w:color="CCCCCC"/>
                              </w:divBdr>
                              <w:divsChild>
                                <w:div w:id="1136491858">
                                  <w:marLeft w:val="0"/>
                                  <w:marRight w:val="0"/>
                                  <w:marTop w:val="75"/>
                                  <w:marBottom w:val="0"/>
                                  <w:divBdr>
                                    <w:top w:val="none" w:sz="0" w:space="0" w:color="auto"/>
                                    <w:left w:val="none" w:sz="0" w:space="0" w:color="auto"/>
                                    <w:bottom w:val="none" w:sz="0" w:space="0" w:color="auto"/>
                                    <w:right w:val="none" w:sz="0" w:space="0" w:color="auto"/>
                                  </w:divBdr>
                                  <w:divsChild>
                                    <w:div w:id="426728414">
                                      <w:marLeft w:val="0"/>
                                      <w:marRight w:val="0"/>
                                      <w:marTop w:val="0"/>
                                      <w:marBottom w:val="0"/>
                                      <w:divBdr>
                                        <w:top w:val="none" w:sz="0" w:space="0" w:color="auto"/>
                                        <w:left w:val="none" w:sz="0" w:space="0" w:color="auto"/>
                                        <w:bottom w:val="none" w:sz="0" w:space="0" w:color="auto"/>
                                        <w:right w:val="none" w:sz="0" w:space="0" w:color="auto"/>
                                      </w:divBdr>
                                    </w:div>
                                    <w:div w:id="1862936906">
                                      <w:marLeft w:val="0"/>
                                      <w:marRight w:val="0"/>
                                      <w:marTop w:val="0"/>
                                      <w:marBottom w:val="0"/>
                                      <w:divBdr>
                                        <w:top w:val="none" w:sz="0" w:space="0" w:color="auto"/>
                                        <w:left w:val="none" w:sz="0" w:space="0" w:color="auto"/>
                                        <w:bottom w:val="none" w:sz="0" w:space="0" w:color="auto"/>
                                        <w:right w:val="none" w:sz="0" w:space="0" w:color="auto"/>
                                      </w:divBdr>
                                    </w:div>
                                    <w:div w:id="397361787">
                                      <w:marLeft w:val="0"/>
                                      <w:marRight w:val="0"/>
                                      <w:marTop w:val="0"/>
                                      <w:marBottom w:val="0"/>
                                      <w:divBdr>
                                        <w:top w:val="none" w:sz="0" w:space="0" w:color="auto"/>
                                        <w:left w:val="none" w:sz="0" w:space="0" w:color="auto"/>
                                        <w:bottom w:val="none" w:sz="0" w:space="0" w:color="auto"/>
                                        <w:right w:val="none" w:sz="0" w:space="0" w:color="auto"/>
                                      </w:divBdr>
                                    </w:div>
                                    <w:div w:id="16215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251361">
      <w:bodyDiv w:val="1"/>
      <w:marLeft w:val="0"/>
      <w:marRight w:val="0"/>
      <w:marTop w:val="0"/>
      <w:marBottom w:val="0"/>
      <w:divBdr>
        <w:top w:val="none" w:sz="0" w:space="0" w:color="auto"/>
        <w:left w:val="none" w:sz="0" w:space="0" w:color="auto"/>
        <w:bottom w:val="none" w:sz="0" w:space="0" w:color="auto"/>
        <w:right w:val="none" w:sz="0" w:space="0" w:color="auto"/>
      </w:divBdr>
      <w:divsChild>
        <w:div w:id="1521702920">
          <w:marLeft w:val="0"/>
          <w:marRight w:val="0"/>
          <w:marTop w:val="0"/>
          <w:marBottom w:val="0"/>
          <w:divBdr>
            <w:top w:val="none" w:sz="0" w:space="0" w:color="auto"/>
            <w:left w:val="none" w:sz="0" w:space="0" w:color="auto"/>
            <w:bottom w:val="none" w:sz="0" w:space="0" w:color="auto"/>
            <w:right w:val="none" w:sz="0" w:space="0" w:color="auto"/>
          </w:divBdr>
          <w:divsChild>
            <w:div w:id="1103384474">
              <w:marLeft w:val="0"/>
              <w:marRight w:val="0"/>
              <w:marTop w:val="0"/>
              <w:marBottom w:val="0"/>
              <w:divBdr>
                <w:top w:val="none" w:sz="0" w:space="0" w:color="auto"/>
                <w:left w:val="none" w:sz="0" w:space="0" w:color="auto"/>
                <w:bottom w:val="none" w:sz="0" w:space="0" w:color="auto"/>
                <w:right w:val="none" w:sz="0" w:space="0" w:color="auto"/>
              </w:divBdr>
              <w:divsChild>
                <w:div w:id="1880391273">
                  <w:marLeft w:val="0"/>
                  <w:marRight w:val="0"/>
                  <w:marTop w:val="0"/>
                  <w:marBottom w:val="0"/>
                  <w:divBdr>
                    <w:top w:val="none" w:sz="0" w:space="0" w:color="auto"/>
                    <w:left w:val="none" w:sz="0" w:space="0" w:color="auto"/>
                    <w:bottom w:val="none" w:sz="0" w:space="0" w:color="auto"/>
                    <w:right w:val="none" w:sz="0" w:space="0" w:color="auto"/>
                  </w:divBdr>
                  <w:divsChild>
                    <w:div w:id="1819613919">
                      <w:marLeft w:val="0"/>
                      <w:marRight w:val="0"/>
                      <w:marTop w:val="0"/>
                      <w:marBottom w:val="0"/>
                      <w:divBdr>
                        <w:top w:val="none" w:sz="0" w:space="0" w:color="auto"/>
                        <w:left w:val="none" w:sz="0" w:space="0" w:color="auto"/>
                        <w:bottom w:val="none" w:sz="0" w:space="0" w:color="auto"/>
                        <w:right w:val="none" w:sz="0" w:space="0" w:color="auto"/>
                      </w:divBdr>
                      <w:divsChild>
                        <w:div w:id="929317719">
                          <w:marLeft w:val="0"/>
                          <w:marRight w:val="0"/>
                          <w:marTop w:val="0"/>
                          <w:marBottom w:val="0"/>
                          <w:divBdr>
                            <w:top w:val="none" w:sz="0" w:space="0" w:color="auto"/>
                            <w:left w:val="none" w:sz="0" w:space="0" w:color="auto"/>
                            <w:bottom w:val="none" w:sz="0" w:space="0" w:color="auto"/>
                            <w:right w:val="none" w:sz="0" w:space="0" w:color="auto"/>
                          </w:divBdr>
                          <w:divsChild>
                            <w:div w:id="1965499176">
                              <w:marLeft w:val="0"/>
                              <w:marRight w:val="0"/>
                              <w:marTop w:val="0"/>
                              <w:marBottom w:val="0"/>
                              <w:divBdr>
                                <w:top w:val="single" w:sz="6" w:space="0" w:color="CCCCCC"/>
                                <w:left w:val="single" w:sz="6" w:space="0" w:color="CCCCCC"/>
                                <w:bottom w:val="single" w:sz="6" w:space="0" w:color="CCCCCC"/>
                                <w:right w:val="single" w:sz="6" w:space="0" w:color="CCCCCC"/>
                              </w:divBdr>
                              <w:divsChild>
                                <w:div w:id="954335792">
                                  <w:marLeft w:val="0"/>
                                  <w:marRight w:val="0"/>
                                  <w:marTop w:val="75"/>
                                  <w:marBottom w:val="0"/>
                                  <w:divBdr>
                                    <w:top w:val="none" w:sz="0" w:space="0" w:color="auto"/>
                                    <w:left w:val="none" w:sz="0" w:space="0" w:color="auto"/>
                                    <w:bottom w:val="none" w:sz="0" w:space="0" w:color="auto"/>
                                    <w:right w:val="none" w:sz="0" w:space="0" w:color="auto"/>
                                  </w:divBdr>
                                  <w:divsChild>
                                    <w:div w:id="1139422997">
                                      <w:marLeft w:val="0"/>
                                      <w:marRight w:val="0"/>
                                      <w:marTop w:val="0"/>
                                      <w:marBottom w:val="0"/>
                                      <w:divBdr>
                                        <w:top w:val="none" w:sz="0" w:space="0" w:color="auto"/>
                                        <w:left w:val="none" w:sz="0" w:space="0" w:color="auto"/>
                                        <w:bottom w:val="none" w:sz="0" w:space="0" w:color="auto"/>
                                        <w:right w:val="none" w:sz="0" w:space="0" w:color="auto"/>
                                      </w:divBdr>
                                    </w:div>
                                    <w:div w:id="482238404">
                                      <w:marLeft w:val="0"/>
                                      <w:marRight w:val="0"/>
                                      <w:marTop w:val="0"/>
                                      <w:marBottom w:val="0"/>
                                      <w:divBdr>
                                        <w:top w:val="none" w:sz="0" w:space="0" w:color="auto"/>
                                        <w:left w:val="none" w:sz="0" w:space="0" w:color="auto"/>
                                        <w:bottom w:val="none" w:sz="0" w:space="0" w:color="auto"/>
                                        <w:right w:val="none" w:sz="0" w:space="0" w:color="auto"/>
                                      </w:divBdr>
                                    </w:div>
                                    <w:div w:id="65999783">
                                      <w:marLeft w:val="0"/>
                                      <w:marRight w:val="0"/>
                                      <w:marTop w:val="0"/>
                                      <w:marBottom w:val="0"/>
                                      <w:divBdr>
                                        <w:top w:val="none" w:sz="0" w:space="0" w:color="auto"/>
                                        <w:left w:val="none" w:sz="0" w:space="0" w:color="auto"/>
                                        <w:bottom w:val="none" w:sz="0" w:space="0" w:color="auto"/>
                                        <w:right w:val="none" w:sz="0" w:space="0" w:color="auto"/>
                                      </w:divBdr>
                                    </w:div>
                                    <w:div w:id="2072314488">
                                      <w:marLeft w:val="0"/>
                                      <w:marRight w:val="0"/>
                                      <w:marTop w:val="0"/>
                                      <w:marBottom w:val="0"/>
                                      <w:divBdr>
                                        <w:top w:val="none" w:sz="0" w:space="0" w:color="auto"/>
                                        <w:left w:val="none" w:sz="0" w:space="0" w:color="auto"/>
                                        <w:bottom w:val="none" w:sz="0" w:space="0" w:color="auto"/>
                                        <w:right w:val="none" w:sz="0" w:space="0" w:color="auto"/>
                                      </w:divBdr>
                                    </w:div>
                                    <w:div w:id="977881152">
                                      <w:marLeft w:val="0"/>
                                      <w:marRight w:val="0"/>
                                      <w:marTop w:val="0"/>
                                      <w:marBottom w:val="0"/>
                                      <w:divBdr>
                                        <w:top w:val="none" w:sz="0" w:space="0" w:color="auto"/>
                                        <w:left w:val="none" w:sz="0" w:space="0" w:color="auto"/>
                                        <w:bottom w:val="none" w:sz="0" w:space="0" w:color="auto"/>
                                        <w:right w:val="none" w:sz="0" w:space="0" w:color="auto"/>
                                      </w:divBdr>
                                    </w:div>
                                    <w:div w:id="1540623654">
                                      <w:marLeft w:val="0"/>
                                      <w:marRight w:val="0"/>
                                      <w:marTop w:val="0"/>
                                      <w:marBottom w:val="0"/>
                                      <w:divBdr>
                                        <w:top w:val="none" w:sz="0" w:space="0" w:color="auto"/>
                                        <w:left w:val="none" w:sz="0" w:space="0" w:color="auto"/>
                                        <w:bottom w:val="none" w:sz="0" w:space="0" w:color="auto"/>
                                        <w:right w:val="none" w:sz="0" w:space="0" w:color="auto"/>
                                      </w:divBdr>
                                    </w:div>
                                    <w:div w:id="2014605111">
                                      <w:marLeft w:val="0"/>
                                      <w:marRight w:val="0"/>
                                      <w:marTop w:val="0"/>
                                      <w:marBottom w:val="0"/>
                                      <w:divBdr>
                                        <w:top w:val="none" w:sz="0" w:space="0" w:color="auto"/>
                                        <w:left w:val="none" w:sz="0" w:space="0" w:color="auto"/>
                                        <w:bottom w:val="none" w:sz="0" w:space="0" w:color="auto"/>
                                        <w:right w:val="none" w:sz="0" w:space="0" w:color="auto"/>
                                      </w:divBdr>
                                    </w:div>
                                    <w:div w:id="712508772">
                                      <w:marLeft w:val="0"/>
                                      <w:marRight w:val="0"/>
                                      <w:marTop w:val="0"/>
                                      <w:marBottom w:val="0"/>
                                      <w:divBdr>
                                        <w:top w:val="none" w:sz="0" w:space="0" w:color="auto"/>
                                        <w:left w:val="none" w:sz="0" w:space="0" w:color="auto"/>
                                        <w:bottom w:val="none" w:sz="0" w:space="0" w:color="auto"/>
                                        <w:right w:val="none" w:sz="0" w:space="0" w:color="auto"/>
                                      </w:divBdr>
                                    </w:div>
                                    <w:div w:id="1267275499">
                                      <w:marLeft w:val="0"/>
                                      <w:marRight w:val="0"/>
                                      <w:marTop w:val="0"/>
                                      <w:marBottom w:val="0"/>
                                      <w:divBdr>
                                        <w:top w:val="none" w:sz="0" w:space="0" w:color="auto"/>
                                        <w:left w:val="none" w:sz="0" w:space="0" w:color="auto"/>
                                        <w:bottom w:val="none" w:sz="0" w:space="0" w:color="auto"/>
                                        <w:right w:val="none" w:sz="0" w:space="0" w:color="auto"/>
                                      </w:divBdr>
                                    </w:div>
                                    <w:div w:id="929892784">
                                      <w:marLeft w:val="0"/>
                                      <w:marRight w:val="0"/>
                                      <w:marTop w:val="0"/>
                                      <w:marBottom w:val="0"/>
                                      <w:divBdr>
                                        <w:top w:val="none" w:sz="0" w:space="0" w:color="auto"/>
                                        <w:left w:val="none" w:sz="0" w:space="0" w:color="auto"/>
                                        <w:bottom w:val="none" w:sz="0" w:space="0" w:color="auto"/>
                                        <w:right w:val="none" w:sz="0" w:space="0" w:color="auto"/>
                                      </w:divBdr>
                                    </w:div>
                                    <w:div w:id="1093087998">
                                      <w:marLeft w:val="0"/>
                                      <w:marRight w:val="0"/>
                                      <w:marTop w:val="0"/>
                                      <w:marBottom w:val="0"/>
                                      <w:divBdr>
                                        <w:top w:val="none" w:sz="0" w:space="0" w:color="auto"/>
                                        <w:left w:val="none" w:sz="0" w:space="0" w:color="auto"/>
                                        <w:bottom w:val="none" w:sz="0" w:space="0" w:color="auto"/>
                                        <w:right w:val="none" w:sz="0" w:space="0" w:color="auto"/>
                                      </w:divBdr>
                                    </w:div>
                                    <w:div w:id="1159082714">
                                      <w:marLeft w:val="0"/>
                                      <w:marRight w:val="0"/>
                                      <w:marTop w:val="0"/>
                                      <w:marBottom w:val="0"/>
                                      <w:divBdr>
                                        <w:top w:val="none" w:sz="0" w:space="0" w:color="auto"/>
                                        <w:left w:val="none" w:sz="0" w:space="0" w:color="auto"/>
                                        <w:bottom w:val="none" w:sz="0" w:space="0" w:color="auto"/>
                                        <w:right w:val="none" w:sz="0" w:space="0" w:color="auto"/>
                                      </w:divBdr>
                                    </w:div>
                                    <w:div w:id="20099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250849">
      <w:bodyDiv w:val="1"/>
      <w:marLeft w:val="0"/>
      <w:marRight w:val="0"/>
      <w:marTop w:val="0"/>
      <w:marBottom w:val="0"/>
      <w:divBdr>
        <w:top w:val="none" w:sz="0" w:space="0" w:color="auto"/>
        <w:left w:val="none" w:sz="0" w:space="0" w:color="auto"/>
        <w:bottom w:val="none" w:sz="0" w:space="0" w:color="auto"/>
        <w:right w:val="none" w:sz="0" w:space="0" w:color="auto"/>
      </w:divBdr>
      <w:divsChild>
        <w:div w:id="1328751660">
          <w:marLeft w:val="0"/>
          <w:marRight w:val="0"/>
          <w:marTop w:val="0"/>
          <w:marBottom w:val="0"/>
          <w:divBdr>
            <w:top w:val="none" w:sz="0" w:space="0" w:color="auto"/>
            <w:left w:val="none" w:sz="0" w:space="0" w:color="auto"/>
            <w:bottom w:val="none" w:sz="0" w:space="0" w:color="auto"/>
            <w:right w:val="none" w:sz="0" w:space="0" w:color="auto"/>
          </w:divBdr>
          <w:divsChild>
            <w:div w:id="1926920049">
              <w:marLeft w:val="0"/>
              <w:marRight w:val="0"/>
              <w:marTop w:val="0"/>
              <w:marBottom w:val="0"/>
              <w:divBdr>
                <w:top w:val="none" w:sz="0" w:space="0" w:color="auto"/>
                <w:left w:val="none" w:sz="0" w:space="0" w:color="auto"/>
                <w:bottom w:val="none" w:sz="0" w:space="0" w:color="auto"/>
                <w:right w:val="none" w:sz="0" w:space="0" w:color="auto"/>
              </w:divBdr>
              <w:divsChild>
                <w:div w:id="1884823600">
                  <w:marLeft w:val="0"/>
                  <w:marRight w:val="0"/>
                  <w:marTop w:val="0"/>
                  <w:marBottom w:val="0"/>
                  <w:divBdr>
                    <w:top w:val="none" w:sz="0" w:space="0" w:color="auto"/>
                    <w:left w:val="none" w:sz="0" w:space="0" w:color="auto"/>
                    <w:bottom w:val="none" w:sz="0" w:space="0" w:color="auto"/>
                    <w:right w:val="none" w:sz="0" w:space="0" w:color="auto"/>
                  </w:divBdr>
                  <w:divsChild>
                    <w:div w:id="799494259">
                      <w:marLeft w:val="0"/>
                      <w:marRight w:val="0"/>
                      <w:marTop w:val="0"/>
                      <w:marBottom w:val="0"/>
                      <w:divBdr>
                        <w:top w:val="none" w:sz="0" w:space="0" w:color="auto"/>
                        <w:left w:val="none" w:sz="0" w:space="0" w:color="auto"/>
                        <w:bottom w:val="none" w:sz="0" w:space="0" w:color="auto"/>
                        <w:right w:val="none" w:sz="0" w:space="0" w:color="auto"/>
                      </w:divBdr>
                      <w:divsChild>
                        <w:div w:id="653995192">
                          <w:marLeft w:val="0"/>
                          <w:marRight w:val="0"/>
                          <w:marTop w:val="0"/>
                          <w:marBottom w:val="0"/>
                          <w:divBdr>
                            <w:top w:val="none" w:sz="0" w:space="0" w:color="auto"/>
                            <w:left w:val="none" w:sz="0" w:space="0" w:color="auto"/>
                            <w:bottom w:val="none" w:sz="0" w:space="0" w:color="auto"/>
                            <w:right w:val="none" w:sz="0" w:space="0" w:color="auto"/>
                          </w:divBdr>
                          <w:divsChild>
                            <w:div w:id="1487628410">
                              <w:marLeft w:val="0"/>
                              <w:marRight w:val="0"/>
                              <w:marTop w:val="0"/>
                              <w:marBottom w:val="0"/>
                              <w:divBdr>
                                <w:top w:val="single" w:sz="6" w:space="0" w:color="CCCCCC"/>
                                <w:left w:val="single" w:sz="6" w:space="0" w:color="CCCCCC"/>
                                <w:bottom w:val="single" w:sz="6" w:space="0" w:color="CCCCCC"/>
                                <w:right w:val="single" w:sz="6" w:space="0" w:color="CCCCCC"/>
                              </w:divBdr>
                              <w:divsChild>
                                <w:div w:id="1527212382">
                                  <w:marLeft w:val="0"/>
                                  <w:marRight w:val="0"/>
                                  <w:marTop w:val="75"/>
                                  <w:marBottom w:val="0"/>
                                  <w:divBdr>
                                    <w:top w:val="none" w:sz="0" w:space="0" w:color="auto"/>
                                    <w:left w:val="none" w:sz="0" w:space="0" w:color="auto"/>
                                    <w:bottom w:val="none" w:sz="0" w:space="0" w:color="auto"/>
                                    <w:right w:val="none" w:sz="0" w:space="0" w:color="auto"/>
                                  </w:divBdr>
                                  <w:divsChild>
                                    <w:div w:id="851576395">
                                      <w:marLeft w:val="0"/>
                                      <w:marRight w:val="0"/>
                                      <w:marTop w:val="0"/>
                                      <w:marBottom w:val="0"/>
                                      <w:divBdr>
                                        <w:top w:val="none" w:sz="0" w:space="0" w:color="auto"/>
                                        <w:left w:val="none" w:sz="0" w:space="0" w:color="auto"/>
                                        <w:bottom w:val="none" w:sz="0" w:space="0" w:color="auto"/>
                                        <w:right w:val="none" w:sz="0" w:space="0" w:color="auto"/>
                                      </w:divBdr>
                                    </w:div>
                                    <w:div w:id="1724593641">
                                      <w:marLeft w:val="0"/>
                                      <w:marRight w:val="0"/>
                                      <w:marTop w:val="0"/>
                                      <w:marBottom w:val="0"/>
                                      <w:divBdr>
                                        <w:top w:val="none" w:sz="0" w:space="0" w:color="auto"/>
                                        <w:left w:val="none" w:sz="0" w:space="0" w:color="auto"/>
                                        <w:bottom w:val="none" w:sz="0" w:space="0" w:color="auto"/>
                                        <w:right w:val="none" w:sz="0" w:space="0" w:color="auto"/>
                                      </w:divBdr>
                                    </w:div>
                                    <w:div w:id="1264075824">
                                      <w:marLeft w:val="0"/>
                                      <w:marRight w:val="0"/>
                                      <w:marTop w:val="0"/>
                                      <w:marBottom w:val="0"/>
                                      <w:divBdr>
                                        <w:top w:val="none" w:sz="0" w:space="0" w:color="auto"/>
                                        <w:left w:val="none" w:sz="0" w:space="0" w:color="auto"/>
                                        <w:bottom w:val="none" w:sz="0" w:space="0" w:color="auto"/>
                                        <w:right w:val="none" w:sz="0" w:space="0" w:color="auto"/>
                                      </w:divBdr>
                                    </w:div>
                                    <w:div w:id="1873347227">
                                      <w:marLeft w:val="0"/>
                                      <w:marRight w:val="0"/>
                                      <w:marTop w:val="0"/>
                                      <w:marBottom w:val="0"/>
                                      <w:divBdr>
                                        <w:top w:val="none" w:sz="0" w:space="0" w:color="auto"/>
                                        <w:left w:val="none" w:sz="0" w:space="0" w:color="auto"/>
                                        <w:bottom w:val="none" w:sz="0" w:space="0" w:color="auto"/>
                                        <w:right w:val="none" w:sz="0" w:space="0" w:color="auto"/>
                                      </w:divBdr>
                                    </w:div>
                                    <w:div w:id="2095658924">
                                      <w:marLeft w:val="0"/>
                                      <w:marRight w:val="0"/>
                                      <w:marTop w:val="0"/>
                                      <w:marBottom w:val="0"/>
                                      <w:divBdr>
                                        <w:top w:val="none" w:sz="0" w:space="0" w:color="auto"/>
                                        <w:left w:val="none" w:sz="0" w:space="0" w:color="auto"/>
                                        <w:bottom w:val="none" w:sz="0" w:space="0" w:color="auto"/>
                                        <w:right w:val="none" w:sz="0" w:space="0" w:color="auto"/>
                                      </w:divBdr>
                                    </w:div>
                                    <w:div w:id="1410931395">
                                      <w:marLeft w:val="0"/>
                                      <w:marRight w:val="0"/>
                                      <w:marTop w:val="0"/>
                                      <w:marBottom w:val="0"/>
                                      <w:divBdr>
                                        <w:top w:val="none" w:sz="0" w:space="0" w:color="auto"/>
                                        <w:left w:val="none" w:sz="0" w:space="0" w:color="auto"/>
                                        <w:bottom w:val="none" w:sz="0" w:space="0" w:color="auto"/>
                                        <w:right w:val="none" w:sz="0" w:space="0" w:color="auto"/>
                                      </w:divBdr>
                                    </w:div>
                                    <w:div w:id="74673854">
                                      <w:marLeft w:val="0"/>
                                      <w:marRight w:val="0"/>
                                      <w:marTop w:val="0"/>
                                      <w:marBottom w:val="0"/>
                                      <w:divBdr>
                                        <w:top w:val="none" w:sz="0" w:space="0" w:color="auto"/>
                                        <w:left w:val="none" w:sz="0" w:space="0" w:color="auto"/>
                                        <w:bottom w:val="none" w:sz="0" w:space="0" w:color="auto"/>
                                        <w:right w:val="none" w:sz="0" w:space="0" w:color="auto"/>
                                      </w:divBdr>
                                    </w:div>
                                    <w:div w:id="533664161">
                                      <w:marLeft w:val="0"/>
                                      <w:marRight w:val="0"/>
                                      <w:marTop w:val="0"/>
                                      <w:marBottom w:val="0"/>
                                      <w:divBdr>
                                        <w:top w:val="none" w:sz="0" w:space="0" w:color="auto"/>
                                        <w:left w:val="none" w:sz="0" w:space="0" w:color="auto"/>
                                        <w:bottom w:val="none" w:sz="0" w:space="0" w:color="auto"/>
                                        <w:right w:val="none" w:sz="0" w:space="0" w:color="auto"/>
                                      </w:divBdr>
                                    </w:div>
                                    <w:div w:id="1489058763">
                                      <w:marLeft w:val="0"/>
                                      <w:marRight w:val="0"/>
                                      <w:marTop w:val="0"/>
                                      <w:marBottom w:val="0"/>
                                      <w:divBdr>
                                        <w:top w:val="none" w:sz="0" w:space="0" w:color="auto"/>
                                        <w:left w:val="none" w:sz="0" w:space="0" w:color="auto"/>
                                        <w:bottom w:val="none" w:sz="0" w:space="0" w:color="auto"/>
                                        <w:right w:val="none" w:sz="0" w:space="0" w:color="auto"/>
                                      </w:divBdr>
                                    </w:div>
                                    <w:div w:id="2141728270">
                                      <w:marLeft w:val="0"/>
                                      <w:marRight w:val="0"/>
                                      <w:marTop w:val="0"/>
                                      <w:marBottom w:val="0"/>
                                      <w:divBdr>
                                        <w:top w:val="none" w:sz="0" w:space="0" w:color="auto"/>
                                        <w:left w:val="none" w:sz="0" w:space="0" w:color="auto"/>
                                        <w:bottom w:val="none" w:sz="0" w:space="0" w:color="auto"/>
                                        <w:right w:val="none" w:sz="0" w:space="0" w:color="auto"/>
                                      </w:divBdr>
                                    </w:div>
                                    <w:div w:id="1499082018">
                                      <w:marLeft w:val="0"/>
                                      <w:marRight w:val="0"/>
                                      <w:marTop w:val="0"/>
                                      <w:marBottom w:val="0"/>
                                      <w:divBdr>
                                        <w:top w:val="none" w:sz="0" w:space="0" w:color="auto"/>
                                        <w:left w:val="none" w:sz="0" w:space="0" w:color="auto"/>
                                        <w:bottom w:val="none" w:sz="0" w:space="0" w:color="auto"/>
                                        <w:right w:val="none" w:sz="0" w:space="0" w:color="auto"/>
                                      </w:divBdr>
                                    </w:div>
                                    <w:div w:id="412632267">
                                      <w:marLeft w:val="0"/>
                                      <w:marRight w:val="0"/>
                                      <w:marTop w:val="0"/>
                                      <w:marBottom w:val="0"/>
                                      <w:divBdr>
                                        <w:top w:val="none" w:sz="0" w:space="0" w:color="auto"/>
                                        <w:left w:val="none" w:sz="0" w:space="0" w:color="auto"/>
                                        <w:bottom w:val="none" w:sz="0" w:space="0" w:color="auto"/>
                                        <w:right w:val="none" w:sz="0" w:space="0" w:color="auto"/>
                                      </w:divBdr>
                                    </w:div>
                                    <w:div w:id="157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337230">
      <w:bodyDiv w:val="1"/>
      <w:marLeft w:val="0"/>
      <w:marRight w:val="0"/>
      <w:marTop w:val="0"/>
      <w:marBottom w:val="0"/>
      <w:divBdr>
        <w:top w:val="none" w:sz="0" w:space="0" w:color="auto"/>
        <w:left w:val="none" w:sz="0" w:space="0" w:color="auto"/>
        <w:bottom w:val="none" w:sz="0" w:space="0" w:color="auto"/>
        <w:right w:val="none" w:sz="0" w:space="0" w:color="auto"/>
      </w:divBdr>
      <w:divsChild>
        <w:div w:id="820196070">
          <w:marLeft w:val="0"/>
          <w:marRight w:val="0"/>
          <w:marTop w:val="0"/>
          <w:marBottom w:val="0"/>
          <w:divBdr>
            <w:top w:val="none" w:sz="0" w:space="0" w:color="auto"/>
            <w:left w:val="none" w:sz="0" w:space="0" w:color="auto"/>
            <w:bottom w:val="none" w:sz="0" w:space="0" w:color="auto"/>
            <w:right w:val="none" w:sz="0" w:space="0" w:color="auto"/>
          </w:divBdr>
          <w:divsChild>
            <w:div w:id="1878469650">
              <w:marLeft w:val="0"/>
              <w:marRight w:val="0"/>
              <w:marTop w:val="0"/>
              <w:marBottom w:val="0"/>
              <w:divBdr>
                <w:top w:val="none" w:sz="0" w:space="0" w:color="auto"/>
                <w:left w:val="none" w:sz="0" w:space="0" w:color="auto"/>
                <w:bottom w:val="none" w:sz="0" w:space="0" w:color="auto"/>
                <w:right w:val="none" w:sz="0" w:space="0" w:color="auto"/>
              </w:divBdr>
              <w:divsChild>
                <w:div w:id="1424257382">
                  <w:marLeft w:val="0"/>
                  <w:marRight w:val="0"/>
                  <w:marTop w:val="0"/>
                  <w:marBottom w:val="0"/>
                  <w:divBdr>
                    <w:top w:val="none" w:sz="0" w:space="0" w:color="auto"/>
                    <w:left w:val="none" w:sz="0" w:space="0" w:color="auto"/>
                    <w:bottom w:val="none" w:sz="0" w:space="0" w:color="auto"/>
                    <w:right w:val="none" w:sz="0" w:space="0" w:color="auto"/>
                  </w:divBdr>
                  <w:divsChild>
                    <w:div w:id="1103066773">
                      <w:marLeft w:val="0"/>
                      <w:marRight w:val="0"/>
                      <w:marTop w:val="0"/>
                      <w:marBottom w:val="0"/>
                      <w:divBdr>
                        <w:top w:val="none" w:sz="0" w:space="0" w:color="auto"/>
                        <w:left w:val="none" w:sz="0" w:space="0" w:color="auto"/>
                        <w:bottom w:val="none" w:sz="0" w:space="0" w:color="auto"/>
                        <w:right w:val="none" w:sz="0" w:space="0" w:color="auto"/>
                      </w:divBdr>
                      <w:divsChild>
                        <w:div w:id="1135490387">
                          <w:marLeft w:val="0"/>
                          <w:marRight w:val="0"/>
                          <w:marTop w:val="0"/>
                          <w:marBottom w:val="0"/>
                          <w:divBdr>
                            <w:top w:val="none" w:sz="0" w:space="0" w:color="auto"/>
                            <w:left w:val="none" w:sz="0" w:space="0" w:color="auto"/>
                            <w:bottom w:val="none" w:sz="0" w:space="0" w:color="auto"/>
                            <w:right w:val="none" w:sz="0" w:space="0" w:color="auto"/>
                          </w:divBdr>
                          <w:divsChild>
                            <w:div w:id="952322689">
                              <w:marLeft w:val="0"/>
                              <w:marRight w:val="0"/>
                              <w:marTop w:val="0"/>
                              <w:marBottom w:val="0"/>
                              <w:divBdr>
                                <w:top w:val="single" w:sz="6" w:space="0" w:color="CCCCCC"/>
                                <w:left w:val="single" w:sz="6" w:space="0" w:color="CCCCCC"/>
                                <w:bottom w:val="single" w:sz="6" w:space="0" w:color="CCCCCC"/>
                                <w:right w:val="single" w:sz="6" w:space="0" w:color="CCCCCC"/>
                              </w:divBdr>
                              <w:divsChild>
                                <w:div w:id="96753124">
                                  <w:marLeft w:val="0"/>
                                  <w:marRight w:val="0"/>
                                  <w:marTop w:val="75"/>
                                  <w:marBottom w:val="0"/>
                                  <w:divBdr>
                                    <w:top w:val="none" w:sz="0" w:space="0" w:color="auto"/>
                                    <w:left w:val="none" w:sz="0" w:space="0" w:color="auto"/>
                                    <w:bottom w:val="none" w:sz="0" w:space="0" w:color="auto"/>
                                    <w:right w:val="none" w:sz="0" w:space="0" w:color="auto"/>
                                  </w:divBdr>
                                  <w:divsChild>
                                    <w:div w:id="1903443456">
                                      <w:marLeft w:val="0"/>
                                      <w:marRight w:val="0"/>
                                      <w:marTop w:val="0"/>
                                      <w:marBottom w:val="0"/>
                                      <w:divBdr>
                                        <w:top w:val="none" w:sz="0" w:space="0" w:color="auto"/>
                                        <w:left w:val="none" w:sz="0" w:space="0" w:color="auto"/>
                                        <w:bottom w:val="none" w:sz="0" w:space="0" w:color="auto"/>
                                        <w:right w:val="none" w:sz="0" w:space="0" w:color="auto"/>
                                      </w:divBdr>
                                    </w:div>
                                    <w:div w:id="2075740910">
                                      <w:marLeft w:val="0"/>
                                      <w:marRight w:val="0"/>
                                      <w:marTop w:val="0"/>
                                      <w:marBottom w:val="0"/>
                                      <w:divBdr>
                                        <w:top w:val="none" w:sz="0" w:space="0" w:color="auto"/>
                                        <w:left w:val="none" w:sz="0" w:space="0" w:color="auto"/>
                                        <w:bottom w:val="none" w:sz="0" w:space="0" w:color="auto"/>
                                        <w:right w:val="none" w:sz="0" w:space="0" w:color="auto"/>
                                      </w:divBdr>
                                    </w:div>
                                    <w:div w:id="563105939">
                                      <w:marLeft w:val="0"/>
                                      <w:marRight w:val="0"/>
                                      <w:marTop w:val="0"/>
                                      <w:marBottom w:val="0"/>
                                      <w:divBdr>
                                        <w:top w:val="none" w:sz="0" w:space="0" w:color="auto"/>
                                        <w:left w:val="none" w:sz="0" w:space="0" w:color="auto"/>
                                        <w:bottom w:val="none" w:sz="0" w:space="0" w:color="auto"/>
                                        <w:right w:val="none" w:sz="0" w:space="0" w:color="auto"/>
                                      </w:divBdr>
                                    </w:div>
                                    <w:div w:id="958796673">
                                      <w:marLeft w:val="0"/>
                                      <w:marRight w:val="0"/>
                                      <w:marTop w:val="0"/>
                                      <w:marBottom w:val="0"/>
                                      <w:divBdr>
                                        <w:top w:val="none" w:sz="0" w:space="0" w:color="auto"/>
                                        <w:left w:val="none" w:sz="0" w:space="0" w:color="auto"/>
                                        <w:bottom w:val="none" w:sz="0" w:space="0" w:color="auto"/>
                                        <w:right w:val="none" w:sz="0" w:space="0" w:color="auto"/>
                                      </w:divBdr>
                                    </w:div>
                                    <w:div w:id="1742629820">
                                      <w:marLeft w:val="0"/>
                                      <w:marRight w:val="0"/>
                                      <w:marTop w:val="0"/>
                                      <w:marBottom w:val="0"/>
                                      <w:divBdr>
                                        <w:top w:val="none" w:sz="0" w:space="0" w:color="auto"/>
                                        <w:left w:val="none" w:sz="0" w:space="0" w:color="auto"/>
                                        <w:bottom w:val="none" w:sz="0" w:space="0" w:color="auto"/>
                                        <w:right w:val="none" w:sz="0" w:space="0" w:color="auto"/>
                                      </w:divBdr>
                                    </w:div>
                                    <w:div w:id="81922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576067">
      <w:bodyDiv w:val="1"/>
      <w:marLeft w:val="0"/>
      <w:marRight w:val="0"/>
      <w:marTop w:val="0"/>
      <w:marBottom w:val="0"/>
      <w:divBdr>
        <w:top w:val="none" w:sz="0" w:space="0" w:color="auto"/>
        <w:left w:val="none" w:sz="0" w:space="0" w:color="auto"/>
        <w:bottom w:val="none" w:sz="0" w:space="0" w:color="auto"/>
        <w:right w:val="none" w:sz="0" w:space="0" w:color="auto"/>
      </w:divBdr>
      <w:divsChild>
        <w:div w:id="1381006486">
          <w:marLeft w:val="0"/>
          <w:marRight w:val="0"/>
          <w:marTop w:val="0"/>
          <w:marBottom w:val="0"/>
          <w:divBdr>
            <w:top w:val="none" w:sz="0" w:space="0" w:color="auto"/>
            <w:left w:val="none" w:sz="0" w:space="0" w:color="auto"/>
            <w:bottom w:val="none" w:sz="0" w:space="0" w:color="auto"/>
            <w:right w:val="none" w:sz="0" w:space="0" w:color="auto"/>
          </w:divBdr>
          <w:divsChild>
            <w:div w:id="464860956">
              <w:marLeft w:val="0"/>
              <w:marRight w:val="0"/>
              <w:marTop w:val="0"/>
              <w:marBottom w:val="0"/>
              <w:divBdr>
                <w:top w:val="none" w:sz="0" w:space="0" w:color="auto"/>
                <w:left w:val="none" w:sz="0" w:space="0" w:color="auto"/>
                <w:bottom w:val="none" w:sz="0" w:space="0" w:color="auto"/>
                <w:right w:val="none" w:sz="0" w:space="0" w:color="auto"/>
              </w:divBdr>
              <w:divsChild>
                <w:div w:id="1991522846">
                  <w:marLeft w:val="0"/>
                  <w:marRight w:val="0"/>
                  <w:marTop w:val="0"/>
                  <w:marBottom w:val="0"/>
                  <w:divBdr>
                    <w:top w:val="none" w:sz="0" w:space="0" w:color="auto"/>
                    <w:left w:val="none" w:sz="0" w:space="0" w:color="auto"/>
                    <w:bottom w:val="none" w:sz="0" w:space="0" w:color="auto"/>
                    <w:right w:val="none" w:sz="0" w:space="0" w:color="auto"/>
                  </w:divBdr>
                  <w:divsChild>
                    <w:div w:id="1218783952">
                      <w:marLeft w:val="0"/>
                      <w:marRight w:val="0"/>
                      <w:marTop w:val="0"/>
                      <w:marBottom w:val="0"/>
                      <w:divBdr>
                        <w:top w:val="none" w:sz="0" w:space="0" w:color="auto"/>
                        <w:left w:val="none" w:sz="0" w:space="0" w:color="auto"/>
                        <w:bottom w:val="none" w:sz="0" w:space="0" w:color="auto"/>
                        <w:right w:val="none" w:sz="0" w:space="0" w:color="auto"/>
                      </w:divBdr>
                      <w:divsChild>
                        <w:div w:id="891816038">
                          <w:marLeft w:val="0"/>
                          <w:marRight w:val="0"/>
                          <w:marTop w:val="0"/>
                          <w:marBottom w:val="0"/>
                          <w:divBdr>
                            <w:top w:val="none" w:sz="0" w:space="0" w:color="auto"/>
                            <w:left w:val="none" w:sz="0" w:space="0" w:color="auto"/>
                            <w:bottom w:val="none" w:sz="0" w:space="0" w:color="auto"/>
                            <w:right w:val="none" w:sz="0" w:space="0" w:color="auto"/>
                          </w:divBdr>
                          <w:divsChild>
                            <w:div w:id="1455711694">
                              <w:marLeft w:val="0"/>
                              <w:marRight w:val="0"/>
                              <w:marTop w:val="0"/>
                              <w:marBottom w:val="0"/>
                              <w:divBdr>
                                <w:top w:val="single" w:sz="6" w:space="0" w:color="CCCCCC"/>
                                <w:left w:val="single" w:sz="6" w:space="0" w:color="CCCCCC"/>
                                <w:bottom w:val="single" w:sz="6" w:space="0" w:color="CCCCCC"/>
                                <w:right w:val="single" w:sz="6" w:space="0" w:color="CCCCCC"/>
                              </w:divBdr>
                              <w:divsChild>
                                <w:div w:id="1235242856">
                                  <w:marLeft w:val="0"/>
                                  <w:marRight w:val="0"/>
                                  <w:marTop w:val="75"/>
                                  <w:marBottom w:val="0"/>
                                  <w:divBdr>
                                    <w:top w:val="none" w:sz="0" w:space="0" w:color="auto"/>
                                    <w:left w:val="none" w:sz="0" w:space="0" w:color="auto"/>
                                    <w:bottom w:val="none" w:sz="0" w:space="0" w:color="auto"/>
                                    <w:right w:val="none" w:sz="0" w:space="0" w:color="auto"/>
                                  </w:divBdr>
                                  <w:divsChild>
                                    <w:div w:id="1411541472">
                                      <w:marLeft w:val="0"/>
                                      <w:marRight w:val="0"/>
                                      <w:marTop w:val="0"/>
                                      <w:marBottom w:val="0"/>
                                      <w:divBdr>
                                        <w:top w:val="none" w:sz="0" w:space="0" w:color="auto"/>
                                        <w:left w:val="none" w:sz="0" w:space="0" w:color="auto"/>
                                        <w:bottom w:val="none" w:sz="0" w:space="0" w:color="auto"/>
                                        <w:right w:val="none" w:sz="0" w:space="0" w:color="auto"/>
                                      </w:divBdr>
                                    </w:div>
                                    <w:div w:id="1098715732">
                                      <w:marLeft w:val="0"/>
                                      <w:marRight w:val="0"/>
                                      <w:marTop w:val="0"/>
                                      <w:marBottom w:val="0"/>
                                      <w:divBdr>
                                        <w:top w:val="none" w:sz="0" w:space="0" w:color="auto"/>
                                        <w:left w:val="none" w:sz="0" w:space="0" w:color="auto"/>
                                        <w:bottom w:val="none" w:sz="0" w:space="0" w:color="auto"/>
                                        <w:right w:val="none" w:sz="0" w:space="0" w:color="auto"/>
                                      </w:divBdr>
                                    </w:div>
                                    <w:div w:id="892078720">
                                      <w:marLeft w:val="0"/>
                                      <w:marRight w:val="0"/>
                                      <w:marTop w:val="0"/>
                                      <w:marBottom w:val="0"/>
                                      <w:divBdr>
                                        <w:top w:val="none" w:sz="0" w:space="0" w:color="auto"/>
                                        <w:left w:val="none" w:sz="0" w:space="0" w:color="auto"/>
                                        <w:bottom w:val="none" w:sz="0" w:space="0" w:color="auto"/>
                                        <w:right w:val="none" w:sz="0" w:space="0" w:color="auto"/>
                                      </w:divBdr>
                                    </w:div>
                                    <w:div w:id="12776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250928">
      <w:bodyDiv w:val="1"/>
      <w:marLeft w:val="0"/>
      <w:marRight w:val="0"/>
      <w:marTop w:val="0"/>
      <w:marBottom w:val="0"/>
      <w:divBdr>
        <w:top w:val="none" w:sz="0" w:space="0" w:color="auto"/>
        <w:left w:val="none" w:sz="0" w:space="0" w:color="auto"/>
        <w:bottom w:val="none" w:sz="0" w:space="0" w:color="auto"/>
        <w:right w:val="none" w:sz="0" w:space="0" w:color="auto"/>
      </w:divBdr>
    </w:div>
    <w:div w:id="1280260147">
      <w:bodyDiv w:val="1"/>
      <w:marLeft w:val="0"/>
      <w:marRight w:val="0"/>
      <w:marTop w:val="0"/>
      <w:marBottom w:val="0"/>
      <w:divBdr>
        <w:top w:val="none" w:sz="0" w:space="0" w:color="auto"/>
        <w:left w:val="none" w:sz="0" w:space="0" w:color="auto"/>
        <w:bottom w:val="none" w:sz="0" w:space="0" w:color="auto"/>
        <w:right w:val="none" w:sz="0" w:space="0" w:color="auto"/>
      </w:divBdr>
      <w:divsChild>
        <w:div w:id="1084645581">
          <w:marLeft w:val="0"/>
          <w:marRight w:val="0"/>
          <w:marTop w:val="0"/>
          <w:marBottom w:val="0"/>
          <w:divBdr>
            <w:top w:val="none" w:sz="0" w:space="0" w:color="auto"/>
            <w:left w:val="none" w:sz="0" w:space="0" w:color="auto"/>
            <w:bottom w:val="none" w:sz="0" w:space="0" w:color="auto"/>
            <w:right w:val="none" w:sz="0" w:space="0" w:color="auto"/>
          </w:divBdr>
          <w:divsChild>
            <w:div w:id="2002418168">
              <w:marLeft w:val="0"/>
              <w:marRight w:val="0"/>
              <w:marTop w:val="0"/>
              <w:marBottom w:val="0"/>
              <w:divBdr>
                <w:top w:val="none" w:sz="0" w:space="0" w:color="auto"/>
                <w:left w:val="none" w:sz="0" w:space="0" w:color="auto"/>
                <w:bottom w:val="none" w:sz="0" w:space="0" w:color="auto"/>
                <w:right w:val="none" w:sz="0" w:space="0" w:color="auto"/>
              </w:divBdr>
              <w:divsChild>
                <w:div w:id="202712613">
                  <w:marLeft w:val="0"/>
                  <w:marRight w:val="0"/>
                  <w:marTop w:val="0"/>
                  <w:marBottom w:val="0"/>
                  <w:divBdr>
                    <w:top w:val="none" w:sz="0" w:space="0" w:color="auto"/>
                    <w:left w:val="none" w:sz="0" w:space="0" w:color="auto"/>
                    <w:bottom w:val="none" w:sz="0" w:space="0" w:color="auto"/>
                    <w:right w:val="none" w:sz="0" w:space="0" w:color="auto"/>
                  </w:divBdr>
                  <w:divsChild>
                    <w:div w:id="803474790">
                      <w:marLeft w:val="0"/>
                      <w:marRight w:val="0"/>
                      <w:marTop w:val="0"/>
                      <w:marBottom w:val="0"/>
                      <w:divBdr>
                        <w:top w:val="none" w:sz="0" w:space="0" w:color="auto"/>
                        <w:left w:val="none" w:sz="0" w:space="0" w:color="auto"/>
                        <w:bottom w:val="none" w:sz="0" w:space="0" w:color="auto"/>
                        <w:right w:val="none" w:sz="0" w:space="0" w:color="auto"/>
                      </w:divBdr>
                      <w:divsChild>
                        <w:div w:id="722485170">
                          <w:marLeft w:val="0"/>
                          <w:marRight w:val="0"/>
                          <w:marTop w:val="0"/>
                          <w:marBottom w:val="0"/>
                          <w:divBdr>
                            <w:top w:val="none" w:sz="0" w:space="0" w:color="auto"/>
                            <w:left w:val="none" w:sz="0" w:space="0" w:color="auto"/>
                            <w:bottom w:val="none" w:sz="0" w:space="0" w:color="auto"/>
                            <w:right w:val="none" w:sz="0" w:space="0" w:color="auto"/>
                          </w:divBdr>
                          <w:divsChild>
                            <w:div w:id="1818375159">
                              <w:marLeft w:val="0"/>
                              <w:marRight w:val="0"/>
                              <w:marTop w:val="0"/>
                              <w:marBottom w:val="0"/>
                              <w:divBdr>
                                <w:top w:val="single" w:sz="6" w:space="0" w:color="CCCCCC"/>
                                <w:left w:val="single" w:sz="6" w:space="0" w:color="CCCCCC"/>
                                <w:bottom w:val="single" w:sz="6" w:space="0" w:color="CCCCCC"/>
                                <w:right w:val="single" w:sz="6" w:space="0" w:color="CCCCCC"/>
                              </w:divBdr>
                              <w:divsChild>
                                <w:div w:id="227545352">
                                  <w:marLeft w:val="0"/>
                                  <w:marRight w:val="0"/>
                                  <w:marTop w:val="75"/>
                                  <w:marBottom w:val="0"/>
                                  <w:divBdr>
                                    <w:top w:val="none" w:sz="0" w:space="0" w:color="auto"/>
                                    <w:left w:val="none" w:sz="0" w:space="0" w:color="auto"/>
                                    <w:bottom w:val="none" w:sz="0" w:space="0" w:color="auto"/>
                                    <w:right w:val="none" w:sz="0" w:space="0" w:color="auto"/>
                                  </w:divBdr>
                                  <w:divsChild>
                                    <w:div w:id="488598972">
                                      <w:marLeft w:val="0"/>
                                      <w:marRight w:val="0"/>
                                      <w:marTop w:val="0"/>
                                      <w:marBottom w:val="0"/>
                                      <w:divBdr>
                                        <w:top w:val="none" w:sz="0" w:space="0" w:color="auto"/>
                                        <w:left w:val="none" w:sz="0" w:space="0" w:color="auto"/>
                                        <w:bottom w:val="none" w:sz="0" w:space="0" w:color="auto"/>
                                        <w:right w:val="none" w:sz="0" w:space="0" w:color="auto"/>
                                      </w:divBdr>
                                    </w:div>
                                    <w:div w:id="543106691">
                                      <w:marLeft w:val="0"/>
                                      <w:marRight w:val="0"/>
                                      <w:marTop w:val="0"/>
                                      <w:marBottom w:val="0"/>
                                      <w:divBdr>
                                        <w:top w:val="none" w:sz="0" w:space="0" w:color="auto"/>
                                        <w:left w:val="none" w:sz="0" w:space="0" w:color="auto"/>
                                        <w:bottom w:val="none" w:sz="0" w:space="0" w:color="auto"/>
                                        <w:right w:val="none" w:sz="0" w:space="0" w:color="auto"/>
                                      </w:divBdr>
                                    </w:div>
                                    <w:div w:id="645935157">
                                      <w:marLeft w:val="0"/>
                                      <w:marRight w:val="0"/>
                                      <w:marTop w:val="0"/>
                                      <w:marBottom w:val="0"/>
                                      <w:divBdr>
                                        <w:top w:val="none" w:sz="0" w:space="0" w:color="auto"/>
                                        <w:left w:val="none" w:sz="0" w:space="0" w:color="auto"/>
                                        <w:bottom w:val="none" w:sz="0" w:space="0" w:color="auto"/>
                                        <w:right w:val="none" w:sz="0" w:space="0" w:color="auto"/>
                                      </w:divBdr>
                                    </w:div>
                                    <w:div w:id="902717482">
                                      <w:marLeft w:val="0"/>
                                      <w:marRight w:val="0"/>
                                      <w:marTop w:val="0"/>
                                      <w:marBottom w:val="0"/>
                                      <w:divBdr>
                                        <w:top w:val="none" w:sz="0" w:space="0" w:color="auto"/>
                                        <w:left w:val="none" w:sz="0" w:space="0" w:color="auto"/>
                                        <w:bottom w:val="none" w:sz="0" w:space="0" w:color="auto"/>
                                        <w:right w:val="none" w:sz="0" w:space="0" w:color="auto"/>
                                      </w:divBdr>
                                    </w:div>
                                    <w:div w:id="923996156">
                                      <w:marLeft w:val="0"/>
                                      <w:marRight w:val="0"/>
                                      <w:marTop w:val="0"/>
                                      <w:marBottom w:val="0"/>
                                      <w:divBdr>
                                        <w:top w:val="none" w:sz="0" w:space="0" w:color="auto"/>
                                        <w:left w:val="none" w:sz="0" w:space="0" w:color="auto"/>
                                        <w:bottom w:val="none" w:sz="0" w:space="0" w:color="auto"/>
                                        <w:right w:val="none" w:sz="0" w:space="0" w:color="auto"/>
                                      </w:divBdr>
                                    </w:div>
                                    <w:div w:id="1360010059">
                                      <w:marLeft w:val="0"/>
                                      <w:marRight w:val="0"/>
                                      <w:marTop w:val="0"/>
                                      <w:marBottom w:val="0"/>
                                      <w:divBdr>
                                        <w:top w:val="none" w:sz="0" w:space="0" w:color="auto"/>
                                        <w:left w:val="none" w:sz="0" w:space="0" w:color="auto"/>
                                        <w:bottom w:val="none" w:sz="0" w:space="0" w:color="auto"/>
                                        <w:right w:val="none" w:sz="0" w:space="0" w:color="auto"/>
                                      </w:divBdr>
                                    </w:div>
                                    <w:div w:id="1614631163">
                                      <w:marLeft w:val="0"/>
                                      <w:marRight w:val="0"/>
                                      <w:marTop w:val="0"/>
                                      <w:marBottom w:val="0"/>
                                      <w:divBdr>
                                        <w:top w:val="none" w:sz="0" w:space="0" w:color="auto"/>
                                        <w:left w:val="none" w:sz="0" w:space="0" w:color="auto"/>
                                        <w:bottom w:val="none" w:sz="0" w:space="0" w:color="auto"/>
                                        <w:right w:val="none" w:sz="0" w:space="0" w:color="auto"/>
                                      </w:divBdr>
                                    </w:div>
                                    <w:div w:id="1813056192">
                                      <w:marLeft w:val="0"/>
                                      <w:marRight w:val="0"/>
                                      <w:marTop w:val="0"/>
                                      <w:marBottom w:val="0"/>
                                      <w:divBdr>
                                        <w:top w:val="none" w:sz="0" w:space="0" w:color="auto"/>
                                        <w:left w:val="none" w:sz="0" w:space="0" w:color="auto"/>
                                        <w:bottom w:val="none" w:sz="0" w:space="0" w:color="auto"/>
                                        <w:right w:val="none" w:sz="0" w:space="0" w:color="auto"/>
                                      </w:divBdr>
                                    </w:div>
                                    <w:div w:id="207847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729469">
      <w:bodyDiv w:val="1"/>
      <w:marLeft w:val="0"/>
      <w:marRight w:val="0"/>
      <w:marTop w:val="0"/>
      <w:marBottom w:val="0"/>
      <w:divBdr>
        <w:top w:val="none" w:sz="0" w:space="0" w:color="auto"/>
        <w:left w:val="none" w:sz="0" w:space="0" w:color="auto"/>
        <w:bottom w:val="none" w:sz="0" w:space="0" w:color="auto"/>
        <w:right w:val="none" w:sz="0" w:space="0" w:color="auto"/>
      </w:divBdr>
      <w:divsChild>
        <w:div w:id="1005671759">
          <w:marLeft w:val="547"/>
          <w:marRight w:val="0"/>
          <w:marTop w:val="154"/>
          <w:marBottom w:val="0"/>
          <w:divBdr>
            <w:top w:val="none" w:sz="0" w:space="0" w:color="auto"/>
            <w:left w:val="none" w:sz="0" w:space="0" w:color="auto"/>
            <w:bottom w:val="none" w:sz="0" w:space="0" w:color="auto"/>
            <w:right w:val="none" w:sz="0" w:space="0" w:color="auto"/>
          </w:divBdr>
        </w:div>
      </w:divsChild>
    </w:div>
    <w:div w:id="1334332650">
      <w:bodyDiv w:val="1"/>
      <w:marLeft w:val="0"/>
      <w:marRight w:val="0"/>
      <w:marTop w:val="0"/>
      <w:marBottom w:val="0"/>
      <w:divBdr>
        <w:top w:val="none" w:sz="0" w:space="0" w:color="auto"/>
        <w:left w:val="none" w:sz="0" w:space="0" w:color="auto"/>
        <w:bottom w:val="none" w:sz="0" w:space="0" w:color="auto"/>
        <w:right w:val="none" w:sz="0" w:space="0" w:color="auto"/>
      </w:divBdr>
      <w:divsChild>
        <w:div w:id="1596940483">
          <w:marLeft w:val="547"/>
          <w:marRight w:val="0"/>
          <w:marTop w:val="154"/>
          <w:marBottom w:val="0"/>
          <w:divBdr>
            <w:top w:val="none" w:sz="0" w:space="0" w:color="auto"/>
            <w:left w:val="none" w:sz="0" w:space="0" w:color="auto"/>
            <w:bottom w:val="none" w:sz="0" w:space="0" w:color="auto"/>
            <w:right w:val="none" w:sz="0" w:space="0" w:color="auto"/>
          </w:divBdr>
        </w:div>
      </w:divsChild>
    </w:div>
    <w:div w:id="1378044659">
      <w:bodyDiv w:val="1"/>
      <w:marLeft w:val="0"/>
      <w:marRight w:val="0"/>
      <w:marTop w:val="0"/>
      <w:marBottom w:val="0"/>
      <w:divBdr>
        <w:top w:val="none" w:sz="0" w:space="0" w:color="auto"/>
        <w:left w:val="none" w:sz="0" w:space="0" w:color="auto"/>
        <w:bottom w:val="none" w:sz="0" w:space="0" w:color="auto"/>
        <w:right w:val="none" w:sz="0" w:space="0" w:color="auto"/>
      </w:divBdr>
      <w:divsChild>
        <w:div w:id="829097553">
          <w:marLeft w:val="547"/>
          <w:marRight w:val="0"/>
          <w:marTop w:val="154"/>
          <w:marBottom w:val="0"/>
          <w:divBdr>
            <w:top w:val="none" w:sz="0" w:space="0" w:color="auto"/>
            <w:left w:val="none" w:sz="0" w:space="0" w:color="auto"/>
            <w:bottom w:val="none" w:sz="0" w:space="0" w:color="auto"/>
            <w:right w:val="none" w:sz="0" w:space="0" w:color="auto"/>
          </w:divBdr>
        </w:div>
      </w:divsChild>
    </w:div>
    <w:div w:id="1481144749">
      <w:bodyDiv w:val="1"/>
      <w:marLeft w:val="0"/>
      <w:marRight w:val="0"/>
      <w:marTop w:val="0"/>
      <w:marBottom w:val="0"/>
      <w:divBdr>
        <w:top w:val="none" w:sz="0" w:space="0" w:color="auto"/>
        <w:left w:val="none" w:sz="0" w:space="0" w:color="auto"/>
        <w:bottom w:val="none" w:sz="0" w:space="0" w:color="auto"/>
        <w:right w:val="none" w:sz="0" w:space="0" w:color="auto"/>
      </w:divBdr>
      <w:divsChild>
        <w:div w:id="1634172272">
          <w:marLeft w:val="547"/>
          <w:marRight w:val="0"/>
          <w:marTop w:val="154"/>
          <w:marBottom w:val="0"/>
          <w:divBdr>
            <w:top w:val="none" w:sz="0" w:space="0" w:color="auto"/>
            <w:left w:val="none" w:sz="0" w:space="0" w:color="auto"/>
            <w:bottom w:val="none" w:sz="0" w:space="0" w:color="auto"/>
            <w:right w:val="none" w:sz="0" w:space="0" w:color="auto"/>
          </w:divBdr>
        </w:div>
      </w:divsChild>
    </w:div>
    <w:div w:id="1484852989">
      <w:bodyDiv w:val="1"/>
      <w:marLeft w:val="0"/>
      <w:marRight w:val="0"/>
      <w:marTop w:val="0"/>
      <w:marBottom w:val="0"/>
      <w:divBdr>
        <w:top w:val="none" w:sz="0" w:space="0" w:color="auto"/>
        <w:left w:val="none" w:sz="0" w:space="0" w:color="auto"/>
        <w:bottom w:val="none" w:sz="0" w:space="0" w:color="auto"/>
        <w:right w:val="none" w:sz="0" w:space="0" w:color="auto"/>
      </w:divBdr>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578977741">
      <w:bodyDiv w:val="1"/>
      <w:marLeft w:val="0"/>
      <w:marRight w:val="0"/>
      <w:marTop w:val="0"/>
      <w:marBottom w:val="0"/>
      <w:divBdr>
        <w:top w:val="none" w:sz="0" w:space="0" w:color="auto"/>
        <w:left w:val="none" w:sz="0" w:space="0" w:color="auto"/>
        <w:bottom w:val="none" w:sz="0" w:space="0" w:color="auto"/>
        <w:right w:val="none" w:sz="0" w:space="0" w:color="auto"/>
      </w:divBdr>
    </w:div>
    <w:div w:id="1651984898">
      <w:bodyDiv w:val="1"/>
      <w:marLeft w:val="0"/>
      <w:marRight w:val="0"/>
      <w:marTop w:val="0"/>
      <w:marBottom w:val="0"/>
      <w:divBdr>
        <w:top w:val="none" w:sz="0" w:space="0" w:color="auto"/>
        <w:left w:val="none" w:sz="0" w:space="0" w:color="auto"/>
        <w:bottom w:val="none" w:sz="0" w:space="0" w:color="auto"/>
        <w:right w:val="none" w:sz="0" w:space="0" w:color="auto"/>
      </w:divBdr>
      <w:divsChild>
        <w:div w:id="1298492876">
          <w:marLeft w:val="0"/>
          <w:marRight w:val="0"/>
          <w:marTop w:val="0"/>
          <w:marBottom w:val="0"/>
          <w:divBdr>
            <w:top w:val="none" w:sz="0" w:space="0" w:color="auto"/>
            <w:left w:val="none" w:sz="0" w:space="0" w:color="auto"/>
            <w:bottom w:val="none" w:sz="0" w:space="0" w:color="auto"/>
            <w:right w:val="none" w:sz="0" w:space="0" w:color="auto"/>
          </w:divBdr>
          <w:divsChild>
            <w:div w:id="1095828916">
              <w:marLeft w:val="0"/>
              <w:marRight w:val="0"/>
              <w:marTop w:val="0"/>
              <w:marBottom w:val="0"/>
              <w:divBdr>
                <w:top w:val="none" w:sz="0" w:space="0" w:color="auto"/>
                <w:left w:val="none" w:sz="0" w:space="0" w:color="auto"/>
                <w:bottom w:val="none" w:sz="0" w:space="0" w:color="auto"/>
                <w:right w:val="none" w:sz="0" w:space="0" w:color="auto"/>
              </w:divBdr>
              <w:divsChild>
                <w:div w:id="648481781">
                  <w:marLeft w:val="0"/>
                  <w:marRight w:val="0"/>
                  <w:marTop w:val="0"/>
                  <w:marBottom w:val="0"/>
                  <w:divBdr>
                    <w:top w:val="none" w:sz="0" w:space="0" w:color="auto"/>
                    <w:left w:val="none" w:sz="0" w:space="0" w:color="auto"/>
                    <w:bottom w:val="none" w:sz="0" w:space="0" w:color="auto"/>
                    <w:right w:val="none" w:sz="0" w:space="0" w:color="auto"/>
                  </w:divBdr>
                  <w:divsChild>
                    <w:div w:id="234322600">
                      <w:marLeft w:val="0"/>
                      <w:marRight w:val="0"/>
                      <w:marTop w:val="0"/>
                      <w:marBottom w:val="0"/>
                      <w:divBdr>
                        <w:top w:val="none" w:sz="0" w:space="0" w:color="auto"/>
                        <w:left w:val="none" w:sz="0" w:space="0" w:color="auto"/>
                        <w:bottom w:val="none" w:sz="0" w:space="0" w:color="auto"/>
                        <w:right w:val="none" w:sz="0" w:space="0" w:color="auto"/>
                      </w:divBdr>
                      <w:divsChild>
                        <w:div w:id="334842255">
                          <w:marLeft w:val="0"/>
                          <w:marRight w:val="0"/>
                          <w:marTop w:val="0"/>
                          <w:marBottom w:val="0"/>
                          <w:divBdr>
                            <w:top w:val="none" w:sz="0" w:space="0" w:color="auto"/>
                            <w:left w:val="none" w:sz="0" w:space="0" w:color="auto"/>
                            <w:bottom w:val="none" w:sz="0" w:space="0" w:color="auto"/>
                            <w:right w:val="none" w:sz="0" w:space="0" w:color="auto"/>
                          </w:divBdr>
                          <w:divsChild>
                            <w:div w:id="581722876">
                              <w:marLeft w:val="0"/>
                              <w:marRight w:val="0"/>
                              <w:marTop w:val="0"/>
                              <w:marBottom w:val="0"/>
                              <w:divBdr>
                                <w:top w:val="single" w:sz="6" w:space="0" w:color="CCCCCC"/>
                                <w:left w:val="single" w:sz="6" w:space="0" w:color="CCCCCC"/>
                                <w:bottom w:val="single" w:sz="6" w:space="0" w:color="CCCCCC"/>
                                <w:right w:val="single" w:sz="6" w:space="0" w:color="CCCCCC"/>
                              </w:divBdr>
                              <w:divsChild>
                                <w:div w:id="1427268459">
                                  <w:marLeft w:val="0"/>
                                  <w:marRight w:val="0"/>
                                  <w:marTop w:val="75"/>
                                  <w:marBottom w:val="0"/>
                                  <w:divBdr>
                                    <w:top w:val="none" w:sz="0" w:space="0" w:color="auto"/>
                                    <w:left w:val="none" w:sz="0" w:space="0" w:color="auto"/>
                                    <w:bottom w:val="none" w:sz="0" w:space="0" w:color="auto"/>
                                    <w:right w:val="none" w:sz="0" w:space="0" w:color="auto"/>
                                  </w:divBdr>
                                  <w:divsChild>
                                    <w:div w:id="790785845">
                                      <w:marLeft w:val="0"/>
                                      <w:marRight w:val="0"/>
                                      <w:marTop w:val="0"/>
                                      <w:marBottom w:val="0"/>
                                      <w:divBdr>
                                        <w:top w:val="none" w:sz="0" w:space="0" w:color="auto"/>
                                        <w:left w:val="none" w:sz="0" w:space="0" w:color="auto"/>
                                        <w:bottom w:val="none" w:sz="0" w:space="0" w:color="auto"/>
                                        <w:right w:val="none" w:sz="0" w:space="0" w:color="auto"/>
                                      </w:divBdr>
                                    </w:div>
                                    <w:div w:id="2087337017">
                                      <w:marLeft w:val="0"/>
                                      <w:marRight w:val="0"/>
                                      <w:marTop w:val="0"/>
                                      <w:marBottom w:val="0"/>
                                      <w:divBdr>
                                        <w:top w:val="none" w:sz="0" w:space="0" w:color="auto"/>
                                        <w:left w:val="none" w:sz="0" w:space="0" w:color="auto"/>
                                        <w:bottom w:val="none" w:sz="0" w:space="0" w:color="auto"/>
                                        <w:right w:val="none" w:sz="0" w:space="0" w:color="auto"/>
                                      </w:divBdr>
                                    </w:div>
                                    <w:div w:id="1844851449">
                                      <w:marLeft w:val="0"/>
                                      <w:marRight w:val="0"/>
                                      <w:marTop w:val="0"/>
                                      <w:marBottom w:val="0"/>
                                      <w:divBdr>
                                        <w:top w:val="none" w:sz="0" w:space="0" w:color="auto"/>
                                        <w:left w:val="none" w:sz="0" w:space="0" w:color="auto"/>
                                        <w:bottom w:val="none" w:sz="0" w:space="0" w:color="auto"/>
                                        <w:right w:val="none" w:sz="0" w:space="0" w:color="auto"/>
                                      </w:divBdr>
                                    </w:div>
                                    <w:div w:id="52390676">
                                      <w:marLeft w:val="0"/>
                                      <w:marRight w:val="0"/>
                                      <w:marTop w:val="0"/>
                                      <w:marBottom w:val="0"/>
                                      <w:divBdr>
                                        <w:top w:val="none" w:sz="0" w:space="0" w:color="auto"/>
                                        <w:left w:val="none" w:sz="0" w:space="0" w:color="auto"/>
                                        <w:bottom w:val="none" w:sz="0" w:space="0" w:color="auto"/>
                                        <w:right w:val="none" w:sz="0" w:space="0" w:color="auto"/>
                                      </w:divBdr>
                                    </w:div>
                                    <w:div w:id="199050859">
                                      <w:marLeft w:val="0"/>
                                      <w:marRight w:val="0"/>
                                      <w:marTop w:val="0"/>
                                      <w:marBottom w:val="0"/>
                                      <w:divBdr>
                                        <w:top w:val="none" w:sz="0" w:space="0" w:color="auto"/>
                                        <w:left w:val="none" w:sz="0" w:space="0" w:color="auto"/>
                                        <w:bottom w:val="none" w:sz="0" w:space="0" w:color="auto"/>
                                        <w:right w:val="none" w:sz="0" w:space="0" w:color="auto"/>
                                      </w:divBdr>
                                    </w:div>
                                    <w:div w:id="489517437">
                                      <w:marLeft w:val="0"/>
                                      <w:marRight w:val="0"/>
                                      <w:marTop w:val="0"/>
                                      <w:marBottom w:val="0"/>
                                      <w:divBdr>
                                        <w:top w:val="none" w:sz="0" w:space="0" w:color="auto"/>
                                        <w:left w:val="none" w:sz="0" w:space="0" w:color="auto"/>
                                        <w:bottom w:val="none" w:sz="0" w:space="0" w:color="auto"/>
                                        <w:right w:val="none" w:sz="0" w:space="0" w:color="auto"/>
                                      </w:divBdr>
                                    </w:div>
                                    <w:div w:id="97798810">
                                      <w:marLeft w:val="0"/>
                                      <w:marRight w:val="0"/>
                                      <w:marTop w:val="0"/>
                                      <w:marBottom w:val="0"/>
                                      <w:divBdr>
                                        <w:top w:val="none" w:sz="0" w:space="0" w:color="auto"/>
                                        <w:left w:val="none" w:sz="0" w:space="0" w:color="auto"/>
                                        <w:bottom w:val="none" w:sz="0" w:space="0" w:color="auto"/>
                                        <w:right w:val="none" w:sz="0" w:space="0" w:color="auto"/>
                                      </w:divBdr>
                                    </w:div>
                                    <w:div w:id="452217868">
                                      <w:marLeft w:val="0"/>
                                      <w:marRight w:val="0"/>
                                      <w:marTop w:val="0"/>
                                      <w:marBottom w:val="0"/>
                                      <w:divBdr>
                                        <w:top w:val="none" w:sz="0" w:space="0" w:color="auto"/>
                                        <w:left w:val="none" w:sz="0" w:space="0" w:color="auto"/>
                                        <w:bottom w:val="none" w:sz="0" w:space="0" w:color="auto"/>
                                        <w:right w:val="none" w:sz="0" w:space="0" w:color="auto"/>
                                      </w:divBdr>
                                    </w:div>
                                    <w:div w:id="34820331">
                                      <w:marLeft w:val="0"/>
                                      <w:marRight w:val="0"/>
                                      <w:marTop w:val="0"/>
                                      <w:marBottom w:val="0"/>
                                      <w:divBdr>
                                        <w:top w:val="none" w:sz="0" w:space="0" w:color="auto"/>
                                        <w:left w:val="none" w:sz="0" w:space="0" w:color="auto"/>
                                        <w:bottom w:val="none" w:sz="0" w:space="0" w:color="auto"/>
                                        <w:right w:val="none" w:sz="0" w:space="0" w:color="auto"/>
                                      </w:divBdr>
                                    </w:div>
                                    <w:div w:id="1702782475">
                                      <w:marLeft w:val="0"/>
                                      <w:marRight w:val="0"/>
                                      <w:marTop w:val="0"/>
                                      <w:marBottom w:val="0"/>
                                      <w:divBdr>
                                        <w:top w:val="none" w:sz="0" w:space="0" w:color="auto"/>
                                        <w:left w:val="none" w:sz="0" w:space="0" w:color="auto"/>
                                        <w:bottom w:val="none" w:sz="0" w:space="0" w:color="auto"/>
                                        <w:right w:val="none" w:sz="0" w:space="0" w:color="auto"/>
                                      </w:divBdr>
                                    </w:div>
                                    <w:div w:id="1352604736">
                                      <w:marLeft w:val="0"/>
                                      <w:marRight w:val="0"/>
                                      <w:marTop w:val="0"/>
                                      <w:marBottom w:val="0"/>
                                      <w:divBdr>
                                        <w:top w:val="none" w:sz="0" w:space="0" w:color="auto"/>
                                        <w:left w:val="none" w:sz="0" w:space="0" w:color="auto"/>
                                        <w:bottom w:val="none" w:sz="0" w:space="0" w:color="auto"/>
                                        <w:right w:val="none" w:sz="0" w:space="0" w:color="auto"/>
                                      </w:divBdr>
                                    </w:div>
                                    <w:div w:id="1638291815">
                                      <w:marLeft w:val="0"/>
                                      <w:marRight w:val="0"/>
                                      <w:marTop w:val="0"/>
                                      <w:marBottom w:val="0"/>
                                      <w:divBdr>
                                        <w:top w:val="none" w:sz="0" w:space="0" w:color="auto"/>
                                        <w:left w:val="none" w:sz="0" w:space="0" w:color="auto"/>
                                        <w:bottom w:val="none" w:sz="0" w:space="0" w:color="auto"/>
                                        <w:right w:val="none" w:sz="0" w:space="0" w:color="auto"/>
                                      </w:divBdr>
                                    </w:div>
                                    <w:div w:id="2859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642158">
      <w:bodyDiv w:val="1"/>
      <w:marLeft w:val="0"/>
      <w:marRight w:val="0"/>
      <w:marTop w:val="0"/>
      <w:marBottom w:val="0"/>
      <w:divBdr>
        <w:top w:val="none" w:sz="0" w:space="0" w:color="auto"/>
        <w:left w:val="none" w:sz="0" w:space="0" w:color="auto"/>
        <w:bottom w:val="none" w:sz="0" w:space="0" w:color="auto"/>
        <w:right w:val="none" w:sz="0" w:space="0" w:color="auto"/>
      </w:divBdr>
      <w:divsChild>
        <w:div w:id="2073041924">
          <w:marLeft w:val="547"/>
          <w:marRight w:val="0"/>
          <w:marTop w:val="154"/>
          <w:marBottom w:val="0"/>
          <w:divBdr>
            <w:top w:val="none" w:sz="0" w:space="0" w:color="auto"/>
            <w:left w:val="none" w:sz="0" w:space="0" w:color="auto"/>
            <w:bottom w:val="none" w:sz="0" w:space="0" w:color="auto"/>
            <w:right w:val="none" w:sz="0" w:space="0" w:color="auto"/>
          </w:divBdr>
        </w:div>
      </w:divsChild>
    </w:div>
    <w:div w:id="1721056103">
      <w:bodyDiv w:val="1"/>
      <w:marLeft w:val="0"/>
      <w:marRight w:val="0"/>
      <w:marTop w:val="0"/>
      <w:marBottom w:val="0"/>
      <w:divBdr>
        <w:top w:val="none" w:sz="0" w:space="0" w:color="auto"/>
        <w:left w:val="none" w:sz="0" w:space="0" w:color="auto"/>
        <w:bottom w:val="none" w:sz="0" w:space="0" w:color="auto"/>
        <w:right w:val="none" w:sz="0" w:space="0" w:color="auto"/>
      </w:divBdr>
      <w:divsChild>
        <w:div w:id="617222605">
          <w:marLeft w:val="547"/>
          <w:marRight w:val="0"/>
          <w:marTop w:val="154"/>
          <w:marBottom w:val="0"/>
          <w:divBdr>
            <w:top w:val="none" w:sz="0" w:space="0" w:color="auto"/>
            <w:left w:val="none" w:sz="0" w:space="0" w:color="auto"/>
            <w:bottom w:val="none" w:sz="0" w:space="0" w:color="auto"/>
            <w:right w:val="none" w:sz="0" w:space="0" w:color="auto"/>
          </w:divBdr>
        </w:div>
      </w:divsChild>
    </w:div>
    <w:div w:id="1760328083">
      <w:bodyDiv w:val="1"/>
      <w:marLeft w:val="0"/>
      <w:marRight w:val="0"/>
      <w:marTop w:val="0"/>
      <w:marBottom w:val="0"/>
      <w:divBdr>
        <w:top w:val="none" w:sz="0" w:space="0" w:color="auto"/>
        <w:left w:val="none" w:sz="0" w:space="0" w:color="auto"/>
        <w:bottom w:val="none" w:sz="0" w:space="0" w:color="auto"/>
        <w:right w:val="none" w:sz="0" w:space="0" w:color="auto"/>
      </w:divBdr>
    </w:div>
    <w:div w:id="1828132301">
      <w:bodyDiv w:val="1"/>
      <w:marLeft w:val="0"/>
      <w:marRight w:val="0"/>
      <w:marTop w:val="0"/>
      <w:marBottom w:val="0"/>
      <w:divBdr>
        <w:top w:val="none" w:sz="0" w:space="0" w:color="auto"/>
        <w:left w:val="none" w:sz="0" w:space="0" w:color="auto"/>
        <w:bottom w:val="none" w:sz="0" w:space="0" w:color="auto"/>
        <w:right w:val="none" w:sz="0" w:space="0" w:color="auto"/>
      </w:divBdr>
      <w:divsChild>
        <w:div w:id="2000308842">
          <w:marLeft w:val="547"/>
          <w:marRight w:val="0"/>
          <w:marTop w:val="134"/>
          <w:marBottom w:val="0"/>
          <w:divBdr>
            <w:top w:val="none" w:sz="0" w:space="0" w:color="auto"/>
            <w:left w:val="none" w:sz="0" w:space="0" w:color="auto"/>
            <w:bottom w:val="none" w:sz="0" w:space="0" w:color="auto"/>
            <w:right w:val="none" w:sz="0" w:space="0" w:color="auto"/>
          </w:divBdr>
        </w:div>
      </w:divsChild>
    </w:div>
    <w:div w:id="1887066339">
      <w:bodyDiv w:val="1"/>
      <w:marLeft w:val="0"/>
      <w:marRight w:val="0"/>
      <w:marTop w:val="0"/>
      <w:marBottom w:val="0"/>
      <w:divBdr>
        <w:top w:val="none" w:sz="0" w:space="0" w:color="auto"/>
        <w:left w:val="none" w:sz="0" w:space="0" w:color="auto"/>
        <w:bottom w:val="none" w:sz="0" w:space="0" w:color="auto"/>
        <w:right w:val="none" w:sz="0" w:space="0" w:color="auto"/>
      </w:divBdr>
      <w:divsChild>
        <w:div w:id="775489399">
          <w:marLeft w:val="547"/>
          <w:marRight w:val="0"/>
          <w:marTop w:val="154"/>
          <w:marBottom w:val="0"/>
          <w:divBdr>
            <w:top w:val="none" w:sz="0" w:space="0" w:color="auto"/>
            <w:left w:val="none" w:sz="0" w:space="0" w:color="auto"/>
            <w:bottom w:val="none" w:sz="0" w:space="0" w:color="auto"/>
            <w:right w:val="none" w:sz="0" w:space="0" w:color="auto"/>
          </w:divBdr>
        </w:div>
      </w:divsChild>
    </w:div>
    <w:div w:id="2051999448">
      <w:bodyDiv w:val="1"/>
      <w:marLeft w:val="0"/>
      <w:marRight w:val="0"/>
      <w:marTop w:val="0"/>
      <w:marBottom w:val="0"/>
      <w:divBdr>
        <w:top w:val="none" w:sz="0" w:space="0" w:color="auto"/>
        <w:left w:val="none" w:sz="0" w:space="0" w:color="auto"/>
        <w:bottom w:val="none" w:sz="0" w:space="0" w:color="auto"/>
        <w:right w:val="none" w:sz="0" w:space="0" w:color="auto"/>
      </w:divBdr>
      <w:divsChild>
        <w:div w:id="1754736923">
          <w:marLeft w:val="0"/>
          <w:marRight w:val="0"/>
          <w:marTop w:val="0"/>
          <w:marBottom w:val="0"/>
          <w:divBdr>
            <w:top w:val="none" w:sz="0" w:space="0" w:color="auto"/>
            <w:left w:val="none" w:sz="0" w:space="0" w:color="auto"/>
            <w:bottom w:val="none" w:sz="0" w:space="0" w:color="auto"/>
            <w:right w:val="none" w:sz="0" w:space="0" w:color="auto"/>
          </w:divBdr>
          <w:divsChild>
            <w:div w:id="709763537">
              <w:marLeft w:val="0"/>
              <w:marRight w:val="0"/>
              <w:marTop w:val="0"/>
              <w:marBottom w:val="0"/>
              <w:divBdr>
                <w:top w:val="none" w:sz="0" w:space="0" w:color="auto"/>
                <w:left w:val="none" w:sz="0" w:space="0" w:color="auto"/>
                <w:bottom w:val="none" w:sz="0" w:space="0" w:color="auto"/>
                <w:right w:val="none" w:sz="0" w:space="0" w:color="auto"/>
              </w:divBdr>
              <w:divsChild>
                <w:div w:id="157773242">
                  <w:marLeft w:val="0"/>
                  <w:marRight w:val="0"/>
                  <w:marTop w:val="0"/>
                  <w:marBottom w:val="0"/>
                  <w:divBdr>
                    <w:top w:val="none" w:sz="0" w:space="0" w:color="auto"/>
                    <w:left w:val="none" w:sz="0" w:space="0" w:color="auto"/>
                    <w:bottom w:val="none" w:sz="0" w:space="0" w:color="auto"/>
                    <w:right w:val="none" w:sz="0" w:space="0" w:color="auto"/>
                  </w:divBdr>
                  <w:divsChild>
                    <w:div w:id="1605264171">
                      <w:marLeft w:val="0"/>
                      <w:marRight w:val="0"/>
                      <w:marTop w:val="0"/>
                      <w:marBottom w:val="0"/>
                      <w:divBdr>
                        <w:top w:val="none" w:sz="0" w:space="0" w:color="auto"/>
                        <w:left w:val="none" w:sz="0" w:space="0" w:color="auto"/>
                        <w:bottom w:val="none" w:sz="0" w:space="0" w:color="auto"/>
                        <w:right w:val="none" w:sz="0" w:space="0" w:color="auto"/>
                      </w:divBdr>
                      <w:divsChild>
                        <w:div w:id="178660337">
                          <w:marLeft w:val="0"/>
                          <w:marRight w:val="0"/>
                          <w:marTop w:val="0"/>
                          <w:marBottom w:val="0"/>
                          <w:divBdr>
                            <w:top w:val="none" w:sz="0" w:space="0" w:color="auto"/>
                            <w:left w:val="none" w:sz="0" w:space="0" w:color="auto"/>
                            <w:bottom w:val="none" w:sz="0" w:space="0" w:color="auto"/>
                            <w:right w:val="none" w:sz="0" w:space="0" w:color="auto"/>
                          </w:divBdr>
                          <w:divsChild>
                            <w:div w:id="362487810">
                              <w:marLeft w:val="0"/>
                              <w:marRight w:val="0"/>
                              <w:marTop w:val="0"/>
                              <w:marBottom w:val="0"/>
                              <w:divBdr>
                                <w:top w:val="single" w:sz="6" w:space="0" w:color="CCCCCC"/>
                                <w:left w:val="single" w:sz="6" w:space="0" w:color="CCCCCC"/>
                                <w:bottom w:val="single" w:sz="6" w:space="0" w:color="CCCCCC"/>
                                <w:right w:val="single" w:sz="6" w:space="0" w:color="CCCCCC"/>
                              </w:divBdr>
                              <w:divsChild>
                                <w:div w:id="457142881">
                                  <w:marLeft w:val="0"/>
                                  <w:marRight w:val="0"/>
                                  <w:marTop w:val="75"/>
                                  <w:marBottom w:val="0"/>
                                  <w:divBdr>
                                    <w:top w:val="none" w:sz="0" w:space="0" w:color="auto"/>
                                    <w:left w:val="none" w:sz="0" w:space="0" w:color="auto"/>
                                    <w:bottom w:val="none" w:sz="0" w:space="0" w:color="auto"/>
                                    <w:right w:val="none" w:sz="0" w:space="0" w:color="auto"/>
                                  </w:divBdr>
                                  <w:divsChild>
                                    <w:div w:id="1992248353">
                                      <w:marLeft w:val="0"/>
                                      <w:marRight w:val="0"/>
                                      <w:marTop w:val="0"/>
                                      <w:marBottom w:val="0"/>
                                      <w:divBdr>
                                        <w:top w:val="none" w:sz="0" w:space="0" w:color="auto"/>
                                        <w:left w:val="none" w:sz="0" w:space="0" w:color="auto"/>
                                        <w:bottom w:val="none" w:sz="0" w:space="0" w:color="auto"/>
                                        <w:right w:val="none" w:sz="0" w:space="0" w:color="auto"/>
                                      </w:divBdr>
                                    </w:div>
                                    <w:div w:id="433474237">
                                      <w:marLeft w:val="0"/>
                                      <w:marRight w:val="0"/>
                                      <w:marTop w:val="0"/>
                                      <w:marBottom w:val="0"/>
                                      <w:divBdr>
                                        <w:top w:val="none" w:sz="0" w:space="0" w:color="auto"/>
                                        <w:left w:val="none" w:sz="0" w:space="0" w:color="auto"/>
                                        <w:bottom w:val="none" w:sz="0" w:space="0" w:color="auto"/>
                                        <w:right w:val="none" w:sz="0" w:space="0" w:color="auto"/>
                                      </w:divBdr>
                                    </w:div>
                                    <w:div w:id="1570074665">
                                      <w:marLeft w:val="0"/>
                                      <w:marRight w:val="0"/>
                                      <w:marTop w:val="0"/>
                                      <w:marBottom w:val="0"/>
                                      <w:divBdr>
                                        <w:top w:val="none" w:sz="0" w:space="0" w:color="auto"/>
                                        <w:left w:val="none" w:sz="0" w:space="0" w:color="auto"/>
                                        <w:bottom w:val="none" w:sz="0" w:space="0" w:color="auto"/>
                                        <w:right w:val="none" w:sz="0" w:space="0" w:color="auto"/>
                                      </w:divBdr>
                                    </w:div>
                                    <w:div w:id="187454597">
                                      <w:marLeft w:val="0"/>
                                      <w:marRight w:val="0"/>
                                      <w:marTop w:val="0"/>
                                      <w:marBottom w:val="0"/>
                                      <w:divBdr>
                                        <w:top w:val="none" w:sz="0" w:space="0" w:color="auto"/>
                                        <w:left w:val="none" w:sz="0" w:space="0" w:color="auto"/>
                                        <w:bottom w:val="none" w:sz="0" w:space="0" w:color="auto"/>
                                        <w:right w:val="none" w:sz="0" w:space="0" w:color="auto"/>
                                      </w:divBdr>
                                    </w:div>
                                    <w:div w:id="384526157">
                                      <w:marLeft w:val="0"/>
                                      <w:marRight w:val="0"/>
                                      <w:marTop w:val="0"/>
                                      <w:marBottom w:val="0"/>
                                      <w:divBdr>
                                        <w:top w:val="none" w:sz="0" w:space="0" w:color="auto"/>
                                        <w:left w:val="none" w:sz="0" w:space="0" w:color="auto"/>
                                        <w:bottom w:val="none" w:sz="0" w:space="0" w:color="auto"/>
                                        <w:right w:val="none" w:sz="0" w:space="0" w:color="auto"/>
                                      </w:divBdr>
                                    </w:div>
                                    <w:div w:id="687098418">
                                      <w:marLeft w:val="0"/>
                                      <w:marRight w:val="0"/>
                                      <w:marTop w:val="0"/>
                                      <w:marBottom w:val="0"/>
                                      <w:divBdr>
                                        <w:top w:val="none" w:sz="0" w:space="0" w:color="auto"/>
                                        <w:left w:val="none" w:sz="0" w:space="0" w:color="auto"/>
                                        <w:bottom w:val="none" w:sz="0" w:space="0" w:color="auto"/>
                                        <w:right w:val="none" w:sz="0" w:space="0" w:color="auto"/>
                                      </w:divBdr>
                                    </w:div>
                                    <w:div w:id="1414820381">
                                      <w:marLeft w:val="0"/>
                                      <w:marRight w:val="0"/>
                                      <w:marTop w:val="0"/>
                                      <w:marBottom w:val="0"/>
                                      <w:divBdr>
                                        <w:top w:val="none" w:sz="0" w:space="0" w:color="auto"/>
                                        <w:left w:val="none" w:sz="0" w:space="0" w:color="auto"/>
                                        <w:bottom w:val="none" w:sz="0" w:space="0" w:color="auto"/>
                                        <w:right w:val="none" w:sz="0" w:space="0" w:color="auto"/>
                                      </w:divBdr>
                                    </w:div>
                                    <w:div w:id="1804107583">
                                      <w:marLeft w:val="0"/>
                                      <w:marRight w:val="0"/>
                                      <w:marTop w:val="0"/>
                                      <w:marBottom w:val="0"/>
                                      <w:divBdr>
                                        <w:top w:val="none" w:sz="0" w:space="0" w:color="auto"/>
                                        <w:left w:val="none" w:sz="0" w:space="0" w:color="auto"/>
                                        <w:bottom w:val="none" w:sz="0" w:space="0" w:color="auto"/>
                                        <w:right w:val="none" w:sz="0" w:space="0" w:color="auto"/>
                                      </w:divBdr>
                                    </w:div>
                                    <w:div w:id="915942985">
                                      <w:marLeft w:val="0"/>
                                      <w:marRight w:val="0"/>
                                      <w:marTop w:val="0"/>
                                      <w:marBottom w:val="0"/>
                                      <w:divBdr>
                                        <w:top w:val="none" w:sz="0" w:space="0" w:color="auto"/>
                                        <w:left w:val="none" w:sz="0" w:space="0" w:color="auto"/>
                                        <w:bottom w:val="none" w:sz="0" w:space="0" w:color="auto"/>
                                        <w:right w:val="none" w:sz="0" w:space="0" w:color="auto"/>
                                      </w:divBdr>
                                    </w:div>
                                    <w:div w:id="837573759">
                                      <w:marLeft w:val="0"/>
                                      <w:marRight w:val="0"/>
                                      <w:marTop w:val="0"/>
                                      <w:marBottom w:val="0"/>
                                      <w:divBdr>
                                        <w:top w:val="none" w:sz="0" w:space="0" w:color="auto"/>
                                        <w:left w:val="none" w:sz="0" w:space="0" w:color="auto"/>
                                        <w:bottom w:val="none" w:sz="0" w:space="0" w:color="auto"/>
                                        <w:right w:val="none" w:sz="0" w:space="0" w:color="auto"/>
                                      </w:divBdr>
                                    </w:div>
                                    <w:div w:id="289095547">
                                      <w:marLeft w:val="0"/>
                                      <w:marRight w:val="0"/>
                                      <w:marTop w:val="0"/>
                                      <w:marBottom w:val="0"/>
                                      <w:divBdr>
                                        <w:top w:val="none" w:sz="0" w:space="0" w:color="auto"/>
                                        <w:left w:val="none" w:sz="0" w:space="0" w:color="auto"/>
                                        <w:bottom w:val="none" w:sz="0" w:space="0" w:color="auto"/>
                                        <w:right w:val="none" w:sz="0" w:space="0" w:color="auto"/>
                                      </w:divBdr>
                                    </w:div>
                                    <w:div w:id="2051222578">
                                      <w:marLeft w:val="0"/>
                                      <w:marRight w:val="0"/>
                                      <w:marTop w:val="0"/>
                                      <w:marBottom w:val="0"/>
                                      <w:divBdr>
                                        <w:top w:val="none" w:sz="0" w:space="0" w:color="auto"/>
                                        <w:left w:val="none" w:sz="0" w:space="0" w:color="auto"/>
                                        <w:bottom w:val="none" w:sz="0" w:space="0" w:color="auto"/>
                                        <w:right w:val="none" w:sz="0" w:space="0" w:color="auto"/>
                                      </w:divBdr>
                                    </w:div>
                                    <w:div w:id="18042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55857">
      <w:bodyDiv w:val="1"/>
      <w:marLeft w:val="0"/>
      <w:marRight w:val="0"/>
      <w:marTop w:val="0"/>
      <w:marBottom w:val="0"/>
      <w:divBdr>
        <w:top w:val="none" w:sz="0" w:space="0" w:color="auto"/>
        <w:left w:val="none" w:sz="0" w:space="0" w:color="auto"/>
        <w:bottom w:val="none" w:sz="0" w:space="0" w:color="auto"/>
        <w:right w:val="none" w:sz="0" w:space="0" w:color="auto"/>
      </w:divBdr>
      <w:divsChild>
        <w:div w:id="895042798">
          <w:marLeft w:val="547"/>
          <w:marRight w:val="0"/>
          <w:marTop w:val="154"/>
          <w:marBottom w:val="0"/>
          <w:divBdr>
            <w:top w:val="none" w:sz="0" w:space="0" w:color="auto"/>
            <w:left w:val="none" w:sz="0" w:space="0" w:color="auto"/>
            <w:bottom w:val="none" w:sz="0" w:space="0" w:color="auto"/>
            <w:right w:val="none" w:sz="0" w:space="0" w:color="auto"/>
          </w:divBdr>
        </w:div>
        <w:div w:id="1062749872">
          <w:marLeft w:val="547"/>
          <w:marRight w:val="0"/>
          <w:marTop w:val="154"/>
          <w:marBottom w:val="0"/>
          <w:divBdr>
            <w:top w:val="none" w:sz="0" w:space="0" w:color="auto"/>
            <w:left w:val="none" w:sz="0" w:space="0" w:color="auto"/>
            <w:bottom w:val="none" w:sz="0" w:space="0" w:color="auto"/>
            <w:right w:val="none" w:sz="0" w:space="0" w:color="auto"/>
          </w:divBdr>
        </w:div>
      </w:divsChild>
    </w:div>
    <w:div w:id="2110006217">
      <w:bodyDiv w:val="1"/>
      <w:marLeft w:val="0"/>
      <w:marRight w:val="0"/>
      <w:marTop w:val="0"/>
      <w:marBottom w:val="0"/>
      <w:divBdr>
        <w:top w:val="none" w:sz="0" w:space="0" w:color="auto"/>
        <w:left w:val="none" w:sz="0" w:space="0" w:color="auto"/>
        <w:bottom w:val="none" w:sz="0" w:space="0" w:color="auto"/>
        <w:right w:val="none" w:sz="0" w:space="0" w:color="auto"/>
      </w:divBdr>
      <w:divsChild>
        <w:div w:id="2028871829">
          <w:marLeft w:val="0"/>
          <w:marRight w:val="0"/>
          <w:marTop w:val="0"/>
          <w:marBottom w:val="0"/>
          <w:divBdr>
            <w:top w:val="none" w:sz="0" w:space="0" w:color="auto"/>
            <w:left w:val="none" w:sz="0" w:space="0" w:color="auto"/>
            <w:bottom w:val="none" w:sz="0" w:space="0" w:color="auto"/>
            <w:right w:val="none" w:sz="0" w:space="0" w:color="auto"/>
          </w:divBdr>
          <w:divsChild>
            <w:div w:id="1157957472">
              <w:marLeft w:val="0"/>
              <w:marRight w:val="0"/>
              <w:marTop w:val="0"/>
              <w:marBottom w:val="0"/>
              <w:divBdr>
                <w:top w:val="none" w:sz="0" w:space="0" w:color="auto"/>
                <w:left w:val="none" w:sz="0" w:space="0" w:color="auto"/>
                <w:bottom w:val="none" w:sz="0" w:space="0" w:color="auto"/>
                <w:right w:val="none" w:sz="0" w:space="0" w:color="auto"/>
              </w:divBdr>
              <w:divsChild>
                <w:div w:id="815145398">
                  <w:marLeft w:val="0"/>
                  <w:marRight w:val="0"/>
                  <w:marTop w:val="0"/>
                  <w:marBottom w:val="0"/>
                  <w:divBdr>
                    <w:top w:val="none" w:sz="0" w:space="0" w:color="auto"/>
                    <w:left w:val="none" w:sz="0" w:space="0" w:color="auto"/>
                    <w:bottom w:val="none" w:sz="0" w:space="0" w:color="auto"/>
                    <w:right w:val="none" w:sz="0" w:space="0" w:color="auto"/>
                  </w:divBdr>
                  <w:divsChild>
                    <w:div w:id="1658874552">
                      <w:marLeft w:val="0"/>
                      <w:marRight w:val="0"/>
                      <w:marTop w:val="0"/>
                      <w:marBottom w:val="0"/>
                      <w:divBdr>
                        <w:top w:val="none" w:sz="0" w:space="0" w:color="auto"/>
                        <w:left w:val="none" w:sz="0" w:space="0" w:color="auto"/>
                        <w:bottom w:val="none" w:sz="0" w:space="0" w:color="auto"/>
                        <w:right w:val="none" w:sz="0" w:space="0" w:color="auto"/>
                      </w:divBdr>
                      <w:divsChild>
                        <w:div w:id="1583298987">
                          <w:marLeft w:val="0"/>
                          <w:marRight w:val="0"/>
                          <w:marTop w:val="0"/>
                          <w:marBottom w:val="0"/>
                          <w:divBdr>
                            <w:top w:val="none" w:sz="0" w:space="0" w:color="auto"/>
                            <w:left w:val="none" w:sz="0" w:space="0" w:color="auto"/>
                            <w:bottom w:val="none" w:sz="0" w:space="0" w:color="auto"/>
                            <w:right w:val="none" w:sz="0" w:space="0" w:color="auto"/>
                          </w:divBdr>
                          <w:divsChild>
                            <w:div w:id="1877039706">
                              <w:marLeft w:val="0"/>
                              <w:marRight w:val="0"/>
                              <w:marTop w:val="0"/>
                              <w:marBottom w:val="0"/>
                              <w:divBdr>
                                <w:top w:val="single" w:sz="6" w:space="0" w:color="CCCCCC"/>
                                <w:left w:val="single" w:sz="6" w:space="0" w:color="CCCCCC"/>
                                <w:bottom w:val="single" w:sz="6" w:space="0" w:color="CCCCCC"/>
                                <w:right w:val="single" w:sz="6" w:space="0" w:color="CCCCCC"/>
                              </w:divBdr>
                              <w:divsChild>
                                <w:div w:id="20597865">
                                  <w:marLeft w:val="0"/>
                                  <w:marRight w:val="0"/>
                                  <w:marTop w:val="75"/>
                                  <w:marBottom w:val="0"/>
                                  <w:divBdr>
                                    <w:top w:val="none" w:sz="0" w:space="0" w:color="auto"/>
                                    <w:left w:val="none" w:sz="0" w:space="0" w:color="auto"/>
                                    <w:bottom w:val="none" w:sz="0" w:space="0" w:color="auto"/>
                                    <w:right w:val="none" w:sz="0" w:space="0" w:color="auto"/>
                                  </w:divBdr>
                                  <w:divsChild>
                                    <w:div w:id="12375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223685">
      <w:bodyDiv w:val="1"/>
      <w:marLeft w:val="0"/>
      <w:marRight w:val="0"/>
      <w:marTop w:val="0"/>
      <w:marBottom w:val="0"/>
      <w:divBdr>
        <w:top w:val="none" w:sz="0" w:space="0" w:color="auto"/>
        <w:left w:val="none" w:sz="0" w:space="0" w:color="auto"/>
        <w:bottom w:val="none" w:sz="0" w:space="0" w:color="auto"/>
        <w:right w:val="none" w:sz="0" w:space="0" w:color="auto"/>
      </w:divBdr>
      <w:divsChild>
        <w:div w:id="23798446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compensation.pension.km.va.gov/system/templates/selfservice/va_ka/portal.html?encodedHash=%23!agent%2Fportal%2F554400000001034%2Farticle%2F554400000014115%2FM21-1-Part-III-Subpart-ii-Chapter-2-Section-C-Informal-Claims-Received-Prior-to-March-24-2015-Communication-of-an-Intent-to-File-ITF-and-Requests-for-an-Application%3FfromQuery%3Ditf" TargetMode="External"/><Relationship Id="rId18" Type="http://schemas.openxmlformats.org/officeDocument/2006/relationships/hyperlink" Target="http://vbaw.vba.va.gov/bl/20/cio/20s5/forms/VBA-21-0966-ARE.pdf" TargetMode="External"/><Relationship Id="rId26" Type="http://schemas.openxmlformats.org/officeDocument/2006/relationships/hyperlink" Target="http://www.vba.va.gov/pubs/forms/VBA-21-0966-ARE.pdf"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http://www.ecfr.gov/cgi-bin/text-idx?SID=b12a2641b53d64328cb803138210d8ea&amp;node=se38.1.3_1155&amp;rgn=div8" TargetMode="External"/><Relationship Id="rId17" Type="http://schemas.openxmlformats.org/officeDocument/2006/relationships/hyperlink" Target="http://vbaw.vba.va.gov/bl/20/cio/20s5/forms/VBA-21-0966-ARE.pdf" TargetMode="External"/><Relationship Id="rId25" Type="http://schemas.openxmlformats.org/officeDocument/2006/relationships/hyperlink" Target="http://www.vba.va.gov/pubs/forms/VBA-21-0966-ARE.pdf" TargetMode="External"/><Relationship Id="rId2" Type="http://schemas.openxmlformats.org/officeDocument/2006/relationships/customXml" Target="../customXml/item2.xml"/><Relationship Id="rId16" Type="http://schemas.openxmlformats.org/officeDocument/2006/relationships/hyperlink" Target="http://vbaw.vba.va.gov/bl/20/cio/20s5/forms/VBA-21-0966-ARE.pdf" TargetMode="External"/><Relationship Id="rId20" Type="http://schemas.openxmlformats.org/officeDocument/2006/relationships/image" Target="media/image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hyperlink" Target="https://vaww.compensation.pension.km.va.gov/system/templates/selfservice/va_ka/" TargetMode="External"/><Relationship Id="rId23" Type="http://schemas.openxmlformats.org/officeDocument/2006/relationships/image" Target="media/image4.png"/><Relationship Id="rId28" Type="http://schemas.openxmlformats.org/officeDocument/2006/relationships/hyperlink" Target="http://media.ttande.org/video/Comp_Svc/4203116.html" TargetMode="External"/><Relationship Id="rId10" Type="http://schemas.openxmlformats.org/officeDocument/2006/relationships/footnotes" Target="footnotes.xml"/><Relationship Id="rId19" Type="http://schemas.openxmlformats.org/officeDocument/2006/relationships/hyperlink" Target="https://vbaw.vba.va.gov/PENSIONANDFIDUCIARY/fiduciary/Fiduciary_Manual.as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compensation.pension.km.va.gov/system/templates/selfservice/va_ka/" TargetMode="External"/><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RO317-839076992-10878</_dlc_DocId>
    <_dlc_DocIdUrl xmlns="b62c6c12-24c5-4d47-ac4d-c5cc93bcdf7b">
      <Url>https://vaww.vashare.vba.va.gov/sites/SPTNCIO/focusedveterans/training/VSRvirtualtraining/_layouts/15/DocIdRedir.aspx?ID=RO317-839076992-10878</Url>
      <Description>RO317-839076992-10878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8BEEA-B198-44B5-8585-35F3965D7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3.xml><?xml version="1.0" encoding="utf-8"?>
<ds:datastoreItem xmlns:ds="http://schemas.openxmlformats.org/officeDocument/2006/customXml" ds:itemID="{969F684D-049B-448E-9B4D-86F24F3ABC1F}">
  <ds:schemaRefs>
    <ds:schemaRef ds:uri="http://schemas.microsoft.com/office/2006/metadata/properties"/>
    <ds:schemaRef ds:uri="http://schemas.microsoft.com/office/infopath/2007/PartnerControls"/>
    <ds:schemaRef ds:uri="b62c6c12-24c5-4d47-ac4d-c5cc93bcdf7b"/>
  </ds:schemaRefs>
</ds:datastoreItem>
</file>

<file path=customXml/itemProps4.xml><?xml version="1.0" encoding="utf-8"?>
<ds:datastoreItem xmlns:ds="http://schemas.openxmlformats.org/officeDocument/2006/customXml" ds:itemID="{AE388DD2-424D-4F7F-84D1-01FDBBEC31B7}">
  <ds:schemaRefs>
    <ds:schemaRef ds:uri="http://schemas.microsoft.com/sharepoint/events"/>
  </ds:schemaRefs>
</ds:datastoreItem>
</file>

<file path=customXml/itemProps5.xml><?xml version="1.0" encoding="utf-8"?>
<ds:datastoreItem xmlns:ds="http://schemas.openxmlformats.org/officeDocument/2006/customXml" ds:itemID="{DE809DEC-3A0A-420B-B0A7-14F08D412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125</TotalTime>
  <Pages>12</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Intent to File Handout</vt:lpstr>
    </vt:vector>
  </TitlesOfParts>
  <Company>Veterans Benefits Administration</Company>
  <LinksUpToDate>false</LinksUpToDate>
  <CharactersWithSpaces>13552</CharactersWithSpaces>
  <SharedDoc>false</SharedDoc>
  <HLinks>
    <vt:vector size="192" baseType="variant">
      <vt:variant>
        <vt:i4>589836</vt:i4>
      </vt:variant>
      <vt:variant>
        <vt:i4>123</vt:i4>
      </vt:variant>
      <vt:variant>
        <vt:i4>0</vt:i4>
      </vt:variant>
      <vt:variant>
        <vt:i4>5</vt:i4>
      </vt:variant>
      <vt:variant>
        <vt:lpwstr>http://vbaw.vba.va.gov/bl/20/cio/20s5/forms/VBA-21-526EZ-ARE.pdf</vt:lpwstr>
      </vt:variant>
      <vt:variant>
        <vt:lpwstr/>
      </vt:variant>
      <vt:variant>
        <vt:i4>2621546</vt:i4>
      </vt:variant>
      <vt:variant>
        <vt:i4>120</vt:i4>
      </vt:variant>
      <vt:variant>
        <vt:i4>0</vt:i4>
      </vt:variant>
      <vt:variant>
        <vt:i4>5</vt:i4>
      </vt:variant>
      <vt:variant>
        <vt:lpwstr>http://vbaw.vba.va.gov/VBMS/Resources_Technical_Information.asp</vt:lpwstr>
      </vt:variant>
      <vt:variant>
        <vt:lpwstr/>
      </vt:variant>
      <vt:variant>
        <vt:i4>7405621</vt:i4>
      </vt:variant>
      <vt:variant>
        <vt:i4>117</vt:i4>
      </vt:variant>
      <vt:variant>
        <vt:i4>0</vt:i4>
      </vt:variant>
      <vt:variant>
        <vt:i4>5</vt:i4>
      </vt:variant>
      <vt:variant>
        <vt:lpwstr>http://vbaw.vba.va.gov/bl/20/cio/20s5/forms/VBA-21-0966-ARE.pdf</vt:lpwstr>
      </vt:variant>
      <vt:variant>
        <vt:lpwstr/>
      </vt:variant>
      <vt:variant>
        <vt:i4>7405621</vt:i4>
      </vt:variant>
      <vt:variant>
        <vt:i4>114</vt:i4>
      </vt:variant>
      <vt:variant>
        <vt:i4>0</vt:i4>
      </vt:variant>
      <vt:variant>
        <vt:i4>5</vt:i4>
      </vt:variant>
      <vt:variant>
        <vt:lpwstr>http://vbaw.vba.va.gov/bl/20/cio/20s5/forms/VBA-21-0966-ARE.pdf</vt:lpwstr>
      </vt:variant>
      <vt:variant>
        <vt:lpwstr/>
      </vt:variant>
      <vt:variant>
        <vt:i4>65567</vt:i4>
      </vt:variant>
      <vt:variant>
        <vt:i4>111</vt:i4>
      </vt:variant>
      <vt:variant>
        <vt:i4>0</vt:i4>
      </vt:variant>
      <vt:variant>
        <vt:i4>5</vt:i4>
      </vt:variant>
      <vt:variant>
        <vt:lpwstr>http://css.vba.va.gov/SHARE/</vt:lpwstr>
      </vt:variant>
      <vt:variant>
        <vt:lpwstr/>
      </vt:variant>
      <vt:variant>
        <vt:i4>7405621</vt:i4>
      </vt:variant>
      <vt:variant>
        <vt:i4>108</vt:i4>
      </vt:variant>
      <vt:variant>
        <vt:i4>0</vt:i4>
      </vt:variant>
      <vt:variant>
        <vt:i4>5</vt:i4>
      </vt:variant>
      <vt:variant>
        <vt:lpwstr>http://vbaw.vba.va.gov/bl/20/cio/20s5/forms/VBA-21-0966-ARE.pdf</vt:lpwstr>
      </vt:variant>
      <vt:variant>
        <vt:lpwstr/>
      </vt:variant>
      <vt:variant>
        <vt:i4>655423</vt:i4>
      </vt:variant>
      <vt:variant>
        <vt:i4>105</vt:i4>
      </vt:variant>
      <vt:variant>
        <vt:i4>0</vt:i4>
      </vt:variant>
      <vt:variant>
        <vt:i4>5</vt:i4>
      </vt:variant>
      <vt:variant>
        <vt:lpwstr>https://vaww.compensation.pension.km.va.gov/system/templates/selfservice/va_ka/</vt:lpwstr>
      </vt:variant>
      <vt:variant>
        <vt:lpwstr>!agent/portal/554400000001034/article/554400000014122/M21-1, Part III, Subpart ii, Chapter 3, Section A - Assignment of Claims Folder Numbers</vt:lpwstr>
      </vt:variant>
      <vt:variant>
        <vt:i4>7405621</vt:i4>
      </vt:variant>
      <vt:variant>
        <vt:i4>102</vt:i4>
      </vt:variant>
      <vt:variant>
        <vt:i4>0</vt:i4>
      </vt:variant>
      <vt:variant>
        <vt:i4>5</vt:i4>
      </vt:variant>
      <vt:variant>
        <vt:lpwstr>http://vbaw.vba.va.gov/bl/20/cio/20s5/forms/VBA-21-0966-ARE.pdf</vt:lpwstr>
      </vt:variant>
      <vt:variant>
        <vt:lpwstr/>
      </vt:variant>
      <vt:variant>
        <vt:i4>4980752</vt:i4>
      </vt:variant>
      <vt:variant>
        <vt:i4>99</vt:i4>
      </vt:variant>
      <vt:variant>
        <vt:i4>0</vt:i4>
      </vt:variant>
      <vt:variant>
        <vt:i4>5</vt:i4>
      </vt:variant>
      <vt:variant>
        <vt:lpwstr>http://www.ebenefits.va.gov/</vt:lpwstr>
      </vt:variant>
      <vt:variant>
        <vt:lpwstr/>
      </vt:variant>
      <vt:variant>
        <vt:i4>5242946</vt:i4>
      </vt:variant>
      <vt:variant>
        <vt:i4>96</vt:i4>
      </vt:variant>
      <vt:variant>
        <vt:i4>0</vt:i4>
      </vt:variant>
      <vt:variant>
        <vt:i4>5</vt:i4>
      </vt:variant>
      <vt:variant>
        <vt:lpwstr>http://www.va.gov/vaforms</vt:lpwstr>
      </vt:variant>
      <vt:variant>
        <vt:lpwstr/>
      </vt:variant>
      <vt:variant>
        <vt:i4>5242897</vt:i4>
      </vt:variant>
      <vt:variant>
        <vt:i4>93</vt:i4>
      </vt:variant>
      <vt:variant>
        <vt:i4>0</vt:i4>
      </vt:variant>
      <vt:variant>
        <vt:i4>5</vt:i4>
      </vt:variant>
      <vt:variant>
        <vt:lpwstr>http://www.vba.va.gov/pubs/forms/VBA-21-0966-ARE.pdf</vt:lpwstr>
      </vt:variant>
      <vt:variant>
        <vt:lpwstr/>
      </vt:variant>
      <vt:variant>
        <vt:i4>4980752</vt:i4>
      </vt:variant>
      <vt:variant>
        <vt:i4>90</vt:i4>
      </vt:variant>
      <vt:variant>
        <vt:i4>0</vt:i4>
      </vt:variant>
      <vt:variant>
        <vt:i4>5</vt:i4>
      </vt:variant>
      <vt:variant>
        <vt:lpwstr>http://www.ebenefits.va.gov/</vt:lpwstr>
      </vt:variant>
      <vt:variant>
        <vt:lpwstr/>
      </vt:variant>
      <vt:variant>
        <vt:i4>7012470</vt:i4>
      </vt:variant>
      <vt:variant>
        <vt:i4>87</vt:i4>
      </vt:variant>
      <vt:variant>
        <vt:i4>0</vt:i4>
      </vt:variant>
      <vt:variant>
        <vt:i4>5</vt:i4>
      </vt:variant>
      <vt:variant>
        <vt:lpwstr>http://www.vba.va.gov/pubs/forms/VBA-21-535-ARE.pdf</vt:lpwstr>
      </vt:variant>
      <vt:variant>
        <vt:lpwstr/>
      </vt:variant>
      <vt:variant>
        <vt:i4>917517</vt:i4>
      </vt:variant>
      <vt:variant>
        <vt:i4>84</vt:i4>
      </vt:variant>
      <vt:variant>
        <vt:i4>0</vt:i4>
      </vt:variant>
      <vt:variant>
        <vt:i4>5</vt:i4>
      </vt:variant>
      <vt:variant>
        <vt:lpwstr>http://www.vba.va.gov/pubs/forms/VBA-21-534EZ-ARE.pdf</vt:lpwstr>
      </vt:variant>
      <vt:variant>
        <vt:lpwstr/>
      </vt:variant>
      <vt:variant>
        <vt:i4>983054</vt:i4>
      </vt:variant>
      <vt:variant>
        <vt:i4>81</vt:i4>
      </vt:variant>
      <vt:variant>
        <vt:i4>0</vt:i4>
      </vt:variant>
      <vt:variant>
        <vt:i4>5</vt:i4>
      </vt:variant>
      <vt:variant>
        <vt:lpwstr>http://www.vba.va.gov/pubs/forms/VBA-21-527EZ-ARE.pdf</vt:lpwstr>
      </vt:variant>
      <vt:variant>
        <vt:lpwstr/>
      </vt:variant>
      <vt:variant>
        <vt:i4>983055</vt:i4>
      </vt:variant>
      <vt:variant>
        <vt:i4>78</vt:i4>
      </vt:variant>
      <vt:variant>
        <vt:i4>0</vt:i4>
      </vt:variant>
      <vt:variant>
        <vt:i4>5</vt:i4>
      </vt:variant>
      <vt:variant>
        <vt:lpwstr>http://www.vba.va.gov/pubs/forms/VBA-21-526EZ-ARE.pdf</vt:lpwstr>
      </vt:variant>
      <vt:variant>
        <vt:lpwstr/>
      </vt:variant>
      <vt:variant>
        <vt:i4>5242897</vt:i4>
      </vt:variant>
      <vt:variant>
        <vt:i4>75</vt:i4>
      </vt:variant>
      <vt:variant>
        <vt:i4>0</vt:i4>
      </vt:variant>
      <vt:variant>
        <vt:i4>5</vt:i4>
      </vt:variant>
      <vt:variant>
        <vt:lpwstr>http://www.vba.va.gov/pubs/forms/VBA-21-0966-ARE.pdf</vt:lpwstr>
      </vt:variant>
      <vt:variant>
        <vt:lpwstr/>
      </vt:variant>
      <vt:variant>
        <vt:i4>4980752</vt:i4>
      </vt:variant>
      <vt:variant>
        <vt:i4>72</vt:i4>
      </vt:variant>
      <vt:variant>
        <vt:i4>0</vt:i4>
      </vt:variant>
      <vt:variant>
        <vt:i4>5</vt:i4>
      </vt:variant>
      <vt:variant>
        <vt:lpwstr>http://www.ebenefits.va.gov/</vt:lpwstr>
      </vt:variant>
      <vt:variant>
        <vt:lpwstr/>
      </vt:variant>
      <vt:variant>
        <vt:i4>5242946</vt:i4>
      </vt:variant>
      <vt:variant>
        <vt:i4>69</vt:i4>
      </vt:variant>
      <vt:variant>
        <vt:i4>0</vt:i4>
      </vt:variant>
      <vt:variant>
        <vt:i4>5</vt:i4>
      </vt:variant>
      <vt:variant>
        <vt:lpwstr>http://www.va.gov/vaforms</vt:lpwstr>
      </vt:variant>
      <vt:variant>
        <vt:lpwstr/>
      </vt:variant>
      <vt:variant>
        <vt:i4>7012470</vt:i4>
      </vt:variant>
      <vt:variant>
        <vt:i4>66</vt:i4>
      </vt:variant>
      <vt:variant>
        <vt:i4>0</vt:i4>
      </vt:variant>
      <vt:variant>
        <vt:i4>5</vt:i4>
      </vt:variant>
      <vt:variant>
        <vt:lpwstr>http://www.vba.va.gov/pubs/forms/VBA-21-535-ARE.pdf</vt:lpwstr>
      </vt:variant>
      <vt:variant>
        <vt:lpwstr/>
      </vt:variant>
      <vt:variant>
        <vt:i4>917517</vt:i4>
      </vt:variant>
      <vt:variant>
        <vt:i4>63</vt:i4>
      </vt:variant>
      <vt:variant>
        <vt:i4>0</vt:i4>
      </vt:variant>
      <vt:variant>
        <vt:i4>5</vt:i4>
      </vt:variant>
      <vt:variant>
        <vt:lpwstr>http://www.vba.va.gov/pubs/forms/VBA-21-534EZ-ARE.pdf</vt:lpwstr>
      </vt:variant>
      <vt:variant>
        <vt:lpwstr/>
      </vt:variant>
      <vt:variant>
        <vt:i4>983054</vt:i4>
      </vt:variant>
      <vt:variant>
        <vt:i4>60</vt:i4>
      </vt:variant>
      <vt:variant>
        <vt:i4>0</vt:i4>
      </vt:variant>
      <vt:variant>
        <vt:i4>5</vt:i4>
      </vt:variant>
      <vt:variant>
        <vt:lpwstr>http://www.vba.va.gov/pubs/forms/VBA-21-527EZ-ARE.pdf</vt:lpwstr>
      </vt:variant>
      <vt:variant>
        <vt:lpwstr/>
      </vt:variant>
      <vt:variant>
        <vt:i4>983055</vt:i4>
      </vt:variant>
      <vt:variant>
        <vt:i4>57</vt:i4>
      </vt:variant>
      <vt:variant>
        <vt:i4>0</vt:i4>
      </vt:variant>
      <vt:variant>
        <vt:i4>5</vt:i4>
      </vt:variant>
      <vt:variant>
        <vt:lpwstr>http://www.vba.va.gov/pubs/forms/VBA-21-526EZ-ARE.pdf</vt:lpwstr>
      </vt:variant>
      <vt:variant>
        <vt:lpwstr/>
      </vt:variant>
      <vt:variant>
        <vt:i4>5832746</vt:i4>
      </vt:variant>
      <vt:variant>
        <vt:i4>51</vt:i4>
      </vt:variant>
      <vt:variant>
        <vt:i4>0</vt:i4>
      </vt:variant>
      <vt:variant>
        <vt:i4>5</vt:i4>
      </vt:variant>
      <vt:variant>
        <vt:lpwstr>https://vaww.compensation.pension.km.va.gov/system/templates/selfservice/va_ka/portal.html?encodedHash=%23!agent%2Fportal%2F554400000001034%2Farticle%2F554400000014115%2FM21-1-Part-III-Subpart-ii-Chapter-2-Section-C-Informal-Claims-Received-Prior-to-March-24-2015-Communication-of-an-Intent-to-File-ITF-and-Requests-for-an-Application%3FfromQuery%3Ditf</vt:lpwstr>
      </vt:variant>
      <vt:variant>
        <vt:lpwstr/>
      </vt:variant>
      <vt:variant>
        <vt:i4>1179703</vt:i4>
      </vt:variant>
      <vt:variant>
        <vt:i4>44</vt:i4>
      </vt:variant>
      <vt:variant>
        <vt:i4>0</vt:i4>
      </vt:variant>
      <vt:variant>
        <vt:i4>5</vt:i4>
      </vt:variant>
      <vt:variant>
        <vt:lpwstr/>
      </vt:variant>
      <vt:variant>
        <vt:lpwstr>_Toc452018083</vt:lpwstr>
      </vt:variant>
      <vt:variant>
        <vt:i4>1179703</vt:i4>
      </vt:variant>
      <vt:variant>
        <vt:i4>38</vt:i4>
      </vt:variant>
      <vt:variant>
        <vt:i4>0</vt:i4>
      </vt:variant>
      <vt:variant>
        <vt:i4>5</vt:i4>
      </vt:variant>
      <vt:variant>
        <vt:lpwstr/>
      </vt:variant>
      <vt:variant>
        <vt:lpwstr>_Toc452018082</vt:lpwstr>
      </vt:variant>
      <vt:variant>
        <vt:i4>1179703</vt:i4>
      </vt:variant>
      <vt:variant>
        <vt:i4>32</vt:i4>
      </vt:variant>
      <vt:variant>
        <vt:i4>0</vt:i4>
      </vt:variant>
      <vt:variant>
        <vt:i4>5</vt:i4>
      </vt:variant>
      <vt:variant>
        <vt:lpwstr/>
      </vt:variant>
      <vt:variant>
        <vt:lpwstr>_Toc452018081</vt:lpwstr>
      </vt:variant>
      <vt:variant>
        <vt:i4>1179703</vt:i4>
      </vt:variant>
      <vt:variant>
        <vt:i4>26</vt:i4>
      </vt:variant>
      <vt:variant>
        <vt:i4>0</vt:i4>
      </vt:variant>
      <vt:variant>
        <vt:i4>5</vt:i4>
      </vt:variant>
      <vt:variant>
        <vt:lpwstr/>
      </vt:variant>
      <vt:variant>
        <vt:lpwstr>_Toc452018080</vt:lpwstr>
      </vt:variant>
      <vt:variant>
        <vt:i4>1900599</vt:i4>
      </vt:variant>
      <vt:variant>
        <vt:i4>20</vt:i4>
      </vt:variant>
      <vt:variant>
        <vt:i4>0</vt:i4>
      </vt:variant>
      <vt:variant>
        <vt:i4>5</vt:i4>
      </vt:variant>
      <vt:variant>
        <vt:lpwstr/>
      </vt:variant>
      <vt:variant>
        <vt:lpwstr>_Toc452018079</vt:lpwstr>
      </vt:variant>
      <vt:variant>
        <vt:i4>1900599</vt:i4>
      </vt:variant>
      <vt:variant>
        <vt:i4>14</vt:i4>
      </vt:variant>
      <vt:variant>
        <vt:i4>0</vt:i4>
      </vt:variant>
      <vt:variant>
        <vt:i4>5</vt:i4>
      </vt:variant>
      <vt:variant>
        <vt:lpwstr/>
      </vt:variant>
      <vt:variant>
        <vt:lpwstr>_Toc452018078</vt:lpwstr>
      </vt:variant>
      <vt:variant>
        <vt:i4>1900599</vt:i4>
      </vt:variant>
      <vt:variant>
        <vt:i4>8</vt:i4>
      </vt:variant>
      <vt:variant>
        <vt:i4>0</vt:i4>
      </vt:variant>
      <vt:variant>
        <vt:i4>5</vt:i4>
      </vt:variant>
      <vt:variant>
        <vt:lpwstr/>
      </vt:variant>
      <vt:variant>
        <vt:lpwstr>_Toc452018077</vt:lpwstr>
      </vt:variant>
      <vt:variant>
        <vt:i4>1900599</vt:i4>
      </vt:variant>
      <vt:variant>
        <vt:i4>2</vt:i4>
      </vt:variant>
      <vt:variant>
        <vt:i4>0</vt:i4>
      </vt:variant>
      <vt:variant>
        <vt:i4>5</vt:i4>
      </vt:variant>
      <vt:variant>
        <vt:lpwstr/>
      </vt:variant>
      <vt:variant>
        <vt:lpwstr>_Toc452018076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Intent to File Handout</dc:title>
  <dc:subject>Claims Assistant</dc:subject>
  <dc:creator>Department of Veterans Affairs, Veterans Benefits Administration, Compensation Service, STAFF</dc:creator>
  <cp:keywords>intent, file, process, procedures, dates, claims, informal, VSR</cp:keywords>
  <dc:description>This lesson explains the Intent to File and Request for Application procedures.</dc:description>
  <cp:lastModifiedBy>Kathy Poole</cp:lastModifiedBy>
  <cp:revision>14</cp:revision>
  <cp:lastPrinted>2017-08-03T14:24:00Z</cp:lastPrinted>
  <dcterms:created xsi:type="dcterms:W3CDTF">2018-02-01T14:17:00Z</dcterms:created>
  <dcterms:modified xsi:type="dcterms:W3CDTF">2018-06-28T18:11:00Z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y fmtid="{D5CDD505-2E9C-101B-9397-08002B2CF9AE}" pid="4" name="ContentTypeId">
    <vt:lpwstr>0x0101003DB869E3E810774AA7B17315F3F50FE5</vt:lpwstr>
  </property>
  <property fmtid="{D5CDD505-2E9C-101B-9397-08002B2CF9AE}" pid="5" name="_dlc_DocIdItemGuid">
    <vt:lpwstr>4d82b8b6-9a99-4995-b6e3-98cbe2e7d4a5</vt:lpwstr>
  </property>
</Properties>
</file>