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600" w:rsidRPr="007A49F4" w:rsidRDefault="006F2407" w:rsidP="0055488E">
      <w:pPr>
        <w:pStyle w:val="VBALessonPlanName"/>
        <w:rPr>
          <w:color w:val="auto"/>
        </w:rPr>
      </w:pPr>
      <w:bookmarkStart w:id="0" w:name="_Toc276556863"/>
      <w:r w:rsidRPr="007A49F4">
        <w:rPr>
          <w:color w:val="auto"/>
        </w:rPr>
        <w:t xml:space="preserve">Dependency and Indemnity Compensation (DIC) for Surviving Spouses and Children </w:t>
      </w:r>
      <w:bookmarkEnd w:id="0"/>
    </w:p>
    <w:p w:rsidR="007A49F4" w:rsidRDefault="007A49F4" w:rsidP="007A49F4">
      <w:pPr>
        <w:pStyle w:val="VBALessonPlanTitle"/>
        <w:rPr>
          <w:color w:val="auto"/>
        </w:rPr>
      </w:pPr>
      <w:r>
        <w:rPr>
          <w:color w:val="auto"/>
        </w:rPr>
        <w:t>Student Handout</w:t>
      </w:r>
    </w:p>
    <w:p w:rsidR="007A49F4" w:rsidRDefault="007A49F4" w:rsidP="007A49F4">
      <w:pPr>
        <w:pStyle w:val="VBALessonPlanTitle"/>
        <w:rPr>
          <w:color w:val="auto"/>
        </w:rPr>
      </w:pPr>
    </w:p>
    <w:p w:rsidR="007A49F4" w:rsidRDefault="007A49F4" w:rsidP="007A49F4">
      <w:pPr>
        <w:pStyle w:val="VBATopicHeading1"/>
      </w:pPr>
      <w:bookmarkStart w:id="1" w:name="_Toc436922589"/>
      <w:r>
        <w:t>Practical Exercise</w:t>
      </w:r>
      <w:bookmarkEnd w:id="1"/>
    </w:p>
    <w:p w:rsidR="007A49F4" w:rsidRDefault="007A49F4" w:rsidP="007A49F4"/>
    <w:p w:rsidR="007A49F4" w:rsidRDefault="007A49F4" w:rsidP="007A49F4">
      <w:r w:rsidRPr="003C5A38">
        <w:rPr>
          <w:b/>
        </w:rPr>
        <w:t>Directions</w:t>
      </w:r>
      <w:r>
        <w:t>:  Use your knowledge and skills that you have learned in this lesson to complete the following questions.</w:t>
      </w:r>
    </w:p>
    <w:p w:rsidR="0055488E" w:rsidRPr="0055488E" w:rsidRDefault="0055488E" w:rsidP="0055488E">
      <w:pPr>
        <w:overflowPunct/>
        <w:autoSpaceDE/>
        <w:autoSpaceDN/>
        <w:adjustRightInd/>
        <w:spacing w:before="0"/>
        <w:jc w:val="center"/>
        <w:rPr>
          <w:b/>
          <w:sz w:val="28"/>
          <w:szCs w:val="32"/>
        </w:rPr>
      </w:pPr>
    </w:p>
    <w:p w:rsidR="00555E67" w:rsidRDefault="00555E67" w:rsidP="005175F0"/>
    <w:p w:rsidR="00555E67" w:rsidRDefault="006F2407" w:rsidP="003C5A38">
      <w:pPr>
        <w:pStyle w:val="ListParagraph"/>
        <w:numPr>
          <w:ilvl w:val="0"/>
          <w:numId w:val="17"/>
        </w:numPr>
        <w:contextualSpacing w:val="0"/>
        <w:rPr>
          <w:b/>
        </w:rPr>
      </w:pPr>
      <w:r>
        <w:rPr>
          <w:b/>
        </w:rPr>
        <w:t>What three laws can DIC be paid under?</w:t>
      </w:r>
    </w:p>
    <w:p w:rsidR="00804865" w:rsidRDefault="00804865" w:rsidP="00804865">
      <w:pPr>
        <w:rPr>
          <w:b/>
        </w:rPr>
      </w:pPr>
    </w:p>
    <w:p w:rsidR="0055488E" w:rsidRPr="0055488E" w:rsidRDefault="0055488E" w:rsidP="00804865">
      <w:pPr>
        <w:rPr>
          <w:b/>
          <w:color w:val="FF0000"/>
        </w:rPr>
      </w:pPr>
      <w:r>
        <w:rPr>
          <w:b/>
        </w:rPr>
        <w:tab/>
      </w:r>
    </w:p>
    <w:p w:rsidR="00804865" w:rsidRDefault="00804865" w:rsidP="00804865">
      <w:pPr>
        <w:rPr>
          <w:b/>
        </w:rPr>
      </w:pPr>
    </w:p>
    <w:p w:rsidR="00804865" w:rsidRDefault="00804865" w:rsidP="00804865">
      <w:pPr>
        <w:rPr>
          <w:b/>
        </w:rPr>
      </w:pPr>
    </w:p>
    <w:p w:rsidR="00804865" w:rsidRPr="00804865" w:rsidRDefault="006F2407" w:rsidP="00804865">
      <w:pPr>
        <w:pStyle w:val="ListParagraph"/>
        <w:numPr>
          <w:ilvl w:val="0"/>
          <w:numId w:val="17"/>
        </w:numPr>
        <w:contextualSpacing w:val="0"/>
        <w:rPr>
          <w:b/>
        </w:rPr>
      </w:pPr>
      <w:r>
        <w:rPr>
          <w:b/>
        </w:rPr>
        <w:t>Which law requires that the deceased Veteran be rated 100% for 10 years preceding death?</w:t>
      </w:r>
    </w:p>
    <w:p w:rsidR="00804865" w:rsidRDefault="00804865" w:rsidP="00804865">
      <w:pPr>
        <w:rPr>
          <w:b/>
        </w:rPr>
      </w:pPr>
    </w:p>
    <w:p w:rsidR="00804865" w:rsidRDefault="0055488E" w:rsidP="00804865">
      <w:pPr>
        <w:rPr>
          <w:b/>
        </w:rPr>
      </w:pPr>
      <w:r>
        <w:rPr>
          <w:b/>
        </w:rPr>
        <w:tab/>
      </w:r>
    </w:p>
    <w:p w:rsidR="00804865" w:rsidRDefault="00804865" w:rsidP="00804865">
      <w:pPr>
        <w:rPr>
          <w:b/>
        </w:rPr>
      </w:pPr>
    </w:p>
    <w:p w:rsidR="009050B2" w:rsidRDefault="009050B2" w:rsidP="00804865">
      <w:pPr>
        <w:rPr>
          <w:b/>
        </w:rPr>
      </w:pPr>
    </w:p>
    <w:p w:rsidR="00382EA2" w:rsidRPr="00382EA2" w:rsidRDefault="00382EA2" w:rsidP="00382EA2">
      <w:pPr>
        <w:pStyle w:val="ListParagraph"/>
        <w:numPr>
          <w:ilvl w:val="0"/>
          <w:numId w:val="17"/>
        </w:numPr>
        <w:contextualSpacing w:val="0"/>
        <w:rPr>
          <w:b/>
        </w:rPr>
      </w:pPr>
      <w:r>
        <w:rPr>
          <w:b/>
        </w:rPr>
        <w:t>Which law determines entitlement to DIC when the cause of death was attributable to hospital care in a VA facility?</w:t>
      </w:r>
    </w:p>
    <w:p w:rsidR="00382EA2" w:rsidRPr="0055488E" w:rsidRDefault="00382EA2" w:rsidP="00382EA2">
      <w:pPr>
        <w:rPr>
          <w:b/>
          <w:color w:val="FF0000"/>
        </w:rPr>
      </w:pPr>
    </w:p>
    <w:p w:rsidR="00382EA2" w:rsidRDefault="00382EA2" w:rsidP="00382EA2">
      <w:pPr>
        <w:pStyle w:val="ListParagraph"/>
        <w:contextualSpacing w:val="0"/>
        <w:rPr>
          <w:b/>
        </w:rPr>
      </w:pPr>
    </w:p>
    <w:p w:rsidR="00382EA2" w:rsidRDefault="00382EA2" w:rsidP="00382EA2">
      <w:pPr>
        <w:pStyle w:val="ListParagraph"/>
        <w:contextualSpacing w:val="0"/>
        <w:rPr>
          <w:b/>
        </w:rPr>
      </w:pPr>
    </w:p>
    <w:p w:rsidR="00382EA2" w:rsidRDefault="00382EA2" w:rsidP="00382EA2">
      <w:pPr>
        <w:pStyle w:val="ListParagraph"/>
        <w:contextualSpacing w:val="0"/>
        <w:rPr>
          <w:b/>
        </w:rPr>
      </w:pPr>
    </w:p>
    <w:p w:rsidR="00804865" w:rsidRDefault="00496A75" w:rsidP="00804865">
      <w:pPr>
        <w:pStyle w:val="ListParagraph"/>
        <w:numPr>
          <w:ilvl w:val="0"/>
          <w:numId w:val="17"/>
        </w:numPr>
        <w:contextualSpacing w:val="0"/>
        <w:rPr>
          <w:b/>
        </w:rPr>
      </w:pPr>
      <w:r>
        <w:rPr>
          <w:b/>
        </w:rPr>
        <w:t>True or False:  If a surviving spouse remarries after age 47, he/she may retain eligibility for DIC.</w:t>
      </w:r>
    </w:p>
    <w:p w:rsidR="00496A75" w:rsidRDefault="00496A75" w:rsidP="00496A75">
      <w:pPr>
        <w:rPr>
          <w:b/>
        </w:rPr>
      </w:pPr>
    </w:p>
    <w:p w:rsidR="00D11814" w:rsidRDefault="00D11814">
      <w:pPr>
        <w:overflowPunct/>
        <w:autoSpaceDE/>
        <w:autoSpaceDN/>
        <w:adjustRightInd/>
        <w:spacing w:before="0"/>
        <w:rPr>
          <w:b/>
        </w:rPr>
      </w:pPr>
      <w:r>
        <w:rPr>
          <w:b/>
        </w:rPr>
        <w:br w:type="page"/>
      </w:r>
    </w:p>
    <w:p w:rsidR="00496A75" w:rsidRPr="00496A75" w:rsidRDefault="00496A75" w:rsidP="009050B2">
      <w:pPr>
        <w:pStyle w:val="ListParagraph"/>
        <w:numPr>
          <w:ilvl w:val="0"/>
          <w:numId w:val="17"/>
        </w:numPr>
        <w:contextualSpacing w:val="0"/>
        <w:rPr>
          <w:b/>
        </w:rPr>
      </w:pPr>
      <w:r>
        <w:rPr>
          <w:b/>
        </w:rPr>
        <w:lastRenderedPageBreak/>
        <w:t>How long prior to the death of a Veteran does a surviving spouse need to be married to him/her for?</w:t>
      </w:r>
    </w:p>
    <w:p w:rsidR="00804865" w:rsidRDefault="00804865" w:rsidP="009050B2">
      <w:pPr>
        <w:rPr>
          <w:b/>
        </w:rPr>
      </w:pPr>
    </w:p>
    <w:p w:rsidR="00804865" w:rsidRDefault="00804865" w:rsidP="009050B2">
      <w:pPr>
        <w:rPr>
          <w:b/>
        </w:rPr>
      </w:pPr>
    </w:p>
    <w:p w:rsidR="00804865" w:rsidRDefault="00804865" w:rsidP="009050B2">
      <w:pPr>
        <w:rPr>
          <w:b/>
        </w:rPr>
      </w:pPr>
    </w:p>
    <w:p w:rsidR="00804865" w:rsidRDefault="00804865" w:rsidP="009050B2">
      <w:pPr>
        <w:overflowPunct/>
        <w:autoSpaceDE/>
        <w:autoSpaceDN/>
        <w:adjustRightInd/>
        <w:rPr>
          <w:b/>
        </w:rPr>
      </w:pPr>
    </w:p>
    <w:p w:rsidR="00804865" w:rsidRDefault="00496A75" w:rsidP="009050B2">
      <w:pPr>
        <w:pStyle w:val="ListParagraph"/>
        <w:numPr>
          <w:ilvl w:val="0"/>
          <w:numId w:val="17"/>
        </w:numPr>
        <w:contextualSpacing w:val="0"/>
        <w:rPr>
          <w:b/>
        </w:rPr>
      </w:pPr>
      <w:r>
        <w:rPr>
          <w:b/>
        </w:rPr>
        <w:t>What is the DIC rate payable to a surviving spouse, entitled to A/A as of 12-01-2017?</w:t>
      </w:r>
    </w:p>
    <w:p w:rsidR="00804865" w:rsidRPr="00804865" w:rsidRDefault="00804865" w:rsidP="009050B2">
      <w:pPr>
        <w:rPr>
          <w:b/>
        </w:rPr>
      </w:pPr>
    </w:p>
    <w:p w:rsidR="00804865" w:rsidRDefault="00804865" w:rsidP="009050B2">
      <w:pPr>
        <w:rPr>
          <w:b/>
        </w:rPr>
      </w:pPr>
    </w:p>
    <w:p w:rsidR="00804865" w:rsidRDefault="00804865" w:rsidP="009050B2">
      <w:pPr>
        <w:rPr>
          <w:b/>
        </w:rPr>
      </w:pPr>
    </w:p>
    <w:p w:rsidR="00804865" w:rsidRDefault="00804865" w:rsidP="009050B2">
      <w:pPr>
        <w:rPr>
          <w:b/>
        </w:rPr>
      </w:pPr>
    </w:p>
    <w:p w:rsidR="005175F0" w:rsidRPr="00496A75" w:rsidRDefault="00804865" w:rsidP="009050B2">
      <w:pPr>
        <w:pStyle w:val="ListParagraph"/>
        <w:numPr>
          <w:ilvl w:val="0"/>
          <w:numId w:val="17"/>
        </w:numPr>
        <w:contextualSpacing w:val="0"/>
      </w:pPr>
      <w:r>
        <w:rPr>
          <w:b/>
        </w:rPr>
        <w:t xml:space="preserve">True or False:  </w:t>
      </w:r>
      <w:r w:rsidR="00496A75">
        <w:rPr>
          <w:b/>
        </w:rPr>
        <w:t xml:space="preserve">A child claiming DIC benefits can also be entitled to the full amount of Survivor Benefit Plan (SBP) payments. </w:t>
      </w:r>
    </w:p>
    <w:p w:rsidR="00496A75" w:rsidRDefault="00496A75" w:rsidP="009050B2"/>
    <w:p w:rsidR="00496A75" w:rsidRDefault="00496A75" w:rsidP="009050B2"/>
    <w:p w:rsidR="00496A75" w:rsidRDefault="00496A75" w:rsidP="009050B2">
      <w:pPr>
        <w:rPr>
          <w:b/>
        </w:rPr>
      </w:pPr>
    </w:p>
    <w:p w:rsidR="009050B2" w:rsidRPr="00496A75" w:rsidRDefault="009050B2" w:rsidP="009050B2">
      <w:pPr>
        <w:rPr>
          <w:b/>
        </w:rPr>
      </w:pPr>
      <w:bookmarkStart w:id="2" w:name="_GoBack"/>
      <w:bookmarkEnd w:id="2"/>
    </w:p>
    <w:p w:rsidR="00496A75" w:rsidRDefault="00496A75" w:rsidP="009050B2">
      <w:pPr>
        <w:pStyle w:val="ListParagraph"/>
        <w:numPr>
          <w:ilvl w:val="0"/>
          <w:numId w:val="17"/>
        </w:numPr>
        <w:contextualSpacing w:val="0"/>
        <w:rPr>
          <w:b/>
        </w:rPr>
      </w:pPr>
      <w:r>
        <w:rPr>
          <w:b/>
        </w:rPr>
        <w:t>Where can you find current SBP payment information?</w:t>
      </w:r>
    </w:p>
    <w:p w:rsidR="00496A75" w:rsidRDefault="00496A75" w:rsidP="009050B2">
      <w:pPr>
        <w:rPr>
          <w:b/>
        </w:rPr>
      </w:pPr>
    </w:p>
    <w:p w:rsidR="00496A75" w:rsidRDefault="00496A75" w:rsidP="009050B2">
      <w:pPr>
        <w:rPr>
          <w:b/>
        </w:rPr>
      </w:pPr>
    </w:p>
    <w:p w:rsidR="009050B2" w:rsidRDefault="009050B2" w:rsidP="009050B2">
      <w:pPr>
        <w:rPr>
          <w:b/>
        </w:rPr>
      </w:pPr>
    </w:p>
    <w:p w:rsidR="00496A75" w:rsidRDefault="00496A75" w:rsidP="009050B2">
      <w:pPr>
        <w:rPr>
          <w:b/>
        </w:rPr>
      </w:pPr>
    </w:p>
    <w:p w:rsidR="00496A75" w:rsidRDefault="00496A75" w:rsidP="009050B2">
      <w:pPr>
        <w:pStyle w:val="ListParagraph"/>
        <w:numPr>
          <w:ilvl w:val="0"/>
          <w:numId w:val="17"/>
        </w:numPr>
        <w:contextualSpacing w:val="0"/>
        <w:rPr>
          <w:b/>
        </w:rPr>
      </w:pPr>
      <w:r>
        <w:rPr>
          <w:b/>
        </w:rPr>
        <w:t>Who creates a debt to recoup SBP overpayment?</w:t>
      </w:r>
    </w:p>
    <w:p w:rsidR="00496A75" w:rsidRDefault="00496A75" w:rsidP="009050B2">
      <w:pPr>
        <w:rPr>
          <w:b/>
        </w:rPr>
      </w:pPr>
    </w:p>
    <w:p w:rsidR="00496A75" w:rsidRDefault="00496A75" w:rsidP="009050B2">
      <w:pPr>
        <w:rPr>
          <w:b/>
        </w:rPr>
      </w:pPr>
    </w:p>
    <w:p w:rsidR="00382EA2" w:rsidRDefault="00382EA2" w:rsidP="009050B2">
      <w:pPr>
        <w:rPr>
          <w:b/>
        </w:rPr>
      </w:pPr>
    </w:p>
    <w:p w:rsidR="00496A75" w:rsidRDefault="00496A75" w:rsidP="009050B2">
      <w:pPr>
        <w:rPr>
          <w:b/>
        </w:rPr>
      </w:pPr>
    </w:p>
    <w:p w:rsidR="00496A75" w:rsidRPr="00496A75" w:rsidRDefault="00382EA2" w:rsidP="009050B2">
      <w:pPr>
        <w:pStyle w:val="ListParagraph"/>
        <w:numPr>
          <w:ilvl w:val="0"/>
          <w:numId w:val="17"/>
        </w:numPr>
        <w:contextualSpacing w:val="0"/>
        <w:rPr>
          <w:b/>
        </w:rPr>
      </w:pPr>
      <w:r>
        <w:rPr>
          <w:b/>
        </w:rPr>
        <w:t>What additional form must be submitted for a child claiming DIC, if he/she is between the ages of 18 and 23 and attending school?</w:t>
      </w:r>
    </w:p>
    <w:p w:rsidR="005175F0" w:rsidRPr="00496A75" w:rsidRDefault="005175F0" w:rsidP="009050B2">
      <w:pPr>
        <w:rPr>
          <w:b/>
        </w:rPr>
      </w:pPr>
    </w:p>
    <w:p w:rsidR="00382EA2" w:rsidRDefault="00382EA2" w:rsidP="00382EA2">
      <w:pPr>
        <w:pStyle w:val="ListParagraph"/>
      </w:pPr>
    </w:p>
    <w:sectPr w:rsidR="00382EA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168" w:rsidRDefault="004E1168">
      <w:pPr>
        <w:spacing w:before="0"/>
      </w:pPr>
      <w:r>
        <w:separator/>
      </w:r>
    </w:p>
  </w:endnote>
  <w:endnote w:type="continuationSeparator" w:id="0">
    <w:p w:rsidR="004E1168" w:rsidRDefault="004E11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A39" w:rsidRDefault="00496A75">
    <w:pPr>
      <w:pStyle w:val="VBAFooter"/>
    </w:pPr>
    <w:r>
      <w:t>January 2018</w:t>
    </w:r>
    <w:r w:rsidR="00AA1A39">
      <w:t xml:space="preserve">  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3C4A11">
      <w:rPr>
        <w:noProof/>
      </w:rPr>
      <w:t>1</w:t>
    </w:r>
    <w:r w:rsidR="00AA1A39">
      <w:fldChar w:fldCharType="end"/>
    </w:r>
  </w:p>
  <w:p w:rsidR="00AA1A39" w:rsidRDefault="00AA1A39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168" w:rsidRDefault="004E1168">
      <w:pPr>
        <w:spacing w:before="0"/>
      </w:pPr>
      <w:r>
        <w:separator/>
      </w:r>
    </w:p>
  </w:footnote>
  <w:footnote w:type="continuationSeparator" w:id="0">
    <w:p w:rsidR="004E1168" w:rsidRDefault="004E11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CC58E8"/>
    <w:multiLevelType w:val="hybridMultilevel"/>
    <w:tmpl w:val="A7EA31C6"/>
    <w:lvl w:ilvl="0" w:tplc="C430E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8"/>
  </w:num>
  <w:num w:numId="5">
    <w:abstractNumId w:val="13"/>
  </w:num>
  <w:num w:numId="6">
    <w:abstractNumId w:val="2"/>
  </w:num>
  <w:num w:numId="7">
    <w:abstractNumId w:val="4"/>
  </w:num>
  <w:num w:numId="8">
    <w:abstractNumId w:val="14"/>
  </w:num>
  <w:num w:numId="9">
    <w:abstractNumId w:val="9"/>
  </w:num>
  <w:num w:numId="10">
    <w:abstractNumId w:val="1"/>
  </w:num>
  <w:num w:numId="11">
    <w:abstractNumId w:val="6"/>
  </w:num>
  <w:num w:numId="12">
    <w:abstractNumId w:val="16"/>
  </w:num>
  <w:num w:numId="13">
    <w:abstractNumId w:val="0"/>
  </w:num>
  <w:num w:numId="14">
    <w:abstractNumId w:val="12"/>
  </w:num>
  <w:num w:numId="15">
    <w:abstractNumId w:val="7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8D3"/>
    <w:rsid w:val="000B44D3"/>
    <w:rsid w:val="000E3279"/>
    <w:rsid w:val="001026F8"/>
    <w:rsid w:val="001948B1"/>
    <w:rsid w:val="001C38D3"/>
    <w:rsid w:val="002234BB"/>
    <w:rsid w:val="00244857"/>
    <w:rsid w:val="00335191"/>
    <w:rsid w:val="00375E4E"/>
    <w:rsid w:val="00382EA2"/>
    <w:rsid w:val="003B11BD"/>
    <w:rsid w:val="003C3F7E"/>
    <w:rsid w:val="003C4A11"/>
    <w:rsid w:val="003C5A38"/>
    <w:rsid w:val="003F7729"/>
    <w:rsid w:val="004034EC"/>
    <w:rsid w:val="00496A75"/>
    <w:rsid w:val="004E1168"/>
    <w:rsid w:val="005175F0"/>
    <w:rsid w:val="0052286D"/>
    <w:rsid w:val="005361DF"/>
    <w:rsid w:val="0055488E"/>
    <w:rsid w:val="00555E67"/>
    <w:rsid w:val="0056244E"/>
    <w:rsid w:val="0059633D"/>
    <w:rsid w:val="005E6CC5"/>
    <w:rsid w:val="00637CCA"/>
    <w:rsid w:val="00652FCE"/>
    <w:rsid w:val="006B0C0F"/>
    <w:rsid w:val="006F2407"/>
    <w:rsid w:val="007A49F4"/>
    <w:rsid w:val="007A5600"/>
    <w:rsid w:val="00804865"/>
    <w:rsid w:val="009050B2"/>
    <w:rsid w:val="00975461"/>
    <w:rsid w:val="009A671D"/>
    <w:rsid w:val="00A26F18"/>
    <w:rsid w:val="00A91BAA"/>
    <w:rsid w:val="00AA1A39"/>
    <w:rsid w:val="00B11B27"/>
    <w:rsid w:val="00BD181F"/>
    <w:rsid w:val="00C7114B"/>
    <w:rsid w:val="00D05745"/>
    <w:rsid w:val="00D11814"/>
    <w:rsid w:val="00D90DC8"/>
    <w:rsid w:val="00DA38DE"/>
    <w:rsid w:val="00DF1653"/>
    <w:rsid w:val="00E35C8B"/>
    <w:rsid w:val="00E45692"/>
    <w:rsid w:val="00EC4154"/>
    <w:rsid w:val="00F04839"/>
    <w:rsid w:val="00F47561"/>
    <w:rsid w:val="00F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DEAD"/>
  <w15:docId w15:val="{B1067C63-AA14-491E-BFA4-15B120D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ListParagraph">
    <w:name w:val="List Paragraph"/>
    <w:basedOn w:val="Normal"/>
    <w:uiPriority w:val="34"/>
    <w:qFormat/>
    <w:rsid w:val="003C5A38"/>
    <w:pPr>
      <w:ind w:left="720"/>
      <w:contextualSpacing/>
    </w:pPr>
  </w:style>
  <w:style w:type="paragraph" w:customStyle="1" w:styleId="VBALPHeading1">
    <w:name w:val="VBA LP Heading 1"/>
    <w:basedOn w:val="Heading1"/>
    <w:qFormat/>
    <w:rsid w:val="0055488E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BBEEAA-C5F6-4852-B0E1-5C94C6A3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E79BF9-3ED7-4A52-8764-F6612C30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Dependency and Indemnity Compensation (DIC) for Surviving Spouses and Children Handout</vt:lpstr>
    </vt:vector>
  </TitlesOfParts>
  <Company>Veterans Benefits Administration</Company>
  <LinksUpToDate>false</LinksUpToDate>
  <CharactersWithSpaces>1160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Dependency and Indemnity Compensation (DIC) for Surviving Spouses and Children Handout</dc:title>
  <dc:subject>VSR</dc:subject>
  <dc:creator>Department of Veterans Affairs, Veterans Benefits Administration, Pension Service, STAFF</dc:creator>
  <cp:keywords>DIC, spouse, child, children, accrued, pension, surviving spouse, surviving child, surviving children</cp:keywords>
  <dc:description>THis lesson provides guidelines for Dependency and Indemnity Compensation (DIC) for Survivng Spouses and Children.</dc:description>
  <cp:lastModifiedBy>Kathy Poole</cp:lastModifiedBy>
  <cp:revision>9</cp:revision>
  <dcterms:created xsi:type="dcterms:W3CDTF">2018-01-12T16:11:00Z</dcterms:created>
  <dcterms:modified xsi:type="dcterms:W3CDTF">2018-01-26T15:43:00Z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</Properties>
</file>