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8C306" w14:textId="77777777" w:rsidR="000B1CB7" w:rsidRDefault="000B1CB7" w:rsidP="000B1CB7">
      <w:pPr>
        <w:pStyle w:val="VBAILTCoverService"/>
      </w:pPr>
      <w:r>
        <w:t>Pension and fiduciary service</w:t>
      </w:r>
    </w:p>
    <w:p w14:paraId="6B08C307" w14:textId="0867F06D" w:rsidR="000B1CB7" w:rsidRDefault="000B1CB7" w:rsidP="000B1CB7">
      <w:pPr>
        <w:pStyle w:val="VBAILTCoverdoctypecourse"/>
        <w:spacing w:after="0"/>
      </w:pPr>
      <w:r>
        <w:t xml:space="preserve">PMC VSR </w:t>
      </w:r>
      <w:r w:rsidR="001F33A0">
        <w:t xml:space="preserve">Advanced </w:t>
      </w:r>
      <w:r>
        <w:t>Core Course</w:t>
      </w:r>
    </w:p>
    <w:p w14:paraId="6B08C308" w14:textId="4267B63A" w:rsidR="00EF5FF1" w:rsidRDefault="00834193" w:rsidP="000B1CB7">
      <w:pPr>
        <w:pStyle w:val="VBAILTCoverdoctypecourse"/>
        <w:spacing w:before="0"/>
      </w:pPr>
      <w:r>
        <w:t>Phase 5, Part 1(a)</w:t>
      </w:r>
      <w:r w:rsidR="00F033C3">
        <w:t>:</w:t>
      </w:r>
      <w:r w:rsidR="00EF5FF1" w:rsidRPr="009C3422">
        <w:t xml:space="preserve"> </w:t>
      </w:r>
      <w:r>
        <w:t>Initial Screening and Claim Establishment</w:t>
      </w:r>
    </w:p>
    <w:p w14:paraId="6B08C309" w14:textId="6CEF91E8" w:rsidR="00EF5FF1" w:rsidRDefault="00834193" w:rsidP="00EF5FF1">
      <w:pPr>
        <w:pStyle w:val="VBAILTCoverLessonTitle"/>
      </w:pPr>
      <w:r>
        <w:t>Phase 5, Part 1(a)</w:t>
      </w:r>
      <w:r w:rsidR="0077484F">
        <w:t xml:space="preserve"> </w:t>
      </w:r>
      <w:r w:rsidR="00D37A17">
        <w:t>Knowledge Check</w:t>
      </w:r>
      <w:r w:rsidR="0077484F">
        <w:t xml:space="preserve"> </w:t>
      </w:r>
      <w:r w:rsidR="00B60816">
        <w:t>Preparation</w:t>
      </w:r>
    </w:p>
    <w:p w14:paraId="6B08C30A" w14:textId="77777777" w:rsidR="00C30F06" w:rsidRPr="00C214A9" w:rsidRDefault="001604CC" w:rsidP="00C8779F">
      <w:pPr>
        <w:pStyle w:val="VBAILTCoverdoctypecourse"/>
      </w:pPr>
      <w:r>
        <w:t>Lesson Plan</w:t>
      </w:r>
      <w:r w:rsidR="00C30F06">
        <w:t xml:space="preserve"> </w:t>
      </w:r>
    </w:p>
    <w:p w14:paraId="6B08C30C" w14:textId="37E6028B" w:rsidR="00C30F06" w:rsidRPr="00EC138D" w:rsidRDefault="00D52623" w:rsidP="00EC138D">
      <w:pPr>
        <w:pStyle w:val="VBAILTCoverMisc"/>
      </w:pPr>
      <w:r>
        <w:t>April 2020</w:t>
      </w:r>
      <w:r w:rsidR="00C30F06">
        <w:br w:type="page"/>
      </w:r>
    </w:p>
    <w:p w14:paraId="6B08C30D" w14:textId="2489F852" w:rsidR="00C214A9" w:rsidRPr="00C116C8" w:rsidRDefault="00834193" w:rsidP="002D1DCE">
      <w:pPr>
        <w:pStyle w:val="VBAILTHeading1"/>
      </w:pPr>
      <w:r w:rsidRPr="00C116C8">
        <w:lastRenderedPageBreak/>
        <w:t>Phase 5, Part 1(a)</w:t>
      </w:r>
      <w:r w:rsidR="0077484F" w:rsidRPr="00C116C8">
        <w:t xml:space="preserve"> </w:t>
      </w:r>
      <w:r w:rsidR="00D37A17" w:rsidRPr="00C116C8">
        <w:t>Knowledge Check</w:t>
      </w:r>
      <w:r w:rsidR="0077484F" w:rsidRPr="00C116C8">
        <w:t xml:space="preserve"> </w:t>
      </w:r>
      <w:r w:rsidR="00B60816" w:rsidRPr="00C116C8">
        <w:t>Preparation</w:t>
      </w:r>
    </w:p>
    <w:p w14:paraId="6B08C30E" w14:textId="77777777" w:rsidR="00C214A9" w:rsidRPr="00C116C8" w:rsidRDefault="00C214A9" w:rsidP="002E7FD3">
      <w:pPr>
        <w:pStyle w:val="VBAILTHeading2"/>
      </w:pPr>
      <w:r w:rsidRPr="00C116C8">
        <w:t xml:space="preserve">Lesson </w:t>
      </w:r>
      <w:r w:rsidR="002D1DCE" w:rsidRPr="00C116C8">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C116C8" w:rsidRPr="00C116C8" w14:paraId="6B08C311" w14:textId="77777777" w:rsidTr="00A3668B">
        <w:trPr>
          <w:cantSplit/>
          <w:tblHeader/>
        </w:trPr>
        <w:tc>
          <w:tcPr>
            <w:tcW w:w="1908" w:type="dxa"/>
            <w:shd w:val="clear" w:color="auto" w:fill="BDD6EE" w:themeFill="accent1" w:themeFillTint="66"/>
          </w:tcPr>
          <w:p w14:paraId="6B08C30F" w14:textId="77777777" w:rsidR="003B118F" w:rsidRPr="00C116C8" w:rsidRDefault="003B118F" w:rsidP="003B118F">
            <w:pPr>
              <w:pStyle w:val="VBAILTTableHeading1"/>
            </w:pPr>
            <w:r w:rsidRPr="00C116C8">
              <w:t>Topic</w:t>
            </w:r>
          </w:p>
        </w:tc>
        <w:tc>
          <w:tcPr>
            <w:tcW w:w="7452" w:type="dxa"/>
            <w:shd w:val="clear" w:color="auto" w:fill="BDD6EE" w:themeFill="accent1" w:themeFillTint="66"/>
          </w:tcPr>
          <w:p w14:paraId="6B08C310" w14:textId="77777777" w:rsidR="003B118F" w:rsidRPr="00C116C8" w:rsidRDefault="003B118F" w:rsidP="003B118F">
            <w:pPr>
              <w:pStyle w:val="VBAILTTableHeading1"/>
            </w:pPr>
            <w:r w:rsidRPr="00C116C8">
              <w:t>Description</w:t>
            </w:r>
          </w:p>
        </w:tc>
      </w:tr>
      <w:tr w:rsidR="00C116C8" w:rsidRPr="00C116C8" w14:paraId="6B08C314" w14:textId="77777777" w:rsidTr="00A3668B">
        <w:trPr>
          <w:cantSplit/>
        </w:trPr>
        <w:tc>
          <w:tcPr>
            <w:tcW w:w="1908" w:type="dxa"/>
          </w:tcPr>
          <w:p w14:paraId="6B08C312" w14:textId="77777777" w:rsidR="00267BA2" w:rsidRPr="00C116C8" w:rsidRDefault="00267BA2" w:rsidP="008508A5">
            <w:pPr>
              <w:pStyle w:val="VBAILTBody"/>
            </w:pPr>
            <w:r w:rsidRPr="00C116C8">
              <w:t>Time Estimate</w:t>
            </w:r>
            <w:r w:rsidR="00077BE7" w:rsidRPr="00C116C8">
              <w:t>:</w:t>
            </w:r>
          </w:p>
        </w:tc>
        <w:tc>
          <w:tcPr>
            <w:tcW w:w="7452" w:type="dxa"/>
          </w:tcPr>
          <w:p w14:paraId="6B08C313" w14:textId="5EDCA7CE" w:rsidR="00267BA2" w:rsidRPr="00C116C8" w:rsidRDefault="00474AE1" w:rsidP="008508A5">
            <w:pPr>
              <w:pStyle w:val="VBAILTBody"/>
            </w:pPr>
            <w:r w:rsidRPr="00C116C8">
              <w:t>2</w:t>
            </w:r>
            <w:r w:rsidR="007F4916" w:rsidRPr="00C116C8">
              <w:t xml:space="preserve"> hour</w:t>
            </w:r>
            <w:r w:rsidRPr="00C116C8">
              <w:t>s</w:t>
            </w:r>
          </w:p>
        </w:tc>
      </w:tr>
      <w:tr w:rsidR="00C116C8" w:rsidRPr="00C116C8" w14:paraId="6B08C317" w14:textId="77777777" w:rsidTr="00A3668B">
        <w:trPr>
          <w:cantSplit/>
        </w:trPr>
        <w:tc>
          <w:tcPr>
            <w:tcW w:w="1908" w:type="dxa"/>
          </w:tcPr>
          <w:p w14:paraId="6B08C315" w14:textId="3F60A9A4" w:rsidR="002D1DCE" w:rsidRPr="00C116C8" w:rsidRDefault="00267BA2" w:rsidP="00863BAA">
            <w:pPr>
              <w:pStyle w:val="VBAILTBody"/>
            </w:pPr>
            <w:r w:rsidRPr="00C116C8">
              <w:t xml:space="preserve">Purpose of the </w:t>
            </w:r>
            <w:r w:rsidR="00D37A17" w:rsidRPr="00C116C8">
              <w:t>Knowledge Check</w:t>
            </w:r>
            <w:r w:rsidR="00863BAA" w:rsidRPr="00C116C8">
              <w:t xml:space="preserve"> preparation</w:t>
            </w:r>
            <w:r w:rsidRPr="00C116C8">
              <w:t>:</w:t>
            </w:r>
          </w:p>
        </w:tc>
        <w:tc>
          <w:tcPr>
            <w:tcW w:w="7452" w:type="dxa"/>
          </w:tcPr>
          <w:p w14:paraId="6B08C316" w14:textId="58D7C446" w:rsidR="002D1DCE" w:rsidRPr="00C116C8" w:rsidRDefault="007F4916" w:rsidP="00D37A17">
            <w:pPr>
              <w:pStyle w:val="VBAILTBody"/>
            </w:pPr>
            <w:r w:rsidRPr="00C116C8">
              <w:t xml:space="preserve">This </w:t>
            </w:r>
            <w:r w:rsidR="00D37A17" w:rsidRPr="00C116C8">
              <w:t>Knowledge Check</w:t>
            </w:r>
            <w:r w:rsidR="00FB0938" w:rsidRPr="00C116C8">
              <w:t xml:space="preserve"> preparation</w:t>
            </w:r>
            <w:r w:rsidRPr="00C116C8">
              <w:t xml:space="preserve"> is part of the entry-level curri</w:t>
            </w:r>
            <w:r w:rsidR="00316176" w:rsidRPr="00C116C8">
              <w:t>culum, Core Course for PMC VSRs</w:t>
            </w:r>
            <w:r w:rsidRPr="00C116C8">
              <w:t>.</w:t>
            </w:r>
            <w:r w:rsidR="00316176" w:rsidRPr="00C116C8">
              <w:t xml:space="preserve"> </w:t>
            </w:r>
            <w:r w:rsidR="0012730C" w:rsidRPr="00C116C8">
              <w:t xml:space="preserve">The purpose of this </w:t>
            </w:r>
            <w:r w:rsidR="00D37A17" w:rsidRPr="00C116C8">
              <w:t>Knowledge Check</w:t>
            </w:r>
            <w:r w:rsidR="00FB0938" w:rsidRPr="00C116C8">
              <w:t xml:space="preserve"> preparation</w:t>
            </w:r>
            <w:r w:rsidR="0012730C" w:rsidRPr="00C116C8">
              <w:t xml:space="preserve"> is to </w:t>
            </w:r>
            <w:r w:rsidR="00D37A17" w:rsidRPr="00C116C8">
              <w:t>prepare</w:t>
            </w:r>
            <w:r w:rsidR="0012730C" w:rsidRPr="00C116C8">
              <w:t xml:space="preserve"> PMC VSRs</w:t>
            </w:r>
            <w:r w:rsidR="009377D3" w:rsidRPr="00C116C8">
              <w:t xml:space="preserve"> </w:t>
            </w:r>
            <w:r w:rsidR="0012730C" w:rsidRPr="00C116C8">
              <w:t xml:space="preserve">to </w:t>
            </w:r>
            <w:r w:rsidR="0077484F" w:rsidRPr="00C116C8">
              <w:t xml:space="preserve">take the </w:t>
            </w:r>
            <w:r w:rsidR="00834193" w:rsidRPr="00C116C8">
              <w:t>Phase 5, Part 1(a)</w:t>
            </w:r>
            <w:r w:rsidR="0077484F" w:rsidRPr="00C116C8">
              <w:t xml:space="preserve"> </w:t>
            </w:r>
            <w:r w:rsidR="00D37A17" w:rsidRPr="00C116C8">
              <w:t>Knowledge Check</w:t>
            </w:r>
            <w:r w:rsidR="0077484F" w:rsidRPr="00C116C8">
              <w:t xml:space="preserve">. </w:t>
            </w:r>
          </w:p>
        </w:tc>
      </w:tr>
      <w:tr w:rsidR="00C116C8" w:rsidRPr="00C116C8" w14:paraId="6B08C31F" w14:textId="77777777" w:rsidTr="00A3668B">
        <w:trPr>
          <w:cantSplit/>
        </w:trPr>
        <w:tc>
          <w:tcPr>
            <w:tcW w:w="1908" w:type="dxa"/>
          </w:tcPr>
          <w:p w14:paraId="6B08C318" w14:textId="77777777" w:rsidR="002D1DCE" w:rsidRPr="00C116C8" w:rsidRDefault="001262F7" w:rsidP="001262F7">
            <w:pPr>
              <w:pStyle w:val="VBAILTBody"/>
            </w:pPr>
            <w:r w:rsidRPr="00C116C8">
              <w:t>Prerequisite Training Requirements:</w:t>
            </w:r>
          </w:p>
        </w:tc>
        <w:tc>
          <w:tcPr>
            <w:tcW w:w="7452" w:type="dxa"/>
          </w:tcPr>
          <w:p w14:paraId="6B08C31E" w14:textId="5EDEDEF4" w:rsidR="00B2304D" w:rsidRPr="00C116C8" w:rsidRDefault="007F4916" w:rsidP="00D37A17">
            <w:pPr>
              <w:pStyle w:val="VBAILTBody"/>
            </w:pPr>
            <w:r w:rsidRPr="00C116C8">
              <w:t xml:space="preserve">Prior to taking the </w:t>
            </w:r>
            <w:r w:rsidR="00834193" w:rsidRPr="00C116C8">
              <w:t>Phase 5, Part 1(a)</w:t>
            </w:r>
            <w:r w:rsidR="0077484F" w:rsidRPr="00C116C8">
              <w:t xml:space="preserve"> </w:t>
            </w:r>
            <w:r w:rsidR="00D37A17" w:rsidRPr="00C116C8">
              <w:t>Knowledge Check</w:t>
            </w:r>
            <w:r w:rsidR="0077484F" w:rsidRPr="00C116C8">
              <w:t xml:space="preserve"> </w:t>
            </w:r>
            <w:r w:rsidR="00B60816" w:rsidRPr="00C116C8">
              <w:t>Preparation</w:t>
            </w:r>
            <w:r w:rsidRPr="00C116C8">
              <w:t>, trainees mus</w:t>
            </w:r>
            <w:r w:rsidR="00316176" w:rsidRPr="00C116C8">
              <w:t>t complete</w:t>
            </w:r>
            <w:r w:rsidR="00D37A17" w:rsidRPr="00C116C8">
              <w:t xml:space="preserve"> </w:t>
            </w:r>
            <w:r w:rsidR="0077484F" w:rsidRPr="00C116C8">
              <w:t>PMC VSR Core Course Phase</w:t>
            </w:r>
            <w:r w:rsidR="00D37A17" w:rsidRPr="00C116C8">
              <w:t>s</w:t>
            </w:r>
            <w:r w:rsidR="0077484F" w:rsidRPr="00C116C8">
              <w:t xml:space="preserve"> 1</w:t>
            </w:r>
            <w:r w:rsidR="0081534A" w:rsidRPr="00C116C8">
              <w:t>–</w:t>
            </w:r>
            <w:r w:rsidR="00FB0A87" w:rsidRPr="00C116C8">
              <w:t>4</w:t>
            </w:r>
            <w:r w:rsidR="00D37A17" w:rsidRPr="00C116C8">
              <w:t>, and Phase 5, Part 1(a), lessons 1-</w:t>
            </w:r>
            <w:r w:rsidR="000E414D">
              <w:t>6</w:t>
            </w:r>
            <w:r w:rsidR="0077484F" w:rsidRPr="00C116C8">
              <w:t xml:space="preserve">. </w:t>
            </w:r>
            <w:r w:rsidR="00E85F86" w:rsidRPr="00C116C8">
              <w:t xml:space="preserve">(Refer to the </w:t>
            </w:r>
            <w:r w:rsidR="00531437" w:rsidRPr="00D44D5F">
              <w:rPr>
                <w:b/>
              </w:rPr>
              <w:t>Master Course Map</w:t>
            </w:r>
            <w:r w:rsidR="00531437">
              <w:t xml:space="preserve"> learning aid</w:t>
            </w:r>
            <w:r w:rsidR="00CF43F4" w:rsidRPr="00C116C8">
              <w:t xml:space="preserve"> </w:t>
            </w:r>
            <w:r w:rsidR="00E85F86" w:rsidRPr="00C116C8">
              <w:t>for a list of lessons.)</w:t>
            </w:r>
          </w:p>
        </w:tc>
      </w:tr>
      <w:tr w:rsidR="00C116C8" w:rsidRPr="00C116C8" w14:paraId="6B08C322" w14:textId="77777777" w:rsidTr="00A3668B">
        <w:trPr>
          <w:cantSplit/>
        </w:trPr>
        <w:tc>
          <w:tcPr>
            <w:tcW w:w="1908" w:type="dxa"/>
          </w:tcPr>
          <w:p w14:paraId="6B08C320" w14:textId="77777777" w:rsidR="001262F7" w:rsidRPr="00C116C8" w:rsidRDefault="001262F7" w:rsidP="001262F7">
            <w:pPr>
              <w:pStyle w:val="VBAILTBody"/>
            </w:pPr>
            <w:r w:rsidRPr="00C116C8">
              <w:t>Target Audience:</w:t>
            </w:r>
          </w:p>
        </w:tc>
        <w:tc>
          <w:tcPr>
            <w:tcW w:w="7452" w:type="dxa"/>
          </w:tcPr>
          <w:p w14:paraId="6B08C321" w14:textId="35740298" w:rsidR="001262F7" w:rsidRPr="00C116C8" w:rsidRDefault="007F4916" w:rsidP="007A2C88">
            <w:pPr>
              <w:pStyle w:val="VBAILTBody"/>
            </w:pPr>
            <w:r w:rsidRPr="00C116C8">
              <w:t xml:space="preserve">This </w:t>
            </w:r>
            <w:r w:rsidR="00D37A17" w:rsidRPr="00C116C8">
              <w:t>Knowledge Check</w:t>
            </w:r>
            <w:r w:rsidR="005512D2" w:rsidRPr="00C116C8">
              <w:t xml:space="preserve"> preparation</w:t>
            </w:r>
            <w:r w:rsidRPr="00C116C8">
              <w:t xml:space="preserve"> is for </w:t>
            </w:r>
            <w:r w:rsidR="007A2C88" w:rsidRPr="00C116C8">
              <w:t>entry-</w:t>
            </w:r>
            <w:r w:rsidRPr="00C116C8">
              <w:t>level PMC VSRs.</w:t>
            </w:r>
          </w:p>
        </w:tc>
      </w:tr>
      <w:tr w:rsidR="00C116C8" w:rsidRPr="00C116C8" w14:paraId="6B08C32A" w14:textId="77777777" w:rsidTr="00ED7405">
        <w:trPr>
          <w:trHeight w:val="4490"/>
        </w:trPr>
        <w:tc>
          <w:tcPr>
            <w:tcW w:w="1908" w:type="dxa"/>
          </w:tcPr>
          <w:p w14:paraId="6B08C323" w14:textId="480A30D8" w:rsidR="002D1DCE" w:rsidRPr="00C116C8" w:rsidRDefault="00FB0938" w:rsidP="00303333">
            <w:pPr>
              <w:pStyle w:val="VBAILTBody"/>
            </w:pPr>
            <w:r w:rsidRPr="00C116C8">
              <w:t>Preparation</w:t>
            </w:r>
            <w:r w:rsidR="00303333" w:rsidRPr="00C116C8">
              <w:t xml:space="preserve"> </w:t>
            </w:r>
            <w:r w:rsidR="00077BE7" w:rsidRPr="00C116C8">
              <w:t>References:</w:t>
            </w:r>
          </w:p>
        </w:tc>
        <w:tc>
          <w:tcPr>
            <w:tcW w:w="7452" w:type="dxa"/>
          </w:tcPr>
          <w:p w14:paraId="100AE6CB" w14:textId="77777777" w:rsidR="00D72B3A" w:rsidRPr="00C116C8" w:rsidRDefault="00D72B3A" w:rsidP="00740DD7">
            <w:pPr>
              <w:pStyle w:val="VBAILTbullet1"/>
              <w:numPr>
                <w:ilvl w:val="0"/>
                <w:numId w:val="14"/>
              </w:numPr>
            </w:pPr>
            <w:r w:rsidRPr="00D72B3A">
              <w:rPr>
                <w:b/>
              </w:rPr>
              <w:t>Claim Types</w:t>
            </w:r>
            <w:r w:rsidRPr="00C116C8">
              <w:t xml:space="preserve"> job aid</w:t>
            </w:r>
          </w:p>
          <w:p w14:paraId="37BA4A4E" w14:textId="30327DEA" w:rsidR="00834193" w:rsidRDefault="00834193" w:rsidP="00740DD7">
            <w:pPr>
              <w:pStyle w:val="VBAILTBody"/>
              <w:numPr>
                <w:ilvl w:val="0"/>
                <w:numId w:val="14"/>
              </w:numPr>
            </w:pPr>
            <w:r w:rsidRPr="00C116C8">
              <w:t>Compensation and Pension Knowledge Management (CPKM)</w:t>
            </w:r>
          </w:p>
          <w:p w14:paraId="1C155426" w14:textId="3395E398" w:rsidR="00FD7106" w:rsidRPr="00C116C8" w:rsidRDefault="00FD7106" w:rsidP="00740DD7">
            <w:pPr>
              <w:pStyle w:val="VBAILTBody"/>
              <w:numPr>
                <w:ilvl w:val="0"/>
                <w:numId w:val="14"/>
              </w:numPr>
            </w:pPr>
            <w:r>
              <w:t>M21-1 I.1.A (Description and General Information on Duty to Notify and Duty to Assist)</w:t>
            </w:r>
          </w:p>
          <w:p w14:paraId="00C15C12" w14:textId="699B02C5" w:rsidR="00834193" w:rsidRPr="00C116C8" w:rsidRDefault="00D37A17" w:rsidP="00740DD7">
            <w:pPr>
              <w:pStyle w:val="VBAILTBody"/>
              <w:numPr>
                <w:ilvl w:val="0"/>
                <w:numId w:val="14"/>
              </w:numPr>
            </w:pPr>
            <w:r w:rsidRPr="00C116C8">
              <w:t xml:space="preserve">M21-1 </w:t>
            </w:r>
            <w:r w:rsidR="00834193" w:rsidRPr="00C116C8">
              <w:t>I.1.B (Duty to Notify Under 38 U.S.C. 5102 and 5103)</w:t>
            </w:r>
          </w:p>
          <w:p w14:paraId="109F3F84" w14:textId="1178D823" w:rsidR="00D52623" w:rsidRDefault="00D52623" w:rsidP="00740DD7">
            <w:pPr>
              <w:pStyle w:val="VBAILTBody"/>
              <w:numPr>
                <w:ilvl w:val="0"/>
                <w:numId w:val="14"/>
              </w:numPr>
            </w:pPr>
            <w:r>
              <w:t>M21-1 I.3.A (</w:t>
            </w:r>
            <w:r w:rsidR="00FD7106">
              <w:t>General Information on Power of Attorney)</w:t>
            </w:r>
          </w:p>
          <w:p w14:paraId="64088337" w14:textId="75A008A1" w:rsidR="00ED7405" w:rsidRDefault="00ED7405" w:rsidP="00ED7405">
            <w:pPr>
              <w:pStyle w:val="VBAILTBullet2"/>
              <w:numPr>
                <w:ilvl w:val="0"/>
                <w:numId w:val="14"/>
              </w:numPr>
            </w:pPr>
            <w:r>
              <w:t>M21-1 I.3.B (A Representative’s Right to Notification and Review of Records)</w:t>
            </w:r>
          </w:p>
          <w:p w14:paraId="7EB624EA" w14:textId="502538BA" w:rsidR="00FD7106" w:rsidRPr="00FD7106" w:rsidRDefault="00FD7106" w:rsidP="00FD7106">
            <w:pPr>
              <w:pStyle w:val="VBAILTbullet1"/>
              <w:numPr>
                <w:ilvl w:val="0"/>
                <w:numId w:val="14"/>
              </w:numPr>
              <w:spacing w:after="0"/>
              <w:rPr>
                <w:bCs/>
              </w:rPr>
            </w:pPr>
            <w:r w:rsidRPr="001774F7">
              <w:rPr>
                <w:bCs/>
              </w:rPr>
              <w:t xml:space="preserve">M21-1 I.6. (Higher Level Reviews) </w:t>
            </w:r>
          </w:p>
          <w:p w14:paraId="48546566" w14:textId="5BB9FF86" w:rsidR="00D52623" w:rsidRDefault="00D52623" w:rsidP="00740DD7">
            <w:pPr>
              <w:pStyle w:val="VBAILTBody"/>
              <w:numPr>
                <w:ilvl w:val="0"/>
                <w:numId w:val="14"/>
              </w:numPr>
            </w:pPr>
            <w:r>
              <w:t>M21-1 III.ii.1 (Initial Screening P</w:t>
            </w:r>
            <w:r w:rsidR="00FD7106">
              <w:t>rocess</w:t>
            </w:r>
            <w:r>
              <w:t>)</w:t>
            </w:r>
          </w:p>
          <w:p w14:paraId="13705F13" w14:textId="311FCA72" w:rsidR="00D52623" w:rsidRDefault="00D52623" w:rsidP="00FD7106">
            <w:pPr>
              <w:pStyle w:val="VBAILTBody"/>
              <w:numPr>
                <w:ilvl w:val="0"/>
                <w:numId w:val="14"/>
              </w:numPr>
            </w:pPr>
            <w:r w:rsidRPr="001178E3">
              <w:t>M21-1 III.ii.2 (</w:t>
            </w:r>
            <w:r w:rsidR="00FD7106">
              <w:t>Benefit Programs and Types of Claims)</w:t>
            </w:r>
          </w:p>
          <w:p w14:paraId="2BA64E1C" w14:textId="7287E4E8" w:rsidR="00FD7106" w:rsidRDefault="00FD7106" w:rsidP="00FD7106">
            <w:pPr>
              <w:pStyle w:val="VBAILTbullet1"/>
              <w:numPr>
                <w:ilvl w:val="0"/>
                <w:numId w:val="14"/>
              </w:numPr>
              <w:spacing w:after="0"/>
            </w:pPr>
            <w:r w:rsidRPr="00160707">
              <w:t>M21-1 III.ii.3</w:t>
            </w:r>
            <w:r>
              <w:t xml:space="preserve"> (System Updates)</w:t>
            </w:r>
          </w:p>
          <w:p w14:paraId="3AD16E23" w14:textId="29F6CECC" w:rsidR="00FD7106" w:rsidRPr="00FD7106" w:rsidRDefault="00FD7106" w:rsidP="00FD7106">
            <w:pPr>
              <w:pStyle w:val="VBAILTbullet1"/>
              <w:numPr>
                <w:ilvl w:val="0"/>
                <w:numId w:val="14"/>
              </w:numPr>
              <w:spacing w:after="0"/>
              <w:rPr>
                <w:bCs/>
              </w:rPr>
            </w:pPr>
            <w:r w:rsidRPr="001774F7">
              <w:rPr>
                <w:bCs/>
              </w:rPr>
              <w:t>M21-1 III.iii.1.F</w:t>
            </w:r>
            <w:r w:rsidR="00ED7405">
              <w:rPr>
                <w:bCs/>
              </w:rPr>
              <w:t xml:space="preserve"> (Record Maintenance During the Development Process</w:t>
            </w:r>
            <w:r w:rsidRPr="001774F7">
              <w:rPr>
                <w:bCs/>
              </w:rPr>
              <w:t>)</w:t>
            </w:r>
          </w:p>
          <w:p w14:paraId="2C3790C2" w14:textId="2EE5A10C" w:rsidR="00740DD7" w:rsidRPr="001774F7" w:rsidRDefault="00740DD7" w:rsidP="00740DD7">
            <w:pPr>
              <w:pStyle w:val="VBAILTbullet1"/>
              <w:numPr>
                <w:ilvl w:val="0"/>
                <w:numId w:val="14"/>
              </w:numPr>
              <w:spacing w:after="0"/>
              <w:rPr>
                <w:bCs/>
              </w:rPr>
            </w:pPr>
            <w:r w:rsidRPr="001774F7">
              <w:rPr>
                <w:bCs/>
              </w:rPr>
              <w:t>M21-1 III.iv.2.B</w:t>
            </w:r>
            <w:r w:rsidR="00ED7405">
              <w:rPr>
                <w:bCs/>
              </w:rPr>
              <w:t xml:space="preserve"> (Revision of Decisions)</w:t>
            </w:r>
          </w:p>
          <w:p w14:paraId="6751BCF2" w14:textId="02AD2F0D" w:rsidR="00740DD7" w:rsidRDefault="00740DD7" w:rsidP="00740DD7">
            <w:pPr>
              <w:pStyle w:val="VBAILTBody"/>
              <w:numPr>
                <w:ilvl w:val="0"/>
                <w:numId w:val="14"/>
              </w:numPr>
            </w:pPr>
            <w:r>
              <w:lastRenderedPageBreak/>
              <w:t>M21-1 X.9.B.3.c (Disclosure to POA)</w:t>
            </w:r>
          </w:p>
          <w:p w14:paraId="48F2A677" w14:textId="32B8B2A9" w:rsidR="005F253C" w:rsidRDefault="005F253C" w:rsidP="005F253C">
            <w:pPr>
              <w:pStyle w:val="VBAILTBody"/>
              <w:numPr>
                <w:ilvl w:val="0"/>
                <w:numId w:val="14"/>
              </w:numPr>
            </w:pPr>
            <w:r w:rsidRPr="0095196C">
              <w:t>M21-4 Appendix B (End Product Codes and Work-Rate Standards for Quantitative Measurements)</w:t>
            </w:r>
          </w:p>
          <w:p w14:paraId="7BFF439A" w14:textId="7304AB3D" w:rsidR="005F253C" w:rsidRDefault="005F253C" w:rsidP="005F253C">
            <w:pPr>
              <w:pStyle w:val="VBAILTBody"/>
              <w:numPr>
                <w:ilvl w:val="0"/>
                <w:numId w:val="14"/>
              </w:numPr>
            </w:pPr>
            <w:r>
              <w:t xml:space="preserve">M21-4 Appendix C, </w:t>
            </w:r>
            <w:r w:rsidRPr="00160707">
              <w:t>Index of Claim Attributes</w:t>
            </w:r>
          </w:p>
          <w:p w14:paraId="0F75CEFC" w14:textId="77777777" w:rsidR="00FD7106" w:rsidRPr="00E27402" w:rsidRDefault="00FD7106" w:rsidP="00FD7106">
            <w:pPr>
              <w:pStyle w:val="VBAILTBody"/>
              <w:numPr>
                <w:ilvl w:val="0"/>
                <w:numId w:val="14"/>
              </w:numPr>
            </w:pPr>
            <w:r w:rsidRPr="00E27402">
              <w:t>38 CFR 3.159 (Department of Veterans Affairs assistance in developing claims)</w:t>
            </w:r>
          </w:p>
          <w:p w14:paraId="152A3667" w14:textId="3422A8BC" w:rsidR="00FD7106" w:rsidRDefault="00FD7106" w:rsidP="00FD7106">
            <w:pPr>
              <w:pStyle w:val="VBAILTBody"/>
              <w:numPr>
                <w:ilvl w:val="0"/>
                <w:numId w:val="14"/>
              </w:numPr>
            </w:pPr>
            <w:r w:rsidRPr="00E27402">
              <w:t>38 CFR 3.2130 (Will VA Accept a Signature by Mark or Thumbprint?</w:t>
            </w:r>
            <w:r>
              <w:t>)</w:t>
            </w:r>
          </w:p>
          <w:p w14:paraId="45CA7332" w14:textId="77777777" w:rsidR="00740DD7" w:rsidRPr="00722D49" w:rsidRDefault="00740DD7" w:rsidP="00740DD7">
            <w:pPr>
              <w:pStyle w:val="VBAILTBody"/>
              <w:numPr>
                <w:ilvl w:val="0"/>
                <w:numId w:val="14"/>
              </w:numPr>
            </w:pPr>
            <w:r w:rsidRPr="00722D49">
              <w:t xml:space="preserve">38 CFR 3.103(a) (Procedural Due Process and Appellate Rights) </w:t>
            </w:r>
          </w:p>
          <w:p w14:paraId="6B08C329" w14:textId="7B1DCA7F" w:rsidR="009421E4" w:rsidRPr="00C116C8" w:rsidRDefault="00740DD7" w:rsidP="00AB253F">
            <w:pPr>
              <w:pStyle w:val="VBAILTBody"/>
              <w:numPr>
                <w:ilvl w:val="0"/>
                <w:numId w:val="14"/>
              </w:numPr>
            </w:pPr>
            <w:r w:rsidRPr="00722D49">
              <w:t>38 CFR 14.630 (Authorization for a Particular Claim)</w:t>
            </w:r>
          </w:p>
        </w:tc>
      </w:tr>
      <w:tr w:rsidR="00C116C8" w:rsidRPr="00C116C8" w14:paraId="6B08C32E" w14:textId="77777777" w:rsidTr="00A3668B">
        <w:trPr>
          <w:cantSplit/>
        </w:trPr>
        <w:tc>
          <w:tcPr>
            <w:tcW w:w="1908" w:type="dxa"/>
          </w:tcPr>
          <w:p w14:paraId="6B08C32B" w14:textId="37BA9349" w:rsidR="00955506" w:rsidRPr="00C116C8" w:rsidRDefault="00955506" w:rsidP="001262F7">
            <w:pPr>
              <w:pStyle w:val="VBAILTBody"/>
            </w:pPr>
            <w:r w:rsidRPr="00C116C8">
              <w:lastRenderedPageBreak/>
              <w:t>Technical Competencies</w:t>
            </w:r>
          </w:p>
        </w:tc>
        <w:tc>
          <w:tcPr>
            <w:tcW w:w="7452" w:type="dxa"/>
          </w:tcPr>
          <w:p w14:paraId="5B692C2E" w14:textId="624AB5C0" w:rsidR="005278C6" w:rsidRPr="00C116C8" w:rsidRDefault="005278C6" w:rsidP="005278C6">
            <w:pPr>
              <w:pStyle w:val="VBAILTbullet1"/>
              <w:numPr>
                <w:ilvl w:val="0"/>
                <w:numId w:val="3"/>
              </w:numPr>
              <w:spacing w:after="0"/>
            </w:pPr>
            <w:r w:rsidRPr="00C116C8">
              <w:t>Program Benefits and Eligibility (PMC VSR)</w:t>
            </w:r>
          </w:p>
          <w:p w14:paraId="7A9FB3C7" w14:textId="77777777" w:rsidR="0031624E" w:rsidRPr="00C116C8" w:rsidRDefault="00DE1194" w:rsidP="005278C6">
            <w:pPr>
              <w:pStyle w:val="VBAILTBody"/>
              <w:numPr>
                <w:ilvl w:val="0"/>
                <w:numId w:val="3"/>
              </w:numPr>
            </w:pPr>
            <w:r w:rsidRPr="00C116C8">
              <w:t>Processing Claims (PMC VSR)</w:t>
            </w:r>
          </w:p>
          <w:p w14:paraId="6B08C32D" w14:textId="77777777" w:rsidR="00D52623" w:rsidRPr="00D52623" w:rsidRDefault="006A31D4" w:rsidP="00C936DE">
            <w:pPr>
              <w:pStyle w:val="VBAILTBody"/>
              <w:numPr>
                <w:ilvl w:val="0"/>
                <w:numId w:val="3"/>
              </w:numPr>
            </w:pPr>
            <w:r w:rsidRPr="00C116C8">
              <w:t>VBA Applications (PMC VSR)</w:t>
            </w:r>
          </w:p>
        </w:tc>
      </w:tr>
      <w:tr w:rsidR="00C116C8" w:rsidRPr="00C116C8" w14:paraId="6B08C331" w14:textId="77777777" w:rsidTr="001D1340">
        <w:trPr>
          <w:cantSplit/>
        </w:trPr>
        <w:tc>
          <w:tcPr>
            <w:tcW w:w="1908" w:type="dxa"/>
          </w:tcPr>
          <w:p w14:paraId="6B08C32F" w14:textId="590F274E" w:rsidR="001D1340" w:rsidRPr="00C116C8" w:rsidRDefault="00D37A17" w:rsidP="001D1340">
            <w:pPr>
              <w:pStyle w:val="VBAILTBody"/>
            </w:pPr>
            <w:r w:rsidRPr="00C116C8">
              <w:t>Knowledge Check</w:t>
            </w:r>
          </w:p>
        </w:tc>
        <w:tc>
          <w:tcPr>
            <w:tcW w:w="7452" w:type="dxa"/>
          </w:tcPr>
          <w:p w14:paraId="6B08C330" w14:textId="77777777" w:rsidR="001D1340" w:rsidRPr="00C116C8" w:rsidRDefault="00834193" w:rsidP="00D37A17">
            <w:pPr>
              <w:pStyle w:val="VBAILTBody"/>
            </w:pPr>
            <w:r w:rsidRPr="00C116C8">
              <w:t>Phase 5, Part 1(a)</w:t>
            </w:r>
            <w:r w:rsidR="001D1340" w:rsidRPr="00C116C8">
              <w:t xml:space="preserve">: </w:t>
            </w:r>
            <w:r w:rsidRPr="00C116C8">
              <w:t>Initial Screening and Claim Establishment</w:t>
            </w:r>
            <w:r w:rsidR="00FB0A87" w:rsidRPr="00C116C8">
              <w:t xml:space="preserve"> </w:t>
            </w:r>
            <w:r w:rsidR="00D37A17" w:rsidRPr="00C116C8">
              <w:t>Knowledge Check</w:t>
            </w:r>
          </w:p>
        </w:tc>
      </w:tr>
      <w:tr w:rsidR="00C116C8" w:rsidRPr="00C116C8" w14:paraId="6B08C341" w14:textId="77777777" w:rsidTr="00A3668B">
        <w:trPr>
          <w:cantSplit/>
        </w:trPr>
        <w:tc>
          <w:tcPr>
            <w:tcW w:w="1908" w:type="dxa"/>
          </w:tcPr>
          <w:p w14:paraId="6B08C339" w14:textId="77777777" w:rsidR="00267BA2" w:rsidRPr="00C116C8" w:rsidRDefault="00267BA2" w:rsidP="001262F7">
            <w:pPr>
              <w:pStyle w:val="VBAILTBody"/>
            </w:pPr>
            <w:r w:rsidRPr="00C116C8">
              <w:t>What You Need:</w:t>
            </w:r>
          </w:p>
        </w:tc>
        <w:tc>
          <w:tcPr>
            <w:tcW w:w="7452" w:type="dxa"/>
          </w:tcPr>
          <w:p w14:paraId="6B08C33A" w14:textId="77777777" w:rsidR="00C4515C" w:rsidRPr="00C116C8" w:rsidRDefault="00C4515C" w:rsidP="007D34CB">
            <w:pPr>
              <w:pStyle w:val="VBAILTbullet1"/>
              <w:numPr>
                <w:ilvl w:val="0"/>
                <w:numId w:val="13"/>
              </w:numPr>
            </w:pPr>
            <w:r w:rsidRPr="00C116C8">
              <w:t>Lesson Plan</w:t>
            </w:r>
          </w:p>
          <w:p w14:paraId="17FA2F1F" w14:textId="58822665" w:rsidR="00ED7405" w:rsidRPr="00C116C8" w:rsidRDefault="00ED7405" w:rsidP="007D34CB">
            <w:pPr>
              <w:pStyle w:val="VBAILTbullet1"/>
              <w:numPr>
                <w:ilvl w:val="0"/>
                <w:numId w:val="13"/>
              </w:numPr>
            </w:pPr>
            <w:r>
              <w:t>Appendix A</w:t>
            </w:r>
            <w:r w:rsidR="00AB36B6">
              <w:t xml:space="preserve"> - </w:t>
            </w:r>
            <w:r w:rsidR="00C75E2E">
              <w:t>Answer Key</w:t>
            </w:r>
          </w:p>
          <w:p w14:paraId="5C24C53E" w14:textId="5E4D2AB7" w:rsidR="00D37A17" w:rsidRPr="00C116C8" w:rsidRDefault="00D37A17" w:rsidP="00DE0BDD">
            <w:pPr>
              <w:pStyle w:val="VBAILTbullet1"/>
              <w:rPr>
                <w:b/>
              </w:rPr>
            </w:pPr>
            <w:r w:rsidRPr="00C116C8">
              <w:t>Access to VSR Assistant for:</w:t>
            </w:r>
          </w:p>
          <w:p w14:paraId="0C2E1A44" w14:textId="42E5B768" w:rsidR="003D4DBA" w:rsidRPr="00C116C8" w:rsidRDefault="00EF406D" w:rsidP="00D37A17">
            <w:pPr>
              <w:pStyle w:val="VBAILTBullet2"/>
            </w:pPr>
            <w:r w:rsidRPr="00C116C8">
              <w:rPr>
                <w:b/>
              </w:rPr>
              <w:t>Claim Types</w:t>
            </w:r>
            <w:r w:rsidR="00DE0BDD" w:rsidRPr="00C116C8">
              <w:t xml:space="preserve"> job aid</w:t>
            </w:r>
          </w:p>
          <w:p w14:paraId="6B08C33D" w14:textId="12ACF61A" w:rsidR="00C4515C" w:rsidRPr="00C116C8" w:rsidRDefault="00C4515C" w:rsidP="007D34CB">
            <w:pPr>
              <w:pStyle w:val="VBAILTBullet2"/>
              <w:numPr>
                <w:ilvl w:val="0"/>
                <w:numId w:val="13"/>
              </w:numPr>
            </w:pPr>
            <w:r w:rsidRPr="00C116C8">
              <w:t>Slides</w:t>
            </w:r>
          </w:p>
          <w:p w14:paraId="48D68C54" w14:textId="4F34ADA8" w:rsidR="008666B2" w:rsidRPr="00C116C8" w:rsidRDefault="00C4515C" w:rsidP="008666B2">
            <w:pPr>
              <w:pStyle w:val="VBAILTBullet2"/>
              <w:numPr>
                <w:ilvl w:val="0"/>
                <w:numId w:val="13"/>
              </w:numPr>
            </w:pPr>
            <w:r w:rsidRPr="00C116C8">
              <w:t>Projector</w:t>
            </w:r>
          </w:p>
          <w:p w14:paraId="6B08C340" w14:textId="25C803B5" w:rsidR="00355EC7" w:rsidRPr="00C116C8" w:rsidRDefault="00F82D06" w:rsidP="00D37A17">
            <w:pPr>
              <w:pStyle w:val="VBAILTBullet2"/>
              <w:numPr>
                <w:ilvl w:val="0"/>
                <w:numId w:val="13"/>
              </w:numPr>
            </w:pPr>
            <w:r w:rsidRPr="00C116C8">
              <w:t xml:space="preserve">Access </w:t>
            </w:r>
            <w:r w:rsidR="00AA4992" w:rsidRPr="00C116C8">
              <w:t xml:space="preserve">to </w:t>
            </w:r>
            <w:r w:rsidR="00EF569B" w:rsidRPr="00C116C8">
              <w:t>CPKM</w:t>
            </w:r>
            <w:r w:rsidR="00497D73" w:rsidRPr="00C116C8">
              <w:t xml:space="preserve"> </w:t>
            </w:r>
          </w:p>
        </w:tc>
      </w:tr>
    </w:tbl>
    <w:p w14:paraId="6B08C342" w14:textId="4D6B6F8F" w:rsidR="00C214A9" w:rsidRPr="00C116C8" w:rsidRDefault="001262F7" w:rsidP="001262F7">
      <w:pPr>
        <w:pStyle w:val="VBAILTHeading2"/>
      </w:pPr>
      <w:r w:rsidRPr="00C116C8">
        <w:t>Instructor Notes</w:t>
      </w:r>
    </w:p>
    <w:p w14:paraId="6B08C343" w14:textId="54F309A0" w:rsidR="00AA4992" w:rsidRPr="00C116C8" w:rsidRDefault="005E7963" w:rsidP="0036045B">
      <w:pPr>
        <w:pStyle w:val="VBAILTBody"/>
      </w:pPr>
      <w:r w:rsidRPr="00C116C8">
        <w:t xml:space="preserve">This </w:t>
      </w:r>
      <w:r w:rsidR="00D37A17" w:rsidRPr="00C116C8">
        <w:t>Knowledge Check</w:t>
      </w:r>
      <w:r w:rsidR="00614547" w:rsidRPr="00C116C8">
        <w:t xml:space="preserve"> </w:t>
      </w:r>
      <w:r w:rsidR="00545009" w:rsidRPr="00C116C8">
        <w:t>p</w:t>
      </w:r>
      <w:r w:rsidR="00B60816" w:rsidRPr="00C116C8">
        <w:t>reparation</w:t>
      </w:r>
      <w:r w:rsidR="00614547" w:rsidRPr="00C116C8">
        <w:t xml:space="preserve"> will</w:t>
      </w:r>
      <w:r w:rsidRPr="00C116C8">
        <w:t xml:space="preserve"> pr</w:t>
      </w:r>
      <w:r w:rsidR="00F82D06" w:rsidRPr="00C116C8">
        <w:t>ovide</w:t>
      </w:r>
      <w:r w:rsidRPr="00C116C8">
        <w:t xml:space="preserve"> trainees </w:t>
      </w:r>
      <w:r w:rsidR="00F82D06" w:rsidRPr="00C116C8">
        <w:t xml:space="preserve">with </w:t>
      </w:r>
      <w:r w:rsidR="00C6276F" w:rsidRPr="00C116C8">
        <w:t xml:space="preserve">a </w:t>
      </w:r>
      <w:r w:rsidR="00614547" w:rsidRPr="00C116C8">
        <w:t xml:space="preserve">refresher of the topics covered in </w:t>
      </w:r>
      <w:r w:rsidR="00834193" w:rsidRPr="00C116C8">
        <w:t>Phase 5, Part 1(a)</w:t>
      </w:r>
      <w:r w:rsidR="00614547" w:rsidRPr="00C116C8">
        <w:t xml:space="preserve">: </w:t>
      </w:r>
      <w:r w:rsidR="00834193" w:rsidRPr="00C116C8">
        <w:t>Initial Screening and Claim Establishment</w:t>
      </w:r>
      <w:r w:rsidR="00614547" w:rsidRPr="00C116C8">
        <w:t xml:space="preserve">. This will include a review of all lesson objectives, </w:t>
      </w:r>
      <w:r w:rsidR="003A34F6" w:rsidRPr="00C116C8">
        <w:t xml:space="preserve">participation in </w:t>
      </w:r>
      <w:r w:rsidR="00C936DE">
        <w:t>practical exercises</w:t>
      </w:r>
      <w:r w:rsidR="00614547" w:rsidRPr="00C116C8">
        <w:t xml:space="preserve"> </w:t>
      </w:r>
      <w:r w:rsidR="00614547" w:rsidRPr="00C116C8">
        <w:lastRenderedPageBreak/>
        <w:t xml:space="preserve">to reinforce their understanding, </w:t>
      </w:r>
      <w:r w:rsidR="003A34F6" w:rsidRPr="00C116C8">
        <w:t>and a</w:t>
      </w:r>
      <w:r w:rsidR="00C936DE">
        <w:t>n opportunity for</w:t>
      </w:r>
      <w:r w:rsidR="003A34F6" w:rsidRPr="00C116C8">
        <w:t xml:space="preserve"> question</w:t>
      </w:r>
      <w:r w:rsidR="00C936DE">
        <w:t>s</w:t>
      </w:r>
      <w:r w:rsidR="003A34F6" w:rsidRPr="00C116C8">
        <w:t xml:space="preserve"> to address any </w:t>
      </w:r>
      <w:r w:rsidR="00D15DCB" w:rsidRPr="00C116C8">
        <w:t>misconceptions and</w:t>
      </w:r>
      <w:r w:rsidR="002B7C25" w:rsidRPr="00C116C8">
        <w:t xml:space="preserve"> provide additional clarification </w:t>
      </w:r>
      <w:r w:rsidR="003A34F6" w:rsidRPr="00C116C8">
        <w:t>about the information presented.</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C116C8" w:rsidRPr="00C116C8" w14:paraId="6B08C346" w14:textId="77777777" w:rsidTr="00697A3F">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C116C8" w:rsidRDefault="00AA4992" w:rsidP="008508A5">
            <w:pPr>
              <w:pStyle w:val="VBAILTTableHeading1"/>
            </w:pPr>
            <w:r w:rsidRPr="00C116C8">
              <w:t>PowerPoint Slides</w:t>
            </w:r>
          </w:p>
        </w:tc>
        <w:tc>
          <w:tcPr>
            <w:tcW w:w="5856" w:type="dxa"/>
            <w:gridSpan w:val="2"/>
            <w:tcBorders>
              <w:left w:val="dashSmallGap" w:sz="4" w:space="0" w:color="auto"/>
            </w:tcBorders>
            <w:shd w:val="clear" w:color="auto" w:fill="BDD6EE" w:themeFill="accent1" w:themeFillTint="66"/>
          </w:tcPr>
          <w:p w14:paraId="6B08C345" w14:textId="77777777" w:rsidR="00AA4992" w:rsidRPr="00C116C8" w:rsidRDefault="00AA4992" w:rsidP="008508A5">
            <w:pPr>
              <w:pStyle w:val="VBAILTTableHeading1"/>
            </w:pPr>
            <w:r w:rsidRPr="00C116C8">
              <w:t>Instructor Activities</w:t>
            </w:r>
          </w:p>
        </w:tc>
      </w:tr>
      <w:tr w:rsidR="00C116C8" w:rsidRPr="00C116C8" w14:paraId="6B08C34C" w14:textId="77777777" w:rsidTr="00697A3F">
        <w:trPr>
          <w:cantSplit/>
          <w:jc w:val="center"/>
        </w:trPr>
        <w:tc>
          <w:tcPr>
            <w:tcW w:w="4225" w:type="dxa"/>
            <w:tcBorders>
              <w:right w:val="dashSmallGap" w:sz="4" w:space="0" w:color="auto"/>
            </w:tcBorders>
          </w:tcPr>
          <w:p w14:paraId="6B08C348" w14:textId="6D5DAEF3" w:rsidR="003957E5" w:rsidRPr="00C116C8" w:rsidRDefault="00834193" w:rsidP="008508A5">
            <w:pPr>
              <w:pStyle w:val="VBAILTBodyStrong"/>
            </w:pPr>
            <w:r w:rsidRPr="00C116C8">
              <w:t>Phase 5, Part 1(a)</w:t>
            </w:r>
            <w:r w:rsidR="00614547" w:rsidRPr="00C116C8">
              <w:t xml:space="preserve">: </w:t>
            </w:r>
            <w:r w:rsidR="00D37A17" w:rsidRPr="00C116C8">
              <w:t>Knowledge Check</w:t>
            </w:r>
            <w:r w:rsidR="00614547" w:rsidRPr="00C116C8">
              <w:t xml:space="preserve"> </w:t>
            </w:r>
            <w:r w:rsidR="00B60816" w:rsidRPr="00C116C8">
              <w:t>Preparation</w:t>
            </w:r>
          </w:p>
        </w:tc>
        <w:tc>
          <w:tcPr>
            <w:tcW w:w="5856" w:type="dxa"/>
            <w:gridSpan w:val="2"/>
            <w:tcBorders>
              <w:left w:val="dashSmallGap" w:sz="4" w:space="0" w:color="auto"/>
            </w:tcBorders>
          </w:tcPr>
          <w:p w14:paraId="6B08C349" w14:textId="282C2A8A" w:rsidR="00AA4992" w:rsidRPr="00C116C8" w:rsidRDefault="00AA4992" w:rsidP="008508A5">
            <w:pPr>
              <w:pStyle w:val="VBAILTBody"/>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w:t>
            </w:r>
            <w:r w:rsidR="00834193" w:rsidRPr="00C116C8">
              <w:t>Phase 5, Part 1(a)</w:t>
            </w:r>
            <w:r w:rsidR="00614547" w:rsidRPr="00C116C8">
              <w:t xml:space="preserve">: </w:t>
            </w:r>
            <w:r w:rsidR="00D37A17" w:rsidRPr="00C116C8">
              <w:t>Knowledge Check</w:t>
            </w:r>
            <w:r w:rsidR="00614547" w:rsidRPr="00C116C8">
              <w:t xml:space="preserve"> </w:t>
            </w:r>
            <w:r w:rsidR="00B60816" w:rsidRPr="00C116C8">
              <w:t>Preparation</w:t>
            </w:r>
            <w:r w:rsidRPr="00C116C8">
              <w:t>”</w:t>
            </w:r>
          </w:p>
          <w:p w14:paraId="6B08C34A" w14:textId="77777777" w:rsidR="00AA4992" w:rsidRPr="00C116C8" w:rsidRDefault="00AA4992" w:rsidP="008508A5">
            <w:pPr>
              <w:pStyle w:val="VBAILTBody"/>
              <w:rPr>
                <w:rStyle w:val="Strong"/>
              </w:rPr>
            </w:pPr>
            <w:r w:rsidRPr="00C116C8">
              <w:rPr>
                <w:rStyle w:val="Strong"/>
              </w:rPr>
              <w:t xml:space="preserve">INTRODUCE </w:t>
            </w:r>
            <w:r w:rsidRPr="00C116C8">
              <w:t>yourself as the instructor.</w:t>
            </w:r>
          </w:p>
          <w:p w14:paraId="6B08C34B" w14:textId="67DD77E2" w:rsidR="00022102" w:rsidRPr="00C116C8" w:rsidRDefault="00AA4992" w:rsidP="00614547">
            <w:pPr>
              <w:pStyle w:val="VBAILTBody"/>
            </w:pPr>
            <w:r w:rsidRPr="00C116C8">
              <w:rPr>
                <w:rStyle w:val="Strong"/>
              </w:rPr>
              <w:t xml:space="preserve">INTRODUCE </w:t>
            </w:r>
            <w:r w:rsidR="00614547" w:rsidRPr="00C116C8">
              <w:t xml:space="preserve">the </w:t>
            </w:r>
            <w:r w:rsidR="00D37A17" w:rsidRPr="00C116C8">
              <w:t>Knowledge Check</w:t>
            </w:r>
            <w:r w:rsidR="00614547" w:rsidRPr="00C116C8">
              <w:t xml:space="preserve"> </w:t>
            </w:r>
            <w:r w:rsidR="00545009" w:rsidRPr="00C116C8">
              <w:t>p</w:t>
            </w:r>
            <w:r w:rsidR="00B60816" w:rsidRPr="00C116C8">
              <w:t>reparation</w:t>
            </w:r>
            <w:r w:rsidRPr="00C116C8">
              <w:t>.</w:t>
            </w:r>
          </w:p>
        </w:tc>
      </w:tr>
      <w:tr w:rsidR="00C116C8" w:rsidRPr="00C116C8" w14:paraId="20609334" w14:textId="77777777" w:rsidTr="00697A3F">
        <w:trPr>
          <w:cantSplit/>
          <w:jc w:val="center"/>
        </w:trPr>
        <w:tc>
          <w:tcPr>
            <w:tcW w:w="4225" w:type="dxa"/>
            <w:tcBorders>
              <w:right w:val="dashSmallGap" w:sz="4" w:space="0" w:color="auto"/>
            </w:tcBorders>
          </w:tcPr>
          <w:p w14:paraId="1761D31F" w14:textId="5D3D96CC" w:rsidR="00C6276F" w:rsidRPr="00C116C8" w:rsidRDefault="00CC23BD" w:rsidP="00AE0EFF">
            <w:pPr>
              <w:pStyle w:val="VBAILTBodyStrong"/>
            </w:pPr>
            <w:r w:rsidRPr="00C116C8">
              <w:t>Why It Matters!</w:t>
            </w:r>
          </w:p>
          <w:p w14:paraId="3B9A0BED" w14:textId="77777777" w:rsidR="00712B84" w:rsidRPr="00C116C8" w:rsidRDefault="00834193" w:rsidP="00712B84">
            <w:pPr>
              <w:pStyle w:val="VBAILTbullet1"/>
              <w:numPr>
                <w:ilvl w:val="0"/>
                <w:numId w:val="4"/>
              </w:numPr>
              <w:rPr>
                <w:rStyle w:val="Strong"/>
                <w:b w:val="0"/>
                <w:bCs w:val="0"/>
              </w:rPr>
            </w:pPr>
            <w:r w:rsidRPr="00C116C8">
              <w:rPr>
                <w:rStyle w:val="Strong"/>
                <w:b w:val="0"/>
              </w:rPr>
              <w:t>Phase 5, Part 1(a)</w:t>
            </w:r>
            <w:r w:rsidR="00CC23BD" w:rsidRPr="00C116C8">
              <w:rPr>
                <w:rStyle w:val="Strong"/>
                <w:b w:val="0"/>
              </w:rPr>
              <w:t xml:space="preserve"> </w:t>
            </w:r>
            <w:r w:rsidR="000474BF" w:rsidRPr="00C116C8">
              <w:rPr>
                <w:rStyle w:val="Strong"/>
                <w:b w:val="0"/>
              </w:rPr>
              <w:t>provides</w:t>
            </w:r>
            <w:r w:rsidR="00712B84" w:rsidRPr="00C116C8">
              <w:t xml:space="preserve"> </w:t>
            </w:r>
            <w:r w:rsidR="00712B84" w:rsidRPr="00C116C8">
              <w:rPr>
                <w:rStyle w:val="Strong"/>
                <w:b w:val="0"/>
              </w:rPr>
              <w:t xml:space="preserve">the fundamental claim processing rules and procedures performed most frequently </w:t>
            </w:r>
          </w:p>
          <w:p w14:paraId="101B47CB" w14:textId="1FC84F74" w:rsidR="00DE1194" w:rsidRPr="00C116C8" w:rsidRDefault="00DE1194" w:rsidP="00712B84">
            <w:pPr>
              <w:pStyle w:val="VBAILTbullet1"/>
              <w:numPr>
                <w:ilvl w:val="0"/>
                <w:numId w:val="4"/>
              </w:numPr>
            </w:pPr>
            <w:r w:rsidRPr="00C116C8">
              <w:t xml:space="preserve">These </w:t>
            </w:r>
            <w:r w:rsidR="00712B84" w:rsidRPr="00C116C8">
              <w:t>are the building blocks to be integrated into the processing of claim types to be learned in Phase 6</w:t>
            </w:r>
          </w:p>
        </w:tc>
        <w:tc>
          <w:tcPr>
            <w:tcW w:w="5856" w:type="dxa"/>
            <w:gridSpan w:val="2"/>
            <w:tcBorders>
              <w:left w:val="dashSmallGap" w:sz="4" w:space="0" w:color="auto"/>
            </w:tcBorders>
          </w:tcPr>
          <w:p w14:paraId="62DAD001" w14:textId="4963AA7C" w:rsidR="00C6276F" w:rsidRPr="00C116C8" w:rsidRDefault="00C6276F" w:rsidP="00CC23BD">
            <w:pPr>
              <w:pStyle w:val="VBAILTBody"/>
            </w:pPr>
            <w:r w:rsidRPr="00C116C8">
              <w:rPr>
                <w:rStyle w:val="Strong"/>
              </w:rPr>
              <w:t>DISPLAY</w:t>
            </w:r>
            <w:r w:rsidRPr="00C116C8">
              <w:t xml:space="preserve"> slide</w:t>
            </w:r>
            <w:r w:rsidRPr="00C116C8">
              <w:br/>
            </w:r>
            <w:r w:rsidR="005F2319">
              <w:rPr>
                <w:rStyle w:val="Strong"/>
              </w:rPr>
              <w:t>2.</w:t>
            </w:r>
            <w:r w:rsidR="005F2319" w:rsidRPr="00C116C8">
              <w:t xml:space="preserve"> </w:t>
            </w:r>
            <w:r w:rsidRPr="00C116C8">
              <w:t>“</w:t>
            </w:r>
            <w:r w:rsidR="00CC23BD" w:rsidRPr="00C116C8">
              <w:t>Why It Matters!</w:t>
            </w:r>
            <w:r w:rsidRPr="00C116C8">
              <w:t>”</w:t>
            </w:r>
          </w:p>
          <w:p w14:paraId="52ADCB01" w14:textId="2A6F747F" w:rsidR="00712B84" w:rsidRPr="00C116C8" w:rsidRDefault="00CC23BD" w:rsidP="00712B84">
            <w:pPr>
              <w:pStyle w:val="VBAILTBody"/>
              <w:rPr>
                <w:bCs/>
              </w:rPr>
            </w:pPr>
            <w:r w:rsidRPr="00C116C8">
              <w:rPr>
                <w:b/>
              </w:rPr>
              <w:t>REMIND</w:t>
            </w:r>
            <w:r w:rsidR="00712B84" w:rsidRPr="00C116C8">
              <w:t xml:space="preserve"> trainees that the</w:t>
            </w:r>
            <w:r w:rsidRPr="00C116C8">
              <w:t xml:space="preserve"> purpose of </w:t>
            </w:r>
            <w:r w:rsidR="00834193" w:rsidRPr="00C116C8">
              <w:t>Phase 5, Part 1(a)</w:t>
            </w:r>
            <w:r w:rsidR="00712B84" w:rsidRPr="00C116C8">
              <w:t xml:space="preserve"> is to </w:t>
            </w:r>
            <w:r w:rsidR="00712B84" w:rsidRPr="00C116C8">
              <w:rPr>
                <w:rStyle w:val="Strong"/>
                <w:b w:val="0"/>
              </w:rPr>
              <w:t xml:space="preserve">provide </w:t>
            </w:r>
            <w:r w:rsidR="00712B84" w:rsidRPr="00C116C8">
              <w:t>the fundamental claim processing rules and procedures performed most frequently.</w:t>
            </w:r>
          </w:p>
          <w:p w14:paraId="019DDE2A" w14:textId="26E6EF3D" w:rsidR="00DE1194" w:rsidRPr="00C116C8" w:rsidRDefault="00DE1194" w:rsidP="00712B84">
            <w:pPr>
              <w:pStyle w:val="VBAILTbullet1"/>
              <w:numPr>
                <w:ilvl w:val="0"/>
                <w:numId w:val="0"/>
              </w:numPr>
              <w:rPr>
                <w:rStyle w:val="Strong"/>
                <w:b w:val="0"/>
                <w:bCs w:val="0"/>
              </w:rPr>
            </w:pPr>
            <w:r w:rsidRPr="00C116C8">
              <w:rPr>
                <w:rStyle w:val="Strong"/>
              </w:rPr>
              <w:t>EXPLAIN</w:t>
            </w:r>
            <w:r w:rsidRPr="00C116C8">
              <w:rPr>
                <w:rStyle w:val="Strong"/>
                <w:b w:val="0"/>
              </w:rPr>
              <w:t xml:space="preserve"> that these </w:t>
            </w:r>
            <w:r w:rsidR="00712B84" w:rsidRPr="00C116C8">
              <w:t>are the building blocks to be integrated into the processing of claim types to be learned in Phase 6.</w:t>
            </w:r>
          </w:p>
        </w:tc>
      </w:tr>
      <w:tr w:rsidR="00C116C8" w:rsidRPr="00C116C8" w14:paraId="2A17734E" w14:textId="77777777" w:rsidTr="00697A3F">
        <w:trPr>
          <w:gridAfter w:val="1"/>
          <w:wAfter w:w="6" w:type="dxa"/>
          <w:cantSplit/>
          <w:jc w:val="center"/>
        </w:trPr>
        <w:tc>
          <w:tcPr>
            <w:tcW w:w="4225" w:type="dxa"/>
            <w:tcBorders>
              <w:right w:val="dashSmallGap" w:sz="4" w:space="0" w:color="auto"/>
            </w:tcBorders>
          </w:tcPr>
          <w:p w14:paraId="3EE365AA" w14:textId="34CF8ED9" w:rsidR="009E6526" w:rsidRPr="00C116C8" w:rsidRDefault="00D37A17" w:rsidP="009E6526">
            <w:pPr>
              <w:pStyle w:val="VBAILTBodyStrong"/>
              <w:rPr>
                <w:rStyle w:val="Strong"/>
                <w:b/>
              </w:rPr>
            </w:pPr>
            <w:r w:rsidRPr="00C116C8">
              <w:t>Knowledge Check</w:t>
            </w:r>
            <w:r w:rsidR="009E6526" w:rsidRPr="00C116C8">
              <w:t xml:space="preserve"> </w:t>
            </w:r>
            <w:r w:rsidR="00B60816" w:rsidRPr="00C116C8">
              <w:t>Preparation</w:t>
            </w:r>
            <w:r w:rsidR="009E6526" w:rsidRPr="00C116C8">
              <w:t xml:space="preserve"> Overview</w:t>
            </w:r>
          </w:p>
          <w:p w14:paraId="422D5580" w14:textId="5A00AC10" w:rsidR="009E6526" w:rsidRPr="00C116C8" w:rsidRDefault="009E6526" w:rsidP="009E6526">
            <w:pPr>
              <w:pStyle w:val="VBAILTBody"/>
              <w:rPr>
                <w:rStyle w:val="Strong"/>
                <w:b w:val="0"/>
              </w:rPr>
            </w:pPr>
            <w:r w:rsidRPr="00C116C8">
              <w:rPr>
                <w:rStyle w:val="Strong"/>
                <w:b w:val="0"/>
              </w:rPr>
              <w:t xml:space="preserve">This </w:t>
            </w:r>
            <w:r w:rsidR="00D37A17" w:rsidRPr="00C116C8">
              <w:rPr>
                <w:rStyle w:val="Strong"/>
                <w:b w:val="0"/>
              </w:rPr>
              <w:t>Knowledge Check</w:t>
            </w:r>
            <w:r w:rsidR="00614547" w:rsidRPr="00C116C8">
              <w:rPr>
                <w:rStyle w:val="Strong"/>
                <w:b w:val="0"/>
              </w:rPr>
              <w:t xml:space="preserve"> </w:t>
            </w:r>
            <w:r w:rsidR="00F11C07" w:rsidRPr="00C116C8">
              <w:rPr>
                <w:rStyle w:val="Strong"/>
                <w:b w:val="0"/>
              </w:rPr>
              <w:t xml:space="preserve">preparation </w:t>
            </w:r>
            <w:r w:rsidRPr="00C116C8">
              <w:rPr>
                <w:rStyle w:val="Strong"/>
                <w:b w:val="0"/>
              </w:rPr>
              <w:t>will consist of the following:</w:t>
            </w:r>
          </w:p>
          <w:p w14:paraId="6035DDA7" w14:textId="6AB3BCA8" w:rsidR="009E6526" w:rsidRPr="00C116C8" w:rsidRDefault="00304732" w:rsidP="00B653C0">
            <w:pPr>
              <w:pStyle w:val="VBAILTbullet1"/>
              <w:numPr>
                <w:ilvl w:val="0"/>
                <w:numId w:val="4"/>
              </w:numPr>
              <w:rPr>
                <w:rStyle w:val="Strong"/>
                <w:b w:val="0"/>
                <w:bCs w:val="0"/>
              </w:rPr>
            </w:pPr>
            <w:r w:rsidRPr="00C116C8">
              <w:rPr>
                <w:rStyle w:val="Strong"/>
                <w:b w:val="0"/>
                <w:bCs w:val="0"/>
              </w:rPr>
              <w:t>L</w:t>
            </w:r>
            <w:r w:rsidR="009E6526" w:rsidRPr="00C116C8">
              <w:rPr>
                <w:rStyle w:val="Strong"/>
                <w:b w:val="0"/>
                <w:bCs w:val="0"/>
              </w:rPr>
              <w:t xml:space="preserve">esson objectives </w:t>
            </w:r>
            <w:r w:rsidRPr="00C116C8">
              <w:rPr>
                <w:rStyle w:val="Strong"/>
                <w:b w:val="0"/>
                <w:bCs w:val="0"/>
              </w:rPr>
              <w:t>review</w:t>
            </w:r>
          </w:p>
          <w:p w14:paraId="0D852B75" w14:textId="7990D211" w:rsidR="009E6526" w:rsidRPr="00C116C8" w:rsidRDefault="005F253C" w:rsidP="00B653C0">
            <w:pPr>
              <w:pStyle w:val="VBAILTbullet1"/>
              <w:numPr>
                <w:ilvl w:val="0"/>
                <w:numId w:val="4"/>
              </w:numPr>
              <w:rPr>
                <w:rStyle w:val="Strong"/>
                <w:b w:val="0"/>
                <w:bCs w:val="0"/>
              </w:rPr>
            </w:pPr>
            <w:r>
              <w:rPr>
                <w:rStyle w:val="Strong"/>
                <w:b w:val="0"/>
                <w:bCs w:val="0"/>
              </w:rPr>
              <w:t>Practical Exercise</w:t>
            </w:r>
          </w:p>
          <w:p w14:paraId="249C7602" w14:textId="43D7D3E8" w:rsidR="00A5578A" w:rsidRPr="00C116C8" w:rsidRDefault="00A5578A" w:rsidP="004B1EE5">
            <w:pPr>
              <w:pStyle w:val="VBAILTbullet1"/>
              <w:numPr>
                <w:ilvl w:val="0"/>
                <w:numId w:val="0"/>
              </w:numPr>
            </w:pPr>
          </w:p>
        </w:tc>
        <w:tc>
          <w:tcPr>
            <w:tcW w:w="5850" w:type="dxa"/>
            <w:tcBorders>
              <w:left w:val="dashSmallGap" w:sz="4" w:space="0" w:color="auto"/>
            </w:tcBorders>
          </w:tcPr>
          <w:p w14:paraId="2A6930FB" w14:textId="13E29563" w:rsidR="0049385B" w:rsidRPr="00C116C8" w:rsidRDefault="0049385B" w:rsidP="0049385B">
            <w:pPr>
              <w:pStyle w:val="VBAILTBody"/>
            </w:pPr>
            <w:r w:rsidRPr="00C116C8">
              <w:rPr>
                <w:rStyle w:val="Strong"/>
              </w:rPr>
              <w:t>DISPLAY</w:t>
            </w:r>
            <w:r w:rsidRPr="00C116C8">
              <w:t xml:space="preserve"> slide</w:t>
            </w:r>
            <w:r w:rsidRPr="00C116C8">
              <w:br/>
            </w:r>
            <w:r w:rsidR="005F2319">
              <w:rPr>
                <w:rStyle w:val="Strong"/>
              </w:rPr>
              <w:t>3.</w:t>
            </w:r>
            <w:r w:rsidR="005F2319" w:rsidRPr="00C116C8">
              <w:t xml:space="preserve"> </w:t>
            </w:r>
            <w:r w:rsidRPr="00C116C8">
              <w:t>“</w:t>
            </w:r>
            <w:r w:rsidR="00D37A17" w:rsidRPr="00C116C8">
              <w:t>Knowledge Check</w:t>
            </w:r>
            <w:r w:rsidR="009E6526" w:rsidRPr="00C116C8">
              <w:t xml:space="preserve"> </w:t>
            </w:r>
            <w:r w:rsidR="00B60816" w:rsidRPr="00C116C8">
              <w:t>Preparation</w:t>
            </w:r>
            <w:r w:rsidR="009E6526" w:rsidRPr="00C116C8">
              <w:t xml:space="preserve"> Overview</w:t>
            </w:r>
            <w:r w:rsidRPr="00C116C8">
              <w:t>”</w:t>
            </w:r>
          </w:p>
          <w:p w14:paraId="50E4D658" w14:textId="7689B095" w:rsidR="00214A9E" w:rsidRPr="00C116C8" w:rsidRDefault="009E6526" w:rsidP="00214A9E">
            <w:pPr>
              <w:pStyle w:val="VBAILTBody"/>
              <w:rPr>
                <w:rStyle w:val="Strong"/>
                <w:b w:val="0"/>
              </w:rPr>
            </w:pPr>
            <w:r w:rsidRPr="00C116C8">
              <w:rPr>
                <w:rStyle w:val="Strong"/>
              </w:rPr>
              <w:t xml:space="preserve">EXPLAIN </w:t>
            </w:r>
            <w:r w:rsidRPr="00C116C8">
              <w:rPr>
                <w:rStyle w:val="Strong"/>
                <w:b w:val="0"/>
              </w:rPr>
              <w:t xml:space="preserve">that this </w:t>
            </w:r>
            <w:r w:rsidR="00D37A17" w:rsidRPr="00C116C8">
              <w:rPr>
                <w:rStyle w:val="Strong"/>
                <w:b w:val="0"/>
              </w:rPr>
              <w:t>Knowledge Check</w:t>
            </w:r>
            <w:r w:rsidR="00C215D9" w:rsidRPr="00C116C8">
              <w:rPr>
                <w:rStyle w:val="Strong"/>
                <w:b w:val="0"/>
              </w:rPr>
              <w:t xml:space="preserve"> p</w:t>
            </w:r>
            <w:r w:rsidR="00B60816" w:rsidRPr="00C116C8">
              <w:rPr>
                <w:rStyle w:val="Strong"/>
                <w:b w:val="0"/>
              </w:rPr>
              <w:t>reparation</w:t>
            </w:r>
            <w:r w:rsidR="00614547" w:rsidRPr="00C116C8">
              <w:rPr>
                <w:rStyle w:val="Strong"/>
                <w:b w:val="0"/>
              </w:rPr>
              <w:t xml:space="preserve"> will consist of a review of the learning objectives for each lesson in </w:t>
            </w:r>
            <w:r w:rsidR="00834193" w:rsidRPr="00C116C8">
              <w:rPr>
                <w:rStyle w:val="Strong"/>
                <w:b w:val="0"/>
              </w:rPr>
              <w:t>Phase 5, Part 1(a)</w:t>
            </w:r>
            <w:r w:rsidR="00614547" w:rsidRPr="00C116C8">
              <w:rPr>
                <w:rStyle w:val="Strong"/>
                <w:b w:val="0"/>
              </w:rPr>
              <w:t xml:space="preserve">. </w:t>
            </w:r>
            <w:r w:rsidR="00CD599E" w:rsidRPr="00C116C8">
              <w:rPr>
                <w:rStyle w:val="Strong"/>
                <w:b w:val="0"/>
              </w:rPr>
              <w:t>This is f</w:t>
            </w:r>
            <w:r w:rsidR="00614547" w:rsidRPr="00C116C8">
              <w:rPr>
                <w:rStyle w:val="Strong"/>
                <w:b w:val="0"/>
              </w:rPr>
              <w:t xml:space="preserve">ollowed by </w:t>
            </w:r>
            <w:r w:rsidR="005F253C">
              <w:rPr>
                <w:rStyle w:val="Strong"/>
                <w:b w:val="0"/>
              </w:rPr>
              <w:t>a practical exercise</w:t>
            </w:r>
            <w:r w:rsidR="00614547" w:rsidRPr="00C116C8">
              <w:rPr>
                <w:rStyle w:val="Strong"/>
                <w:b w:val="0"/>
              </w:rPr>
              <w:t xml:space="preserve"> to help </w:t>
            </w:r>
            <w:r w:rsidR="0094625B" w:rsidRPr="00C116C8">
              <w:rPr>
                <w:rStyle w:val="Strong"/>
                <w:b w:val="0"/>
              </w:rPr>
              <w:t>reinforce</w:t>
            </w:r>
            <w:r w:rsidR="00614547" w:rsidRPr="00C116C8">
              <w:rPr>
                <w:rStyle w:val="Strong"/>
                <w:b w:val="0"/>
              </w:rPr>
              <w:t xml:space="preserve"> </w:t>
            </w:r>
            <w:r w:rsidR="00E26D2C" w:rsidRPr="00C116C8">
              <w:rPr>
                <w:rStyle w:val="Strong"/>
                <w:b w:val="0"/>
              </w:rPr>
              <w:t xml:space="preserve">their </w:t>
            </w:r>
            <w:r w:rsidR="00614547" w:rsidRPr="00C116C8">
              <w:rPr>
                <w:rStyle w:val="Strong"/>
                <w:b w:val="0"/>
              </w:rPr>
              <w:t xml:space="preserve">understanding of those objectives.  </w:t>
            </w:r>
          </w:p>
          <w:p w14:paraId="2167E70C" w14:textId="6917FFD9" w:rsidR="00851B24" w:rsidRPr="00C116C8" w:rsidRDefault="00614547" w:rsidP="00222827">
            <w:pPr>
              <w:pStyle w:val="VBAILTBody"/>
              <w:rPr>
                <w:rStyle w:val="Strong"/>
                <w:b w:val="0"/>
              </w:rPr>
            </w:pPr>
            <w:r w:rsidRPr="00C116C8">
              <w:rPr>
                <w:rStyle w:val="Strong"/>
              </w:rPr>
              <w:t>INFORM</w:t>
            </w:r>
            <w:r w:rsidRPr="00C116C8">
              <w:rPr>
                <w:rStyle w:val="Strong"/>
                <w:b w:val="0"/>
              </w:rPr>
              <w:t xml:space="preserve"> trainees t</w:t>
            </w:r>
            <w:r w:rsidR="0001138B" w:rsidRPr="00C116C8">
              <w:rPr>
                <w:rStyle w:val="Strong"/>
                <w:b w:val="0"/>
              </w:rPr>
              <w:t xml:space="preserve">hat in order to save time for </w:t>
            </w:r>
            <w:r w:rsidR="00796686" w:rsidRPr="00C116C8">
              <w:rPr>
                <w:rStyle w:val="Strong"/>
                <w:b w:val="0"/>
              </w:rPr>
              <w:t>the activities</w:t>
            </w:r>
            <w:r w:rsidRPr="00C116C8">
              <w:rPr>
                <w:rStyle w:val="Strong"/>
                <w:b w:val="0"/>
              </w:rPr>
              <w:t xml:space="preserve">, there will be time at the end of this </w:t>
            </w:r>
            <w:r w:rsidR="00D37A17" w:rsidRPr="00C116C8">
              <w:rPr>
                <w:rStyle w:val="Strong"/>
                <w:b w:val="0"/>
              </w:rPr>
              <w:t>Knowledge Check</w:t>
            </w:r>
            <w:r w:rsidRPr="00C116C8">
              <w:rPr>
                <w:rStyle w:val="Strong"/>
                <w:b w:val="0"/>
              </w:rPr>
              <w:t xml:space="preserve"> </w:t>
            </w:r>
            <w:r w:rsidR="00C215D9" w:rsidRPr="00C116C8">
              <w:rPr>
                <w:rStyle w:val="Strong"/>
                <w:b w:val="0"/>
              </w:rPr>
              <w:t>p</w:t>
            </w:r>
            <w:r w:rsidR="00B60816" w:rsidRPr="00C116C8">
              <w:rPr>
                <w:rStyle w:val="Strong"/>
                <w:b w:val="0"/>
              </w:rPr>
              <w:t>reparation</w:t>
            </w:r>
            <w:r w:rsidRPr="00C116C8">
              <w:rPr>
                <w:rStyle w:val="Strong"/>
                <w:b w:val="0"/>
              </w:rPr>
              <w:t xml:space="preserve"> for </w:t>
            </w:r>
            <w:r w:rsidR="00214A9E" w:rsidRPr="00C116C8">
              <w:rPr>
                <w:rStyle w:val="Strong"/>
                <w:b w:val="0"/>
              </w:rPr>
              <w:t>questions to be discussed</w:t>
            </w:r>
            <w:r w:rsidR="004B1EE5">
              <w:rPr>
                <w:rStyle w:val="Strong"/>
                <w:b w:val="0"/>
              </w:rPr>
              <w:t>.</w:t>
            </w:r>
          </w:p>
        </w:tc>
      </w:tr>
      <w:tr w:rsidR="00C116C8" w:rsidRPr="00C116C8" w14:paraId="7BE4BA54" w14:textId="77777777" w:rsidTr="00697A3F">
        <w:trPr>
          <w:gridAfter w:val="1"/>
          <w:wAfter w:w="6" w:type="dxa"/>
          <w:cantSplit/>
          <w:jc w:val="center"/>
        </w:trPr>
        <w:tc>
          <w:tcPr>
            <w:tcW w:w="4225" w:type="dxa"/>
            <w:tcBorders>
              <w:right w:val="dashSmallGap" w:sz="4" w:space="0" w:color="auto"/>
            </w:tcBorders>
          </w:tcPr>
          <w:p w14:paraId="79C8692E" w14:textId="6351D387" w:rsidR="00F76D17" w:rsidRDefault="00834193" w:rsidP="000E414D">
            <w:pPr>
              <w:pStyle w:val="VBAILTBodyStrong"/>
              <w:rPr>
                <w:rStyle w:val="Strong"/>
                <w:b/>
                <w:bCs w:val="0"/>
              </w:rPr>
            </w:pPr>
            <w:r w:rsidRPr="00C116C8">
              <w:rPr>
                <w:rStyle w:val="Strong"/>
                <w:b/>
                <w:bCs w:val="0"/>
              </w:rPr>
              <w:lastRenderedPageBreak/>
              <w:t>Phase 5, Part 1(a)</w:t>
            </w:r>
            <w:r w:rsidR="005B1AEC" w:rsidRPr="00C116C8">
              <w:rPr>
                <w:rStyle w:val="Strong"/>
                <w:b/>
                <w:bCs w:val="0"/>
              </w:rPr>
              <w:t xml:space="preserve"> Lessons </w:t>
            </w:r>
          </w:p>
          <w:p w14:paraId="040C0197" w14:textId="664B5D95" w:rsidR="005F253C" w:rsidRPr="00C116C8" w:rsidRDefault="005F253C" w:rsidP="00DB6083">
            <w:pPr>
              <w:pStyle w:val="VBAILTBody"/>
              <w:rPr>
                <w:rStyle w:val="Strong"/>
                <w:b w:val="0"/>
                <w:bCs w:val="0"/>
              </w:rPr>
            </w:pPr>
            <w:r w:rsidRPr="005F253C">
              <w:rPr>
                <w:noProof/>
              </w:rPr>
              <w:drawing>
                <wp:inline distT="0" distB="0" distL="0" distR="0" wp14:anchorId="74520221" wp14:editId="0928A680">
                  <wp:extent cx="2545715" cy="3269615"/>
                  <wp:effectExtent l="38100" t="57150" r="45085" b="45085"/>
                  <wp:docPr id="27" name="Diagram 27">
                    <a:extLst xmlns:a="http://schemas.openxmlformats.org/drawingml/2006/main">
                      <a:ext uri="{FF2B5EF4-FFF2-40B4-BE49-F238E27FC236}">
                        <a16:creationId xmlns:a16="http://schemas.microsoft.com/office/drawing/2014/main" id="{38707CFB-9761-42DA-81BD-AD5CE1760EB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5850" w:type="dxa"/>
            <w:tcBorders>
              <w:left w:val="dashSmallGap" w:sz="4" w:space="0" w:color="auto"/>
            </w:tcBorders>
          </w:tcPr>
          <w:p w14:paraId="344084DE" w14:textId="1B25B722" w:rsidR="000E5DFD" w:rsidRPr="00C116C8" w:rsidRDefault="000E5DFD" w:rsidP="000E5DFD">
            <w:pPr>
              <w:pStyle w:val="VBAILTBody"/>
            </w:pPr>
            <w:r w:rsidRPr="00C116C8">
              <w:rPr>
                <w:rStyle w:val="Strong"/>
              </w:rPr>
              <w:t>DISPLAY</w:t>
            </w:r>
            <w:r w:rsidRPr="00C116C8">
              <w:t xml:space="preserve"> slide</w:t>
            </w:r>
            <w:r w:rsidRPr="00C116C8">
              <w:br/>
            </w:r>
            <w:r w:rsidR="005F2319">
              <w:rPr>
                <w:rStyle w:val="Strong"/>
              </w:rPr>
              <w:t>4.</w:t>
            </w:r>
            <w:r w:rsidR="005F2319" w:rsidRPr="00C116C8">
              <w:t xml:space="preserve"> </w:t>
            </w:r>
            <w:r w:rsidRPr="00C116C8">
              <w:t>“</w:t>
            </w:r>
            <w:r w:rsidR="00834193" w:rsidRPr="00C116C8">
              <w:t>Phase 5, Part 1(a)</w:t>
            </w:r>
            <w:r w:rsidRPr="00C116C8">
              <w:t xml:space="preserve"> Lessons”</w:t>
            </w:r>
          </w:p>
          <w:p w14:paraId="581998CE" w14:textId="5A8CAEF1" w:rsidR="000E5DFD" w:rsidRPr="00C116C8" w:rsidRDefault="000E5DFD" w:rsidP="000E5DFD">
            <w:pPr>
              <w:pStyle w:val="VBAILTBody"/>
            </w:pPr>
            <w:r w:rsidRPr="00C116C8">
              <w:rPr>
                <w:b/>
              </w:rPr>
              <w:t>REMIND</w:t>
            </w:r>
            <w:r w:rsidRPr="00C116C8">
              <w:t xml:space="preserve"> trainees that </w:t>
            </w:r>
            <w:r w:rsidR="00834193" w:rsidRPr="00C116C8">
              <w:t>Phase 5, Part 1(a)</w:t>
            </w:r>
            <w:r w:rsidRPr="00C116C8">
              <w:t xml:space="preserve"> consists of the following </w:t>
            </w:r>
            <w:r w:rsidR="001674BC" w:rsidRPr="00C116C8">
              <w:t>eight</w:t>
            </w:r>
            <w:r w:rsidR="00073795" w:rsidRPr="00C116C8">
              <w:t xml:space="preserve"> </w:t>
            </w:r>
            <w:r w:rsidRPr="00C116C8">
              <w:t>lessons:</w:t>
            </w:r>
          </w:p>
          <w:p w14:paraId="08B93C3A" w14:textId="10EF58AA" w:rsidR="00073795" w:rsidRPr="00C116C8" w:rsidRDefault="005F253C" w:rsidP="00DB6083">
            <w:pPr>
              <w:pStyle w:val="VBAILTbullet1"/>
              <w:numPr>
                <w:ilvl w:val="0"/>
                <w:numId w:val="41"/>
              </w:numPr>
            </w:pPr>
            <w:r>
              <w:t>Initial Screening Policies for Applications</w:t>
            </w:r>
          </w:p>
          <w:p w14:paraId="45482D79" w14:textId="4AA01F4E" w:rsidR="00073795" w:rsidRPr="00C116C8" w:rsidRDefault="005F253C" w:rsidP="00DB6083">
            <w:pPr>
              <w:pStyle w:val="VBAILTbullet1"/>
              <w:numPr>
                <w:ilvl w:val="0"/>
                <w:numId w:val="41"/>
              </w:numPr>
            </w:pPr>
            <w:r>
              <w:t>Date of Claim</w:t>
            </w:r>
          </w:p>
          <w:p w14:paraId="7D0561D5" w14:textId="0A0E6B15" w:rsidR="00073795" w:rsidRPr="00C116C8" w:rsidRDefault="005F253C" w:rsidP="00DB6083">
            <w:pPr>
              <w:pStyle w:val="VBAILTBody"/>
              <w:numPr>
                <w:ilvl w:val="0"/>
                <w:numId w:val="41"/>
              </w:numPr>
            </w:pPr>
            <w:r>
              <w:t>End Product (EP) Codes</w:t>
            </w:r>
          </w:p>
          <w:p w14:paraId="52871147" w14:textId="662EB794" w:rsidR="00073795" w:rsidRPr="00C116C8" w:rsidRDefault="005F253C" w:rsidP="00DB6083">
            <w:pPr>
              <w:pStyle w:val="VBAILTBody"/>
              <w:numPr>
                <w:ilvl w:val="0"/>
                <w:numId w:val="41"/>
              </w:numPr>
            </w:pPr>
            <w:r>
              <w:t>Establish a Claim (CEST)</w:t>
            </w:r>
          </w:p>
          <w:p w14:paraId="6E393F03" w14:textId="29459663" w:rsidR="0026251A" w:rsidRPr="00C116C8" w:rsidRDefault="005F253C" w:rsidP="00DB6083">
            <w:pPr>
              <w:pStyle w:val="VBAILTBody"/>
              <w:numPr>
                <w:ilvl w:val="0"/>
                <w:numId w:val="41"/>
              </w:numPr>
            </w:pPr>
            <w:r>
              <w:t>Types of Claims and Priority Processing</w:t>
            </w:r>
          </w:p>
          <w:p w14:paraId="22AEB606" w14:textId="4016BAB5" w:rsidR="00073795" w:rsidRPr="00C116C8" w:rsidRDefault="005F253C" w:rsidP="00DB6083">
            <w:pPr>
              <w:pStyle w:val="VBAILTBody"/>
              <w:numPr>
                <w:ilvl w:val="0"/>
                <w:numId w:val="41"/>
              </w:numPr>
            </w:pPr>
            <w:r>
              <w:t>VA Representation and Third Party Authorization</w:t>
            </w:r>
          </w:p>
          <w:p w14:paraId="5BA59F7F" w14:textId="3BD676AC" w:rsidR="00F76D17" w:rsidRPr="00C116C8" w:rsidRDefault="004B1EE5" w:rsidP="00DB6083">
            <w:pPr>
              <w:pStyle w:val="VBAILTBody"/>
              <w:numPr>
                <w:ilvl w:val="0"/>
                <w:numId w:val="41"/>
              </w:numPr>
              <w:rPr>
                <w:rStyle w:val="Strong"/>
                <w:b w:val="0"/>
                <w:bCs w:val="0"/>
              </w:rPr>
            </w:pPr>
            <w:r>
              <w:rPr>
                <w:rStyle w:val="Strong"/>
                <w:b w:val="0"/>
                <w:bCs w:val="0"/>
              </w:rPr>
              <w:t>Initial Screening and Claims Establishment Knowledge Check Prep</w:t>
            </w:r>
          </w:p>
        </w:tc>
      </w:tr>
      <w:tr w:rsidR="00C116C8" w:rsidRPr="00C116C8" w14:paraId="57FC84B5" w14:textId="77777777" w:rsidTr="00697A3F">
        <w:trPr>
          <w:gridAfter w:val="1"/>
          <w:wAfter w:w="6" w:type="dxa"/>
          <w:cantSplit/>
          <w:jc w:val="center"/>
        </w:trPr>
        <w:tc>
          <w:tcPr>
            <w:tcW w:w="4225" w:type="dxa"/>
            <w:tcBorders>
              <w:right w:val="dashSmallGap" w:sz="4" w:space="0" w:color="auto"/>
            </w:tcBorders>
          </w:tcPr>
          <w:p w14:paraId="4458766C" w14:textId="2D9367EC" w:rsidR="00073795" w:rsidRPr="00C116C8" w:rsidRDefault="005F253C" w:rsidP="00073795">
            <w:pPr>
              <w:pStyle w:val="VBAILTBodyStrong"/>
            </w:pPr>
            <w:r>
              <w:lastRenderedPageBreak/>
              <w:t>Initial Screening Policies for Applications</w:t>
            </w:r>
          </w:p>
          <w:p w14:paraId="69B4D796" w14:textId="77777777" w:rsidR="001153AA" w:rsidRPr="001153AA" w:rsidRDefault="001153AA" w:rsidP="001153AA">
            <w:pPr>
              <w:pStyle w:val="VBAILTbullet1"/>
            </w:pPr>
            <w:r w:rsidRPr="001153AA">
              <w:t>During the initial screening process, the PMC VSR verifies whether the previous claims processor has processed the initial screening correctly and evaluates other aspects of the claim.</w:t>
            </w:r>
          </w:p>
          <w:p w14:paraId="0F90BE3F" w14:textId="24573847" w:rsidR="00881D0D" w:rsidRPr="004B1EE5" w:rsidRDefault="001153AA" w:rsidP="004B1EE5">
            <w:pPr>
              <w:pStyle w:val="VBAILTbullet1"/>
              <w:rPr>
                <w:rStyle w:val="Strong"/>
                <w:b w:val="0"/>
                <w:bCs w:val="0"/>
              </w:rPr>
            </w:pPr>
            <w:r w:rsidRPr="001153AA" w:rsidDel="001153AA">
              <w:t xml:space="preserve"> </w:t>
            </w:r>
            <w:r w:rsidR="00073795" w:rsidRPr="00C116C8">
              <w:rPr>
                <w:rStyle w:val="Strong"/>
                <w:b w:val="0"/>
                <w:bCs w:val="0"/>
              </w:rPr>
              <w:t xml:space="preserve">Recognizing whether the application for benefits is complete or incomplete is important so </w:t>
            </w:r>
            <w:r w:rsidR="00764DE5" w:rsidRPr="00C116C8">
              <w:rPr>
                <w:rStyle w:val="Strong"/>
                <w:b w:val="0"/>
                <w:bCs w:val="0"/>
              </w:rPr>
              <w:t xml:space="preserve">that </w:t>
            </w:r>
            <w:r w:rsidR="00073795" w:rsidRPr="00C116C8">
              <w:rPr>
                <w:rStyle w:val="Strong"/>
                <w:b w:val="0"/>
                <w:bCs w:val="0"/>
              </w:rPr>
              <w:t>VA can grant entitlement to benefits in a timely manne</w:t>
            </w:r>
            <w:r w:rsidR="004B1EE5">
              <w:rPr>
                <w:rStyle w:val="Strong"/>
                <w:b w:val="0"/>
                <w:bCs w:val="0"/>
              </w:rPr>
              <w:t>r.</w:t>
            </w:r>
          </w:p>
          <w:p w14:paraId="1CFE1FDF" w14:textId="2E8931FA" w:rsidR="001153AA" w:rsidRPr="00C116C8" w:rsidRDefault="001153AA" w:rsidP="00881D0D">
            <w:pPr>
              <w:pStyle w:val="VBAILTbullet1"/>
              <w:numPr>
                <w:ilvl w:val="0"/>
                <w:numId w:val="0"/>
              </w:numPr>
              <w:rPr>
                <w:rStyle w:val="Strong"/>
                <w:b w:val="0"/>
                <w:bCs w:val="0"/>
              </w:rPr>
            </w:pPr>
            <w:r w:rsidRPr="001153AA">
              <w:rPr>
                <w:noProof/>
              </w:rPr>
              <w:drawing>
                <wp:inline distT="0" distB="0" distL="0" distR="0" wp14:anchorId="604F1497" wp14:editId="54D5DDB7">
                  <wp:extent cx="2545715" cy="3125470"/>
                  <wp:effectExtent l="38100" t="57150" r="64135" b="36830"/>
                  <wp:docPr id="28" name="Diagram 28">
                    <a:extLst xmlns:a="http://schemas.openxmlformats.org/drawingml/2006/main">
                      <a:ext uri="{FF2B5EF4-FFF2-40B4-BE49-F238E27FC236}">
                        <a16:creationId xmlns:a16="http://schemas.microsoft.com/office/drawing/2014/main" id="{1C4DAEC2-3656-44E3-B356-3A4CE1E895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5850" w:type="dxa"/>
            <w:tcBorders>
              <w:left w:val="dashSmallGap" w:sz="4" w:space="0" w:color="auto"/>
            </w:tcBorders>
          </w:tcPr>
          <w:p w14:paraId="59D3CDA9" w14:textId="098CA77E" w:rsidR="005B1AEC" w:rsidRPr="00C116C8" w:rsidRDefault="005B1AEC" w:rsidP="005B1AEC">
            <w:pPr>
              <w:pStyle w:val="VBAILTBody"/>
            </w:pPr>
            <w:r w:rsidRPr="00C116C8">
              <w:rPr>
                <w:rStyle w:val="Strong"/>
              </w:rPr>
              <w:t>DISPLAY</w:t>
            </w:r>
            <w:r w:rsidRPr="00C116C8">
              <w:t xml:space="preserve"> slide</w:t>
            </w:r>
            <w:r w:rsidRPr="00C116C8">
              <w:br/>
            </w:r>
            <w:r w:rsidR="005F2319">
              <w:rPr>
                <w:rStyle w:val="Strong"/>
              </w:rPr>
              <w:t>5.</w:t>
            </w:r>
            <w:r w:rsidR="005F2319" w:rsidRPr="00C116C8">
              <w:t xml:space="preserve"> </w:t>
            </w:r>
            <w:r w:rsidRPr="00C116C8">
              <w:t>“</w:t>
            </w:r>
            <w:r w:rsidR="001153AA">
              <w:t>Initial Screening Policies for Applications</w:t>
            </w:r>
            <w:r w:rsidRPr="00C116C8">
              <w:t>”</w:t>
            </w:r>
          </w:p>
          <w:p w14:paraId="489A0E10" w14:textId="740235FB" w:rsidR="00DE1194" w:rsidRPr="00C116C8" w:rsidRDefault="00F064F0" w:rsidP="005B1AEC">
            <w:pPr>
              <w:pStyle w:val="VBAILTBody"/>
              <w:rPr>
                <w:rStyle w:val="Strong"/>
                <w:b w:val="0"/>
              </w:rPr>
            </w:pPr>
            <w:r w:rsidRPr="00C116C8">
              <w:rPr>
                <w:rStyle w:val="Strong"/>
              </w:rPr>
              <w:t xml:space="preserve">TRANSITION </w:t>
            </w:r>
            <w:r w:rsidRPr="00C116C8">
              <w:rPr>
                <w:rStyle w:val="Strong"/>
                <w:b w:val="0"/>
              </w:rPr>
              <w:t xml:space="preserve">to the first lesson in </w:t>
            </w:r>
            <w:r w:rsidR="00834193" w:rsidRPr="00C116C8">
              <w:rPr>
                <w:rStyle w:val="Strong"/>
                <w:b w:val="0"/>
              </w:rPr>
              <w:t>Phase 5, Part 1(a)</w:t>
            </w:r>
            <w:r w:rsidRPr="00C116C8">
              <w:rPr>
                <w:rStyle w:val="Strong"/>
                <w:b w:val="0"/>
              </w:rPr>
              <w:t xml:space="preserve">: </w:t>
            </w:r>
            <w:r w:rsidR="001153AA">
              <w:t xml:space="preserve">Initial Screening Policies for Applications </w:t>
            </w:r>
          </w:p>
          <w:p w14:paraId="0F34659E" w14:textId="13DDDAA4" w:rsidR="00073795" w:rsidRPr="00C116C8" w:rsidRDefault="005251CD" w:rsidP="00073795">
            <w:pPr>
              <w:pStyle w:val="VBAILTBody"/>
              <w:rPr>
                <w:rStyle w:val="Strong"/>
                <w:b w:val="0"/>
              </w:rPr>
            </w:pPr>
            <w:r w:rsidRPr="00C116C8">
              <w:rPr>
                <w:rStyle w:val="Strong"/>
              </w:rPr>
              <w:t xml:space="preserve">REMIND </w:t>
            </w:r>
            <w:r w:rsidRPr="00C116C8">
              <w:rPr>
                <w:rStyle w:val="Strong"/>
                <w:b w:val="0"/>
              </w:rPr>
              <w:t xml:space="preserve">trainees </w:t>
            </w:r>
            <w:r w:rsidR="00073795" w:rsidRPr="00C116C8">
              <w:rPr>
                <w:rStyle w:val="Strong"/>
                <w:b w:val="0"/>
              </w:rPr>
              <w:t>that during the</w:t>
            </w:r>
            <w:r w:rsidR="00073795" w:rsidRPr="00C116C8">
              <w:rPr>
                <w:rStyle w:val="Strong"/>
              </w:rPr>
              <w:t xml:space="preserve"> </w:t>
            </w:r>
            <w:r w:rsidR="00073795" w:rsidRPr="00C116C8">
              <w:rPr>
                <w:rStyle w:val="Strong"/>
                <w:b w:val="0"/>
              </w:rPr>
              <w:t>initial screening process</w:t>
            </w:r>
            <w:r w:rsidR="00764DE5" w:rsidRPr="00C116C8">
              <w:rPr>
                <w:rStyle w:val="Strong"/>
                <w:b w:val="0"/>
              </w:rPr>
              <w:t>,</w:t>
            </w:r>
            <w:r w:rsidR="00073795" w:rsidRPr="00C116C8">
              <w:rPr>
                <w:rStyle w:val="Strong"/>
                <w:b w:val="0"/>
              </w:rPr>
              <w:t xml:space="preserve"> the PMC VSR verifies whether the </w:t>
            </w:r>
            <w:r w:rsidR="001153AA">
              <w:rPr>
                <w:rStyle w:val="Strong"/>
                <w:b w:val="0"/>
              </w:rPr>
              <w:t>claims processor</w:t>
            </w:r>
            <w:r w:rsidR="00073795" w:rsidRPr="00C116C8">
              <w:rPr>
                <w:rStyle w:val="Strong"/>
                <w:b w:val="0"/>
              </w:rPr>
              <w:t xml:space="preserve"> has processed the initial screening correctly </w:t>
            </w:r>
            <w:r w:rsidR="00764DE5" w:rsidRPr="00C116C8">
              <w:rPr>
                <w:rStyle w:val="Strong"/>
                <w:b w:val="0"/>
              </w:rPr>
              <w:t>and</w:t>
            </w:r>
            <w:r w:rsidR="00073795" w:rsidRPr="00C116C8">
              <w:rPr>
                <w:rStyle w:val="Strong"/>
                <w:b w:val="0"/>
              </w:rPr>
              <w:t xml:space="preserve"> evaluates other aspects of the claim.  </w:t>
            </w:r>
          </w:p>
          <w:p w14:paraId="5C197724" w14:textId="4119942E" w:rsidR="00DC1565" w:rsidRPr="00C116C8" w:rsidRDefault="00073795" w:rsidP="00073795">
            <w:pPr>
              <w:pStyle w:val="VBAILTBody"/>
              <w:rPr>
                <w:rStyle w:val="Strong"/>
              </w:rPr>
            </w:pPr>
            <w:r w:rsidRPr="00C116C8">
              <w:rPr>
                <w:rStyle w:val="Strong"/>
                <w:bCs w:val="0"/>
              </w:rPr>
              <w:t xml:space="preserve">INFORM </w:t>
            </w:r>
            <w:r w:rsidRPr="00C116C8">
              <w:rPr>
                <w:rStyle w:val="Strong"/>
                <w:b w:val="0"/>
                <w:bCs w:val="0"/>
              </w:rPr>
              <w:t xml:space="preserve">trainees that recognizing whether the application for benefits is </w:t>
            </w:r>
            <w:r w:rsidR="001153AA">
              <w:rPr>
                <w:rStyle w:val="Strong"/>
                <w:b w:val="0"/>
                <w:bCs w:val="0"/>
              </w:rPr>
              <w:t>substantially complete</w:t>
            </w:r>
            <w:r w:rsidRPr="00C116C8">
              <w:rPr>
                <w:rStyle w:val="Strong"/>
                <w:b w:val="0"/>
                <w:bCs w:val="0"/>
              </w:rPr>
              <w:t xml:space="preserve"> is important so </w:t>
            </w:r>
            <w:r w:rsidR="00764DE5" w:rsidRPr="00C116C8">
              <w:rPr>
                <w:rStyle w:val="Strong"/>
                <w:b w:val="0"/>
                <w:bCs w:val="0"/>
              </w:rPr>
              <w:t xml:space="preserve">that </w:t>
            </w:r>
            <w:r w:rsidRPr="00C116C8">
              <w:rPr>
                <w:rStyle w:val="Strong"/>
                <w:b w:val="0"/>
                <w:bCs w:val="0"/>
              </w:rPr>
              <w:t>VA can grant entitlement to benefits in a timely manner.</w:t>
            </w:r>
          </w:p>
        </w:tc>
      </w:tr>
      <w:tr w:rsidR="00C116C8" w:rsidRPr="00C116C8" w14:paraId="3335AFC2" w14:textId="77777777" w:rsidTr="00697A3F">
        <w:trPr>
          <w:gridAfter w:val="1"/>
          <w:wAfter w:w="6" w:type="dxa"/>
          <w:cantSplit/>
          <w:jc w:val="center"/>
        </w:trPr>
        <w:tc>
          <w:tcPr>
            <w:tcW w:w="4225" w:type="dxa"/>
            <w:tcBorders>
              <w:right w:val="dashSmallGap" w:sz="4" w:space="0" w:color="auto"/>
            </w:tcBorders>
          </w:tcPr>
          <w:p w14:paraId="12957EF2" w14:textId="4837AB49" w:rsidR="00491436" w:rsidRPr="00C116C8" w:rsidRDefault="001153AA" w:rsidP="005655FC">
            <w:pPr>
              <w:pStyle w:val="VBAILTBodyStrong"/>
              <w:rPr>
                <w:rStyle w:val="Strong"/>
                <w:bCs w:val="0"/>
              </w:rPr>
            </w:pPr>
            <w:r>
              <w:lastRenderedPageBreak/>
              <w:t>Initial Screening Policies for Applications</w:t>
            </w:r>
            <w:r w:rsidR="00CC63C2">
              <w:t xml:space="preserve"> Objectives</w:t>
            </w:r>
          </w:p>
          <w:p w14:paraId="2B80BB9D" w14:textId="77777777" w:rsidR="001153AA" w:rsidRPr="001153AA" w:rsidRDefault="001153AA" w:rsidP="001153AA">
            <w:pPr>
              <w:pStyle w:val="VBAILTbullet1"/>
            </w:pPr>
            <w:r w:rsidRPr="001153AA">
              <w:t>Know the characteristics of a substantially complete application</w:t>
            </w:r>
          </w:p>
          <w:p w14:paraId="04AA4696" w14:textId="77777777" w:rsidR="001153AA" w:rsidRPr="001153AA" w:rsidRDefault="001153AA" w:rsidP="001153AA">
            <w:pPr>
              <w:pStyle w:val="VBAILTbullet1"/>
            </w:pPr>
            <w:r w:rsidRPr="001153AA">
              <w:t>Grasp the historic concept of informal claims</w:t>
            </w:r>
          </w:p>
          <w:p w14:paraId="1362A616" w14:textId="77777777" w:rsidR="001153AA" w:rsidRPr="001153AA" w:rsidRDefault="001153AA" w:rsidP="001153AA">
            <w:pPr>
              <w:pStyle w:val="VBAILTbullet1"/>
            </w:pPr>
            <w:r w:rsidRPr="001153AA">
              <w:t>Understand the signature requirements for claimants</w:t>
            </w:r>
          </w:p>
          <w:p w14:paraId="4A8A594E" w14:textId="77777777" w:rsidR="001153AA" w:rsidRPr="001153AA" w:rsidRDefault="001153AA" w:rsidP="001153AA">
            <w:pPr>
              <w:pStyle w:val="VBAILTbullet1"/>
            </w:pPr>
            <w:r w:rsidRPr="001153AA">
              <w:t>Understand the concept of prescribed forms</w:t>
            </w:r>
          </w:p>
          <w:p w14:paraId="3890F1D5" w14:textId="77777777" w:rsidR="001153AA" w:rsidRPr="001153AA" w:rsidRDefault="001153AA" w:rsidP="001153AA">
            <w:pPr>
              <w:pStyle w:val="VBAILTbullet1"/>
            </w:pPr>
            <w:r w:rsidRPr="001153AA">
              <w:t xml:space="preserve">Recognize outdated and discontinued forms and know the process alerting claimants </w:t>
            </w:r>
          </w:p>
          <w:p w14:paraId="2B9A52D2" w14:textId="77777777" w:rsidR="001153AA" w:rsidRPr="001153AA" w:rsidRDefault="001153AA" w:rsidP="001153AA">
            <w:pPr>
              <w:pStyle w:val="VBAILTbullet1"/>
            </w:pPr>
            <w:r w:rsidRPr="001153AA">
              <w:t>Understand what classifies as an incomplete claim</w:t>
            </w:r>
          </w:p>
          <w:p w14:paraId="5A67FEFB" w14:textId="77777777" w:rsidR="001153AA" w:rsidRPr="001153AA" w:rsidRDefault="001153AA" w:rsidP="001153AA">
            <w:pPr>
              <w:pStyle w:val="VBAILTbullet1"/>
            </w:pPr>
            <w:r w:rsidRPr="001153AA">
              <w:t xml:space="preserve">Recognize the requirements for an Intent to File </w:t>
            </w:r>
          </w:p>
          <w:p w14:paraId="3D4CF696" w14:textId="2CD3671D" w:rsidR="00F76D17" w:rsidRPr="004B1EE5" w:rsidRDefault="001153AA" w:rsidP="004B1EE5">
            <w:pPr>
              <w:pStyle w:val="VBAILTbullet1"/>
              <w:rPr>
                <w:rStyle w:val="Strong"/>
                <w:b w:val="0"/>
                <w:bCs w:val="0"/>
              </w:rPr>
            </w:pPr>
            <w:r w:rsidRPr="001153AA">
              <w:t>Recognize the requirements for a Request For Application (RFA)</w:t>
            </w:r>
          </w:p>
        </w:tc>
        <w:tc>
          <w:tcPr>
            <w:tcW w:w="5850" w:type="dxa"/>
            <w:tcBorders>
              <w:left w:val="dashSmallGap" w:sz="4" w:space="0" w:color="auto"/>
            </w:tcBorders>
          </w:tcPr>
          <w:p w14:paraId="5B3789BE" w14:textId="224C02BF" w:rsidR="00491436" w:rsidRPr="00C116C8" w:rsidRDefault="00491436" w:rsidP="00F76D17">
            <w:pPr>
              <w:pStyle w:val="VBAILTBody"/>
              <w:rPr>
                <w:rStyle w:val="Strong"/>
                <w:b w:val="0"/>
                <w:bCs w:val="0"/>
              </w:rPr>
            </w:pPr>
            <w:r w:rsidRPr="00C116C8">
              <w:rPr>
                <w:rStyle w:val="Strong"/>
              </w:rPr>
              <w:t>DISPLAY</w:t>
            </w:r>
            <w:r w:rsidRPr="00C116C8">
              <w:t xml:space="preserve"> slide</w:t>
            </w:r>
            <w:r w:rsidRPr="00C116C8">
              <w:br/>
            </w:r>
            <w:r w:rsidR="005F2319">
              <w:rPr>
                <w:rStyle w:val="Strong"/>
              </w:rPr>
              <w:t>6.</w:t>
            </w:r>
            <w:r w:rsidR="005F2319" w:rsidRPr="00C116C8">
              <w:t xml:space="preserve"> </w:t>
            </w:r>
            <w:r w:rsidRPr="00C116C8">
              <w:t>“</w:t>
            </w:r>
            <w:r w:rsidR="001153AA">
              <w:t>Initial Screening Policies for Applications</w:t>
            </w:r>
            <w:r w:rsidR="00CC63C2">
              <w:t xml:space="preserve"> Objectives</w:t>
            </w:r>
            <w:r w:rsidRPr="00C116C8">
              <w:t>”</w:t>
            </w:r>
          </w:p>
          <w:p w14:paraId="4F91CB99" w14:textId="75E54F47" w:rsidR="00F76D17" w:rsidRPr="00C116C8" w:rsidRDefault="006B4310" w:rsidP="00F76D17">
            <w:pPr>
              <w:pStyle w:val="VBAILTBody"/>
              <w:rPr>
                <w:rStyle w:val="Strong"/>
                <w:b w:val="0"/>
              </w:rPr>
            </w:pPr>
            <w:r w:rsidRPr="00C116C8">
              <w:rPr>
                <w:rStyle w:val="Strong"/>
              </w:rPr>
              <w:t>PRESENT</w:t>
            </w:r>
            <w:r w:rsidR="00491436" w:rsidRPr="00C116C8">
              <w:rPr>
                <w:rStyle w:val="Strong"/>
              </w:rPr>
              <w:t xml:space="preserve"> </w:t>
            </w:r>
            <w:r w:rsidR="00491436" w:rsidRPr="00C116C8">
              <w:rPr>
                <w:rStyle w:val="Strong"/>
                <w:b w:val="0"/>
              </w:rPr>
              <w:t>the objectives.</w:t>
            </w:r>
          </w:p>
          <w:p w14:paraId="4C9CB76D" w14:textId="48F4671B" w:rsidR="003371F7" w:rsidRPr="00C116C8" w:rsidRDefault="003371F7" w:rsidP="00F76D17">
            <w:pPr>
              <w:pStyle w:val="VBAILTBody"/>
              <w:rPr>
                <w:rStyle w:val="Strong"/>
              </w:rPr>
            </w:pPr>
            <w:r w:rsidRPr="00C116C8">
              <w:rPr>
                <w:rStyle w:val="Strong"/>
              </w:rPr>
              <w:t>ALLOW</w:t>
            </w:r>
            <w:r w:rsidRPr="00C116C8">
              <w:rPr>
                <w:rStyle w:val="Strong"/>
                <w:b w:val="0"/>
              </w:rPr>
              <w:t xml:space="preserve"> about 5</w:t>
            </w:r>
            <w:r w:rsidR="00427B10" w:rsidRPr="00C116C8">
              <w:t>–</w:t>
            </w:r>
            <w:r w:rsidRPr="00C116C8">
              <w:rPr>
                <w:rStyle w:val="Strong"/>
                <w:b w:val="0"/>
              </w:rPr>
              <w:t>7 minutes to review these objectives.</w:t>
            </w:r>
          </w:p>
        </w:tc>
      </w:tr>
      <w:tr w:rsidR="005F2319" w:rsidRPr="00C116C8" w:rsidDel="005F2319" w14:paraId="092AB082" w14:textId="77777777" w:rsidTr="00697A3F">
        <w:trPr>
          <w:gridAfter w:val="1"/>
          <w:wAfter w:w="6" w:type="dxa"/>
          <w:cantSplit/>
          <w:jc w:val="center"/>
        </w:trPr>
        <w:tc>
          <w:tcPr>
            <w:tcW w:w="4225" w:type="dxa"/>
            <w:tcBorders>
              <w:right w:val="dashSmallGap" w:sz="4" w:space="0" w:color="auto"/>
            </w:tcBorders>
          </w:tcPr>
          <w:p w14:paraId="7242C14F" w14:textId="7E57E359" w:rsidR="005F2319" w:rsidRDefault="00AD7547" w:rsidP="00785A60">
            <w:pPr>
              <w:pStyle w:val="VBAILTBodyStrong"/>
            </w:pPr>
            <w:r w:rsidRPr="00AD7547">
              <w:lastRenderedPageBreak/>
              <w:t>Date of Claim</w:t>
            </w:r>
          </w:p>
          <w:p w14:paraId="33401DD6" w14:textId="4D08BA5B" w:rsidR="00AD7547" w:rsidRPr="000040B7" w:rsidRDefault="00AD7547" w:rsidP="000040B7">
            <w:pPr>
              <w:pStyle w:val="VBAILTbullet1"/>
            </w:pPr>
            <w:r w:rsidRPr="000040B7">
              <w:rPr>
                <w:bCs/>
              </w:rPr>
              <w:t>For claims establishment purposes, the DO</w:t>
            </w:r>
            <w:r w:rsidR="004B1EE5">
              <w:rPr>
                <w:bCs/>
              </w:rPr>
              <w:t>C</w:t>
            </w:r>
            <w:r w:rsidRPr="000040B7">
              <w:rPr>
                <w:bCs/>
              </w:rPr>
              <w:t xml:space="preserve"> is the earliest date any VA facility received the claim. </w:t>
            </w:r>
          </w:p>
          <w:p w14:paraId="149434FB" w14:textId="7E4A6D06" w:rsidR="00AD7547" w:rsidRPr="00890914" w:rsidRDefault="004F50F0" w:rsidP="004B1EE5">
            <w:pPr>
              <w:pStyle w:val="VBAILTbullet1"/>
            </w:pPr>
            <w:r>
              <w:rPr>
                <w:bCs/>
              </w:rPr>
              <w:t>Facilities approved to provide a DOC on documentation</w:t>
            </w:r>
          </w:p>
          <w:p w14:paraId="4A7FC1F8" w14:textId="74201973" w:rsidR="00AD7547" w:rsidRPr="004F50F0" w:rsidRDefault="004F50F0" w:rsidP="004B1EE5">
            <w:pPr>
              <w:pStyle w:val="VBAILTBullet2"/>
              <w:rPr>
                <w:rStyle w:val="Strong"/>
                <w:b w:val="0"/>
                <w:bCs w:val="0"/>
              </w:rPr>
            </w:pPr>
            <w:r w:rsidRPr="004F50F0">
              <w:rPr>
                <w:rStyle w:val="Strong"/>
                <w:b w:val="0"/>
                <w:bCs w:val="0"/>
              </w:rPr>
              <w:t xml:space="preserve">Regional </w:t>
            </w:r>
            <w:r>
              <w:rPr>
                <w:rStyle w:val="Strong"/>
                <w:b w:val="0"/>
                <w:bCs w:val="0"/>
              </w:rPr>
              <w:t>O</w:t>
            </w:r>
            <w:r w:rsidRPr="004F50F0">
              <w:rPr>
                <w:rStyle w:val="Strong"/>
                <w:b w:val="0"/>
                <w:bCs w:val="0"/>
              </w:rPr>
              <w:t>ffice (RO)</w:t>
            </w:r>
          </w:p>
          <w:p w14:paraId="05AE33EF" w14:textId="717BC14B" w:rsidR="004F50F0" w:rsidRPr="004F50F0" w:rsidRDefault="004F50F0" w:rsidP="004B1EE5">
            <w:pPr>
              <w:pStyle w:val="VBAILTBullet2"/>
              <w:rPr>
                <w:rStyle w:val="Strong"/>
                <w:b w:val="0"/>
                <w:bCs w:val="0"/>
              </w:rPr>
            </w:pPr>
            <w:r w:rsidRPr="004F50F0">
              <w:rPr>
                <w:rStyle w:val="Strong"/>
                <w:b w:val="0"/>
                <w:bCs w:val="0"/>
              </w:rPr>
              <w:t>Veterans Affairs Medical Center (VAMC)</w:t>
            </w:r>
          </w:p>
          <w:p w14:paraId="33B34D7D" w14:textId="32B4D0DC" w:rsidR="004F50F0" w:rsidRPr="004F50F0" w:rsidRDefault="004F50F0" w:rsidP="004B1EE5">
            <w:pPr>
              <w:pStyle w:val="VBAILTBullet2"/>
              <w:rPr>
                <w:rStyle w:val="Strong"/>
                <w:b w:val="0"/>
                <w:bCs w:val="0"/>
              </w:rPr>
            </w:pPr>
            <w:r w:rsidRPr="004F50F0">
              <w:rPr>
                <w:rStyle w:val="Strong"/>
                <w:b w:val="0"/>
                <w:bCs w:val="0"/>
              </w:rPr>
              <w:t>Records Management Center (RMC)</w:t>
            </w:r>
          </w:p>
          <w:p w14:paraId="5DBD5386" w14:textId="760FA0B2" w:rsidR="004F50F0" w:rsidRPr="004F50F0" w:rsidRDefault="004F50F0" w:rsidP="004B1EE5">
            <w:pPr>
              <w:pStyle w:val="VBAILTBullet2"/>
              <w:rPr>
                <w:rStyle w:val="Strong"/>
                <w:b w:val="0"/>
                <w:bCs w:val="0"/>
              </w:rPr>
            </w:pPr>
            <w:r w:rsidRPr="004F50F0">
              <w:rPr>
                <w:rStyle w:val="Strong"/>
                <w:b w:val="0"/>
                <w:bCs w:val="0"/>
              </w:rPr>
              <w:t>Contracted scanning vendor</w:t>
            </w:r>
          </w:p>
          <w:p w14:paraId="7ACE464E" w14:textId="4886439E" w:rsidR="00143BF9" w:rsidRPr="00AD7547" w:rsidDel="005F2319" w:rsidRDefault="00143BF9" w:rsidP="004B1EE5">
            <w:pPr>
              <w:pStyle w:val="VBAILTBullet2"/>
              <w:numPr>
                <w:ilvl w:val="0"/>
                <w:numId w:val="0"/>
              </w:numPr>
            </w:pPr>
            <w:r w:rsidRPr="00143BF9">
              <w:rPr>
                <w:noProof/>
              </w:rPr>
              <w:drawing>
                <wp:inline distT="0" distB="0" distL="0" distR="0" wp14:anchorId="61DCD94A" wp14:editId="7088E45D">
                  <wp:extent cx="2545715" cy="3125470"/>
                  <wp:effectExtent l="38100" t="38100" r="64135" b="36830"/>
                  <wp:docPr id="29" name="Diagram 29">
                    <a:extLst xmlns:a="http://schemas.openxmlformats.org/drawingml/2006/main">
                      <a:ext uri="{FF2B5EF4-FFF2-40B4-BE49-F238E27FC236}">
                        <a16:creationId xmlns:a16="http://schemas.microsoft.com/office/drawing/2014/main" id="{F8B28799-421B-4140-AD07-93321AB7BB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c>
          <w:tcPr>
            <w:tcW w:w="5850" w:type="dxa"/>
            <w:tcBorders>
              <w:left w:val="dashSmallGap" w:sz="4" w:space="0" w:color="auto"/>
            </w:tcBorders>
          </w:tcPr>
          <w:p w14:paraId="2E4095B9" w14:textId="2422D0D8" w:rsidR="00AD7547" w:rsidRPr="00C116C8" w:rsidRDefault="00AD7547" w:rsidP="00AD7547">
            <w:pPr>
              <w:pStyle w:val="VBAILTBody"/>
              <w:rPr>
                <w:rStyle w:val="Strong"/>
                <w:b w:val="0"/>
                <w:bCs w:val="0"/>
              </w:rPr>
            </w:pPr>
            <w:r w:rsidRPr="00C116C8">
              <w:rPr>
                <w:rStyle w:val="Strong"/>
              </w:rPr>
              <w:t>DISPLAY</w:t>
            </w:r>
            <w:r w:rsidRPr="00C116C8">
              <w:t xml:space="preserve"> slide</w:t>
            </w:r>
            <w:r w:rsidRPr="00C116C8">
              <w:br/>
            </w:r>
            <w:r>
              <w:rPr>
                <w:rStyle w:val="Strong"/>
              </w:rPr>
              <w:t>7.</w:t>
            </w:r>
            <w:r w:rsidRPr="00C116C8">
              <w:t xml:space="preserve"> “</w:t>
            </w:r>
            <w:r>
              <w:t>Date of Claim</w:t>
            </w:r>
            <w:r w:rsidRPr="00C116C8">
              <w:t>”</w:t>
            </w:r>
          </w:p>
          <w:p w14:paraId="07F6987E" w14:textId="06F157B6" w:rsidR="003D66DC" w:rsidRPr="00C116C8" w:rsidRDefault="003D66DC" w:rsidP="003D66DC">
            <w:pPr>
              <w:pStyle w:val="VBAILTBody"/>
              <w:rPr>
                <w:rStyle w:val="Strong"/>
                <w:b w:val="0"/>
              </w:rPr>
            </w:pPr>
            <w:r w:rsidRPr="00C116C8">
              <w:rPr>
                <w:rStyle w:val="Strong"/>
              </w:rPr>
              <w:t xml:space="preserve">TRANSITION </w:t>
            </w:r>
            <w:r w:rsidRPr="00C116C8">
              <w:rPr>
                <w:rStyle w:val="Strong"/>
                <w:b w:val="0"/>
              </w:rPr>
              <w:t xml:space="preserve">to the </w:t>
            </w:r>
            <w:r>
              <w:rPr>
                <w:rStyle w:val="Strong"/>
                <w:b w:val="0"/>
              </w:rPr>
              <w:t>second</w:t>
            </w:r>
            <w:r w:rsidRPr="00C116C8">
              <w:rPr>
                <w:rStyle w:val="Strong"/>
                <w:b w:val="0"/>
              </w:rPr>
              <w:t xml:space="preserve"> lesson in Phase 5, Part 1(a): Date of Claim. </w:t>
            </w:r>
          </w:p>
          <w:p w14:paraId="1A44D4D2" w14:textId="2F611AF9" w:rsidR="003D66DC" w:rsidRPr="00C116C8" w:rsidRDefault="003D66DC" w:rsidP="003D66DC">
            <w:pPr>
              <w:pStyle w:val="VBAILTBody"/>
              <w:rPr>
                <w:rStyle w:val="Strong"/>
                <w:b w:val="0"/>
                <w:bCs w:val="0"/>
              </w:rPr>
            </w:pPr>
            <w:r w:rsidRPr="00C116C8">
              <w:rPr>
                <w:b/>
              </w:rPr>
              <w:t xml:space="preserve">REMIND </w:t>
            </w:r>
            <w:r w:rsidRPr="00C116C8">
              <w:t xml:space="preserve">trainees the </w:t>
            </w:r>
            <w:r w:rsidRPr="00C116C8">
              <w:rPr>
                <w:rStyle w:val="Strong"/>
                <w:b w:val="0"/>
                <w:bCs w:val="0"/>
              </w:rPr>
              <w:t xml:space="preserve">importance of properly identifying the Date </w:t>
            </w:r>
            <w:r w:rsidR="00BB74EA">
              <w:rPr>
                <w:rStyle w:val="Strong"/>
                <w:b w:val="0"/>
                <w:bCs w:val="0"/>
              </w:rPr>
              <w:t>o</w:t>
            </w:r>
            <w:r w:rsidRPr="00C116C8">
              <w:rPr>
                <w:rStyle w:val="Strong"/>
                <w:b w:val="0"/>
                <w:bCs w:val="0"/>
              </w:rPr>
              <w:t xml:space="preserve">f Claim (DOC) and making sure that it is entered correctly in VBA applications. </w:t>
            </w:r>
          </w:p>
          <w:p w14:paraId="566C05E3" w14:textId="184FBB06" w:rsidR="005F2319" w:rsidRPr="004B1EE5" w:rsidDel="005F2319" w:rsidRDefault="003D66DC" w:rsidP="003D66DC">
            <w:pPr>
              <w:pStyle w:val="VBAILTBody"/>
              <w:rPr>
                <w:rStyle w:val="Strong"/>
                <w:bCs w:val="0"/>
              </w:rPr>
            </w:pPr>
            <w:r w:rsidRPr="00C116C8">
              <w:rPr>
                <w:rStyle w:val="Strong"/>
                <w:bCs w:val="0"/>
              </w:rPr>
              <w:t>REVIEW</w:t>
            </w:r>
            <w:r w:rsidRPr="00C116C8">
              <w:rPr>
                <w:rStyle w:val="Strong"/>
                <w:b w:val="0"/>
                <w:bCs w:val="0"/>
              </w:rPr>
              <w:t xml:space="preserve"> that the DOC</w:t>
            </w:r>
            <w:r>
              <w:rPr>
                <w:rStyle w:val="Strong"/>
                <w:b w:val="0"/>
                <w:bCs w:val="0"/>
              </w:rPr>
              <w:t xml:space="preserve"> a</w:t>
            </w:r>
            <w:r w:rsidRPr="00C116C8">
              <w:rPr>
                <w:rStyle w:val="Strong"/>
                <w:b w:val="0"/>
                <w:bCs w:val="0"/>
              </w:rPr>
              <w:t>ssists in determining the effective date of an award</w:t>
            </w:r>
          </w:p>
        </w:tc>
      </w:tr>
      <w:tr w:rsidR="00143BF9" w:rsidRPr="00C116C8" w:rsidDel="005F2319" w14:paraId="1BDA4FC2" w14:textId="77777777" w:rsidTr="00697A3F">
        <w:trPr>
          <w:gridAfter w:val="1"/>
          <w:wAfter w:w="6" w:type="dxa"/>
          <w:cantSplit/>
          <w:jc w:val="center"/>
        </w:trPr>
        <w:tc>
          <w:tcPr>
            <w:tcW w:w="4225" w:type="dxa"/>
            <w:tcBorders>
              <w:right w:val="dashSmallGap" w:sz="4" w:space="0" w:color="auto"/>
            </w:tcBorders>
          </w:tcPr>
          <w:p w14:paraId="415506B0" w14:textId="012B2116" w:rsidR="00143BF9" w:rsidRDefault="00143BF9" w:rsidP="00143BF9">
            <w:pPr>
              <w:pStyle w:val="VBAILTBodyStrong"/>
            </w:pPr>
            <w:r w:rsidRPr="00AD7547">
              <w:lastRenderedPageBreak/>
              <w:t>Date of Claim</w:t>
            </w:r>
            <w:r w:rsidR="00CC63C2">
              <w:t xml:space="preserve"> Objectives</w:t>
            </w:r>
          </w:p>
          <w:p w14:paraId="6EA10C33" w14:textId="45A2916A" w:rsidR="000040B7" w:rsidRDefault="000040B7" w:rsidP="004F50F0">
            <w:pPr>
              <w:pStyle w:val="VBAILTbullet1"/>
            </w:pPr>
            <w:r>
              <w:t>Confirm Date of Claim (DOC) is correct</w:t>
            </w:r>
          </w:p>
          <w:p w14:paraId="20FEB275" w14:textId="77777777" w:rsidR="00143BF9" w:rsidRPr="000040B7" w:rsidRDefault="00143BF9" w:rsidP="004F50F0">
            <w:pPr>
              <w:pStyle w:val="VBAILTbullet1"/>
            </w:pPr>
            <w:r w:rsidRPr="000040B7">
              <w:t>Define a DOC</w:t>
            </w:r>
          </w:p>
          <w:p w14:paraId="661108AB" w14:textId="77777777" w:rsidR="00143BF9" w:rsidRPr="00890914" w:rsidRDefault="00143BF9" w:rsidP="004F50F0">
            <w:pPr>
              <w:pStyle w:val="VBAILTbullet1"/>
            </w:pPr>
            <w:r w:rsidRPr="00890914">
              <w:t>Identify the date of receipt</w:t>
            </w:r>
          </w:p>
          <w:p w14:paraId="368683FA" w14:textId="77777777" w:rsidR="00143BF9" w:rsidRPr="00952563" w:rsidRDefault="00143BF9" w:rsidP="004F50F0">
            <w:pPr>
              <w:pStyle w:val="VBAILTbullet1"/>
            </w:pPr>
            <w:r w:rsidRPr="00952563">
              <w:t>Recognize exceptions to DOC</w:t>
            </w:r>
          </w:p>
          <w:p w14:paraId="221D6ABB" w14:textId="595C60FC" w:rsidR="00143BF9" w:rsidRPr="00AD7547" w:rsidRDefault="00143BF9" w:rsidP="004F50F0">
            <w:pPr>
              <w:pStyle w:val="VBAILTbullet1"/>
            </w:pPr>
            <w:r w:rsidRPr="00952563">
              <w:t>Determine if DOC is correct in the systems</w:t>
            </w:r>
          </w:p>
        </w:tc>
        <w:tc>
          <w:tcPr>
            <w:tcW w:w="5850" w:type="dxa"/>
            <w:tcBorders>
              <w:left w:val="dashSmallGap" w:sz="4" w:space="0" w:color="auto"/>
            </w:tcBorders>
          </w:tcPr>
          <w:p w14:paraId="584EF519" w14:textId="27EB8B81" w:rsidR="00143BF9" w:rsidRPr="00C116C8" w:rsidRDefault="00143BF9" w:rsidP="00143BF9">
            <w:pPr>
              <w:pStyle w:val="VBAILTBody"/>
              <w:rPr>
                <w:rStyle w:val="Strong"/>
                <w:b w:val="0"/>
                <w:bCs w:val="0"/>
              </w:rPr>
            </w:pPr>
            <w:r w:rsidRPr="00C116C8">
              <w:rPr>
                <w:rStyle w:val="Strong"/>
              </w:rPr>
              <w:t>DISPLAY</w:t>
            </w:r>
            <w:r w:rsidRPr="00C116C8">
              <w:t xml:space="preserve"> slide</w:t>
            </w:r>
            <w:r w:rsidRPr="00C116C8">
              <w:br/>
            </w:r>
            <w:r w:rsidR="00DA6339">
              <w:rPr>
                <w:rStyle w:val="Strong"/>
              </w:rPr>
              <w:t>8</w:t>
            </w:r>
            <w:r>
              <w:rPr>
                <w:rStyle w:val="Strong"/>
              </w:rPr>
              <w:t>.</w:t>
            </w:r>
            <w:r w:rsidRPr="00C116C8">
              <w:t xml:space="preserve"> “</w:t>
            </w:r>
            <w:r>
              <w:t>Date of Claim</w:t>
            </w:r>
            <w:r w:rsidR="00CC63C2">
              <w:t xml:space="preserve"> Objectives</w:t>
            </w:r>
            <w:r w:rsidRPr="00C116C8">
              <w:t>”</w:t>
            </w:r>
          </w:p>
          <w:p w14:paraId="45983138" w14:textId="77777777" w:rsidR="00143BF9" w:rsidRPr="00C116C8" w:rsidRDefault="00143BF9" w:rsidP="00143BF9">
            <w:pPr>
              <w:pStyle w:val="VBAILTBody"/>
              <w:rPr>
                <w:rStyle w:val="Strong"/>
                <w:b w:val="0"/>
              </w:rPr>
            </w:pPr>
            <w:r w:rsidRPr="00C116C8">
              <w:rPr>
                <w:rStyle w:val="Strong"/>
              </w:rPr>
              <w:t xml:space="preserve">PRESENT </w:t>
            </w:r>
            <w:r w:rsidRPr="00C116C8">
              <w:rPr>
                <w:rStyle w:val="Strong"/>
                <w:b w:val="0"/>
              </w:rPr>
              <w:t>the objectives.</w:t>
            </w:r>
          </w:p>
          <w:p w14:paraId="5D9442FA" w14:textId="7AA50842" w:rsidR="00143BF9" w:rsidRPr="00C116C8" w:rsidRDefault="00143BF9" w:rsidP="00143BF9">
            <w:pPr>
              <w:pStyle w:val="VBAILTBody"/>
              <w:rPr>
                <w:rStyle w:val="Strong"/>
              </w:rPr>
            </w:pPr>
            <w:r w:rsidRPr="00C116C8">
              <w:rPr>
                <w:rStyle w:val="Strong"/>
              </w:rPr>
              <w:t>ALLOW</w:t>
            </w:r>
            <w:r w:rsidRPr="00C116C8">
              <w:rPr>
                <w:rStyle w:val="Strong"/>
                <w:b w:val="0"/>
              </w:rPr>
              <w:t xml:space="preserve"> about 5 minutes to review these objectives.</w:t>
            </w:r>
          </w:p>
        </w:tc>
      </w:tr>
      <w:tr w:rsidR="00776396" w:rsidRPr="00C116C8" w:rsidDel="005F2319" w14:paraId="4016DD16" w14:textId="77777777" w:rsidTr="00697A3F">
        <w:trPr>
          <w:gridAfter w:val="1"/>
          <w:wAfter w:w="6" w:type="dxa"/>
          <w:cantSplit/>
          <w:jc w:val="center"/>
        </w:trPr>
        <w:tc>
          <w:tcPr>
            <w:tcW w:w="4225" w:type="dxa"/>
            <w:tcBorders>
              <w:right w:val="dashSmallGap" w:sz="4" w:space="0" w:color="auto"/>
            </w:tcBorders>
          </w:tcPr>
          <w:p w14:paraId="2F93A68B" w14:textId="77777777" w:rsidR="00776396" w:rsidRPr="00C116C8" w:rsidRDefault="00776396" w:rsidP="00776396">
            <w:pPr>
              <w:pStyle w:val="VBAILTBodyStrong"/>
            </w:pPr>
            <w:r w:rsidRPr="00C116C8">
              <w:lastRenderedPageBreak/>
              <w:t xml:space="preserve">End Product (EP) Codes </w:t>
            </w:r>
          </w:p>
          <w:p w14:paraId="7A093A7E" w14:textId="4F7C9344" w:rsidR="00776396" w:rsidRPr="004F50F0" w:rsidRDefault="00776396" w:rsidP="00776396">
            <w:pPr>
              <w:pStyle w:val="VBAILTbullet1"/>
              <w:spacing w:after="0"/>
              <w:rPr>
                <w:i/>
                <w:sz w:val="18"/>
                <w:szCs w:val="18"/>
              </w:rPr>
            </w:pPr>
            <w:r>
              <w:t>The EP system is the primary workload monitoring and management tool</w:t>
            </w:r>
          </w:p>
          <w:p w14:paraId="792A67CC" w14:textId="4285A08C" w:rsidR="00776396" w:rsidRPr="004F50F0" w:rsidRDefault="00776396" w:rsidP="00776396">
            <w:pPr>
              <w:pStyle w:val="VBAILTbullet1"/>
              <w:spacing w:after="0"/>
              <w:rPr>
                <w:i/>
                <w:sz w:val="18"/>
                <w:szCs w:val="18"/>
              </w:rPr>
            </w:pPr>
            <w:r>
              <w:t>Each claim should be promptly placed under EP control</w:t>
            </w:r>
          </w:p>
          <w:p w14:paraId="1B6CFC7E" w14:textId="55FAD67E" w:rsidR="00776396" w:rsidRPr="004F50F0" w:rsidRDefault="00776396" w:rsidP="00776396">
            <w:pPr>
              <w:pStyle w:val="VBAILTbullet1"/>
              <w:spacing w:after="0"/>
              <w:rPr>
                <w:i/>
                <w:sz w:val="18"/>
                <w:szCs w:val="18"/>
              </w:rPr>
            </w:pPr>
            <w:r>
              <w:t>EP codes are three-digit numbers</w:t>
            </w:r>
          </w:p>
          <w:p w14:paraId="13038468" w14:textId="7F1FC696" w:rsidR="00776396" w:rsidRPr="00C116C8" w:rsidRDefault="00776396" w:rsidP="00776396">
            <w:pPr>
              <w:pStyle w:val="VBAILTbullet1"/>
              <w:spacing w:after="0"/>
              <w:rPr>
                <w:i/>
                <w:sz w:val="18"/>
                <w:szCs w:val="18"/>
              </w:rPr>
            </w:pPr>
            <w:r>
              <w:t>Modifying an EP code involves using the pencil icon in VBMS</w:t>
            </w:r>
          </w:p>
          <w:p w14:paraId="209A8DF6" w14:textId="0B91B8B1" w:rsidR="00776396" w:rsidRPr="00AD7547" w:rsidRDefault="00776396" w:rsidP="00776396">
            <w:pPr>
              <w:pStyle w:val="VBAILTBodyStrong"/>
            </w:pPr>
            <w:r w:rsidRPr="00776396">
              <w:rPr>
                <w:noProof/>
              </w:rPr>
              <w:drawing>
                <wp:inline distT="0" distB="0" distL="0" distR="0" wp14:anchorId="70670842" wp14:editId="3BB4C164">
                  <wp:extent cx="2545715" cy="3125470"/>
                  <wp:effectExtent l="38100" t="38100" r="64135" b="36830"/>
                  <wp:docPr id="33" name="Diagram 33">
                    <a:extLst xmlns:a="http://schemas.openxmlformats.org/drawingml/2006/main">
                      <a:ext uri="{FF2B5EF4-FFF2-40B4-BE49-F238E27FC236}">
                        <a16:creationId xmlns:a16="http://schemas.microsoft.com/office/drawing/2014/main" id="{C21DE4E7-B38B-4494-9300-DDD53D9320A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c>
          <w:tcPr>
            <w:tcW w:w="5850" w:type="dxa"/>
            <w:tcBorders>
              <w:left w:val="dashSmallGap" w:sz="4" w:space="0" w:color="auto"/>
            </w:tcBorders>
          </w:tcPr>
          <w:p w14:paraId="56A8824B" w14:textId="5788D216" w:rsidR="00776396" w:rsidRPr="00C116C8" w:rsidRDefault="00776396" w:rsidP="00776396">
            <w:pPr>
              <w:pStyle w:val="VBAILTBody"/>
              <w:rPr>
                <w:rStyle w:val="Strong"/>
                <w:b w:val="0"/>
                <w:bCs w:val="0"/>
              </w:rPr>
            </w:pPr>
            <w:r w:rsidRPr="00C116C8">
              <w:rPr>
                <w:rStyle w:val="Strong"/>
              </w:rPr>
              <w:t>DISPLAY</w:t>
            </w:r>
            <w:r w:rsidRPr="00C116C8">
              <w:t xml:space="preserve"> slide</w:t>
            </w:r>
            <w:r w:rsidRPr="00C116C8">
              <w:br/>
            </w:r>
            <w:r w:rsidR="00DA6339">
              <w:rPr>
                <w:rStyle w:val="Strong"/>
              </w:rPr>
              <w:t>9.</w:t>
            </w:r>
            <w:r w:rsidRPr="00C116C8">
              <w:t xml:space="preserve"> “End Product (EP) Codes”</w:t>
            </w:r>
          </w:p>
          <w:p w14:paraId="199B683E" w14:textId="27A20884" w:rsidR="00776396" w:rsidRPr="00C116C8" w:rsidRDefault="00776396" w:rsidP="00776396">
            <w:pPr>
              <w:pStyle w:val="VBAILTbullet1"/>
              <w:numPr>
                <w:ilvl w:val="0"/>
                <w:numId w:val="0"/>
              </w:numPr>
              <w:rPr>
                <w:rStyle w:val="Strong"/>
                <w:bCs w:val="0"/>
              </w:rPr>
            </w:pPr>
            <w:r w:rsidRPr="00C116C8">
              <w:rPr>
                <w:rStyle w:val="Strong"/>
              </w:rPr>
              <w:t xml:space="preserve">TRANSITION </w:t>
            </w:r>
            <w:r w:rsidRPr="00C116C8">
              <w:rPr>
                <w:rStyle w:val="Strong"/>
                <w:b w:val="0"/>
              </w:rPr>
              <w:t xml:space="preserve">to the </w:t>
            </w:r>
            <w:r>
              <w:rPr>
                <w:rStyle w:val="Strong"/>
                <w:b w:val="0"/>
              </w:rPr>
              <w:t>third</w:t>
            </w:r>
            <w:r w:rsidRPr="00C116C8">
              <w:rPr>
                <w:rStyle w:val="Strong"/>
                <w:b w:val="0"/>
              </w:rPr>
              <w:t xml:space="preserve"> lesson in Phase 5, Part 1(a): </w:t>
            </w:r>
            <w:r w:rsidRPr="00C116C8">
              <w:t>End Product Codes</w:t>
            </w:r>
            <w:r w:rsidRPr="00C116C8">
              <w:rPr>
                <w:rStyle w:val="Strong"/>
                <w:b w:val="0"/>
              </w:rPr>
              <w:t>.</w:t>
            </w:r>
            <w:r w:rsidRPr="00C116C8">
              <w:rPr>
                <w:rStyle w:val="Strong"/>
                <w:b w:val="0"/>
                <w:bCs w:val="0"/>
              </w:rPr>
              <w:t xml:space="preserve"> </w:t>
            </w:r>
          </w:p>
          <w:p w14:paraId="79FACE2A" w14:textId="77777777" w:rsidR="00776396" w:rsidRPr="00C116C8" w:rsidRDefault="00776396" w:rsidP="00776396">
            <w:pPr>
              <w:pStyle w:val="VBAILTBody"/>
            </w:pPr>
            <w:r w:rsidRPr="00C116C8">
              <w:rPr>
                <w:b/>
              </w:rPr>
              <w:t xml:space="preserve">REMIND </w:t>
            </w:r>
            <w:r w:rsidRPr="00C116C8">
              <w:t>trainees of the importance of properly identifying the EP code and making sure that the EP is entered correctly in VBA applications.</w:t>
            </w:r>
          </w:p>
          <w:p w14:paraId="25C41194" w14:textId="77777777" w:rsidR="00776396" w:rsidRPr="00C116C8" w:rsidRDefault="00776396" w:rsidP="00776396">
            <w:pPr>
              <w:pStyle w:val="VBAILTBody"/>
              <w:rPr>
                <w:rStyle w:val="Strong"/>
                <w:b w:val="0"/>
              </w:rPr>
            </w:pPr>
            <w:r w:rsidRPr="00C116C8">
              <w:rPr>
                <w:rStyle w:val="Strong"/>
              </w:rPr>
              <w:t>REVIEW</w:t>
            </w:r>
            <w:r w:rsidRPr="00C116C8">
              <w:rPr>
                <w:rStyle w:val="Strong"/>
                <w:b w:val="0"/>
              </w:rPr>
              <w:t xml:space="preserve"> that an EP is a three-digit code that facilitates proper control of pending workloads and appropriate work measurement credit. With few exceptions, the EP should remain pending until all required actions on the claim have been completed.</w:t>
            </w:r>
          </w:p>
          <w:p w14:paraId="6444D7C7" w14:textId="7A8A1B6E" w:rsidR="00776396" w:rsidRPr="00C116C8" w:rsidRDefault="00776396" w:rsidP="00776396">
            <w:pPr>
              <w:pStyle w:val="VBAILTBody"/>
              <w:rPr>
                <w:rStyle w:val="Strong"/>
              </w:rPr>
            </w:pPr>
          </w:p>
        </w:tc>
      </w:tr>
      <w:tr w:rsidR="00496524" w:rsidRPr="00C116C8" w:rsidDel="005F2319" w14:paraId="4A866C86" w14:textId="77777777" w:rsidTr="00697A3F">
        <w:trPr>
          <w:gridAfter w:val="1"/>
          <w:wAfter w:w="6" w:type="dxa"/>
          <w:cantSplit/>
          <w:jc w:val="center"/>
        </w:trPr>
        <w:tc>
          <w:tcPr>
            <w:tcW w:w="4225" w:type="dxa"/>
            <w:tcBorders>
              <w:right w:val="dashSmallGap" w:sz="4" w:space="0" w:color="auto"/>
            </w:tcBorders>
          </w:tcPr>
          <w:p w14:paraId="0BFEE5DC" w14:textId="1B35DD24" w:rsidR="00496524" w:rsidRDefault="00496524" w:rsidP="00776396">
            <w:pPr>
              <w:pStyle w:val="VBAILTBodyStrong"/>
            </w:pPr>
            <w:r>
              <w:t>EP Code Objectives</w:t>
            </w:r>
          </w:p>
          <w:p w14:paraId="7C715B68" w14:textId="28F59CA6" w:rsidR="00496524" w:rsidRDefault="00496524" w:rsidP="00496524">
            <w:pPr>
              <w:pStyle w:val="VBAILTbullet1"/>
            </w:pPr>
            <w:r>
              <w:t>Define an EP code</w:t>
            </w:r>
          </w:p>
          <w:p w14:paraId="7187568E" w14:textId="01638B83" w:rsidR="00496524" w:rsidRDefault="00496524" w:rsidP="00496524">
            <w:pPr>
              <w:pStyle w:val="VBAILTbullet1"/>
            </w:pPr>
            <w:r>
              <w:t>Verify the EP code matches the type of claim</w:t>
            </w:r>
          </w:p>
          <w:p w14:paraId="0D54CB99" w14:textId="671FACB4" w:rsidR="00496524" w:rsidRPr="00C116C8" w:rsidRDefault="001F00C0" w:rsidP="004F50F0">
            <w:pPr>
              <w:pStyle w:val="VBAILTbullet1"/>
            </w:pPr>
            <w:r>
              <w:t>Verify the correct EP code is used in VBMS</w:t>
            </w:r>
          </w:p>
        </w:tc>
        <w:tc>
          <w:tcPr>
            <w:tcW w:w="5850" w:type="dxa"/>
            <w:tcBorders>
              <w:left w:val="dashSmallGap" w:sz="4" w:space="0" w:color="auto"/>
            </w:tcBorders>
          </w:tcPr>
          <w:p w14:paraId="19F9D95F" w14:textId="03894B02" w:rsidR="00496524" w:rsidRPr="00C116C8" w:rsidRDefault="00496524" w:rsidP="00496524">
            <w:pPr>
              <w:pStyle w:val="VBAILTBody"/>
              <w:rPr>
                <w:rStyle w:val="Strong"/>
                <w:b w:val="0"/>
                <w:bCs w:val="0"/>
              </w:rPr>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“E</w:t>
            </w:r>
            <w:r>
              <w:t>P Code Objectives</w:t>
            </w:r>
            <w:r w:rsidRPr="00C116C8">
              <w:t>”</w:t>
            </w:r>
          </w:p>
          <w:p w14:paraId="539EDA84" w14:textId="77777777" w:rsidR="00496524" w:rsidRPr="00C116C8" w:rsidRDefault="00496524" w:rsidP="00496524">
            <w:pPr>
              <w:pStyle w:val="VBAILTBody"/>
              <w:rPr>
                <w:rStyle w:val="Strong"/>
                <w:b w:val="0"/>
              </w:rPr>
            </w:pPr>
            <w:r w:rsidRPr="00C116C8">
              <w:rPr>
                <w:rStyle w:val="Strong"/>
              </w:rPr>
              <w:t xml:space="preserve">PRESENT </w:t>
            </w:r>
            <w:r w:rsidRPr="00C116C8">
              <w:rPr>
                <w:rStyle w:val="Strong"/>
                <w:b w:val="0"/>
              </w:rPr>
              <w:t>the objectives.</w:t>
            </w:r>
          </w:p>
          <w:p w14:paraId="09137544" w14:textId="1031D6A5" w:rsidR="00496524" w:rsidRPr="00C116C8" w:rsidRDefault="00496524" w:rsidP="00496524">
            <w:pPr>
              <w:pStyle w:val="VBAILTBody"/>
              <w:rPr>
                <w:rStyle w:val="Strong"/>
              </w:rPr>
            </w:pPr>
            <w:r w:rsidRPr="00C116C8">
              <w:rPr>
                <w:rStyle w:val="Strong"/>
              </w:rPr>
              <w:t>ALLOW</w:t>
            </w:r>
            <w:r w:rsidRPr="00C116C8">
              <w:rPr>
                <w:rStyle w:val="Strong"/>
                <w:b w:val="0"/>
              </w:rPr>
              <w:t xml:space="preserve"> about 5–7 minutes to review these objectives.</w:t>
            </w:r>
          </w:p>
        </w:tc>
      </w:tr>
      <w:tr w:rsidR="00CC63C2" w:rsidRPr="00C116C8" w:rsidDel="005F2319" w14:paraId="77ED41C0" w14:textId="77777777" w:rsidTr="00697A3F">
        <w:trPr>
          <w:gridAfter w:val="1"/>
          <w:wAfter w:w="6" w:type="dxa"/>
          <w:cantSplit/>
          <w:jc w:val="center"/>
        </w:trPr>
        <w:tc>
          <w:tcPr>
            <w:tcW w:w="4225" w:type="dxa"/>
            <w:tcBorders>
              <w:right w:val="dashSmallGap" w:sz="4" w:space="0" w:color="auto"/>
            </w:tcBorders>
          </w:tcPr>
          <w:p w14:paraId="0D6940F6" w14:textId="77777777" w:rsidR="00CC63C2" w:rsidRPr="00C116C8" w:rsidRDefault="00CC63C2" w:rsidP="00CC63C2">
            <w:pPr>
              <w:pStyle w:val="VBAILTBody"/>
              <w:rPr>
                <w:b/>
              </w:rPr>
            </w:pPr>
            <w:r w:rsidRPr="00C116C8">
              <w:rPr>
                <w:b/>
              </w:rPr>
              <w:lastRenderedPageBreak/>
              <w:t xml:space="preserve">Establish a Claim (CEST) </w:t>
            </w:r>
          </w:p>
          <w:p w14:paraId="19EDE2FA" w14:textId="77777777" w:rsidR="00CC63C2" w:rsidRPr="00C116C8" w:rsidRDefault="00CC63C2" w:rsidP="00CC63C2">
            <w:pPr>
              <w:pStyle w:val="VBAILTbullet1"/>
              <w:spacing w:after="0"/>
            </w:pPr>
            <w:r w:rsidRPr="00C116C8">
              <w:t>Results in an EP code and claim label assigned to pending claims</w:t>
            </w:r>
          </w:p>
          <w:p w14:paraId="562960D8" w14:textId="77777777" w:rsidR="00CC63C2" w:rsidRPr="00C116C8" w:rsidRDefault="00CC63C2" w:rsidP="00CC63C2">
            <w:pPr>
              <w:pStyle w:val="VBAILTbullet1"/>
              <w:spacing w:after="0"/>
            </w:pPr>
            <w:r w:rsidRPr="00C116C8">
              <w:t>Supports the workload monitoring and management tool for the PMC</w:t>
            </w:r>
          </w:p>
          <w:p w14:paraId="0C751803" w14:textId="77777777" w:rsidR="00CC63C2" w:rsidRPr="00C116C8" w:rsidRDefault="00CC63C2" w:rsidP="00CC63C2">
            <w:pPr>
              <w:pStyle w:val="VBAILTbullet1"/>
              <w:spacing w:after="0"/>
            </w:pPr>
            <w:r w:rsidRPr="00C116C8">
              <w:t>Facilitates proper control of pending workloads and appropriate work measurement credit</w:t>
            </w:r>
          </w:p>
          <w:p w14:paraId="0326E0E4" w14:textId="77777777" w:rsidR="00CC63C2" w:rsidRPr="00C116C8" w:rsidRDefault="00CC63C2" w:rsidP="00CC63C2">
            <w:pPr>
              <w:pStyle w:val="VBAILTbullet1"/>
              <w:spacing w:after="0"/>
            </w:pPr>
            <w:r w:rsidRPr="00C116C8">
              <w:t>Substantiates staffing requirements and productive capacity</w:t>
            </w:r>
          </w:p>
          <w:p w14:paraId="058E4E58" w14:textId="3CFCAA76" w:rsidR="00CC63C2" w:rsidRPr="004F50F0" w:rsidRDefault="00CC63C2" w:rsidP="00CC63C2">
            <w:pPr>
              <w:pStyle w:val="VBAILTbullet1"/>
              <w:rPr>
                <w:b/>
                <w:bCs/>
              </w:rPr>
            </w:pPr>
            <w:r w:rsidRPr="00C116C8">
              <w:t>Facilitates formulation of the annual budget submission</w:t>
            </w:r>
          </w:p>
          <w:p w14:paraId="4AB7F4E3" w14:textId="2AB9B661" w:rsidR="00CC63C2" w:rsidRPr="000E414D" w:rsidRDefault="00890914" w:rsidP="000E414D">
            <w:pPr>
              <w:pStyle w:val="VBAILTbullet1"/>
              <w:numPr>
                <w:ilvl w:val="0"/>
                <w:numId w:val="0"/>
              </w:numPr>
              <w:rPr>
                <w:b/>
                <w:bCs/>
              </w:rPr>
            </w:pPr>
            <w:r w:rsidRPr="00890914">
              <w:rPr>
                <w:b/>
                <w:bCs/>
                <w:noProof/>
              </w:rPr>
              <w:drawing>
                <wp:inline distT="0" distB="0" distL="0" distR="0" wp14:anchorId="5D9F3231" wp14:editId="3F557CD5">
                  <wp:extent cx="2545715" cy="3125470"/>
                  <wp:effectExtent l="38100" t="38100" r="64135" b="36830"/>
                  <wp:docPr id="35" name="Diagram 35">
                    <a:extLst xmlns:a="http://schemas.openxmlformats.org/drawingml/2006/main">
                      <a:ext uri="{FF2B5EF4-FFF2-40B4-BE49-F238E27FC236}">
                        <a16:creationId xmlns:a16="http://schemas.microsoft.com/office/drawing/2014/main" id="{049CCBAD-082B-472B-B0CD-364F2991A83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c>
          <w:tcPr>
            <w:tcW w:w="5850" w:type="dxa"/>
            <w:tcBorders>
              <w:left w:val="dashSmallGap" w:sz="4" w:space="0" w:color="auto"/>
            </w:tcBorders>
          </w:tcPr>
          <w:p w14:paraId="6061B296" w14:textId="77777777" w:rsidR="00CC63C2" w:rsidRPr="00C116C8" w:rsidRDefault="00CC63C2" w:rsidP="00CC63C2">
            <w:pPr>
              <w:pStyle w:val="VBAILTBody"/>
              <w:rPr>
                <w:rStyle w:val="Strong"/>
                <w:b w:val="0"/>
                <w:bCs w:val="0"/>
              </w:rPr>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“Establish a Claim (CEST)”</w:t>
            </w:r>
          </w:p>
          <w:p w14:paraId="1F0D15B6" w14:textId="0F96145B" w:rsidR="00CC63C2" w:rsidRPr="00C116C8" w:rsidRDefault="00CC63C2" w:rsidP="00CC63C2">
            <w:pPr>
              <w:pStyle w:val="VBAILTbullet1"/>
              <w:numPr>
                <w:ilvl w:val="0"/>
                <w:numId w:val="0"/>
              </w:numPr>
              <w:rPr>
                <w:rStyle w:val="Strong"/>
                <w:bCs w:val="0"/>
              </w:rPr>
            </w:pPr>
            <w:r w:rsidRPr="00C116C8">
              <w:rPr>
                <w:rStyle w:val="Strong"/>
              </w:rPr>
              <w:t xml:space="preserve">TRANSITION </w:t>
            </w:r>
            <w:r w:rsidRPr="00C116C8">
              <w:rPr>
                <w:rStyle w:val="Strong"/>
                <w:b w:val="0"/>
              </w:rPr>
              <w:t xml:space="preserve">to the </w:t>
            </w:r>
            <w:r w:rsidR="000040B7">
              <w:rPr>
                <w:rStyle w:val="Strong"/>
                <w:b w:val="0"/>
              </w:rPr>
              <w:t>fourth</w:t>
            </w:r>
            <w:r w:rsidRPr="00C116C8">
              <w:rPr>
                <w:rStyle w:val="Strong"/>
                <w:b w:val="0"/>
              </w:rPr>
              <w:t xml:space="preserve"> lesson in Phase 5, Part 1(a): </w:t>
            </w:r>
            <w:r w:rsidRPr="00C116C8">
              <w:t>Establish a Claim</w:t>
            </w:r>
            <w:r w:rsidRPr="00C116C8">
              <w:rPr>
                <w:rStyle w:val="Strong"/>
                <w:b w:val="0"/>
              </w:rPr>
              <w:t>.</w:t>
            </w:r>
            <w:r w:rsidRPr="00C116C8">
              <w:rPr>
                <w:rStyle w:val="Strong"/>
                <w:b w:val="0"/>
                <w:bCs w:val="0"/>
              </w:rPr>
              <w:t xml:space="preserve"> </w:t>
            </w:r>
          </w:p>
          <w:p w14:paraId="5406AC33" w14:textId="77777777" w:rsidR="00CC63C2" w:rsidRPr="00C116C8" w:rsidRDefault="00CC63C2" w:rsidP="00CC63C2">
            <w:pPr>
              <w:pStyle w:val="VBAILTBody"/>
            </w:pPr>
            <w:r w:rsidRPr="00C116C8">
              <w:rPr>
                <w:b/>
              </w:rPr>
              <w:t xml:space="preserve">REMIND </w:t>
            </w:r>
            <w:r w:rsidRPr="00C116C8">
              <w:t>trainees about the importance of claims establishment for workload monitoring and management:</w:t>
            </w:r>
          </w:p>
          <w:p w14:paraId="1F090C80" w14:textId="77777777" w:rsidR="00CC63C2" w:rsidRPr="00C116C8" w:rsidRDefault="00CC63C2" w:rsidP="00CC63C2">
            <w:pPr>
              <w:pStyle w:val="VBAILTbullet1"/>
            </w:pPr>
            <w:r w:rsidRPr="00C116C8">
              <w:t>CESTing creates a control for a pending claim and results in an EP code and claim label assigned to that claim.</w:t>
            </w:r>
          </w:p>
          <w:p w14:paraId="39315A86" w14:textId="77777777" w:rsidR="00CC63C2" w:rsidRPr="00C116C8" w:rsidRDefault="00CC63C2" w:rsidP="00CC63C2">
            <w:pPr>
              <w:pStyle w:val="VBAILTbullet1"/>
            </w:pPr>
            <w:r w:rsidRPr="00C116C8">
              <w:t xml:space="preserve">EP code and claim label system is the primary workload monitoring and management tool for the PMC. </w:t>
            </w:r>
          </w:p>
          <w:p w14:paraId="356AA038" w14:textId="77777777" w:rsidR="00CC63C2" w:rsidRPr="00C116C8" w:rsidRDefault="00CC63C2" w:rsidP="00CC63C2">
            <w:pPr>
              <w:pStyle w:val="VBAILTbullet1"/>
            </w:pPr>
            <w:r w:rsidRPr="00C116C8">
              <w:t xml:space="preserve">Correct use of the EP system facilitates proper control of pending workloads and appropriate work measurement credit. </w:t>
            </w:r>
          </w:p>
          <w:p w14:paraId="56916081" w14:textId="77777777" w:rsidR="00CC63C2" w:rsidRPr="00C116C8" w:rsidRDefault="00CC63C2" w:rsidP="00CC63C2">
            <w:pPr>
              <w:pStyle w:val="VBAILTbullet1"/>
            </w:pPr>
            <w:r w:rsidRPr="00C116C8">
              <w:t>Correct work measurement is essential to substantiate proper staffing requirements and determine productive capacity.</w:t>
            </w:r>
          </w:p>
          <w:p w14:paraId="0E3A9185" w14:textId="22301EBD" w:rsidR="00CC63C2" w:rsidRPr="00C116C8" w:rsidRDefault="00CC63C2" w:rsidP="004F50F0">
            <w:pPr>
              <w:pStyle w:val="VBAILTbullet1"/>
              <w:rPr>
                <w:rStyle w:val="Strong"/>
              </w:rPr>
            </w:pPr>
            <w:r w:rsidRPr="00C116C8">
              <w:t>Received and completed EP codes are also used to formulate the annual budget submission to the Secretary, Office of Management and Budget (OMB), the President, and Congress.</w:t>
            </w:r>
          </w:p>
        </w:tc>
      </w:tr>
      <w:tr w:rsidR="000040B7" w:rsidRPr="00C116C8" w:rsidDel="005F2319" w14:paraId="0C377A5D" w14:textId="77777777" w:rsidTr="00697A3F">
        <w:trPr>
          <w:gridAfter w:val="1"/>
          <w:wAfter w:w="6" w:type="dxa"/>
          <w:cantSplit/>
          <w:jc w:val="center"/>
        </w:trPr>
        <w:tc>
          <w:tcPr>
            <w:tcW w:w="4225" w:type="dxa"/>
            <w:tcBorders>
              <w:right w:val="dashSmallGap" w:sz="4" w:space="0" w:color="auto"/>
            </w:tcBorders>
          </w:tcPr>
          <w:p w14:paraId="6646E30D" w14:textId="77777777" w:rsidR="000040B7" w:rsidRDefault="000040B7" w:rsidP="00CC63C2">
            <w:pPr>
              <w:pStyle w:val="VBAILTBody"/>
              <w:rPr>
                <w:b/>
              </w:rPr>
            </w:pPr>
            <w:r>
              <w:rPr>
                <w:b/>
              </w:rPr>
              <w:lastRenderedPageBreak/>
              <w:t>Establish a Claim Objectives</w:t>
            </w:r>
          </w:p>
          <w:p w14:paraId="0E65DC7A" w14:textId="77777777" w:rsidR="000040B7" w:rsidRDefault="00890914" w:rsidP="000040B7">
            <w:pPr>
              <w:pStyle w:val="VBAILTbullet1"/>
            </w:pPr>
            <w:r>
              <w:t>Recognize situations when a PMC VSR should CEST</w:t>
            </w:r>
          </w:p>
          <w:p w14:paraId="07D093C7" w14:textId="77777777" w:rsidR="00890914" w:rsidRDefault="00890914" w:rsidP="000040B7">
            <w:pPr>
              <w:pStyle w:val="VBAILTbullet1"/>
            </w:pPr>
            <w:r>
              <w:t>Select the correct system in which to CEST the claim</w:t>
            </w:r>
          </w:p>
          <w:p w14:paraId="3C55BA92" w14:textId="5E997F1A" w:rsidR="00890914" w:rsidRPr="004F50F0" w:rsidRDefault="00890914" w:rsidP="004F50F0">
            <w:pPr>
              <w:pStyle w:val="VBAILTbullet1"/>
            </w:pPr>
            <w:r>
              <w:t>Demonstrate the CEST process in VBMS and SHARE</w:t>
            </w:r>
          </w:p>
        </w:tc>
        <w:tc>
          <w:tcPr>
            <w:tcW w:w="5850" w:type="dxa"/>
            <w:tcBorders>
              <w:left w:val="dashSmallGap" w:sz="4" w:space="0" w:color="auto"/>
            </w:tcBorders>
          </w:tcPr>
          <w:p w14:paraId="6E571FC6" w14:textId="77777777" w:rsidR="000040B7" w:rsidRPr="00C116C8" w:rsidRDefault="000040B7" w:rsidP="000040B7">
            <w:pPr>
              <w:pStyle w:val="VBAILTBody"/>
              <w:rPr>
                <w:rStyle w:val="Strong"/>
                <w:b w:val="0"/>
                <w:bCs w:val="0"/>
              </w:rPr>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“Establish a Claim Objectives”</w:t>
            </w:r>
          </w:p>
          <w:p w14:paraId="1F6AD61C" w14:textId="77777777" w:rsidR="000040B7" w:rsidRPr="00C116C8" w:rsidRDefault="000040B7" w:rsidP="000040B7">
            <w:pPr>
              <w:pStyle w:val="VBAILTBody"/>
              <w:rPr>
                <w:rStyle w:val="Strong"/>
                <w:b w:val="0"/>
              </w:rPr>
            </w:pPr>
            <w:r w:rsidRPr="00C116C8">
              <w:rPr>
                <w:rStyle w:val="Strong"/>
              </w:rPr>
              <w:t xml:space="preserve">PRESENT </w:t>
            </w:r>
            <w:r w:rsidRPr="00C116C8">
              <w:rPr>
                <w:rStyle w:val="Strong"/>
                <w:b w:val="0"/>
              </w:rPr>
              <w:t>the objectives.</w:t>
            </w:r>
          </w:p>
          <w:p w14:paraId="3FE340BD" w14:textId="60A4A84B" w:rsidR="000040B7" w:rsidRPr="00C116C8" w:rsidRDefault="000040B7" w:rsidP="000040B7">
            <w:pPr>
              <w:pStyle w:val="VBAILTBody"/>
              <w:rPr>
                <w:rStyle w:val="Strong"/>
              </w:rPr>
            </w:pPr>
            <w:r w:rsidRPr="00C116C8">
              <w:rPr>
                <w:rStyle w:val="Strong"/>
              </w:rPr>
              <w:t>ALLOW</w:t>
            </w:r>
            <w:r w:rsidRPr="00C116C8">
              <w:rPr>
                <w:rStyle w:val="Strong"/>
                <w:b w:val="0"/>
              </w:rPr>
              <w:t xml:space="preserve"> about 5–7 minutes to review these objectives.</w:t>
            </w:r>
          </w:p>
        </w:tc>
      </w:tr>
      <w:tr w:rsidR="00890914" w:rsidRPr="00C116C8" w:rsidDel="005F2319" w14:paraId="348CF9A1" w14:textId="77777777" w:rsidTr="00697A3F">
        <w:trPr>
          <w:gridAfter w:val="1"/>
          <w:wAfter w:w="6" w:type="dxa"/>
          <w:cantSplit/>
          <w:jc w:val="center"/>
        </w:trPr>
        <w:tc>
          <w:tcPr>
            <w:tcW w:w="4225" w:type="dxa"/>
            <w:tcBorders>
              <w:right w:val="dashSmallGap" w:sz="4" w:space="0" w:color="auto"/>
            </w:tcBorders>
          </w:tcPr>
          <w:p w14:paraId="1A09F3FA" w14:textId="77777777" w:rsidR="00890914" w:rsidRDefault="00890914" w:rsidP="00CC63C2">
            <w:pPr>
              <w:pStyle w:val="VBAILTBody"/>
              <w:rPr>
                <w:b/>
              </w:rPr>
            </w:pPr>
            <w:r>
              <w:rPr>
                <w:b/>
              </w:rPr>
              <w:t>Types of Claims and Priority Processing</w:t>
            </w:r>
          </w:p>
          <w:p w14:paraId="76325C58" w14:textId="77777777" w:rsidR="00890914" w:rsidRDefault="00890914" w:rsidP="00890914">
            <w:pPr>
              <w:pStyle w:val="VBAILTbullet1"/>
            </w:pPr>
            <w:r>
              <w:t>Some claims require special processing</w:t>
            </w:r>
          </w:p>
          <w:p w14:paraId="51CBA92A" w14:textId="77777777" w:rsidR="00890914" w:rsidRDefault="00890914" w:rsidP="00890914">
            <w:pPr>
              <w:pStyle w:val="VBAILTbullet1"/>
            </w:pPr>
            <w:r>
              <w:t>Flashes are person-specific indicators that represent an attribute, fact, or status that is unlikely to change</w:t>
            </w:r>
          </w:p>
          <w:p w14:paraId="5D2D3B35" w14:textId="63AD0CE1" w:rsidR="00890914" w:rsidRDefault="00890914" w:rsidP="00890914">
            <w:pPr>
              <w:pStyle w:val="VBAILTbullet1"/>
            </w:pPr>
            <w:r>
              <w:t>Special issues are claim-specific indicators.</w:t>
            </w:r>
          </w:p>
          <w:p w14:paraId="1895B222" w14:textId="13A23CB7" w:rsidR="00890914" w:rsidRPr="004F50F0" w:rsidRDefault="00890914" w:rsidP="004F50F0">
            <w:pPr>
              <w:pStyle w:val="VBAILTbullet1"/>
              <w:numPr>
                <w:ilvl w:val="0"/>
                <w:numId w:val="0"/>
              </w:numPr>
            </w:pPr>
            <w:r w:rsidRPr="00890914">
              <w:rPr>
                <w:noProof/>
              </w:rPr>
              <w:drawing>
                <wp:inline distT="0" distB="0" distL="0" distR="0" wp14:anchorId="51FFFC11" wp14:editId="6475EBDE">
                  <wp:extent cx="2545715" cy="3125470"/>
                  <wp:effectExtent l="38100" t="38100" r="64135" b="36830"/>
                  <wp:docPr id="37" name="Diagram 37">
                    <a:extLst xmlns:a="http://schemas.openxmlformats.org/drawingml/2006/main">
                      <a:ext uri="{FF2B5EF4-FFF2-40B4-BE49-F238E27FC236}">
                        <a16:creationId xmlns:a16="http://schemas.microsoft.com/office/drawing/2014/main" id="{C6CB828D-11DA-4579-AD20-C81153D72CA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c>
          <w:tcPr>
            <w:tcW w:w="5850" w:type="dxa"/>
            <w:tcBorders>
              <w:left w:val="dashSmallGap" w:sz="4" w:space="0" w:color="auto"/>
            </w:tcBorders>
          </w:tcPr>
          <w:p w14:paraId="6D3250BD" w14:textId="08563648" w:rsidR="00DA6339" w:rsidRPr="00C116C8" w:rsidRDefault="00DA6339" w:rsidP="00DA6339">
            <w:pPr>
              <w:pStyle w:val="VBAILTBody"/>
              <w:rPr>
                <w:rStyle w:val="Strong"/>
                <w:b w:val="0"/>
                <w:bCs w:val="0"/>
              </w:rPr>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w:t>
            </w:r>
            <w:r>
              <w:t>Types of Claims and Priority Processing</w:t>
            </w:r>
            <w:r w:rsidRPr="00C116C8">
              <w:t>”</w:t>
            </w:r>
          </w:p>
          <w:p w14:paraId="3E505B72" w14:textId="666B3514" w:rsidR="00DA6339" w:rsidRPr="00C116C8" w:rsidRDefault="00DA6339" w:rsidP="00DA6339">
            <w:pPr>
              <w:pStyle w:val="VBAILTBody"/>
              <w:rPr>
                <w:rStyle w:val="Strong"/>
              </w:rPr>
            </w:pPr>
            <w:r w:rsidRPr="00C116C8">
              <w:rPr>
                <w:rStyle w:val="Strong"/>
              </w:rPr>
              <w:t xml:space="preserve">TRANSITION </w:t>
            </w:r>
            <w:r w:rsidRPr="00C116C8">
              <w:rPr>
                <w:rStyle w:val="Strong"/>
                <w:b w:val="0"/>
              </w:rPr>
              <w:t xml:space="preserve">to the </w:t>
            </w:r>
            <w:r>
              <w:rPr>
                <w:rStyle w:val="Strong"/>
                <w:b w:val="0"/>
              </w:rPr>
              <w:t>fifth</w:t>
            </w:r>
            <w:r w:rsidRPr="00C116C8">
              <w:rPr>
                <w:rStyle w:val="Strong"/>
                <w:b w:val="0"/>
              </w:rPr>
              <w:t xml:space="preserve"> lesson in Phase 5, Part 1(a): </w:t>
            </w:r>
            <w:r>
              <w:rPr>
                <w:rStyle w:val="Strong"/>
                <w:b w:val="0"/>
              </w:rPr>
              <w:t>Types of Claims and Priority Processing</w:t>
            </w:r>
          </w:p>
          <w:p w14:paraId="5D6454D7" w14:textId="77777777" w:rsidR="00DA6339" w:rsidRDefault="00DA6339" w:rsidP="00DA6339">
            <w:pPr>
              <w:pStyle w:val="VBAILTBody"/>
              <w:rPr>
                <w:rStyle w:val="Strong"/>
                <w:b w:val="0"/>
              </w:rPr>
            </w:pPr>
            <w:r w:rsidRPr="00C116C8">
              <w:rPr>
                <w:rStyle w:val="Strong"/>
              </w:rPr>
              <w:t>REMIND</w:t>
            </w:r>
            <w:r w:rsidRPr="00C116C8">
              <w:rPr>
                <w:rStyle w:val="Strong"/>
                <w:b w:val="0"/>
              </w:rPr>
              <w:t xml:space="preserve"> trainees that some claims require special processing. The following are special claim types</w:t>
            </w:r>
            <w:r>
              <w:rPr>
                <w:rStyle w:val="Strong"/>
                <w:b w:val="0"/>
              </w:rPr>
              <w:t>.</w:t>
            </w:r>
          </w:p>
          <w:p w14:paraId="41DF74B4" w14:textId="2827D794" w:rsidR="00890914" w:rsidRPr="00C116C8" w:rsidRDefault="00DA6339" w:rsidP="00DA6339">
            <w:pPr>
              <w:pStyle w:val="VBAILTBody"/>
              <w:rPr>
                <w:rStyle w:val="Strong"/>
              </w:rPr>
            </w:pPr>
            <w:r w:rsidRPr="00C116C8">
              <w:rPr>
                <w:b/>
              </w:rPr>
              <w:t>REVIEW</w:t>
            </w:r>
            <w:r w:rsidRPr="00C116C8">
              <w:t xml:space="preserve"> the purpose of flashes</w:t>
            </w:r>
            <w:r>
              <w:t xml:space="preserve"> and special issues. </w:t>
            </w:r>
            <w:r w:rsidRPr="00C116C8">
              <w:t>Flashes indicate information about a Veteran, such as military awards or pending applications.</w:t>
            </w:r>
            <w:r>
              <w:t xml:space="preserve"> Special issues indicate information about a claim, such as a fully developed claim.</w:t>
            </w:r>
          </w:p>
        </w:tc>
      </w:tr>
      <w:tr w:rsidR="00492C06" w:rsidRPr="00C116C8" w:rsidDel="005F2319" w14:paraId="1F809BD2" w14:textId="77777777" w:rsidTr="00697A3F">
        <w:trPr>
          <w:gridAfter w:val="1"/>
          <w:wAfter w:w="6" w:type="dxa"/>
          <w:cantSplit/>
          <w:jc w:val="center"/>
        </w:trPr>
        <w:tc>
          <w:tcPr>
            <w:tcW w:w="4225" w:type="dxa"/>
            <w:tcBorders>
              <w:right w:val="dashSmallGap" w:sz="4" w:space="0" w:color="auto"/>
            </w:tcBorders>
          </w:tcPr>
          <w:p w14:paraId="27F2981C" w14:textId="77777777" w:rsidR="00492C06" w:rsidRDefault="00492C06" w:rsidP="00CC63C2">
            <w:pPr>
              <w:pStyle w:val="VBAILTBody"/>
              <w:rPr>
                <w:b/>
              </w:rPr>
            </w:pPr>
            <w:r>
              <w:rPr>
                <w:b/>
              </w:rPr>
              <w:lastRenderedPageBreak/>
              <w:t>Types of Claims and Priority Processing Objectives</w:t>
            </w:r>
          </w:p>
          <w:p w14:paraId="6A46E795" w14:textId="77777777" w:rsidR="00952563" w:rsidRDefault="00952563" w:rsidP="00952563">
            <w:pPr>
              <w:pStyle w:val="VBAILTbullet1"/>
            </w:pPr>
            <w:r>
              <w:t>Define initial claims and supplemental claims</w:t>
            </w:r>
          </w:p>
          <w:p w14:paraId="0830DBC4" w14:textId="77777777" w:rsidR="00952563" w:rsidRDefault="00952563" w:rsidP="00952563">
            <w:pPr>
              <w:pStyle w:val="VBAILTbullet1"/>
            </w:pPr>
            <w:r>
              <w:t>Confirm the special claim types</w:t>
            </w:r>
          </w:p>
          <w:p w14:paraId="5D469537" w14:textId="77777777" w:rsidR="00952563" w:rsidRDefault="00952563" w:rsidP="00952563">
            <w:pPr>
              <w:pStyle w:val="VBAILTbullet1"/>
            </w:pPr>
            <w:r>
              <w:t>Check whether the correct prescribed form was received</w:t>
            </w:r>
          </w:p>
          <w:p w14:paraId="350C02F3" w14:textId="77777777" w:rsidR="00952563" w:rsidRDefault="00952563" w:rsidP="00952563">
            <w:pPr>
              <w:pStyle w:val="VBAILTbullet1"/>
            </w:pPr>
            <w:r>
              <w:t>Check whether an original claim had a prior decision</w:t>
            </w:r>
          </w:p>
          <w:p w14:paraId="42D4D27F" w14:textId="77777777" w:rsidR="00952563" w:rsidRDefault="00952563" w:rsidP="00952563">
            <w:pPr>
              <w:pStyle w:val="VBAILTbullet1"/>
            </w:pPr>
            <w:r>
              <w:t>Check whether evidence received with supplemental claim is new and relevant evidence</w:t>
            </w:r>
          </w:p>
          <w:p w14:paraId="42C8D5FC" w14:textId="4329CBFE" w:rsidR="00952563" w:rsidRPr="004F50F0" w:rsidRDefault="00952563" w:rsidP="004F50F0">
            <w:pPr>
              <w:pStyle w:val="VBAILTbullet1"/>
            </w:pPr>
            <w:r>
              <w:t>Determine if an appeal or higher level review is pending</w:t>
            </w:r>
          </w:p>
        </w:tc>
        <w:tc>
          <w:tcPr>
            <w:tcW w:w="5850" w:type="dxa"/>
            <w:tcBorders>
              <w:left w:val="dashSmallGap" w:sz="4" w:space="0" w:color="auto"/>
            </w:tcBorders>
          </w:tcPr>
          <w:p w14:paraId="1C910DDE" w14:textId="4ED12775" w:rsidR="00952563" w:rsidRPr="00C116C8" w:rsidRDefault="00952563" w:rsidP="00952563">
            <w:pPr>
              <w:pStyle w:val="VBAILTBody"/>
              <w:rPr>
                <w:rStyle w:val="Strong"/>
                <w:b w:val="0"/>
                <w:bCs w:val="0"/>
              </w:rPr>
            </w:pPr>
            <w:r w:rsidRPr="00C116C8">
              <w:rPr>
                <w:rStyle w:val="Strong"/>
              </w:rPr>
              <w:t>DISPLAY</w:t>
            </w:r>
            <w:r w:rsidRPr="00C116C8">
              <w:t xml:space="preserve"> slide</w:t>
            </w:r>
            <w:bookmarkStart w:id="0" w:name="_GoBack"/>
            <w:bookmarkEnd w:id="0"/>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w:t>
            </w:r>
            <w:r>
              <w:t>Types of Claims and Priority Processing Objectives</w:t>
            </w:r>
            <w:r w:rsidRPr="00C116C8">
              <w:t>”</w:t>
            </w:r>
          </w:p>
          <w:p w14:paraId="03CDC4C2" w14:textId="77777777" w:rsidR="00952563" w:rsidRPr="00C116C8" w:rsidRDefault="00952563" w:rsidP="00952563">
            <w:pPr>
              <w:pStyle w:val="VBAILTBody"/>
              <w:rPr>
                <w:rStyle w:val="Strong"/>
                <w:b w:val="0"/>
              </w:rPr>
            </w:pPr>
            <w:r w:rsidRPr="00C116C8">
              <w:rPr>
                <w:rStyle w:val="Strong"/>
              </w:rPr>
              <w:t xml:space="preserve">PRESENT </w:t>
            </w:r>
            <w:r w:rsidRPr="00C116C8">
              <w:rPr>
                <w:rStyle w:val="Strong"/>
                <w:b w:val="0"/>
              </w:rPr>
              <w:t>the objectives.</w:t>
            </w:r>
          </w:p>
          <w:p w14:paraId="2DC5FCD1" w14:textId="0802086B" w:rsidR="00492C06" w:rsidRPr="00C116C8" w:rsidRDefault="00952563" w:rsidP="00952563">
            <w:pPr>
              <w:pStyle w:val="VBAILTBody"/>
              <w:rPr>
                <w:rStyle w:val="Strong"/>
              </w:rPr>
            </w:pPr>
            <w:r w:rsidRPr="00C116C8">
              <w:rPr>
                <w:rStyle w:val="Strong"/>
              </w:rPr>
              <w:t>ALLOW</w:t>
            </w:r>
            <w:r w:rsidRPr="00C116C8">
              <w:rPr>
                <w:rStyle w:val="Strong"/>
                <w:b w:val="0"/>
              </w:rPr>
              <w:t xml:space="preserve"> about 5–7 minutes to review these objectives.</w:t>
            </w:r>
          </w:p>
        </w:tc>
      </w:tr>
      <w:tr w:rsidR="00CC63C2" w:rsidRPr="00C116C8" w14:paraId="2D10BFDC" w14:textId="77777777" w:rsidTr="00697A3F">
        <w:trPr>
          <w:gridAfter w:val="1"/>
          <w:wAfter w:w="6" w:type="dxa"/>
          <w:cantSplit/>
          <w:jc w:val="center"/>
        </w:trPr>
        <w:tc>
          <w:tcPr>
            <w:tcW w:w="4225" w:type="dxa"/>
            <w:tcBorders>
              <w:right w:val="dashSmallGap" w:sz="4" w:space="0" w:color="auto"/>
            </w:tcBorders>
          </w:tcPr>
          <w:p w14:paraId="60CA13C4" w14:textId="3231494D" w:rsidR="00CC63C2" w:rsidRDefault="00006A89" w:rsidP="00CC63C2">
            <w:pPr>
              <w:pStyle w:val="VBAILTbullet1"/>
              <w:numPr>
                <w:ilvl w:val="0"/>
                <w:numId w:val="0"/>
              </w:numPr>
              <w:rPr>
                <w:b/>
              </w:rPr>
            </w:pPr>
            <w:r>
              <w:rPr>
                <w:b/>
              </w:rPr>
              <w:lastRenderedPageBreak/>
              <w:t>VA Representation and Third Party Authorization</w:t>
            </w:r>
          </w:p>
          <w:p w14:paraId="2D49B40C" w14:textId="255B6EA1" w:rsidR="00006A89" w:rsidRPr="00C116C8" w:rsidRDefault="00006A89" w:rsidP="004F50F0">
            <w:pPr>
              <w:pStyle w:val="VBAILTbullet1"/>
            </w:pPr>
            <w:r>
              <w:t>All claimants have the right to representation before the Department of Veterans Affairs in claims affecting the payment of benefits or relief. Types of POAs:</w:t>
            </w:r>
          </w:p>
          <w:p w14:paraId="0F77FEA2" w14:textId="6567AA3F" w:rsidR="00CC63C2" w:rsidRPr="00C116C8" w:rsidRDefault="00CC63C2" w:rsidP="00CC63C2">
            <w:pPr>
              <w:pStyle w:val="VBAILTbullet1"/>
            </w:pPr>
            <w:r w:rsidRPr="00C116C8">
              <w:t>Accredited POAs</w:t>
            </w:r>
          </w:p>
          <w:p w14:paraId="418B21FC" w14:textId="27D5DEA0" w:rsidR="00CC63C2" w:rsidRPr="00C116C8" w:rsidRDefault="00006A89" w:rsidP="00CC63C2">
            <w:pPr>
              <w:pStyle w:val="VBAILTBullet2"/>
            </w:pPr>
            <w:r>
              <w:t>VSO</w:t>
            </w:r>
          </w:p>
          <w:p w14:paraId="11A3A3FB" w14:textId="77777777" w:rsidR="00CC63C2" w:rsidRPr="00C116C8" w:rsidRDefault="00CC63C2" w:rsidP="00CC63C2">
            <w:pPr>
              <w:pStyle w:val="VBAILTBullet2"/>
            </w:pPr>
            <w:r w:rsidRPr="00C116C8">
              <w:t>Claims Agent</w:t>
            </w:r>
          </w:p>
          <w:p w14:paraId="6196C357" w14:textId="5D5C9A6D" w:rsidR="00CC63C2" w:rsidRPr="00C116C8" w:rsidRDefault="00CC63C2" w:rsidP="00CC63C2">
            <w:pPr>
              <w:pStyle w:val="VBAILTBullet2"/>
            </w:pPr>
            <w:r w:rsidRPr="00C116C8">
              <w:t>Attorney</w:t>
            </w:r>
          </w:p>
          <w:p w14:paraId="4C309D41" w14:textId="77777777" w:rsidR="00CC63C2" w:rsidRPr="00C116C8" w:rsidRDefault="00CC63C2" w:rsidP="00CC63C2">
            <w:pPr>
              <w:pStyle w:val="VBAILTbullet1"/>
            </w:pPr>
            <w:r w:rsidRPr="00C116C8">
              <w:t>Non-licensed POAs</w:t>
            </w:r>
          </w:p>
          <w:p w14:paraId="40674BA4" w14:textId="77777777" w:rsidR="00CC63C2" w:rsidRDefault="00006A89" w:rsidP="00006A89">
            <w:pPr>
              <w:pStyle w:val="VBAILTBullet2"/>
              <w:rPr>
                <w:rStyle w:val="Strong"/>
                <w:b w:val="0"/>
                <w:bCs w:val="0"/>
              </w:rPr>
            </w:pPr>
            <w:r>
              <w:rPr>
                <w:rStyle w:val="Strong"/>
                <w:b w:val="0"/>
                <w:bCs w:val="0"/>
              </w:rPr>
              <w:t>Any individual</w:t>
            </w:r>
          </w:p>
          <w:p w14:paraId="1C6F8915" w14:textId="67CCCB9E" w:rsidR="00006A89" w:rsidRPr="00C116C8" w:rsidRDefault="00006A89" w:rsidP="004F50F0">
            <w:pPr>
              <w:pStyle w:val="VBAILTBullet2"/>
              <w:numPr>
                <w:ilvl w:val="0"/>
                <w:numId w:val="0"/>
              </w:numPr>
              <w:rPr>
                <w:rStyle w:val="Strong"/>
                <w:b w:val="0"/>
                <w:bCs w:val="0"/>
              </w:rPr>
            </w:pPr>
            <w:r w:rsidRPr="00006A89">
              <w:rPr>
                <w:noProof/>
              </w:rPr>
              <w:drawing>
                <wp:inline distT="0" distB="0" distL="0" distR="0" wp14:anchorId="36AC69E7" wp14:editId="0F67A647">
                  <wp:extent cx="2545715" cy="3125470"/>
                  <wp:effectExtent l="38100" t="38100" r="64135" b="36830"/>
                  <wp:docPr id="38" name="Diagram 38">
                    <a:extLst xmlns:a="http://schemas.openxmlformats.org/drawingml/2006/main">
                      <a:ext uri="{FF2B5EF4-FFF2-40B4-BE49-F238E27FC236}">
                        <a16:creationId xmlns:a16="http://schemas.microsoft.com/office/drawing/2014/main" id="{902FC783-07F6-48F1-B3D1-4D769FD9F41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c>
        <w:tc>
          <w:tcPr>
            <w:tcW w:w="5850" w:type="dxa"/>
            <w:tcBorders>
              <w:left w:val="dashSmallGap" w:sz="4" w:space="0" w:color="auto"/>
            </w:tcBorders>
          </w:tcPr>
          <w:p w14:paraId="29D44191" w14:textId="3330A654" w:rsidR="00CC63C2" w:rsidRPr="00C116C8" w:rsidRDefault="00CC63C2" w:rsidP="00CC63C2">
            <w:pPr>
              <w:pStyle w:val="VBAILTBody"/>
              <w:rPr>
                <w:rStyle w:val="Strong"/>
                <w:b w:val="0"/>
                <w:bCs w:val="0"/>
              </w:rPr>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w:t>
            </w:r>
            <w:r w:rsidR="00006A89">
              <w:t>VA Representation and Third Party Authorization</w:t>
            </w:r>
            <w:r w:rsidRPr="00C116C8">
              <w:t>”</w:t>
            </w:r>
          </w:p>
          <w:p w14:paraId="4EE42EF7" w14:textId="79009900" w:rsidR="00CC63C2" w:rsidRPr="00C116C8" w:rsidRDefault="00CC63C2" w:rsidP="00CC63C2">
            <w:pPr>
              <w:pStyle w:val="VBAILTbullet1"/>
              <w:numPr>
                <w:ilvl w:val="0"/>
                <w:numId w:val="0"/>
              </w:numPr>
              <w:rPr>
                <w:rStyle w:val="Strong"/>
                <w:bCs w:val="0"/>
              </w:rPr>
            </w:pPr>
            <w:r w:rsidRPr="00C116C8">
              <w:rPr>
                <w:rStyle w:val="Strong"/>
              </w:rPr>
              <w:t xml:space="preserve">TRANSITION </w:t>
            </w:r>
            <w:r w:rsidRPr="00C116C8">
              <w:rPr>
                <w:rStyle w:val="Strong"/>
                <w:b w:val="0"/>
              </w:rPr>
              <w:t>to the</w:t>
            </w:r>
            <w:r w:rsidR="00006A89">
              <w:rPr>
                <w:rStyle w:val="Strong"/>
                <w:b w:val="0"/>
              </w:rPr>
              <w:t xml:space="preserve"> sixth</w:t>
            </w:r>
            <w:r w:rsidRPr="00C116C8">
              <w:rPr>
                <w:rStyle w:val="Strong"/>
                <w:b w:val="0"/>
              </w:rPr>
              <w:t xml:space="preserve"> lesson in Phase 5, Part 1(a): </w:t>
            </w:r>
            <w:r w:rsidR="00006A89">
              <w:t>VA Representation and Third Party Authorization</w:t>
            </w:r>
            <w:r w:rsidRPr="00C116C8">
              <w:rPr>
                <w:rStyle w:val="Strong"/>
                <w:b w:val="0"/>
              </w:rPr>
              <w:t>.</w:t>
            </w:r>
            <w:r w:rsidRPr="00C116C8">
              <w:rPr>
                <w:rStyle w:val="Strong"/>
                <w:b w:val="0"/>
                <w:bCs w:val="0"/>
              </w:rPr>
              <w:t xml:space="preserve"> </w:t>
            </w:r>
          </w:p>
          <w:p w14:paraId="22EAAB06" w14:textId="1074FC1E" w:rsidR="00CC63C2" w:rsidRPr="00C116C8" w:rsidRDefault="00CC63C2" w:rsidP="00CC63C2">
            <w:pPr>
              <w:pStyle w:val="VBAILTBody"/>
              <w:rPr>
                <w:rStyle w:val="Strong"/>
              </w:rPr>
            </w:pPr>
            <w:r w:rsidRPr="00C116C8">
              <w:rPr>
                <w:b/>
              </w:rPr>
              <w:t xml:space="preserve">REMIND </w:t>
            </w:r>
            <w:r w:rsidRPr="00C116C8">
              <w:t>trainees that there are accredited and non-licensed POAs.</w:t>
            </w:r>
            <w:r w:rsidR="00006A89">
              <w:t xml:space="preserve"> A non-licensed POA is anyone who is listed on the VA Form 21-22a and who has not been recognized by VA’s Office of General Council (OGC) as accredited.</w:t>
            </w:r>
            <w:r w:rsidR="00257677">
              <w:t xml:space="preserve"> This individual may represent the claimant on a on-time, on claim basis.</w:t>
            </w:r>
          </w:p>
          <w:p w14:paraId="311DFDAD" w14:textId="5AE23F84" w:rsidR="00CC63C2" w:rsidRDefault="00CC63C2" w:rsidP="00CC63C2">
            <w:pPr>
              <w:pStyle w:val="VBAILTBody"/>
            </w:pPr>
            <w:r w:rsidRPr="00C116C8">
              <w:rPr>
                <w:b/>
              </w:rPr>
              <w:t xml:space="preserve">REVIEW </w:t>
            </w:r>
            <w:r w:rsidRPr="00C116C8">
              <w:t xml:space="preserve">that if a claimant appoints a new representative, then the current requested POA on VA Form 21-22needs to be updated in </w:t>
            </w:r>
            <w:r w:rsidR="00257677">
              <w:t>the systems.</w:t>
            </w:r>
          </w:p>
          <w:p w14:paraId="7DEAA033" w14:textId="527A1900" w:rsidR="00006A89" w:rsidRPr="00C116C8" w:rsidRDefault="00006A89" w:rsidP="004F50F0">
            <w:pPr>
              <w:pStyle w:val="VBAILTBullet2"/>
              <w:numPr>
                <w:ilvl w:val="0"/>
                <w:numId w:val="0"/>
              </w:numPr>
              <w:rPr>
                <w:rStyle w:val="Strong"/>
              </w:rPr>
            </w:pPr>
          </w:p>
        </w:tc>
      </w:tr>
      <w:tr w:rsidR="00CC63C2" w:rsidRPr="00C116C8" w14:paraId="2E87459E" w14:textId="77777777" w:rsidTr="00697A3F">
        <w:trPr>
          <w:gridAfter w:val="1"/>
          <w:wAfter w:w="6" w:type="dxa"/>
          <w:cantSplit/>
          <w:jc w:val="center"/>
        </w:trPr>
        <w:tc>
          <w:tcPr>
            <w:tcW w:w="4225" w:type="dxa"/>
            <w:tcBorders>
              <w:right w:val="dashSmallGap" w:sz="4" w:space="0" w:color="auto"/>
            </w:tcBorders>
          </w:tcPr>
          <w:p w14:paraId="58E0CAE3" w14:textId="34AB8DC9" w:rsidR="00CC63C2" w:rsidRDefault="00257677" w:rsidP="00CC63C2">
            <w:pPr>
              <w:pStyle w:val="VBAILTBodyStrong"/>
            </w:pPr>
            <w:r>
              <w:lastRenderedPageBreak/>
              <w:t>VA Representation and Third Party Authorization</w:t>
            </w:r>
            <w:r w:rsidR="00CC63C2" w:rsidRPr="00C116C8">
              <w:t xml:space="preserve"> Objectives</w:t>
            </w:r>
          </w:p>
          <w:p w14:paraId="3B156990" w14:textId="2DE253E4" w:rsidR="00257677" w:rsidRDefault="00257677" w:rsidP="00257677">
            <w:pPr>
              <w:pStyle w:val="VBAILTbullet1"/>
            </w:pPr>
            <w:r>
              <w:t>Understand a claimant’s right to representation</w:t>
            </w:r>
          </w:p>
          <w:p w14:paraId="5EB90F91" w14:textId="02D11D30" w:rsidR="00257677" w:rsidRDefault="00257677" w:rsidP="00257677">
            <w:pPr>
              <w:pStyle w:val="VBAILTbullet1"/>
            </w:pPr>
            <w:r>
              <w:t>Define POA</w:t>
            </w:r>
          </w:p>
          <w:p w14:paraId="2B5978B4" w14:textId="5F71E85D" w:rsidR="00257677" w:rsidRDefault="00257677" w:rsidP="00257677">
            <w:pPr>
              <w:pStyle w:val="VBAILTbullet1"/>
            </w:pPr>
            <w:r>
              <w:t>Understand the types of POAs</w:t>
            </w:r>
          </w:p>
          <w:p w14:paraId="2FEC216F" w14:textId="4B051438" w:rsidR="00257677" w:rsidRDefault="00257677" w:rsidP="00257677">
            <w:pPr>
              <w:pStyle w:val="VBAILTbullet1"/>
            </w:pPr>
            <w:r>
              <w:t>Know the authority of the representative</w:t>
            </w:r>
          </w:p>
          <w:p w14:paraId="1CE574B3" w14:textId="4E5CC91D" w:rsidR="00257677" w:rsidRDefault="00257677" w:rsidP="00257677">
            <w:pPr>
              <w:pStyle w:val="VBAILTbullet1"/>
            </w:pPr>
            <w:r>
              <w:t>Review the POA forms</w:t>
            </w:r>
          </w:p>
          <w:p w14:paraId="589C45C2" w14:textId="7EA693B4" w:rsidR="00257677" w:rsidRDefault="00257677" w:rsidP="00257677">
            <w:pPr>
              <w:pStyle w:val="VBAILTbullet1"/>
            </w:pPr>
            <w:r>
              <w:t>Modify VBMS with correct POA information</w:t>
            </w:r>
          </w:p>
          <w:p w14:paraId="577D6636" w14:textId="2B0BB63F" w:rsidR="00257677" w:rsidRDefault="00257677" w:rsidP="00257677">
            <w:pPr>
              <w:pStyle w:val="VBAILTbullet1"/>
            </w:pPr>
            <w:r>
              <w:t>Know the process for revoking and terminating representation</w:t>
            </w:r>
          </w:p>
          <w:p w14:paraId="476A45C1" w14:textId="4BBF64AE" w:rsidR="00CC63C2" w:rsidRPr="000E414D" w:rsidRDefault="00257677" w:rsidP="000E414D">
            <w:pPr>
              <w:pStyle w:val="VBAILTbullet1"/>
              <w:rPr>
                <w:rStyle w:val="Strong"/>
                <w:b w:val="0"/>
                <w:bCs w:val="0"/>
              </w:rPr>
            </w:pPr>
            <w:r>
              <w:t>Understand the Third Party Authorization process</w:t>
            </w:r>
          </w:p>
        </w:tc>
        <w:tc>
          <w:tcPr>
            <w:tcW w:w="5850" w:type="dxa"/>
            <w:tcBorders>
              <w:left w:val="dashSmallGap" w:sz="4" w:space="0" w:color="auto"/>
            </w:tcBorders>
          </w:tcPr>
          <w:p w14:paraId="4025F11B" w14:textId="31D5C5D5" w:rsidR="00CC63C2" w:rsidRPr="00C116C8" w:rsidRDefault="00CC63C2" w:rsidP="00CC63C2">
            <w:pPr>
              <w:pStyle w:val="VBAILTBody"/>
              <w:rPr>
                <w:rStyle w:val="Strong"/>
                <w:b w:val="0"/>
                <w:bCs w:val="0"/>
              </w:rPr>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w:t>
            </w:r>
            <w:r w:rsidR="00257677">
              <w:t>VA Representation and Third Party Authorization</w:t>
            </w:r>
            <w:r w:rsidRPr="00C116C8">
              <w:t xml:space="preserve"> Objectives”</w:t>
            </w:r>
          </w:p>
          <w:p w14:paraId="0A9F6131" w14:textId="14C0A2A0" w:rsidR="00CC63C2" w:rsidRPr="00C116C8" w:rsidRDefault="00CC63C2" w:rsidP="00CC63C2">
            <w:pPr>
              <w:pStyle w:val="VBAILTBody"/>
              <w:rPr>
                <w:rStyle w:val="Strong"/>
                <w:b w:val="0"/>
              </w:rPr>
            </w:pPr>
            <w:r w:rsidRPr="00C116C8">
              <w:rPr>
                <w:rStyle w:val="Strong"/>
              </w:rPr>
              <w:t xml:space="preserve">PRESENT </w:t>
            </w:r>
            <w:r w:rsidRPr="00C116C8">
              <w:rPr>
                <w:rStyle w:val="Strong"/>
                <w:b w:val="0"/>
              </w:rPr>
              <w:t>the objectives.</w:t>
            </w:r>
          </w:p>
          <w:p w14:paraId="5302D3E1" w14:textId="1F605A1D" w:rsidR="00CC63C2" w:rsidRPr="00C116C8" w:rsidRDefault="00CC63C2" w:rsidP="00CC63C2">
            <w:pPr>
              <w:pStyle w:val="VBAILTBody"/>
              <w:rPr>
                <w:rStyle w:val="Strong"/>
              </w:rPr>
            </w:pPr>
            <w:r w:rsidRPr="00C116C8">
              <w:rPr>
                <w:rStyle w:val="Strong"/>
              </w:rPr>
              <w:t>ALLOW</w:t>
            </w:r>
            <w:r w:rsidRPr="00C116C8">
              <w:rPr>
                <w:rStyle w:val="Strong"/>
                <w:b w:val="0"/>
              </w:rPr>
              <w:t xml:space="preserve"> about 5 minutes to review these objectives.</w:t>
            </w:r>
          </w:p>
        </w:tc>
      </w:tr>
      <w:tr w:rsidR="00CC63C2" w:rsidRPr="00C116C8" w14:paraId="1E5603D9" w14:textId="77777777" w:rsidTr="00697A3F">
        <w:trPr>
          <w:gridAfter w:val="1"/>
          <w:wAfter w:w="6" w:type="dxa"/>
          <w:cantSplit/>
          <w:jc w:val="center"/>
        </w:trPr>
        <w:tc>
          <w:tcPr>
            <w:tcW w:w="4225" w:type="dxa"/>
            <w:tcBorders>
              <w:right w:val="dashSmallGap" w:sz="4" w:space="0" w:color="auto"/>
            </w:tcBorders>
          </w:tcPr>
          <w:p w14:paraId="2A9EAAEE" w14:textId="198C3066" w:rsidR="00CC63C2" w:rsidRPr="00C116C8" w:rsidRDefault="00CC63C2" w:rsidP="00CC63C2">
            <w:pPr>
              <w:pStyle w:val="VBAILTBody"/>
              <w:rPr>
                <w:b/>
              </w:rPr>
            </w:pPr>
            <w:r w:rsidRPr="00C116C8">
              <w:rPr>
                <w:b/>
              </w:rPr>
              <w:t>Question and Answer Clarification</w:t>
            </w:r>
          </w:p>
          <w:p w14:paraId="7A67E264" w14:textId="2EFAE3C1" w:rsidR="00CC63C2" w:rsidRPr="00C116C8" w:rsidRDefault="00CC63C2" w:rsidP="00CC63C2">
            <w:pPr>
              <w:pStyle w:val="VBAILTBody"/>
              <w:rPr>
                <w:noProof/>
              </w:rPr>
            </w:pPr>
            <w:r w:rsidRPr="00C116C8">
              <w:rPr>
                <w:noProof/>
              </w:rPr>
              <w:drawing>
                <wp:inline distT="0" distB="0" distL="0" distR="0" wp14:anchorId="6A00372E" wp14:editId="2551D846">
                  <wp:extent cx="482600" cy="48260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4C70FB30" w14:textId="166CA8CF" w:rsidR="00CC63C2" w:rsidRPr="00C116C8" w:rsidRDefault="00CC63C2" w:rsidP="00CC63C2">
            <w:pPr>
              <w:pStyle w:val="VBAILTBody"/>
              <w:rPr>
                <w:rStyle w:val="Strong"/>
              </w:rPr>
            </w:pPr>
          </w:p>
        </w:tc>
        <w:tc>
          <w:tcPr>
            <w:tcW w:w="5850" w:type="dxa"/>
            <w:tcBorders>
              <w:left w:val="dashSmallGap" w:sz="4" w:space="0" w:color="auto"/>
            </w:tcBorders>
          </w:tcPr>
          <w:p w14:paraId="18E385AB" w14:textId="4ACDA20A" w:rsidR="00CC63C2" w:rsidRPr="00C116C8" w:rsidRDefault="00CC63C2" w:rsidP="00CC63C2">
            <w:pPr>
              <w:pStyle w:val="VBAILTBody"/>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“Question and Answer Clarification”</w:t>
            </w:r>
          </w:p>
          <w:p w14:paraId="6CE9BCC7" w14:textId="64CFFF81" w:rsidR="00CC63C2" w:rsidRPr="00C116C8" w:rsidRDefault="00CC63C2" w:rsidP="00CC63C2">
            <w:pPr>
              <w:pStyle w:val="VBAILTBody"/>
              <w:rPr>
                <w:rStyle w:val="Strong"/>
              </w:rPr>
            </w:pPr>
            <w:r w:rsidRPr="00C116C8">
              <w:rPr>
                <w:noProof/>
              </w:rPr>
              <w:drawing>
                <wp:inline distT="0" distB="0" distL="0" distR="0" wp14:anchorId="1A89DDEB" wp14:editId="361342FC">
                  <wp:extent cx="482600" cy="482600"/>
                  <wp:effectExtent l="0" t="0" r="0" b="0"/>
                  <wp:docPr id="12" name="Picture 1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48" r:link="rId47"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25613C60" w14:textId="63601202" w:rsidR="00CC63C2" w:rsidRPr="00C116C8" w:rsidRDefault="00CC63C2" w:rsidP="00CC63C2">
            <w:pPr>
              <w:pStyle w:val="VBAILTBody"/>
              <w:rPr>
                <w:rStyle w:val="Strong"/>
              </w:rPr>
            </w:pPr>
            <w:r w:rsidRPr="00C116C8">
              <w:rPr>
                <w:rStyle w:val="Strong"/>
              </w:rPr>
              <w:t>ASK</w:t>
            </w:r>
            <w:r w:rsidRPr="00C116C8">
              <w:t xml:space="preserve"> if they have any questions or concerns regarding Phase 5, Part 1(a). Use this time to clear up any confusion or misconceptions about the information presented.</w:t>
            </w:r>
          </w:p>
        </w:tc>
      </w:tr>
      <w:tr w:rsidR="00CC63C2" w:rsidRPr="00C116C8" w14:paraId="72C0E55C" w14:textId="77777777" w:rsidTr="00697A3F">
        <w:trPr>
          <w:gridAfter w:val="1"/>
          <w:wAfter w:w="6" w:type="dxa"/>
          <w:cantSplit/>
          <w:jc w:val="center"/>
        </w:trPr>
        <w:tc>
          <w:tcPr>
            <w:tcW w:w="4225" w:type="dxa"/>
            <w:tcBorders>
              <w:right w:val="dashSmallGap" w:sz="4" w:space="0" w:color="auto"/>
            </w:tcBorders>
          </w:tcPr>
          <w:p w14:paraId="321BBB57" w14:textId="11BA00D6" w:rsidR="00CC63C2" w:rsidRPr="00C116C8" w:rsidRDefault="00CC63C2" w:rsidP="00CC63C2">
            <w:pPr>
              <w:pStyle w:val="VBAILTBody"/>
              <w:rPr>
                <w:rStyle w:val="Strong"/>
              </w:rPr>
            </w:pPr>
            <w:r w:rsidRPr="00C116C8">
              <w:rPr>
                <w:rStyle w:val="Strong"/>
              </w:rPr>
              <w:t>What’s Next?</w:t>
            </w:r>
          </w:p>
          <w:p w14:paraId="66C1CA33" w14:textId="52C4D71A" w:rsidR="00CC63C2" w:rsidRPr="00C116C8" w:rsidRDefault="00CC63C2" w:rsidP="00CC63C2">
            <w:pPr>
              <w:pStyle w:val="VBAILTBodyStrong"/>
              <w:rPr>
                <w:b w:val="0"/>
              </w:rPr>
            </w:pPr>
            <w:r w:rsidRPr="00C116C8">
              <w:rPr>
                <w:b w:val="0"/>
              </w:rPr>
              <w:t>PMC VSR Phase 5, Part 1(a): Knowledge Check</w:t>
            </w:r>
          </w:p>
        </w:tc>
        <w:tc>
          <w:tcPr>
            <w:tcW w:w="5850" w:type="dxa"/>
            <w:tcBorders>
              <w:left w:val="dashSmallGap" w:sz="4" w:space="0" w:color="auto"/>
            </w:tcBorders>
          </w:tcPr>
          <w:p w14:paraId="204B99C1" w14:textId="3AD759CE" w:rsidR="00CC63C2" w:rsidRPr="00C116C8" w:rsidRDefault="00CC63C2" w:rsidP="00CC63C2">
            <w:pPr>
              <w:pStyle w:val="VBAILTBody"/>
            </w:pPr>
            <w:r w:rsidRPr="00C116C8">
              <w:rPr>
                <w:rStyle w:val="Strong"/>
              </w:rPr>
              <w:t>DISPLAY</w:t>
            </w:r>
            <w:r w:rsidRPr="00C116C8">
              <w:t xml:space="preserve"> slide</w:t>
            </w:r>
            <w:r w:rsidRPr="00C116C8">
              <w:br/>
            </w:r>
            <w:r w:rsidRPr="00C116C8">
              <w:rPr>
                <w:rStyle w:val="Strong"/>
              </w:rPr>
              <w:fldChar w:fldCharType="begin"/>
            </w:r>
            <w:r w:rsidRPr="00C116C8">
              <w:rPr>
                <w:rStyle w:val="Strong"/>
              </w:rPr>
              <w:instrText xml:space="preserve"> AUTONUMLGL  </w:instrText>
            </w:r>
            <w:r w:rsidRPr="00C116C8">
              <w:rPr>
                <w:rStyle w:val="Strong"/>
              </w:rPr>
              <w:fldChar w:fldCharType="end"/>
            </w:r>
            <w:r w:rsidRPr="00C116C8">
              <w:t xml:space="preserve"> “What’s Next?”</w:t>
            </w:r>
          </w:p>
          <w:p w14:paraId="7F011CDE" w14:textId="52E7F29D" w:rsidR="00CC63C2" w:rsidRPr="00C116C8" w:rsidRDefault="00CC63C2" w:rsidP="00CC63C2">
            <w:pPr>
              <w:pStyle w:val="VBAILTBody"/>
            </w:pPr>
            <w:r w:rsidRPr="00C116C8">
              <w:rPr>
                <w:rStyle w:val="Strong"/>
              </w:rPr>
              <w:t xml:space="preserve">DISCUSS </w:t>
            </w:r>
            <w:r w:rsidRPr="00C116C8">
              <w:t>the upcoming PMC VSR Phase 5, Part 1(a): Knowledge Check</w:t>
            </w:r>
          </w:p>
          <w:p w14:paraId="3376E1CB" w14:textId="006569A1" w:rsidR="00CC63C2" w:rsidRPr="00C116C8" w:rsidRDefault="00CC63C2" w:rsidP="00CC63C2">
            <w:pPr>
              <w:pStyle w:val="VBAILTBody"/>
              <w:rPr>
                <w:rStyle w:val="Strong"/>
              </w:rPr>
            </w:pPr>
            <w:r w:rsidRPr="00C116C8">
              <w:rPr>
                <w:b/>
              </w:rPr>
              <w:t xml:space="preserve">REMIND </w:t>
            </w:r>
            <w:r w:rsidRPr="00C116C8">
              <w:t xml:space="preserve">trainees to use the job aids and resources provided in the Knowledge Check to help answer the questions.  </w:t>
            </w:r>
          </w:p>
        </w:tc>
      </w:tr>
    </w:tbl>
    <w:p w14:paraId="6B08C4F9" w14:textId="565C6774" w:rsidR="007F4D1E" w:rsidRPr="00C116C8" w:rsidRDefault="007F4D1E" w:rsidP="00F53BD5"/>
    <w:sectPr w:rsidR="007F4D1E" w:rsidRPr="00C116C8" w:rsidSect="003950F6">
      <w:headerReference w:type="default" r:id="rId49"/>
      <w:footerReference w:type="default" r:id="rId50"/>
      <w:headerReference w:type="firs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36548" w14:textId="77777777" w:rsidR="0077533D" w:rsidRDefault="0077533D" w:rsidP="00C214A9">
      <w:pPr>
        <w:spacing w:after="0" w:line="240" w:lineRule="auto"/>
      </w:pPr>
      <w:r>
        <w:separator/>
      </w:r>
    </w:p>
  </w:endnote>
  <w:endnote w:type="continuationSeparator" w:id="0">
    <w:p w14:paraId="69DFB8DA" w14:textId="77777777" w:rsidR="0077533D" w:rsidRDefault="0077533D" w:rsidP="00C214A9">
      <w:pPr>
        <w:spacing w:after="0" w:line="240" w:lineRule="auto"/>
      </w:pPr>
      <w:r>
        <w:continuationSeparator/>
      </w:r>
    </w:p>
  </w:endnote>
  <w:endnote w:type="continuationNotice" w:id="1">
    <w:p w14:paraId="522DB8E9" w14:textId="77777777" w:rsidR="0077533D" w:rsidRDefault="00775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C550" w14:textId="22E04694" w:rsidR="00C936DE" w:rsidRDefault="00C936DE" w:rsidP="000A0F42">
    <w:pPr>
      <w:pStyle w:val="VBAILTFooter"/>
    </w:pPr>
    <w:r>
      <w:t>April 2020</w:t>
    </w:r>
    <w:r>
      <w:tab/>
    </w:r>
    <w:r w:rsidRPr="00C214A9">
      <w:rPr>
        <w:i w:val="0"/>
      </w:rPr>
      <w:fldChar w:fldCharType="begin"/>
    </w:r>
    <w:r w:rsidRPr="00C214A9">
      <w:instrText xml:space="preserve"> PAGE   \* MERGEFORMAT </w:instrText>
    </w:r>
    <w:r w:rsidRPr="00C214A9">
      <w:rPr>
        <w:i w:val="0"/>
      </w:rPr>
      <w:fldChar w:fldCharType="separate"/>
    </w:r>
    <w:r w:rsidRPr="00697A3F">
      <w:rPr>
        <w:b/>
        <w:bCs/>
        <w:noProof/>
      </w:rPr>
      <w:t>21</w:t>
    </w:r>
    <w:r w:rsidRPr="00C214A9">
      <w:rPr>
        <w:b/>
        <w:bCs/>
        <w:i w:val="0"/>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10B2A" w14:textId="77777777" w:rsidR="0077533D" w:rsidRDefault="0077533D" w:rsidP="00C214A9">
      <w:pPr>
        <w:spacing w:after="0" w:line="240" w:lineRule="auto"/>
      </w:pPr>
      <w:r>
        <w:separator/>
      </w:r>
    </w:p>
  </w:footnote>
  <w:footnote w:type="continuationSeparator" w:id="0">
    <w:p w14:paraId="6A025B20" w14:textId="77777777" w:rsidR="0077533D" w:rsidRDefault="0077533D" w:rsidP="00C214A9">
      <w:pPr>
        <w:spacing w:after="0" w:line="240" w:lineRule="auto"/>
      </w:pPr>
      <w:r>
        <w:continuationSeparator/>
      </w:r>
    </w:p>
  </w:footnote>
  <w:footnote w:type="continuationNotice" w:id="1">
    <w:p w14:paraId="70584502" w14:textId="77777777" w:rsidR="0077533D" w:rsidRDefault="007753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C54C" w14:textId="7578DCD9" w:rsidR="00C936DE" w:rsidRPr="002D1DCE" w:rsidRDefault="00C936DE" w:rsidP="000B1CB7">
    <w:pPr>
      <w:pStyle w:val="VBAILTHeader"/>
    </w:pPr>
    <w:r>
      <w:t>Phase 5, Part 1(a) Knowledge Check Preparation</w:t>
    </w:r>
  </w:p>
  <w:p w14:paraId="6B08C54D" w14:textId="77777777" w:rsidR="00C936DE" w:rsidRPr="002D1DCE" w:rsidRDefault="00C936DE" w:rsidP="001262F7">
    <w:pPr>
      <w:pStyle w:val="VBAILTHeader"/>
      <w:pBdr>
        <w:bottom w:val="single" w:sz="4" w:space="1" w:color="auto"/>
      </w:pBdr>
    </w:pPr>
    <w:r>
      <w:t xml:space="preserve">Lesson Plan </w:t>
    </w:r>
  </w:p>
  <w:p w14:paraId="6B08C54E" w14:textId="77777777" w:rsidR="00C936DE" w:rsidRDefault="00C936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C551" w14:textId="77777777" w:rsidR="00C936DE" w:rsidRDefault="00C936DE">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1" name="Picture 1"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322F"/>
    <w:multiLevelType w:val="hybridMultilevel"/>
    <w:tmpl w:val="DE50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2138"/>
    <w:multiLevelType w:val="hybridMultilevel"/>
    <w:tmpl w:val="37F0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E20"/>
    <w:multiLevelType w:val="hybridMultilevel"/>
    <w:tmpl w:val="3C44746E"/>
    <w:lvl w:ilvl="0" w:tplc="3E6032E8">
      <w:start w:val="1"/>
      <w:numFmt w:val="bullet"/>
      <w:pStyle w:val="VBAILT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648AB"/>
    <w:multiLevelType w:val="hybridMultilevel"/>
    <w:tmpl w:val="09788700"/>
    <w:lvl w:ilvl="0" w:tplc="0409000F">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51DD0"/>
    <w:multiLevelType w:val="hybridMultilevel"/>
    <w:tmpl w:val="25520E4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461957"/>
    <w:multiLevelType w:val="hybridMultilevel"/>
    <w:tmpl w:val="CCA0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1A4"/>
    <w:multiLevelType w:val="hybridMultilevel"/>
    <w:tmpl w:val="19F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F7467"/>
    <w:multiLevelType w:val="hybridMultilevel"/>
    <w:tmpl w:val="C2A279F6"/>
    <w:lvl w:ilvl="0" w:tplc="0409000F">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660FAB"/>
    <w:multiLevelType w:val="hybridMultilevel"/>
    <w:tmpl w:val="330CC292"/>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6516AD"/>
    <w:multiLevelType w:val="hybridMultilevel"/>
    <w:tmpl w:val="6A6C282C"/>
    <w:lvl w:ilvl="0" w:tplc="0409000F">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27526"/>
    <w:multiLevelType w:val="hybridMultilevel"/>
    <w:tmpl w:val="43C416F4"/>
    <w:lvl w:ilvl="0" w:tplc="04090019">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3A5BD7"/>
    <w:multiLevelType w:val="hybridMultilevel"/>
    <w:tmpl w:val="DC0A145C"/>
    <w:lvl w:ilvl="0" w:tplc="04090001">
      <w:start w:val="1"/>
      <w:numFmt w:val="bullet"/>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986E63"/>
    <w:multiLevelType w:val="hybridMultilevel"/>
    <w:tmpl w:val="8C46F9BE"/>
    <w:lvl w:ilvl="0" w:tplc="04090001">
      <w:start w:val="1"/>
      <w:numFmt w:val="bullet"/>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783836"/>
    <w:multiLevelType w:val="hybridMultilevel"/>
    <w:tmpl w:val="77CE83A0"/>
    <w:lvl w:ilvl="0" w:tplc="0128B7F6">
      <w:start w:val="1"/>
      <w:numFmt w:val="bullet"/>
      <w:lvlText w:val="•"/>
      <w:lvlJc w:val="left"/>
      <w:pPr>
        <w:tabs>
          <w:tab w:val="num" w:pos="720"/>
        </w:tabs>
        <w:ind w:left="720" w:hanging="360"/>
      </w:pPr>
      <w:rPr>
        <w:rFonts w:ascii="Arial" w:hAnsi="Arial" w:hint="default"/>
      </w:rPr>
    </w:lvl>
    <w:lvl w:ilvl="1" w:tplc="DAD24324" w:tentative="1">
      <w:start w:val="1"/>
      <w:numFmt w:val="bullet"/>
      <w:lvlText w:val="•"/>
      <w:lvlJc w:val="left"/>
      <w:pPr>
        <w:tabs>
          <w:tab w:val="num" w:pos="1440"/>
        </w:tabs>
        <w:ind w:left="1440" w:hanging="360"/>
      </w:pPr>
      <w:rPr>
        <w:rFonts w:ascii="Arial" w:hAnsi="Arial" w:hint="default"/>
      </w:rPr>
    </w:lvl>
    <w:lvl w:ilvl="2" w:tplc="1B24AC38" w:tentative="1">
      <w:start w:val="1"/>
      <w:numFmt w:val="bullet"/>
      <w:lvlText w:val="•"/>
      <w:lvlJc w:val="left"/>
      <w:pPr>
        <w:tabs>
          <w:tab w:val="num" w:pos="2160"/>
        </w:tabs>
        <w:ind w:left="2160" w:hanging="360"/>
      </w:pPr>
      <w:rPr>
        <w:rFonts w:ascii="Arial" w:hAnsi="Arial" w:hint="default"/>
      </w:rPr>
    </w:lvl>
    <w:lvl w:ilvl="3" w:tplc="61EACD1E" w:tentative="1">
      <w:start w:val="1"/>
      <w:numFmt w:val="bullet"/>
      <w:lvlText w:val="•"/>
      <w:lvlJc w:val="left"/>
      <w:pPr>
        <w:tabs>
          <w:tab w:val="num" w:pos="2880"/>
        </w:tabs>
        <w:ind w:left="2880" w:hanging="360"/>
      </w:pPr>
      <w:rPr>
        <w:rFonts w:ascii="Arial" w:hAnsi="Arial" w:hint="default"/>
      </w:rPr>
    </w:lvl>
    <w:lvl w:ilvl="4" w:tplc="6FA48316" w:tentative="1">
      <w:start w:val="1"/>
      <w:numFmt w:val="bullet"/>
      <w:lvlText w:val="•"/>
      <w:lvlJc w:val="left"/>
      <w:pPr>
        <w:tabs>
          <w:tab w:val="num" w:pos="3600"/>
        </w:tabs>
        <w:ind w:left="3600" w:hanging="360"/>
      </w:pPr>
      <w:rPr>
        <w:rFonts w:ascii="Arial" w:hAnsi="Arial" w:hint="default"/>
      </w:rPr>
    </w:lvl>
    <w:lvl w:ilvl="5" w:tplc="78B8868A" w:tentative="1">
      <w:start w:val="1"/>
      <w:numFmt w:val="bullet"/>
      <w:lvlText w:val="•"/>
      <w:lvlJc w:val="left"/>
      <w:pPr>
        <w:tabs>
          <w:tab w:val="num" w:pos="4320"/>
        </w:tabs>
        <w:ind w:left="4320" w:hanging="360"/>
      </w:pPr>
      <w:rPr>
        <w:rFonts w:ascii="Arial" w:hAnsi="Arial" w:hint="default"/>
      </w:rPr>
    </w:lvl>
    <w:lvl w:ilvl="6" w:tplc="E56CFFF8" w:tentative="1">
      <w:start w:val="1"/>
      <w:numFmt w:val="bullet"/>
      <w:lvlText w:val="•"/>
      <w:lvlJc w:val="left"/>
      <w:pPr>
        <w:tabs>
          <w:tab w:val="num" w:pos="5040"/>
        </w:tabs>
        <w:ind w:left="5040" w:hanging="360"/>
      </w:pPr>
      <w:rPr>
        <w:rFonts w:ascii="Arial" w:hAnsi="Arial" w:hint="default"/>
      </w:rPr>
    </w:lvl>
    <w:lvl w:ilvl="7" w:tplc="56B24182" w:tentative="1">
      <w:start w:val="1"/>
      <w:numFmt w:val="bullet"/>
      <w:lvlText w:val="•"/>
      <w:lvlJc w:val="left"/>
      <w:pPr>
        <w:tabs>
          <w:tab w:val="num" w:pos="5760"/>
        </w:tabs>
        <w:ind w:left="5760" w:hanging="360"/>
      </w:pPr>
      <w:rPr>
        <w:rFonts w:ascii="Arial" w:hAnsi="Arial" w:hint="default"/>
      </w:rPr>
    </w:lvl>
    <w:lvl w:ilvl="8" w:tplc="6FFA36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074240"/>
    <w:multiLevelType w:val="hybridMultilevel"/>
    <w:tmpl w:val="AC5A8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346D10"/>
    <w:multiLevelType w:val="hybridMultilevel"/>
    <w:tmpl w:val="153889AA"/>
    <w:lvl w:ilvl="0" w:tplc="04090019">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F66B76"/>
    <w:multiLevelType w:val="hybridMultilevel"/>
    <w:tmpl w:val="6F92B25E"/>
    <w:lvl w:ilvl="0" w:tplc="0409000F">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B17093"/>
    <w:multiLevelType w:val="hybridMultilevel"/>
    <w:tmpl w:val="22F69502"/>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027C54"/>
    <w:multiLevelType w:val="hybridMultilevel"/>
    <w:tmpl w:val="CFFA2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CD5EC8"/>
    <w:multiLevelType w:val="hybridMultilevel"/>
    <w:tmpl w:val="A124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BC1D5C"/>
    <w:multiLevelType w:val="hybridMultilevel"/>
    <w:tmpl w:val="358E07DE"/>
    <w:lvl w:ilvl="0" w:tplc="473075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37956"/>
    <w:multiLevelType w:val="hybridMultilevel"/>
    <w:tmpl w:val="51AA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F631B"/>
    <w:multiLevelType w:val="hybridMultilevel"/>
    <w:tmpl w:val="912480B4"/>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7764A9"/>
    <w:multiLevelType w:val="hybridMultilevel"/>
    <w:tmpl w:val="91A02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610DF1"/>
    <w:multiLevelType w:val="hybridMultilevel"/>
    <w:tmpl w:val="0EEA703A"/>
    <w:lvl w:ilvl="0" w:tplc="F63625A4">
      <w:start w:val="1"/>
      <w:numFmt w:val="bullet"/>
      <w:lvlText w:val="•"/>
      <w:lvlJc w:val="left"/>
      <w:pPr>
        <w:tabs>
          <w:tab w:val="num" w:pos="720"/>
        </w:tabs>
        <w:ind w:left="720" w:hanging="360"/>
      </w:pPr>
      <w:rPr>
        <w:rFonts w:ascii="Arial" w:hAnsi="Arial" w:hint="default"/>
      </w:rPr>
    </w:lvl>
    <w:lvl w:ilvl="1" w:tplc="7EBC546E" w:tentative="1">
      <w:start w:val="1"/>
      <w:numFmt w:val="bullet"/>
      <w:lvlText w:val="•"/>
      <w:lvlJc w:val="left"/>
      <w:pPr>
        <w:tabs>
          <w:tab w:val="num" w:pos="1440"/>
        </w:tabs>
        <w:ind w:left="1440" w:hanging="360"/>
      </w:pPr>
      <w:rPr>
        <w:rFonts w:ascii="Arial" w:hAnsi="Arial" w:hint="default"/>
      </w:rPr>
    </w:lvl>
    <w:lvl w:ilvl="2" w:tplc="81041384" w:tentative="1">
      <w:start w:val="1"/>
      <w:numFmt w:val="bullet"/>
      <w:lvlText w:val="•"/>
      <w:lvlJc w:val="left"/>
      <w:pPr>
        <w:tabs>
          <w:tab w:val="num" w:pos="2160"/>
        </w:tabs>
        <w:ind w:left="2160" w:hanging="360"/>
      </w:pPr>
      <w:rPr>
        <w:rFonts w:ascii="Arial" w:hAnsi="Arial" w:hint="default"/>
      </w:rPr>
    </w:lvl>
    <w:lvl w:ilvl="3" w:tplc="FFB6B854" w:tentative="1">
      <w:start w:val="1"/>
      <w:numFmt w:val="bullet"/>
      <w:lvlText w:val="•"/>
      <w:lvlJc w:val="left"/>
      <w:pPr>
        <w:tabs>
          <w:tab w:val="num" w:pos="2880"/>
        </w:tabs>
        <w:ind w:left="2880" w:hanging="360"/>
      </w:pPr>
      <w:rPr>
        <w:rFonts w:ascii="Arial" w:hAnsi="Arial" w:hint="default"/>
      </w:rPr>
    </w:lvl>
    <w:lvl w:ilvl="4" w:tplc="F6E42512" w:tentative="1">
      <w:start w:val="1"/>
      <w:numFmt w:val="bullet"/>
      <w:lvlText w:val="•"/>
      <w:lvlJc w:val="left"/>
      <w:pPr>
        <w:tabs>
          <w:tab w:val="num" w:pos="3600"/>
        </w:tabs>
        <w:ind w:left="3600" w:hanging="360"/>
      </w:pPr>
      <w:rPr>
        <w:rFonts w:ascii="Arial" w:hAnsi="Arial" w:hint="default"/>
      </w:rPr>
    </w:lvl>
    <w:lvl w:ilvl="5" w:tplc="75223F3E" w:tentative="1">
      <w:start w:val="1"/>
      <w:numFmt w:val="bullet"/>
      <w:lvlText w:val="•"/>
      <w:lvlJc w:val="left"/>
      <w:pPr>
        <w:tabs>
          <w:tab w:val="num" w:pos="4320"/>
        </w:tabs>
        <w:ind w:left="4320" w:hanging="360"/>
      </w:pPr>
      <w:rPr>
        <w:rFonts w:ascii="Arial" w:hAnsi="Arial" w:hint="default"/>
      </w:rPr>
    </w:lvl>
    <w:lvl w:ilvl="6" w:tplc="7C36C67A" w:tentative="1">
      <w:start w:val="1"/>
      <w:numFmt w:val="bullet"/>
      <w:lvlText w:val="•"/>
      <w:lvlJc w:val="left"/>
      <w:pPr>
        <w:tabs>
          <w:tab w:val="num" w:pos="5040"/>
        </w:tabs>
        <w:ind w:left="5040" w:hanging="360"/>
      </w:pPr>
      <w:rPr>
        <w:rFonts w:ascii="Arial" w:hAnsi="Arial" w:hint="default"/>
      </w:rPr>
    </w:lvl>
    <w:lvl w:ilvl="7" w:tplc="C92AEBAC" w:tentative="1">
      <w:start w:val="1"/>
      <w:numFmt w:val="bullet"/>
      <w:lvlText w:val="•"/>
      <w:lvlJc w:val="left"/>
      <w:pPr>
        <w:tabs>
          <w:tab w:val="num" w:pos="5760"/>
        </w:tabs>
        <w:ind w:left="5760" w:hanging="360"/>
      </w:pPr>
      <w:rPr>
        <w:rFonts w:ascii="Arial" w:hAnsi="Arial" w:hint="default"/>
      </w:rPr>
    </w:lvl>
    <w:lvl w:ilvl="8" w:tplc="D1FA02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6F7E30"/>
    <w:multiLevelType w:val="hybridMultilevel"/>
    <w:tmpl w:val="22F69502"/>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0569A6"/>
    <w:multiLevelType w:val="hybridMultilevel"/>
    <w:tmpl w:val="BDDC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E5EAE"/>
    <w:multiLevelType w:val="hybridMultilevel"/>
    <w:tmpl w:val="22F69502"/>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4C4606"/>
    <w:multiLevelType w:val="hybridMultilevel"/>
    <w:tmpl w:val="308E2020"/>
    <w:lvl w:ilvl="0" w:tplc="D8EA0992">
      <w:start w:val="1"/>
      <w:numFmt w:val="bullet"/>
      <w:lvlText w:val="•"/>
      <w:lvlJc w:val="left"/>
      <w:pPr>
        <w:tabs>
          <w:tab w:val="num" w:pos="720"/>
        </w:tabs>
        <w:ind w:left="720" w:hanging="360"/>
      </w:pPr>
      <w:rPr>
        <w:rFonts w:ascii="Arial" w:hAnsi="Arial" w:hint="default"/>
      </w:rPr>
    </w:lvl>
    <w:lvl w:ilvl="1" w:tplc="6FD83AAC" w:tentative="1">
      <w:start w:val="1"/>
      <w:numFmt w:val="bullet"/>
      <w:lvlText w:val="•"/>
      <w:lvlJc w:val="left"/>
      <w:pPr>
        <w:tabs>
          <w:tab w:val="num" w:pos="1440"/>
        </w:tabs>
        <w:ind w:left="1440" w:hanging="360"/>
      </w:pPr>
      <w:rPr>
        <w:rFonts w:ascii="Arial" w:hAnsi="Arial" w:hint="default"/>
      </w:rPr>
    </w:lvl>
    <w:lvl w:ilvl="2" w:tplc="2450875C" w:tentative="1">
      <w:start w:val="1"/>
      <w:numFmt w:val="bullet"/>
      <w:lvlText w:val="•"/>
      <w:lvlJc w:val="left"/>
      <w:pPr>
        <w:tabs>
          <w:tab w:val="num" w:pos="2160"/>
        </w:tabs>
        <w:ind w:left="2160" w:hanging="360"/>
      </w:pPr>
      <w:rPr>
        <w:rFonts w:ascii="Arial" w:hAnsi="Arial" w:hint="default"/>
      </w:rPr>
    </w:lvl>
    <w:lvl w:ilvl="3" w:tplc="77E610D8" w:tentative="1">
      <w:start w:val="1"/>
      <w:numFmt w:val="bullet"/>
      <w:lvlText w:val="•"/>
      <w:lvlJc w:val="left"/>
      <w:pPr>
        <w:tabs>
          <w:tab w:val="num" w:pos="2880"/>
        </w:tabs>
        <w:ind w:left="2880" w:hanging="360"/>
      </w:pPr>
      <w:rPr>
        <w:rFonts w:ascii="Arial" w:hAnsi="Arial" w:hint="default"/>
      </w:rPr>
    </w:lvl>
    <w:lvl w:ilvl="4" w:tplc="9FF88D30" w:tentative="1">
      <w:start w:val="1"/>
      <w:numFmt w:val="bullet"/>
      <w:lvlText w:val="•"/>
      <w:lvlJc w:val="left"/>
      <w:pPr>
        <w:tabs>
          <w:tab w:val="num" w:pos="3600"/>
        </w:tabs>
        <w:ind w:left="3600" w:hanging="360"/>
      </w:pPr>
      <w:rPr>
        <w:rFonts w:ascii="Arial" w:hAnsi="Arial" w:hint="default"/>
      </w:rPr>
    </w:lvl>
    <w:lvl w:ilvl="5" w:tplc="FF5C0470" w:tentative="1">
      <w:start w:val="1"/>
      <w:numFmt w:val="bullet"/>
      <w:lvlText w:val="•"/>
      <w:lvlJc w:val="left"/>
      <w:pPr>
        <w:tabs>
          <w:tab w:val="num" w:pos="4320"/>
        </w:tabs>
        <w:ind w:left="4320" w:hanging="360"/>
      </w:pPr>
      <w:rPr>
        <w:rFonts w:ascii="Arial" w:hAnsi="Arial" w:hint="default"/>
      </w:rPr>
    </w:lvl>
    <w:lvl w:ilvl="6" w:tplc="998876BC" w:tentative="1">
      <w:start w:val="1"/>
      <w:numFmt w:val="bullet"/>
      <w:lvlText w:val="•"/>
      <w:lvlJc w:val="left"/>
      <w:pPr>
        <w:tabs>
          <w:tab w:val="num" w:pos="5040"/>
        </w:tabs>
        <w:ind w:left="5040" w:hanging="360"/>
      </w:pPr>
      <w:rPr>
        <w:rFonts w:ascii="Arial" w:hAnsi="Arial" w:hint="default"/>
      </w:rPr>
    </w:lvl>
    <w:lvl w:ilvl="7" w:tplc="78921934" w:tentative="1">
      <w:start w:val="1"/>
      <w:numFmt w:val="bullet"/>
      <w:lvlText w:val="•"/>
      <w:lvlJc w:val="left"/>
      <w:pPr>
        <w:tabs>
          <w:tab w:val="num" w:pos="5760"/>
        </w:tabs>
        <w:ind w:left="5760" w:hanging="360"/>
      </w:pPr>
      <w:rPr>
        <w:rFonts w:ascii="Arial" w:hAnsi="Arial" w:hint="default"/>
      </w:rPr>
    </w:lvl>
    <w:lvl w:ilvl="8" w:tplc="4B5A2F2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953E8A"/>
    <w:multiLevelType w:val="hybridMultilevel"/>
    <w:tmpl w:val="2A7E8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BE4A5B"/>
    <w:multiLevelType w:val="hybridMultilevel"/>
    <w:tmpl w:val="8CB21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A5922"/>
    <w:multiLevelType w:val="hybridMultilevel"/>
    <w:tmpl w:val="83ACF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DD514C"/>
    <w:multiLevelType w:val="hybridMultilevel"/>
    <w:tmpl w:val="4CA4C6EA"/>
    <w:lvl w:ilvl="0" w:tplc="97366F2A">
      <w:start w:val="1"/>
      <w:numFmt w:val="bullet"/>
      <w:lvlText w:val="•"/>
      <w:lvlJc w:val="left"/>
      <w:pPr>
        <w:tabs>
          <w:tab w:val="num" w:pos="720"/>
        </w:tabs>
        <w:ind w:left="720" w:hanging="360"/>
      </w:pPr>
      <w:rPr>
        <w:rFonts w:ascii="Arial" w:hAnsi="Arial" w:hint="default"/>
      </w:rPr>
    </w:lvl>
    <w:lvl w:ilvl="1" w:tplc="00DAF93E" w:tentative="1">
      <w:start w:val="1"/>
      <w:numFmt w:val="bullet"/>
      <w:lvlText w:val="•"/>
      <w:lvlJc w:val="left"/>
      <w:pPr>
        <w:tabs>
          <w:tab w:val="num" w:pos="1440"/>
        </w:tabs>
        <w:ind w:left="1440" w:hanging="360"/>
      </w:pPr>
      <w:rPr>
        <w:rFonts w:ascii="Arial" w:hAnsi="Arial" w:hint="default"/>
      </w:rPr>
    </w:lvl>
    <w:lvl w:ilvl="2" w:tplc="4E4AFE78" w:tentative="1">
      <w:start w:val="1"/>
      <w:numFmt w:val="bullet"/>
      <w:lvlText w:val="•"/>
      <w:lvlJc w:val="left"/>
      <w:pPr>
        <w:tabs>
          <w:tab w:val="num" w:pos="2160"/>
        </w:tabs>
        <w:ind w:left="2160" w:hanging="360"/>
      </w:pPr>
      <w:rPr>
        <w:rFonts w:ascii="Arial" w:hAnsi="Arial" w:hint="default"/>
      </w:rPr>
    </w:lvl>
    <w:lvl w:ilvl="3" w:tplc="F6943CDE" w:tentative="1">
      <w:start w:val="1"/>
      <w:numFmt w:val="bullet"/>
      <w:lvlText w:val="•"/>
      <w:lvlJc w:val="left"/>
      <w:pPr>
        <w:tabs>
          <w:tab w:val="num" w:pos="2880"/>
        </w:tabs>
        <w:ind w:left="2880" w:hanging="360"/>
      </w:pPr>
      <w:rPr>
        <w:rFonts w:ascii="Arial" w:hAnsi="Arial" w:hint="default"/>
      </w:rPr>
    </w:lvl>
    <w:lvl w:ilvl="4" w:tplc="867E1AF2" w:tentative="1">
      <w:start w:val="1"/>
      <w:numFmt w:val="bullet"/>
      <w:lvlText w:val="•"/>
      <w:lvlJc w:val="left"/>
      <w:pPr>
        <w:tabs>
          <w:tab w:val="num" w:pos="3600"/>
        </w:tabs>
        <w:ind w:left="3600" w:hanging="360"/>
      </w:pPr>
      <w:rPr>
        <w:rFonts w:ascii="Arial" w:hAnsi="Arial" w:hint="default"/>
      </w:rPr>
    </w:lvl>
    <w:lvl w:ilvl="5" w:tplc="29A4FA82" w:tentative="1">
      <w:start w:val="1"/>
      <w:numFmt w:val="bullet"/>
      <w:lvlText w:val="•"/>
      <w:lvlJc w:val="left"/>
      <w:pPr>
        <w:tabs>
          <w:tab w:val="num" w:pos="4320"/>
        </w:tabs>
        <w:ind w:left="4320" w:hanging="360"/>
      </w:pPr>
      <w:rPr>
        <w:rFonts w:ascii="Arial" w:hAnsi="Arial" w:hint="default"/>
      </w:rPr>
    </w:lvl>
    <w:lvl w:ilvl="6" w:tplc="F6DAA90C" w:tentative="1">
      <w:start w:val="1"/>
      <w:numFmt w:val="bullet"/>
      <w:lvlText w:val="•"/>
      <w:lvlJc w:val="left"/>
      <w:pPr>
        <w:tabs>
          <w:tab w:val="num" w:pos="5040"/>
        </w:tabs>
        <w:ind w:left="5040" w:hanging="360"/>
      </w:pPr>
      <w:rPr>
        <w:rFonts w:ascii="Arial" w:hAnsi="Arial" w:hint="default"/>
      </w:rPr>
    </w:lvl>
    <w:lvl w:ilvl="7" w:tplc="AFAE48EE" w:tentative="1">
      <w:start w:val="1"/>
      <w:numFmt w:val="bullet"/>
      <w:lvlText w:val="•"/>
      <w:lvlJc w:val="left"/>
      <w:pPr>
        <w:tabs>
          <w:tab w:val="num" w:pos="5760"/>
        </w:tabs>
        <w:ind w:left="5760" w:hanging="360"/>
      </w:pPr>
      <w:rPr>
        <w:rFonts w:ascii="Arial" w:hAnsi="Arial" w:hint="default"/>
      </w:rPr>
    </w:lvl>
    <w:lvl w:ilvl="8" w:tplc="5A8C26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FB5AA0"/>
    <w:multiLevelType w:val="hybridMultilevel"/>
    <w:tmpl w:val="E6E6A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F4190C"/>
    <w:multiLevelType w:val="hybridMultilevel"/>
    <w:tmpl w:val="29F4C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DA5014"/>
    <w:multiLevelType w:val="hybridMultilevel"/>
    <w:tmpl w:val="9F76E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5B582A"/>
    <w:multiLevelType w:val="hybridMultilevel"/>
    <w:tmpl w:val="336E71B4"/>
    <w:lvl w:ilvl="0" w:tplc="3C10A718">
      <w:start w:val="1"/>
      <w:numFmt w:val="bullet"/>
      <w:pStyle w:val="Q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82C82"/>
    <w:multiLevelType w:val="hybridMultilevel"/>
    <w:tmpl w:val="7808337A"/>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CD76F1"/>
    <w:multiLevelType w:val="hybridMultilevel"/>
    <w:tmpl w:val="982C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F593A"/>
    <w:multiLevelType w:val="hybridMultilevel"/>
    <w:tmpl w:val="A3F0C3EE"/>
    <w:lvl w:ilvl="0" w:tplc="D2246542">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C070E"/>
    <w:multiLevelType w:val="hybridMultilevel"/>
    <w:tmpl w:val="C2F25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8"/>
  </w:num>
  <w:num w:numId="4">
    <w:abstractNumId w:val="23"/>
  </w:num>
  <w:num w:numId="5">
    <w:abstractNumId w:val="41"/>
  </w:num>
  <w:num w:numId="6">
    <w:abstractNumId w:val="26"/>
  </w:num>
  <w:num w:numId="7">
    <w:abstractNumId w:val="21"/>
  </w:num>
  <w:num w:numId="8">
    <w:abstractNumId w:val="9"/>
  </w:num>
  <w:num w:numId="9">
    <w:abstractNumId w:val="13"/>
  </w:num>
  <w:num w:numId="10">
    <w:abstractNumId w:val="12"/>
  </w:num>
  <w:num w:numId="11">
    <w:abstractNumId w:val="43"/>
  </w:num>
  <w:num w:numId="12">
    <w:abstractNumId w:val="40"/>
  </w:num>
  <w:num w:numId="13">
    <w:abstractNumId w:val="20"/>
  </w:num>
  <w:num w:numId="14">
    <w:abstractNumId w:val="36"/>
  </w:num>
  <w:num w:numId="15">
    <w:abstractNumId w:val="7"/>
  </w:num>
  <w:num w:numId="16">
    <w:abstractNumId w:val="31"/>
  </w:num>
  <w:num w:numId="17">
    <w:abstractNumId w:val="15"/>
  </w:num>
  <w:num w:numId="18">
    <w:abstractNumId w:val="3"/>
  </w:num>
  <w:num w:numId="19">
    <w:abstractNumId w:val="8"/>
  </w:num>
  <w:num w:numId="20">
    <w:abstractNumId w:val="22"/>
  </w:num>
  <w:num w:numId="21">
    <w:abstractNumId w:val="10"/>
  </w:num>
  <w:num w:numId="22">
    <w:abstractNumId w:val="11"/>
  </w:num>
  <w:num w:numId="23">
    <w:abstractNumId w:val="16"/>
  </w:num>
  <w:num w:numId="24">
    <w:abstractNumId w:val="42"/>
  </w:num>
  <w:num w:numId="25">
    <w:abstractNumId w:val="25"/>
  </w:num>
  <w:num w:numId="26">
    <w:abstractNumId w:val="4"/>
  </w:num>
  <w:num w:numId="27">
    <w:abstractNumId w:val="45"/>
  </w:num>
  <w:num w:numId="28">
    <w:abstractNumId w:val="30"/>
  </w:num>
  <w:num w:numId="29">
    <w:abstractNumId w:val="35"/>
  </w:num>
  <w:num w:numId="30">
    <w:abstractNumId w:val="44"/>
  </w:num>
  <w:num w:numId="31">
    <w:abstractNumId w:val="19"/>
  </w:num>
  <w:num w:numId="32">
    <w:abstractNumId w:val="24"/>
  </w:num>
  <w:num w:numId="33">
    <w:abstractNumId w:val="33"/>
  </w:num>
  <w:num w:numId="34">
    <w:abstractNumId w:val="38"/>
  </w:num>
  <w:num w:numId="35">
    <w:abstractNumId w:val="6"/>
  </w:num>
  <w:num w:numId="36">
    <w:abstractNumId w:val="29"/>
  </w:num>
  <w:num w:numId="37">
    <w:abstractNumId w:val="34"/>
  </w:num>
  <w:num w:numId="38">
    <w:abstractNumId w:val="0"/>
  </w:num>
  <w:num w:numId="39">
    <w:abstractNumId w:val="17"/>
  </w:num>
  <w:num w:numId="40">
    <w:abstractNumId w:val="27"/>
  </w:num>
  <w:num w:numId="41">
    <w:abstractNumId w:val="46"/>
  </w:num>
  <w:num w:numId="42">
    <w:abstractNumId w:val="39"/>
  </w:num>
  <w:num w:numId="43">
    <w:abstractNumId w:val="37"/>
  </w:num>
  <w:num w:numId="44">
    <w:abstractNumId w:val="28"/>
  </w:num>
  <w:num w:numId="45">
    <w:abstractNumId w:val="14"/>
  </w:num>
  <w:num w:numId="46">
    <w:abstractNumId w:val="1"/>
  </w:num>
  <w:num w:numId="47">
    <w:abstractNumId w:val="2"/>
  </w:num>
  <w:num w:numId="48">
    <w:abstractNumId w:val="32"/>
  </w:num>
  <w:num w:numId="4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3C70"/>
    <w:rsid w:val="00003D36"/>
    <w:rsid w:val="000040B7"/>
    <w:rsid w:val="00004BB4"/>
    <w:rsid w:val="00005B04"/>
    <w:rsid w:val="00005F9F"/>
    <w:rsid w:val="00006A89"/>
    <w:rsid w:val="000072D0"/>
    <w:rsid w:val="000108CF"/>
    <w:rsid w:val="0001138B"/>
    <w:rsid w:val="00012148"/>
    <w:rsid w:val="00012A5B"/>
    <w:rsid w:val="00013B4B"/>
    <w:rsid w:val="00013C98"/>
    <w:rsid w:val="0001618A"/>
    <w:rsid w:val="00016516"/>
    <w:rsid w:val="000215D2"/>
    <w:rsid w:val="00022102"/>
    <w:rsid w:val="00022D05"/>
    <w:rsid w:val="000237A3"/>
    <w:rsid w:val="000238B5"/>
    <w:rsid w:val="000250FD"/>
    <w:rsid w:val="00025B63"/>
    <w:rsid w:val="00026DB8"/>
    <w:rsid w:val="00027E0E"/>
    <w:rsid w:val="00031B4D"/>
    <w:rsid w:val="00031C3C"/>
    <w:rsid w:val="00032352"/>
    <w:rsid w:val="0003286B"/>
    <w:rsid w:val="00032B8C"/>
    <w:rsid w:val="00032E83"/>
    <w:rsid w:val="0003449B"/>
    <w:rsid w:val="00034553"/>
    <w:rsid w:val="00036AD4"/>
    <w:rsid w:val="00040C79"/>
    <w:rsid w:val="0004215F"/>
    <w:rsid w:val="00043816"/>
    <w:rsid w:val="0004614E"/>
    <w:rsid w:val="00046868"/>
    <w:rsid w:val="00046991"/>
    <w:rsid w:val="0004723C"/>
    <w:rsid w:val="00047294"/>
    <w:rsid w:val="000474BF"/>
    <w:rsid w:val="00047608"/>
    <w:rsid w:val="00047E55"/>
    <w:rsid w:val="00050E44"/>
    <w:rsid w:val="00051332"/>
    <w:rsid w:val="00051756"/>
    <w:rsid w:val="0005261F"/>
    <w:rsid w:val="00054486"/>
    <w:rsid w:val="00054682"/>
    <w:rsid w:val="0005586E"/>
    <w:rsid w:val="000558CB"/>
    <w:rsid w:val="000565F5"/>
    <w:rsid w:val="000569B7"/>
    <w:rsid w:val="000571BF"/>
    <w:rsid w:val="00057D03"/>
    <w:rsid w:val="00057E7C"/>
    <w:rsid w:val="0006124B"/>
    <w:rsid w:val="00061335"/>
    <w:rsid w:val="000626D0"/>
    <w:rsid w:val="00064448"/>
    <w:rsid w:val="000651C7"/>
    <w:rsid w:val="000654F2"/>
    <w:rsid w:val="00065596"/>
    <w:rsid w:val="0006650B"/>
    <w:rsid w:val="00067C4C"/>
    <w:rsid w:val="0007001F"/>
    <w:rsid w:val="00070685"/>
    <w:rsid w:val="0007113E"/>
    <w:rsid w:val="0007242B"/>
    <w:rsid w:val="0007342F"/>
    <w:rsid w:val="00073795"/>
    <w:rsid w:val="000774C0"/>
    <w:rsid w:val="000779BE"/>
    <w:rsid w:val="00077BE7"/>
    <w:rsid w:val="00080103"/>
    <w:rsid w:val="00080391"/>
    <w:rsid w:val="00082D1B"/>
    <w:rsid w:val="00082EE0"/>
    <w:rsid w:val="000838FB"/>
    <w:rsid w:val="00083FC4"/>
    <w:rsid w:val="00084B90"/>
    <w:rsid w:val="000852E8"/>
    <w:rsid w:val="0009072A"/>
    <w:rsid w:val="00090925"/>
    <w:rsid w:val="0009337D"/>
    <w:rsid w:val="00094940"/>
    <w:rsid w:val="00094DF6"/>
    <w:rsid w:val="000955B7"/>
    <w:rsid w:val="000A014B"/>
    <w:rsid w:val="000A0F42"/>
    <w:rsid w:val="000A1CFF"/>
    <w:rsid w:val="000A233D"/>
    <w:rsid w:val="000A378B"/>
    <w:rsid w:val="000A48C1"/>
    <w:rsid w:val="000A4B66"/>
    <w:rsid w:val="000A4DEB"/>
    <w:rsid w:val="000A54F3"/>
    <w:rsid w:val="000A5752"/>
    <w:rsid w:val="000A70C8"/>
    <w:rsid w:val="000B02BF"/>
    <w:rsid w:val="000B14CC"/>
    <w:rsid w:val="000B15B0"/>
    <w:rsid w:val="000B198E"/>
    <w:rsid w:val="000B1CB7"/>
    <w:rsid w:val="000B2251"/>
    <w:rsid w:val="000B263B"/>
    <w:rsid w:val="000B35F9"/>
    <w:rsid w:val="000B3B43"/>
    <w:rsid w:val="000B423D"/>
    <w:rsid w:val="000B71CA"/>
    <w:rsid w:val="000B71D2"/>
    <w:rsid w:val="000B77A5"/>
    <w:rsid w:val="000C114C"/>
    <w:rsid w:val="000C1234"/>
    <w:rsid w:val="000C140B"/>
    <w:rsid w:val="000C35C4"/>
    <w:rsid w:val="000C407E"/>
    <w:rsid w:val="000C55F0"/>
    <w:rsid w:val="000C5789"/>
    <w:rsid w:val="000C592A"/>
    <w:rsid w:val="000C67BE"/>
    <w:rsid w:val="000C74CB"/>
    <w:rsid w:val="000C77FB"/>
    <w:rsid w:val="000C7C63"/>
    <w:rsid w:val="000C7EAD"/>
    <w:rsid w:val="000D271D"/>
    <w:rsid w:val="000D3231"/>
    <w:rsid w:val="000D3D99"/>
    <w:rsid w:val="000D662E"/>
    <w:rsid w:val="000D6FBB"/>
    <w:rsid w:val="000D7B6B"/>
    <w:rsid w:val="000E074B"/>
    <w:rsid w:val="000E127F"/>
    <w:rsid w:val="000E1A2F"/>
    <w:rsid w:val="000E414D"/>
    <w:rsid w:val="000E5DFD"/>
    <w:rsid w:val="000E66D2"/>
    <w:rsid w:val="000E79BD"/>
    <w:rsid w:val="000F1028"/>
    <w:rsid w:val="000F3DE0"/>
    <w:rsid w:val="000F3E9E"/>
    <w:rsid w:val="000F6A22"/>
    <w:rsid w:val="000F7997"/>
    <w:rsid w:val="000F7AFE"/>
    <w:rsid w:val="001007E4"/>
    <w:rsid w:val="001014EF"/>
    <w:rsid w:val="001024B6"/>
    <w:rsid w:val="00104968"/>
    <w:rsid w:val="001049D0"/>
    <w:rsid w:val="00105E15"/>
    <w:rsid w:val="001067FE"/>
    <w:rsid w:val="0010700D"/>
    <w:rsid w:val="00110335"/>
    <w:rsid w:val="00111515"/>
    <w:rsid w:val="00111B10"/>
    <w:rsid w:val="00111E2E"/>
    <w:rsid w:val="001127EE"/>
    <w:rsid w:val="00112D23"/>
    <w:rsid w:val="00114B51"/>
    <w:rsid w:val="001150ED"/>
    <w:rsid w:val="0011521A"/>
    <w:rsid w:val="001153AA"/>
    <w:rsid w:val="00116035"/>
    <w:rsid w:val="0011668D"/>
    <w:rsid w:val="00117CD9"/>
    <w:rsid w:val="00120573"/>
    <w:rsid w:val="00121205"/>
    <w:rsid w:val="0012489D"/>
    <w:rsid w:val="0012570F"/>
    <w:rsid w:val="001262F7"/>
    <w:rsid w:val="001265DE"/>
    <w:rsid w:val="0012730C"/>
    <w:rsid w:val="00130509"/>
    <w:rsid w:val="00130725"/>
    <w:rsid w:val="00130934"/>
    <w:rsid w:val="0013179E"/>
    <w:rsid w:val="00131C27"/>
    <w:rsid w:val="00132426"/>
    <w:rsid w:val="00135734"/>
    <w:rsid w:val="001402A2"/>
    <w:rsid w:val="00140DC2"/>
    <w:rsid w:val="001434A8"/>
    <w:rsid w:val="00143BF9"/>
    <w:rsid w:val="00143CCF"/>
    <w:rsid w:val="00144120"/>
    <w:rsid w:val="00145486"/>
    <w:rsid w:val="00145686"/>
    <w:rsid w:val="00145E68"/>
    <w:rsid w:val="00147CDB"/>
    <w:rsid w:val="00153153"/>
    <w:rsid w:val="0015330F"/>
    <w:rsid w:val="00153912"/>
    <w:rsid w:val="00153ABB"/>
    <w:rsid w:val="00153F6F"/>
    <w:rsid w:val="001548C4"/>
    <w:rsid w:val="00154EF8"/>
    <w:rsid w:val="00156D1E"/>
    <w:rsid w:val="00157348"/>
    <w:rsid w:val="001573B5"/>
    <w:rsid w:val="001604CC"/>
    <w:rsid w:val="00164CA6"/>
    <w:rsid w:val="001659F0"/>
    <w:rsid w:val="00166678"/>
    <w:rsid w:val="001674BC"/>
    <w:rsid w:val="0017061C"/>
    <w:rsid w:val="00170AE6"/>
    <w:rsid w:val="00171BA5"/>
    <w:rsid w:val="00172BE4"/>
    <w:rsid w:val="0017361D"/>
    <w:rsid w:val="00174C72"/>
    <w:rsid w:val="00176879"/>
    <w:rsid w:val="00180A60"/>
    <w:rsid w:val="00180E5F"/>
    <w:rsid w:val="00182A07"/>
    <w:rsid w:val="00183926"/>
    <w:rsid w:val="0018413E"/>
    <w:rsid w:val="00184241"/>
    <w:rsid w:val="00184945"/>
    <w:rsid w:val="00184D4D"/>
    <w:rsid w:val="00185A18"/>
    <w:rsid w:val="00191628"/>
    <w:rsid w:val="00194543"/>
    <w:rsid w:val="00194ADD"/>
    <w:rsid w:val="00194ADF"/>
    <w:rsid w:val="0019576C"/>
    <w:rsid w:val="00196A5D"/>
    <w:rsid w:val="001A0D8A"/>
    <w:rsid w:val="001A15E6"/>
    <w:rsid w:val="001A195A"/>
    <w:rsid w:val="001A2B71"/>
    <w:rsid w:val="001A41CD"/>
    <w:rsid w:val="001A4661"/>
    <w:rsid w:val="001A4A5D"/>
    <w:rsid w:val="001A54DB"/>
    <w:rsid w:val="001A59CE"/>
    <w:rsid w:val="001A6346"/>
    <w:rsid w:val="001A7493"/>
    <w:rsid w:val="001B13C5"/>
    <w:rsid w:val="001B1F0A"/>
    <w:rsid w:val="001B24A2"/>
    <w:rsid w:val="001B268A"/>
    <w:rsid w:val="001B2766"/>
    <w:rsid w:val="001B2773"/>
    <w:rsid w:val="001B3D91"/>
    <w:rsid w:val="001B59CD"/>
    <w:rsid w:val="001B74F0"/>
    <w:rsid w:val="001C0B61"/>
    <w:rsid w:val="001C22EC"/>
    <w:rsid w:val="001C247E"/>
    <w:rsid w:val="001C4076"/>
    <w:rsid w:val="001C43F5"/>
    <w:rsid w:val="001C47B2"/>
    <w:rsid w:val="001C4C67"/>
    <w:rsid w:val="001C5828"/>
    <w:rsid w:val="001C5E4B"/>
    <w:rsid w:val="001C5E6D"/>
    <w:rsid w:val="001C6938"/>
    <w:rsid w:val="001D0045"/>
    <w:rsid w:val="001D02B4"/>
    <w:rsid w:val="001D1340"/>
    <w:rsid w:val="001D1A58"/>
    <w:rsid w:val="001D2E6A"/>
    <w:rsid w:val="001D5A75"/>
    <w:rsid w:val="001D60B5"/>
    <w:rsid w:val="001D66B9"/>
    <w:rsid w:val="001D694C"/>
    <w:rsid w:val="001E0E10"/>
    <w:rsid w:val="001E1CF8"/>
    <w:rsid w:val="001E33F8"/>
    <w:rsid w:val="001E3858"/>
    <w:rsid w:val="001E6665"/>
    <w:rsid w:val="001F00C0"/>
    <w:rsid w:val="001F01AF"/>
    <w:rsid w:val="001F030B"/>
    <w:rsid w:val="001F153F"/>
    <w:rsid w:val="001F197E"/>
    <w:rsid w:val="001F23FB"/>
    <w:rsid w:val="001F282C"/>
    <w:rsid w:val="001F33A0"/>
    <w:rsid w:val="001F36BC"/>
    <w:rsid w:val="001F491E"/>
    <w:rsid w:val="001F4BBB"/>
    <w:rsid w:val="001F4BBE"/>
    <w:rsid w:val="001F51DB"/>
    <w:rsid w:val="001F6EAD"/>
    <w:rsid w:val="001F6F2D"/>
    <w:rsid w:val="00200847"/>
    <w:rsid w:val="002015F3"/>
    <w:rsid w:val="00201C72"/>
    <w:rsid w:val="00201C95"/>
    <w:rsid w:val="00203A43"/>
    <w:rsid w:val="00205087"/>
    <w:rsid w:val="00207894"/>
    <w:rsid w:val="00210E2F"/>
    <w:rsid w:val="0021182A"/>
    <w:rsid w:val="00211B53"/>
    <w:rsid w:val="00212F94"/>
    <w:rsid w:val="00214686"/>
    <w:rsid w:val="00214913"/>
    <w:rsid w:val="00214A9E"/>
    <w:rsid w:val="002169E3"/>
    <w:rsid w:val="00216FA0"/>
    <w:rsid w:val="00222827"/>
    <w:rsid w:val="00222A6D"/>
    <w:rsid w:val="00223607"/>
    <w:rsid w:val="00223EAA"/>
    <w:rsid w:val="002243AA"/>
    <w:rsid w:val="00225A86"/>
    <w:rsid w:val="00226F3A"/>
    <w:rsid w:val="00230051"/>
    <w:rsid w:val="00231AD0"/>
    <w:rsid w:val="00231E6E"/>
    <w:rsid w:val="00232A01"/>
    <w:rsid w:val="00233CBC"/>
    <w:rsid w:val="0023500B"/>
    <w:rsid w:val="00236118"/>
    <w:rsid w:val="0023645F"/>
    <w:rsid w:val="002366D9"/>
    <w:rsid w:val="002375B7"/>
    <w:rsid w:val="00237CCD"/>
    <w:rsid w:val="0024084E"/>
    <w:rsid w:val="0024209B"/>
    <w:rsid w:val="0024242F"/>
    <w:rsid w:val="00244684"/>
    <w:rsid w:val="00244D0C"/>
    <w:rsid w:val="00246659"/>
    <w:rsid w:val="00247C18"/>
    <w:rsid w:val="002503AD"/>
    <w:rsid w:val="0025051B"/>
    <w:rsid w:val="0025087F"/>
    <w:rsid w:val="00250F9D"/>
    <w:rsid w:val="00250FEF"/>
    <w:rsid w:val="002516F1"/>
    <w:rsid w:val="00251859"/>
    <w:rsid w:val="00251997"/>
    <w:rsid w:val="002543D6"/>
    <w:rsid w:val="00257677"/>
    <w:rsid w:val="00257FE1"/>
    <w:rsid w:val="00261984"/>
    <w:rsid w:val="00261E47"/>
    <w:rsid w:val="0026251A"/>
    <w:rsid w:val="00265703"/>
    <w:rsid w:val="00265F0D"/>
    <w:rsid w:val="00267BA2"/>
    <w:rsid w:val="00267F5A"/>
    <w:rsid w:val="00270F9F"/>
    <w:rsid w:val="00271DAD"/>
    <w:rsid w:val="00273670"/>
    <w:rsid w:val="00273FA3"/>
    <w:rsid w:val="00274765"/>
    <w:rsid w:val="0027573B"/>
    <w:rsid w:val="00275763"/>
    <w:rsid w:val="0027584B"/>
    <w:rsid w:val="00275D3E"/>
    <w:rsid w:val="00276457"/>
    <w:rsid w:val="0027784E"/>
    <w:rsid w:val="00282AA9"/>
    <w:rsid w:val="002843F8"/>
    <w:rsid w:val="0028561F"/>
    <w:rsid w:val="00286467"/>
    <w:rsid w:val="002869D3"/>
    <w:rsid w:val="00287015"/>
    <w:rsid w:val="00290680"/>
    <w:rsid w:val="002908E2"/>
    <w:rsid w:val="002912BA"/>
    <w:rsid w:val="00291824"/>
    <w:rsid w:val="002927F8"/>
    <w:rsid w:val="002928DA"/>
    <w:rsid w:val="00293ECD"/>
    <w:rsid w:val="00293F59"/>
    <w:rsid w:val="0029698E"/>
    <w:rsid w:val="002A025B"/>
    <w:rsid w:val="002A24A1"/>
    <w:rsid w:val="002A26E9"/>
    <w:rsid w:val="002A3B79"/>
    <w:rsid w:val="002A526E"/>
    <w:rsid w:val="002A598F"/>
    <w:rsid w:val="002A5CA8"/>
    <w:rsid w:val="002A6BC9"/>
    <w:rsid w:val="002A7456"/>
    <w:rsid w:val="002B0D6C"/>
    <w:rsid w:val="002B297E"/>
    <w:rsid w:val="002B2982"/>
    <w:rsid w:val="002B2AE2"/>
    <w:rsid w:val="002B4F4E"/>
    <w:rsid w:val="002B62BB"/>
    <w:rsid w:val="002B674D"/>
    <w:rsid w:val="002B6A5A"/>
    <w:rsid w:val="002B6C1F"/>
    <w:rsid w:val="002B6F98"/>
    <w:rsid w:val="002B7C25"/>
    <w:rsid w:val="002C0923"/>
    <w:rsid w:val="002C1AA6"/>
    <w:rsid w:val="002C3FE7"/>
    <w:rsid w:val="002C4A91"/>
    <w:rsid w:val="002C6C7F"/>
    <w:rsid w:val="002C74B0"/>
    <w:rsid w:val="002C7924"/>
    <w:rsid w:val="002C7A73"/>
    <w:rsid w:val="002D0BC7"/>
    <w:rsid w:val="002D1DCE"/>
    <w:rsid w:val="002D261E"/>
    <w:rsid w:val="002D3868"/>
    <w:rsid w:val="002D469D"/>
    <w:rsid w:val="002D5B35"/>
    <w:rsid w:val="002D6907"/>
    <w:rsid w:val="002D7C4C"/>
    <w:rsid w:val="002E1305"/>
    <w:rsid w:val="002E2486"/>
    <w:rsid w:val="002E3042"/>
    <w:rsid w:val="002E3812"/>
    <w:rsid w:val="002E4AD8"/>
    <w:rsid w:val="002E638E"/>
    <w:rsid w:val="002E6395"/>
    <w:rsid w:val="002E6656"/>
    <w:rsid w:val="002E6A00"/>
    <w:rsid w:val="002E75D8"/>
    <w:rsid w:val="002E7715"/>
    <w:rsid w:val="002E7FD3"/>
    <w:rsid w:val="002F06F3"/>
    <w:rsid w:val="002F0E5D"/>
    <w:rsid w:val="002F331B"/>
    <w:rsid w:val="002F3D84"/>
    <w:rsid w:val="002F47DE"/>
    <w:rsid w:val="002F48CF"/>
    <w:rsid w:val="002F4A7B"/>
    <w:rsid w:val="002F522D"/>
    <w:rsid w:val="002F5481"/>
    <w:rsid w:val="002F6ACA"/>
    <w:rsid w:val="002F7642"/>
    <w:rsid w:val="00300026"/>
    <w:rsid w:val="00300095"/>
    <w:rsid w:val="00300836"/>
    <w:rsid w:val="00300910"/>
    <w:rsid w:val="0030154F"/>
    <w:rsid w:val="003021F1"/>
    <w:rsid w:val="00303333"/>
    <w:rsid w:val="00303946"/>
    <w:rsid w:val="00304732"/>
    <w:rsid w:val="00305E9B"/>
    <w:rsid w:val="00310238"/>
    <w:rsid w:val="00310870"/>
    <w:rsid w:val="003110E6"/>
    <w:rsid w:val="0031212E"/>
    <w:rsid w:val="0031232D"/>
    <w:rsid w:val="003132B7"/>
    <w:rsid w:val="00315AE5"/>
    <w:rsid w:val="00316176"/>
    <w:rsid w:val="0031624E"/>
    <w:rsid w:val="003164A3"/>
    <w:rsid w:val="00320EEC"/>
    <w:rsid w:val="0032290E"/>
    <w:rsid w:val="00326DCF"/>
    <w:rsid w:val="00326FB0"/>
    <w:rsid w:val="00336714"/>
    <w:rsid w:val="003371F7"/>
    <w:rsid w:val="003375EF"/>
    <w:rsid w:val="00340862"/>
    <w:rsid w:val="00341093"/>
    <w:rsid w:val="003466FF"/>
    <w:rsid w:val="00346707"/>
    <w:rsid w:val="003470FF"/>
    <w:rsid w:val="00347C76"/>
    <w:rsid w:val="00351657"/>
    <w:rsid w:val="0035224D"/>
    <w:rsid w:val="00352733"/>
    <w:rsid w:val="003531F9"/>
    <w:rsid w:val="00353A4E"/>
    <w:rsid w:val="00355EC7"/>
    <w:rsid w:val="00355EDE"/>
    <w:rsid w:val="0036045B"/>
    <w:rsid w:val="00360F53"/>
    <w:rsid w:val="00360F79"/>
    <w:rsid w:val="00361663"/>
    <w:rsid w:val="00362E9F"/>
    <w:rsid w:val="00362FF2"/>
    <w:rsid w:val="00363B44"/>
    <w:rsid w:val="003666E8"/>
    <w:rsid w:val="00366C40"/>
    <w:rsid w:val="00367203"/>
    <w:rsid w:val="00367398"/>
    <w:rsid w:val="00370236"/>
    <w:rsid w:val="00370978"/>
    <w:rsid w:val="00370A5A"/>
    <w:rsid w:val="00371384"/>
    <w:rsid w:val="00371E59"/>
    <w:rsid w:val="0037205D"/>
    <w:rsid w:val="00374262"/>
    <w:rsid w:val="00374966"/>
    <w:rsid w:val="00374CEB"/>
    <w:rsid w:val="00376493"/>
    <w:rsid w:val="00376739"/>
    <w:rsid w:val="003816AC"/>
    <w:rsid w:val="00382020"/>
    <w:rsid w:val="003834F1"/>
    <w:rsid w:val="00384166"/>
    <w:rsid w:val="0038420D"/>
    <w:rsid w:val="00384703"/>
    <w:rsid w:val="00386438"/>
    <w:rsid w:val="00386EAF"/>
    <w:rsid w:val="003876DA"/>
    <w:rsid w:val="003908F3"/>
    <w:rsid w:val="00391794"/>
    <w:rsid w:val="00393476"/>
    <w:rsid w:val="003950F6"/>
    <w:rsid w:val="003957E5"/>
    <w:rsid w:val="00396CA9"/>
    <w:rsid w:val="00397146"/>
    <w:rsid w:val="0039750C"/>
    <w:rsid w:val="00397735"/>
    <w:rsid w:val="003A0993"/>
    <w:rsid w:val="003A34F6"/>
    <w:rsid w:val="003A4BC9"/>
    <w:rsid w:val="003A523A"/>
    <w:rsid w:val="003A5D5B"/>
    <w:rsid w:val="003B04B5"/>
    <w:rsid w:val="003B118F"/>
    <w:rsid w:val="003B2EE7"/>
    <w:rsid w:val="003B3180"/>
    <w:rsid w:val="003B79A5"/>
    <w:rsid w:val="003C0331"/>
    <w:rsid w:val="003C247E"/>
    <w:rsid w:val="003C2790"/>
    <w:rsid w:val="003C59DA"/>
    <w:rsid w:val="003C656C"/>
    <w:rsid w:val="003D0760"/>
    <w:rsid w:val="003D1175"/>
    <w:rsid w:val="003D24AE"/>
    <w:rsid w:val="003D24BA"/>
    <w:rsid w:val="003D36C9"/>
    <w:rsid w:val="003D3E5B"/>
    <w:rsid w:val="003D423A"/>
    <w:rsid w:val="003D4DBA"/>
    <w:rsid w:val="003D53B8"/>
    <w:rsid w:val="003D6564"/>
    <w:rsid w:val="003D66DC"/>
    <w:rsid w:val="003D7A37"/>
    <w:rsid w:val="003E0BAD"/>
    <w:rsid w:val="003E3328"/>
    <w:rsid w:val="003E373F"/>
    <w:rsid w:val="003E38ED"/>
    <w:rsid w:val="003E3D02"/>
    <w:rsid w:val="003E412B"/>
    <w:rsid w:val="003E49BF"/>
    <w:rsid w:val="003E4F4D"/>
    <w:rsid w:val="003E6F2D"/>
    <w:rsid w:val="003F1498"/>
    <w:rsid w:val="003F2603"/>
    <w:rsid w:val="003F2A49"/>
    <w:rsid w:val="003F5C6A"/>
    <w:rsid w:val="003F6032"/>
    <w:rsid w:val="003F671A"/>
    <w:rsid w:val="0040262C"/>
    <w:rsid w:val="0040366A"/>
    <w:rsid w:val="004040E9"/>
    <w:rsid w:val="004046AA"/>
    <w:rsid w:val="00404D06"/>
    <w:rsid w:val="004075E6"/>
    <w:rsid w:val="00407E34"/>
    <w:rsid w:val="0041062A"/>
    <w:rsid w:val="004114AF"/>
    <w:rsid w:val="00412100"/>
    <w:rsid w:val="00412239"/>
    <w:rsid w:val="004123F5"/>
    <w:rsid w:val="004125C1"/>
    <w:rsid w:val="004132A4"/>
    <w:rsid w:val="0041356A"/>
    <w:rsid w:val="00414618"/>
    <w:rsid w:val="0041549E"/>
    <w:rsid w:val="00416682"/>
    <w:rsid w:val="004171F8"/>
    <w:rsid w:val="00420FEB"/>
    <w:rsid w:val="004214D4"/>
    <w:rsid w:val="00421620"/>
    <w:rsid w:val="00421D8B"/>
    <w:rsid w:val="004221E3"/>
    <w:rsid w:val="00423678"/>
    <w:rsid w:val="00425161"/>
    <w:rsid w:val="004255CE"/>
    <w:rsid w:val="00425CC0"/>
    <w:rsid w:val="004266EC"/>
    <w:rsid w:val="00427B10"/>
    <w:rsid w:val="00431633"/>
    <w:rsid w:val="00432145"/>
    <w:rsid w:val="004356BB"/>
    <w:rsid w:val="0043691F"/>
    <w:rsid w:val="00437E75"/>
    <w:rsid w:val="00437EF1"/>
    <w:rsid w:val="004404D3"/>
    <w:rsid w:val="00440BED"/>
    <w:rsid w:val="00441BA5"/>
    <w:rsid w:val="00445F8A"/>
    <w:rsid w:val="004477AB"/>
    <w:rsid w:val="0044782B"/>
    <w:rsid w:val="00447BB8"/>
    <w:rsid w:val="00450A98"/>
    <w:rsid w:val="00451058"/>
    <w:rsid w:val="00451EDF"/>
    <w:rsid w:val="004530C3"/>
    <w:rsid w:val="00454C4F"/>
    <w:rsid w:val="00454E3F"/>
    <w:rsid w:val="00456C46"/>
    <w:rsid w:val="00456D35"/>
    <w:rsid w:val="00456D62"/>
    <w:rsid w:val="00457885"/>
    <w:rsid w:val="00460103"/>
    <w:rsid w:val="004624B9"/>
    <w:rsid w:val="00463EC8"/>
    <w:rsid w:val="00466B2E"/>
    <w:rsid w:val="00466F33"/>
    <w:rsid w:val="004704EF"/>
    <w:rsid w:val="0047210B"/>
    <w:rsid w:val="004723D7"/>
    <w:rsid w:val="00472B38"/>
    <w:rsid w:val="0047317A"/>
    <w:rsid w:val="004734AE"/>
    <w:rsid w:val="004736EF"/>
    <w:rsid w:val="00474625"/>
    <w:rsid w:val="00474AE1"/>
    <w:rsid w:val="00475248"/>
    <w:rsid w:val="0047595D"/>
    <w:rsid w:val="00475C1F"/>
    <w:rsid w:val="00477FCF"/>
    <w:rsid w:val="0048257C"/>
    <w:rsid w:val="004826A3"/>
    <w:rsid w:val="00482D84"/>
    <w:rsid w:val="00484206"/>
    <w:rsid w:val="00485603"/>
    <w:rsid w:val="0048667C"/>
    <w:rsid w:val="00487000"/>
    <w:rsid w:val="00487A64"/>
    <w:rsid w:val="00490C2E"/>
    <w:rsid w:val="00491436"/>
    <w:rsid w:val="004919B9"/>
    <w:rsid w:val="00492C06"/>
    <w:rsid w:val="004935A8"/>
    <w:rsid w:val="0049385B"/>
    <w:rsid w:val="00493FE6"/>
    <w:rsid w:val="0049433F"/>
    <w:rsid w:val="0049484F"/>
    <w:rsid w:val="00494920"/>
    <w:rsid w:val="004963A9"/>
    <w:rsid w:val="00496524"/>
    <w:rsid w:val="00496568"/>
    <w:rsid w:val="00497D73"/>
    <w:rsid w:val="004A374D"/>
    <w:rsid w:val="004A45F3"/>
    <w:rsid w:val="004A493B"/>
    <w:rsid w:val="004A5391"/>
    <w:rsid w:val="004A6323"/>
    <w:rsid w:val="004A75DC"/>
    <w:rsid w:val="004A774D"/>
    <w:rsid w:val="004B1EE5"/>
    <w:rsid w:val="004B2667"/>
    <w:rsid w:val="004B34FA"/>
    <w:rsid w:val="004B353F"/>
    <w:rsid w:val="004B478F"/>
    <w:rsid w:val="004B4EE0"/>
    <w:rsid w:val="004B5F8E"/>
    <w:rsid w:val="004B7C78"/>
    <w:rsid w:val="004C0C89"/>
    <w:rsid w:val="004C2968"/>
    <w:rsid w:val="004C2A98"/>
    <w:rsid w:val="004C3141"/>
    <w:rsid w:val="004C388D"/>
    <w:rsid w:val="004C3A80"/>
    <w:rsid w:val="004C3ABA"/>
    <w:rsid w:val="004C647A"/>
    <w:rsid w:val="004D094D"/>
    <w:rsid w:val="004D2604"/>
    <w:rsid w:val="004D2E2A"/>
    <w:rsid w:val="004D3764"/>
    <w:rsid w:val="004D4618"/>
    <w:rsid w:val="004D5AFF"/>
    <w:rsid w:val="004D5CFB"/>
    <w:rsid w:val="004D5FDF"/>
    <w:rsid w:val="004E0EBE"/>
    <w:rsid w:val="004E11E4"/>
    <w:rsid w:val="004E1844"/>
    <w:rsid w:val="004E5C9B"/>
    <w:rsid w:val="004F1A78"/>
    <w:rsid w:val="004F2756"/>
    <w:rsid w:val="004F3B84"/>
    <w:rsid w:val="004F5084"/>
    <w:rsid w:val="004F50F0"/>
    <w:rsid w:val="004F601C"/>
    <w:rsid w:val="004F7206"/>
    <w:rsid w:val="004F75C8"/>
    <w:rsid w:val="004F78A8"/>
    <w:rsid w:val="00500820"/>
    <w:rsid w:val="00500AE3"/>
    <w:rsid w:val="00500D06"/>
    <w:rsid w:val="00503817"/>
    <w:rsid w:val="0050394A"/>
    <w:rsid w:val="0050507E"/>
    <w:rsid w:val="00505DDF"/>
    <w:rsid w:val="00507FC8"/>
    <w:rsid w:val="00510B47"/>
    <w:rsid w:val="00510F85"/>
    <w:rsid w:val="00512928"/>
    <w:rsid w:val="00512A7D"/>
    <w:rsid w:val="00513659"/>
    <w:rsid w:val="00513D95"/>
    <w:rsid w:val="00514EC6"/>
    <w:rsid w:val="00515442"/>
    <w:rsid w:val="00515C3B"/>
    <w:rsid w:val="00515CD3"/>
    <w:rsid w:val="00517CD4"/>
    <w:rsid w:val="00520FFF"/>
    <w:rsid w:val="00522D88"/>
    <w:rsid w:val="00524416"/>
    <w:rsid w:val="00524D87"/>
    <w:rsid w:val="005251CD"/>
    <w:rsid w:val="005251D9"/>
    <w:rsid w:val="00526401"/>
    <w:rsid w:val="0052735B"/>
    <w:rsid w:val="00527617"/>
    <w:rsid w:val="005278C6"/>
    <w:rsid w:val="00531437"/>
    <w:rsid w:val="00532E5A"/>
    <w:rsid w:val="00533005"/>
    <w:rsid w:val="005338A5"/>
    <w:rsid w:val="00533A36"/>
    <w:rsid w:val="00535E65"/>
    <w:rsid w:val="005360D8"/>
    <w:rsid w:val="00536547"/>
    <w:rsid w:val="00536A9E"/>
    <w:rsid w:val="00537156"/>
    <w:rsid w:val="005401A0"/>
    <w:rsid w:val="005401F8"/>
    <w:rsid w:val="00540404"/>
    <w:rsid w:val="00540CAD"/>
    <w:rsid w:val="005431B2"/>
    <w:rsid w:val="00543447"/>
    <w:rsid w:val="00543C7E"/>
    <w:rsid w:val="00545009"/>
    <w:rsid w:val="0054620A"/>
    <w:rsid w:val="00546BA1"/>
    <w:rsid w:val="00547B90"/>
    <w:rsid w:val="00550F68"/>
    <w:rsid w:val="005512D2"/>
    <w:rsid w:val="00551CF3"/>
    <w:rsid w:val="005536FC"/>
    <w:rsid w:val="00553A02"/>
    <w:rsid w:val="00554001"/>
    <w:rsid w:val="005540F1"/>
    <w:rsid w:val="00555F68"/>
    <w:rsid w:val="005570C4"/>
    <w:rsid w:val="00557E44"/>
    <w:rsid w:val="00560312"/>
    <w:rsid w:val="005616DC"/>
    <w:rsid w:val="00561F2A"/>
    <w:rsid w:val="005622D8"/>
    <w:rsid w:val="0056237A"/>
    <w:rsid w:val="0056255B"/>
    <w:rsid w:val="00563657"/>
    <w:rsid w:val="00563CE0"/>
    <w:rsid w:val="00563D94"/>
    <w:rsid w:val="0056551C"/>
    <w:rsid w:val="005655FC"/>
    <w:rsid w:val="00566D64"/>
    <w:rsid w:val="005702EC"/>
    <w:rsid w:val="00570370"/>
    <w:rsid w:val="00572DBE"/>
    <w:rsid w:val="005737EA"/>
    <w:rsid w:val="00576D49"/>
    <w:rsid w:val="00577E13"/>
    <w:rsid w:val="00585485"/>
    <w:rsid w:val="005856E3"/>
    <w:rsid w:val="00585B88"/>
    <w:rsid w:val="00585E17"/>
    <w:rsid w:val="005863F6"/>
    <w:rsid w:val="005907AA"/>
    <w:rsid w:val="00590F38"/>
    <w:rsid w:val="00591206"/>
    <w:rsid w:val="00591947"/>
    <w:rsid w:val="00591B9B"/>
    <w:rsid w:val="00594E07"/>
    <w:rsid w:val="005965F1"/>
    <w:rsid w:val="005967A5"/>
    <w:rsid w:val="00596A9F"/>
    <w:rsid w:val="00596EB2"/>
    <w:rsid w:val="00597622"/>
    <w:rsid w:val="005976E1"/>
    <w:rsid w:val="00597E5A"/>
    <w:rsid w:val="005A0601"/>
    <w:rsid w:val="005A3447"/>
    <w:rsid w:val="005A37EC"/>
    <w:rsid w:val="005A625A"/>
    <w:rsid w:val="005A66E2"/>
    <w:rsid w:val="005A6A4E"/>
    <w:rsid w:val="005A72B9"/>
    <w:rsid w:val="005B05B9"/>
    <w:rsid w:val="005B05CB"/>
    <w:rsid w:val="005B1AEC"/>
    <w:rsid w:val="005B350B"/>
    <w:rsid w:val="005B43B5"/>
    <w:rsid w:val="005B4B6B"/>
    <w:rsid w:val="005B525A"/>
    <w:rsid w:val="005B6642"/>
    <w:rsid w:val="005B6A52"/>
    <w:rsid w:val="005C097E"/>
    <w:rsid w:val="005C0C67"/>
    <w:rsid w:val="005C0E5E"/>
    <w:rsid w:val="005C359C"/>
    <w:rsid w:val="005C5421"/>
    <w:rsid w:val="005C6414"/>
    <w:rsid w:val="005C7037"/>
    <w:rsid w:val="005C72AB"/>
    <w:rsid w:val="005D0B96"/>
    <w:rsid w:val="005D1408"/>
    <w:rsid w:val="005D1F16"/>
    <w:rsid w:val="005D2227"/>
    <w:rsid w:val="005D44C5"/>
    <w:rsid w:val="005D4632"/>
    <w:rsid w:val="005D5030"/>
    <w:rsid w:val="005D5F99"/>
    <w:rsid w:val="005D72AE"/>
    <w:rsid w:val="005D73BF"/>
    <w:rsid w:val="005D7AC0"/>
    <w:rsid w:val="005E0914"/>
    <w:rsid w:val="005E3890"/>
    <w:rsid w:val="005E38CC"/>
    <w:rsid w:val="005E3964"/>
    <w:rsid w:val="005E53AB"/>
    <w:rsid w:val="005E7963"/>
    <w:rsid w:val="005F2319"/>
    <w:rsid w:val="005F253C"/>
    <w:rsid w:val="005F5321"/>
    <w:rsid w:val="005F61C9"/>
    <w:rsid w:val="0060120D"/>
    <w:rsid w:val="00601864"/>
    <w:rsid w:val="00601CE0"/>
    <w:rsid w:val="00602646"/>
    <w:rsid w:val="00602970"/>
    <w:rsid w:val="00602D0A"/>
    <w:rsid w:val="00605711"/>
    <w:rsid w:val="00606B6D"/>
    <w:rsid w:val="00610933"/>
    <w:rsid w:val="006117E8"/>
    <w:rsid w:val="00612D9E"/>
    <w:rsid w:val="00612EEB"/>
    <w:rsid w:val="00613433"/>
    <w:rsid w:val="00614547"/>
    <w:rsid w:val="006201F4"/>
    <w:rsid w:val="00620395"/>
    <w:rsid w:val="00620DE7"/>
    <w:rsid w:val="00621A98"/>
    <w:rsid w:val="00621D27"/>
    <w:rsid w:val="00621E26"/>
    <w:rsid w:val="00622460"/>
    <w:rsid w:val="00623494"/>
    <w:rsid w:val="00623F5D"/>
    <w:rsid w:val="006241DA"/>
    <w:rsid w:val="00624C85"/>
    <w:rsid w:val="00624F0C"/>
    <w:rsid w:val="00627A8F"/>
    <w:rsid w:val="00627AE6"/>
    <w:rsid w:val="0063039C"/>
    <w:rsid w:val="006309D3"/>
    <w:rsid w:val="00632EDC"/>
    <w:rsid w:val="006338BF"/>
    <w:rsid w:val="006347DF"/>
    <w:rsid w:val="00634F80"/>
    <w:rsid w:val="006365CB"/>
    <w:rsid w:val="006366BB"/>
    <w:rsid w:val="00636E2C"/>
    <w:rsid w:val="00637D2E"/>
    <w:rsid w:val="0064101B"/>
    <w:rsid w:val="00641E13"/>
    <w:rsid w:val="00642D33"/>
    <w:rsid w:val="006434E8"/>
    <w:rsid w:val="0064391C"/>
    <w:rsid w:val="00643BF0"/>
    <w:rsid w:val="00645187"/>
    <w:rsid w:val="00650BD5"/>
    <w:rsid w:val="0065250A"/>
    <w:rsid w:val="006525EB"/>
    <w:rsid w:val="00653314"/>
    <w:rsid w:val="00654793"/>
    <w:rsid w:val="00654F2B"/>
    <w:rsid w:val="00655B0D"/>
    <w:rsid w:val="00656277"/>
    <w:rsid w:val="006601F3"/>
    <w:rsid w:val="00660408"/>
    <w:rsid w:val="00660811"/>
    <w:rsid w:val="00661539"/>
    <w:rsid w:val="00661A61"/>
    <w:rsid w:val="0066220F"/>
    <w:rsid w:val="006633E3"/>
    <w:rsid w:val="006663E9"/>
    <w:rsid w:val="00666482"/>
    <w:rsid w:val="00666F11"/>
    <w:rsid w:val="006671B9"/>
    <w:rsid w:val="00671E91"/>
    <w:rsid w:val="00671FD2"/>
    <w:rsid w:val="006727AB"/>
    <w:rsid w:val="0067338A"/>
    <w:rsid w:val="00673510"/>
    <w:rsid w:val="00674527"/>
    <w:rsid w:val="006750BC"/>
    <w:rsid w:val="006762F0"/>
    <w:rsid w:val="006764FD"/>
    <w:rsid w:val="00677A78"/>
    <w:rsid w:val="00680B47"/>
    <w:rsid w:val="00681514"/>
    <w:rsid w:val="00682259"/>
    <w:rsid w:val="006836F3"/>
    <w:rsid w:val="00685876"/>
    <w:rsid w:val="006877B8"/>
    <w:rsid w:val="0069233F"/>
    <w:rsid w:val="0069356F"/>
    <w:rsid w:val="00693937"/>
    <w:rsid w:val="00695653"/>
    <w:rsid w:val="00697A3F"/>
    <w:rsid w:val="006A05C3"/>
    <w:rsid w:val="006A0817"/>
    <w:rsid w:val="006A156D"/>
    <w:rsid w:val="006A220E"/>
    <w:rsid w:val="006A2723"/>
    <w:rsid w:val="006A30CD"/>
    <w:rsid w:val="006A31D4"/>
    <w:rsid w:val="006A3748"/>
    <w:rsid w:val="006A38BD"/>
    <w:rsid w:val="006A4026"/>
    <w:rsid w:val="006A40B9"/>
    <w:rsid w:val="006A4FBF"/>
    <w:rsid w:val="006A55B0"/>
    <w:rsid w:val="006A7C6E"/>
    <w:rsid w:val="006B017D"/>
    <w:rsid w:val="006B21F3"/>
    <w:rsid w:val="006B32AD"/>
    <w:rsid w:val="006B4310"/>
    <w:rsid w:val="006B4519"/>
    <w:rsid w:val="006B6082"/>
    <w:rsid w:val="006B6678"/>
    <w:rsid w:val="006B6C61"/>
    <w:rsid w:val="006B6D63"/>
    <w:rsid w:val="006B75CF"/>
    <w:rsid w:val="006B7C72"/>
    <w:rsid w:val="006C0959"/>
    <w:rsid w:val="006C0C1C"/>
    <w:rsid w:val="006C1621"/>
    <w:rsid w:val="006C2295"/>
    <w:rsid w:val="006C2831"/>
    <w:rsid w:val="006C3091"/>
    <w:rsid w:val="006C37CF"/>
    <w:rsid w:val="006C50FB"/>
    <w:rsid w:val="006C6385"/>
    <w:rsid w:val="006D35B2"/>
    <w:rsid w:val="006D4BD2"/>
    <w:rsid w:val="006D66B5"/>
    <w:rsid w:val="006D671E"/>
    <w:rsid w:val="006E1367"/>
    <w:rsid w:val="006E3C84"/>
    <w:rsid w:val="006E43B6"/>
    <w:rsid w:val="006E54AE"/>
    <w:rsid w:val="006E7037"/>
    <w:rsid w:val="006E7657"/>
    <w:rsid w:val="006F2E1D"/>
    <w:rsid w:val="006F367C"/>
    <w:rsid w:val="006F5216"/>
    <w:rsid w:val="006F5E58"/>
    <w:rsid w:val="006F720A"/>
    <w:rsid w:val="006F76E1"/>
    <w:rsid w:val="007024C4"/>
    <w:rsid w:val="007028E7"/>
    <w:rsid w:val="00702EE8"/>
    <w:rsid w:val="007043C0"/>
    <w:rsid w:val="0070502F"/>
    <w:rsid w:val="007058F3"/>
    <w:rsid w:val="00705C97"/>
    <w:rsid w:val="00705DB5"/>
    <w:rsid w:val="007072B9"/>
    <w:rsid w:val="007073B6"/>
    <w:rsid w:val="00712727"/>
    <w:rsid w:val="00712731"/>
    <w:rsid w:val="00712B84"/>
    <w:rsid w:val="00714441"/>
    <w:rsid w:val="00714939"/>
    <w:rsid w:val="0071558A"/>
    <w:rsid w:val="00715EA8"/>
    <w:rsid w:val="007205F4"/>
    <w:rsid w:val="00720FA1"/>
    <w:rsid w:val="007228BF"/>
    <w:rsid w:val="00722E91"/>
    <w:rsid w:val="00724495"/>
    <w:rsid w:val="00725C79"/>
    <w:rsid w:val="00726546"/>
    <w:rsid w:val="00726B3D"/>
    <w:rsid w:val="00726E70"/>
    <w:rsid w:val="00727AFA"/>
    <w:rsid w:val="00727F90"/>
    <w:rsid w:val="007309F0"/>
    <w:rsid w:val="00731B3C"/>
    <w:rsid w:val="00731C06"/>
    <w:rsid w:val="0073223D"/>
    <w:rsid w:val="007327FB"/>
    <w:rsid w:val="00733BF8"/>
    <w:rsid w:val="007350D2"/>
    <w:rsid w:val="00736109"/>
    <w:rsid w:val="00736D61"/>
    <w:rsid w:val="00737A0E"/>
    <w:rsid w:val="00740DD7"/>
    <w:rsid w:val="0074291C"/>
    <w:rsid w:val="007431A7"/>
    <w:rsid w:val="007466D7"/>
    <w:rsid w:val="00750D38"/>
    <w:rsid w:val="00750F4F"/>
    <w:rsid w:val="0075182E"/>
    <w:rsid w:val="007539F6"/>
    <w:rsid w:val="00753A11"/>
    <w:rsid w:val="00753A5C"/>
    <w:rsid w:val="0075410E"/>
    <w:rsid w:val="007546B8"/>
    <w:rsid w:val="007547EB"/>
    <w:rsid w:val="00754E19"/>
    <w:rsid w:val="0075542C"/>
    <w:rsid w:val="00756D64"/>
    <w:rsid w:val="00761041"/>
    <w:rsid w:val="00764DE5"/>
    <w:rsid w:val="00764F99"/>
    <w:rsid w:val="00765183"/>
    <w:rsid w:val="007655E2"/>
    <w:rsid w:val="007656D6"/>
    <w:rsid w:val="00765BC2"/>
    <w:rsid w:val="00765CEF"/>
    <w:rsid w:val="00766CC3"/>
    <w:rsid w:val="00767B5F"/>
    <w:rsid w:val="00767E13"/>
    <w:rsid w:val="00771D7B"/>
    <w:rsid w:val="007735D7"/>
    <w:rsid w:val="0077484F"/>
    <w:rsid w:val="0077533D"/>
    <w:rsid w:val="00776396"/>
    <w:rsid w:val="0077679F"/>
    <w:rsid w:val="00780CFF"/>
    <w:rsid w:val="00784599"/>
    <w:rsid w:val="00785A60"/>
    <w:rsid w:val="00786904"/>
    <w:rsid w:val="00790D7C"/>
    <w:rsid w:val="00791555"/>
    <w:rsid w:val="00793668"/>
    <w:rsid w:val="00793A22"/>
    <w:rsid w:val="00794557"/>
    <w:rsid w:val="007948A8"/>
    <w:rsid w:val="0079513F"/>
    <w:rsid w:val="00795202"/>
    <w:rsid w:val="00796686"/>
    <w:rsid w:val="007A0CCF"/>
    <w:rsid w:val="007A20BA"/>
    <w:rsid w:val="007A27B5"/>
    <w:rsid w:val="007A2B5C"/>
    <w:rsid w:val="007A2C88"/>
    <w:rsid w:val="007A2EC7"/>
    <w:rsid w:val="007A3876"/>
    <w:rsid w:val="007A3904"/>
    <w:rsid w:val="007A4E49"/>
    <w:rsid w:val="007A5D5F"/>
    <w:rsid w:val="007B140E"/>
    <w:rsid w:val="007B189C"/>
    <w:rsid w:val="007B1C05"/>
    <w:rsid w:val="007B3B14"/>
    <w:rsid w:val="007B42C1"/>
    <w:rsid w:val="007B5936"/>
    <w:rsid w:val="007B6B08"/>
    <w:rsid w:val="007B6B98"/>
    <w:rsid w:val="007B789D"/>
    <w:rsid w:val="007C1C9C"/>
    <w:rsid w:val="007C4487"/>
    <w:rsid w:val="007C4543"/>
    <w:rsid w:val="007C5401"/>
    <w:rsid w:val="007C5EC9"/>
    <w:rsid w:val="007D34CB"/>
    <w:rsid w:val="007D47CB"/>
    <w:rsid w:val="007D483F"/>
    <w:rsid w:val="007D65FF"/>
    <w:rsid w:val="007D74F6"/>
    <w:rsid w:val="007D7F7E"/>
    <w:rsid w:val="007E09DD"/>
    <w:rsid w:val="007E0C5B"/>
    <w:rsid w:val="007E0ED8"/>
    <w:rsid w:val="007E1F58"/>
    <w:rsid w:val="007E29AA"/>
    <w:rsid w:val="007E3B0D"/>
    <w:rsid w:val="007E3B24"/>
    <w:rsid w:val="007E4966"/>
    <w:rsid w:val="007E6302"/>
    <w:rsid w:val="007E68D1"/>
    <w:rsid w:val="007E7307"/>
    <w:rsid w:val="007E75B2"/>
    <w:rsid w:val="007F0B92"/>
    <w:rsid w:val="007F17EA"/>
    <w:rsid w:val="007F18FC"/>
    <w:rsid w:val="007F1B5E"/>
    <w:rsid w:val="007F1D75"/>
    <w:rsid w:val="007F24BC"/>
    <w:rsid w:val="007F3FE1"/>
    <w:rsid w:val="007F4752"/>
    <w:rsid w:val="007F4916"/>
    <w:rsid w:val="007F4D1E"/>
    <w:rsid w:val="007F59BB"/>
    <w:rsid w:val="007F67FA"/>
    <w:rsid w:val="007F711D"/>
    <w:rsid w:val="00803475"/>
    <w:rsid w:val="00803940"/>
    <w:rsid w:val="00803FF7"/>
    <w:rsid w:val="0080756A"/>
    <w:rsid w:val="008118E4"/>
    <w:rsid w:val="00812762"/>
    <w:rsid w:val="008133EE"/>
    <w:rsid w:val="00814016"/>
    <w:rsid w:val="00814C02"/>
    <w:rsid w:val="00815025"/>
    <w:rsid w:val="0081534A"/>
    <w:rsid w:val="00815FF0"/>
    <w:rsid w:val="0081648B"/>
    <w:rsid w:val="00816551"/>
    <w:rsid w:val="0081663E"/>
    <w:rsid w:val="00816C4F"/>
    <w:rsid w:val="00816C70"/>
    <w:rsid w:val="008177CD"/>
    <w:rsid w:val="0082021A"/>
    <w:rsid w:val="00820372"/>
    <w:rsid w:val="0082202C"/>
    <w:rsid w:val="0082319B"/>
    <w:rsid w:val="00823A28"/>
    <w:rsid w:val="00825730"/>
    <w:rsid w:val="00827543"/>
    <w:rsid w:val="0083062F"/>
    <w:rsid w:val="00830B67"/>
    <w:rsid w:val="008314A8"/>
    <w:rsid w:val="0083265A"/>
    <w:rsid w:val="00832DA8"/>
    <w:rsid w:val="008335A8"/>
    <w:rsid w:val="00834193"/>
    <w:rsid w:val="008359D3"/>
    <w:rsid w:val="00835A12"/>
    <w:rsid w:val="00836BEA"/>
    <w:rsid w:val="00836FF8"/>
    <w:rsid w:val="00840607"/>
    <w:rsid w:val="00841182"/>
    <w:rsid w:val="00841283"/>
    <w:rsid w:val="00842A30"/>
    <w:rsid w:val="00842DA9"/>
    <w:rsid w:val="00843302"/>
    <w:rsid w:val="00843385"/>
    <w:rsid w:val="00843704"/>
    <w:rsid w:val="00844086"/>
    <w:rsid w:val="008448A0"/>
    <w:rsid w:val="00847C78"/>
    <w:rsid w:val="008508A5"/>
    <w:rsid w:val="00851B24"/>
    <w:rsid w:val="00853CFC"/>
    <w:rsid w:val="00855C1D"/>
    <w:rsid w:val="0085607C"/>
    <w:rsid w:val="00861A50"/>
    <w:rsid w:val="00861EAA"/>
    <w:rsid w:val="00862551"/>
    <w:rsid w:val="008632D1"/>
    <w:rsid w:val="00863953"/>
    <w:rsid w:val="00863BAA"/>
    <w:rsid w:val="00864806"/>
    <w:rsid w:val="00864B01"/>
    <w:rsid w:val="00865E22"/>
    <w:rsid w:val="00865EA9"/>
    <w:rsid w:val="00866154"/>
    <w:rsid w:val="00866642"/>
    <w:rsid w:val="008666B2"/>
    <w:rsid w:val="00866A63"/>
    <w:rsid w:val="008715F0"/>
    <w:rsid w:val="00871F5E"/>
    <w:rsid w:val="00872478"/>
    <w:rsid w:val="0087375C"/>
    <w:rsid w:val="00875AAC"/>
    <w:rsid w:val="00881D0D"/>
    <w:rsid w:val="00883349"/>
    <w:rsid w:val="00885C70"/>
    <w:rsid w:val="00885E21"/>
    <w:rsid w:val="008863CA"/>
    <w:rsid w:val="00886FBC"/>
    <w:rsid w:val="00887D51"/>
    <w:rsid w:val="00890914"/>
    <w:rsid w:val="00890A51"/>
    <w:rsid w:val="008916C0"/>
    <w:rsid w:val="0089277C"/>
    <w:rsid w:val="00892B2F"/>
    <w:rsid w:val="00892C34"/>
    <w:rsid w:val="00895678"/>
    <w:rsid w:val="00896BA4"/>
    <w:rsid w:val="008A031B"/>
    <w:rsid w:val="008A0FA0"/>
    <w:rsid w:val="008A2A70"/>
    <w:rsid w:val="008A2C88"/>
    <w:rsid w:val="008A2D07"/>
    <w:rsid w:val="008A38D7"/>
    <w:rsid w:val="008A40F7"/>
    <w:rsid w:val="008A47BA"/>
    <w:rsid w:val="008A4949"/>
    <w:rsid w:val="008B05BB"/>
    <w:rsid w:val="008B0638"/>
    <w:rsid w:val="008B0FC0"/>
    <w:rsid w:val="008B17A7"/>
    <w:rsid w:val="008B2672"/>
    <w:rsid w:val="008B5241"/>
    <w:rsid w:val="008B5EC0"/>
    <w:rsid w:val="008B6EB9"/>
    <w:rsid w:val="008B70D7"/>
    <w:rsid w:val="008C07BD"/>
    <w:rsid w:val="008C0917"/>
    <w:rsid w:val="008C171D"/>
    <w:rsid w:val="008C2B5C"/>
    <w:rsid w:val="008C2F09"/>
    <w:rsid w:val="008C2FA7"/>
    <w:rsid w:val="008C59F2"/>
    <w:rsid w:val="008C5B9E"/>
    <w:rsid w:val="008C5C45"/>
    <w:rsid w:val="008C6552"/>
    <w:rsid w:val="008D0FF5"/>
    <w:rsid w:val="008D255E"/>
    <w:rsid w:val="008D3261"/>
    <w:rsid w:val="008D43FB"/>
    <w:rsid w:val="008D44CD"/>
    <w:rsid w:val="008D45B4"/>
    <w:rsid w:val="008D6C53"/>
    <w:rsid w:val="008D6D3F"/>
    <w:rsid w:val="008D729D"/>
    <w:rsid w:val="008D7B5D"/>
    <w:rsid w:val="008D7EE7"/>
    <w:rsid w:val="008E030B"/>
    <w:rsid w:val="008E09F4"/>
    <w:rsid w:val="008E2820"/>
    <w:rsid w:val="008E32ED"/>
    <w:rsid w:val="008E62C4"/>
    <w:rsid w:val="008E6E60"/>
    <w:rsid w:val="008F68F3"/>
    <w:rsid w:val="008F6C8D"/>
    <w:rsid w:val="008F7833"/>
    <w:rsid w:val="00900B0A"/>
    <w:rsid w:val="00903472"/>
    <w:rsid w:val="009041EB"/>
    <w:rsid w:val="009049C9"/>
    <w:rsid w:val="00905E73"/>
    <w:rsid w:val="009061C2"/>
    <w:rsid w:val="009070B6"/>
    <w:rsid w:val="0090755B"/>
    <w:rsid w:val="009077C3"/>
    <w:rsid w:val="00907BD3"/>
    <w:rsid w:val="009110E9"/>
    <w:rsid w:val="00911423"/>
    <w:rsid w:val="00912831"/>
    <w:rsid w:val="0091339C"/>
    <w:rsid w:val="009138E9"/>
    <w:rsid w:val="00915A08"/>
    <w:rsid w:val="009179F0"/>
    <w:rsid w:val="00921141"/>
    <w:rsid w:val="009218FA"/>
    <w:rsid w:val="00922474"/>
    <w:rsid w:val="00922547"/>
    <w:rsid w:val="00922A71"/>
    <w:rsid w:val="00923F34"/>
    <w:rsid w:val="00924821"/>
    <w:rsid w:val="009257CE"/>
    <w:rsid w:val="009260C6"/>
    <w:rsid w:val="00927B07"/>
    <w:rsid w:val="00927D75"/>
    <w:rsid w:val="009302F9"/>
    <w:rsid w:val="0093125A"/>
    <w:rsid w:val="0093154E"/>
    <w:rsid w:val="00931EFA"/>
    <w:rsid w:val="0093335F"/>
    <w:rsid w:val="00933BBC"/>
    <w:rsid w:val="0093598E"/>
    <w:rsid w:val="009377D3"/>
    <w:rsid w:val="00937DB9"/>
    <w:rsid w:val="0094067D"/>
    <w:rsid w:val="009421E4"/>
    <w:rsid w:val="00943594"/>
    <w:rsid w:val="009454EF"/>
    <w:rsid w:val="009458FF"/>
    <w:rsid w:val="0094625B"/>
    <w:rsid w:val="009517E7"/>
    <w:rsid w:val="00951B6F"/>
    <w:rsid w:val="00952563"/>
    <w:rsid w:val="0095421C"/>
    <w:rsid w:val="009543DA"/>
    <w:rsid w:val="00954E8B"/>
    <w:rsid w:val="00955506"/>
    <w:rsid w:val="00955DA5"/>
    <w:rsid w:val="00957E56"/>
    <w:rsid w:val="00960CFF"/>
    <w:rsid w:val="00963A53"/>
    <w:rsid w:val="00963E61"/>
    <w:rsid w:val="009650DE"/>
    <w:rsid w:val="00965C56"/>
    <w:rsid w:val="00967AA0"/>
    <w:rsid w:val="00972DEF"/>
    <w:rsid w:val="00972E0D"/>
    <w:rsid w:val="00973367"/>
    <w:rsid w:val="00973512"/>
    <w:rsid w:val="00974D63"/>
    <w:rsid w:val="00975EC2"/>
    <w:rsid w:val="00977D61"/>
    <w:rsid w:val="00981494"/>
    <w:rsid w:val="0098253F"/>
    <w:rsid w:val="0098344A"/>
    <w:rsid w:val="0098362F"/>
    <w:rsid w:val="00983B6D"/>
    <w:rsid w:val="009849CC"/>
    <w:rsid w:val="0098549B"/>
    <w:rsid w:val="00985AFB"/>
    <w:rsid w:val="009875BA"/>
    <w:rsid w:val="00987DDA"/>
    <w:rsid w:val="00990BCF"/>
    <w:rsid w:val="009911CB"/>
    <w:rsid w:val="00991CA6"/>
    <w:rsid w:val="00992A61"/>
    <w:rsid w:val="00992E92"/>
    <w:rsid w:val="009934A3"/>
    <w:rsid w:val="009940C0"/>
    <w:rsid w:val="00994C3A"/>
    <w:rsid w:val="00995589"/>
    <w:rsid w:val="0099609D"/>
    <w:rsid w:val="009968FF"/>
    <w:rsid w:val="00997695"/>
    <w:rsid w:val="009A17B2"/>
    <w:rsid w:val="009A1EE0"/>
    <w:rsid w:val="009A2863"/>
    <w:rsid w:val="009A2C4A"/>
    <w:rsid w:val="009A2E6B"/>
    <w:rsid w:val="009A6CFF"/>
    <w:rsid w:val="009A712D"/>
    <w:rsid w:val="009A7C77"/>
    <w:rsid w:val="009B0C49"/>
    <w:rsid w:val="009B3228"/>
    <w:rsid w:val="009B3370"/>
    <w:rsid w:val="009B4B7C"/>
    <w:rsid w:val="009B650F"/>
    <w:rsid w:val="009B66F4"/>
    <w:rsid w:val="009B6C3C"/>
    <w:rsid w:val="009B77F8"/>
    <w:rsid w:val="009C008E"/>
    <w:rsid w:val="009C14AF"/>
    <w:rsid w:val="009C31B8"/>
    <w:rsid w:val="009C5271"/>
    <w:rsid w:val="009C5CF5"/>
    <w:rsid w:val="009D30D5"/>
    <w:rsid w:val="009D352F"/>
    <w:rsid w:val="009D4F24"/>
    <w:rsid w:val="009D591A"/>
    <w:rsid w:val="009D5D1D"/>
    <w:rsid w:val="009D61B5"/>
    <w:rsid w:val="009D7632"/>
    <w:rsid w:val="009E176E"/>
    <w:rsid w:val="009E1892"/>
    <w:rsid w:val="009E3FA9"/>
    <w:rsid w:val="009E47CC"/>
    <w:rsid w:val="009E4EDB"/>
    <w:rsid w:val="009E644D"/>
    <w:rsid w:val="009E6526"/>
    <w:rsid w:val="009E692F"/>
    <w:rsid w:val="009E7322"/>
    <w:rsid w:val="009E737B"/>
    <w:rsid w:val="009E7959"/>
    <w:rsid w:val="009F1052"/>
    <w:rsid w:val="009F2A00"/>
    <w:rsid w:val="009F361E"/>
    <w:rsid w:val="009F36D6"/>
    <w:rsid w:val="009F47BB"/>
    <w:rsid w:val="009F4D09"/>
    <w:rsid w:val="009F5ECA"/>
    <w:rsid w:val="009F709F"/>
    <w:rsid w:val="009F75A2"/>
    <w:rsid w:val="00A024DE"/>
    <w:rsid w:val="00A032E4"/>
    <w:rsid w:val="00A037E4"/>
    <w:rsid w:val="00A03870"/>
    <w:rsid w:val="00A0404B"/>
    <w:rsid w:val="00A0421C"/>
    <w:rsid w:val="00A0468A"/>
    <w:rsid w:val="00A06613"/>
    <w:rsid w:val="00A070B6"/>
    <w:rsid w:val="00A07C66"/>
    <w:rsid w:val="00A10326"/>
    <w:rsid w:val="00A10CC4"/>
    <w:rsid w:val="00A11687"/>
    <w:rsid w:val="00A12772"/>
    <w:rsid w:val="00A13F82"/>
    <w:rsid w:val="00A142E4"/>
    <w:rsid w:val="00A1548F"/>
    <w:rsid w:val="00A15DB2"/>
    <w:rsid w:val="00A175BD"/>
    <w:rsid w:val="00A20EC5"/>
    <w:rsid w:val="00A21524"/>
    <w:rsid w:val="00A21B14"/>
    <w:rsid w:val="00A2223E"/>
    <w:rsid w:val="00A23679"/>
    <w:rsid w:val="00A24D77"/>
    <w:rsid w:val="00A24EAA"/>
    <w:rsid w:val="00A25B10"/>
    <w:rsid w:val="00A27B18"/>
    <w:rsid w:val="00A27CA5"/>
    <w:rsid w:val="00A31F03"/>
    <w:rsid w:val="00A33A0C"/>
    <w:rsid w:val="00A34918"/>
    <w:rsid w:val="00A34B8D"/>
    <w:rsid w:val="00A35BCE"/>
    <w:rsid w:val="00A35ECA"/>
    <w:rsid w:val="00A3668B"/>
    <w:rsid w:val="00A371AD"/>
    <w:rsid w:val="00A37A00"/>
    <w:rsid w:val="00A41D50"/>
    <w:rsid w:val="00A42EA6"/>
    <w:rsid w:val="00A44161"/>
    <w:rsid w:val="00A455BD"/>
    <w:rsid w:val="00A458DB"/>
    <w:rsid w:val="00A479C3"/>
    <w:rsid w:val="00A51279"/>
    <w:rsid w:val="00A54219"/>
    <w:rsid w:val="00A544EE"/>
    <w:rsid w:val="00A5578A"/>
    <w:rsid w:val="00A60A60"/>
    <w:rsid w:val="00A6228B"/>
    <w:rsid w:val="00A63847"/>
    <w:rsid w:val="00A65E49"/>
    <w:rsid w:val="00A660BC"/>
    <w:rsid w:val="00A6640B"/>
    <w:rsid w:val="00A66C32"/>
    <w:rsid w:val="00A66DFB"/>
    <w:rsid w:val="00A705B0"/>
    <w:rsid w:val="00A70EFC"/>
    <w:rsid w:val="00A7165F"/>
    <w:rsid w:val="00A72094"/>
    <w:rsid w:val="00A720AC"/>
    <w:rsid w:val="00A735FE"/>
    <w:rsid w:val="00A75FB5"/>
    <w:rsid w:val="00A7617D"/>
    <w:rsid w:val="00A80C9B"/>
    <w:rsid w:val="00A81BDF"/>
    <w:rsid w:val="00A83D2C"/>
    <w:rsid w:val="00A83DE1"/>
    <w:rsid w:val="00A85E58"/>
    <w:rsid w:val="00A86C51"/>
    <w:rsid w:val="00A914FB"/>
    <w:rsid w:val="00A931C0"/>
    <w:rsid w:val="00A957CB"/>
    <w:rsid w:val="00A962EB"/>
    <w:rsid w:val="00A97C2D"/>
    <w:rsid w:val="00A97DE6"/>
    <w:rsid w:val="00AA0554"/>
    <w:rsid w:val="00AA13D7"/>
    <w:rsid w:val="00AA2D80"/>
    <w:rsid w:val="00AA30E4"/>
    <w:rsid w:val="00AA3935"/>
    <w:rsid w:val="00AA3CED"/>
    <w:rsid w:val="00AA4992"/>
    <w:rsid w:val="00AA536B"/>
    <w:rsid w:val="00AB253F"/>
    <w:rsid w:val="00AB2CF0"/>
    <w:rsid w:val="00AB36B6"/>
    <w:rsid w:val="00AB538F"/>
    <w:rsid w:val="00AB668F"/>
    <w:rsid w:val="00AB72F9"/>
    <w:rsid w:val="00AC0E32"/>
    <w:rsid w:val="00AC23CA"/>
    <w:rsid w:val="00AC279F"/>
    <w:rsid w:val="00AC2ABC"/>
    <w:rsid w:val="00AC3DC1"/>
    <w:rsid w:val="00AC50D6"/>
    <w:rsid w:val="00AC520D"/>
    <w:rsid w:val="00AC5A4D"/>
    <w:rsid w:val="00AC6BFE"/>
    <w:rsid w:val="00AC727B"/>
    <w:rsid w:val="00AD25C5"/>
    <w:rsid w:val="00AD281E"/>
    <w:rsid w:val="00AD35A3"/>
    <w:rsid w:val="00AD3EC8"/>
    <w:rsid w:val="00AD4654"/>
    <w:rsid w:val="00AD4949"/>
    <w:rsid w:val="00AD5B47"/>
    <w:rsid w:val="00AD5D43"/>
    <w:rsid w:val="00AD6BC4"/>
    <w:rsid w:val="00AD723B"/>
    <w:rsid w:val="00AD72EC"/>
    <w:rsid w:val="00AD7547"/>
    <w:rsid w:val="00AE0EFF"/>
    <w:rsid w:val="00AE3B2E"/>
    <w:rsid w:val="00AE3EF8"/>
    <w:rsid w:val="00AE6ACA"/>
    <w:rsid w:val="00AE7A36"/>
    <w:rsid w:val="00AF294D"/>
    <w:rsid w:val="00AF472B"/>
    <w:rsid w:val="00AF6CC5"/>
    <w:rsid w:val="00B0061A"/>
    <w:rsid w:val="00B00ABB"/>
    <w:rsid w:val="00B016A7"/>
    <w:rsid w:val="00B01DE0"/>
    <w:rsid w:val="00B01E7E"/>
    <w:rsid w:val="00B01F3E"/>
    <w:rsid w:val="00B02F17"/>
    <w:rsid w:val="00B0345E"/>
    <w:rsid w:val="00B03464"/>
    <w:rsid w:val="00B034EB"/>
    <w:rsid w:val="00B03E7E"/>
    <w:rsid w:val="00B05432"/>
    <w:rsid w:val="00B05C5A"/>
    <w:rsid w:val="00B06967"/>
    <w:rsid w:val="00B07337"/>
    <w:rsid w:val="00B07F32"/>
    <w:rsid w:val="00B12068"/>
    <w:rsid w:val="00B12B23"/>
    <w:rsid w:val="00B1473E"/>
    <w:rsid w:val="00B14B2E"/>
    <w:rsid w:val="00B1675C"/>
    <w:rsid w:val="00B16FED"/>
    <w:rsid w:val="00B172C2"/>
    <w:rsid w:val="00B17B59"/>
    <w:rsid w:val="00B17D96"/>
    <w:rsid w:val="00B17F43"/>
    <w:rsid w:val="00B20BAC"/>
    <w:rsid w:val="00B221B2"/>
    <w:rsid w:val="00B22BBA"/>
    <w:rsid w:val="00B2304D"/>
    <w:rsid w:val="00B2433B"/>
    <w:rsid w:val="00B24CD7"/>
    <w:rsid w:val="00B25325"/>
    <w:rsid w:val="00B25D35"/>
    <w:rsid w:val="00B25F36"/>
    <w:rsid w:val="00B25FFF"/>
    <w:rsid w:val="00B30207"/>
    <w:rsid w:val="00B33908"/>
    <w:rsid w:val="00B362F0"/>
    <w:rsid w:val="00B401C4"/>
    <w:rsid w:val="00B417B6"/>
    <w:rsid w:val="00B4234A"/>
    <w:rsid w:val="00B423A4"/>
    <w:rsid w:val="00B42E8E"/>
    <w:rsid w:val="00B448CD"/>
    <w:rsid w:val="00B44B48"/>
    <w:rsid w:val="00B44E53"/>
    <w:rsid w:val="00B46C13"/>
    <w:rsid w:val="00B476BA"/>
    <w:rsid w:val="00B47C5A"/>
    <w:rsid w:val="00B500C0"/>
    <w:rsid w:val="00B5134F"/>
    <w:rsid w:val="00B5285C"/>
    <w:rsid w:val="00B551A0"/>
    <w:rsid w:val="00B552EC"/>
    <w:rsid w:val="00B56896"/>
    <w:rsid w:val="00B57B92"/>
    <w:rsid w:val="00B60816"/>
    <w:rsid w:val="00B62771"/>
    <w:rsid w:val="00B62CD7"/>
    <w:rsid w:val="00B63022"/>
    <w:rsid w:val="00B6405C"/>
    <w:rsid w:val="00B64942"/>
    <w:rsid w:val="00B653C0"/>
    <w:rsid w:val="00B66372"/>
    <w:rsid w:val="00B66895"/>
    <w:rsid w:val="00B6744D"/>
    <w:rsid w:val="00B7067F"/>
    <w:rsid w:val="00B713F6"/>
    <w:rsid w:val="00B742A6"/>
    <w:rsid w:val="00B74706"/>
    <w:rsid w:val="00B7483B"/>
    <w:rsid w:val="00B74BC9"/>
    <w:rsid w:val="00B74FFE"/>
    <w:rsid w:val="00B752E2"/>
    <w:rsid w:val="00B767D0"/>
    <w:rsid w:val="00B76E7A"/>
    <w:rsid w:val="00B80044"/>
    <w:rsid w:val="00B80E77"/>
    <w:rsid w:val="00B81783"/>
    <w:rsid w:val="00B8419F"/>
    <w:rsid w:val="00B85C89"/>
    <w:rsid w:val="00B87222"/>
    <w:rsid w:val="00B8759A"/>
    <w:rsid w:val="00B879F7"/>
    <w:rsid w:val="00B90D42"/>
    <w:rsid w:val="00B92D0C"/>
    <w:rsid w:val="00B93F06"/>
    <w:rsid w:val="00B94CAC"/>
    <w:rsid w:val="00B95D0A"/>
    <w:rsid w:val="00BA1125"/>
    <w:rsid w:val="00BA18F3"/>
    <w:rsid w:val="00BA1E81"/>
    <w:rsid w:val="00BA2245"/>
    <w:rsid w:val="00BA2283"/>
    <w:rsid w:val="00BA2404"/>
    <w:rsid w:val="00BA47E9"/>
    <w:rsid w:val="00BA4815"/>
    <w:rsid w:val="00BA56D2"/>
    <w:rsid w:val="00BB05F2"/>
    <w:rsid w:val="00BB0C67"/>
    <w:rsid w:val="00BB2611"/>
    <w:rsid w:val="00BB2B87"/>
    <w:rsid w:val="00BB380B"/>
    <w:rsid w:val="00BB3A83"/>
    <w:rsid w:val="00BB4FA3"/>
    <w:rsid w:val="00BB70A8"/>
    <w:rsid w:val="00BB74EA"/>
    <w:rsid w:val="00BC0001"/>
    <w:rsid w:val="00BC05B7"/>
    <w:rsid w:val="00BC2D18"/>
    <w:rsid w:val="00BC37A1"/>
    <w:rsid w:val="00BC4E4A"/>
    <w:rsid w:val="00BC4F4C"/>
    <w:rsid w:val="00BC553D"/>
    <w:rsid w:val="00BC6DB6"/>
    <w:rsid w:val="00BD24DF"/>
    <w:rsid w:val="00BD2D7F"/>
    <w:rsid w:val="00BD35A4"/>
    <w:rsid w:val="00BD4578"/>
    <w:rsid w:val="00BE1D51"/>
    <w:rsid w:val="00BE2236"/>
    <w:rsid w:val="00BE43A9"/>
    <w:rsid w:val="00BE6D26"/>
    <w:rsid w:val="00BF09ED"/>
    <w:rsid w:val="00BF0A38"/>
    <w:rsid w:val="00BF0BAA"/>
    <w:rsid w:val="00BF2AA2"/>
    <w:rsid w:val="00BF4495"/>
    <w:rsid w:val="00BF4C17"/>
    <w:rsid w:val="00BF4D0A"/>
    <w:rsid w:val="00BF6A20"/>
    <w:rsid w:val="00BF6ADA"/>
    <w:rsid w:val="00C017A0"/>
    <w:rsid w:val="00C0218A"/>
    <w:rsid w:val="00C02679"/>
    <w:rsid w:val="00C03063"/>
    <w:rsid w:val="00C03F9B"/>
    <w:rsid w:val="00C04313"/>
    <w:rsid w:val="00C04D12"/>
    <w:rsid w:val="00C059A5"/>
    <w:rsid w:val="00C05CBE"/>
    <w:rsid w:val="00C0668C"/>
    <w:rsid w:val="00C072B1"/>
    <w:rsid w:val="00C07C7B"/>
    <w:rsid w:val="00C101C1"/>
    <w:rsid w:val="00C11441"/>
    <w:rsid w:val="00C116C8"/>
    <w:rsid w:val="00C129DE"/>
    <w:rsid w:val="00C15433"/>
    <w:rsid w:val="00C159B3"/>
    <w:rsid w:val="00C16D5E"/>
    <w:rsid w:val="00C16E15"/>
    <w:rsid w:val="00C17621"/>
    <w:rsid w:val="00C17E06"/>
    <w:rsid w:val="00C20830"/>
    <w:rsid w:val="00C214A9"/>
    <w:rsid w:val="00C215D9"/>
    <w:rsid w:val="00C21FC8"/>
    <w:rsid w:val="00C22C5A"/>
    <w:rsid w:val="00C22DE2"/>
    <w:rsid w:val="00C23029"/>
    <w:rsid w:val="00C23A82"/>
    <w:rsid w:val="00C255E8"/>
    <w:rsid w:val="00C25FC3"/>
    <w:rsid w:val="00C30AD5"/>
    <w:rsid w:val="00C30F06"/>
    <w:rsid w:val="00C310D8"/>
    <w:rsid w:val="00C32BE2"/>
    <w:rsid w:val="00C336E1"/>
    <w:rsid w:val="00C35902"/>
    <w:rsid w:val="00C37092"/>
    <w:rsid w:val="00C37F40"/>
    <w:rsid w:val="00C405AB"/>
    <w:rsid w:val="00C4063D"/>
    <w:rsid w:val="00C40AB2"/>
    <w:rsid w:val="00C41F73"/>
    <w:rsid w:val="00C427E2"/>
    <w:rsid w:val="00C44C2C"/>
    <w:rsid w:val="00C44E61"/>
    <w:rsid w:val="00C4515C"/>
    <w:rsid w:val="00C45C39"/>
    <w:rsid w:val="00C45EA0"/>
    <w:rsid w:val="00C45F69"/>
    <w:rsid w:val="00C4612A"/>
    <w:rsid w:val="00C46A6F"/>
    <w:rsid w:val="00C523A5"/>
    <w:rsid w:val="00C52FC3"/>
    <w:rsid w:val="00C52FF7"/>
    <w:rsid w:val="00C53F21"/>
    <w:rsid w:val="00C54669"/>
    <w:rsid w:val="00C55CFF"/>
    <w:rsid w:val="00C56110"/>
    <w:rsid w:val="00C60536"/>
    <w:rsid w:val="00C61925"/>
    <w:rsid w:val="00C61A9E"/>
    <w:rsid w:val="00C61FA9"/>
    <w:rsid w:val="00C6276F"/>
    <w:rsid w:val="00C63B09"/>
    <w:rsid w:val="00C647A7"/>
    <w:rsid w:val="00C6485C"/>
    <w:rsid w:val="00C649E2"/>
    <w:rsid w:val="00C652F5"/>
    <w:rsid w:val="00C66D32"/>
    <w:rsid w:val="00C70F7F"/>
    <w:rsid w:val="00C71EBC"/>
    <w:rsid w:val="00C724BB"/>
    <w:rsid w:val="00C72704"/>
    <w:rsid w:val="00C7429E"/>
    <w:rsid w:val="00C74BB0"/>
    <w:rsid w:val="00C75E2E"/>
    <w:rsid w:val="00C76107"/>
    <w:rsid w:val="00C764DB"/>
    <w:rsid w:val="00C779E9"/>
    <w:rsid w:val="00C77C41"/>
    <w:rsid w:val="00C8030E"/>
    <w:rsid w:val="00C80D5C"/>
    <w:rsid w:val="00C8415B"/>
    <w:rsid w:val="00C8779F"/>
    <w:rsid w:val="00C90127"/>
    <w:rsid w:val="00C91B03"/>
    <w:rsid w:val="00C91EB3"/>
    <w:rsid w:val="00C924EC"/>
    <w:rsid w:val="00C927D4"/>
    <w:rsid w:val="00C92B40"/>
    <w:rsid w:val="00C930A3"/>
    <w:rsid w:val="00C936DE"/>
    <w:rsid w:val="00C9406A"/>
    <w:rsid w:val="00CA02A8"/>
    <w:rsid w:val="00CA0FF8"/>
    <w:rsid w:val="00CA1216"/>
    <w:rsid w:val="00CA2355"/>
    <w:rsid w:val="00CA3919"/>
    <w:rsid w:val="00CA5A31"/>
    <w:rsid w:val="00CA7024"/>
    <w:rsid w:val="00CA77FC"/>
    <w:rsid w:val="00CB0DE9"/>
    <w:rsid w:val="00CB0F92"/>
    <w:rsid w:val="00CB27BD"/>
    <w:rsid w:val="00CB3596"/>
    <w:rsid w:val="00CB359A"/>
    <w:rsid w:val="00CB5BFA"/>
    <w:rsid w:val="00CB5D0F"/>
    <w:rsid w:val="00CB6018"/>
    <w:rsid w:val="00CB73E1"/>
    <w:rsid w:val="00CC23BD"/>
    <w:rsid w:val="00CC2A69"/>
    <w:rsid w:val="00CC2FCA"/>
    <w:rsid w:val="00CC34A4"/>
    <w:rsid w:val="00CC4C8E"/>
    <w:rsid w:val="00CC5F8B"/>
    <w:rsid w:val="00CC63C2"/>
    <w:rsid w:val="00CC699B"/>
    <w:rsid w:val="00CC7CC9"/>
    <w:rsid w:val="00CD03DB"/>
    <w:rsid w:val="00CD2D02"/>
    <w:rsid w:val="00CD3185"/>
    <w:rsid w:val="00CD40A2"/>
    <w:rsid w:val="00CD5709"/>
    <w:rsid w:val="00CD599E"/>
    <w:rsid w:val="00CE00B9"/>
    <w:rsid w:val="00CE1159"/>
    <w:rsid w:val="00CE5717"/>
    <w:rsid w:val="00CE6872"/>
    <w:rsid w:val="00CE6B9A"/>
    <w:rsid w:val="00CE7957"/>
    <w:rsid w:val="00CF04CB"/>
    <w:rsid w:val="00CF06DB"/>
    <w:rsid w:val="00CF09FF"/>
    <w:rsid w:val="00CF0FE9"/>
    <w:rsid w:val="00CF18D2"/>
    <w:rsid w:val="00CF1D9A"/>
    <w:rsid w:val="00CF29AA"/>
    <w:rsid w:val="00CF356C"/>
    <w:rsid w:val="00CF43F4"/>
    <w:rsid w:val="00CF50B0"/>
    <w:rsid w:val="00CF5D1C"/>
    <w:rsid w:val="00CF6923"/>
    <w:rsid w:val="00D05BB9"/>
    <w:rsid w:val="00D068D0"/>
    <w:rsid w:val="00D06950"/>
    <w:rsid w:val="00D06967"/>
    <w:rsid w:val="00D10848"/>
    <w:rsid w:val="00D1227C"/>
    <w:rsid w:val="00D1357A"/>
    <w:rsid w:val="00D136FE"/>
    <w:rsid w:val="00D13E17"/>
    <w:rsid w:val="00D14934"/>
    <w:rsid w:val="00D15DCB"/>
    <w:rsid w:val="00D17A07"/>
    <w:rsid w:val="00D20395"/>
    <w:rsid w:val="00D226CA"/>
    <w:rsid w:val="00D23921"/>
    <w:rsid w:val="00D23C9F"/>
    <w:rsid w:val="00D242F1"/>
    <w:rsid w:val="00D26210"/>
    <w:rsid w:val="00D26B9C"/>
    <w:rsid w:val="00D30134"/>
    <w:rsid w:val="00D31819"/>
    <w:rsid w:val="00D31CBB"/>
    <w:rsid w:val="00D35ED3"/>
    <w:rsid w:val="00D366B1"/>
    <w:rsid w:val="00D3690B"/>
    <w:rsid w:val="00D372D4"/>
    <w:rsid w:val="00D37384"/>
    <w:rsid w:val="00D37A17"/>
    <w:rsid w:val="00D37C3E"/>
    <w:rsid w:val="00D37DCA"/>
    <w:rsid w:val="00D40378"/>
    <w:rsid w:val="00D4141D"/>
    <w:rsid w:val="00D41CF3"/>
    <w:rsid w:val="00D41D60"/>
    <w:rsid w:val="00D44D39"/>
    <w:rsid w:val="00D47BA9"/>
    <w:rsid w:val="00D47C0F"/>
    <w:rsid w:val="00D50092"/>
    <w:rsid w:val="00D508B0"/>
    <w:rsid w:val="00D50CB2"/>
    <w:rsid w:val="00D52351"/>
    <w:rsid w:val="00D52623"/>
    <w:rsid w:val="00D539C5"/>
    <w:rsid w:val="00D547FE"/>
    <w:rsid w:val="00D55065"/>
    <w:rsid w:val="00D600D0"/>
    <w:rsid w:val="00D60466"/>
    <w:rsid w:val="00D60758"/>
    <w:rsid w:val="00D60D79"/>
    <w:rsid w:val="00D61312"/>
    <w:rsid w:val="00D61756"/>
    <w:rsid w:val="00D62D1D"/>
    <w:rsid w:val="00D639B1"/>
    <w:rsid w:val="00D660D4"/>
    <w:rsid w:val="00D677AC"/>
    <w:rsid w:val="00D70ADE"/>
    <w:rsid w:val="00D7107A"/>
    <w:rsid w:val="00D72B3A"/>
    <w:rsid w:val="00D736A2"/>
    <w:rsid w:val="00D73A76"/>
    <w:rsid w:val="00D741F5"/>
    <w:rsid w:val="00D7481C"/>
    <w:rsid w:val="00D758D1"/>
    <w:rsid w:val="00D7640C"/>
    <w:rsid w:val="00D76533"/>
    <w:rsid w:val="00D77B6C"/>
    <w:rsid w:val="00D8073A"/>
    <w:rsid w:val="00D83C75"/>
    <w:rsid w:val="00D8514A"/>
    <w:rsid w:val="00D86AB7"/>
    <w:rsid w:val="00D873FF"/>
    <w:rsid w:val="00D874CA"/>
    <w:rsid w:val="00D90C06"/>
    <w:rsid w:val="00D90F20"/>
    <w:rsid w:val="00D911D0"/>
    <w:rsid w:val="00D918E7"/>
    <w:rsid w:val="00D92BA3"/>
    <w:rsid w:val="00D931CE"/>
    <w:rsid w:val="00D94905"/>
    <w:rsid w:val="00D95150"/>
    <w:rsid w:val="00D9579B"/>
    <w:rsid w:val="00D95BA7"/>
    <w:rsid w:val="00D97FBC"/>
    <w:rsid w:val="00DA045B"/>
    <w:rsid w:val="00DA2824"/>
    <w:rsid w:val="00DA329F"/>
    <w:rsid w:val="00DA3AC6"/>
    <w:rsid w:val="00DA3D68"/>
    <w:rsid w:val="00DA6339"/>
    <w:rsid w:val="00DB0984"/>
    <w:rsid w:val="00DB285C"/>
    <w:rsid w:val="00DB28FF"/>
    <w:rsid w:val="00DB5118"/>
    <w:rsid w:val="00DB54AC"/>
    <w:rsid w:val="00DB6083"/>
    <w:rsid w:val="00DB6443"/>
    <w:rsid w:val="00DB77CC"/>
    <w:rsid w:val="00DB78B1"/>
    <w:rsid w:val="00DC1565"/>
    <w:rsid w:val="00DC248C"/>
    <w:rsid w:val="00DC3A67"/>
    <w:rsid w:val="00DC47F4"/>
    <w:rsid w:val="00DC4CCC"/>
    <w:rsid w:val="00DC5AC0"/>
    <w:rsid w:val="00DC715D"/>
    <w:rsid w:val="00DC7869"/>
    <w:rsid w:val="00DD2ECE"/>
    <w:rsid w:val="00DD2F92"/>
    <w:rsid w:val="00DD33BB"/>
    <w:rsid w:val="00DD5423"/>
    <w:rsid w:val="00DD68E4"/>
    <w:rsid w:val="00DD76FB"/>
    <w:rsid w:val="00DE0BDD"/>
    <w:rsid w:val="00DE0D3C"/>
    <w:rsid w:val="00DE0F4B"/>
    <w:rsid w:val="00DE1194"/>
    <w:rsid w:val="00DE122F"/>
    <w:rsid w:val="00DE18DE"/>
    <w:rsid w:val="00DE2607"/>
    <w:rsid w:val="00DE34F6"/>
    <w:rsid w:val="00DE45FE"/>
    <w:rsid w:val="00DE4ADB"/>
    <w:rsid w:val="00DE63D5"/>
    <w:rsid w:val="00DF2B9E"/>
    <w:rsid w:val="00DF3F40"/>
    <w:rsid w:val="00DF519D"/>
    <w:rsid w:val="00DF52E3"/>
    <w:rsid w:val="00DF5B63"/>
    <w:rsid w:val="00DF6115"/>
    <w:rsid w:val="00DF6FFD"/>
    <w:rsid w:val="00E00BBC"/>
    <w:rsid w:val="00E00FE3"/>
    <w:rsid w:val="00E03D53"/>
    <w:rsid w:val="00E03D63"/>
    <w:rsid w:val="00E04568"/>
    <w:rsid w:val="00E04C33"/>
    <w:rsid w:val="00E06642"/>
    <w:rsid w:val="00E066AF"/>
    <w:rsid w:val="00E06FC8"/>
    <w:rsid w:val="00E108B4"/>
    <w:rsid w:val="00E11095"/>
    <w:rsid w:val="00E113F3"/>
    <w:rsid w:val="00E12AB0"/>
    <w:rsid w:val="00E14321"/>
    <w:rsid w:val="00E15715"/>
    <w:rsid w:val="00E16C03"/>
    <w:rsid w:val="00E172CE"/>
    <w:rsid w:val="00E17556"/>
    <w:rsid w:val="00E20F50"/>
    <w:rsid w:val="00E218B1"/>
    <w:rsid w:val="00E226F4"/>
    <w:rsid w:val="00E22C71"/>
    <w:rsid w:val="00E24E81"/>
    <w:rsid w:val="00E26018"/>
    <w:rsid w:val="00E26296"/>
    <w:rsid w:val="00E26D2C"/>
    <w:rsid w:val="00E26E5C"/>
    <w:rsid w:val="00E2785A"/>
    <w:rsid w:val="00E30656"/>
    <w:rsid w:val="00E332C4"/>
    <w:rsid w:val="00E34C8B"/>
    <w:rsid w:val="00E365AD"/>
    <w:rsid w:val="00E3701F"/>
    <w:rsid w:val="00E4103C"/>
    <w:rsid w:val="00E4130E"/>
    <w:rsid w:val="00E42181"/>
    <w:rsid w:val="00E4272E"/>
    <w:rsid w:val="00E429F9"/>
    <w:rsid w:val="00E43C51"/>
    <w:rsid w:val="00E4567C"/>
    <w:rsid w:val="00E45CAC"/>
    <w:rsid w:val="00E4631D"/>
    <w:rsid w:val="00E4649A"/>
    <w:rsid w:val="00E5023C"/>
    <w:rsid w:val="00E504E9"/>
    <w:rsid w:val="00E50E97"/>
    <w:rsid w:val="00E50F9D"/>
    <w:rsid w:val="00E531D0"/>
    <w:rsid w:val="00E53A33"/>
    <w:rsid w:val="00E56FB3"/>
    <w:rsid w:val="00E57FCB"/>
    <w:rsid w:val="00E601B4"/>
    <w:rsid w:val="00E6179E"/>
    <w:rsid w:val="00E61A1A"/>
    <w:rsid w:val="00E628A5"/>
    <w:rsid w:val="00E62AF5"/>
    <w:rsid w:val="00E64A91"/>
    <w:rsid w:val="00E65184"/>
    <w:rsid w:val="00E65FDE"/>
    <w:rsid w:val="00E66606"/>
    <w:rsid w:val="00E66814"/>
    <w:rsid w:val="00E66E4C"/>
    <w:rsid w:val="00E72198"/>
    <w:rsid w:val="00E72223"/>
    <w:rsid w:val="00E729FD"/>
    <w:rsid w:val="00E73091"/>
    <w:rsid w:val="00E73A64"/>
    <w:rsid w:val="00E74859"/>
    <w:rsid w:val="00E758D7"/>
    <w:rsid w:val="00E75933"/>
    <w:rsid w:val="00E75EC8"/>
    <w:rsid w:val="00E77D10"/>
    <w:rsid w:val="00E80699"/>
    <w:rsid w:val="00E81F93"/>
    <w:rsid w:val="00E83954"/>
    <w:rsid w:val="00E83AF9"/>
    <w:rsid w:val="00E85F86"/>
    <w:rsid w:val="00E86866"/>
    <w:rsid w:val="00E86AA5"/>
    <w:rsid w:val="00E86C08"/>
    <w:rsid w:val="00E90283"/>
    <w:rsid w:val="00E908D3"/>
    <w:rsid w:val="00E90B62"/>
    <w:rsid w:val="00E91825"/>
    <w:rsid w:val="00E918DB"/>
    <w:rsid w:val="00E91EF8"/>
    <w:rsid w:val="00E92181"/>
    <w:rsid w:val="00E9278F"/>
    <w:rsid w:val="00E927DA"/>
    <w:rsid w:val="00E94866"/>
    <w:rsid w:val="00E94AEA"/>
    <w:rsid w:val="00E94F1C"/>
    <w:rsid w:val="00E958AF"/>
    <w:rsid w:val="00E959EC"/>
    <w:rsid w:val="00E96279"/>
    <w:rsid w:val="00E9740D"/>
    <w:rsid w:val="00EA0D8D"/>
    <w:rsid w:val="00EA2319"/>
    <w:rsid w:val="00EA2BC0"/>
    <w:rsid w:val="00EA3091"/>
    <w:rsid w:val="00EA351F"/>
    <w:rsid w:val="00EA3565"/>
    <w:rsid w:val="00EA3830"/>
    <w:rsid w:val="00EB475B"/>
    <w:rsid w:val="00EB51F7"/>
    <w:rsid w:val="00EB588E"/>
    <w:rsid w:val="00EB6391"/>
    <w:rsid w:val="00EC00C8"/>
    <w:rsid w:val="00EC138D"/>
    <w:rsid w:val="00EC3EA9"/>
    <w:rsid w:val="00EC5C59"/>
    <w:rsid w:val="00EC7052"/>
    <w:rsid w:val="00ED10F3"/>
    <w:rsid w:val="00ED1D97"/>
    <w:rsid w:val="00ED1FC5"/>
    <w:rsid w:val="00ED2D78"/>
    <w:rsid w:val="00ED314A"/>
    <w:rsid w:val="00ED31FC"/>
    <w:rsid w:val="00ED4432"/>
    <w:rsid w:val="00ED672C"/>
    <w:rsid w:val="00ED677D"/>
    <w:rsid w:val="00ED7405"/>
    <w:rsid w:val="00ED76F0"/>
    <w:rsid w:val="00EE00A2"/>
    <w:rsid w:val="00EE059E"/>
    <w:rsid w:val="00EE1A75"/>
    <w:rsid w:val="00EE1AD6"/>
    <w:rsid w:val="00EE1B3B"/>
    <w:rsid w:val="00EE2073"/>
    <w:rsid w:val="00EE458F"/>
    <w:rsid w:val="00EE4E9F"/>
    <w:rsid w:val="00EE5BE4"/>
    <w:rsid w:val="00EE66A4"/>
    <w:rsid w:val="00EE6C60"/>
    <w:rsid w:val="00EF0448"/>
    <w:rsid w:val="00EF0888"/>
    <w:rsid w:val="00EF0B51"/>
    <w:rsid w:val="00EF0F1E"/>
    <w:rsid w:val="00EF344D"/>
    <w:rsid w:val="00EF36A9"/>
    <w:rsid w:val="00EF4027"/>
    <w:rsid w:val="00EF406D"/>
    <w:rsid w:val="00EF4953"/>
    <w:rsid w:val="00EF4CDB"/>
    <w:rsid w:val="00EF569B"/>
    <w:rsid w:val="00EF5FF1"/>
    <w:rsid w:val="00EF648B"/>
    <w:rsid w:val="00EF6577"/>
    <w:rsid w:val="00EF6720"/>
    <w:rsid w:val="00EF6B4C"/>
    <w:rsid w:val="00F00019"/>
    <w:rsid w:val="00F013C8"/>
    <w:rsid w:val="00F01557"/>
    <w:rsid w:val="00F027C2"/>
    <w:rsid w:val="00F02B77"/>
    <w:rsid w:val="00F033C3"/>
    <w:rsid w:val="00F049E7"/>
    <w:rsid w:val="00F04DF6"/>
    <w:rsid w:val="00F0544B"/>
    <w:rsid w:val="00F064F0"/>
    <w:rsid w:val="00F07FA7"/>
    <w:rsid w:val="00F105D4"/>
    <w:rsid w:val="00F10EF3"/>
    <w:rsid w:val="00F11C07"/>
    <w:rsid w:val="00F11C5F"/>
    <w:rsid w:val="00F141D7"/>
    <w:rsid w:val="00F15316"/>
    <w:rsid w:val="00F1614F"/>
    <w:rsid w:val="00F1666B"/>
    <w:rsid w:val="00F17922"/>
    <w:rsid w:val="00F2031A"/>
    <w:rsid w:val="00F20B54"/>
    <w:rsid w:val="00F215FF"/>
    <w:rsid w:val="00F25394"/>
    <w:rsid w:val="00F2779D"/>
    <w:rsid w:val="00F30AFE"/>
    <w:rsid w:val="00F326B8"/>
    <w:rsid w:val="00F33B8C"/>
    <w:rsid w:val="00F33D55"/>
    <w:rsid w:val="00F34071"/>
    <w:rsid w:val="00F356D3"/>
    <w:rsid w:val="00F35C13"/>
    <w:rsid w:val="00F35C48"/>
    <w:rsid w:val="00F36556"/>
    <w:rsid w:val="00F36D21"/>
    <w:rsid w:val="00F37551"/>
    <w:rsid w:val="00F378AE"/>
    <w:rsid w:val="00F427E6"/>
    <w:rsid w:val="00F44D01"/>
    <w:rsid w:val="00F4718D"/>
    <w:rsid w:val="00F47C98"/>
    <w:rsid w:val="00F507C3"/>
    <w:rsid w:val="00F534BC"/>
    <w:rsid w:val="00F53BD5"/>
    <w:rsid w:val="00F55452"/>
    <w:rsid w:val="00F55CCD"/>
    <w:rsid w:val="00F5668D"/>
    <w:rsid w:val="00F60F26"/>
    <w:rsid w:val="00F6235B"/>
    <w:rsid w:val="00F63942"/>
    <w:rsid w:val="00F660A5"/>
    <w:rsid w:val="00F66871"/>
    <w:rsid w:val="00F70139"/>
    <w:rsid w:val="00F701A9"/>
    <w:rsid w:val="00F73393"/>
    <w:rsid w:val="00F75114"/>
    <w:rsid w:val="00F75B14"/>
    <w:rsid w:val="00F76BA9"/>
    <w:rsid w:val="00F76D17"/>
    <w:rsid w:val="00F77278"/>
    <w:rsid w:val="00F77DA8"/>
    <w:rsid w:val="00F82D06"/>
    <w:rsid w:val="00F848BB"/>
    <w:rsid w:val="00F8667C"/>
    <w:rsid w:val="00F922A4"/>
    <w:rsid w:val="00F92401"/>
    <w:rsid w:val="00F942CA"/>
    <w:rsid w:val="00F96E44"/>
    <w:rsid w:val="00F97F53"/>
    <w:rsid w:val="00FA01F6"/>
    <w:rsid w:val="00FA065C"/>
    <w:rsid w:val="00FA248F"/>
    <w:rsid w:val="00FA39CF"/>
    <w:rsid w:val="00FA4138"/>
    <w:rsid w:val="00FA7107"/>
    <w:rsid w:val="00FB0938"/>
    <w:rsid w:val="00FB0A87"/>
    <w:rsid w:val="00FB1FBC"/>
    <w:rsid w:val="00FB5FF5"/>
    <w:rsid w:val="00FC05E4"/>
    <w:rsid w:val="00FC1976"/>
    <w:rsid w:val="00FC1FA3"/>
    <w:rsid w:val="00FC29B9"/>
    <w:rsid w:val="00FC2C7D"/>
    <w:rsid w:val="00FC359C"/>
    <w:rsid w:val="00FC40B4"/>
    <w:rsid w:val="00FC5245"/>
    <w:rsid w:val="00FC714D"/>
    <w:rsid w:val="00FC7588"/>
    <w:rsid w:val="00FD0205"/>
    <w:rsid w:val="00FD126B"/>
    <w:rsid w:val="00FD1630"/>
    <w:rsid w:val="00FD19C6"/>
    <w:rsid w:val="00FD2308"/>
    <w:rsid w:val="00FD37B9"/>
    <w:rsid w:val="00FD3CC5"/>
    <w:rsid w:val="00FD3F67"/>
    <w:rsid w:val="00FD535B"/>
    <w:rsid w:val="00FD5B40"/>
    <w:rsid w:val="00FD6598"/>
    <w:rsid w:val="00FD6C9A"/>
    <w:rsid w:val="00FD7106"/>
    <w:rsid w:val="00FE1A37"/>
    <w:rsid w:val="00FE2F6A"/>
    <w:rsid w:val="00FE3143"/>
    <w:rsid w:val="00FE3202"/>
    <w:rsid w:val="00FE338C"/>
    <w:rsid w:val="00FE3995"/>
    <w:rsid w:val="00FE3BB4"/>
    <w:rsid w:val="00FE49FA"/>
    <w:rsid w:val="00FE4A5D"/>
    <w:rsid w:val="00FF359B"/>
    <w:rsid w:val="00FF407B"/>
    <w:rsid w:val="00FF47FE"/>
    <w:rsid w:val="00FF523A"/>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C306"/>
  <w15:docId w15:val="{E068741C-6C2D-41AC-A577-B330F4C9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ullet2"/>
    <w:qFormat/>
    <w:rsid w:val="00B653C0"/>
    <w:pPr>
      <w:numPr>
        <w:ilvl w:val="0"/>
      </w:numPr>
    </w:pPr>
  </w:style>
  <w:style w:type="paragraph" w:customStyle="1" w:styleId="VBAILTBullet2">
    <w:name w:val="VBAILT Bullet 2"/>
    <w:basedOn w:val="VBAILTBody"/>
    <w:qFormat/>
    <w:rsid w:val="008D44CD"/>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8D44CD"/>
    <w:pPr>
      <w:ind w:left="72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customStyle="1" w:styleId="QSTBullet1">
    <w:name w:val="QST Bullet 1"/>
    <w:basedOn w:val="Normal"/>
    <w:rsid w:val="00EF0888"/>
    <w:pPr>
      <w:numPr>
        <w:numId w:val="5"/>
      </w:numPr>
      <w:spacing w:after="0" w:line="240" w:lineRule="auto"/>
      <w:jc w:val="both"/>
    </w:pPr>
    <w:rPr>
      <w:rFonts w:ascii="Verdana" w:eastAsia="Calibri" w:hAnsi="Verdana" w:cs="Times New Roman"/>
    </w:rPr>
  </w:style>
  <w:style w:type="paragraph" w:styleId="BlockText">
    <w:name w:val="Block Text"/>
    <w:basedOn w:val="Normal"/>
    <w:uiPriority w:val="99"/>
    <w:semiHidden/>
    <w:unhideWhenUsed/>
    <w:rsid w:val="00B653C0"/>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54594623">
      <w:bodyDiv w:val="1"/>
      <w:marLeft w:val="0"/>
      <w:marRight w:val="0"/>
      <w:marTop w:val="0"/>
      <w:marBottom w:val="0"/>
      <w:divBdr>
        <w:top w:val="none" w:sz="0" w:space="0" w:color="auto"/>
        <w:left w:val="none" w:sz="0" w:space="0" w:color="auto"/>
        <w:bottom w:val="none" w:sz="0" w:space="0" w:color="auto"/>
        <w:right w:val="none" w:sz="0" w:space="0" w:color="auto"/>
      </w:divBdr>
      <w:divsChild>
        <w:div w:id="744837993">
          <w:marLeft w:val="1166"/>
          <w:marRight w:val="0"/>
          <w:marTop w:val="115"/>
          <w:marBottom w:val="0"/>
          <w:divBdr>
            <w:top w:val="none" w:sz="0" w:space="0" w:color="auto"/>
            <w:left w:val="none" w:sz="0" w:space="0" w:color="auto"/>
            <w:bottom w:val="none" w:sz="0" w:space="0" w:color="auto"/>
            <w:right w:val="none" w:sz="0" w:space="0" w:color="auto"/>
          </w:divBdr>
        </w:div>
      </w:divsChild>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24592962">
      <w:bodyDiv w:val="1"/>
      <w:marLeft w:val="0"/>
      <w:marRight w:val="0"/>
      <w:marTop w:val="0"/>
      <w:marBottom w:val="0"/>
      <w:divBdr>
        <w:top w:val="none" w:sz="0" w:space="0" w:color="auto"/>
        <w:left w:val="none" w:sz="0" w:space="0" w:color="auto"/>
        <w:bottom w:val="none" w:sz="0" w:space="0" w:color="auto"/>
        <w:right w:val="none" w:sz="0" w:space="0" w:color="auto"/>
      </w:divBdr>
      <w:divsChild>
        <w:div w:id="1269433653">
          <w:marLeft w:val="547"/>
          <w:marRight w:val="0"/>
          <w:marTop w:val="115"/>
          <w:marBottom w:val="0"/>
          <w:divBdr>
            <w:top w:val="none" w:sz="0" w:space="0" w:color="auto"/>
            <w:left w:val="none" w:sz="0" w:space="0" w:color="auto"/>
            <w:bottom w:val="none" w:sz="0" w:space="0" w:color="auto"/>
            <w:right w:val="none" w:sz="0" w:space="0" w:color="auto"/>
          </w:divBdr>
        </w:div>
        <w:div w:id="229659201">
          <w:marLeft w:val="547"/>
          <w:marRight w:val="0"/>
          <w:marTop w:val="115"/>
          <w:marBottom w:val="0"/>
          <w:divBdr>
            <w:top w:val="none" w:sz="0" w:space="0" w:color="auto"/>
            <w:left w:val="none" w:sz="0" w:space="0" w:color="auto"/>
            <w:bottom w:val="none" w:sz="0" w:space="0" w:color="auto"/>
            <w:right w:val="none" w:sz="0" w:space="0" w:color="auto"/>
          </w:divBdr>
        </w:div>
        <w:div w:id="672801900">
          <w:marLeft w:val="547"/>
          <w:marRight w:val="0"/>
          <w:marTop w:val="115"/>
          <w:marBottom w:val="0"/>
          <w:divBdr>
            <w:top w:val="none" w:sz="0" w:space="0" w:color="auto"/>
            <w:left w:val="none" w:sz="0" w:space="0" w:color="auto"/>
            <w:bottom w:val="none" w:sz="0" w:space="0" w:color="auto"/>
            <w:right w:val="none" w:sz="0" w:space="0" w:color="auto"/>
          </w:divBdr>
        </w:div>
        <w:div w:id="1847788045">
          <w:marLeft w:val="547"/>
          <w:marRight w:val="0"/>
          <w:marTop w:val="115"/>
          <w:marBottom w:val="0"/>
          <w:divBdr>
            <w:top w:val="none" w:sz="0" w:space="0" w:color="auto"/>
            <w:left w:val="none" w:sz="0" w:space="0" w:color="auto"/>
            <w:bottom w:val="none" w:sz="0" w:space="0" w:color="auto"/>
            <w:right w:val="none" w:sz="0" w:space="0" w:color="auto"/>
          </w:divBdr>
        </w:div>
        <w:div w:id="1620449412">
          <w:marLeft w:val="547"/>
          <w:marRight w:val="0"/>
          <w:marTop w:val="115"/>
          <w:marBottom w:val="0"/>
          <w:divBdr>
            <w:top w:val="none" w:sz="0" w:space="0" w:color="auto"/>
            <w:left w:val="none" w:sz="0" w:space="0" w:color="auto"/>
            <w:bottom w:val="none" w:sz="0" w:space="0" w:color="auto"/>
            <w:right w:val="none" w:sz="0" w:space="0" w:color="auto"/>
          </w:divBdr>
        </w:div>
      </w:divsChild>
    </w:div>
    <w:div w:id="154492776">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71632163">
          <w:marLeft w:val="1166"/>
          <w:marRight w:val="0"/>
          <w:marTop w:val="106"/>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9">
          <w:marLeft w:val="547"/>
          <w:marRight w:val="0"/>
          <w:marTop w:val="134"/>
          <w:marBottom w:val="0"/>
          <w:divBdr>
            <w:top w:val="none" w:sz="0" w:space="0" w:color="auto"/>
            <w:left w:val="none" w:sz="0" w:space="0" w:color="auto"/>
            <w:bottom w:val="none" w:sz="0" w:space="0" w:color="auto"/>
            <w:right w:val="none" w:sz="0" w:space="0" w:color="auto"/>
          </w:divBdr>
        </w:div>
        <w:div w:id="1272206132">
          <w:marLeft w:val="547"/>
          <w:marRight w:val="0"/>
          <w:marTop w:val="134"/>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92547018">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8034">
      <w:bodyDiv w:val="1"/>
      <w:marLeft w:val="0"/>
      <w:marRight w:val="0"/>
      <w:marTop w:val="0"/>
      <w:marBottom w:val="0"/>
      <w:divBdr>
        <w:top w:val="none" w:sz="0" w:space="0" w:color="auto"/>
        <w:left w:val="none" w:sz="0" w:space="0" w:color="auto"/>
        <w:bottom w:val="none" w:sz="0" w:space="0" w:color="auto"/>
        <w:right w:val="none" w:sz="0" w:space="0" w:color="auto"/>
      </w:divBdr>
      <w:divsChild>
        <w:div w:id="963387015">
          <w:marLeft w:val="547"/>
          <w:marRight w:val="0"/>
          <w:marTop w:val="106"/>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961573446">
          <w:marLeft w:val="547"/>
          <w:marRight w:val="0"/>
          <w:marTop w:val="106"/>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sChild>
    </w:div>
    <w:div w:id="575549712">
      <w:bodyDiv w:val="1"/>
      <w:marLeft w:val="0"/>
      <w:marRight w:val="0"/>
      <w:marTop w:val="0"/>
      <w:marBottom w:val="0"/>
      <w:divBdr>
        <w:top w:val="none" w:sz="0" w:space="0" w:color="auto"/>
        <w:left w:val="none" w:sz="0" w:space="0" w:color="auto"/>
        <w:bottom w:val="none" w:sz="0" w:space="0" w:color="auto"/>
        <w:right w:val="none" w:sz="0" w:space="0" w:color="auto"/>
      </w:divBdr>
      <w:divsChild>
        <w:div w:id="1297755962">
          <w:marLeft w:val="547"/>
          <w:marRight w:val="0"/>
          <w:marTop w:val="134"/>
          <w:marBottom w:val="0"/>
          <w:divBdr>
            <w:top w:val="none" w:sz="0" w:space="0" w:color="auto"/>
            <w:left w:val="none" w:sz="0" w:space="0" w:color="auto"/>
            <w:bottom w:val="none" w:sz="0" w:space="0" w:color="auto"/>
            <w:right w:val="none" w:sz="0" w:space="0" w:color="auto"/>
          </w:divBdr>
        </w:div>
        <w:div w:id="1306156505">
          <w:marLeft w:val="1166"/>
          <w:marRight w:val="0"/>
          <w:marTop w:val="125"/>
          <w:marBottom w:val="0"/>
          <w:divBdr>
            <w:top w:val="none" w:sz="0" w:space="0" w:color="auto"/>
            <w:left w:val="none" w:sz="0" w:space="0" w:color="auto"/>
            <w:bottom w:val="none" w:sz="0" w:space="0" w:color="auto"/>
            <w:right w:val="none" w:sz="0" w:space="0" w:color="auto"/>
          </w:divBdr>
        </w:div>
        <w:div w:id="1616061019">
          <w:marLeft w:val="1166"/>
          <w:marRight w:val="0"/>
          <w:marTop w:val="125"/>
          <w:marBottom w:val="0"/>
          <w:divBdr>
            <w:top w:val="none" w:sz="0" w:space="0" w:color="auto"/>
            <w:left w:val="none" w:sz="0" w:space="0" w:color="auto"/>
            <w:bottom w:val="none" w:sz="0" w:space="0" w:color="auto"/>
            <w:right w:val="none" w:sz="0" w:space="0" w:color="auto"/>
          </w:divBdr>
        </w:div>
        <w:div w:id="716702490">
          <w:marLeft w:val="1166"/>
          <w:marRight w:val="0"/>
          <w:marTop w:val="125"/>
          <w:marBottom w:val="0"/>
          <w:divBdr>
            <w:top w:val="none" w:sz="0" w:space="0" w:color="auto"/>
            <w:left w:val="none" w:sz="0" w:space="0" w:color="auto"/>
            <w:bottom w:val="none" w:sz="0" w:space="0" w:color="auto"/>
            <w:right w:val="none" w:sz="0" w:space="0" w:color="auto"/>
          </w:divBdr>
        </w:div>
        <w:div w:id="1232077585">
          <w:marLeft w:val="547"/>
          <w:marRight w:val="0"/>
          <w:marTop w:val="134"/>
          <w:marBottom w:val="0"/>
          <w:divBdr>
            <w:top w:val="none" w:sz="0" w:space="0" w:color="auto"/>
            <w:left w:val="none" w:sz="0" w:space="0" w:color="auto"/>
            <w:bottom w:val="none" w:sz="0" w:space="0" w:color="auto"/>
            <w:right w:val="none" w:sz="0" w:space="0" w:color="auto"/>
          </w:divBdr>
        </w:div>
        <w:div w:id="1535970193">
          <w:marLeft w:val="1166"/>
          <w:marRight w:val="0"/>
          <w:marTop w:val="125"/>
          <w:marBottom w:val="0"/>
          <w:divBdr>
            <w:top w:val="none" w:sz="0" w:space="0" w:color="auto"/>
            <w:left w:val="none" w:sz="0" w:space="0" w:color="auto"/>
            <w:bottom w:val="none" w:sz="0" w:space="0" w:color="auto"/>
            <w:right w:val="none" w:sz="0" w:space="0" w:color="auto"/>
          </w:divBdr>
        </w:div>
        <w:div w:id="1578246978">
          <w:marLeft w:val="1166"/>
          <w:marRight w:val="0"/>
          <w:marTop w:val="125"/>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1535996442">
          <w:marLeft w:val="547"/>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874660516">
          <w:marLeft w:val="1166"/>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1418592350">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50546768">
          <w:marLeft w:val="1166"/>
          <w:marRight w:val="0"/>
          <w:marTop w:val="115"/>
          <w:marBottom w:val="0"/>
          <w:divBdr>
            <w:top w:val="none" w:sz="0" w:space="0" w:color="auto"/>
            <w:left w:val="none" w:sz="0" w:space="0" w:color="auto"/>
            <w:bottom w:val="none" w:sz="0" w:space="0" w:color="auto"/>
            <w:right w:val="none" w:sz="0" w:space="0" w:color="auto"/>
          </w:divBdr>
        </w:div>
      </w:divsChild>
    </w:div>
    <w:div w:id="830952004">
      <w:bodyDiv w:val="1"/>
      <w:marLeft w:val="0"/>
      <w:marRight w:val="0"/>
      <w:marTop w:val="0"/>
      <w:marBottom w:val="0"/>
      <w:divBdr>
        <w:top w:val="none" w:sz="0" w:space="0" w:color="auto"/>
        <w:left w:val="none" w:sz="0" w:space="0" w:color="auto"/>
        <w:bottom w:val="none" w:sz="0" w:space="0" w:color="auto"/>
        <w:right w:val="none" w:sz="0" w:space="0" w:color="auto"/>
      </w:divBdr>
      <w:divsChild>
        <w:div w:id="1354838971">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151407474">
          <w:marLeft w:val="547"/>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14161062">
          <w:marLeft w:val="1166"/>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sChild>
    </w:div>
    <w:div w:id="985621473">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574240548">
          <w:marLeft w:val="547"/>
          <w:marRight w:val="0"/>
          <w:marTop w:val="115"/>
          <w:marBottom w:val="0"/>
          <w:divBdr>
            <w:top w:val="none" w:sz="0" w:space="0" w:color="auto"/>
            <w:left w:val="none" w:sz="0" w:space="0" w:color="auto"/>
            <w:bottom w:val="none" w:sz="0" w:space="0" w:color="auto"/>
            <w:right w:val="none" w:sz="0" w:space="0" w:color="auto"/>
          </w:divBdr>
        </w:div>
        <w:div w:id="455179581">
          <w:marLeft w:val="126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 w:id="55473497">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sChild>
    </w:div>
    <w:div w:id="1147012366">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1050376261">
          <w:marLeft w:val="547"/>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731075863">
          <w:marLeft w:val="1166"/>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27669398">
      <w:bodyDiv w:val="1"/>
      <w:marLeft w:val="0"/>
      <w:marRight w:val="0"/>
      <w:marTop w:val="0"/>
      <w:marBottom w:val="0"/>
      <w:divBdr>
        <w:top w:val="none" w:sz="0" w:space="0" w:color="auto"/>
        <w:left w:val="none" w:sz="0" w:space="0" w:color="auto"/>
        <w:bottom w:val="none" w:sz="0" w:space="0" w:color="auto"/>
        <w:right w:val="none" w:sz="0" w:space="0" w:color="auto"/>
      </w:divBdr>
      <w:divsChild>
        <w:div w:id="1172767213">
          <w:marLeft w:val="547"/>
          <w:marRight w:val="0"/>
          <w:marTop w:val="115"/>
          <w:marBottom w:val="0"/>
          <w:divBdr>
            <w:top w:val="none" w:sz="0" w:space="0" w:color="auto"/>
            <w:left w:val="none" w:sz="0" w:space="0" w:color="auto"/>
            <w:bottom w:val="none" w:sz="0" w:space="0" w:color="auto"/>
            <w:right w:val="none" w:sz="0" w:space="0" w:color="auto"/>
          </w:divBdr>
        </w:div>
        <w:div w:id="1066534909">
          <w:marLeft w:val="547"/>
          <w:marRight w:val="0"/>
          <w:marTop w:val="115"/>
          <w:marBottom w:val="0"/>
          <w:divBdr>
            <w:top w:val="none" w:sz="0" w:space="0" w:color="auto"/>
            <w:left w:val="none" w:sz="0" w:space="0" w:color="auto"/>
            <w:bottom w:val="none" w:sz="0" w:space="0" w:color="auto"/>
            <w:right w:val="none" w:sz="0" w:space="0" w:color="auto"/>
          </w:divBdr>
        </w:div>
        <w:div w:id="672024945">
          <w:marLeft w:val="547"/>
          <w:marRight w:val="0"/>
          <w:marTop w:val="115"/>
          <w:marBottom w:val="0"/>
          <w:divBdr>
            <w:top w:val="none" w:sz="0" w:space="0" w:color="auto"/>
            <w:left w:val="none" w:sz="0" w:space="0" w:color="auto"/>
            <w:bottom w:val="none" w:sz="0" w:space="0" w:color="auto"/>
            <w:right w:val="none" w:sz="0" w:space="0" w:color="auto"/>
          </w:divBdr>
        </w:div>
        <w:div w:id="1470830077">
          <w:marLeft w:val="547"/>
          <w:marRight w:val="0"/>
          <w:marTop w:val="115"/>
          <w:marBottom w:val="0"/>
          <w:divBdr>
            <w:top w:val="none" w:sz="0" w:space="0" w:color="auto"/>
            <w:left w:val="none" w:sz="0" w:space="0" w:color="auto"/>
            <w:bottom w:val="none" w:sz="0" w:space="0" w:color="auto"/>
            <w:right w:val="none" w:sz="0" w:space="0" w:color="auto"/>
          </w:divBdr>
        </w:div>
        <w:div w:id="1561986310">
          <w:marLeft w:val="547"/>
          <w:marRight w:val="0"/>
          <w:marTop w:val="115"/>
          <w:marBottom w:val="0"/>
          <w:divBdr>
            <w:top w:val="none" w:sz="0" w:space="0" w:color="auto"/>
            <w:left w:val="none" w:sz="0" w:space="0" w:color="auto"/>
            <w:bottom w:val="none" w:sz="0" w:space="0" w:color="auto"/>
            <w:right w:val="none" w:sz="0" w:space="0" w:color="auto"/>
          </w:divBdr>
        </w:div>
        <w:div w:id="253588956">
          <w:marLeft w:val="547"/>
          <w:marRight w:val="0"/>
          <w:marTop w:val="115"/>
          <w:marBottom w:val="0"/>
          <w:divBdr>
            <w:top w:val="none" w:sz="0" w:space="0" w:color="auto"/>
            <w:left w:val="none" w:sz="0" w:space="0" w:color="auto"/>
            <w:bottom w:val="none" w:sz="0" w:space="0" w:color="auto"/>
            <w:right w:val="none" w:sz="0" w:space="0" w:color="auto"/>
          </w:divBdr>
        </w:div>
        <w:div w:id="823816356">
          <w:marLeft w:val="547"/>
          <w:marRight w:val="0"/>
          <w:marTop w:val="115"/>
          <w:marBottom w:val="0"/>
          <w:divBdr>
            <w:top w:val="none" w:sz="0" w:space="0" w:color="auto"/>
            <w:left w:val="none" w:sz="0" w:space="0" w:color="auto"/>
            <w:bottom w:val="none" w:sz="0" w:space="0" w:color="auto"/>
            <w:right w:val="none" w:sz="0" w:space="0" w:color="auto"/>
          </w:divBdr>
        </w:div>
        <w:div w:id="2042706326">
          <w:marLeft w:val="547"/>
          <w:marRight w:val="0"/>
          <w:marTop w:val="115"/>
          <w:marBottom w:val="0"/>
          <w:divBdr>
            <w:top w:val="none" w:sz="0" w:space="0" w:color="auto"/>
            <w:left w:val="none" w:sz="0" w:space="0" w:color="auto"/>
            <w:bottom w:val="none" w:sz="0" w:space="0" w:color="auto"/>
            <w:right w:val="none" w:sz="0" w:space="0" w:color="auto"/>
          </w:divBdr>
        </w:div>
      </w:divsChild>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41553430">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7178963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1595935882">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 w:id="509295450">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08">
          <w:marLeft w:val="547"/>
          <w:marRight w:val="0"/>
          <w:marTop w:val="134"/>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339703005">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sChild>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49136473">
      <w:bodyDiv w:val="1"/>
      <w:marLeft w:val="0"/>
      <w:marRight w:val="0"/>
      <w:marTop w:val="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image" Target="cid:image007.jpg@01D1641F.56000260"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diagramData" Target="diagrams/data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image" Target="media/image2.jpeg"/><Relationship Id="rId8" Type="http://schemas.openxmlformats.org/officeDocument/2006/relationships/webSettings" Target="webSettings.xm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4B8B3F-0A16-4B33-8D3D-B1126B213DAD}" type="doc">
      <dgm:prSet loTypeId="urn:microsoft.com/office/officeart/2005/8/layout/chevron2" loCatId="list" qsTypeId="urn:microsoft.com/office/officeart/2005/8/quickstyle/3d2" qsCatId="3D" csTypeId="urn:microsoft.com/office/officeart/2005/8/colors/colorful3" csCatId="colorful" phldr="1"/>
      <dgm:spPr/>
      <dgm:t>
        <a:bodyPr/>
        <a:lstStyle/>
        <a:p>
          <a:endParaRPr lang="en-US"/>
        </a:p>
      </dgm:t>
    </dgm:pt>
    <dgm:pt modelId="{8528C5E9-BC6A-4AB8-919A-B420B4E774FD}">
      <dgm:prSet phldrT="[Text]"/>
      <dgm:spPr/>
      <dgm:t>
        <a:bodyPr/>
        <a:lstStyle/>
        <a:p>
          <a:r>
            <a:rPr lang="en-US" dirty="0"/>
            <a:t>Lesson</a:t>
          </a:r>
        </a:p>
      </dgm:t>
    </dgm:pt>
    <dgm:pt modelId="{BAD71F93-C92D-4B9F-968D-91EF5AB73E1B}" type="parTrans" cxnId="{DBFCF3AF-2A4B-44F9-ABE4-C5C3B880F08F}">
      <dgm:prSet/>
      <dgm:spPr/>
      <dgm:t>
        <a:bodyPr/>
        <a:lstStyle/>
        <a:p>
          <a:endParaRPr lang="en-US"/>
        </a:p>
      </dgm:t>
    </dgm:pt>
    <dgm:pt modelId="{4DE6AA4E-C658-4ED8-AD5D-3CF4143F8ACA}" type="sibTrans" cxnId="{DBFCF3AF-2A4B-44F9-ABE4-C5C3B880F08F}">
      <dgm:prSet/>
      <dgm:spPr/>
      <dgm:t>
        <a:bodyPr/>
        <a:lstStyle/>
        <a:p>
          <a:endParaRPr lang="en-US"/>
        </a:p>
      </dgm:t>
    </dgm:pt>
    <dgm:pt modelId="{A3C66FAF-29EE-4123-A3F6-612D34438A1B}">
      <dgm:prSet phldrT="[Text]"/>
      <dgm:spPr/>
      <dgm:t>
        <a:bodyPr/>
        <a:lstStyle/>
        <a:p>
          <a:r>
            <a:rPr lang="en-US" dirty="0"/>
            <a:t>Initial Screening Policies for Applications</a:t>
          </a:r>
        </a:p>
      </dgm:t>
    </dgm:pt>
    <dgm:pt modelId="{DD9B6688-C864-4477-8A66-9003B1F7B6A7}" type="parTrans" cxnId="{86A7CAB5-1665-49BE-8372-C734A1E1A1AC}">
      <dgm:prSet/>
      <dgm:spPr/>
      <dgm:t>
        <a:bodyPr/>
        <a:lstStyle/>
        <a:p>
          <a:endParaRPr lang="en-US"/>
        </a:p>
      </dgm:t>
    </dgm:pt>
    <dgm:pt modelId="{951E0111-A130-4A49-98BA-2AC97E525B9C}" type="sibTrans" cxnId="{86A7CAB5-1665-49BE-8372-C734A1E1A1AC}">
      <dgm:prSet/>
      <dgm:spPr/>
      <dgm:t>
        <a:bodyPr/>
        <a:lstStyle/>
        <a:p>
          <a:endParaRPr lang="en-US"/>
        </a:p>
      </dgm:t>
    </dgm:pt>
    <dgm:pt modelId="{97F990BC-6AD1-4843-AFA0-D98AD1FA3109}">
      <dgm:prSet phldrT="[Text]"/>
      <dgm:spPr/>
      <dgm:t>
        <a:bodyPr/>
        <a:lstStyle/>
        <a:p>
          <a:r>
            <a:rPr lang="en-US" dirty="0"/>
            <a:t>Lesson</a:t>
          </a:r>
        </a:p>
      </dgm:t>
    </dgm:pt>
    <dgm:pt modelId="{5F60C68A-93C5-4F63-94AF-CF753911BD24}" type="parTrans" cxnId="{65FAFEC3-0795-47AF-B341-E8DD819FD05E}">
      <dgm:prSet/>
      <dgm:spPr/>
      <dgm:t>
        <a:bodyPr/>
        <a:lstStyle/>
        <a:p>
          <a:endParaRPr lang="en-US"/>
        </a:p>
      </dgm:t>
    </dgm:pt>
    <dgm:pt modelId="{007511F4-B248-4A83-9B08-607B0FFD557A}" type="sibTrans" cxnId="{65FAFEC3-0795-47AF-B341-E8DD819FD05E}">
      <dgm:prSet/>
      <dgm:spPr/>
      <dgm:t>
        <a:bodyPr/>
        <a:lstStyle/>
        <a:p>
          <a:endParaRPr lang="en-US"/>
        </a:p>
      </dgm:t>
    </dgm:pt>
    <dgm:pt modelId="{62DE0367-1F2A-4666-95E9-33075437EDEE}">
      <dgm:prSet phldrT="[Text]"/>
      <dgm:spPr/>
      <dgm:t>
        <a:bodyPr/>
        <a:lstStyle/>
        <a:p>
          <a:r>
            <a:rPr lang="en-US" dirty="0"/>
            <a:t>Date of Claim</a:t>
          </a:r>
        </a:p>
      </dgm:t>
    </dgm:pt>
    <dgm:pt modelId="{EB2FBD5B-EFFB-48D6-A7F1-9DA0EC5558AC}" type="parTrans" cxnId="{27977721-3862-44F9-A2E8-D62194CF8FA0}">
      <dgm:prSet/>
      <dgm:spPr/>
      <dgm:t>
        <a:bodyPr/>
        <a:lstStyle/>
        <a:p>
          <a:endParaRPr lang="en-US"/>
        </a:p>
      </dgm:t>
    </dgm:pt>
    <dgm:pt modelId="{60705802-03F2-4E7C-BC81-14F2483C7350}" type="sibTrans" cxnId="{27977721-3862-44F9-A2E8-D62194CF8FA0}">
      <dgm:prSet/>
      <dgm:spPr/>
      <dgm:t>
        <a:bodyPr/>
        <a:lstStyle/>
        <a:p>
          <a:endParaRPr lang="en-US"/>
        </a:p>
      </dgm:t>
    </dgm:pt>
    <dgm:pt modelId="{7D4AD342-C7C0-4A0E-94C2-CDC96A682E7B}">
      <dgm:prSet phldrT="[Text]"/>
      <dgm:spPr/>
      <dgm:t>
        <a:bodyPr/>
        <a:lstStyle/>
        <a:p>
          <a:r>
            <a:rPr lang="en-US" dirty="0"/>
            <a:t>Lesson</a:t>
          </a:r>
        </a:p>
      </dgm:t>
    </dgm:pt>
    <dgm:pt modelId="{E658163C-C6E0-488A-B37A-4958307FC529}" type="parTrans" cxnId="{ED6E2DA7-C7C1-4BA7-9F77-905B8EA6A3A9}">
      <dgm:prSet/>
      <dgm:spPr/>
      <dgm:t>
        <a:bodyPr/>
        <a:lstStyle/>
        <a:p>
          <a:endParaRPr lang="en-US"/>
        </a:p>
      </dgm:t>
    </dgm:pt>
    <dgm:pt modelId="{434DBDBC-7C8A-4A8B-89F9-B93B42A5C9A5}" type="sibTrans" cxnId="{ED6E2DA7-C7C1-4BA7-9F77-905B8EA6A3A9}">
      <dgm:prSet/>
      <dgm:spPr/>
      <dgm:t>
        <a:bodyPr/>
        <a:lstStyle/>
        <a:p>
          <a:endParaRPr lang="en-US"/>
        </a:p>
      </dgm:t>
    </dgm:pt>
    <dgm:pt modelId="{554FCA54-77F4-45EE-8F93-168BAFF2EB0C}">
      <dgm:prSet phldrT="[Text]"/>
      <dgm:spPr/>
      <dgm:t>
        <a:bodyPr/>
        <a:lstStyle/>
        <a:p>
          <a:r>
            <a:rPr lang="en-US" dirty="0"/>
            <a:t>End Products (EP) Codes</a:t>
          </a:r>
        </a:p>
      </dgm:t>
    </dgm:pt>
    <dgm:pt modelId="{E6F7BB0A-4A6C-4565-963B-C85407B4C319}" type="parTrans" cxnId="{1CBAB1B3-C525-4C02-B70A-49B9D00B050D}">
      <dgm:prSet/>
      <dgm:spPr/>
      <dgm:t>
        <a:bodyPr/>
        <a:lstStyle/>
        <a:p>
          <a:endParaRPr lang="en-US"/>
        </a:p>
      </dgm:t>
    </dgm:pt>
    <dgm:pt modelId="{B1C85F5A-DCA5-4C8F-A3BD-735A314E8D3F}" type="sibTrans" cxnId="{1CBAB1B3-C525-4C02-B70A-49B9D00B050D}">
      <dgm:prSet/>
      <dgm:spPr/>
      <dgm:t>
        <a:bodyPr/>
        <a:lstStyle/>
        <a:p>
          <a:endParaRPr lang="en-US"/>
        </a:p>
      </dgm:t>
    </dgm:pt>
    <dgm:pt modelId="{C03A4678-61D2-4F58-8F14-22420E74243F}">
      <dgm:prSet phldrT="[Text]"/>
      <dgm:spPr/>
      <dgm:t>
        <a:bodyPr/>
        <a:lstStyle/>
        <a:p>
          <a:r>
            <a:rPr lang="en-US" dirty="0"/>
            <a:t>Lesson</a:t>
          </a:r>
        </a:p>
      </dgm:t>
    </dgm:pt>
    <dgm:pt modelId="{CCF3234B-6844-48C4-B86D-953D788F8A9E}" type="sibTrans" cxnId="{54C589C1-499F-416E-BDE0-8F8F03F2950D}">
      <dgm:prSet/>
      <dgm:spPr/>
      <dgm:t>
        <a:bodyPr/>
        <a:lstStyle/>
        <a:p>
          <a:endParaRPr lang="en-US"/>
        </a:p>
      </dgm:t>
    </dgm:pt>
    <dgm:pt modelId="{8099F8BE-50FC-4917-B7AB-F8A151CC97B6}" type="parTrans" cxnId="{54C589C1-499F-416E-BDE0-8F8F03F2950D}">
      <dgm:prSet/>
      <dgm:spPr/>
      <dgm:t>
        <a:bodyPr/>
        <a:lstStyle/>
        <a:p>
          <a:endParaRPr lang="en-US"/>
        </a:p>
      </dgm:t>
    </dgm:pt>
    <dgm:pt modelId="{C916204A-E7B3-49C9-A99C-F36F7916FAB0}">
      <dgm:prSet phldrT="[Text]"/>
      <dgm:spPr/>
      <dgm:t>
        <a:bodyPr/>
        <a:lstStyle/>
        <a:p>
          <a:r>
            <a:rPr lang="en-US" dirty="0"/>
            <a:t>Lesson</a:t>
          </a:r>
        </a:p>
      </dgm:t>
    </dgm:pt>
    <dgm:pt modelId="{4FAD5CC1-23D9-4FD1-A57D-FF86E1A636D7}" type="parTrans" cxnId="{FE1B1556-727D-46E3-8FC4-BB64C6460EFA}">
      <dgm:prSet/>
      <dgm:spPr/>
      <dgm:t>
        <a:bodyPr/>
        <a:lstStyle/>
        <a:p>
          <a:endParaRPr lang="en-US"/>
        </a:p>
      </dgm:t>
    </dgm:pt>
    <dgm:pt modelId="{44E3A685-8B75-42BE-BA72-529859791CD5}" type="sibTrans" cxnId="{FE1B1556-727D-46E3-8FC4-BB64C6460EFA}">
      <dgm:prSet/>
      <dgm:spPr/>
      <dgm:t>
        <a:bodyPr/>
        <a:lstStyle/>
        <a:p>
          <a:endParaRPr lang="en-US"/>
        </a:p>
      </dgm:t>
    </dgm:pt>
    <dgm:pt modelId="{524F35D5-FDDE-4694-8A40-15C4EE7AC45F}">
      <dgm:prSet phldrT="[Text]"/>
      <dgm:spPr/>
      <dgm:t>
        <a:bodyPr/>
        <a:lstStyle/>
        <a:p>
          <a:r>
            <a:rPr lang="en-US" dirty="0"/>
            <a:t>Establish a Claim (CEST)</a:t>
          </a:r>
        </a:p>
      </dgm:t>
    </dgm:pt>
    <dgm:pt modelId="{0AF7D524-AE01-4A57-93D9-D9F9DA367267}" type="parTrans" cxnId="{9E4E57DF-3A45-4979-AFDA-F4E43627E25B}">
      <dgm:prSet/>
      <dgm:spPr/>
      <dgm:t>
        <a:bodyPr/>
        <a:lstStyle/>
        <a:p>
          <a:endParaRPr lang="en-US"/>
        </a:p>
      </dgm:t>
    </dgm:pt>
    <dgm:pt modelId="{9C4F4878-A8A3-4A5B-BE29-27FA1CEC6B52}" type="sibTrans" cxnId="{9E4E57DF-3A45-4979-AFDA-F4E43627E25B}">
      <dgm:prSet/>
      <dgm:spPr/>
      <dgm:t>
        <a:bodyPr/>
        <a:lstStyle/>
        <a:p>
          <a:endParaRPr lang="en-US"/>
        </a:p>
      </dgm:t>
    </dgm:pt>
    <dgm:pt modelId="{D3716959-1791-4FEE-8F6F-BC063487DA72}">
      <dgm:prSet phldrT="[Text]"/>
      <dgm:spPr/>
      <dgm:t>
        <a:bodyPr/>
        <a:lstStyle/>
        <a:p>
          <a:r>
            <a:rPr lang="en-US" dirty="0"/>
            <a:t>Types of Claims and Priority Processing</a:t>
          </a:r>
        </a:p>
      </dgm:t>
    </dgm:pt>
    <dgm:pt modelId="{3A60FAD0-EAB1-403E-942F-6613F6FBF58F}" type="parTrans" cxnId="{D4F8627A-A18E-40C7-9BDF-B2E6E0C7361D}">
      <dgm:prSet/>
      <dgm:spPr/>
      <dgm:t>
        <a:bodyPr/>
        <a:lstStyle/>
        <a:p>
          <a:endParaRPr lang="en-US"/>
        </a:p>
      </dgm:t>
    </dgm:pt>
    <dgm:pt modelId="{B222AF23-27B0-403E-A8B6-569B4C07B7E6}" type="sibTrans" cxnId="{D4F8627A-A18E-40C7-9BDF-B2E6E0C7361D}">
      <dgm:prSet/>
      <dgm:spPr/>
      <dgm:t>
        <a:bodyPr/>
        <a:lstStyle/>
        <a:p>
          <a:endParaRPr lang="en-US"/>
        </a:p>
      </dgm:t>
    </dgm:pt>
    <dgm:pt modelId="{F722E99A-5C6D-438C-834A-FD5AEE891A32}">
      <dgm:prSet phldrT="[Text]"/>
      <dgm:spPr/>
      <dgm:t>
        <a:bodyPr/>
        <a:lstStyle/>
        <a:p>
          <a:r>
            <a:rPr lang="en-US" dirty="0"/>
            <a:t>Lesson</a:t>
          </a:r>
        </a:p>
      </dgm:t>
    </dgm:pt>
    <dgm:pt modelId="{FF1BB223-4081-4D9D-836E-E39E2174CCE6}" type="parTrans" cxnId="{D1EBF922-2759-4EB6-A290-3B0B771735AC}">
      <dgm:prSet/>
      <dgm:spPr/>
      <dgm:t>
        <a:bodyPr/>
        <a:lstStyle/>
        <a:p>
          <a:endParaRPr lang="en-US"/>
        </a:p>
      </dgm:t>
    </dgm:pt>
    <dgm:pt modelId="{AE1719E2-89E5-44DA-A578-D5D86C952C00}" type="sibTrans" cxnId="{D1EBF922-2759-4EB6-A290-3B0B771735AC}">
      <dgm:prSet/>
      <dgm:spPr/>
      <dgm:t>
        <a:bodyPr/>
        <a:lstStyle/>
        <a:p>
          <a:endParaRPr lang="en-US"/>
        </a:p>
      </dgm:t>
    </dgm:pt>
    <dgm:pt modelId="{E89E43B1-E70E-4856-ADC4-4EE8071954A5}">
      <dgm:prSet phldrT="[Text]"/>
      <dgm:spPr/>
      <dgm:t>
        <a:bodyPr/>
        <a:lstStyle/>
        <a:p>
          <a:r>
            <a:rPr lang="en-US" dirty="0"/>
            <a:t>VA Representation and Third Party Authorization</a:t>
          </a:r>
        </a:p>
      </dgm:t>
    </dgm:pt>
    <dgm:pt modelId="{3010DE18-073A-41CD-B86C-AD9523AB278E}" type="parTrans" cxnId="{3F5DD5BB-9269-476A-896F-C5F0482D07FB}">
      <dgm:prSet/>
      <dgm:spPr/>
      <dgm:t>
        <a:bodyPr/>
        <a:lstStyle/>
        <a:p>
          <a:endParaRPr lang="en-US"/>
        </a:p>
      </dgm:t>
    </dgm:pt>
    <dgm:pt modelId="{54B71DBA-AA44-445A-8135-3E2306169F76}" type="sibTrans" cxnId="{3F5DD5BB-9269-476A-896F-C5F0482D07FB}">
      <dgm:prSet/>
      <dgm:spPr/>
      <dgm:t>
        <a:bodyPr/>
        <a:lstStyle/>
        <a:p>
          <a:endParaRPr lang="en-US"/>
        </a:p>
      </dgm:t>
    </dgm:pt>
    <dgm:pt modelId="{9D6005D7-9E63-44A3-851F-1ACE3E83AB8A}">
      <dgm:prSet phldrT="[Text]"/>
      <dgm:spPr/>
      <dgm:t>
        <a:bodyPr/>
        <a:lstStyle/>
        <a:p>
          <a:r>
            <a:rPr lang="en-US" dirty="0"/>
            <a:t>Lesson</a:t>
          </a:r>
        </a:p>
      </dgm:t>
    </dgm:pt>
    <dgm:pt modelId="{88768721-3CFA-4DBE-92EF-10C340D8C72A}" type="parTrans" cxnId="{49224E55-1BFB-4294-ABCB-B1E2E7E00884}">
      <dgm:prSet/>
      <dgm:spPr/>
      <dgm:t>
        <a:bodyPr/>
        <a:lstStyle/>
        <a:p>
          <a:endParaRPr lang="en-US"/>
        </a:p>
      </dgm:t>
    </dgm:pt>
    <dgm:pt modelId="{93259715-18AA-476D-8959-BFC9E651F879}" type="sibTrans" cxnId="{49224E55-1BFB-4294-ABCB-B1E2E7E00884}">
      <dgm:prSet/>
      <dgm:spPr/>
      <dgm:t>
        <a:bodyPr/>
        <a:lstStyle/>
        <a:p>
          <a:endParaRPr lang="en-US"/>
        </a:p>
      </dgm:t>
    </dgm:pt>
    <dgm:pt modelId="{8E119254-1889-479F-9A58-0A6B47772CFF}">
      <dgm:prSet phldrT="[Text]"/>
      <dgm:spPr/>
      <dgm:t>
        <a:bodyPr/>
        <a:lstStyle/>
        <a:p>
          <a:r>
            <a:rPr lang="en-US" dirty="0"/>
            <a:t>Initial Screening and Claims Establishment Knowledge Check Prep</a:t>
          </a:r>
        </a:p>
      </dgm:t>
    </dgm:pt>
    <dgm:pt modelId="{84772ED1-FD4A-4676-B6A8-235EB1C6C159}" type="parTrans" cxnId="{34B27AA3-8A30-4346-A19D-03ECC34A9465}">
      <dgm:prSet/>
      <dgm:spPr/>
      <dgm:t>
        <a:bodyPr/>
        <a:lstStyle/>
        <a:p>
          <a:endParaRPr lang="en-US"/>
        </a:p>
      </dgm:t>
    </dgm:pt>
    <dgm:pt modelId="{00E856F2-2B39-4C8F-8FCA-401522F21F89}" type="sibTrans" cxnId="{34B27AA3-8A30-4346-A19D-03ECC34A9465}">
      <dgm:prSet/>
      <dgm:spPr/>
      <dgm:t>
        <a:bodyPr/>
        <a:lstStyle/>
        <a:p>
          <a:endParaRPr lang="en-US"/>
        </a:p>
      </dgm:t>
    </dgm:pt>
    <dgm:pt modelId="{520EA5A3-B8FA-4B5D-84D0-239661AA2E6F}" type="pres">
      <dgm:prSet presAssocID="{B74B8B3F-0A16-4B33-8D3D-B1126B213DAD}" presName="linearFlow" presStyleCnt="0">
        <dgm:presLayoutVars>
          <dgm:dir/>
          <dgm:animLvl val="lvl"/>
          <dgm:resizeHandles val="exact"/>
        </dgm:presLayoutVars>
      </dgm:prSet>
      <dgm:spPr/>
    </dgm:pt>
    <dgm:pt modelId="{01A3E2DE-27DF-4779-9DD6-4A8E3FE8AB44}" type="pres">
      <dgm:prSet presAssocID="{8528C5E9-BC6A-4AB8-919A-B420B4E774FD}" presName="composite" presStyleCnt="0"/>
      <dgm:spPr/>
    </dgm:pt>
    <dgm:pt modelId="{0450697E-40E7-45E7-8D25-6D206AB4E451}" type="pres">
      <dgm:prSet presAssocID="{8528C5E9-BC6A-4AB8-919A-B420B4E774FD}" presName="parentText" presStyleLbl="alignNode1" presStyleIdx="0" presStyleCnt="7">
        <dgm:presLayoutVars>
          <dgm:chMax val="1"/>
          <dgm:bulletEnabled val="1"/>
        </dgm:presLayoutVars>
      </dgm:prSet>
      <dgm:spPr/>
    </dgm:pt>
    <dgm:pt modelId="{F664CF99-9267-4085-B290-8CE75C180B46}" type="pres">
      <dgm:prSet presAssocID="{8528C5E9-BC6A-4AB8-919A-B420B4E774FD}" presName="descendantText" presStyleLbl="alignAcc1" presStyleIdx="0" presStyleCnt="7">
        <dgm:presLayoutVars>
          <dgm:bulletEnabled val="1"/>
        </dgm:presLayoutVars>
      </dgm:prSet>
      <dgm:spPr/>
    </dgm:pt>
    <dgm:pt modelId="{3BE2C37C-9E7D-48C7-BC78-74821E1B6F55}" type="pres">
      <dgm:prSet presAssocID="{4DE6AA4E-C658-4ED8-AD5D-3CF4143F8ACA}" presName="sp" presStyleCnt="0"/>
      <dgm:spPr/>
    </dgm:pt>
    <dgm:pt modelId="{DC8CA06C-67B4-4045-B6A4-CD9793E0C1D3}" type="pres">
      <dgm:prSet presAssocID="{97F990BC-6AD1-4843-AFA0-D98AD1FA3109}" presName="composite" presStyleCnt="0"/>
      <dgm:spPr/>
    </dgm:pt>
    <dgm:pt modelId="{08E99D25-E57A-4E29-A32A-ED7DA266C4B7}" type="pres">
      <dgm:prSet presAssocID="{97F990BC-6AD1-4843-AFA0-D98AD1FA3109}" presName="parentText" presStyleLbl="alignNode1" presStyleIdx="1" presStyleCnt="7">
        <dgm:presLayoutVars>
          <dgm:chMax val="1"/>
          <dgm:bulletEnabled val="1"/>
        </dgm:presLayoutVars>
      </dgm:prSet>
      <dgm:spPr/>
    </dgm:pt>
    <dgm:pt modelId="{06574A6A-6531-4C60-83FF-C07A42810A0C}" type="pres">
      <dgm:prSet presAssocID="{97F990BC-6AD1-4843-AFA0-D98AD1FA3109}" presName="descendantText" presStyleLbl="alignAcc1" presStyleIdx="1" presStyleCnt="7">
        <dgm:presLayoutVars>
          <dgm:bulletEnabled val="1"/>
        </dgm:presLayoutVars>
      </dgm:prSet>
      <dgm:spPr/>
    </dgm:pt>
    <dgm:pt modelId="{7834399F-11A8-4902-A96F-2D58548393FF}" type="pres">
      <dgm:prSet presAssocID="{007511F4-B248-4A83-9B08-607B0FFD557A}" presName="sp" presStyleCnt="0"/>
      <dgm:spPr/>
    </dgm:pt>
    <dgm:pt modelId="{CE5A54E2-0B91-428D-98E9-0FA7B66026C2}" type="pres">
      <dgm:prSet presAssocID="{7D4AD342-C7C0-4A0E-94C2-CDC96A682E7B}" presName="composite" presStyleCnt="0"/>
      <dgm:spPr/>
    </dgm:pt>
    <dgm:pt modelId="{270ACFC6-F7BE-4D2D-906D-79D6327E2A35}" type="pres">
      <dgm:prSet presAssocID="{7D4AD342-C7C0-4A0E-94C2-CDC96A682E7B}" presName="parentText" presStyleLbl="alignNode1" presStyleIdx="2" presStyleCnt="7">
        <dgm:presLayoutVars>
          <dgm:chMax val="1"/>
          <dgm:bulletEnabled val="1"/>
        </dgm:presLayoutVars>
      </dgm:prSet>
      <dgm:spPr/>
    </dgm:pt>
    <dgm:pt modelId="{FE2145CD-C32D-4AA3-9E18-B3D7CA84DF83}" type="pres">
      <dgm:prSet presAssocID="{7D4AD342-C7C0-4A0E-94C2-CDC96A682E7B}" presName="descendantText" presStyleLbl="alignAcc1" presStyleIdx="2" presStyleCnt="7">
        <dgm:presLayoutVars>
          <dgm:bulletEnabled val="1"/>
        </dgm:presLayoutVars>
      </dgm:prSet>
      <dgm:spPr/>
    </dgm:pt>
    <dgm:pt modelId="{4A99EE8E-8B75-4FAF-A4CD-1F9D89482A0B}" type="pres">
      <dgm:prSet presAssocID="{434DBDBC-7C8A-4A8B-89F9-B93B42A5C9A5}" presName="sp" presStyleCnt="0"/>
      <dgm:spPr/>
    </dgm:pt>
    <dgm:pt modelId="{AC649931-22E4-482D-B3F1-2C024BDC3AB8}" type="pres">
      <dgm:prSet presAssocID="{C916204A-E7B3-49C9-A99C-F36F7916FAB0}" presName="composite" presStyleCnt="0"/>
      <dgm:spPr/>
    </dgm:pt>
    <dgm:pt modelId="{C5CADBC7-E5B7-436E-8D49-1F52974B232A}" type="pres">
      <dgm:prSet presAssocID="{C916204A-E7B3-49C9-A99C-F36F7916FAB0}" presName="parentText" presStyleLbl="alignNode1" presStyleIdx="3" presStyleCnt="7">
        <dgm:presLayoutVars>
          <dgm:chMax val="1"/>
          <dgm:bulletEnabled val="1"/>
        </dgm:presLayoutVars>
      </dgm:prSet>
      <dgm:spPr/>
    </dgm:pt>
    <dgm:pt modelId="{EAE55121-A129-4FE4-9DEF-FB165806C6A2}" type="pres">
      <dgm:prSet presAssocID="{C916204A-E7B3-49C9-A99C-F36F7916FAB0}" presName="descendantText" presStyleLbl="alignAcc1" presStyleIdx="3" presStyleCnt="7">
        <dgm:presLayoutVars>
          <dgm:bulletEnabled val="1"/>
        </dgm:presLayoutVars>
      </dgm:prSet>
      <dgm:spPr/>
    </dgm:pt>
    <dgm:pt modelId="{1D397C7F-5AE6-4639-AE6E-C15CB6442B61}" type="pres">
      <dgm:prSet presAssocID="{44E3A685-8B75-42BE-BA72-529859791CD5}" presName="sp" presStyleCnt="0"/>
      <dgm:spPr/>
    </dgm:pt>
    <dgm:pt modelId="{D41328AA-5B65-4670-9696-2FBE6285D198}" type="pres">
      <dgm:prSet presAssocID="{C03A4678-61D2-4F58-8F14-22420E74243F}" presName="composite" presStyleCnt="0"/>
      <dgm:spPr/>
    </dgm:pt>
    <dgm:pt modelId="{1C81DD3A-AD67-44B2-96F7-8B3DF2A79EB4}" type="pres">
      <dgm:prSet presAssocID="{C03A4678-61D2-4F58-8F14-22420E74243F}" presName="parentText" presStyleLbl="alignNode1" presStyleIdx="4" presStyleCnt="7">
        <dgm:presLayoutVars>
          <dgm:chMax val="1"/>
          <dgm:bulletEnabled val="1"/>
        </dgm:presLayoutVars>
      </dgm:prSet>
      <dgm:spPr/>
    </dgm:pt>
    <dgm:pt modelId="{7BDC049B-F133-4C71-872D-4E8F8C1C3C12}" type="pres">
      <dgm:prSet presAssocID="{C03A4678-61D2-4F58-8F14-22420E74243F}" presName="descendantText" presStyleLbl="alignAcc1" presStyleIdx="4" presStyleCnt="7">
        <dgm:presLayoutVars>
          <dgm:bulletEnabled val="1"/>
        </dgm:presLayoutVars>
      </dgm:prSet>
      <dgm:spPr/>
    </dgm:pt>
    <dgm:pt modelId="{44C5E0E6-9B2B-46CB-88FD-8C318F784ADC}" type="pres">
      <dgm:prSet presAssocID="{CCF3234B-6844-48C4-B86D-953D788F8A9E}" presName="sp" presStyleCnt="0"/>
      <dgm:spPr/>
    </dgm:pt>
    <dgm:pt modelId="{D63EA447-7B4E-4B46-8198-5F8293ADFEFF}" type="pres">
      <dgm:prSet presAssocID="{F722E99A-5C6D-438C-834A-FD5AEE891A32}" presName="composite" presStyleCnt="0"/>
      <dgm:spPr/>
    </dgm:pt>
    <dgm:pt modelId="{EA6EA1E3-D19E-4FB6-AAF5-F36B0D632C0C}" type="pres">
      <dgm:prSet presAssocID="{F722E99A-5C6D-438C-834A-FD5AEE891A32}" presName="parentText" presStyleLbl="alignNode1" presStyleIdx="5" presStyleCnt="7">
        <dgm:presLayoutVars>
          <dgm:chMax val="1"/>
          <dgm:bulletEnabled val="1"/>
        </dgm:presLayoutVars>
      </dgm:prSet>
      <dgm:spPr/>
    </dgm:pt>
    <dgm:pt modelId="{3DDE7858-B955-414B-B897-297473D43CDA}" type="pres">
      <dgm:prSet presAssocID="{F722E99A-5C6D-438C-834A-FD5AEE891A32}" presName="descendantText" presStyleLbl="alignAcc1" presStyleIdx="5" presStyleCnt="7">
        <dgm:presLayoutVars>
          <dgm:bulletEnabled val="1"/>
        </dgm:presLayoutVars>
      </dgm:prSet>
      <dgm:spPr/>
    </dgm:pt>
    <dgm:pt modelId="{B946FDC0-4BCA-4F49-A3A6-098CD408BDD1}" type="pres">
      <dgm:prSet presAssocID="{AE1719E2-89E5-44DA-A578-D5D86C952C00}" presName="sp" presStyleCnt="0"/>
      <dgm:spPr/>
    </dgm:pt>
    <dgm:pt modelId="{8FE379B0-576F-4E86-B185-8F82DF664058}" type="pres">
      <dgm:prSet presAssocID="{9D6005D7-9E63-44A3-851F-1ACE3E83AB8A}" presName="composite" presStyleCnt="0"/>
      <dgm:spPr/>
    </dgm:pt>
    <dgm:pt modelId="{BED3C50B-45D7-4BE4-9DB8-DCA2CE07406F}" type="pres">
      <dgm:prSet presAssocID="{9D6005D7-9E63-44A3-851F-1ACE3E83AB8A}" presName="parentText" presStyleLbl="alignNode1" presStyleIdx="6" presStyleCnt="7">
        <dgm:presLayoutVars>
          <dgm:chMax val="1"/>
          <dgm:bulletEnabled val="1"/>
        </dgm:presLayoutVars>
      </dgm:prSet>
      <dgm:spPr/>
    </dgm:pt>
    <dgm:pt modelId="{49B82581-F94A-4E97-8AC9-758E9E0E23B0}" type="pres">
      <dgm:prSet presAssocID="{9D6005D7-9E63-44A3-851F-1ACE3E83AB8A}" presName="descendantText" presStyleLbl="alignAcc1" presStyleIdx="6" presStyleCnt="7">
        <dgm:presLayoutVars>
          <dgm:bulletEnabled val="1"/>
        </dgm:presLayoutVars>
      </dgm:prSet>
      <dgm:spPr/>
    </dgm:pt>
  </dgm:ptLst>
  <dgm:cxnLst>
    <dgm:cxn modelId="{FF27700D-C664-40AD-953A-0E32AF9BFDCE}" type="presOf" srcId="{524F35D5-FDDE-4694-8A40-15C4EE7AC45F}" destId="{EAE55121-A129-4FE4-9DEF-FB165806C6A2}" srcOrd="0" destOrd="0" presId="urn:microsoft.com/office/officeart/2005/8/layout/chevron2"/>
    <dgm:cxn modelId="{27977721-3862-44F9-A2E8-D62194CF8FA0}" srcId="{97F990BC-6AD1-4843-AFA0-D98AD1FA3109}" destId="{62DE0367-1F2A-4666-95E9-33075437EDEE}" srcOrd="0" destOrd="0" parTransId="{EB2FBD5B-EFFB-48D6-A7F1-9DA0EC5558AC}" sibTransId="{60705802-03F2-4E7C-BC81-14F2483C7350}"/>
    <dgm:cxn modelId="{D1EBF922-2759-4EB6-A290-3B0B771735AC}" srcId="{B74B8B3F-0A16-4B33-8D3D-B1126B213DAD}" destId="{F722E99A-5C6D-438C-834A-FD5AEE891A32}" srcOrd="5" destOrd="0" parTransId="{FF1BB223-4081-4D9D-836E-E39E2174CCE6}" sibTransId="{AE1719E2-89E5-44DA-A578-D5D86C952C00}"/>
    <dgm:cxn modelId="{E8FC8836-34C0-442F-929A-DA0F588E013F}" type="presOf" srcId="{8E119254-1889-479F-9A58-0A6B47772CFF}" destId="{49B82581-F94A-4E97-8AC9-758E9E0E23B0}" srcOrd="0" destOrd="0" presId="urn:microsoft.com/office/officeart/2005/8/layout/chevron2"/>
    <dgm:cxn modelId="{C356A639-8682-4108-A5C0-A3BCC868CD23}" type="presOf" srcId="{D3716959-1791-4FEE-8F6F-BC063487DA72}" destId="{7BDC049B-F133-4C71-872D-4E8F8C1C3C12}" srcOrd="0" destOrd="0" presId="urn:microsoft.com/office/officeart/2005/8/layout/chevron2"/>
    <dgm:cxn modelId="{AC169770-9D59-449A-988B-9091772040B3}" type="presOf" srcId="{9D6005D7-9E63-44A3-851F-1ACE3E83AB8A}" destId="{BED3C50B-45D7-4BE4-9DB8-DCA2CE07406F}" srcOrd="0" destOrd="0" presId="urn:microsoft.com/office/officeart/2005/8/layout/chevron2"/>
    <dgm:cxn modelId="{49224E55-1BFB-4294-ABCB-B1E2E7E00884}" srcId="{B74B8B3F-0A16-4B33-8D3D-B1126B213DAD}" destId="{9D6005D7-9E63-44A3-851F-1ACE3E83AB8A}" srcOrd="6" destOrd="0" parTransId="{88768721-3CFA-4DBE-92EF-10C340D8C72A}" sibTransId="{93259715-18AA-476D-8959-BFC9E651F879}"/>
    <dgm:cxn modelId="{4E21A375-2F2F-4029-8825-05A62D60BEB8}" type="presOf" srcId="{97F990BC-6AD1-4843-AFA0-D98AD1FA3109}" destId="{08E99D25-E57A-4E29-A32A-ED7DA266C4B7}" srcOrd="0" destOrd="0" presId="urn:microsoft.com/office/officeart/2005/8/layout/chevron2"/>
    <dgm:cxn modelId="{FE1B1556-727D-46E3-8FC4-BB64C6460EFA}" srcId="{B74B8B3F-0A16-4B33-8D3D-B1126B213DAD}" destId="{C916204A-E7B3-49C9-A99C-F36F7916FAB0}" srcOrd="3" destOrd="0" parTransId="{4FAD5CC1-23D9-4FD1-A57D-FF86E1A636D7}" sibTransId="{44E3A685-8B75-42BE-BA72-529859791CD5}"/>
    <dgm:cxn modelId="{6AE1D578-B8E1-46A1-984F-971C4E1A9752}" type="presOf" srcId="{8528C5E9-BC6A-4AB8-919A-B420B4E774FD}" destId="{0450697E-40E7-45E7-8D25-6D206AB4E451}" srcOrd="0" destOrd="0" presId="urn:microsoft.com/office/officeart/2005/8/layout/chevron2"/>
    <dgm:cxn modelId="{D4F8627A-A18E-40C7-9BDF-B2E6E0C7361D}" srcId="{C03A4678-61D2-4F58-8F14-22420E74243F}" destId="{D3716959-1791-4FEE-8F6F-BC063487DA72}" srcOrd="0" destOrd="0" parTransId="{3A60FAD0-EAB1-403E-942F-6613F6FBF58F}" sibTransId="{B222AF23-27B0-403E-A8B6-569B4C07B7E6}"/>
    <dgm:cxn modelId="{48874B7D-AB67-452C-BDBA-34E781A86253}" type="presOf" srcId="{C916204A-E7B3-49C9-A99C-F36F7916FAB0}" destId="{C5CADBC7-E5B7-436E-8D49-1F52974B232A}" srcOrd="0" destOrd="0" presId="urn:microsoft.com/office/officeart/2005/8/layout/chevron2"/>
    <dgm:cxn modelId="{1F6E7680-151C-4354-89F8-F2CB4D10EA3F}" type="presOf" srcId="{62DE0367-1F2A-4666-95E9-33075437EDEE}" destId="{06574A6A-6531-4C60-83FF-C07A42810A0C}" srcOrd="0" destOrd="0" presId="urn:microsoft.com/office/officeart/2005/8/layout/chevron2"/>
    <dgm:cxn modelId="{34B27AA3-8A30-4346-A19D-03ECC34A9465}" srcId="{9D6005D7-9E63-44A3-851F-1ACE3E83AB8A}" destId="{8E119254-1889-479F-9A58-0A6B47772CFF}" srcOrd="0" destOrd="0" parTransId="{84772ED1-FD4A-4676-B6A8-235EB1C6C159}" sibTransId="{00E856F2-2B39-4C8F-8FCA-401522F21F89}"/>
    <dgm:cxn modelId="{ED6E2DA7-C7C1-4BA7-9F77-905B8EA6A3A9}" srcId="{B74B8B3F-0A16-4B33-8D3D-B1126B213DAD}" destId="{7D4AD342-C7C0-4A0E-94C2-CDC96A682E7B}" srcOrd="2" destOrd="0" parTransId="{E658163C-C6E0-488A-B37A-4958307FC529}" sibTransId="{434DBDBC-7C8A-4A8B-89F9-B93B42A5C9A5}"/>
    <dgm:cxn modelId="{454641AD-3592-4F91-80ED-919EBCD2F899}" type="presOf" srcId="{A3C66FAF-29EE-4123-A3F6-612D34438A1B}" destId="{F664CF99-9267-4085-B290-8CE75C180B46}" srcOrd="0" destOrd="0" presId="urn:microsoft.com/office/officeart/2005/8/layout/chevron2"/>
    <dgm:cxn modelId="{DBFCF3AF-2A4B-44F9-ABE4-C5C3B880F08F}" srcId="{B74B8B3F-0A16-4B33-8D3D-B1126B213DAD}" destId="{8528C5E9-BC6A-4AB8-919A-B420B4E774FD}" srcOrd="0" destOrd="0" parTransId="{BAD71F93-C92D-4B9F-968D-91EF5AB73E1B}" sibTransId="{4DE6AA4E-C658-4ED8-AD5D-3CF4143F8ACA}"/>
    <dgm:cxn modelId="{60FC10B2-6B38-406B-B48F-8680C61499C3}" type="presOf" srcId="{C03A4678-61D2-4F58-8F14-22420E74243F}" destId="{1C81DD3A-AD67-44B2-96F7-8B3DF2A79EB4}" srcOrd="0" destOrd="0" presId="urn:microsoft.com/office/officeart/2005/8/layout/chevron2"/>
    <dgm:cxn modelId="{1CBAB1B3-C525-4C02-B70A-49B9D00B050D}" srcId="{7D4AD342-C7C0-4A0E-94C2-CDC96A682E7B}" destId="{554FCA54-77F4-45EE-8F93-168BAFF2EB0C}" srcOrd="0" destOrd="0" parTransId="{E6F7BB0A-4A6C-4565-963B-C85407B4C319}" sibTransId="{B1C85F5A-DCA5-4C8F-A3BD-735A314E8D3F}"/>
    <dgm:cxn modelId="{86A7CAB5-1665-49BE-8372-C734A1E1A1AC}" srcId="{8528C5E9-BC6A-4AB8-919A-B420B4E774FD}" destId="{A3C66FAF-29EE-4123-A3F6-612D34438A1B}" srcOrd="0" destOrd="0" parTransId="{DD9B6688-C864-4477-8A66-9003B1F7B6A7}" sibTransId="{951E0111-A130-4A49-98BA-2AC97E525B9C}"/>
    <dgm:cxn modelId="{3F5DD5BB-9269-476A-896F-C5F0482D07FB}" srcId="{F722E99A-5C6D-438C-834A-FD5AEE891A32}" destId="{E89E43B1-E70E-4856-ADC4-4EE8071954A5}" srcOrd="0" destOrd="0" parTransId="{3010DE18-073A-41CD-B86C-AD9523AB278E}" sibTransId="{54B71DBA-AA44-445A-8135-3E2306169F76}"/>
    <dgm:cxn modelId="{5B7B6AC0-EA9C-40E2-9978-D61A98777373}" type="presOf" srcId="{554FCA54-77F4-45EE-8F93-168BAFF2EB0C}" destId="{FE2145CD-C32D-4AA3-9E18-B3D7CA84DF83}" srcOrd="0" destOrd="0" presId="urn:microsoft.com/office/officeart/2005/8/layout/chevron2"/>
    <dgm:cxn modelId="{54C589C1-499F-416E-BDE0-8F8F03F2950D}" srcId="{B74B8B3F-0A16-4B33-8D3D-B1126B213DAD}" destId="{C03A4678-61D2-4F58-8F14-22420E74243F}" srcOrd="4" destOrd="0" parTransId="{8099F8BE-50FC-4917-B7AB-F8A151CC97B6}" sibTransId="{CCF3234B-6844-48C4-B86D-953D788F8A9E}"/>
    <dgm:cxn modelId="{65FAFEC3-0795-47AF-B341-E8DD819FD05E}" srcId="{B74B8B3F-0A16-4B33-8D3D-B1126B213DAD}" destId="{97F990BC-6AD1-4843-AFA0-D98AD1FA3109}" srcOrd="1" destOrd="0" parTransId="{5F60C68A-93C5-4F63-94AF-CF753911BD24}" sibTransId="{007511F4-B248-4A83-9B08-607B0FFD557A}"/>
    <dgm:cxn modelId="{3F0867D4-0A9D-46C1-BE52-619240A93BC1}" type="presOf" srcId="{B74B8B3F-0A16-4B33-8D3D-B1126B213DAD}" destId="{520EA5A3-B8FA-4B5D-84D0-239661AA2E6F}" srcOrd="0" destOrd="0" presId="urn:microsoft.com/office/officeart/2005/8/layout/chevron2"/>
    <dgm:cxn modelId="{DA8C63D8-2B6A-405B-B31A-D002CEBAC7D2}" type="presOf" srcId="{F722E99A-5C6D-438C-834A-FD5AEE891A32}" destId="{EA6EA1E3-D19E-4FB6-AAF5-F36B0D632C0C}" srcOrd="0" destOrd="0" presId="urn:microsoft.com/office/officeart/2005/8/layout/chevron2"/>
    <dgm:cxn modelId="{9E4E57DF-3A45-4979-AFDA-F4E43627E25B}" srcId="{C916204A-E7B3-49C9-A99C-F36F7916FAB0}" destId="{524F35D5-FDDE-4694-8A40-15C4EE7AC45F}" srcOrd="0" destOrd="0" parTransId="{0AF7D524-AE01-4A57-93D9-D9F9DA367267}" sibTransId="{9C4F4878-A8A3-4A5B-BE29-27FA1CEC6B52}"/>
    <dgm:cxn modelId="{7B22EBE9-DDF7-4F34-8C69-BAB284535336}" type="presOf" srcId="{7D4AD342-C7C0-4A0E-94C2-CDC96A682E7B}" destId="{270ACFC6-F7BE-4D2D-906D-79D6327E2A35}" srcOrd="0" destOrd="0" presId="urn:microsoft.com/office/officeart/2005/8/layout/chevron2"/>
    <dgm:cxn modelId="{08081DED-081A-43FB-843F-62A6977D17E7}" type="presOf" srcId="{E89E43B1-E70E-4856-ADC4-4EE8071954A5}" destId="{3DDE7858-B955-414B-B897-297473D43CDA}" srcOrd="0" destOrd="0" presId="urn:microsoft.com/office/officeart/2005/8/layout/chevron2"/>
    <dgm:cxn modelId="{84398CB7-2D3F-48A9-B2C4-CB4EFB0C6B60}" type="presParOf" srcId="{520EA5A3-B8FA-4B5D-84D0-239661AA2E6F}" destId="{01A3E2DE-27DF-4779-9DD6-4A8E3FE8AB44}" srcOrd="0" destOrd="0" presId="urn:microsoft.com/office/officeart/2005/8/layout/chevron2"/>
    <dgm:cxn modelId="{380AB423-F103-45DD-88B7-51D17D592EB8}" type="presParOf" srcId="{01A3E2DE-27DF-4779-9DD6-4A8E3FE8AB44}" destId="{0450697E-40E7-45E7-8D25-6D206AB4E451}" srcOrd="0" destOrd="0" presId="urn:microsoft.com/office/officeart/2005/8/layout/chevron2"/>
    <dgm:cxn modelId="{D4E23C36-F3B3-4A2F-A16D-D68672DB37F5}" type="presParOf" srcId="{01A3E2DE-27DF-4779-9DD6-4A8E3FE8AB44}" destId="{F664CF99-9267-4085-B290-8CE75C180B46}" srcOrd="1" destOrd="0" presId="urn:microsoft.com/office/officeart/2005/8/layout/chevron2"/>
    <dgm:cxn modelId="{48AEDCE2-B7CE-4011-BE3D-8AA8A6A43F29}" type="presParOf" srcId="{520EA5A3-B8FA-4B5D-84D0-239661AA2E6F}" destId="{3BE2C37C-9E7D-48C7-BC78-74821E1B6F55}" srcOrd="1" destOrd="0" presId="urn:microsoft.com/office/officeart/2005/8/layout/chevron2"/>
    <dgm:cxn modelId="{BCCC9B43-0E6C-4739-B78D-EB60894C5AD5}" type="presParOf" srcId="{520EA5A3-B8FA-4B5D-84D0-239661AA2E6F}" destId="{DC8CA06C-67B4-4045-B6A4-CD9793E0C1D3}" srcOrd="2" destOrd="0" presId="urn:microsoft.com/office/officeart/2005/8/layout/chevron2"/>
    <dgm:cxn modelId="{671438B9-EFFB-4DCE-AA5A-5DFA2AF78754}" type="presParOf" srcId="{DC8CA06C-67B4-4045-B6A4-CD9793E0C1D3}" destId="{08E99D25-E57A-4E29-A32A-ED7DA266C4B7}" srcOrd="0" destOrd="0" presId="urn:microsoft.com/office/officeart/2005/8/layout/chevron2"/>
    <dgm:cxn modelId="{58EFAFEF-3537-4405-910E-4DF86760D972}" type="presParOf" srcId="{DC8CA06C-67B4-4045-B6A4-CD9793E0C1D3}" destId="{06574A6A-6531-4C60-83FF-C07A42810A0C}" srcOrd="1" destOrd="0" presId="urn:microsoft.com/office/officeart/2005/8/layout/chevron2"/>
    <dgm:cxn modelId="{1523B34D-2F3F-48D5-8D0A-C1F65CAA65C9}" type="presParOf" srcId="{520EA5A3-B8FA-4B5D-84D0-239661AA2E6F}" destId="{7834399F-11A8-4902-A96F-2D58548393FF}" srcOrd="3" destOrd="0" presId="urn:microsoft.com/office/officeart/2005/8/layout/chevron2"/>
    <dgm:cxn modelId="{8D9F3D29-CF62-42A8-B10C-4CA1DCBA2C11}" type="presParOf" srcId="{520EA5A3-B8FA-4B5D-84D0-239661AA2E6F}" destId="{CE5A54E2-0B91-428D-98E9-0FA7B66026C2}" srcOrd="4" destOrd="0" presId="urn:microsoft.com/office/officeart/2005/8/layout/chevron2"/>
    <dgm:cxn modelId="{722453A9-497B-43BC-8D3B-C776733D194D}" type="presParOf" srcId="{CE5A54E2-0B91-428D-98E9-0FA7B66026C2}" destId="{270ACFC6-F7BE-4D2D-906D-79D6327E2A35}" srcOrd="0" destOrd="0" presId="urn:microsoft.com/office/officeart/2005/8/layout/chevron2"/>
    <dgm:cxn modelId="{0939CA48-F27F-4EDA-809E-24D968616332}" type="presParOf" srcId="{CE5A54E2-0B91-428D-98E9-0FA7B66026C2}" destId="{FE2145CD-C32D-4AA3-9E18-B3D7CA84DF83}" srcOrd="1" destOrd="0" presId="urn:microsoft.com/office/officeart/2005/8/layout/chevron2"/>
    <dgm:cxn modelId="{EDC1CFD5-D33E-4902-9EDF-A8353A804671}" type="presParOf" srcId="{520EA5A3-B8FA-4B5D-84D0-239661AA2E6F}" destId="{4A99EE8E-8B75-4FAF-A4CD-1F9D89482A0B}" srcOrd="5" destOrd="0" presId="urn:microsoft.com/office/officeart/2005/8/layout/chevron2"/>
    <dgm:cxn modelId="{E8E96C72-0D19-42B6-9350-C0BE55D979C0}" type="presParOf" srcId="{520EA5A3-B8FA-4B5D-84D0-239661AA2E6F}" destId="{AC649931-22E4-482D-B3F1-2C024BDC3AB8}" srcOrd="6" destOrd="0" presId="urn:microsoft.com/office/officeart/2005/8/layout/chevron2"/>
    <dgm:cxn modelId="{DD7E6969-E2C2-46E3-9B4D-0EBE769B70E4}" type="presParOf" srcId="{AC649931-22E4-482D-B3F1-2C024BDC3AB8}" destId="{C5CADBC7-E5B7-436E-8D49-1F52974B232A}" srcOrd="0" destOrd="0" presId="urn:microsoft.com/office/officeart/2005/8/layout/chevron2"/>
    <dgm:cxn modelId="{D49F9413-0E6E-42AF-AEEC-AEEF8AA07EF5}" type="presParOf" srcId="{AC649931-22E4-482D-B3F1-2C024BDC3AB8}" destId="{EAE55121-A129-4FE4-9DEF-FB165806C6A2}" srcOrd="1" destOrd="0" presId="urn:microsoft.com/office/officeart/2005/8/layout/chevron2"/>
    <dgm:cxn modelId="{C47D75B4-EAE9-4D2C-94DD-074F1B33EB8E}" type="presParOf" srcId="{520EA5A3-B8FA-4B5D-84D0-239661AA2E6F}" destId="{1D397C7F-5AE6-4639-AE6E-C15CB6442B61}" srcOrd="7" destOrd="0" presId="urn:microsoft.com/office/officeart/2005/8/layout/chevron2"/>
    <dgm:cxn modelId="{610A5612-8402-4DB9-ABCE-397F2AB64D42}" type="presParOf" srcId="{520EA5A3-B8FA-4B5D-84D0-239661AA2E6F}" destId="{D41328AA-5B65-4670-9696-2FBE6285D198}" srcOrd="8" destOrd="0" presId="urn:microsoft.com/office/officeart/2005/8/layout/chevron2"/>
    <dgm:cxn modelId="{879CBB78-540B-4368-BB37-A1DD6A67B344}" type="presParOf" srcId="{D41328AA-5B65-4670-9696-2FBE6285D198}" destId="{1C81DD3A-AD67-44B2-96F7-8B3DF2A79EB4}" srcOrd="0" destOrd="0" presId="urn:microsoft.com/office/officeart/2005/8/layout/chevron2"/>
    <dgm:cxn modelId="{110944C0-5F15-4A6F-A235-9BC9BEA7DF4F}" type="presParOf" srcId="{D41328AA-5B65-4670-9696-2FBE6285D198}" destId="{7BDC049B-F133-4C71-872D-4E8F8C1C3C12}" srcOrd="1" destOrd="0" presId="urn:microsoft.com/office/officeart/2005/8/layout/chevron2"/>
    <dgm:cxn modelId="{3D471BA7-A86A-4BE4-A61A-54AFAFC9366E}" type="presParOf" srcId="{520EA5A3-B8FA-4B5D-84D0-239661AA2E6F}" destId="{44C5E0E6-9B2B-46CB-88FD-8C318F784ADC}" srcOrd="9" destOrd="0" presId="urn:microsoft.com/office/officeart/2005/8/layout/chevron2"/>
    <dgm:cxn modelId="{38CF37FA-AB19-4DD7-8D00-80B560396CB3}" type="presParOf" srcId="{520EA5A3-B8FA-4B5D-84D0-239661AA2E6F}" destId="{D63EA447-7B4E-4B46-8198-5F8293ADFEFF}" srcOrd="10" destOrd="0" presId="urn:microsoft.com/office/officeart/2005/8/layout/chevron2"/>
    <dgm:cxn modelId="{A61988DD-C6BA-4A23-9F8C-A43D30C904E6}" type="presParOf" srcId="{D63EA447-7B4E-4B46-8198-5F8293ADFEFF}" destId="{EA6EA1E3-D19E-4FB6-AAF5-F36B0D632C0C}" srcOrd="0" destOrd="0" presId="urn:microsoft.com/office/officeart/2005/8/layout/chevron2"/>
    <dgm:cxn modelId="{66D28E29-D0BC-4763-807F-0315424D9039}" type="presParOf" srcId="{D63EA447-7B4E-4B46-8198-5F8293ADFEFF}" destId="{3DDE7858-B955-414B-B897-297473D43CDA}" srcOrd="1" destOrd="0" presId="urn:microsoft.com/office/officeart/2005/8/layout/chevron2"/>
    <dgm:cxn modelId="{EBE0D025-4D70-42EC-B335-08056EB321ED}" type="presParOf" srcId="{520EA5A3-B8FA-4B5D-84D0-239661AA2E6F}" destId="{B946FDC0-4BCA-4F49-A3A6-098CD408BDD1}" srcOrd="11" destOrd="0" presId="urn:microsoft.com/office/officeart/2005/8/layout/chevron2"/>
    <dgm:cxn modelId="{F47D0B14-84F3-45B6-AE5E-F29E1BC5DF7E}" type="presParOf" srcId="{520EA5A3-B8FA-4B5D-84D0-239661AA2E6F}" destId="{8FE379B0-576F-4E86-B185-8F82DF664058}" srcOrd="12" destOrd="0" presId="urn:microsoft.com/office/officeart/2005/8/layout/chevron2"/>
    <dgm:cxn modelId="{32ACF4C1-9D8F-4E4A-8857-FB901A6D48D7}" type="presParOf" srcId="{8FE379B0-576F-4E86-B185-8F82DF664058}" destId="{BED3C50B-45D7-4BE4-9DB8-DCA2CE07406F}" srcOrd="0" destOrd="0" presId="urn:microsoft.com/office/officeart/2005/8/layout/chevron2"/>
    <dgm:cxn modelId="{18AEBA3D-3BD1-45BF-856D-355D7F5C443A}" type="presParOf" srcId="{8FE379B0-576F-4E86-B185-8F82DF664058}" destId="{49B82581-F94A-4E97-8AC9-758E9E0E23B0}"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4B8B3F-0A16-4B33-8D3D-B1126B213DAD}" type="doc">
      <dgm:prSet loTypeId="urn:microsoft.com/office/officeart/2005/8/layout/chevron2" loCatId="list" qsTypeId="urn:microsoft.com/office/officeart/2005/8/quickstyle/3d2" qsCatId="3D" csTypeId="urn:microsoft.com/office/officeart/2005/8/colors/colorful3" csCatId="colorful" phldr="1"/>
      <dgm:spPr/>
      <dgm:t>
        <a:bodyPr/>
        <a:lstStyle/>
        <a:p>
          <a:endParaRPr lang="en-US"/>
        </a:p>
      </dgm:t>
    </dgm:pt>
    <dgm:pt modelId="{8528C5E9-BC6A-4AB8-919A-B420B4E774FD}">
      <dgm:prSet phldrT="[Text]"/>
      <dgm:spPr/>
      <dgm:t>
        <a:bodyPr/>
        <a:lstStyle/>
        <a:p>
          <a:r>
            <a:rPr lang="en-US" dirty="0"/>
            <a:t>Lesson</a:t>
          </a:r>
        </a:p>
      </dgm:t>
    </dgm:pt>
    <dgm:pt modelId="{BAD71F93-C92D-4B9F-968D-91EF5AB73E1B}" type="parTrans" cxnId="{DBFCF3AF-2A4B-44F9-ABE4-C5C3B880F08F}">
      <dgm:prSet/>
      <dgm:spPr/>
      <dgm:t>
        <a:bodyPr/>
        <a:lstStyle/>
        <a:p>
          <a:endParaRPr lang="en-US"/>
        </a:p>
      </dgm:t>
    </dgm:pt>
    <dgm:pt modelId="{4DE6AA4E-C658-4ED8-AD5D-3CF4143F8ACA}" type="sibTrans" cxnId="{DBFCF3AF-2A4B-44F9-ABE4-C5C3B880F08F}">
      <dgm:prSet/>
      <dgm:spPr/>
      <dgm:t>
        <a:bodyPr/>
        <a:lstStyle/>
        <a:p>
          <a:endParaRPr lang="en-US"/>
        </a:p>
      </dgm:t>
    </dgm:pt>
    <dgm:pt modelId="{A3C66FAF-29EE-4123-A3F6-612D34438A1B}">
      <dgm:prSet phldrT="[Text]"/>
      <dgm:spPr>
        <a:ln w="38100">
          <a:solidFill>
            <a:schemeClr val="tx1"/>
          </a:solidFill>
        </a:ln>
      </dgm:spPr>
      <dgm:t>
        <a:bodyPr/>
        <a:lstStyle/>
        <a:p>
          <a:r>
            <a:rPr lang="en-US" dirty="0"/>
            <a:t>Initial Screening Policies for Applications</a:t>
          </a:r>
        </a:p>
      </dgm:t>
    </dgm:pt>
    <dgm:pt modelId="{DD9B6688-C864-4477-8A66-9003B1F7B6A7}" type="parTrans" cxnId="{86A7CAB5-1665-49BE-8372-C734A1E1A1AC}">
      <dgm:prSet/>
      <dgm:spPr/>
      <dgm:t>
        <a:bodyPr/>
        <a:lstStyle/>
        <a:p>
          <a:endParaRPr lang="en-US"/>
        </a:p>
      </dgm:t>
    </dgm:pt>
    <dgm:pt modelId="{951E0111-A130-4A49-98BA-2AC97E525B9C}" type="sibTrans" cxnId="{86A7CAB5-1665-49BE-8372-C734A1E1A1AC}">
      <dgm:prSet/>
      <dgm:spPr/>
      <dgm:t>
        <a:bodyPr/>
        <a:lstStyle/>
        <a:p>
          <a:endParaRPr lang="en-US"/>
        </a:p>
      </dgm:t>
    </dgm:pt>
    <dgm:pt modelId="{97F990BC-6AD1-4843-AFA0-D98AD1FA3109}">
      <dgm:prSet phldrT="[Text]"/>
      <dgm:spPr/>
      <dgm:t>
        <a:bodyPr/>
        <a:lstStyle/>
        <a:p>
          <a:r>
            <a:rPr lang="en-US" dirty="0"/>
            <a:t>Lesson</a:t>
          </a:r>
        </a:p>
      </dgm:t>
    </dgm:pt>
    <dgm:pt modelId="{5F60C68A-93C5-4F63-94AF-CF753911BD24}" type="parTrans" cxnId="{65FAFEC3-0795-47AF-B341-E8DD819FD05E}">
      <dgm:prSet/>
      <dgm:spPr/>
      <dgm:t>
        <a:bodyPr/>
        <a:lstStyle/>
        <a:p>
          <a:endParaRPr lang="en-US"/>
        </a:p>
      </dgm:t>
    </dgm:pt>
    <dgm:pt modelId="{007511F4-B248-4A83-9B08-607B0FFD557A}" type="sibTrans" cxnId="{65FAFEC3-0795-47AF-B341-E8DD819FD05E}">
      <dgm:prSet/>
      <dgm:spPr/>
      <dgm:t>
        <a:bodyPr/>
        <a:lstStyle/>
        <a:p>
          <a:endParaRPr lang="en-US"/>
        </a:p>
      </dgm:t>
    </dgm:pt>
    <dgm:pt modelId="{62DE0367-1F2A-4666-95E9-33075437EDEE}">
      <dgm:prSet phldrT="[Text]"/>
      <dgm:spPr/>
      <dgm:t>
        <a:bodyPr/>
        <a:lstStyle/>
        <a:p>
          <a:r>
            <a:rPr lang="en-US" dirty="0"/>
            <a:t>Date of Claim</a:t>
          </a:r>
        </a:p>
      </dgm:t>
    </dgm:pt>
    <dgm:pt modelId="{EB2FBD5B-EFFB-48D6-A7F1-9DA0EC5558AC}" type="parTrans" cxnId="{27977721-3862-44F9-A2E8-D62194CF8FA0}">
      <dgm:prSet/>
      <dgm:spPr/>
      <dgm:t>
        <a:bodyPr/>
        <a:lstStyle/>
        <a:p>
          <a:endParaRPr lang="en-US"/>
        </a:p>
      </dgm:t>
    </dgm:pt>
    <dgm:pt modelId="{60705802-03F2-4E7C-BC81-14F2483C7350}" type="sibTrans" cxnId="{27977721-3862-44F9-A2E8-D62194CF8FA0}">
      <dgm:prSet/>
      <dgm:spPr/>
      <dgm:t>
        <a:bodyPr/>
        <a:lstStyle/>
        <a:p>
          <a:endParaRPr lang="en-US"/>
        </a:p>
      </dgm:t>
    </dgm:pt>
    <dgm:pt modelId="{7D4AD342-C7C0-4A0E-94C2-CDC96A682E7B}">
      <dgm:prSet phldrT="[Text]"/>
      <dgm:spPr/>
      <dgm:t>
        <a:bodyPr/>
        <a:lstStyle/>
        <a:p>
          <a:r>
            <a:rPr lang="en-US" dirty="0"/>
            <a:t>Lesson</a:t>
          </a:r>
        </a:p>
      </dgm:t>
    </dgm:pt>
    <dgm:pt modelId="{E658163C-C6E0-488A-B37A-4958307FC529}" type="parTrans" cxnId="{ED6E2DA7-C7C1-4BA7-9F77-905B8EA6A3A9}">
      <dgm:prSet/>
      <dgm:spPr/>
      <dgm:t>
        <a:bodyPr/>
        <a:lstStyle/>
        <a:p>
          <a:endParaRPr lang="en-US"/>
        </a:p>
      </dgm:t>
    </dgm:pt>
    <dgm:pt modelId="{434DBDBC-7C8A-4A8B-89F9-B93B42A5C9A5}" type="sibTrans" cxnId="{ED6E2DA7-C7C1-4BA7-9F77-905B8EA6A3A9}">
      <dgm:prSet/>
      <dgm:spPr/>
      <dgm:t>
        <a:bodyPr/>
        <a:lstStyle/>
        <a:p>
          <a:endParaRPr lang="en-US"/>
        </a:p>
      </dgm:t>
    </dgm:pt>
    <dgm:pt modelId="{554FCA54-77F4-45EE-8F93-168BAFF2EB0C}">
      <dgm:prSet phldrT="[Text]"/>
      <dgm:spPr/>
      <dgm:t>
        <a:bodyPr/>
        <a:lstStyle/>
        <a:p>
          <a:r>
            <a:rPr lang="en-US" dirty="0"/>
            <a:t>End Products (EP) Codes</a:t>
          </a:r>
        </a:p>
      </dgm:t>
    </dgm:pt>
    <dgm:pt modelId="{E6F7BB0A-4A6C-4565-963B-C85407B4C319}" type="parTrans" cxnId="{1CBAB1B3-C525-4C02-B70A-49B9D00B050D}">
      <dgm:prSet/>
      <dgm:spPr/>
      <dgm:t>
        <a:bodyPr/>
        <a:lstStyle/>
        <a:p>
          <a:endParaRPr lang="en-US"/>
        </a:p>
      </dgm:t>
    </dgm:pt>
    <dgm:pt modelId="{B1C85F5A-DCA5-4C8F-A3BD-735A314E8D3F}" type="sibTrans" cxnId="{1CBAB1B3-C525-4C02-B70A-49B9D00B050D}">
      <dgm:prSet/>
      <dgm:spPr/>
      <dgm:t>
        <a:bodyPr/>
        <a:lstStyle/>
        <a:p>
          <a:endParaRPr lang="en-US"/>
        </a:p>
      </dgm:t>
    </dgm:pt>
    <dgm:pt modelId="{C03A4678-61D2-4F58-8F14-22420E74243F}">
      <dgm:prSet phldrT="[Text]"/>
      <dgm:spPr/>
      <dgm:t>
        <a:bodyPr/>
        <a:lstStyle/>
        <a:p>
          <a:r>
            <a:rPr lang="en-US" dirty="0"/>
            <a:t>Lesson</a:t>
          </a:r>
        </a:p>
      </dgm:t>
    </dgm:pt>
    <dgm:pt modelId="{CCF3234B-6844-48C4-B86D-953D788F8A9E}" type="sibTrans" cxnId="{54C589C1-499F-416E-BDE0-8F8F03F2950D}">
      <dgm:prSet/>
      <dgm:spPr/>
      <dgm:t>
        <a:bodyPr/>
        <a:lstStyle/>
        <a:p>
          <a:endParaRPr lang="en-US"/>
        </a:p>
      </dgm:t>
    </dgm:pt>
    <dgm:pt modelId="{8099F8BE-50FC-4917-B7AB-F8A151CC97B6}" type="parTrans" cxnId="{54C589C1-499F-416E-BDE0-8F8F03F2950D}">
      <dgm:prSet/>
      <dgm:spPr/>
      <dgm:t>
        <a:bodyPr/>
        <a:lstStyle/>
        <a:p>
          <a:endParaRPr lang="en-US"/>
        </a:p>
      </dgm:t>
    </dgm:pt>
    <dgm:pt modelId="{C916204A-E7B3-49C9-A99C-F36F7916FAB0}">
      <dgm:prSet phldrT="[Text]"/>
      <dgm:spPr/>
      <dgm:t>
        <a:bodyPr/>
        <a:lstStyle/>
        <a:p>
          <a:r>
            <a:rPr lang="en-US" dirty="0"/>
            <a:t>Lesson</a:t>
          </a:r>
        </a:p>
      </dgm:t>
    </dgm:pt>
    <dgm:pt modelId="{4FAD5CC1-23D9-4FD1-A57D-FF86E1A636D7}" type="parTrans" cxnId="{FE1B1556-727D-46E3-8FC4-BB64C6460EFA}">
      <dgm:prSet/>
      <dgm:spPr/>
      <dgm:t>
        <a:bodyPr/>
        <a:lstStyle/>
        <a:p>
          <a:endParaRPr lang="en-US"/>
        </a:p>
      </dgm:t>
    </dgm:pt>
    <dgm:pt modelId="{44E3A685-8B75-42BE-BA72-529859791CD5}" type="sibTrans" cxnId="{FE1B1556-727D-46E3-8FC4-BB64C6460EFA}">
      <dgm:prSet/>
      <dgm:spPr/>
      <dgm:t>
        <a:bodyPr/>
        <a:lstStyle/>
        <a:p>
          <a:endParaRPr lang="en-US"/>
        </a:p>
      </dgm:t>
    </dgm:pt>
    <dgm:pt modelId="{524F35D5-FDDE-4694-8A40-15C4EE7AC45F}">
      <dgm:prSet phldrT="[Text]"/>
      <dgm:spPr/>
      <dgm:t>
        <a:bodyPr/>
        <a:lstStyle/>
        <a:p>
          <a:r>
            <a:rPr lang="en-US" dirty="0"/>
            <a:t>Establish a Claim (CEST)</a:t>
          </a:r>
        </a:p>
      </dgm:t>
    </dgm:pt>
    <dgm:pt modelId="{0AF7D524-AE01-4A57-93D9-D9F9DA367267}" type="parTrans" cxnId="{9E4E57DF-3A45-4979-AFDA-F4E43627E25B}">
      <dgm:prSet/>
      <dgm:spPr/>
      <dgm:t>
        <a:bodyPr/>
        <a:lstStyle/>
        <a:p>
          <a:endParaRPr lang="en-US"/>
        </a:p>
      </dgm:t>
    </dgm:pt>
    <dgm:pt modelId="{9C4F4878-A8A3-4A5B-BE29-27FA1CEC6B52}" type="sibTrans" cxnId="{9E4E57DF-3A45-4979-AFDA-F4E43627E25B}">
      <dgm:prSet/>
      <dgm:spPr/>
      <dgm:t>
        <a:bodyPr/>
        <a:lstStyle/>
        <a:p>
          <a:endParaRPr lang="en-US"/>
        </a:p>
      </dgm:t>
    </dgm:pt>
    <dgm:pt modelId="{D3716959-1791-4FEE-8F6F-BC063487DA72}">
      <dgm:prSet phldrT="[Text]"/>
      <dgm:spPr/>
      <dgm:t>
        <a:bodyPr/>
        <a:lstStyle/>
        <a:p>
          <a:r>
            <a:rPr lang="en-US" dirty="0"/>
            <a:t>Types of Claims and Priority Processing</a:t>
          </a:r>
        </a:p>
      </dgm:t>
    </dgm:pt>
    <dgm:pt modelId="{3A60FAD0-EAB1-403E-942F-6613F6FBF58F}" type="parTrans" cxnId="{D4F8627A-A18E-40C7-9BDF-B2E6E0C7361D}">
      <dgm:prSet/>
      <dgm:spPr/>
      <dgm:t>
        <a:bodyPr/>
        <a:lstStyle/>
        <a:p>
          <a:endParaRPr lang="en-US"/>
        </a:p>
      </dgm:t>
    </dgm:pt>
    <dgm:pt modelId="{B222AF23-27B0-403E-A8B6-569B4C07B7E6}" type="sibTrans" cxnId="{D4F8627A-A18E-40C7-9BDF-B2E6E0C7361D}">
      <dgm:prSet/>
      <dgm:spPr/>
      <dgm:t>
        <a:bodyPr/>
        <a:lstStyle/>
        <a:p>
          <a:endParaRPr lang="en-US"/>
        </a:p>
      </dgm:t>
    </dgm:pt>
    <dgm:pt modelId="{F722E99A-5C6D-438C-834A-FD5AEE891A32}">
      <dgm:prSet phldrT="[Text]"/>
      <dgm:spPr/>
      <dgm:t>
        <a:bodyPr/>
        <a:lstStyle/>
        <a:p>
          <a:r>
            <a:rPr lang="en-US" dirty="0"/>
            <a:t>Lesson</a:t>
          </a:r>
        </a:p>
      </dgm:t>
    </dgm:pt>
    <dgm:pt modelId="{FF1BB223-4081-4D9D-836E-E39E2174CCE6}" type="parTrans" cxnId="{D1EBF922-2759-4EB6-A290-3B0B771735AC}">
      <dgm:prSet/>
      <dgm:spPr/>
      <dgm:t>
        <a:bodyPr/>
        <a:lstStyle/>
        <a:p>
          <a:endParaRPr lang="en-US"/>
        </a:p>
      </dgm:t>
    </dgm:pt>
    <dgm:pt modelId="{AE1719E2-89E5-44DA-A578-D5D86C952C00}" type="sibTrans" cxnId="{D1EBF922-2759-4EB6-A290-3B0B771735AC}">
      <dgm:prSet/>
      <dgm:spPr/>
      <dgm:t>
        <a:bodyPr/>
        <a:lstStyle/>
        <a:p>
          <a:endParaRPr lang="en-US"/>
        </a:p>
      </dgm:t>
    </dgm:pt>
    <dgm:pt modelId="{E89E43B1-E70E-4856-ADC4-4EE8071954A5}">
      <dgm:prSet phldrT="[Text]"/>
      <dgm:spPr/>
      <dgm:t>
        <a:bodyPr/>
        <a:lstStyle/>
        <a:p>
          <a:r>
            <a:rPr lang="en-US" dirty="0"/>
            <a:t>VA Representation and Third Party Authorization</a:t>
          </a:r>
        </a:p>
      </dgm:t>
    </dgm:pt>
    <dgm:pt modelId="{3010DE18-073A-41CD-B86C-AD9523AB278E}" type="parTrans" cxnId="{3F5DD5BB-9269-476A-896F-C5F0482D07FB}">
      <dgm:prSet/>
      <dgm:spPr/>
      <dgm:t>
        <a:bodyPr/>
        <a:lstStyle/>
        <a:p>
          <a:endParaRPr lang="en-US"/>
        </a:p>
      </dgm:t>
    </dgm:pt>
    <dgm:pt modelId="{54B71DBA-AA44-445A-8135-3E2306169F76}" type="sibTrans" cxnId="{3F5DD5BB-9269-476A-896F-C5F0482D07FB}">
      <dgm:prSet/>
      <dgm:spPr/>
      <dgm:t>
        <a:bodyPr/>
        <a:lstStyle/>
        <a:p>
          <a:endParaRPr lang="en-US"/>
        </a:p>
      </dgm:t>
    </dgm:pt>
    <dgm:pt modelId="{9D6005D7-9E63-44A3-851F-1ACE3E83AB8A}">
      <dgm:prSet phldrT="[Text]"/>
      <dgm:spPr/>
      <dgm:t>
        <a:bodyPr/>
        <a:lstStyle/>
        <a:p>
          <a:r>
            <a:rPr lang="en-US" dirty="0"/>
            <a:t>Lesson</a:t>
          </a:r>
        </a:p>
      </dgm:t>
    </dgm:pt>
    <dgm:pt modelId="{88768721-3CFA-4DBE-92EF-10C340D8C72A}" type="parTrans" cxnId="{49224E55-1BFB-4294-ABCB-B1E2E7E00884}">
      <dgm:prSet/>
      <dgm:spPr/>
      <dgm:t>
        <a:bodyPr/>
        <a:lstStyle/>
        <a:p>
          <a:endParaRPr lang="en-US"/>
        </a:p>
      </dgm:t>
    </dgm:pt>
    <dgm:pt modelId="{93259715-18AA-476D-8959-BFC9E651F879}" type="sibTrans" cxnId="{49224E55-1BFB-4294-ABCB-B1E2E7E00884}">
      <dgm:prSet/>
      <dgm:spPr/>
      <dgm:t>
        <a:bodyPr/>
        <a:lstStyle/>
        <a:p>
          <a:endParaRPr lang="en-US"/>
        </a:p>
      </dgm:t>
    </dgm:pt>
    <dgm:pt modelId="{8E119254-1889-479F-9A58-0A6B47772CFF}">
      <dgm:prSet phldrT="[Text]"/>
      <dgm:spPr/>
      <dgm:t>
        <a:bodyPr/>
        <a:lstStyle/>
        <a:p>
          <a:r>
            <a:rPr lang="en-US" dirty="0"/>
            <a:t>Initial Screening and Claims Establishment Knowledge Check Prep</a:t>
          </a:r>
        </a:p>
      </dgm:t>
    </dgm:pt>
    <dgm:pt modelId="{84772ED1-FD4A-4676-B6A8-235EB1C6C159}" type="parTrans" cxnId="{34B27AA3-8A30-4346-A19D-03ECC34A9465}">
      <dgm:prSet/>
      <dgm:spPr/>
      <dgm:t>
        <a:bodyPr/>
        <a:lstStyle/>
        <a:p>
          <a:endParaRPr lang="en-US"/>
        </a:p>
      </dgm:t>
    </dgm:pt>
    <dgm:pt modelId="{00E856F2-2B39-4C8F-8FCA-401522F21F89}" type="sibTrans" cxnId="{34B27AA3-8A30-4346-A19D-03ECC34A9465}">
      <dgm:prSet/>
      <dgm:spPr/>
      <dgm:t>
        <a:bodyPr/>
        <a:lstStyle/>
        <a:p>
          <a:endParaRPr lang="en-US"/>
        </a:p>
      </dgm:t>
    </dgm:pt>
    <dgm:pt modelId="{520EA5A3-B8FA-4B5D-84D0-239661AA2E6F}" type="pres">
      <dgm:prSet presAssocID="{B74B8B3F-0A16-4B33-8D3D-B1126B213DAD}" presName="linearFlow" presStyleCnt="0">
        <dgm:presLayoutVars>
          <dgm:dir/>
          <dgm:animLvl val="lvl"/>
          <dgm:resizeHandles val="exact"/>
        </dgm:presLayoutVars>
      </dgm:prSet>
      <dgm:spPr/>
    </dgm:pt>
    <dgm:pt modelId="{01A3E2DE-27DF-4779-9DD6-4A8E3FE8AB44}" type="pres">
      <dgm:prSet presAssocID="{8528C5E9-BC6A-4AB8-919A-B420B4E774FD}" presName="composite" presStyleCnt="0"/>
      <dgm:spPr/>
    </dgm:pt>
    <dgm:pt modelId="{0450697E-40E7-45E7-8D25-6D206AB4E451}" type="pres">
      <dgm:prSet presAssocID="{8528C5E9-BC6A-4AB8-919A-B420B4E774FD}" presName="parentText" presStyleLbl="alignNode1" presStyleIdx="0" presStyleCnt="7">
        <dgm:presLayoutVars>
          <dgm:chMax val="1"/>
          <dgm:bulletEnabled val="1"/>
        </dgm:presLayoutVars>
      </dgm:prSet>
      <dgm:spPr/>
    </dgm:pt>
    <dgm:pt modelId="{F664CF99-9267-4085-B290-8CE75C180B46}" type="pres">
      <dgm:prSet presAssocID="{8528C5E9-BC6A-4AB8-919A-B420B4E774FD}" presName="descendantText" presStyleLbl="alignAcc1" presStyleIdx="0" presStyleCnt="7">
        <dgm:presLayoutVars>
          <dgm:bulletEnabled val="1"/>
        </dgm:presLayoutVars>
      </dgm:prSet>
      <dgm:spPr/>
    </dgm:pt>
    <dgm:pt modelId="{3BE2C37C-9E7D-48C7-BC78-74821E1B6F55}" type="pres">
      <dgm:prSet presAssocID="{4DE6AA4E-C658-4ED8-AD5D-3CF4143F8ACA}" presName="sp" presStyleCnt="0"/>
      <dgm:spPr/>
    </dgm:pt>
    <dgm:pt modelId="{DC8CA06C-67B4-4045-B6A4-CD9793E0C1D3}" type="pres">
      <dgm:prSet presAssocID="{97F990BC-6AD1-4843-AFA0-D98AD1FA3109}" presName="composite" presStyleCnt="0"/>
      <dgm:spPr/>
    </dgm:pt>
    <dgm:pt modelId="{08E99D25-E57A-4E29-A32A-ED7DA266C4B7}" type="pres">
      <dgm:prSet presAssocID="{97F990BC-6AD1-4843-AFA0-D98AD1FA3109}" presName="parentText" presStyleLbl="alignNode1" presStyleIdx="1" presStyleCnt="7">
        <dgm:presLayoutVars>
          <dgm:chMax val="1"/>
          <dgm:bulletEnabled val="1"/>
        </dgm:presLayoutVars>
      </dgm:prSet>
      <dgm:spPr/>
    </dgm:pt>
    <dgm:pt modelId="{06574A6A-6531-4C60-83FF-C07A42810A0C}" type="pres">
      <dgm:prSet presAssocID="{97F990BC-6AD1-4843-AFA0-D98AD1FA3109}" presName="descendantText" presStyleLbl="alignAcc1" presStyleIdx="1" presStyleCnt="7">
        <dgm:presLayoutVars>
          <dgm:bulletEnabled val="1"/>
        </dgm:presLayoutVars>
      </dgm:prSet>
      <dgm:spPr/>
    </dgm:pt>
    <dgm:pt modelId="{7834399F-11A8-4902-A96F-2D58548393FF}" type="pres">
      <dgm:prSet presAssocID="{007511F4-B248-4A83-9B08-607B0FFD557A}" presName="sp" presStyleCnt="0"/>
      <dgm:spPr/>
    </dgm:pt>
    <dgm:pt modelId="{CE5A54E2-0B91-428D-98E9-0FA7B66026C2}" type="pres">
      <dgm:prSet presAssocID="{7D4AD342-C7C0-4A0E-94C2-CDC96A682E7B}" presName="composite" presStyleCnt="0"/>
      <dgm:spPr/>
    </dgm:pt>
    <dgm:pt modelId="{270ACFC6-F7BE-4D2D-906D-79D6327E2A35}" type="pres">
      <dgm:prSet presAssocID="{7D4AD342-C7C0-4A0E-94C2-CDC96A682E7B}" presName="parentText" presStyleLbl="alignNode1" presStyleIdx="2" presStyleCnt="7">
        <dgm:presLayoutVars>
          <dgm:chMax val="1"/>
          <dgm:bulletEnabled val="1"/>
        </dgm:presLayoutVars>
      </dgm:prSet>
      <dgm:spPr/>
    </dgm:pt>
    <dgm:pt modelId="{FE2145CD-C32D-4AA3-9E18-B3D7CA84DF83}" type="pres">
      <dgm:prSet presAssocID="{7D4AD342-C7C0-4A0E-94C2-CDC96A682E7B}" presName="descendantText" presStyleLbl="alignAcc1" presStyleIdx="2" presStyleCnt="7">
        <dgm:presLayoutVars>
          <dgm:bulletEnabled val="1"/>
        </dgm:presLayoutVars>
      </dgm:prSet>
      <dgm:spPr/>
    </dgm:pt>
    <dgm:pt modelId="{4A99EE8E-8B75-4FAF-A4CD-1F9D89482A0B}" type="pres">
      <dgm:prSet presAssocID="{434DBDBC-7C8A-4A8B-89F9-B93B42A5C9A5}" presName="sp" presStyleCnt="0"/>
      <dgm:spPr/>
    </dgm:pt>
    <dgm:pt modelId="{AC649931-22E4-482D-B3F1-2C024BDC3AB8}" type="pres">
      <dgm:prSet presAssocID="{C916204A-E7B3-49C9-A99C-F36F7916FAB0}" presName="composite" presStyleCnt="0"/>
      <dgm:spPr/>
    </dgm:pt>
    <dgm:pt modelId="{C5CADBC7-E5B7-436E-8D49-1F52974B232A}" type="pres">
      <dgm:prSet presAssocID="{C916204A-E7B3-49C9-A99C-F36F7916FAB0}" presName="parentText" presStyleLbl="alignNode1" presStyleIdx="3" presStyleCnt="7">
        <dgm:presLayoutVars>
          <dgm:chMax val="1"/>
          <dgm:bulletEnabled val="1"/>
        </dgm:presLayoutVars>
      </dgm:prSet>
      <dgm:spPr/>
    </dgm:pt>
    <dgm:pt modelId="{EAE55121-A129-4FE4-9DEF-FB165806C6A2}" type="pres">
      <dgm:prSet presAssocID="{C916204A-E7B3-49C9-A99C-F36F7916FAB0}" presName="descendantText" presStyleLbl="alignAcc1" presStyleIdx="3" presStyleCnt="7">
        <dgm:presLayoutVars>
          <dgm:bulletEnabled val="1"/>
        </dgm:presLayoutVars>
      </dgm:prSet>
      <dgm:spPr/>
    </dgm:pt>
    <dgm:pt modelId="{1D397C7F-5AE6-4639-AE6E-C15CB6442B61}" type="pres">
      <dgm:prSet presAssocID="{44E3A685-8B75-42BE-BA72-529859791CD5}" presName="sp" presStyleCnt="0"/>
      <dgm:spPr/>
    </dgm:pt>
    <dgm:pt modelId="{D41328AA-5B65-4670-9696-2FBE6285D198}" type="pres">
      <dgm:prSet presAssocID="{C03A4678-61D2-4F58-8F14-22420E74243F}" presName="composite" presStyleCnt="0"/>
      <dgm:spPr/>
    </dgm:pt>
    <dgm:pt modelId="{1C81DD3A-AD67-44B2-96F7-8B3DF2A79EB4}" type="pres">
      <dgm:prSet presAssocID="{C03A4678-61D2-4F58-8F14-22420E74243F}" presName="parentText" presStyleLbl="alignNode1" presStyleIdx="4" presStyleCnt="7">
        <dgm:presLayoutVars>
          <dgm:chMax val="1"/>
          <dgm:bulletEnabled val="1"/>
        </dgm:presLayoutVars>
      </dgm:prSet>
      <dgm:spPr/>
    </dgm:pt>
    <dgm:pt modelId="{7BDC049B-F133-4C71-872D-4E8F8C1C3C12}" type="pres">
      <dgm:prSet presAssocID="{C03A4678-61D2-4F58-8F14-22420E74243F}" presName="descendantText" presStyleLbl="alignAcc1" presStyleIdx="4" presStyleCnt="7">
        <dgm:presLayoutVars>
          <dgm:bulletEnabled val="1"/>
        </dgm:presLayoutVars>
      </dgm:prSet>
      <dgm:spPr/>
    </dgm:pt>
    <dgm:pt modelId="{44C5E0E6-9B2B-46CB-88FD-8C318F784ADC}" type="pres">
      <dgm:prSet presAssocID="{CCF3234B-6844-48C4-B86D-953D788F8A9E}" presName="sp" presStyleCnt="0"/>
      <dgm:spPr/>
    </dgm:pt>
    <dgm:pt modelId="{D63EA447-7B4E-4B46-8198-5F8293ADFEFF}" type="pres">
      <dgm:prSet presAssocID="{F722E99A-5C6D-438C-834A-FD5AEE891A32}" presName="composite" presStyleCnt="0"/>
      <dgm:spPr/>
    </dgm:pt>
    <dgm:pt modelId="{EA6EA1E3-D19E-4FB6-AAF5-F36B0D632C0C}" type="pres">
      <dgm:prSet presAssocID="{F722E99A-5C6D-438C-834A-FD5AEE891A32}" presName="parentText" presStyleLbl="alignNode1" presStyleIdx="5" presStyleCnt="7">
        <dgm:presLayoutVars>
          <dgm:chMax val="1"/>
          <dgm:bulletEnabled val="1"/>
        </dgm:presLayoutVars>
      </dgm:prSet>
      <dgm:spPr/>
    </dgm:pt>
    <dgm:pt modelId="{3DDE7858-B955-414B-B897-297473D43CDA}" type="pres">
      <dgm:prSet presAssocID="{F722E99A-5C6D-438C-834A-FD5AEE891A32}" presName="descendantText" presStyleLbl="alignAcc1" presStyleIdx="5" presStyleCnt="7">
        <dgm:presLayoutVars>
          <dgm:bulletEnabled val="1"/>
        </dgm:presLayoutVars>
      </dgm:prSet>
      <dgm:spPr/>
    </dgm:pt>
    <dgm:pt modelId="{B946FDC0-4BCA-4F49-A3A6-098CD408BDD1}" type="pres">
      <dgm:prSet presAssocID="{AE1719E2-89E5-44DA-A578-D5D86C952C00}" presName="sp" presStyleCnt="0"/>
      <dgm:spPr/>
    </dgm:pt>
    <dgm:pt modelId="{8FE379B0-576F-4E86-B185-8F82DF664058}" type="pres">
      <dgm:prSet presAssocID="{9D6005D7-9E63-44A3-851F-1ACE3E83AB8A}" presName="composite" presStyleCnt="0"/>
      <dgm:spPr/>
    </dgm:pt>
    <dgm:pt modelId="{BED3C50B-45D7-4BE4-9DB8-DCA2CE07406F}" type="pres">
      <dgm:prSet presAssocID="{9D6005D7-9E63-44A3-851F-1ACE3E83AB8A}" presName="parentText" presStyleLbl="alignNode1" presStyleIdx="6" presStyleCnt="7">
        <dgm:presLayoutVars>
          <dgm:chMax val="1"/>
          <dgm:bulletEnabled val="1"/>
        </dgm:presLayoutVars>
      </dgm:prSet>
      <dgm:spPr/>
    </dgm:pt>
    <dgm:pt modelId="{49B82581-F94A-4E97-8AC9-758E9E0E23B0}" type="pres">
      <dgm:prSet presAssocID="{9D6005D7-9E63-44A3-851F-1ACE3E83AB8A}" presName="descendantText" presStyleLbl="alignAcc1" presStyleIdx="6" presStyleCnt="7">
        <dgm:presLayoutVars>
          <dgm:bulletEnabled val="1"/>
        </dgm:presLayoutVars>
      </dgm:prSet>
      <dgm:spPr/>
    </dgm:pt>
  </dgm:ptLst>
  <dgm:cxnLst>
    <dgm:cxn modelId="{FF27700D-C664-40AD-953A-0E32AF9BFDCE}" type="presOf" srcId="{524F35D5-FDDE-4694-8A40-15C4EE7AC45F}" destId="{EAE55121-A129-4FE4-9DEF-FB165806C6A2}" srcOrd="0" destOrd="0" presId="urn:microsoft.com/office/officeart/2005/8/layout/chevron2"/>
    <dgm:cxn modelId="{27977721-3862-44F9-A2E8-D62194CF8FA0}" srcId="{97F990BC-6AD1-4843-AFA0-D98AD1FA3109}" destId="{62DE0367-1F2A-4666-95E9-33075437EDEE}" srcOrd="0" destOrd="0" parTransId="{EB2FBD5B-EFFB-48D6-A7F1-9DA0EC5558AC}" sibTransId="{60705802-03F2-4E7C-BC81-14F2483C7350}"/>
    <dgm:cxn modelId="{D1EBF922-2759-4EB6-A290-3B0B771735AC}" srcId="{B74B8B3F-0A16-4B33-8D3D-B1126B213DAD}" destId="{F722E99A-5C6D-438C-834A-FD5AEE891A32}" srcOrd="5" destOrd="0" parTransId="{FF1BB223-4081-4D9D-836E-E39E2174CCE6}" sibTransId="{AE1719E2-89E5-44DA-A578-D5D86C952C00}"/>
    <dgm:cxn modelId="{E8FC8836-34C0-442F-929A-DA0F588E013F}" type="presOf" srcId="{8E119254-1889-479F-9A58-0A6B47772CFF}" destId="{49B82581-F94A-4E97-8AC9-758E9E0E23B0}" srcOrd="0" destOrd="0" presId="urn:microsoft.com/office/officeart/2005/8/layout/chevron2"/>
    <dgm:cxn modelId="{C356A639-8682-4108-A5C0-A3BCC868CD23}" type="presOf" srcId="{D3716959-1791-4FEE-8F6F-BC063487DA72}" destId="{7BDC049B-F133-4C71-872D-4E8F8C1C3C12}" srcOrd="0" destOrd="0" presId="urn:microsoft.com/office/officeart/2005/8/layout/chevron2"/>
    <dgm:cxn modelId="{AC169770-9D59-449A-988B-9091772040B3}" type="presOf" srcId="{9D6005D7-9E63-44A3-851F-1ACE3E83AB8A}" destId="{BED3C50B-45D7-4BE4-9DB8-DCA2CE07406F}" srcOrd="0" destOrd="0" presId="urn:microsoft.com/office/officeart/2005/8/layout/chevron2"/>
    <dgm:cxn modelId="{49224E55-1BFB-4294-ABCB-B1E2E7E00884}" srcId="{B74B8B3F-0A16-4B33-8D3D-B1126B213DAD}" destId="{9D6005D7-9E63-44A3-851F-1ACE3E83AB8A}" srcOrd="6" destOrd="0" parTransId="{88768721-3CFA-4DBE-92EF-10C340D8C72A}" sibTransId="{93259715-18AA-476D-8959-BFC9E651F879}"/>
    <dgm:cxn modelId="{4E21A375-2F2F-4029-8825-05A62D60BEB8}" type="presOf" srcId="{97F990BC-6AD1-4843-AFA0-D98AD1FA3109}" destId="{08E99D25-E57A-4E29-A32A-ED7DA266C4B7}" srcOrd="0" destOrd="0" presId="urn:microsoft.com/office/officeart/2005/8/layout/chevron2"/>
    <dgm:cxn modelId="{FE1B1556-727D-46E3-8FC4-BB64C6460EFA}" srcId="{B74B8B3F-0A16-4B33-8D3D-B1126B213DAD}" destId="{C916204A-E7B3-49C9-A99C-F36F7916FAB0}" srcOrd="3" destOrd="0" parTransId="{4FAD5CC1-23D9-4FD1-A57D-FF86E1A636D7}" sibTransId="{44E3A685-8B75-42BE-BA72-529859791CD5}"/>
    <dgm:cxn modelId="{6AE1D578-B8E1-46A1-984F-971C4E1A9752}" type="presOf" srcId="{8528C5E9-BC6A-4AB8-919A-B420B4E774FD}" destId="{0450697E-40E7-45E7-8D25-6D206AB4E451}" srcOrd="0" destOrd="0" presId="urn:microsoft.com/office/officeart/2005/8/layout/chevron2"/>
    <dgm:cxn modelId="{D4F8627A-A18E-40C7-9BDF-B2E6E0C7361D}" srcId="{C03A4678-61D2-4F58-8F14-22420E74243F}" destId="{D3716959-1791-4FEE-8F6F-BC063487DA72}" srcOrd="0" destOrd="0" parTransId="{3A60FAD0-EAB1-403E-942F-6613F6FBF58F}" sibTransId="{B222AF23-27B0-403E-A8B6-569B4C07B7E6}"/>
    <dgm:cxn modelId="{48874B7D-AB67-452C-BDBA-34E781A86253}" type="presOf" srcId="{C916204A-E7B3-49C9-A99C-F36F7916FAB0}" destId="{C5CADBC7-E5B7-436E-8D49-1F52974B232A}" srcOrd="0" destOrd="0" presId="urn:microsoft.com/office/officeart/2005/8/layout/chevron2"/>
    <dgm:cxn modelId="{1F6E7680-151C-4354-89F8-F2CB4D10EA3F}" type="presOf" srcId="{62DE0367-1F2A-4666-95E9-33075437EDEE}" destId="{06574A6A-6531-4C60-83FF-C07A42810A0C}" srcOrd="0" destOrd="0" presId="urn:microsoft.com/office/officeart/2005/8/layout/chevron2"/>
    <dgm:cxn modelId="{34B27AA3-8A30-4346-A19D-03ECC34A9465}" srcId="{9D6005D7-9E63-44A3-851F-1ACE3E83AB8A}" destId="{8E119254-1889-479F-9A58-0A6B47772CFF}" srcOrd="0" destOrd="0" parTransId="{84772ED1-FD4A-4676-B6A8-235EB1C6C159}" sibTransId="{00E856F2-2B39-4C8F-8FCA-401522F21F89}"/>
    <dgm:cxn modelId="{ED6E2DA7-C7C1-4BA7-9F77-905B8EA6A3A9}" srcId="{B74B8B3F-0A16-4B33-8D3D-B1126B213DAD}" destId="{7D4AD342-C7C0-4A0E-94C2-CDC96A682E7B}" srcOrd="2" destOrd="0" parTransId="{E658163C-C6E0-488A-B37A-4958307FC529}" sibTransId="{434DBDBC-7C8A-4A8B-89F9-B93B42A5C9A5}"/>
    <dgm:cxn modelId="{454641AD-3592-4F91-80ED-919EBCD2F899}" type="presOf" srcId="{A3C66FAF-29EE-4123-A3F6-612D34438A1B}" destId="{F664CF99-9267-4085-B290-8CE75C180B46}" srcOrd="0" destOrd="0" presId="urn:microsoft.com/office/officeart/2005/8/layout/chevron2"/>
    <dgm:cxn modelId="{DBFCF3AF-2A4B-44F9-ABE4-C5C3B880F08F}" srcId="{B74B8B3F-0A16-4B33-8D3D-B1126B213DAD}" destId="{8528C5E9-BC6A-4AB8-919A-B420B4E774FD}" srcOrd="0" destOrd="0" parTransId="{BAD71F93-C92D-4B9F-968D-91EF5AB73E1B}" sibTransId="{4DE6AA4E-C658-4ED8-AD5D-3CF4143F8ACA}"/>
    <dgm:cxn modelId="{60FC10B2-6B38-406B-B48F-8680C61499C3}" type="presOf" srcId="{C03A4678-61D2-4F58-8F14-22420E74243F}" destId="{1C81DD3A-AD67-44B2-96F7-8B3DF2A79EB4}" srcOrd="0" destOrd="0" presId="urn:microsoft.com/office/officeart/2005/8/layout/chevron2"/>
    <dgm:cxn modelId="{1CBAB1B3-C525-4C02-B70A-49B9D00B050D}" srcId="{7D4AD342-C7C0-4A0E-94C2-CDC96A682E7B}" destId="{554FCA54-77F4-45EE-8F93-168BAFF2EB0C}" srcOrd="0" destOrd="0" parTransId="{E6F7BB0A-4A6C-4565-963B-C85407B4C319}" sibTransId="{B1C85F5A-DCA5-4C8F-A3BD-735A314E8D3F}"/>
    <dgm:cxn modelId="{86A7CAB5-1665-49BE-8372-C734A1E1A1AC}" srcId="{8528C5E9-BC6A-4AB8-919A-B420B4E774FD}" destId="{A3C66FAF-29EE-4123-A3F6-612D34438A1B}" srcOrd="0" destOrd="0" parTransId="{DD9B6688-C864-4477-8A66-9003B1F7B6A7}" sibTransId="{951E0111-A130-4A49-98BA-2AC97E525B9C}"/>
    <dgm:cxn modelId="{3F5DD5BB-9269-476A-896F-C5F0482D07FB}" srcId="{F722E99A-5C6D-438C-834A-FD5AEE891A32}" destId="{E89E43B1-E70E-4856-ADC4-4EE8071954A5}" srcOrd="0" destOrd="0" parTransId="{3010DE18-073A-41CD-B86C-AD9523AB278E}" sibTransId="{54B71DBA-AA44-445A-8135-3E2306169F76}"/>
    <dgm:cxn modelId="{5B7B6AC0-EA9C-40E2-9978-D61A98777373}" type="presOf" srcId="{554FCA54-77F4-45EE-8F93-168BAFF2EB0C}" destId="{FE2145CD-C32D-4AA3-9E18-B3D7CA84DF83}" srcOrd="0" destOrd="0" presId="urn:microsoft.com/office/officeart/2005/8/layout/chevron2"/>
    <dgm:cxn modelId="{54C589C1-499F-416E-BDE0-8F8F03F2950D}" srcId="{B74B8B3F-0A16-4B33-8D3D-B1126B213DAD}" destId="{C03A4678-61D2-4F58-8F14-22420E74243F}" srcOrd="4" destOrd="0" parTransId="{8099F8BE-50FC-4917-B7AB-F8A151CC97B6}" sibTransId="{CCF3234B-6844-48C4-B86D-953D788F8A9E}"/>
    <dgm:cxn modelId="{65FAFEC3-0795-47AF-B341-E8DD819FD05E}" srcId="{B74B8B3F-0A16-4B33-8D3D-B1126B213DAD}" destId="{97F990BC-6AD1-4843-AFA0-D98AD1FA3109}" srcOrd="1" destOrd="0" parTransId="{5F60C68A-93C5-4F63-94AF-CF753911BD24}" sibTransId="{007511F4-B248-4A83-9B08-607B0FFD557A}"/>
    <dgm:cxn modelId="{3F0867D4-0A9D-46C1-BE52-619240A93BC1}" type="presOf" srcId="{B74B8B3F-0A16-4B33-8D3D-B1126B213DAD}" destId="{520EA5A3-B8FA-4B5D-84D0-239661AA2E6F}" srcOrd="0" destOrd="0" presId="urn:microsoft.com/office/officeart/2005/8/layout/chevron2"/>
    <dgm:cxn modelId="{DA8C63D8-2B6A-405B-B31A-D002CEBAC7D2}" type="presOf" srcId="{F722E99A-5C6D-438C-834A-FD5AEE891A32}" destId="{EA6EA1E3-D19E-4FB6-AAF5-F36B0D632C0C}" srcOrd="0" destOrd="0" presId="urn:microsoft.com/office/officeart/2005/8/layout/chevron2"/>
    <dgm:cxn modelId="{9E4E57DF-3A45-4979-AFDA-F4E43627E25B}" srcId="{C916204A-E7B3-49C9-A99C-F36F7916FAB0}" destId="{524F35D5-FDDE-4694-8A40-15C4EE7AC45F}" srcOrd="0" destOrd="0" parTransId="{0AF7D524-AE01-4A57-93D9-D9F9DA367267}" sibTransId="{9C4F4878-A8A3-4A5B-BE29-27FA1CEC6B52}"/>
    <dgm:cxn modelId="{7B22EBE9-DDF7-4F34-8C69-BAB284535336}" type="presOf" srcId="{7D4AD342-C7C0-4A0E-94C2-CDC96A682E7B}" destId="{270ACFC6-F7BE-4D2D-906D-79D6327E2A35}" srcOrd="0" destOrd="0" presId="urn:microsoft.com/office/officeart/2005/8/layout/chevron2"/>
    <dgm:cxn modelId="{08081DED-081A-43FB-843F-62A6977D17E7}" type="presOf" srcId="{E89E43B1-E70E-4856-ADC4-4EE8071954A5}" destId="{3DDE7858-B955-414B-B897-297473D43CDA}" srcOrd="0" destOrd="0" presId="urn:microsoft.com/office/officeart/2005/8/layout/chevron2"/>
    <dgm:cxn modelId="{84398CB7-2D3F-48A9-B2C4-CB4EFB0C6B60}" type="presParOf" srcId="{520EA5A3-B8FA-4B5D-84D0-239661AA2E6F}" destId="{01A3E2DE-27DF-4779-9DD6-4A8E3FE8AB44}" srcOrd="0" destOrd="0" presId="urn:microsoft.com/office/officeart/2005/8/layout/chevron2"/>
    <dgm:cxn modelId="{380AB423-F103-45DD-88B7-51D17D592EB8}" type="presParOf" srcId="{01A3E2DE-27DF-4779-9DD6-4A8E3FE8AB44}" destId="{0450697E-40E7-45E7-8D25-6D206AB4E451}" srcOrd="0" destOrd="0" presId="urn:microsoft.com/office/officeart/2005/8/layout/chevron2"/>
    <dgm:cxn modelId="{D4E23C36-F3B3-4A2F-A16D-D68672DB37F5}" type="presParOf" srcId="{01A3E2DE-27DF-4779-9DD6-4A8E3FE8AB44}" destId="{F664CF99-9267-4085-B290-8CE75C180B46}" srcOrd="1" destOrd="0" presId="urn:microsoft.com/office/officeart/2005/8/layout/chevron2"/>
    <dgm:cxn modelId="{48AEDCE2-B7CE-4011-BE3D-8AA8A6A43F29}" type="presParOf" srcId="{520EA5A3-B8FA-4B5D-84D0-239661AA2E6F}" destId="{3BE2C37C-9E7D-48C7-BC78-74821E1B6F55}" srcOrd="1" destOrd="0" presId="urn:microsoft.com/office/officeart/2005/8/layout/chevron2"/>
    <dgm:cxn modelId="{BCCC9B43-0E6C-4739-B78D-EB60894C5AD5}" type="presParOf" srcId="{520EA5A3-B8FA-4B5D-84D0-239661AA2E6F}" destId="{DC8CA06C-67B4-4045-B6A4-CD9793E0C1D3}" srcOrd="2" destOrd="0" presId="urn:microsoft.com/office/officeart/2005/8/layout/chevron2"/>
    <dgm:cxn modelId="{671438B9-EFFB-4DCE-AA5A-5DFA2AF78754}" type="presParOf" srcId="{DC8CA06C-67B4-4045-B6A4-CD9793E0C1D3}" destId="{08E99D25-E57A-4E29-A32A-ED7DA266C4B7}" srcOrd="0" destOrd="0" presId="urn:microsoft.com/office/officeart/2005/8/layout/chevron2"/>
    <dgm:cxn modelId="{58EFAFEF-3537-4405-910E-4DF86760D972}" type="presParOf" srcId="{DC8CA06C-67B4-4045-B6A4-CD9793E0C1D3}" destId="{06574A6A-6531-4C60-83FF-C07A42810A0C}" srcOrd="1" destOrd="0" presId="urn:microsoft.com/office/officeart/2005/8/layout/chevron2"/>
    <dgm:cxn modelId="{1523B34D-2F3F-48D5-8D0A-C1F65CAA65C9}" type="presParOf" srcId="{520EA5A3-B8FA-4B5D-84D0-239661AA2E6F}" destId="{7834399F-11A8-4902-A96F-2D58548393FF}" srcOrd="3" destOrd="0" presId="urn:microsoft.com/office/officeart/2005/8/layout/chevron2"/>
    <dgm:cxn modelId="{8D9F3D29-CF62-42A8-B10C-4CA1DCBA2C11}" type="presParOf" srcId="{520EA5A3-B8FA-4B5D-84D0-239661AA2E6F}" destId="{CE5A54E2-0B91-428D-98E9-0FA7B66026C2}" srcOrd="4" destOrd="0" presId="urn:microsoft.com/office/officeart/2005/8/layout/chevron2"/>
    <dgm:cxn modelId="{722453A9-497B-43BC-8D3B-C776733D194D}" type="presParOf" srcId="{CE5A54E2-0B91-428D-98E9-0FA7B66026C2}" destId="{270ACFC6-F7BE-4D2D-906D-79D6327E2A35}" srcOrd="0" destOrd="0" presId="urn:microsoft.com/office/officeart/2005/8/layout/chevron2"/>
    <dgm:cxn modelId="{0939CA48-F27F-4EDA-809E-24D968616332}" type="presParOf" srcId="{CE5A54E2-0B91-428D-98E9-0FA7B66026C2}" destId="{FE2145CD-C32D-4AA3-9E18-B3D7CA84DF83}" srcOrd="1" destOrd="0" presId="urn:microsoft.com/office/officeart/2005/8/layout/chevron2"/>
    <dgm:cxn modelId="{EDC1CFD5-D33E-4902-9EDF-A8353A804671}" type="presParOf" srcId="{520EA5A3-B8FA-4B5D-84D0-239661AA2E6F}" destId="{4A99EE8E-8B75-4FAF-A4CD-1F9D89482A0B}" srcOrd="5" destOrd="0" presId="urn:microsoft.com/office/officeart/2005/8/layout/chevron2"/>
    <dgm:cxn modelId="{E8E96C72-0D19-42B6-9350-C0BE55D979C0}" type="presParOf" srcId="{520EA5A3-B8FA-4B5D-84D0-239661AA2E6F}" destId="{AC649931-22E4-482D-B3F1-2C024BDC3AB8}" srcOrd="6" destOrd="0" presId="urn:microsoft.com/office/officeart/2005/8/layout/chevron2"/>
    <dgm:cxn modelId="{DD7E6969-E2C2-46E3-9B4D-0EBE769B70E4}" type="presParOf" srcId="{AC649931-22E4-482D-B3F1-2C024BDC3AB8}" destId="{C5CADBC7-E5B7-436E-8D49-1F52974B232A}" srcOrd="0" destOrd="0" presId="urn:microsoft.com/office/officeart/2005/8/layout/chevron2"/>
    <dgm:cxn modelId="{D49F9413-0E6E-42AF-AEEC-AEEF8AA07EF5}" type="presParOf" srcId="{AC649931-22E4-482D-B3F1-2C024BDC3AB8}" destId="{EAE55121-A129-4FE4-9DEF-FB165806C6A2}" srcOrd="1" destOrd="0" presId="urn:microsoft.com/office/officeart/2005/8/layout/chevron2"/>
    <dgm:cxn modelId="{C47D75B4-EAE9-4D2C-94DD-074F1B33EB8E}" type="presParOf" srcId="{520EA5A3-B8FA-4B5D-84D0-239661AA2E6F}" destId="{1D397C7F-5AE6-4639-AE6E-C15CB6442B61}" srcOrd="7" destOrd="0" presId="urn:microsoft.com/office/officeart/2005/8/layout/chevron2"/>
    <dgm:cxn modelId="{610A5612-8402-4DB9-ABCE-397F2AB64D42}" type="presParOf" srcId="{520EA5A3-B8FA-4B5D-84D0-239661AA2E6F}" destId="{D41328AA-5B65-4670-9696-2FBE6285D198}" srcOrd="8" destOrd="0" presId="urn:microsoft.com/office/officeart/2005/8/layout/chevron2"/>
    <dgm:cxn modelId="{879CBB78-540B-4368-BB37-A1DD6A67B344}" type="presParOf" srcId="{D41328AA-5B65-4670-9696-2FBE6285D198}" destId="{1C81DD3A-AD67-44B2-96F7-8B3DF2A79EB4}" srcOrd="0" destOrd="0" presId="urn:microsoft.com/office/officeart/2005/8/layout/chevron2"/>
    <dgm:cxn modelId="{110944C0-5F15-4A6F-A235-9BC9BEA7DF4F}" type="presParOf" srcId="{D41328AA-5B65-4670-9696-2FBE6285D198}" destId="{7BDC049B-F133-4C71-872D-4E8F8C1C3C12}" srcOrd="1" destOrd="0" presId="urn:microsoft.com/office/officeart/2005/8/layout/chevron2"/>
    <dgm:cxn modelId="{3D471BA7-A86A-4BE4-A61A-54AFAFC9366E}" type="presParOf" srcId="{520EA5A3-B8FA-4B5D-84D0-239661AA2E6F}" destId="{44C5E0E6-9B2B-46CB-88FD-8C318F784ADC}" srcOrd="9" destOrd="0" presId="urn:microsoft.com/office/officeart/2005/8/layout/chevron2"/>
    <dgm:cxn modelId="{38CF37FA-AB19-4DD7-8D00-80B560396CB3}" type="presParOf" srcId="{520EA5A3-B8FA-4B5D-84D0-239661AA2E6F}" destId="{D63EA447-7B4E-4B46-8198-5F8293ADFEFF}" srcOrd="10" destOrd="0" presId="urn:microsoft.com/office/officeart/2005/8/layout/chevron2"/>
    <dgm:cxn modelId="{A61988DD-C6BA-4A23-9F8C-A43D30C904E6}" type="presParOf" srcId="{D63EA447-7B4E-4B46-8198-5F8293ADFEFF}" destId="{EA6EA1E3-D19E-4FB6-AAF5-F36B0D632C0C}" srcOrd="0" destOrd="0" presId="urn:microsoft.com/office/officeart/2005/8/layout/chevron2"/>
    <dgm:cxn modelId="{66D28E29-D0BC-4763-807F-0315424D9039}" type="presParOf" srcId="{D63EA447-7B4E-4B46-8198-5F8293ADFEFF}" destId="{3DDE7858-B955-414B-B897-297473D43CDA}" srcOrd="1" destOrd="0" presId="urn:microsoft.com/office/officeart/2005/8/layout/chevron2"/>
    <dgm:cxn modelId="{EBE0D025-4D70-42EC-B335-08056EB321ED}" type="presParOf" srcId="{520EA5A3-B8FA-4B5D-84D0-239661AA2E6F}" destId="{B946FDC0-4BCA-4F49-A3A6-098CD408BDD1}" srcOrd="11" destOrd="0" presId="urn:microsoft.com/office/officeart/2005/8/layout/chevron2"/>
    <dgm:cxn modelId="{F47D0B14-84F3-45B6-AE5E-F29E1BC5DF7E}" type="presParOf" srcId="{520EA5A3-B8FA-4B5D-84D0-239661AA2E6F}" destId="{8FE379B0-576F-4E86-B185-8F82DF664058}" srcOrd="12" destOrd="0" presId="urn:microsoft.com/office/officeart/2005/8/layout/chevron2"/>
    <dgm:cxn modelId="{32ACF4C1-9D8F-4E4A-8857-FB901A6D48D7}" type="presParOf" srcId="{8FE379B0-576F-4E86-B185-8F82DF664058}" destId="{BED3C50B-45D7-4BE4-9DB8-DCA2CE07406F}" srcOrd="0" destOrd="0" presId="urn:microsoft.com/office/officeart/2005/8/layout/chevron2"/>
    <dgm:cxn modelId="{18AEBA3D-3BD1-45BF-856D-355D7F5C443A}" type="presParOf" srcId="{8FE379B0-576F-4E86-B185-8F82DF664058}" destId="{49B82581-F94A-4E97-8AC9-758E9E0E23B0}"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74B8B3F-0A16-4B33-8D3D-B1126B213DAD}" type="doc">
      <dgm:prSet loTypeId="urn:microsoft.com/office/officeart/2005/8/layout/chevron2" loCatId="list" qsTypeId="urn:microsoft.com/office/officeart/2005/8/quickstyle/3d2" qsCatId="3D" csTypeId="urn:microsoft.com/office/officeart/2005/8/colors/colorful3" csCatId="colorful" phldr="1"/>
      <dgm:spPr/>
      <dgm:t>
        <a:bodyPr/>
        <a:lstStyle/>
        <a:p>
          <a:endParaRPr lang="en-US"/>
        </a:p>
      </dgm:t>
    </dgm:pt>
    <dgm:pt modelId="{8528C5E9-BC6A-4AB8-919A-B420B4E774FD}">
      <dgm:prSet phldrT="[Text]"/>
      <dgm:spPr/>
      <dgm:t>
        <a:bodyPr/>
        <a:lstStyle/>
        <a:p>
          <a:r>
            <a:rPr lang="en-US" dirty="0"/>
            <a:t>Lesson</a:t>
          </a:r>
        </a:p>
      </dgm:t>
    </dgm:pt>
    <dgm:pt modelId="{BAD71F93-C92D-4B9F-968D-91EF5AB73E1B}" type="parTrans" cxnId="{DBFCF3AF-2A4B-44F9-ABE4-C5C3B880F08F}">
      <dgm:prSet/>
      <dgm:spPr/>
      <dgm:t>
        <a:bodyPr/>
        <a:lstStyle/>
        <a:p>
          <a:endParaRPr lang="en-US"/>
        </a:p>
      </dgm:t>
    </dgm:pt>
    <dgm:pt modelId="{4DE6AA4E-C658-4ED8-AD5D-3CF4143F8ACA}" type="sibTrans" cxnId="{DBFCF3AF-2A4B-44F9-ABE4-C5C3B880F08F}">
      <dgm:prSet/>
      <dgm:spPr/>
      <dgm:t>
        <a:bodyPr/>
        <a:lstStyle/>
        <a:p>
          <a:endParaRPr lang="en-US"/>
        </a:p>
      </dgm:t>
    </dgm:pt>
    <dgm:pt modelId="{A3C66FAF-29EE-4123-A3F6-612D34438A1B}">
      <dgm:prSet phldrT="[Text]"/>
      <dgm:spPr>
        <a:ln w="38100">
          <a:noFill/>
        </a:ln>
      </dgm:spPr>
      <dgm:t>
        <a:bodyPr/>
        <a:lstStyle/>
        <a:p>
          <a:r>
            <a:rPr lang="en-US" dirty="0"/>
            <a:t>Initial Screening Policies for Applications</a:t>
          </a:r>
        </a:p>
      </dgm:t>
    </dgm:pt>
    <dgm:pt modelId="{DD9B6688-C864-4477-8A66-9003B1F7B6A7}" type="parTrans" cxnId="{86A7CAB5-1665-49BE-8372-C734A1E1A1AC}">
      <dgm:prSet/>
      <dgm:spPr/>
      <dgm:t>
        <a:bodyPr/>
        <a:lstStyle/>
        <a:p>
          <a:endParaRPr lang="en-US"/>
        </a:p>
      </dgm:t>
    </dgm:pt>
    <dgm:pt modelId="{951E0111-A130-4A49-98BA-2AC97E525B9C}" type="sibTrans" cxnId="{86A7CAB5-1665-49BE-8372-C734A1E1A1AC}">
      <dgm:prSet/>
      <dgm:spPr/>
      <dgm:t>
        <a:bodyPr/>
        <a:lstStyle/>
        <a:p>
          <a:endParaRPr lang="en-US"/>
        </a:p>
      </dgm:t>
    </dgm:pt>
    <dgm:pt modelId="{97F990BC-6AD1-4843-AFA0-D98AD1FA3109}">
      <dgm:prSet phldrT="[Text]"/>
      <dgm:spPr/>
      <dgm:t>
        <a:bodyPr/>
        <a:lstStyle/>
        <a:p>
          <a:r>
            <a:rPr lang="en-US" dirty="0"/>
            <a:t>Lesson</a:t>
          </a:r>
        </a:p>
      </dgm:t>
    </dgm:pt>
    <dgm:pt modelId="{5F60C68A-93C5-4F63-94AF-CF753911BD24}" type="parTrans" cxnId="{65FAFEC3-0795-47AF-B341-E8DD819FD05E}">
      <dgm:prSet/>
      <dgm:spPr/>
      <dgm:t>
        <a:bodyPr/>
        <a:lstStyle/>
        <a:p>
          <a:endParaRPr lang="en-US"/>
        </a:p>
      </dgm:t>
    </dgm:pt>
    <dgm:pt modelId="{007511F4-B248-4A83-9B08-607B0FFD557A}" type="sibTrans" cxnId="{65FAFEC3-0795-47AF-B341-E8DD819FD05E}">
      <dgm:prSet/>
      <dgm:spPr/>
      <dgm:t>
        <a:bodyPr/>
        <a:lstStyle/>
        <a:p>
          <a:endParaRPr lang="en-US"/>
        </a:p>
      </dgm:t>
    </dgm:pt>
    <dgm:pt modelId="{62DE0367-1F2A-4666-95E9-33075437EDEE}">
      <dgm:prSet phldrT="[Text]"/>
      <dgm:spPr>
        <a:ln w="38100">
          <a:solidFill>
            <a:schemeClr val="tx1"/>
          </a:solidFill>
        </a:ln>
      </dgm:spPr>
      <dgm:t>
        <a:bodyPr/>
        <a:lstStyle/>
        <a:p>
          <a:r>
            <a:rPr lang="en-US" dirty="0"/>
            <a:t>Date of Claim</a:t>
          </a:r>
        </a:p>
      </dgm:t>
    </dgm:pt>
    <dgm:pt modelId="{EB2FBD5B-EFFB-48D6-A7F1-9DA0EC5558AC}" type="parTrans" cxnId="{27977721-3862-44F9-A2E8-D62194CF8FA0}">
      <dgm:prSet/>
      <dgm:spPr/>
      <dgm:t>
        <a:bodyPr/>
        <a:lstStyle/>
        <a:p>
          <a:endParaRPr lang="en-US"/>
        </a:p>
      </dgm:t>
    </dgm:pt>
    <dgm:pt modelId="{60705802-03F2-4E7C-BC81-14F2483C7350}" type="sibTrans" cxnId="{27977721-3862-44F9-A2E8-D62194CF8FA0}">
      <dgm:prSet/>
      <dgm:spPr/>
      <dgm:t>
        <a:bodyPr/>
        <a:lstStyle/>
        <a:p>
          <a:endParaRPr lang="en-US"/>
        </a:p>
      </dgm:t>
    </dgm:pt>
    <dgm:pt modelId="{7D4AD342-C7C0-4A0E-94C2-CDC96A682E7B}">
      <dgm:prSet phldrT="[Text]"/>
      <dgm:spPr/>
      <dgm:t>
        <a:bodyPr/>
        <a:lstStyle/>
        <a:p>
          <a:r>
            <a:rPr lang="en-US" dirty="0"/>
            <a:t>Lesson</a:t>
          </a:r>
        </a:p>
      </dgm:t>
    </dgm:pt>
    <dgm:pt modelId="{E658163C-C6E0-488A-B37A-4958307FC529}" type="parTrans" cxnId="{ED6E2DA7-C7C1-4BA7-9F77-905B8EA6A3A9}">
      <dgm:prSet/>
      <dgm:spPr/>
      <dgm:t>
        <a:bodyPr/>
        <a:lstStyle/>
        <a:p>
          <a:endParaRPr lang="en-US"/>
        </a:p>
      </dgm:t>
    </dgm:pt>
    <dgm:pt modelId="{434DBDBC-7C8A-4A8B-89F9-B93B42A5C9A5}" type="sibTrans" cxnId="{ED6E2DA7-C7C1-4BA7-9F77-905B8EA6A3A9}">
      <dgm:prSet/>
      <dgm:spPr/>
      <dgm:t>
        <a:bodyPr/>
        <a:lstStyle/>
        <a:p>
          <a:endParaRPr lang="en-US"/>
        </a:p>
      </dgm:t>
    </dgm:pt>
    <dgm:pt modelId="{554FCA54-77F4-45EE-8F93-168BAFF2EB0C}">
      <dgm:prSet phldrT="[Text]"/>
      <dgm:spPr/>
      <dgm:t>
        <a:bodyPr/>
        <a:lstStyle/>
        <a:p>
          <a:r>
            <a:rPr lang="en-US" dirty="0"/>
            <a:t>End Products (EP) Codes</a:t>
          </a:r>
        </a:p>
      </dgm:t>
    </dgm:pt>
    <dgm:pt modelId="{E6F7BB0A-4A6C-4565-963B-C85407B4C319}" type="parTrans" cxnId="{1CBAB1B3-C525-4C02-B70A-49B9D00B050D}">
      <dgm:prSet/>
      <dgm:spPr/>
      <dgm:t>
        <a:bodyPr/>
        <a:lstStyle/>
        <a:p>
          <a:endParaRPr lang="en-US"/>
        </a:p>
      </dgm:t>
    </dgm:pt>
    <dgm:pt modelId="{B1C85F5A-DCA5-4C8F-A3BD-735A314E8D3F}" type="sibTrans" cxnId="{1CBAB1B3-C525-4C02-B70A-49B9D00B050D}">
      <dgm:prSet/>
      <dgm:spPr/>
      <dgm:t>
        <a:bodyPr/>
        <a:lstStyle/>
        <a:p>
          <a:endParaRPr lang="en-US"/>
        </a:p>
      </dgm:t>
    </dgm:pt>
    <dgm:pt modelId="{C03A4678-61D2-4F58-8F14-22420E74243F}">
      <dgm:prSet phldrT="[Text]"/>
      <dgm:spPr/>
      <dgm:t>
        <a:bodyPr/>
        <a:lstStyle/>
        <a:p>
          <a:r>
            <a:rPr lang="en-US" dirty="0"/>
            <a:t>Lesson</a:t>
          </a:r>
        </a:p>
      </dgm:t>
    </dgm:pt>
    <dgm:pt modelId="{CCF3234B-6844-48C4-B86D-953D788F8A9E}" type="sibTrans" cxnId="{54C589C1-499F-416E-BDE0-8F8F03F2950D}">
      <dgm:prSet/>
      <dgm:spPr/>
      <dgm:t>
        <a:bodyPr/>
        <a:lstStyle/>
        <a:p>
          <a:endParaRPr lang="en-US"/>
        </a:p>
      </dgm:t>
    </dgm:pt>
    <dgm:pt modelId="{8099F8BE-50FC-4917-B7AB-F8A151CC97B6}" type="parTrans" cxnId="{54C589C1-499F-416E-BDE0-8F8F03F2950D}">
      <dgm:prSet/>
      <dgm:spPr/>
      <dgm:t>
        <a:bodyPr/>
        <a:lstStyle/>
        <a:p>
          <a:endParaRPr lang="en-US"/>
        </a:p>
      </dgm:t>
    </dgm:pt>
    <dgm:pt modelId="{C916204A-E7B3-49C9-A99C-F36F7916FAB0}">
      <dgm:prSet phldrT="[Text]"/>
      <dgm:spPr/>
      <dgm:t>
        <a:bodyPr/>
        <a:lstStyle/>
        <a:p>
          <a:r>
            <a:rPr lang="en-US" dirty="0"/>
            <a:t>Lesson</a:t>
          </a:r>
        </a:p>
      </dgm:t>
    </dgm:pt>
    <dgm:pt modelId="{4FAD5CC1-23D9-4FD1-A57D-FF86E1A636D7}" type="parTrans" cxnId="{FE1B1556-727D-46E3-8FC4-BB64C6460EFA}">
      <dgm:prSet/>
      <dgm:spPr/>
      <dgm:t>
        <a:bodyPr/>
        <a:lstStyle/>
        <a:p>
          <a:endParaRPr lang="en-US"/>
        </a:p>
      </dgm:t>
    </dgm:pt>
    <dgm:pt modelId="{44E3A685-8B75-42BE-BA72-529859791CD5}" type="sibTrans" cxnId="{FE1B1556-727D-46E3-8FC4-BB64C6460EFA}">
      <dgm:prSet/>
      <dgm:spPr/>
      <dgm:t>
        <a:bodyPr/>
        <a:lstStyle/>
        <a:p>
          <a:endParaRPr lang="en-US"/>
        </a:p>
      </dgm:t>
    </dgm:pt>
    <dgm:pt modelId="{524F35D5-FDDE-4694-8A40-15C4EE7AC45F}">
      <dgm:prSet phldrT="[Text]"/>
      <dgm:spPr/>
      <dgm:t>
        <a:bodyPr/>
        <a:lstStyle/>
        <a:p>
          <a:r>
            <a:rPr lang="en-US" dirty="0"/>
            <a:t>Establish a Claim (CEST)</a:t>
          </a:r>
        </a:p>
      </dgm:t>
    </dgm:pt>
    <dgm:pt modelId="{0AF7D524-AE01-4A57-93D9-D9F9DA367267}" type="parTrans" cxnId="{9E4E57DF-3A45-4979-AFDA-F4E43627E25B}">
      <dgm:prSet/>
      <dgm:spPr/>
      <dgm:t>
        <a:bodyPr/>
        <a:lstStyle/>
        <a:p>
          <a:endParaRPr lang="en-US"/>
        </a:p>
      </dgm:t>
    </dgm:pt>
    <dgm:pt modelId="{9C4F4878-A8A3-4A5B-BE29-27FA1CEC6B52}" type="sibTrans" cxnId="{9E4E57DF-3A45-4979-AFDA-F4E43627E25B}">
      <dgm:prSet/>
      <dgm:spPr/>
      <dgm:t>
        <a:bodyPr/>
        <a:lstStyle/>
        <a:p>
          <a:endParaRPr lang="en-US"/>
        </a:p>
      </dgm:t>
    </dgm:pt>
    <dgm:pt modelId="{D3716959-1791-4FEE-8F6F-BC063487DA72}">
      <dgm:prSet phldrT="[Text]"/>
      <dgm:spPr/>
      <dgm:t>
        <a:bodyPr/>
        <a:lstStyle/>
        <a:p>
          <a:r>
            <a:rPr lang="en-US" dirty="0"/>
            <a:t>Types of Claims and Priority Processing</a:t>
          </a:r>
        </a:p>
      </dgm:t>
    </dgm:pt>
    <dgm:pt modelId="{3A60FAD0-EAB1-403E-942F-6613F6FBF58F}" type="parTrans" cxnId="{D4F8627A-A18E-40C7-9BDF-B2E6E0C7361D}">
      <dgm:prSet/>
      <dgm:spPr/>
      <dgm:t>
        <a:bodyPr/>
        <a:lstStyle/>
        <a:p>
          <a:endParaRPr lang="en-US"/>
        </a:p>
      </dgm:t>
    </dgm:pt>
    <dgm:pt modelId="{B222AF23-27B0-403E-A8B6-569B4C07B7E6}" type="sibTrans" cxnId="{D4F8627A-A18E-40C7-9BDF-B2E6E0C7361D}">
      <dgm:prSet/>
      <dgm:spPr/>
      <dgm:t>
        <a:bodyPr/>
        <a:lstStyle/>
        <a:p>
          <a:endParaRPr lang="en-US"/>
        </a:p>
      </dgm:t>
    </dgm:pt>
    <dgm:pt modelId="{F722E99A-5C6D-438C-834A-FD5AEE891A32}">
      <dgm:prSet phldrT="[Text]"/>
      <dgm:spPr/>
      <dgm:t>
        <a:bodyPr/>
        <a:lstStyle/>
        <a:p>
          <a:r>
            <a:rPr lang="en-US" dirty="0"/>
            <a:t>Lesson</a:t>
          </a:r>
        </a:p>
      </dgm:t>
    </dgm:pt>
    <dgm:pt modelId="{FF1BB223-4081-4D9D-836E-E39E2174CCE6}" type="parTrans" cxnId="{D1EBF922-2759-4EB6-A290-3B0B771735AC}">
      <dgm:prSet/>
      <dgm:spPr/>
      <dgm:t>
        <a:bodyPr/>
        <a:lstStyle/>
        <a:p>
          <a:endParaRPr lang="en-US"/>
        </a:p>
      </dgm:t>
    </dgm:pt>
    <dgm:pt modelId="{AE1719E2-89E5-44DA-A578-D5D86C952C00}" type="sibTrans" cxnId="{D1EBF922-2759-4EB6-A290-3B0B771735AC}">
      <dgm:prSet/>
      <dgm:spPr/>
      <dgm:t>
        <a:bodyPr/>
        <a:lstStyle/>
        <a:p>
          <a:endParaRPr lang="en-US"/>
        </a:p>
      </dgm:t>
    </dgm:pt>
    <dgm:pt modelId="{E89E43B1-E70E-4856-ADC4-4EE8071954A5}">
      <dgm:prSet phldrT="[Text]"/>
      <dgm:spPr/>
      <dgm:t>
        <a:bodyPr/>
        <a:lstStyle/>
        <a:p>
          <a:r>
            <a:rPr lang="en-US" dirty="0"/>
            <a:t>VA Representation and Third Party Authorization</a:t>
          </a:r>
        </a:p>
      </dgm:t>
    </dgm:pt>
    <dgm:pt modelId="{3010DE18-073A-41CD-B86C-AD9523AB278E}" type="parTrans" cxnId="{3F5DD5BB-9269-476A-896F-C5F0482D07FB}">
      <dgm:prSet/>
      <dgm:spPr/>
      <dgm:t>
        <a:bodyPr/>
        <a:lstStyle/>
        <a:p>
          <a:endParaRPr lang="en-US"/>
        </a:p>
      </dgm:t>
    </dgm:pt>
    <dgm:pt modelId="{54B71DBA-AA44-445A-8135-3E2306169F76}" type="sibTrans" cxnId="{3F5DD5BB-9269-476A-896F-C5F0482D07FB}">
      <dgm:prSet/>
      <dgm:spPr/>
      <dgm:t>
        <a:bodyPr/>
        <a:lstStyle/>
        <a:p>
          <a:endParaRPr lang="en-US"/>
        </a:p>
      </dgm:t>
    </dgm:pt>
    <dgm:pt modelId="{9D6005D7-9E63-44A3-851F-1ACE3E83AB8A}">
      <dgm:prSet phldrT="[Text]"/>
      <dgm:spPr/>
      <dgm:t>
        <a:bodyPr/>
        <a:lstStyle/>
        <a:p>
          <a:r>
            <a:rPr lang="en-US" dirty="0"/>
            <a:t>Lesson</a:t>
          </a:r>
        </a:p>
      </dgm:t>
    </dgm:pt>
    <dgm:pt modelId="{88768721-3CFA-4DBE-92EF-10C340D8C72A}" type="parTrans" cxnId="{49224E55-1BFB-4294-ABCB-B1E2E7E00884}">
      <dgm:prSet/>
      <dgm:spPr/>
      <dgm:t>
        <a:bodyPr/>
        <a:lstStyle/>
        <a:p>
          <a:endParaRPr lang="en-US"/>
        </a:p>
      </dgm:t>
    </dgm:pt>
    <dgm:pt modelId="{93259715-18AA-476D-8959-BFC9E651F879}" type="sibTrans" cxnId="{49224E55-1BFB-4294-ABCB-B1E2E7E00884}">
      <dgm:prSet/>
      <dgm:spPr/>
      <dgm:t>
        <a:bodyPr/>
        <a:lstStyle/>
        <a:p>
          <a:endParaRPr lang="en-US"/>
        </a:p>
      </dgm:t>
    </dgm:pt>
    <dgm:pt modelId="{8E119254-1889-479F-9A58-0A6B47772CFF}">
      <dgm:prSet phldrT="[Text]"/>
      <dgm:spPr/>
      <dgm:t>
        <a:bodyPr/>
        <a:lstStyle/>
        <a:p>
          <a:r>
            <a:rPr lang="en-US" dirty="0"/>
            <a:t>Initial Screening and Claims Establishment Knowledge Check Prep</a:t>
          </a:r>
        </a:p>
      </dgm:t>
    </dgm:pt>
    <dgm:pt modelId="{84772ED1-FD4A-4676-B6A8-235EB1C6C159}" type="parTrans" cxnId="{34B27AA3-8A30-4346-A19D-03ECC34A9465}">
      <dgm:prSet/>
      <dgm:spPr/>
      <dgm:t>
        <a:bodyPr/>
        <a:lstStyle/>
        <a:p>
          <a:endParaRPr lang="en-US"/>
        </a:p>
      </dgm:t>
    </dgm:pt>
    <dgm:pt modelId="{00E856F2-2B39-4C8F-8FCA-401522F21F89}" type="sibTrans" cxnId="{34B27AA3-8A30-4346-A19D-03ECC34A9465}">
      <dgm:prSet/>
      <dgm:spPr/>
      <dgm:t>
        <a:bodyPr/>
        <a:lstStyle/>
        <a:p>
          <a:endParaRPr lang="en-US"/>
        </a:p>
      </dgm:t>
    </dgm:pt>
    <dgm:pt modelId="{520EA5A3-B8FA-4B5D-84D0-239661AA2E6F}" type="pres">
      <dgm:prSet presAssocID="{B74B8B3F-0A16-4B33-8D3D-B1126B213DAD}" presName="linearFlow" presStyleCnt="0">
        <dgm:presLayoutVars>
          <dgm:dir/>
          <dgm:animLvl val="lvl"/>
          <dgm:resizeHandles val="exact"/>
        </dgm:presLayoutVars>
      </dgm:prSet>
      <dgm:spPr/>
    </dgm:pt>
    <dgm:pt modelId="{01A3E2DE-27DF-4779-9DD6-4A8E3FE8AB44}" type="pres">
      <dgm:prSet presAssocID="{8528C5E9-BC6A-4AB8-919A-B420B4E774FD}" presName="composite" presStyleCnt="0"/>
      <dgm:spPr/>
    </dgm:pt>
    <dgm:pt modelId="{0450697E-40E7-45E7-8D25-6D206AB4E451}" type="pres">
      <dgm:prSet presAssocID="{8528C5E9-BC6A-4AB8-919A-B420B4E774FD}" presName="parentText" presStyleLbl="alignNode1" presStyleIdx="0" presStyleCnt="7">
        <dgm:presLayoutVars>
          <dgm:chMax val="1"/>
          <dgm:bulletEnabled val="1"/>
        </dgm:presLayoutVars>
      </dgm:prSet>
      <dgm:spPr/>
    </dgm:pt>
    <dgm:pt modelId="{F664CF99-9267-4085-B290-8CE75C180B46}" type="pres">
      <dgm:prSet presAssocID="{8528C5E9-BC6A-4AB8-919A-B420B4E774FD}" presName="descendantText" presStyleLbl="alignAcc1" presStyleIdx="0" presStyleCnt="7">
        <dgm:presLayoutVars>
          <dgm:bulletEnabled val="1"/>
        </dgm:presLayoutVars>
      </dgm:prSet>
      <dgm:spPr/>
    </dgm:pt>
    <dgm:pt modelId="{3BE2C37C-9E7D-48C7-BC78-74821E1B6F55}" type="pres">
      <dgm:prSet presAssocID="{4DE6AA4E-C658-4ED8-AD5D-3CF4143F8ACA}" presName="sp" presStyleCnt="0"/>
      <dgm:spPr/>
    </dgm:pt>
    <dgm:pt modelId="{DC8CA06C-67B4-4045-B6A4-CD9793E0C1D3}" type="pres">
      <dgm:prSet presAssocID="{97F990BC-6AD1-4843-AFA0-D98AD1FA3109}" presName="composite" presStyleCnt="0"/>
      <dgm:spPr/>
    </dgm:pt>
    <dgm:pt modelId="{08E99D25-E57A-4E29-A32A-ED7DA266C4B7}" type="pres">
      <dgm:prSet presAssocID="{97F990BC-6AD1-4843-AFA0-D98AD1FA3109}" presName="parentText" presStyleLbl="alignNode1" presStyleIdx="1" presStyleCnt="7">
        <dgm:presLayoutVars>
          <dgm:chMax val="1"/>
          <dgm:bulletEnabled val="1"/>
        </dgm:presLayoutVars>
      </dgm:prSet>
      <dgm:spPr/>
    </dgm:pt>
    <dgm:pt modelId="{06574A6A-6531-4C60-83FF-C07A42810A0C}" type="pres">
      <dgm:prSet presAssocID="{97F990BC-6AD1-4843-AFA0-D98AD1FA3109}" presName="descendantText" presStyleLbl="alignAcc1" presStyleIdx="1" presStyleCnt="7">
        <dgm:presLayoutVars>
          <dgm:bulletEnabled val="1"/>
        </dgm:presLayoutVars>
      </dgm:prSet>
      <dgm:spPr/>
    </dgm:pt>
    <dgm:pt modelId="{7834399F-11A8-4902-A96F-2D58548393FF}" type="pres">
      <dgm:prSet presAssocID="{007511F4-B248-4A83-9B08-607B0FFD557A}" presName="sp" presStyleCnt="0"/>
      <dgm:spPr/>
    </dgm:pt>
    <dgm:pt modelId="{CE5A54E2-0B91-428D-98E9-0FA7B66026C2}" type="pres">
      <dgm:prSet presAssocID="{7D4AD342-C7C0-4A0E-94C2-CDC96A682E7B}" presName="composite" presStyleCnt="0"/>
      <dgm:spPr/>
    </dgm:pt>
    <dgm:pt modelId="{270ACFC6-F7BE-4D2D-906D-79D6327E2A35}" type="pres">
      <dgm:prSet presAssocID="{7D4AD342-C7C0-4A0E-94C2-CDC96A682E7B}" presName="parentText" presStyleLbl="alignNode1" presStyleIdx="2" presStyleCnt="7">
        <dgm:presLayoutVars>
          <dgm:chMax val="1"/>
          <dgm:bulletEnabled val="1"/>
        </dgm:presLayoutVars>
      </dgm:prSet>
      <dgm:spPr/>
    </dgm:pt>
    <dgm:pt modelId="{FE2145CD-C32D-4AA3-9E18-B3D7CA84DF83}" type="pres">
      <dgm:prSet presAssocID="{7D4AD342-C7C0-4A0E-94C2-CDC96A682E7B}" presName="descendantText" presStyleLbl="alignAcc1" presStyleIdx="2" presStyleCnt="7">
        <dgm:presLayoutVars>
          <dgm:bulletEnabled val="1"/>
        </dgm:presLayoutVars>
      </dgm:prSet>
      <dgm:spPr/>
    </dgm:pt>
    <dgm:pt modelId="{4A99EE8E-8B75-4FAF-A4CD-1F9D89482A0B}" type="pres">
      <dgm:prSet presAssocID="{434DBDBC-7C8A-4A8B-89F9-B93B42A5C9A5}" presName="sp" presStyleCnt="0"/>
      <dgm:spPr/>
    </dgm:pt>
    <dgm:pt modelId="{AC649931-22E4-482D-B3F1-2C024BDC3AB8}" type="pres">
      <dgm:prSet presAssocID="{C916204A-E7B3-49C9-A99C-F36F7916FAB0}" presName="composite" presStyleCnt="0"/>
      <dgm:spPr/>
    </dgm:pt>
    <dgm:pt modelId="{C5CADBC7-E5B7-436E-8D49-1F52974B232A}" type="pres">
      <dgm:prSet presAssocID="{C916204A-E7B3-49C9-A99C-F36F7916FAB0}" presName="parentText" presStyleLbl="alignNode1" presStyleIdx="3" presStyleCnt="7">
        <dgm:presLayoutVars>
          <dgm:chMax val="1"/>
          <dgm:bulletEnabled val="1"/>
        </dgm:presLayoutVars>
      </dgm:prSet>
      <dgm:spPr/>
    </dgm:pt>
    <dgm:pt modelId="{EAE55121-A129-4FE4-9DEF-FB165806C6A2}" type="pres">
      <dgm:prSet presAssocID="{C916204A-E7B3-49C9-A99C-F36F7916FAB0}" presName="descendantText" presStyleLbl="alignAcc1" presStyleIdx="3" presStyleCnt="7">
        <dgm:presLayoutVars>
          <dgm:bulletEnabled val="1"/>
        </dgm:presLayoutVars>
      </dgm:prSet>
      <dgm:spPr/>
    </dgm:pt>
    <dgm:pt modelId="{1D397C7F-5AE6-4639-AE6E-C15CB6442B61}" type="pres">
      <dgm:prSet presAssocID="{44E3A685-8B75-42BE-BA72-529859791CD5}" presName="sp" presStyleCnt="0"/>
      <dgm:spPr/>
    </dgm:pt>
    <dgm:pt modelId="{D41328AA-5B65-4670-9696-2FBE6285D198}" type="pres">
      <dgm:prSet presAssocID="{C03A4678-61D2-4F58-8F14-22420E74243F}" presName="composite" presStyleCnt="0"/>
      <dgm:spPr/>
    </dgm:pt>
    <dgm:pt modelId="{1C81DD3A-AD67-44B2-96F7-8B3DF2A79EB4}" type="pres">
      <dgm:prSet presAssocID="{C03A4678-61D2-4F58-8F14-22420E74243F}" presName="parentText" presStyleLbl="alignNode1" presStyleIdx="4" presStyleCnt="7">
        <dgm:presLayoutVars>
          <dgm:chMax val="1"/>
          <dgm:bulletEnabled val="1"/>
        </dgm:presLayoutVars>
      </dgm:prSet>
      <dgm:spPr/>
    </dgm:pt>
    <dgm:pt modelId="{7BDC049B-F133-4C71-872D-4E8F8C1C3C12}" type="pres">
      <dgm:prSet presAssocID="{C03A4678-61D2-4F58-8F14-22420E74243F}" presName="descendantText" presStyleLbl="alignAcc1" presStyleIdx="4" presStyleCnt="7">
        <dgm:presLayoutVars>
          <dgm:bulletEnabled val="1"/>
        </dgm:presLayoutVars>
      </dgm:prSet>
      <dgm:spPr/>
    </dgm:pt>
    <dgm:pt modelId="{44C5E0E6-9B2B-46CB-88FD-8C318F784ADC}" type="pres">
      <dgm:prSet presAssocID="{CCF3234B-6844-48C4-B86D-953D788F8A9E}" presName="sp" presStyleCnt="0"/>
      <dgm:spPr/>
    </dgm:pt>
    <dgm:pt modelId="{D63EA447-7B4E-4B46-8198-5F8293ADFEFF}" type="pres">
      <dgm:prSet presAssocID="{F722E99A-5C6D-438C-834A-FD5AEE891A32}" presName="composite" presStyleCnt="0"/>
      <dgm:spPr/>
    </dgm:pt>
    <dgm:pt modelId="{EA6EA1E3-D19E-4FB6-AAF5-F36B0D632C0C}" type="pres">
      <dgm:prSet presAssocID="{F722E99A-5C6D-438C-834A-FD5AEE891A32}" presName="parentText" presStyleLbl="alignNode1" presStyleIdx="5" presStyleCnt="7">
        <dgm:presLayoutVars>
          <dgm:chMax val="1"/>
          <dgm:bulletEnabled val="1"/>
        </dgm:presLayoutVars>
      </dgm:prSet>
      <dgm:spPr/>
    </dgm:pt>
    <dgm:pt modelId="{3DDE7858-B955-414B-B897-297473D43CDA}" type="pres">
      <dgm:prSet presAssocID="{F722E99A-5C6D-438C-834A-FD5AEE891A32}" presName="descendantText" presStyleLbl="alignAcc1" presStyleIdx="5" presStyleCnt="7">
        <dgm:presLayoutVars>
          <dgm:bulletEnabled val="1"/>
        </dgm:presLayoutVars>
      </dgm:prSet>
      <dgm:spPr/>
    </dgm:pt>
    <dgm:pt modelId="{B946FDC0-4BCA-4F49-A3A6-098CD408BDD1}" type="pres">
      <dgm:prSet presAssocID="{AE1719E2-89E5-44DA-A578-D5D86C952C00}" presName="sp" presStyleCnt="0"/>
      <dgm:spPr/>
    </dgm:pt>
    <dgm:pt modelId="{8FE379B0-576F-4E86-B185-8F82DF664058}" type="pres">
      <dgm:prSet presAssocID="{9D6005D7-9E63-44A3-851F-1ACE3E83AB8A}" presName="composite" presStyleCnt="0"/>
      <dgm:spPr/>
    </dgm:pt>
    <dgm:pt modelId="{BED3C50B-45D7-4BE4-9DB8-DCA2CE07406F}" type="pres">
      <dgm:prSet presAssocID="{9D6005D7-9E63-44A3-851F-1ACE3E83AB8A}" presName="parentText" presStyleLbl="alignNode1" presStyleIdx="6" presStyleCnt="7">
        <dgm:presLayoutVars>
          <dgm:chMax val="1"/>
          <dgm:bulletEnabled val="1"/>
        </dgm:presLayoutVars>
      </dgm:prSet>
      <dgm:spPr/>
    </dgm:pt>
    <dgm:pt modelId="{49B82581-F94A-4E97-8AC9-758E9E0E23B0}" type="pres">
      <dgm:prSet presAssocID="{9D6005D7-9E63-44A3-851F-1ACE3E83AB8A}" presName="descendantText" presStyleLbl="alignAcc1" presStyleIdx="6" presStyleCnt="7">
        <dgm:presLayoutVars>
          <dgm:bulletEnabled val="1"/>
        </dgm:presLayoutVars>
      </dgm:prSet>
      <dgm:spPr/>
    </dgm:pt>
  </dgm:ptLst>
  <dgm:cxnLst>
    <dgm:cxn modelId="{FF27700D-C664-40AD-953A-0E32AF9BFDCE}" type="presOf" srcId="{524F35D5-FDDE-4694-8A40-15C4EE7AC45F}" destId="{EAE55121-A129-4FE4-9DEF-FB165806C6A2}" srcOrd="0" destOrd="0" presId="urn:microsoft.com/office/officeart/2005/8/layout/chevron2"/>
    <dgm:cxn modelId="{27977721-3862-44F9-A2E8-D62194CF8FA0}" srcId="{97F990BC-6AD1-4843-AFA0-D98AD1FA3109}" destId="{62DE0367-1F2A-4666-95E9-33075437EDEE}" srcOrd="0" destOrd="0" parTransId="{EB2FBD5B-EFFB-48D6-A7F1-9DA0EC5558AC}" sibTransId="{60705802-03F2-4E7C-BC81-14F2483C7350}"/>
    <dgm:cxn modelId="{D1EBF922-2759-4EB6-A290-3B0B771735AC}" srcId="{B74B8B3F-0A16-4B33-8D3D-B1126B213DAD}" destId="{F722E99A-5C6D-438C-834A-FD5AEE891A32}" srcOrd="5" destOrd="0" parTransId="{FF1BB223-4081-4D9D-836E-E39E2174CCE6}" sibTransId="{AE1719E2-89E5-44DA-A578-D5D86C952C00}"/>
    <dgm:cxn modelId="{E8FC8836-34C0-442F-929A-DA0F588E013F}" type="presOf" srcId="{8E119254-1889-479F-9A58-0A6B47772CFF}" destId="{49B82581-F94A-4E97-8AC9-758E9E0E23B0}" srcOrd="0" destOrd="0" presId="urn:microsoft.com/office/officeart/2005/8/layout/chevron2"/>
    <dgm:cxn modelId="{C356A639-8682-4108-A5C0-A3BCC868CD23}" type="presOf" srcId="{D3716959-1791-4FEE-8F6F-BC063487DA72}" destId="{7BDC049B-F133-4C71-872D-4E8F8C1C3C12}" srcOrd="0" destOrd="0" presId="urn:microsoft.com/office/officeart/2005/8/layout/chevron2"/>
    <dgm:cxn modelId="{AC169770-9D59-449A-988B-9091772040B3}" type="presOf" srcId="{9D6005D7-9E63-44A3-851F-1ACE3E83AB8A}" destId="{BED3C50B-45D7-4BE4-9DB8-DCA2CE07406F}" srcOrd="0" destOrd="0" presId="urn:microsoft.com/office/officeart/2005/8/layout/chevron2"/>
    <dgm:cxn modelId="{49224E55-1BFB-4294-ABCB-B1E2E7E00884}" srcId="{B74B8B3F-0A16-4B33-8D3D-B1126B213DAD}" destId="{9D6005D7-9E63-44A3-851F-1ACE3E83AB8A}" srcOrd="6" destOrd="0" parTransId="{88768721-3CFA-4DBE-92EF-10C340D8C72A}" sibTransId="{93259715-18AA-476D-8959-BFC9E651F879}"/>
    <dgm:cxn modelId="{4E21A375-2F2F-4029-8825-05A62D60BEB8}" type="presOf" srcId="{97F990BC-6AD1-4843-AFA0-D98AD1FA3109}" destId="{08E99D25-E57A-4E29-A32A-ED7DA266C4B7}" srcOrd="0" destOrd="0" presId="urn:microsoft.com/office/officeart/2005/8/layout/chevron2"/>
    <dgm:cxn modelId="{FE1B1556-727D-46E3-8FC4-BB64C6460EFA}" srcId="{B74B8B3F-0A16-4B33-8D3D-B1126B213DAD}" destId="{C916204A-E7B3-49C9-A99C-F36F7916FAB0}" srcOrd="3" destOrd="0" parTransId="{4FAD5CC1-23D9-4FD1-A57D-FF86E1A636D7}" sibTransId="{44E3A685-8B75-42BE-BA72-529859791CD5}"/>
    <dgm:cxn modelId="{6AE1D578-B8E1-46A1-984F-971C4E1A9752}" type="presOf" srcId="{8528C5E9-BC6A-4AB8-919A-B420B4E774FD}" destId="{0450697E-40E7-45E7-8D25-6D206AB4E451}" srcOrd="0" destOrd="0" presId="urn:microsoft.com/office/officeart/2005/8/layout/chevron2"/>
    <dgm:cxn modelId="{D4F8627A-A18E-40C7-9BDF-B2E6E0C7361D}" srcId="{C03A4678-61D2-4F58-8F14-22420E74243F}" destId="{D3716959-1791-4FEE-8F6F-BC063487DA72}" srcOrd="0" destOrd="0" parTransId="{3A60FAD0-EAB1-403E-942F-6613F6FBF58F}" sibTransId="{B222AF23-27B0-403E-A8B6-569B4C07B7E6}"/>
    <dgm:cxn modelId="{48874B7D-AB67-452C-BDBA-34E781A86253}" type="presOf" srcId="{C916204A-E7B3-49C9-A99C-F36F7916FAB0}" destId="{C5CADBC7-E5B7-436E-8D49-1F52974B232A}" srcOrd="0" destOrd="0" presId="urn:microsoft.com/office/officeart/2005/8/layout/chevron2"/>
    <dgm:cxn modelId="{1F6E7680-151C-4354-89F8-F2CB4D10EA3F}" type="presOf" srcId="{62DE0367-1F2A-4666-95E9-33075437EDEE}" destId="{06574A6A-6531-4C60-83FF-C07A42810A0C}" srcOrd="0" destOrd="0" presId="urn:microsoft.com/office/officeart/2005/8/layout/chevron2"/>
    <dgm:cxn modelId="{34B27AA3-8A30-4346-A19D-03ECC34A9465}" srcId="{9D6005D7-9E63-44A3-851F-1ACE3E83AB8A}" destId="{8E119254-1889-479F-9A58-0A6B47772CFF}" srcOrd="0" destOrd="0" parTransId="{84772ED1-FD4A-4676-B6A8-235EB1C6C159}" sibTransId="{00E856F2-2B39-4C8F-8FCA-401522F21F89}"/>
    <dgm:cxn modelId="{ED6E2DA7-C7C1-4BA7-9F77-905B8EA6A3A9}" srcId="{B74B8B3F-0A16-4B33-8D3D-B1126B213DAD}" destId="{7D4AD342-C7C0-4A0E-94C2-CDC96A682E7B}" srcOrd="2" destOrd="0" parTransId="{E658163C-C6E0-488A-B37A-4958307FC529}" sibTransId="{434DBDBC-7C8A-4A8B-89F9-B93B42A5C9A5}"/>
    <dgm:cxn modelId="{454641AD-3592-4F91-80ED-919EBCD2F899}" type="presOf" srcId="{A3C66FAF-29EE-4123-A3F6-612D34438A1B}" destId="{F664CF99-9267-4085-B290-8CE75C180B46}" srcOrd="0" destOrd="0" presId="urn:microsoft.com/office/officeart/2005/8/layout/chevron2"/>
    <dgm:cxn modelId="{DBFCF3AF-2A4B-44F9-ABE4-C5C3B880F08F}" srcId="{B74B8B3F-0A16-4B33-8D3D-B1126B213DAD}" destId="{8528C5E9-BC6A-4AB8-919A-B420B4E774FD}" srcOrd="0" destOrd="0" parTransId="{BAD71F93-C92D-4B9F-968D-91EF5AB73E1B}" sibTransId="{4DE6AA4E-C658-4ED8-AD5D-3CF4143F8ACA}"/>
    <dgm:cxn modelId="{60FC10B2-6B38-406B-B48F-8680C61499C3}" type="presOf" srcId="{C03A4678-61D2-4F58-8F14-22420E74243F}" destId="{1C81DD3A-AD67-44B2-96F7-8B3DF2A79EB4}" srcOrd="0" destOrd="0" presId="urn:microsoft.com/office/officeart/2005/8/layout/chevron2"/>
    <dgm:cxn modelId="{1CBAB1B3-C525-4C02-B70A-49B9D00B050D}" srcId="{7D4AD342-C7C0-4A0E-94C2-CDC96A682E7B}" destId="{554FCA54-77F4-45EE-8F93-168BAFF2EB0C}" srcOrd="0" destOrd="0" parTransId="{E6F7BB0A-4A6C-4565-963B-C85407B4C319}" sibTransId="{B1C85F5A-DCA5-4C8F-A3BD-735A314E8D3F}"/>
    <dgm:cxn modelId="{86A7CAB5-1665-49BE-8372-C734A1E1A1AC}" srcId="{8528C5E9-BC6A-4AB8-919A-B420B4E774FD}" destId="{A3C66FAF-29EE-4123-A3F6-612D34438A1B}" srcOrd="0" destOrd="0" parTransId="{DD9B6688-C864-4477-8A66-9003B1F7B6A7}" sibTransId="{951E0111-A130-4A49-98BA-2AC97E525B9C}"/>
    <dgm:cxn modelId="{3F5DD5BB-9269-476A-896F-C5F0482D07FB}" srcId="{F722E99A-5C6D-438C-834A-FD5AEE891A32}" destId="{E89E43B1-E70E-4856-ADC4-4EE8071954A5}" srcOrd="0" destOrd="0" parTransId="{3010DE18-073A-41CD-B86C-AD9523AB278E}" sibTransId="{54B71DBA-AA44-445A-8135-3E2306169F76}"/>
    <dgm:cxn modelId="{5B7B6AC0-EA9C-40E2-9978-D61A98777373}" type="presOf" srcId="{554FCA54-77F4-45EE-8F93-168BAFF2EB0C}" destId="{FE2145CD-C32D-4AA3-9E18-B3D7CA84DF83}" srcOrd="0" destOrd="0" presId="urn:microsoft.com/office/officeart/2005/8/layout/chevron2"/>
    <dgm:cxn modelId="{54C589C1-499F-416E-BDE0-8F8F03F2950D}" srcId="{B74B8B3F-0A16-4B33-8D3D-B1126B213DAD}" destId="{C03A4678-61D2-4F58-8F14-22420E74243F}" srcOrd="4" destOrd="0" parTransId="{8099F8BE-50FC-4917-B7AB-F8A151CC97B6}" sibTransId="{CCF3234B-6844-48C4-B86D-953D788F8A9E}"/>
    <dgm:cxn modelId="{65FAFEC3-0795-47AF-B341-E8DD819FD05E}" srcId="{B74B8B3F-0A16-4B33-8D3D-B1126B213DAD}" destId="{97F990BC-6AD1-4843-AFA0-D98AD1FA3109}" srcOrd="1" destOrd="0" parTransId="{5F60C68A-93C5-4F63-94AF-CF753911BD24}" sibTransId="{007511F4-B248-4A83-9B08-607B0FFD557A}"/>
    <dgm:cxn modelId="{3F0867D4-0A9D-46C1-BE52-619240A93BC1}" type="presOf" srcId="{B74B8B3F-0A16-4B33-8D3D-B1126B213DAD}" destId="{520EA5A3-B8FA-4B5D-84D0-239661AA2E6F}" srcOrd="0" destOrd="0" presId="urn:microsoft.com/office/officeart/2005/8/layout/chevron2"/>
    <dgm:cxn modelId="{DA8C63D8-2B6A-405B-B31A-D002CEBAC7D2}" type="presOf" srcId="{F722E99A-5C6D-438C-834A-FD5AEE891A32}" destId="{EA6EA1E3-D19E-4FB6-AAF5-F36B0D632C0C}" srcOrd="0" destOrd="0" presId="urn:microsoft.com/office/officeart/2005/8/layout/chevron2"/>
    <dgm:cxn modelId="{9E4E57DF-3A45-4979-AFDA-F4E43627E25B}" srcId="{C916204A-E7B3-49C9-A99C-F36F7916FAB0}" destId="{524F35D5-FDDE-4694-8A40-15C4EE7AC45F}" srcOrd="0" destOrd="0" parTransId="{0AF7D524-AE01-4A57-93D9-D9F9DA367267}" sibTransId="{9C4F4878-A8A3-4A5B-BE29-27FA1CEC6B52}"/>
    <dgm:cxn modelId="{7B22EBE9-DDF7-4F34-8C69-BAB284535336}" type="presOf" srcId="{7D4AD342-C7C0-4A0E-94C2-CDC96A682E7B}" destId="{270ACFC6-F7BE-4D2D-906D-79D6327E2A35}" srcOrd="0" destOrd="0" presId="urn:microsoft.com/office/officeart/2005/8/layout/chevron2"/>
    <dgm:cxn modelId="{08081DED-081A-43FB-843F-62A6977D17E7}" type="presOf" srcId="{E89E43B1-E70E-4856-ADC4-4EE8071954A5}" destId="{3DDE7858-B955-414B-B897-297473D43CDA}" srcOrd="0" destOrd="0" presId="urn:microsoft.com/office/officeart/2005/8/layout/chevron2"/>
    <dgm:cxn modelId="{84398CB7-2D3F-48A9-B2C4-CB4EFB0C6B60}" type="presParOf" srcId="{520EA5A3-B8FA-4B5D-84D0-239661AA2E6F}" destId="{01A3E2DE-27DF-4779-9DD6-4A8E3FE8AB44}" srcOrd="0" destOrd="0" presId="urn:microsoft.com/office/officeart/2005/8/layout/chevron2"/>
    <dgm:cxn modelId="{380AB423-F103-45DD-88B7-51D17D592EB8}" type="presParOf" srcId="{01A3E2DE-27DF-4779-9DD6-4A8E3FE8AB44}" destId="{0450697E-40E7-45E7-8D25-6D206AB4E451}" srcOrd="0" destOrd="0" presId="urn:microsoft.com/office/officeart/2005/8/layout/chevron2"/>
    <dgm:cxn modelId="{D4E23C36-F3B3-4A2F-A16D-D68672DB37F5}" type="presParOf" srcId="{01A3E2DE-27DF-4779-9DD6-4A8E3FE8AB44}" destId="{F664CF99-9267-4085-B290-8CE75C180B46}" srcOrd="1" destOrd="0" presId="urn:microsoft.com/office/officeart/2005/8/layout/chevron2"/>
    <dgm:cxn modelId="{48AEDCE2-B7CE-4011-BE3D-8AA8A6A43F29}" type="presParOf" srcId="{520EA5A3-B8FA-4B5D-84D0-239661AA2E6F}" destId="{3BE2C37C-9E7D-48C7-BC78-74821E1B6F55}" srcOrd="1" destOrd="0" presId="urn:microsoft.com/office/officeart/2005/8/layout/chevron2"/>
    <dgm:cxn modelId="{BCCC9B43-0E6C-4739-B78D-EB60894C5AD5}" type="presParOf" srcId="{520EA5A3-B8FA-4B5D-84D0-239661AA2E6F}" destId="{DC8CA06C-67B4-4045-B6A4-CD9793E0C1D3}" srcOrd="2" destOrd="0" presId="urn:microsoft.com/office/officeart/2005/8/layout/chevron2"/>
    <dgm:cxn modelId="{671438B9-EFFB-4DCE-AA5A-5DFA2AF78754}" type="presParOf" srcId="{DC8CA06C-67B4-4045-B6A4-CD9793E0C1D3}" destId="{08E99D25-E57A-4E29-A32A-ED7DA266C4B7}" srcOrd="0" destOrd="0" presId="urn:microsoft.com/office/officeart/2005/8/layout/chevron2"/>
    <dgm:cxn modelId="{58EFAFEF-3537-4405-910E-4DF86760D972}" type="presParOf" srcId="{DC8CA06C-67B4-4045-B6A4-CD9793E0C1D3}" destId="{06574A6A-6531-4C60-83FF-C07A42810A0C}" srcOrd="1" destOrd="0" presId="urn:microsoft.com/office/officeart/2005/8/layout/chevron2"/>
    <dgm:cxn modelId="{1523B34D-2F3F-48D5-8D0A-C1F65CAA65C9}" type="presParOf" srcId="{520EA5A3-B8FA-4B5D-84D0-239661AA2E6F}" destId="{7834399F-11A8-4902-A96F-2D58548393FF}" srcOrd="3" destOrd="0" presId="urn:microsoft.com/office/officeart/2005/8/layout/chevron2"/>
    <dgm:cxn modelId="{8D9F3D29-CF62-42A8-B10C-4CA1DCBA2C11}" type="presParOf" srcId="{520EA5A3-B8FA-4B5D-84D0-239661AA2E6F}" destId="{CE5A54E2-0B91-428D-98E9-0FA7B66026C2}" srcOrd="4" destOrd="0" presId="urn:microsoft.com/office/officeart/2005/8/layout/chevron2"/>
    <dgm:cxn modelId="{722453A9-497B-43BC-8D3B-C776733D194D}" type="presParOf" srcId="{CE5A54E2-0B91-428D-98E9-0FA7B66026C2}" destId="{270ACFC6-F7BE-4D2D-906D-79D6327E2A35}" srcOrd="0" destOrd="0" presId="urn:microsoft.com/office/officeart/2005/8/layout/chevron2"/>
    <dgm:cxn modelId="{0939CA48-F27F-4EDA-809E-24D968616332}" type="presParOf" srcId="{CE5A54E2-0B91-428D-98E9-0FA7B66026C2}" destId="{FE2145CD-C32D-4AA3-9E18-B3D7CA84DF83}" srcOrd="1" destOrd="0" presId="urn:microsoft.com/office/officeart/2005/8/layout/chevron2"/>
    <dgm:cxn modelId="{EDC1CFD5-D33E-4902-9EDF-A8353A804671}" type="presParOf" srcId="{520EA5A3-B8FA-4B5D-84D0-239661AA2E6F}" destId="{4A99EE8E-8B75-4FAF-A4CD-1F9D89482A0B}" srcOrd="5" destOrd="0" presId="urn:microsoft.com/office/officeart/2005/8/layout/chevron2"/>
    <dgm:cxn modelId="{E8E96C72-0D19-42B6-9350-C0BE55D979C0}" type="presParOf" srcId="{520EA5A3-B8FA-4B5D-84D0-239661AA2E6F}" destId="{AC649931-22E4-482D-B3F1-2C024BDC3AB8}" srcOrd="6" destOrd="0" presId="urn:microsoft.com/office/officeart/2005/8/layout/chevron2"/>
    <dgm:cxn modelId="{DD7E6969-E2C2-46E3-9B4D-0EBE769B70E4}" type="presParOf" srcId="{AC649931-22E4-482D-B3F1-2C024BDC3AB8}" destId="{C5CADBC7-E5B7-436E-8D49-1F52974B232A}" srcOrd="0" destOrd="0" presId="urn:microsoft.com/office/officeart/2005/8/layout/chevron2"/>
    <dgm:cxn modelId="{D49F9413-0E6E-42AF-AEEC-AEEF8AA07EF5}" type="presParOf" srcId="{AC649931-22E4-482D-B3F1-2C024BDC3AB8}" destId="{EAE55121-A129-4FE4-9DEF-FB165806C6A2}" srcOrd="1" destOrd="0" presId="urn:microsoft.com/office/officeart/2005/8/layout/chevron2"/>
    <dgm:cxn modelId="{C47D75B4-EAE9-4D2C-94DD-074F1B33EB8E}" type="presParOf" srcId="{520EA5A3-B8FA-4B5D-84D0-239661AA2E6F}" destId="{1D397C7F-5AE6-4639-AE6E-C15CB6442B61}" srcOrd="7" destOrd="0" presId="urn:microsoft.com/office/officeart/2005/8/layout/chevron2"/>
    <dgm:cxn modelId="{610A5612-8402-4DB9-ABCE-397F2AB64D42}" type="presParOf" srcId="{520EA5A3-B8FA-4B5D-84D0-239661AA2E6F}" destId="{D41328AA-5B65-4670-9696-2FBE6285D198}" srcOrd="8" destOrd="0" presId="urn:microsoft.com/office/officeart/2005/8/layout/chevron2"/>
    <dgm:cxn modelId="{879CBB78-540B-4368-BB37-A1DD6A67B344}" type="presParOf" srcId="{D41328AA-5B65-4670-9696-2FBE6285D198}" destId="{1C81DD3A-AD67-44B2-96F7-8B3DF2A79EB4}" srcOrd="0" destOrd="0" presId="urn:microsoft.com/office/officeart/2005/8/layout/chevron2"/>
    <dgm:cxn modelId="{110944C0-5F15-4A6F-A235-9BC9BEA7DF4F}" type="presParOf" srcId="{D41328AA-5B65-4670-9696-2FBE6285D198}" destId="{7BDC049B-F133-4C71-872D-4E8F8C1C3C12}" srcOrd="1" destOrd="0" presId="urn:microsoft.com/office/officeart/2005/8/layout/chevron2"/>
    <dgm:cxn modelId="{3D471BA7-A86A-4BE4-A61A-54AFAFC9366E}" type="presParOf" srcId="{520EA5A3-B8FA-4B5D-84D0-239661AA2E6F}" destId="{44C5E0E6-9B2B-46CB-88FD-8C318F784ADC}" srcOrd="9" destOrd="0" presId="urn:microsoft.com/office/officeart/2005/8/layout/chevron2"/>
    <dgm:cxn modelId="{38CF37FA-AB19-4DD7-8D00-80B560396CB3}" type="presParOf" srcId="{520EA5A3-B8FA-4B5D-84D0-239661AA2E6F}" destId="{D63EA447-7B4E-4B46-8198-5F8293ADFEFF}" srcOrd="10" destOrd="0" presId="urn:microsoft.com/office/officeart/2005/8/layout/chevron2"/>
    <dgm:cxn modelId="{A61988DD-C6BA-4A23-9F8C-A43D30C904E6}" type="presParOf" srcId="{D63EA447-7B4E-4B46-8198-5F8293ADFEFF}" destId="{EA6EA1E3-D19E-4FB6-AAF5-F36B0D632C0C}" srcOrd="0" destOrd="0" presId="urn:microsoft.com/office/officeart/2005/8/layout/chevron2"/>
    <dgm:cxn modelId="{66D28E29-D0BC-4763-807F-0315424D9039}" type="presParOf" srcId="{D63EA447-7B4E-4B46-8198-5F8293ADFEFF}" destId="{3DDE7858-B955-414B-B897-297473D43CDA}" srcOrd="1" destOrd="0" presId="urn:microsoft.com/office/officeart/2005/8/layout/chevron2"/>
    <dgm:cxn modelId="{EBE0D025-4D70-42EC-B335-08056EB321ED}" type="presParOf" srcId="{520EA5A3-B8FA-4B5D-84D0-239661AA2E6F}" destId="{B946FDC0-4BCA-4F49-A3A6-098CD408BDD1}" srcOrd="11" destOrd="0" presId="urn:microsoft.com/office/officeart/2005/8/layout/chevron2"/>
    <dgm:cxn modelId="{F47D0B14-84F3-45B6-AE5E-F29E1BC5DF7E}" type="presParOf" srcId="{520EA5A3-B8FA-4B5D-84D0-239661AA2E6F}" destId="{8FE379B0-576F-4E86-B185-8F82DF664058}" srcOrd="12" destOrd="0" presId="urn:microsoft.com/office/officeart/2005/8/layout/chevron2"/>
    <dgm:cxn modelId="{32ACF4C1-9D8F-4E4A-8857-FB901A6D48D7}" type="presParOf" srcId="{8FE379B0-576F-4E86-B185-8F82DF664058}" destId="{BED3C50B-45D7-4BE4-9DB8-DCA2CE07406F}" srcOrd="0" destOrd="0" presId="urn:microsoft.com/office/officeart/2005/8/layout/chevron2"/>
    <dgm:cxn modelId="{18AEBA3D-3BD1-45BF-856D-355D7F5C443A}" type="presParOf" srcId="{8FE379B0-576F-4E86-B185-8F82DF664058}" destId="{49B82581-F94A-4E97-8AC9-758E9E0E23B0}"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74B8B3F-0A16-4B33-8D3D-B1126B213DAD}" type="doc">
      <dgm:prSet loTypeId="urn:microsoft.com/office/officeart/2005/8/layout/chevron2" loCatId="list" qsTypeId="urn:microsoft.com/office/officeart/2005/8/quickstyle/3d2" qsCatId="3D" csTypeId="urn:microsoft.com/office/officeart/2005/8/colors/colorful3" csCatId="colorful" phldr="1"/>
      <dgm:spPr/>
      <dgm:t>
        <a:bodyPr/>
        <a:lstStyle/>
        <a:p>
          <a:endParaRPr lang="en-US"/>
        </a:p>
      </dgm:t>
    </dgm:pt>
    <dgm:pt modelId="{8528C5E9-BC6A-4AB8-919A-B420B4E774FD}">
      <dgm:prSet phldrT="[Text]"/>
      <dgm:spPr/>
      <dgm:t>
        <a:bodyPr/>
        <a:lstStyle/>
        <a:p>
          <a:r>
            <a:rPr lang="en-US" dirty="0"/>
            <a:t>Lesson</a:t>
          </a:r>
        </a:p>
      </dgm:t>
    </dgm:pt>
    <dgm:pt modelId="{BAD71F93-C92D-4B9F-968D-91EF5AB73E1B}" type="parTrans" cxnId="{DBFCF3AF-2A4B-44F9-ABE4-C5C3B880F08F}">
      <dgm:prSet/>
      <dgm:spPr/>
      <dgm:t>
        <a:bodyPr/>
        <a:lstStyle/>
        <a:p>
          <a:endParaRPr lang="en-US"/>
        </a:p>
      </dgm:t>
    </dgm:pt>
    <dgm:pt modelId="{4DE6AA4E-C658-4ED8-AD5D-3CF4143F8ACA}" type="sibTrans" cxnId="{DBFCF3AF-2A4B-44F9-ABE4-C5C3B880F08F}">
      <dgm:prSet/>
      <dgm:spPr/>
      <dgm:t>
        <a:bodyPr/>
        <a:lstStyle/>
        <a:p>
          <a:endParaRPr lang="en-US"/>
        </a:p>
      </dgm:t>
    </dgm:pt>
    <dgm:pt modelId="{A3C66FAF-29EE-4123-A3F6-612D34438A1B}">
      <dgm:prSet phldrT="[Text]"/>
      <dgm:spPr>
        <a:ln w="38100">
          <a:noFill/>
        </a:ln>
      </dgm:spPr>
      <dgm:t>
        <a:bodyPr/>
        <a:lstStyle/>
        <a:p>
          <a:r>
            <a:rPr lang="en-US" dirty="0"/>
            <a:t>Initial Screening Policies for Applications</a:t>
          </a:r>
        </a:p>
      </dgm:t>
    </dgm:pt>
    <dgm:pt modelId="{DD9B6688-C864-4477-8A66-9003B1F7B6A7}" type="parTrans" cxnId="{86A7CAB5-1665-49BE-8372-C734A1E1A1AC}">
      <dgm:prSet/>
      <dgm:spPr/>
      <dgm:t>
        <a:bodyPr/>
        <a:lstStyle/>
        <a:p>
          <a:endParaRPr lang="en-US"/>
        </a:p>
      </dgm:t>
    </dgm:pt>
    <dgm:pt modelId="{951E0111-A130-4A49-98BA-2AC97E525B9C}" type="sibTrans" cxnId="{86A7CAB5-1665-49BE-8372-C734A1E1A1AC}">
      <dgm:prSet/>
      <dgm:spPr/>
      <dgm:t>
        <a:bodyPr/>
        <a:lstStyle/>
        <a:p>
          <a:endParaRPr lang="en-US"/>
        </a:p>
      </dgm:t>
    </dgm:pt>
    <dgm:pt modelId="{97F990BC-6AD1-4843-AFA0-D98AD1FA3109}">
      <dgm:prSet phldrT="[Text]"/>
      <dgm:spPr/>
      <dgm:t>
        <a:bodyPr/>
        <a:lstStyle/>
        <a:p>
          <a:r>
            <a:rPr lang="en-US" dirty="0"/>
            <a:t>Lesson</a:t>
          </a:r>
        </a:p>
      </dgm:t>
    </dgm:pt>
    <dgm:pt modelId="{5F60C68A-93C5-4F63-94AF-CF753911BD24}" type="parTrans" cxnId="{65FAFEC3-0795-47AF-B341-E8DD819FD05E}">
      <dgm:prSet/>
      <dgm:spPr/>
      <dgm:t>
        <a:bodyPr/>
        <a:lstStyle/>
        <a:p>
          <a:endParaRPr lang="en-US"/>
        </a:p>
      </dgm:t>
    </dgm:pt>
    <dgm:pt modelId="{007511F4-B248-4A83-9B08-607B0FFD557A}" type="sibTrans" cxnId="{65FAFEC3-0795-47AF-B341-E8DD819FD05E}">
      <dgm:prSet/>
      <dgm:spPr/>
      <dgm:t>
        <a:bodyPr/>
        <a:lstStyle/>
        <a:p>
          <a:endParaRPr lang="en-US"/>
        </a:p>
      </dgm:t>
    </dgm:pt>
    <dgm:pt modelId="{62DE0367-1F2A-4666-95E9-33075437EDEE}">
      <dgm:prSet phldrT="[Text]"/>
      <dgm:spPr>
        <a:ln w="38100">
          <a:noFill/>
        </a:ln>
      </dgm:spPr>
      <dgm:t>
        <a:bodyPr/>
        <a:lstStyle/>
        <a:p>
          <a:r>
            <a:rPr lang="en-US" dirty="0"/>
            <a:t>Date of Claim</a:t>
          </a:r>
        </a:p>
      </dgm:t>
    </dgm:pt>
    <dgm:pt modelId="{EB2FBD5B-EFFB-48D6-A7F1-9DA0EC5558AC}" type="parTrans" cxnId="{27977721-3862-44F9-A2E8-D62194CF8FA0}">
      <dgm:prSet/>
      <dgm:spPr/>
      <dgm:t>
        <a:bodyPr/>
        <a:lstStyle/>
        <a:p>
          <a:endParaRPr lang="en-US"/>
        </a:p>
      </dgm:t>
    </dgm:pt>
    <dgm:pt modelId="{60705802-03F2-4E7C-BC81-14F2483C7350}" type="sibTrans" cxnId="{27977721-3862-44F9-A2E8-D62194CF8FA0}">
      <dgm:prSet/>
      <dgm:spPr/>
      <dgm:t>
        <a:bodyPr/>
        <a:lstStyle/>
        <a:p>
          <a:endParaRPr lang="en-US"/>
        </a:p>
      </dgm:t>
    </dgm:pt>
    <dgm:pt modelId="{7D4AD342-C7C0-4A0E-94C2-CDC96A682E7B}">
      <dgm:prSet phldrT="[Text]"/>
      <dgm:spPr/>
      <dgm:t>
        <a:bodyPr/>
        <a:lstStyle/>
        <a:p>
          <a:r>
            <a:rPr lang="en-US" dirty="0"/>
            <a:t>Lesson</a:t>
          </a:r>
        </a:p>
      </dgm:t>
    </dgm:pt>
    <dgm:pt modelId="{E658163C-C6E0-488A-B37A-4958307FC529}" type="parTrans" cxnId="{ED6E2DA7-C7C1-4BA7-9F77-905B8EA6A3A9}">
      <dgm:prSet/>
      <dgm:spPr/>
      <dgm:t>
        <a:bodyPr/>
        <a:lstStyle/>
        <a:p>
          <a:endParaRPr lang="en-US"/>
        </a:p>
      </dgm:t>
    </dgm:pt>
    <dgm:pt modelId="{434DBDBC-7C8A-4A8B-89F9-B93B42A5C9A5}" type="sibTrans" cxnId="{ED6E2DA7-C7C1-4BA7-9F77-905B8EA6A3A9}">
      <dgm:prSet/>
      <dgm:spPr/>
      <dgm:t>
        <a:bodyPr/>
        <a:lstStyle/>
        <a:p>
          <a:endParaRPr lang="en-US"/>
        </a:p>
      </dgm:t>
    </dgm:pt>
    <dgm:pt modelId="{554FCA54-77F4-45EE-8F93-168BAFF2EB0C}">
      <dgm:prSet phldrT="[Text]"/>
      <dgm:spPr>
        <a:ln w="38100">
          <a:solidFill>
            <a:schemeClr val="tx1"/>
          </a:solidFill>
        </a:ln>
      </dgm:spPr>
      <dgm:t>
        <a:bodyPr/>
        <a:lstStyle/>
        <a:p>
          <a:r>
            <a:rPr lang="en-US" dirty="0"/>
            <a:t>End Products (EP) Codes</a:t>
          </a:r>
        </a:p>
      </dgm:t>
    </dgm:pt>
    <dgm:pt modelId="{E6F7BB0A-4A6C-4565-963B-C85407B4C319}" type="parTrans" cxnId="{1CBAB1B3-C525-4C02-B70A-49B9D00B050D}">
      <dgm:prSet/>
      <dgm:spPr/>
      <dgm:t>
        <a:bodyPr/>
        <a:lstStyle/>
        <a:p>
          <a:endParaRPr lang="en-US"/>
        </a:p>
      </dgm:t>
    </dgm:pt>
    <dgm:pt modelId="{B1C85F5A-DCA5-4C8F-A3BD-735A314E8D3F}" type="sibTrans" cxnId="{1CBAB1B3-C525-4C02-B70A-49B9D00B050D}">
      <dgm:prSet/>
      <dgm:spPr/>
      <dgm:t>
        <a:bodyPr/>
        <a:lstStyle/>
        <a:p>
          <a:endParaRPr lang="en-US"/>
        </a:p>
      </dgm:t>
    </dgm:pt>
    <dgm:pt modelId="{C03A4678-61D2-4F58-8F14-22420E74243F}">
      <dgm:prSet phldrT="[Text]"/>
      <dgm:spPr/>
      <dgm:t>
        <a:bodyPr/>
        <a:lstStyle/>
        <a:p>
          <a:r>
            <a:rPr lang="en-US" dirty="0"/>
            <a:t>Lesson</a:t>
          </a:r>
        </a:p>
      </dgm:t>
    </dgm:pt>
    <dgm:pt modelId="{CCF3234B-6844-48C4-B86D-953D788F8A9E}" type="sibTrans" cxnId="{54C589C1-499F-416E-BDE0-8F8F03F2950D}">
      <dgm:prSet/>
      <dgm:spPr/>
      <dgm:t>
        <a:bodyPr/>
        <a:lstStyle/>
        <a:p>
          <a:endParaRPr lang="en-US"/>
        </a:p>
      </dgm:t>
    </dgm:pt>
    <dgm:pt modelId="{8099F8BE-50FC-4917-B7AB-F8A151CC97B6}" type="parTrans" cxnId="{54C589C1-499F-416E-BDE0-8F8F03F2950D}">
      <dgm:prSet/>
      <dgm:spPr/>
      <dgm:t>
        <a:bodyPr/>
        <a:lstStyle/>
        <a:p>
          <a:endParaRPr lang="en-US"/>
        </a:p>
      </dgm:t>
    </dgm:pt>
    <dgm:pt modelId="{C916204A-E7B3-49C9-A99C-F36F7916FAB0}">
      <dgm:prSet phldrT="[Text]"/>
      <dgm:spPr/>
      <dgm:t>
        <a:bodyPr/>
        <a:lstStyle/>
        <a:p>
          <a:r>
            <a:rPr lang="en-US" dirty="0"/>
            <a:t>Lesson</a:t>
          </a:r>
        </a:p>
      </dgm:t>
    </dgm:pt>
    <dgm:pt modelId="{4FAD5CC1-23D9-4FD1-A57D-FF86E1A636D7}" type="parTrans" cxnId="{FE1B1556-727D-46E3-8FC4-BB64C6460EFA}">
      <dgm:prSet/>
      <dgm:spPr/>
      <dgm:t>
        <a:bodyPr/>
        <a:lstStyle/>
        <a:p>
          <a:endParaRPr lang="en-US"/>
        </a:p>
      </dgm:t>
    </dgm:pt>
    <dgm:pt modelId="{44E3A685-8B75-42BE-BA72-529859791CD5}" type="sibTrans" cxnId="{FE1B1556-727D-46E3-8FC4-BB64C6460EFA}">
      <dgm:prSet/>
      <dgm:spPr/>
      <dgm:t>
        <a:bodyPr/>
        <a:lstStyle/>
        <a:p>
          <a:endParaRPr lang="en-US"/>
        </a:p>
      </dgm:t>
    </dgm:pt>
    <dgm:pt modelId="{524F35D5-FDDE-4694-8A40-15C4EE7AC45F}">
      <dgm:prSet phldrT="[Text]"/>
      <dgm:spPr/>
      <dgm:t>
        <a:bodyPr/>
        <a:lstStyle/>
        <a:p>
          <a:r>
            <a:rPr lang="en-US" dirty="0"/>
            <a:t>Establish a Claim (CEST)</a:t>
          </a:r>
        </a:p>
      </dgm:t>
    </dgm:pt>
    <dgm:pt modelId="{0AF7D524-AE01-4A57-93D9-D9F9DA367267}" type="parTrans" cxnId="{9E4E57DF-3A45-4979-AFDA-F4E43627E25B}">
      <dgm:prSet/>
      <dgm:spPr/>
      <dgm:t>
        <a:bodyPr/>
        <a:lstStyle/>
        <a:p>
          <a:endParaRPr lang="en-US"/>
        </a:p>
      </dgm:t>
    </dgm:pt>
    <dgm:pt modelId="{9C4F4878-A8A3-4A5B-BE29-27FA1CEC6B52}" type="sibTrans" cxnId="{9E4E57DF-3A45-4979-AFDA-F4E43627E25B}">
      <dgm:prSet/>
      <dgm:spPr/>
      <dgm:t>
        <a:bodyPr/>
        <a:lstStyle/>
        <a:p>
          <a:endParaRPr lang="en-US"/>
        </a:p>
      </dgm:t>
    </dgm:pt>
    <dgm:pt modelId="{D3716959-1791-4FEE-8F6F-BC063487DA72}">
      <dgm:prSet phldrT="[Text]"/>
      <dgm:spPr/>
      <dgm:t>
        <a:bodyPr/>
        <a:lstStyle/>
        <a:p>
          <a:r>
            <a:rPr lang="en-US" dirty="0"/>
            <a:t>Types of Claims and Priority Processing</a:t>
          </a:r>
        </a:p>
      </dgm:t>
    </dgm:pt>
    <dgm:pt modelId="{3A60FAD0-EAB1-403E-942F-6613F6FBF58F}" type="parTrans" cxnId="{D4F8627A-A18E-40C7-9BDF-B2E6E0C7361D}">
      <dgm:prSet/>
      <dgm:spPr/>
      <dgm:t>
        <a:bodyPr/>
        <a:lstStyle/>
        <a:p>
          <a:endParaRPr lang="en-US"/>
        </a:p>
      </dgm:t>
    </dgm:pt>
    <dgm:pt modelId="{B222AF23-27B0-403E-A8B6-569B4C07B7E6}" type="sibTrans" cxnId="{D4F8627A-A18E-40C7-9BDF-B2E6E0C7361D}">
      <dgm:prSet/>
      <dgm:spPr/>
      <dgm:t>
        <a:bodyPr/>
        <a:lstStyle/>
        <a:p>
          <a:endParaRPr lang="en-US"/>
        </a:p>
      </dgm:t>
    </dgm:pt>
    <dgm:pt modelId="{F722E99A-5C6D-438C-834A-FD5AEE891A32}">
      <dgm:prSet phldrT="[Text]"/>
      <dgm:spPr/>
      <dgm:t>
        <a:bodyPr/>
        <a:lstStyle/>
        <a:p>
          <a:r>
            <a:rPr lang="en-US" dirty="0"/>
            <a:t>Lesson</a:t>
          </a:r>
        </a:p>
      </dgm:t>
    </dgm:pt>
    <dgm:pt modelId="{FF1BB223-4081-4D9D-836E-E39E2174CCE6}" type="parTrans" cxnId="{D1EBF922-2759-4EB6-A290-3B0B771735AC}">
      <dgm:prSet/>
      <dgm:spPr/>
      <dgm:t>
        <a:bodyPr/>
        <a:lstStyle/>
        <a:p>
          <a:endParaRPr lang="en-US"/>
        </a:p>
      </dgm:t>
    </dgm:pt>
    <dgm:pt modelId="{AE1719E2-89E5-44DA-A578-D5D86C952C00}" type="sibTrans" cxnId="{D1EBF922-2759-4EB6-A290-3B0B771735AC}">
      <dgm:prSet/>
      <dgm:spPr/>
      <dgm:t>
        <a:bodyPr/>
        <a:lstStyle/>
        <a:p>
          <a:endParaRPr lang="en-US"/>
        </a:p>
      </dgm:t>
    </dgm:pt>
    <dgm:pt modelId="{E89E43B1-E70E-4856-ADC4-4EE8071954A5}">
      <dgm:prSet phldrT="[Text]"/>
      <dgm:spPr/>
      <dgm:t>
        <a:bodyPr/>
        <a:lstStyle/>
        <a:p>
          <a:r>
            <a:rPr lang="en-US" dirty="0"/>
            <a:t>VA Representation and Third Party Authorization</a:t>
          </a:r>
        </a:p>
      </dgm:t>
    </dgm:pt>
    <dgm:pt modelId="{3010DE18-073A-41CD-B86C-AD9523AB278E}" type="parTrans" cxnId="{3F5DD5BB-9269-476A-896F-C5F0482D07FB}">
      <dgm:prSet/>
      <dgm:spPr/>
      <dgm:t>
        <a:bodyPr/>
        <a:lstStyle/>
        <a:p>
          <a:endParaRPr lang="en-US"/>
        </a:p>
      </dgm:t>
    </dgm:pt>
    <dgm:pt modelId="{54B71DBA-AA44-445A-8135-3E2306169F76}" type="sibTrans" cxnId="{3F5DD5BB-9269-476A-896F-C5F0482D07FB}">
      <dgm:prSet/>
      <dgm:spPr/>
      <dgm:t>
        <a:bodyPr/>
        <a:lstStyle/>
        <a:p>
          <a:endParaRPr lang="en-US"/>
        </a:p>
      </dgm:t>
    </dgm:pt>
    <dgm:pt modelId="{9D6005D7-9E63-44A3-851F-1ACE3E83AB8A}">
      <dgm:prSet phldrT="[Text]"/>
      <dgm:spPr/>
      <dgm:t>
        <a:bodyPr/>
        <a:lstStyle/>
        <a:p>
          <a:r>
            <a:rPr lang="en-US" dirty="0"/>
            <a:t>Lesson</a:t>
          </a:r>
        </a:p>
      </dgm:t>
    </dgm:pt>
    <dgm:pt modelId="{88768721-3CFA-4DBE-92EF-10C340D8C72A}" type="parTrans" cxnId="{49224E55-1BFB-4294-ABCB-B1E2E7E00884}">
      <dgm:prSet/>
      <dgm:spPr/>
      <dgm:t>
        <a:bodyPr/>
        <a:lstStyle/>
        <a:p>
          <a:endParaRPr lang="en-US"/>
        </a:p>
      </dgm:t>
    </dgm:pt>
    <dgm:pt modelId="{93259715-18AA-476D-8959-BFC9E651F879}" type="sibTrans" cxnId="{49224E55-1BFB-4294-ABCB-B1E2E7E00884}">
      <dgm:prSet/>
      <dgm:spPr/>
      <dgm:t>
        <a:bodyPr/>
        <a:lstStyle/>
        <a:p>
          <a:endParaRPr lang="en-US"/>
        </a:p>
      </dgm:t>
    </dgm:pt>
    <dgm:pt modelId="{8E119254-1889-479F-9A58-0A6B47772CFF}">
      <dgm:prSet phldrT="[Text]"/>
      <dgm:spPr/>
      <dgm:t>
        <a:bodyPr/>
        <a:lstStyle/>
        <a:p>
          <a:r>
            <a:rPr lang="en-US" dirty="0"/>
            <a:t>Initial Screening and Claims Establishment Knowledge Check Prep</a:t>
          </a:r>
        </a:p>
      </dgm:t>
    </dgm:pt>
    <dgm:pt modelId="{84772ED1-FD4A-4676-B6A8-235EB1C6C159}" type="parTrans" cxnId="{34B27AA3-8A30-4346-A19D-03ECC34A9465}">
      <dgm:prSet/>
      <dgm:spPr/>
      <dgm:t>
        <a:bodyPr/>
        <a:lstStyle/>
        <a:p>
          <a:endParaRPr lang="en-US"/>
        </a:p>
      </dgm:t>
    </dgm:pt>
    <dgm:pt modelId="{00E856F2-2B39-4C8F-8FCA-401522F21F89}" type="sibTrans" cxnId="{34B27AA3-8A30-4346-A19D-03ECC34A9465}">
      <dgm:prSet/>
      <dgm:spPr/>
      <dgm:t>
        <a:bodyPr/>
        <a:lstStyle/>
        <a:p>
          <a:endParaRPr lang="en-US"/>
        </a:p>
      </dgm:t>
    </dgm:pt>
    <dgm:pt modelId="{520EA5A3-B8FA-4B5D-84D0-239661AA2E6F}" type="pres">
      <dgm:prSet presAssocID="{B74B8B3F-0A16-4B33-8D3D-B1126B213DAD}" presName="linearFlow" presStyleCnt="0">
        <dgm:presLayoutVars>
          <dgm:dir/>
          <dgm:animLvl val="lvl"/>
          <dgm:resizeHandles val="exact"/>
        </dgm:presLayoutVars>
      </dgm:prSet>
      <dgm:spPr/>
    </dgm:pt>
    <dgm:pt modelId="{01A3E2DE-27DF-4779-9DD6-4A8E3FE8AB44}" type="pres">
      <dgm:prSet presAssocID="{8528C5E9-BC6A-4AB8-919A-B420B4E774FD}" presName="composite" presStyleCnt="0"/>
      <dgm:spPr/>
    </dgm:pt>
    <dgm:pt modelId="{0450697E-40E7-45E7-8D25-6D206AB4E451}" type="pres">
      <dgm:prSet presAssocID="{8528C5E9-BC6A-4AB8-919A-B420B4E774FD}" presName="parentText" presStyleLbl="alignNode1" presStyleIdx="0" presStyleCnt="7">
        <dgm:presLayoutVars>
          <dgm:chMax val="1"/>
          <dgm:bulletEnabled val="1"/>
        </dgm:presLayoutVars>
      </dgm:prSet>
      <dgm:spPr/>
    </dgm:pt>
    <dgm:pt modelId="{F664CF99-9267-4085-B290-8CE75C180B46}" type="pres">
      <dgm:prSet presAssocID="{8528C5E9-BC6A-4AB8-919A-B420B4E774FD}" presName="descendantText" presStyleLbl="alignAcc1" presStyleIdx="0" presStyleCnt="7">
        <dgm:presLayoutVars>
          <dgm:bulletEnabled val="1"/>
        </dgm:presLayoutVars>
      </dgm:prSet>
      <dgm:spPr/>
    </dgm:pt>
    <dgm:pt modelId="{3BE2C37C-9E7D-48C7-BC78-74821E1B6F55}" type="pres">
      <dgm:prSet presAssocID="{4DE6AA4E-C658-4ED8-AD5D-3CF4143F8ACA}" presName="sp" presStyleCnt="0"/>
      <dgm:spPr/>
    </dgm:pt>
    <dgm:pt modelId="{DC8CA06C-67B4-4045-B6A4-CD9793E0C1D3}" type="pres">
      <dgm:prSet presAssocID="{97F990BC-6AD1-4843-AFA0-D98AD1FA3109}" presName="composite" presStyleCnt="0"/>
      <dgm:spPr/>
    </dgm:pt>
    <dgm:pt modelId="{08E99D25-E57A-4E29-A32A-ED7DA266C4B7}" type="pres">
      <dgm:prSet presAssocID="{97F990BC-6AD1-4843-AFA0-D98AD1FA3109}" presName="parentText" presStyleLbl="alignNode1" presStyleIdx="1" presStyleCnt="7">
        <dgm:presLayoutVars>
          <dgm:chMax val="1"/>
          <dgm:bulletEnabled val="1"/>
        </dgm:presLayoutVars>
      </dgm:prSet>
      <dgm:spPr/>
    </dgm:pt>
    <dgm:pt modelId="{06574A6A-6531-4C60-83FF-C07A42810A0C}" type="pres">
      <dgm:prSet presAssocID="{97F990BC-6AD1-4843-AFA0-D98AD1FA3109}" presName="descendantText" presStyleLbl="alignAcc1" presStyleIdx="1" presStyleCnt="7">
        <dgm:presLayoutVars>
          <dgm:bulletEnabled val="1"/>
        </dgm:presLayoutVars>
      </dgm:prSet>
      <dgm:spPr/>
    </dgm:pt>
    <dgm:pt modelId="{7834399F-11A8-4902-A96F-2D58548393FF}" type="pres">
      <dgm:prSet presAssocID="{007511F4-B248-4A83-9B08-607B0FFD557A}" presName="sp" presStyleCnt="0"/>
      <dgm:spPr/>
    </dgm:pt>
    <dgm:pt modelId="{CE5A54E2-0B91-428D-98E9-0FA7B66026C2}" type="pres">
      <dgm:prSet presAssocID="{7D4AD342-C7C0-4A0E-94C2-CDC96A682E7B}" presName="composite" presStyleCnt="0"/>
      <dgm:spPr/>
    </dgm:pt>
    <dgm:pt modelId="{270ACFC6-F7BE-4D2D-906D-79D6327E2A35}" type="pres">
      <dgm:prSet presAssocID="{7D4AD342-C7C0-4A0E-94C2-CDC96A682E7B}" presName="parentText" presStyleLbl="alignNode1" presStyleIdx="2" presStyleCnt="7">
        <dgm:presLayoutVars>
          <dgm:chMax val="1"/>
          <dgm:bulletEnabled val="1"/>
        </dgm:presLayoutVars>
      </dgm:prSet>
      <dgm:spPr/>
    </dgm:pt>
    <dgm:pt modelId="{FE2145CD-C32D-4AA3-9E18-B3D7CA84DF83}" type="pres">
      <dgm:prSet presAssocID="{7D4AD342-C7C0-4A0E-94C2-CDC96A682E7B}" presName="descendantText" presStyleLbl="alignAcc1" presStyleIdx="2" presStyleCnt="7">
        <dgm:presLayoutVars>
          <dgm:bulletEnabled val="1"/>
        </dgm:presLayoutVars>
      </dgm:prSet>
      <dgm:spPr/>
    </dgm:pt>
    <dgm:pt modelId="{4A99EE8E-8B75-4FAF-A4CD-1F9D89482A0B}" type="pres">
      <dgm:prSet presAssocID="{434DBDBC-7C8A-4A8B-89F9-B93B42A5C9A5}" presName="sp" presStyleCnt="0"/>
      <dgm:spPr/>
    </dgm:pt>
    <dgm:pt modelId="{AC649931-22E4-482D-B3F1-2C024BDC3AB8}" type="pres">
      <dgm:prSet presAssocID="{C916204A-E7B3-49C9-A99C-F36F7916FAB0}" presName="composite" presStyleCnt="0"/>
      <dgm:spPr/>
    </dgm:pt>
    <dgm:pt modelId="{C5CADBC7-E5B7-436E-8D49-1F52974B232A}" type="pres">
      <dgm:prSet presAssocID="{C916204A-E7B3-49C9-A99C-F36F7916FAB0}" presName="parentText" presStyleLbl="alignNode1" presStyleIdx="3" presStyleCnt="7">
        <dgm:presLayoutVars>
          <dgm:chMax val="1"/>
          <dgm:bulletEnabled val="1"/>
        </dgm:presLayoutVars>
      </dgm:prSet>
      <dgm:spPr/>
    </dgm:pt>
    <dgm:pt modelId="{EAE55121-A129-4FE4-9DEF-FB165806C6A2}" type="pres">
      <dgm:prSet presAssocID="{C916204A-E7B3-49C9-A99C-F36F7916FAB0}" presName="descendantText" presStyleLbl="alignAcc1" presStyleIdx="3" presStyleCnt="7">
        <dgm:presLayoutVars>
          <dgm:bulletEnabled val="1"/>
        </dgm:presLayoutVars>
      </dgm:prSet>
      <dgm:spPr/>
    </dgm:pt>
    <dgm:pt modelId="{1D397C7F-5AE6-4639-AE6E-C15CB6442B61}" type="pres">
      <dgm:prSet presAssocID="{44E3A685-8B75-42BE-BA72-529859791CD5}" presName="sp" presStyleCnt="0"/>
      <dgm:spPr/>
    </dgm:pt>
    <dgm:pt modelId="{D41328AA-5B65-4670-9696-2FBE6285D198}" type="pres">
      <dgm:prSet presAssocID="{C03A4678-61D2-4F58-8F14-22420E74243F}" presName="composite" presStyleCnt="0"/>
      <dgm:spPr/>
    </dgm:pt>
    <dgm:pt modelId="{1C81DD3A-AD67-44B2-96F7-8B3DF2A79EB4}" type="pres">
      <dgm:prSet presAssocID="{C03A4678-61D2-4F58-8F14-22420E74243F}" presName="parentText" presStyleLbl="alignNode1" presStyleIdx="4" presStyleCnt="7">
        <dgm:presLayoutVars>
          <dgm:chMax val="1"/>
          <dgm:bulletEnabled val="1"/>
        </dgm:presLayoutVars>
      </dgm:prSet>
      <dgm:spPr/>
    </dgm:pt>
    <dgm:pt modelId="{7BDC049B-F133-4C71-872D-4E8F8C1C3C12}" type="pres">
      <dgm:prSet presAssocID="{C03A4678-61D2-4F58-8F14-22420E74243F}" presName="descendantText" presStyleLbl="alignAcc1" presStyleIdx="4" presStyleCnt="7">
        <dgm:presLayoutVars>
          <dgm:bulletEnabled val="1"/>
        </dgm:presLayoutVars>
      </dgm:prSet>
      <dgm:spPr/>
    </dgm:pt>
    <dgm:pt modelId="{44C5E0E6-9B2B-46CB-88FD-8C318F784ADC}" type="pres">
      <dgm:prSet presAssocID="{CCF3234B-6844-48C4-B86D-953D788F8A9E}" presName="sp" presStyleCnt="0"/>
      <dgm:spPr/>
    </dgm:pt>
    <dgm:pt modelId="{D63EA447-7B4E-4B46-8198-5F8293ADFEFF}" type="pres">
      <dgm:prSet presAssocID="{F722E99A-5C6D-438C-834A-FD5AEE891A32}" presName="composite" presStyleCnt="0"/>
      <dgm:spPr/>
    </dgm:pt>
    <dgm:pt modelId="{EA6EA1E3-D19E-4FB6-AAF5-F36B0D632C0C}" type="pres">
      <dgm:prSet presAssocID="{F722E99A-5C6D-438C-834A-FD5AEE891A32}" presName="parentText" presStyleLbl="alignNode1" presStyleIdx="5" presStyleCnt="7">
        <dgm:presLayoutVars>
          <dgm:chMax val="1"/>
          <dgm:bulletEnabled val="1"/>
        </dgm:presLayoutVars>
      </dgm:prSet>
      <dgm:spPr/>
    </dgm:pt>
    <dgm:pt modelId="{3DDE7858-B955-414B-B897-297473D43CDA}" type="pres">
      <dgm:prSet presAssocID="{F722E99A-5C6D-438C-834A-FD5AEE891A32}" presName="descendantText" presStyleLbl="alignAcc1" presStyleIdx="5" presStyleCnt="7">
        <dgm:presLayoutVars>
          <dgm:bulletEnabled val="1"/>
        </dgm:presLayoutVars>
      </dgm:prSet>
      <dgm:spPr/>
    </dgm:pt>
    <dgm:pt modelId="{B946FDC0-4BCA-4F49-A3A6-098CD408BDD1}" type="pres">
      <dgm:prSet presAssocID="{AE1719E2-89E5-44DA-A578-D5D86C952C00}" presName="sp" presStyleCnt="0"/>
      <dgm:spPr/>
    </dgm:pt>
    <dgm:pt modelId="{8FE379B0-576F-4E86-B185-8F82DF664058}" type="pres">
      <dgm:prSet presAssocID="{9D6005D7-9E63-44A3-851F-1ACE3E83AB8A}" presName="composite" presStyleCnt="0"/>
      <dgm:spPr/>
    </dgm:pt>
    <dgm:pt modelId="{BED3C50B-45D7-4BE4-9DB8-DCA2CE07406F}" type="pres">
      <dgm:prSet presAssocID="{9D6005D7-9E63-44A3-851F-1ACE3E83AB8A}" presName="parentText" presStyleLbl="alignNode1" presStyleIdx="6" presStyleCnt="7">
        <dgm:presLayoutVars>
          <dgm:chMax val="1"/>
          <dgm:bulletEnabled val="1"/>
        </dgm:presLayoutVars>
      </dgm:prSet>
      <dgm:spPr/>
    </dgm:pt>
    <dgm:pt modelId="{49B82581-F94A-4E97-8AC9-758E9E0E23B0}" type="pres">
      <dgm:prSet presAssocID="{9D6005D7-9E63-44A3-851F-1ACE3E83AB8A}" presName="descendantText" presStyleLbl="alignAcc1" presStyleIdx="6" presStyleCnt="7">
        <dgm:presLayoutVars>
          <dgm:bulletEnabled val="1"/>
        </dgm:presLayoutVars>
      </dgm:prSet>
      <dgm:spPr/>
    </dgm:pt>
  </dgm:ptLst>
  <dgm:cxnLst>
    <dgm:cxn modelId="{FF27700D-C664-40AD-953A-0E32AF9BFDCE}" type="presOf" srcId="{524F35D5-FDDE-4694-8A40-15C4EE7AC45F}" destId="{EAE55121-A129-4FE4-9DEF-FB165806C6A2}" srcOrd="0" destOrd="0" presId="urn:microsoft.com/office/officeart/2005/8/layout/chevron2"/>
    <dgm:cxn modelId="{27977721-3862-44F9-A2E8-D62194CF8FA0}" srcId="{97F990BC-6AD1-4843-AFA0-D98AD1FA3109}" destId="{62DE0367-1F2A-4666-95E9-33075437EDEE}" srcOrd="0" destOrd="0" parTransId="{EB2FBD5B-EFFB-48D6-A7F1-9DA0EC5558AC}" sibTransId="{60705802-03F2-4E7C-BC81-14F2483C7350}"/>
    <dgm:cxn modelId="{D1EBF922-2759-4EB6-A290-3B0B771735AC}" srcId="{B74B8B3F-0A16-4B33-8D3D-B1126B213DAD}" destId="{F722E99A-5C6D-438C-834A-FD5AEE891A32}" srcOrd="5" destOrd="0" parTransId="{FF1BB223-4081-4D9D-836E-E39E2174CCE6}" sibTransId="{AE1719E2-89E5-44DA-A578-D5D86C952C00}"/>
    <dgm:cxn modelId="{E8FC8836-34C0-442F-929A-DA0F588E013F}" type="presOf" srcId="{8E119254-1889-479F-9A58-0A6B47772CFF}" destId="{49B82581-F94A-4E97-8AC9-758E9E0E23B0}" srcOrd="0" destOrd="0" presId="urn:microsoft.com/office/officeart/2005/8/layout/chevron2"/>
    <dgm:cxn modelId="{C356A639-8682-4108-A5C0-A3BCC868CD23}" type="presOf" srcId="{D3716959-1791-4FEE-8F6F-BC063487DA72}" destId="{7BDC049B-F133-4C71-872D-4E8F8C1C3C12}" srcOrd="0" destOrd="0" presId="urn:microsoft.com/office/officeart/2005/8/layout/chevron2"/>
    <dgm:cxn modelId="{AC169770-9D59-449A-988B-9091772040B3}" type="presOf" srcId="{9D6005D7-9E63-44A3-851F-1ACE3E83AB8A}" destId="{BED3C50B-45D7-4BE4-9DB8-DCA2CE07406F}" srcOrd="0" destOrd="0" presId="urn:microsoft.com/office/officeart/2005/8/layout/chevron2"/>
    <dgm:cxn modelId="{49224E55-1BFB-4294-ABCB-B1E2E7E00884}" srcId="{B74B8B3F-0A16-4B33-8D3D-B1126B213DAD}" destId="{9D6005D7-9E63-44A3-851F-1ACE3E83AB8A}" srcOrd="6" destOrd="0" parTransId="{88768721-3CFA-4DBE-92EF-10C340D8C72A}" sibTransId="{93259715-18AA-476D-8959-BFC9E651F879}"/>
    <dgm:cxn modelId="{4E21A375-2F2F-4029-8825-05A62D60BEB8}" type="presOf" srcId="{97F990BC-6AD1-4843-AFA0-D98AD1FA3109}" destId="{08E99D25-E57A-4E29-A32A-ED7DA266C4B7}" srcOrd="0" destOrd="0" presId="urn:microsoft.com/office/officeart/2005/8/layout/chevron2"/>
    <dgm:cxn modelId="{FE1B1556-727D-46E3-8FC4-BB64C6460EFA}" srcId="{B74B8B3F-0A16-4B33-8D3D-B1126B213DAD}" destId="{C916204A-E7B3-49C9-A99C-F36F7916FAB0}" srcOrd="3" destOrd="0" parTransId="{4FAD5CC1-23D9-4FD1-A57D-FF86E1A636D7}" sibTransId="{44E3A685-8B75-42BE-BA72-529859791CD5}"/>
    <dgm:cxn modelId="{6AE1D578-B8E1-46A1-984F-971C4E1A9752}" type="presOf" srcId="{8528C5E9-BC6A-4AB8-919A-B420B4E774FD}" destId="{0450697E-40E7-45E7-8D25-6D206AB4E451}" srcOrd="0" destOrd="0" presId="urn:microsoft.com/office/officeart/2005/8/layout/chevron2"/>
    <dgm:cxn modelId="{D4F8627A-A18E-40C7-9BDF-B2E6E0C7361D}" srcId="{C03A4678-61D2-4F58-8F14-22420E74243F}" destId="{D3716959-1791-4FEE-8F6F-BC063487DA72}" srcOrd="0" destOrd="0" parTransId="{3A60FAD0-EAB1-403E-942F-6613F6FBF58F}" sibTransId="{B222AF23-27B0-403E-A8B6-569B4C07B7E6}"/>
    <dgm:cxn modelId="{48874B7D-AB67-452C-BDBA-34E781A86253}" type="presOf" srcId="{C916204A-E7B3-49C9-A99C-F36F7916FAB0}" destId="{C5CADBC7-E5B7-436E-8D49-1F52974B232A}" srcOrd="0" destOrd="0" presId="urn:microsoft.com/office/officeart/2005/8/layout/chevron2"/>
    <dgm:cxn modelId="{1F6E7680-151C-4354-89F8-F2CB4D10EA3F}" type="presOf" srcId="{62DE0367-1F2A-4666-95E9-33075437EDEE}" destId="{06574A6A-6531-4C60-83FF-C07A42810A0C}" srcOrd="0" destOrd="0" presId="urn:microsoft.com/office/officeart/2005/8/layout/chevron2"/>
    <dgm:cxn modelId="{34B27AA3-8A30-4346-A19D-03ECC34A9465}" srcId="{9D6005D7-9E63-44A3-851F-1ACE3E83AB8A}" destId="{8E119254-1889-479F-9A58-0A6B47772CFF}" srcOrd="0" destOrd="0" parTransId="{84772ED1-FD4A-4676-B6A8-235EB1C6C159}" sibTransId="{00E856F2-2B39-4C8F-8FCA-401522F21F89}"/>
    <dgm:cxn modelId="{ED6E2DA7-C7C1-4BA7-9F77-905B8EA6A3A9}" srcId="{B74B8B3F-0A16-4B33-8D3D-B1126B213DAD}" destId="{7D4AD342-C7C0-4A0E-94C2-CDC96A682E7B}" srcOrd="2" destOrd="0" parTransId="{E658163C-C6E0-488A-B37A-4958307FC529}" sibTransId="{434DBDBC-7C8A-4A8B-89F9-B93B42A5C9A5}"/>
    <dgm:cxn modelId="{454641AD-3592-4F91-80ED-919EBCD2F899}" type="presOf" srcId="{A3C66FAF-29EE-4123-A3F6-612D34438A1B}" destId="{F664CF99-9267-4085-B290-8CE75C180B46}" srcOrd="0" destOrd="0" presId="urn:microsoft.com/office/officeart/2005/8/layout/chevron2"/>
    <dgm:cxn modelId="{DBFCF3AF-2A4B-44F9-ABE4-C5C3B880F08F}" srcId="{B74B8B3F-0A16-4B33-8D3D-B1126B213DAD}" destId="{8528C5E9-BC6A-4AB8-919A-B420B4E774FD}" srcOrd="0" destOrd="0" parTransId="{BAD71F93-C92D-4B9F-968D-91EF5AB73E1B}" sibTransId="{4DE6AA4E-C658-4ED8-AD5D-3CF4143F8ACA}"/>
    <dgm:cxn modelId="{60FC10B2-6B38-406B-B48F-8680C61499C3}" type="presOf" srcId="{C03A4678-61D2-4F58-8F14-22420E74243F}" destId="{1C81DD3A-AD67-44B2-96F7-8B3DF2A79EB4}" srcOrd="0" destOrd="0" presId="urn:microsoft.com/office/officeart/2005/8/layout/chevron2"/>
    <dgm:cxn modelId="{1CBAB1B3-C525-4C02-B70A-49B9D00B050D}" srcId="{7D4AD342-C7C0-4A0E-94C2-CDC96A682E7B}" destId="{554FCA54-77F4-45EE-8F93-168BAFF2EB0C}" srcOrd="0" destOrd="0" parTransId="{E6F7BB0A-4A6C-4565-963B-C85407B4C319}" sibTransId="{B1C85F5A-DCA5-4C8F-A3BD-735A314E8D3F}"/>
    <dgm:cxn modelId="{86A7CAB5-1665-49BE-8372-C734A1E1A1AC}" srcId="{8528C5E9-BC6A-4AB8-919A-B420B4E774FD}" destId="{A3C66FAF-29EE-4123-A3F6-612D34438A1B}" srcOrd="0" destOrd="0" parTransId="{DD9B6688-C864-4477-8A66-9003B1F7B6A7}" sibTransId="{951E0111-A130-4A49-98BA-2AC97E525B9C}"/>
    <dgm:cxn modelId="{3F5DD5BB-9269-476A-896F-C5F0482D07FB}" srcId="{F722E99A-5C6D-438C-834A-FD5AEE891A32}" destId="{E89E43B1-E70E-4856-ADC4-4EE8071954A5}" srcOrd="0" destOrd="0" parTransId="{3010DE18-073A-41CD-B86C-AD9523AB278E}" sibTransId="{54B71DBA-AA44-445A-8135-3E2306169F76}"/>
    <dgm:cxn modelId="{5B7B6AC0-EA9C-40E2-9978-D61A98777373}" type="presOf" srcId="{554FCA54-77F4-45EE-8F93-168BAFF2EB0C}" destId="{FE2145CD-C32D-4AA3-9E18-B3D7CA84DF83}" srcOrd="0" destOrd="0" presId="urn:microsoft.com/office/officeart/2005/8/layout/chevron2"/>
    <dgm:cxn modelId="{54C589C1-499F-416E-BDE0-8F8F03F2950D}" srcId="{B74B8B3F-0A16-4B33-8D3D-B1126B213DAD}" destId="{C03A4678-61D2-4F58-8F14-22420E74243F}" srcOrd="4" destOrd="0" parTransId="{8099F8BE-50FC-4917-B7AB-F8A151CC97B6}" sibTransId="{CCF3234B-6844-48C4-B86D-953D788F8A9E}"/>
    <dgm:cxn modelId="{65FAFEC3-0795-47AF-B341-E8DD819FD05E}" srcId="{B74B8B3F-0A16-4B33-8D3D-B1126B213DAD}" destId="{97F990BC-6AD1-4843-AFA0-D98AD1FA3109}" srcOrd="1" destOrd="0" parTransId="{5F60C68A-93C5-4F63-94AF-CF753911BD24}" sibTransId="{007511F4-B248-4A83-9B08-607B0FFD557A}"/>
    <dgm:cxn modelId="{3F0867D4-0A9D-46C1-BE52-619240A93BC1}" type="presOf" srcId="{B74B8B3F-0A16-4B33-8D3D-B1126B213DAD}" destId="{520EA5A3-B8FA-4B5D-84D0-239661AA2E6F}" srcOrd="0" destOrd="0" presId="urn:microsoft.com/office/officeart/2005/8/layout/chevron2"/>
    <dgm:cxn modelId="{DA8C63D8-2B6A-405B-B31A-D002CEBAC7D2}" type="presOf" srcId="{F722E99A-5C6D-438C-834A-FD5AEE891A32}" destId="{EA6EA1E3-D19E-4FB6-AAF5-F36B0D632C0C}" srcOrd="0" destOrd="0" presId="urn:microsoft.com/office/officeart/2005/8/layout/chevron2"/>
    <dgm:cxn modelId="{9E4E57DF-3A45-4979-AFDA-F4E43627E25B}" srcId="{C916204A-E7B3-49C9-A99C-F36F7916FAB0}" destId="{524F35D5-FDDE-4694-8A40-15C4EE7AC45F}" srcOrd="0" destOrd="0" parTransId="{0AF7D524-AE01-4A57-93D9-D9F9DA367267}" sibTransId="{9C4F4878-A8A3-4A5B-BE29-27FA1CEC6B52}"/>
    <dgm:cxn modelId="{7B22EBE9-DDF7-4F34-8C69-BAB284535336}" type="presOf" srcId="{7D4AD342-C7C0-4A0E-94C2-CDC96A682E7B}" destId="{270ACFC6-F7BE-4D2D-906D-79D6327E2A35}" srcOrd="0" destOrd="0" presId="urn:microsoft.com/office/officeart/2005/8/layout/chevron2"/>
    <dgm:cxn modelId="{08081DED-081A-43FB-843F-62A6977D17E7}" type="presOf" srcId="{E89E43B1-E70E-4856-ADC4-4EE8071954A5}" destId="{3DDE7858-B955-414B-B897-297473D43CDA}" srcOrd="0" destOrd="0" presId="urn:microsoft.com/office/officeart/2005/8/layout/chevron2"/>
    <dgm:cxn modelId="{84398CB7-2D3F-48A9-B2C4-CB4EFB0C6B60}" type="presParOf" srcId="{520EA5A3-B8FA-4B5D-84D0-239661AA2E6F}" destId="{01A3E2DE-27DF-4779-9DD6-4A8E3FE8AB44}" srcOrd="0" destOrd="0" presId="urn:microsoft.com/office/officeart/2005/8/layout/chevron2"/>
    <dgm:cxn modelId="{380AB423-F103-45DD-88B7-51D17D592EB8}" type="presParOf" srcId="{01A3E2DE-27DF-4779-9DD6-4A8E3FE8AB44}" destId="{0450697E-40E7-45E7-8D25-6D206AB4E451}" srcOrd="0" destOrd="0" presId="urn:microsoft.com/office/officeart/2005/8/layout/chevron2"/>
    <dgm:cxn modelId="{D4E23C36-F3B3-4A2F-A16D-D68672DB37F5}" type="presParOf" srcId="{01A3E2DE-27DF-4779-9DD6-4A8E3FE8AB44}" destId="{F664CF99-9267-4085-B290-8CE75C180B46}" srcOrd="1" destOrd="0" presId="urn:microsoft.com/office/officeart/2005/8/layout/chevron2"/>
    <dgm:cxn modelId="{48AEDCE2-B7CE-4011-BE3D-8AA8A6A43F29}" type="presParOf" srcId="{520EA5A3-B8FA-4B5D-84D0-239661AA2E6F}" destId="{3BE2C37C-9E7D-48C7-BC78-74821E1B6F55}" srcOrd="1" destOrd="0" presId="urn:microsoft.com/office/officeart/2005/8/layout/chevron2"/>
    <dgm:cxn modelId="{BCCC9B43-0E6C-4739-B78D-EB60894C5AD5}" type="presParOf" srcId="{520EA5A3-B8FA-4B5D-84D0-239661AA2E6F}" destId="{DC8CA06C-67B4-4045-B6A4-CD9793E0C1D3}" srcOrd="2" destOrd="0" presId="urn:microsoft.com/office/officeart/2005/8/layout/chevron2"/>
    <dgm:cxn modelId="{671438B9-EFFB-4DCE-AA5A-5DFA2AF78754}" type="presParOf" srcId="{DC8CA06C-67B4-4045-B6A4-CD9793E0C1D3}" destId="{08E99D25-E57A-4E29-A32A-ED7DA266C4B7}" srcOrd="0" destOrd="0" presId="urn:microsoft.com/office/officeart/2005/8/layout/chevron2"/>
    <dgm:cxn modelId="{58EFAFEF-3537-4405-910E-4DF86760D972}" type="presParOf" srcId="{DC8CA06C-67B4-4045-B6A4-CD9793E0C1D3}" destId="{06574A6A-6531-4C60-83FF-C07A42810A0C}" srcOrd="1" destOrd="0" presId="urn:microsoft.com/office/officeart/2005/8/layout/chevron2"/>
    <dgm:cxn modelId="{1523B34D-2F3F-48D5-8D0A-C1F65CAA65C9}" type="presParOf" srcId="{520EA5A3-B8FA-4B5D-84D0-239661AA2E6F}" destId="{7834399F-11A8-4902-A96F-2D58548393FF}" srcOrd="3" destOrd="0" presId="urn:microsoft.com/office/officeart/2005/8/layout/chevron2"/>
    <dgm:cxn modelId="{8D9F3D29-CF62-42A8-B10C-4CA1DCBA2C11}" type="presParOf" srcId="{520EA5A3-B8FA-4B5D-84D0-239661AA2E6F}" destId="{CE5A54E2-0B91-428D-98E9-0FA7B66026C2}" srcOrd="4" destOrd="0" presId="urn:microsoft.com/office/officeart/2005/8/layout/chevron2"/>
    <dgm:cxn modelId="{722453A9-497B-43BC-8D3B-C776733D194D}" type="presParOf" srcId="{CE5A54E2-0B91-428D-98E9-0FA7B66026C2}" destId="{270ACFC6-F7BE-4D2D-906D-79D6327E2A35}" srcOrd="0" destOrd="0" presId="urn:microsoft.com/office/officeart/2005/8/layout/chevron2"/>
    <dgm:cxn modelId="{0939CA48-F27F-4EDA-809E-24D968616332}" type="presParOf" srcId="{CE5A54E2-0B91-428D-98E9-0FA7B66026C2}" destId="{FE2145CD-C32D-4AA3-9E18-B3D7CA84DF83}" srcOrd="1" destOrd="0" presId="urn:microsoft.com/office/officeart/2005/8/layout/chevron2"/>
    <dgm:cxn modelId="{EDC1CFD5-D33E-4902-9EDF-A8353A804671}" type="presParOf" srcId="{520EA5A3-B8FA-4B5D-84D0-239661AA2E6F}" destId="{4A99EE8E-8B75-4FAF-A4CD-1F9D89482A0B}" srcOrd="5" destOrd="0" presId="urn:microsoft.com/office/officeart/2005/8/layout/chevron2"/>
    <dgm:cxn modelId="{E8E96C72-0D19-42B6-9350-C0BE55D979C0}" type="presParOf" srcId="{520EA5A3-B8FA-4B5D-84D0-239661AA2E6F}" destId="{AC649931-22E4-482D-B3F1-2C024BDC3AB8}" srcOrd="6" destOrd="0" presId="urn:microsoft.com/office/officeart/2005/8/layout/chevron2"/>
    <dgm:cxn modelId="{DD7E6969-E2C2-46E3-9B4D-0EBE769B70E4}" type="presParOf" srcId="{AC649931-22E4-482D-B3F1-2C024BDC3AB8}" destId="{C5CADBC7-E5B7-436E-8D49-1F52974B232A}" srcOrd="0" destOrd="0" presId="urn:microsoft.com/office/officeart/2005/8/layout/chevron2"/>
    <dgm:cxn modelId="{D49F9413-0E6E-42AF-AEEC-AEEF8AA07EF5}" type="presParOf" srcId="{AC649931-22E4-482D-B3F1-2C024BDC3AB8}" destId="{EAE55121-A129-4FE4-9DEF-FB165806C6A2}" srcOrd="1" destOrd="0" presId="urn:microsoft.com/office/officeart/2005/8/layout/chevron2"/>
    <dgm:cxn modelId="{C47D75B4-EAE9-4D2C-94DD-074F1B33EB8E}" type="presParOf" srcId="{520EA5A3-B8FA-4B5D-84D0-239661AA2E6F}" destId="{1D397C7F-5AE6-4639-AE6E-C15CB6442B61}" srcOrd="7" destOrd="0" presId="urn:microsoft.com/office/officeart/2005/8/layout/chevron2"/>
    <dgm:cxn modelId="{610A5612-8402-4DB9-ABCE-397F2AB64D42}" type="presParOf" srcId="{520EA5A3-B8FA-4B5D-84D0-239661AA2E6F}" destId="{D41328AA-5B65-4670-9696-2FBE6285D198}" srcOrd="8" destOrd="0" presId="urn:microsoft.com/office/officeart/2005/8/layout/chevron2"/>
    <dgm:cxn modelId="{879CBB78-540B-4368-BB37-A1DD6A67B344}" type="presParOf" srcId="{D41328AA-5B65-4670-9696-2FBE6285D198}" destId="{1C81DD3A-AD67-44B2-96F7-8B3DF2A79EB4}" srcOrd="0" destOrd="0" presId="urn:microsoft.com/office/officeart/2005/8/layout/chevron2"/>
    <dgm:cxn modelId="{110944C0-5F15-4A6F-A235-9BC9BEA7DF4F}" type="presParOf" srcId="{D41328AA-5B65-4670-9696-2FBE6285D198}" destId="{7BDC049B-F133-4C71-872D-4E8F8C1C3C12}" srcOrd="1" destOrd="0" presId="urn:microsoft.com/office/officeart/2005/8/layout/chevron2"/>
    <dgm:cxn modelId="{3D471BA7-A86A-4BE4-A61A-54AFAFC9366E}" type="presParOf" srcId="{520EA5A3-B8FA-4B5D-84D0-239661AA2E6F}" destId="{44C5E0E6-9B2B-46CB-88FD-8C318F784ADC}" srcOrd="9" destOrd="0" presId="urn:microsoft.com/office/officeart/2005/8/layout/chevron2"/>
    <dgm:cxn modelId="{38CF37FA-AB19-4DD7-8D00-80B560396CB3}" type="presParOf" srcId="{520EA5A3-B8FA-4B5D-84D0-239661AA2E6F}" destId="{D63EA447-7B4E-4B46-8198-5F8293ADFEFF}" srcOrd="10" destOrd="0" presId="urn:microsoft.com/office/officeart/2005/8/layout/chevron2"/>
    <dgm:cxn modelId="{A61988DD-C6BA-4A23-9F8C-A43D30C904E6}" type="presParOf" srcId="{D63EA447-7B4E-4B46-8198-5F8293ADFEFF}" destId="{EA6EA1E3-D19E-4FB6-AAF5-F36B0D632C0C}" srcOrd="0" destOrd="0" presId="urn:microsoft.com/office/officeart/2005/8/layout/chevron2"/>
    <dgm:cxn modelId="{66D28E29-D0BC-4763-807F-0315424D9039}" type="presParOf" srcId="{D63EA447-7B4E-4B46-8198-5F8293ADFEFF}" destId="{3DDE7858-B955-414B-B897-297473D43CDA}" srcOrd="1" destOrd="0" presId="urn:microsoft.com/office/officeart/2005/8/layout/chevron2"/>
    <dgm:cxn modelId="{EBE0D025-4D70-42EC-B335-08056EB321ED}" type="presParOf" srcId="{520EA5A3-B8FA-4B5D-84D0-239661AA2E6F}" destId="{B946FDC0-4BCA-4F49-A3A6-098CD408BDD1}" srcOrd="11" destOrd="0" presId="urn:microsoft.com/office/officeart/2005/8/layout/chevron2"/>
    <dgm:cxn modelId="{F47D0B14-84F3-45B6-AE5E-F29E1BC5DF7E}" type="presParOf" srcId="{520EA5A3-B8FA-4B5D-84D0-239661AA2E6F}" destId="{8FE379B0-576F-4E86-B185-8F82DF664058}" srcOrd="12" destOrd="0" presId="urn:microsoft.com/office/officeart/2005/8/layout/chevron2"/>
    <dgm:cxn modelId="{32ACF4C1-9D8F-4E4A-8857-FB901A6D48D7}" type="presParOf" srcId="{8FE379B0-576F-4E86-B185-8F82DF664058}" destId="{BED3C50B-45D7-4BE4-9DB8-DCA2CE07406F}" srcOrd="0" destOrd="0" presId="urn:microsoft.com/office/officeart/2005/8/layout/chevron2"/>
    <dgm:cxn modelId="{18AEBA3D-3BD1-45BF-856D-355D7F5C443A}" type="presParOf" srcId="{8FE379B0-576F-4E86-B185-8F82DF664058}" destId="{49B82581-F94A-4E97-8AC9-758E9E0E23B0}"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74B8B3F-0A16-4B33-8D3D-B1126B213DAD}" type="doc">
      <dgm:prSet loTypeId="urn:microsoft.com/office/officeart/2005/8/layout/chevron2" loCatId="list" qsTypeId="urn:microsoft.com/office/officeart/2005/8/quickstyle/3d2" qsCatId="3D" csTypeId="urn:microsoft.com/office/officeart/2005/8/colors/colorful3" csCatId="colorful" phldr="1"/>
      <dgm:spPr/>
      <dgm:t>
        <a:bodyPr/>
        <a:lstStyle/>
        <a:p>
          <a:endParaRPr lang="en-US"/>
        </a:p>
      </dgm:t>
    </dgm:pt>
    <dgm:pt modelId="{8528C5E9-BC6A-4AB8-919A-B420B4E774FD}">
      <dgm:prSet phldrT="[Text]"/>
      <dgm:spPr/>
      <dgm:t>
        <a:bodyPr/>
        <a:lstStyle/>
        <a:p>
          <a:r>
            <a:rPr lang="en-US" dirty="0"/>
            <a:t>Lesson</a:t>
          </a:r>
        </a:p>
      </dgm:t>
    </dgm:pt>
    <dgm:pt modelId="{BAD71F93-C92D-4B9F-968D-91EF5AB73E1B}" type="parTrans" cxnId="{DBFCF3AF-2A4B-44F9-ABE4-C5C3B880F08F}">
      <dgm:prSet/>
      <dgm:spPr/>
      <dgm:t>
        <a:bodyPr/>
        <a:lstStyle/>
        <a:p>
          <a:endParaRPr lang="en-US"/>
        </a:p>
      </dgm:t>
    </dgm:pt>
    <dgm:pt modelId="{4DE6AA4E-C658-4ED8-AD5D-3CF4143F8ACA}" type="sibTrans" cxnId="{DBFCF3AF-2A4B-44F9-ABE4-C5C3B880F08F}">
      <dgm:prSet/>
      <dgm:spPr/>
      <dgm:t>
        <a:bodyPr/>
        <a:lstStyle/>
        <a:p>
          <a:endParaRPr lang="en-US"/>
        </a:p>
      </dgm:t>
    </dgm:pt>
    <dgm:pt modelId="{A3C66FAF-29EE-4123-A3F6-612D34438A1B}">
      <dgm:prSet phldrT="[Text]"/>
      <dgm:spPr>
        <a:ln w="38100">
          <a:noFill/>
        </a:ln>
      </dgm:spPr>
      <dgm:t>
        <a:bodyPr/>
        <a:lstStyle/>
        <a:p>
          <a:r>
            <a:rPr lang="en-US" dirty="0"/>
            <a:t>Initial Screening Policies for Applications</a:t>
          </a:r>
          <a:endParaRPr lang="en-US" b="0" dirty="0"/>
        </a:p>
      </dgm:t>
    </dgm:pt>
    <dgm:pt modelId="{DD9B6688-C864-4477-8A66-9003B1F7B6A7}" type="parTrans" cxnId="{86A7CAB5-1665-49BE-8372-C734A1E1A1AC}">
      <dgm:prSet/>
      <dgm:spPr/>
      <dgm:t>
        <a:bodyPr/>
        <a:lstStyle/>
        <a:p>
          <a:endParaRPr lang="en-US"/>
        </a:p>
      </dgm:t>
    </dgm:pt>
    <dgm:pt modelId="{951E0111-A130-4A49-98BA-2AC97E525B9C}" type="sibTrans" cxnId="{86A7CAB5-1665-49BE-8372-C734A1E1A1AC}">
      <dgm:prSet/>
      <dgm:spPr/>
      <dgm:t>
        <a:bodyPr/>
        <a:lstStyle/>
        <a:p>
          <a:endParaRPr lang="en-US"/>
        </a:p>
      </dgm:t>
    </dgm:pt>
    <dgm:pt modelId="{97F990BC-6AD1-4843-AFA0-D98AD1FA3109}">
      <dgm:prSet phldrT="[Text]"/>
      <dgm:spPr/>
      <dgm:t>
        <a:bodyPr/>
        <a:lstStyle/>
        <a:p>
          <a:r>
            <a:rPr lang="en-US" dirty="0"/>
            <a:t>Lesson</a:t>
          </a:r>
        </a:p>
      </dgm:t>
    </dgm:pt>
    <dgm:pt modelId="{5F60C68A-93C5-4F63-94AF-CF753911BD24}" type="parTrans" cxnId="{65FAFEC3-0795-47AF-B341-E8DD819FD05E}">
      <dgm:prSet/>
      <dgm:spPr/>
      <dgm:t>
        <a:bodyPr/>
        <a:lstStyle/>
        <a:p>
          <a:endParaRPr lang="en-US"/>
        </a:p>
      </dgm:t>
    </dgm:pt>
    <dgm:pt modelId="{007511F4-B248-4A83-9B08-607B0FFD557A}" type="sibTrans" cxnId="{65FAFEC3-0795-47AF-B341-E8DD819FD05E}">
      <dgm:prSet/>
      <dgm:spPr/>
      <dgm:t>
        <a:bodyPr/>
        <a:lstStyle/>
        <a:p>
          <a:endParaRPr lang="en-US"/>
        </a:p>
      </dgm:t>
    </dgm:pt>
    <dgm:pt modelId="{62DE0367-1F2A-4666-95E9-33075437EDEE}">
      <dgm:prSet phldrT="[Text]"/>
      <dgm:spPr>
        <a:ln w="38100">
          <a:noFill/>
        </a:ln>
      </dgm:spPr>
      <dgm:t>
        <a:bodyPr/>
        <a:lstStyle/>
        <a:p>
          <a:r>
            <a:rPr lang="en-US" dirty="0"/>
            <a:t>Date of Claim</a:t>
          </a:r>
        </a:p>
      </dgm:t>
    </dgm:pt>
    <dgm:pt modelId="{EB2FBD5B-EFFB-48D6-A7F1-9DA0EC5558AC}" type="parTrans" cxnId="{27977721-3862-44F9-A2E8-D62194CF8FA0}">
      <dgm:prSet/>
      <dgm:spPr/>
      <dgm:t>
        <a:bodyPr/>
        <a:lstStyle/>
        <a:p>
          <a:endParaRPr lang="en-US"/>
        </a:p>
      </dgm:t>
    </dgm:pt>
    <dgm:pt modelId="{60705802-03F2-4E7C-BC81-14F2483C7350}" type="sibTrans" cxnId="{27977721-3862-44F9-A2E8-D62194CF8FA0}">
      <dgm:prSet/>
      <dgm:spPr/>
      <dgm:t>
        <a:bodyPr/>
        <a:lstStyle/>
        <a:p>
          <a:endParaRPr lang="en-US"/>
        </a:p>
      </dgm:t>
    </dgm:pt>
    <dgm:pt modelId="{7D4AD342-C7C0-4A0E-94C2-CDC96A682E7B}">
      <dgm:prSet phldrT="[Text]"/>
      <dgm:spPr/>
      <dgm:t>
        <a:bodyPr/>
        <a:lstStyle/>
        <a:p>
          <a:r>
            <a:rPr lang="en-US" dirty="0"/>
            <a:t>Lesson</a:t>
          </a:r>
        </a:p>
      </dgm:t>
    </dgm:pt>
    <dgm:pt modelId="{E658163C-C6E0-488A-B37A-4958307FC529}" type="parTrans" cxnId="{ED6E2DA7-C7C1-4BA7-9F77-905B8EA6A3A9}">
      <dgm:prSet/>
      <dgm:spPr/>
      <dgm:t>
        <a:bodyPr/>
        <a:lstStyle/>
        <a:p>
          <a:endParaRPr lang="en-US"/>
        </a:p>
      </dgm:t>
    </dgm:pt>
    <dgm:pt modelId="{434DBDBC-7C8A-4A8B-89F9-B93B42A5C9A5}" type="sibTrans" cxnId="{ED6E2DA7-C7C1-4BA7-9F77-905B8EA6A3A9}">
      <dgm:prSet/>
      <dgm:spPr/>
      <dgm:t>
        <a:bodyPr/>
        <a:lstStyle/>
        <a:p>
          <a:endParaRPr lang="en-US"/>
        </a:p>
      </dgm:t>
    </dgm:pt>
    <dgm:pt modelId="{554FCA54-77F4-45EE-8F93-168BAFF2EB0C}">
      <dgm:prSet phldrT="[Text]"/>
      <dgm:spPr>
        <a:ln w="38100">
          <a:noFill/>
        </a:ln>
      </dgm:spPr>
      <dgm:t>
        <a:bodyPr/>
        <a:lstStyle/>
        <a:p>
          <a:r>
            <a:rPr lang="en-US" dirty="0"/>
            <a:t>End Products (EP) Codes</a:t>
          </a:r>
        </a:p>
      </dgm:t>
    </dgm:pt>
    <dgm:pt modelId="{E6F7BB0A-4A6C-4565-963B-C85407B4C319}" type="parTrans" cxnId="{1CBAB1B3-C525-4C02-B70A-49B9D00B050D}">
      <dgm:prSet/>
      <dgm:spPr/>
      <dgm:t>
        <a:bodyPr/>
        <a:lstStyle/>
        <a:p>
          <a:endParaRPr lang="en-US"/>
        </a:p>
      </dgm:t>
    </dgm:pt>
    <dgm:pt modelId="{B1C85F5A-DCA5-4C8F-A3BD-735A314E8D3F}" type="sibTrans" cxnId="{1CBAB1B3-C525-4C02-B70A-49B9D00B050D}">
      <dgm:prSet/>
      <dgm:spPr/>
      <dgm:t>
        <a:bodyPr/>
        <a:lstStyle/>
        <a:p>
          <a:endParaRPr lang="en-US"/>
        </a:p>
      </dgm:t>
    </dgm:pt>
    <dgm:pt modelId="{C03A4678-61D2-4F58-8F14-22420E74243F}">
      <dgm:prSet phldrT="[Text]"/>
      <dgm:spPr/>
      <dgm:t>
        <a:bodyPr/>
        <a:lstStyle/>
        <a:p>
          <a:r>
            <a:rPr lang="en-US" dirty="0"/>
            <a:t>Lesson</a:t>
          </a:r>
        </a:p>
      </dgm:t>
    </dgm:pt>
    <dgm:pt modelId="{CCF3234B-6844-48C4-B86D-953D788F8A9E}" type="sibTrans" cxnId="{54C589C1-499F-416E-BDE0-8F8F03F2950D}">
      <dgm:prSet/>
      <dgm:spPr/>
      <dgm:t>
        <a:bodyPr/>
        <a:lstStyle/>
        <a:p>
          <a:endParaRPr lang="en-US"/>
        </a:p>
      </dgm:t>
    </dgm:pt>
    <dgm:pt modelId="{8099F8BE-50FC-4917-B7AB-F8A151CC97B6}" type="parTrans" cxnId="{54C589C1-499F-416E-BDE0-8F8F03F2950D}">
      <dgm:prSet/>
      <dgm:spPr/>
      <dgm:t>
        <a:bodyPr/>
        <a:lstStyle/>
        <a:p>
          <a:endParaRPr lang="en-US"/>
        </a:p>
      </dgm:t>
    </dgm:pt>
    <dgm:pt modelId="{C916204A-E7B3-49C9-A99C-F36F7916FAB0}">
      <dgm:prSet phldrT="[Text]"/>
      <dgm:spPr/>
      <dgm:t>
        <a:bodyPr/>
        <a:lstStyle/>
        <a:p>
          <a:r>
            <a:rPr lang="en-US" dirty="0"/>
            <a:t>Lesson</a:t>
          </a:r>
        </a:p>
      </dgm:t>
    </dgm:pt>
    <dgm:pt modelId="{4FAD5CC1-23D9-4FD1-A57D-FF86E1A636D7}" type="parTrans" cxnId="{FE1B1556-727D-46E3-8FC4-BB64C6460EFA}">
      <dgm:prSet/>
      <dgm:spPr/>
      <dgm:t>
        <a:bodyPr/>
        <a:lstStyle/>
        <a:p>
          <a:endParaRPr lang="en-US"/>
        </a:p>
      </dgm:t>
    </dgm:pt>
    <dgm:pt modelId="{44E3A685-8B75-42BE-BA72-529859791CD5}" type="sibTrans" cxnId="{FE1B1556-727D-46E3-8FC4-BB64C6460EFA}">
      <dgm:prSet/>
      <dgm:spPr/>
      <dgm:t>
        <a:bodyPr/>
        <a:lstStyle/>
        <a:p>
          <a:endParaRPr lang="en-US"/>
        </a:p>
      </dgm:t>
    </dgm:pt>
    <dgm:pt modelId="{524F35D5-FDDE-4694-8A40-15C4EE7AC45F}">
      <dgm:prSet phldrT="[Text]"/>
      <dgm:spPr>
        <a:ln w="38100">
          <a:solidFill>
            <a:schemeClr val="tx1"/>
          </a:solidFill>
        </a:ln>
      </dgm:spPr>
      <dgm:t>
        <a:bodyPr/>
        <a:lstStyle/>
        <a:p>
          <a:r>
            <a:rPr lang="en-US" dirty="0"/>
            <a:t>Establish a Claim (CEST)</a:t>
          </a:r>
        </a:p>
      </dgm:t>
    </dgm:pt>
    <dgm:pt modelId="{0AF7D524-AE01-4A57-93D9-D9F9DA367267}" type="parTrans" cxnId="{9E4E57DF-3A45-4979-AFDA-F4E43627E25B}">
      <dgm:prSet/>
      <dgm:spPr/>
      <dgm:t>
        <a:bodyPr/>
        <a:lstStyle/>
        <a:p>
          <a:endParaRPr lang="en-US"/>
        </a:p>
      </dgm:t>
    </dgm:pt>
    <dgm:pt modelId="{9C4F4878-A8A3-4A5B-BE29-27FA1CEC6B52}" type="sibTrans" cxnId="{9E4E57DF-3A45-4979-AFDA-F4E43627E25B}">
      <dgm:prSet/>
      <dgm:spPr/>
      <dgm:t>
        <a:bodyPr/>
        <a:lstStyle/>
        <a:p>
          <a:endParaRPr lang="en-US"/>
        </a:p>
      </dgm:t>
    </dgm:pt>
    <dgm:pt modelId="{D3716959-1791-4FEE-8F6F-BC063487DA72}">
      <dgm:prSet phldrT="[Text]"/>
      <dgm:spPr/>
      <dgm:t>
        <a:bodyPr/>
        <a:lstStyle/>
        <a:p>
          <a:r>
            <a:rPr lang="en-US" dirty="0"/>
            <a:t>Types of Claims and Priority Processing</a:t>
          </a:r>
        </a:p>
      </dgm:t>
    </dgm:pt>
    <dgm:pt modelId="{3A60FAD0-EAB1-403E-942F-6613F6FBF58F}" type="parTrans" cxnId="{D4F8627A-A18E-40C7-9BDF-B2E6E0C7361D}">
      <dgm:prSet/>
      <dgm:spPr/>
      <dgm:t>
        <a:bodyPr/>
        <a:lstStyle/>
        <a:p>
          <a:endParaRPr lang="en-US"/>
        </a:p>
      </dgm:t>
    </dgm:pt>
    <dgm:pt modelId="{B222AF23-27B0-403E-A8B6-569B4C07B7E6}" type="sibTrans" cxnId="{D4F8627A-A18E-40C7-9BDF-B2E6E0C7361D}">
      <dgm:prSet/>
      <dgm:spPr/>
      <dgm:t>
        <a:bodyPr/>
        <a:lstStyle/>
        <a:p>
          <a:endParaRPr lang="en-US"/>
        </a:p>
      </dgm:t>
    </dgm:pt>
    <dgm:pt modelId="{F722E99A-5C6D-438C-834A-FD5AEE891A32}">
      <dgm:prSet phldrT="[Text]"/>
      <dgm:spPr/>
      <dgm:t>
        <a:bodyPr/>
        <a:lstStyle/>
        <a:p>
          <a:r>
            <a:rPr lang="en-US" dirty="0"/>
            <a:t>Lesson</a:t>
          </a:r>
        </a:p>
      </dgm:t>
    </dgm:pt>
    <dgm:pt modelId="{FF1BB223-4081-4D9D-836E-E39E2174CCE6}" type="parTrans" cxnId="{D1EBF922-2759-4EB6-A290-3B0B771735AC}">
      <dgm:prSet/>
      <dgm:spPr/>
      <dgm:t>
        <a:bodyPr/>
        <a:lstStyle/>
        <a:p>
          <a:endParaRPr lang="en-US"/>
        </a:p>
      </dgm:t>
    </dgm:pt>
    <dgm:pt modelId="{AE1719E2-89E5-44DA-A578-D5D86C952C00}" type="sibTrans" cxnId="{D1EBF922-2759-4EB6-A290-3B0B771735AC}">
      <dgm:prSet/>
      <dgm:spPr/>
      <dgm:t>
        <a:bodyPr/>
        <a:lstStyle/>
        <a:p>
          <a:endParaRPr lang="en-US"/>
        </a:p>
      </dgm:t>
    </dgm:pt>
    <dgm:pt modelId="{E89E43B1-E70E-4856-ADC4-4EE8071954A5}">
      <dgm:prSet phldrT="[Text]"/>
      <dgm:spPr/>
      <dgm:t>
        <a:bodyPr/>
        <a:lstStyle/>
        <a:p>
          <a:r>
            <a:rPr lang="en-US" dirty="0"/>
            <a:t>VA Representation and Third Party Authorization</a:t>
          </a:r>
        </a:p>
      </dgm:t>
    </dgm:pt>
    <dgm:pt modelId="{3010DE18-073A-41CD-B86C-AD9523AB278E}" type="parTrans" cxnId="{3F5DD5BB-9269-476A-896F-C5F0482D07FB}">
      <dgm:prSet/>
      <dgm:spPr/>
      <dgm:t>
        <a:bodyPr/>
        <a:lstStyle/>
        <a:p>
          <a:endParaRPr lang="en-US"/>
        </a:p>
      </dgm:t>
    </dgm:pt>
    <dgm:pt modelId="{54B71DBA-AA44-445A-8135-3E2306169F76}" type="sibTrans" cxnId="{3F5DD5BB-9269-476A-896F-C5F0482D07FB}">
      <dgm:prSet/>
      <dgm:spPr/>
      <dgm:t>
        <a:bodyPr/>
        <a:lstStyle/>
        <a:p>
          <a:endParaRPr lang="en-US"/>
        </a:p>
      </dgm:t>
    </dgm:pt>
    <dgm:pt modelId="{9D6005D7-9E63-44A3-851F-1ACE3E83AB8A}">
      <dgm:prSet phldrT="[Text]"/>
      <dgm:spPr/>
      <dgm:t>
        <a:bodyPr/>
        <a:lstStyle/>
        <a:p>
          <a:r>
            <a:rPr lang="en-US" dirty="0"/>
            <a:t>Lesson</a:t>
          </a:r>
        </a:p>
      </dgm:t>
    </dgm:pt>
    <dgm:pt modelId="{88768721-3CFA-4DBE-92EF-10C340D8C72A}" type="parTrans" cxnId="{49224E55-1BFB-4294-ABCB-B1E2E7E00884}">
      <dgm:prSet/>
      <dgm:spPr/>
      <dgm:t>
        <a:bodyPr/>
        <a:lstStyle/>
        <a:p>
          <a:endParaRPr lang="en-US"/>
        </a:p>
      </dgm:t>
    </dgm:pt>
    <dgm:pt modelId="{93259715-18AA-476D-8959-BFC9E651F879}" type="sibTrans" cxnId="{49224E55-1BFB-4294-ABCB-B1E2E7E00884}">
      <dgm:prSet/>
      <dgm:spPr/>
      <dgm:t>
        <a:bodyPr/>
        <a:lstStyle/>
        <a:p>
          <a:endParaRPr lang="en-US"/>
        </a:p>
      </dgm:t>
    </dgm:pt>
    <dgm:pt modelId="{8E119254-1889-479F-9A58-0A6B47772CFF}">
      <dgm:prSet phldrT="[Text]"/>
      <dgm:spPr/>
      <dgm:t>
        <a:bodyPr/>
        <a:lstStyle/>
        <a:p>
          <a:r>
            <a:rPr lang="en-US" dirty="0"/>
            <a:t>Initial Screening and Claims Establishment Knowledge Check Prep</a:t>
          </a:r>
        </a:p>
      </dgm:t>
    </dgm:pt>
    <dgm:pt modelId="{84772ED1-FD4A-4676-B6A8-235EB1C6C159}" type="parTrans" cxnId="{34B27AA3-8A30-4346-A19D-03ECC34A9465}">
      <dgm:prSet/>
      <dgm:spPr/>
      <dgm:t>
        <a:bodyPr/>
        <a:lstStyle/>
        <a:p>
          <a:endParaRPr lang="en-US"/>
        </a:p>
      </dgm:t>
    </dgm:pt>
    <dgm:pt modelId="{00E856F2-2B39-4C8F-8FCA-401522F21F89}" type="sibTrans" cxnId="{34B27AA3-8A30-4346-A19D-03ECC34A9465}">
      <dgm:prSet/>
      <dgm:spPr/>
      <dgm:t>
        <a:bodyPr/>
        <a:lstStyle/>
        <a:p>
          <a:endParaRPr lang="en-US"/>
        </a:p>
      </dgm:t>
    </dgm:pt>
    <dgm:pt modelId="{520EA5A3-B8FA-4B5D-84D0-239661AA2E6F}" type="pres">
      <dgm:prSet presAssocID="{B74B8B3F-0A16-4B33-8D3D-B1126B213DAD}" presName="linearFlow" presStyleCnt="0">
        <dgm:presLayoutVars>
          <dgm:dir/>
          <dgm:animLvl val="lvl"/>
          <dgm:resizeHandles val="exact"/>
        </dgm:presLayoutVars>
      </dgm:prSet>
      <dgm:spPr/>
    </dgm:pt>
    <dgm:pt modelId="{01A3E2DE-27DF-4779-9DD6-4A8E3FE8AB44}" type="pres">
      <dgm:prSet presAssocID="{8528C5E9-BC6A-4AB8-919A-B420B4E774FD}" presName="composite" presStyleCnt="0"/>
      <dgm:spPr/>
    </dgm:pt>
    <dgm:pt modelId="{0450697E-40E7-45E7-8D25-6D206AB4E451}" type="pres">
      <dgm:prSet presAssocID="{8528C5E9-BC6A-4AB8-919A-B420B4E774FD}" presName="parentText" presStyleLbl="alignNode1" presStyleIdx="0" presStyleCnt="7">
        <dgm:presLayoutVars>
          <dgm:chMax val="1"/>
          <dgm:bulletEnabled val="1"/>
        </dgm:presLayoutVars>
      </dgm:prSet>
      <dgm:spPr/>
    </dgm:pt>
    <dgm:pt modelId="{F664CF99-9267-4085-B290-8CE75C180B46}" type="pres">
      <dgm:prSet presAssocID="{8528C5E9-BC6A-4AB8-919A-B420B4E774FD}" presName="descendantText" presStyleLbl="alignAcc1" presStyleIdx="0" presStyleCnt="7">
        <dgm:presLayoutVars>
          <dgm:bulletEnabled val="1"/>
        </dgm:presLayoutVars>
      </dgm:prSet>
      <dgm:spPr/>
    </dgm:pt>
    <dgm:pt modelId="{3BE2C37C-9E7D-48C7-BC78-74821E1B6F55}" type="pres">
      <dgm:prSet presAssocID="{4DE6AA4E-C658-4ED8-AD5D-3CF4143F8ACA}" presName="sp" presStyleCnt="0"/>
      <dgm:spPr/>
    </dgm:pt>
    <dgm:pt modelId="{DC8CA06C-67B4-4045-B6A4-CD9793E0C1D3}" type="pres">
      <dgm:prSet presAssocID="{97F990BC-6AD1-4843-AFA0-D98AD1FA3109}" presName="composite" presStyleCnt="0"/>
      <dgm:spPr/>
    </dgm:pt>
    <dgm:pt modelId="{08E99D25-E57A-4E29-A32A-ED7DA266C4B7}" type="pres">
      <dgm:prSet presAssocID="{97F990BC-6AD1-4843-AFA0-D98AD1FA3109}" presName="parentText" presStyleLbl="alignNode1" presStyleIdx="1" presStyleCnt="7">
        <dgm:presLayoutVars>
          <dgm:chMax val="1"/>
          <dgm:bulletEnabled val="1"/>
        </dgm:presLayoutVars>
      </dgm:prSet>
      <dgm:spPr/>
    </dgm:pt>
    <dgm:pt modelId="{06574A6A-6531-4C60-83FF-C07A42810A0C}" type="pres">
      <dgm:prSet presAssocID="{97F990BC-6AD1-4843-AFA0-D98AD1FA3109}" presName="descendantText" presStyleLbl="alignAcc1" presStyleIdx="1" presStyleCnt="7">
        <dgm:presLayoutVars>
          <dgm:bulletEnabled val="1"/>
        </dgm:presLayoutVars>
      </dgm:prSet>
      <dgm:spPr/>
    </dgm:pt>
    <dgm:pt modelId="{7834399F-11A8-4902-A96F-2D58548393FF}" type="pres">
      <dgm:prSet presAssocID="{007511F4-B248-4A83-9B08-607B0FFD557A}" presName="sp" presStyleCnt="0"/>
      <dgm:spPr/>
    </dgm:pt>
    <dgm:pt modelId="{CE5A54E2-0B91-428D-98E9-0FA7B66026C2}" type="pres">
      <dgm:prSet presAssocID="{7D4AD342-C7C0-4A0E-94C2-CDC96A682E7B}" presName="composite" presStyleCnt="0"/>
      <dgm:spPr/>
    </dgm:pt>
    <dgm:pt modelId="{270ACFC6-F7BE-4D2D-906D-79D6327E2A35}" type="pres">
      <dgm:prSet presAssocID="{7D4AD342-C7C0-4A0E-94C2-CDC96A682E7B}" presName="parentText" presStyleLbl="alignNode1" presStyleIdx="2" presStyleCnt="7">
        <dgm:presLayoutVars>
          <dgm:chMax val="1"/>
          <dgm:bulletEnabled val="1"/>
        </dgm:presLayoutVars>
      </dgm:prSet>
      <dgm:spPr/>
    </dgm:pt>
    <dgm:pt modelId="{FE2145CD-C32D-4AA3-9E18-B3D7CA84DF83}" type="pres">
      <dgm:prSet presAssocID="{7D4AD342-C7C0-4A0E-94C2-CDC96A682E7B}" presName="descendantText" presStyleLbl="alignAcc1" presStyleIdx="2" presStyleCnt="7">
        <dgm:presLayoutVars>
          <dgm:bulletEnabled val="1"/>
        </dgm:presLayoutVars>
      </dgm:prSet>
      <dgm:spPr/>
    </dgm:pt>
    <dgm:pt modelId="{4A99EE8E-8B75-4FAF-A4CD-1F9D89482A0B}" type="pres">
      <dgm:prSet presAssocID="{434DBDBC-7C8A-4A8B-89F9-B93B42A5C9A5}" presName="sp" presStyleCnt="0"/>
      <dgm:spPr/>
    </dgm:pt>
    <dgm:pt modelId="{AC649931-22E4-482D-B3F1-2C024BDC3AB8}" type="pres">
      <dgm:prSet presAssocID="{C916204A-E7B3-49C9-A99C-F36F7916FAB0}" presName="composite" presStyleCnt="0"/>
      <dgm:spPr/>
    </dgm:pt>
    <dgm:pt modelId="{C5CADBC7-E5B7-436E-8D49-1F52974B232A}" type="pres">
      <dgm:prSet presAssocID="{C916204A-E7B3-49C9-A99C-F36F7916FAB0}" presName="parentText" presStyleLbl="alignNode1" presStyleIdx="3" presStyleCnt="7">
        <dgm:presLayoutVars>
          <dgm:chMax val="1"/>
          <dgm:bulletEnabled val="1"/>
        </dgm:presLayoutVars>
      </dgm:prSet>
      <dgm:spPr/>
    </dgm:pt>
    <dgm:pt modelId="{EAE55121-A129-4FE4-9DEF-FB165806C6A2}" type="pres">
      <dgm:prSet presAssocID="{C916204A-E7B3-49C9-A99C-F36F7916FAB0}" presName="descendantText" presStyleLbl="alignAcc1" presStyleIdx="3" presStyleCnt="7">
        <dgm:presLayoutVars>
          <dgm:bulletEnabled val="1"/>
        </dgm:presLayoutVars>
      </dgm:prSet>
      <dgm:spPr/>
    </dgm:pt>
    <dgm:pt modelId="{1D397C7F-5AE6-4639-AE6E-C15CB6442B61}" type="pres">
      <dgm:prSet presAssocID="{44E3A685-8B75-42BE-BA72-529859791CD5}" presName="sp" presStyleCnt="0"/>
      <dgm:spPr/>
    </dgm:pt>
    <dgm:pt modelId="{D41328AA-5B65-4670-9696-2FBE6285D198}" type="pres">
      <dgm:prSet presAssocID="{C03A4678-61D2-4F58-8F14-22420E74243F}" presName="composite" presStyleCnt="0"/>
      <dgm:spPr/>
    </dgm:pt>
    <dgm:pt modelId="{1C81DD3A-AD67-44B2-96F7-8B3DF2A79EB4}" type="pres">
      <dgm:prSet presAssocID="{C03A4678-61D2-4F58-8F14-22420E74243F}" presName="parentText" presStyleLbl="alignNode1" presStyleIdx="4" presStyleCnt="7">
        <dgm:presLayoutVars>
          <dgm:chMax val="1"/>
          <dgm:bulletEnabled val="1"/>
        </dgm:presLayoutVars>
      </dgm:prSet>
      <dgm:spPr/>
    </dgm:pt>
    <dgm:pt modelId="{7BDC049B-F133-4C71-872D-4E8F8C1C3C12}" type="pres">
      <dgm:prSet presAssocID="{C03A4678-61D2-4F58-8F14-22420E74243F}" presName="descendantText" presStyleLbl="alignAcc1" presStyleIdx="4" presStyleCnt="7">
        <dgm:presLayoutVars>
          <dgm:bulletEnabled val="1"/>
        </dgm:presLayoutVars>
      </dgm:prSet>
      <dgm:spPr/>
    </dgm:pt>
    <dgm:pt modelId="{44C5E0E6-9B2B-46CB-88FD-8C318F784ADC}" type="pres">
      <dgm:prSet presAssocID="{CCF3234B-6844-48C4-B86D-953D788F8A9E}" presName="sp" presStyleCnt="0"/>
      <dgm:spPr/>
    </dgm:pt>
    <dgm:pt modelId="{D63EA447-7B4E-4B46-8198-5F8293ADFEFF}" type="pres">
      <dgm:prSet presAssocID="{F722E99A-5C6D-438C-834A-FD5AEE891A32}" presName="composite" presStyleCnt="0"/>
      <dgm:spPr/>
    </dgm:pt>
    <dgm:pt modelId="{EA6EA1E3-D19E-4FB6-AAF5-F36B0D632C0C}" type="pres">
      <dgm:prSet presAssocID="{F722E99A-5C6D-438C-834A-FD5AEE891A32}" presName="parentText" presStyleLbl="alignNode1" presStyleIdx="5" presStyleCnt="7">
        <dgm:presLayoutVars>
          <dgm:chMax val="1"/>
          <dgm:bulletEnabled val="1"/>
        </dgm:presLayoutVars>
      </dgm:prSet>
      <dgm:spPr/>
    </dgm:pt>
    <dgm:pt modelId="{3DDE7858-B955-414B-B897-297473D43CDA}" type="pres">
      <dgm:prSet presAssocID="{F722E99A-5C6D-438C-834A-FD5AEE891A32}" presName="descendantText" presStyleLbl="alignAcc1" presStyleIdx="5" presStyleCnt="7">
        <dgm:presLayoutVars>
          <dgm:bulletEnabled val="1"/>
        </dgm:presLayoutVars>
      </dgm:prSet>
      <dgm:spPr/>
    </dgm:pt>
    <dgm:pt modelId="{B946FDC0-4BCA-4F49-A3A6-098CD408BDD1}" type="pres">
      <dgm:prSet presAssocID="{AE1719E2-89E5-44DA-A578-D5D86C952C00}" presName="sp" presStyleCnt="0"/>
      <dgm:spPr/>
    </dgm:pt>
    <dgm:pt modelId="{8FE379B0-576F-4E86-B185-8F82DF664058}" type="pres">
      <dgm:prSet presAssocID="{9D6005D7-9E63-44A3-851F-1ACE3E83AB8A}" presName="composite" presStyleCnt="0"/>
      <dgm:spPr/>
    </dgm:pt>
    <dgm:pt modelId="{BED3C50B-45D7-4BE4-9DB8-DCA2CE07406F}" type="pres">
      <dgm:prSet presAssocID="{9D6005D7-9E63-44A3-851F-1ACE3E83AB8A}" presName="parentText" presStyleLbl="alignNode1" presStyleIdx="6" presStyleCnt="7">
        <dgm:presLayoutVars>
          <dgm:chMax val="1"/>
          <dgm:bulletEnabled val="1"/>
        </dgm:presLayoutVars>
      </dgm:prSet>
      <dgm:spPr/>
    </dgm:pt>
    <dgm:pt modelId="{49B82581-F94A-4E97-8AC9-758E9E0E23B0}" type="pres">
      <dgm:prSet presAssocID="{9D6005D7-9E63-44A3-851F-1ACE3E83AB8A}" presName="descendantText" presStyleLbl="alignAcc1" presStyleIdx="6" presStyleCnt="7">
        <dgm:presLayoutVars>
          <dgm:bulletEnabled val="1"/>
        </dgm:presLayoutVars>
      </dgm:prSet>
      <dgm:spPr/>
    </dgm:pt>
  </dgm:ptLst>
  <dgm:cxnLst>
    <dgm:cxn modelId="{FF27700D-C664-40AD-953A-0E32AF9BFDCE}" type="presOf" srcId="{524F35D5-FDDE-4694-8A40-15C4EE7AC45F}" destId="{EAE55121-A129-4FE4-9DEF-FB165806C6A2}" srcOrd="0" destOrd="0" presId="urn:microsoft.com/office/officeart/2005/8/layout/chevron2"/>
    <dgm:cxn modelId="{27977721-3862-44F9-A2E8-D62194CF8FA0}" srcId="{97F990BC-6AD1-4843-AFA0-D98AD1FA3109}" destId="{62DE0367-1F2A-4666-95E9-33075437EDEE}" srcOrd="0" destOrd="0" parTransId="{EB2FBD5B-EFFB-48D6-A7F1-9DA0EC5558AC}" sibTransId="{60705802-03F2-4E7C-BC81-14F2483C7350}"/>
    <dgm:cxn modelId="{D1EBF922-2759-4EB6-A290-3B0B771735AC}" srcId="{B74B8B3F-0A16-4B33-8D3D-B1126B213DAD}" destId="{F722E99A-5C6D-438C-834A-FD5AEE891A32}" srcOrd="5" destOrd="0" parTransId="{FF1BB223-4081-4D9D-836E-E39E2174CCE6}" sibTransId="{AE1719E2-89E5-44DA-A578-D5D86C952C00}"/>
    <dgm:cxn modelId="{E8FC8836-34C0-442F-929A-DA0F588E013F}" type="presOf" srcId="{8E119254-1889-479F-9A58-0A6B47772CFF}" destId="{49B82581-F94A-4E97-8AC9-758E9E0E23B0}" srcOrd="0" destOrd="0" presId="urn:microsoft.com/office/officeart/2005/8/layout/chevron2"/>
    <dgm:cxn modelId="{C356A639-8682-4108-A5C0-A3BCC868CD23}" type="presOf" srcId="{D3716959-1791-4FEE-8F6F-BC063487DA72}" destId="{7BDC049B-F133-4C71-872D-4E8F8C1C3C12}" srcOrd="0" destOrd="0" presId="urn:microsoft.com/office/officeart/2005/8/layout/chevron2"/>
    <dgm:cxn modelId="{AC169770-9D59-449A-988B-9091772040B3}" type="presOf" srcId="{9D6005D7-9E63-44A3-851F-1ACE3E83AB8A}" destId="{BED3C50B-45D7-4BE4-9DB8-DCA2CE07406F}" srcOrd="0" destOrd="0" presId="urn:microsoft.com/office/officeart/2005/8/layout/chevron2"/>
    <dgm:cxn modelId="{49224E55-1BFB-4294-ABCB-B1E2E7E00884}" srcId="{B74B8B3F-0A16-4B33-8D3D-B1126B213DAD}" destId="{9D6005D7-9E63-44A3-851F-1ACE3E83AB8A}" srcOrd="6" destOrd="0" parTransId="{88768721-3CFA-4DBE-92EF-10C340D8C72A}" sibTransId="{93259715-18AA-476D-8959-BFC9E651F879}"/>
    <dgm:cxn modelId="{4E21A375-2F2F-4029-8825-05A62D60BEB8}" type="presOf" srcId="{97F990BC-6AD1-4843-AFA0-D98AD1FA3109}" destId="{08E99D25-E57A-4E29-A32A-ED7DA266C4B7}" srcOrd="0" destOrd="0" presId="urn:microsoft.com/office/officeart/2005/8/layout/chevron2"/>
    <dgm:cxn modelId="{FE1B1556-727D-46E3-8FC4-BB64C6460EFA}" srcId="{B74B8B3F-0A16-4B33-8D3D-B1126B213DAD}" destId="{C916204A-E7B3-49C9-A99C-F36F7916FAB0}" srcOrd="3" destOrd="0" parTransId="{4FAD5CC1-23D9-4FD1-A57D-FF86E1A636D7}" sibTransId="{44E3A685-8B75-42BE-BA72-529859791CD5}"/>
    <dgm:cxn modelId="{6AE1D578-B8E1-46A1-984F-971C4E1A9752}" type="presOf" srcId="{8528C5E9-BC6A-4AB8-919A-B420B4E774FD}" destId="{0450697E-40E7-45E7-8D25-6D206AB4E451}" srcOrd="0" destOrd="0" presId="urn:microsoft.com/office/officeart/2005/8/layout/chevron2"/>
    <dgm:cxn modelId="{D4F8627A-A18E-40C7-9BDF-B2E6E0C7361D}" srcId="{C03A4678-61D2-4F58-8F14-22420E74243F}" destId="{D3716959-1791-4FEE-8F6F-BC063487DA72}" srcOrd="0" destOrd="0" parTransId="{3A60FAD0-EAB1-403E-942F-6613F6FBF58F}" sibTransId="{B222AF23-27B0-403E-A8B6-569B4C07B7E6}"/>
    <dgm:cxn modelId="{48874B7D-AB67-452C-BDBA-34E781A86253}" type="presOf" srcId="{C916204A-E7B3-49C9-A99C-F36F7916FAB0}" destId="{C5CADBC7-E5B7-436E-8D49-1F52974B232A}" srcOrd="0" destOrd="0" presId="urn:microsoft.com/office/officeart/2005/8/layout/chevron2"/>
    <dgm:cxn modelId="{1F6E7680-151C-4354-89F8-F2CB4D10EA3F}" type="presOf" srcId="{62DE0367-1F2A-4666-95E9-33075437EDEE}" destId="{06574A6A-6531-4C60-83FF-C07A42810A0C}" srcOrd="0" destOrd="0" presId="urn:microsoft.com/office/officeart/2005/8/layout/chevron2"/>
    <dgm:cxn modelId="{34B27AA3-8A30-4346-A19D-03ECC34A9465}" srcId="{9D6005D7-9E63-44A3-851F-1ACE3E83AB8A}" destId="{8E119254-1889-479F-9A58-0A6B47772CFF}" srcOrd="0" destOrd="0" parTransId="{84772ED1-FD4A-4676-B6A8-235EB1C6C159}" sibTransId="{00E856F2-2B39-4C8F-8FCA-401522F21F89}"/>
    <dgm:cxn modelId="{ED6E2DA7-C7C1-4BA7-9F77-905B8EA6A3A9}" srcId="{B74B8B3F-0A16-4B33-8D3D-B1126B213DAD}" destId="{7D4AD342-C7C0-4A0E-94C2-CDC96A682E7B}" srcOrd="2" destOrd="0" parTransId="{E658163C-C6E0-488A-B37A-4958307FC529}" sibTransId="{434DBDBC-7C8A-4A8B-89F9-B93B42A5C9A5}"/>
    <dgm:cxn modelId="{454641AD-3592-4F91-80ED-919EBCD2F899}" type="presOf" srcId="{A3C66FAF-29EE-4123-A3F6-612D34438A1B}" destId="{F664CF99-9267-4085-B290-8CE75C180B46}" srcOrd="0" destOrd="0" presId="urn:microsoft.com/office/officeart/2005/8/layout/chevron2"/>
    <dgm:cxn modelId="{DBFCF3AF-2A4B-44F9-ABE4-C5C3B880F08F}" srcId="{B74B8B3F-0A16-4B33-8D3D-B1126B213DAD}" destId="{8528C5E9-BC6A-4AB8-919A-B420B4E774FD}" srcOrd="0" destOrd="0" parTransId="{BAD71F93-C92D-4B9F-968D-91EF5AB73E1B}" sibTransId="{4DE6AA4E-C658-4ED8-AD5D-3CF4143F8ACA}"/>
    <dgm:cxn modelId="{60FC10B2-6B38-406B-B48F-8680C61499C3}" type="presOf" srcId="{C03A4678-61D2-4F58-8F14-22420E74243F}" destId="{1C81DD3A-AD67-44B2-96F7-8B3DF2A79EB4}" srcOrd="0" destOrd="0" presId="urn:microsoft.com/office/officeart/2005/8/layout/chevron2"/>
    <dgm:cxn modelId="{1CBAB1B3-C525-4C02-B70A-49B9D00B050D}" srcId="{7D4AD342-C7C0-4A0E-94C2-CDC96A682E7B}" destId="{554FCA54-77F4-45EE-8F93-168BAFF2EB0C}" srcOrd="0" destOrd="0" parTransId="{E6F7BB0A-4A6C-4565-963B-C85407B4C319}" sibTransId="{B1C85F5A-DCA5-4C8F-A3BD-735A314E8D3F}"/>
    <dgm:cxn modelId="{86A7CAB5-1665-49BE-8372-C734A1E1A1AC}" srcId="{8528C5E9-BC6A-4AB8-919A-B420B4E774FD}" destId="{A3C66FAF-29EE-4123-A3F6-612D34438A1B}" srcOrd="0" destOrd="0" parTransId="{DD9B6688-C864-4477-8A66-9003B1F7B6A7}" sibTransId="{951E0111-A130-4A49-98BA-2AC97E525B9C}"/>
    <dgm:cxn modelId="{3F5DD5BB-9269-476A-896F-C5F0482D07FB}" srcId="{F722E99A-5C6D-438C-834A-FD5AEE891A32}" destId="{E89E43B1-E70E-4856-ADC4-4EE8071954A5}" srcOrd="0" destOrd="0" parTransId="{3010DE18-073A-41CD-B86C-AD9523AB278E}" sibTransId="{54B71DBA-AA44-445A-8135-3E2306169F76}"/>
    <dgm:cxn modelId="{5B7B6AC0-EA9C-40E2-9978-D61A98777373}" type="presOf" srcId="{554FCA54-77F4-45EE-8F93-168BAFF2EB0C}" destId="{FE2145CD-C32D-4AA3-9E18-B3D7CA84DF83}" srcOrd="0" destOrd="0" presId="urn:microsoft.com/office/officeart/2005/8/layout/chevron2"/>
    <dgm:cxn modelId="{54C589C1-499F-416E-BDE0-8F8F03F2950D}" srcId="{B74B8B3F-0A16-4B33-8D3D-B1126B213DAD}" destId="{C03A4678-61D2-4F58-8F14-22420E74243F}" srcOrd="4" destOrd="0" parTransId="{8099F8BE-50FC-4917-B7AB-F8A151CC97B6}" sibTransId="{CCF3234B-6844-48C4-B86D-953D788F8A9E}"/>
    <dgm:cxn modelId="{65FAFEC3-0795-47AF-B341-E8DD819FD05E}" srcId="{B74B8B3F-0A16-4B33-8D3D-B1126B213DAD}" destId="{97F990BC-6AD1-4843-AFA0-D98AD1FA3109}" srcOrd="1" destOrd="0" parTransId="{5F60C68A-93C5-4F63-94AF-CF753911BD24}" sibTransId="{007511F4-B248-4A83-9B08-607B0FFD557A}"/>
    <dgm:cxn modelId="{3F0867D4-0A9D-46C1-BE52-619240A93BC1}" type="presOf" srcId="{B74B8B3F-0A16-4B33-8D3D-B1126B213DAD}" destId="{520EA5A3-B8FA-4B5D-84D0-239661AA2E6F}" srcOrd="0" destOrd="0" presId="urn:microsoft.com/office/officeart/2005/8/layout/chevron2"/>
    <dgm:cxn modelId="{DA8C63D8-2B6A-405B-B31A-D002CEBAC7D2}" type="presOf" srcId="{F722E99A-5C6D-438C-834A-FD5AEE891A32}" destId="{EA6EA1E3-D19E-4FB6-AAF5-F36B0D632C0C}" srcOrd="0" destOrd="0" presId="urn:microsoft.com/office/officeart/2005/8/layout/chevron2"/>
    <dgm:cxn modelId="{9E4E57DF-3A45-4979-AFDA-F4E43627E25B}" srcId="{C916204A-E7B3-49C9-A99C-F36F7916FAB0}" destId="{524F35D5-FDDE-4694-8A40-15C4EE7AC45F}" srcOrd="0" destOrd="0" parTransId="{0AF7D524-AE01-4A57-93D9-D9F9DA367267}" sibTransId="{9C4F4878-A8A3-4A5B-BE29-27FA1CEC6B52}"/>
    <dgm:cxn modelId="{7B22EBE9-DDF7-4F34-8C69-BAB284535336}" type="presOf" srcId="{7D4AD342-C7C0-4A0E-94C2-CDC96A682E7B}" destId="{270ACFC6-F7BE-4D2D-906D-79D6327E2A35}" srcOrd="0" destOrd="0" presId="urn:microsoft.com/office/officeart/2005/8/layout/chevron2"/>
    <dgm:cxn modelId="{08081DED-081A-43FB-843F-62A6977D17E7}" type="presOf" srcId="{E89E43B1-E70E-4856-ADC4-4EE8071954A5}" destId="{3DDE7858-B955-414B-B897-297473D43CDA}" srcOrd="0" destOrd="0" presId="urn:microsoft.com/office/officeart/2005/8/layout/chevron2"/>
    <dgm:cxn modelId="{84398CB7-2D3F-48A9-B2C4-CB4EFB0C6B60}" type="presParOf" srcId="{520EA5A3-B8FA-4B5D-84D0-239661AA2E6F}" destId="{01A3E2DE-27DF-4779-9DD6-4A8E3FE8AB44}" srcOrd="0" destOrd="0" presId="urn:microsoft.com/office/officeart/2005/8/layout/chevron2"/>
    <dgm:cxn modelId="{380AB423-F103-45DD-88B7-51D17D592EB8}" type="presParOf" srcId="{01A3E2DE-27DF-4779-9DD6-4A8E3FE8AB44}" destId="{0450697E-40E7-45E7-8D25-6D206AB4E451}" srcOrd="0" destOrd="0" presId="urn:microsoft.com/office/officeart/2005/8/layout/chevron2"/>
    <dgm:cxn modelId="{D4E23C36-F3B3-4A2F-A16D-D68672DB37F5}" type="presParOf" srcId="{01A3E2DE-27DF-4779-9DD6-4A8E3FE8AB44}" destId="{F664CF99-9267-4085-B290-8CE75C180B46}" srcOrd="1" destOrd="0" presId="urn:microsoft.com/office/officeart/2005/8/layout/chevron2"/>
    <dgm:cxn modelId="{48AEDCE2-B7CE-4011-BE3D-8AA8A6A43F29}" type="presParOf" srcId="{520EA5A3-B8FA-4B5D-84D0-239661AA2E6F}" destId="{3BE2C37C-9E7D-48C7-BC78-74821E1B6F55}" srcOrd="1" destOrd="0" presId="urn:microsoft.com/office/officeart/2005/8/layout/chevron2"/>
    <dgm:cxn modelId="{BCCC9B43-0E6C-4739-B78D-EB60894C5AD5}" type="presParOf" srcId="{520EA5A3-B8FA-4B5D-84D0-239661AA2E6F}" destId="{DC8CA06C-67B4-4045-B6A4-CD9793E0C1D3}" srcOrd="2" destOrd="0" presId="urn:microsoft.com/office/officeart/2005/8/layout/chevron2"/>
    <dgm:cxn modelId="{671438B9-EFFB-4DCE-AA5A-5DFA2AF78754}" type="presParOf" srcId="{DC8CA06C-67B4-4045-B6A4-CD9793E0C1D3}" destId="{08E99D25-E57A-4E29-A32A-ED7DA266C4B7}" srcOrd="0" destOrd="0" presId="urn:microsoft.com/office/officeart/2005/8/layout/chevron2"/>
    <dgm:cxn modelId="{58EFAFEF-3537-4405-910E-4DF86760D972}" type="presParOf" srcId="{DC8CA06C-67B4-4045-B6A4-CD9793E0C1D3}" destId="{06574A6A-6531-4C60-83FF-C07A42810A0C}" srcOrd="1" destOrd="0" presId="urn:microsoft.com/office/officeart/2005/8/layout/chevron2"/>
    <dgm:cxn modelId="{1523B34D-2F3F-48D5-8D0A-C1F65CAA65C9}" type="presParOf" srcId="{520EA5A3-B8FA-4B5D-84D0-239661AA2E6F}" destId="{7834399F-11A8-4902-A96F-2D58548393FF}" srcOrd="3" destOrd="0" presId="urn:microsoft.com/office/officeart/2005/8/layout/chevron2"/>
    <dgm:cxn modelId="{8D9F3D29-CF62-42A8-B10C-4CA1DCBA2C11}" type="presParOf" srcId="{520EA5A3-B8FA-4B5D-84D0-239661AA2E6F}" destId="{CE5A54E2-0B91-428D-98E9-0FA7B66026C2}" srcOrd="4" destOrd="0" presId="urn:microsoft.com/office/officeart/2005/8/layout/chevron2"/>
    <dgm:cxn modelId="{722453A9-497B-43BC-8D3B-C776733D194D}" type="presParOf" srcId="{CE5A54E2-0B91-428D-98E9-0FA7B66026C2}" destId="{270ACFC6-F7BE-4D2D-906D-79D6327E2A35}" srcOrd="0" destOrd="0" presId="urn:microsoft.com/office/officeart/2005/8/layout/chevron2"/>
    <dgm:cxn modelId="{0939CA48-F27F-4EDA-809E-24D968616332}" type="presParOf" srcId="{CE5A54E2-0B91-428D-98E9-0FA7B66026C2}" destId="{FE2145CD-C32D-4AA3-9E18-B3D7CA84DF83}" srcOrd="1" destOrd="0" presId="urn:microsoft.com/office/officeart/2005/8/layout/chevron2"/>
    <dgm:cxn modelId="{EDC1CFD5-D33E-4902-9EDF-A8353A804671}" type="presParOf" srcId="{520EA5A3-B8FA-4B5D-84D0-239661AA2E6F}" destId="{4A99EE8E-8B75-4FAF-A4CD-1F9D89482A0B}" srcOrd="5" destOrd="0" presId="urn:microsoft.com/office/officeart/2005/8/layout/chevron2"/>
    <dgm:cxn modelId="{E8E96C72-0D19-42B6-9350-C0BE55D979C0}" type="presParOf" srcId="{520EA5A3-B8FA-4B5D-84D0-239661AA2E6F}" destId="{AC649931-22E4-482D-B3F1-2C024BDC3AB8}" srcOrd="6" destOrd="0" presId="urn:microsoft.com/office/officeart/2005/8/layout/chevron2"/>
    <dgm:cxn modelId="{DD7E6969-E2C2-46E3-9B4D-0EBE769B70E4}" type="presParOf" srcId="{AC649931-22E4-482D-B3F1-2C024BDC3AB8}" destId="{C5CADBC7-E5B7-436E-8D49-1F52974B232A}" srcOrd="0" destOrd="0" presId="urn:microsoft.com/office/officeart/2005/8/layout/chevron2"/>
    <dgm:cxn modelId="{D49F9413-0E6E-42AF-AEEC-AEEF8AA07EF5}" type="presParOf" srcId="{AC649931-22E4-482D-B3F1-2C024BDC3AB8}" destId="{EAE55121-A129-4FE4-9DEF-FB165806C6A2}" srcOrd="1" destOrd="0" presId="urn:microsoft.com/office/officeart/2005/8/layout/chevron2"/>
    <dgm:cxn modelId="{C47D75B4-EAE9-4D2C-94DD-074F1B33EB8E}" type="presParOf" srcId="{520EA5A3-B8FA-4B5D-84D0-239661AA2E6F}" destId="{1D397C7F-5AE6-4639-AE6E-C15CB6442B61}" srcOrd="7" destOrd="0" presId="urn:microsoft.com/office/officeart/2005/8/layout/chevron2"/>
    <dgm:cxn modelId="{610A5612-8402-4DB9-ABCE-397F2AB64D42}" type="presParOf" srcId="{520EA5A3-B8FA-4B5D-84D0-239661AA2E6F}" destId="{D41328AA-5B65-4670-9696-2FBE6285D198}" srcOrd="8" destOrd="0" presId="urn:microsoft.com/office/officeart/2005/8/layout/chevron2"/>
    <dgm:cxn modelId="{879CBB78-540B-4368-BB37-A1DD6A67B344}" type="presParOf" srcId="{D41328AA-5B65-4670-9696-2FBE6285D198}" destId="{1C81DD3A-AD67-44B2-96F7-8B3DF2A79EB4}" srcOrd="0" destOrd="0" presId="urn:microsoft.com/office/officeart/2005/8/layout/chevron2"/>
    <dgm:cxn modelId="{110944C0-5F15-4A6F-A235-9BC9BEA7DF4F}" type="presParOf" srcId="{D41328AA-5B65-4670-9696-2FBE6285D198}" destId="{7BDC049B-F133-4C71-872D-4E8F8C1C3C12}" srcOrd="1" destOrd="0" presId="urn:microsoft.com/office/officeart/2005/8/layout/chevron2"/>
    <dgm:cxn modelId="{3D471BA7-A86A-4BE4-A61A-54AFAFC9366E}" type="presParOf" srcId="{520EA5A3-B8FA-4B5D-84D0-239661AA2E6F}" destId="{44C5E0E6-9B2B-46CB-88FD-8C318F784ADC}" srcOrd="9" destOrd="0" presId="urn:microsoft.com/office/officeart/2005/8/layout/chevron2"/>
    <dgm:cxn modelId="{38CF37FA-AB19-4DD7-8D00-80B560396CB3}" type="presParOf" srcId="{520EA5A3-B8FA-4B5D-84D0-239661AA2E6F}" destId="{D63EA447-7B4E-4B46-8198-5F8293ADFEFF}" srcOrd="10" destOrd="0" presId="urn:microsoft.com/office/officeart/2005/8/layout/chevron2"/>
    <dgm:cxn modelId="{A61988DD-C6BA-4A23-9F8C-A43D30C904E6}" type="presParOf" srcId="{D63EA447-7B4E-4B46-8198-5F8293ADFEFF}" destId="{EA6EA1E3-D19E-4FB6-AAF5-F36B0D632C0C}" srcOrd="0" destOrd="0" presId="urn:microsoft.com/office/officeart/2005/8/layout/chevron2"/>
    <dgm:cxn modelId="{66D28E29-D0BC-4763-807F-0315424D9039}" type="presParOf" srcId="{D63EA447-7B4E-4B46-8198-5F8293ADFEFF}" destId="{3DDE7858-B955-414B-B897-297473D43CDA}" srcOrd="1" destOrd="0" presId="urn:microsoft.com/office/officeart/2005/8/layout/chevron2"/>
    <dgm:cxn modelId="{EBE0D025-4D70-42EC-B335-08056EB321ED}" type="presParOf" srcId="{520EA5A3-B8FA-4B5D-84D0-239661AA2E6F}" destId="{B946FDC0-4BCA-4F49-A3A6-098CD408BDD1}" srcOrd="11" destOrd="0" presId="urn:microsoft.com/office/officeart/2005/8/layout/chevron2"/>
    <dgm:cxn modelId="{F47D0B14-84F3-45B6-AE5E-F29E1BC5DF7E}" type="presParOf" srcId="{520EA5A3-B8FA-4B5D-84D0-239661AA2E6F}" destId="{8FE379B0-576F-4E86-B185-8F82DF664058}" srcOrd="12" destOrd="0" presId="urn:microsoft.com/office/officeart/2005/8/layout/chevron2"/>
    <dgm:cxn modelId="{32ACF4C1-9D8F-4E4A-8857-FB901A6D48D7}" type="presParOf" srcId="{8FE379B0-576F-4E86-B185-8F82DF664058}" destId="{BED3C50B-45D7-4BE4-9DB8-DCA2CE07406F}" srcOrd="0" destOrd="0" presId="urn:microsoft.com/office/officeart/2005/8/layout/chevron2"/>
    <dgm:cxn modelId="{18AEBA3D-3BD1-45BF-856D-355D7F5C443A}" type="presParOf" srcId="{8FE379B0-576F-4E86-B185-8F82DF664058}" destId="{49B82581-F94A-4E97-8AC9-758E9E0E23B0}"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74B8B3F-0A16-4B33-8D3D-B1126B213DAD}" type="doc">
      <dgm:prSet loTypeId="urn:microsoft.com/office/officeart/2005/8/layout/chevron2" loCatId="list" qsTypeId="urn:microsoft.com/office/officeart/2005/8/quickstyle/3d2" qsCatId="3D" csTypeId="urn:microsoft.com/office/officeart/2005/8/colors/colorful3" csCatId="colorful" phldr="1"/>
      <dgm:spPr/>
      <dgm:t>
        <a:bodyPr/>
        <a:lstStyle/>
        <a:p>
          <a:endParaRPr lang="en-US"/>
        </a:p>
      </dgm:t>
    </dgm:pt>
    <dgm:pt modelId="{8528C5E9-BC6A-4AB8-919A-B420B4E774FD}">
      <dgm:prSet phldrT="[Text]"/>
      <dgm:spPr/>
      <dgm:t>
        <a:bodyPr/>
        <a:lstStyle/>
        <a:p>
          <a:r>
            <a:rPr lang="en-US" dirty="0"/>
            <a:t>Lesson</a:t>
          </a:r>
        </a:p>
      </dgm:t>
    </dgm:pt>
    <dgm:pt modelId="{BAD71F93-C92D-4B9F-968D-91EF5AB73E1B}" type="parTrans" cxnId="{DBFCF3AF-2A4B-44F9-ABE4-C5C3B880F08F}">
      <dgm:prSet/>
      <dgm:spPr/>
      <dgm:t>
        <a:bodyPr/>
        <a:lstStyle/>
        <a:p>
          <a:endParaRPr lang="en-US"/>
        </a:p>
      </dgm:t>
    </dgm:pt>
    <dgm:pt modelId="{4DE6AA4E-C658-4ED8-AD5D-3CF4143F8ACA}" type="sibTrans" cxnId="{DBFCF3AF-2A4B-44F9-ABE4-C5C3B880F08F}">
      <dgm:prSet/>
      <dgm:spPr/>
      <dgm:t>
        <a:bodyPr/>
        <a:lstStyle/>
        <a:p>
          <a:endParaRPr lang="en-US"/>
        </a:p>
      </dgm:t>
    </dgm:pt>
    <dgm:pt modelId="{A3C66FAF-29EE-4123-A3F6-612D34438A1B}">
      <dgm:prSet phldrT="[Text]"/>
      <dgm:spPr>
        <a:ln w="38100">
          <a:noFill/>
        </a:ln>
      </dgm:spPr>
      <dgm:t>
        <a:bodyPr/>
        <a:lstStyle/>
        <a:p>
          <a:r>
            <a:rPr lang="en-US" dirty="0"/>
            <a:t>Initial Screening Policies for Applications</a:t>
          </a:r>
        </a:p>
      </dgm:t>
    </dgm:pt>
    <dgm:pt modelId="{DD9B6688-C864-4477-8A66-9003B1F7B6A7}" type="parTrans" cxnId="{86A7CAB5-1665-49BE-8372-C734A1E1A1AC}">
      <dgm:prSet/>
      <dgm:spPr/>
      <dgm:t>
        <a:bodyPr/>
        <a:lstStyle/>
        <a:p>
          <a:endParaRPr lang="en-US"/>
        </a:p>
      </dgm:t>
    </dgm:pt>
    <dgm:pt modelId="{951E0111-A130-4A49-98BA-2AC97E525B9C}" type="sibTrans" cxnId="{86A7CAB5-1665-49BE-8372-C734A1E1A1AC}">
      <dgm:prSet/>
      <dgm:spPr/>
      <dgm:t>
        <a:bodyPr/>
        <a:lstStyle/>
        <a:p>
          <a:endParaRPr lang="en-US"/>
        </a:p>
      </dgm:t>
    </dgm:pt>
    <dgm:pt modelId="{97F990BC-6AD1-4843-AFA0-D98AD1FA3109}">
      <dgm:prSet phldrT="[Text]"/>
      <dgm:spPr/>
      <dgm:t>
        <a:bodyPr/>
        <a:lstStyle/>
        <a:p>
          <a:r>
            <a:rPr lang="en-US" dirty="0"/>
            <a:t>Lesson</a:t>
          </a:r>
        </a:p>
      </dgm:t>
    </dgm:pt>
    <dgm:pt modelId="{5F60C68A-93C5-4F63-94AF-CF753911BD24}" type="parTrans" cxnId="{65FAFEC3-0795-47AF-B341-E8DD819FD05E}">
      <dgm:prSet/>
      <dgm:spPr/>
      <dgm:t>
        <a:bodyPr/>
        <a:lstStyle/>
        <a:p>
          <a:endParaRPr lang="en-US"/>
        </a:p>
      </dgm:t>
    </dgm:pt>
    <dgm:pt modelId="{007511F4-B248-4A83-9B08-607B0FFD557A}" type="sibTrans" cxnId="{65FAFEC3-0795-47AF-B341-E8DD819FD05E}">
      <dgm:prSet/>
      <dgm:spPr/>
      <dgm:t>
        <a:bodyPr/>
        <a:lstStyle/>
        <a:p>
          <a:endParaRPr lang="en-US"/>
        </a:p>
      </dgm:t>
    </dgm:pt>
    <dgm:pt modelId="{62DE0367-1F2A-4666-95E9-33075437EDEE}">
      <dgm:prSet phldrT="[Text]"/>
      <dgm:spPr>
        <a:ln>
          <a:noFill/>
        </a:ln>
      </dgm:spPr>
      <dgm:t>
        <a:bodyPr/>
        <a:lstStyle/>
        <a:p>
          <a:r>
            <a:rPr lang="en-US" dirty="0"/>
            <a:t>Date of Claim</a:t>
          </a:r>
        </a:p>
      </dgm:t>
    </dgm:pt>
    <dgm:pt modelId="{EB2FBD5B-EFFB-48D6-A7F1-9DA0EC5558AC}" type="parTrans" cxnId="{27977721-3862-44F9-A2E8-D62194CF8FA0}">
      <dgm:prSet/>
      <dgm:spPr/>
      <dgm:t>
        <a:bodyPr/>
        <a:lstStyle/>
        <a:p>
          <a:endParaRPr lang="en-US"/>
        </a:p>
      </dgm:t>
    </dgm:pt>
    <dgm:pt modelId="{60705802-03F2-4E7C-BC81-14F2483C7350}" type="sibTrans" cxnId="{27977721-3862-44F9-A2E8-D62194CF8FA0}">
      <dgm:prSet/>
      <dgm:spPr/>
      <dgm:t>
        <a:bodyPr/>
        <a:lstStyle/>
        <a:p>
          <a:endParaRPr lang="en-US"/>
        </a:p>
      </dgm:t>
    </dgm:pt>
    <dgm:pt modelId="{7D4AD342-C7C0-4A0E-94C2-CDC96A682E7B}">
      <dgm:prSet phldrT="[Text]"/>
      <dgm:spPr/>
      <dgm:t>
        <a:bodyPr/>
        <a:lstStyle/>
        <a:p>
          <a:r>
            <a:rPr lang="en-US" dirty="0"/>
            <a:t>Lesson</a:t>
          </a:r>
        </a:p>
      </dgm:t>
    </dgm:pt>
    <dgm:pt modelId="{E658163C-C6E0-488A-B37A-4958307FC529}" type="parTrans" cxnId="{ED6E2DA7-C7C1-4BA7-9F77-905B8EA6A3A9}">
      <dgm:prSet/>
      <dgm:spPr/>
      <dgm:t>
        <a:bodyPr/>
        <a:lstStyle/>
        <a:p>
          <a:endParaRPr lang="en-US"/>
        </a:p>
      </dgm:t>
    </dgm:pt>
    <dgm:pt modelId="{434DBDBC-7C8A-4A8B-89F9-B93B42A5C9A5}" type="sibTrans" cxnId="{ED6E2DA7-C7C1-4BA7-9F77-905B8EA6A3A9}">
      <dgm:prSet/>
      <dgm:spPr/>
      <dgm:t>
        <a:bodyPr/>
        <a:lstStyle/>
        <a:p>
          <a:endParaRPr lang="en-US"/>
        </a:p>
      </dgm:t>
    </dgm:pt>
    <dgm:pt modelId="{554FCA54-77F4-45EE-8F93-168BAFF2EB0C}">
      <dgm:prSet phldrT="[Text]"/>
      <dgm:spPr>
        <a:ln>
          <a:noFill/>
        </a:ln>
      </dgm:spPr>
      <dgm:t>
        <a:bodyPr/>
        <a:lstStyle/>
        <a:p>
          <a:r>
            <a:rPr lang="en-US" dirty="0"/>
            <a:t>End Products (EP) Codes</a:t>
          </a:r>
        </a:p>
      </dgm:t>
    </dgm:pt>
    <dgm:pt modelId="{E6F7BB0A-4A6C-4565-963B-C85407B4C319}" type="parTrans" cxnId="{1CBAB1B3-C525-4C02-B70A-49B9D00B050D}">
      <dgm:prSet/>
      <dgm:spPr/>
      <dgm:t>
        <a:bodyPr/>
        <a:lstStyle/>
        <a:p>
          <a:endParaRPr lang="en-US"/>
        </a:p>
      </dgm:t>
    </dgm:pt>
    <dgm:pt modelId="{B1C85F5A-DCA5-4C8F-A3BD-735A314E8D3F}" type="sibTrans" cxnId="{1CBAB1B3-C525-4C02-B70A-49B9D00B050D}">
      <dgm:prSet/>
      <dgm:spPr/>
      <dgm:t>
        <a:bodyPr/>
        <a:lstStyle/>
        <a:p>
          <a:endParaRPr lang="en-US"/>
        </a:p>
      </dgm:t>
    </dgm:pt>
    <dgm:pt modelId="{C03A4678-61D2-4F58-8F14-22420E74243F}">
      <dgm:prSet phldrT="[Text]"/>
      <dgm:spPr/>
      <dgm:t>
        <a:bodyPr/>
        <a:lstStyle/>
        <a:p>
          <a:r>
            <a:rPr lang="en-US" dirty="0"/>
            <a:t>Lesson</a:t>
          </a:r>
        </a:p>
      </dgm:t>
    </dgm:pt>
    <dgm:pt modelId="{CCF3234B-6844-48C4-B86D-953D788F8A9E}" type="sibTrans" cxnId="{54C589C1-499F-416E-BDE0-8F8F03F2950D}">
      <dgm:prSet/>
      <dgm:spPr/>
      <dgm:t>
        <a:bodyPr/>
        <a:lstStyle/>
        <a:p>
          <a:endParaRPr lang="en-US"/>
        </a:p>
      </dgm:t>
    </dgm:pt>
    <dgm:pt modelId="{8099F8BE-50FC-4917-B7AB-F8A151CC97B6}" type="parTrans" cxnId="{54C589C1-499F-416E-BDE0-8F8F03F2950D}">
      <dgm:prSet/>
      <dgm:spPr/>
      <dgm:t>
        <a:bodyPr/>
        <a:lstStyle/>
        <a:p>
          <a:endParaRPr lang="en-US"/>
        </a:p>
      </dgm:t>
    </dgm:pt>
    <dgm:pt modelId="{C916204A-E7B3-49C9-A99C-F36F7916FAB0}">
      <dgm:prSet phldrT="[Text]"/>
      <dgm:spPr/>
      <dgm:t>
        <a:bodyPr/>
        <a:lstStyle/>
        <a:p>
          <a:r>
            <a:rPr lang="en-US" dirty="0"/>
            <a:t>Lesson</a:t>
          </a:r>
        </a:p>
      </dgm:t>
    </dgm:pt>
    <dgm:pt modelId="{4FAD5CC1-23D9-4FD1-A57D-FF86E1A636D7}" type="parTrans" cxnId="{FE1B1556-727D-46E3-8FC4-BB64C6460EFA}">
      <dgm:prSet/>
      <dgm:spPr/>
      <dgm:t>
        <a:bodyPr/>
        <a:lstStyle/>
        <a:p>
          <a:endParaRPr lang="en-US"/>
        </a:p>
      </dgm:t>
    </dgm:pt>
    <dgm:pt modelId="{44E3A685-8B75-42BE-BA72-529859791CD5}" type="sibTrans" cxnId="{FE1B1556-727D-46E3-8FC4-BB64C6460EFA}">
      <dgm:prSet/>
      <dgm:spPr/>
      <dgm:t>
        <a:bodyPr/>
        <a:lstStyle/>
        <a:p>
          <a:endParaRPr lang="en-US"/>
        </a:p>
      </dgm:t>
    </dgm:pt>
    <dgm:pt modelId="{524F35D5-FDDE-4694-8A40-15C4EE7AC45F}">
      <dgm:prSet phldrT="[Text]"/>
      <dgm:spPr>
        <a:ln>
          <a:noFill/>
        </a:ln>
      </dgm:spPr>
      <dgm:t>
        <a:bodyPr/>
        <a:lstStyle/>
        <a:p>
          <a:r>
            <a:rPr lang="en-US" dirty="0"/>
            <a:t>Establish a Claim (CEST)</a:t>
          </a:r>
        </a:p>
      </dgm:t>
    </dgm:pt>
    <dgm:pt modelId="{0AF7D524-AE01-4A57-93D9-D9F9DA367267}" type="parTrans" cxnId="{9E4E57DF-3A45-4979-AFDA-F4E43627E25B}">
      <dgm:prSet/>
      <dgm:spPr/>
      <dgm:t>
        <a:bodyPr/>
        <a:lstStyle/>
        <a:p>
          <a:endParaRPr lang="en-US"/>
        </a:p>
      </dgm:t>
    </dgm:pt>
    <dgm:pt modelId="{9C4F4878-A8A3-4A5B-BE29-27FA1CEC6B52}" type="sibTrans" cxnId="{9E4E57DF-3A45-4979-AFDA-F4E43627E25B}">
      <dgm:prSet/>
      <dgm:spPr/>
      <dgm:t>
        <a:bodyPr/>
        <a:lstStyle/>
        <a:p>
          <a:endParaRPr lang="en-US"/>
        </a:p>
      </dgm:t>
    </dgm:pt>
    <dgm:pt modelId="{D3716959-1791-4FEE-8F6F-BC063487DA72}">
      <dgm:prSet phldrT="[Text]"/>
      <dgm:spPr>
        <a:ln w="38100">
          <a:solidFill>
            <a:schemeClr val="tx1"/>
          </a:solidFill>
        </a:ln>
      </dgm:spPr>
      <dgm:t>
        <a:bodyPr/>
        <a:lstStyle/>
        <a:p>
          <a:r>
            <a:rPr lang="en-US" dirty="0"/>
            <a:t>Types of Claims and Priority Processing</a:t>
          </a:r>
        </a:p>
      </dgm:t>
    </dgm:pt>
    <dgm:pt modelId="{3A60FAD0-EAB1-403E-942F-6613F6FBF58F}" type="parTrans" cxnId="{D4F8627A-A18E-40C7-9BDF-B2E6E0C7361D}">
      <dgm:prSet/>
      <dgm:spPr/>
      <dgm:t>
        <a:bodyPr/>
        <a:lstStyle/>
        <a:p>
          <a:endParaRPr lang="en-US"/>
        </a:p>
      </dgm:t>
    </dgm:pt>
    <dgm:pt modelId="{B222AF23-27B0-403E-A8B6-569B4C07B7E6}" type="sibTrans" cxnId="{D4F8627A-A18E-40C7-9BDF-B2E6E0C7361D}">
      <dgm:prSet/>
      <dgm:spPr/>
      <dgm:t>
        <a:bodyPr/>
        <a:lstStyle/>
        <a:p>
          <a:endParaRPr lang="en-US"/>
        </a:p>
      </dgm:t>
    </dgm:pt>
    <dgm:pt modelId="{F722E99A-5C6D-438C-834A-FD5AEE891A32}">
      <dgm:prSet phldrT="[Text]"/>
      <dgm:spPr/>
      <dgm:t>
        <a:bodyPr/>
        <a:lstStyle/>
        <a:p>
          <a:r>
            <a:rPr lang="en-US" dirty="0"/>
            <a:t>Lesson</a:t>
          </a:r>
        </a:p>
      </dgm:t>
    </dgm:pt>
    <dgm:pt modelId="{FF1BB223-4081-4D9D-836E-E39E2174CCE6}" type="parTrans" cxnId="{D1EBF922-2759-4EB6-A290-3B0B771735AC}">
      <dgm:prSet/>
      <dgm:spPr/>
      <dgm:t>
        <a:bodyPr/>
        <a:lstStyle/>
        <a:p>
          <a:endParaRPr lang="en-US"/>
        </a:p>
      </dgm:t>
    </dgm:pt>
    <dgm:pt modelId="{AE1719E2-89E5-44DA-A578-D5D86C952C00}" type="sibTrans" cxnId="{D1EBF922-2759-4EB6-A290-3B0B771735AC}">
      <dgm:prSet/>
      <dgm:spPr/>
      <dgm:t>
        <a:bodyPr/>
        <a:lstStyle/>
        <a:p>
          <a:endParaRPr lang="en-US"/>
        </a:p>
      </dgm:t>
    </dgm:pt>
    <dgm:pt modelId="{E89E43B1-E70E-4856-ADC4-4EE8071954A5}">
      <dgm:prSet phldrT="[Text]"/>
      <dgm:spPr/>
      <dgm:t>
        <a:bodyPr/>
        <a:lstStyle/>
        <a:p>
          <a:r>
            <a:rPr lang="en-US" dirty="0"/>
            <a:t>VA Representation and Third Party Authorization</a:t>
          </a:r>
        </a:p>
      </dgm:t>
    </dgm:pt>
    <dgm:pt modelId="{3010DE18-073A-41CD-B86C-AD9523AB278E}" type="parTrans" cxnId="{3F5DD5BB-9269-476A-896F-C5F0482D07FB}">
      <dgm:prSet/>
      <dgm:spPr/>
      <dgm:t>
        <a:bodyPr/>
        <a:lstStyle/>
        <a:p>
          <a:endParaRPr lang="en-US"/>
        </a:p>
      </dgm:t>
    </dgm:pt>
    <dgm:pt modelId="{54B71DBA-AA44-445A-8135-3E2306169F76}" type="sibTrans" cxnId="{3F5DD5BB-9269-476A-896F-C5F0482D07FB}">
      <dgm:prSet/>
      <dgm:spPr/>
      <dgm:t>
        <a:bodyPr/>
        <a:lstStyle/>
        <a:p>
          <a:endParaRPr lang="en-US"/>
        </a:p>
      </dgm:t>
    </dgm:pt>
    <dgm:pt modelId="{9D6005D7-9E63-44A3-851F-1ACE3E83AB8A}">
      <dgm:prSet phldrT="[Text]"/>
      <dgm:spPr/>
      <dgm:t>
        <a:bodyPr/>
        <a:lstStyle/>
        <a:p>
          <a:r>
            <a:rPr lang="en-US" dirty="0"/>
            <a:t>Lesson</a:t>
          </a:r>
        </a:p>
      </dgm:t>
    </dgm:pt>
    <dgm:pt modelId="{88768721-3CFA-4DBE-92EF-10C340D8C72A}" type="parTrans" cxnId="{49224E55-1BFB-4294-ABCB-B1E2E7E00884}">
      <dgm:prSet/>
      <dgm:spPr/>
      <dgm:t>
        <a:bodyPr/>
        <a:lstStyle/>
        <a:p>
          <a:endParaRPr lang="en-US"/>
        </a:p>
      </dgm:t>
    </dgm:pt>
    <dgm:pt modelId="{93259715-18AA-476D-8959-BFC9E651F879}" type="sibTrans" cxnId="{49224E55-1BFB-4294-ABCB-B1E2E7E00884}">
      <dgm:prSet/>
      <dgm:spPr/>
      <dgm:t>
        <a:bodyPr/>
        <a:lstStyle/>
        <a:p>
          <a:endParaRPr lang="en-US"/>
        </a:p>
      </dgm:t>
    </dgm:pt>
    <dgm:pt modelId="{8E119254-1889-479F-9A58-0A6B47772CFF}">
      <dgm:prSet phldrT="[Text]"/>
      <dgm:spPr/>
      <dgm:t>
        <a:bodyPr/>
        <a:lstStyle/>
        <a:p>
          <a:r>
            <a:rPr lang="en-US" dirty="0"/>
            <a:t>Initial Screening and Claims Establishment Knowledge Check Prep</a:t>
          </a:r>
        </a:p>
      </dgm:t>
    </dgm:pt>
    <dgm:pt modelId="{84772ED1-FD4A-4676-B6A8-235EB1C6C159}" type="parTrans" cxnId="{34B27AA3-8A30-4346-A19D-03ECC34A9465}">
      <dgm:prSet/>
      <dgm:spPr/>
      <dgm:t>
        <a:bodyPr/>
        <a:lstStyle/>
        <a:p>
          <a:endParaRPr lang="en-US"/>
        </a:p>
      </dgm:t>
    </dgm:pt>
    <dgm:pt modelId="{00E856F2-2B39-4C8F-8FCA-401522F21F89}" type="sibTrans" cxnId="{34B27AA3-8A30-4346-A19D-03ECC34A9465}">
      <dgm:prSet/>
      <dgm:spPr/>
      <dgm:t>
        <a:bodyPr/>
        <a:lstStyle/>
        <a:p>
          <a:endParaRPr lang="en-US"/>
        </a:p>
      </dgm:t>
    </dgm:pt>
    <dgm:pt modelId="{520EA5A3-B8FA-4B5D-84D0-239661AA2E6F}" type="pres">
      <dgm:prSet presAssocID="{B74B8B3F-0A16-4B33-8D3D-B1126B213DAD}" presName="linearFlow" presStyleCnt="0">
        <dgm:presLayoutVars>
          <dgm:dir/>
          <dgm:animLvl val="lvl"/>
          <dgm:resizeHandles val="exact"/>
        </dgm:presLayoutVars>
      </dgm:prSet>
      <dgm:spPr/>
    </dgm:pt>
    <dgm:pt modelId="{01A3E2DE-27DF-4779-9DD6-4A8E3FE8AB44}" type="pres">
      <dgm:prSet presAssocID="{8528C5E9-BC6A-4AB8-919A-B420B4E774FD}" presName="composite" presStyleCnt="0"/>
      <dgm:spPr/>
    </dgm:pt>
    <dgm:pt modelId="{0450697E-40E7-45E7-8D25-6D206AB4E451}" type="pres">
      <dgm:prSet presAssocID="{8528C5E9-BC6A-4AB8-919A-B420B4E774FD}" presName="parentText" presStyleLbl="alignNode1" presStyleIdx="0" presStyleCnt="7">
        <dgm:presLayoutVars>
          <dgm:chMax val="1"/>
          <dgm:bulletEnabled val="1"/>
        </dgm:presLayoutVars>
      </dgm:prSet>
      <dgm:spPr/>
    </dgm:pt>
    <dgm:pt modelId="{F664CF99-9267-4085-B290-8CE75C180B46}" type="pres">
      <dgm:prSet presAssocID="{8528C5E9-BC6A-4AB8-919A-B420B4E774FD}" presName="descendantText" presStyleLbl="alignAcc1" presStyleIdx="0" presStyleCnt="7">
        <dgm:presLayoutVars>
          <dgm:bulletEnabled val="1"/>
        </dgm:presLayoutVars>
      </dgm:prSet>
      <dgm:spPr/>
    </dgm:pt>
    <dgm:pt modelId="{3BE2C37C-9E7D-48C7-BC78-74821E1B6F55}" type="pres">
      <dgm:prSet presAssocID="{4DE6AA4E-C658-4ED8-AD5D-3CF4143F8ACA}" presName="sp" presStyleCnt="0"/>
      <dgm:spPr/>
    </dgm:pt>
    <dgm:pt modelId="{DC8CA06C-67B4-4045-B6A4-CD9793E0C1D3}" type="pres">
      <dgm:prSet presAssocID="{97F990BC-6AD1-4843-AFA0-D98AD1FA3109}" presName="composite" presStyleCnt="0"/>
      <dgm:spPr/>
    </dgm:pt>
    <dgm:pt modelId="{08E99D25-E57A-4E29-A32A-ED7DA266C4B7}" type="pres">
      <dgm:prSet presAssocID="{97F990BC-6AD1-4843-AFA0-D98AD1FA3109}" presName="parentText" presStyleLbl="alignNode1" presStyleIdx="1" presStyleCnt="7">
        <dgm:presLayoutVars>
          <dgm:chMax val="1"/>
          <dgm:bulletEnabled val="1"/>
        </dgm:presLayoutVars>
      </dgm:prSet>
      <dgm:spPr/>
    </dgm:pt>
    <dgm:pt modelId="{06574A6A-6531-4C60-83FF-C07A42810A0C}" type="pres">
      <dgm:prSet presAssocID="{97F990BC-6AD1-4843-AFA0-D98AD1FA3109}" presName="descendantText" presStyleLbl="alignAcc1" presStyleIdx="1" presStyleCnt="7">
        <dgm:presLayoutVars>
          <dgm:bulletEnabled val="1"/>
        </dgm:presLayoutVars>
      </dgm:prSet>
      <dgm:spPr/>
    </dgm:pt>
    <dgm:pt modelId="{7834399F-11A8-4902-A96F-2D58548393FF}" type="pres">
      <dgm:prSet presAssocID="{007511F4-B248-4A83-9B08-607B0FFD557A}" presName="sp" presStyleCnt="0"/>
      <dgm:spPr/>
    </dgm:pt>
    <dgm:pt modelId="{CE5A54E2-0B91-428D-98E9-0FA7B66026C2}" type="pres">
      <dgm:prSet presAssocID="{7D4AD342-C7C0-4A0E-94C2-CDC96A682E7B}" presName="composite" presStyleCnt="0"/>
      <dgm:spPr/>
    </dgm:pt>
    <dgm:pt modelId="{270ACFC6-F7BE-4D2D-906D-79D6327E2A35}" type="pres">
      <dgm:prSet presAssocID="{7D4AD342-C7C0-4A0E-94C2-CDC96A682E7B}" presName="parentText" presStyleLbl="alignNode1" presStyleIdx="2" presStyleCnt="7">
        <dgm:presLayoutVars>
          <dgm:chMax val="1"/>
          <dgm:bulletEnabled val="1"/>
        </dgm:presLayoutVars>
      </dgm:prSet>
      <dgm:spPr/>
    </dgm:pt>
    <dgm:pt modelId="{FE2145CD-C32D-4AA3-9E18-B3D7CA84DF83}" type="pres">
      <dgm:prSet presAssocID="{7D4AD342-C7C0-4A0E-94C2-CDC96A682E7B}" presName="descendantText" presStyleLbl="alignAcc1" presStyleIdx="2" presStyleCnt="7">
        <dgm:presLayoutVars>
          <dgm:bulletEnabled val="1"/>
        </dgm:presLayoutVars>
      </dgm:prSet>
      <dgm:spPr/>
    </dgm:pt>
    <dgm:pt modelId="{4A99EE8E-8B75-4FAF-A4CD-1F9D89482A0B}" type="pres">
      <dgm:prSet presAssocID="{434DBDBC-7C8A-4A8B-89F9-B93B42A5C9A5}" presName="sp" presStyleCnt="0"/>
      <dgm:spPr/>
    </dgm:pt>
    <dgm:pt modelId="{AC649931-22E4-482D-B3F1-2C024BDC3AB8}" type="pres">
      <dgm:prSet presAssocID="{C916204A-E7B3-49C9-A99C-F36F7916FAB0}" presName="composite" presStyleCnt="0"/>
      <dgm:spPr/>
    </dgm:pt>
    <dgm:pt modelId="{C5CADBC7-E5B7-436E-8D49-1F52974B232A}" type="pres">
      <dgm:prSet presAssocID="{C916204A-E7B3-49C9-A99C-F36F7916FAB0}" presName="parentText" presStyleLbl="alignNode1" presStyleIdx="3" presStyleCnt="7">
        <dgm:presLayoutVars>
          <dgm:chMax val="1"/>
          <dgm:bulletEnabled val="1"/>
        </dgm:presLayoutVars>
      </dgm:prSet>
      <dgm:spPr/>
    </dgm:pt>
    <dgm:pt modelId="{EAE55121-A129-4FE4-9DEF-FB165806C6A2}" type="pres">
      <dgm:prSet presAssocID="{C916204A-E7B3-49C9-A99C-F36F7916FAB0}" presName="descendantText" presStyleLbl="alignAcc1" presStyleIdx="3" presStyleCnt="7">
        <dgm:presLayoutVars>
          <dgm:bulletEnabled val="1"/>
        </dgm:presLayoutVars>
      </dgm:prSet>
      <dgm:spPr/>
    </dgm:pt>
    <dgm:pt modelId="{1D397C7F-5AE6-4639-AE6E-C15CB6442B61}" type="pres">
      <dgm:prSet presAssocID="{44E3A685-8B75-42BE-BA72-529859791CD5}" presName="sp" presStyleCnt="0"/>
      <dgm:spPr/>
    </dgm:pt>
    <dgm:pt modelId="{D41328AA-5B65-4670-9696-2FBE6285D198}" type="pres">
      <dgm:prSet presAssocID="{C03A4678-61D2-4F58-8F14-22420E74243F}" presName="composite" presStyleCnt="0"/>
      <dgm:spPr/>
    </dgm:pt>
    <dgm:pt modelId="{1C81DD3A-AD67-44B2-96F7-8B3DF2A79EB4}" type="pres">
      <dgm:prSet presAssocID="{C03A4678-61D2-4F58-8F14-22420E74243F}" presName="parentText" presStyleLbl="alignNode1" presStyleIdx="4" presStyleCnt="7">
        <dgm:presLayoutVars>
          <dgm:chMax val="1"/>
          <dgm:bulletEnabled val="1"/>
        </dgm:presLayoutVars>
      </dgm:prSet>
      <dgm:spPr/>
    </dgm:pt>
    <dgm:pt modelId="{7BDC049B-F133-4C71-872D-4E8F8C1C3C12}" type="pres">
      <dgm:prSet presAssocID="{C03A4678-61D2-4F58-8F14-22420E74243F}" presName="descendantText" presStyleLbl="alignAcc1" presStyleIdx="4" presStyleCnt="7">
        <dgm:presLayoutVars>
          <dgm:bulletEnabled val="1"/>
        </dgm:presLayoutVars>
      </dgm:prSet>
      <dgm:spPr/>
    </dgm:pt>
    <dgm:pt modelId="{44C5E0E6-9B2B-46CB-88FD-8C318F784ADC}" type="pres">
      <dgm:prSet presAssocID="{CCF3234B-6844-48C4-B86D-953D788F8A9E}" presName="sp" presStyleCnt="0"/>
      <dgm:spPr/>
    </dgm:pt>
    <dgm:pt modelId="{D63EA447-7B4E-4B46-8198-5F8293ADFEFF}" type="pres">
      <dgm:prSet presAssocID="{F722E99A-5C6D-438C-834A-FD5AEE891A32}" presName="composite" presStyleCnt="0"/>
      <dgm:spPr/>
    </dgm:pt>
    <dgm:pt modelId="{EA6EA1E3-D19E-4FB6-AAF5-F36B0D632C0C}" type="pres">
      <dgm:prSet presAssocID="{F722E99A-5C6D-438C-834A-FD5AEE891A32}" presName="parentText" presStyleLbl="alignNode1" presStyleIdx="5" presStyleCnt="7">
        <dgm:presLayoutVars>
          <dgm:chMax val="1"/>
          <dgm:bulletEnabled val="1"/>
        </dgm:presLayoutVars>
      </dgm:prSet>
      <dgm:spPr/>
    </dgm:pt>
    <dgm:pt modelId="{3DDE7858-B955-414B-B897-297473D43CDA}" type="pres">
      <dgm:prSet presAssocID="{F722E99A-5C6D-438C-834A-FD5AEE891A32}" presName="descendantText" presStyleLbl="alignAcc1" presStyleIdx="5" presStyleCnt="7">
        <dgm:presLayoutVars>
          <dgm:bulletEnabled val="1"/>
        </dgm:presLayoutVars>
      </dgm:prSet>
      <dgm:spPr/>
    </dgm:pt>
    <dgm:pt modelId="{B946FDC0-4BCA-4F49-A3A6-098CD408BDD1}" type="pres">
      <dgm:prSet presAssocID="{AE1719E2-89E5-44DA-A578-D5D86C952C00}" presName="sp" presStyleCnt="0"/>
      <dgm:spPr/>
    </dgm:pt>
    <dgm:pt modelId="{8FE379B0-576F-4E86-B185-8F82DF664058}" type="pres">
      <dgm:prSet presAssocID="{9D6005D7-9E63-44A3-851F-1ACE3E83AB8A}" presName="composite" presStyleCnt="0"/>
      <dgm:spPr/>
    </dgm:pt>
    <dgm:pt modelId="{BED3C50B-45D7-4BE4-9DB8-DCA2CE07406F}" type="pres">
      <dgm:prSet presAssocID="{9D6005D7-9E63-44A3-851F-1ACE3E83AB8A}" presName="parentText" presStyleLbl="alignNode1" presStyleIdx="6" presStyleCnt="7">
        <dgm:presLayoutVars>
          <dgm:chMax val="1"/>
          <dgm:bulletEnabled val="1"/>
        </dgm:presLayoutVars>
      </dgm:prSet>
      <dgm:spPr/>
    </dgm:pt>
    <dgm:pt modelId="{49B82581-F94A-4E97-8AC9-758E9E0E23B0}" type="pres">
      <dgm:prSet presAssocID="{9D6005D7-9E63-44A3-851F-1ACE3E83AB8A}" presName="descendantText" presStyleLbl="alignAcc1" presStyleIdx="6" presStyleCnt="7">
        <dgm:presLayoutVars>
          <dgm:bulletEnabled val="1"/>
        </dgm:presLayoutVars>
      </dgm:prSet>
      <dgm:spPr/>
    </dgm:pt>
  </dgm:ptLst>
  <dgm:cxnLst>
    <dgm:cxn modelId="{FF27700D-C664-40AD-953A-0E32AF9BFDCE}" type="presOf" srcId="{524F35D5-FDDE-4694-8A40-15C4EE7AC45F}" destId="{EAE55121-A129-4FE4-9DEF-FB165806C6A2}" srcOrd="0" destOrd="0" presId="urn:microsoft.com/office/officeart/2005/8/layout/chevron2"/>
    <dgm:cxn modelId="{27977721-3862-44F9-A2E8-D62194CF8FA0}" srcId="{97F990BC-6AD1-4843-AFA0-D98AD1FA3109}" destId="{62DE0367-1F2A-4666-95E9-33075437EDEE}" srcOrd="0" destOrd="0" parTransId="{EB2FBD5B-EFFB-48D6-A7F1-9DA0EC5558AC}" sibTransId="{60705802-03F2-4E7C-BC81-14F2483C7350}"/>
    <dgm:cxn modelId="{D1EBF922-2759-4EB6-A290-3B0B771735AC}" srcId="{B74B8B3F-0A16-4B33-8D3D-B1126B213DAD}" destId="{F722E99A-5C6D-438C-834A-FD5AEE891A32}" srcOrd="5" destOrd="0" parTransId="{FF1BB223-4081-4D9D-836E-E39E2174CCE6}" sibTransId="{AE1719E2-89E5-44DA-A578-D5D86C952C00}"/>
    <dgm:cxn modelId="{E8FC8836-34C0-442F-929A-DA0F588E013F}" type="presOf" srcId="{8E119254-1889-479F-9A58-0A6B47772CFF}" destId="{49B82581-F94A-4E97-8AC9-758E9E0E23B0}" srcOrd="0" destOrd="0" presId="urn:microsoft.com/office/officeart/2005/8/layout/chevron2"/>
    <dgm:cxn modelId="{C356A639-8682-4108-A5C0-A3BCC868CD23}" type="presOf" srcId="{D3716959-1791-4FEE-8F6F-BC063487DA72}" destId="{7BDC049B-F133-4C71-872D-4E8F8C1C3C12}" srcOrd="0" destOrd="0" presId="urn:microsoft.com/office/officeart/2005/8/layout/chevron2"/>
    <dgm:cxn modelId="{AC169770-9D59-449A-988B-9091772040B3}" type="presOf" srcId="{9D6005D7-9E63-44A3-851F-1ACE3E83AB8A}" destId="{BED3C50B-45D7-4BE4-9DB8-DCA2CE07406F}" srcOrd="0" destOrd="0" presId="urn:microsoft.com/office/officeart/2005/8/layout/chevron2"/>
    <dgm:cxn modelId="{49224E55-1BFB-4294-ABCB-B1E2E7E00884}" srcId="{B74B8B3F-0A16-4B33-8D3D-B1126B213DAD}" destId="{9D6005D7-9E63-44A3-851F-1ACE3E83AB8A}" srcOrd="6" destOrd="0" parTransId="{88768721-3CFA-4DBE-92EF-10C340D8C72A}" sibTransId="{93259715-18AA-476D-8959-BFC9E651F879}"/>
    <dgm:cxn modelId="{4E21A375-2F2F-4029-8825-05A62D60BEB8}" type="presOf" srcId="{97F990BC-6AD1-4843-AFA0-D98AD1FA3109}" destId="{08E99D25-E57A-4E29-A32A-ED7DA266C4B7}" srcOrd="0" destOrd="0" presId="urn:microsoft.com/office/officeart/2005/8/layout/chevron2"/>
    <dgm:cxn modelId="{FE1B1556-727D-46E3-8FC4-BB64C6460EFA}" srcId="{B74B8B3F-0A16-4B33-8D3D-B1126B213DAD}" destId="{C916204A-E7B3-49C9-A99C-F36F7916FAB0}" srcOrd="3" destOrd="0" parTransId="{4FAD5CC1-23D9-4FD1-A57D-FF86E1A636D7}" sibTransId="{44E3A685-8B75-42BE-BA72-529859791CD5}"/>
    <dgm:cxn modelId="{6AE1D578-B8E1-46A1-984F-971C4E1A9752}" type="presOf" srcId="{8528C5E9-BC6A-4AB8-919A-B420B4E774FD}" destId="{0450697E-40E7-45E7-8D25-6D206AB4E451}" srcOrd="0" destOrd="0" presId="urn:microsoft.com/office/officeart/2005/8/layout/chevron2"/>
    <dgm:cxn modelId="{D4F8627A-A18E-40C7-9BDF-B2E6E0C7361D}" srcId="{C03A4678-61D2-4F58-8F14-22420E74243F}" destId="{D3716959-1791-4FEE-8F6F-BC063487DA72}" srcOrd="0" destOrd="0" parTransId="{3A60FAD0-EAB1-403E-942F-6613F6FBF58F}" sibTransId="{B222AF23-27B0-403E-A8B6-569B4C07B7E6}"/>
    <dgm:cxn modelId="{48874B7D-AB67-452C-BDBA-34E781A86253}" type="presOf" srcId="{C916204A-E7B3-49C9-A99C-F36F7916FAB0}" destId="{C5CADBC7-E5B7-436E-8D49-1F52974B232A}" srcOrd="0" destOrd="0" presId="urn:microsoft.com/office/officeart/2005/8/layout/chevron2"/>
    <dgm:cxn modelId="{1F6E7680-151C-4354-89F8-F2CB4D10EA3F}" type="presOf" srcId="{62DE0367-1F2A-4666-95E9-33075437EDEE}" destId="{06574A6A-6531-4C60-83FF-C07A42810A0C}" srcOrd="0" destOrd="0" presId="urn:microsoft.com/office/officeart/2005/8/layout/chevron2"/>
    <dgm:cxn modelId="{34B27AA3-8A30-4346-A19D-03ECC34A9465}" srcId="{9D6005D7-9E63-44A3-851F-1ACE3E83AB8A}" destId="{8E119254-1889-479F-9A58-0A6B47772CFF}" srcOrd="0" destOrd="0" parTransId="{84772ED1-FD4A-4676-B6A8-235EB1C6C159}" sibTransId="{00E856F2-2B39-4C8F-8FCA-401522F21F89}"/>
    <dgm:cxn modelId="{ED6E2DA7-C7C1-4BA7-9F77-905B8EA6A3A9}" srcId="{B74B8B3F-0A16-4B33-8D3D-B1126B213DAD}" destId="{7D4AD342-C7C0-4A0E-94C2-CDC96A682E7B}" srcOrd="2" destOrd="0" parTransId="{E658163C-C6E0-488A-B37A-4958307FC529}" sibTransId="{434DBDBC-7C8A-4A8B-89F9-B93B42A5C9A5}"/>
    <dgm:cxn modelId="{454641AD-3592-4F91-80ED-919EBCD2F899}" type="presOf" srcId="{A3C66FAF-29EE-4123-A3F6-612D34438A1B}" destId="{F664CF99-9267-4085-B290-8CE75C180B46}" srcOrd="0" destOrd="0" presId="urn:microsoft.com/office/officeart/2005/8/layout/chevron2"/>
    <dgm:cxn modelId="{DBFCF3AF-2A4B-44F9-ABE4-C5C3B880F08F}" srcId="{B74B8B3F-0A16-4B33-8D3D-B1126B213DAD}" destId="{8528C5E9-BC6A-4AB8-919A-B420B4E774FD}" srcOrd="0" destOrd="0" parTransId="{BAD71F93-C92D-4B9F-968D-91EF5AB73E1B}" sibTransId="{4DE6AA4E-C658-4ED8-AD5D-3CF4143F8ACA}"/>
    <dgm:cxn modelId="{60FC10B2-6B38-406B-B48F-8680C61499C3}" type="presOf" srcId="{C03A4678-61D2-4F58-8F14-22420E74243F}" destId="{1C81DD3A-AD67-44B2-96F7-8B3DF2A79EB4}" srcOrd="0" destOrd="0" presId="urn:microsoft.com/office/officeart/2005/8/layout/chevron2"/>
    <dgm:cxn modelId="{1CBAB1B3-C525-4C02-B70A-49B9D00B050D}" srcId="{7D4AD342-C7C0-4A0E-94C2-CDC96A682E7B}" destId="{554FCA54-77F4-45EE-8F93-168BAFF2EB0C}" srcOrd="0" destOrd="0" parTransId="{E6F7BB0A-4A6C-4565-963B-C85407B4C319}" sibTransId="{B1C85F5A-DCA5-4C8F-A3BD-735A314E8D3F}"/>
    <dgm:cxn modelId="{86A7CAB5-1665-49BE-8372-C734A1E1A1AC}" srcId="{8528C5E9-BC6A-4AB8-919A-B420B4E774FD}" destId="{A3C66FAF-29EE-4123-A3F6-612D34438A1B}" srcOrd="0" destOrd="0" parTransId="{DD9B6688-C864-4477-8A66-9003B1F7B6A7}" sibTransId="{951E0111-A130-4A49-98BA-2AC97E525B9C}"/>
    <dgm:cxn modelId="{3F5DD5BB-9269-476A-896F-C5F0482D07FB}" srcId="{F722E99A-5C6D-438C-834A-FD5AEE891A32}" destId="{E89E43B1-E70E-4856-ADC4-4EE8071954A5}" srcOrd="0" destOrd="0" parTransId="{3010DE18-073A-41CD-B86C-AD9523AB278E}" sibTransId="{54B71DBA-AA44-445A-8135-3E2306169F76}"/>
    <dgm:cxn modelId="{5B7B6AC0-EA9C-40E2-9978-D61A98777373}" type="presOf" srcId="{554FCA54-77F4-45EE-8F93-168BAFF2EB0C}" destId="{FE2145CD-C32D-4AA3-9E18-B3D7CA84DF83}" srcOrd="0" destOrd="0" presId="urn:microsoft.com/office/officeart/2005/8/layout/chevron2"/>
    <dgm:cxn modelId="{54C589C1-499F-416E-BDE0-8F8F03F2950D}" srcId="{B74B8B3F-0A16-4B33-8D3D-B1126B213DAD}" destId="{C03A4678-61D2-4F58-8F14-22420E74243F}" srcOrd="4" destOrd="0" parTransId="{8099F8BE-50FC-4917-B7AB-F8A151CC97B6}" sibTransId="{CCF3234B-6844-48C4-B86D-953D788F8A9E}"/>
    <dgm:cxn modelId="{65FAFEC3-0795-47AF-B341-E8DD819FD05E}" srcId="{B74B8B3F-0A16-4B33-8D3D-B1126B213DAD}" destId="{97F990BC-6AD1-4843-AFA0-D98AD1FA3109}" srcOrd="1" destOrd="0" parTransId="{5F60C68A-93C5-4F63-94AF-CF753911BD24}" sibTransId="{007511F4-B248-4A83-9B08-607B0FFD557A}"/>
    <dgm:cxn modelId="{3F0867D4-0A9D-46C1-BE52-619240A93BC1}" type="presOf" srcId="{B74B8B3F-0A16-4B33-8D3D-B1126B213DAD}" destId="{520EA5A3-B8FA-4B5D-84D0-239661AA2E6F}" srcOrd="0" destOrd="0" presId="urn:microsoft.com/office/officeart/2005/8/layout/chevron2"/>
    <dgm:cxn modelId="{DA8C63D8-2B6A-405B-B31A-D002CEBAC7D2}" type="presOf" srcId="{F722E99A-5C6D-438C-834A-FD5AEE891A32}" destId="{EA6EA1E3-D19E-4FB6-AAF5-F36B0D632C0C}" srcOrd="0" destOrd="0" presId="urn:microsoft.com/office/officeart/2005/8/layout/chevron2"/>
    <dgm:cxn modelId="{9E4E57DF-3A45-4979-AFDA-F4E43627E25B}" srcId="{C916204A-E7B3-49C9-A99C-F36F7916FAB0}" destId="{524F35D5-FDDE-4694-8A40-15C4EE7AC45F}" srcOrd="0" destOrd="0" parTransId="{0AF7D524-AE01-4A57-93D9-D9F9DA367267}" sibTransId="{9C4F4878-A8A3-4A5B-BE29-27FA1CEC6B52}"/>
    <dgm:cxn modelId="{7B22EBE9-DDF7-4F34-8C69-BAB284535336}" type="presOf" srcId="{7D4AD342-C7C0-4A0E-94C2-CDC96A682E7B}" destId="{270ACFC6-F7BE-4D2D-906D-79D6327E2A35}" srcOrd="0" destOrd="0" presId="urn:microsoft.com/office/officeart/2005/8/layout/chevron2"/>
    <dgm:cxn modelId="{08081DED-081A-43FB-843F-62A6977D17E7}" type="presOf" srcId="{E89E43B1-E70E-4856-ADC4-4EE8071954A5}" destId="{3DDE7858-B955-414B-B897-297473D43CDA}" srcOrd="0" destOrd="0" presId="urn:microsoft.com/office/officeart/2005/8/layout/chevron2"/>
    <dgm:cxn modelId="{84398CB7-2D3F-48A9-B2C4-CB4EFB0C6B60}" type="presParOf" srcId="{520EA5A3-B8FA-4B5D-84D0-239661AA2E6F}" destId="{01A3E2DE-27DF-4779-9DD6-4A8E3FE8AB44}" srcOrd="0" destOrd="0" presId="urn:microsoft.com/office/officeart/2005/8/layout/chevron2"/>
    <dgm:cxn modelId="{380AB423-F103-45DD-88B7-51D17D592EB8}" type="presParOf" srcId="{01A3E2DE-27DF-4779-9DD6-4A8E3FE8AB44}" destId="{0450697E-40E7-45E7-8D25-6D206AB4E451}" srcOrd="0" destOrd="0" presId="urn:microsoft.com/office/officeart/2005/8/layout/chevron2"/>
    <dgm:cxn modelId="{D4E23C36-F3B3-4A2F-A16D-D68672DB37F5}" type="presParOf" srcId="{01A3E2DE-27DF-4779-9DD6-4A8E3FE8AB44}" destId="{F664CF99-9267-4085-B290-8CE75C180B46}" srcOrd="1" destOrd="0" presId="urn:microsoft.com/office/officeart/2005/8/layout/chevron2"/>
    <dgm:cxn modelId="{48AEDCE2-B7CE-4011-BE3D-8AA8A6A43F29}" type="presParOf" srcId="{520EA5A3-B8FA-4B5D-84D0-239661AA2E6F}" destId="{3BE2C37C-9E7D-48C7-BC78-74821E1B6F55}" srcOrd="1" destOrd="0" presId="urn:microsoft.com/office/officeart/2005/8/layout/chevron2"/>
    <dgm:cxn modelId="{BCCC9B43-0E6C-4739-B78D-EB60894C5AD5}" type="presParOf" srcId="{520EA5A3-B8FA-4B5D-84D0-239661AA2E6F}" destId="{DC8CA06C-67B4-4045-B6A4-CD9793E0C1D3}" srcOrd="2" destOrd="0" presId="urn:microsoft.com/office/officeart/2005/8/layout/chevron2"/>
    <dgm:cxn modelId="{671438B9-EFFB-4DCE-AA5A-5DFA2AF78754}" type="presParOf" srcId="{DC8CA06C-67B4-4045-B6A4-CD9793E0C1D3}" destId="{08E99D25-E57A-4E29-A32A-ED7DA266C4B7}" srcOrd="0" destOrd="0" presId="urn:microsoft.com/office/officeart/2005/8/layout/chevron2"/>
    <dgm:cxn modelId="{58EFAFEF-3537-4405-910E-4DF86760D972}" type="presParOf" srcId="{DC8CA06C-67B4-4045-B6A4-CD9793E0C1D3}" destId="{06574A6A-6531-4C60-83FF-C07A42810A0C}" srcOrd="1" destOrd="0" presId="urn:microsoft.com/office/officeart/2005/8/layout/chevron2"/>
    <dgm:cxn modelId="{1523B34D-2F3F-48D5-8D0A-C1F65CAA65C9}" type="presParOf" srcId="{520EA5A3-B8FA-4B5D-84D0-239661AA2E6F}" destId="{7834399F-11A8-4902-A96F-2D58548393FF}" srcOrd="3" destOrd="0" presId="urn:microsoft.com/office/officeart/2005/8/layout/chevron2"/>
    <dgm:cxn modelId="{8D9F3D29-CF62-42A8-B10C-4CA1DCBA2C11}" type="presParOf" srcId="{520EA5A3-B8FA-4B5D-84D0-239661AA2E6F}" destId="{CE5A54E2-0B91-428D-98E9-0FA7B66026C2}" srcOrd="4" destOrd="0" presId="urn:microsoft.com/office/officeart/2005/8/layout/chevron2"/>
    <dgm:cxn modelId="{722453A9-497B-43BC-8D3B-C776733D194D}" type="presParOf" srcId="{CE5A54E2-0B91-428D-98E9-0FA7B66026C2}" destId="{270ACFC6-F7BE-4D2D-906D-79D6327E2A35}" srcOrd="0" destOrd="0" presId="urn:microsoft.com/office/officeart/2005/8/layout/chevron2"/>
    <dgm:cxn modelId="{0939CA48-F27F-4EDA-809E-24D968616332}" type="presParOf" srcId="{CE5A54E2-0B91-428D-98E9-0FA7B66026C2}" destId="{FE2145CD-C32D-4AA3-9E18-B3D7CA84DF83}" srcOrd="1" destOrd="0" presId="urn:microsoft.com/office/officeart/2005/8/layout/chevron2"/>
    <dgm:cxn modelId="{EDC1CFD5-D33E-4902-9EDF-A8353A804671}" type="presParOf" srcId="{520EA5A3-B8FA-4B5D-84D0-239661AA2E6F}" destId="{4A99EE8E-8B75-4FAF-A4CD-1F9D89482A0B}" srcOrd="5" destOrd="0" presId="urn:microsoft.com/office/officeart/2005/8/layout/chevron2"/>
    <dgm:cxn modelId="{E8E96C72-0D19-42B6-9350-C0BE55D979C0}" type="presParOf" srcId="{520EA5A3-B8FA-4B5D-84D0-239661AA2E6F}" destId="{AC649931-22E4-482D-B3F1-2C024BDC3AB8}" srcOrd="6" destOrd="0" presId="urn:microsoft.com/office/officeart/2005/8/layout/chevron2"/>
    <dgm:cxn modelId="{DD7E6969-E2C2-46E3-9B4D-0EBE769B70E4}" type="presParOf" srcId="{AC649931-22E4-482D-B3F1-2C024BDC3AB8}" destId="{C5CADBC7-E5B7-436E-8D49-1F52974B232A}" srcOrd="0" destOrd="0" presId="urn:microsoft.com/office/officeart/2005/8/layout/chevron2"/>
    <dgm:cxn modelId="{D49F9413-0E6E-42AF-AEEC-AEEF8AA07EF5}" type="presParOf" srcId="{AC649931-22E4-482D-B3F1-2C024BDC3AB8}" destId="{EAE55121-A129-4FE4-9DEF-FB165806C6A2}" srcOrd="1" destOrd="0" presId="urn:microsoft.com/office/officeart/2005/8/layout/chevron2"/>
    <dgm:cxn modelId="{C47D75B4-EAE9-4D2C-94DD-074F1B33EB8E}" type="presParOf" srcId="{520EA5A3-B8FA-4B5D-84D0-239661AA2E6F}" destId="{1D397C7F-5AE6-4639-AE6E-C15CB6442B61}" srcOrd="7" destOrd="0" presId="urn:microsoft.com/office/officeart/2005/8/layout/chevron2"/>
    <dgm:cxn modelId="{610A5612-8402-4DB9-ABCE-397F2AB64D42}" type="presParOf" srcId="{520EA5A3-B8FA-4B5D-84D0-239661AA2E6F}" destId="{D41328AA-5B65-4670-9696-2FBE6285D198}" srcOrd="8" destOrd="0" presId="urn:microsoft.com/office/officeart/2005/8/layout/chevron2"/>
    <dgm:cxn modelId="{879CBB78-540B-4368-BB37-A1DD6A67B344}" type="presParOf" srcId="{D41328AA-5B65-4670-9696-2FBE6285D198}" destId="{1C81DD3A-AD67-44B2-96F7-8B3DF2A79EB4}" srcOrd="0" destOrd="0" presId="urn:microsoft.com/office/officeart/2005/8/layout/chevron2"/>
    <dgm:cxn modelId="{110944C0-5F15-4A6F-A235-9BC9BEA7DF4F}" type="presParOf" srcId="{D41328AA-5B65-4670-9696-2FBE6285D198}" destId="{7BDC049B-F133-4C71-872D-4E8F8C1C3C12}" srcOrd="1" destOrd="0" presId="urn:microsoft.com/office/officeart/2005/8/layout/chevron2"/>
    <dgm:cxn modelId="{3D471BA7-A86A-4BE4-A61A-54AFAFC9366E}" type="presParOf" srcId="{520EA5A3-B8FA-4B5D-84D0-239661AA2E6F}" destId="{44C5E0E6-9B2B-46CB-88FD-8C318F784ADC}" srcOrd="9" destOrd="0" presId="urn:microsoft.com/office/officeart/2005/8/layout/chevron2"/>
    <dgm:cxn modelId="{38CF37FA-AB19-4DD7-8D00-80B560396CB3}" type="presParOf" srcId="{520EA5A3-B8FA-4B5D-84D0-239661AA2E6F}" destId="{D63EA447-7B4E-4B46-8198-5F8293ADFEFF}" srcOrd="10" destOrd="0" presId="urn:microsoft.com/office/officeart/2005/8/layout/chevron2"/>
    <dgm:cxn modelId="{A61988DD-C6BA-4A23-9F8C-A43D30C904E6}" type="presParOf" srcId="{D63EA447-7B4E-4B46-8198-5F8293ADFEFF}" destId="{EA6EA1E3-D19E-4FB6-AAF5-F36B0D632C0C}" srcOrd="0" destOrd="0" presId="urn:microsoft.com/office/officeart/2005/8/layout/chevron2"/>
    <dgm:cxn modelId="{66D28E29-D0BC-4763-807F-0315424D9039}" type="presParOf" srcId="{D63EA447-7B4E-4B46-8198-5F8293ADFEFF}" destId="{3DDE7858-B955-414B-B897-297473D43CDA}" srcOrd="1" destOrd="0" presId="urn:microsoft.com/office/officeart/2005/8/layout/chevron2"/>
    <dgm:cxn modelId="{EBE0D025-4D70-42EC-B335-08056EB321ED}" type="presParOf" srcId="{520EA5A3-B8FA-4B5D-84D0-239661AA2E6F}" destId="{B946FDC0-4BCA-4F49-A3A6-098CD408BDD1}" srcOrd="11" destOrd="0" presId="urn:microsoft.com/office/officeart/2005/8/layout/chevron2"/>
    <dgm:cxn modelId="{F47D0B14-84F3-45B6-AE5E-F29E1BC5DF7E}" type="presParOf" srcId="{520EA5A3-B8FA-4B5D-84D0-239661AA2E6F}" destId="{8FE379B0-576F-4E86-B185-8F82DF664058}" srcOrd="12" destOrd="0" presId="urn:microsoft.com/office/officeart/2005/8/layout/chevron2"/>
    <dgm:cxn modelId="{32ACF4C1-9D8F-4E4A-8857-FB901A6D48D7}" type="presParOf" srcId="{8FE379B0-576F-4E86-B185-8F82DF664058}" destId="{BED3C50B-45D7-4BE4-9DB8-DCA2CE07406F}" srcOrd="0" destOrd="0" presId="urn:microsoft.com/office/officeart/2005/8/layout/chevron2"/>
    <dgm:cxn modelId="{18AEBA3D-3BD1-45BF-856D-355D7F5C443A}" type="presParOf" srcId="{8FE379B0-576F-4E86-B185-8F82DF664058}" destId="{49B82581-F94A-4E97-8AC9-758E9E0E23B0}"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74B8B3F-0A16-4B33-8D3D-B1126B213DAD}" type="doc">
      <dgm:prSet loTypeId="urn:microsoft.com/office/officeart/2005/8/layout/chevron2" loCatId="list" qsTypeId="urn:microsoft.com/office/officeart/2005/8/quickstyle/3d2" qsCatId="3D" csTypeId="urn:microsoft.com/office/officeart/2005/8/colors/colorful3" csCatId="colorful" phldr="1"/>
      <dgm:spPr/>
      <dgm:t>
        <a:bodyPr/>
        <a:lstStyle/>
        <a:p>
          <a:endParaRPr lang="en-US"/>
        </a:p>
      </dgm:t>
    </dgm:pt>
    <dgm:pt modelId="{8528C5E9-BC6A-4AB8-919A-B420B4E774FD}">
      <dgm:prSet phldrT="[Text]"/>
      <dgm:spPr/>
      <dgm:t>
        <a:bodyPr/>
        <a:lstStyle/>
        <a:p>
          <a:r>
            <a:rPr lang="en-US" dirty="0"/>
            <a:t>Lesson</a:t>
          </a:r>
        </a:p>
      </dgm:t>
    </dgm:pt>
    <dgm:pt modelId="{BAD71F93-C92D-4B9F-968D-91EF5AB73E1B}" type="parTrans" cxnId="{DBFCF3AF-2A4B-44F9-ABE4-C5C3B880F08F}">
      <dgm:prSet/>
      <dgm:spPr/>
      <dgm:t>
        <a:bodyPr/>
        <a:lstStyle/>
        <a:p>
          <a:endParaRPr lang="en-US"/>
        </a:p>
      </dgm:t>
    </dgm:pt>
    <dgm:pt modelId="{4DE6AA4E-C658-4ED8-AD5D-3CF4143F8ACA}" type="sibTrans" cxnId="{DBFCF3AF-2A4B-44F9-ABE4-C5C3B880F08F}">
      <dgm:prSet/>
      <dgm:spPr/>
      <dgm:t>
        <a:bodyPr/>
        <a:lstStyle/>
        <a:p>
          <a:endParaRPr lang="en-US"/>
        </a:p>
      </dgm:t>
    </dgm:pt>
    <dgm:pt modelId="{A3C66FAF-29EE-4123-A3F6-612D34438A1B}">
      <dgm:prSet phldrT="[Text]"/>
      <dgm:spPr>
        <a:ln w="38100">
          <a:noFill/>
        </a:ln>
      </dgm:spPr>
      <dgm:t>
        <a:bodyPr/>
        <a:lstStyle/>
        <a:p>
          <a:r>
            <a:rPr lang="en-US" dirty="0"/>
            <a:t>Initial Screening Policies for Applications</a:t>
          </a:r>
          <a:endParaRPr lang="en-US" b="0" dirty="0"/>
        </a:p>
      </dgm:t>
    </dgm:pt>
    <dgm:pt modelId="{DD9B6688-C864-4477-8A66-9003B1F7B6A7}" type="parTrans" cxnId="{86A7CAB5-1665-49BE-8372-C734A1E1A1AC}">
      <dgm:prSet/>
      <dgm:spPr/>
      <dgm:t>
        <a:bodyPr/>
        <a:lstStyle/>
        <a:p>
          <a:endParaRPr lang="en-US"/>
        </a:p>
      </dgm:t>
    </dgm:pt>
    <dgm:pt modelId="{951E0111-A130-4A49-98BA-2AC97E525B9C}" type="sibTrans" cxnId="{86A7CAB5-1665-49BE-8372-C734A1E1A1AC}">
      <dgm:prSet/>
      <dgm:spPr/>
      <dgm:t>
        <a:bodyPr/>
        <a:lstStyle/>
        <a:p>
          <a:endParaRPr lang="en-US"/>
        </a:p>
      </dgm:t>
    </dgm:pt>
    <dgm:pt modelId="{97F990BC-6AD1-4843-AFA0-D98AD1FA3109}">
      <dgm:prSet phldrT="[Text]"/>
      <dgm:spPr/>
      <dgm:t>
        <a:bodyPr/>
        <a:lstStyle/>
        <a:p>
          <a:r>
            <a:rPr lang="en-US" dirty="0"/>
            <a:t>Lesson</a:t>
          </a:r>
        </a:p>
      </dgm:t>
    </dgm:pt>
    <dgm:pt modelId="{5F60C68A-93C5-4F63-94AF-CF753911BD24}" type="parTrans" cxnId="{65FAFEC3-0795-47AF-B341-E8DD819FD05E}">
      <dgm:prSet/>
      <dgm:spPr/>
      <dgm:t>
        <a:bodyPr/>
        <a:lstStyle/>
        <a:p>
          <a:endParaRPr lang="en-US"/>
        </a:p>
      </dgm:t>
    </dgm:pt>
    <dgm:pt modelId="{007511F4-B248-4A83-9B08-607B0FFD557A}" type="sibTrans" cxnId="{65FAFEC3-0795-47AF-B341-E8DD819FD05E}">
      <dgm:prSet/>
      <dgm:spPr/>
      <dgm:t>
        <a:bodyPr/>
        <a:lstStyle/>
        <a:p>
          <a:endParaRPr lang="en-US"/>
        </a:p>
      </dgm:t>
    </dgm:pt>
    <dgm:pt modelId="{62DE0367-1F2A-4666-95E9-33075437EDEE}">
      <dgm:prSet phldrT="[Text]"/>
      <dgm:spPr>
        <a:ln>
          <a:noFill/>
        </a:ln>
      </dgm:spPr>
      <dgm:t>
        <a:bodyPr/>
        <a:lstStyle/>
        <a:p>
          <a:r>
            <a:rPr lang="en-US" dirty="0"/>
            <a:t>Date of Claim</a:t>
          </a:r>
        </a:p>
      </dgm:t>
    </dgm:pt>
    <dgm:pt modelId="{EB2FBD5B-EFFB-48D6-A7F1-9DA0EC5558AC}" type="parTrans" cxnId="{27977721-3862-44F9-A2E8-D62194CF8FA0}">
      <dgm:prSet/>
      <dgm:spPr/>
      <dgm:t>
        <a:bodyPr/>
        <a:lstStyle/>
        <a:p>
          <a:endParaRPr lang="en-US"/>
        </a:p>
      </dgm:t>
    </dgm:pt>
    <dgm:pt modelId="{60705802-03F2-4E7C-BC81-14F2483C7350}" type="sibTrans" cxnId="{27977721-3862-44F9-A2E8-D62194CF8FA0}">
      <dgm:prSet/>
      <dgm:spPr/>
      <dgm:t>
        <a:bodyPr/>
        <a:lstStyle/>
        <a:p>
          <a:endParaRPr lang="en-US"/>
        </a:p>
      </dgm:t>
    </dgm:pt>
    <dgm:pt modelId="{7D4AD342-C7C0-4A0E-94C2-CDC96A682E7B}">
      <dgm:prSet phldrT="[Text]"/>
      <dgm:spPr/>
      <dgm:t>
        <a:bodyPr/>
        <a:lstStyle/>
        <a:p>
          <a:r>
            <a:rPr lang="en-US" dirty="0"/>
            <a:t>Lesson</a:t>
          </a:r>
        </a:p>
      </dgm:t>
    </dgm:pt>
    <dgm:pt modelId="{E658163C-C6E0-488A-B37A-4958307FC529}" type="parTrans" cxnId="{ED6E2DA7-C7C1-4BA7-9F77-905B8EA6A3A9}">
      <dgm:prSet/>
      <dgm:spPr/>
      <dgm:t>
        <a:bodyPr/>
        <a:lstStyle/>
        <a:p>
          <a:endParaRPr lang="en-US"/>
        </a:p>
      </dgm:t>
    </dgm:pt>
    <dgm:pt modelId="{434DBDBC-7C8A-4A8B-89F9-B93B42A5C9A5}" type="sibTrans" cxnId="{ED6E2DA7-C7C1-4BA7-9F77-905B8EA6A3A9}">
      <dgm:prSet/>
      <dgm:spPr/>
      <dgm:t>
        <a:bodyPr/>
        <a:lstStyle/>
        <a:p>
          <a:endParaRPr lang="en-US"/>
        </a:p>
      </dgm:t>
    </dgm:pt>
    <dgm:pt modelId="{554FCA54-77F4-45EE-8F93-168BAFF2EB0C}">
      <dgm:prSet phldrT="[Text]"/>
      <dgm:spPr>
        <a:ln>
          <a:noFill/>
        </a:ln>
      </dgm:spPr>
      <dgm:t>
        <a:bodyPr/>
        <a:lstStyle/>
        <a:p>
          <a:r>
            <a:rPr lang="en-US" dirty="0"/>
            <a:t>End Products (EP) Codes</a:t>
          </a:r>
        </a:p>
      </dgm:t>
    </dgm:pt>
    <dgm:pt modelId="{E6F7BB0A-4A6C-4565-963B-C85407B4C319}" type="parTrans" cxnId="{1CBAB1B3-C525-4C02-B70A-49B9D00B050D}">
      <dgm:prSet/>
      <dgm:spPr/>
      <dgm:t>
        <a:bodyPr/>
        <a:lstStyle/>
        <a:p>
          <a:endParaRPr lang="en-US"/>
        </a:p>
      </dgm:t>
    </dgm:pt>
    <dgm:pt modelId="{B1C85F5A-DCA5-4C8F-A3BD-735A314E8D3F}" type="sibTrans" cxnId="{1CBAB1B3-C525-4C02-B70A-49B9D00B050D}">
      <dgm:prSet/>
      <dgm:spPr/>
      <dgm:t>
        <a:bodyPr/>
        <a:lstStyle/>
        <a:p>
          <a:endParaRPr lang="en-US"/>
        </a:p>
      </dgm:t>
    </dgm:pt>
    <dgm:pt modelId="{C03A4678-61D2-4F58-8F14-22420E74243F}">
      <dgm:prSet phldrT="[Text]"/>
      <dgm:spPr/>
      <dgm:t>
        <a:bodyPr/>
        <a:lstStyle/>
        <a:p>
          <a:r>
            <a:rPr lang="en-US" dirty="0"/>
            <a:t>Lesson</a:t>
          </a:r>
        </a:p>
      </dgm:t>
    </dgm:pt>
    <dgm:pt modelId="{CCF3234B-6844-48C4-B86D-953D788F8A9E}" type="sibTrans" cxnId="{54C589C1-499F-416E-BDE0-8F8F03F2950D}">
      <dgm:prSet/>
      <dgm:spPr/>
      <dgm:t>
        <a:bodyPr/>
        <a:lstStyle/>
        <a:p>
          <a:endParaRPr lang="en-US"/>
        </a:p>
      </dgm:t>
    </dgm:pt>
    <dgm:pt modelId="{8099F8BE-50FC-4917-B7AB-F8A151CC97B6}" type="parTrans" cxnId="{54C589C1-499F-416E-BDE0-8F8F03F2950D}">
      <dgm:prSet/>
      <dgm:spPr/>
      <dgm:t>
        <a:bodyPr/>
        <a:lstStyle/>
        <a:p>
          <a:endParaRPr lang="en-US"/>
        </a:p>
      </dgm:t>
    </dgm:pt>
    <dgm:pt modelId="{C916204A-E7B3-49C9-A99C-F36F7916FAB0}">
      <dgm:prSet phldrT="[Text]"/>
      <dgm:spPr/>
      <dgm:t>
        <a:bodyPr/>
        <a:lstStyle/>
        <a:p>
          <a:r>
            <a:rPr lang="en-US" dirty="0"/>
            <a:t>Lesson</a:t>
          </a:r>
        </a:p>
      </dgm:t>
    </dgm:pt>
    <dgm:pt modelId="{4FAD5CC1-23D9-4FD1-A57D-FF86E1A636D7}" type="parTrans" cxnId="{FE1B1556-727D-46E3-8FC4-BB64C6460EFA}">
      <dgm:prSet/>
      <dgm:spPr/>
      <dgm:t>
        <a:bodyPr/>
        <a:lstStyle/>
        <a:p>
          <a:endParaRPr lang="en-US"/>
        </a:p>
      </dgm:t>
    </dgm:pt>
    <dgm:pt modelId="{44E3A685-8B75-42BE-BA72-529859791CD5}" type="sibTrans" cxnId="{FE1B1556-727D-46E3-8FC4-BB64C6460EFA}">
      <dgm:prSet/>
      <dgm:spPr/>
      <dgm:t>
        <a:bodyPr/>
        <a:lstStyle/>
        <a:p>
          <a:endParaRPr lang="en-US"/>
        </a:p>
      </dgm:t>
    </dgm:pt>
    <dgm:pt modelId="{524F35D5-FDDE-4694-8A40-15C4EE7AC45F}">
      <dgm:prSet phldrT="[Text]"/>
      <dgm:spPr>
        <a:ln>
          <a:noFill/>
        </a:ln>
      </dgm:spPr>
      <dgm:t>
        <a:bodyPr/>
        <a:lstStyle/>
        <a:p>
          <a:r>
            <a:rPr lang="en-US" dirty="0"/>
            <a:t>Establish a Claim (CEST)</a:t>
          </a:r>
        </a:p>
      </dgm:t>
    </dgm:pt>
    <dgm:pt modelId="{0AF7D524-AE01-4A57-93D9-D9F9DA367267}" type="parTrans" cxnId="{9E4E57DF-3A45-4979-AFDA-F4E43627E25B}">
      <dgm:prSet/>
      <dgm:spPr/>
      <dgm:t>
        <a:bodyPr/>
        <a:lstStyle/>
        <a:p>
          <a:endParaRPr lang="en-US"/>
        </a:p>
      </dgm:t>
    </dgm:pt>
    <dgm:pt modelId="{9C4F4878-A8A3-4A5B-BE29-27FA1CEC6B52}" type="sibTrans" cxnId="{9E4E57DF-3A45-4979-AFDA-F4E43627E25B}">
      <dgm:prSet/>
      <dgm:spPr/>
      <dgm:t>
        <a:bodyPr/>
        <a:lstStyle/>
        <a:p>
          <a:endParaRPr lang="en-US"/>
        </a:p>
      </dgm:t>
    </dgm:pt>
    <dgm:pt modelId="{D3716959-1791-4FEE-8F6F-BC063487DA72}">
      <dgm:prSet phldrT="[Text]"/>
      <dgm:spPr>
        <a:ln w="38100">
          <a:noFill/>
        </a:ln>
      </dgm:spPr>
      <dgm:t>
        <a:bodyPr/>
        <a:lstStyle/>
        <a:p>
          <a:r>
            <a:rPr lang="en-US" dirty="0"/>
            <a:t>Types of Claims and Priority Processing</a:t>
          </a:r>
        </a:p>
      </dgm:t>
    </dgm:pt>
    <dgm:pt modelId="{3A60FAD0-EAB1-403E-942F-6613F6FBF58F}" type="parTrans" cxnId="{D4F8627A-A18E-40C7-9BDF-B2E6E0C7361D}">
      <dgm:prSet/>
      <dgm:spPr/>
      <dgm:t>
        <a:bodyPr/>
        <a:lstStyle/>
        <a:p>
          <a:endParaRPr lang="en-US"/>
        </a:p>
      </dgm:t>
    </dgm:pt>
    <dgm:pt modelId="{B222AF23-27B0-403E-A8B6-569B4C07B7E6}" type="sibTrans" cxnId="{D4F8627A-A18E-40C7-9BDF-B2E6E0C7361D}">
      <dgm:prSet/>
      <dgm:spPr/>
      <dgm:t>
        <a:bodyPr/>
        <a:lstStyle/>
        <a:p>
          <a:endParaRPr lang="en-US"/>
        </a:p>
      </dgm:t>
    </dgm:pt>
    <dgm:pt modelId="{F722E99A-5C6D-438C-834A-FD5AEE891A32}">
      <dgm:prSet phldrT="[Text]"/>
      <dgm:spPr/>
      <dgm:t>
        <a:bodyPr/>
        <a:lstStyle/>
        <a:p>
          <a:r>
            <a:rPr lang="en-US" dirty="0"/>
            <a:t>Lesson</a:t>
          </a:r>
        </a:p>
      </dgm:t>
    </dgm:pt>
    <dgm:pt modelId="{FF1BB223-4081-4D9D-836E-E39E2174CCE6}" type="parTrans" cxnId="{D1EBF922-2759-4EB6-A290-3B0B771735AC}">
      <dgm:prSet/>
      <dgm:spPr/>
      <dgm:t>
        <a:bodyPr/>
        <a:lstStyle/>
        <a:p>
          <a:endParaRPr lang="en-US"/>
        </a:p>
      </dgm:t>
    </dgm:pt>
    <dgm:pt modelId="{AE1719E2-89E5-44DA-A578-D5D86C952C00}" type="sibTrans" cxnId="{D1EBF922-2759-4EB6-A290-3B0B771735AC}">
      <dgm:prSet/>
      <dgm:spPr/>
      <dgm:t>
        <a:bodyPr/>
        <a:lstStyle/>
        <a:p>
          <a:endParaRPr lang="en-US"/>
        </a:p>
      </dgm:t>
    </dgm:pt>
    <dgm:pt modelId="{E89E43B1-E70E-4856-ADC4-4EE8071954A5}">
      <dgm:prSet phldrT="[Text]"/>
      <dgm:spPr>
        <a:ln w="38100">
          <a:solidFill>
            <a:schemeClr val="tx1"/>
          </a:solidFill>
        </a:ln>
      </dgm:spPr>
      <dgm:t>
        <a:bodyPr/>
        <a:lstStyle/>
        <a:p>
          <a:r>
            <a:rPr lang="en-US" dirty="0"/>
            <a:t>VA Representation and Third Party Authorization</a:t>
          </a:r>
        </a:p>
      </dgm:t>
    </dgm:pt>
    <dgm:pt modelId="{3010DE18-073A-41CD-B86C-AD9523AB278E}" type="parTrans" cxnId="{3F5DD5BB-9269-476A-896F-C5F0482D07FB}">
      <dgm:prSet/>
      <dgm:spPr/>
      <dgm:t>
        <a:bodyPr/>
        <a:lstStyle/>
        <a:p>
          <a:endParaRPr lang="en-US"/>
        </a:p>
      </dgm:t>
    </dgm:pt>
    <dgm:pt modelId="{54B71DBA-AA44-445A-8135-3E2306169F76}" type="sibTrans" cxnId="{3F5DD5BB-9269-476A-896F-C5F0482D07FB}">
      <dgm:prSet/>
      <dgm:spPr/>
      <dgm:t>
        <a:bodyPr/>
        <a:lstStyle/>
        <a:p>
          <a:endParaRPr lang="en-US"/>
        </a:p>
      </dgm:t>
    </dgm:pt>
    <dgm:pt modelId="{9D6005D7-9E63-44A3-851F-1ACE3E83AB8A}">
      <dgm:prSet phldrT="[Text]"/>
      <dgm:spPr/>
      <dgm:t>
        <a:bodyPr/>
        <a:lstStyle/>
        <a:p>
          <a:r>
            <a:rPr lang="en-US" dirty="0"/>
            <a:t>Lesson</a:t>
          </a:r>
        </a:p>
      </dgm:t>
    </dgm:pt>
    <dgm:pt modelId="{88768721-3CFA-4DBE-92EF-10C340D8C72A}" type="parTrans" cxnId="{49224E55-1BFB-4294-ABCB-B1E2E7E00884}">
      <dgm:prSet/>
      <dgm:spPr/>
      <dgm:t>
        <a:bodyPr/>
        <a:lstStyle/>
        <a:p>
          <a:endParaRPr lang="en-US"/>
        </a:p>
      </dgm:t>
    </dgm:pt>
    <dgm:pt modelId="{93259715-18AA-476D-8959-BFC9E651F879}" type="sibTrans" cxnId="{49224E55-1BFB-4294-ABCB-B1E2E7E00884}">
      <dgm:prSet/>
      <dgm:spPr/>
      <dgm:t>
        <a:bodyPr/>
        <a:lstStyle/>
        <a:p>
          <a:endParaRPr lang="en-US"/>
        </a:p>
      </dgm:t>
    </dgm:pt>
    <dgm:pt modelId="{8E119254-1889-479F-9A58-0A6B47772CFF}">
      <dgm:prSet phldrT="[Text]"/>
      <dgm:spPr/>
      <dgm:t>
        <a:bodyPr/>
        <a:lstStyle/>
        <a:p>
          <a:r>
            <a:rPr lang="en-US" dirty="0"/>
            <a:t>Initial Screening and Claims Establishment Knowledge Check Prep</a:t>
          </a:r>
        </a:p>
      </dgm:t>
    </dgm:pt>
    <dgm:pt modelId="{84772ED1-FD4A-4676-B6A8-235EB1C6C159}" type="parTrans" cxnId="{34B27AA3-8A30-4346-A19D-03ECC34A9465}">
      <dgm:prSet/>
      <dgm:spPr/>
      <dgm:t>
        <a:bodyPr/>
        <a:lstStyle/>
        <a:p>
          <a:endParaRPr lang="en-US"/>
        </a:p>
      </dgm:t>
    </dgm:pt>
    <dgm:pt modelId="{00E856F2-2B39-4C8F-8FCA-401522F21F89}" type="sibTrans" cxnId="{34B27AA3-8A30-4346-A19D-03ECC34A9465}">
      <dgm:prSet/>
      <dgm:spPr/>
      <dgm:t>
        <a:bodyPr/>
        <a:lstStyle/>
        <a:p>
          <a:endParaRPr lang="en-US"/>
        </a:p>
      </dgm:t>
    </dgm:pt>
    <dgm:pt modelId="{520EA5A3-B8FA-4B5D-84D0-239661AA2E6F}" type="pres">
      <dgm:prSet presAssocID="{B74B8B3F-0A16-4B33-8D3D-B1126B213DAD}" presName="linearFlow" presStyleCnt="0">
        <dgm:presLayoutVars>
          <dgm:dir/>
          <dgm:animLvl val="lvl"/>
          <dgm:resizeHandles val="exact"/>
        </dgm:presLayoutVars>
      </dgm:prSet>
      <dgm:spPr/>
    </dgm:pt>
    <dgm:pt modelId="{01A3E2DE-27DF-4779-9DD6-4A8E3FE8AB44}" type="pres">
      <dgm:prSet presAssocID="{8528C5E9-BC6A-4AB8-919A-B420B4E774FD}" presName="composite" presStyleCnt="0"/>
      <dgm:spPr/>
    </dgm:pt>
    <dgm:pt modelId="{0450697E-40E7-45E7-8D25-6D206AB4E451}" type="pres">
      <dgm:prSet presAssocID="{8528C5E9-BC6A-4AB8-919A-B420B4E774FD}" presName="parentText" presStyleLbl="alignNode1" presStyleIdx="0" presStyleCnt="7">
        <dgm:presLayoutVars>
          <dgm:chMax val="1"/>
          <dgm:bulletEnabled val="1"/>
        </dgm:presLayoutVars>
      </dgm:prSet>
      <dgm:spPr/>
    </dgm:pt>
    <dgm:pt modelId="{F664CF99-9267-4085-B290-8CE75C180B46}" type="pres">
      <dgm:prSet presAssocID="{8528C5E9-BC6A-4AB8-919A-B420B4E774FD}" presName="descendantText" presStyleLbl="alignAcc1" presStyleIdx="0" presStyleCnt="7">
        <dgm:presLayoutVars>
          <dgm:bulletEnabled val="1"/>
        </dgm:presLayoutVars>
      </dgm:prSet>
      <dgm:spPr/>
    </dgm:pt>
    <dgm:pt modelId="{3BE2C37C-9E7D-48C7-BC78-74821E1B6F55}" type="pres">
      <dgm:prSet presAssocID="{4DE6AA4E-C658-4ED8-AD5D-3CF4143F8ACA}" presName="sp" presStyleCnt="0"/>
      <dgm:spPr/>
    </dgm:pt>
    <dgm:pt modelId="{DC8CA06C-67B4-4045-B6A4-CD9793E0C1D3}" type="pres">
      <dgm:prSet presAssocID="{97F990BC-6AD1-4843-AFA0-D98AD1FA3109}" presName="composite" presStyleCnt="0"/>
      <dgm:spPr/>
    </dgm:pt>
    <dgm:pt modelId="{08E99D25-E57A-4E29-A32A-ED7DA266C4B7}" type="pres">
      <dgm:prSet presAssocID="{97F990BC-6AD1-4843-AFA0-D98AD1FA3109}" presName="parentText" presStyleLbl="alignNode1" presStyleIdx="1" presStyleCnt="7">
        <dgm:presLayoutVars>
          <dgm:chMax val="1"/>
          <dgm:bulletEnabled val="1"/>
        </dgm:presLayoutVars>
      </dgm:prSet>
      <dgm:spPr/>
    </dgm:pt>
    <dgm:pt modelId="{06574A6A-6531-4C60-83FF-C07A42810A0C}" type="pres">
      <dgm:prSet presAssocID="{97F990BC-6AD1-4843-AFA0-D98AD1FA3109}" presName="descendantText" presStyleLbl="alignAcc1" presStyleIdx="1" presStyleCnt="7">
        <dgm:presLayoutVars>
          <dgm:bulletEnabled val="1"/>
        </dgm:presLayoutVars>
      </dgm:prSet>
      <dgm:spPr/>
    </dgm:pt>
    <dgm:pt modelId="{7834399F-11A8-4902-A96F-2D58548393FF}" type="pres">
      <dgm:prSet presAssocID="{007511F4-B248-4A83-9B08-607B0FFD557A}" presName="sp" presStyleCnt="0"/>
      <dgm:spPr/>
    </dgm:pt>
    <dgm:pt modelId="{CE5A54E2-0B91-428D-98E9-0FA7B66026C2}" type="pres">
      <dgm:prSet presAssocID="{7D4AD342-C7C0-4A0E-94C2-CDC96A682E7B}" presName="composite" presStyleCnt="0"/>
      <dgm:spPr/>
    </dgm:pt>
    <dgm:pt modelId="{270ACFC6-F7BE-4D2D-906D-79D6327E2A35}" type="pres">
      <dgm:prSet presAssocID="{7D4AD342-C7C0-4A0E-94C2-CDC96A682E7B}" presName="parentText" presStyleLbl="alignNode1" presStyleIdx="2" presStyleCnt="7">
        <dgm:presLayoutVars>
          <dgm:chMax val="1"/>
          <dgm:bulletEnabled val="1"/>
        </dgm:presLayoutVars>
      </dgm:prSet>
      <dgm:spPr/>
    </dgm:pt>
    <dgm:pt modelId="{FE2145CD-C32D-4AA3-9E18-B3D7CA84DF83}" type="pres">
      <dgm:prSet presAssocID="{7D4AD342-C7C0-4A0E-94C2-CDC96A682E7B}" presName="descendantText" presStyleLbl="alignAcc1" presStyleIdx="2" presStyleCnt="7">
        <dgm:presLayoutVars>
          <dgm:bulletEnabled val="1"/>
        </dgm:presLayoutVars>
      </dgm:prSet>
      <dgm:spPr/>
    </dgm:pt>
    <dgm:pt modelId="{4A99EE8E-8B75-4FAF-A4CD-1F9D89482A0B}" type="pres">
      <dgm:prSet presAssocID="{434DBDBC-7C8A-4A8B-89F9-B93B42A5C9A5}" presName="sp" presStyleCnt="0"/>
      <dgm:spPr/>
    </dgm:pt>
    <dgm:pt modelId="{AC649931-22E4-482D-B3F1-2C024BDC3AB8}" type="pres">
      <dgm:prSet presAssocID="{C916204A-E7B3-49C9-A99C-F36F7916FAB0}" presName="composite" presStyleCnt="0"/>
      <dgm:spPr/>
    </dgm:pt>
    <dgm:pt modelId="{C5CADBC7-E5B7-436E-8D49-1F52974B232A}" type="pres">
      <dgm:prSet presAssocID="{C916204A-E7B3-49C9-A99C-F36F7916FAB0}" presName="parentText" presStyleLbl="alignNode1" presStyleIdx="3" presStyleCnt="7">
        <dgm:presLayoutVars>
          <dgm:chMax val="1"/>
          <dgm:bulletEnabled val="1"/>
        </dgm:presLayoutVars>
      </dgm:prSet>
      <dgm:spPr/>
    </dgm:pt>
    <dgm:pt modelId="{EAE55121-A129-4FE4-9DEF-FB165806C6A2}" type="pres">
      <dgm:prSet presAssocID="{C916204A-E7B3-49C9-A99C-F36F7916FAB0}" presName="descendantText" presStyleLbl="alignAcc1" presStyleIdx="3" presStyleCnt="7">
        <dgm:presLayoutVars>
          <dgm:bulletEnabled val="1"/>
        </dgm:presLayoutVars>
      </dgm:prSet>
      <dgm:spPr/>
    </dgm:pt>
    <dgm:pt modelId="{1D397C7F-5AE6-4639-AE6E-C15CB6442B61}" type="pres">
      <dgm:prSet presAssocID="{44E3A685-8B75-42BE-BA72-529859791CD5}" presName="sp" presStyleCnt="0"/>
      <dgm:spPr/>
    </dgm:pt>
    <dgm:pt modelId="{D41328AA-5B65-4670-9696-2FBE6285D198}" type="pres">
      <dgm:prSet presAssocID="{C03A4678-61D2-4F58-8F14-22420E74243F}" presName="composite" presStyleCnt="0"/>
      <dgm:spPr/>
    </dgm:pt>
    <dgm:pt modelId="{1C81DD3A-AD67-44B2-96F7-8B3DF2A79EB4}" type="pres">
      <dgm:prSet presAssocID="{C03A4678-61D2-4F58-8F14-22420E74243F}" presName="parentText" presStyleLbl="alignNode1" presStyleIdx="4" presStyleCnt="7">
        <dgm:presLayoutVars>
          <dgm:chMax val="1"/>
          <dgm:bulletEnabled val="1"/>
        </dgm:presLayoutVars>
      </dgm:prSet>
      <dgm:spPr/>
    </dgm:pt>
    <dgm:pt modelId="{7BDC049B-F133-4C71-872D-4E8F8C1C3C12}" type="pres">
      <dgm:prSet presAssocID="{C03A4678-61D2-4F58-8F14-22420E74243F}" presName="descendantText" presStyleLbl="alignAcc1" presStyleIdx="4" presStyleCnt="7">
        <dgm:presLayoutVars>
          <dgm:bulletEnabled val="1"/>
        </dgm:presLayoutVars>
      </dgm:prSet>
      <dgm:spPr/>
    </dgm:pt>
    <dgm:pt modelId="{44C5E0E6-9B2B-46CB-88FD-8C318F784ADC}" type="pres">
      <dgm:prSet presAssocID="{CCF3234B-6844-48C4-B86D-953D788F8A9E}" presName="sp" presStyleCnt="0"/>
      <dgm:spPr/>
    </dgm:pt>
    <dgm:pt modelId="{D63EA447-7B4E-4B46-8198-5F8293ADFEFF}" type="pres">
      <dgm:prSet presAssocID="{F722E99A-5C6D-438C-834A-FD5AEE891A32}" presName="composite" presStyleCnt="0"/>
      <dgm:spPr/>
    </dgm:pt>
    <dgm:pt modelId="{EA6EA1E3-D19E-4FB6-AAF5-F36B0D632C0C}" type="pres">
      <dgm:prSet presAssocID="{F722E99A-5C6D-438C-834A-FD5AEE891A32}" presName="parentText" presStyleLbl="alignNode1" presStyleIdx="5" presStyleCnt="7">
        <dgm:presLayoutVars>
          <dgm:chMax val="1"/>
          <dgm:bulletEnabled val="1"/>
        </dgm:presLayoutVars>
      </dgm:prSet>
      <dgm:spPr/>
    </dgm:pt>
    <dgm:pt modelId="{3DDE7858-B955-414B-B897-297473D43CDA}" type="pres">
      <dgm:prSet presAssocID="{F722E99A-5C6D-438C-834A-FD5AEE891A32}" presName="descendantText" presStyleLbl="alignAcc1" presStyleIdx="5" presStyleCnt="7">
        <dgm:presLayoutVars>
          <dgm:bulletEnabled val="1"/>
        </dgm:presLayoutVars>
      </dgm:prSet>
      <dgm:spPr/>
    </dgm:pt>
    <dgm:pt modelId="{B946FDC0-4BCA-4F49-A3A6-098CD408BDD1}" type="pres">
      <dgm:prSet presAssocID="{AE1719E2-89E5-44DA-A578-D5D86C952C00}" presName="sp" presStyleCnt="0"/>
      <dgm:spPr/>
    </dgm:pt>
    <dgm:pt modelId="{8FE379B0-576F-4E86-B185-8F82DF664058}" type="pres">
      <dgm:prSet presAssocID="{9D6005D7-9E63-44A3-851F-1ACE3E83AB8A}" presName="composite" presStyleCnt="0"/>
      <dgm:spPr/>
    </dgm:pt>
    <dgm:pt modelId="{BED3C50B-45D7-4BE4-9DB8-DCA2CE07406F}" type="pres">
      <dgm:prSet presAssocID="{9D6005D7-9E63-44A3-851F-1ACE3E83AB8A}" presName="parentText" presStyleLbl="alignNode1" presStyleIdx="6" presStyleCnt="7">
        <dgm:presLayoutVars>
          <dgm:chMax val="1"/>
          <dgm:bulletEnabled val="1"/>
        </dgm:presLayoutVars>
      </dgm:prSet>
      <dgm:spPr/>
    </dgm:pt>
    <dgm:pt modelId="{49B82581-F94A-4E97-8AC9-758E9E0E23B0}" type="pres">
      <dgm:prSet presAssocID="{9D6005D7-9E63-44A3-851F-1ACE3E83AB8A}" presName="descendantText" presStyleLbl="alignAcc1" presStyleIdx="6" presStyleCnt="7">
        <dgm:presLayoutVars>
          <dgm:bulletEnabled val="1"/>
        </dgm:presLayoutVars>
      </dgm:prSet>
      <dgm:spPr/>
    </dgm:pt>
  </dgm:ptLst>
  <dgm:cxnLst>
    <dgm:cxn modelId="{FF27700D-C664-40AD-953A-0E32AF9BFDCE}" type="presOf" srcId="{524F35D5-FDDE-4694-8A40-15C4EE7AC45F}" destId="{EAE55121-A129-4FE4-9DEF-FB165806C6A2}" srcOrd="0" destOrd="0" presId="urn:microsoft.com/office/officeart/2005/8/layout/chevron2"/>
    <dgm:cxn modelId="{27977721-3862-44F9-A2E8-D62194CF8FA0}" srcId="{97F990BC-6AD1-4843-AFA0-D98AD1FA3109}" destId="{62DE0367-1F2A-4666-95E9-33075437EDEE}" srcOrd="0" destOrd="0" parTransId="{EB2FBD5B-EFFB-48D6-A7F1-9DA0EC5558AC}" sibTransId="{60705802-03F2-4E7C-BC81-14F2483C7350}"/>
    <dgm:cxn modelId="{D1EBF922-2759-4EB6-A290-3B0B771735AC}" srcId="{B74B8B3F-0A16-4B33-8D3D-B1126B213DAD}" destId="{F722E99A-5C6D-438C-834A-FD5AEE891A32}" srcOrd="5" destOrd="0" parTransId="{FF1BB223-4081-4D9D-836E-E39E2174CCE6}" sibTransId="{AE1719E2-89E5-44DA-A578-D5D86C952C00}"/>
    <dgm:cxn modelId="{E8FC8836-34C0-442F-929A-DA0F588E013F}" type="presOf" srcId="{8E119254-1889-479F-9A58-0A6B47772CFF}" destId="{49B82581-F94A-4E97-8AC9-758E9E0E23B0}" srcOrd="0" destOrd="0" presId="urn:microsoft.com/office/officeart/2005/8/layout/chevron2"/>
    <dgm:cxn modelId="{C356A639-8682-4108-A5C0-A3BCC868CD23}" type="presOf" srcId="{D3716959-1791-4FEE-8F6F-BC063487DA72}" destId="{7BDC049B-F133-4C71-872D-4E8F8C1C3C12}" srcOrd="0" destOrd="0" presId="urn:microsoft.com/office/officeart/2005/8/layout/chevron2"/>
    <dgm:cxn modelId="{AC169770-9D59-449A-988B-9091772040B3}" type="presOf" srcId="{9D6005D7-9E63-44A3-851F-1ACE3E83AB8A}" destId="{BED3C50B-45D7-4BE4-9DB8-DCA2CE07406F}" srcOrd="0" destOrd="0" presId="urn:microsoft.com/office/officeart/2005/8/layout/chevron2"/>
    <dgm:cxn modelId="{49224E55-1BFB-4294-ABCB-B1E2E7E00884}" srcId="{B74B8B3F-0A16-4B33-8D3D-B1126B213DAD}" destId="{9D6005D7-9E63-44A3-851F-1ACE3E83AB8A}" srcOrd="6" destOrd="0" parTransId="{88768721-3CFA-4DBE-92EF-10C340D8C72A}" sibTransId="{93259715-18AA-476D-8959-BFC9E651F879}"/>
    <dgm:cxn modelId="{4E21A375-2F2F-4029-8825-05A62D60BEB8}" type="presOf" srcId="{97F990BC-6AD1-4843-AFA0-D98AD1FA3109}" destId="{08E99D25-E57A-4E29-A32A-ED7DA266C4B7}" srcOrd="0" destOrd="0" presId="urn:microsoft.com/office/officeart/2005/8/layout/chevron2"/>
    <dgm:cxn modelId="{FE1B1556-727D-46E3-8FC4-BB64C6460EFA}" srcId="{B74B8B3F-0A16-4B33-8D3D-B1126B213DAD}" destId="{C916204A-E7B3-49C9-A99C-F36F7916FAB0}" srcOrd="3" destOrd="0" parTransId="{4FAD5CC1-23D9-4FD1-A57D-FF86E1A636D7}" sibTransId="{44E3A685-8B75-42BE-BA72-529859791CD5}"/>
    <dgm:cxn modelId="{6AE1D578-B8E1-46A1-984F-971C4E1A9752}" type="presOf" srcId="{8528C5E9-BC6A-4AB8-919A-B420B4E774FD}" destId="{0450697E-40E7-45E7-8D25-6D206AB4E451}" srcOrd="0" destOrd="0" presId="urn:microsoft.com/office/officeart/2005/8/layout/chevron2"/>
    <dgm:cxn modelId="{D4F8627A-A18E-40C7-9BDF-B2E6E0C7361D}" srcId="{C03A4678-61D2-4F58-8F14-22420E74243F}" destId="{D3716959-1791-4FEE-8F6F-BC063487DA72}" srcOrd="0" destOrd="0" parTransId="{3A60FAD0-EAB1-403E-942F-6613F6FBF58F}" sibTransId="{B222AF23-27B0-403E-A8B6-569B4C07B7E6}"/>
    <dgm:cxn modelId="{48874B7D-AB67-452C-BDBA-34E781A86253}" type="presOf" srcId="{C916204A-E7B3-49C9-A99C-F36F7916FAB0}" destId="{C5CADBC7-E5B7-436E-8D49-1F52974B232A}" srcOrd="0" destOrd="0" presId="urn:microsoft.com/office/officeart/2005/8/layout/chevron2"/>
    <dgm:cxn modelId="{1F6E7680-151C-4354-89F8-F2CB4D10EA3F}" type="presOf" srcId="{62DE0367-1F2A-4666-95E9-33075437EDEE}" destId="{06574A6A-6531-4C60-83FF-C07A42810A0C}" srcOrd="0" destOrd="0" presId="urn:microsoft.com/office/officeart/2005/8/layout/chevron2"/>
    <dgm:cxn modelId="{34B27AA3-8A30-4346-A19D-03ECC34A9465}" srcId="{9D6005D7-9E63-44A3-851F-1ACE3E83AB8A}" destId="{8E119254-1889-479F-9A58-0A6B47772CFF}" srcOrd="0" destOrd="0" parTransId="{84772ED1-FD4A-4676-B6A8-235EB1C6C159}" sibTransId="{00E856F2-2B39-4C8F-8FCA-401522F21F89}"/>
    <dgm:cxn modelId="{ED6E2DA7-C7C1-4BA7-9F77-905B8EA6A3A9}" srcId="{B74B8B3F-0A16-4B33-8D3D-B1126B213DAD}" destId="{7D4AD342-C7C0-4A0E-94C2-CDC96A682E7B}" srcOrd="2" destOrd="0" parTransId="{E658163C-C6E0-488A-B37A-4958307FC529}" sibTransId="{434DBDBC-7C8A-4A8B-89F9-B93B42A5C9A5}"/>
    <dgm:cxn modelId="{454641AD-3592-4F91-80ED-919EBCD2F899}" type="presOf" srcId="{A3C66FAF-29EE-4123-A3F6-612D34438A1B}" destId="{F664CF99-9267-4085-B290-8CE75C180B46}" srcOrd="0" destOrd="0" presId="urn:microsoft.com/office/officeart/2005/8/layout/chevron2"/>
    <dgm:cxn modelId="{DBFCF3AF-2A4B-44F9-ABE4-C5C3B880F08F}" srcId="{B74B8B3F-0A16-4B33-8D3D-B1126B213DAD}" destId="{8528C5E9-BC6A-4AB8-919A-B420B4E774FD}" srcOrd="0" destOrd="0" parTransId="{BAD71F93-C92D-4B9F-968D-91EF5AB73E1B}" sibTransId="{4DE6AA4E-C658-4ED8-AD5D-3CF4143F8ACA}"/>
    <dgm:cxn modelId="{60FC10B2-6B38-406B-B48F-8680C61499C3}" type="presOf" srcId="{C03A4678-61D2-4F58-8F14-22420E74243F}" destId="{1C81DD3A-AD67-44B2-96F7-8B3DF2A79EB4}" srcOrd="0" destOrd="0" presId="urn:microsoft.com/office/officeart/2005/8/layout/chevron2"/>
    <dgm:cxn modelId="{1CBAB1B3-C525-4C02-B70A-49B9D00B050D}" srcId="{7D4AD342-C7C0-4A0E-94C2-CDC96A682E7B}" destId="{554FCA54-77F4-45EE-8F93-168BAFF2EB0C}" srcOrd="0" destOrd="0" parTransId="{E6F7BB0A-4A6C-4565-963B-C85407B4C319}" sibTransId="{B1C85F5A-DCA5-4C8F-A3BD-735A314E8D3F}"/>
    <dgm:cxn modelId="{86A7CAB5-1665-49BE-8372-C734A1E1A1AC}" srcId="{8528C5E9-BC6A-4AB8-919A-B420B4E774FD}" destId="{A3C66FAF-29EE-4123-A3F6-612D34438A1B}" srcOrd="0" destOrd="0" parTransId="{DD9B6688-C864-4477-8A66-9003B1F7B6A7}" sibTransId="{951E0111-A130-4A49-98BA-2AC97E525B9C}"/>
    <dgm:cxn modelId="{3F5DD5BB-9269-476A-896F-C5F0482D07FB}" srcId="{F722E99A-5C6D-438C-834A-FD5AEE891A32}" destId="{E89E43B1-E70E-4856-ADC4-4EE8071954A5}" srcOrd="0" destOrd="0" parTransId="{3010DE18-073A-41CD-B86C-AD9523AB278E}" sibTransId="{54B71DBA-AA44-445A-8135-3E2306169F76}"/>
    <dgm:cxn modelId="{5B7B6AC0-EA9C-40E2-9978-D61A98777373}" type="presOf" srcId="{554FCA54-77F4-45EE-8F93-168BAFF2EB0C}" destId="{FE2145CD-C32D-4AA3-9E18-B3D7CA84DF83}" srcOrd="0" destOrd="0" presId="urn:microsoft.com/office/officeart/2005/8/layout/chevron2"/>
    <dgm:cxn modelId="{54C589C1-499F-416E-BDE0-8F8F03F2950D}" srcId="{B74B8B3F-0A16-4B33-8D3D-B1126B213DAD}" destId="{C03A4678-61D2-4F58-8F14-22420E74243F}" srcOrd="4" destOrd="0" parTransId="{8099F8BE-50FC-4917-B7AB-F8A151CC97B6}" sibTransId="{CCF3234B-6844-48C4-B86D-953D788F8A9E}"/>
    <dgm:cxn modelId="{65FAFEC3-0795-47AF-B341-E8DD819FD05E}" srcId="{B74B8B3F-0A16-4B33-8D3D-B1126B213DAD}" destId="{97F990BC-6AD1-4843-AFA0-D98AD1FA3109}" srcOrd="1" destOrd="0" parTransId="{5F60C68A-93C5-4F63-94AF-CF753911BD24}" sibTransId="{007511F4-B248-4A83-9B08-607B0FFD557A}"/>
    <dgm:cxn modelId="{3F0867D4-0A9D-46C1-BE52-619240A93BC1}" type="presOf" srcId="{B74B8B3F-0A16-4B33-8D3D-B1126B213DAD}" destId="{520EA5A3-B8FA-4B5D-84D0-239661AA2E6F}" srcOrd="0" destOrd="0" presId="urn:microsoft.com/office/officeart/2005/8/layout/chevron2"/>
    <dgm:cxn modelId="{DA8C63D8-2B6A-405B-B31A-D002CEBAC7D2}" type="presOf" srcId="{F722E99A-5C6D-438C-834A-FD5AEE891A32}" destId="{EA6EA1E3-D19E-4FB6-AAF5-F36B0D632C0C}" srcOrd="0" destOrd="0" presId="urn:microsoft.com/office/officeart/2005/8/layout/chevron2"/>
    <dgm:cxn modelId="{9E4E57DF-3A45-4979-AFDA-F4E43627E25B}" srcId="{C916204A-E7B3-49C9-A99C-F36F7916FAB0}" destId="{524F35D5-FDDE-4694-8A40-15C4EE7AC45F}" srcOrd="0" destOrd="0" parTransId="{0AF7D524-AE01-4A57-93D9-D9F9DA367267}" sibTransId="{9C4F4878-A8A3-4A5B-BE29-27FA1CEC6B52}"/>
    <dgm:cxn modelId="{7B22EBE9-DDF7-4F34-8C69-BAB284535336}" type="presOf" srcId="{7D4AD342-C7C0-4A0E-94C2-CDC96A682E7B}" destId="{270ACFC6-F7BE-4D2D-906D-79D6327E2A35}" srcOrd="0" destOrd="0" presId="urn:microsoft.com/office/officeart/2005/8/layout/chevron2"/>
    <dgm:cxn modelId="{08081DED-081A-43FB-843F-62A6977D17E7}" type="presOf" srcId="{E89E43B1-E70E-4856-ADC4-4EE8071954A5}" destId="{3DDE7858-B955-414B-B897-297473D43CDA}" srcOrd="0" destOrd="0" presId="urn:microsoft.com/office/officeart/2005/8/layout/chevron2"/>
    <dgm:cxn modelId="{84398CB7-2D3F-48A9-B2C4-CB4EFB0C6B60}" type="presParOf" srcId="{520EA5A3-B8FA-4B5D-84D0-239661AA2E6F}" destId="{01A3E2DE-27DF-4779-9DD6-4A8E3FE8AB44}" srcOrd="0" destOrd="0" presId="urn:microsoft.com/office/officeart/2005/8/layout/chevron2"/>
    <dgm:cxn modelId="{380AB423-F103-45DD-88B7-51D17D592EB8}" type="presParOf" srcId="{01A3E2DE-27DF-4779-9DD6-4A8E3FE8AB44}" destId="{0450697E-40E7-45E7-8D25-6D206AB4E451}" srcOrd="0" destOrd="0" presId="urn:microsoft.com/office/officeart/2005/8/layout/chevron2"/>
    <dgm:cxn modelId="{D4E23C36-F3B3-4A2F-A16D-D68672DB37F5}" type="presParOf" srcId="{01A3E2DE-27DF-4779-9DD6-4A8E3FE8AB44}" destId="{F664CF99-9267-4085-B290-8CE75C180B46}" srcOrd="1" destOrd="0" presId="urn:microsoft.com/office/officeart/2005/8/layout/chevron2"/>
    <dgm:cxn modelId="{48AEDCE2-B7CE-4011-BE3D-8AA8A6A43F29}" type="presParOf" srcId="{520EA5A3-B8FA-4B5D-84D0-239661AA2E6F}" destId="{3BE2C37C-9E7D-48C7-BC78-74821E1B6F55}" srcOrd="1" destOrd="0" presId="urn:microsoft.com/office/officeart/2005/8/layout/chevron2"/>
    <dgm:cxn modelId="{BCCC9B43-0E6C-4739-B78D-EB60894C5AD5}" type="presParOf" srcId="{520EA5A3-B8FA-4B5D-84D0-239661AA2E6F}" destId="{DC8CA06C-67B4-4045-B6A4-CD9793E0C1D3}" srcOrd="2" destOrd="0" presId="urn:microsoft.com/office/officeart/2005/8/layout/chevron2"/>
    <dgm:cxn modelId="{671438B9-EFFB-4DCE-AA5A-5DFA2AF78754}" type="presParOf" srcId="{DC8CA06C-67B4-4045-B6A4-CD9793E0C1D3}" destId="{08E99D25-E57A-4E29-A32A-ED7DA266C4B7}" srcOrd="0" destOrd="0" presId="urn:microsoft.com/office/officeart/2005/8/layout/chevron2"/>
    <dgm:cxn modelId="{58EFAFEF-3537-4405-910E-4DF86760D972}" type="presParOf" srcId="{DC8CA06C-67B4-4045-B6A4-CD9793E0C1D3}" destId="{06574A6A-6531-4C60-83FF-C07A42810A0C}" srcOrd="1" destOrd="0" presId="urn:microsoft.com/office/officeart/2005/8/layout/chevron2"/>
    <dgm:cxn modelId="{1523B34D-2F3F-48D5-8D0A-C1F65CAA65C9}" type="presParOf" srcId="{520EA5A3-B8FA-4B5D-84D0-239661AA2E6F}" destId="{7834399F-11A8-4902-A96F-2D58548393FF}" srcOrd="3" destOrd="0" presId="urn:microsoft.com/office/officeart/2005/8/layout/chevron2"/>
    <dgm:cxn modelId="{8D9F3D29-CF62-42A8-B10C-4CA1DCBA2C11}" type="presParOf" srcId="{520EA5A3-B8FA-4B5D-84D0-239661AA2E6F}" destId="{CE5A54E2-0B91-428D-98E9-0FA7B66026C2}" srcOrd="4" destOrd="0" presId="urn:microsoft.com/office/officeart/2005/8/layout/chevron2"/>
    <dgm:cxn modelId="{722453A9-497B-43BC-8D3B-C776733D194D}" type="presParOf" srcId="{CE5A54E2-0B91-428D-98E9-0FA7B66026C2}" destId="{270ACFC6-F7BE-4D2D-906D-79D6327E2A35}" srcOrd="0" destOrd="0" presId="urn:microsoft.com/office/officeart/2005/8/layout/chevron2"/>
    <dgm:cxn modelId="{0939CA48-F27F-4EDA-809E-24D968616332}" type="presParOf" srcId="{CE5A54E2-0B91-428D-98E9-0FA7B66026C2}" destId="{FE2145CD-C32D-4AA3-9E18-B3D7CA84DF83}" srcOrd="1" destOrd="0" presId="urn:microsoft.com/office/officeart/2005/8/layout/chevron2"/>
    <dgm:cxn modelId="{EDC1CFD5-D33E-4902-9EDF-A8353A804671}" type="presParOf" srcId="{520EA5A3-B8FA-4B5D-84D0-239661AA2E6F}" destId="{4A99EE8E-8B75-4FAF-A4CD-1F9D89482A0B}" srcOrd="5" destOrd="0" presId="urn:microsoft.com/office/officeart/2005/8/layout/chevron2"/>
    <dgm:cxn modelId="{E8E96C72-0D19-42B6-9350-C0BE55D979C0}" type="presParOf" srcId="{520EA5A3-B8FA-4B5D-84D0-239661AA2E6F}" destId="{AC649931-22E4-482D-B3F1-2C024BDC3AB8}" srcOrd="6" destOrd="0" presId="urn:microsoft.com/office/officeart/2005/8/layout/chevron2"/>
    <dgm:cxn modelId="{DD7E6969-E2C2-46E3-9B4D-0EBE769B70E4}" type="presParOf" srcId="{AC649931-22E4-482D-B3F1-2C024BDC3AB8}" destId="{C5CADBC7-E5B7-436E-8D49-1F52974B232A}" srcOrd="0" destOrd="0" presId="urn:microsoft.com/office/officeart/2005/8/layout/chevron2"/>
    <dgm:cxn modelId="{D49F9413-0E6E-42AF-AEEC-AEEF8AA07EF5}" type="presParOf" srcId="{AC649931-22E4-482D-B3F1-2C024BDC3AB8}" destId="{EAE55121-A129-4FE4-9DEF-FB165806C6A2}" srcOrd="1" destOrd="0" presId="urn:microsoft.com/office/officeart/2005/8/layout/chevron2"/>
    <dgm:cxn modelId="{C47D75B4-EAE9-4D2C-94DD-074F1B33EB8E}" type="presParOf" srcId="{520EA5A3-B8FA-4B5D-84D0-239661AA2E6F}" destId="{1D397C7F-5AE6-4639-AE6E-C15CB6442B61}" srcOrd="7" destOrd="0" presId="urn:microsoft.com/office/officeart/2005/8/layout/chevron2"/>
    <dgm:cxn modelId="{610A5612-8402-4DB9-ABCE-397F2AB64D42}" type="presParOf" srcId="{520EA5A3-B8FA-4B5D-84D0-239661AA2E6F}" destId="{D41328AA-5B65-4670-9696-2FBE6285D198}" srcOrd="8" destOrd="0" presId="urn:microsoft.com/office/officeart/2005/8/layout/chevron2"/>
    <dgm:cxn modelId="{879CBB78-540B-4368-BB37-A1DD6A67B344}" type="presParOf" srcId="{D41328AA-5B65-4670-9696-2FBE6285D198}" destId="{1C81DD3A-AD67-44B2-96F7-8B3DF2A79EB4}" srcOrd="0" destOrd="0" presId="urn:microsoft.com/office/officeart/2005/8/layout/chevron2"/>
    <dgm:cxn modelId="{110944C0-5F15-4A6F-A235-9BC9BEA7DF4F}" type="presParOf" srcId="{D41328AA-5B65-4670-9696-2FBE6285D198}" destId="{7BDC049B-F133-4C71-872D-4E8F8C1C3C12}" srcOrd="1" destOrd="0" presId="urn:microsoft.com/office/officeart/2005/8/layout/chevron2"/>
    <dgm:cxn modelId="{3D471BA7-A86A-4BE4-A61A-54AFAFC9366E}" type="presParOf" srcId="{520EA5A3-B8FA-4B5D-84D0-239661AA2E6F}" destId="{44C5E0E6-9B2B-46CB-88FD-8C318F784ADC}" srcOrd="9" destOrd="0" presId="urn:microsoft.com/office/officeart/2005/8/layout/chevron2"/>
    <dgm:cxn modelId="{38CF37FA-AB19-4DD7-8D00-80B560396CB3}" type="presParOf" srcId="{520EA5A3-B8FA-4B5D-84D0-239661AA2E6F}" destId="{D63EA447-7B4E-4B46-8198-5F8293ADFEFF}" srcOrd="10" destOrd="0" presId="urn:microsoft.com/office/officeart/2005/8/layout/chevron2"/>
    <dgm:cxn modelId="{A61988DD-C6BA-4A23-9F8C-A43D30C904E6}" type="presParOf" srcId="{D63EA447-7B4E-4B46-8198-5F8293ADFEFF}" destId="{EA6EA1E3-D19E-4FB6-AAF5-F36B0D632C0C}" srcOrd="0" destOrd="0" presId="urn:microsoft.com/office/officeart/2005/8/layout/chevron2"/>
    <dgm:cxn modelId="{66D28E29-D0BC-4763-807F-0315424D9039}" type="presParOf" srcId="{D63EA447-7B4E-4B46-8198-5F8293ADFEFF}" destId="{3DDE7858-B955-414B-B897-297473D43CDA}" srcOrd="1" destOrd="0" presId="urn:microsoft.com/office/officeart/2005/8/layout/chevron2"/>
    <dgm:cxn modelId="{EBE0D025-4D70-42EC-B335-08056EB321ED}" type="presParOf" srcId="{520EA5A3-B8FA-4B5D-84D0-239661AA2E6F}" destId="{B946FDC0-4BCA-4F49-A3A6-098CD408BDD1}" srcOrd="11" destOrd="0" presId="urn:microsoft.com/office/officeart/2005/8/layout/chevron2"/>
    <dgm:cxn modelId="{F47D0B14-84F3-45B6-AE5E-F29E1BC5DF7E}" type="presParOf" srcId="{520EA5A3-B8FA-4B5D-84D0-239661AA2E6F}" destId="{8FE379B0-576F-4E86-B185-8F82DF664058}" srcOrd="12" destOrd="0" presId="urn:microsoft.com/office/officeart/2005/8/layout/chevron2"/>
    <dgm:cxn modelId="{32ACF4C1-9D8F-4E4A-8857-FB901A6D48D7}" type="presParOf" srcId="{8FE379B0-576F-4E86-B185-8F82DF664058}" destId="{BED3C50B-45D7-4BE4-9DB8-DCA2CE07406F}" srcOrd="0" destOrd="0" presId="urn:microsoft.com/office/officeart/2005/8/layout/chevron2"/>
    <dgm:cxn modelId="{18AEBA3D-3BD1-45BF-856D-355D7F5C443A}" type="presParOf" srcId="{8FE379B0-576F-4E86-B185-8F82DF664058}" destId="{49B82581-F94A-4E97-8AC9-758E9E0E23B0}"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0697E-40E7-45E7-8D25-6D206AB4E451}">
      <dsp:nvSpPr>
        <dsp:cNvPr id="0" name=""/>
        <dsp:cNvSpPr/>
      </dsp:nvSpPr>
      <dsp:spPr>
        <a:xfrm rot="5400000">
          <a:off x="-76520" y="78888"/>
          <a:ext cx="510137" cy="357096"/>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1" y="180915"/>
        <a:ext cx="357096" cy="153041"/>
      </dsp:txXfrm>
    </dsp:sp>
    <dsp:sp modelId="{F664CF99-9267-4085-B290-8CE75C180B46}">
      <dsp:nvSpPr>
        <dsp:cNvPr id="0" name=""/>
        <dsp:cNvSpPr/>
      </dsp:nvSpPr>
      <dsp:spPr>
        <a:xfrm rot="5400000">
          <a:off x="1285610" y="-926146"/>
          <a:ext cx="331589" cy="2188618"/>
        </a:xfrm>
        <a:prstGeom prst="round2Same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Initial Screening Policies for Applications</a:t>
          </a:r>
        </a:p>
      </dsp:txBody>
      <dsp:txXfrm rot="-5400000">
        <a:off x="357096" y="18555"/>
        <a:ext cx="2172431" cy="299215"/>
      </dsp:txXfrm>
    </dsp:sp>
    <dsp:sp modelId="{08E99D25-E57A-4E29-A32A-ED7DA266C4B7}">
      <dsp:nvSpPr>
        <dsp:cNvPr id="0" name=""/>
        <dsp:cNvSpPr/>
      </dsp:nvSpPr>
      <dsp:spPr>
        <a:xfrm rot="5400000">
          <a:off x="-76520" y="538012"/>
          <a:ext cx="510137" cy="357096"/>
        </a:xfrm>
        <a:prstGeom prst="chevr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1" y="640039"/>
        <a:ext cx="357096" cy="153041"/>
      </dsp:txXfrm>
    </dsp:sp>
    <dsp:sp modelId="{06574A6A-6531-4C60-83FF-C07A42810A0C}">
      <dsp:nvSpPr>
        <dsp:cNvPr id="0" name=""/>
        <dsp:cNvSpPr/>
      </dsp:nvSpPr>
      <dsp:spPr>
        <a:xfrm rot="5400000">
          <a:off x="1285610" y="-467023"/>
          <a:ext cx="331589" cy="2188618"/>
        </a:xfrm>
        <a:prstGeom prst="round2SameRect">
          <a:avLst/>
        </a:prstGeom>
        <a:solidFill>
          <a:schemeClr val="lt1">
            <a:alpha val="90000"/>
            <a:hueOff val="0"/>
            <a:satOff val="0"/>
            <a:lumOff val="0"/>
            <a:alphaOff val="0"/>
          </a:schemeClr>
        </a:solidFill>
        <a:ln w="6350" cap="flat" cmpd="sng" algn="ctr">
          <a:solidFill>
            <a:schemeClr val="accent3">
              <a:hueOff val="451767"/>
              <a:satOff val="16667"/>
              <a:lumOff val="-2451"/>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Date of Claim</a:t>
          </a:r>
        </a:p>
      </dsp:txBody>
      <dsp:txXfrm rot="-5400000">
        <a:off x="357096" y="477678"/>
        <a:ext cx="2172431" cy="299215"/>
      </dsp:txXfrm>
    </dsp:sp>
    <dsp:sp modelId="{270ACFC6-F7BE-4D2D-906D-79D6327E2A35}">
      <dsp:nvSpPr>
        <dsp:cNvPr id="0" name=""/>
        <dsp:cNvSpPr/>
      </dsp:nvSpPr>
      <dsp:spPr>
        <a:xfrm rot="5400000">
          <a:off x="-76520" y="997135"/>
          <a:ext cx="510137" cy="357096"/>
        </a:xfrm>
        <a:prstGeom prst="chevr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1" y="1099162"/>
        <a:ext cx="357096" cy="153041"/>
      </dsp:txXfrm>
    </dsp:sp>
    <dsp:sp modelId="{FE2145CD-C32D-4AA3-9E18-B3D7CA84DF83}">
      <dsp:nvSpPr>
        <dsp:cNvPr id="0" name=""/>
        <dsp:cNvSpPr/>
      </dsp:nvSpPr>
      <dsp:spPr>
        <a:xfrm rot="5400000">
          <a:off x="1285610" y="-7899"/>
          <a:ext cx="331589" cy="2188618"/>
        </a:xfrm>
        <a:prstGeom prst="round2SameRect">
          <a:avLst/>
        </a:prstGeom>
        <a:solidFill>
          <a:schemeClr val="lt1">
            <a:alpha val="90000"/>
            <a:hueOff val="0"/>
            <a:satOff val="0"/>
            <a:lumOff val="0"/>
            <a:alphaOff val="0"/>
          </a:schemeClr>
        </a:solidFill>
        <a:ln w="6350" cap="flat" cmpd="sng" algn="ctr">
          <a:solidFill>
            <a:schemeClr val="accent3">
              <a:hueOff val="903533"/>
              <a:satOff val="33333"/>
              <a:lumOff val="-4902"/>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End Products (EP) Codes</a:t>
          </a:r>
        </a:p>
      </dsp:txBody>
      <dsp:txXfrm rot="-5400000">
        <a:off x="357096" y="936803"/>
        <a:ext cx="2172431" cy="299215"/>
      </dsp:txXfrm>
    </dsp:sp>
    <dsp:sp modelId="{C5CADBC7-E5B7-436E-8D49-1F52974B232A}">
      <dsp:nvSpPr>
        <dsp:cNvPr id="0" name=""/>
        <dsp:cNvSpPr/>
      </dsp:nvSpPr>
      <dsp:spPr>
        <a:xfrm rot="5400000">
          <a:off x="-76520" y="1456259"/>
          <a:ext cx="510137" cy="357096"/>
        </a:xfrm>
        <a:prstGeom prst="chevr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1" y="1558286"/>
        <a:ext cx="357096" cy="153041"/>
      </dsp:txXfrm>
    </dsp:sp>
    <dsp:sp modelId="{EAE55121-A129-4FE4-9DEF-FB165806C6A2}">
      <dsp:nvSpPr>
        <dsp:cNvPr id="0" name=""/>
        <dsp:cNvSpPr/>
      </dsp:nvSpPr>
      <dsp:spPr>
        <a:xfrm rot="5400000">
          <a:off x="1285610" y="451224"/>
          <a:ext cx="331589" cy="2188618"/>
        </a:xfrm>
        <a:prstGeom prst="round2SameRect">
          <a:avLst/>
        </a:prstGeom>
        <a:solidFill>
          <a:schemeClr val="lt1">
            <a:alpha val="90000"/>
            <a:hueOff val="0"/>
            <a:satOff val="0"/>
            <a:lumOff val="0"/>
            <a:alphaOff val="0"/>
          </a:schemeClr>
        </a:solidFill>
        <a:ln w="6350" cap="flat" cmpd="sng" algn="ctr">
          <a:solidFill>
            <a:schemeClr val="accent3">
              <a:hueOff val="1355300"/>
              <a:satOff val="50000"/>
              <a:lumOff val="-7353"/>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Establish a Claim (CEST)</a:t>
          </a:r>
        </a:p>
      </dsp:txBody>
      <dsp:txXfrm rot="-5400000">
        <a:off x="357096" y="1395926"/>
        <a:ext cx="2172431" cy="299215"/>
      </dsp:txXfrm>
    </dsp:sp>
    <dsp:sp modelId="{1C81DD3A-AD67-44B2-96F7-8B3DF2A79EB4}">
      <dsp:nvSpPr>
        <dsp:cNvPr id="0" name=""/>
        <dsp:cNvSpPr/>
      </dsp:nvSpPr>
      <dsp:spPr>
        <a:xfrm rot="5400000">
          <a:off x="-76520" y="1915383"/>
          <a:ext cx="510137" cy="357096"/>
        </a:xfrm>
        <a:prstGeom prst="chevr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1" y="2017410"/>
        <a:ext cx="357096" cy="153041"/>
      </dsp:txXfrm>
    </dsp:sp>
    <dsp:sp modelId="{7BDC049B-F133-4C71-872D-4E8F8C1C3C12}">
      <dsp:nvSpPr>
        <dsp:cNvPr id="0" name=""/>
        <dsp:cNvSpPr/>
      </dsp:nvSpPr>
      <dsp:spPr>
        <a:xfrm rot="5400000">
          <a:off x="1285610" y="910347"/>
          <a:ext cx="331589" cy="2188618"/>
        </a:xfrm>
        <a:prstGeom prst="round2SameRect">
          <a:avLst/>
        </a:prstGeom>
        <a:solidFill>
          <a:schemeClr val="lt1">
            <a:alpha val="90000"/>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Types of Claims and Priority Processing</a:t>
          </a:r>
        </a:p>
      </dsp:txBody>
      <dsp:txXfrm rot="-5400000">
        <a:off x="357096" y="1855049"/>
        <a:ext cx="2172431" cy="299215"/>
      </dsp:txXfrm>
    </dsp:sp>
    <dsp:sp modelId="{EA6EA1E3-D19E-4FB6-AAF5-F36B0D632C0C}">
      <dsp:nvSpPr>
        <dsp:cNvPr id="0" name=""/>
        <dsp:cNvSpPr/>
      </dsp:nvSpPr>
      <dsp:spPr>
        <a:xfrm rot="5400000">
          <a:off x="-76520" y="2374506"/>
          <a:ext cx="510137" cy="357096"/>
        </a:xfrm>
        <a:prstGeom prst="chevr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1" y="2476533"/>
        <a:ext cx="357096" cy="153041"/>
      </dsp:txXfrm>
    </dsp:sp>
    <dsp:sp modelId="{3DDE7858-B955-414B-B897-297473D43CDA}">
      <dsp:nvSpPr>
        <dsp:cNvPr id="0" name=""/>
        <dsp:cNvSpPr/>
      </dsp:nvSpPr>
      <dsp:spPr>
        <a:xfrm rot="5400000">
          <a:off x="1285610" y="1369471"/>
          <a:ext cx="331589" cy="2188618"/>
        </a:xfrm>
        <a:prstGeom prst="round2SameRect">
          <a:avLst/>
        </a:prstGeom>
        <a:solidFill>
          <a:schemeClr val="lt1">
            <a:alpha val="90000"/>
            <a:hueOff val="0"/>
            <a:satOff val="0"/>
            <a:lumOff val="0"/>
            <a:alphaOff val="0"/>
          </a:schemeClr>
        </a:solidFill>
        <a:ln w="6350" cap="flat" cmpd="sng" algn="ctr">
          <a:solidFill>
            <a:schemeClr val="accent3">
              <a:hueOff val="2258833"/>
              <a:satOff val="83333"/>
              <a:lumOff val="-12255"/>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VA Representation and Third Party Authorization</a:t>
          </a:r>
        </a:p>
      </dsp:txBody>
      <dsp:txXfrm rot="-5400000">
        <a:off x="357096" y="2314173"/>
        <a:ext cx="2172431" cy="299215"/>
      </dsp:txXfrm>
    </dsp:sp>
    <dsp:sp modelId="{BED3C50B-45D7-4BE4-9DB8-DCA2CE07406F}">
      <dsp:nvSpPr>
        <dsp:cNvPr id="0" name=""/>
        <dsp:cNvSpPr/>
      </dsp:nvSpPr>
      <dsp:spPr>
        <a:xfrm rot="5400000">
          <a:off x="-76520" y="2833630"/>
          <a:ext cx="510137" cy="357096"/>
        </a:xfrm>
        <a:prstGeom prst="chevr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1" y="2935657"/>
        <a:ext cx="357096" cy="153041"/>
      </dsp:txXfrm>
    </dsp:sp>
    <dsp:sp modelId="{49B82581-F94A-4E97-8AC9-758E9E0E23B0}">
      <dsp:nvSpPr>
        <dsp:cNvPr id="0" name=""/>
        <dsp:cNvSpPr/>
      </dsp:nvSpPr>
      <dsp:spPr>
        <a:xfrm rot="5400000">
          <a:off x="1285610" y="1828595"/>
          <a:ext cx="331589" cy="2188618"/>
        </a:xfrm>
        <a:prstGeom prst="round2Same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Initial Screening and Claims Establishment Knowledge Check Prep</a:t>
          </a:r>
        </a:p>
      </dsp:txBody>
      <dsp:txXfrm rot="-5400000">
        <a:off x="357096" y="2773297"/>
        <a:ext cx="2172431" cy="2992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0697E-40E7-45E7-8D25-6D206AB4E451}">
      <dsp:nvSpPr>
        <dsp:cNvPr id="0" name=""/>
        <dsp:cNvSpPr/>
      </dsp:nvSpPr>
      <dsp:spPr>
        <a:xfrm rot="5400000">
          <a:off x="-73164" y="75057"/>
          <a:ext cx="487762" cy="341434"/>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72610"/>
        <a:ext cx="341434" cy="146328"/>
      </dsp:txXfrm>
    </dsp:sp>
    <dsp:sp modelId="{F664CF99-9267-4085-B290-8CE75C180B46}">
      <dsp:nvSpPr>
        <dsp:cNvPr id="0" name=""/>
        <dsp:cNvSpPr/>
      </dsp:nvSpPr>
      <dsp:spPr>
        <a:xfrm rot="5400000">
          <a:off x="1285051" y="-941724"/>
          <a:ext cx="317045" cy="2204280"/>
        </a:xfrm>
        <a:prstGeom prst="round2SameRect">
          <a:avLst/>
        </a:prstGeom>
        <a:solidFill>
          <a:schemeClr val="lt1">
            <a:alpha val="90000"/>
            <a:hueOff val="0"/>
            <a:satOff val="0"/>
            <a:lumOff val="0"/>
            <a:alphaOff val="0"/>
          </a:schemeClr>
        </a:solidFill>
        <a:ln w="38100" cap="flat" cmpd="sng" algn="ctr">
          <a:solidFill>
            <a:schemeClr val="tx1"/>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Policies for Applications</a:t>
          </a:r>
        </a:p>
      </dsp:txBody>
      <dsp:txXfrm rot="-5400000">
        <a:off x="341434" y="17370"/>
        <a:ext cx="2188803" cy="286091"/>
      </dsp:txXfrm>
    </dsp:sp>
    <dsp:sp modelId="{08E99D25-E57A-4E29-A32A-ED7DA266C4B7}">
      <dsp:nvSpPr>
        <dsp:cNvPr id="0" name=""/>
        <dsp:cNvSpPr/>
      </dsp:nvSpPr>
      <dsp:spPr>
        <a:xfrm rot="5400000">
          <a:off x="-73164" y="514044"/>
          <a:ext cx="487762" cy="341434"/>
        </a:xfrm>
        <a:prstGeom prst="chevr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611597"/>
        <a:ext cx="341434" cy="146328"/>
      </dsp:txXfrm>
    </dsp:sp>
    <dsp:sp modelId="{06574A6A-6531-4C60-83FF-C07A42810A0C}">
      <dsp:nvSpPr>
        <dsp:cNvPr id="0" name=""/>
        <dsp:cNvSpPr/>
      </dsp:nvSpPr>
      <dsp:spPr>
        <a:xfrm rot="5400000">
          <a:off x="1285051" y="-502737"/>
          <a:ext cx="317045" cy="2204280"/>
        </a:xfrm>
        <a:prstGeom prst="round2SameRect">
          <a:avLst/>
        </a:prstGeom>
        <a:solidFill>
          <a:schemeClr val="lt1">
            <a:alpha val="90000"/>
            <a:hueOff val="0"/>
            <a:satOff val="0"/>
            <a:lumOff val="0"/>
            <a:alphaOff val="0"/>
          </a:schemeClr>
        </a:solidFill>
        <a:ln w="6350" cap="flat" cmpd="sng" algn="ctr">
          <a:solidFill>
            <a:schemeClr val="accent3">
              <a:hueOff val="451767"/>
              <a:satOff val="16667"/>
              <a:lumOff val="-2451"/>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Date of Claim</a:t>
          </a:r>
        </a:p>
      </dsp:txBody>
      <dsp:txXfrm rot="-5400000">
        <a:off x="341434" y="456357"/>
        <a:ext cx="2188803" cy="286091"/>
      </dsp:txXfrm>
    </dsp:sp>
    <dsp:sp modelId="{270ACFC6-F7BE-4D2D-906D-79D6327E2A35}">
      <dsp:nvSpPr>
        <dsp:cNvPr id="0" name=""/>
        <dsp:cNvSpPr/>
      </dsp:nvSpPr>
      <dsp:spPr>
        <a:xfrm rot="5400000">
          <a:off x="-73164" y="953031"/>
          <a:ext cx="487762" cy="341434"/>
        </a:xfrm>
        <a:prstGeom prst="chevr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050584"/>
        <a:ext cx="341434" cy="146328"/>
      </dsp:txXfrm>
    </dsp:sp>
    <dsp:sp modelId="{FE2145CD-C32D-4AA3-9E18-B3D7CA84DF83}">
      <dsp:nvSpPr>
        <dsp:cNvPr id="0" name=""/>
        <dsp:cNvSpPr/>
      </dsp:nvSpPr>
      <dsp:spPr>
        <a:xfrm rot="5400000">
          <a:off x="1285051" y="-63750"/>
          <a:ext cx="317045" cy="2204280"/>
        </a:xfrm>
        <a:prstGeom prst="round2SameRect">
          <a:avLst/>
        </a:prstGeom>
        <a:solidFill>
          <a:schemeClr val="lt1">
            <a:alpha val="90000"/>
            <a:hueOff val="0"/>
            <a:satOff val="0"/>
            <a:lumOff val="0"/>
            <a:alphaOff val="0"/>
          </a:schemeClr>
        </a:solidFill>
        <a:ln w="6350" cap="flat" cmpd="sng" algn="ctr">
          <a:solidFill>
            <a:schemeClr val="accent3">
              <a:hueOff val="903533"/>
              <a:satOff val="33333"/>
              <a:lumOff val="-4902"/>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End Products (EP) Codes</a:t>
          </a:r>
        </a:p>
      </dsp:txBody>
      <dsp:txXfrm rot="-5400000">
        <a:off x="341434" y="895344"/>
        <a:ext cx="2188803" cy="286091"/>
      </dsp:txXfrm>
    </dsp:sp>
    <dsp:sp modelId="{C5CADBC7-E5B7-436E-8D49-1F52974B232A}">
      <dsp:nvSpPr>
        <dsp:cNvPr id="0" name=""/>
        <dsp:cNvSpPr/>
      </dsp:nvSpPr>
      <dsp:spPr>
        <a:xfrm rot="5400000">
          <a:off x="-73164" y="1392017"/>
          <a:ext cx="487762" cy="341434"/>
        </a:xfrm>
        <a:prstGeom prst="chevr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489570"/>
        <a:ext cx="341434" cy="146328"/>
      </dsp:txXfrm>
    </dsp:sp>
    <dsp:sp modelId="{EAE55121-A129-4FE4-9DEF-FB165806C6A2}">
      <dsp:nvSpPr>
        <dsp:cNvPr id="0" name=""/>
        <dsp:cNvSpPr/>
      </dsp:nvSpPr>
      <dsp:spPr>
        <a:xfrm rot="5400000">
          <a:off x="1285051" y="375236"/>
          <a:ext cx="317045" cy="2204280"/>
        </a:xfrm>
        <a:prstGeom prst="round2SameRect">
          <a:avLst/>
        </a:prstGeom>
        <a:solidFill>
          <a:schemeClr val="lt1">
            <a:alpha val="90000"/>
            <a:hueOff val="0"/>
            <a:satOff val="0"/>
            <a:lumOff val="0"/>
            <a:alphaOff val="0"/>
          </a:schemeClr>
        </a:solidFill>
        <a:ln w="6350" cap="flat" cmpd="sng" algn="ctr">
          <a:solidFill>
            <a:schemeClr val="accent3">
              <a:hueOff val="1355300"/>
              <a:satOff val="50000"/>
              <a:lumOff val="-7353"/>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Establish a Claim (CEST)</a:t>
          </a:r>
        </a:p>
      </dsp:txBody>
      <dsp:txXfrm rot="-5400000">
        <a:off x="341434" y="1334331"/>
        <a:ext cx="2188803" cy="286091"/>
      </dsp:txXfrm>
    </dsp:sp>
    <dsp:sp modelId="{1C81DD3A-AD67-44B2-96F7-8B3DF2A79EB4}">
      <dsp:nvSpPr>
        <dsp:cNvPr id="0" name=""/>
        <dsp:cNvSpPr/>
      </dsp:nvSpPr>
      <dsp:spPr>
        <a:xfrm rot="5400000">
          <a:off x="-73164" y="1831004"/>
          <a:ext cx="487762" cy="341434"/>
        </a:xfrm>
        <a:prstGeom prst="chevr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928557"/>
        <a:ext cx="341434" cy="146328"/>
      </dsp:txXfrm>
    </dsp:sp>
    <dsp:sp modelId="{7BDC049B-F133-4C71-872D-4E8F8C1C3C12}">
      <dsp:nvSpPr>
        <dsp:cNvPr id="0" name=""/>
        <dsp:cNvSpPr/>
      </dsp:nvSpPr>
      <dsp:spPr>
        <a:xfrm rot="5400000">
          <a:off x="1285051" y="814222"/>
          <a:ext cx="317045" cy="2204280"/>
        </a:xfrm>
        <a:prstGeom prst="round2SameRect">
          <a:avLst/>
        </a:prstGeom>
        <a:solidFill>
          <a:schemeClr val="lt1">
            <a:alpha val="90000"/>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Types of Claims and Priority Processing</a:t>
          </a:r>
        </a:p>
      </dsp:txBody>
      <dsp:txXfrm rot="-5400000">
        <a:off x="341434" y="1773317"/>
        <a:ext cx="2188803" cy="286091"/>
      </dsp:txXfrm>
    </dsp:sp>
    <dsp:sp modelId="{EA6EA1E3-D19E-4FB6-AAF5-F36B0D632C0C}">
      <dsp:nvSpPr>
        <dsp:cNvPr id="0" name=""/>
        <dsp:cNvSpPr/>
      </dsp:nvSpPr>
      <dsp:spPr>
        <a:xfrm rot="5400000">
          <a:off x="-73164" y="2269991"/>
          <a:ext cx="487762" cy="341434"/>
        </a:xfrm>
        <a:prstGeom prst="chevr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367544"/>
        <a:ext cx="341434" cy="146328"/>
      </dsp:txXfrm>
    </dsp:sp>
    <dsp:sp modelId="{3DDE7858-B955-414B-B897-297473D43CDA}">
      <dsp:nvSpPr>
        <dsp:cNvPr id="0" name=""/>
        <dsp:cNvSpPr/>
      </dsp:nvSpPr>
      <dsp:spPr>
        <a:xfrm rot="5400000">
          <a:off x="1285051" y="1253209"/>
          <a:ext cx="317045" cy="2204280"/>
        </a:xfrm>
        <a:prstGeom prst="round2SameRect">
          <a:avLst/>
        </a:prstGeom>
        <a:solidFill>
          <a:schemeClr val="lt1">
            <a:alpha val="90000"/>
            <a:hueOff val="0"/>
            <a:satOff val="0"/>
            <a:lumOff val="0"/>
            <a:alphaOff val="0"/>
          </a:schemeClr>
        </a:solidFill>
        <a:ln w="6350" cap="flat" cmpd="sng" algn="ctr">
          <a:solidFill>
            <a:schemeClr val="accent3">
              <a:hueOff val="2258833"/>
              <a:satOff val="83333"/>
              <a:lumOff val="-12255"/>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VA Representation and Third Party Authorization</a:t>
          </a:r>
        </a:p>
      </dsp:txBody>
      <dsp:txXfrm rot="-5400000">
        <a:off x="341434" y="2212304"/>
        <a:ext cx="2188803" cy="286091"/>
      </dsp:txXfrm>
    </dsp:sp>
    <dsp:sp modelId="{BED3C50B-45D7-4BE4-9DB8-DCA2CE07406F}">
      <dsp:nvSpPr>
        <dsp:cNvPr id="0" name=""/>
        <dsp:cNvSpPr/>
      </dsp:nvSpPr>
      <dsp:spPr>
        <a:xfrm rot="5400000">
          <a:off x="-73164" y="2708977"/>
          <a:ext cx="487762" cy="341434"/>
        </a:xfrm>
        <a:prstGeom prst="chevr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806530"/>
        <a:ext cx="341434" cy="146328"/>
      </dsp:txXfrm>
    </dsp:sp>
    <dsp:sp modelId="{49B82581-F94A-4E97-8AC9-758E9E0E23B0}">
      <dsp:nvSpPr>
        <dsp:cNvPr id="0" name=""/>
        <dsp:cNvSpPr/>
      </dsp:nvSpPr>
      <dsp:spPr>
        <a:xfrm rot="5400000">
          <a:off x="1285051" y="1692196"/>
          <a:ext cx="317045" cy="2204280"/>
        </a:xfrm>
        <a:prstGeom prst="round2Same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and Claims Establishment Knowledge Check Prep</a:t>
          </a:r>
        </a:p>
      </dsp:txBody>
      <dsp:txXfrm rot="-5400000">
        <a:off x="341434" y="2651291"/>
        <a:ext cx="2188803" cy="2860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0697E-40E7-45E7-8D25-6D206AB4E451}">
      <dsp:nvSpPr>
        <dsp:cNvPr id="0" name=""/>
        <dsp:cNvSpPr/>
      </dsp:nvSpPr>
      <dsp:spPr>
        <a:xfrm rot="5400000">
          <a:off x="-73164" y="75057"/>
          <a:ext cx="487762" cy="341434"/>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72610"/>
        <a:ext cx="341434" cy="146328"/>
      </dsp:txXfrm>
    </dsp:sp>
    <dsp:sp modelId="{F664CF99-9267-4085-B290-8CE75C180B46}">
      <dsp:nvSpPr>
        <dsp:cNvPr id="0" name=""/>
        <dsp:cNvSpPr/>
      </dsp:nvSpPr>
      <dsp:spPr>
        <a:xfrm rot="5400000">
          <a:off x="1285051" y="-941724"/>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Policies for Applications</a:t>
          </a:r>
        </a:p>
      </dsp:txBody>
      <dsp:txXfrm rot="-5400000">
        <a:off x="341434" y="17370"/>
        <a:ext cx="2188803" cy="286091"/>
      </dsp:txXfrm>
    </dsp:sp>
    <dsp:sp modelId="{08E99D25-E57A-4E29-A32A-ED7DA266C4B7}">
      <dsp:nvSpPr>
        <dsp:cNvPr id="0" name=""/>
        <dsp:cNvSpPr/>
      </dsp:nvSpPr>
      <dsp:spPr>
        <a:xfrm rot="5400000">
          <a:off x="-73164" y="514044"/>
          <a:ext cx="487762" cy="341434"/>
        </a:xfrm>
        <a:prstGeom prst="chevr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611597"/>
        <a:ext cx="341434" cy="146328"/>
      </dsp:txXfrm>
    </dsp:sp>
    <dsp:sp modelId="{06574A6A-6531-4C60-83FF-C07A42810A0C}">
      <dsp:nvSpPr>
        <dsp:cNvPr id="0" name=""/>
        <dsp:cNvSpPr/>
      </dsp:nvSpPr>
      <dsp:spPr>
        <a:xfrm rot="5400000">
          <a:off x="1285051" y="-502737"/>
          <a:ext cx="317045" cy="2204280"/>
        </a:xfrm>
        <a:prstGeom prst="round2SameRect">
          <a:avLst/>
        </a:prstGeom>
        <a:solidFill>
          <a:schemeClr val="lt1">
            <a:alpha val="90000"/>
            <a:hueOff val="0"/>
            <a:satOff val="0"/>
            <a:lumOff val="0"/>
            <a:alphaOff val="0"/>
          </a:schemeClr>
        </a:solidFill>
        <a:ln w="38100" cap="flat" cmpd="sng" algn="ctr">
          <a:solidFill>
            <a:schemeClr val="tx1"/>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Date of Claim</a:t>
          </a:r>
        </a:p>
      </dsp:txBody>
      <dsp:txXfrm rot="-5400000">
        <a:off x="341434" y="456357"/>
        <a:ext cx="2188803" cy="286091"/>
      </dsp:txXfrm>
    </dsp:sp>
    <dsp:sp modelId="{270ACFC6-F7BE-4D2D-906D-79D6327E2A35}">
      <dsp:nvSpPr>
        <dsp:cNvPr id="0" name=""/>
        <dsp:cNvSpPr/>
      </dsp:nvSpPr>
      <dsp:spPr>
        <a:xfrm rot="5400000">
          <a:off x="-73164" y="953031"/>
          <a:ext cx="487762" cy="341434"/>
        </a:xfrm>
        <a:prstGeom prst="chevr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050584"/>
        <a:ext cx="341434" cy="146328"/>
      </dsp:txXfrm>
    </dsp:sp>
    <dsp:sp modelId="{FE2145CD-C32D-4AA3-9E18-B3D7CA84DF83}">
      <dsp:nvSpPr>
        <dsp:cNvPr id="0" name=""/>
        <dsp:cNvSpPr/>
      </dsp:nvSpPr>
      <dsp:spPr>
        <a:xfrm rot="5400000">
          <a:off x="1285051" y="-63750"/>
          <a:ext cx="317045" cy="2204280"/>
        </a:xfrm>
        <a:prstGeom prst="round2SameRect">
          <a:avLst/>
        </a:prstGeom>
        <a:solidFill>
          <a:schemeClr val="lt1">
            <a:alpha val="90000"/>
            <a:hueOff val="0"/>
            <a:satOff val="0"/>
            <a:lumOff val="0"/>
            <a:alphaOff val="0"/>
          </a:schemeClr>
        </a:solidFill>
        <a:ln w="6350" cap="flat" cmpd="sng" algn="ctr">
          <a:solidFill>
            <a:schemeClr val="accent3">
              <a:hueOff val="903533"/>
              <a:satOff val="33333"/>
              <a:lumOff val="-4902"/>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End Products (EP) Codes</a:t>
          </a:r>
        </a:p>
      </dsp:txBody>
      <dsp:txXfrm rot="-5400000">
        <a:off x="341434" y="895344"/>
        <a:ext cx="2188803" cy="286091"/>
      </dsp:txXfrm>
    </dsp:sp>
    <dsp:sp modelId="{C5CADBC7-E5B7-436E-8D49-1F52974B232A}">
      <dsp:nvSpPr>
        <dsp:cNvPr id="0" name=""/>
        <dsp:cNvSpPr/>
      </dsp:nvSpPr>
      <dsp:spPr>
        <a:xfrm rot="5400000">
          <a:off x="-73164" y="1392017"/>
          <a:ext cx="487762" cy="341434"/>
        </a:xfrm>
        <a:prstGeom prst="chevr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489570"/>
        <a:ext cx="341434" cy="146328"/>
      </dsp:txXfrm>
    </dsp:sp>
    <dsp:sp modelId="{EAE55121-A129-4FE4-9DEF-FB165806C6A2}">
      <dsp:nvSpPr>
        <dsp:cNvPr id="0" name=""/>
        <dsp:cNvSpPr/>
      </dsp:nvSpPr>
      <dsp:spPr>
        <a:xfrm rot="5400000">
          <a:off x="1285051" y="375236"/>
          <a:ext cx="317045" cy="2204280"/>
        </a:xfrm>
        <a:prstGeom prst="round2SameRect">
          <a:avLst/>
        </a:prstGeom>
        <a:solidFill>
          <a:schemeClr val="lt1">
            <a:alpha val="90000"/>
            <a:hueOff val="0"/>
            <a:satOff val="0"/>
            <a:lumOff val="0"/>
            <a:alphaOff val="0"/>
          </a:schemeClr>
        </a:solidFill>
        <a:ln w="6350" cap="flat" cmpd="sng" algn="ctr">
          <a:solidFill>
            <a:schemeClr val="accent3">
              <a:hueOff val="1355300"/>
              <a:satOff val="50000"/>
              <a:lumOff val="-7353"/>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Establish a Claim (CEST)</a:t>
          </a:r>
        </a:p>
      </dsp:txBody>
      <dsp:txXfrm rot="-5400000">
        <a:off x="341434" y="1334331"/>
        <a:ext cx="2188803" cy="286091"/>
      </dsp:txXfrm>
    </dsp:sp>
    <dsp:sp modelId="{1C81DD3A-AD67-44B2-96F7-8B3DF2A79EB4}">
      <dsp:nvSpPr>
        <dsp:cNvPr id="0" name=""/>
        <dsp:cNvSpPr/>
      </dsp:nvSpPr>
      <dsp:spPr>
        <a:xfrm rot="5400000">
          <a:off x="-73164" y="1831004"/>
          <a:ext cx="487762" cy="341434"/>
        </a:xfrm>
        <a:prstGeom prst="chevr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928557"/>
        <a:ext cx="341434" cy="146328"/>
      </dsp:txXfrm>
    </dsp:sp>
    <dsp:sp modelId="{7BDC049B-F133-4C71-872D-4E8F8C1C3C12}">
      <dsp:nvSpPr>
        <dsp:cNvPr id="0" name=""/>
        <dsp:cNvSpPr/>
      </dsp:nvSpPr>
      <dsp:spPr>
        <a:xfrm rot="5400000">
          <a:off x="1285051" y="814222"/>
          <a:ext cx="317045" cy="2204280"/>
        </a:xfrm>
        <a:prstGeom prst="round2SameRect">
          <a:avLst/>
        </a:prstGeom>
        <a:solidFill>
          <a:schemeClr val="lt1">
            <a:alpha val="90000"/>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Types of Claims and Priority Processing</a:t>
          </a:r>
        </a:p>
      </dsp:txBody>
      <dsp:txXfrm rot="-5400000">
        <a:off x="341434" y="1773317"/>
        <a:ext cx="2188803" cy="286091"/>
      </dsp:txXfrm>
    </dsp:sp>
    <dsp:sp modelId="{EA6EA1E3-D19E-4FB6-AAF5-F36B0D632C0C}">
      <dsp:nvSpPr>
        <dsp:cNvPr id="0" name=""/>
        <dsp:cNvSpPr/>
      </dsp:nvSpPr>
      <dsp:spPr>
        <a:xfrm rot="5400000">
          <a:off x="-73164" y="2269991"/>
          <a:ext cx="487762" cy="341434"/>
        </a:xfrm>
        <a:prstGeom prst="chevr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367544"/>
        <a:ext cx="341434" cy="146328"/>
      </dsp:txXfrm>
    </dsp:sp>
    <dsp:sp modelId="{3DDE7858-B955-414B-B897-297473D43CDA}">
      <dsp:nvSpPr>
        <dsp:cNvPr id="0" name=""/>
        <dsp:cNvSpPr/>
      </dsp:nvSpPr>
      <dsp:spPr>
        <a:xfrm rot="5400000">
          <a:off x="1285051" y="1253209"/>
          <a:ext cx="317045" cy="2204280"/>
        </a:xfrm>
        <a:prstGeom prst="round2SameRect">
          <a:avLst/>
        </a:prstGeom>
        <a:solidFill>
          <a:schemeClr val="lt1">
            <a:alpha val="90000"/>
            <a:hueOff val="0"/>
            <a:satOff val="0"/>
            <a:lumOff val="0"/>
            <a:alphaOff val="0"/>
          </a:schemeClr>
        </a:solidFill>
        <a:ln w="6350" cap="flat" cmpd="sng" algn="ctr">
          <a:solidFill>
            <a:schemeClr val="accent3">
              <a:hueOff val="2258833"/>
              <a:satOff val="83333"/>
              <a:lumOff val="-12255"/>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VA Representation and Third Party Authorization</a:t>
          </a:r>
        </a:p>
      </dsp:txBody>
      <dsp:txXfrm rot="-5400000">
        <a:off x="341434" y="2212304"/>
        <a:ext cx="2188803" cy="286091"/>
      </dsp:txXfrm>
    </dsp:sp>
    <dsp:sp modelId="{BED3C50B-45D7-4BE4-9DB8-DCA2CE07406F}">
      <dsp:nvSpPr>
        <dsp:cNvPr id="0" name=""/>
        <dsp:cNvSpPr/>
      </dsp:nvSpPr>
      <dsp:spPr>
        <a:xfrm rot="5400000">
          <a:off x="-73164" y="2708977"/>
          <a:ext cx="487762" cy="341434"/>
        </a:xfrm>
        <a:prstGeom prst="chevr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806530"/>
        <a:ext cx="341434" cy="146328"/>
      </dsp:txXfrm>
    </dsp:sp>
    <dsp:sp modelId="{49B82581-F94A-4E97-8AC9-758E9E0E23B0}">
      <dsp:nvSpPr>
        <dsp:cNvPr id="0" name=""/>
        <dsp:cNvSpPr/>
      </dsp:nvSpPr>
      <dsp:spPr>
        <a:xfrm rot="5400000">
          <a:off x="1285051" y="1692196"/>
          <a:ext cx="317045" cy="2204280"/>
        </a:xfrm>
        <a:prstGeom prst="round2Same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and Claims Establishment Knowledge Check Prep</a:t>
          </a:r>
        </a:p>
      </dsp:txBody>
      <dsp:txXfrm rot="-5400000">
        <a:off x="341434" y="2651291"/>
        <a:ext cx="2188803" cy="2860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0697E-40E7-45E7-8D25-6D206AB4E451}">
      <dsp:nvSpPr>
        <dsp:cNvPr id="0" name=""/>
        <dsp:cNvSpPr/>
      </dsp:nvSpPr>
      <dsp:spPr>
        <a:xfrm rot="5400000">
          <a:off x="-73164" y="75057"/>
          <a:ext cx="487762" cy="341434"/>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72610"/>
        <a:ext cx="341434" cy="146328"/>
      </dsp:txXfrm>
    </dsp:sp>
    <dsp:sp modelId="{F664CF99-9267-4085-B290-8CE75C180B46}">
      <dsp:nvSpPr>
        <dsp:cNvPr id="0" name=""/>
        <dsp:cNvSpPr/>
      </dsp:nvSpPr>
      <dsp:spPr>
        <a:xfrm rot="5400000">
          <a:off x="1285051" y="-941724"/>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Policies for Applications</a:t>
          </a:r>
        </a:p>
      </dsp:txBody>
      <dsp:txXfrm rot="-5400000">
        <a:off x="341434" y="17370"/>
        <a:ext cx="2188803" cy="286091"/>
      </dsp:txXfrm>
    </dsp:sp>
    <dsp:sp modelId="{08E99D25-E57A-4E29-A32A-ED7DA266C4B7}">
      <dsp:nvSpPr>
        <dsp:cNvPr id="0" name=""/>
        <dsp:cNvSpPr/>
      </dsp:nvSpPr>
      <dsp:spPr>
        <a:xfrm rot="5400000">
          <a:off x="-73164" y="514044"/>
          <a:ext cx="487762" cy="341434"/>
        </a:xfrm>
        <a:prstGeom prst="chevr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611597"/>
        <a:ext cx="341434" cy="146328"/>
      </dsp:txXfrm>
    </dsp:sp>
    <dsp:sp modelId="{06574A6A-6531-4C60-83FF-C07A42810A0C}">
      <dsp:nvSpPr>
        <dsp:cNvPr id="0" name=""/>
        <dsp:cNvSpPr/>
      </dsp:nvSpPr>
      <dsp:spPr>
        <a:xfrm rot="5400000">
          <a:off x="1285051" y="-502737"/>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Date of Claim</a:t>
          </a:r>
        </a:p>
      </dsp:txBody>
      <dsp:txXfrm rot="-5400000">
        <a:off x="341434" y="456357"/>
        <a:ext cx="2188803" cy="286091"/>
      </dsp:txXfrm>
    </dsp:sp>
    <dsp:sp modelId="{270ACFC6-F7BE-4D2D-906D-79D6327E2A35}">
      <dsp:nvSpPr>
        <dsp:cNvPr id="0" name=""/>
        <dsp:cNvSpPr/>
      </dsp:nvSpPr>
      <dsp:spPr>
        <a:xfrm rot="5400000">
          <a:off x="-73164" y="953031"/>
          <a:ext cx="487762" cy="341434"/>
        </a:xfrm>
        <a:prstGeom prst="chevr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050584"/>
        <a:ext cx="341434" cy="146328"/>
      </dsp:txXfrm>
    </dsp:sp>
    <dsp:sp modelId="{FE2145CD-C32D-4AA3-9E18-B3D7CA84DF83}">
      <dsp:nvSpPr>
        <dsp:cNvPr id="0" name=""/>
        <dsp:cNvSpPr/>
      </dsp:nvSpPr>
      <dsp:spPr>
        <a:xfrm rot="5400000">
          <a:off x="1285051" y="-63750"/>
          <a:ext cx="317045" cy="2204280"/>
        </a:xfrm>
        <a:prstGeom prst="round2SameRect">
          <a:avLst/>
        </a:prstGeom>
        <a:solidFill>
          <a:schemeClr val="lt1">
            <a:alpha val="90000"/>
            <a:hueOff val="0"/>
            <a:satOff val="0"/>
            <a:lumOff val="0"/>
            <a:alphaOff val="0"/>
          </a:schemeClr>
        </a:solidFill>
        <a:ln w="38100" cap="flat" cmpd="sng" algn="ctr">
          <a:solidFill>
            <a:schemeClr val="tx1"/>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End Products (EP) Codes</a:t>
          </a:r>
        </a:p>
      </dsp:txBody>
      <dsp:txXfrm rot="-5400000">
        <a:off x="341434" y="895344"/>
        <a:ext cx="2188803" cy="286091"/>
      </dsp:txXfrm>
    </dsp:sp>
    <dsp:sp modelId="{C5CADBC7-E5B7-436E-8D49-1F52974B232A}">
      <dsp:nvSpPr>
        <dsp:cNvPr id="0" name=""/>
        <dsp:cNvSpPr/>
      </dsp:nvSpPr>
      <dsp:spPr>
        <a:xfrm rot="5400000">
          <a:off x="-73164" y="1392017"/>
          <a:ext cx="487762" cy="341434"/>
        </a:xfrm>
        <a:prstGeom prst="chevr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489570"/>
        <a:ext cx="341434" cy="146328"/>
      </dsp:txXfrm>
    </dsp:sp>
    <dsp:sp modelId="{EAE55121-A129-4FE4-9DEF-FB165806C6A2}">
      <dsp:nvSpPr>
        <dsp:cNvPr id="0" name=""/>
        <dsp:cNvSpPr/>
      </dsp:nvSpPr>
      <dsp:spPr>
        <a:xfrm rot="5400000">
          <a:off x="1285051" y="375236"/>
          <a:ext cx="317045" cy="2204280"/>
        </a:xfrm>
        <a:prstGeom prst="round2SameRect">
          <a:avLst/>
        </a:prstGeom>
        <a:solidFill>
          <a:schemeClr val="lt1">
            <a:alpha val="90000"/>
            <a:hueOff val="0"/>
            <a:satOff val="0"/>
            <a:lumOff val="0"/>
            <a:alphaOff val="0"/>
          </a:schemeClr>
        </a:solidFill>
        <a:ln w="6350" cap="flat" cmpd="sng" algn="ctr">
          <a:solidFill>
            <a:schemeClr val="accent3">
              <a:hueOff val="1355300"/>
              <a:satOff val="50000"/>
              <a:lumOff val="-7353"/>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Establish a Claim (CEST)</a:t>
          </a:r>
        </a:p>
      </dsp:txBody>
      <dsp:txXfrm rot="-5400000">
        <a:off x="341434" y="1334331"/>
        <a:ext cx="2188803" cy="286091"/>
      </dsp:txXfrm>
    </dsp:sp>
    <dsp:sp modelId="{1C81DD3A-AD67-44B2-96F7-8B3DF2A79EB4}">
      <dsp:nvSpPr>
        <dsp:cNvPr id="0" name=""/>
        <dsp:cNvSpPr/>
      </dsp:nvSpPr>
      <dsp:spPr>
        <a:xfrm rot="5400000">
          <a:off x="-73164" y="1831004"/>
          <a:ext cx="487762" cy="341434"/>
        </a:xfrm>
        <a:prstGeom prst="chevr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928557"/>
        <a:ext cx="341434" cy="146328"/>
      </dsp:txXfrm>
    </dsp:sp>
    <dsp:sp modelId="{7BDC049B-F133-4C71-872D-4E8F8C1C3C12}">
      <dsp:nvSpPr>
        <dsp:cNvPr id="0" name=""/>
        <dsp:cNvSpPr/>
      </dsp:nvSpPr>
      <dsp:spPr>
        <a:xfrm rot="5400000">
          <a:off x="1285051" y="814222"/>
          <a:ext cx="317045" cy="2204280"/>
        </a:xfrm>
        <a:prstGeom prst="round2SameRect">
          <a:avLst/>
        </a:prstGeom>
        <a:solidFill>
          <a:schemeClr val="lt1">
            <a:alpha val="90000"/>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Types of Claims and Priority Processing</a:t>
          </a:r>
        </a:p>
      </dsp:txBody>
      <dsp:txXfrm rot="-5400000">
        <a:off x="341434" y="1773317"/>
        <a:ext cx="2188803" cy="286091"/>
      </dsp:txXfrm>
    </dsp:sp>
    <dsp:sp modelId="{EA6EA1E3-D19E-4FB6-AAF5-F36B0D632C0C}">
      <dsp:nvSpPr>
        <dsp:cNvPr id="0" name=""/>
        <dsp:cNvSpPr/>
      </dsp:nvSpPr>
      <dsp:spPr>
        <a:xfrm rot="5400000">
          <a:off x="-73164" y="2269991"/>
          <a:ext cx="487762" cy="341434"/>
        </a:xfrm>
        <a:prstGeom prst="chevr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367544"/>
        <a:ext cx="341434" cy="146328"/>
      </dsp:txXfrm>
    </dsp:sp>
    <dsp:sp modelId="{3DDE7858-B955-414B-B897-297473D43CDA}">
      <dsp:nvSpPr>
        <dsp:cNvPr id="0" name=""/>
        <dsp:cNvSpPr/>
      </dsp:nvSpPr>
      <dsp:spPr>
        <a:xfrm rot="5400000">
          <a:off x="1285051" y="1253209"/>
          <a:ext cx="317045" cy="2204280"/>
        </a:xfrm>
        <a:prstGeom prst="round2SameRect">
          <a:avLst/>
        </a:prstGeom>
        <a:solidFill>
          <a:schemeClr val="lt1">
            <a:alpha val="90000"/>
            <a:hueOff val="0"/>
            <a:satOff val="0"/>
            <a:lumOff val="0"/>
            <a:alphaOff val="0"/>
          </a:schemeClr>
        </a:solidFill>
        <a:ln w="6350" cap="flat" cmpd="sng" algn="ctr">
          <a:solidFill>
            <a:schemeClr val="accent3">
              <a:hueOff val="2258833"/>
              <a:satOff val="83333"/>
              <a:lumOff val="-12255"/>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VA Representation and Third Party Authorization</a:t>
          </a:r>
        </a:p>
      </dsp:txBody>
      <dsp:txXfrm rot="-5400000">
        <a:off x="341434" y="2212304"/>
        <a:ext cx="2188803" cy="286091"/>
      </dsp:txXfrm>
    </dsp:sp>
    <dsp:sp modelId="{BED3C50B-45D7-4BE4-9DB8-DCA2CE07406F}">
      <dsp:nvSpPr>
        <dsp:cNvPr id="0" name=""/>
        <dsp:cNvSpPr/>
      </dsp:nvSpPr>
      <dsp:spPr>
        <a:xfrm rot="5400000">
          <a:off x="-73164" y="2708977"/>
          <a:ext cx="487762" cy="341434"/>
        </a:xfrm>
        <a:prstGeom prst="chevr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806530"/>
        <a:ext cx="341434" cy="146328"/>
      </dsp:txXfrm>
    </dsp:sp>
    <dsp:sp modelId="{49B82581-F94A-4E97-8AC9-758E9E0E23B0}">
      <dsp:nvSpPr>
        <dsp:cNvPr id="0" name=""/>
        <dsp:cNvSpPr/>
      </dsp:nvSpPr>
      <dsp:spPr>
        <a:xfrm rot="5400000">
          <a:off x="1285051" y="1692196"/>
          <a:ext cx="317045" cy="2204280"/>
        </a:xfrm>
        <a:prstGeom prst="round2Same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and Claims Establishment Knowledge Check Prep</a:t>
          </a:r>
        </a:p>
      </dsp:txBody>
      <dsp:txXfrm rot="-5400000">
        <a:off x="341434" y="2651291"/>
        <a:ext cx="2188803" cy="2860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0697E-40E7-45E7-8D25-6D206AB4E451}">
      <dsp:nvSpPr>
        <dsp:cNvPr id="0" name=""/>
        <dsp:cNvSpPr/>
      </dsp:nvSpPr>
      <dsp:spPr>
        <a:xfrm rot="5400000">
          <a:off x="-73164" y="75057"/>
          <a:ext cx="487762" cy="341434"/>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72610"/>
        <a:ext cx="341434" cy="146328"/>
      </dsp:txXfrm>
    </dsp:sp>
    <dsp:sp modelId="{F664CF99-9267-4085-B290-8CE75C180B46}">
      <dsp:nvSpPr>
        <dsp:cNvPr id="0" name=""/>
        <dsp:cNvSpPr/>
      </dsp:nvSpPr>
      <dsp:spPr>
        <a:xfrm rot="5400000">
          <a:off x="1285051" y="-941724"/>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Policies for Applications</a:t>
          </a:r>
          <a:endParaRPr lang="en-US" sz="900" b="0" kern="1200" dirty="0"/>
        </a:p>
      </dsp:txBody>
      <dsp:txXfrm rot="-5400000">
        <a:off x="341434" y="17370"/>
        <a:ext cx="2188803" cy="286091"/>
      </dsp:txXfrm>
    </dsp:sp>
    <dsp:sp modelId="{08E99D25-E57A-4E29-A32A-ED7DA266C4B7}">
      <dsp:nvSpPr>
        <dsp:cNvPr id="0" name=""/>
        <dsp:cNvSpPr/>
      </dsp:nvSpPr>
      <dsp:spPr>
        <a:xfrm rot="5400000">
          <a:off x="-73164" y="514044"/>
          <a:ext cx="487762" cy="341434"/>
        </a:xfrm>
        <a:prstGeom prst="chevr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611597"/>
        <a:ext cx="341434" cy="146328"/>
      </dsp:txXfrm>
    </dsp:sp>
    <dsp:sp modelId="{06574A6A-6531-4C60-83FF-C07A42810A0C}">
      <dsp:nvSpPr>
        <dsp:cNvPr id="0" name=""/>
        <dsp:cNvSpPr/>
      </dsp:nvSpPr>
      <dsp:spPr>
        <a:xfrm rot="5400000">
          <a:off x="1285051" y="-502737"/>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Date of Claim</a:t>
          </a:r>
        </a:p>
      </dsp:txBody>
      <dsp:txXfrm rot="-5400000">
        <a:off x="341434" y="456357"/>
        <a:ext cx="2188803" cy="286091"/>
      </dsp:txXfrm>
    </dsp:sp>
    <dsp:sp modelId="{270ACFC6-F7BE-4D2D-906D-79D6327E2A35}">
      <dsp:nvSpPr>
        <dsp:cNvPr id="0" name=""/>
        <dsp:cNvSpPr/>
      </dsp:nvSpPr>
      <dsp:spPr>
        <a:xfrm rot="5400000">
          <a:off x="-73164" y="953031"/>
          <a:ext cx="487762" cy="341434"/>
        </a:xfrm>
        <a:prstGeom prst="chevr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050584"/>
        <a:ext cx="341434" cy="146328"/>
      </dsp:txXfrm>
    </dsp:sp>
    <dsp:sp modelId="{FE2145CD-C32D-4AA3-9E18-B3D7CA84DF83}">
      <dsp:nvSpPr>
        <dsp:cNvPr id="0" name=""/>
        <dsp:cNvSpPr/>
      </dsp:nvSpPr>
      <dsp:spPr>
        <a:xfrm rot="5400000">
          <a:off x="1285051" y="-63750"/>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End Products (EP) Codes</a:t>
          </a:r>
        </a:p>
      </dsp:txBody>
      <dsp:txXfrm rot="-5400000">
        <a:off x="341434" y="895344"/>
        <a:ext cx="2188803" cy="286091"/>
      </dsp:txXfrm>
    </dsp:sp>
    <dsp:sp modelId="{C5CADBC7-E5B7-436E-8D49-1F52974B232A}">
      <dsp:nvSpPr>
        <dsp:cNvPr id="0" name=""/>
        <dsp:cNvSpPr/>
      </dsp:nvSpPr>
      <dsp:spPr>
        <a:xfrm rot="5400000">
          <a:off x="-73164" y="1392017"/>
          <a:ext cx="487762" cy="341434"/>
        </a:xfrm>
        <a:prstGeom prst="chevr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489570"/>
        <a:ext cx="341434" cy="146328"/>
      </dsp:txXfrm>
    </dsp:sp>
    <dsp:sp modelId="{EAE55121-A129-4FE4-9DEF-FB165806C6A2}">
      <dsp:nvSpPr>
        <dsp:cNvPr id="0" name=""/>
        <dsp:cNvSpPr/>
      </dsp:nvSpPr>
      <dsp:spPr>
        <a:xfrm rot="5400000">
          <a:off x="1285051" y="375236"/>
          <a:ext cx="317045" cy="2204280"/>
        </a:xfrm>
        <a:prstGeom prst="round2SameRect">
          <a:avLst/>
        </a:prstGeom>
        <a:solidFill>
          <a:schemeClr val="lt1">
            <a:alpha val="90000"/>
            <a:hueOff val="0"/>
            <a:satOff val="0"/>
            <a:lumOff val="0"/>
            <a:alphaOff val="0"/>
          </a:schemeClr>
        </a:solidFill>
        <a:ln w="38100" cap="flat" cmpd="sng" algn="ctr">
          <a:solidFill>
            <a:schemeClr val="tx1"/>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Establish a Claim (CEST)</a:t>
          </a:r>
        </a:p>
      </dsp:txBody>
      <dsp:txXfrm rot="-5400000">
        <a:off x="341434" y="1334331"/>
        <a:ext cx="2188803" cy="286091"/>
      </dsp:txXfrm>
    </dsp:sp>
    <dsp:sp modelId="{1C81DD3A-AD67-44B2-96F7-8B3DF2A79EB4}">
      <dsp:nvSpPr>
        <dsp:cNvPr id="0" name=""/>
        <dsp:cNvSpPr/>
      </dsp:nvSpPr>
      <dsp:spPr>
        <a:xfrm rot="5400000">
          <a:off x="-73164" y="1831004"/>
          <a:ext cx="487762" cy="341434"/>
        </a:xfrm>
        <a:prstGeom prst="chevr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928557"/>
        <a:ext cx="341434" cy="146328"/>
      </dsp:txXfrm>
    </dsp:sp>
    <dsp:sp modelId="{7BDC049B-F133-4C71-872D-4E8F8C1C3C12}">
      <dsp:nvSpPr>
        <dsp:cNvPr id="0" name=""/>
        <dsp:cNvSpPr/>
      </dsp:nvSpPr>
      <dsp:spPr>
        <a:xfrm rot="5400000">
          <a:off x="1285051" y="814222"/>
          <a:ext cx="317045" cy="2204280"/>
        </a:xfrm>
        <a:prstGeom prst="round2SameRect">
          <a:avLst/>
        </a:prstGeom>
        <a:solidFill>
          <a:schemeClr val="lt1">
            <a:alpha val="90000"/>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Types of Claims and Priority Processing</a:t>
          </a:r>
        </a:p>
      </dsp:txBody>
      <dsp:txXfrm rot="-5400000">
        <a:off x="341434" y="1773317"/>
        <a:ext cx="2188803" cy="286091"/>
      </dsp:txXfrm>
    </dsp:sp>
    <dsp:sp modelId="{EA6EA1E3-D19E-4FB6-AAF5-F36B0D632C0C}">
      <dsp:nvSpPr>
        <dsp:cNvPr id="0" name=""/>
        <dsp:cNvSpPr/>
      </dsp:nvSpPr>
      <dsp:spPr>
        <a:xfrm rot="5400000">
          <a:off x="-73164" y="2269991"/>
          <a:ext cx="487762" cy="341434"/>
        </a:xfrm>
        <a:prstGeom prst="chevr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367544"/>
        <a:ext cx="341434" cy="146328"/>
      </dsp:txXfrm>
    </dsp:sp>
    <dsp:sp modelId="{3DDE7858-B955-414B-B897-297473D43CDA}">
      <dsp:nvSpPr>
        <dsp:cNvPr id="0" name=""/>
        <dsp:cNvSpPr/>
      </dsp:nvSpPr>
      <dsp:spPr>
        <a:xfrm rot="5400000">
          <a:off x="1285051" y="1253209"/>
          <a:ext cx="317045" cy="2204280"/>
        </a:xfrm>
        <a:prstGeom prst="round2SameRect">
          <a:avLst/>
        </a:prstGeom>
        <a:solidFill>
          <a:schemeClr val="lt1">
            <a:alpha val="90000"/>
            <a:hueOff val="0"/>
            <a:satOff val="0"/>
            <a:lumOff val="0"/>
            <a:alphaOff val="0"/>
          </a:schemeClr>
        </a:solidFill>
        <a:ln w="6350" cap="flat" cmpd="sng" algn="ctr">
          <a:solidFill>
            <a:schemeClr val="accent3">
              <a:hueOff val="2258833"/>
              <a:satOff val="83333"/>
              <a:lumOff val="-12255"/>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VA Representation and Third Party Authorization</a:t>
          </a:r>
        </a:p>
      </dsp:txBody>
      <dsp:txXfrm rot="-5400000">
        <a:off x="341434" y="2212304"/>
        <a:ext cx="2188803" cy="286091"/>
      </dsp:txXfrm>
    </dsp:sp>
    <dsp:sp modelId="{BED3C50B-45D7-4BE4-9DB8-DCA2CE07406F}">
      <dsp:nvSpPr>
        <dsp:cNvPr id="0" name=""/>
        <dsp:cNvSpPr/>
      </dsp:nvSpPr>
      <dsp:spPr>
        <a:xfrm rot="5400000">
          <a:off x="-73164" y="2708977"/>
          <a:ext cx="487762" cy="341434"/>
        </a:xfrm>
        <a:prstGeom prst="chevr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806530"/>
        <a:ext cx="341434" cy="146328"/>
      </dsp:txXfrm>
    </dsp:sp>
    <dsp:sp modelId="{49B82581-F94A-4E97-8AC9-758E9E0E23B0}">
      <dsp:nvSpPr>
        <dsp:cNvPr id="0" name=""/>
        <dsp:cNvSpPr/>
      </dsp:nvSpPr>
      <dsp:spPr>
        <a:xfrm rot="5400000">
          <a:off x="1285051" y="1692196"/>
          <a:ext cx="317045" cy="2204280"/>
        </a:xfrm>
        <a:prstGeom prst="round2Same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and Claims Establishment Knowledge Check Prep</a:t>
          </a:r>
        </a:p>
      </dsp:txBody>
      <dsp:txXfrm rot="-5400000">
        <a:off x="341434" y="2651291"/>
        <a:ext cx="2188803" cy="28609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0697E-40E7-45E7-8D25-6D206AB4E451}">
      <dsp:nvSpPr>
        <dsp:cNvPr id="0" name=""/>
        <dsp:cNvSpPr/>
      </dsp:nvSpPr>
      <dsp:spPr>
        <a:xfrm rot="5400000">
          <a:off x="-73164" y="75057"/>
          <a:ext cx="487762" cy="341434"/>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72610"/>
        <a:ext cx="341434" cy="146328"/>
      </dsp:txXfrm>
    </dsp:sp>
    <dsp:sp modelId="{F664CF99-9267-4085-B290-8CE75C180B46}">
      <dsp:nvSpPr>
        <dsp:cNvPr id="0" name=""/>
        <dsp:cNvSpPr/>
      </dsp:nvSpPr>
      <dsp:spPr>
        <a:xfrm rot="5400000">
          <a:off x="1285051" y="-941724"/>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Policies for Applications</a:t>
          </a:r>
        </a:p>
      </dsp:txBody>
      <dsp:txXfrm rot="-5400000">
        <a:off x="341434" y="17370"/>
        <a:ext cx="2188803" cy="286091"/>
      </dsp:txXfrm>
    </dsp:sp>
    <dsp:sp modelId="{08E99D25-E57A-4E29-A32A-ED7DA266C4B7}">
      <dsp:nvSpPr>
        <dsp:cNvPr id="0" name=""/>
        <dsp:cNvSpPr/>
      </dsp:nvSpPr>
      <dsp:spPr>
        <a:xfrm rot="5400000">
          <a:off x="-73164" y="514044"/>
          <a:ext cx="487762" cy="341434"/>
        </a:xfrm>
        <a:prstGeom prst="chevr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611597"/>
        <a:ext cx="341434" cy="146328"/>
      </dsp:txXfrm>
    </dsp:sp>
    <dsp:sp modelId="{06574A6A-6531-4C60-83FF-C07A42810A0C}">
      <dsp:nvSpPr>
        <dsp:cNvPr id="0" name=""/>
        <dsp:cNvSpPr/>
      </dsp:nvSpPr>
      <dsp:spPr>
        <a:xfrm rot="5400000">
          <a:off x="1285051" y="-502737"/>
          <a:ext cx="317045" cy="2204280"/>
        </a:xfrm>
        <a:prstGeom prst="round2SameRect">
          <a:avLst/>
        </a:prstGeom>
        <a:solidFill>
          <a:schemeClr val="lt1">
            <a:alpha val="90000"/>
            <a:hueOff val="0"/>
            <a:satOff val="0"/>
            <a:lumOff val="0"/>
            <a:alphaOff val="0"/>
          </a:schemeClr>
        </a:solidFill>
        <a:ln w="635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Date of Claim</a:t>
          </a:r>
        </a:p>
      </dsp:txBody>
      <dsp:txXfrm rot="-5400000">
        <a:off x="341434" y="456357"/>
        <a:ext cx="2188803" cy="286091"/>
      </dsp:txXfrm>
    </dsp:sp>
    <dsp:sp modelId="{270ACFC6-F7BE-4D2D-906D-79D6327E2A35}">
      <dsp:nvSpPr>
        <dsp:cNvPr id="0" name=""/>
        <dsp:cNvSpPr/>
      </dsp:nvSpPr>
      <dsp:spPr>
        <a:xfrm rot="5400000">
          <a:off x="-73164" y="953031"/>
          <a:ext cx="487762" cy="341434"/>
        </a:xfrm>
        <a:prstGeom prst="chevr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050584"/>
        <a:ext cx="341434" cy="146328"/>
      </dsp:txXfrm>
    </dsp:sp>
    <dsp:sp modelId="{FE2145CD-C32D-4AA3-9E18-B3D7CA84DF83}">
      <dsp:nvSpPr>
        <dsp:cNvPr id="0" name=""/>
        <dsp:cNvSpPr/>
      </dsp:nvSpPr>
      <dsp:spPr>
        <a:xfrm rot="5400000">
          <a:off x="1285051" y="-63750"/>
          <a:ext cx="317045" cy="2204280"/>
        </a:xfrm>
        <a:prstGeom prst="round2SameRect">
          <a:avLst/>
        </a:prstGeom>
        <a:solidFill>
          <a:schemeClr val="lt1">
            <a:alpha val="90000"/>
            <a:hueOff val="0"/>
            <a:satOff val="0"/>
            <a:lumOff val="0"/>
            <a:alphaOff val="0"/>
          </a:schemeClr>
        </a:solidFill>
        <a:ln w="635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End Products (EP) Codes</a:t>
          </a:r>
        </a:p>
      </dsp:txBody>
      <dsp:txXfrm rot="-5400000">
        <a:off x="341434" y="895344"/>
        <a:ext cx="2188803" cy="286091"/>
      </dsp:txXfrm>
    </dsp:sp>
    <dsp:sp modelId="{C5CADBC7-E5B7-436E-8D49-1F52974B232A}">
      <dsp:nvSpPr>
        <dsp:cNvPr id="0" name=""/>
        <dsp:cNvSpPr/>
      </dsp:nvSpPr>
      <dsp:spPr>
        <a:xfrm rot="5400000">
          <a:off x="-73164" y="1392017"/>
          <a:ext cx="487762" cy="341434"/>
        </a:xfrm>
        <a:prstGeom prst="chevr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489570"/>
        <a:ext cx="341434" cy="146328"/>
      </dsp:txXfrm>
    </dsp:sp>
    <dsp:sp modelId="{EAE55121-A129-4FE4-9DEF-FB165806C6A2}">
      <dsp:nvSpPr>
        <dsp:cNvPr id="0" name=""/>
        <dsp:cNvSpPr/>
      </dsp:nvSpPr>
      <dsp:spPr>
        <a:xfrm rot="5400000">
          <a:off x="1285051" y="375236"/>
          <a:ext cx="317045" cy="2204280"/>
        </a:xfrm>
        <a:prstGeom prst="round2SameRect">
          <a:avLst/>
        </a:prstGeom>
        <a:solidFill>
          <a:schemeClr val="lt1">
            <a:alpha val="90000"/>
            <a:hueOff val="0"/>
            <a:satOff val="0"/>
            <a:lumOff val="0"/>
            <a:alphaOff val="0"/>
          </a:schemeClr>
        </a:solidFill>
        <a:ln w="635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Establish a Claim (CEST)</a:t>
          </a:r>
        </a:p>
      </dsp:txBody>
      <dsp:txXfrm rot="-5400000">
        <a:off x="341434" y="1334331"/>
        <a:ext cx="2188803" cy="286091"/>
      </dsp:txXfrm>
    </dsp:sp>
    <dsp:sp modelId="{1C81DD3A-AD67-44B2-96F7-8B3DF2A79EB4}">
      <dsp:nvSpPr>
        <dsp:cNvPr id="0" name=""/>
        <dsp:cNvSpPr/>
      </dsp:nvSpPr>
      <dsp:spPr>
        <a:xfrm rot="5400000">
          <a:off x="-73164" y="1831004"/>
          <a:ext cx="487762" cy="341434"/>
        </a:xfrm>
        <a:prstGeom prst="chevr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928557"/>
        <a:ext cx="341434" cy="146328"/>
      </dsp:txXfrm>
    </dsp:sp>
    <dsp:sp modelId="{7BDC049B-F133-4C71-872D-4E8F8C1C3C12}">
      <dsp:nvSpPr>
        <dsp:cNvPr id="0" name=""/>
        <dsp:cNvSpPr/>
      </dsp:nvSpPr>
      <dsp:spPr>
        <a:xfrm rot="5400000">
          <a:off x="1285051" y="814222"/>
          <a:ext cx="317045" cy="2204280"/>
        </a:xfrm>
        <a:prstGeom prst="round2SameRect">
          <a:avLst/>
        </a:prstGeom>
        <a:solidFill>
          <a:schemeClr val="lt1">
            <a:alpha val="90000"/>
            <a:hueOff val="0"/>
            <a:satOff val="0"/>
            <a:lumOff val="0"/>
            <a:alphaOff val="0"/>
          </a:schemeClr>
        </a:solidFill>
        <a:ln w="38100" cap="flat" cmpd="sng" algn="ctr">
          <a:solidFill>
            <a:schemeClr val="tx1"/>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Types of Claims and Priority Processing</a:t>
          </a:r>
        </a:p>
      </dsp:txBody>
      <dsp:txXfrm rot="-5400000">
        <a:off x="341434" y="1773317"/>
        <a:ext cx="2188803" cy="286091"/>
      </dsp:txXfrm>
    </dsp:sp>
    <dsp:sp modelId="{EA6EA1E3-D19E-4FB6-AAF5-F36B0D632C0C}">
      <dsp:nvSpPr>
        <dsp:cNvPr id="0" name=""/>
        <dsp:cNvSpPr/>
      </dsp:nvSpPr>
      <dsp:spPr>
        <a:xfrm rot="5400000">
          <a:off x="-73164" y="2269991"/>
          <a:ext cx="487762" cy="341434"/>
        </a:xfrm>
        <a:prstGeom prst="chevr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367544"/>
        <a:ext cx="341434" cy="146328"/>
      </dsp:txXfrm>
    </dsp:sp>
    <dsp:sp modelId="{3DDE7858-B955-414B-B897-297473D43CDA}">
      <dsp:nvSpPr>
        <dsp:cNvPr id="0" name=""/>
        <dsp:cNvSpPr/>
      </dsp:nvSpPr>
      <dsp:spPr>
        <a:xfrm rot="5400000">
          <a:off x="1285051" y="1253209"/>
          <a:ext cx="317045" cy="2204280"/>
        </a:xfrm>
        <a:prstGeom prst="round2SameRect">
          <a:avLst/>
        </a:prstGeom>
        <a:solidFill>
          <a:schemeClr val="lt1">
            <a:alpha val="90000"/>
            <a:hueOff val="0"/>
            <a:satOff val="0"/>
            <a:lumOff val="0"/>
            <a:alphaOff val="0"/>
          </a:schemeClr>
        </a:solidFill>
        <a:ln w="6350" cap="flat" cmpd="sng" algn="ctr">
          <a:solidFill>
            <a:schemeClr val="accent3">
              <a:hueOff val="2258833"/>
              <a:satOff val="83333"/>
              <a:lumOff val="-12255"/>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VA Representation and Third Party Authorization</a:t>
          </a:r>
        </a:p>
      </dsp:txBody>
      <dsp:txXfrm rot="-5400000">
        <a:off x="341434" y="2212304"/>
        <a:ext cx="2188803" cy="286091"/>
      </dsp:txXfrm>
    </dsp:sp>
    <dsp:sp modelId="{BED3C50B-45D7-4BE4-9DB8-DCA2CE07406F}">
      <dsp:nvSpPr>
        <dsp:cNvPr id="0" name=""/>
        <dsp:cNvSpPr/>
      </dsp:nvSpPr>
      <dsp:spPr>
        <a:xfrm rot="5400000">
          <a:off x="-73164" y="2708977"/>
          <a:ext cx="487762" cy="341434"/>
        </a:xfrm>
        <a:prstGeom prst="chevr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806530"/>
        <a:ext cx="341434" cy="146328"/>
      </dsp:txXfrm>
    </dsp:sp>
    <dsp:sp modelId="{49B82581-F94A-4E97-8AC9-758E9E0E23B0}">
      <dsp:nvSpPr>
        <dsp:cNvPr id="0" name=""/>
        <dsp:cNvSpPr/>
      </dsp:nvSpPr>
      <dsp:spPr>
        <a:xfrm rot="5400000">
          <a:off x="1285051" y="1692196"/>
          <a:ext cx="317045" cy="2204280"/>
        </a:xfrm>
        <a:prstGeom prst="round2Same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and Claims Establishment Knowledge Check Prep</a:t>
          </a:r>
        </a:p>
      </dsp:txBody>
      <dsp:txXfrm rot="-5400000">
        <a:off x="341434" y="2651291"/>
        <a:ext cx="2188803" cy="28609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0697E-40E7-45E7-8D25-6D206AB4E451}">
      <dsp:nvSpPr>
        <dsp:cNvPr id="0" name=""/>
        <dsp:cNvSpPr/>
      </dsp:nvSpPr>
      <dsp:spPr>
        <a:xfrm rot="5400000">
          <a:off x="-73164" y="75057"/>
          <a:ext cx="487762" cy="341434"/>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72610"/>
        <a:ext cx="341434" cy="146328"/>
      </dsp:txXfrm>
    </dsp:sp>
    <dsp:sp modelId="{F664CF99-9267-4085-B290-8CE75C180B46}">
      <dsp:nvSpPr>
        <dsp:cNvPr id="0" name=""/>
        <dsp:cNvSpPr/>
      </dsp:nvSpPr>
      <dsp:spPr>
        <a:xfrm rot="5400000">
          <a:off x="1285051" y="-941724"/>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Policies for Applications</a:t>
          </a:r>
          <a:endParaRPr lang="en-US" sz="900" b="0" kern="1200" dirty="0"/>
        </a:p>
      </dsp:txBody>
      <dsp:txXfrm rot="-5400000">
        <a:off x="341434" y="17370"/>
        <a:ext cx="2188803" cy="286091"/>
      </dsp:txXfrm>
    </dsp:sp>
    <dsp:sp modelId="{08E99D25-E57A-4E29-A32A-ED7DA266C4B7}">
      <dsp:nvSpPr>
        <dsp:cNvPr id="0" name=""/>
        <dsp:cNvSpPr/>
      </dsp:nvSpPr>
      <dsp:spPr>
        <a:xfrm rot="5400000">
          <a:off x="-73164" y="514044"/>
          <a:ext cx="487762" cy="341434"/>
        </a:xfrm>
        <a:prstGeom prst="chevr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611597"/>
        <a:ext cx="341434" cy="146328"/>
      </dsp:txXfrm>
    </dsp:sp>
    <dsp:sp modelId="{06574A6A-6531-4C60-83FF-C07A42810A0C}">
      <dsp:nvSpPr>
        <dsp:cNvPr id="0" name=""/>
        <dsp:cNvSpPr/>
      </dsp:nvSpPr>
      <dsp:spPr>
        <a:xfrm rot="5400000">
          <a:off x="1285051" y="-502737"/>
          <a:ext cx="317045" cy="2204280"/>
        </a:xfrm>
        <a:prstGeom prst="round2SameRect">
          <a:avLst/>
        </a:prstGeom>
        <a:solidFill>
          <a:schemeClr val="lt1">
            <a:alpha val="90000"/>
            <a:hueOff val="0"/>
            <a:satOff val="0"/>
            <a:lumOff val="0"/>
            <a:alphaOff val="0"/>
          </a:schemeClr>
        </a:solidFill>
        <a:ln w="635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Date of Claim</a:t>
          </a:r>
        </a:p>
      </dsp:txBody>
      <dsp:txXfrm rot="-5400000">
        <a:off x="341434" y="456357"/>
        <a:ext cx="2188803" cy="286091"/>
      </dsp:txXfrm>
    </dsp:sp>
    <dsp:sp modelId="{270ACFC6-F7BE-4D2D-906D-79D6327E2A35}">
      <dsp:nvSpPr>
        <dsp:cNvPr id="0" name=""/>
        <dsp:cNvSpPr/>
      </dsp:nvSpPr>
      <dsp:spPr>
        <a:xfrm rot="5400000">
          <a:off x="-73164" y="953031"/>
          <a:ext cx="487762" cy="341434"/>
        </a:xfrm>
        <a:prstGeom prst="chevr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050584"/>
        <a:ext cx="341434" cy="146328"/>
      </dsp:txXfrm>
    </dsp:sp>
    <dsp:sp modelId="{FE2145CD-C32D-4AA3-9E18-B3D7CA84DF83}">
      <dsp:nvSpPr>
        <dsp:cNvPr id="0" name=""/>
        <dsp:cNvSpPr/>
      </dsp:nvSpPr>
      <dsp:spPr>
        <a:xfrm rot="5400000">
          <a:off x="1285051" y="-63750"/>
          <a:ext cx="317045" cy="2204280"/>
        </a:xfrm>
        <a:prstGeom prst="round2SameRect">
          <a:avLst/>
        </a:prstGeom>
        <a:solidFill>
          <a:schemeClr val="lt1">
            <a:alpha val="90000"/>
            <a:hueOff val="0"/>
            <a:satOff val="0"/>
            <a:lumOff val="0"/>
            <a:alphaOff val="0"/>
          </a:schemeClr>
        </a:solidFill>
        <a:ln w="635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End Products (EP) Codes</a:t>
          </a:r>
        </a:p>
      </dsp:txBody>
      <dsp:txXfrm rot="-5400000">
        <a:off x="341434" y="895344"/>
        <a:ext cx="2188803" cy="286091"/>
      </dsp:txXfrm>
    </dsp:sp>
    <dsp:sp modelId="{C5CADBC7-E5B7-436E-8D49-1F52974B232A}">
      <dsp:nvSpPr>
        <dsp:cNvPr id="0" name=""/>
        <dsp:cNvSpPr/>
      </dsp:nvSpPr>
      <dsp:spPr>
        <a:xfrm rot="5400000">
          <a:off x="-73164" y="1392017"/>
          <a:ext cx="487762" cy="341434"/>
        </a:xfrm>
        <a:prstGeom prst="chevr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489570"/>
        <a:ext cx="341434" cy="146328"/>
      </dsp:txXfrm>
    </dsp:sp>
    <dsp:sp modelId="{EAE55121-A129-4FE4-9DEF-FB165806C6A2}">
      <dsp:nvSpPr>
        <dsp:cNvPr id="0" name=""/>
        <dsp:cNvSpPr/>
      </dsp:nvSpPr>
      <dsp:spPr>
        <a:xfrm rot="5400000">
          <a:off x="1285051" y="375236"/>
          <a:ext cx="317045" cy="2204280"/>
        </a:xfrm>
        <a:prstGeom prst="round2SameRect">
          <a:avLst/>
        </a:prstGeom>
        <a:solidFill>
          <a:schemeClr val="lt1">
            <a:alpha val="90000"/>
            <a:hueOff val="0"/>
            <a:satOff val="0"/>
            <a:lumOff val="0"/>
            <a:alphaOff val="0"/>
          </a:schemeClr>
        </a:solidFill>
        <a:ln w="635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Establish a Claim (CEST)</a:t>
          </a:r>
        </a:p>
      </dsp:txBody>
      <dsp:txXfrm rot="-5400000">
        <a:off x="341434" y="1334331"/>
        <a:ext cx="2188803" cy="286091"/>
      </dsp:txXfrm>
    </dsp:sp>
    <dsp:sp modelId="{1C81DD3A-AD67-44B2-96F7-8B3DF2A79EB4}">
      <dsp:nvSpPr>
        <dsp:cNvPr id="0" name=""/>
        <dsp:cNvSpPr/>
      </dsp:nvSpPr>
      <dsp:spPr>
        <a:xfrm rot="5400000">
          <a:off x="-73164" y="1831004"/>
          <a:ext cx="487762" cy="341434"/>
        </a:xfrm>
        <a:prstGeom prst="chevr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1928557"/>
        <a:ext cx="341434" cy="146328"/>
      </dsp:txXfrm>
    </dsp:sp>
    <dsp:sp modelId="{7BDC049B-F133-4C71-872D-4E8F8C1C3C12}">
      <dsp:nvSpPr>
        <dsp:cNvPr id="0" name=""/>
        <dsp:cNvSpPr/>
      </dsp:nvSpPr>
      <dsp:spPr>
        <a:xfrm rot="5400000">
          <a:off x="1285051" y="814222"/>
          <a:ext cx="317045" cy="2204280"/>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Types of Claims and Priority Processing</a:t>
          </a:r>
        </a:p>
      </dsp:txBody>
      <dsp:txXfrm rot="-5400000">
        <a:off x="341434" y="1773317"/>
        <a:ext cx="2188803" cy="286091"/>
      </dsp:txXfrm>
    </dsp:sp>
    <dsp:sp modelId="{EA6EA1E3-D19E-4FB6-AAF5-F36B0D632C0C}">
      <dsp:nvSpPr>
        <dsp:cNvPr id="0" name=""/>
        <dsp:cNvSpPr/>
      </dsp:nvSpPr>
      <dsp:spPr>
        <a:xfrm rot="5400000">
          <a:off x="-73164" y="2269991"/>
          <a:ext cx="487762" cy="341434"/>
        </a:xfrm>
        <a:prstGeom prst="chevr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367544"/>
        <a:ext cx="341434" cy="146328"/>
      </dsp:txXfrm>
    </dsp:sp>
    <dsp:sp modelId="{3DDE7858-B955-414B-B897-297473D43CDA}">
      <dsp:nvSpPr>
        <dsp:cNvPr id="0" name=""/>
        <dsp:cNvSpPr/>
      </dsp:nvSpPr>
      <dsp:spPr>
        <a:xfrm rot="5400000">
          <a:off x="1285051" y="1253209"/>
          <a:ext cx="317045" cy="2204280"/>
        </a:xfrm>
        <a:prstGeom prst="round2SameRect">
          <a:avLst/>
        </a:prstGeom>
        <a:solidFill>
          <a:schemeClr val="lt1">
            <a:alpha val="90000"/>
            <a:hueOff val="0"/>
            <a:satOff val="0"/>
            <a:lumOff val="0"/>
            <a:alphaOff val="0"/>
          </a:schemeClr>
        </a:solidFill>
        <a:ln w="38100" cap="flat" cmpd="sng" algn="ctr">
          <a:solidFill>
            <a:schemeClr val="tx1"/>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VA Representation and Third Party Authorization</a:t>
          </a:r>
        </a:p>
      </dsp:txBody>
      <dsp:txXfrm rot="-5400000">
        <a:off x="341434" y="2212304"/>
        <a:ext cx="2188803" cy="286091"/>
      </dsp:txXfrm>
    </dsp:sp>
    <dsp:sp modelId="{BED3C50B-45D7-4BE4-9DB8-DCA2CE07406F}">
      <dsp:nvSpPr>
        <dsp:cNvPr id="0" name=""/>
        <dsp:cNvSpPr/>
      </dsp:nvSpPr>
      <dsp:spPr>
        <a:xfrm rot="5400000">
          <a:off x="-73164" y="2708977"/>
          <a:ext cx="487762" cy="341434"/>
        </a:xfrm>
        <a:prstGeom prst="chevr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t>Lesson</a:t>
          </a:r>
        </a:p>
      </dsp:txBody>
      <dsp:txXfrm rot="-5400000">
        <a:off x="0" y="2806530"/>
        <a:ext cx="341434" cy="146328"/>
      </dsp:txXfrm>
    </dsp:sp>
    <dsp:sp modelId="{49B82581-F94A-4E97-8AC9-758E9E0E23B0}">
      <dsp:nvSpPr>
        <dsp:cNvPr id="0" name=""/>
        <dsp:cNvSpPr/>
      </dsp:nvSpPr>
      <dsp:spPr>
        <a:xfrm rot="5400000">
          <a:off x="1285051" y="1692196"/>
          <a:ext cx="317045" cy="2204280"/>
        </a:xfrm>
        <a:prstGeom prst="round2Same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dirty="0"/>
            <a:t>Initial Screening and Claims Establishment Knowledge Check Prep</a:t>
          </a:r>
        </a:p>
      </dsp:txBody>
      <dsp:txXfrm rot="-5400000">
        <a:off x="341434" y="2651291"/>
        <a:ext cx="2188803" cy="2860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54F61CAB-8E35-4C36-A1F2-D3288C0A8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3D6248-E480-409D-BA7E-4B0AC04A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Phase 5, Part 1(a) Knowledge Check Preparation Lesson Plan</vt:lpstr>
    </vt:vector>
  </TitlesOfParts>
  <Company>Veterans Benefits Administration</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 Part 1(a) Knowledge Check Preparation Lesson Plan</dc:title>
  <dc:subject>PMC VSR</dc:subject>
  <dc:creator>Department of Veterans Affairs, Veterans Benefits Administration, Pension Service, STAFF</dc:creator>
  <cp:lastModifiedBy>Kathy Poole</cp:lastModifiedBy>
  <cp:revision>17</cp:revision>
  <dcterms:created xsi:type="dcterms:W3CDTF">2020-03-11T21:25:00Z</dcterms:created>
  <dcterms:modified xsi:type="dcterms:W3CDTF">2020-04-02T18:28:00Z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y fmtid="{D5CDD505-2E9C-101B-9397-08002B2CF9AE}" pid="3" name="Language">
    <vt:lpwstr>en</vt:lpwstr>
  </property>
  <property fmtid="{D5CDD505-2E9C-101B-9397-08002B2CF9AE}" pid="4" name="Type">
    <vt:lpwstr>Teaching Material</vt:lpwstr>
  </property>
</Properties>
</file>