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FD" w:rsidRDefault="00C72985">
      <w:pPr>
        <w:jc w:val="center"/>
        <w:rPr>
          <w:b/>
          <w:bCs/>
          <w:sz w:val="32"/>
        </w:rPr>
      </w:pPr>
      <w:r w:rsidRPr="00C02CA9">
        <w:rPr>
          <w:b/>
          <w:bCs/>
          <w:sz w:val="32"/>
        </w:rPr>
        <w:t xml:space="preserve">Endocrine System Refresher </w:t>
      </w:r>
      <w:r w:rsidR="001476FD">
        <w:rPr>
          <w:b/>
          <w:bCs/>
          <w:sz w:val="32"/>
        </w:rPr>
        <w:t>L</w:t>
      </w:r>
      <w:r w:rsidR="00993BDF">
        <w:rPr>
          <w:b/>
          <w:bCs/>
          <w:sz w:val="32"/>
        </w:rPr>
        <w:t>ist</w:t>
      </w:r>
      <w:r w:rsidR="001476FD">
        <w:rPr>
          <w:b/>
          <w:bCs/>
          <w:sz w:val="32"/>
        </w:rPr>
        <w:t xml:space="preserve"> </w:t>
      </w:r>
      <w:r w:rsidR="00993BDF">
        <w:rPr>
          <w:b/>
          <w:bCs/>
          <w:sz w:val="32"/>
        </w:rPr>
        <w:t>of</w:t>
      </w:r>
      <w:r w:rsidR="001476FD">
        <w:rPr>
          <w:b/>
          <w:bCs/>
          <w:sz w:val="32"/>
        </w:rPr>
        <w:t xml:space="preserve"> C</w:t>
      </w:r>
      <w:r w:rsidR="00993BDF">
        <w:rPr>
          <w:b/>
          <w:bCs/>
          <w:sz w:val="32"/>
        </w:rPr>
        <w:t>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1238"/>
        <w:gridCol w:w="1238"/>
        <w:gridCol w:w="1238"/>
        <w:gridCol w:w="1296"/>
      </w:tblGrid>
      <w:tr w:rsidR="00F77232" w:rsidTr="00C7298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8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77232" w:rsidRDefault="00F77232" w:rsidP="00253F1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232" w:rsidRDefault="00F77232" w:rsidP="00253F17">
            <w:pPr>
              <w:pStyle w:val="Heading1"/>
            </w:pPr>
            <w:r>
              <w:t>Pages/PPT # affected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77232" w:rsidRDefault="00F77232" w:rsidP="00253F17">
            <w:pPr>
              <w:jc w:val="center"/>
              <w:rPr>
                <w:b/>
                <w:bCs/>
                <w:sz w:val="32"/>
              </w:rPr>
            </w:pPr>
            <w:r w:rsidRPr="008E45DC">
              <w:rPr>
                <w:b/>
                <w:bCs/>
                <w:sz w:val="28"/>
              </w:rPr>
              <w:t>Date of Change</w:t>
            </w:r>
          </w:p>
        </w:tc>
      </w:tr>
      <w:tr w:rsidR="00F77232" w:rsidTr="00C7298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7232" w:rsidRDefault="00F77232" w:rsidP="00253F1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32" w:rsidRDefault="00F77232" w:rsidP="00253F17">
            <w:pPr>
              <w:pStyle w:val="Heading1"/>
            </w:pPr>
            <w:r>
              <w:t>LP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32" w:rsidRDefault="00C72985" w:rsidP="00253F17">
            <w:pPr>
              <w:pStyle w:val="Heading1"/>
            </w:pPr>
            <w:r>
              <w:t>Level II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32" w:rsidRDefault="00F77232" w:rsidP="00253F17">
            <w:pPr>
              <w:pStyle w:val="Heading1"/>
            </w:pPr>
            <w:r>
              <w:t>PPT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7232" w:rsidRDefault="00F77232" w:rsidP="00253F17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77232" w:rsidTr="00C72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C72985" w:rsidP="00253F17">
            <w:r>
              <w:t>Updated from 2008 version of training to incorporate VASRD changes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C72985" w:rsidP="00253F17">
            <w:pPr>
              <w:jc w:val="center"/>
            </w:pPr>
            <w:r>
              <w:t>X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C72985" w:rsidP="00253F17">
            <w:pPr>
              <w:jc w:val="center"/>
            </w:pPr>
            <w:r>
              <w:t>X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C72985" w:rsidP="00253F17">
            <w:pPr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C72985" w:rsidP="00253F17">
            <w:pPr>
              <w:jc w:val="center"/>
            </w:pPr>
            <w:r>
              <w:t>1</w:t>
            </w:r>
            <w:bookmarkStart w:id="0" w:name="_GoBack"/>
            <w:bookmarkEnd w:id="0"/>
            <w:r>
              <w:t>2/2017</w:t>
            </w:r>
          </w:p>
        </w:tc>
      </w:tr>
      <w:tr w:rsidR="00F77232" w:rsidTr="00C72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</w:tr>
      <w:tr w:rsidR="00F77232" w:rsidTr="00C72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</w:tr>
      <w:tr w:rsidR="00F77232" w:rsidTr="00C72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</w:tr>
      <w:tr w:rsidR="00F77232" w:rsidTr="00C72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</w:tr>
      <w:tr w:rsidR="00F77232" w:rsidTr="00C72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6" w:type="dxa"/>
            <w:tcBorders>
              <w:top w:val="single" w:sz="4" w:space="0" w:color="auto"/>
            </w:tcBorders>
          </w:tcPr>
          <w:p w:rsidR="00F77232" w:rsidRDefault="00F77232" w:rsidP="00253F1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77232" w:rsidRDefault="00F77232" w:rsidP="00253F17">
            <w:pPr>
              <w:jc w:val="center"/>
            </w:pPr>
          </w:p>
        </w:tc>
      </w:tr>
    </w:tbl>
    <w:p w:rsidR="00F77232" w:rsidRDefault="00F77232">
      <w:pPr>
        <w:jc w:val="center"/>
        <w:rPr>
          <w:b/>
          <w:bCs/>
          <w:sz w:val="32"/>
        </w:rPr>
      </w:pPr>
    </w:p>
    <w:sectPr w:rsidR="00F77232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B4" w:rsidRDefault="00013BB4">
      <w:r>
        <w:separator/>
      </w:r>
    </w:p>
  </w:endnote>
  <w:endnote w:type="continuationSeparator" w:id="0">
    <w:p w:rsidR="00013BB4" w:rsidRDefault="0001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72985">
      <w:rPr>
        <w:noProof/>
      </w:rPr>
      <w:t>1</w:t>
    </w:r>
    <w:r>
      <w:fldChar w:fldCharType="end"/>
    </w:r>
    <w:r>
      <w:t xml:space="preserve"> of </w:t>
    </w:r>
    <w:fldSimple w:instr=" NUMPAGES ">
      <w:r w:rsidR="00C7298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B4" w:rsidRDefault="00013BB4">
      <w:r>
        <w:separator/>
      </w:r>
    </w:p>
  </w:footnote>
  <w:footnote w:type="continuationSeparator" w:id="0">
    <w:p w:rsidR="00013BB4" w:rsidRDefault="0001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32" w:rsidRDefault="00553332" w:rsidP="00553332">
    <w:pPr>
      <w:pStyle w:val="VBALessonPlanName"/>
      <w:spacing w:after="0"/>
      <w:rPr>
        <w:rFonts w:ascii="Times New Roman" w:hAnsi="Times New Roman"/>
        <w:b w:val="0"/>
        <w:smallCaps w:val="0"/>
        <w:color w:val="000000"/>
        <w:sz w:val="24"/>
      </w:rPr>
    </w:pPr>
    <w:r w:rsidRPr="00F97D6C">
      <w:rPr>
        <w:rFonts w:ascii="Times New Roman" w:hAnsi="Times New Roman"/>
        <w:b w:val="0"/>
        <w:smallCaps w:val="0"/>
        <w:color w:val="000000"/>
        <w:sz w:val="24"/>
      </w:rPr>
      <w:t xml:space="preserve">Compensation Service Training Staff Lesson </w:t>
    </w:r>
    <w:bookmarkStart w:id="1" w:name="_Toc277338714"/>
    <w:bookmarkStart w:id="2" w:name="_Toc269888784"/>
    <w:bookmarkStart w:id="3" w:name="_Toc269888736"/>
    <w:r>
      <w:rPr>
        <w:rFonts w:ascii="Times New Roman" w:hAnsi="Times New Roman"/>
        <w:b w:val="0"/>
        <w:smallCaps w:val="0"/>
        <w:color w:val="000000"/>
        <w:sz w:val="24"/>
      </w:rPr>
      <w:t>Material List of Changes (LOC):</w:t>
    </w:r>
  </w:p>
  <w:p w:rsidR="00553332" w:rsidRPr="00F97D6C" w:rsidRDefault="00553332" w:rsidP="00553332">
    <w:pPr>
      <w:pStyle w:val="VBALessonPlanName"/>
      <w:spacing w:before="0"/>
      <w:rPr>
        <w:rFonts w:ascii="Times New Roman" w:hAnsi="Times New Roman"/>
        <w:b w:val="0"/>
        <w:smallCaps w:val="0"/>
        <w:color w:val="000000"/>
        <w:sz w:val="24"/>
      </w:rPr>
    </w:pPr>
    <w:r w:rsidRPr="00F97D6C">
      <w:rPr>
        <w:rFonts w:ascii="Times New Roman" w:hAnsi="Times New Roman"/>
        <w:b w:val="0"/>
        <w:bCs/>
        <w:smallCaps w:val="0"/>
        <w:color w:val="000000"/>
        <w:sz w:val="24"/>
      </w:rPr>
      <w:t xml:space="preserve">Endocrine </w:t>
    </w:r>
    <w:bookmarkEnd w:id="1"/>
    <w:bookmarkEnd w:id="2"/>
    <w:bookmarkEnd w:id="3"/>
    <w:r w:rsidR="00C72985">
      <w:rPr>
        <w:rFonts w:ascii="Times New Roman" w:hAnsi="Times New Roman"/>
        <w:b w:val="0"/>
        <w:bCs/>
        <w:smallCaps w:val="0"/>
        <w:color w:val="000000"/>
        <w:sz w:val="24"/>
      </w:rPr>
      <w:t>System Refresher</w:t>
    </w:r>
  </w:p>
  <w:p w:rsidR="001476FD" w:rsidRPr="00553332" w:rsidRDefault="001476FD" w:rsidP="00553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13BB4"/>
    <w:rsid w:val="001476FD"/>
    <w:rsid w:val="0016207B"/>
    <w:rsid w:val="001A322B"/>
    <w:rsid w:val="001C1750"/>
    <w:rsid w:val="001D088C"/>
    <w:rsid w:val="001D61C8"/>
    <w:rsid w:val="00253F17"/>
    <w:rsid w:val="003206C7"/>
    <w:rsid w:val="00337EA7"/>
    <w:rsid w:val="004E2F86"/>
    <w:rsid w:val="00553332"/>
    <w:rsid w:val="0066647E"/>
    <w:rsid w:val="00720EA2"/>
    <w:rsid w:val="007218B8"/>
    <w:rsid w:val="00750A4C"/>
    <w:rsid w:val="00815A31"/>
    <w:rsid w:val="0082186B"/>
    <w:rsid w:val="00914FCF"/>
    <w:rsid w:val="00993BDF"/>
    <w:rsid w:val="009A5402"/>
    <w:rsid w:val="00A12F7B"/>
    <w:rsid w:val="00A36E1C"/>
    <w:rsid w:val="00A41BE8"/>
    <w:rsid w:val="00A57746"/>
    <w:rsid w:val="00C72985"/>
    <w:rsid w:val="00F21249"/>
    <w:rsid w:val="00F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E8C50"/>
  <w15:chartTrackingRefBased/>
  <w15:docId w15:val="{F8666856-AD0F-4820-8447-8565DB81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VBALessonPlanName">
    <w:name w:val="VBA Lesson Plan Name"/>
    <w:basedOn w:val="Normal"/>
    <w:qFormat/>
    <w:rsid w:val="00553332"/>
    <w:pPr>
      <w:overflowPunct w:val="0"/>
      <w:autoSpaceDE w:val="0"/>
      <w:autoSpaceDN w:val="0"/>
      <w:adjustRightInd w:val="0"/>
      <w:spacing w:before="120" w:after="120"/>
      <w:jc w:val="center"/>
    </w:pPr>
    <w:rPr>
      <w:rFonts w:ascii="Times New Roman Bold" w:hAnsi="Times New Roman Bold"/>
      <w:b/>
      <w:smallCap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2" ma:contentTypeDescription="Create a new document." ma:contentTypeScope="" ma:versionID="8bc43f845fe759e8c0e04df9a75608b8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F777D-FABD-4AD7-AED5-26378BC6A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3FF1B-FB98-4CE2-9E8B-D91423137A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C1F42A-BE0F-4E03-83D1-C4707E62D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A3155-BC32-4A07-A2EC-9EF3114E22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641340-DC91-4EFE-BA41-7520DB465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Endocrine System RefresherList of Changes</vt:lpstr>
    </vt:vector>
  </TitlesOfParts>
  <Company>Veterans Benefits Administration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Endocrine System RefresherList of Changes</dc:title>
  <dc:subject>RVSR, RQRS, Special Ops, DRO</dc:subject>
  <dc:creator>Department of Veterans Affairs, Veterans Benefits Administration, Compensation Service, STAFF</dc:creator>
  <cp:keywords>endocrine body system,effective date,rating schedule criteria</cp:keywords>
  <dc:description>This lesson provides a review of the Endocrine body system and rating schedule as well as important considerations and practice in rating endocrine conditions.</dc:description>
  <cp:lastModifiedBy>Poole, Kathleen (HII-TSD)</cp:lastModifiedBy>
  <cp:revision>4</cp:revision>
  <cp:lastPrinted>2010-04-29T12:29:00Z</cp:lastPrinted>
  <dcterms:created xsi:type="dcterms:W3CDTF">2017-12-05T13:35:00Z</dcterms:created>
  <dcterms:modified xsi:type="dcterms:W3CDTF">2017-12-05T13:40:00Z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RO317-532843564-9041</vt:lpwstr>
  </property>
  <property fmtid="{D5CDD505-2E9C-101B-9397-08002B2CF9AE}" pid="5" name="_dlc_DocIdItemGuid">
    <vt:lpwstr>d2b5a924-dfaa-4f79-862e-c4027416cd04</vt:lpwstr>
  </property>
  <property fmtid="{D5CDD505-2E9C-101B-9397-08002B2CF9AE}" pid="6" name="_dlc_DocIdUrl">
    <vt:lpwstr>https://vaww.vashare.vba.va.gov/sites/SPTNCIO/focusedveterans/training/VSRvirtualtraining/_layouts/15/DocIdRedir.aspx?ID=RO317-532843564-9041, RO317-532843564-9041</vt:lpwstr>
  </property>
</Properties>
</file>