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06539" w14:textId="6A308F76" w:rsidR="003E67CF" w:rsidRDefault="00350AA3" w:rsidP="007954EE">
      <w:pPr>
        <w:pStyle w:val="VBALessonPlanTitle"/>
        <w:rPr>
          <w:rFonts w:ascii="Times New Roman" w:hAnsi="Times New Roman"/>
          <w:bCs/>
          <w:color w:val="auto"/>
        </w:rPr>
      </w:pPr>
      <w:r>
        <w:rPr>
          <w:rFonts w:ascii="Times New Roman" w:hAnsi="Times New Roman"/>
          <w:bCs/>
          <w:color w:val="auto"/>
        </w:rPr>
        <w:t>(</w:t>
      </w:r>
      <w:r w:rsidR="008C77E5" w:rsidRPr="008C77E5">
        <w:rPr>
          <w:rFonts w:ascii="Times New Roman" w:hAnsi="Times New Roman"/>
          <w:bCs/>
          <w:color w:val="auto"/>
        </w:rPr>
        <w:t>VSR VIP Pre-D</w:t>
      </w:r>
      <w:r w:rsidR="00984F97">
        <w:rPr>
          <w:rFonts w:ascii="Times New Roman" w:hAnsi="Times New Roman"/>
          <w:bCs/>
          <w:color w:val="auto"/>
        </w:rPr>
        <w:t xml:space="preserve">) </w:t>
      </w:r>
      <w:r w:rsidR="003E67CF">
        <w:rPr>
          <w:rFonts w:ascii="Times New Roman" w:hAnsi="Times New Roman"/>
          <w:bCs/>
          <w:color w:val="auto"/>
        </w:rPr>
        <w:t xml:space="preserve">Southwest Asia </w:t>
      </w:r>
      <w:r w:rsidR="00AC3318">
        <w:rPr>
          <w:rFonts w:ascii="Times New Roman" w:hAnsi="Times New Roman"/>
          <w:bCs/>
          <w:color w:val="auto"/>
        </w:rPr>
        <w:t>D</w:t>
      </w:r>
      <w:r w:rsidR="003E67CF">
        <w:rPr>
          <w:rFonts w:ascii="Times New Roman" w:hAnsi="Times New Roman"/>
          <w:bCs/>
          <w:color w:val="auto"/>
        </w:rPr>
        <w:t>evelopment</w:t>
      </w:r>
    </w:p>
    <w:p w14:paraId="7470653A" w14:textId="77777777" w:rsidR="007954EE" w:rsidRPr="00F5754F" w:rsidRDefault="007954EE" w:rsidP="007954EE">
      <w:pPr>
        <w:pStyle w:val="VBALessonPlanTitle"/>
        <w:rPr>
          <w:rFonts w:ascii="Times New Roman" w:hAnsi="Times New Roman"/>
          <w:color w:val="auto"/>
        </w:rPr>
      </w:pPr>
      <w:r>
        <w:rPr>
          <w:rFonts w:ascii="Times New Roman" w:hAnsi="Times New Roman"/>
          <w:bCs/>
          <w:color w:val="auto"/>
        </w:rPr>
        <w:t>Trainee Handout</w:t>
      </w:r>
    </w:p>
    <w:p w14:paraId="7470653B" w14:textId="77777777" w:rsidR="007954EE" w:rsidRDefault="007954EE" w:rsidP="007954EE">
      <w:pPr>
        <w:jc w:val="center"/>
        <w:rPr>
          <w:b/>
          <w:caps/>
          <w:sz w:val="32"/>
          <w:szCs w:val="32"/>
        </w:rPr>
      </w:pPr>
    </w:p>
    <w:p w14:paraId="7470653C" w14:textId="77777777" w:rsidR="007954EE" w:rsidRPr="00F5754F" w:rsidRDefault="007954EE" w:rsidP="007954EE">
      <w:pPr>
        <w:jc w:val="center"/>
        <w:rPr>
          <w:b/>
          <w:caps/>
          <w:sz w:val="32"/>
          <w:szCs w:val="32"/>
        </w:rPr>
      </w:pPr>
    </w:p>
    <w:p w14:paraId="7470653D" w14:textId="77777777" w:rsidR="007954EE" w:rsidRPr="00F5754F" w:rsidRDefault="007954EE" w:rsidP="007954EE">
      <w:pPr>
        <w:jc w:val="center"/>
        <w:rPr>
          <w:b/>
          <w:sz w:val="28"/>
          <w:szCs w:val="28"/>
        </w:rPr>
      </w:pPr>
      <w:bookmarkStart w:id="0" w:name="_Toc277338717"/>
      <w:r w:rsidRPr="00F5754F">
        <w:rPr>
          <w:b/>
          <w:sz w:val="28"/>
          <w:szCs w:val="28"/>
        </w:rPr>
        <w:t>Table of Contents</w:t>
      </w:r>
      <w:bookmarkEnd w:id="0"/>
    </w:p>
    <w:p w14:paraId="7470653E" w14:textId="77777777" w:rsidR="007954EE" w:rsidRPr="00F5754F" w:rsidRDefault="007954EE" w:rsidP="007954EE"/>
    <w:p w14:paraId="7470653F" w14:textId="1BDDF298" w:rsidR="007954EE" w:rsidRDefault="007954EE" w:rsidP="00AE3E29">
      <w:pPr>
        <w:pStyle w:val="TOC1"/>
        <w:tabs>
          <w:tab w:val="clear" w:pos="9350"/>
          <w:tab w:val="left" w:pos="720"/>
          <w:tab w:val="right" w:leader="dot" w:pos="9270"/>
        </w:tabs>
        <w:rPr>
          <w:rFonts w:asciiTheme="minorHAnsi" w:eastAsiaTheme="minorEastAsia" w:hAnsiTheme="minorHAnsi" w:cstheme="minorBidi"/>
          <w:sz w:val="22"/>
        </w:rPr>
      </w:pPr>
      <w:r w:rsidRPr="00F5754F">
        <w:rPr>
          <w:rStyle w:val="Hyperlink"/>
          <w:szCs w:val="24"/>
        </w:rPr>
        <w:fldChar w:fldCharType="begin"/>
      </w:r>
      <w:r w:rsidRPr="00F5754F">
        <w:rPr>
          <w:rStyle w:val="Hyperlink"/>
          <w:szCs w:val="24"/>
        </w:rPr>
        <w:instrText xml:space="preserve"> TOC \o "1-1" \h \z \u </w:instrText>
      </w:r>
      <w:r w:rsidRPr="00F5754F">
        <w:rPr>
          <w:rStyle w:val="Hyperlink"/>
          <w:szCs w:val="24"/>
        </w:rPr>
        <w:fldChar w:fldCharType="separate"/>
      </w:r>
      <w:hyperlink w:anchor="_Toc484512993" w:history="1">
        <w:r>
          <w:rPr>
            <w:rStyle w:val="Hyperlink"/>
          </w:rPr>
          <w:t>Objectives</w:t>
        </w:r>
        <w:r>
          <w:rPr>
            <w:webHidden/>
          </w:rPr>
          <w:tab/>
        </w:r>
        <w:r>
          <w:rPr>
            <w:webHidden/>
          </w:rPr>
          <w:fldChar w:fldCharType="begin"/>
        </w:r>
        <w:r>
          <w:rPr>
            <w:webHidden/>
          </w:rPr>
          <w:instrText xml:space="preserve"> PAGEREF _Toc484512993 \h </w:instrText>
        </w:r>
        <w:r>
          <w:rPr>
            <w:webHidden/>
          </w:rPr>
        </w:r>
        <w:r>
          <w:rPr>
            <w:webHidden/>
          </w:rPr>
          <w:fldChar w:fldCharType="separate"/>
        </w:r>
        <w:r w:rsidR="00C0487E" w:rsidRPr="00C0487E">
          <w:rPr>
            <w:bCs/>
            <w:webHidden/>
          </w:rPr>
          <w:t>2</w:t>
        </w:r>
        <w:r>
          <w:rPr>
            <w:webHidden/>
          </w:rPr>
          <w:fldChar w:fldCharType="end"/>
        </w:r>
      </w:hyperlink>
    </w:p>
    <w:p w14:paraId="74706540" w14:textId="77777777" w:rsidR="007954EE" w:rsidRDefault="007954EE" w:rsidP="00AE3E29">
      <w:pPr>
        <w:pStyle w:val="TOC1"/>
        <w:tabs>
          <w:tab w:val="clear" w:pos="9350"/>
          <w:tab w:val="left" w:pos="720"/>
          <w:tab w:val="right" w:leader="dot" w:pos="9270"/>
        </w:tabs>
        <w:rPr>
          <w:rFonts w:asciiTheme="minorHAnsi" w:eastAsiaTheme="minorEastAsia" w:hAnsiTheme="minorHAnsi" w:cstheme="minorBidi"/>
          <w:sz w:val="22"/>
        </w:rPr>
      </w:pPr>
      <w:r>
        <w:t>References</w:t>
      </w:r>
      <w:r w:rsidR="00AE3E29">
        <w:tab/>
      </w:r>
      <w:r>
        <w:t>3</w:t>
      </w:r>
    </w:p>
    <w:p w14:paraId="74706541" w14:textId="0544DBA7" w:rsidR="007954EE" w:rsidRDefault="009B431F" w:rsidP="00AE3E29">
      <w:pPr>
        <w:pStyle w:val="TOC1"/>
        <w:tabs>
          <w:tab w:val="clear" w:pos="9350"/>
          <w:tab w:val="left" w:pos="720"/>
          <w:tab w:val="right" w:leader="dot" w:pos="9270"/>
        </w:tabs>
      </w:pPr>
      <w:r>
        <w:t xml:space="preserve">Topic 1:  </w:t>
      </w:r>
      <w:hyperlink w:anchor="_Toc484512995" w:history="1">
        <w:r w:rsidR="007954EE">
          <w:rPr>
            <w:rStyle w:val="Hyperlink"/>
            <w:bCs/>
          </w:rPr>
          <w:t>Regulations</w:t>
        </w:r>
        <w:r w:rsidR="0061747A">
          <w:rPr>
            <w:rStyle w:val="Hyperlink"/>
            <w:bCs/>
          </w:rPr>
          <w:t xml:space="preserve"> and Background</w:t>
        </w:r>
        <w:r w:rsidR="00AE3E29">
          <w:rPr>
            <w:webHidden/>
          </w:rPr>
          <w:tab/>
        </w:r>
        <w:r w:rsidR="00C0487E">
          <w:rPr>
            <w:webHidden/>
          </w:rPr>
          <w:t>4</w:t>
        </w:r>
      </w:hyperlink>
    </w:p>
    <w:p w14:paraId="74706542" w14:textId="77777777" w:rsidR="009B431F" w:rsidRDefault="005104C8" w:rsidP="00AE3E29">
      <w:pPr>
        <w:tabs>
          <w:tab w:val="left" w:pos="720"/>
          <w:tab w:val="right" w:leader="dot" w:pos="9270"/>
        </w:tabs>
        <w:rPr>
          <w:rFonts w:eastAsiaTheme="minorEastAsia"/>
        </w:rPr>
      </w:pPr>
      <w:r>
        <w:rPr>
          <w:rFonts w:eastAsiaTheme="minorEastAsia"/>
        </w:rPr>
        <w:tab/>
        <w:t xml:space="preserve">Laws Pertaining to </w:t>
      </w:r>
      <w:r w:rsidR="009B431F">
        <w:rPr>
          <w:rFonts w:eastAsiaTheme="minorEastAsia"/>
        </w:rPr>
        <w:t xml:space="preserve">Southwest Asia </w:t>
      </w:r>
      <w:r w:rsidR="001310E6">
        <w:rPr>
          <w:rFonts w:eastAsiaTheme="minorEastAsia"/>
        </w:rPr>
        <w:t>Service</w:t>
      </w:r>
      <w:r w:rsidR="00074C89">
        <w:rPr>
          <w:rFonts w:eastAsiaTheme="minorEastAsia"/>
        </w:rPr>
        <w:tab/>
      </w:r>
      <w:r w:rsidR="009B431F">
        <w:rPr>
          <w:rFonts w:eastAsiaTheme="minorEastAsia"/>
        </w:rPr>
        <w:t>4</w:t>
      </w:r>
    </w:p>
    <w:p w14:paraId="74706543" w14:textId="77777777" w:rsidR="009B431F" w:rsidRDefault="005104C8" w:rsidP="00AE3E29">
      <w:pPr>
        <w:tabs>
          <w:tab w:val="left" w:pos="720"/>
          <w:tab w:val="right" w:leader="dot" w:pos="9270"/>
        </w:tabs>
        <w:rPr>
          <w:rFonts w:eastAsiaTheme="minorEastAsia"/>
        </w:rPr>
      </w:pPr>
      <w:r>
        <w:rPr>
          <w:rFonts w:eastAsiaTheme="minorEastAsia"/>
        </w:rPr>
        <w:tab/>
        <w:t xml:space="preserve">History of </w:t>
      </w:r>
      <w:r w:rsidR="009B431F">
        <w:rPr>
          <w:rFonts w:eastAsiaTheme="minorEastAsia"/>
        </w:rPr>
        <w:t>Southwest Asia Service</w:t>
      </w:r>
      <w:r w:rsidR="00074C89">
        <w:rPr>
          <w:rFonts w:eastAsiaTheme="minorEastAsia"/>
        </w:rPr>
        <w:tab/>
      </w:r>
      <w:r w:rsidR="009B431F">
        <w:rPr>
          <w:rFonts w:eastAsiaTheme="minorEastAsia"/>
        </w:rPr>
        <w:t>5</w:t>
      </w:r>
    </w:p>
    <w:p w14:paraId="74706544" w14:textId="2A7C0108" w:rsidR="007954EE" w:rsidRDefault="001310E6" w:rsidP="00AE3E29">
      <w:pPr>
        <w:tabs>
          <w:tab w:val="left" w:pos="720"/>
          <w:tab w:val="right" w:leader="dot" w:pos="9270"/>
        </w:tabs>
      </w:pPr>
      <w:r>
        <w:rPr>
          <w:rFonts w:eastAsiaTheme="minorEastAsia"/>
        </w:rPr>
        <w:tab/>
      </w:r>
      <w:r w:rsidR="00BD5358">
        <w:t>Southwest Asia Theatre of Operation</w:t>
      </w:r>
      <w:r w:rsidR="00DC0CD4">
        <w:t>s and Afghanistan</w:t>
      </w:r>
      <w:r w:rsidR="00074C89">
        <w:tab/>
      </w:r>
      <w:r w:rsidR="00205D0E">
        <w:t>5-6</w:t>
      </w:r>
    </w:p>
    <w:p w14:paraId="74706545" w14:textId="283A6332" w:rsidR="001310E6" w:rsidRDefault="001310E6" w:rsidP="00AE3E29">
      <w:pPr>
        <w:tabs>
          <w:tab w:val="left" w:pos="720"/>
          <w:tab w:val="right" w:leader="dot" w:pos="9270"/>
        </w:tabs>
      </w:pPr>
      <w:r>
        <w:tab/>
        <w:t>Southwest Asia Qualifying Disabilities</w:t>
      </w:r>
      <w:r w:rsidR="00074C89">
        <w:tab/>
      </w:r>
      <w:r>
        <w:t>6</w:t>
      </w:r>
      <w:r w:rsidR="00DC0CD4">
        <w:t>-7</w:t>
      </w:r>
    </w:p>
    <w:p w14:paraId="74706546" w14:textId="77777777" w:rsidR="001310E6" w:rsidRDefault="001310E6" w:rsidP="00AE3E29">
      <w:pPr>
        <w:tabs>
          <w:tab w:val="left" w:pos="720"/>
          <w:tab w:val="right" w:leader="dot" w:pos="9270"/>
        </w:tabs>
      </w:pPr>
      <w:r>
        <w:tab/>
        <w:t>Undiagnosed Illness Signs and Symptoms</w:t>
      </w:r>
      <w:r w:rsidR="00074C89">
        <w:tab/>
      </w:r>
      <w:r>
        <w:t>7</w:t>
      </w:r>
    </w:p>
    <w:p w14:paraId="74706547" w14:textId="77777777" w:rsidR="001310E6" w:rsidRDefault="001310E6" w:rsidP="00AE3E29">
      <w:pPr>
        <w:tabs>
          <w:tab w:val="left" w:pos="720"/>
          <w:tab w:val="right" w:leader="dot" w:pos="9270"/>
        </w:tabs>
      </w:pPr>
      <w:r>
        <w:tab/>
        <w:t>Medially Explained Chronic Multi-Symptom Illness</w:t>
      </w:r>
      <w:r w:rsidR="00074C89">
        <w:tab/>
      </w:r>
      <w:r>
        <w:t>7-8</w:t>
      </w:r>
    </w:p>
    <w:p w14:paraId="74706548" w14:textId="01730D71" w:rsidR="0082450C" w:rsidRDefault="0082450C" w:rsidP="00AE3E29">
      <w:pPr>
        <w:tabs>
          <w:tab w:val="left" w:pos="720"/>
          <w:tab w:val="right" w:leader="dot" w:pos="9270"/>
        </w:tabs>
      </w:pPr>
      <w:r>
        <w:tab/>
        <w:t>Functional Gastrointestinal Disorders</w:t>
      </w:r>
      <w:r w:rsidR="00074C89">
        <w:tab/>
      </w:r>
      <w:r>
        <w:t>8</w:t>
      </w:r>
      <w:r w:rsidR="00DC0CD4">
        <w:t>-9</w:t>
      </w:r>
    </w:p>
    <w:p w14:paraId="74706549" w14:textId="099A78D4" w:rsidR="0082450C" w:rsidRDefault="0082450C" w:rsidP="00AE3E29">
      <w:pPr>
        <w:tabs>
          <w:tab w:val="left" w:pos="720"/>
          <w:tab w:val="right" w:leader="dot" w:pos="9270"/>
        </w:tabs>
      </w:pPr>
      <w:r>
        <w:tab/>
        <w:t>Infectious Disease List</w:t>
      </w:r>
      <w:r w:rsidR="00074C89">
        <w:tab/>
      </w:r>
      <w:r>
        <w:t>9</w:t>
      </w:r>
      <w:r w:rsidR="00DC0CD4">
        <w:t>-10</w:t>
      </w:r>
    </w:p>
    <w:p w14:paraId="7470654A" w14:textId="32B22F88" w:rsidR="007954EE" w:rsidRDefault="0082450C" w:rsidP="00AE3E29">
      <w:pPr>
        <w:tabs>
          <w:tab w:val="left" w:pos="720"/>
          <w:tab w:val="right" w:leader="dot" w:pos="9270"/>
        </w:tabs>
        <w:rPr>
          <w:rFonts w:eastAsiaTheme="minorEastAsia"/>
        </w:rPr>
      </w:pPr>
      <w:r>
        <w:rPr>
          <w:rFonts w:eastAsiaTheme="minorEastAsia"/>
        </w:rPr>
        <w:t xml:space="preserve">Topic 2: Developing Southwest Asia Claims with </w:t>
      </w:r>
      <w:r w:rsidR="00AE3E29">
        <w:rPr>
          <w:rFonts w:eastAsiaTheme="minorEastAsia"/>
        </w:rPr>
        <w:t>N</w:t>
      </w:r>
      <w:r>
        <w:rPr>
          <w:rFonts w:eastAsiaTheme="minorEastAsia"/>
        </w:rPr>
        <w:t>o Medical Condition Identified</w:t>
      </w:r>
      <w:r w:rsidR="00074C89">
        <w:rPr>
          <w:rFonts w:eastAsiaTheme="minorEastAsia"/>
        </w:rPr>
        <w:tab/>
      </w:r>
      <w:r w:rsidR="00AE3E29">
        <w:rPr>
          <w:rFonts w:eastAsiaTheme="minorEastAsia"/>
        </w:rPr>
        <w:t>1</w:t>
      </w:r>
      <w:r w:rsidR="00DC0CD4">
        <w:rPr>
          <w:rFonts w:eastAsiaTheme="minorEastAsia"/>
        </w:rPr>
        <w:t>1</w:t>
      </w:r>
    </w:p>
    <w:p w14:paraId="7470654C" w14:textId="3653803D" w:rsidR="0082450C" w:rsidRDefault="0082450C" w:rsidP="00AE3E29">
      <w:pPr>
        <w:tabs>
          <w:tab w:val="left" w:pos="720"/>
          <w:tab w:val="right" w:leader="dot" w:pos="9270"/>
        </w:tabs>
        <w:rPr>
          <w:rFonts w:eastAsiaTheme="minorEastAsia"/>
        </w:rPr>
      </w:pPr>
      <w:r>
        <w:rPr>
          <w:rFonts w:eastAsiaTheme="minorEastAsia"/>
        </w:rPr>
        <w:tab/>
        <w:t>Eligibility to Qualify for Southwest Asia</w:t>
      </w:r>
      <w:r w:rsidR="00074C89">
        <w:rPr>
          <w:rFonts w:eastAsiaTheme="minorEastAsia"/>
        </w:rPr>
        <w:tab/>
      </w:r>
      <w:r>
        <w:rPr>
          <w:rFonts w:eastAsiaTheme="minorEastAsia"/>
        </w:rPr>
        <w:t>11</w:t>
      </w:r>
    </w:p>
    <w:p w14:paraId="3C6B704A" w14:textId="4FEAC8E2" w:rsidR="00DC0CD4" w:rsidRDefault="00DC0CD4" w:rsidP="00AE3E29">
      <w:pPr>
        <w:tabs>
          <w:tab w:val="left" w:pos="720"/>
          <w:tab w:val="right" w:leader="dot" w:pos="9270"/>
        </w:tabs>
        <w:rPr>
          <w:rFonts w:eastAsiaTheme="minorEastAsia"/>
        </w:rPr>
      </w:pPr>
      <w:r>
        <w:rPr>
          <w:rFonts w:eastAsiaTheme="minorEastAsia"/>
        </w:rPr>
        <w:tab/>
        <w:t>Verifying Southwest Asia Service</w:t>
      </w:r>
      <w:r>
        <w:rPr>
          <w:rFonts w:eastAsiaTheme="minorEastAsia"/>
        </w:rPr>
        <w:tab/>
        <w:t>12</w:t>
      </w:r>
    </w:p>
    <w:p w14:paraId="7D295C7E" w14:textId="36EF28A4" w:rsidR="00DC0CD4" w:rsidRDefault="00DC0CD4" w:rsidP="00AE3E29">
      <w:pPr>
        <w:tabs>
          <w:tab w:val="left" w:pos="720"/>
          <w:tab w:val="right" w:leader="dot" w:pos="9270"/>
        </w:tabs>
        <w:rPr>
          <w:rFonts w:eastAsiaTheme="minorEastAsia"/>
        </w:rPr>
      </w:pPr>
      <w:r>
        <w:rPr>
          <w:rFonts w:eastAsiaTheme="minorEastAsia"/>
        </w:rPr>
        <w:tab/>
        <w:t>Afghanistan Service for Infectious Diseases</w:t>
      </w:r>
      <w:r>
        <w:rPr>
          <w:rFonts w:eastAsiaTheme="minorEastAsia"/>
        </w:rPr>
        <w:tab/>
        <w:t>13</w:t>
      </w:r>
    </w:p>
    <w:p w14:paraId="7470654D" w14:textId="0D381DD1" w:rsidR="0082450C" w:rsidRDefault="0082450C" w:rsidP="00AE3E29">
      <w:pPr>
        <w:tabs>
          <w:tab w:val="left" w:pos="720"/>
          <w:tab w:val="right" w:leader="dot" w:pos="9270"/>
        </w:tabs>
        <w:rPr>
          <w:rFonts w:eastAsiaTheme="minorEastAsia"/>
        </w:rPr>
      </w:pPr>
      <w:r>
        <w:rPr>
          <w:rFonts w:eastAsiaTheme="minorEastAsia"/>
        </w:rPr>
        <w:tab/>
        <w:t>Development for Southwest Asia Claim on VA Form 21-526EZ</w:t>
      </w:r>
      <w:r w:rsidR="00074C89">
        <w:rPr>
          <w:rFonts w:eastAsiaTheme="minorEastAsia"/>
        </w:rPr>
        <w:tab/>
      </w:r>
      <w:r w:rsidR="006C5425">
        <w:rPr>
          <w:rFonts w:eastAsiaTheme="minorEastAsia"/>
        </w:rPr>
        <w:t>1</w:t>
      </w:r>
      <w:r w:rsidR="00DC0CD4">
        <w:rPr>
          <w:rFonts w:eastAsiaTheme="minorEastAsia"/>
        </w:rPr>
        <w:t>3</w:t>
      </w:r>
    </w:p>
    <w:p w14:paraId="7470654F" w14:textId="1411C746" w:rsidR="00A73AF0" w:rsidRDefault="003E67CF" w:rsidP="00AE3E29">
      <w:pPr>
        <w:tabs>
          <w:tab w:val="left" w:pos="720"/>
          <w:tab w:val="right" w:leader="dot" w:pos="9270"/>
        </w:tabs>
        <w:ind w:firstLine="720"/>
        <w:rPr>
          <w:rFonts w:eastAsiaTheme="minorEastAsia"/>
        </w:rPr>
      </w:pPr>
      <w:r>
        <w:rPr>
          <w:rFonts w:eastAsiaTheme="minorEastAsia"/>
        </w:rPr>
        <w:t>When to Request a Gulf War General Medical Exam</w:t>
      </w:r>
      <w:r w:rsidR="00074C89">
        <w:rPr>
          <w:rFonts w:eastAsiaTheme="minorEastAsia"/>
        </w:rPr>
        <w:tab/>
      </w:r>
      <w:r w:rsidR="00DC0CD4">
        <w:rPr>
          <w:rFonts w:eastAsiaTheme="minorEastAsia"/>
        </w:rPr>
        <w:t>14</w:t>
      </w:r>
    </w:p>
    <w:p w14:paraId="74706550" w14:textId="4E437FFE" w:rsidR="003E67CF" w:rsidRDefault="003E67CF" w:rsidP="00AE3E29">
      <w:pPr>
        <w:tabs>
          <w:tab w:val="left" w:pos="720"/>
          <w:tab w:val="right" w:leader="dot" w:pos="9270"/>
        </w:tabs>
        <w:ind w:firstLine="720"/>
        <w:rPr>
          <w:rFonts w:eastAsiaTheme="minorEastAsia"/>
        </w:rPr>
      </w:pPr>
      <w:r>
        <w:rPr>
          <w:rFonts w:eastAsiaTheme="minorEastAsia"/>
        </w:rPr>
        <w:t>Required Language for Gulf War General Medical Exam</w:t>
      </w:r>
      <w:r w:rsidR="00074C89">
        <w:rPr>
          <w:rFonts w:eastAsiaTheme="minorEastAsia"/>
        </w:rPr>
        <w:tab/>
      </w:r>
      <w:r w:rsidR="00DC0CD4">
        <w:rPr>
          <w:rFonts w:eastAsiaTheme="minorEastAsia"/>
        </w:rPr>
        <w:t>14-15</w:t>
      </w:r>
    </w:p>
    <w:p w14:paraId="0E921E20" w14:textId="5AD2AF93" w:rsidR="00DC0CD4" w:rsidRDefault="00DC0CD4" w:rsidP="00AE3E29">
      <w:pPr>
        <w:tabs>
          <w:tab w:val="left" w:pos="720"/>
          <w:tab w:val="right" w:leader="dot" w:pos="9270"/>
        </w:tabs>
        <w:ind w:firstLine="720"/>
        <w:rPr>
          <w:rFonts w:eastAsiaTheme="minorEastAsia"/>
        </w:rPr>
      </w:pPr>
      <w:r>
        <w:rPr>
          <w:rFonts w:eastAsiaTheme="minorEastAsia"/>
        </w:rPr>
        <w:t>Required Definition for Gulf War General Medical Exam</w:t>
      </w:r>
      <w:r>
        <w:rPr>
          <w:rFonts w:eastAsiaTheme="minorEastAsia"/>
        </w:rPr>
        <w:tab/>
        <w:t>15</w:t>
      </w:r>
    </w:p>
    <w:p w14:paraId="74706551" w14:textId="12CB7D69" w:rsidR="003E67CF" w:rsidRDefault="003E67CF" w:rsidP="00AE3E29">
      <w:pPr>
        <w:tabs>
          <w:tab w:val="left" w:pos="720"/>
          <w:tab w:val="right" w:leader="dot" w:pos="9270"/>
        </w:tabs>
        <w:ind w:left="720"/>
        <w:rPr>
          <w:rFonts w:eastAsiaTheme="minorEastAsia"/>
        </w:rPr>
      </w:pPr>
      <w:r>
        <w:rPr>
          <w:rFonts w:eastAsiaTheme="minorEastAsia"/>
        </w:rPr>
        <w:t>Impact of a Confirmed Diagnosis When Deciding to Request a Gulf War General Medical Exam</w:t>
      </w:r>
      <w:r w:rsidR="00074C89">
        <w:rPr>
          <w:rFonts w:eastAsiaTheme="minorEastAsia"/>
        </w:rPr>
        <w:tab/>
      </w:r>
      <w:r>
        <w:rPr>
          <w:rFonts w:eastAsiaTheme="minorEastAsia"/>
        </w:rPr>
        <w:t>1</w:t>
      </w:r>
      <w:r w:rsidR="00DC0CD4">
        <w:rPr>
          <w:rFonts w:eastAsiaTheme="minorEastAsia"/>
        </w:rPr>
        <w:t>5</w:t>
      </w:r>
    </w:p>
    <w:p w14:paraId="74706552" w14:textId="6D88375A" w:rsidR="003E67CF" w:rsidRDefault="003E67CF" w:rsidP="00AE3E29">
      <w:pPr>
        <w:tabs>
          <w:tab w:val="left" w:pos="720"/>
          <w:tab w:val="right" w:leader="dot" w:pos="9270"/>
        </w:tabs>
        <w:ind w:left="720"/>
        <w:rPr>
          <w:rFonts w:eastAsiaTheme="minorEastAsia"/>
        </w:rPr>
      </w:pPr>
      <w:r>
        <w:rPr>
          <w:rFonts w:eastAsiaTheme="minorEastAsia"/>
        </w:rPr>
        <w:t>When Not to Request a Gulf War General Medical Exam</w:t>
      </w:r>
      <w:r w:rsidR="00074C89">
        <w:rPr>
          <w:rFonts w:eastAsiaTheme="minorEastAsia"/>
        </w:rPr>
        <w:tab/>
      </w:r>
      <w:r>
        <w:rPr>
          <w:rFonts w:eastAsiaTheme="minorEastAsia"/>
        </w:rPr>
        <w:t>1</w:t>
      </w:r>
      <w:r w:rsidR="00DC0CD4">
        <w:rPr>
          <w:rFonts w:eastAsiaTheme="minorEastAsia"/>
        </w:rPr>
        <w:t>6</w:t>
      </w:r>
    </w:p>
    <w:p w14:paraId="74706553" w14:textId="7B6B683B" w:rsidR="003E67CF" w:rsidRDefault="003E67CF" w:rsidP="00AE3E29">
      <w:pPr>
        <w:tabs>
          <w:tab w:val="left" w:pos="720"/>
          <w:tab w:val="right" w:leader="dot" w:pos="9270"/>
        </w:tabs>
        <w:ind w:left="720"/>
        <w:rPr>
          <w:rFonts w:eastAsiaTheme="minorEastAsia"/>
        </w:rPr>
      </w:pPr>
      <w:r>
        <w:rPr>
          <w:rFonts w:eastAsiaTheme="minorEastAsia"/>
        </w:rPr>
        <w:t>Special Considerations for Brain Cancer</w:t>
      </w:r>
      <w:r w:rsidR="00074C89">
        <w:rPr>
          <w:rFonts w:eastAsiaTheme="minorEastAsia"/>
        </w:rPr>
        <w:tab/>
      </w:r>
      <w:r>
        <w:rPr>
          <w:rFonts w:eastAsiaTheme="minorEastAsia"/>
        </w:rPr>
        <w:t>1</w:t>
      </w:r>
      <w:r w:rsidR="00DC0CD4">
        <w:rPr>
          <w:rFonts w:eastAsiaTheme="minorEastAsia"/>
        </w:rPr>
        <w:t>7</w:t>
      </w:r>
    </w:p>
    <w:p w14:paraId="74706554" w14:textId="7CEF8CF4" w:rsidR="003E67CF" w:rsidRDefault="003E67CF" w:rsidP="00AE3E29">
      <w:pPr>
        <w:tabs>
          <w:tab w:val="left" w:pos="720"/>
          <w:tab w:val="right" w:leader="dot" w:pos="9270"/>
        </w:tabs>
        <w:rPr>
          <w:rFonts w:eastAsiaTheme="minorEastAsia"/>
        </w:rPr>
      </w:pPr>
      <w:r>
        <w:rPr>
          <w:rFonts w:eastAsiaTheme="minorEastAsia"/>
        </w:rPr>
        <w:t>Practical Exercise</w:t>
      </w:r>
      <w:r w:rsidR="00074C89">
        <w:rPr>
          <w:rFonts w:eastAsiaTheme="minorEastAsia"/>
        </w:rPr>
        <w:tab/>
      </w:r>
      <w:r>
        <w:rPr>
          <w:rFonts w:eastAsiaTheme="minorEastAsia"/>
        </w:rPr>
        <w:t>1</w:t>
      </w:r>
      <w:r w:rsidR="00DC0CD4">
        <w:rPr>
          <w:rFonts w:eastAsiaTheme="minorEastAsia"/>
        </w:rPr>
        <w:t>8</w:t>
      </w:r>
    </w:p>
    <w:p w14:paraId="74706555" w14:textId="77777777" w:rsidR="003E67CF" w:rsidRPr="003C7840" w:rsidRDefault="003E67CF" w:rsidP="003E67CF">
      <w:pPr>
        <w:ind w:left="720"/>
        <w:rPr>
          <w:rFonts w:eastAsiaTheme="minorEastAsia"/>
        </w:rPr>
      </w:pPr>
    </w:p>
    <w:p w14:paraId="74706556" w14:textId="77777777" w:rsidR="009F0573" w:rsidRDefault="007954EE" w:rsidP="007954EE">
      <w:pPr>
        <w:rPr>
          <w:rStyle w:val="Hyperlink"/>
          <w:bCs/>
          <w:szCs w:val="24"/>
        </w:rPr>
      </w:pPr>
      <w:r w:rsidRPr="00F5754F">
        <w:rPr>
          <w:rStyle w:val="Hyperlink"/>
          <w:bCs/>
          <w:szCs w:val="24"/>
        </w:rPr>
        <w:lastRenderedPageBreak/>
        <w:fldChar w:fldCharType="end"/>
      </w:r>
    </w:p>
    <w:p w14:paraId="74706557" w14:textId="77777777" w:rsidR="007954EE" w:rsidRPr="00E914FE" w:rsidRDefault="007954EE" w:rsidP="007954EE">
      <w:pPr>
        <w:pStyle w:val="VBAFirstLevelBullet"/>
        <w:numPr>
          <w:ilvl w:val="0"/>
          <w:numId w:val="0"/>
        </w:numPr>
        <w:ind w:left="1080"/>
        <w:jc w:val="center"/>
        <w:rPr>
          <w:b/>
          <w:sz w:val="32"/>
          <w:szCs w:val="32"/>
        </w:rPr>
      </w:pPr>
      <w:r w:rsidRPr="00E914FE">
        <w:rPr>
          <w:b/>
          <w:sz w:val="32"/>
          <w:szCs w:val="32"/>
        </w:rPr>
        <w:t>OBJECTIVES</w:t>
      </w:r>
    </w:p>
    <w:p w14:paraId="74706558" w14:textId="77777777" w:rsidR="007954EE" w:rsidRPr="00E914FE" w:rsidRDefault="007954EE" w:rsidP="007954EE">
      <w:pPr>
        <w:pStyle w:val="VBAFirstLevelBullet"/>
        <w:numPr>
          <w:ilvl w:val="0"/>
          <w:numId w:val="0"/>
        </w:numPr>
        <w:ind w:left="1080"/>
      </w:pPr>
    </w:p>
    <w:p w14:paraId="74706559" w14:textId="77777777" w:rsidR="007954EE" w:rsidRDefault="007954EE" w:rsidP="007954EE">
      <w:pPr>
        <w:pStyle w:val="VBAFirstLevelBullet"/>
        <w:numPr>
          <w:ilvl w:val="0"/>
          <w:numId w:val="0"/>
        </w:numPr>
        <w:ind w:left="720" w:hanging="360"/>
      </w:pPr>
    </w:p>
    <w:p w14:paraId="7470655A" w14:textId="77777777" w:rsidR="00305C14" w:rsidRPr="0031683B" w:rsidRDefault="00810E6A" w:rsidP="000C4982">
      <w:pPr>
        <w:numPr>
          <w:ilvl w:val="0"/>
          <w:numId w:val="2"/>
        </w:numPr>
        <w:overflowPunct/>
        <w:autoSpaceDE/>
        <w:autoSpaceDN/>
        <w:adjustRightInd/>
        <w:spacing w:before="0" w:line="360" w:lineRule="auto"/>
        <w:ind w:left="907" w:hanging="475"/>
        <w:contextualSpacing/>
        <w:rPr>
          <w:szCs w:val="24"/>
        </w:rPr>
      </w:pPr>
      <w:r w:rsidRPr="0031683B">
        <w:rPr>
          <w:rFonts w:eastAsiaTheme="minorEastAsia"/>
          <w:szCs w:val="24"/>
        </w:rPr>
        <w:t>Explain t</w:t>
      </w:r>
      <w:r w:rsidR="009B0E55" w:rsidRPr="0031683B">
        <w:rPr>
          <w:rFonts w:eastAsiaTheme="minorEastAsia"/>
          <w:szCs w:val="24"/>
        </w:rPr>
        <w:t>he background of Southwest Asia service</w:t>
      </w:r>
    </w:p>
    <w:p w14:paraId="7470655B" w14:textId="48AE86C8" w:rsidR="00305C14" w:rsidRPr="0031683B" w:rsidRDefault="00810E6A" w:rsidP="000C4982">
      <w:pPr>
        <w:numPr>
          <w:ilvl w:val="0"/>
          <w:numId w:val="2"/>
        </w:numPr>
        <w:autoSpaceDE/>
        <w:autoSpaceDN/>
        <w:adjustRightInd/>
        <w:spacing w:before="0" w:line="360" w:lineRule="auto"/>
        <w:ind w:left="907" w:hanging="475"/>
        <w:contextualSpacing/>
        <w:rPr>
          <w:szCs w:val="24"/>
        </w:rPr>
      </w:pPr>
      <w:r w:rsidRPr="0031683B">
        <w:rPr>
          <w:rFonts w:eastAsiaTheme="minorEastAsia"/>
          <w:szCs w:val="24"/>
        </w:rPr>
        <w:t>De</w:t>
      </w:r>
      <w:r w:rsidR="00DF79E5">
        <w:rPr>
          <w:rFonts w:eastAsiaTheme="minorEastAsia"/>
          <w:szCs w:val="24"/>
        </w:rPr>
        <w:t>scribe</w:t>
      </w:r>
      <w:r w:rsidRPr="0031683B">
        <w:rPr>
          <w:rFonts w:eastAsiaTheme="minorEastAsia"/>
          <w:szCs w:val="24"/>
        </w:rPr>
        <w:t xml:space="preserve"> methods to verify service in Southwest Asia</w:t>
      </w:r>
    </w:p>
    <w:p w14:paraId="7470655C" w14:textId="77777777" w:rsidR="00305C14" w:rsidRPr="0031683B" w:rsidRDefault="00810E6A" w:rsidP="000C4982">
      <w:pPr>
        <w:numPr>
          <w:ilvl w:val="0"/>
          <w:numId w:val="2"/>
        </w:numPr>
        <w:tabs>
          <w:tab w:val="clear" w:pos="1260"/>
          <w:tab w:val="num" w:pos="900"/>
        </w:tabs>
        <w:autoSpaceDE/>
        <w:autoSpaceDN/>
        <w:adjustRightInd/>
        <w:spacing w:before="0" w:line="360" w:lineRule="auto"/>
        <w:ind w:left="907" w:right="-450" w:hanging="475"/>
        <w:contextualSpacing/>
        <w:rPr>
          <w:szCs w:val="24"/>
        </w:rPr>
      </w:pPr>
      <w:r w:rsidRPr="0031683B">
        <w:rPr>
          <w:rFonts w:eastAsiaTheme="minorEastAsia"/>
          <w:szCs w:val="24"/>
        </w:rPr>
        <w:t>Recognize undiagnosed conditions or symptoms associa</w:t>
      </w:r>
      <w:r w:rsidR="005104C8" w:rsidRPr="0031683B">
        <w:rPr>
          <w:rFonts w:eastAsiaTheme="minorEastAsia"/>
          <w:szCs w:val="24"/>
        </w:rPr>
        <w:t>ted with Southwest Asia service</w:t>
      </w:r>
    </w:p>
    <w:p w14:paraId="7470655D" w14:textId="77777777" w:rsidR="00305C14" w:rsidRPr="0031683B" w:rsidRDefault="00810E6A" w:rsidP="000C4982">
      <w:pPr>
        <w:numPr>
          <w:ilvl w:val="0"/>
          <w:numId w:val="2"/>
        </w:numPr>
        <w:autoSpaceDE/>
        <w:autoSpaceDN/>
        <w:adjustRightInd/>
        <w:spacing w:before="0" w:line="360" w:lineRule="auto"/>
        <w:ind w:left="907" w:hanging="475"/>
        <w:contextualSpacing/>
        <w:rPr>
          <w:szCs w:val="24"/>
        </w:rPr>
      </w:pPr>
      <w:r w:rsidRPr="0031683B">
        <w:rPr>
          <w:rFonts w:eastAsiaTheme="minorEastAsia"/>
          <w:szCs w:val="24"/>
        </w:rPr>
        <w:t>Identify Medically Unexplained Chronic Multi-Symptom Illness (MUCMI)</w:t>
      </w:r>
    </w:p>
    <w:p w14:paraId="2D45331E" w14:textId="77777777" w:rsidR="003926BF" w:rsidRPr="0031683B" w:rsidRDefault="003926BF" w:rsidP="000C4982">
      <w:pPr>
        <w:pStyle w:val="CommentText"/>
        <w:numPr>
          <w:ilvl w:val="0"/>
          <w:numId w:val="2"/>
        </w:numPr>
        <w:tabs>
          <w:tab w:val="num" w:pos="1980"/>
        </w:tabs>
        <w:spacing w:before="0" w:line="360" w:lineRule="auto"/>
        <w:ind w:left="907" w:right="-900" w:hanging="475"/>
        <w:rPr>
          <w:sz w:val="24"/>
          <w:szCs w:val="24"/>
        </w:rPr>
      </w:pPr>
      <w:r w:rsidRPr="0031683B">
        <w:rPr>
          <w:sz w:val="24"/>
          <w:szCs w:val="24"/>
        </w:rPr>
        <w:t>Identify infectious diseases and qualification requirements for Veterans with Afghanistan service</w:t>
      </w:r>
    </w:p>
    <w:p w14:paraId="7470655F" w14:textId="10343F9B" w:rsidR="00305C14" w:rsidRPr="0031683B" w:rsidRDefault="00810E6A" w:rsidP="000C4982">
      <w:pPr>
        <w:numPr>
          <w:ilvl w:val="0"/>
          <w:numId w:val="2"/>
        </w:numPr>
        <w:autoSpaceDE/>
        <w:autoSpaceDN/>
        <w:adjustRightInd/>
        <w:spacing w:before="0" w:line="360" w:lineRule="auto"/>
        <w:ind w:left="907" w:hanging="475"/>
        <w:contextualSpacing/>
        <w:rPr>
          <w:szCs w:val="24"/>
        </w:rPr>
      </w:pPr>
      <w:r w:rsidRPr="0031683B">
        <w:rPr>
          <w:rFonts w:eastAsiaTheme="minorEastAsia"/>
          <w:szCs w:val="24"/>
        </w:rPr>
        <w:t>Demonstrate devel</w:t>
      </w:r>
      <w:r w:rsidR="00D4111C" w:rsidRPr="0031683B">
        <w:rPr>
          <w:rFonts w:eastAsiaTheme="minorEastAsia"/>
          <w:szCs w:val="24"/>
        </w:rPr>
        <w:t>opment procedures for Southwest Asia claim</w:t>
      </w:r>
      <w:r w:rsidR="00230267" w:rsidRPr="0031683B">
        <w:rPr>
          <w:rFonts w:eastAsiaTheme="minorEastAsia"/>
          <w:szCs w:val="24"/>
        </w:rPr>
        <w:t>s</w:t>
      </w:r>
    </w:p>
    <w:p w14:paraId="74706560" w14:textId="77777777" w:rsidR="00305C14" w:rsidRPr="0031683B" w:rsidRDefault="00305C14" w:rsidP="0031683B">
      <w:pPr>
        <w:autoSpaceDE/>
        <w:autoSpaceDN/>
        <w:adjustRightInd/>
        <w:spacing w:before="0"/>
        <w:ind w:left="432"/>
        <w:contextualSpacing/>
        <w:rPr>
          <w:rFonts w:eastAsiaTheme="minorEastAsia"/>
          <w:szCs w:val="24"/>
        </w:rPr>
      </w:pPr>
    </w:p>
    <w:p w14:paraId="74706561" w14:textId="77777777" w:rsidR="00305C14" w:rsidRDefault="00305C14" w:rsidP="007954EE">
      <w:pPr>
        <w:autoSpaceDE/>
        <w:autoSpaceDN/>
        <w:adjustRightInd/>
        <w:contextualSpacing/>
        <w:rPr>
          <w:rFonts w:eastAsiaTheme="minorEastAsia"/>
          <w:szCs w:val="24"/>
        </w:rPr>
      </w:pPr>
    </w:p>
    <w:p w14:paraId="74706562" w14:textId="77777777" w:rsidR="00305C14" w:rsidRDefault="00305C14" w:rsidP="007954EE">
      <w:pPr>
        <w:autoSpaceDE/>
        <w:autoSpaceDN/>
        <w:adjustRightInd/>
        <w:contextualSpacing/>
        <w:rPr>
          <w:rFonts w:eastAsiaTheme="minorEastAsia"/>
          <w:szCs w:val="24"/>
        </w:rPr>
      </w:pPr>
    </w:p>
    <w:p w14:paraId="74706563" w14:textId="77777777" w:rsidR="00305C14" w:rsidRDefault="00305C14" w:rsidP="007954EE">
      <w:pPr>
        <w:autoSpaceDE/>
        <w:autoSpaceDN/>
        <w:adjustRightInd/>
        <w:contextualSpacing/>
        <w:rPr>
          <w:rFonts w:eastAsiaTheme="minorEastAsia"/>
          <w:szCs w:val="24"/>
        </w:rPr>
      </w:pPr>
    </w:p>
    <w:p w14:paraId="74706564" w14:textId="77777777" w:rsidR="00305C14" w:rsidRDefault="00305C14" w:rsidP="007954EE">
      <w:pPr>
        <w:autoSpaceDE/>
        <w:autoSpaceDN/>
        <w:adjustRightInd/>
        <w:contextualSpacing/>
        <w:rPr>
          <w:rFonts w:eastAsiaTheme="minorEastAsia"/>
          <w:szCs w:val="24"/>
        </w:rPr>
      </w:pPr>
    </w:p>
    <w:p w14:paraId="74706565" w14:textId="77777777" w:rsidR="00305C14" w:rsidRDefault="00305C14" w:rsidP="007954EE">
      <w:pPr>
        <w:autoSpaceDE/>
        <w:autoSpaceDN/>
        <w:adjustRightInd/>
        <w:contextualSpacing/>
        <w:rPr>
          <w:rFonts w:eastAsiaTheme="minorEastAsia"/>
          <w:szCs w:val="24"/>
        </w:rPr>
      </w:pPr>
    </w:p>
    <w:p w14:paraId="74706566" w14:textId="77777777" w:rsidR="00305C14" w:rsidRDefault="00305C14" w:rsidP="007954EE">
      <w:pPr>
        <w:autoSpaceDE/>
        <w:autoSpaceDN/>
        <w:adjustRightInd/>
        <w:contextualSpacing/>
        <w:rPr>
          <w:rFonts w:eastAsiaTheme="minorEastAsia"/>
          <w:szCs w:val="24"/>
        </w:rPr>
      </w:pPr>
    </w:p>
    <w:p w14:paraId="74706567" w14:textId="77777777" w:rsidR="00305C14" w:rsidRDefault="00305C14" w:rsidP="007954EE">
      <w:pPr>
        <w:autoSpaceDE/>
        <w:autoSpaceDN/>
        <w:adjustRightInd/>
        <w:contextualSpacing/>
        <w:rPr>
          <w:rFonts w:eastAsiaTheme="minorEastAsia"/>
          <w:szCs w:val="24"/>
        </w:rPr>
      </w:pPr>
    </w:p>
    <w:p w14:paraId="74706568" w14:textId="77777777" w:rsidR="00305C14" w:rsidRDefault="00305C14" w:rsidP="007954EE">
      <w:pPr>
        <w:autoSpaceDE/>
        <w:autoSpaceDN/>
        <w:adjustRightInd/>
        <w:contextualSpacing/>
        <w:rPr>
          <w:rFonts w:eastAsiaTheme="minorEastAsia"/>
          <w:szCs w:val="24"/>
        </w:rPr>
      </w:pPr>
    </w:p>
    <w:p w14:paraId="74706569" w14:textId="77777777" w:rsidR="00305C14" w:rsidRDefault="00305C14" w:rsidP="007954EE">
      <w:pPr>
        <w:autoSpaceDE/>
        <w:autoSpaceDN/>
        <w:adjustRightInd/>
        <w:contextualSpacing/>
        <w:rPr>
          <w:rFonts w:eastAsiaTheme="minorEastAsia"/>
          <w:szCs w:val="24"/>
        </w:rPr>
      </w:pPr>
    </w:p>
    <w:p w14:paraId="7470656A" w14:textId="77777777" w:rsidR="00305C14" w:rsidRDefault="00305C14" w:rsidP="007954EE">
      <w:pPr>
        <w:autoSpaceDE/>
        <w:autoSpaceDN/>
        <w:adjustRightInd/>
        <w:contextualSpacing/>
        <w:rPr>
          <w:rFonts w:eastAsiaTheme="minorEastAsia"/>
          <w:szCs w:val="24"/>
        </w:rPr>
      </w:pPr>
    </w:p>
    <w:p w14:paraId="7470656B" w14:textId="77777777" w:rsidR="00305C14" w:rsidRDefault="00305C14" w:rsidP="007954EE">
      <w:pPr>
        <w:autoSpaceDE/>
        <w:autoSpaceDN/>
        <w:adjustRightInd/>
        <w:contextualSpacing/>
        <w:rPr>
          <w:rFonts w:eastAsiaTheme="minorEastAsia"/>
          <w:szCs w:val="24"/>
        </w:rPr>
      </w:pPr>
    </w:p>
    <w:p w14:paraId="7470656C" w14:textId="77777777" w:rsidR="00305C14" w:rsidRDefault="00305C14" w:rsidP="007954EE">
      <w:pPr>
        <w:autoSpaceDE/>
        <w:autoSpaceDN/>
        <w:adjustRightInd/>
        <w:contextualSpacing/>
        <w:rPr>
          <w:rFonts w:eastAsiaTheme="minorEastAsia"/>
          <w:szCs w:val="24"/>
        </w:rPr>
      </w:pPr>
    </w:p>
    <w:p w14:paraId="7470656D" w14:textId="77777777" w:rsidR="00305C14" w:rsidRDefault="00305C14" w:rsidP="007954EE">
      <w:pPr>
        <w:autoSpaceDE/>
        <w:autoSpaceDN/>
        <w:adjustRightInd/>
        <w:contextualSpacing/>
        <w:rPr>
          <w:rFonts w:eastAsiaTheme="minorEastAsia"/>
          <w:szCs w:val="24"/>
        </w:rPr>
      </w:pPr>
    </w:p>
    <w:p w14:paraId="7470656E" w14:textId="77777777" w:rsidR="00305C14" w:rsidRDefault="00305C14" w:rsidP="007954EE">
      <w:pPr>
        <w:autoSpaceDE/>
        <w:autoSpaceDN/>
        <w:adjustRightInd/>
        <w:contextualSpacing/>
        <w:rPr>
          <w:rFonts w:eastAsiaTheme="minorEastAsia"/>
          <w:szCs w:val="24"/>
        </w:rPr>
      </w:pPr>
    </w:p>
    <w:p w14:paraId="7470656F" w14:textId="77777777" w:rsidR="00305C14" w:rsidRDefault="00305C14" w:rsidP="007954EE">
      <w:pPr>
        <w:autoSpaceDE/>
        <w:autoSpaceDN/>
        <w:adjustRightInd/>
        <w:contextualSpacing/>
        <w:rPr>
          <w:rFonts w:eastAsiaTheme="minorEastAsia"/>
          <w:szCs w:val="24"/>
        </w:rPr>
      </w:pPr>
    </w:p>
    <w:p w14:paraId="74706570" w14:textId="77777777" w:rsidR="00305C14" w:rsidRDefault="00305C14" w:rsidP="007954EE">
      <w:pPr>
        <w:autoSpaceDE/>
        <w:autoSpaceDN/>
        <w:adjustRightInd/>
        <w:contextualSpacing/>
        <w:rPr>
          <w:rFonts w:eastAsiaTheme="minorEastAsia"/>
          <w:szCs w:val="24"/>
        </w:rPr>
      </w:pPr>
    </w:p>
    <w:p w14:paraId="74706571" w14:textId="77777777" w:rsidR="00305C14" w:rsidRDefault="00305C14" w:rsidP="007954EE">
      <w:pPr>
        <w:autoSpaceDE/>
        <w:autoSpaceDN/>
        <w:adjustRightInd/>
        <w:contextualSpacing/>
        <w:rPr>
          <w:rFonts w:eastAsiaTheme="minorEastAsia"/>
          <w:szCs w:val="24"/>
        </w:rPr>
      </w:pPr>
    </w:p>
    <w:p w14:paraId="74706572" w14:textId="77777777" w:rsidR="00305C14" w:rsidRDefault="00305C14" w:rsidP="007954EE">
      <w:pPr>
        <w:autoSpaceDE/>
        <w:autoSpaceDN/>
        <w:adjustRightInd/>
        <w:contextualSpacing/>
        <w:rPr>
          <w:rFonts w:eastAsiaTheme="minorEastAsia"/>
          <w:szCs w:val="24"/>
        </w:rPr>
      </w:pPr>
    </w:p>
    <w:p w14:paraId="74706573" w14:textId="77777777" w:rsidR="00305C14" w:rsidRDefault="00305C14" w:rsidP="007954EE">
      <w:pPr>
        <w:autoSpaceDE/>
        <w:autoSpaceDN/>
        <w:adjustRightInd/>
        <w:contextualSpacing/>
        <w:rPr>
          <w:rFonts w:eastAsiaTheme="minorEastAsia"/>
          <w:szCs w:val="24"/>
        </w:rPr>
      </w:pPr>
    </w:p>
    <w:p w14:paraId="74706574" w14:textId="77777777" w:rsidR="00305C14" w:rsidRDefault="00305C14" w:rsidP="007954EE">
      <w:pPr>
        <w:autoSpaceDE/>
        <w:autoSpaceDN/>
        <w:adjustRightInd/>
        <w:contextualSpacing/>
        <w:rPr>
          <w:szCs w:val="24"/>
        </w:rPr>
      </w:pPr>
    </w:p>
    <w:p w14:paraId="74706575" w14:textId="77777777" w:rsidR="00305C14" w:rsidRDefault="00305C14" w:rsidP="007954EE">
      <w:pPr>
        <w:autoSpaceDE/>
        <w:autoSpaceDN/>
        <w:adjustRightInd/>
        <w:contextualSpacing/>
        <w:rPr>
          <w:szCs w:val="24"/>
        </w:rPr>
      </w:pPr>
    </w:p>
    <w:p w14:paraId="74706576" w14:textId="77777777" w:rsidR="00305C14" w:rsidRDefault="00305C14" w:rsidP="007954EE">
      <w:pPr>
        <w:autoSpaceDE/>
        <w:autoSpaceDN/>
        <w:adjustRightInd/>
        <w:contextualSpacing/>
        <w:rPr>
          <w:szCs w:val="24"/>
        </w:rPr>
      </w:pPr>
    </w:p>
    <w:p w14:paraId="74706577" w14:textId="77777777" w:rsidR="00305C14" w:rsidRDefault="00305C14" w:rsidP="007954EE">
      <w:pPr>
        <w:autoSpaceDE/>
        <w:autoSpaceDN/>
        <w:adjustRightInd/>
        <w:contextualSpacing/>
        <w:rPr>
          <w:szCs w:val="24"/>
        </w:rPr>
      </w:pPr>
    </w:p>
    <w:p w14:paraId="74706578" w14:textId="77777777" w:rsidR="00305C14" w:rsidRDefault="00305C14" w:rsidP="007954EE">
      <w:pPr>
        <w:autoSpaceDE/>
        <w:autoSpaceDN/>
        <w:adjustRightInd/>
        <w:contextualSpacing/>
        <w:rPr>
          <w:szCs w:val="24"/>
        </w:rPr>
      </w:pPr>
    </w:p>
    <w:p w14:paraId="74706579" w14:textId="77777777" w:rsidR="00305C14" w:rsidRDefault="00305C14" w:rsidP="007954EE">
      <w:pPr>
        <w:autoSpaceDE/>
        <w:autoSpaceDN/>
        <w:adjustRightInd/>
        <w:contextualSpacing/>
        <w:rPr>
          <w:szCs w:val="24"/>
        </w:rPr>
      </w:pPr>
    </w:p>
    <w:p w14:paraId="7470657A" w14:textId="77777777" w:rsidR="00305C14" w:rsidRDefault="00305C14" w:rsidP="007954EE">
      <w:pPr>
        <w:autoSpaceDE/>
        <w:autoSpaceDN/>
        <w:adjustRightInd/>
        <w:contextualSpacing/>
        <w:rPr>
          <w:szCs w:val="24"/>
        </w:rPr>
      </w:pPr>
    </w:p>
    <w:p w14:paraId="7470657B" w14:textId="77777777" w:rsidR="00305C14" w:rsidRDefault="00305C14" w:rsidP="007954EE">
      <w:pPr>
        <w:autoSpaceDE/>
        <w:autoSpaceDN/>
        <w:adjustRightInd/>
        <w:contextualSpacing/>
        <w:rPr>
          <w:szCs w:val="24"/>
        </w:rPr>
      </w:pPr>
    </w:p>
    <w:p w14:paraId="7470657C" w14:textId="77777777" w:rsidR="00227D44" w:rsidRDefault="00227D44" w:rsidP="007954EE">
      <w:pPr>
        <w:autoSpaceDE/>
        <w:autoSpaceDN/>
        <w:adjustRightInd/>
        <w:contextualSpacing/>
        <w:rPr>
          <w:szCs w:val="24"/>
        </w:rPr>
      </w:pPr>
    </w:p>
    <w:p w14:paraId="7470657D" w14:textId="77777777" w:rsidR="00305C14" w:rsidRDefault="00305C14" w:rsidP="007954EE">
      <w:pPr>
        <w:autoSpaceDE/>
        <w:autoSpaceDN/>
        <w:adjustRightInd/>
        <w:contextualSpacing/>
        <w:rPr>
          <w:szCs w:val="24"/>
        </w:rPr>
      </w:pPr>
    </w:p>
    <w:p w14:paraId="7470657E" w14:textId="77777777" w:rsidR="00305C14" w:rsidRDefault="00305C14" w:rsidP="007954EE">
      <w:pPr>
        <w:autoSpaceDE/>
        <w:autoSpaceDN/>
        <w:adjustRightInd/>
        <w:contextualSpacing/>
        <w:rPr>
          <w:szCs w:val="24"/>
        </w:rPr>
      </w:pPr>
    </w:p>
    <w:p w14:paraId="7470657F" w14:textId="77777777" w:rsidR="00305C14" w:rsidRDefault="00305C14" w:rsidP="007954EE">
      <w:pPr>
        <w:autoSpaceDE/>
        <w:autoSpaceDN/>
        <w:adjustRightInd/>
        <w:contextualSpacing/>
        <w:rPr>
          <w:szCs w:val="24"/>
        </w:rPr>
      </w:pPr>
    </w:p>
    <w:p w14:paraId="74706580" w14:textId="77777777" w:rsidR="00305C14" w:rsidRDefault="00305C14" w:rsidP="007954EE">
      <w:pPr>
        <w:autoSpaceDE/>
        <w:autoSpaceDN/>
        <w:adjustRightInd/>
        <w:contextualSpacing/>
        <w:rPr>
          <w:szCs w:val="24"/>
        </w:rPr>
      </w:pPr>
    </w:p>
    <w:p w14:paraId="74706581" w14:textId="77777777" w:rsidR="00305C14" w:rsidRDefault="00305C14" w:rsidP="007954EE">
      <w:pPr>
        <w:autoSpaceDE/>
        <w:autoSpaceDN/>
        <w:adjustRightInd/>
        <w:contextualSpacing/>
        <w:rPr>
          <w:szCs w:val="24"/>
        </w:rPr>
      </w:pPr>
    </w:p>
    <w:p w14:paraId="74706582" w14:textId="77777777" w:rsidR="00305C14" w:rsidRDefault="00305C14" w:rsidP="007954EE">
      <w:pPr>
        <w:autoSpaceDE/>
        <w:autoSpaceDN/>
        <w:adjustRightInd/>
        <w:contextualSpacing/>
        <w:rPr>
          <w:szCs w:val="24"/>
        </w:rPr>
      </w:pPr>
    </w:p>
    <w:p w14:paraId="74706583" w14:textId="77777777" w:rsidR="005B7EA3" w:rsidRDefault="005B7EA3" w:rsidP="007954EE">
      <w:pPr>
        <w:autoSpaceDE/>
        <w:autoSpaceDN/>
        <w:adjustRightInd/>
        <w:contextualSpacing/>
        <w:rPr>
          <w:szCs w:val="24"/>
        </w:rPr>
      </w:pPr>
    </w:p>
    <w:p w14:paraId="74706584" w14:textId="77777777" w:rsidR="007954EE" w:rsidRPr="007954EE" w:rsidRDefault="007954EE" w:rsidP="007954EE">
      <w:pPr>
        <w:jc w:val="center"/>
        <w:rPr>
          <w:b/>
          <w:sz w:val="32"/>
          <w:szCs w:val="32"/>
        </w:rPr>
      </w:pPr>
      <w:r w:rsidRPr="007954EE">
        <w:rPr>
          <w:b/>
          <w:sz w:val="32"/>
          <w:szCs w:val="32"/>
        </w:rPr>
        <w:t>REFERENCES</w:t>
      </w:r>
    </w:p>
    <w:p w14:paraId="74706585" w14:textId="77777777" w:rsidR="007954EE" w:rsidRPr="007954EE" w:rsidRDefault="007954EE" w:rsidP="007954EE">
      <w:pPr>
        <w:jc w:val="center"/>
        <w:rPr>
          <w:b/>
          <w:sz w:val="32"/>
          <w:szCs w:val="32"/>
        </w:rPr>
      </w:pPr>
    </w:p>
    <w:p w14:paraId="74706586" w14:textId="77777777" w:rsidR="007A193E" w:rsidRPr="007A193E" w:rsidRDefault="00FD3F06" w:rsidP="00B5325C">
      <w:pPr>
        <w:numPr>
          <w:ilvl w:val="0"/>
          <w:numId w:val="25"/>
        </w:numPr>
        <w:overflowPunct/>
        <w:autoSpaceDE/>
        <w:autoSpaceDN/>
        <w:adjustRightInd/>
        <w:spacing w:before="106"/>
        <w:contextualSpacing/>
      </w:pPr>
      <w:hyperlink r:id="rId11" w:history="1">
        <w:r w:rsidR="007A193E" w:rsidRPr="007A193E">
          <w:rPr>
            <w:rStyle w:val="Hyperlink"/>
          </w:rPr>
          <w:t xml:space="preserve">38 CFR 3.303 Principals related to service connection </w:t>
        </w:r>
      </w:hyperlink>
    </w:p>
    <w:p w14:paraId="74706587" w14:textId="77777777" w:rsidR="007A193E" w:rsidRPr="007A193E" w:rsidRDefault="00FD3F06" w:rsidP="00B5325C">
      <w:pPr>
        <w:numPr>
          <w:ilvl w:val="0"/>
          <w:numId w:val="25"/>
        </w:numPr>
        <w:overflowPunct/>
        <w:autoSpaceDE/>
        <w:autoSpaceDN/>
        <w:adjustRightInd/>
        <w:spacing w:before="106"/>
        <w:contextualSpacing/>
      </w:pPr>
      <w:hyperlink r:id="rId12" w:history="1">
        <w:r w:rsidR="007A193E" w:rsidRPr="007A193E">
          <w:rPr>
            <w:rStyle w:val="Hyperlink"/>
          </w:rPr>
          <w:t>38 CFR 3.317, Compensation for certain disabilities occurring in Persian Gulf Veterans</w:t>
        </w:r>
      </w:hyperlink>
    </w:p>
    <w:p w14:paraId="74706588" w14:textId="77777777" w:rsidR="007A193E" w:rsidRPr="007A193E" w:rsidRDefault="00FD3F06" w:rsidP="00B5325C">
      <w:pPr>
        <w:numPr>
          <w:ilvl w:val="0"/>
          <w:numId w:val="25"/>
        </w:numPr>
        <w:overflowPunct/>
        <w:autoSpaceDE/>
        <w:autoSpaceDN/>
        <w:adjustRightInd/>
        <w:spacing w:before="106"/>
        <w:contextualSpacing/>
      </w:pPr>
      <w:hyperlink r:id="rId13" w:history="1">
        <w:r w:rsidR="007A193E" w:rsidRPr="007A193E">
          <w:rPr>
            <w:rStyle w:val="Hyperlink"/>
          </w:rPr>
          <w:t>M21-1, Part IV, Subpart ii.1.E, Developing Claims Based on Service in Southwest Asia Under 38 CFR 3.317</w:t>
        </w:r>
      </w:hyperlink>
    </w:p>
    <w:p w14:paraId="74706589" w14:textId="77777777" w:rsidR="007A193E" w:rsidRPr="007A193E" w:rsidRDefault="00FD3F06" w:rsidP="00B5325C">
      <w:pPr>
        <w:numPr>
          <w:ilvl w:val="0"/>
          <w:numId w:val="25"/>
        </w:numPr>
        <w:overflowPunct/>
        <w:autoSpaceDE/>
        <w:autoSpaceDN/>
        <w:adjustRightInd/>
        <w:spacing w:before="106"/>
        <w:contextualSpacing/>
      </w:pPr>
      <w:hyperlink r:id="rId14" w:history="1">
        <w:r w:rsidR="007A193E" w:rsidRPr="007A193E">
          <w:rPr>
            <w:rStyle w:val="Hyperlink"/>
          </w:rPr>
          <w:t>M21-1, Part</w:t>
        </w:r>
        <w:r w:rsidR="007A193E">
          <w:rPr>
            <w:rStyle w:val="Hyperlink"/>
          </w:rPr>
          <w:t xml:space="preserve"> </w:t>
        </w:r>
        <w:r w:rsidR="007A193E" w:rsidRPr="007A193E">
          <w:rPr>
            <w:rStyle w:val="Hyperlink"/>
          </w:rPr>
          <w:t>IV, Subpart ii, 2. D, Service Connection (SC) for Qualifying Disabilities Associated with Service in Southwest Asia</w:t>
        </w:r>
      </w:hyperlink>
    </w:p>
    <w:p w14:paraId="7470658A" w14:textId="77777777" w:rsidR="0057239F" w:rsidRPr="007954EE" w:rsidRDefault="0057239F" w:rsidP="0057239F">
      <w:pPr>
        <w:overflowPunct/>
        <w:autoSpaceDE/>
        <w:autoSpaceDN/>
        <w:adjustRightInd/>
        <w:spacing w:before="106"/>
        <w:ind w:left="1267"/>
        <w:contextualSpacing/>
        <w:rPr>
          <w:szCs w:val="24"/>
        </w:rPr>
      </w:pPr>
    </w:p>
    <w:p w14:paraId="7470658B" w14:textId="77777777" w:rsidR="00305C14" w:rsidRDefault="00305C14" w:rsidP="007954EE">
      <w:pPr>
        <w:autoSpaceDE/>
        <w:autoSpaceDN/>
        <w:adjustRightInd/>
        <w:contextualSpacing/>
        <w:rPr>
          <w:szCs w:val="24"/>
        </w:rPr>
      </w:pPr>
    </w:p>
    <w:p w14:paraId="7470658C" w14:textId="77777777" w:rsidR="00305C14" w:rsidRPr="00BE4990" w:rsidRDefault="00305C14" w:rsidP="007954EE">
      <w:pPr>
        <w:autoSpaceDE/>
        <w:autoSpaceDN/>
        <w:adjustRightInd/>
        <w:contextualSpacing/>
        <w:rPr>
          <w:szCs w:val="24"/>
        </w:rPr>
      </w:pPr>
    </w:p>
    <w:p w14:paraId="7470658D" w14:textId="77777777" w:rsidR="007954EE" w:rsidRDefault="007954EE" w:rsidP="007954EE">
      <w:pPr>
        <w:rPr>
          <w:rStyle w:val="Hyperlink"/>
          <w:bCs/>
          <w:szCs w:val="24"/>
        </w:rPr>
      </w:pPr>
    </w:p>
    <w:p w14:paraId="7470658E" w14:textId="77777777" w:rsidR="007954EE" w:rsidRDefault="007954EE" w:rsidP="007954EE">
      <w:pPr>
        <w:rPr>
          <w:rStyle w:val="Hyperlink"/>
          <w:bCs/>
          <w:szCs w:val="24"/>
        </w:rPr>
      </w:pPr>
    </w:p>
    <w:p w14:paraId="7470658F" w14:textId="77777777" w:rsidR="007954EE" w:rsidRDefault="007954EE" w:rsidP="007954EE">
      <w:pPr>
        <w:rPr>
          <w:rStyle w:val="Hyperlink"/>
          <w:bCs/>
          <w:szCs w:val="24"/>
        </w:rPr>
      </w:pPr>
    </w:p>
    <w:p w14:paraId="74706590" w14:textId="77777777" w:rsidR="007954EE" w:rsidRDefault="007954EE" w:rsidP="007954EE">
      <w:pPr>
        <w:rPr>
          <w:rStyle w:val="Hyperlink"/>
          <w:bCs/>
          <w:szCs w:val="24"/>
        </w:rPr>
      </w:pPr>
    </w:p>
    <w:p w14:paraId="74706591" w14:textId="77777777" w:rsidR="007954EE" w:rsidRDefault="007954EE" w:rsidP="007954EE">
      <w:pPr>
        <w:rPr>
          <w:rStyle w:val="Hyperlink"/>
          <w:bCs/>
          <w:szCs w:val="24"/>
        </w:rPr>
      </w:pPr>
    </w:p>
    <w:p w14:paraId="74706592" w14:textId="77777777" w:rsidR="007954EE" w:rsidRDefault="007954EE" w:rsidP="007954EE">
      <w:pPr>
        <w:rPr>
          <w:rStyle w:val="Hyperlink"/>
          <w:bCs/>
          <w:szCs w:val="24"/>
        </w:rPr>
      </w:pPr>
    </w:p>
    <w:p w14:paraId="74706593" w14:textId="77777777" w:rsidR="007954EE" w:rsidRDefault="007954EE" w:rsidP="007954EE">
      <w:pPr>
        <w:rPr>
          <w:rStyle w:val="Hyperlink"/>
          <w:bCs/>
          <w:szCs w:val="24"/>
        </w:rPr>
      </w:pPr>
    </w:p>
    <w:p w14:paraId="74706594" w14:textId="77777777" w:rsidR="007954EE" w:rsidRDefault="007954EE" w:rsidP="007954EE">
      <w:pPr>
        <w:rPr>
          <w:rStyle w:val="Hyperlink"/>
          <w:bCs/>
          <w:szCs w:val="24"/>
        </w:rPr>
      </w:pPr>
    </w:p>
    <w:p w14:paraId="74706595" w14:textId="77777777" w:rsidR="007954EE" w:rsidRDefault="007954EE" w:rsidP="007954EE"/>
    <w:p w14:paraId="74706596" w14:textId="77777777" w:rsidR="007954EE" w:rsidRDefault="007954EE" w:rsidP="007954EE"/>
    <w:p w14:paraId="74706597" w14:textId="77777777" w:rsidR="007954EE" w:rsidRDefault="007954EE" w:rsidP="007954EE"/>
    <w:p w14:paraId="74706598" w14:textId="77777777" w:rsidR="007954EE" w:rsidRDefault="007954EE" w:rsidP="007954EE"/>
    <w:p w14:paraId="74706599" w14:textId="77777777" w:rsidR="007954EE" w:rsidRDefault="007954EE" w:rsidP="007954EE"/>
    <w:p w14:paraId="7470659A" w14:textId="77777777" w:rsidR="007954EE" w:rsidRDefault="007954EE" w:rsidP="007954EE"/>
    <w:p w14:paraId="7470659B" w14:textId="77777777" w:rsidR="007954EE" w:rsidRDefault="007954EE" w:rsidP="007954EE"/>
    <w:p w14:paraId="7470659C" w14:textId="77777777" w:rsidR="007954EE" w:rsidRDefault="007954EE" w:rsidP="007954EE"/>
    <w:p w14:paraId="7470659D" w14:textId="77777777" w:rsidR="007954EE" w:rsidRDefault="007954EE" w:rsidP="007954EE"/>
    <w:p w14:paraId="7470659E" w14:textId="77777777" w:rsidR="007954EE" w:rsidRDefault="007954EE" w:rsidP="007954EE"/>
    <w:p w14:paraId="7470659F" w14:textId="77777777" w:rsidR="007954EE" w:rsidRDefault="007954EE" w:rsidP="007954EE"/>
    <w:p w14:paraId="747065A0" w14:textId="77777777" w:rsidR="007954EE" w:rsidRDefault="007954EE" w:rsidP="007954EE"/>
    <w:p w14:paraId="747065A1" w14:textId="77777777" w:rsidR="002C457B" w:rsidRDefault="002C457B" w:rsidP="007954EE"/>
    <w:p w14:paraId="747065A2" w14:textId="77777777" w:rsidR="007954EE" w:rsidRDefault="007954EE" w:rsidP="007954EE"/>
    <w:p w14:paraId="747065A3" w14:textId="77777777" w:rsidR="007954EE" w:rsidRDefault="007954EE" w:rsidP="007954EE"/>
    <w:p w14:paraId="747065A4" w14:textId="77777777" w:rsidR="007A193E" w:rsidRDefault="007A193E" w:rsidP="007954EE"/>
    <w:p w14:paraId="747065A5" w14:textId="77777777" w:rsidR="007954EE" w:rsidRPr="007954EE" w:rsidRDefault="007954EE" w:rsidP="007954EE">
      <w:pPr>
        <w:overflowPunct/>
        <w:autoSpaceDE/>
        <w:autoSpaceDN/>
        <w:adjustRightInd/>
        <w:spacing w:before="0"/>
        <w:jc w:val="center"/>
        <w:textAlignment w:val="auto"/>
        <w:rPr>
          <w:b/>
          <w:bCs/>
          <w:i/>
          <w:smallCaps/>
          <w:sz w:val="28"/>
          <w:szCs w:val="36"/>
        </w:rPr>
      </w:pPr>
      <w:bookmarkStart w:id="1" w:name="_Toc436922584"/>
      <w:r w:rsidRPr="007954EE">
        <w:rPr>
          <w:b/>
          <w:caps/>
          <w:sz w:val="32"/>
          <w:szCs w:val="32"/>
        </w:rPr>
        <w:t>T</w:t>
      </w:r>
      <w:r w:rsidRPr="007954EE">
        <w:rPr>
          <w:b/>
          <w:smallCaps/>
          <w:sz w:val="28"/>
          <w:szCs w:val="36"/>
        </w:rPr>
        <w:t xml:space="preserve">opic 1: </w:t>
      </w:r>
      <w:bookmarkEnd w:id="1"/>
      <w:r w:rsidRPr="007954EE">
        <w:rPr>
          <w:b/>
          <w:smallCaps/>
          <w:sz w:val="28"/>
          <w:szCs w:val="36"/>
        </w:rPr>
        <w:t>Regulations and Background</w:t>
      </w:r>
    </w:p>
    <w:p w14:paraId="747065A6" w14:textId="77777777" w:rsidR="007954EE" w:rsidRPr="007954EE" w:rsidRDefault="007954EE" w:rsidP="007954EE">
      <w:pPr>
        <w:rPr>
          <w:i/>
          <w:szCs w:val="24"/>
        </w:rPr>
      </w:pPr>
    </w:p>
    <w:p w14:paraId="747065A7" w14:textId="77777777" w:rsidR="007954EE" w:rsidRPr="007954EE" w:rsidRDefault="007954EE" w:rsidP="00AC3318">
      <w:pPr>
        <w:pBdr>
          <w:top w:val="double" w:sz="6" w:space="6" w:color="auto"/>
          <w:left w:val="double" w:sz="6" w:space="6" w:color="auto"/>
          <w:bottom w:val="double" w:sz="6" w:space="6" w:color="auto"/>
          <w:right w:val="double" w:sz="6" w:space="6" w:color="auto"/>
        </w:pBdr>
        <w:spacing w:before="0"/>
        <w:jc w:val="center"/>
        <w:textAlignment w:val="auto"/>
        <w:rPr>
          <w:b/>
        </w:rPr>
      </w:pPr>
      <w:r w:rsidRPr="007954EE">
        <w:rPr>
          <w:b/>
        </w:rPr>
        <w:t>Laws Pertaining to Gulf War/Southwest Asia Service</w:t>
      </w:r>
    </w:p>
    <w:p w14:paraId="747065A8" w14:textId="77777777" w:rsidR="007954EE" w:rsidRDefault="007954EE" w:rsidP="007954EE"/>
    <w:tbl>
      <w:tblPr>
        <w:tblW w:w="9752" w:type="dxa"/>
        <w:tblInd w:w="25" w:type="dxa"/>
        <w:tblLayout w:type="fixed"/>
        <w:tblCellMar>
          <w:left w:w="115" w:type="dxa"/>
          <w:right w:w="115" w:type="dxa"/>
        </w:tblCellMar>
        <w:tblLook w:val="0000" w:firstRow="0" w:lastRow="0" w:firstColumn="0" w:lastColumn="0" w:noHBand="0" w:noVBand="0"/>
      </w:tblPr>
      <w:tblGrid>
        <w:gridCol w:w="2520"/>
        <w:gridCol w:w="7232"/>
      </w:tblGrid>
      <w:tr w:rsidR="007954EE" w:rsidRPr="007954EE" w14:paraId="747065B0" w14:textId="77777777" w:rsidTr="00305C14">
        <w:trPr>
          <w:trHeight w:val="212"/>
        </w:trPr>
        <w:tc>
          <w:tcPr>
            <w:tcW w:w="2520" w:type="dxa"/>
            <w:tcBorders>
              <w:top w:val="nil"/>
              <w:left w:val="nil"/>
              <w:bottom w:val="nil"/>
              <w:right w:val="nil"/>
            </w:tcBorders>
          </w:tcPr>
          <w:p w14:paraId="747065A9" w14:textId="77777777" w:rsidR="007954EE" w:rsidRPr="007954EE" w:rsidRDefault="007954EE" w:rsidP="007954EE">
            <w:pPr>
              <w:rPr>
                <w:b/>
                <w:bCs/>
              </w:rPr>
            </w:pPr>
            <w:r w:rsidRPr="007954EE">
              <w:rPr>
                <w:b/>
                <w:bCs/>
              </w:rPr>
              <w:t xml:space="preserve">Provisions of the Persian Gulf War Veterans’ Benefits Act of 1994  </w:t>
            </w:r>
          </w:p>
          <w:p w14:paraId="747065AA" w14:textId="77777777" w:rsidR="007954EE" w:rsidRPr="007954EE" w:rsidRDefault="007954EE" w:rsidP="007954EE">
            <w:pPr>
              <w:rPr>
                <w:i/>
              </w:rPr>
            </w:pPr>
          </w:p>
        </w:tc>
        <w:tc>
          <w:tcPr>
            <w:tcW w:w="7232" w:type="dxa"/>
            <w:tcBorders>
              <w:top w:val="nil"/>
              <w:left w:val="nil"/>
              <w:bottom w:val="nil"/>
              <w:right w:val="nil"/>
            </w:tcBorders>
          </w:tcPr>
          <w:p w14:paraId="16C56B4F" w14:textId="77777777" w:rsidR="00DF79E5" w:rsidRPr="00DF79E5" w:rsidRDefault="00DF79E5" w:rsidP="00DF79E5">
            <w:pPr>
              <w:pStyle w:val="CommentText"/>
              <w:rPr>
                <w:sz w:val="24"/>
                <w:szCs w:val="24"/>
              </w:rPr>
            </w:pPr>
            <w:r w:rsidRPr="00DF79E5">
              <w:rPr>
                <w:sz w:val="24"/>
                <w:szCs w:val="24"/>
              </w:rPr>
              <w:t>On November 2, 1994, Congress enacted the “</w:t>
            </w:r>
            <w:r w:rsidRPr="00DF79E5">
              <w:rPr>
                <w:i/>
                <w:iCs/>
                <w:sz w:val="24"/>
                <w:szCs w:val="24"/>
              </w:rPr>
              <w:t>Persian Gulf War Veterans’ Benefits Act</w:t>
            </w:r>
            <w:r w:rsidRPr="00DF79E5">
              <w:rPr>
                <w:sz w:val="24"/>
                <w:szCs w:val="24"/>
              </w:rPr>
              <w:t>,” Title I of the “</w:t>
            </w:r>
            <w:r w:rsidRPr="00DF79E5">
              <w:rPr>
                <w:i/>
                <w:iCs/>
                <w:sz w:val="24"/>
                <w:szCs w:val="24"/>
              </w:rPr>
              <w:t>Veterans’ Benefits Improvements Act of 1994</w:t>
            </w:r>
            <w:r w:rsidRPr="00DF79E5">
              <w:rPr>
                <w:sz w:val="24"/>
                <w:szCs w:val="24"/>
              </w:rPr>
              <w:t xml:space="preserve">,” </w:t>
            </w:r>
            <w:hyperlink r:id="rId15" w:tgtFrame="_blank" w:history="1">
              <w:r w:rsidRPr="00DF79E5">
                <w:rPr>
                  <w:i/>
                  <w:iCs/>
                  <w:sz w:val="24"/>
                  <w:szCs w:val="24"/>
                </w:rPr>
                <w:t>Public Law (PL) 103-446</w:t>
              </w:r>
            </w:hyperlink>
            <w:r w:rsidRPr="00DF79E5">
              <w:rPr>
                <w:sz w:val="24"/>
                <w:szCs w:val="24"/>
              </w:rPr>
              <w:t>. </w:t>
            </w:r>
          </w:p>
          <w:p w14:paraId="2EB26C06" w14:textId="77777777" w:rsidR="00DF79E5" w:rsidRDefault="00DF79E5" w:rsidP="00DF79E5">
            <w:pPr>
              <w:pStyle w:val="CommentText"/>
              <w:rPr>
                <w:szCs w:val="24"/>
              </w:rPr>
            </w:pPr>
          </w:p>
          <w:p w14:paraId="747065AB" w14:textId="08477CD2" w:rsidR="007954EE" w:rsidRPr="007954EE" w:rsidRDefault="00DF79E5" w:rsidP="00DF79E5">
            <w:r>
              <w:rPr>
                <w:szCs w:val="24"/>
              </w:rPr>
              <w:t xml:space="preserve">The PL added a new section 38 U.S.C 1117.  </w:t>
            </w:r>
            <w:r w:rsidR="007954EE" w:rsidRPr="007954EE">
              <w:t xml:space="preserve">Authorized the Department of Veterans Affairs (VA) to compensate any Gulf War (GW) Veteran suffering from a chronic disability resulting from an undiagnosed illness or combination of undiagnosed illnesses which manifested either </w:t>
            </w:r>
          </w:p>
          <w:p w14:paraId="747065AC" w14:textId="77777777" w:rsidR="007954EE" w:rsidRPr="007954EE" w:rsidRDefault="007954EE" w:rsidP="007954EE"/>
          <w:p w14:paraId="747065AD" w14:textId="32F41891" w:rsidR="007954EE" w:rsidRPr="007954EE" w:rsidRDefault="007954EE" w:rsidP="004A7E66">
            <w:pPr>
              <w:numPr>
                <w:ilvl w:val="0"/>
                <w:numId w:val="3"/>
              </w:numPr>
            </w:pPr>
            <w:r w:rsidRPr="007954EE">
              <w:t xml:space="preserve">during active duty in the Southwest Asia </w:t>
            </w:r>
            <w:r w:rsidR="00A95C50">
              <w:t>T</w:t>
            </w:r>
            <w:r w:rsidRPr="007954EE">
              <w:t xml:space="preserve">heater of </w:t>
            </w:r>
            <w:r w:rsidR="00A95C50">
              <w:t>O</w:t>
            </w:r>
            <w:r w:rsidRPr="007954EE">
              <w:t xml:space="preserve">perations during the GW, or </w:t>
            </w:r>
          </w:p>
          <w:p w14:paraId="747065AE" w14:textId="485F65EA" w:rsidR="007954EE" w:rsidRPr="007954EE" w:rsidRDefault="007954EE" w:rsidP="004A7E66">
            <w:pPr>
              <w:numPr>
                <w:ilvl w:val="0"/>
                <w:numId w:val="3"/>
              </w:numPr>
              <w:rPr>
                <w:b/>
              </w:rPr>
            </w:pPr>
            <w:r w:rsidRPr="007954EE">
              <w:t xml:space="preserve">to a degree of 10 percent or more within a presumptive period following service in the Southwest Asia </w:t>
            </w:r>
            <w:r w:rsidR="00A95C50">
              <w:t>T</w:t>
            </w:r>
            <w:r w:rsidRPr="007954EE">
              <w:t xml:space="preserve">heater of </w:t>
            </w:r>
            <w:r w:rsidR="00A95C50">
              <w:t>O</w:t>
            </w:r>
            <w:r w:rsidRPr="007954EE">
              <w:t>perations during the GW.</w:t>
            </w:r>
          </w:p>
          <w:p w14:paraId="747065AF" w14:textId="77777777" w:rsidR="007954EE" w:rsidRPr="007954EE" w:rsidRDefault="007954EE" w:rsidP="007954EE">
            <w:pPr>
              <w:rPr>
                <w:b/>
              </w:rPr>
            </w:pPr>
          </w:p>
        </w:tc>
      </w:tr>
      <w:tr w:rsidR="007954EE" w:rsidRPr="007954EE" w14:paraId="747065B8" w14:textId="77777777" w:rsidTr="00305C14">
        <w:trPr>
          <w:trHeight w:val="212"/>
        </w:trPr>
        <w:tc>
          <w:tcPr>
            <w:tcW w:w="2520" w:type="dxa"/>
            <w:tcBorders>
              <w:top w:val="nil"/>
              <w:left w:val="nil"/>
              <w:bottom w:val="nil"/>
              <w:right w:val="nil"/>
            </w:tcBorders>
          </w:tcPr>
          <w:p w14:paraId="747065B1" w14:textId="77777777" w:rsidR="007954EE" w:rsidRPr="007954EE" w:rsidRDefault="007954EE" w:rsidP="007954EE">
            <w:pPr>
              <w:rPr>
                <w:b/>
                <w:bCs/>
              </w:rPr>
            </w:pPr>
            <w:r w:rsidRPr="007954EE">
              <w:rPr>
                <w:b/>
                <w:bCs/>
              </w:rPr>
              <w:t xml:space="preserve">Provisions of the Persian Gulf War Veterans’ Act of 1998 </w:t>
            </w:r>
          </w:p>
          <w:p w14:paraId="747065B2" w14:textId="77777777" w:rsidR="007954EE" w:rsidRPr="007954EE" w:rsidRDefault="007954EE" w:rsidP="007954EE">
            <w:pPr>
              <w:rPr>
                <w:i/>
              </w:rPr>
            </w:pPr>
          </w:p>
        </w:tc>
        <w:tc>
          <w:tcPr>
            <w:tcW w:w="7232" w:type="dxa"/>
            <w:tcBorders>
              <w:top w:val="nil"/>
              <w:left w:val="nil"/>
              <w:bottom w:val="nil"/>
              <w:right w:val="nil"/>
            </w:tcBorders>
          </w:tcPr>
          <w:p w14:paraId="747065B3" w14:textId="2DE7068B" w:rsidR="007954EE" w:rsidRPr="007954EE" w:rsidRDefault="00DF79E5" w:rsidP="007954EE">
            <w:r>
              <w:t xml:space="preserve">The “Persian Gulf War Veterans’ Act of 1998” </w:t>
            </w:r>
            <w:hyperlink r:id="rId16" w:tgtFrame="_blank" w:history="1">
              <w:r w:rsidR="00A95C50" w:rsidRPr="004E6478">
                <w:rPr>
                  <w:rStyle w:val="Hyperlink"/>
                  <w:szCs w:val="24"/>
                </w:rPr>
                <w:t>PL 105-277</w:t>
              </w:r>
            </w:hyperlink>
            <w:r w:rsidR="00A95C50" w:rsidRPr="004E6478">
              <w:rPr>
                <w:szCs w:val="24"/>
              </w:rPr>
              <w:t xml:space="preserve"> </w:t>
            </w:r>
            <w:r>
              <w:t>a</w:t>
            </w:r>
            <w:r w:rsidR="007954EE" w:rsidRPr="007954EE">
              <w:t>uthorized the VA to compensate GW Veterans for diagnosed or</w:t>
            </w:r>
            <w:r w:rsidR="00E0099D">
              <w:t xml:space="preserve"> undiagnosed disabilities that </w:t>
            </w:r>
            <w:r w:rsidR="007954EE" w:rsidRPr="007954EE">
              <w:t>are determined by VA regulation to warrant a presumption of service connection (SC) based on a positive association with exposure to one of the following as a result of GW service</w:t>
            </w:r>
          </w:p>
          <w:p w14:paraId="747065B4" w14:textId="77777777" w:rsidR="007954EE" w:rsidRPr="007954EE" w:rsidRDefault="007954EE" w:rsidP="004A7E66">
            <w:pPr>
              <w:numPr>
                <w:ilvl w:val="0"/>
                <w:numId w:val="4"/>
              </w:numPr>
            </w:pPr>
            <w:r w:rsidRPr="007954EE">
              <w:t>a toxic agent</w:t>
            </w:r>
          </w:p>
          <w:p w14:paraId="747065B5" w14:textId="77777777" w:rsidR="007954EE" w:rsidRPr="007954EE" w:rsidRDefault="007954EE" w:rsidP="004A7E66">
            <w:pPr>
              <w:numPr>
                <w:ilvl w:val="0"/>
                <w:numId w:val="4"/>
              </w:numPr>
            </w:pPr>
            <w:r w:rsidRPr="007954EE">
              <w:t xml:space="preserve">an environmental or wartime hazard, or </w:t>
            </w:r>
          </w:p>
          <w:p w14:paraId="747065B6" w14:textId="77777777" w:rsidR="007954EE" w:rsidRPr="007954EE" w:rsidRDefault="007954EE" w:rsidP="004A7E66">
            <w:pPr>
              <w:numPr>
                <w:ilvl w:val="0"/>
                <w:numId w:val="4"/>
              </w:numPr>
            </w:pPr>
            <w:r w:rsidRPr="007954EE">
              <w:t>a preventive medication or vaccine.</w:t>
            </w:r>
          </w:p>
          <w:p w14:paraId="747065B7" w14:textId="77777777" w:rsidR="007954EE" w:rsidRPr="007954EE" w:rsidRDefault="007954EE" w:rsidP="007954EE"/>
        </w:tc>
      </w:tr>
      <w:tr w:rsidR="007954EE" w:rsidRPr="007954EE" w14:paraId="747065C3" w14:textId="77777777" w:rsidTr="00305C14">
        <w:trPr>
          <w:trHeight w:val="212"/>
        </w:trPr>
        <w:tc>
          <w:tcPr>
            <w:tcW w:w="2520" w:type="dxa"/>
            <w:tcBorders>
              <w:top w:val="nil"/>
              <w:left w:val="nil"/>
              <w:bottom w:val="nil"/>
              <w:right w:val="nil"/>
            </w:tcBorders>
          </w:tcPr>
          <w:p w14:paraId="747065B9" w14:textId="77777777" w:rsidR="007954EE" w:rsidRPr="007954EE" w:rsidRDefault="007954EE" w:rsidP="007954EE">
            <w:pPr>
              <w:rPr>
                <w:b/>
                <w:bCs/>
              </w:rPr>
            </w:pPr>
            <w:r w:rsidRPr="007954EE">
              <w:rPr>
                <w:b/>
                <w:bCs/>
              </w:rPr>
              <w:t>Provisions of the Veterans Education and Benefits Expansion Act of 2001</w:t>
            </w:r>
          </w:p>
          <w:p w14:paraId="747065BA" w14:textId="77777777" w:rsidR="007954EE" w:rsidRPr="007954EE" w:rsidRDefault="007954EE" w:rsidP="007954EE">
            <w:pPr>
              <w:rPr>
                <w:i/>
              </w:rPr>
            </w:pPr>
          </w:p>
        </w:tc>
        <w:tc>
          <w:tcPr>
            <w:tcW w:w="7232" w:type="dxa"/>
            <w:tcBorders>
              <w:top w:val="nil"/>
              <w:left w:val="nil"/>
              <w:bottom w:val="nil"/>
              <w:right w:val="nil"/>
            </w:tcBorders>
          </w:tcPr>
          <w:p w14:paraId="747065BB" w14:textId="2FF54C23" w:rsidR="007954EE" w:rsidRPr="007954EE" w:rsidRDefault="00DF79E5" w:rsidP="007954EE">
            <w:r w:rsidRPr="004507A4">
              <w:rPr>
                <w:szCs w:val="24"/>
              </w:rPr>
              <w:lastRenderedPageBreak/>
              <w:t>The “</w:t>
            </w:r>
            <w:r w:rsidRPr="004E6478">
              <w:rPr>
                <w:szCs w:val="24"/>
              </w:rPr>
              <w:t>Veterans Education and Benefits Expansion Act of 2001</w:t>
            </w:r>
            <w:r w:rsidRPr="004507A4">
              <w:rPr>
                <w:szCs w:val="24"/>
              </w:rPr>
              <w:t xml:space="preserve">,” </w:t>
            </w:r>
            <w:hyperlink r:id="rId17" w:tgtFrame="_blank" w:history="1">
              <w:r w:rsidRPr="004E6478">
                <w:rPr>
                  <w:rStyle w:val="Hyperlink"/>
                  <w:szCs w:val="24"/>
                </w:rPr>
                <w:t>PL 107-103</w:t>
              </w:r>
            </w:hyperlink>
            <w:r>
              <w:rPr>
                <w:rStyle w:val="Hyperlink"/>
                <w:szCs w:val="24"/>
              </w:rPr>
              <w:t xml:space="preserve"> e</w:t>
            </w:r>
            <w:r w:rsidR="007954EE" w:rsidRPr="007954EE">
              <w:t>xpanded the definition of “qualifying chronic disability” to include, effective March 1, 2002, not only a disability resulting from an undiagnosed illness but also</w:t>
            </w:r>
          </w:p>
          <w:p w14:paraId="747065BC" w14:textId="77777777" w:rsidR="007954EE" w:rsidRPr="007954EE" w:rsidRDefault="007954EE" w:rsidP="007954EE"/>
          <w:p w14:paraId="747065BD" w14:textId="77777777" w:rsidR="007954EE" w:rsidRPr="007954EE" w:rsidRDefault="007954EE" w:rsidP="004A7E66">
            <w:pPr>
              <w:pStyle w:val="ListParagraph"/>
              <w:numPr>
                <w:ilvl w:val="0"/>
                <w:numId w:val="5"/>
              </w:numPr>
            </w:pPr>
            <w:r w:rsidRPr="007954EE">
              <w:lastRenderedPageBreak/>
              <w:t>a medically unexplained chronic multi-symptom illness (MUCMI) that is defined by a cluster of signs and symptoms, and</w:t>
            </w:r>
          </w:p>
          <w:p w14:paraId="747065BE" w14:textId="77777777" w:rsidR="007954EE" w:rsidRPr="007954EE" w:rsidRDefault="007954EE" w:rsidP="004A7E66">
            <w:pPr>
              <w:pStyle w:val="ListParagraph"/>
              <w:numPr>
                <w:ilvl w:val="0"/>
                <w:numId w:val="5"/>
              </w:numPr>
            </w:pPr>
            <w:r w:rsidRPr="007954EE">
              <w:t>any diagnosed illness that is determined by VA regulation to warrant presumption of SC.</w:t>
            </w:r>
          </w:p>
          <w:p w14:paraId="747065BF" w14:textId="77777777" w:rsidR="007954EE" w:rsidRPr="007954EE" w:rsidRDefault="007954EE" w:rsidP="007954EE"/>
          <w:p w14:paraId="747065C0" w14:textId="15A38FF0" w:rsidR="00DD3161" w:rsidRDefault="00DF79E5" w:rsidP="007954EE">
            <w:r w:rsidRPr="004E6478">
              <w:rPr>
                <w:szCs w:val="24"/>
              </w:rPr>
              <w:t xml:space="preserve"> Reference</w:t>
            </w:r>
            <w:r w:rsidRPr="004507A4">
              <w:rPr>
                <w:szCs w:val="24"/>
              </w:rPr>
              <w:t xml:space="preserve">:  For more information on MUCMIs, see </w:t>
            </w:r>
            <w:hyperlink r:id="rId18" w:anchor="1i" w:history="1">
              <w:r w:rsidRPr="004E6478">
                <w:rPr>
                  <w:rStyle w:val="Hyperlink"/>
                  <w:szCs w:val="24"/>
                </w:rPr>
                <w:t>M21-1, Part IV, Subpart ii, 2.D.1.i</w:t>
              </w:r>
            </w:hyperlink>
          </w:p>
          <w:p w14:paraId="747065C1" w14:textId="77777777" w:rsidR="00227D44" w:rsidRDefault="00227D44" w:rsidP="007954EE"/>
          <w:p w14:paraId="747065C2" w14:textId="77777777" w:rsidR="007A193E" w:rsidRPr="007954EE" w:rsidRDefault="007A193E" w:rsidP="007954EE"/>
        </w:tc>
      </w:tr>
    </w:tbl>
    <w:p w14:paraId="747065C4" w14:textId="77777777" w:rsidR="007954EE" w:rsidRPr="007954EE" w:rsidRDefault="007954EE" w:rsidP="007954EE">
      <w:pPr>
        <w:pBdr>
          <w:top w:val="double" w:sz="6" w:space="6" w:color="auto"/>
          <w:left w:val="double" w:sz="6" w:space="6" w:color="auto"/>
          <w:bottom w:val="double" w:sz="6" w:space="6" w:color="auto"/>
          <w:right w:val="double" w:sz="6" w:space="6" w:color="auto"/>
        </w:pBdr>
        <w:spacing w:before="0"/>
        <w:jc w:val="center"/>
        <w:textAlignment w:val="auto"/>
        <w:rPr>
          <w:b/>
        </w:rPr>
      </w:pPr>
      <w:r w:rsidRPr="007954EE">
        <w:rPr>
          <w:b/>
        </w:rPr>
        <w:lastRenderedPageBreak/>
        <w:t>History of Gulf War/Southwest Asia Service</w:t>
      </w:r>
    </w:p>
    <w:p w14:paraId="32FC5F35" w14:textId="0FA3E672" w:rsidR="00DF79E5" w:rsidRPr="00CF19A6" w:rsidRDefault="00DF79E5" w:rsidP="00DF79E5">
      <w:pPr>
        <w:spacing w:after="120"/>
      </w:pPr>
      <w:r w:rsidRPr="00DF79E5">
        <w:t xml:space="preserve"> </w:t>
      </w:r>
      <w:r w:rsidRPr="00CF19A6">
        <w:t>V</w:t>
      </w:r>
      <w:r>
        <w:t>A</w:t>
      </w:r>
      <w:r w:rsidRPr="00CF19A6">
        <w:t xml:space="preserve"> statutes and regulations provide for s</w:t>
      </w:r>
      <w:r>
        <w:t>ervice</w:t>
      </w:r>
      <w:r w:rsidRPr="00CF19A6">
        <w:t xml:space="preserve"> connecting </w:t>
      </w:r>
      <w:r>
        <w:t>certain chronic disability patterns</w:t>
      </w:r>
      <w:r w:rsidRPr="00CF19A6">
        <w:t xml:space="preserve"> based on exposure to environmental hazards experienced during military service in Southwest Asia</w:t>
      </w:r>
    </w:p>
    <w:p w14:paraId="16DD3BF7" w14:textId="77777777" w:rsidR="00DF79E5" w:rsidRPr="00CF19A6" w:rsidRDefault="00DF79E5" w:rsidP="00DF79E5">
      <w:pPr>
        <w:pStyle w:val="ListParagraph"/>
        <w:numPr>
          <w:ilvl w:val="0"/>
          <w:numId w:val="38"/>
        </w:numPr>
        <w:spacing w:after="120"/>
        <w:contextualSpacing w:val="0"/>
      </w:pPr>
      <w:r w:rsidRPr="00CF19A6">
        <w:t>Smoke and particles from oil well fires</w:t>
      </w:r>
    </w:p>
    <w:p w14:paraId="40521FB0" w14:textId="77777777" w:rsidR="00DF79E5" w:rsidRPr="00CF19A6" w:rsidRDefault="00DF79E5" w:rsidP="00DF79E5">
      <w:pPr>
        <w:pStyle w:val="ListParagraph"/>
        <w:numPr>
          <w:ilvl w:val="0"/>
          <w:numId w:val="38"/>
        </w:numPr>
        <w:spacing w:after="120"/>
        <w:contextualSpacing w:val="0"/>
      </w:pPr>
      <w:r w:rsidRPr="00CF19A6">
        <w:t>Exposure to pesticides and insecticides</w:t>
      </w:r>
    </w:p>
    <w:p w14:paraId="29967C2E" w14:textId="77777777" w:rsidR="00DF79E5" w:rsidRPr="00CF19A6" w:rsidRDefault="00DF79E5" w:rsidP="00DF79E5">
      <w:pPr>
        <w:pStyle w:val="ListParagraph"/>
        <w:numPr>
          <w:ilvl w:val="0"/>
          <w:numId w:val="38"/>
        </w:numPr>
        <w:spacing w:after="120"/>
        <w:contextualSpacing w:val="0"/>
      </w:pPr>
      <w:r w:rsidRPr="00CF19A6">
        <w:t>Exposure to indigenous infectious disease</w:t>
      </w:r>
    </w:p>
    <w:p w14:paraId="0D26B101" w14:textId="77777777" w:rsidR="00DF79E5" w:rsidRPr="00CF19A6" w:rsidRDefault="00DF79E5" w:rsidP="00DF79E5">
      <w:pPr>
        <w:pStyle w:val="ListParagraph"/>
        <w:numPr>
          <w:ilvl w:val="0"/>
          <w:numId w:val="38"/>
        </w:numPr>
        <w:spacing w:after="120"/>
        <w:contextualSpacing w:val="0"/>
      </w:pPr>
      <w:r w:rsidRPr="00CF19A6">
        <w:t>Exposure to solvent and fuel fumes</w:t>
      </w:r>
    </w:p>
    <w:p w14:paraId="206120FF" w14:textId="77777777" w:rsidR="00DF79E5" w:rsidRPr="00CF19A6" w:rsidRDefault="00DF79E5" w:rsidP="00DF79E5">
      <w:pPr>
        <w:pStyle w:val="ListParagraph"/>
        <w:numPr>
          <w:ilvl w:val="0"/>
          <w:numId w:val="38"/>
        </w:numPr>
        <w:spacing w:after="120"/>
        <w:contextualSpacing w:val="0"/>
      </w:pPr>
      <w:r w:rsidRPr="00CF19A6">
        <w:t>Ingestion of pyridostigmine bromide tables (nerve gas antidote)</w:t>
      </w:r>
    </w:p>
    <w:p w14:paraId="493BA1DD" w14:textId="77777777" w:rsidR="00DF79E5" w:rsidRPr="00CF19A6" w:rsidRDefault="00DF79E5" w:rsidP="00DF79E5">
      <w:pPr>
        <w:pStyle w:val="ListParagraph"/>
        <w:numPr>
          <w:ilvl w:val="0"/>
          <w:numId w:val="38"/>
        </w:numPr>
        <w:spacing w:after="120"/>
        <w:contextualSpacing w:val="0"/>
      </w:pPr>
      <w:r w:rsidRPr="00CF19A6">
        <w:t>The combined effective of multiple vaccines administered upon deployment</w:t>
      </w:r>
    </w:p>
    <w:p w14:paraId="0FBD8337" w14:textId="77777777" w:rsidR="00DF79E5" w:rsidRPr="00CF19A6" w:rsidRDefault="00DF79E5" w:rsidP="00DF79E5">
      <w:pPr>
        <w:pStyle w:val="ListParagraph"/>
        <w:numPr>
          <w:ilvl w:val="0"/>
          <w:numId w:val="38"/>
        </w:numPr>
        <w:spacing w:after="120"/>
        <w:contextualSpacing w:val="0"/>
      </w:pPr>
      <w:r w:rsidRPr="00CF19A6">
        <w:t>Inhalation of ultra fine-grain sand particles</w:t>
      </w:r>
    </w:p>
    <w:p w14:paraId="745F85FB" w14:textId="77777777" w:rsidR="00DF79E5" w:rsidRPr="00944143" w:rsidRDefault="00DF79E5" w:rsidP="00DF79E5">
      <w:pPr>
        <w:pStyle w:val="ListParagraph"/>
        <w:numPr>
          <w:ilvl w:val="0"/>
          <w:numId w:val="38"/>
        </w:numPr>
        <w:spacing w:after="240"/>
        <w:contextualSpacing w:val="0"/>
      </w:pPr>
      <w:r w:rsidRPr="00CF19A6">
        <w:t>Smoke and particles from military installation “burn pit” fires that incinerated a wide range of toxic waste materials</w:t>
      </w:r>
    </w:p>
    <w:p w14:paraId="747065C5" w14:textId="77777777" w:rsidR="007954EE" w:rsidRPr="007954EE" w:rsidRDefault="007954EE" w:rsidP="007954EE">
      <w:pPr>
        <w:spacing w:before="0"/>
        <w:textAlignment w:val="auto"/>
        <w:rPr>
          <w:bCs/>
        </w:rPr>
      </w:pPr>
    </w:p>
    <w:p w14:paraId="747065C6" w14:textId="5E75A25D" w:rsidR="007954EE" w:rsidRPr="007954EE" w:rsidRDefault="007954EE" w:rsidP="007954EE">
      <w:pPr>
        <w:rPr>
          <w:i/>
          <w:szCs w:val="24"/>
        </w:rPr>
      </w:pPr>
      <w:r w:rsidRPr="007954EE">
        <w:rPr>
          <w:szCs w:val="24"/>
        </w:rPr>
        <w:t xml:space="preserve">Gulf War and Southwest Asia </w:t>
      </w:r>
      <w:r w:rsidR="009C49F8">
        <w:rPr>
          <w:szCs w:val="24"/>
        </w:rPr>
        <w:t>claims do</w:t>
      </w:r>
      <w:r w:rsidRPr="007954EE">
        <w:rPr>
          <w:szCs w:val="24"/>
        </w:rPr>
        <w:t xml:space="preserve"> not cover </w:t>
      </w:r>
      <w:r w:rsidRPr="007954EE">
        <w:rPr>
          <w:i/>
          <w:szCs w:val="24"/>
        </w:rPr>
        <w:t>specific Gulf War environmental hazards such as burn pits, particulate matter, sulfur fire, or Chromium VI.  For more information on those topics, see the training titled “</w:t>
      </w:r>
      <w:r w:rsidRPr="007954EE">
        <w:rPr>
          <w:szCs w:val="24"/>
        </w:rPr>
        <w:t>Claims Based on Exposure to Environmental Hazards in</w:t>
      </w:r>
      <w:r>
        <w:rPr>
          <w:szCs w:val="24"/>
        </w:rPr>
        <w:t xml:space="preserve"> Iraq, Afghanistan, and Djibouti,</w:t>
      </w:r>
      <w:r w:rsidRPr="007954EE">
        <w:rPr>
          <w:i/>
          <w:szCs w:val="24"/>
        </w:rPr>
        <w:t>”</w:t>
      </w:r>
      <w:r w:rsidRPr="007954EE">
        <w:rPr>
          <w:szCs w:val="24"/>
        </w:rPr>
        <w:t xml:space="preserve"> </w:t>
      </w:r>
      <w:r w:rsidRPr="007954EE">
        <w:rPr>
          <w:i/>
          <w:szCs w:val="24"/>
        </w:rPr>
        <w:t>Or other (non-GW) environmental hazards, such as Camp Lejeune and Atsugi.)</w:t>
      </w:r>
    </w:p>
    <w:p w14:paraId="747065C9" w14:textId="77777777" w:rsidR="007954EE" w:rsidRPr="003926BF" w:rsidRDefault="007954EE" w:rsidP="007954EE">
      <w:pPr>
        <w:rPr>
          <w:strike/>
          <w:szCs w:val="24"/>
          <w:lang w:val="en"/>
        </w:rPr>
      </w:pPr>
    </w:p>
    <w:p w14:paraId="747065D3" w14:textId="77777777" w:rsidR="007954EE" w:rsidRDefault="007954EE" w:rsidP="007954EE"/>
    <w:p w14:paraId="747065D4" w14:textId="0AC41E69" w:rsidR="007954EE" w:rsidRPr="007954EE" w:rsidRDefault="007954EE" w:rsidP="007954EE">
      <w:pPr>
        <w:pBdr>
          <w:top w:val="double" w:sz="6" w:space="6" w:color="auto"/>
          <w:left w:val="double" w:sz="6" w:space="6" w:color="auto"/>
          <w:bottom w:val="double" w:sz="6" w:space="6" w:color="auto"/>
          <w:right w:val="double" w:sz="6" w:space="6" w:color="auto"/>
        </w:pBdr>
        <w:spacing w:before="0"/>
        <w:jc w:val="center"/>
        <w:textAlignment w:val="auto"/>
        <w:rPr>
          <w:b/>
        </w:rPr>
      </w:pPr>
      <w:r w:rsidRPr="007954EE">
        <w:rPr>
          <w:b/>
        </w:rPr>
        <w:t xml:space="preserve">Southwest Asia </w:t>
      </w:r>
      <w:r w:rsidR="00BD5358">
        <w:rPr>
          <w:b/>
        </w:rPr>
        <w:t>Theatre of Operations</w:t>
      </w:r>
      <w:r w:rsidR="003926BF">
        <w:rPr>
          <w:b/>
        </w:rPr>
        <w:t xml:space="preserve"> and Afghanistan</w:t>
      </w:r>
    </w:p>
    <w:p w14:paraId="747065D5" w14:textId="77777777" w:rsidR="007954EE" w:rsidRPr="007954EE" w:rsidRDefault="007954EE" w:rsidP="007954EE">
      <w:pPr>
        <w:spacing w:before="0"/>
        <w:textAlignment w:val="auto"/>
        <w:rPr>
          <w:bCs/>
        </w:rPr>
      </w:pPr>
    </w:p>
    <w:p w14:paraId="747065D6" w14:textId="74CA07DF" w:rsidR="007954EE" w:rsidRPr="007954EE" w:rsidRDefault="007954EE" w:rsidP="007954EE">
      <w:pPr>
        <w:shd w:val="clear" w:color="auto" w:fill="FFFFFF"/>
        <w:overflowPunct/>
        <w:autoSpaceDE/>
        <w:autoSpaceDN/>
        <w:adjustRightInd/>
        <w:spacing w:before="0"/>
        <w:textAlignment w:val="auto"/>
        <w:rPr>
          <w:color w:val="2E2E2E"/>
          <w:szCs w:val="24"/>
          <w:lang w:val="en"/>
        </w:rPr>
      </w:pPr>
      <w:r w:rsidRPr="007954EE">
        <w:rPr>
          <w:color w:val="2E2E2E"/>
          <w:szCs w:val="24"/>
          <w:lang w:val="en"/>
        </w:rPr>
        <w:t xml:space="preserve">For VA benefit purposes, Gulf War service is active military duty in any of the following areas in the </w:t>
      </w:r>
      <w:r w:rsidRPr="007954EE">
        <w:rPr>
          <w:b/>
          <w:bCs/>
          <w:color w:val="2E2E2E"/>
          <w:szCs w:val="24"/>
          <w:lang w:val="en"/>
        </w:rPr>
        <w:t xml:space="preserve">Southwest Asia </w:t>
      </w:r>
      <w:r w:rsidR="004A721A" w:rsidRPr="007954EE">
        <w:rPr>
          <w:b/>
          <w:bCs/>
          <w:color w:val="2E2E2E"/>
          <w:szCs w:val="24"/>
          <w:lang w:val="en"/>
        </w:rPr>
        <w:t>Theater</w:t>
      </w:r>
      <w:r w:rsidR="00205D0E">
        <w:rPr>
          <w:b/>
          <w:bCs/>
          <w:color w:val="2E2E2E"/>
          <w:szCs w:val="24"/>
          <w:lang w:val="en"/>
        </w:rPr>
        <w:t xml:space="preserve"> of military </w:t>
      </w:r>
      <w:r w:rsidR="00A95C50">
        <w:rPr>
          <w:b/>
          <w:bCs/>
          <w:color w:val="2E2E2E"/>
          <w:szCs w:val="24"/>
          <w:lang w:val="en"/>
        </w:rPr>
        <w:t>O</w:t>
      </w:r>
      <w:r w:rsidRPr="007954EE">
        <w:rPr>
          <w:b/>
          <w:bCs/>
          <w:color w:val="2E2E2E"/>
          <w:szCs w:val="24"/>
          <w:lang w:val="en"/>
        </w:rPr>
        <w:t>perations</w:t>
      </w:r>
      <w:r w:rsidRPr="007954EE">
        <w:rPr>
          <w:color w:val="2E2E2E"/>
          <w:szCs w:val="24"/>
          <w:lang w:val="en"/>
        </w:rPr>
        <w:t xml:space="preserve"> at any time August 2, 1990 to present. This includes Veterans who served in Operation Iraqi Freedom (2003-2010) and Operation New Dawn (2010-2011).</w:t>
      </w:r>
    </w:p>
    <w:p w14:paraId="747065D7" w14:textId="77777777" w:rsidR="007954EE" w:rsidRPr="007954EE" w:rsidRDefault="007954EE" w:rsidP="007954EE">
      <w:pPr>
        <w:shd w:val="clear" w:color="auto" w:fill="FFFFFF"/>
        <w:overflowPunct/>
        <w:autoSpaceDE/>
        <w:autoSpaceDN/>
        <w:adjustRightInd/>
        <w:spacing w:before="0" w:line="360" w:lineRule="atLeast"/>
        <w:textAlignment w:val="auto"/>
        <w:rPr>
          <w:rFonts w:ascii="Arial" w:hAnsi="Arial" w:cs="Arial"/>
          <w:color w:val="2E2E2E"/>
          <w:sz w:val="20"/>
          <w:lang w:val="en"/>
        </w:rPr>
      </w:pPr>
    </w:p>
    <w:p w14:paraId="747065D8" w14:textId="77777777" w:rsidR="007954EE" w:rsidRPr="007954EE" w:rsidRDefault="007954EE" w:rsidP="007954EE">
      <w:pPr>
        <w:shd w:val="clear" w:color="auto" w:fill="FFFFFF"/>
        <w:overflowPunct/>
        <w:autoSpaceDE/>
        <w:autoSpaceDN/>
        <w:adjustRightInd/>
        <w:spacing w:before="0" w:line="360" w:lineRule="atLeast"/>
        <w:textAlignment w:val="auto"/>
        <w:rPr>
          <w:rFonts w:ascii="Arial" w:hAnsi="Arial" w:cs="Arial"/>
          <w:color w:val="2E2E2E"/>
          <w:sz w:val="20"/>
          <w:lang w:val="en"/>
        </w:rPr>
      </w:pPr>
      <w:r w:rsidRPr="007954EE">
        <w:rPr>
          <w:rFonts w:ascii="Arial" w:hAnsi="Arial" w:cs="Arial"/>
          <w:noProof/>
          <w:color w:val="2E2E2E"/>
          <w:sz w:val="20"/>
        </w:rPr>
        <w:drawing>
          <wp:inline distT="0" distB="0" distL="0" distR="0" wp14:anchorId="747066E7" wp14:editId="747066E8">
            <wp:extent cx="3438525" cy="1752600"/>
            <wp:effectExtent l="0" t="0" r="9525" b="0"/>
            <wp:docPr id="1" name="Picture 1" descr="Southwest Asia theatre of military operations: Iraq, Kuwait, Saudi Arabia, Bahrain, Qatar, U.A.E., Oman, Gulf of Aden, Gulf of Oman, Persian Gulf, Red Sea, Arabian 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uthwest Asia theatre of military operations: Iraq, Kuwait, Saudi Arabia, Bahrain, Qatar, U.A.E., Oman, Gulf of Aden, Gulf of Oman, Persian Gulf, Red Sea, Arabian Se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38525" cy="1752600"/>
                    </a:xfrm>
                    <a:prstGeom prst="rect">
                      <a:avLst/>
                    </a:prstGeom>
                    <a:noFill/>
                    <a:ln>
                      <a:noFill/>
                    </a:ln>
                  </pic:spPr>
                </pic:pic>
              </a:graphicData>
            </a:graphic>
          </wp:inline>
        </w:drawing>
      </w:r>
    </w:p>
    <w:p w14:paraId="747065D9" w14:textId="77777777" w:rsidR="007954EE" w:rsidRPr="007954EE" w:rsidRDefault="007954EE" w:rsidP="00B5325C">
      <w:pPr>
        <w:numPr>
          <w:ilvl w:val="0"/>
          <w:numId w:val="6"/>
        </w:numPr>
        <w:shd w:val="clear" w:color="auto" w:fill="FFFFFF"/>
        <w:overflowPunct/>
        <w:autoSpaceDE/>
        <w:autoSpaceDN/>
        <w:adjustRightInd/>
        <w:spacing w:before="100" w:beforeAutospacing="1" w:after="100" w:afterAutospacing="1"/>
        <w:textAlignment w:val="auto"/>
        <w:rPr>
          <w:color w:val="000000" w:themeColor="text1"/>
          <w:szCs w:val="24"/>
          <w:lang w:val="en"/>
        </w:rPr>
      </w:pPr>
      <w:r w:rsidRPr="007954EE">
        <w:rPr>
          <w:color w:val="000000" w:themeColor="text1"/>
          <w:szCs w:val="24"/>
          <w:lang w:val="en"/>
        </w:rPr>
        <w:t>Iraq</w:t>
      </w:r>
    </w:p>
    <w:p w14:paraId="747065DA" w14:textId="77777777" w:rsidR="007954EE" w:rsidRPr="007954EE" w:rsidRDefault="007954EE" w:rsidP="00B5325C">
      <w:pPr>
        <w:numPr>
          <w:ilvl w:val="0"/>
          <w:numId w:val="6"/>
        </w:numPr>
        <w:shd w:val="clear" w:color="auto" w:fill="FFFFFF"/>
        <w:overflowPunct/>
        <w:autoSpaceDE/>
        <w:autoSpaceDN/>
        <w:adjustRightInd/>
        <w:spacing w:before="100" w:beforeAutospacing="1" w:after="100" w:afterAutospacing="1"/>
        <w:textAlignment w:val="auto"/>
        <w:rPr>
          <w:color w:val="000000" w:themeColor="text1"/>
          <w:szCs w:val="24"/>
          <w:lang w:val="en"/>
        </w:rPr>
      </w:pPr>
      <w:r w:rsidRPr="007954EE">
        <w:rPr>
          <w:color w:val="000000" w:themeColor="text1"/>
          <w:szCs w:val="24"/>
          <w:lang w:val="en"/>
        </w:rPr>
        <w:t>Kuwait</w:t>
      </w:r>
    </w:p>
    <w:p w14:paraId="747065DB" w14:textId="77777777" w:rsidR="007954EE" w:rsidRPr="007954EE" w:rsidRDefault="007954EE" w:rsidP="00B5325C">
      <w:pPr>
        <w:numPr>
          <w:ilvl w:val="0"/>
          <w:numId w:val="6"/>
        </w:numPr>
        <w:shd w:val="clear" w:color="auto" w:fill="FFFFFF"/>
        <w:overflowPunct/>
        <w:autoSpaceDE/>
        <w:autoSpaceDN/>
        <w:adjustRightInd/>
        <w:spacing w:before="100" w:beforeAutospacing="1" w:after="100" w:afterAutospacing="1"/>
        <w:textAlignment w:val="auto"/>
        <w:rPr>
          <w:color w:val="000000" w:themeColor="text1"/>
          <w:szCs w:val="24"/>
          <w:lang w:val="en"/>
        </w:rPr>
      </w:pPr>
      <w:r w:rsidRPr="007954EE">
        <w:rPr>
          <w:color w:val="000000" w:themeColor="text1"/>
          <w:szCs w:val="24"/>
          <w:lang w:val="en"/>
        </w:rPr>
        <w:t>Saudi Arabia</w:t>
      </w:r>
    </w:p>
    <w:p w14:paraId="747065DC" w14:textId="77777777" w:rsidR="007954EE" w:rsidRPr="007954EE" w:rsidRDefault="007954EE" w:rsidP="00B5325C">
      <w:pPr>
        <w:numPr>
          <w:ilvl w:val="0"/>
          <w:numId w:val="6"/>
        </w:numPr>
        <w:shd w:val="clear" w:color="auto" w:fill="FFFFFF"/>
        <w:overflowPunct/>
        <w:autoSpaceDE/>
        <w:autoSpaceDN/>
        <w:adjustRightInd/>
        <w:spacing w:before="100" w:beforeAutospacing="1" w:after="100" w:afterAutospacing="1"/>
        <w:textAlignment w:val="auto"/>
        <w:rPr>
          <w:color w:val="000000" w:themeColor="text1"/>
          <w:szCs w:val="24"/>
          <w:lang w:val="en"/>
        </w:rPr>
      </w:pPr>
      <w:r w:rsidRPr="007954EE">
        <w:rPr>
          <w:color w:val="000000" w:themeColor="text1"/>
          <w:szCs w:val="24"/>
          <w:lang w:val="en"/>
        </w:rPr>
        <w:t>The neutral zone between Iraq and Saudi Arabia</w:t>
      </w:r>
    </w:p>
    <w:p w14:paraId="747065DD" w14:textId="77777777" w:rsidR="007954EE" w:rsidRPr="007954EE" w:rsidRDefault="007954EE" w:rsidP="00B5325C">
      <w:pPr>
        <w:numPr>
          <w:ilvl w:val="0"/>
          <w:numId w:val="6"/>
        </w:numPr>
        <w:shd w:val="clear" w:color="auto" w:fill="FFFFFF"/>
        <w:overflowPunct/>
        <w:autoSpaceDE/>
        <w:autoSpaceDN/>
        <w:adjustRightInd/>
        <w:spacing w:before="100" w:beforeAutospacing="1" w:after="100" w:afterAutospacing="1"/>
        <w:textAlignment w:val="auto"/>
        <w:rPr>
          <w:color w:val="000000" w:themeColor="text1"/>
          <w:szCs w:val="24"/>
          <w:lang w:val="en"/>
        </w:rPr>
      </w:pPr>
      <w:r w:rsidRPr="007954EE">
        <w:rPr>
          <w:color w:val="000000" w:themeColor="text1"/>
          <w:szCs w:val="24"/>
          <w:lang w:val="en"/>
        </w:rPr>
        <w:t>Bahrain</w:t>
      </w:r>
    </w:p>
    <w:p w14:paraId="747065DE" w14:textId="77777777" w:rsidR="007954EE" w:rsidRPr="007954EE" w:rsidRDefault="007954EE" w:rsidP="00B5325C">
      <w:pPr>
        <w:numPr>
          <w:ilvl w:val="0"/>
          <w:numId w:val="6"/>
        </w:numPr>
        <w:shd w:val="clear" w:color="auto" w:fill="FFFFFF"/>
        <w:overflowPunct/>
        <w:autoSpaceDE/>
        <w:autoSpaceDN/>
        <w:adjustRightInd/>
        <w:spacing w:before="100" w:beforeAutospacing="1" w:after="100" w:afterAutospacing="1"/>
        <w:textAlignment w:val="auto"/>
        <w:rPr>
          <w:color w:val="000000" w:themeColor="text1"/>
          <w:szCs w:val="24"/>
          <w:lang w:val="en"/>
        </w:rPr>
      </w:pPr>
      <w:r w:rsidRPr="007954EE">
        <w:rPr>
          <w:color w:val="000000" w:themeColor="text1"/>
          <w:szCs w:val="24"/>
          <w:lang w:val="en"/>
        </w:rPr>
        <w:t>Qatar</w:t>
      </w:r>
    </w:p>
    <w:p w14:paraId="747065DF" w14:textId="77777777" w:rsidR="007954EE" w:rsidRPr="007954EE" w:rsidRDefault="007954EE" w:rsidP="00B5325C">
      <w:pPr>
        <w:numPr>
          <w:ilvl w:val="0"/>
          <w:numId w:val="6"/>
        </w:numPr>
        <w:shd w:val="clear" w:color="auto" w:fill="FFFFFF"/>
        <w:overflowPunct/>
        <w:autoSpaceDE/>
        <w:autoSpaceDN/>
        <w:adjustRightInd/>
        <w:spacing w:before="100" w:beforeAutospacing="1" w:after="100" w:afterAutospacing="1"/>
        <w:textAlignment w:val="auto"/>
        <w:rPr>
          <w:color w:val="000000" w:themeColor="text1"/>
          <w:szCs w:val="24"/>
          <w:lang w:val="en"/>
        </w:rPr>
      </w:pPr>
      <w:r w:rsidRPr="007954EE">
        <w:rPr>
          <w:color w:val="000000" w:themeColor="text1"/>
          <w:szCs w:val="24"/>
          <w:lang w:val="en"/>
        </w:rPr>
        <w:t>United Arab Emirates (U.A.E.)</w:t>
      </w:r>
    </w:p>
    <w:p w14:paraId="747065E0" w14:textId="77777777" w:rsidR="007954EE" w:rsidRPr="007954EE" w:rsidRDefault="007954EE" w:rsidP="00B5325C">
      <w:pPr>
        <w:numPr>
          <w:ilvl w:val="0"/>
          <w:numId w:val="6"/>
        </w:numPr>
        <w:shd w:val="clear" w:color="auto" w:fill="FFFFFF"/>
        <w:overflowPunct/>
        <w:autoSpaceDE/>
        <w:autoSpaceDN/>
        <w:adjustRightInd/>
        <w:spacing w:before="100" w:beforeAutospacing="1" w:after="100" w:afterAutospacing="1"/>
        <w:textAlignment w:val="auto"/>
        <w:rPr>
          <w:color w:val="000000" w:themeColor="text1"/>
          <w:szCs w:val="24"/>
          <w:lang w:val="en"/>
        </w:rPr>
      </w:pPr>
      <w:r w:rsidRPr="007954EE">
        <w:rPr>
          <w:color w:val="000000" w:themeColor="text1"/>
          <w:szCs w:val="24"/>
          <w:lang w:val="en"/>
        </w:rPr>
        <w:t>Oman</w:t>
      </w:r>
    </w:p>
    <w:p w14:paraId="747065E1" w14:textId="77777777" w:rsidR="007954EE" w:rsidRPr="007954EE" w:rsidRDefault="007954EE" w:rsidP="00B5325C">
      <w:pPr>
        <w:numPr>
          <w:ilvl w:val="0"/>
          <w:numId w:val="6"/>
        </w:numPr>
        <w:shd w:val="clear" w:color="auto" w:fill="FFFFFF"/>
        <w:overflowPunct/>
        <w:autoSpaceDE/>
        <w:autoSpaceDN/>
        <w:adjustRightInd/>
        <w:spacing w:before="100" w:beforeAutospacing="1" w:after="100" w:afterAutospacing="1"/>
        <w:textAlignment w:val="auto"/>
        <w:rPr>
          <w:color w:val="000000" w:themeColor="text1"/>
          <w:szCs w:val="24"/>
          <w:lang w:val="en"/>
        </w:rPr>
      </w:pPr>
      <w:r w:rsidRPr="007954EE">
        <w:rPr>
          <w:color w:val="000000" w:themeColor="text1"/>
          <w:szCs w:val="24"/>
          <w:lang w:val="en"/>
        </w:rPr>
        <w:t>Gulf of Aden</w:t>
      </w:r>
    </w:p>
    <w:p w14:paraId="747065E2" w14:textId="77777777" w:rsidR="007954EE" w:rsidRPr="007954EE" w:rsidRDefault="007954EE" w:rsidP="00B5325C">
      <w:pPr>
        <w:numPr>
          <w:ilvl w:val="0"/>
          <w:numId w:val="6"/>
        </w:numPr>
        <w:shd w:val="clear" w:color="auto" w:fill="FFFFFF"/>
        <w:overflowPunct/>
        <w:autoSpaceDE/>
        <w:autoSpaceDN/>
        <w:adjustRightInd/>
        <w:spacing w:before="100" w:beforeAutospacing="1" w:after="100" w:afterAutospacing="1"/>
        <w:textAlignment w:val="auto"/>
        <w:rPr>
          <w:color w:val="000000" w:themeColor="text1"/>
          <w:szCs w:val="24"/>
          <w:lang w:val="en"/>
        </w:rPr>
      </w:pPr>
      <w:r w:rsidRPr="007954EE">
        <w:rPr>
          <w:color w:val="000000" w:themeColor="text1"/>
          <w:szCs w:val="24"/>
          <w:lang w:val="en"/>
        </w:rPr>
        <w:t>Gulf of Oman</w:t>
      </w:r>
    </w:p>
    <w:p w14:paraId="747065E3" w14:textId="77777777" w:rsidR="007954EE" w:rsidRPr="007954EE" w:rsidRDefault="00205D0E" w:rsidP="00B5325C">
      <w:pPr>
        <w:numPr>
          <w:ilvl w:val="0"/>
          <w:numId w:val="6"/>
        </w:numPr>
        <w:shd w:val="clear" w:color="auto" w:fill="FFFFFF"/>
        <w:overflowPunct/>
        <w:autoSpaceDE/>
        <w:autoSpaceDN/>
        <w:adjustRightInd/>
        <w:spacing w:before="100" w:beforeAutospacing="1" w:after="100" w:afterAutospacing="1"/>
        <w:textAlignment w:val="auto"/>
        <w:rPr>
          <w:color w:val="000000" w:themeColor="text1"/>
          <w:szCs w:val="24"/>
          <w:lang w:val="en"/>
        </w:rPr>
      </w:pPr>
      <w:r>
        <w:rPr>
          <w:color w:val="000000" w:themeColor="text1"/>
          <w:szCs w:val="24"/>
          <w:lang w:val="en"/>
        </w:rPr>
        <w:t xml:space="preserve">Persian Gulf, Arabian Sea, and </w:t>
      </w:r>
      <w:r w:rsidR="007954EE" w:rsidRPr="007954EE">
        <w:rPr>
          <w:color w:val="000000" w:themeColor="text1"/>
          <w:szCs w:val="24"/>
          <w:lang w:val="en"/>
        </w:rPr>
        <w:t>Red Sea</w:t>
      </w:r>
    </w:p>
    <w:p w14:paraId="77BA41CB" w14:textId="0AAD60A3" w:rsidR="000C4982" w:rsidRPr="00A95C50" w:rsidRDefault="007954EE" w:rsidP="00A95C50">
      <w:pPr>
        <w:numPr>
          <w:ilvl w:val="0"/>
          <w:numId w:val="6"/>
        </w:numPr>
        <w:shd w:val="clear" w:color="auto" w:fill="FFFFFF"/>
        <w:overflowPunct/>
        <w:autoSpaceDE/>
        <w:autoSpaceDN/>
        <w:adjustRightInd/>
        <w:spacing w:before="100" w:beforeAutospacing="1" w:after="100" w:afterAutospacing="1"/>
        <w:textAlignment w:val="auto"/>
        <w:rPr>
          <w:color w:val="000000" w:themeColor="text1"/>
          <w:szCs w:val="24"/>
          <w:lang w:val="en"/>
        </w:rPr>
      </w:pPr>
      <w:r w:rsidRPr="007954EE">
        <w:rPr>
          <w:color w:val="000000" w:themeColor="text1"/>
          <w:szCs w:val="24"/>
          <w:lang w:val="en"/>
        </w:rPr>
        <w:t>The airspace above these locations</w:t>
      </w:r>
    </w:p>
    <w:p w14:paraId="3B4679A4" w14:textId="4C1BC96C" w:rsidR="003926BF" w:rsidRPr="003926BF" w:rsidRDefault="003926BF" w:rsidP="003926BF">
      <w:pPr>
        <w:pBdr>
          <w:top w:val="double" w:sz="6" w:space="6" w:color="auto"/>
          <w:left w:val="double" w:sz="6" w:space="6" w:color="auto"/>
          <w:bottom w:val="double" w:sz="6" w:space="6" w:color="auto"/>
          <w:right w:val="double" w:sz="6" w:space="6" w:color="auto"/>
        </w:pBdr>
        <w:spacing w:before="0"/>
        <w:ind w:left="360"/>
        <w:jc w:val="center"/>
        <w:textAlignment w:val="auto"/>
        <w:rPr>
          <w:b/>
        </w:rPr>
      </w:pPr>
      <w:r w:rsidRPr="003926BF">
        <w:rPr>
          <w:b/>
        </w:rPr>
        <w:t xml:space="preserve"> Qualifying Afghanistan Service</w:t>
      </w:r>
    </w:p>
    <w:p w14:paraId="747065E5" w14:textId="7953AB7C" w:rsidR="00457DDF" w:rsidRDefault="003926BF" w:rsidP="00A95C50">
      <w:pPr>
        <w:pStyle w:val="CommentText"/>
        <w:ind w:left="450"/>
        <w:rPr>
          <w:sz w:val="22"/>
          <w:szCs w:val="21"/>
        </w:rPr>
      </w:pPr>
      <w:r w:rsidRPr="00106525">
        <w:rPr>
          <w:sz w:val="22"/>
        </w:rPr>
        <w:t xml:space="preserve">Afghanistan service is </w:t>
      </w:r>
      <w:r w:rsidRPr="00106525">
        <w:rPr>
          <w:b/>
          <w:sz w:val="22"/>
        </w:rPr>
        <w:t>NOT</w:t>
      </w:r>
      <w:r w:rsidRPr="00106525">
        <w:rPr>
          <w:sz w:val="22"/>
        </w:rPr>
        <w:t xml:space="preserve"> service in the SWA theater of operations.  Qualifying Afghanistan service is </w:t>
      </w:r>
      <w:r w:rsidRPr="00106525">
        <w:rPr>
          <w:sz w:val="22"/>
          <w:szCs w:val="21"/>
        </w:rPr>
        <w:t>a period of active military, naval, or air service on or after September 19, 2001, in Afghanistan.</w:t>
      </w:r>
    </w:p>
    <w:p w14:paraId="19E6AEB5" w14:textId="77777777" w:rsidR="00A95C50" w:rsidRPr="00A95C50" w:rsidRDefault="00A95C50" w:rsidP="00A95C50">
      <w:pPr>
        <w:pStyle w:val="CommentText"/>
        <w:ind w:left="450"/>
        <w:rPr>
          <w:sz w:val="22"/>
        </w:rPr>
      </w:pPr>
    </w:p>
    <w:p w14:paraId="747065E6" w14:textId="77777777" w:rsidR="00457DDF" w:rsidRPr="00457DDF" w:rsidRDefault="00205D0E" w:rsidP="00457DDF">
      <w:pPr>
        <w:pBdr>
          <w:top w:val="double" w:sz="6" w:space="6" w:color="auto"/>
          <w:left w:val="double" w:sz="6" w:space="6" w:color="auto"/>
          <w:bottom w:val="double" w:sz="6" w:space="6" w:color="auto"/>
          <w:right w:val="double" w:sz="6" w:space="6" w:color="auto"/>
        </w:pBdr>
        <w:spacing w:before="0"/>
        <w:ind w:left="360"/>
        <w:jc w:val="center"/>
        <w:textAlignment w:val="auto"/>
        <w:rPr>
          <w:b/>
        </w:rPr>
      </w:pPr>
      <w:r>
        <w:rPr>
          <w:b/>
        </w:rPr>
        <w:t xml:space="preserve">Southwest Asia </w:t>
      </w:r>
      <w:r w:rsidR="00457DDF" w:rsidRPr="00457DDF">
        <w:rPr>
          <w:b/>
        </w:rPr>
        <w:t>Qualifying Disabilities</w:t>
      </w:r>
    </w:p>
    <w:p w14:paraId="747065E7" w14:textId="77777777" w:rsidR="009B01FE" w:rsidRPr="009B01FE" w:rsidRDefault="009B01FE" w:rsidP="009B01FE">
      <w:pPr>
        <w:pStyle w:val="ListParagraph"/>
      </w:pPr>
    </w:p>
    <w:p w14:paraId="747065E8" w14:textId="77777777" w:rsidR="009B01FE" w:rsidRDefault="009B01FE" w:rsidP="00B5325C">
      <w:pPr>
        <w:pStyle w:val="ListParagraph"/>
        <w:numPr>
          <w:ilvl w:val="0"/>
          <w:numId w:val="7"/>
        </w:numPr>
      </w:pPr>
      <w:r w:rsidRPr="009B01FE">
        <w:rPr>
          <w:b/>
          <w:bCs/>
        </w:rPr>
        <w:t>Undiagnosed Illnesses-</w:t>
      </w:r>
      <w:r>
        <w:t>A type of chronic qualifying disability where qualifying signs and/or symptoms cannot be attributed to any known clinical diagnosis by history, physical examination and laboratory tests</w:t>
      </w:r>
    </w:p>
    <w:p w14:paraId="747065E9" w14:textId="77777777" w:rsidR="009B01FE" w:rsidRDefault="009B01FE" w:rsidP="009B01FE">
      <w:pPr>
        <w:pStyle w:val="ListParagraph"/>
      </w:pPr>
    </w:p>
    <w:p w14:paraId="747065EA" w14:textId="77777777" w:rsidR="009B01FE" w:rsidRPr="00E71B30" w:rsidRDefault="009B01FE" w:rsidP="00B5325C">
      <w:pPr>
        <w:pStyle w:val="ListParagraph"/>
        <w:numPr>
          <w:ilvl w:val="0"/>
          <w:numId w:val="8"/>
        </w:numPr>
        <w:shd w:val="clear" w:color="auto" w:fill="FFFFFF"/>
        <w:overflowPunct/>
        <w:autoSpaceDE/>
        <w:autoSpaceDN/>
        <w:adjustRightInd/>
        <w:spacing w:before="100" w:beforeAutospacing="1" w:after="100" w:afterAutospacing="1"/>
        <w:textAlignment w:val="auto"/>
        <w:rPr>
          <w:color w:val="000000" w:themeColor="text1"/>
          <w:szCs w:val="24"/>
        </w:rPr>
      </w:pPr>
      <w:r w:rsidRPr="00E71B30">
        <w:rPr>
          <w:b/>
          <w:color w:val="000000" w:themeColor="text1"/>
          <w:szCs w:val="24"/>
        </w:rPr>
        <w:t>Medically Unexplained Chronic Multi-</w:t>
      </w:r>
      <w:r w:rsidRPr="00E71B30">
        <w:rPr>
          <w:color w:val="000000" w:themeColor="text1"/>
          <w:szCs w:val="24"/>
        </w:rPr>
        <w:t>Symptom Illness-(MUCMI)</w:t>
      </w:r>
    </w:p>
    <w:p w14:paraId="747065EB" w14:textId="77777777" w:rsidR="009B01FE" w:rsidRPr="00457DDF" w:rsidRDefault="009B01FE" w:rsidP="00B5325C">
      <w:pPr>
        <w:numPr>
          <w:ilvl w:val="0"/>
          <w:numId w:val="9"/>
        </w:numPr>
        <w:shd w:val="clear" w:color="auto" w:fill="FFFFFF"/>
        <w:overflowPunct/>
        <w:autoSpaceDE/>
        <w:autoSpaceDN/>
        <w:adjustRightInd/>
        <w:spacing w:before="100" w:beforeAutospacing="1" w:after="100" w:afterAutospacing="1"/>
        <w:textAlignment w:val="auto"/>
        <w:rPr>
          <w:color w:val="000000" w:themeColor="text1"/>
          <w:szCs w:val="24"/>
        </w:rPr>
      </w:pPr>
      <w:r w:rsidRPr="00457DDF">
        <w:rPr>
          <w:color w:val="000000" w:themeColor="text1"/>
          <w:szCs w:val="24"/>
        </w:rPr>
        <w:t>Chronic Fatigue Syndrome</w:t>
      </w:r>
    </w:p>
    <w:p w14:paraId="747065EC" w14:textId="77777777" w:rsidR="009B01FE" w:rsidRPr="00457DDF" w:rsidRDefault="009B01FE" w:rsidP="00B5325C">
      <w:pPr>
        <w:numPr>
          <w:ilvl w:val="0"/>
          <w:numId w:val="9"/>
        </w:numPr>
        <w:shd w:val="clear" w:color="auto" w:fill="FFFFFF"/>
        <w:overflowPunct/>
        <w:autoSpaceDE/>
        <w:autoSpaceDN/>
        <w:adjustRightInd/>
        <w:spacing w:before="100" w:beforeAutospacing="1" w:after="100" w:afterAutospacing="1"/>
        <w:textAlignment w:val="auto"/>
        <w:rPr>
          <w:color w:val="000000" w:themeColor="text1"/>
          <w:szCs w:val="24"/>
        </w:rPr>
      </w:pPr>
      <w:r w:rsidRPr="00457DDF">
        <w:rPr>
          <w:color w:val="000000" w:themeColor="text1"/>
          <w:szCs w:val="24"/>
        </w:rPr>
        <w:t>Fibromyalgia</w:t>
      </w:r>
    </w:p>
    <w:p w14:paraId="747065F0" w14:textId="362997B8" w:rsidR="009B01FE" w:rsidRPr="00A95C50" w:rsidRDefault="009B01FE" w:rsidP="00A95C50">
      <w:pPr>
        <w:numPr>
          <w:ilvl w:val="0"/>
          <w:numId w:val="9"/>
        </w:numPr>
        <w:shd w:val="clear" w:color="auto" w:fill="FFFFFF"/>
        <w:overflowPunct/>
        <w:autoSpaceDE/>
        <w:autoSpaceDN/>
        <w:adjustRightInd/>
        <w:spacing w:before="100" w:beforeAutospacing="1" w:after="100" w:afterAutospacing="1"/>
        <w:textAlignment w:val="auto"/>
        <w:rPr>
          <w:color w:val="000000" w:themeColor="text1"/>
          <w:szCs w:val="24"/>
        </w:rPr>
      </w:pPr>
      <w:r w:rsidRPr="00457DDF">
        <w:rPr>
          <w:color w:val="000000" w:themeColor="text1"/>
          <w:szCs w:val="24"/>
        </w:rPr>
        <w:t>Functional Gastrointestinal Disorder</w:t>
      </w:r>
      <w:r>
        <w:rPr>
          <w:color w:val="000000" w:themeColor="text1"/>
          <w:szCs w:val="24"/>
        </w:rPr>
        <w:t xml:space="preserve"> (FGID) to include symptoms of dyspepsia, vomiting, constipation, bloating, abdominal pain syndrome and dysphagia.</w:t>
      </w:r>
    </w:p>
    <w:p w14:paraId="747065F1" w14:textId="77777777" w:rsidR="009B01FE" w:rsidRDefault="009B01FE" w:rsidP="009B01FE">
      <w:pPr>
        <w:pBdr>
          <w:top w:val="double" w:sz="6" w:space="6" w:color="auto"/>
          <w:left w:val="double" w:sz="6" w:space="6" w:color="auto"/>
          <w:bottom w:val="double" w:sz="6" w:space="6" w:color="auto"/>
          <w:right w:val="double" w:sz="6" w:space="6" w:color="auto"/>
        </w:pBdr>
        <w:spacing w:before="0"/>
        <w:ind w:left="360"/>
        <w:jc w:val="center"/>
        <w:textAlignment w:val="auto"/>
        <w:rPr>
          <w:b/>
          <w:bCs/>
        </w:rPr>
      </w:pPr>
      <w:r>
        <w:rPr>
          <w:b/>
        </w:rPr>
        <w:lastRenderedPageBreak/>
        <w:t>Undiagnosed Illness Signs and S</w:t>
      </w:r>
      <w:r w:rsidRPr="009B01FE">
        <w:rPr>
          <w:b/>
        </w:rPr>
        <w:t>ymptoms</w:t>
      </w:r>
    </w:p>
    <w:p w14:paraId="747065F2" w14:textId="77777777" w:rsidR="009B01FE" w:rsidRDefault="009B01FE" w:rsidP="009B01FE"/>
    <w:p w14:paraId="747065F3" w14:textId="68F9456A" w:rsidR="009B01FE" w:rsidRDefault="009B01FE" w:rsidP="009B01FE">
      <w:r>
        <w:t xml:space="preserve">There are 13 </w:t>
      </w:r>
      <w:r w:rsidR="0020506E">
        <w:t>categories</w:t>
      </w:r>
      <w:r>
        <w:t xml:space="preserve"> of signs and symptoms that may be manifestations of an undiagnosed illness that cannot be attributed to clinical diagnosis.</w:t>
      </w:r>
    </w:p>
    <w:p w14:paraId="441E92BB" w14:textId="7A0DFF4A" w:rsidR="00C311BC" w:rsidRDefault="0020506E" w:rsidP="00B5325C">
      <w:pPr>
        <w:numPr>
          <w:ilvl w:val="1"/>
          <w:numId w:val="21"/>
        </w:numPr>
        <w:adjustRightInd/>
        <w:textAlignment w:val="auto"/>
      </w:pPr>
      <w:r>
        <w:t>fatigue</w:t>
      </w:r>
    </w:p>
    <w:p w14:paraId="06977AB7" w14:textId="72F05EEC" w:rsidR="00C311BC" w:rsidRDefault="0020506E" w:rsidP="00B5325C">
      <w:pPr>
        <w:numPr>
          <w:ilvl w:val="1"/>
          <w:numId w:val="21"/>
        </w:numPr>
        <w:adjustRightInd/>
        <w:textAlignment w:val="auto"/>
      </w:pPr>
      <w:r>
        <w:t>skin signs and symptoms</w:t>
      </w:r>
    </w:p>
    <w:p w14:paraId="77E098D5" w14:textId="60B055EE" w:rsidR="00C311BC" w:rsidRDefault="0020506E" w:rsidP="00B5325C">
      <w:pPr>
        <w:numPr>
          <w:ilvl w:val="1"/>
          <w:numId w:val="21"/>
        </w:numPr>
        <w:adjustRightInd/>
        <w:textAlignment w:val="auto"/>
      </w:pPr>
      <w:r>
        <w:t xml:space="preserve">headaches          </w:t>
      </w:r>
      <w:r>
        <w:tab/>
        <w:t>`</w:t>
      </w:r>
      <w:r>
        <w:tab/>
      </w:r>
    </w:p>
    <w:p w14:paraId="7D199A8B" w14:textId="3888F2D6" w:rsidR="00C311BC" w:rsidRDefault="0020506E" w:rsidP="00B5325C">
      <w:pPr>
        <w:numPr>
          <w:ilvl w:val="1"/>
          <w:numId w:val="21"/>
        </w:numPr>
        <w:adjustRightInd/>
        <w:textAlignment w:val="auto"/>
      </w:pPr>
      <w:r>
        <w:t>muscle pain</w:t>
      </w:r>
    </w:p>
    <w:p w14:paraId="747065F4" w14:textId="315B68BE" w:rsidR="009B01FE" w:rsidRDefault="0020506E" w:rsidP="00B5325C">
      <w:pPr>
        <w:numPr>
          <w:ilvl w:val="1"/>
          <w:numId w:val="21"/>
        </w:numPr>
        <w:adjustRightInd/>
        <w:textAlignment w:val="auto"/>
      </w:pPr>
      <w:r>
        <w:t>joint pain</w:t>
      </w:r>
    </w:p>
    <w:p w14:paraId="747065F6" w14:textId="6D9EFC56" w:rsidR="009B01FE" w:rsidRDefault="0020506E" w:rsidP="00B5325C">
      <w:pPr>
        <w:numPr>
          <w:ilvl w:val="1"/>
          <w:numId w:val="21"/>
        </w:numPr>
        <w:adjustRightInd/>
        <w:textAlignment w:val="auto"/>
      </w:pPr>
      <w:r>
        <w:t>neurological signs or symptoms</w:t>
      </w:r>
    </w:p>
    <w:p w14:paraId="747065F8" w14:textId="408780A1" w:rsidR="009B01FE" w:rsidRDefault="0020506E" w:rsidP="00B5325C">
      <w:pPr>
        <w:numPr>
          <w:ilvl w:val="1"/>
          <w:numId w:val="21"/>
        </w:numPr>
        <w:adjustRightInd/>
        <w:textAlignment w:val="auto"/>
      </w:pPr>
      <w:r>
        <w:t>neuropsychological signs or symptoms</w:t>
      </w:r>
    </w:p>
    <w:p w14:paraId="03144300" w14:textId="25E43895" w:rsidR="00C311BC" w:rsidRDefault="0020506E" w:rsidP="00B5325C">
      <w:pPr>
        <w:numPr>
          <w:ilvl w:val="1"/>
          <w:numId w:val="21"/>
        </w:numPr>
        <w:adjustRightInd/>
        <w:textAlignment w:val="auto"/>
      </w:pPr>
      <w:r>
        <w:t>respiratory signs and symptoms (upper and lower)</w:t>
      </w:r>
    </w:p>
    <w:p w14:paraId="2F0C97BA" w14:textId="30C59F98" w:rsidR="00C311BC" w:rsidRDefault="0020506E" w:rsidP="00B5325C">
      <w:pPr>
        <w:numPr>
          <w:ilvl w:val="1"/>
          <w:numId w:val="21"/>
        </w:numPr>
        <w:adjustRightInd/>
        <w:textAlignment w:val="auto"/>
      </w:pPr>
      <w:r>
        <w:t>sleep disturbances</w:t>
      </w:r>
    </w:p>
    <w:p w14:paraId="747065F9" w14:textId="0EE179C3" w:rsidR="009B01FE" w:rsidRDefault="0020506E" w:rsidP="00B5325C">
      <w:pPr>
        <w:numPr>
          <w:ilvl w:val="1"/>
          <w:numId w:val="21"/>
        </w:numPr>
        <w:adjustRightInd/>
        <w:textAlignment w:val="auto"/>
      </w:pPr>
      <w:r>
        <w:t>gastrointestinal signs or symptoms</w:t>
      </w:r>
    </w:p>
    <w:p w14:paraId="69FA8EF8" w14:textId="1D0C655F" w:rsidR="00C311BC" w:rsidRDefault="0020506E" w:rsidP="00B5325C">
      <w:pPr>
        <w:numPr>
          <w:ilvl w:val="1"/>
          <w:numId w:val="21"/>
        </w:numPr>
        <w:adjustRightInd/>
        <w:textAlignment w:val="auto"/>
      </w:pPr>
      <w:r>
        <w:t>cardiovascular signs and symptoms</w:t>
      </w:r>
    </w:p>
    <w:p w14:paraId="747065FA" w14:textId="43BC1BD7" w:rsidR="009B01FE" w:rsidRDefault="0020506E" w:rsidP="00B5325C">
      <w:pPr>
        <w:numPr>
          <w:ilvl w:val="1"/>
          <w:numId w:val="21"/>
        </w:numPr>
        <w:adjustRightInd/>
        <w:textAlignment w:val="auto"/>
      </w:pPr>
      <w:r>
        <w:t>abnormal weight loss</w:t>
      </w:r>
    </w:p>
    <w:p w14:paraId="74706600" w14:textId="5FE16822" w:rsidR="009B01FE" w:rsidRDefault="0020506E" w:rsidP="00B5325C">
      <w:pPr>
        <w:numPr>
          <w:ilvl w:val="1"/>
          <w:numId w:val="21"/>
        </w:numPr>
        <w:adjustRightInd/>
        <w:textAlignment w:val="auto"/>
      </w:pPr>
      <w:r>
        <w:t>menstrual disorders</w:t>
      </w:r>
    </w:p>
    <w:p w14:paraId="57212099" w14:textId="654FED56" w:rsidR="00035113" w:rsidRPr="00035113" w:rsidRDefault="00035113" w:rsidP="00035113">
      <w:pPr>
        <w:overflowPunct/>
        <w:autoSpaceDE/>
        <w:autoSpaceDN/>
        <w:adjustRightInd/>
        <w:spacing w:before="100" w:beforeAutospacing="1" w:after="100" w:afterAutospacing="1"/>
        <w:textAlignment w:val="auto"/>
        <w:rPr>
          <w:szCs w:val="24"/>
        </w:rPr>
      </w:pPr>
      <w:r w:rsidRPr="00035113">
        <w:rPr>
          <w:b/>
          <w:szCs w:val="24"/>
        </w:rPr>
        <w:t>Note:</w:t>
      </w:r>
      <w:r>
        <w:rPr>
          <w:szCs w:val="24"/>
        </w:rPr>
        <w:t xml:space="preserve"> </w:t>
      </w:r>
      <w:r w:rsidRPr="00035113">
        <w:rPr>
          <w:szCs w:val="24"/>
        </w:rPr>
        <w:t xml:space="preserve">The list of categories is not exclusive; signs or symptoms not represented by one of the listed categories may also qualify for consideration under </w:t>
      </w:r>
      <w:hyperlink r:id="rId20" w:tgtFrame="_blank" w:history="1">
        <w:r w:rsidRPr="00035113">
          <w:rPr>
            <w:rStyle w:val="Hyperlink"/>
            <w:szCs w:val="24"/>
          </w:rPr>
          <w:t>38 CFR 3.317</w:t>
        </w:r>
      </w:hyperlink>
      <w:r w:rsidRPr="00035113">
        <w:rPr>
          <w:szCs w:val="24"/>
        </w:rPr>
        <w:t>.</w:t>
      </w:r>
    </w:p>
    <w:p w14:paraId="2CEC603B" w14:textId="77777777" w:rsidR="00035113" w:rsidRPr="00035113" w:rsidRDefault="00035113" w:rsidP="00035113">
      <w:pPr>
        <w:overflowPunct/>
        <w:autoSpaceDE/>
        <w:autoSpaceDN/>
        <w:adjustRightInd/>
        <w:spacing w:before="100" w:beforeAutospacing="1" w:after="100" w:afterAutospacing="1"/>
        <w:textAlignment w:val="auto"/>
        <w:rPr>
          <w:szCs w:val="24"/>
        </w:rPr>
      </w:pPr>
      <w:r w:rsidRPr="00035113">
        <w:rPr>
          <w:szCs w:val="24"/>
        </w:rPr>
        <w:t xml:space="preserve">A disability that is affirmatively shown to have resulted from a cause other than Southwest Asia service may not be compensated.  See </w:t>
      </w:r>
      <w:hyperlink r:id="rId21" w:tgtFrame="_blank" w:history="1">
        <w:r w:rsidRPr="00035113">
          <w:rPr>
            <w:rStyle w:val="Hyperlink"/>
            <w:szCs w:val="24"/>
          </w:rPr>
          <w:t>38 CFR 3.317(a)(7)</w:t>
        </w:r>
      </w:hyperlink>
      <w:r w:rsidRPr="00035113">
        <w:rPr>
          <w:szCs w:val="24"/>
        </w:rPr>
        <w:t>.</w:t>
      </w:r>
    </w:p>
    <w:p w14:paraId="6E7A9F5E" w14:textId="74AE2D15" w:rsidR="000C4982" w:rsidRPr="00A95C50" w:rsidRDefault="00035113" w:rsidP="00A95C50">
      <w:pPr>
        <w:spacing w:after="240"/>
        <w:rPr>
          <w:b/>
          <w:bCs/>
          <w:iCs/>
          <w:szCs w:val="24"/>
        </w:rPr>
      </w:pPr>
      <w:r w:rsidRPr="00035113">
        <w:rPr>
          <w:rStyle w:val="Emphasis"/>
          <w:b/>
          <w:bCs/>
          <w:szCs w:val="24"/>
        </w:rPr>
        <w:t>Example</w:t>
      </w:r>
      <w:r w:rsidRPr="00035113">
        <w:rPr>
          <w:szCs w:val="24"/>
        </w:rPr>
        <w:t xml:space="preserve">:  Sleep apnea cannot be presumptively service-connected (SC) under the provisions of </w:t>
      </w:r>
      <w:hyperlink r:id="rId22" w:tgtFrame="_blank" w:history="1">
        <w:r w:rsidRPr="00035113">
          <w:rPr>
            <w:rStyle w:val="Hyperlink"/>
            <w:szCs w:val="24"/>
          </w:rPr>
          <w:t>38 CFR 3.317</w:t>
        </w:r>
      </w:hyperlink>
      <w:r w:rsidRPr="00035113">
        <w:rPr>
          <w:szCs w:val="24"/>
        </w:rPr>
        <w:t xml:space="preserve"> since it is a diagnosable condition.  If claimed, sleep apnea must be considered on a non-presumptive SC basis.</w:t>
      </w:r>
    </w:p>
    <w:p w14:paraId="74706603" w14:textId="3F7B0BA5" w:rsidR="009B01FE" w:rsidRDefault="009B01FE" w:rsidP="009B01FE">
      <w:pPr>
        <w:rPr>
          <w:rFonts w:ascii="Calibri" w:hAnsi="Calibri"/>
          <w:sz w:val="22"/>
          <w:szCs w:val="22"/>
        </w:rPr>
      </w:pPr>
    </w:p>
    <w:p w14:paraId="74706604" w14:textId="77777777" w:rsidR="004A721A" w:rsidRPr="009B01FE" w:rsidRDefault="009B01FE" w:rsidP="009B01FE">
      <w:pPr>
        <w:pBdr>
          <w:top w:val="double" w:sz="6" w:space="6" w:color="auto"/>
          <w:left w:val="double" w:sz="6" w:space="6" w:color="auto"/>
          <w:bottom w:val="double" w:sz="6" w:space="6" w:color="auto"/>
          <w:right w:val="double" w:sz="6" w:space="6" w:color="auto"/>
        </w:pBdr>
        <w:spacing w:before="0"/>
        <w:ind w:left="360"/>
        <w:jc w:val="center"/>
        <w:textAlignment w:val="auto"/>
        <w:rPr>
          <w:b/>
          <w:szCs w:val="24"/>
        </w:rPr>
      </w:pPr>
      <w:r w:rsidRPr="009B01FE">
        <w:rPr>
          <w:b/>
          <w:szCs w:val="24"/>
        </w:rPr>
        <w:t>Medically Unexplained Chronic Multi-Symptom Illness (MUCMI)</w:t>
      </w:r>
    </w:p>
    <w:p w14:paraId="74706605" w14:textId="6C28587D" w:rsidR="00DD3161" w:rsidRDefault="00DD3161" w:rsidP="00DD3161"/>
    <w:p w14:paraId="048EA857" w14:textId="4606AB35" w:rsidR="00035113" w:rsidRDefault="00035113" w:rsidP="00035113">
      <w:pPr>
        <w:pStyle w:val="CommentText"/>
        <w:rPr>
          <w:sz w:val="24"/>
          <w:szCs w:val="24"/>
        </w:rPr>
      </w:pPr>
      <w:r w:rsidRPr="00035113">
        <w:rPr>
          <w:sz w:val="24"/>
          <w:szCs w:val="24"/>
        </w:rPr>
        <w:t>MUCMI is a type of chronic qualifying disability in which there is a diagnosed illness.</w:t>
      </w:r>
    </w:p>
    <w:p w14:paraId="08E2F14A" w14:textId="054F5FFB" w:rsidR="001F0705" w:rsidRDefault="001F0705" w:rsidP="00035113">
      <w:pPr>
        <w:pStyle w:val="CommentText"/>
        <w:rPr>
          <w:sz w:val="24"/>
          <w:szCs w:val="24"/>
        </w:rPr>
      </w:pPr>
    </w:p>
    <w:p w14:paraId="0733E3EA" w14:textId="6C4377FD" w:rsidR="001F0705" w:rsidRPr="001F0705" w:rsidRDefault="001F0705" w:rsidP="001F0705">
      <w:pPr>
        <w:overflowPunct/>
        <w:autoSpaceDE/>
        <w:autoSpaceDN/>
        <w:adjustRightInd/>
        <w:spacing w:before="0"/>
        <w:textAlignment w:val="auto"/>
        <w:rPr>
          <w:szCs w:val="24"/>
        </w:rPr>
      </w:pPr>
      <w:r w:rsidRPr="001F0705">
        <w:rPr>
          <w:bCs/>
          <w:i/>
          <w:iCs/>
          <w:szCs w:val="24"/>
        </w:rPr>
        <w:t>A</w:t>
      </w:r>
      <w:r w:rsidRPr="001F0705">
        <w:rPr>
          <w:b/>
          <w:bCs/>
          <w:i/>
          <w:iCs/>
          <w:szCs w:val="24"/>
        </w:rPr>
        <w:t xml:space="preserve"> medically unexplained chronic multi-symptom illness </w:t>
      </w:r>
      <w:r w:rsidRPr="001F0705">
        <w:rPr>
          <w:szCs w:val="24"/>
        </w:rPr>
        <w:t xml:space="preserve">(MUCMI) is a type of chronic qualifying disability in which there is a </w:t>
      </w:r>
      <w:r w:rsidRPr="001F0705">
        <w:rPr>
          <w:i/>
          <w:iCs/>
          <w:szCs w:val="24"/>
        </w:rPr>
        <w:t>diagnosed</w:t>
      </w:r>
      <w:r w:rsidRPr="001F0705">
        <w:rPr>
          <w:szCs w:val="24"/>
        </w:rPr>
        <w:t xml:space="preserve"> illness that has</w:t>
      </w:r>
    </w:p>
    <w:p w14:paraId="6CBB3796" w14:textId="77777777" w:rsidR="001F0705" w:rsidRPr="001F0705" w:rsidRDefault="001F0705" w:rsidP="00B5325C">
      <w:pPr>
        <w:numPr>
          <w:ilvl w:val="0"/>
          <w:numId w:val="28"/>
        </w:numPr>
        <w:overflowPunct/>
        <w:autoSpaceDE/>
        <w:autoSpaceDN/>
        <w:adjustRightInd/>
        <w:spacing w:before="100" w:beforeAutospacing="1" w:after="100" w:afterAutospacing="1"/>
        <w:textAlignment w:val="auto"/>
        <w:rPr>
          <w:szCs w:val="24"/>
        </w:rPr>
      </w:pPr>
      <w:r w:rsidRPr="001F0705">
        <w:rPr>
          <w:i/>
          <w:iCs/>
          <w:szCs w:val="24"/>
        </w:rPr>
        <w:lastRenderedPageBreak/>
        <w:t>either</w:t>
      </w:r>
      <w:r w:rsidRPr="001F0705">
        <w:rPr>
          <w:szCs w:val="24"/>
        </w:rPr>
        <w:t xml:space="preserve"> an inconclusive etiology </w:t>
      </w:r>
      <w:r w:rsidRPr="001F0705">
        <w:rPr>
          <w:i/>
          <w:iCs/>
          <w:szCs w:val="24"/>
        </w:rPr>
        <w:t>or</w:t>
      </w:r>
      <w:r w:rsidRPr="001F0705">
        <w:rPr>
          <w:szCs w:val="24"/>
        </w:rPr>
        <w:t xml:space="preserve"> an inconclusive pathophysiology</w:t>
      </w:r>
    </w:p>
    <w:p w14:paraId="65505C71" w14:textId="77777777" w:rsidR="001F0705" w:rsidRPr="001F0705" w:rsidRDefault="001F0705" w:rsidP="00B5325C">
      <w:pPr>
        <w:numPr>
          <w:ilvl w:val="0"/>
          <w:numId w:val="28"/>
        </w:numPr>
        <w:overflowPunct/>
        <w:autoSpaceDE/>
        <w:autoSpaceDN/>
        <w:adjustRightInd/>
        <w:spacing w:before="100" w:beforeAutospacing="1" w:after="100" w:afterAutospacing="1"/>
        <w:textAlignment w:val="auto"/>
        <w:rPr>
          <w:szCs w:val="24"/>
        </w:rPr>
      </w:pPr>
      <w:r w:rsidRPr="001F0705">
        <w:rPr>
          <w:szCs w:val="24"/>
        </w:rPr>
        <w:t>overlapping symptoms and signs, and</w:t>
      </w:r>
    </w:p>
    <w:p w14:paraId="27B201B6" w14:textId="33F980AC" w:rsidR="001F0705" w:rsidRDefault="001F0705" w:rsidP="00B5325C">
      <w:pPr>
        <w:numPr>
          <w:ilvl w:val="0"/>
          <w:numId w:val="28"/>
        </w:numPr>
        <w:overflowPunct/>
        <w:autoSpaceDE/>
        <w:autoSpaceDN/>
        <w:adjustRightInd/>
        <w:spacing w:before="0"/>
        <w:textAlignment w:val="auto"/>
        <w:rPr>
          <w:szCs w:val="24"/>
        </w:rPr>
      </w:pPr>
      <w:r w:rsidRPr="001F0705">
        <w:rPr>
          <w:szCs w:val="24"/>
        </w:rPr>
        <w:t>features such a</w:t>
      </w:r>
      <w:r>
        <w:rPr>
          <w:szCs w:val="24"/>
        </w:rPr>
        <w:t>s</w:t>
      </w:r>
    </w:p>
    <w:p w14:paraId="05CA0FB1" w14:textId="77777777" w:rsidR="001F0705" w:rsidRDefault="001F0705" w:rsidP="001F0705">
      <w:pPr>
        <w:overflowPunct/>
        <w:autoSpaceDE/>
        <w:autoSpaceDN/>
        <w:adjustRightInd/>
        <w:spacing w:before="0"/>
        <w:ind w:left="360"/>
        <w:textAlignment w:val="auto"/>
        <w:rPr>
          <w:szCs w:val="24"/>
        </w:rPr>
      </w:pPr>
    </w:p>
    <w:p w14:paraId="6807BA38" w14:textId="77777777" w:rsidR="001F0705" w:rsidRPr="001F0705" w:rsidRDefault="001F0705" w:rsidP="00B5325C">
      <w:pPr>
        <w:numPr>
          <w:ilvl w:val="1"/>
          <w:numId w:val="28"/>
        </w:numPr>
        <w:overflowPunct/>
        <w:autoSpaceDE/>
        <w:autoSpaceDN/>
        <w:adjustRightInd/>
        <w:spacing w:before="0"/>
        <w:textAlignment w:val="auto"/>
        <w:rPr>
          <w:szCs w:val="24"/>
        </w:rPr>
      </w:pPr>
      <w:r w:rsidRPr="001F0705">
        <w:rPr>
          <w:szCs w:val="24"/>
        </w:rPr>
        <w:t>fatigue and pain</w:t>
      </w:r>
    </w:p>
    <w:p w14:paraId="0B7FD787" w14:textId="77777777" w:rsidR="001F0705" w:rsidRPr="001F0705" w:rsidRDefault="001F0705" w:rsidP="00B5325C">
      <w:pPr>
        <w:numPr>
          <w:ilvl w:val="1"/>
          <w:numId w:val="28"/>
        </w:numPr>
        <w:overflowPunct/>
        <w:autoSpaceDE/>
        <w:autoSpaceDN/>
        <w:adjustRightInd/>
        <w:spacing w:before="0"/>
        <w:textAlignment w:val="auto"/>
        <w:rPr>
          <w:szCs w:val="24"/>
        </w:rPr>
      </w:pPr>
      <w:r w:rsidRPr="001F0705">
        <w:rPr>
          <w:szCs w:val="24"/>
        </w:rPr>
        <w:t>disability out of proportion to physical findings, and</w:t>
      </w:r>
    </w:p>
    <w:p w14:paraId="427C2013" w14:textId="777D7D8D" w:rsidR="001F0705" w:rsidRDefault="001F0705" w:rsidP="00B5325C">
      <w:pPr>
        <w:numPr>
          <w:ilvl w:val="1"/>
          <w:numId w:val="28"/>
        </w:numPr>
        <w:overflowPunct/>
        <w:autoSpaceDE/>
        <w:autoSpaceDN/>
        <w:adjustRightInd/>
        <w:spacing w:before="0"/>
        <w:textAlignment w:val="auto"/>
        <w:rPr>
          <w:szCs w:val="24"/>
        </w:rPr>
      </w:pPr>
      <w:r w:rsidRPr="001F0705">
        <w:rPr>
          <w:szCs w:val="24"/>
        </w:rPr>
        <w:t>inconsistent demonstration of laboratory abnormalities. </w:t>
      </w:r>
    </w:p>
    <w:p w14:paraId="244676B9" w14:textId="77777777" w:rsidR="001F0705" w:rsidRPr="001F0705" w:rsidRDefault="001F0705" w:rsidP="001F0705">
      <w:pPr>
        <w:overflowPunct/>
        <w:autoSpaceDE/>
        <w:autoSpaceDN/>
        <w:adjustRightInd/>
        <w:spacing w:before="0"/>
        <w:ind w:left="1440"/>
        <w:textAlignment w:val="auto"/>
        <w:rPr>
          <w:szCs w:val="24"/>
        </w:rPr>
      </w:pPr>
    </w:p>
    <w:p w14:paraId="2EE73E10" w14:textId="77777777" w:rsidR="001F0705" w:rsidRPr="001F0705" w:rsidRDefault="001F0705" w:rsidP="001F0705">
      <w:pPr>
        <w:overflowPunct/>
        <w:autoSpaceDE/>
        <w:autoSpaceDN/>
        <w:adjustRightInd/>
        <w:spacing w:before="0"/>
        <w:textAlignment w:val="auto"/>
        <w:rPr>
          <w:szCs w:val="24"/>
        </w:rPr>
      </w:pPr>
      <w:r w:rsidRPr="001F0705">
        <w:rPr>
          <w:b/>
          <w:bCs/>
          <w:i/>
          <w:iCs/>
          <w:szCs w:val="24"/>
        </w:rPr>
        <w:t>Note</w:t>
      </w:r>
      <w:r w:rsidRPr="001F0705">
        <w:rPr>
          <w:szCs w:val="24"/>
        </w:rPr>
        <w:t xml:space="preserve">:  A multi-symptom illness is </w:t>
      </w:r>
      <w:r w:rsidRPr="001F0705">
        <w:rPr>
          <w:i/>
          <w:iCs/>
          <w:szCs w:val="24"/>
        </w:rPr>
        <w:t xml:space="preserve">not </w:t>
      </w:r>
      <w:r w:rsidRPr="001F0705">
        <w:rPr>
          <w:szCs w:val="24"/>
        </w:rPr>
        <w:t xml:space="preserve">an MUCMI if </w:t>
      </w:r>
      <w:r w:rsidRPr="001F0705">
        <w:rPr>
          <w:i/>
          <w:iCs/>
          <w:szCs w:val="24"/>
        </w:rPr>
        <w:t xml:space="preserve">both </w:t>
      </w:r>
      <w:r w:rsidRPr="001F0705">
        <w:rPr>
          <w:szCs w:val="24"/>
        </w:rPr>
        <w:t>the etiology and the pathology of the illness are partly understood.</w:t>
      </w:r>
    </w:p>
    <w:p w14:paraId="2FDCE741" w14:textId="77777777" w:rsidR="001F0705" w:rsidRDefault="001F0705" w:rsidP="001F0705">
      <w:pPr>
        <w:overflowPunct/>
        <w:autoSpaceDE/>
        <w:autoSpaceDN/>
        <w:adjustRightInd/>
        <w:spacing w:before="0"/>
        <w:textAlignment w:val="auto"/>
        <w:rPr>
          <w:szCs w:val="24"/>
        </w:rPr>
      </w:pPr>
    </w:p>
    <w:p w14:paraId="7844B863" w14:textId="48A06887" w:rsidR="001F0705" w:rsidRDefault="001F0705" w:rsidP="001F0705">
      <w:pPr>
        <w:overflowPunct/>
        <w:autoSpaceDE/>
        <w:autoSpaceDN/>
        <w:adjustRightInd/>
        <w:spacing w:before="0"/>
        <w:textAlignment w:val="auto"/>
        <w:rPr>
          <w:szCs w:val="24"/>
        </w:rPr>
      </w:pPr>
      <w:r w:rsidRPr="001F0705">
        <w:rPr>
          <w:szCs w:val="24"/>
        </w:rPr>
        <w:t>MUCMIs include but are not limited to</w:t>
      </w:r>
    </w:p>
    <w:p w14:paraId="4CD6DA8F" w14:textId="77777777" w:rsidR="001F0705" w:rsidRPr="001F0705" w:rsidRDefault="001F0705" w:rsidP="001F0705">
      <w:pPr>
        <w:overflowPunct/>
        <w:autoSpaceDE/>
        <w:autoSpaceDN/>
        <w:adjustRightInd/>
        <w:spacing w:before="0"/>
        <w:textAlignment w:val="auto"/>
        <w:rPr>
          <w:szCs w:val="24"/>
        </w:rPr>
      </w:pPr>
    </w:p>
    <w:p w14:paraId="7F62A03A" w14:textId="77777777" w:rsidR="001F0705" w:rsidRPr="001F0705" w:rsidRDefault="001F0705" w:rsidP="00B5325C">
      <w:pPr>
        <w:numPr>
          <w:ilvl w:val="0"/>
          <w:numId w:val="29"/>
        </w:numPr>
        <w:overflowPunct/>
        <w:autoSpaceDE/>
        <w:autoSpaceDN/>
        <w:adjustRightInd/>
        <w:spacing w:before="0"/>
        <w:textAlignment w:val="auto"/>
        <w:rPr>
          <w:szCs w:val="24"/>
        </w:rPr>
      </w:pPr>
      <w:r w:rsidRPr="001F0705">
        <w:rPr>
          <w:szCs w:val="24"/>
        </w:rPr>
        <w:t>chronic fatigue syndrome</w:t>
      </w:r>
    </w:p>
    <w:p w14:paraId="05A9D16D" w14:textId="77777777" w:rsidR="001F0705" w:rsidRPr="001F0705" w:rsidRDefault="001F0705" w:rsidP="00B5325C">
      <w:pPr>
        <w:numPr>
          <w:ilvl w:val="0"/>
          <w:numId w:val="29"/>
        </w:numPr>
        <w:overflowPunct/>
        <w:autoSpaceDE/>
        <w:autoSpaceDN/>
        <w:adjustRightInd/>
        <w:spacing w:before="0"/>
        <w:textAlignment w:val="auto"/>
        <w:rPr>
          <w:szCs w:val="24"/>
        </w:rPr>
      </w:pPr>
      <w:r w:rsidRPr="001F0705">
        <w:rPr>
          <w:szCs w:val="24"/>
        </w:rPr>
        <w:t>fibromyalgia, or</w:t>
      </w:r>
    </w:p>
    <w:p w14:paraId="5121C738" w14:textId="16F5A280" w:rsidR="001F0705" w:rsidRPr="001F0705" w:rsidRDefault="001F0705" w:rsidP="00B5325C">
      <w:pPr>
        <w:pStyle w:val="CommentText"/>
        <w:numPr>
          <w:ilvl w:val="0"/>
          <w:numId w:val="29"/>
        </w:numPr>
        <w:spacing w:before="0"/>
        <w:rPr>
          <w:sz w:val="24"/>
          <w:szCs w:val="24"/>
        </w:rPr>
      </w:pPr>
      <w:r w:rsidRPr="001F0705">
        <w:rPr>
          <w:sz w:val="24"/>
          <w:szCs w:val="24"/>
        </w:rPr>
        <w:t>functional gastrointestinal disorders (FGIDs), excluding structural gastrointestinal diseases.</w:t>
      </w:r>
    </w:p>
    <w:p w14:paraId="7420DF4E" w14:textId="77777777" w:rsidR="008546A9" w:rsidRDefault="008546A9" w:rsidP="00DD3161">
      <w:pPr>
        <w:rPr>
          <w:b/>
          <w:bCs/>
        </w:rPr>
      </w:pPr>
    </w:p>
    <w:p w14:paraId="5BDCF1AF" w14:textId="59046428" w:rsidR="000C4982" w:rsidRDefault="00DD3161" w:rsidP="00DD3161">
      <w:r>
        <w:t xml:space="preserve">These specifically identified MUCMIs are presumptive, but that does not mean that ones that are not cited here could not also be service connected. </w:t>
      </w:r>
    </w:p>
    <w:p w14:paraId="74706618" w14:textId="77777777" w:rsidR="005F0CE5" w:rsidRDefault="005F0CE5" w:rsidP="00DD3161"/>
    <w:p w14:paraId="74706619" w14:textId="77777777" w:rsidR="005F0CE5" w:rsidRPr="005F0CE5" w:rsidRDefault="005F0CE5" w:rsidP="005F0CE5">
      <w:pPr>
        <w:pBdr>
          <w:top w:val="double" w:sz="6" w:space="6" w:color="auto"/>
          <w:left w:val="double" w:sz="6" w:space="6" w:color="auto"/>
          <w:bottom w:val="double" w:sz="6" w:space="6" w:color="auto"/>
          <w:right w:val="double" w:sz="6" w:space="6" w:color="auto"/>
        </w:pBdr>
        <w:spacing w:before="0"/>
        <w:ind w:left="360"/>
        <w:jc w:val="center"/>
        <w:textAlignment w:val="auto"/>
        <w:rPr>
          <w:b/>
          <w:szCs w:val="24"/>
        </w:rPr>
      </w:pPr>
      <w:r w:rsidRPr="005F0CE5">
        <w:rPr>
          <w:b/>
          <w:szCs w:val="24"/>
        </w:rPr>
        <w:t>Functional Gastrointestinal Disorders</w:t>
      </w:r>
    </w:p>
    <w:p w14:paraId="7C7BCA13" w14:textId="79D6979F" w:rsidR="001F0705" w:rsidRPr="001F0705" w:rsidRDefault="001F0705" w:rsidP="001F0705">
      <w:pPr>
        <w:overflowPunct/>
        <w:autoSpaceDE/>
        <w:autoSpaceDN/>
        <w:adjustRightInd/>
        <w:spacing w:before="100" w:beforeAutospacing="1" w:after="100" w:afterAutospacing="1"/>
        <w:textAlignment w:val="auto"/>
        <w:rPr>
          <w:szCs w:val="24"/>
        </w:rPr>
      </w:pPr>
      <w:r w:rsidRPr="001F0705">
        <w:rPr>
          <w:rStyle w:val="Strong"/>
          <w:i/>
          <w:iCs/>
          <w:szCs w:val="24"/>
        </w:rPr>
        <w:t xml:space="preserve">Functional gastrointestinal disorders </w:t>
      </w:r>
      <w:r w:rsidRPr="001F0705">
        <w:rPr>
          <w:szCs w:val="24"/>
        </w:rPr>
        <w:t>(FGIDs) are a group of diagnosed conditions that are a type of MUCMI.  They are characterized by chronic or recurrent symptoms that are-then these two as bullets. unexplained by any structural, endoscopic, laboratory, or other objective signs of injury or disease, and may be related to any part of the gastrointestinal tract. </w:t>
      </w:r>
    </w:p>
    <w:p w14:paraId="50F1BFA1" w14:textId="77777777" w:rsidR="008546A9" w:rsidRDefault="008546A9" w:rsidP="005F0CE5"/>
    <w:p w14:paraId="7470661E" w14:textId="2E175A58" w:rsidR="005F0CE5" w:rsidRDefault="005F0CE5" w:rsidP="005F0CE5">
      <w:r>
        <w:t>FGID diagnoses include but are not limited to</w:t>
      </w:r>
    </w:p>
    <w:p w14:paraId="7470661F" w14:textId="77777777" w:rsidR="005F0CE5" w:rsidRDefault="005F0CE5" w:rsidP="00B5325C">
      <w:pPr>
        <w:numPr>
          <w:ilvl w:val="0"/>
          <w:numId w:val="23"/>
        </w:numPr>
        <w:adjustRightInd/>
        <w:textAlignment w:val="auto"/>
      </w:pPr>
      <w:r>
        <w:t>irritable bowel syndrome, and</w:t>
      </w:r>
    </w:p>
    <w:p w14:paraId="74706620" w14:textId="77777777" w:rsidR="005F0CE5" w:rsidRDefault="005F0CE5" w:rsidP="00B5325C">
      <w:pPr>
        <w:numPr>
          <w:ilvl w:val="0"/>
          <w:numId w:val="23"/>
        </w:numPr>
        <w:adjustRightInd/>
        <w:textAlignment w:val="auto"/>
      </w:pPr>
      <w:r>
        <w:t xml:space="preserve">functional </w:t>
      </w:r>
    </w:p>
    <w:p w14:paraId="74706621" w14:textId="77777777" w:rsidR="005F0CE5" w:rsidRDefault="005F0CE5" w:rsidP="00B5325C">
      <w:pPr>
        <w:numPr>
          <w:ilvl w:val="1"/>
          <w:numId w:val="23"/>
        </w:numPr>
        <w:adjustRightInd/>
        <w:textAlignment w:val="auto"/>
      </w:pPr>
      <w:r>
        <w:t>dyspepsia</w:t>
      </w:r>
    </w:p>
    <w:p w14:paraId="74706622" w14:textId="77777777" w:rsidR="005F0CE5" w:rsidRDefault="005F0CE5" w:rsidP="00B5325C">
      <w:pPr>
        <w:numPr>
          <w:ilvl w:val="1"/>
          <w:numId w:val="23"/>
        </w:numPr>
        <w:adjustRightInd/>
        <w:textAlignment w:val="auto"/>
      </w:pPr>
      <w:r>
        <w:t>vomiting</w:t>
      </w:r>
    </w:p>
    <w:p w14:paraId="74706623" w14:textId="77777777" w:rsidR="005F0CE5" w:rsidRDefault="005F0CE5" w:rsidP="00B5325C">
      <w:pPr>
        <w:numPr>
          <w:ilvl w:val="1"/>
          <w:numId w:val="23"/>
        </w:numPr>
        <w:adjustRightInd/>
        <w:textAlignment w:val="auto"/>
      </w:pPr>
      <w:r>
        <w:t>constipation</w:t>
      </w:r>
    </w:p>
    <w:p w14:paraId="74706624" w14:textId="77777777" w:rsidR="005F0CE5" w:rsidRDefault="005F0CE5" w:rsidP="00B5325C">
      <w:pPr>
        <w:numPr>
          <w:ilvl w:val="1"/>
          <w:numId w:val="23"/>
        </w:numPr>
        <w:adjustRightInd/>
        <w:textAlignment w:val="auto"/>
      </w:pPr>
      <w:r>
        <w:t>bloating</w:t>
      </w:r>
    </w:p>
    <w:p w14:paraId="74706625" w14:textId="77777777" w:rsidR="005F0CE5" w:rsidRDefault="005F0CE5" w:rsidP="00B5325C">
      <w:pPr>
        <w:numPr>
          <w:ilvl w:val="1"/>
          <w:numId w:val="23"/>
        </w:numPr>
        <w:adjustRightInd/>
        <w:textAlignment w:val="auto"/>
      </w:pPr>
      <w:r>
        <w:t>abdominal pain syndrome</w:t>
      </w:r>
    </w:p>
    <w:p w14:paraId="74706626" w14:textId="77777777" w:rsidR="005F0CE5" w:rsidRDefault="005F0CE5" w:rsidP="00B5325C">
      <w:pPr>
        <w:numPr>
          <w:ilvl w:val="1"/>
          <w:numId w:val="23"/>
        </w:numPr>
        <w:adjustRightInd/>
        <w:textAlignment w:val="auto"/>
      </w:pPr>
      <w:r>
        <w:t>dysphagia</w:t>
      </w:r>
    </w:p>
    <w:p w14:paraId="71F61814" w14:textId="77777777" w:rsidR="008546A9" w:rsidRDefault="008546A9" w:rsidP="005F0CE5"/>
    <w:p w14:paraId="74706627" w14:textId="71C37DF1" w:rsidR="005F0CE5" w:rsidRDefault="00DF79E5" w:rsidP="005F0CE5">
      <w:r>
        <w:lastRenderedPageBreak/>
        <w:t>T</w:t>
      </w:r>
      <w:r w:rsidR="005F0CE5">
        <w:t xml:space="preserve">his will be the doctor’s determination. Not the VSR or RVSR. </w:t>
      </w:r>
    </w:p>
    <w:p w14:paraId="6AE85556" w14:textId="77777777" w:rsidR="008546A9" w:rsidRDefault="008546A9" w:rsidP="005F0CE5"/>
    <w:p w14:paraId="184929EA" w14:textId="25811BFB" w:rsidR="008546A9" w:rsidRPr="004A7991" w:rsidRDefault="008546A9" w:rsidP="000B75E3">
      <w:pPr>
        <w:pStyle w:val="CommentText"/>
        <w:rPr>
          <w:sz w:val="24"/>
          <w:szCs w:val="24"/>
        </w:rPr>
      </w:pPr>
      <w:r w:rsidRPr="004A7991">
        <w:rPr>
          <w:sz w:val="24"/>
          <w:szCs w:val="24"/>
        </w:rPr>
        <w:t>Diagnosis of a FGID under generally accepted medical principles normally requires</w:t>
      </w:r>
    </w:p>
    <w:p w14:paraId="49D9A882" w14:textId="77777777" w:rsidR="008546A9" w:rsidRDefault="008546A9" w:rsidP="00B5325C">
      <w:pPr>
        <w:numPr>
          <w:ilvl w:val="0"/>
          <w:numId w:val="22"/>
        </w:numPr>
        <w:adjustRightInd/>
        <w:textAlignment w:val="auto"/>
      </w:pPr>
      <w:r>
        <w:t>symptom onset at least six months prior to diagnosis, and</w:t>
      </w:r>
    </w:p>
    <w:p w14:paraId="3E226D66" w14:textId="77777777" w:rsidR="008546A9" w:rsidRDefault="008546A9" w:rsidP="00B5325C">
      <w:pPr>
        <w:numPr>
          <w:ilvl w:val="0"/>
          <w:numId w:val="22"/>
        </w:numPr>
        <w:adjustRightInd/>
        <w:textAlignment w:val="auto"/>
      </w:pPr>
      <w:r>
        <w:t xml:space="preserve">the presence of symptoms sufficient to diagnose the specific disorder at least three months prior to diagnosis. </w:t>
      </w:r>
    </w:p>
    <w:p w14:paraId="74706629" w14:textId="77777777" w:rsidR="00227D44" w:rsidRDefault="00227D44" w:rsidP="005F0CE5"/>
    <w:p w14:paraId="6E62C477" w14:textId="1E533711" w:rsidR="008546A9" w:rsidRPr="008546A9" w:rsidRDefault="008546A9" w:rsidP="008546A9">
      <w:pPr>
        <w:overflowPunct/>
        <w:autoSpaceDE/>
        <w:autoSpaceDN/>
        <w:adjustRightInd/>
        <w:textAlignment w:val="auto"/>
        <w:rPr>
          <w:szCs w:val="24"/>
        </w:rPr>
      </w:pPr>
      <w:r w:rsidRPr="008546A9">
        <w:rPr>
          <w:szCs w:val="24"/>
        </w:rPr>
        <w:t>Characteristics of FGID: Characteristic FGID symptoms include</w:t>
      </w:r>
      <w:r w:rsidR="00A95C50">
        <w:rPr>
          <w:szCs w:val="24"/>
        </w:rPr>
        <w:t>:</w:t>
      </w:r>
    </w:p>
    <w:p w14:paraId="5E17FEA4" w14:textId="77777777" w:rsidR="008546A9" w:rsidRPr="008546A9" w:rsidRDefault="008546A9" w:rsidP="00B5325C">
      <w:pPr>
        <w:numPr>
          <w:ilvl w:val="0"/>
          <w:numId w:val="26"/>
        </w:numPr>
        <w:overflowPunct/>
        <w:autoSpaceDE/>
        <w:autoSpaceDN/>
        <w:adjustRightInd/>
        <w:textAlignment w:val="auto"/>
        <w:rPr>
          <w:szCs w:val="24"/>
        </w:rPr>
      </w:pPr>
      <w:r w:rsidRPr="008546A9">
        <w:rPr>
          <w:szCs w:val="24"/>
        </w:rPr>
        <w:t>abdominal pain</w:t>
      </w:r>
    </w:p>
    <w:p w14:paraId="5990CBB1" w14:textId="77777777" w:rsidR="008546A9" w:rsidRPr="008546A9" w:rsidRDefault="008546A9" w:rsidP="00B5325C">
      <w:pPr>
        <w:numPr>
          <w:ilvl w:val="0"/>
          <w:numId w:val="26"/>
        </w:numPr>
        <w:overflowPunct/>
        <w:autoSpaceDE/>
        <w:autoSpaceDN/>
        <w:adjustRightInd/>
        <w:textAlignment w:val="auto"/>
        <w:rPr>
          <w:szCs w:val="24"/>
        </w:rPr>
      </w:pPr>
      <w:r w:rsidRPr="008546A9">
        <w:rPr>
          <w:szCs w:val="24"/>
        </w:rPr>
        <w:t>substernal burning or pain</w:t>
      </w:r>
    </w:p>
    <w:p w14:paraId="22E337A5" w14:textId="77777777" w:rsidR="008546A9" w:rsidRPr="008546A9" w:rsidRDefault="008546A9" w:rsidP="00B5325C">
      <w:pPr>
        <w:numPr>
          <w:ilvl w:val="0"/>
          <w:numId w:val="26"/>
        </w:numPr>
        <w:overflowPunct/>
        <w:autoSpaceDE/>
        <w:autoSpaceDN/>
        <w:adjustRightInd/>
        <w:textAlignment w:val="auto"/>
        <w:rPr>
          <w:szCs w:val="24"/>
        </w:rPr>
      </w:pPr>
      <w:r w:rsidRPr="008546A9">
        <w:rPr>
          <w:szCs w:val="24"/>
        </w:rPr>
        <w:t>nausea</w:t>
      </w:r>
    </w:p>
    <w:p w14:paraId="01DA6F77" w14:textId="77777777" w:rsidR="008546A9" w:rsidRPr="008546A9" w:rsidRDefault="008546A9" w:rsidP="00B5325C">
      <w:pPr>
        <w:numPr>
          <w:ilvl w:val="0"/>
          <w:numId w:val="26"/>
        </w:numPr>
        <w:overflowPunct/>
        <w:autoSpaceDE/>
        <w:autoSpaceDN/>
        <w:adjustRightInd/>
        <w:textAlignment w:val="auto"/>
        <w:rPr>
          <w:szCs w:val="24"/>
        </w:rPr>
      </w:pPr>
      <w:r w:rsidRPr="008546A9">
        <w:rPr>
          <w:szCs w:val="24"/>
        </w:rPr>
        <w:t>vomiting</w:t>
      </w:r>
    </w:p>
    <w:p w14:paraId="33F2D663" w14:textId="77777777" w:rsidR="008546A9" w:rsidRPr="008546A9" w:rsidRDefault="008546A9" w:rsidP="00B5325C">
      <w:pPr>
        <w:numPr>
          <w:ilvl w:val="0"/>
          <w:numId w:val="26"/>
        </w:numPr>
        <w:overflowPunct/>
        <w:autoSpaceDE/>
        <w:autoSpaceDN/>
        <w:adjustRightInd/>
        <w:textAlignment w:val="auto"/>
        <w:rPr>
          <w:szCs w:val="24"/>
        </w:rPr>
      </w:pPr>
      <w:r w:rsidRPr="008546A9">
        <w:rPr>
          <w:szCs w:val="24"/>
        </w:rPr>
        <w:t>altered bowel habits (including diarrhea, constipation),</w:t>
      </w:r>
    </w:p>
    <w:p w14:paraId="0617699D" w14:textId="77777777" w:rsidR="008546A9" w:rsidRPr="008546A9" w:rsidRDefault="008546A9" w:rsidP="00B5325C">
      <w:pPr>
        <w:numPr>
          <w:ilvl w:val="0"/>
          <w:numId w:val="26"/>
        </w:numPr>
        <w:overflowPunct/>
        <w:autoSpaceDE/>
        <w:autoSpaceDN/>
        <w:adjustRightInd/>
        <w:textAlignment w:val="auto"/>
        <w:rPr>
          <w:szCs w:val="24"/>
        </w:rPr>
      </w:pPr>
      <w:r w:rsidRPr="008546A9">
        <w:rPr>
          <w:szCs w:val="24"/>
        </w:rPr>
        <w:t>indigestion</w:t>
      </w:r>
    </w:p>
    <w:p w14:paraId="4B3B67C1" w14:textId="77777777" w:rsidR="008546A9" w:rsidRPr="008546A9" w:rsidRDefault="008546A9" w:rsidP="00B5325C">
      <w:pPr>
        <w:numPr>
          <w:ilvl w:val="0"/>
          <w:numId w:val="26"/>
        </w:numPr>
        <w:overflowPunct/>
        <w:autoSpaceDE/>
        <w:autoSpaceDN/>
        <w:adjustRightInd/>
        <w:textAlignment w:val="auto"/>
        <w:rPr>
          <w:szCs w:val="24"/>
        </w:rPr>
      </w:pPr>
      <w:r w:rsidRPr="008546A9">
        <w:rPr>
          <w:szCs w:val="24"/>
        </w:rPr>
        <w:t>bloating</w:t>
      </w:r>
    </w:p>
    <w:p w14:paraId="41082809" w14:textId="77777777" w:rsidR="008546A9" w:rsidRPr="008546A9" w:rsidRDefault="008546A9" w:rsidP="00B5325C">
      <w:pPr>
        <w:numPr>
          <w:ilvl w:val="0"/>
          <w:numId w:val="26"/>
        </w:numPr>
        <w:overflowPunct/>
        <w:autoSpaceDE/>
        <w:autoSpaceDN/>
        <w:adjustRightInd/>
        <w:textAlignment w:val="auto"/>
        <w:rPr>
          <w:szCs w:val="24"/>
        </w:rPr>
      </w:pPr>
      <w:r w:rsidRPr="008546A9">
        <w:rPr>
          <w:szCs w:val="24"/>
        </w:rPr>
        <w:t>postprandial fullness, and</w:t>
      </w:r>
    </w:p>
    <w:p w14:paraId="70F4C1B3" w14:textId="77777777" w:rsidR="008546A9" w:rsidRPr="008546A9" w:rsidRDefault="008546A9" w:rsidP="00B5325C">
      <w:pPr>
        <w:pStyle w:val="CommentText"/>
        <w:numPr>
          <w:ilvl w:val="0"/>
          <w:numId w:val="26"/>
        </w:numPr>
        <w:rPr>
          <w:sz w:val="24"/>
          <w:szCs w:val="24"/>
        </w:rPr>
      </w:pPr>
      <w:r w:rsidRPr="008546A9">
        <w:rPr>
          <w:sz w:val="24"/>
          <w:szCs w:val="24"/>
        </w:rPr>
        <w:t>painful or difficult swallowing.</w:t>
      </w:r>
    </w:p>
    <w:p w14:paraId="7470662A" w14:textId="77777777" w:rsidR="00227D44" w:rsidRDefault="00227D44" w:rsidP="005F0CE5"/>
    <w:p w14:paraId="7470662B" w14:textId="77777777" w:rsidR="00227D44" w:rsidRDefault="00227D44" w:rsidP="005F0CE5"/>
    <w:p w14:paraId="7470662D" w14:textId="5AFBEEE6" w:rsidR="00227D44" w:rsidRDefault="00227D44" w:rsidP="00227D44">
      <w:pPr>
        <w:pBdr>
          <w:top w:val="double" w:sz="6" w:space="6" w:color="auto"/>
          <w:left w:val="double" w:sz="6" w:space="6" w:color="auto"/>
          <w:bottom w:val="double" w:sz="6" w:space="6" w:color="auto"/>
          <w:right w:val="double" w:sz="6" w:space="6" w:color="auto"/>
        </w:pBdr>
        <w:spacing w:before="0"/>
        <w:ind w:left="360"/>
        <w:jc w:val="center"/>
        <w:textAlignment w:val="auto"/>
      </w:pPr>
      <w:r w:rsidRPr="00227D44">
        <w:rPr>
          <w:b/>
          <w:szCs w:val="24"/>
        </w:rPr>
        <w:t>Infectious Disease List</w:t>
      </w:r>
      <w:r w:rsidR="00613E42">
        <w:rPr>
          <w:b/>
          <w:szCs w:val="24"/>
        </w:rPr>
        <w:t xml:space="preserve"> </w:t>
      </w:r>
      <w:r w:rsidR="008546A9" w:rsidRPr="008546A9">
        <w:rPr>
          <w:b/>
        </w:rPr>
        <w:t>Under 38 CFR 3.317(c)</w:t>
      </w:r>
    </w:p>
    <w:p w14:paraId="4863E399" w14:textId="77777777" w:rsidR="008546A9" w:rsidRDefault="008546A9" w:rsidP="008546A9">
      <w:pPr>
        <w:overflowPunct/>
        <w:autoSpaceDE/>
        <w:autoSpaceDN/>
        <w:adjustRightInd/>
        <w:spacing w:before="0"/>
        <w:textAlignment w:val="auto"/>
        <w:rPr>
          <w:rFonts w:ascii="Arial" w:hAnsi="Arial" w:cs="Arial"/>
          <w:sz w:val="21"/>
          <w:szCs w:val="21"/>
        </w:rPr>
      </w:pPr>
      <w:r w:rsidRPr="008546A9">
        <w:rPr>
          <w:rFonts w:ascii="Arial" w:hAnsi="Arial" w:cs="Arial"/>
          <w:sz w:val="21"/>
          <w:szCs w:val="21"/>
        </w:rPr>
        <w:t xml:space="preserve"> </w:t>
      </w:r>
    </w:p>
    <w:p w14:paraId="7CE84705" w14:textId="3E3E88E2" w:rsidR="008546A9" w:rsidRPr="008546A9" w:rsidRDefault="008546A9" w:rsidP="008546A9">
      <w:pPr>
        <w:overflowPunct/>
        <w:autoSpaceDE/>
        <w:autoSpaceDN/>
        <w:adjustRightInd/>
        <w:spacing w:before="0"/>
        <w:textAlignment w:val="auto"/>
        <w:rPr>
          <w:szCs w:val="24"/>
        </w:rPr>
      </w:pPr>
      <w:r w:rsidRPr="008546A9">
        <w:rPr>
          <w:szCs w:val="24"/>
        </w:rPr>
        <w:t xml:space="preserve">Effective September 29, 2010, presumptive SC is established under </w:t>
      </w:r>
      <w:hyperlink r:id="rId23" w:tgtFrame="_blank" w:history="1">
        <w:r w:rsidRPr="008546A9">
          <w:rPr>
            <w:rStyle w:val="Hyperlink"/>
            <w:szCs w:val="24"/>
          </w:rPr>
          <w:t>38 CFR 3.317(c)</w:t>
        </w:r>
      </w:hyperlink>
      <w:r w:rsidRPr="008546A9">
        <w:rPr>
          <w:szCs w:val="24"/>
        </w:rPr>
        <w:t xml:space="preserve"> for the infectious diseases listed in the table below if</w:t>
      </w:r>
      <w:r w:rsidR="00A95C50">
        <w:rPr>
          <w:szCs w:val="24"/>
        </w:rPr>
        <w:t>:</w:t>
      </w:r>
    </w:p>
    <w:p w14:paraId="75F9809A" w14:textId="77777777" w:rsidR="008546A9" w:rsidRPr="008546A9" w:rsidRDefault="008546A9" w:rsidP="00B5325C">
      <w:pPr>
        <w:numPr>
          <w:ilvl w:val="0"/>
          <w:numId w:val="27"/>
        </w:numPr>
        <w:overflowPunct/>
        <w:autoSpaceDE/>
        <w:autoSpaceDN/>
        <w:adjustRightInd/>
        <w:spacing w:before="100" w:beforeAutospacing="1" w:after="100" w:afterAutospacing="1"/>
        <w:textAlignment w:val="auto"/>
        <w:rPr>
          <w:szCs w:val="24"/>
        </w:rPr>
      </w:pPr>
      <w:r w:rsidRPr="008546A9">
        <w:rPr>
          <w:szCs w:val="24"/>
        </w:rPr>
        <w:t>the Veteran served on active duty</w:t>
      </w:r>
    </w:p>
    <w:p w14:paraId="7FC78276" w14:textId="03AA54B6" w:rsidR="008546A9" w:rsidRPr="008546A9" w:rsidRDefault="008546A9" w:rsidP="00B5325C">
      <w:pPr>
        <w:numPr>
          <w:ilvl w:val="1"/>
          <w:numId w:val="27"/>
        </w:numPr>
        <w:overflowPunct/>
        <w:autoSpaceDE/>
        <w:autoSpaceDN/>
        <w:adjustRightInd/>
        <w:spacing w:before="100" w:beforeAutospacing="1" w:after="100" w:afterAutospacing="1"/>
        <w:textAlignment w:val="auto"/>
        <w:rPr>
          <w:szCs w:val="24"/>
        </w:rPr>
      </w:pPr>
      <w:r w:rsidRPr="008546A9">
        <w:rPr>
          <w:szCs w:val="24"/>
        </w:rPr>
        <w:t xml:space="preserve">in the Southwest Asia </w:t>
      </w:r>
      <w:r w:rsidR="00A95C50">
        <w:rPr>
          <w:szCs w:val="24"/>
        </w:rPr>
        <w:t>T</w:t>
      </w:r>
      <w:r w:rsidRPr="008546A9">
        <w:rPr>
          <w:szCs w:val="24"/>
        </w:rPr>
        <w:t xml:space="preserve">heater of </w:t>
      </w:r>
      <w:r w:rsidR="00A95C50">
        <w:rPr>
          <w:szCs w:val="24"/>
        </w:rPr>
        <w:t>O</w:t>
      </w:r>
      <w:r w:rsidRPr="008546A9">
        <w:rPr>
          <w:szCs w:val="24"/>
        </w:rPr>
        <w:t>perations during the GW, as defined in</w:t>
      </w:r>
    </w:p>
    <w:p w14:paraId="23E4E613" w14:textId="2109D10E" w:rsidR="008546A9" w:rsidRPr="008546A9" w:rsidRDefault="00FD3F06" w:rsidP="00B5325C">
      <w:pPr>
        <w:numPr>
          <w:ilvl w:val="2"/>
          <w:numId w:val="27"/>
        </w:numPr>
        <w:overflowPunct/>
        <w:autoSpaceDE/>
        <w:autoSpaceDN/>
        <w:adjustRightInd/>
        <w:spacing w:before="100" w:beforeAutospacing="1" w:after="100" w:afterAutospacing="1"/>
        <w:textAlignment w:val="auto"/>
        <w:rPr>
          <w:szCs w:val="24"/>
        </w:rPr>
      </w:pPr>
      <w:hyperlink r:id="rId24" w:tgtFrame="_blank" w:history="1">
        <w:r w:rsidR="008546A9" w:rsidRPr="008546A9">
          <w:rPr>
            <w:rStyle w:val="Hyperlink"/>
            <w:szCs w:val="24"/>
          </w:rPr>
          <w:t>38 CFR 3.317(e)</w:t>
        </w:r>
      </w:hyperlink>
      <w:r w:rsidR="008546A9" w:rsidRPr="008546A9">
        <w:rPr>
          <w:szCs w:val="24"/>
        </w:rPr>
        <w:t>,</w:t>
      </w:r>
      <w:r w:rsidR="00A95C50">
        <w:rPr>
          <w:szCs w:val="24"/>
        </w:rPr>
        <w:t xml:space="preserve"> and</w:t>
      </w:r>
    </w:p>
    <w:p w14:paraId="1F5B2E76" w14:textId="77777777" w:rsidR="008546A9" w:rsidRPr="008546A9" w:rsidRDefault="00FD3F06" w:rsidP="00B5325C">
      <w:pPr>
        <w:numPr>
          <w:ilvl w:val="2"/>
          <w:numId w:val="27"/>
        </w:numPr>
        <w:overflowPunct/>
        <w:autoSpaceDE/>
        <w:autoSpaceDN/>
        <w:adjustRightInd/>
        <w:spacing w:before="100" w:beforeAutospacing="1" w:after="100" w:afterAutospacing="1"/>
        <w:textAlignment w:val="auto"/>
        <w:rPr>
          <w:szCs w:val="24"/>
        </w:rPr>
      </w:pPr>
      <w:hyperlink r:id="rId25" w:anchor="1f" w:tgtFrame="_self" w:history="1">
        <w:r w:rsidR="008546A9" w:rsidRPr="008546A9">
          <w:rPr>
            <w:rStyle w:val="Hyperlink"/>
            <w:szCs w:val="24"/>
          </w:rPr>
          <w:t>M21-1, Part IV, Subpart ii, 2.D.1.f</w:t>
        </w:r>
      </w:hyperlink>
      <w:r w:rsidR="008546A9" w:rsidRPr="008546A9">
        <w:rPr>
          <w:szCs w:val="24"/>
        </w:rPr>
        <w:t>, or</w:t>
      </w:r>
    </w:p>
    <w:p w14:paraId="08122A41" w14:textId="77777777" w:rsidR="008546A9" w:rsidRPr="008546A9" w:rsidRDefault="008546A9" w:rsidP="00B5325C">
      <w:pPr>
        <w:numPr>
          <w:ilvl w:val="1"/>
          <w:numId w:val="27"/>
        </w:numPr>
        <w:overflowPunct/>
        <w:autoSpaceDE/>
        <w:autoSpaceDN/>
        <w:adjustRightInd/>
        <w:spacing w:before="100" w:beforeAutospacing="1" w:after="100" w:afterAutospacing="1"/>
        <w:textAlignment w:val="auto"/>
        <w:rPr>
          <w:szCs w:val="24"/>
        </w:rPr>
      </w:pPr>
      <w:r w:rsidRPr="008546A9">
        <w:rPr>
          <w:szCs w:val="24"/>
        </w:rPr>
        <w:t>in Afghanistan on or after September 19, 2001, and</w:t>
      </w:r>
    </w:p>
    <w:p w14:paraId="3BEBBABB" w14:textId="77777777" w:rsidR="008546A9" w:rsidRPr="008546A9" w:rsidRDefault="008546A9" w:rsidP="00B5325C">
      <w:pPr>
        <w:pStyle w:val="CommentText"/>
        <w:numPr>
          <w:ilvl w:val="1"/>
          <w:numId w:val="27"/>
        </w:numPr>
        <w:rPr>
          <w:sz w:val="24"/>
          <w:szCs w:val="24"/>
        </w:rPr>
      </w:pPr>
      <w:r w:rsidRPr="008546A9">
        <w:rPr>
          <w:sz w:val="24"/>
          <w:szCs w:val="24"/>
        </w:rPr>
        <w:t>the disease becomes manifest to a compensable degree within the time limit specified in the table.</w:t>
      </w:r>
    </w:p>
    <w:p w14:paraId="7470662E" w14:textId="77777777" w:rsidR="005F0CE5" w:rsidRDefault="005F0CE5" w:rsidP="00DD3161"/>
    <w:tbl>
      <w:tblPr>
        <w:tblStyle w:val="TableGrid"/>
        <w:tblW w:w="10102" w:type="dxa"/>
        <w:jc w:val="center"/>
        <w:tblLook w:val="04A0" w:firstRow="1" w:lastRow="0" w:firstColumn="1" w:lastColumn="0" w:noHBand="0" w:noVBand="1"/>
      </w:tblPr>
      <w:tblGrid>
        <w:gridCol w:w="5051"/>
        <w:gridCol w:w="5051"/>
      </w:tblGrid>
      <w:tr w:rsidR="004A7991" w:rsidRPr="0029461D" w14:paraId="4D85C583" w14:textId="77777777" w:rsidTr="00227D44">
        <w:trPr>
          <w:trHeight w:val="281"/>
          <w:jc w:val="center"/>
        </w:trPr>
        <w:tc>
          <w:tcPr>
            <w:tcW w:w="5051" w:type="dxa"/>
          </w:tcPr>
          <w:p w14:paraId="163FC7DD" w14:textId="4B65C0C2" w:rsidR="004A7991" w:rsidRPr="004A7991" w:rsidRDefault="004A7991" w:rsidP="004A7991">
            <w:pPr>
              <w:overflowPunct/>
              <w:autoSpaceDE/>
              <w:autoSpaceDN/>
              <w:adjustRightInd/>
              <w:spacing w:before="100" w:beforeAutospacing="1" w:after="100" w:afterAutospacing="1"/>
              <w:jc w:val="center"/>
              <w:textAlignment w:val="auto"/>
              <w:rPr>
                <w:b/>
                <w:bCs/>
                <w:color w:val="000000" w:themeColor="text1"/>
                <w:szCs w:val="24"/>
              </w:rPr>
            </w:pPr>
            <w:r>
              <w:rPr>
                <w:b/>
                <w:bCs/>
                <w:color w:val="000000" w:themeColor="text1"/>
                <w:szCs w:val="24"/>
              </w:rPr>
              <w:t>I</w:t>
            </w:r>
            <w:r>
              <w:rPr>
                <w:b/>
                <w:bCs/>
                <w:color w:val="000000" w:themeColor="text1"/>
              </w:rPr>
              <w:t>nfectious Disease</w:t>
            </w:r>
          </w:p>
        </w:tc>
        <w:tc>
          <w:tcPr>
            <w:tcW w:w="5051" w:type="dxa"/>
          </w:tcPr>
          <w:p w14:paraId="27E31412" w14:textId="3872E77A" w:rsidR="004A7991" w:rsidRPr="004A7991" w:rsidRDefault="004A7991" w:rsidP="004A7991">
            <w:pPr>
              <w:overflowPunct/>
              <w:autoSpaceDE/>
              <w:autoSpaceDN/>
              <w:adjustRightInd/>
              <w:spacing w:before="100" w:beforeAutospacing="1" w:after="100" w:afterAutospacing="1"/>
              <w:jc w:val="center"/>
              <w:textAlignment w:val="auto"/>
              <w:rPr>
                <w:b/>
                <w:bCs/>
                <w:color w:val="000000" w:themeColor="text1"/>
                <w:szCs w:val="24"/>
              </w:rPr>
            </w:pPr>
            <w:r>
              <w:rPr>
                <w:b/>
                <w:bCs/>
                <w:color w:val="000000" w:themeColor="text1"/>
                <w:szCs w:val="24"/>
              </w:rPr>
              <w:t>T</w:t>
            </w:r>
            <w:r>
              <w:rPr>
                <w:b/>
                <w:bCs/>
                <w:color w:val="000000" w:themeColor="text1"/>
              </w:rPr>
              <w:t>ime Limit for Manifestation</w:t>
            </w:r>
          </w:p>
        </w:tc>
      </w:tr>
      <w:tr w:rsidR="00227D44" w:rsidRPr="0029461D" w14:paraId="74706631" w14:textId="77777777" w:rsidTr="00227D44">
        <w:trPr>
          <w:trHeight w:val="281"/>
          <w:jc w:val="center"/>
        </w:trPr>
        <w:tc>
          <w:tcPr>
            <w:tcW w:w="5051" w:type="dxa"/>
          </w:tcPr>
          <w:p w14:paraId="7470662F" w14:textId="77777777" w:rsidR="00227D44" w:rsidRPr="0029461D" w:rsidRDefault="00227D44" w:rsidP="00305C14">
            <w:pPr>
              <w:overflowPunct/>
              <w:autoSpaceDE/>
              <w:autoSpaceDN/>
              <w:adjustRightInd/>
              <w:spacing w:before="100" w:beforeAutospacing="1" w:after="100" w:afterAutospacing="1"/>
              <w:textAlignment w:val="auto"/>
              <w:rPr>
                <w:color w:val="000000" w:themeColor="text1"/>
                <w:szCs w:val="24"/>
                <w:highlight w:val="yellow"/>
              </w:rPr>
            </w:pPr>
            <w:r w:rsidRPr="005B7EA3">
              <w:rPr>
                <w:color w:val="000000" w:themeColor="text1"/>
                <w:szCs w:val="24"/>
              </w:rPr>
              <w:t>Bruscellosis</w:t>
            </w:r>
          </w:p>
        </w:tc>
        <w:tc>
          <w:tcPr>
            <w:tcW w:w="5051" w:type="dxa"/>
          </w:tcPr>
          <w:p w14:paraId="74706630" w14:textId="77777777" w:rsidR="00227D44" w:rsidRPr="0029461D" w:rsidRDefault="00227D44" w:rsidP="00305C14">
            <w:pPr>
              <w:overflowPunct/>
              <w:autoSpaceDE/>
              <w:autoSpaceDN/>
              <w:adjustRightInd/>
              <w:spacing w:before="100" w:beforeAutospacing="1" w:after="100" w:afterAutospacing="1"/>
              <w:textAlignment w:val="auto"/>
              <w:rPr>
                <w:color w:val="000000" w:themeColor="text1"/>
                <w:szCs w:val="24"/>
                <w:highlight w:val="yellow"/>
              </w:rPr>
            </w:pPr>
            <w:r w:rsidRPr="005B7EA3">
              <w:rPr>
                <w:color w:val="000000" w:themeColor="text1"/>
                <w:szCs w:val="24"/>
              </w:rPr>
              <w:t>One Year</w:t>
            </w:r>
          </w:p>
        </w:tc>
      </w:tr>
      <w:tr w:rsidR="00227D44" w14:paraId="74706634" w14:textId="77777777" w:rsidTr="00227D44">
        <w:trPr>
          <w:trHeight w:val="281"/>
          <w:jc w:val="center"/>
        </w:trPr>
        <w:tc>
          <w:tcPr>
            <w:tcW w:w="5051" w:type="dxa"/>
          </w:tcPr>
          <w:p w14:paraId="74706632" w14:textId="77777777" w:rsidR="00227D44" w:rsidRDefault="00227D44" w:rsidP="00305C14">
            <w:pPr>
              <w:overflowPunct/>
              <w:autoSpaceDE/>
              <w:autoSpaceDN/>
              <w:adjustRightInd/>
              <w:spacing w:before="100" w:beforeAutospacing="1" w:after="100" w:afterAutospacing="1"/>
              <w:textAlignment w:val="auto"/>
              <w:rPr>
                <w:color w:val="000000" w:themeColor="text1"/>
                <w:szCs w:val="24"/>
              </w:rPr>
            </w:pPr>
            <w:r>
              <w:rPr>
                <w:color w:val="000000" w:themeColor="text1"/>
                <w:szCs w:val="24"/>
              </w:rPr>
              <w:t>Campylobacter Jejuni</w:t>
            </w:r>
          </w:p>
        </w:tc>
        <w:tc>
          <w:tcPr>
            <w:tcW w:w="5051" w:type="dxa"/>
          </w:tcPr>
          <w:p w14:paraId="74706633" w14:textId="77777777" w:rsidR="00227D44" w:rsidRDefault="00227D44" w:rsidP="00305C14">
            <w:pPr>
              <w:overflowPunct/>
              <w:autoSpaceDE/>
              <w:autoSpaceDN/>
              <w:adjustRightInd/>
              <w:spacing w:before="100" w:beforeAutospacing="1" w:after="100" w:afterAutospacing="1"/>
              <w:textAlignment w:val="auto"/>
              <w:rPr>
                <w:color w:val="000000" w:themeColor="text1"/>
                <w:szCs w:val="24"/>
              </w:rPr>
            </w:pPr>
            <w:r>
              <w:rPr>
                <w:color w:val="000000" w:themeColor="text1"/>
                <w:szCs w:val="24"/>
              </w:rPr>
              <w:t>One Year</w:t>
            </w:r>
          </w:p>
        </w:tc>
      </w:tr>
      <w:tr w:rsidR="00227D44" w14:paraId="74706637" w14:textId="77777777" w:rsidTr="00227D44">
        <w:trPr>
          <w:trHeight w:val="281"/>
          <w:jc w:val="center"/>
        </w:trPr>
        <w:tc>
          <w:tcPr>
            <w:tcW w:w="5051" w:type="dxa"/>
          </w:tcPr>
          <w:p w14:paraId="74706635" w14:textId="77777777" w:rsidR="00227D44" w:rsidRDefault="00227D44" w:rsidP="00305C14">
            <w:pPr>
              <w:overflowPunct/>
              <w:autoSpaceDE/>
              <w:autoSpaceDN/>
              <w:adjustRightInd/>
              <w:spacing w:before="100" w:beforeAutospacing="1" w:after="100" w:afterAutospacing="1"/>
              <w:textAlignment w:val="auto"/>
              <w:rPr>
                <w:color w:val="000000" w:themeColor="text1"/>
                <w:szCs w:val="24"/>
              </w:rPr>
            </w:pPr>
            <w:r>
              <w:rPr>
                <w:color w:val="000000" w:themeColor="text1"/>
                <w:szCs w:val="24"/>
              </w:rPr>
              <w:t>Coxiella burnetii (Q fever)</w:t>
            </w:r>
          </w:p>
        </w:tc>
        <w:tc>
          <w:tcPr>
            <w:tcW w:w="5051" w:type="dxa"/>
          </w:tcPr>
          <w:p w14:paraId="74706636" w14:textId="77777777" w:rsidR="00227D44" w:rsidRDefault="00227D44" w:rsidP="00305C14">
            <w:pPr>
              <w:overflowPunct/>
              <w:autoSpaceDE/>
              <w:autoSpaceDN/>
              <w:adjustRightInd/>
              <w:spacing w:before="100" w:beforeAutospacing="1" w:after="100" w:afterAutospacing="1"/>
              <w:textAlignment w:val="auto"/>
              <w:rPr>
                <w:color w:val="000000" w:themeColor="text1"/>
                <w:szCs w:val="24"/>
              </w:rPr>
            </w:pPr>
            <w:r>
              <w:rPr>
                <w:color w:val="000000" w:themeColor="text1"/>
                <w:szCs w:val="24"/>
              </w:rPr>
              <w:t>One Year</w:t>
            </w:r>
          </w:p>
        </w:tc>
      </w:tr>
      <w:tr w:rsidR="00227D44" w14:paraId="7470663B" w14:textId="77777777" w:rsidTr="00227D44">
        <w:trPr>
          <w:trHeight w:val="1437"/>
          <w:jc w:val="center"/>
        </w:trPr>
        <w:tc>
          <w:tcPr>
            <w:tcW w:w="5051" w:type="dxa"/>
          </w:tcPr>
          <w:p w14:paraId="74706638" w14:textId="77777777" w:rsidR="00227D44" w:rsidRDefault="00227D44" w:rsidP="00305C14">
            <w:pPr>
              <w:overflowPunct/>
              <w:autoSpaceDE/>
              <w:autoSpaceDN/>
              <w:adjustRightInd/>
              <w:spacing w:before="100" w:beforeAutospacing="1" w:after="100" w:afterAutospacing="1"/>
              <w:textAlignment w:val="auto"/>
              <w:rPr>
                <w:color w:val="000000" w:themeColor="text1"/>
                <w:szCs w:val="24"/>
              </w:rPr>
            </w:pPr>
            <w:r>
              <w:rPr>
                <w:color w:val="000000" w:themeColor="text1"/>
                <w:szCs w:val="24"/>
              </w:rPr>
              <w:lastRenderedPageBreak/>
              <w:t>Malaria</w:t>
            </w:r>
          </w:p>
        </w:tc>
        <w:tc>
          <w:tcPr>
            <w:tcW w:w="5051" w:type="dxa"/>
          </w:tcPr>
          <w:p w14:paraId="74706639" w14:textId="77777777" w:rsidR="00227D44" w:rsidRPr="0081646B" w:rsidRDefault="00227D44" w:rsidP="00305C14">
            <w:pPr>
              <w:overflowPunct/>
              <w:autoSpaceDE/>
              <w:autoSpaceDN/>
              <w:adjustRightInd/>
              <w:spacing w:before="100" w:beforeAutospacing="1" w:after="100" w:afterAutospacing="1"/>
              <w:textAlignment w:val="auto"/>
              <w:rPr>
                <w:color w:val="000000" w:themeColor="text1"/>
                <w:szCs w:val="24"/>
              </w:rPr>
            </w:pPr>
            <w:r w:rsidRPr="0081646B">
              <w:rPr>
                <w:color w:val="000000" w:themeColor="text1"/>
                <w:szCs w:val="24"/>
              </w:rPr>
              <w:t>One Year or at a time when standard accepted treatises indicate that the incubation period began during qualifying period of service</w:t>
            </w:r>
          </w:p>
          <w:p w14:paraId="7470663A" w14:textId="77777777" w:rsidR="00227D44" w:rsidRDefault="00227D44" w:rsidP="00305C14">
            <w:pPr>
              <w:overflowPunct/>
              <w:autoSpaceDE/>
              <w:autoSpaceDN/>
              <w:adjustRightInd/>
              <w:spacing w:before="100" w:beforeAutospacing="1" w:after="100" w:afterAutospacing="1"/>
              <w:textAlignment w:val="auto"/>
              <w:rPr>
                <w:color w:val="000000" w:themeColor="text1"/>
                <w:szCs w:val="24"/>
              </w:rPr>
            </w:pPr>
          </w:p>
        </w:tc>
      </w:tr>
      <w:tr w:rsidR="00227D44" w:rsidRPr="0081646B" w14:paraId="7470663E" w14:textId="77777777" w:rsidTr="00227D44">
        <w:trPr>
          <w:trHeight w:val="281"/>
          <w:jc w:val="center"/>
        </w:trPr>
        <w:tc>
          <w:tcPr>
            <w:tcW w:w="5051" w:type="dxa"/>
          </w:tcPr>
          <w:p w14:paraId="7470663C" w14:textId="77777777" w:rsidR="00227D44" w:rsidRDefault="00227D44" w:rsidP="00305C14">
            <w:pPr>
              <w:overflowPunct/>
              <w:autoSpaceDE/>
              <w:autoSpaceDN/>
              <w:adjustRightInd/>
              <w:spacing w:before="100" w:beforeAutospacing="1" w:after="100" w:afterAutospacing="1"/>
              <w:textAlignment w:val="auto"/>
              <w:rPr>
                <w:color w:val="000000" w:themeColor="text1"/>
                <w:szCs w:val="24"/>
              </w:rPr>
            </w:pPr>
            <w:r>
              <w:rPr>
                <w:color w:val="000000" w:themeColor="text1"/>
                <w:szCs w:val="24"/>
              </w:rPr>
              <w:t>Mycobacterium tuberculosis</w:t>
            </w:r>
          </w:p>
        </w:tc>
        <w:tc>
          <w:tcPr>
            <w:tcW w:w="5051" w:type="dxa"/>
          </w:tcPr>
          <w:p w14:paraId="7470663D" w14:textId="77777777" w:rsidR="00227D44" w:rsidRPr="0081646B" w:rsidRDefault="00227D44" w:rsidP="00305C14">
            <w:pPr>
              <w:overflowPunct/>
              <w:autoSpaceDE/>
              <w:autoSpaceDN/>
              <w:adjustRightInd/>
              <w:spacing w:before="100" w:beforeAutospacing="1" w:after="100" w:afterAutospacing="1"/>
              <w:textAlignment w:val="auto"/>
              <w:rPr>
                <w:color w:val="000000" w:themeColor="text1"/>
                <w:szCs w:val="24"/>
              </w:rPr>
            </w:pPr>
            <w:r>
              <w:rPr>
                <w:color w:val="000000" w:themeColor="text1"/>
                <w:szCs w:val="24"/>
              </w:rPr>
              <w:t>No Limit</w:t>
            </w:r>
          </w:p>
        </w:tc>
      </w:tr>
      <w:tr w:rsidR="00227D44" w:rsidRPr="0081646B" w14:paraId="74706641" w14:textId="77777777" w:rsidTr="00227D44">
        <w:trPr>
          <w:trHeight w:val="281"/>
          <w:jc w:val="center"/>
        </w:trPr>
        <w:tc>
          <w:tcPr>
            <w:tcW w:w="5051" w:type="dxa"/>
          </w:tcPr>
          <w:p w14:paraId="7470663F" w14:textId="77777777" w:rsidR="00227D44" w:rsidRDefault="00227D44" w:rsidP="00305C14">
            <w:pPr>
              <w:overflowPunct/>
              <w:autoSpaceDE/>
              <w:autoSpaceDN/>
              <w:adjustRightInd/>
              <w:spacing w:before="100" w:beforeAutospacing="1" w:after="100" w:afterAutospacing="1"/>
              <w:textAlignment w:val="auto"/>
              <w:rPr>
                <w:color w:val="000000" w:themeColor="text1"/>
                <w:szCs w:val="24"/>
              </w:rPr>
            </w:pPr>
            <w:r>
              <w:rPr>
                <w:color w:val="000000" w:themeColor="text1"/>
                <w:szCs w:val="24"/>
              </w:rPr>
              <w:t>Nontyphoid Salmonella</w:t>
            </w:r>
          </w:p>
        </w:tc>
        <w:tc>
          <w:tcPr>
            <w:tcW w:w="5051" w:type="dxa"/>
          </w:tcPr>
          <w:p w14:paraId="74706640" w14:textId="77777777" w:rsidR="00227D44" w:rsidRPr="0081646B" w:rsidRDefault="00227D44" w:rsidP="00305C14">
            <w:pPr>
              <w:overflowPunct/>
              <w:autoSpaceDE/>
              <w:autoSpaceDN/>
              <w:adjustRightInd/>
              <w:spacing w:before="100" w:beforeAutospacing="1" w:after="100" w:afterAutospacing="1"/>
              <w:textAlignment w:val="auto"/>
              <w:rPr>
                <w:color w:val="000000" w:themeColor="text1"/>
                <w:szCs w:val="24"/>
              </w:rPr>
            </w:pPr>
            <w:r>
              <w:rPr>
                <w:color w:val="000000" w:themeColor="text1"/>
                <w:szCs w:val="24"/>
              </w:rPr>
              <w:t>One Year</w:t>
            </w:r>
          </w:p>
        </w:tc>
      </w:tr>
      <w:tr w:rsidR="00227D44" w:rsidRPr="0081646B" w14:paraId="74706644" w14:textId="77777777" w:rsidTr="00227D44">
        <w:trPr>
          <w:trHeight w:val="281"/>
          <w:jc w:val="center"/>
        </w:trPr>
        <w:tc>
          <w:tcPr>
            <w:tcW w:w="5051" w:type="dxa"/>
          </w:tcPr>
          <w:p w14:paraId="74706642" w14:textId="77777777" w:rsidR="00227D44" w:rsidRDefault="00227D44" w:rsidP="00305C14">
            <w:pPr>
              <w:overflowPunct/>
              <w:autoSpaceDE/>
              <w:autoSpaceDN/>
              <w:adjustRightInd/>
              <w:spacing w:before="100" w:beforeAutospacing="1" w:after="100" w:afterAutospacing="1"/>
              <w:textAlignment w:val="auto"/>
              <w:rPr>
                <w:color w:val="000000" w:themeColor="text1"/>
                <w:szCs w:val="24"/>
              </w:rPr>
            </w:pPr>
            <w:r>
              <w:rPr>
                <w:color w:val="000000" w:themeColor="text1"/>
                <w:szCs w:val="24"/>
              </w:rPr>
              <w:t>Shigella</w:t>
            </w:r>
          </w:p>
        </w:tc>
        <w:tc>
          <w:tcPr>
            <w:tcW w:w="5051" w:type="dxa"/>
          </w:tcPr>
          <w:p w14:paraId="74706643" w14:textId="77777777" w:rsidR="00227D44" w:rsidRPr="0081646B" w:rsidRDefault="00227D44" w:rsidP="00305C14">
            <w:pPr>
              <w:overflowPunct/>
              <w:autoSpaceDE/>
              <w:autoSpaceDN/>
              <w:adjustRightInd/>
              <w:spacing w:before="100" w:beforeAutospacing="1" w:after="100" w:afterAutospacing="1"/>
              <w:textAlignment w:val="auto"/>
              <w:rPr>
                <w:color w:val="000000" w:themeColor="text1"/>
                <w:szCs w:val="24"/>
              </w:rPr>
            </w:pPr>
            <w:r>
              <w:rPr>
                <w:color w:val="000000" w:themeColor="text1"/>
                <w:szCs w:val="24"/>
              </w:rPr>
              <w:t>One Year</w:t>
            </w:r>
          </w:p>
        </w:tc>
      </w:tr>
      <w:tr w:rsidR="00227D44" w:rsidRPr="0081646B" w14:paraId="74706647" w14:textId="77777777" w:rsidTr="00227D44">
        <w:trPr>
          <w:trHeight w:val="281"/>
          <w:jc w:val="center"/>
        </w:trPr>
        <w:tc>
          <w:tcPr>
            <w:tcW w:w="5051" w:type="dxa"/>
          </w:tcPr>
          <w:p w14:paraId="74706645" w14:textId="77777777" w:rsidR="00227D44" w:rsidRDefault="00227D44" w:rsidP="00305C14">
            <w:pPr>
              <w:overflowPunct/>
              <w:autoSpaceDE/>
              <w:autoSpaceDN/>
              <w:adjustRightInd/>
              <w:spacing w:before="100" w:beforeAutospacing="1" w:after="100" w:afterAutospacing="1"/>
              <w:textAlignment w:val="auto"/>
              <w:rPr>
                <w:color w:val="000000" w:themeColor="text1"/>
                <w:szCs w:val="24"/>
              </w:rPr>
            </w:pPr>
            <w:r>
              <w:rPr>
                <w:color w:val="000000" w:themeColor="text1"/>
                <w:szCs w:val="24"/>
              </w:rPr>
              <w:t>Visceral leishmaniasis</w:t>
            </w:r>
          </w:p>
        </w:tc>
        <w:tc>
          <w:tcPr>
            <w:tcW w:w="5051" w:type="dxa"/>
          </w:tcPr>
          <w:p w14:paraId="74706646" w14:textId="77777777" w:rsidR="00227D44" w:rsidRPr="0081646B" w:rsidRDefault="00227D44" w:rsidP="00305C14">
            <w:pPr>
              <w:overflowPunct/>
              <w:autoSpaceDE/>
              <w:autoSpaceDN/>
              <w:adjustRightInd/>
              <w:spacing w:before="100" w:beforeAutospacing="1" w:after="100" w:afterAutospacing="1"/>
              <w:textAlignment w:val="auto"/>
              <w:rPr>
                <w:color w:val="000000" w:themeColor="text1"/>
                <w:szCs w:val="24"/>
              </w:rPr>
            </w:pPr>
            <w:r>
              <w:rPr>
                <w:color w:val="000000" w:themeColor="text1"/>
                <w:szCs w:val="24"/>
              </w:rPr>
              <w:t>No Time Limit</w:t>
            </w:r>
          </w:p>
        </w:tc>
      </w:tr>
      <w:tr w:rsidR="00227D44" w14:paraId="7470664A" w14:textId="77777777" w:rsidTr="00227D44">
        <w:trPr>
          <w:trHeight w:val="297"/>
          <w:jc w:val="center"/>
        </w:trPr>
        <w:tc>
          <w:tcPr>
            <w:tcW w:w="5051" w:type="dxa"/>
          </w:tcPr>
          <w:p w14:paraId="74706648" w14:textId="77777777" w:rsidR="00227D44" w:rsidRDefault="00227D44" w:rsidP="00305C14">
            <w:pPr>
              <w:overflowPunct/>
              <w:autoSpaceDE/>
              <w:autoSpaceDN/>
              <w:adjustRightInd/>
              <w:spacing w:before="100" w:beforeAutospacing="1" w:after="100" w:afterAutospacing="1"/>
              <w:textAlignment w:val="auto"/>
              <w:rPr>
                <w:color w:val="000000" w:themeColor="text1"/>
                <w:szCs w:val="24"/>
              </w:rPr>
            </w:pPr>
            <w:r>
              <w:rPr>
                <w:color w:val="000000" w:themeColor="text1"/>
                <w:szCs w:val="24"/>
              </w:rPr>
              <w:t>West Nile Virus</w:t>
            </w:r>
          </w:p>
        </w:tc>
        <w:tc>
          <w:tcPr>
            <w:tcW w:w="5051" w:type="dxa"/>
          </w:tcPr>
          <w:p w14:paraId="74706649" w14:textId="77777777" w:rsidR="00227D44" w:rsidRDefault="00227D44" w:rsidP="00305C14">
            <w:pPr>
              <w:overflowPunct/>
              <w:autoSpaceDE/>
              <w:autoSpaceDN/>
              <w:adjustRightInd/>
              <w:spacing w:before="100" w:beforeAutospacing="1" w:after="100" w:afterAutospacing="1"/>
              <w:textAlignment w:val="auto"/>
              <w:rPr>
                <w:color w:val="000000" w:themeColor="text1"/>
                <w:szCs w:val="24"/>
              </w:rPr>
            </w:pPr>
            <w:r>
              <w:rPr>
                <w:color w:val="000000" w:themeColor="text1"/>
                <w:szCs w:val="24"/>
              </w:rPr>
              <w:t>One Year</w:t>
            </w:r>
          </w:p>
        </w:tc>
      </w:tr>
    </w:tbl>
    <w:p w14:paraId="7470664B" w14:textId="0C7C61B0" w:rsidR="00227D44" w:rsidRDefault="00227D44" w:rsidP="00227D44">
      <w:pPr>
        <w:rPr>
          <w:rFonts w:eastAsia="+mn-ea"/>
        </w:rPr>
      </w:pPr>
      <w:r w:rsidRPr="00227D44">
        <w:rPr>
          <w:rFonts w:eastAsia="+mn-ea"/>
          <w:b/>
        </w:rPr>
        <w:t>Infectious Diseases as listed in 38 CFR 3.317 (c)</w:t>
      </w:r>
      <w:r w:rsidRPr="00227D44">
        <w:rPr>
          <w:rFonts w:eastAsia="+mn-ea"/>
        </w:rPr>
        <w:t xml:space="preserve"> and time limit for manifestation</w:t>
      </w:r>
    </w:p>
    <w:p w14:paraId="1ABC4B2C" w14:textId="449C8D3C" w:rsidR="004A7E66" w:rsidRDefault="004A7E66" w:rsidP="00227D44">
      <w:pPr>
        <w:rPr>
          <w:rFonts w:eastAsia="+mn-ea"/>
        </w:rPr>
      </w:pPr>
    </w:p>
    <w:p w14:paraId="44E2FDC1" w14:textId="3C977501" w:rsidR="004A7E66" w:rsidRPr="004A7E66" w:rsidRDefault="004A7E66" w:rsidP="00227D44">
      <w:pPr>
        <w:rPr>
          <w:rFonts w:eastAsia="+mn-ea"/>
          <w:szCs w:val="24"/>
        </w:rPr>
      </w:pPr>
      <w:r w:rsidRPr="004A7E66">
        <w:rPr>
          <w:rStyle w:val="Emphasis"/>
          <w:b/>
          <w:bCs/>
          <w:szCs w:val="24"/>
        </w:rPr>
        <w:t>Note</w:t>
      </w:r>
      <w:r w:rsidRPr="004A7E66">
        <w:rPr>
          <w:szCs w:val="24"/>
        </w:rPr>
        <w:t xml:space="preserve">:  The one year time period specified in the table </w:t>
      </w:r>
      <w:r w:rsidR="005C7C14">
        <w:rPr>
          <w:szCs w:val="24"/>
        </w:rPr>
        <w:t>above</w:t>
      </w:r>
      <w:r w:rsidRPr="004A7E66">
        <w:rPr>
          <w:szCs w:val="24"/>
        </w:rPr>
        <w:t xml:space="preserve"> means within one year from the date of separation from a qualifying period of service as specified in </w:t>
      </w:r>
      <w:hyperlink r:id="rId26" w:tgtFrame="_blank" w:history="1">
        <w:r w:rsidRPr="004A7E66">
          <w:rPr>
            <w:rStyle w:val="Hyperlink"/>
            <w:szCs w:val="24"/>
          </w:rPr>
          <w:t>38 CFR 3.317 (c)(3)(ii)</w:t>
        </w:r>
      </w:hyperlink>
    </w:p>
    <w:p w14:paraId="7470664C" w14:textId="77777777" w:rsidR="009A1922" w:rsidRDefault="009A1922" w:rsidP="009B2FE7">
      <w:pPr>
        <w:overflowPunct/>
        <w:autoSpaceDE/>
        <w:autoSpaceDN/>
        <w:adjustRightInd/>
        <w:spacing w:before="0"/>
        <w:jc w:val="center"/>
        <w:textAlignment w:val="auto"/>
        <w:rPr>
          <w:b/>
          <w:caps/>
          <w:sz w:val="32"/>
          <w:szCs w:val="32"/>
        </w:rPr>
      </w:pPr>
    </w:p>
    <w:p w14:paraId="7470664D" w14:textId="77777777" w:rsidR="007A193E" w:rsidRDefault="007A193E">
      <w:pPr>
        <w:overflowPunct/>
        <w:autoSpaceDE/>
        <w:autoSpaceDN/>
        <w:adjustRightInd/>
        <w:spacing w:before="0" w:after="200" w:line="276" w:lineRule="auto"/>
        <w:textAlignment w:val="auto"/>
        <w:rPr>
          <w:b/>
          <w:caps/>
          <w:sz w:val="32"/>
          <w:szCs w:val="32"/>
        </w:rPr>
      </w:pPr>
      <w:r>
        <w:rPr>
          <w:b/>
          <w:caps/>
          <w:sz w:val="32"/>
          <w:szCs w:val="32"/>
        </w:rPr>
        <w:br w:type="page"/>
      </w:r>
    </w:p>
    <w:p w14:paraId="7470664E" w14:textId="77777777" w:rsidR="007472B6" w:rsidRDefault="007472B6" w:rsidP="009B2FE7">
      <w:pPr>
        <w:overflowPunct/>
        <w:autoSpaceDE/>
        <w:autoSpaceDN/>
        <w:adjustRightInd/>
        <w:spacing w:before="0"/>
        <w:jc w:val="center"/>
        <w:textAlignment w:val="auto"/>
        <w:rPr>
          <w:b/>
          <w:caps/>
          <w:sz w:val="32"/>
          <w:szCs w:val="32"/>
        </w:rPr>
      </w:pPr>
    </w:p>
    <w:p w14:paraId="7470664F" w14:textId="77777777" w:rsidR="009B2FE7" w:rsidRPr="00B22FFA" w:rsidRDefault="009B2FE7" w:rsidP="009B2FE7">
      <w:pPr>
        <w:overflowPunct/>
        <w:autoSpaceDE/>
        <w:autoSpaceDN/>
        <w:adjustRightInd/>
        <w:spacing w:before="0"/>
        <w:jc w:val="center"/>
        <w:textAlignment w:val="auto"/>
        <w:rPr>
          <w:b/>
          <w:bCs/>
          <w:i/>
          <w:smallCaps/>
          <w:sz w:val="28"/>
          <w:szCs w:val="36"/>
        </w:rPr>
      </w:pPr>
      <w:r>
        <w:rPr>
          <w:b/>
          <w:caps/>
          <w:sz w:val="32"/>
          <w:szCs w:val="32"/>
        </w:rPr>
        <w:t>T</w:t>
      </w:r>
      <w:r>
        <w:rPr>
          <w:b/>
          <w:smallCaps/>
          <w:sz w:val="28"/>
          <w:szCs w:val="36"/>
        </w:rPr>
        <w:t>opic 2</w:t>
      </w:r>
      <w:r w:rsidRPr="00B22FFA">
        <w:rPr>
          <w:b/>
          <w:smallCaps/>
          <w:sz w:val="28"/>
          <w:szCs w:val="36"/>
        </w:rPr>
        <w:t xml:space="preserve">: </w:t>
      </w:r>
      <w:r w:rsidR="00227D44">
        <w:rPr>
          <w:b/>
          <w:smallCaps/>
          <w:sz w:val="28"/>
          <w:szCs w:val="36"/>
        </w:rPr>
        <w:t xml:space="preserve">Developing </w:t>
      </w:r>
      <w:r>
        <w:rPr>
          <w:b/>
          <w:smallCaps/>
          <w:sz w:val="28"/>
          <w:szCs w:val="36"/>
        </w:rPr>
        <w:t>Southwest Asia Claims</w:t>
      </w:r>
      <w:r w:rsidR="00227D44">
        <w:rPr>
          <w:b/>
          <w:smallCaps/>
          <w:sz w:val="28"/>
          <w:szCs w:val="36"/>
        </w:rPr>
        <w:t xml:space="preserve"> with </w:t>
      </w:r>
      <w:r w:rsidR="00AC3318">
        <w:rPr>
          <w:b/>
          <w:smallCaps/>
          <w:sz w:val="28"/>
          <w:szCs w:val="36"/>
        </w:rPr>
        <w:t>N</w:t>
      </w:r>
      <w:r w:rsidR="00227D44">
        <w:rPr>
          <w:b/>
          <w:smallCaps/>
          <w:sz w:val="28"/>
          <w:szCs w:val="36"/>
        </w:rPr>
        <w:t xml:space="preserve">o </w:t>
      </w:r>
      <w:r w:rsidR="00AC3318">
        <w:rPr>
          <w:b/>
          <w:smallCaps/>
          <w:sz w:val="28"/>
          <w:szCs w:val="36"/>
        </w:rPr>
        <w:t>M</w:t>
      </w:r>
      <w:r w:rsidR="00227D44">
        <w:rPr>
          <w:b/>
          <w:smallCaps/>
          <w:sz w:val="28"/>
          <w:szCs w:val="36"/>
        </w:rPr>
        <w:t xml:space="preserve">edical </w:t>
      </w:r>
      <w:r w:rsidR="00AC3318">
        <w:rPr>
          <w:b/>
          <w:smallCaps/>
          <w:sz w:val="28"/>
          <w:szCs w:val="36"/>
        </w:rPr>
        <w:t>C</w:t>
      </w:r>
      <w:r w:rsidR="00227D44">
        <w:rPr>
          <w:b/>
          <w:smallCaps/>
          <w:sz w:val="28"/>
          <w:szCs w:val="36"/>
        </w:rPr>
        <w:t xml:space="preserve">ondition </w:t>
      </w:r>
      <w:r w:rsidR="00AC3318">
        <w:rPr>
          <w:b/>
          <w:smallCaps/>
          <w:sz w:val="28"/>
          <w:szCs w:val="36"/>
        </w:rPr>
        <w:t>I</w:t>
      </w:r>
      <w:r w:rsidR="00227D44">
        <w:rPr>
          <w:b/>
          <w:smallCaps/>
          <w:sz w:val="28"/>
          <w:szCs w:val="36"/>
        </w:rPr>
        <w:t>dentified</w:t>
      </w:r>
    </w:p>
    <w:p w14:paraId="74706650" w14:textId="77777777" w:rsidR="009B2FE7" w:rsidRDefault="009B2FE7" w:rsidP="007954EE"/>
    <w:p w14:paraId="74706651" w14:textId="77777777" w:rsidR="009B2FE7" w:rsidRPr="009B2FE7" w:rsidRDefault="009B2FE7" w:rsidP="009B2FE7">
      <w:pPr>
        <w:tabs>
          <w:tab w:val="left" w:pos="270"/>
        </w:tabs>
        <w:spacing w:before="240" w:after="240"/>
        <w:rPr>
          <w:iCs/>
        </w:rPr>
      </w:pPr>
      <w:r w:rsidRPr="009B2FE7">
        <w:rPr>
          <w:iCs/>
        </w:rPr>
        <w:t>The claim is not considered substantially complete if</w:t>
      </w:r>
      <w:r w:rsidR="00227D44">
        <w:rPr>
          <w:iCs/>
        </w:rPr>
        <w:t xml:space="preserve"> veteran alleges exposure to environmental hazards but does not claim service connection for a specific disability. </w:t>
      </w:r>
      <w:r w:rsidRPr="009B2FE7">
        <w:rPr>
          <w:iCs/>
        </w:rPr>
        <w:t>If there is no contention identified follow appropriate procedures.</w:t>
      </w:r>
    </w:p>
    <w:p w14:paraId="74706652" w14:textId="77777777" w:rsidR="009B2FE7" w:rsidRPr="009B2FE7" w:rsidRDefault="009B2FE7" w:rsidP="00B5325C">
      <w:pPr>
        <w:numPr>
          <w:ilvl w:val="0"/>
          <w:numId w:val="10"/>
        </w:numPr>
        <w:spacing w:before="240" w:after="240"/>
        <w:rPr>
          <w:iCs/>
        </w:rPr>
      </w:pPr>
      <w:r w:rsidRPr="009B2FE7">
        <w:rPr>
          <w:iCs/>
        </w:rPr>
        <w:t>Attempt to contact Veteran by telephone</w:t>
      </w:r>
    </w:p>
    <w:p w14:paraId="74706653" w14:textId="2F10BED7" w:rsidR="009B2FE7" w:rsidRPr="004A7E66" w:rsidRDefault="009B2FE7" w:rsidP="00B5325C">
      <w:pPr>
        <w:numPr>
          <w:ilvl w:val="0"/>
          <w:numId w:val="10"/>
        </w:numPr>
        <w:spacing w:before="240" w:after="240"/>
        <w:rPr>
          <w:iCs/>
        </w:rPr>
      </w:pPr>
      <w:r w:rsidRPr="009B2FE7">
        <w:rPr>
          <w:iCs/>
        </w:rPr>
        <w:t>If unable to reach Veteran</w:t>
      </w:r>
      <w:r w:rsidR="004A7E66">
        <w:rPr>
          <w:iCs/>
        </w:rPr>
        <w:t>,</w:t>
      </w:r>
      <w:r w:rsidRPr="009B2FE7">
        <w:rPr>
          <w:iCs/>
        </w:rPr>
        <w:t xml:space="preserve"> </w:t>
      </w:r>
      <w:r w:rsidR="008B00AC">
        <w:rPr>
          <w:iCs/>
        </w:rPr>
        <w:t>s</w:t>
      </w:r>
      <w:r w:rsidR="004A7E66">
        <w:rPr>
          <w:iCs/>
        </w:rPr>
        <w:t>ee M21-1</w:t>
      </w:r>
      <w:r w:rsidR="008B00AC">
        <w:rPr>
          <w:iCs/>
        </w:rPr>
        <w:t xml:space="preserve"> I</w:t>
      </w:r>
      <w:r w:rsidR="004A7E66" w:rsidRPr="004A7E66">
        <w:rPr>
          <w:iCs/>
          <w:szCs w:val="24"/>
        </w:rPr>
        <w:t>.1.B.1.g</w:t>
      </w:r>
      <w:r w:rsidR="004A7E66">
        <w:rPr>
          <w:iCs/>
          <w:szCs w:val="24"/>
        </w:rPr>
        <w:t>.</w:t>
      </w:r>
      <w:r w:rsidR="004A7E66" w:rsidRPr="004A7E66">
        <w:rPr>
          <w:iCs/>
          <w:szCs w:val="24"/>
        </w:rPr>
        <w:t xml:space="preserve"> </w:t>
      </w:r>
      <w:r w:rsidR="004A7E66" w:rsidRPr="004A7E66">
        <w:rPr>
          <w:rStyle w:val="Strong"/>
          <w:b w:val="0"/>
          <w:bCs w:val="0"/>
          <w:i/>
          <w:szCs w:val="24"/>
        </w:rPr>
        <w:t xml:space="preserve">Notification Requirements for an Incomplete Application, </w:t>
      </w:r>
      <w:r w:rsidR="004A7E66" w:rsidRPr="004A7E66">
        <w:rPr>
          <w:rStyle w:val="Strong"/>
          <w:b w:val="0"/>
          <w:bCs w:val="0"/>
          <w:szCs w:val="24"/>
        </w:rPr>
        <w:t>for detailed instructions</w:t>
      </w:r>
    </w:p>
    <w:p w14:paraId="74706655" w14:textId="77777777" w:rsidR="009B2FE7" w:rsidRPr="009B2FE7" w:rsidRDefault="009B2FE7" w:rsidP="009B2FE7">
      <w:pPr>
        <w:spacing w:before="240" w:after="240"/>
        <w:rPr>
          <w:iCs/>
        </w:rPr>
      </w:pPr>
      <w:r w:rsidRPr="009B2FE7">
        <w:rPr>
          <w:iCs/>
        </w:rPr>
        <w:t xml:space="preserve">There is no requirement for a specialized Section 5103 notice. </w:t>
      </w:r>
    </w:p>
    <w:p w14:paraId="74706656" w14:textId="77777777" w:rsidR="009B2FE7" w:rsidRPr="009B2FE7" w:rsidRDefault="009B2FE7" w:rsidP="009B2FE7">
      <w:pPr>
        <w:spacing w:before="240" w:after="240"/>
        <w:rPr>
          <w:iCs/>
        </w:rPr>
      </w:pPr>
      <w:r w:rsidRPr="009B2FE7">
        <w:rPr>
          <w:b/>
          <w:i/>
          <w:iCs/>
        </w:rPr>
        <w:t>Important</w:t>
      </w:r>
      <w:r w:rsidRPr="009B2FE7">
        <w:rPr>
          <w:iCs/>
        </w:rPr>
        <w:t xml:space="preserve">:  </w:t>
      </w:r>
      <w:r w:rsidR="007472B6">
        <w:rPr>
          <w:iCs/>
        </w:rPr>
        <w:t xml:space="preserve">When an incomplete application is received refer to M21-1, I.1.B.1.g for procedure.  </w:t>
      </w:r>
    </w:p>
    <w:p w14:paraId="74706657" w14:textId="77777777" w:rsidR="009B2FE7" w:rsidRPr="009B2FE7" w:rsidRDefault="009B2FE7" w:rsidP="009B2FE7">
      <w:pPr>
        <w:overflowPunct/>
        <w:autoSpaceDE/>
        <w:autoSpaceDN/>
        <w:adjustRightInd/>
        <w:spacing w:before="0"/>
        <w:textAlignment w:val="auto"/>
        <w:rPr>
          <w:szCs w:val="24"/>
        </w:rPr>
      </w:pPr>
      <w:r w:rsidRPr="009B2FE7">
        <w:rPr>
          <w:b/>
          <w:bCs/>
          <w:i/>
          <w:iCs/>
          <w:szCs w:val="24"/>
        </w:rPr>
        <w:t>Note</w:t>
      </w:r>
      <w:r w:rsidRPr="009B2FE7">
        <w:rPr>
          <w:szCs w:val="24"/>
        </w:rPr>
        <w:t>:  If a Veteran alleges joint and/or muscle pain without specifying which joint(s)/muscle(s) is affected</w:t>
      </w:r>
    </w:p>
    <w:p w14:paraId="74706658" w14:textId="385217FD" w:rsidR="009B2FE7" w:rsidRPr="004A7991" w:rsidRDefault="004A721A" w:rsidP="00B5325C">
      <w:pPr>
        <w:numPr>
          <w:ilvl w:val="0"/>
          <w:numId w:val="11"/>
        </w:numPr>
        <w:tabs>
          <w:tab w:val="num" w:pos="1080"/>
        </w:tabs>
        <w:overflowPunct/>
        <w:autoSpaceDE/>
        <w:autoSpaceDN/>
        <w:adjustRightInd/>
        <w:spacing w:before="100" w:beforeAutospacing="1" w:after="100" w:afterAutospacing="1"/>
        <w:textAlignment w:val="auto"/>
        <w:rPr>
          <w:szCs w:val="24"/>
        </w:rPr>
      </w:pPr>
      <w:r>
        <w:rPr>
          <w:szCs w:val="24"/>
        </w:rPr>
        <w:t xml:space="preserve">   </w:t>
      </w:r>
      <w:r w:rsidR="00FE4B8A">
        <w:rPr>
          <w:szCs w:val="24"/>
        </w:rPr>
        <w:t>M</w:t>
      </w:r>
      <w:r w:rsidR="009B2FE7" w:rsidRPr="009B2FE7">
        <w:rPr>
          <w:szCs w:val="24"/>
        </w:rPr>
        <w:t xml:space="preserve">ake an attempt to contact the Veteran by telephone to specify the joint(s) and/or area(s) affected and </w:t>
      </w:r>
      <w:r w:rsidR="009B2FE7" w:rsidRPr="009B2FE7">
        <w:rPr>
          <w:b/>
          <w:szCs w:val="24"/>
        </w:rPr>
        <w:t>even if telephone contact is unsuccessful, proceed with all necessary claim development procedures, i</w:t>
      </w:r>
      <w:r w:rsidR="009B2FE7" w:rsidRPr="009B2FE7">
        <w:rPr>
          <w:szCs w:val="24"/>
        </w:rPr>
        <w:t xml:space="preserve">ncluding requesting an examination, if </w:t>
      </w:r>
      <w:r w:rsidR="009B2FE7" w:rsidRPr="004A7991">
        <w:rPr>
          <w:szCs w:val="24"/>
        </w:rPr>
        <w:t>needed to decide the claim.</w:t>
      </w:r>
    </w:p>
    <w:p w14:paraId="3D1FB4FC" w14:textId="578A938F" w:rsidR="004A7991" w:rsidRPr="004A7991" w:rsidRDefault="004A7991" w:rsidP="004A7991">
      <w:pPr>
        <w:pStyle w:val="CommentText"/>
        <w:rPr>
          <w:sz w:val="24"/>
          <w:szCs w:val="24"/>
        </w:rPr>
      </w:pPr>
      <w:r w:rsidRPr="004A7991">
        <w:rPr>
          <w:iCs/>
          <w:sz w:val="24"/>
          <w:szCs w:val="24"/>
        </w:rPr>
        <w:t xml:space="preserve">For any new claim for SC for a qualifying disability under 38 CFR 3.317 resulting from service in Southwest Asia, additional development to the Veteran is not required as the </w:t>
      </w:r>
      <w:r w:rsidR="00A95C50">
        <w:rPr>
          <w:iCs/>
          <w:sz w:val="24"/>
          <w:szCs w:val="24"/>
        </w:rPr>
        <w:t xml:space="preserve">evidentiary </w:t>
      </w:r>
      <w:r w:rsidRPr="004A7991">
        <w:rPr>
          <w:iCs/>
          <w:sz w:val="24"/>
          <w:szCs w:val="24"/>
        </w:rPr>
        <w:t xml:space="preserve"> requirements are covered under the Disability Service Connection evidence table of the VA Form 21-526EZ, Application for Disability Compensation and Related Compensation Benefits.</w:t>
      </w:r>
    </w:p>
    <w:p w14:paraId="01ED1E13" w14:textId="77777777" w:rsidR="008B00AC" w:rsidRDefault="008B00AC" w:rsidP="008B00AC">
      <w:pPr>
        <w:overflowPunct/>
        <w:autoSpaceDE/>
        <w:autoSpaceDN/>
        <w:adjustRightInd/>
        <w:spacing w:before="100" w:beforeAutospacing="1" w:after="100" w:afterAutospacing="1"/>
        <w:textAlignment w:val="auto"/>
        <w:rPr>
          <w:szCs w:val="24"/>
        </w:rPr>
      </w:pPr>
    </w:p>
    <w:p w14:paraId="00A7602D" w14:textId="77777777" w:rsidR="008B00AC" w:rsidRDefault="008B00AC" w:rsidP="008B00AC">
      <w:pPr>
        <w:pBdr>
          <w:top w:val="double" w:sz="6" w:space="6" w:color="auto"/>
          <w:left w:val="double" w:sz="6" w:space="6" w:color="auto"/>
          <w:bottom w:val="double" w:sz="6" w:space="6" w:color="auto"/>
          <w:right w:val="double" w:sz="6" w:space="6" w:color="auto"/>
        </w:pBdr>
        <w:spacing w:before="0"/>
        <w:ind w:left="360"/>
        <w:jc w:val="center"/>
        <w:textAlignment w:val="auto"/>
        <w:rPr>
          <w:szCs w:val="24"/>
        </w:rPr>
      </w:pPr>
      <w:r>
        <w:rPr>
          <w:b/>
        </w:rPr>
        <w:t>Eligibility to Qualify for Southwest Asia</w:t>
      </w:r>
    </w:p>
    <w:p w14:paraId="30214457" w14:textId="77777777" w:rsidR="008B00AC" w:rsidRDefault="008B00AC" w:rsidP="008B00AC">
      <w:pPr>
        <w:spacing w:after="120"/>
      </w:pPr>
    </w:p>
    <w:p w14:paraId="07478B9B" w14:textId="45F5DC1D" w:rsidR="008B00AC" w:rsidRDefault="008B00AC" w:rsidP="008B00AC">
      <w:r>
        <w:t xml:space="preserve">A Veteran who served on active military, naval, or air service in the Southwest Asia Theater of </w:t>
      </w:r>
      <w:r w:rsidR="00A95C50">
        <w:t>O</w:t>
      </w:r>
      <w:r>
        <w:t xml:space="preserve">perations during the GW period.  </w:t>
      </w:r>
    </w:p>
    <w:p w14:paraId="5EC35D03" w14:textId="77777777" w:rsidR="008B00AC" w:rsidRDefault="008B00AC" w:rsidP="008B00AC"/>
    <w:p w14:paraId="07D417EB" w14:textId="77777777" w:rsidR="008B00AC" w:rsidRDefault="008B00AC" w:rsidP="008B00AC">
      <w:r>
        <w:t>The GW period extends from August 2, 1990, through a December 31, 2021. However, the date may be extended to a future date yet to be determined by law or Presidential proclamation.</w:t>
      </w:r>
    </w:p>
    <w:p w14:paraId="6EA649AA" w14:textId="77777777" w:rsidR="008B00AC" w:rsidRDefault="008B00AC" w:rsidP="008B00AC"/>
    <w:p w14:paraId="7C6500E8" w14:textId="77777777" w:rsidR="008B00AC" w:rsidRDefault="008B00AC" w:rsidP="00B5325C">
      <w:pPr>
        <w:pStyle w:val="ListParagraph"/>
        <w:numPr>
          <w:ilvl w:val="0"/>
          <w:numId w:val="21"/>
        </w:numPr>
      </w:pPr>
      <w:r>
        <w:lastRenderedPageBreak/>
        <w:t xml:space="preserve">Veterans who served Afghanistan on or after September 19, 2001 also qualify as Southwest Asia Veterans for the purposes of claims involving infectious diseases. </w:t>
      </w:r>
    </w:p>
    <w:p w14:paraId="49E0B1C0" w14:textId="77777777" w:rsidR="008B00AC" w:rsidRDefault="008B00AC" w:rsidP="008B00AC">
      <w:pPr>
        <w:ind w:left="360"/>
      </w:pPr>
    </w:p>
    <w:p w14:paraId="4C0FFB20" w14:textId="1A1FBD49" w:rsidR="008B00AC" w:rsidRDefault="004A7991" w:rsidP="008B00AC">
      <w:r w:rsidRPr="004A7991">
        <w:t>T</w:t>
      </w:r>
      <w:r w:rsidR="008B00AC">
        <w:t>he only Veterans who are eligible for consideration of service connection for undiagnosed illness, MUCMIs, and infectious diseases are those who have qualifying service. First step when you receive one of these claims is to develop for verification of qualifying service as outlined previously.</w:t>
      </w:r>
    </w:p>
    <w:p w14:paraId="406F1E60" w14:textId="77777777" w:rsidR="008B00AC" w:rsidRDefault="008B00AC" w:rsidP="008B00AC">
      <w:pPr>
        <w:overflowPunct/>
        <w:autoSpaceDE/>
        <w:autoSpaceDN/>
        <w:adjustRightInd/>
        <w:spacing w:before="100" w:beforeAutospacing="1" w:after="100" w:afterAutospacing="1"/>
        <w:textAlignment w:val="auto"/>
        <w:rPr>
          <w:szCs w:val="24"/>
        </w:rPr>
      </w:pPr>
    </w:p>
    <w:p w14:paraId="74706659" w14:textId="6912B33E" w:rsidR="00D6722A" w:rsidRPr="00A94945" w:rsidRDefault="00D6722A" w:rsidP="00D6722A">
      <w:pPr>
        <w:pBdr>
          <w:top w:val="double" w:sz="6" w:space="6" w:color="auto"/>
          <w:left w:val="double" w:sz="6" w:space="6" w:color="auto"/>
          <w:bottom w:val="double" w:sz="6" w:space="6" w:color="auto"/>
          <w:right w:val="double" w:sz="6" w:space="6" w:color="auto"/>
        </w:pBdr>
        <w:spacing w:before="0"/>
        <w:ind w:left="360"/>
        <w:jc w:val="center"/>
        <w:textAlignment w:val="auto"/>
        <w:rPr>
          <w:b/>
        </w:rPr>
      </w:pPr>
      <w:r>
        <w:rPr>
          <w:b/>
        </w:rPr>
        <w:t xml:space="preserve">Verifying Southwest Asia </w:t>
      </w:r>
      <w:r w:rsidR="0020506E">
        <w:rPr>
          <w:b/>
        </w:rPr>
        <w:t xml:space="preserve">and Afghanistan </w:t>
      </w:r>
      <w:r>
        <w:rPr>
          <w:b/>
        </w:rPr>
        <w:t>Service</w:t>
      </w:r>
    </w:p>
    <w:p w14:paraId="7470665A" w14:textId="77777777" w:rsidR="00D6722A" w:rsidRDefault="00D6722A" w:rsidP="00D6722A">
      <w:pPr>
        <w:spacing w:before="240" w:after="240"/>
        <w:rPr>
          <w:iCs/>
        </w:rPr>
      </w:pPr>
      <w:r w:rsidRPr="009A1922">
        <w:rPr>
          <w:iCs/>
        </w:rPr>
        <w:t>A qualifying Veteran, under 38 CFR 3.317, is a Veteran who served on active military, naval, or air service in the Southwest Asia Theater of operat</w:t>
      </w:r>
      <w:r>
        <w:rPr>
          <w:iCs/>
        </w:rPr>
        <w:t>io</w:t>
      </w:r>
      <w:r w:rsidR="00AC3318">
        <w:rPr>
          <w:iCs/>
        </w:rPr>
        <w:t xml:space="preserve">ns during the Gulf War period. </w:t>
      </w:r>
      <w:r>
        <w:rPr>
          <w:iCs/>
        </w:rPr>
        <w:t>The Gulf War/Southwest Asia period, according to</w:t>
      </w:r>
      <w:r w:rsidRPr="009A1922">
        <w:rPr>
          <w:iCs/>
        </w:rPr>
        <w:t xml:space="preserve"> 38 U.S.C. 101 (33) extends from August 2, 1990, through a date yet to be determined by law or Presidential proclamation</w:t>
      </w:r>
      <w:r>
        <w:rPr>
          <w:iCs/>
        </w:rPr>
        <w:t>.</w:t>
      </w:r>
    </w:p>
    <w:p w14:paraId="469711FD" w14:textId="505BC643" w:rsidR="0020506E" w:rsidRDefault="0020506E" w:rsidP="0020506E">
      <w:pPr>
        <w:ind w:left="720"/>
        <w:rPr>
          <w:sz w:val="22"/>
        </w:rPr>
      </w:pPr>
      <w:r>
        <w:t>DD-214</w:t>
      </w:r>
      <w:r w:rsidR="00A95C50">
        <w:t>,</w:t>
      </w:r>
      <w:r w:rsidR="004A7991" w:rsidRPr="004A7991">
        <w:rPr>
          <w:iCs/>
        </w:rPr>
        <w:t xml:space="preserve"> </w:t>
      </w:r>
      <w:r w:rsidR="004A7991">
        <w:rPr>
          <w:iCs/>
        </w:rPr>
        <w:t>Certificate of Release or Discharge from Active Duty</w:t>
      </w:r>
      <w:r w:rsidR="00A95C50">
        <w:rPr>
          <w:iCs/>
        </w:rPr>
        <w:t>,</w:t>
      </w:r>
      <w:r>
        <w:t xml:space="preserve"> verification of Southwest Asia service </w:t>
      </w:r>
    </w:p>
    <w:p w14:paraId="2C99E2D0" w14:textId="77777777" w:rsidR="0020506E" w:rsidRDefault="0020506E" w:rsidP="00B5325C">
      <w:pPr>
        <w:numPr>
          <w:ilvl w:val="1"/>
          <w:numId w:val="35"/>
        </w:numPr>
        <w:overflowPunct/>
        <w:autoSpaceDE/>
        <w:autoSpaceDN/>
        <w:adjustRightInd/>
        <w:spacing w:before="0" w:after="160" w:line="256" w:lineRule="auto"/>
        <w:textAlignment w:val="auto"/>
      </w:pPr>
      <w:r>
        <w:t>Service in Southwest Asia with exact dates listed</w:t>
      </w:r>
    </w:p>
    <w:p w14:paraId="269F1F7A" w14:textId="77777777" w:rsidR="0020506E" w:rsidRDefault="0020506E" w:rsidP="00B5325C">
      <w:pPr>
        <w:numPr>
          <w:ilvl w:val="1"/>
          <w:numId w:val="35"/>
        </w:numPr>
        <w:overflowPunct/>
        <w:autoSpaceDE/>
        <w:autoSpaceDN/>
        <w:adjustRightInd/>
        <w:spacing w:before="0" w:after="160" w:line="256" w:lineRule="auto"/>
        <w:textAlignment w:val="auto"/>
      </w:pPr>
      <w:r>
        <w:t>Iraq Campaign Medal</w:t>
      </w:r>
    </w:p>
    <w:p w14:paraId="418763F6" w14:textId="77777777" w:rsidR="0020506E" w:rsidRDefault="0020506E" w:rsidP="00B5325C">
      <w:pPr>
        <w:numPr>
          <w:ilvl w:val="1"/>
          <w:numId w:val="35"/>
        </w:numPr>
        <w:overflowPunct/>
        <w:autoSpaceDE/>
        <w:autoSpaceDN/>
        <w:adjustRightInd/>
        <w:spacing w:before="0" w:after="160" w:line="256" w:lineRule="auto"/>
        <w:textAlignment w:val="auto"/>
      </w:pPr>
      <w:r>
        <w:t>Kuwait Liberation Medal</w:t>
      </w:r>
    </w:p>
    <w:p w14:paraId="0212A9A4" w14:textId="77777777" w:rsidR="0020506E" w:rsidRDefault="0020506E" w:rsidP="00B5325C">
      <w:pPr>
        <w:numPr>
          <w:ilvl w:val="1"/>
          <w:numId w:val="35"/>
        </w:numPr>
        <w:overflowPunct/>
        <w:autoSpaceDE/>
        <w:autoSpaceDN/>
        <w:adjustRightInd/>
        <w:spacing w:before="0" w:after="160" w:line="256" w:lineRule="auto"/>
        <w:textAlignment w:val="auto"/>
      </w:pPr>
      <w:r>
        <w:t>Afghanistan Campaign Medal (Infectious Diseases Only)</w:t>
      </w:r>
    </w:p>
    <w:p w14:paraId="2102A0D1" w14:textId="190B4557" w:rsidR="0020506E" w:rsidRDefault="0020506E" w:rsidP="0020506E">
      <w:pPr>
        <w:ind w:left="720"/>
      </w:pPr>
      <w:r>
        <w:t>DD-214</w:t>
      </w:r>
      <w:r w:rsidR="00A95C50">
        <w:t xml:space="preserve">, </w:t>
      </w:r>
      <w:r w:rsidR="004A7991">
        <w:rPr>
          <w:iCs/>
        </w:rPr>
        <w:t>Certificate of Release or Discharge from Active Duty</w:t>
      </w:r>
      <w:r w:rsidR="00A95C50">
        <w:rPr>
          <w:iCs/>
        </w:rPr>
        <w:t xml:space="preserve">, </w:t>
      </w:r>
      <w:r>
        <w:t>service in Southwest Asia potentially verified</w:t>
      </w:r>
    </w:p>
    <w:p w14:paraId="7CE03A28" w14:textId="77777777" w:rsidR="0020506E" w:rsidRDefault="0020506E" w:rsidP="00B5325C">
      <w:pPr>
        <w:numPr>
          <w:ilvl w:val="1"/>
          <w:numId w:val="36"/>
        </w:numPr>
        <w:overflowPunct/>
        <w:autoSpaceDE/>
        <w:autoSpaceDN/>
        <w:adjustRightInd/>
        <w:spacing w:before="0" w:after="160" w:line="256" w:lineRule="auto"/>
        <w:textAlignment w:val="auto"/>
      </w:pPr>
      <w:r>
        <w:t xml:space="preserve">Southwest Asia Service Medal </w:t>
      </w:r>
    </w:p>
    <w:p w14:paraId="41240545" w14:textId="77777777" w:rsidR="0020506E" w:rsidRDefault="0020506E" w:rsidP="00B5325C">
      <w:pPr>
        <w:numPr>
          <w:ilvl w:val="1"/>
          <w:numId w:val="36"/>
        </w:numPr>
        <w:overflowPunct/>
        <w:autoSpaceDE/>
        <w:autoSpaceDN/>
        <w:adjustRightInd/>
        <w:spacing w:before="0" w:after="160" w:line="256" w:lineRule="auto"/>
        <w:textAlignment w:val="auto"/>
      </w:pPr>
      <w:r>
        <w:t>Global War on Terrorism Expeditionary Medal</w:t>
      </w:r>
    </w:p>
    <w:p w14:paraId="1DEB01E8" w14:textId="77777777" w:rsidR="0020506E" w:rsidRDefault="0020506E" w:rsidP="00B5325C">
      <w:pPr>
        <w:numPr>
          <w:ilvl w:val="1"/>
          <w:numId w:val="36"/>
        </w:numPr>
        <w:overflowPunct/>
        <w:autoSpaceDE/>
        <w:autoSpaceDN/>
        <w:adjustRightInd/>
        <w:spacing w:before="0" w:after="160" w:line="256" w:lineRule="auto"/>
        <w:textAlignment w:val="auto"/>
      </w:pPr>
      <w:r>
        <w:t>Inherent Resolve Campaign Medal</w:t>
      </w:r>
    </w:p>
    <w:p w14:paraId="5BB4F2F4" w14:textId="22B7011A" w:rsidR="0020506E" w:rsidRDefault="0020506E" w:rsidP="0020506E">
      <w:pPr>
        <w:ind w:left="720"/>
      </w:pPr>
      <w:r>
        <w:t>DD-214</w:t>
      </w:r>
      <w:r w:rsidR="00A95C50">
        <w:t xml:space="preserve">, </w:t>
      </w:r>
      <w:r w:rsidR="004A7991">
        <w:rPr>
          <w:iCs/>
        </w:rPr>
        <w:t>Certificate of Release or Discharge from Active Duty</w:t>
      </w:r>
      <w:r w:rsidR="00A95C50">
        <w:rPr>
          <w:iCs/>
        </w:rPr>
        <w:t xml:space="preserve">, </w:t>
      </w:r>
      <w:r>
        <w:t>SWA service not verified</w:t>
      </w:r>
    </w:p>
    <w:p w14:paraId="47D95408" w14:textId="77777777" w:rsidR="0020506E" w:rsidRDefault="0020506E" w:rsidP="00B5325C">
      <w:pPr>
        <w:numPr>
          <w:ilvl w:val="1"/>
          <w:numId w:val="37"/>
        </w:numPr>
        <w:overflowPunct/>
        <w:autoSpaceDE/>
        <w:autoSpaceDN/>
        <w:adjustRightInd/>
        <w:spacing w:before="0" w:after="160" w:line="256" w:lineRule="auto"/>
        <w:textAlignment w:val="auto"/>
      </w:pPr>
      <w:r>
        <w:t>Global War on Terrorism Medal</w:t>
      </w:r>
    </w:p>
    <w:p w14:paraId="0BF5351C" w14:textId="022B3387" w:rsidR="0020506E" w:rsidRDefault="0020506E" w:rsidP="0020506E">
      <w:pPr>
        <w:ind w:left="720"/>
      </w:pPr>
      <w:r>
        <w:t xml:space="preserve">Service </w:t>
      </w:r>
      <w:r w:rsidR="004A7991">
        <w:t>r</w:t>
      </w:r>
      <w:r>
        <w:t>ecords</w:t>
      </w:r>
    </w:p>
    <w:p w14:paraId="590318DC" w14:textId="77777777" w:rsidR="0020506E" w:rsidRDefault="0020506E" w:rsidP="004A7991">
      <w:pPr>
        <w:pStyle w:val="ListParagraph"/>
        <w:numPr>
          <w:ilvl w:val="1"/>
          <w:numId w:val="39"/>
        </w:numPr>
        <w:overflowPunct/>
        <w:autoSpaceDE/>
        <w:autoSpaceDN/>
        <w:adjustRightInd/>
        <w:spacing w:before="0" w:after="160" w:line="256" w:lineRule="auto"/>
        <w:textAlignment w:val="auto"/>
      </w:pPr>
      <w:r>
        <w:t>all STRs</w:t>
      </w:r>
    </w:p>
    <w:p w14:paraId="66DD97C5" w14:textId="77777777" w:rsidR="0020506E" w:rsidRDefault="0020506E" w:rsidP="004A7991">
      <w:pPr>
        <w:pStyle w:val="ListParagraph"/>
        <w:numPr>
          <w:ilvl w:val="1"/>
          <w:numId w:val="39"/>
        </w:numPr>
        <w:overflowPunct/>
        <w:autoSpaceDE/>
        <w:autoSpaceDN/>
        <w:adjustRightInd/>
        <w:spacing w:before="0" w:after="160" w:line="256" w:lineRule="auto"/>
        <w:textAlignment w:val="auto"/>
      </w:pPr>
      <w:r>
        <w:t>all personnel records (PIES or DPRIS)</w:t>
      </w:r>
    </w:p>
    <w:p w14:paraId="5E145754" w14:textId="48ED3ED9" w:rsidR="0020506E" w:rsidRDefault="00AB6DFE" w:rsidP="0020506E">
      <w:r>
        <w:t>VA/DoD Identity Repository (</w:t>
      </w:r>
      <w:r w:rsidR="0020506E">
        <w:t>VADIR</w:t>
      </w:r>
      <w:r>
        <w:t>)</w:t>
      </w:r>
      <w:r w:rsidR="0020506E">
        <w:t>: considered electronic DD-214</w:t>
      </w:r>
      <w:r>
        <w:t xml:space="preserve"> </w:t>
      </w:r>
      <w:r>
        <w:rPr>
          <w:iCs/>
        </w:rPr>
        <w:t>Certificate of Release or Discharge from Active Duty</w:t>
      </w:r>
      <w:r w:rsidR="0020506E">
        <w:t>.  Go to Military History tab, look at Deployment Period and Special Pay Periods, look at Location.  This provides details of dates and locations during deployments.</w:t>
      </w:r>
    </w:p>
    <w:p w14:paraId="5691A59F" w14:textId="77777777" w:rsidR="000C4982" w:rsidRDefault="000C4982" w:rsidP="009801CB">
      <w:pPr>
        <w:pStyle w:val="ListParagraph"/>
        <w:spacing w:after="120"/>
        <w:rPr>
          <w:iCs/>
        </w:rPr>
      </w:pPr>
    </w:p>
    <w:p w14:paraId="74706667" w14:textId="3225268C" w:rsidR="00D6722A" w:rsidRDefault="00D6722A" w:rsidP="00D6722A">
      <w:pPr>
        <w:spacing w:after="120"/>
        <w:rPr>
          <w:iCs/>
        </w:rPr>
      </w:pPr>
      <w:r w:rsidRPr="005B7EA3">
        <w:rPr>
          <w:b/>
          <w:iCs/>
        </w:rPr>
        <w:lastRenderedPageBreak/>
        <w:t>Note:</w:t>
      </w:r>
      <w:r w:rsidRPr="005B7EA3">
        <w:rPr>
          <w:iCs/>
        </w:rPr>
        <w:t xml:space="preserve"> Afghanistan service, once verified by DD Form 214</w:t>
      </w:r>
      <w:r w:rsidR="00AB6DFE">
        <w:rPr>
          <w:iCs/>
        </w:rPr>
        <w:t xml:space="preserve"> Certificate of Release or Discharge from Active Duty</w:t>
      </w:r>
      <w:r w:rsidRPr="005B7EA3">
        <w:rPr>
          <w:iCs/>
        </w:rPr>
        <w:t xml:space="preserve">, or personnel records will only be considered for </w:t>
      </w:r>
      <w:r w:rsidR="005C7C14">
        <w:rPr>
          <w:iCs/>
        </w:rPr>
        <w:t>i</w:t>
      </w:r>
      <w:r w:rsidRPr="005B7EA3">
        <w:rPr>
          <w:iCs/>
        </w:rPr>
        <w:t xml:space="preserve">nfectious </w:t>
      </w:r>
      <w:r w:rsidR="005C7C14">
        <w:rPr>
          <w:iCs/>
        </w:rPr>
        <w:t>d</w:t>
      </w:r>
      <w:r w:rsidRPr="005B7EA3">
        <w:rPr>
          <w:iCs/>
        </w:rPr>
        <w:t>iseases as identified under 38 CFR 3.317(c).</w:t>
      </w:r>
    </w:p>
    <w:p w14:paraId="74706668" w14:textId="4EFBEB2E" w:rsidR="00D6722A" w:rsidRDefault="00D6722A" w:rsidP="00D6722A">
      <w:pPr>
        <w:spacing w:before="240" w:after="240"/>
      </w:pPr>
      <w:r>
        <w:rPr>
          <w:b/>
          <w:bCs/>
        </w:rPr>
        <w:t>Exception:</w:t>
      </w:r>
      <w:r>
        <w:t xml:space="preserve"> If Southwest Asia Service Medal was awarded solely for service in Israel, Egypt, Turkey, Syria or Jordan to include airspace from January 17, 1991 through November 30, 1995 it does not qualify as Southwest Asia service</w:t>
      </w:r>
      <w:r w:rsidR="007B44AF">
        <w:t>.</w:t>
      </w:r>
      <w:r>
        <w:t xml:space="preserve"> </w:t>
      </w:r>
    </w:p>
    <w:p w14:paraId="3702C26B" w14:textId="51683955" w:rsidR="00A34D59" w:rsidRDefault="00A34D59" w:rsidP="00A34D59">
      <w:pPr>
        <w:pBdr>
          <w:top w:val="double" w:sz="6" w:space="6" w:color="auto"/>
          <w:left w:val="double" w:sz="6" w:space="6" w:color="auto"/>
          <w:bottom w:val="double" w:sz="6" w:space="6" w:color="auto"/>
          <w:right w:val="double" w:sz="6" w:space="6" w:color="auto"/>
        </w:pBdr>
        <w:spacing w:before="0"/>
        <w:ind w:left="360"/>
        <w:jc w:val="center"/>
        <w:textAlignment w:val="auto"/>
        <w:rPr>
          <w:szCs w:val="24"/>
        </w:rPr>
      </w:pPr>
      <w:r>
        <w:rPr>
          <w:b/>
        </w:rPr>
        <w:t>Afghanistan Service for Infectious Diseases</w:t>
      </w:r>
    </w:p>
    <w:p w14:paraId="74706669" w14:textId="172F1957" w:rsidR="00D6722A" w:rsidRDefault="00D6722A" w:rsidP="00D6722A">
      <w:pPr>
        <w:spacing w:after="120"/>
        <w:rPr>
          <w:iCs/>
        </w:rPr>
      </w:pPr>
      <w:r>
        <w:rPr>
          <w:iCs/>
        </w:rPr>
        <w:t xml:space="preserve">Service in Afghanistan, once it has been verified by DD Form 214 </w:t>
      </w:r>
      <w:r w:rsidR="00AB6DFE" w:rsidRPr="00AB6DFE">
        <w:rPr>
          <w:iCs/>
        </w:rPr>
        <w:t xml:space="preserve"> </w:t>
      </w:r>
      <w:r w:rsidR="00AB6DFE">
        <w:rPr>
          <w:iCs/>
        </w:rPr>
        <w:t xml:space="preserve">Certificate of Release or Discharge from Active Duty </w:t>
      </w:r>
      <w:r>
        <w:rPr>
          <w:iCs/>
        </w:rPr>
        <w:t xml:space="preserve">or personnel records, will only be conditions for infectious </w:t>
      </w:r>
      <w:r w:rsidR="005C7C14">
        <w:rPr>
          <w:iCs/>
        </w:rPr>
        <w:t>d</w:t>
      </w:r>
      <w:r>
        <w:rPr>
          <w:iCs/>
        </w:rPr>
        <w:t>isease as identified under 38 CFR 3.317(c)</w:t>
      </w:r>
    </w:p>
    <w:p w14:paraId="777CFF78" w14:textId="77777777" w:rsidR="0031683B" w:rsidRDefault="0031683B" w:rsidP="008B00AC">
      <w:pPr>
        <w:overflowPunct/>
        <w:autoSpaceDE/>
        <w:autoSpaceDN/>
        <w:adjustRightInd/>
        <w:spacing w:before="100" w:beforeAutospacing="1" w:after="100" w:afterAutospacing="1"/>
        <w:textAlignment w:val="auto"/>
      </w:pPr>
    </w:p>
    <w:p w14:paraId="74706675" w14:textId="711030A1" w:rsidR="00D4218D" w:rsidRDefault="00D4218D" w:rsidP="00D4218D">
      <w:pPr>
        <w:pBdr>
          <w:top w:val="double" w:sz="6" w:space="6" w:color="auto"/>
          <w:left w:val="double" w:sz="6" w:space="6" w:color="auto"/>
          <w:bottom w:val="double" w:sz="6" w:space="6" w:color="auto"/>
          <w:right w:val="double" w:sz="6" w:space="6" w:color="auto"/>
        </w:pBdr>
        <w:spacing w:before="0"/>
        <w:ind w:left="360"/>
        <w:jc w:val="center"/>
        <w:textAlignment w:val="auto"/>
        <w:rPr>
          <w:szCs w:val="24"/>
        </w:rPr>
      </w:pPr>
      <w:r>
        <w:rPr>
          <w:b/>
        </w:rPr>
        <w:t xml:space="preserve">Development for Southwest Asia </w:t>
      </w:r>
      <w:r w:rsidR="001663FB">
        <w:rPr>
          <w:b/>
        </w:rPr>
        <w:t>Claims</w:t>
      </w:r>
    </w:p>
    <w:p w14:paraId="74706676" w14:textId="77777777" w:rsidR="00996BF4" w:rsidRDefault="00996BF4" w:rsidP="00C356CB">
      <w:pPr>
        <w:overflowPunct/>
        <w:autoSpaceDE/>
        <w:autoSpaceDN/>
        <w:adjustRightInd/>
        <w:spacing w:before="0"/>
        <w:textAlignment w:val="auto"/>
        <w:rPr>
          <w:szCs w:val="24"/>
        </w:rPr>
      </w:pPr>
    </w:p>
    <w:p w14:paraId="74706677" w14:textId="77777777" w:rsidR="00C356CB" w:rsidRPr="00C356CB" w:rsidRDefault="00C356CB" w:rsidP="00C356CB">
      <w:pPr>
        <w:overflowPunct/>
        <w:autoSpaceDE/>
        <w:autoSpaceDN/>
        <w:adjustRightInd/>
        <w:spacing w:before="0"/>
        <w:textAlignment w:val="auto"/>
        <w:rPr>
          <w:szCs w:val="24"/>
        </w:rPr>
      </w:pPr>
      <w:r w:rsidRPr="00C356CB">
        <w:rPr>
          <w:szCs w:val="24"/>
        </w:rPr>
        <w:t xml:space="preserve">For any new claim for SC for a qualifying disability under </w:t>
      </w:r>
      <w:hyperlink r:id="rId27" w:tgtFrame="_blank" w:history="1">
        <w:r w:rsidRPr="00C356CB">
          <w:rPr>
            <w:color w:val="444444"/>
            <w:szCs w:val="24"/>
          </w:rPr>
          <w:t>38 CFR 3.317</w:t>
        </w:r>
      </w:hyperlink>
      <w:r w:rsidRPr="00C356CB">
        <w:rPr>
          <w:szCs w:val="24"/>
        </w:rPr>
        <w:t xml:space="preserve"> resulting from service in Southwest Asia, additional development to the Veteran is not required as the evidence requirements are covered under the </w:t>
      </w:r>
      <w:r w:rsidRPr="00C356CB">
        <w:rPr>
          <w:i/>
          <w:iCs/>
          <w:szCs w:val="24"/>
        </w:rPr>
        <w:t>Disability Service Connection</w:t>
      </w:r>
      <w:r w:rsidRPr="00C356CB">
        <w:rPr>
          <w:szCs w:val="24"/>
        </w:rPr>
        <w:t xml:space="preserve"> evidence table of the </w:t>
      </w:r>
      <w:hyperlink r:id="rId28" w:tgtFrame="_blank" w:history="1">
        <w:r w:rsidRPr="00C356CB">
          <w:rPr>
            <w:i/>
            <w:iCs/>
            <w:color w:val="444444"/>
            <w:szCs w:val="24"/>
          </w:rPr>
          <w:t>VA Form 21-526EZ, Application for Disability Compensation and Related Compensation Benefits</w:t>
        </w:r>
      </w:hyperlink>
      <w:r w:rsidRPr="00C356CB">
        <w:rPr>
          <w:szCs w:val="24"/>
        </w:rPr>
        <w:t>.</w:t>
      </w:r>
    </w:p>
    <w:p w14:paraId="74706678" w14:textId="77777777" w:rsidR="00C356CB" w:rsidRPr="00C356CB" w:rsidRDefault="00C356CB" w:rsidP="00C356CB">
      <w:pPr>
        <w:overflowPunct/>
        <w:autoSpaceDE/>
        <w:autoSpaceDN/>
        <w:adjustRightInd/>
        <w:spacing w:before="0"/>
        <w:textAlignment w:val="auto"/>
        <w:rPr>
          <w:szCs w:val="24"/>
        </w:rPr>
      </w:pPr>
      <w:r w:rsidRPr="00C356CB">
        <w:rPr>
          <w:szCs w:val="24"/>
        </w:rPr>
        <w:t> </w:t>
      </w:r>
    </w:p>
    <w:p w14:paraId="74706679" w14:textId="378E2426" w:rsidR="00D6722A" w:rsidRPr="004F73E1" w:rsidRDefault="00D6722A" w:rsidP="00B5325C">
      <w:pPr>
        <w:pStyle w:val="VBABodyText"/>
        <w:numPr>
          <w:ilvl w:val="0"/>
          <w:numId w:val="12"/>
        </w:numPr>
        <w:spacing w:after="0"/>
        <w:rPr>
          <w:color w:val="auto"/>
          <w:szCs w:val="24"/>
        </w:rPr>
      </w:pPr>
      <w:r w:rsidRPr="004F73E1">
        <w:rPr>
          <w:color w:val="auto"/>
          <w:szCs w:val="24"/>
        </w:rPr>
        <w:t xml:space="preserve">Ensure </w:t>
      </w:r>
      <w:r w:rsidR="0014642D">
        <w:rPr>
          <w:color w:val="auto"/>
          <w:szCs w:val="24"/>
        </w:rPr>
        <w:t xml:space="preserve">the </w:t>
      </w:r>
      <w:r w:rsidRPr="004F73E1">
        <w:rPr>
          <w:color w:val="auto"/>
          <w:szCs w:val="24"/>
        </w:rPr>
        <w:t xml:space="preserve">Gulf War Presumptive </w:t>
      </w:r>
      <w:r w:rsidR="00BF3410">
        <w:rPr>
          <w:color w:val="auto"/>
          <w:szCs w:val="24"/>
        </w:rPr>
        <w:t>(for presumptive conditions)</w:t>
      </w:r>
      <w:r w:rsidR="001663FB">
        <w:rPr>
          <w:color w:val="auto"/>
          <w:szCs w:val="24"/>
        </w:rPr>
        <w:t xml:space="preserve"> is </w:t>
      </w:r>
      <w:r w:rsidR="008B00AC">
        <w:rPr>
          <w:color w:val="auto"/>
          <w:szCs w:val="24"/>
        </w:rPr>
        <w:t xml:space="preserve">added to the contention in VBMS </w:t>
      </w:r>
      <w:r w:rsidR="001663FB">
        <w:rPr>
          <w:color w:val="auto"/>
          <w:szCs w:val="24"/>
        </w:rPr>
        <w:t>and the</w:t>
      </w:r>
      <w:r w:rsidR="00996BF4">
        <w:rPr>
          <w:color w:val="auto"/>
          <w:szCs w:val="24"/>
        </w:rPr>
        <w:t xml:space="preserve"> </w:t>
      </w:r>
      <w:r w:rsidR="008B00AC" w:rsidRPr="00FB7814">
        <w:rPr>
          <w:color w:val="auto"/>
        </w:rPr>
        <w:t>GW Undiagnosed Illness is a Corp Flash is a Corporate Flash</w:t>
      </w:r>
      <w:r w:rsidR="00FB7814" w:rsidRPr="00FB7814">
        <w:rPr>
          <w:color w:val="auto"/>
        </w:rPr>
        <w:t xml:space="preserve"> that must be added using SHARE</w:t>
      </w:r>
      <w:r w:rsidR="00414184" w:rsidRPr="00FB7814">
        <w:rPr>
          <w:color w:val="auto"/>
          <w:szCs w:val="24"/>
        </w:rPr>
        <w:t>.</w:t>
      </w:r>
    </w:p>
    <w:p w14:paraId="19651287" w14:textId="77777777" w:rsidR="00FB7814" w:rsidRPr="00FB7814" w:rsidRDefault="00FB7814" w:rsidP="00B5325C">
      <w:pPr>
        <w:pStyle w:val="CommentText"/>
        <w:numPr>
          <w:ilvl w:val="0"/>
          <w:numId w:val="12"/>
        </w:numPr>
        <w:rPr>
          <w:sz w:val="24"/>
          <w:szCs w:val="24"/>
        </w:rPr>
      </w:pPr>
      <w:r w:rsidRPr="00FB7814">
        <w:rPr>
          <w:sz w:val="24"/>
          <w:szCs w:val="24"/>
        </w:rPr>
        <w:t>When an examination is needed for a claim under the provisions of 38 CFR 3.317, request</w:t>
      </w:r>
    </w:p>
    <w:p w14:paraId="55848C26" w14:textId="77777777" w:rsidR="00FB7814" w:rsidRPr="00FB7814" w:rsidRDefault="00FB7814" w:rsidP="00FB7814">
      <w:pPr>
        <w:pStyle w:val="CommentText"/>
        <w:rPr>
          <w:sz w:val="2"/>
          <w:szCs w:val="24"/>
        </w:rPr>
      </w:pPr>
    </w:p>
    <w:p w14:paraId="5901761B" w14:textId="5E0931B6" w:rsidR="00FB7814" w:rsidRPr="00FB7814" w:rsidRDefault="00FB7814" w:rsidP="00B5325C">
      <w:pPr>
        <w:pStyle w:val="CommentText"/>
        <w:numPr>
          <w:ilvl w:val="0"/>
          <w:numId w:val="12"/>
        </w:numPr>
        <w:ind w:left="1440"/>
        <w:rPr>
          <w:sz w:val="24"/>
          <w:szCs w:val="24"/>
        </w:rPr>
      </w:pPr>
      <w:r w:rsidRPr="00FB7814">
        <w:rPr>
          <w:sz w:val="24"/>
          <w:szCs w:val="24"/>
        </w:rPr>
        <w:t xml:space="preserve">a Gulf War </w:t>
      </w:r>
      <w:r w:rsidR="005C7C14">
        <w:rPr>
          <w:sz w:val="24"/>
          <w:szCs w:val="24"/>
        </w:rPr>
        <w:t>G</w:t>
      </w:r>
      <w:r w:rsidRPr="00FB7814">
        <w:rPr>
          <w:sz w:val="24"/>
          <w:szCs w:val="24"/>
        </w:rPr>
        <w:t xml:space="preserve">eneral </w:t>
      </w:r>
      <w:r w:rsidR="005C7C14">
        <w:rPr>
          <w:sz w:val="24"/>
          <w:szCs w:val="24"/>
        </w:rPr>
        <w:t>M</w:t>
      </w:r>
      <w:r w:rsidRPr="00FB7814">
        <w:rPr>
          <w:sz w:val="24"/>
          <w:szCs w:val="24"/>
        </w:rPr>
        <w:t xml:space="preserve">edical </w:t>
      </w:r>
      <w:r w:rsidR="005C7C14">
        <w:rPr>
          <w:sz w:val="24"/>
          <w:szCs w:val="24"/>
        </w:rPr>
        <w:t>E</w:t>
      </w:r>
      <w:r w:rsidRPr="00FB7814">
        <w:rPr>
          <w:sz w:val="24"/>
          <w:szCs w:val="24"/>
        </w:rPr>
        <w:t xml:space="preserve">xamination (Including Burn Pits) Disability Benefits Questionnaire (DBQ), </w:t>
      </w:r>
      <w:r w:rsidRPr="005C7C14">
        <w:rPr>
          <w:b/>
          <w:sz w:val="24"/>
          <w:szCs w:val="24"/>
        </w:rPr>
        <w:t>and</w:t>
      </w:r>
    </w:p>
    <w:p w14:paraId="281CBDA8" w14:textId="77777777" w:rsidR="00FB7814" w:rsidRPr="00FB7814" w:rsidRDefault="00FB7814" w:rsidP="00FB7814">
      <w:pPr>
        <w:pStyle w:val="CommentText"/>
        <w:ind w:left="1800"/>
        <w:rPr>
          <w:sz w:val="2"/>
          <w:szCs w:val="24"/>
        </w:rPr>
      </w:pPr>
    </w:p>
    <w:p w14:paraId="198FADB3" w14:textId="08634491" w:rsidR="00FB7814" w:rsidRPr="00FB7814" w:rsidRDefault="00FB7814" w:rsidP="00B5325C">
      <w:pPr>
        <w:pStyle w:val="VBABodyText"/>
        <w:numPr>
          <w:ilvl w:val="0"/>
          <w:numId w:val="12"/>
        </w:numPr>
        <w:spacing w:after="0"/>
        <w:ind w:left="1440"/>
        <w:rPr>
          <w:color w:val="auto"/>
          <w:szCs w:val="24"/>
        </w:rPr>
      </w:pPr>
      <w:r w:rsidRPr="00FB7814">
        <w:rPr>
          <w:color w:val="auto"/>
          <w:szCs w:val="24"/>
        </w:rPr>
        <w:t>any required specialist DBQs as defined in M21-1, Part III, Subpart iv, 3.A.1.h.</w:t>
      </w:r>
    </w:p>
    <w:p w14:paraId="7470667A" w14:textId="68CB955B" w:rsidR="00D6722A" w:rsidRPr="004F73E1" w:rsidRDefault="00D6722A" w:rsidP="00B5325C">
      <w:pPr>
        <w:pStyle w:val="VBABodyText"/>
        <w:numPr>
          <w:ilvl w:val="0"/>
          <w:numId w:val="12"/>
        </w:numPr>
        <w:spacing w:after="0"/>
        <w:rPr>
          <w:color w:val="auto"/>
          <w:szCs w:val="24"/>
        </w:rPr>
      </w:pPr>
      <w:r w:rsidRPr="004F73E1">
        <w:rPr>
          <w:color w:val="auto"/>
          <w:szCs w:val="24"/>
        </w:rPr>
        <w:t xml:space="preserve">Schedule Gulf War </w:t>
      </w:r>
      <w:r w:rsidR="005C7C14">
        <w:rPr>
          <w:color w:val="auto"/>
          <w:szCs w:val="24"/>
        </w:rPr>
        <w:t>g</w:t>
      </w:r>
      <w:r w:rsidRPr="004F73E1">
        <w:rPr>
          <w:color w:val="auto"/>
          <w:szCs w:val="24"/>
        </w:rPr>
        <w:t xml:space="preserve">eneral </w:t>
      </w:r>
      <w:r w:rsidR="005C7C14">
        <w:rPr>
          <w:color w:val="auto"/>
          <w:szCs w:val="24"/>
        </w:rPr>
        <w:t>m</w:t>
      </w:r>
      <w:r w:rsidRPr="004F73E1">
        <w:rPr>
          <w:color w:val="auto"/>
          <w:szCs w:val="24"/>
        </w:rPr>
        <w:t xml:space="preserve">edical </w:t>
      </w:r>
      <w:r w:rsidR="005C7C14">
        <w:rPr>
          <w:color w:val="auto"/>
          <w:szCs w:val="24"/>
        </w:rPr>
        <w:t>e</w:t>
      </w:r>
      <w:r w:rsidRPr="004F73E1">
        <w:rPr>
          <w:color w:val="auto"/>
          <w:szCs w:val="24"/>
        </w:rPr>
        <w:t>xamination</w:t>
      </w:r>
      <w:r>
        <w:rPr>
          <w:color w:val="auto"/>
          <w:szCs w:val="24"/>
        </w:rPr>
        <w:t xml:space="preserve"> if necessary IAW 38 CFR3.159 (c)(4) and 38 CFR 3.317</w:t>
      </w:r>
      <w:r w:rsidR="00414184">
        <w:rPr>
          <w:color w:val="auto"/>
          <w:szCs w:val="24"/>
        </w:rPr>
        <w:t>.</w:t>
      </w:r>
    </w:p>
    <w:p w14:paraId="7470667B" w14:textId="51EF6260" w:rsidR="00D6722A" w:rsidRDefault="00D6722A" w:rsidP="00B5325C">
      <w:pPr>
        <w:pStyle w:val="VBABodyText"/>
        <w:numPr>
          <w:ilvl w:val="0"/>
          <w:numId w:val="12"/>
        </w:numPr>
        <w:spacing w:after="0"/>
        <w:rPr>
          <w:color w:val="auto"/>
          <w:szCs w:val="24"/>
        </w:rPr>
      </w:pPr>
      <w:r w:rsidRPr="004F73E1">
        <w:rPr>
          <w:color w:val="auto"/>
          <w:szCs w:val="24"/>
        </w:rPr>
        <w:t xml:space="preserve">Insert Gulf War </w:t>
      </w:r>
      <w:r w:rsidR="00FB7814">
        <w:rPr>
          <w:color w:val="auto"/>
          <w:szCs w:val="24"/>
        </w:rPr>
        <w:t>Notice to Examiner verbiage as directed by M21-1 IV.ii.1.E.c.</w:t>
      </w:r>
      <w:r w:rsidR="00AB387C">
        <w:rPr>
          <w:color w:val="auto"/>
          <w:szCs w:val="24"/>
        </w:rPr>
        <w:t xml:space="preserve"> </w:t>
      </w:r>
      <w:r>
        <w:rPr>
          <w:color w:val="auto"/>
          <w:szCs w:val="24"/>
        </w:rPr>
        <w:t xml:space="preserve">(The </w:t>
      </w:r>
      <w:r w:rsidR="00AB387C">
        <w:rPr>
          <w:color w:val="auto"/>
          <w:szCs w:val="24"/>
        </w:rPr>
        <w:t>verbiage</w:t>
      </w:r>
      <w:r>
        <w:rPr>
          <w:color w:val="auto"/>
          <w:szCs w:val="24"/>
        </w:rPr>
        <w:t xml:space="preserve"> is automatically inserted the </w:t>
      </w:r>
      <w:r w:rsidR="00AB6DFE">
        <w:rPr>
          <w:color w:val="auto"/>
          <w:szCs w:val="24"/>
        </w:rPr>
        <w:t>Exam Request Builder (</w:t>
      </w:r>
      <w:r>
        <w:rPr>
          <w:color w:val="auto"/>
          <w:szCs w:val="24"/>
        </w:rPr>
        <w:t>ERB</w:t>
      </w:r>
      <w:r w:rsidR="00AB6DFE">
        <w:rPr>
          <w:color w:val="auto"/>
          <w:szCs w:val="24"/>
        </w:rPr>
        <w:t>)</w:t>
      </w:r>
      <w:r>
        <w:rPr>
          <w:color w:val="auto"/>
          <w:szCs w:val="24"/>
        </w:rPr>
        <w:t xml:space="preserve"> as long as Gulf War box checked)</w:t>
      </w:r>
      <w:r w:rsidR="00414184">
        <w:rPr>
          <w:color w:val="auto"/>
          <w:szCs w:val="24"/>
        </w:rPr>
        <w:t>.</w:t>
      </w:r>
    </w:p>
    <w:p w14:paraId="7470667C" w14:textId="77777777" w:rsidR="00AA5C2A" w:rsidRDefault="00AA5C2A" w:rsidP="00B5325C">
      <w:pPr>
        <w:pStyle w:val="VBABodyText"/>
        <w:numPr>
          <w:ilvl w:val="0"/>
          <w:numId w:val="12"/>
        </w:numPr>
        <w:spacing w:after="0"/>
        <w:rPr>
          <w:color w:val="auto"/>
          <w:szCs w:val="24"/>
        </w:rPr>
      </w:pPr>
      <w:r>
        <w:rPr>
          <w:color w:val="auto"/>
          <w:szCs w:val="24"/>
        </w:rPr>
        <w:t xml:space="preserve">Enter appropriate </w:t>
      </w:r>
      <w:r w:rsidRPr="00AA5C2A">
        <w:rPr>
          <w:i/>
          <w:color w:val="auto"/>
          <w:szCs w:val="24"/>
        </w:rPr>
        <w:t>Exam Review</w:t>
      </w:r>
      <w:r>
        <w:rPr>
          <w:color w:val="auto"/>
          <w:szCs w:val="24"/>
        </w:rPr>
        <w:t xml:space="preserve"> note in VBMS</w:t>
      </w:r>
    </w:p>
    <w:p w14:paraId="7470667D" w14:textId="77777777" w:rsidR="00D4218D" w:rsidRDefault="00D4218D" w:rsidP="00D6722A">
      <w:pPr>
        <w:overflowPunct/>
        <w:autoSpaceDE/>
        <w:autoSpaceDN/>
        <w:adjustRightInd/>
        <w:spacing w:before="91"/>
        <w:ind w:left="720"/>
        <w:contextualSpacing/>
        <w:rPr>
          <w:szCs w:val="24"/>
        </w:rPr>
      </w:pPr>
    </w:p>
    <w:p w14:paraId="40168619" w14:textId="62701D17" w:rsidR="000C4982" w:rsidRDefault="00C356CB" w:rsidP="008A64FD">
      <w:pPr>
        <w:ind w:left="360"/>
      </w:pPr>
      <w:r w:rsidRPr="00A475BE">
        <w:rPr>
          <w:b/>
          <w:i/>
        </w:rPr>
        <w:lastRenderedPageBreak/>
        <w:t>Note:</w:t>
      </w:r>
      <w:r>
        <w:t xml:space="preserve"> Veteran does not have t</w:t>
      </w:r>
      <w:r w:rsidR="00A475BE">
        <w:t>o</w:t>
      </w:r>
      <w:r>
        <w:t xml:space="preserve"> claim the condition is related to Southwest Asia service if Southwest Asia service can be verified during review of record and the Veteran is claiming a condition of symptom identified by 38 CFR 3.317</w:t>
      </w:r>
      <w:r w:rsidR="00414184">
        <w:t>.</w:t>
      </w:r>
    </w:p>
    <w:p w14:paraId="0218E888" w14:textId="77777777" w:rsidR="008A64FD" w:rsidRPr="008A64FD" w:rsidRDefault="008A64FD" w:rsidP="008A64FD">
      <w:pPr>
        <w:ind w:left="360"/>
      </w:pPr>
    </w:p>
    <w:p w14:paraId="74706689" w14:textId="77777777" w:rsidR="00810E6A" w:rsidRPr="00533710" w:rsidRDefault="00810E6A" w:rsidP="00810E6A">
      <w:pPr>
        <w:pBdr>
          <w:top w:val="double" w:sz="6" w:space="6" w:color="auto"/>
          <w:left w:val="double" w:sz="6" w:space="6" w:color="auto"/>
          <w:bottom w:val="double" w:sz="6" w:space="6" w:color="auto"/>
          <w:right w:val="double" w:sz="6" w:space="6" w:color="auto"/>
        </w:pBdr>
        <w:spacing w:before="0"/>
        <w:ind w:left="360"/>
        <w:jc w:val="center"/>
        <w:textAlignment w:val="auto"/>
        <w:rPr>
          <w:b/>
        </w:rPr>
      </w:pPr>
      <w:r>
        <w:rPr>
          <w:b/>
        </w:rPr>
        <w:t>When to Request a Gulf War General Medical</w:t>
      </w:r>
      <w:r w:rsidR="00907DE2">
        <w:rPr>
          <w:b/>
        </w:rPr>
        <w:t xml:space="preserve"> Exam</w:t>
      </w:r>
    </w:p>
    <w:p w14:paraId="3287D511" w14:textId="77777777" w:rsidR="008A64FD" w:rsidRDefault="00AB6DFE" w:rsidP="008A64FD">
      <w:pPr>
        <w:pStyle w:val="CommentText"/>
        <w:rPr>
          <w:sz w:val="24"/>
          <w:szCs w:val="24"/>
        </w:rPr>
      </w:pPr>
      <w:r w:rsidRPr="00AB6DFE">
        <w:rPr>
          <w:sz w:val="24"/>
          <w:szCs w:val="24"/>
        </w:rPr>
        <w:t xml:space="preserve">Request a Gulf War general medical examination when the threshold for an examination is met as provided in </w:t>
      </w:r>
      <w:hyperlink r:id="rId29" w:anchor="2a" w:tgtFrame="_self" w:history="1">
        <w:r w:rsidRPr="00AB6DFE">
          <w:rPr>
            <w:rStyle w:val="Hyperlink"/>
            <w:sz w:val="24"/>
            <w:szCs w:val="24"/>
          </w:rPr>
          <w:t>M21-1, Part IV, Subpart ii, 1.E.2.a</w:t>
        </w:r>
      </w:hyperlink>
      <w:r w:rsidRPr="00AB6DFE">
        <w:rPr>
          <w:sz w:val="24"/>
          <w:szCs w:val="24"/>
        </w:rPr>
        <w:t xml:space="preserve">.  When an examination is needed for a claim under the provisions of </w:t>
      </w:r>
      <w:hyperlink r:id="rId30" w:history="1">
        <w:r w:rsidRPr="00AB6DFE">
          <w:rPr>
            <w:rStyle w:val="Hyperlink"/>
            <w:sz w:val="24"/>
            <w:szCs w:val="24"/>
          </w:rPr>
          <w:t>38 CFR 3.317</w:t>
        </w:r>
      </w:hyperlink>
      <w:r w:rsidRPr="00AB6DFE">
        <w:rPr>
          <w:sz w:val="24"/>
          <w:szCs w:val="24"/>
        </w:rPr>
        <w:t>, request</w:t>
      </w:r>
      <w:r>
        <w:rPr>
          <w:sz w:val="24"/>
          <w:szCs w:val="24"/>
        </w:rPr>
        <w:t xml:space="preserve"> </w:t>
      </w:r>
      <w:r w:rsidRPr="00AB6DFE">
        <w:rPr>
          <w:sz w:val="24"/>
          <w:szCs w:val="24"/>
        </w:rPr>
        <w:t xml:space="preserve">a </w:t>
      </w:r>
      <w:r w:rsidRPr="00AB6DFE">
        <w:rPr>
          <w:rStyle w:val="Emphasis"/>
          <w:sz w:val="24"/>
          <w:szCs w:val="24"/>
        </w:rPr>
        <w:t xml:space="preserve">Gulf War General Medical Examination (Including Burn Pits) Disability Benefits Questionnaire </w:t>
      </w:r>
      <w:r w:rsidRPr="00AB6DFE">
        <w:rPr>
          <w:sz w:val="24"/>
          <w:szCs w:val="24"/>
        </w:rPr>
        <w:t>(DBQ)</w:t>
      </w:r>
      <w:r>
        <w:rPr>
          <w:sz w:val="24"/>
          <w:szCs w:val="24"/>
        </w:rPr>
        <w:t xml:space="preserve"> </w:t>
      </w:r>
      <w:r w:rsidRPr="00AB6DFE">
        <w:rPr>
          <w:sz w:val="24"/>
          <w:szCs w:val="24"/>
        </w:rPr>
        <w:t xml:space="preserve">any required specialist DBQs as defined in </w:t>
      </w:r>
      <w:hyperlink r:id="rId31" w:history="1">
        <w:r w:rsidRPr="00AB6DFE">
          <w:rPr>
            <w:rStyle w:val="Hyperlink"/>
            <w:sz w:val="24"/>
            <w:szCs w:val="24"/>
          </w:rPr>
          <w:t>M21-1, Part III, Subpart iv, 3.A.1.h</w:t>
        </w:r>
      </w:hyperlink>
      <w:r w:rsidRPr="00AB6DFE">
        <w:rPr>
          <w:sz w:val="24"/>
          <w:szCs w:val="24"/>
        </w:rPr>
        <w:t>. </w:t>
      </w:r>
      <w:r w:rsidR="008A64FD">
        <w:rPr>
          <w:sz w:val="24"/>
          <w:szCs w:val="24"/>
        </w:rPr>
        <w:t xml:space="preserve">request a </w:t>
      </w:r>
    </w:p>
    <w:p w14:paraId="7470668B" w14:textId="27819D9A" w:rsidR="00810E6A" w:rsidRPr="00810E6A" w:rsidRDefault="00810E6A" w:rsidP="008A64FD">
      <w:pPr>
        <w:pStyle w:val="ListParagraph"/>
        <w:numPr>
          <w:ilvl w:val="0"/>
          <w:numId w:val="14"/>
        </w:numPr>
        <w:rPr>
          <w:szCs w:val="24"/>
        </w:rPr>
      </w:pPr>
      <w:r w:rsidRPr="00810E6A">
        <w:rPr>
          <w:szCs w:val="24"/>
        </w:rPr>
        <w:t xml:space="preserve">Gulf War </w:t>
      </w:r>
      <w:r w:rsidR="00B82CBA">
        <w:rPr>
          <w:szCs w:val="24"/>
        </w:rPr>
        <w:t>g</w:t>
      </w:r>
      <w:r w:rsidRPr="00810E6A">
        <w:rPr>
          <w:szCs w:val="24"/>
        </w:rPr>
        <w:t xml:space="preserve">eneral </w:t>
      </w:r>
      <w:r w:rsidR="00B82CBA">
        <w:rPr>
          <w:szCs w:val="24"/>
        </w:rPr>
        <w:t>m</w:t>
      </w:r>
      <w:r w:rsidRPr="00810E6A">
        <w:rPr>
          <w:szCs w:val="24"/>
        </w:rPr>
        <w:t xml:space="preserve">edical examination if the qualified Veteran provides competent lay or medical </w:t>
      </w:r>
      <w:r w:rsidRPr="008A64FD">
        <w:rPr>
          <w:szCs w:val="24"/>
        </w:rPr>
        <w:t>evidence of signs or symptoms due to an undiagnosed illness or MUCMI as identified by 38 CFR 3.317, prior to December 31, 2021</w:t>
      </w:r>
      <w:r w:rsidR="00414184" w:rsidRPr="008A64FD">
        <w:rPr>
          <w:szCs w:val="24"/>
        </w:rPr>
        <w:t>.</w:t>
      </w:r>
    </w:p>
    <w:p w14:paraId="7470668C" w14:textId="4BC9BD1C" w:rsidR="00810E6A" w:rsidRPr="00907DE2" w:rsidRDefault="00810E6A" w:rsidP="00B5325C">
      <w:pPr>
        <w:pStyle w:val="ListParagraph"/>
        <w:numPr>
          <w:ilvl w:val="0"/>
          <w:numId w:val="14"/>
        </w:numPr>
      </w:pPr>
      <w:r w:rsidRPr="00810E6A">
        <w:rPr>
          <w:szCs w:val="24"/>
        </w:rPr>
        <w:t>Veteran does not have to identify that the claimed condition is specifically related to Gulf War</w:t>
      </w:r>
      <w:r w:rsidR="00414184">
        <w:rPr>
          <w:szCs w:val="24"/>
        </w:rPr>
        <w:t>.</w:t>
      </w:r>
    </w:p>
    <w:p w14:paraId="7470668D" w14:textId="77777777" w:rsidR="00907DE2" w:rsidRPr="00907DE2" w:rsidRDefault="00907DE2" w:rsidP="00907DE2">
      <w:pPr>
        <w:pStyle w:val="ListParagraph"/>
      </w:pPr>
    </w:p>
    <w:p w14:paraId="7470668E" w14:textId="1568C712" w:rsidR="00907DE2" w:rsidRPr="00810E6A" w:rsidRDefault="00907DE2" w:rsidP="00B5325C">
      <w:pPr>
        <w:pStyle w:val="ListParagraph"/>
        <w:numPr>
          <w:ilvl w:val="0"/>
          <w:numId w:val="14"/>
        </w:numPr>
        <w:spacing w:line="360" w:lineRule="auto"/>
      </w:pPr>
      <w:r>
        <w:rPr>
          <w:szCs w:val="24"/>
        </w:rPr>
        <w:t>Threshold for scheduling an examination is extremely low</w:t>
      </w:r>
      <w:r w:rsidR="00414184">
        <w:rPr>
          <w:szCs w:val="24"/>
        </w:rPr>
        <w:t>.</w:t>
      </w:r>
    </w:p>
    <w:p w14:paraId="31770137" w14:textId="0BE15EAB" w:rsidR="00AB387C" w:rsidRPr="00AB387C" w:rsidRDefault="00AB387C" w:rsidP="00AB387C">
      <w:pPr>
        <w:pStyle w:val="CommentText"/>
        <w:ind w:left="360"/>
        <w:rPr>
          <w:sz w:val="24"/>
          <w:szCs w:val="24"/>
        </w:rPr>
      </w:pPr>
      <w:r w:rsidRPr="00AB387C">
        <w:rPr>
          <w:b/>
          <w:sz w:val="24"/>
          <w:szCs w:val="24"/>
        </w:rPr>
        <w:t>Exception:</w:t>
      </w:r>
      <w:r w:rsidRPr="00AB387C">
        <w:rPr>
          <w:sz w:val="24"/>
          <w:szCs w:val="24"/>
        </w:rPr>
        <w:t xml:space="preserve">  Do not request a Gulf War general medical examination if one has been completed in response to a pending claim or a decision that has not yet become final per 38 CFR 3.160(d).  In these cases, only order the specialty DBQ specific to the claimed condition. </w:t>
      </w:r>
    </w:p>
    <w:p w14:paraId="74706690" w14:textId="0300C814" w:rsidR="00915A20" w:rsidRDefault="00915A20" w:rsidP="00810E6A">
      <w:pPr>
        <w:ind w:left="360"/>
      </w:pPr>
    </w:p>
    <w:p w14:paraId="50086575" w14:textId="77777777" w:rsidR="000C4982" w:rsidRPr="00810E6A" w:rsidRDefault="000C4982" w:rsidP="00810E6A">
      <w:pPr>
        <w:ind w:left="360"/>
      </w:pPr>
    </w:p>
    <w:p w14:paraId="74706691" w14:textId="77777777" w:rsidR="00810E6A" w:rsidRPr="00810E6A" w:rsidRDefault="00810E6A" w:rsidP="00810E6A">
      <w:pPr>
        <w:pBdr>
          <w:top w:val="double" w:sz="6" w:space="6" w:color="auto"/>
          <w:left w:val="double" w:sz="6" w:space="6" w:color="auto"/>
          <w:bottom w:val="double" w:sz="6" w:space="6" w:color="auto"/>
          <w:right w:val="double" w:sz="6" w:space="6" w:color="auto"/>
        </w:pBdr>
        <w:spacing w:before="0"/>
        <w:ind w:left="360"/>
        <w:jc w:val="center"/>
        <w:textAlignment w:val="auto"/>
        <w:rPr>
          <w:b/>
        </w:rPr>
      </w:pPr>
      <w:r>
        <w:rPr>
          <w:b/>
        </w:rPr>
        <w:t>Required Language for Gulf War General Medical</w:t>
      </w:r>
      <w:r w:rsidR="00323888">
        <w:rPr>
          <w:b/>
        </w:rPr>
        <w:t xml:space="preserve"> Exam</w:t>
      </w:r>
    </w:p>
    <w:p w14:paraId="74706692" w14:textId="77777777" w:rsidR="00810E6A" w:rsidRDefault="00810E6A" w:rsidP="00810E6A">
      <w:pPr>
        <w:spacing w:after="240"/>
        <w:ind w:left="360"/>
        <w:rPr>
          <w:szCs w:val="24"/>
        </w:rPr>
      </w:pPr>
    </w:p>
    <w:p w14:paraId="1003C702" w14:textId="691483F8" w:rsidR="00AB387C" w:rsidRDefault="00AB6DFE" w:rsidP="00AB387C">
      <w:pPr>
        <w:spacing w:after="240"/>
        <w:ind w:left="360"/>
        <w:rPr>
          <w:szCs w:val="24"/>
        </w:rPr>
      </w:pPr>
      <w:r>
        <w:rPr>
          <w:szCs w:val="24"/>
        </w:rPr>
        <w:t xml:space="preserve">Regional </w:t>
      </w:r>
      <w:r w:rsidR="008A64FD">
        <w:rPr>
          <w:szCs w:val="24"/>
        </w:rPr>
        <w:t>O</w:t>
      </w:r>
      <w:r>
        <w:rPr>
          <w:szCs w:val="24"/>
        </w:rPr>
        <w:t>ffices (</w:t>
      </w:r>
      <w:r w:rsidR="00AB387C" w:rsidRPr="00AB387C">
        <w:rPr>
          <w:szCs w:val="24"/>
        </w:rPr>
        <w:t>ROs</w:t>
      </w:r>
      <w:r>
        <w:rPr>
          <w:szCs w:val="24"/>
        </w:rPr>
        <w:t>)</w:t>
      </w:r>
      <w:r w:rsidR="00AB387C" w:rsidRPr="00AB387C">
        <w:rPr>
          <w:szCs w:val="24"/>
        </w:rPr>
        <w:t xml:space="preserve"> must ensure that all examiners in Southwest Asia claims have access to the proper terminology and opinion language specific to these types of claims.  Consequently, ROs must follow the guidance in the table below to ensure examination requests for Southwest Asia claims contain the appropriate language for all examiner(s).</w:t>
      </w:r>
    </w:p>
    <w:p w14:paraId="3F69646C" w14:textId="77777777" w:rsidR="0031683B" w:rsidRPr="0031683B" w:rsidRDefault="0031683B" w:rsidP="00AB387C">
      <w:pPr>
        <w:spacing w:after="240"/>
        <w:ind w:left="360"/>
        <w:rPr>
          <w:sz w:val="2"/>
          <w:szCs w:val="24"/>
        </w:rPr>
      </w:pPr>
    </w:p>
    <w:tbl>
      <w:tblPr>
        <w:tblW w:w="7650" w:type="dxa"/>
        <w:tblCellSpacing w:w="0" w:type="dxa"/>
        <w:tblInd w:w="12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n If-Then table.  Column 1 provides the criteria and column 2 provides the actions to take to ensure examination requests for Southwest Asia claims contain the appropriate language for all examiner(s)."/>
      </w:tblPr>
      <w:tblGrid>
        <w:gridCol w:w="2951"/>
        <w:gridCol w:w="4699"/>
      </w:tblGrid>
      <w:tr w:rsidR="00AB387C" w14:paraId="08B34183" w14:textId="77777777" w:rsidTr="00AB387C">
        <w:trPr>
          <w:tblHeader/>
          <w:tblCellSpacing w:w="0" w:type="dxa"/>
        </w:trPr>
        <w:tc>
          <w:tcPr>
            <w:tcW w:w="2951" w:type="dxa"/>
            <w:tcBorders>
              <w:top w:val="outset" w:sz="6" w:space="0" w:color="auto"/>
              <w:left w:val="outset" w:sz="6" w:space="0" w:color="auto"/>
              <w:bottom w:val="outset" w:sz="6" w:space="0" w:color="auto"/>
              <w:right w:val="outset" w:sz="6" w:space="0" w:color="auto"/>
            </w:tcBorders>
            <w:vAlign w:val="center"/>
            <w:hideMark/>
          </w:tcPr>
          <w:p w14:paraId="01CAEE6C" w14:textId="77777777" w:rsidR="00AB387C" w:rsidRPr="008A64FD" w:rsidRDefault="00AB387C">
            <w:pPr>
              <w:overflowPunct/>
              <w:autoSpaceDE/>
              <w:autoSpaceDN/>
              <w:adjustRightInd/>
              <w:spacing w:before="0"/>
              <w:textAlignment w:val="auto"/>
              <w:rPr>
                <w:b/>
                <w:bCs/>
                <w:szCs w:val="24"/>
              </w:rPr>
            </w:pPr>
            <w:r w:rsidRPr="008A64FD">
              <w:rPr>
                <w:rStyle w:val="Strong"/>
                <w:szCs w:val="24"/>
              </w:rPr>
              <w:t>requesting a ...</w:t>
            </w:r>
          </w:p>
        </w:tc>
        <w:tc>
          <w:tcPr>
            <w:tcW w:w="4699" w:type="dxa"/>
            <w:tcBorders>
              <w:top w:val="outset" w:sz="6" w:space="0" w:color="auto"/>
              <w:left w:val="outset" w:sz="6" w:space="0" w:color="auto"/>
              <w:bottom w:val="outset" w:sz="6" w:space="0" w:color="auto"/>
              <w:right w:val="outset" w:sz="6" w:space="0" w:color="auto"/>
            </w:tcBorders>
            <w:vAlign w:val="center"/>
            <w:hideMark/>
          </w:tcPr>
          <w:p w14:paraId="61294E71" w14:textId="77777777" w:rsidR="00AB387C" w:rsidRPr="008A64FD" w:rsidRDefault="00AB387C">
            <w:pPr>
              <w:rPr>
                <w:b/>
                <w:bCs/>
                <w:szCs w:val="24"/>
              </w:rPr>
            </w:pPr>
            <w:r w:rsidRPr="008A64FD">
              <w:rPr>
                <w:rStyle w:val="Strong"/>
                <w:szCs w:val="24"/>
              </w:rPr>
              <w:t>Then in the examination request, include the ...</w:t>
            </w:r>
          </w:p>
        </w:tc>
      </w:tr>
      <w:tr w:rsidR="00AB387C" w14:paraId="49E4B02A" w14:textId="77777777" w:rsidTr="00AB387C">
        <w:trPr>
          <w:tblCellSpacing w:w="0" w:type="dxa"/>
        </w:trPr>
        <w:tc>
          <w:tcPr>
            <w:tcW w:w="2951" w:type="dxa"/>
            <w:tcBorders>
              <w:top w:val="outset" w:sz="6" w:space="0" w:color="auto"/>
              <w:left w:val="outset" w:sz="6" w:space="0" w:color="auto"/>
              <w:bottom w:val="outset" w:sz="6" w:space="0" w:color="auto"/>
              <w:right w:val="outset" w:sz="6" w:space="0" w:color="auto"/>
            </w:tcBorders>
            <w:hideMark/>
          </w:tcPr>
          <w:p w14:paraId="5FE4FDC1" w14:textId="77777777" w:rsidR="00AB387C" w:rsidRPr="008A64FD" w:rsidRDefault="00AB387C" w:rsidP="00AB387C">
            <w:pPr>
              <w:rPr>
                <w:szCs w:val="24"/>
              </w:rPr>
            </w:pPr>
            <w:r w:rsidRPr="008A64FD">
              <w:rPr>
                <w:szCs w:val="24"/>
              </w:rPr>
              <w:t>Gulf War general medical examination only</w:t>
            </w:r>
          </w:p>
        </w:tc>
        <w:tc>
          <w:tcPr>
            <w:tcW w:w="4699" w:type="dxa"/>
            <w:tcBorders>
              <w:top w:val="outset" w:sz="6" w:space="0" w:color="auto"/>
              <w:left w:val="outset" w:sz="6" w:space="0" w:color="auto"/>
              <w:bottom w:val="outset" w:sz="6" w:space="0" w:color="auto"/>
              <w:right w:val="outset" w:sz="6" w:space="0" w:color="auto"/>
            </w:tcBorders>
            <w:hideMark/>
          </w:tcPr>
          <w:p w14:paraId="6EE7B3AC" w14:textId="77777777" w:rsidR="00AB387C" w:rsidRPr="008A64FD" w:rsidRDefault="00AB387C" w:rsidP="00AB387C">
            <w:pPr>
              <w:rPr>
                <w:szCs w:val="24"/>
              </w:rPr>
            </w:pPr>
            <w:r w:rsidRPr="008A64FD">
              <w:rPr>
                <w:rStyle w:val="Emphasis"/>
                <w:szCs w:val="24"/>
              </w:rPr>
              <w:t>Notice to Examiners in Southwest Asia Claims</w:t>
            </w:r>
            <w:r w:rsidRPr="008A64FD">
              <w:rPr>
                <w:szCs w:val="24"/>
              </w:rPr>
              <w:t xml:space="preserve"> from </w:t>
            </w:r>
            <w:hyperlink r:id="rId32" w:anchor="2m" w:tgtFrame="_self" w:history="1">
              <w:r w:rsidRPr="008A64FD">
                <w:rPr>
                  <w:rStyle w:val="Hyperlink"/>
                  <w:szCs w:val="24"/>
                </w:rPr>
                <w:t>M21-1, Part IV, Subpart ii, 1.E.2.m</w:t>
              </w:r>
            </w:hyperlink>
            <w:r w:rsidRPr="008A64FD">
              <w:rPr>
                <w:szCs w:val="24"/>
              </w:rPr>
              <w:t>.</w:t>
            </w:r>
          </w:p>
        </w:tc>
      </w:tr>
      <w:tr w:rsidR="00AB387C" w14:paraId="2F770E60" w14:textId="77777777" w:rsidTr="00AB387C">
        <w:trPr>
          <w:tblCellSpacing w:w="0" w:type="dxa"/>
        </w:trPr>
        <w:tc>
          <w:tcPr>
            <w:tcW w:w="2951" w:type="dxa"/>
            <w:tcBorders>
              <w:top w:val="outset" w:sz="6" w:space="0" w:color="auto"/>
              <w:left w:val="outset" w:sz="6" w:space="0" w:color="auto"/>
              <w:bottom w:val="outset" w:sz="6" w:space="0" w:color="auto"/>
              <w:right w:val="outset" w:sz="6" w:space="0" w:color="auto"/>
            </w:tcBorders>
            <w:hideMark/>
          </w:tcPr>
          <w:p w14:paraId="65471DA3" w14:textId="77777777" w:rsidR="00AB387C" w:rsidRPr="008A64FD" w:rsidRDefault="00AB387C" w:rsidP="00B5325C">
            <w:pPr>
              <w:numPr>
                <w:ilvl w:val="0"/>
                <w:numId w:val="30"/>
              </w:numPr>
              <w:overflowPunct/>
              <w:autoSpaceDE/>
              <w:autoSpaceDN/>
              <w:adjustRightInd/>
              <w:spacing w:before="100" w:beforeAutospacing="1" w:after="100" w:afterAutospacing="1"/>
              <w:textAlignment w:val="auto"/>
              <w:rPr>
                <w:szCs w:val="24"/>
              </w:rPr>
            </w:pPr>
            <w:r w:rsidRPr="008A64FD">
              <w:rPr>
                <w:szCs w:val="24"/>
              </w:rPr>
              <w:t>Gulf War general medical examination, and</w:t>
            </w:r>
          </w:p>
          <w:p w14:paraId="7448E302" w14:textId="77777777" w:rsidR="00AB387C" w:rsidRPr="008A64FD" w:rsidRDefault="00AB387C" w:rsidP="00B5325C">
            <w:pPr>
              <w:numPr>
                <w:ilvl w:val="0"/>
                <w:numId w:val="30"/>
              </w:numPr>
              <w:overflowPunct/>
              <w:autoSpaceDE/>
              <w:autoSpaceDN/>
              <w:adjustRightInd/>
              <w:spacing w:before="100" w:beforeAutospacing="1" w:after="100" w:afterAutospacing="1"/>
              <w:textAlignment w:val="auto"/>
              <w:rPr>
                <w:szCs w:val="24"/>
              </w:rPr>
            </w:pPr>
            <w:r w:rsidRPr="008A64FD">
              <w:rPr>
                <w:szCs w:val="24"/>
              </w:rPr>
              <w:lastRenderedPageBreak/>
              <w:t>specialist examination(s) </w:t>
            </w:r>
          </w:p>
          <w:p w14:paraId="2B39BA0A" w14:textId="77777777" w:rsidR="00AB387C" w:rsidRPr="008A64FD" w:rsidRDefault="00AB387C" w:rsidP="00AB387C">
            <w:pPr>
              <w:spacing w:before="0"/>
              <w:rPr>
                <w:szCs w:val="24"/>
              </w:rPr>
            </w:pPr>
            <w:r w:rsidRPr="008A64FD">
              <w:rPr>
                <w:rStyle w:val="Emphasis"/>
                <w:b/>
                <w:bCs/>
                <w:szCs w:val="24"/>
              </w:rPr>
              <w:t>Reference</w:t>
            </w:r>
            <w:r w:rsidRPr="008A64FD">
              <w:rPr>
                <w:szCs w:val="24"/>
              </w:rPr>
              <w:t xml:space="preserve">:  For more information on specialist examinations, see </w:t>
            </w:r>
            <w:hyperlink r:id="rId33" w:history="1">
              <w:r w:rsidRPr="008A64FD">
                <w:rPr>
                  <w:rStyle w:val="Hyperlink"/>
                  <w:szCs w:val="24"/>
                </w:rPr>
                <w:t>M21-1, Part III, Subpart iv, 3.A.1.h</w:t>
              </w:r>
            </w:hyperlink>
            <w:r w:rsidRPr="008A64FD">
              <w:rPr>
                <w:szCs w:val="24"/>
              </w:rPr>
              <w:t>.</w:t>
            </w:r>
          </w:p>
        </w:tc>
        <w:tc>
          <w:tcPr>
            <w:tcW w:w="4699" w:type="dxa"/>
            <w:tcBorders>
              <w:top w:val="outset" w:sz="6" w:space="0" w:color="auto"/>
              <w:left w:val="outset" w:sz="6" w:space="0" w:color="auto"/>
              <w:bottom w:val="outset" w:sz="6" w:space="0" w:color="auto"/>
              <w:right w:val="outset" w:sz="6" w:space="0" w:color="auto"/>
            </w:tcBorders>
            <w:hideMark/>
          </w:tcPr>
          <w:p w14:paraId="60A2E447" w14:textId="77777777" w:rsidR="00AB387C" w:rsidRPr="008A64FD" w:rsidRDefault="00AB387C" w:rsidP="00B5325C">
            <w:pPr>
              <w:numPr>
                <w:ilvl w:val="0"/>
                <w:numId w:val="31"/>
              </w:numPr>
              <w:overflowPunct/>
              <w:autoSpaceDE/>
              <w:autoSpaceDN/>
              <w:adjustRightInd/>
              <w:spacing w:before="100" w:beforeAutospacing="1" w:after="100" w:afterAutospacing="1"/>
              <w:textAlignment w:val="auto"/>
              <w:rPr>
                <w:szCs w:val="24"/>
              </w:rPr>
            </w:pPr>
            <w:r w:rsidRPr="008A64FD">
              <w:rPr>
                <w:rStyle w:val="Emphasis"/>
                <w:szCs w:val="24"/>
              </w:rPr>
              <w:lastRenderedPageBreak/>
              <w:t xml:space="preserve">Notice to Examiners in Southwest Asia Claims </w:t>
            </w:r>
            <w:r w:rsidRPr="008A64FD">
              <w:rPr>
                <w:szCs w:val="24"/>
              </w:rPr>
              <w:t xml:space="preserve">from </w:t>
            </w:r>
            <w:hyperlink r:id="rId34" w:anchor="2m" w:tgtFrame="_self" w:history="1">
              <w:r w:rsidRPr="008A64FD">
                <w:rPr>
                  <w:rStyle w:val="Hyperlink"/>
                  <w:szCs w:val="24"/>
                </w:rPr>
                <w:t>M21-1, Part IV, Subpart ii, 1.E.2.m</w:t>
              </w:r>
            </w:hyperlink>
            <w:r w:rsidRPr="008A64FD">
              <w:rPr>
                <w:szCs w:val="24"/>
              </w:rPr>
              <w:t>, and</w:t>
            </w:r>
          </w:p>
          <w:p w14:paraId="641C5F0B" w14:textId="77777777" w:rsidR="00AB387C" w:rsidRPr="008A64FD" w:rsidRDefault="00AB387C" w:rsidP="00B5325C">
            <w:pPr>
              <w:numPr>
                <w:ilvl w:val="0"/>
                <w:numId w:val="31"/>
              </w:numPr>
              <w:overflowPunct/>
              <w:autoSpaceDE/>
              <w:autoSpaceDN/>
              <w:adjustRightInd/>
              <w:spacing w:before="100" w:beforeAutospacing="1" w:after="100" w:afterAutospacing="1"/>
              <w:textAlignment w:val="auto"/>
              <w:rPr>
                <w:szCs w:val="24"/>
              </w:rPr>
            </w:pPr>
            <w:r w:rsidRPr="008A64FD">
              <w:rPr>
                <w:szCs w:val="24"/>
              </w:rPr>
              <w:lastRenderedPageBreak/>
              <w:t xml:space="preserve">definition language from </w:t>
            </w:r>
            <w:hyperlink r:id="rId35" w:anchor="2n" w:tgtFrame="_self" w:history="1">
              <w:r w:rsidRPr="008A64FD">
                <w:rPr>
                  <w:rStyle w:val="Hyperlink"/>
                  <w:szCs w:val="24"/>
                </w:rPr>
                <w:t>M21-1, Part IV, Subpart ii, 1.E.2.n</w:t>
              </w:r>
            </w:hyperlink>
            <w:r w:rsidRPr="008A64FD">
              <w:rPr>
                <w:szCs w:val="24"/>
              </w:rPr>
              <w:t>.</w:t>
            </w:r>
          </w:p>
        </w:tc>
      </w:tr>
      <w:tr w:rsidR="00AB387C" w14:paraId="0596FCB8" w14:textId="77777777" w:rsidTr="00AB387C">
        <w:trPr>
          <w:tblCellSpacing w:w="0" w:type="dxa"/>
        </w:trPr>
        <w:tc>
          <w:tcPr>
            <w:tcW w:w="2951" w:type="dxa"/>
            <w:tcBorders>
              <w:top w:val="outset" w:sz="6" w:space="0" w:color="auto"/>
              <w:left w:val="outset" w:sz="6" w:space="0" w:color="auto"/>
              <w:bottom w:val="outset" w:sz="6" w:space="0" w:color="auto"/>
              <w:right w:val="outset" w:sz="6" w:space="0" w:color="auto"/>
            </w:tcBorders>
            <w:hideMark/>
          </w:tcPr>
          <w:p w14:paraId="056F4980" w14:textId="77777777" w:rsidR="00AB387C" w:rsidRPr="008A64FD" w:rsidRDefault="00AB387C" w:rsidP="00AB387C">
            <w:pPr>
              <w:spacing w:before="0"/>
              <w:rPr>
                <w:szCs w:val="24"/>
              </w:rPr>
            </w:pPr>
            <w:r w:rsidRPr="008A64FD">
              <w:rPr>
                <w:szCs w:val="24"/>
              </w:rPr>
              <w:lastRenderedPageBreak/>
              <w:t>specialty DBQ only </w:t>
            </w:r>
          </w:p>
          <w:p w14:paraId="19637810" w14:textId="77777777" w:rsidR="00AB387C" w:rsidRPr="008A64FD" w:rsidRDefault="00AB387C" w:rsidP="00AB387C">
            <w:pPr>
              <w:rPr>
                <w:szCs w:val="24"/>
              </w:rPr>
            </w:pPr>
            <w:r w:rsidRPr="008A64FD">
              <w:rPr>
                <w:rStyle w:val="Emphasis"/>
                <w:b/>
                <w:bCs/>
                <w:szCs w:val="24"/>
              </w:rPr>
              <w:t>Reference</w:t>
            </w:r>
            <w:r w:rsidRPr="008A64FD">
              <w:rPr>
                <w:szCs w:val="24"/>
              </w:rPr>
              <w:t xml:space="preserve">:  For more information on specialty examinations, see </w:t>
            </w:r>
            <w:hyperlink r:id="rId36" w:history="1">
              <w:r w:rsidRPr="008A64FD">
                <w:rPr>
                  <w:rStyle w:val="Hyperlink"/>
                  <w:szCs w:val="24"/>
                </w:rPr>
                <w:t>M21-1, Part III, Subpart iv, 3.A.1.g</w:t>
              </w:r>
            </w:hyperlink>
            <w:r w:rsidRPr="008A64FD">
              <w:rPr>
                <w:szCs w:val="24"/>
              </w:rPr>
              <w:t>.</w:t>
            </w:r>
          </w:p>
        </w:tc>
        <w:tc>
          <w:tcPr>
            <w:tcW w:w="4699" w:type="dxa"/>
            <w:tcBorders>
              <w:top w:val="outset" w:sz="6" w:space="0" w:color="auto"/>
              <w:left w:val="outset" w:sz="6" w:space="0" w:color="auto"/>
              <w:bottom w:val="outset" w:sz="6" w:space="0" w:color="auto"/>
              <w:right w:val="outset" w:sz="6" w:space="0" w:color="auto"/>
            </w:tcBorders>
            <w:hideMark/>
          </w:tcPr>
          <w:p w14:paraId="1801B902" w14:textId="77777777" w:rsidR="00AB387C" w:rsidRPr="008A64FD" w:rsidRDefault="00AB387C" w:rsidP="00B5325C">
            <w:pPr>
              <w:numPr>
                <w:ilvl w:val="0"/>
                <w:numId w:val="32"/>
              </w:numPr>
              <w:overflowPunct/>
              <w:autoSpaceDE/>
              <w:autoSpaceDN/>
              <w:adjustRightInd/>
              <w:spacing w:before="100" w:beforeAutospacing="1" w:after="100" w:afterAutospacing="1"/>
              <w:textAlignment w:val="auto"/>
              <w:rPr>
                <w:szCs w:val="24"/>
              </w:rPr>
            </w:pPr>
            <w:r w:rsidRPr="008A64FD">
              <w:rPr>
                <w:rStyle w:val="Emphasis"/>
                <w:szCs w:val="24"/>
              </w:rPr>
              <w:t xml:space="preserve">Notice to Examiners in Southwest Asia Claims </w:t>
            </w:r>
            <w:r w:rsidRPr="008A64FD">
              <w:rPr>
                <w:szCs w:val="24"/>
              </w:rPr>
              <w:t xml:space="preserve">from </w:t>
            </w:r>
            <w:hyperlink r:id="rId37" w:anchor="2m" w:tgtFrame="_self" w:history="1">
              <w:r w:rsidRPr="008A64FD">
                <w:rPr>
                  <w:rStyle w:val="Hyperlink"/>
                  <w:szCs w:val="24"/>
                </w:rPr>
                <w:t>M21-1, Part IV, Subpart ii, 1.E.2.m</w:t>
              </w:r>
            </w:hyperlink>
            <w:r w:rsidRPr="008A64FD">
              <w:rPr>
                <w:szCs w:val="24"/>
              </w:rPr>
              <w:t>, and</w:t>
            </w:r>
          </w:p>
          <w:p w14:paraId="1523483D" w14:textId="77777777" w:rsidR="00AB387C" w:rsidRPr="008A64FD" w:rsidRDefault="00AB387C" w:rsidP="00B5325C">
            <w:pPr>
              <w:numPr>
                <w:ilvl w:val="0"/>
                <w:numId w:val="32"/>
              </w:numPr>
              <w:overflowPunct/>
              <w:autoSpaceDE/>
              <w:autoSpaceDN/>
              <w:adjustRightInd/>
              <w:spacing w:before="100" w:beforeAutospacing="1" w:after="100" w:afterAutospacing="1"/>
              <w:textAlignment w:val="auto"/>
              <w:rPr>
                <w:szCs w:val="24"/>
              </w:rPr>
            </w:pPr>
            <w:r w:rsidRPr="008A64FD">
              <w:rPr>
                <w:szCs w:val="24"/>
              </w:rPr>
              <w:t xml:space="preserve">definition language from </w:t>
            </w:r>
            <w:hyperlink r:id="rId38" w:anchor="2n" w:tgtFrame="_self" w:history="1">
              <w:r w:rsidRPr="008A64FD">
                <w:rPr>
                  <w:rStyle w:val="Hyperlink"/>
                  <w:szCs w:val="24"/>
                </w:rPr>
                <w:t>M21-1, Part IV, Subpart ii, 1.E.2.n</w:t>
              </w:r>
            </w:hyperlink>
            <w:r w:rsidRPr="008A64FD">
              <w:rPr>
                <w:szCs w:val="24"/>
              </w:rPr>
              <w:t>.</w:t>
            </w:r>
          </w:p>
        </w:tc>
      </w:tr>
    </w:tbl>
    <w:p w14:paraId="74706696" w14:textId="34569142" w:rsidR="00FD64E3" w:rsidRPr="00525F4A" w:rsidRDefault="00FD64E3" w:rsidP="00FD64E3">
      <w:pPr>
        <w:spacing w:after="240"/>
        <w:rPr>
          <w:szCs w:val="24"/>
        </w:rPr>
      </w:pPr>
      <w:r>
        <w:rPr>
          <w:szCs w:val="24"/>
        </w:rPr>
        <w:t xml:space="preserve">Note: Required Language for Gulf War </w:t>
      </w:r>
      <w:r w:rsidR="00CF7A9C">
        <w:rPr>
          <w:szCs w:val="24"/>
        </w:rPr>
        <w:t>g</w:t>
      </w:r>
      <w:r>
        <w:rPr>
          <w:szCs w:val="24"/>
        </w:rPr>
        <w:t xml:space="preserve">eneral </w:t>
      </w:r>
      <w:r w:rsidR="00CF7A9C">
        <w:rPr>
          <w:szCs w:val="24"/>
        </w:rPr>
        <w:t>m</w:t>
      </w:r>
      <w:r>
        <w:rPr>
          <w:szCs w:val="24"/>
        </w:rPr>
        <w:t xml:space="preserve">edical </w:t>
      </w:r>
      <w:r w:rsidR="00CF7A9C">
        <w:rPr>
          <w:szCs w:val="24"/>
        </w:rPr>
        <w:t>e</w:t>
      </w:r>
      <w:r>
        <w:rPr>
          <w:szCs w:val="24"/>
        </w:rPr>
        <w:t>xam can be placed automatically into the exam through Exam Request Builder.</w:t>
      </w:r>
    </w:p>
    <w:p w14:paraId="74706697" w14:textId="7AE8B6AD" w:rsidR="00FE4B8A" w:rsidRDefault="00FE4B8A" w:rsidP="00FE4B8A">
      <w:pPr>
        <w:ind w:left="360"/>
      </w:pPr>
    </w:p>
    <w:p w14:paraId="09DFF11E" w14:textId="77777777" w:rsidR="000C4982" w:rsidRPr="00810E6A" w:rsidRDefault="000C4982" w:rsidP="00FE4B8A">
      <w:pPr>
        <w:ind w:left="360"/>
      </w:pPr>
    </w:p>
    <w:p w14:paraId="74706698" w14:textId="77777777" w:rsidR="00FE4B8A" w:rsidRPr="00810E6A" w:rsidRDefault="00FE4B8A" w:rsidP="00FE4B8A">
      <w:pPr>
        <w:pBdr>
          <w:top w:val="double" w:sz="6" w:space="6" w:color="auto"/>
          <w:left w:val="double" w:sz="6" w:space="6" w:color="auto"/>
          <w:bottom w:val="double" w:sz="6" w:space="6" w:color="auto"/>
          <w:right w:val="double" w:sz="6" w:space="6" w:color="auto"/>
        </w:pBdr>
        <w:spacing w:before="0"/>
        <w:ind w:left="360"/>
        <w:jc w:val="center"/>
        <w:textAlignment w:val="auto"/>
        <w:rPr>
          <w:b/>
        </w:rPr>
      </w:pPr>
      <w:r>
        <w:rPr>
          <w:b/>
        </w:rPr>
        <w:t xml:space="preserve">Required </w:t>
      </w:r>
      <w:r w:rsidR="00FD64E3">
        <w:rPr>
          <w:b/>
        </w:rPr>
        <w:t>Definitions</w:t>
      </w:r>
      <w:r>
        <w:rPr>
          <w:b/>
        </w:rPr>
        <w:t xml:space="preserve"> for Gulf War General Medical Exam</w:t>
      </w:r>
    </w:p>
    <w:p w14:paraId="62AFD5BC" w14:textId="77777777" w:rsidR="000C4982" w:rsidRPr="000C4982" w:rsidRDefault="000C4982" w:rsidP="000C4982">
      <w:pPr>
        <w:spacing w:after="240"/>
        <w:ind w:left="720"/>
        <w:rPr>
          <w:szCs w:val="24"/>
        </w:rPr>
      </w:pPr>
    </w:p>
    <w:p w14:paraId="74706699" w14:textId="6F31C06C" w:rsidR="00FE4B8A" w:rsidRDefault="00FD64E3" w:rsidP="00B5325C">
      <w:pPr>
        <w:pStyle w:val="ListParagraph"/>
        <w:numPr>
          <w:ilvl w:val="0"/>
          <w:numId w:val="24"/>
        </w:numPr>
        <w:spacing w:after="240"/>
        <w:rPr>
          <w:szCs w:val="24"/>
        </w:rPr>
      </w:pPr>
      <w:r w:rsidRPr="00FD64E3">
        <w:rPr>
          <w:szCs w:val="24"/>
        </w:rPr>
        <w:t xml:space="preserve">Definitions must be added for Gulf War </w:t>
      </w:r>
      <w:r w:rsidR="00CF7A9C">
        <w:rPr>
          <w:szCs w:val="24"/>
        </w:rPr>
        <w:t>g</w:t>
      </w:r>
      <w:r w:rsidRPr="00FD64E3">
        <w:rPr>
          <w:szCs w:val="24"/>
        </w:rPr>
        <w:t xml:space="preserve">eneral </w:t>
      </w:r>
      <w:r w:rsidR="00CF7A9C">
        <w:rPr>
          <w:szCs w:val="24"/>
        </w:rPr>
        <w:t>m</w:t>
      </w:r>
      <w:r w:rsidRPr="00FD64E3">
        <w:rPr>
          <w:szCs w:val="24"/>
        </w:rPr>
        <w:t>edical examinations that require a Specialist Examination or a Specialty DBQ</w:t>
      </w:r>
      <w:r>
        <w:rPr>
          <w:szCs w:val="24"/>
        </w:rPr>
        <w:t>.</w:t>
      </w:r>
    </w:p>
    <w:p w14:paraId="7470669A" w14:textId="77777777" w:rsidR="00FD64E3" w:rsidRDefault="00FD64E3" w:rsidP="00FD64E3">
      <w:pPr>
        <w:spacing w:after="240"/>
        <w:rPr>
          <w:szCs w:val="24"/>
        </w:rPr>
      </w:pPr>
    </w:p>
    <w:p w14:paraId="7470669B" w14:textId="3BFA7375" w:rsidR="00FD64E3" w:rsidRPr="00FD64E3" w:rsidRDefault="00FD64E3" w:rsidP="00FD64E3">
      <w:pPr>
        <w:spacing w:after="240"/>
        <w:rPr>
          <w:szCs w:val="24"/>
        </w:rPr>
      </w:pPr>
      <w:r>
        <w:rPr>
          <w:szCs w:val="24"/>
        </w:rPr>
        <w:t xml:space="preserve">Note: Definitions must be manually placed into the </w:t>
      </w:r>
      <w:r w:rsidR="00CF7A9C">
        <w:rPr>
          <w:szCs w:val="24"/>
        </w:rPr>
        <w:t>e</w:t>
      </w:r>
      <w:r>
        <w:rPr>
          <w:szCs w:val="24"/>
        </w:rPr>
        <w:t xml:space="preserve">xam </w:t>
      </w:r>
      <w:r w:rsidR="00CF7A9C">
        <w:rPr>
          <w:szCs w:val="24"/>
        </w:rPr>
        <w:t>r</w:t>
      </w:r>
      <w:r>
        <w:rPr>
          <w:szCs w:val="24"/>
        </w:rPr>
        <w:t>equest. Definition language can be located at M21-1 IV.ii.1.E.2.n.</w:t>
      </w:r>
    </w:p>
    <w:p w14:paraId="7470669C" w14:textId="77777777" w:rsidR="00915A20" w:rsidRDefault="00915A20" w:rsidP="00915A20">
      <w:pPr>
        <w:spacing w:after="240"/>
        <w:ind w:left="720"/>
        <w:rPr>
          <w:szCs w:val="24"/>
        </w:rPr>
      </w:pPr>
    </w:p>
    <w:p w14:paraId="7470669D" w14:textId="77777777" w:rsidR="00305C14" w:rsidRDefault="00810E6A" w:rsidP="00B5325C">
      <w:pPr>
        <w:pStyle w:val="ListParagraph"/>
        <w:numPr>
          <w:ilvl w:val="0"/>
          <w:numId w:val="12"/>
        </w:numPr>
        <w:pBdr>
          <w:top w:val="double" w:sz="6" w:space="6" w:color="auto"/>
          <w:left w:val="double" w:sz="6" w:space="6" w:color="auto"/>
          <w:bottom w:val="double" w:sz="6" w:space="6" w:color="auto"/>
          <w:right w:val="double" w:sz="6" w:space="6" w:color="auto"/>
        </w:pBdr>
        <w:spacing w:before="0"/>
        <w:jc w:val="center"/>
        <w:textAlignment w:val="auto"/>
        <w:rPr>
          <w:b/>
        </w:rPr>
      </w:pPr>
      <w:r>
        <w:rPr>
          <w:b/>
        </w:rPr>
        <w:t xml:space="preserve">Impact of a Confirmed Diagnosis </w:t>
      </w:r>
      <w:r w:rsidR="00305C14">
        <w:rPr>
          <w:b/>
        </w:rPr>
        <w:t xml:space="preserve">When Deciding to Request a </w:t>
      </w:r>
      <w:r w:rsidR="00AC3318">
        <w:rPr>
          <w:b/>
        </w:rPr>
        <w:t>Gulf War</w:t>
      </w:r>
    </w:p>
    <w:p w14:paraId="7470669E" w14:textId="77777777" w:rsidR="00810E6A" w:rsidRPr="00305C14" w:rsidRDefault="00810E6A" w:rsidP="00AC3318">
      <w:pPr>
        <w:pBdr>
          <w:top w:val="double" w:sz="6" w:space="6" w:color="auto"/>
          <w:left w:val="double" w:sz="6" w:space="6" w:color="auto"/>
          <w:bottom w:val="double" w:sz="6" w:space="6" w:color="auto"/>
          <w:right w:val="double" w:sz="6" w:space="6" w:color="auto"/>
        </w:pBdr>
        <w:spacing w:before="0"/>
        <w:ind w:left="360"/>
        <w:jc w:val="center"/>
        <w:textAlignment w:val="auto"/>
        <w:rPr>
          <w:b/>
        </w:rPr>
      </w:pPr>
      <w:r w:rsidRPr="00305C14">
        <w:rPr>
          <w:b/>
        </w:rPr>
        <w:t>General Medical</w:t>
      </w:r>
      <w:r w:rsidR="00305C14" w:rsidRPr="00305C14">
        <w:rPr>
          <w:b/>
        </w:rPr>
        <w:t xml:space="preserve"> Exam</w:t>
      </w:r>
    </w:p>
    <w:p w14:paraId="4FBBA4C7" w14:textId="20AA1E97" w:rsidR="00AB6DFE" w:rsidRPr="004507A4" w:rsidRDefault="00AB6DFE" w:rsidP="00AB6DFE">
      <w:pPr>
        <w:spacing w:after="240"/>
        <w:rPr>
          <w:szCs w:val="24"/>
        </w:rPr>
      </w:pPr>
      <w:r>
        <w:rPr>
          <w:szCs w:val="24"/>
        </w:rPr>
        <w:t>The Veteran has often sought treatment for a claimed chronic condition, sign or symptoms. It many cases it is likely that the medical provider has provided a diagnosis for the symptoms. It is important to understand that a diagnosis for a condition does not rule out the need for an examination.</w:t>
      </w:r>
    </w:p>
    <w:p w14:paraId="6CAD4DD7" w14:textId="77777777" w:rsidR="00AB6DFE" w:rsidRPr="007D6B26" w:rsidRDefault="00AB6DFE" w:rsidP="00AB6DFE">
      <w:pPr>
        <w:numPr>
          <w:ilvl w:val="0"/>
          <w:numId w:val="12"/>
        </w:numPr>
        <w:tabs>
          <w:tab w:val="num" w:pos="720"/>
        </w:tabs>
        <w:spacing w:after="240"/>
        <w:rPr>
          <w:szCs w:val="24"/>
        </w:rPr>
      </w:pPr>
      <w:r w:rsidRPr="004978AB">
        <w:rPr>
          <w:szCs w:val="24"/>
        </w:rPr>
        <w:t xml:space="preserve">The existence of a clinical diagnosis, other than an MUCMI, with specific etiology, which may weigh against </w:t>
      </w:r>
      <w:hyperlink r:id="rId39" w:history="1">
        <w:r w:rsidRPr="004978AB">
          <w:rPr>
            <w:rStyle w:val="Hyperlink"/>
            <w:szCs w:val="24"/>
          </w:rPr>
          <w:t>38 CFR 3.317</w:t>
        </w:r>
      </w:hyperlink>
      <w:r w:rsidRPr="004978AB">
        <w:rPr>
          <w:szCs w:val="24"/>
        </w:rPr>
        <w:t xml:space="preserve"> entitlement, does not preclude the ordering of an </w:t>
      </w:r>
      <w:r w:rsidRPr="004978AB">
        <w:rPr>
          <w:szCs w:val="24"/>
        </w:rPr>
        <w:lastRenderedPageBreak/>
        <w:t xml:space="preserve">examination </w:t>
      </w:r>
      <w:r w:rsidRPr="004978AB">
        <w:rPr>
          <w:b/>
          <w:bCs/>
          <w:i/>
          <w:iCs/>
          <w:szCs w:val="24"/>
        </w:rPr>
        <w:t>unless</w:t>
      </w:r>
      <w:r w:rsidRPr="004978AB">
        <w:rPr>
          <w:szCs w:val="24"/>
        </w:rPr>
        <w:t xml:space="preserve"> all symptoms claimed by the Veteran are clearly attributable to the diagnosis</w:t>
      </w:r>
    </w:p>
    <w:p w14:paraId="7470669F" w14:textId="77777777" w:rsidR="00810E6A" w:rsidRDefault="00810E6A" w:rsidP="00810E6A"/>
    <w:p w14:paraId="4ACC0F6C" w14:textId="77777777" w:rsidR="00AB387C" w:rsidRPr="00AB387C" w:rsidRDefault="00AB387C" w:rsidP="00B5325C">
      <w:pPr>
        <w:numPr>
          <w:ilvl w:val="0"/>
          <w:numId w:val="12"/>
        </w:numPr>
        <w:tabs>
          <w:tab w:val="num" w:pos="720"/>
        </w:tabs>
        <w:spacing w:after="240"/>
        <w:rPr>
          <w:szCs w:val="24"/>
        </w:rPr>
      </w:pPr>
      <w:r w:rsidRPr="00CF7A9C">
        <w:t>If there is a question as to whether the claimed signs and symptoms are attributable to an established clinical diagnosis, and if the criteria specified in M21-1, Part IV, Subpart ii, 1.E.2.a have been met, an examination is necessary.</w:t>
      </w:r>
    </w:p>
    <w:p w14:paraId="747066A2" w14:textId="77777777" w:rsidR="00810E6A" w:rsidRPr="00915A20" w:rsidRDefault="00810E6A" w:rsidP="00B5325C">
      <w:pPr>
        <w:pStyle w:val="ListParagraph"/>
        <w:numPr>
          <w:ilvl w:val="0"/>
          <w:numId w:val="15"/>
        </w:numPr>
      </w:pPr>
      <w:r w:rsidRPr="00810E6A">
        <w:rPr>
          <w:szCs w:val="24"/>
        </w:rPr>
        <w:t>In such cases when an examination is warranted, the examiner’s workup must include an assessment of whether signs and symptoms represent a disease with a clear and specific etiology or whether they fall into a different disability pattern</w:t>
      </w:r>
    </w:p>
    <w:p w14:paraId="747066A3" w14:textId="77777777" w:rsidR="00305C14" w:rsidRPr="0031683B" w:rsidRDefault="00305C14" w:rsidP="00305C14">
      <w:pPr>
        <w:rPr>
          <w:sz w:val="2"/>
        </w:rPr>
      </w:pPr>
    </w:p>
    <w:p w14:paraId="747066A4" w14:textId="07EBA19A" w:rsidR="00305C14" w:rsidRDefault="00305C14" w:rsidP="00305C14">
      <w:r w:rsidRPr="0031683B">
        <w:rPr>
          <w:b/>
        </w:rPr>
        <w:t>Note:</w:t>
      </w:r>
      <w:r>
        <w:t xml:space="preserve">  Examination should be referred to </w:t>
      </w:r>
      <w:r w:rsidR="00796F7B">
        <w:t xml:space="preserve">rating activity </w:t>
      </w:r>
      <w:r>
        <w:t xml:space="preserve">for clarification. </w:t>
      </w:r>
    </w:p>
    <w:p w14:paraId="783C174B" w14:textId="77777777" w:rsidR="0031683B" w:rsidRPr="00810E6A" w:rsidRDefault="0031683B" w:rsidP="00305C14"/>
    <w:p w14:paraId="747066A5" w14:textId="77777777" w:rsidR="00810E6A" w:rsidRPr="00810E6A" w:rsidRDefault="00810E6A" w:rsidP="00810E6A"/>
    <w:p w14:paraId="747066A6" w14:textId="77777777" w:rsidR="00810E6A" w:rsidRPr="00810E6A" w:rsidRDefault="00DF0769" w:rsidP="00810E6A">
      <w:pPr>
        <w:pBdr>
          <w:top w:val="double" w:sz="6" w:space="6" w:color="auto"/>
          <w:left w:val="double" w:sz="6" w:space="6" w:color="auto"/>
          <w:bottom w:val="double" w:sz="6" w:space="6" w:color="auto"/>
          <w:right w:val="double" w:sz="6" w:space="6" w:color="auto"/>
        </w:pBdr>
        <w:spacing w:before="0"/>
        <w:jc w:val="center"/>
        <w:textAlignment w:val="auto"/>
        <w:rPr>
          <w:b/>
        </w:rPr>
      </w:pPr>
      <w:r>
        <w:rPr>
          <w:b/>
        </w:rPr>
        <w:t xml:space="preserve">When Not to Request </w:t>
      </w:r>
      <w:r w:rsidR="00810E6A" w:rsidRPr="00810E6A">
        <w:rPr>
          <w:b/>
        </w:rPr>
        <w:t>a Gulf War General Medical</w:t>
      </w:r>
      <w:r>
        <w:rPr>
          <w:b/>
        </w:rPr>
        <w:t xml:space="preserve"> Exam</w:t>
      </w:r>
    </w:p>
    <w:p w14:paraId="747066A7" w14:textId="77777777" w:rsidR="00810E6A" w:rsidRDefault="00810E6A" w:rsidP="00810E6A">
      <w:pPr>
        <w:spacing w:after="240"/>
        <w:ind w:left="360"/>
        <w:rPr>
          <w:szCs w:val="24"/>
        </w:rPr>
      </w:pPr>
    </w:p>
    <w:p w14:paraId="747066A9" w14:textId="60C56F24" w:rsidR="00810E6A" w:rsidRPr="0031683B" w:rsidRDefault="00810E6A" w:rsidP="00B5325C">
      <w:pPr>
        <w:pStyle w:val="ListParagraph"/>
        <w:numPr>
          <w:ilvl w:val="0"/>
          <w:numId w:val="15"/>
        </w:numPr>
        <w:spacing w:after="240"/>
        <w:rPr>
          <w:szCs w:val="24"/>
        </w:rPr>
      </w:pPr>
      <w:r w:rsidRPr="0031683B">
        <w:rPr>
          <w:szCs w:val="24"/>
        </w:rPr>
        <w:t xml:space="preserve">Do not request a Gulf War </w:t>
      </w:r>
      <w:r w:rsidR="005E29E1" w:rsidRPr="0031683B">
        <w:rPr>
          <w:szCs w:val="24"/>
        </w:rPr>
        <w:t>g</w:t>
      </w:r>
      <w:r w:rsidRPr="0031683B">
        <w:rPr>
          <w:szCs w:val="24"/>
        </w:rPr>
        <w:t xml:space="preserve">eneral </w:t>
      </w:r>
      <w:r w:rsidR="005E29E1" w:rsidRPr="0031683B">
        <w:rPr>
          <w:szCs w:val="24"/>
        </w:rPr>
        <w:t>m</w:t>
      </w:r>
      <w:r w:rsidRPr="0031683B">
        <w:rPr>
          <w:szCs w:val="24"/>
        </w:rPr>
        <w:t>edical examination if one has recently been completed in response to a pending claim or if a decision has not become final</w:t>
      </w:r>
      <w:r w:rsidR="00AB387C" w:rsidRPr="0031683B">
        <w:rPr>
          <w:szCs w:val="24"/>
        </w:rPr>
        <w:t xml:space="preserve">. </w:t>
      </w:r>
      <w:r w:rsidR="00FD64E3" w:rsidRPr="0031683B">
        <w:rPr>
          <w:szCs w:val="24"/>
        </w:rPr>
        <w:t>In a case where an exam has</w:t>
      </w:r>
      <w:r w:rsidRPr="0031683B">
        <w:rPr>
          <w:szCs w:val="24"/>
        </w:rPr>
        <w:t xml:space="preserve"> recently been completed for a pending or claim not finalized, schedule the specific DBQ for the contention being claimed</w:t>
      </w:r>
      <w:r w:rsidR="00AB387C" w:rsidRPr="0031683B">
        <w:rPr>
          <w:szCs w:val="24"/>
        </w:rPr>
        <w:t xml:space="preserve">. </w:t>
      </w:r>
    </w:p>
    <w:tbl>
      <w:tblPr>
        <w:tblW w:w="0" w:type="auto"/>
        <w:tblCellSpacing w:w="0" w:type="dxa"/>
        <w:tblInd w:w="630" w:type="dxa"/>
        <w:tblCellMar>
          <w:left w:w="0" w:type="dxa"/>
          <w:right w:w="0" w:type="dxa"/>
        </w:tblCellMar>
        <w:tblLook w:val="04A0" w:firstRow="1" w:lastRow="0" w:firstColumn="1" w:lastColumn="0" w:noHBand="0" w:noVBand="1"/>
      </w:tblPr>
      <w:tblGrid>
        <w:gridCol w:w="225"/>
        <w:gridCol w:w="7740"/>
      </w:tblGrid>
      <w:tr w:rsidR="00E4715A" w14:paraId="43C69A5D" w14:textId="77777777" w:rsidTr="00E4715A">
        <w:trPr>
          <w:trHeight w:val="120"/>
          <w:tblCellSpacing w:w="0" w:type="dxa"/>
        </w:trPr>
        <w:tc>
          <w:tcPr>
            <w:tcW w:w="225" w:type="dxa"/>
            <w:vAlign w:val="center"/>
            <w:hideMark/>
          </w:tcPr>
          <w:p w14:paraId="2B3D7A48" w14:textId="77777777" w:rsidR="00E4715A" w:rsidRDefault="00E4715A">
            <w:pPr>
              <w:overflowPunct/>
              <w:autoSpaceDE/>
              <w:autoSpaceDN/>
              <w:adjustRightInd/>
              <w:spacing w:before="0"/>
              <w:textAlignment w:val="auto"/>
              <w:rPr>
                <w:sz w:val="20"/>
              </w:rPr>
            </w:pPr>
          </w:p>
        </w:tc>
        <w:tc>
          <w:tcPr>
            <w:tcW w:w="7740" w:type="dxa"/>
            <w:vAlign w:val="center"/>
            <w:hideMark/>
          </w:tcPr>
          <w:p w14:paraId="7088EA27" w14:textId="77777777" w:rsidR="00E4715A" w:rsidRPr="00E4715A" w:rsidRDefault="00E4715A">
            <w:pPr>
              <w:rPr>
                <w:szCs w:val="24"/>
              </w:rPr>
            </w:pPr>
            <w:r w:rsidRPr="00E4715A">
              <w:rPr>
                <w:rStyle w:val="Emphasis"/>
                <w:b/>
                <w:bCs/>
                <w:szCs w:val="24"/>
              </w:rPr>
              <w:t>Facts</w:t>
            </w:r>
            <w:r w:rsidRPr="00E4715A">
              <w:rPr>
                <w:szCs w:val="24"/>
              </w:rPr>
              <w:t xml:space="preserve">:  A Veteran has qualifying service in the Southwest Asia theater of operations as defined in </w:t>
            </w:r>
            <w:hyperlink r:id="rId40" w:tgtFrame="_blank" w:history="1">
              <w:r w:rsidRPr="00E4715A">
                <w:rPr>
                  <w:rStyle w:val="Hyperlink"/>
                  <w:szCs w:val="24"/>
                </w:rPr>
                <w:t>38 CFR 3.317(e)(2)</w:t>
              </w:r>
            </w:hyperlink>
            <w:r w:rsidRPr="00E4715A">
              <w:rPr>
                <w:szCs w:val="24"/>
              </w:rPr>
              <w:t>.  The claims folder contains a competent medical assessment of CFS.  The evidence shows that this developed to a compensable degree after service but before December 31, 2021.  The evidence of record contains enough information to assign an evaluation for CFS.</w:t>
            </w:r>
          </w:p>
          <w:p w14:paraId="5875974B" w14:textId="7DEEF533" w:rsidR="00E4715A" w:rsidRDefault="00E4715A">
            <w:pPr>
              <w:rPr>
                <w:szCs w:val="24"/>
              </w:rPr>
            </w:pPr>
            <w:r w:rsidRPr="00E4715A">
              <w:rPr>
                <w:rStyle w:val="Emphasis"/>
                <w:b/>
                <w:bCs/>
                <w:szCs w:val="24"/>
              </w:rPr>
              <w:t>Result</w:t>
            </w:r>
            <w:r w:rsidRPr="00E4715A">
              <w:rPr>
                <w:szCs w:val="24"/>
              </w:rPr>
              <w:t xml:space="preserve">:  Do not request an examination.  The claim is substantiated under </w:t>
            </w:r>
            <w:hyperlink r:id="rId41" w:tgtFrame="_blank" w:history="1">
              <w:r w:rsidRPr="00E4715A">
                <w:rPr>
                  <w:rStyle w:val="Hyperlink"/>
                  <w:szCs w:val="24"/>
                </w:rPr>
                <w:t>38 CFR 3.317</w:t>
              </w:r>
            </w:hyperlink>
            <w:r w:rsidRPr="00E4715A">
              <w:rPr>
                <w:szCs w:val="24"/>
              </w:rPr>
              <w:t xml:space="preserve">.  The evidence shows a claimant with service qualifying for consideration of </w:t>
            </w:r>
            <w:hyperlink r:id="rId42" w:tgtFrame="_blank" w:history="1">
              <w:r w:rsidRPr="00E4715A">
                <w:rPr>
                  <w:rStyle w:val="Hyperlink"/>
                  <w:szCs w:val="24"/>
                </w:rPr>
                <w:t>38 CFR 3.317</w:t>
              </w:r>
            </w:hyperlink>
            <w:r w:rsidRPr="00E4715A">
              <w:rPr>
                <w:szCs w:val="24"/>
              </w:rPr>
              <w:t xml:space="preserve"> has a MUCMI listed in the regulation that developed in the period specified in the regulation.  The evidence is sufficient to award SC and assign an evaluation.</w:t>
            </w:r>
          </w:p>
          <w:p w14:paraId="5341B0F8" w14:textId="77777777" w:rsidR="000C4982" w:rsidRDefault="000C4982">
            <w:pPr>
              <w:rPr>
                <w:szCs w:val="24"/>
              </w:rPr>
            </w:pPr>
          </w:p>
          <w:p w14:paraId="4F8BDDBE" w14:textId="27E006E7" w:rsidR="0031683B" w:rsidRDefault="0031683B"/>
        </w:tc>
      </w:tr>
    </w:tbl>
    <w:p w14:paraId="707416CB" w14:textId="3DC7F78D" w:rsidR="00E4715A" w:rsidRPr="0031683B" w:rsidRDefault="000F65EC" w:rsidP="00B5325C">
      <w:pPr>
        <w:numPr>
          <w:ilvl w:val="0"/>
          <w:numId w:val="12"/>
        </w:numPr>
        <w:tabs>
          <w:tab w:val="num" w:pos="720"/>
        </w:tabs>
        <w:spacing w:after="240"/>
        <w:rPr>
          <w:szCs w:val="24"/>
        </w:rPr>
      </w:pPr>
      <w:r>
        <w:rPr>
          <w:szCs w:val="24"/>
        </w:rPr>
        <w:t>T</w:t>
      </w:r>
      <w:r w:rsidR="0031683B" w:rsidRPr="0031683B">
        <w:rPr>
          <w:szCs w:val="24"/>
        </w:rPr>
        <w:t>here is a current diagnosis of a MUCMI</w:t>
      </w:r>
      <w:r w:rsidR="0031683B" w:rsidRPr="0031683B">
        <w:rPr>
          <w:rStyle w:val="Strong"/>
          <w:b w:val="0"/>
          <w:bCs w:val="0"/>
          <w:szCs w:val="24"/>
        </w:rPr>
        <w:t xml:space="preserve"> however, an exam might still be needed.</w:t>
      </w:r>
      <w:r>
        <w:rPr>
          <w:rStyle w:val="Strong"/>
          <w:b w:val="0"/>
          <w:bCs w:val="0"/>
          <w:szCs w:val="24"/>
        </w:rPr>
        <w:t xml:space="preserve"> (</w:t>
      </w:r>
      <w:r w:rsidR="00AB6DFE">
        <w:rPr>
          <w:rStyle w:val="Strong"/>
          <w:b w:val="0"/>
          <w:bCs w:val="0"/>
          <w:szCs w:val="24"/>
        </w:rPr>
        <w:t>M21-1.</w:t>
      </w:r>
      <w:r w:rsidRPr="0031683B">
        <w:rPr>
          <w:rStyle w:val="Strong"/>
          <w:b w:val="0"/>
          <w:bCs w:val="0"/>
          <w:szCs w:val="24"/>
        </w:rPr>
        <w:t>IV.ii.1.E.2.h.</w:t>
      </w:r>
      <w:r>
        <w:rPr>
          <w:rStyle w:val="Strong"/>
          <w:b w:val="0"/>
          <w:bCs w:val="0"/>
          <w:szCs w:val="24"/>
        </w:rPr>
        <w:t>)</w:t>
      </w:r>
    </w:p>
    <w:p w14:paraId="747066AA" w14:textId="6E037A4A" w:rsidR="00810E6A" w:rsidRPr="00E4715A" w:rsidRDefault="00E4715A" w:rsidP="00B5325C">
      <w:pPr>
        <w:numPr>
          <w:ilvl w:val="0"/>
          <w:numId w:val="12"/>
        </w:numPr>
        <w:tabs>
          <w:tab w:val="num" w:pos="720"/>
        </w:tabs>
        <w:spacing w:after="240"/>
        <w:rPr>
          <w:szCs w:val="24"/>
        </w:rPr>
      </w:pPr>
      <w:r w:rsidRPr="00E4715A">
        <w:rPr>
          <w:szCs w:val="24"/>
        </w:rPr>
        <w:t>Claim is established on a direct basis</w:t>
      </w:r>
      <w:r w:rsidR="00414056">
        <w:rPr>
          <w:szCs w:val="24"/>
        </w:rPr>
        <w:t>.</w:t>
      </w:r>
    </w:p>
    <w:p w14:paraId="1FD98621" w14:textId="67AE6C48" w:rsidR="0031683B" w:rsidRDefault="00E4715A" w:rsidP="00B5325C">
      <w:pPr>
        <w:pStyle w:val="CommentText"/>
        <w:numPr>
          <w:ilvl w:val="0"/>
          <w:numId w:val="12"/>
        </w:numPr>
        <w:rPr>
          <w:sz w:val="24"/>
          <w:szCs w:val="24"/>
        </w:rPr>
      </w:pPr>
      <w:r>
        <w:rPr>
          <w:sz w:val="24"/>
          <w:szCs w:val="24"/>
        </w:rPr>
        <w:t>C</w:t>
      </w:r>
      <w:r w:rsidRPr="00E4715A">
        <w:rPr>
          <w:sz w:val="24"/>
          <w:szCs w:val="24"/>
        </w:rPr>
        <w:t xml:space="preserve">ompetent medical diagnosis of </w:t>
      </w:r>
      <w:r w:rsidR="00414056">
        <w:rPr>
          <w:sz w:val="24"/>
          <w:szCs w:val="24"/>
        </w:rPr>
        <w:t>multiple sclerosis (</w:t>
      </w:r>
      <w:r w:rsidRPr="00E4715A">
        <w:rPr>
          <w:sz w:val="24"/>
          <w:szCs w:val="24"/>
        </w:rPr>
        <w:t>MS</w:t>
      </w:r>
      <w:r w:rsidR="00414056">
        <w:rPr>
          <w:sz w:val="24"/>
          <w:szCs w:val="24"/>
        </w:rPr>
        <w:t>)</w:t>
      </w:r>
      <w:r w:rsidRPr="00E4715A">
        <w:rPr>
          <w:sz w:val="24"/>
          <w:szCs w:val="24"/>
        </w:rPr>
        <w:t xml:space="preserve">. </w:t>
      </w:r>
    </w:p>
    <w:p w14:paraId="6A927D9F" w14:textId="0922527F" w:rsidR="0031683B" w:rsidRDefault="0031683B" w:rsidP="00B5325C">
      <w:pPr>
        <w:pStyle w:val="CommentText"/>
        <w:numPr>
          <w:ilvl w:val="0"/>
          <w:numId w:val="12"/>
        </w:numPr>
        <w:rPr>
          <w:sz w:val="24"/>
          <w:szCs w:val="24"/>
        </w:rPr>
      </w:pPr>
      <w:r>
        <w:rPr>
          <w:sz w:val="24"/>
          <w:szCs w:val="24"/>
        </w:rPr>
        <w:lastRenderedPageBreak/>
        <w:t>S</w:t>
      </w:r>
      <w:r w:rsidR="00E4715A" w:rsidRPr="00E4715A">
        <w:rPr>
          <w:sz w:val="24"/>
          <w:szCs w:val="24"/>
        </w:rPr>
        <w:t>kin, neuro</w:t>
      </w:r>
      <w:r w:rsidR="000F65EC">
        <w:rPr>
          <w:sz w:val="24"/>
          <w:szCs w:val="24"/>
        </w:rPr>
        <w:t>logical</w:t>
      </w:r>
      <w:r w:rsidR="00E4715A" w:rsidRPr="00E4715A">
        <w:rPr>
          <w:sz w:val="24"/>
          <w:szCs w:val="24"/>
        </w:rPr>
        <w:t xml:space="preserve">, </w:t>
      </w:r>
      <w:r w:rsidR="000F65EC">
        <w:rPr>
          <w:sz w:val="24"/>
          <w:szCs w:val="24"/>
        </w:rPr>
        <w:t xml:space="preserve">or </w:t>
      </w:r>
      <w:r w:rsidR="00E4715A" w:rsidRPr="00E4715A">
        <w:rPr>
          <w:sz w:val="24"/>
          <w:szCs w:val="24"/>
        </w:rPr>
        <w:t>fatigue with competent med</w:t>
      </w:r>
      <w:r w:rsidR="00414056">
        <w:rPr>
          <w:sz w:val="24"/>
          <w:szCs w:val="24"/>
        </w:rPr>
        <w:t>ical</w:t>
      </w:r>
      <w:r w:rsidR="00E4715A" w:rsidRPr="00E4715A">
        <w:rPr>
          <w:sz w:val="24"/>
          <w:szCs w:val="24"/>
        </w:rPr>
        <w:t xml:space="preserve"> diagnosis of </w:t>
      </w:r>
      <w:r w:rsidR="00414056">
        <w:rPr>
          <w:sz w:val="24"/>
          <w:szCs w:val="24"/>
        </w:rPr>
        <w:t>diabetes</w:t>
      </w:r>
      <w:r w:rsidR="00E4715A" w:rsidRPr="00E4715A">
        <w:rPr>
          <w:sz w:val="24"/>
          <w:szCs w:val="24"/>
        </w:rPr>
        <w:t xml:space="preserve"> and evidence attributing symptoms to diabetes.  </w:t>
      </w:r>
    </w:p>
    <w:p w14:paraId="0AF1F383" w14:textId="4D1F5E80" w:rsidR="00E4715A" w:rsidRPr="00E4715A" w:rsidRDefault="0031683B" w:rsidP="00B5325C">
      <w:pPr>
        <w:pStyle w:val="CommentText"/>
        <w:numPr>
          <w:ilvl w:val="0"/>
          <w:numId w:val="12"/>
        </w:numPr>
        <w:rPr>
          <w:sz w:val="24"/>
          <w:szCs w:val="24"/>
        </w:rPr>
      </w:pPr>
      <w:r>
        <w:rPr>
          <w:sz w:val="24"/>
          <w:szCs w:val="24"/>
        </w:rPr>
        <w:t>S</w:t>
      </w:r>
      <w:r w:rsidR="00E4715A" w:rsidRPr="00E4715A">
        <w:rPr>
          <w:sz w:val="24"/>
          <w:szCs w:val="24"/>
        </w:rPr>
        <w:t>ingle joint illness and evidence shows trauma to joint and known clinical diagnosis as trauma.</w:t>
      </w:r>
    </w:p>
    <w:p w14:paraId="34AA7908" w14:textId="77777777" w:rsidR="00E4715A" w:rsidRPr="00E4715A" w:rsidRDefault="00E4715A" w:rsidP="000C4982">
      <w:pPr>
        <w:spacing w:after="240"/>
        <w:ind w:left="360"/>
        <w:rPr>
          <w:szCs w:val="24"/>
        </w:rPr>
      </w:pPr>
    </w:p>
    <w:p w14:paraId="747066AB" w14:textId="77777777" w:rsidR="0023714C" w:rsidRDefault="0023714C" w:rsidP="0023714C">
      <w:pPr>
        <w:tabs>
          <w:tab w:val="num" w:pos="720"/>
        </w:tabs>
        <w:spacing w:after="240"/>
        <w:ind w:left="360"/>
        <w:rPr>
          <w:szCs w:val="24"/>
        </w:rPr>
      </w:pPr>
      <w:r w:rsidRPr="00322566">
        <w:rPr>
          <w:b/>
          <w:i/>
          <w:szCs w:val="24"/>
        </w:rPr>
        <w:t>Note:</w:t>
      </w:r>
      <w:r>
        <w:rPr>
          <w:szCs w:val="24"/>
        </w:rPr>
        <w:t xml:space="preserve"> Examination should be referred to an RVSR for clarification.  For additional information refer to M21-1, IV.ii.1.E.2</w:t>
      </w:r>
      <w:r w:rsidR="00322566">
        <w:rPr>
          <w:szCs w:val="24"/>
        </w:rPr>
        <w:t>.</w:t>
      </w:r>
    </w:p>
    <w:p w14:paraId="747066AC" w14:textId="30CAD278" w:rsidR="009B4FF3" w:rsidRDefault="009B4FF3">
      <w:pPr>
        <w:overflowPunct/>
        <w:autoSpaceDE/>
        <w:autoSpaceDN/>
        <w:adjustRightInd/>
        <w:spacing w:before="0" w:after="200" w:line="276" w:lineRule="auto"/>
        <w:textAlignment w:val="auto"/>
        <w:rPr>
          <w:szCs w:val="24"/>
        </w:rPr>
      </w:pPr>
      <w:r>
        <w:rPr>
          <w:szCs w:val="24"/>
        </w:rPr>
        <w:br w:type="page"/>
      </w:r>
    </w:p>
    <w:p w14:paraId="6FF91B62" w14:textId="77777777" w:rsidR="00AB4136" w:rsidRPr="00810E6A" w:rsidRDefault="00AB4136" w:rsidP="0023714C">
      <w:pPr>
        <w:tabs>
          <w:tab w:val="num" w:pos="720"/>
        </w:tabs>
        <w:spacing w:after="240"/>
        <w:ind w:left="360"/>
        <w:rPr>
          <w:szCs w:val="24"/>
        </w:rPr>
      </w:pPr>
    </w:p>
    <w:p w14:paraId="747066AD" w14:textId="77777777" w:rsidR="000F3F5F" w:rsidRPr="00533710" w:rsidRDefault="000F3F5F" w:rsidP="000F3F5F">
      <w:pPr>
        <w:pBdr>
          <w:top w:val="double" w:sz="6" w:space="6" w:color="auto"/>
          <w:left w:val="double" w:sz="6" w:space="6" w:color="auto"/>
          <w:bottom w:val="double" w:sz="6" w:space="6" w:color="auto"/>
          <w:right w:val="double" w:sz="6" w:space="6" w:color="auto"/>
        </w:pBdr>
        <w:spacing w:before="0"/>
        <w:ind w:left="360"/>
        <w:jc w:val="center"/>
        <w:textAlignment w:val="auto"/>
        <w:rPr>
          <w:b/>
        </w:rPr>
      </w:pPr>
      <w:r w:rsidRPr="00533710">
        <w:rPr>
          <w:b/>
        </w:rPr>
        <w:t>Special Considerations for Brain Cancer</w:t>
      </w:r>
    </w:p>
    <w:p w14:paraId="747066AE" w14:textId="77777777" w:rsidR="000F3F5F" w:rsidRDefault="000F3F5F" w:rsidP="000F3F5F">
      <w:pPr>
        <w:overflowPunct/>
        <w:autoSpaceDE/>
        <w:autoSpaceDN/>
        <w:adjustRightInd/>
        <w:spacing w:before="75"/>
        <w:textAlignment w:val="auto"/>
        <w:rPr>
          <w:szCs w:val="24"/>
        </w:rPr>
      </w:pPr>
    </w:p>
    <w:p w14:paraId="747066AF" w14:textId="0D49FB37" w:rsidR="000F3F5F" w:rsidRDefault="000F3F5F" w:rsidP="000F3F5F">
      <w:pPr>
        <w:overflowPunct/>
        <w:autoSpaceDE/>
        <w:autoSpaceDN/>
        <w:adjustRightInd/>
        <w:spacing w:before="75"/>
        <w:textAlignment w:val="auto"/>
        <w:rPr>
          <w:szCs w:val="24"/>
        </w:rPr>
      </w:pPr>
      <w:r w:rsidRPr="00533710">
        <w:rPr>
          <w:szCs w:val="24"/>
        </w:rPr>
        <w:t xml:space="preserve">Although there is no presumption of SC for brain cancer due to service in Southwest Asia, claims processors must develop these claims in accordance with the provisions of direct SC under </w:t>
      </w:r>
      <w:hyperlink r:id="rId43" w:history="1">
        <w:r w:rsidRPr="00533710">
          <w:rPr>
            <w:color w:val="444444"/>
            <w:szCs w:val="24"/>
          </w:rPr>
          <w:t>38 CFR 3.303</w:t>
        </w:r>
      </w:hyperlink>
      <w:r w:rsidRPr="00533710">
        <w:rPr>
          <w:szCs w:val="24"/>
        </w:rPr>
        <w:t xml:space="preserve"> and the procedures contained in this topic.</w:t>
      </w:r>
    </w:p>
    <w:p w14:paraId="6A371BE2" w14:textId="5F35A210" w:rsidR="0031683B" w:rsidRDefault="0031683B" w:rsidP="000F3F5F">
      <w:pPr>
        <w:overflowPunct/>
        <w:autoSpaceDE/>
        <w:autoSpaceDN/>
        <w:adjustRightInd/>
        <w:spacing w:before="75"/>
        <w:textAlignment w:val="auto"/>
        <w:rPr>
          <w:szCs w:val="24"/>
        </w:rPr>
      </w:pPr>
    </w:p>
    <w:tbl>
      <w:tblPr>
        <w:tblW w:w="7650" w:type="dxa"/>
        <w:tblCellSpacing w:w="0" w:type="dxa"/>
        <w:tblInd w:w="8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 step-action table.  Column 1 is the step number and column 2 provides actions to take when processing a claim for SC of brain cancer due to service in Southwest Asia."/>
      </w:tblPr>
      <w:tblGrid>
        <w:gridCol w:w="1080"/>
        <w:gridCol w:w="6570"/>
      </w:tblGrid>
      <w:tr w:rsidR="0031683B" w14:paraId="7F8E7302" w14:textId="77777777" w:rsidTr="0031683B">
        <w:trPr>
          <w:tblHeade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771528A4" w14:textId="77777777" w:rsidR="0031683B" w:rsidRPr="00796F7B" w:rsidRDefault="0031683B">
            <w:pPr>
              <w:overflowPunct/>
              <w:autoSpaceDE/>
              <w:autoSpaceDN/>
              <w:adjustRightInd/>
              <w:spacing w:before="0"/>
              <w:jc w:val="center"/>
              <w:textAlignment w:val="auto"/>
              <w:rPr>
                <w:b/>
                <w:bCs/>
                <w:szCs w:val="24"/>
              </w:rPr>
            </w:pPr>
            <w:r w:rsidRPr="00796F7B">
              <w:rPr>
                <w:rStyle w:val="Strong"/>
                <w:szCs w:val="24"/>
              </w:rPr>
              <w:t>Step</w:t>
            </w:r>
          </w:p>
        </w:tc>
        <w:tc>
          <w:tcPr>
            <w:tcW w:w="6570" w:type="dxa"/>
            <w:tcBorders>
              <w:top w:val="outset" w:sz="6" w:space="0" w:color="auto"/>
              <w:left w:val="outset" w:sz="6" w:space="0" w:color="auto"/>
              <w:bottom w:val="outset" w:sz="6" w:space="0" w:color="auto"/>
              <w:right w:val="outset" w:sz="6" w:space="0" w:color="auto"/>
            </w:tcBorders>
            <w:vAlign w:val="center"/>
            <w:hideMark/>
          </w:tcPr>
          <w:p w14:paraId="01C50CF3" w14:textId="77777777" w:rsidR="0031683B" w:rsidRPr="00796F7B" w:rsidRDefault="0031683B">
            <w:pPr>
              <w:jc w:val="center"/>
              <w:rPr>
                <w:b/>
                <w:bCs/>
                <w:szCs w:val="24"/>
              </w:rPr>
            </w:pPr>
            <w:r w:rsidRPr="00796F7B">
              <w:rPr>
                <w:rStyle w:val="Strong"/>
                <w:szCs w:val="24"/>
              </w:rPr>
              <w:t>Action</w:t>
            </w:r>
          </w:p>
        </w:tc>
      </w:tr>
      <w:tr w:rsidR="0031683B" w14:paraId="5BB7618D" w14:textId="77777777" w:rsidTr="0031683B">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16DEFE6E" w14:textId="77777777" w:rsidR="0031683B" w:rsidRPr="00796F7B" w:rsidRDefault="0031683B">
            <w:pPr>
              <w:jc w:val="center"/>
              <w:rPr>
                <w:szCs w:val="24"/>
              </w:rPr>
            </w:pPr>
            <w:r w:rsidRPr="00796F7B">
              <w:rPr>
                <w:szCs w:val="24"/>
              </w:rPr>
              <w:t>1</w:t>
            </w:r>
          </w:p>
        </w:tc>
        <w:tc>
          <w:tcPr>
            <w:tcW w:w="6570" w:type="dxa"/>
            <w:tcBorders>
              <w:top w:val="outset" w:sz="6" w:space="0" w:color="auto"/>
              <w:left w:val="outset" w:sz="6" w:space="0" w:color="auto"/>
              <w:bottom w:val="outset" w:sz="6" w:space="0" w:color="auto"/>
              <w:right w:val="outset" w:sz="6" w:space="0" w:color="auto"/>
            </w:tcBorders>
            <w:vAlign w:val="center"/>
            <w:hideMark/>
          </w:tcPr>
          <w:p w14:paraId="03D37F55" w14:textId="77777777" w:rsidR="0031683B" w:rsidRPr="00796F7B" w:rsidRDefault="0031683B" w:rsidP="0031683B">
            <w:pPr>
              <w:rPr>
                <w:szCs w:val="24"/>
              </w:rPr>
            </w:pPr>
            <w:r w:rsidRPr="00796F7B">
              <w:rPr>
                <w:szCs w:val="24"/>
              </w:rPr>
              <w:t>Is there evidence in the military medical and personnel records to verify service in the Southwest Asia theater of operations during Gulf War I (spanning January 17, 1991, through April 11, 1991)?</w:t>
            </w:r>
          </w:p>
          <w:p w14:paraId="63C88A49" w14:textId="77777777" w:rsidR="0031683B" w:rsidRPr="00796F7B" w:rsidRDefault="0031683B" w:rsidP="00B5325C">
            <w:pPr>
              <w:numPr>
                <w:ilvl w:val="0"/>
                <w:numId w:val="33"/>
              </w:numPr>
              <w:overflowPunct/>
              <w:autoSpaceDE/>
              <w:autoSpaceDN/>
              <w:adjustRightInd/>
              <w:spacing w:before="100" w:beforeAutospacing="1" w:after="100" w:afterAutospacing="1"/>
              <w:textAlignment w:val="auto"/>
              <w:rPr>
                <w:szCs w:val="24"/>
              </w:rPr>
            </w:pPr>
            <w:r w:rsidRPr="00796F7B">
              <w:rPr>
                <w:szCs w:val="24"/>
              </w:rPr>
              <w:t xml:space="preserve">If </w:t>
            </w:r>
            <w:r w:rsidRPr="00796F7B">
              <w:rPr>
                <w:rStyle w:val="Emphasis"/>
                <w:szCs w:val="24"/>
              </w:rPr>
              <w:t>yes</w:t>
            </w:r>
            <w:r w:rsidRPr="00796F7B">
              <w:rPr>
                <w:szCs w:val="24"/>
              </w:rPr>
              <w:t>, proceed to next step. </w:t>
            </w:r>
          </w:p>
          <w:p w14:paraId="1F6E0B62" w14:textId="77777777" w:rsidR="0031683B" w:rsidRPr="00796F7B" w:rsidRDefault="0031683B" w:rsidP="00B5325C">
            <w:pPr>
              <w:numPr>
                <w:ilvl w:val="0"/>
                <w:numId w:val="33"/>
              </w:numPr>
              <w:overflowPunct/>
              <w:autoSpaceDE/>
              <w:autoSpaceDN/>
              <w:adjustRightInd/>
              <w:spacing w:before="100" w:beforeAutospacing="1" w:after="100" w:afterAutospacing="1"/>
              <w:textAlignment w:val="auto"/>
              <w:rPr>
                <w:szCs w:val="24"/>
              </w:rPr>
            </w:pPr>
            <w:r w:rsidRPr="00796F7B">
              <w:rPr>
                <w:szCs w:val="24"/>
              </w:rPr>
              <w:t xml:space="preserve">If </w:t>
            </w:r>
            <w:r w:rsidRPr="00796F7B">
              <w:rPr>
                <w:rStyle w:val="Emphasis"/>
                <w:szCs w:val="24"/>
              </w:rPr>
              <w:t>no</w:t>
            </w:r>
            <w:r w:rsidRPr="00796F7B">
              <w:rPr>
                <w:szCs w:val="24"/>
              </w:rPr>
              <w:t>, send the claim for a decision.</w:t>
            </w:r>
          </w:p>
        </w:tc>
      </w:tr>
      <w:tr w:rsidR="0031683B" w14:paraId="34F49D2D" w14:textId="77777777" w:rsidTr="0031683B">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25264BD8" w14:textId="77777777" w:rsidR="0031683B" w:rsidRPr="00796F7B" w:rsidRDefault="0031683B">
            <w:pPr>
              <w:spacing w:before="0"/>
              <w:jc w:val="center"/>
              <w:rPr>
                <w:szCs w:val="24"/>
              </w:rPr>
            </w:pPr>
            <w:r w:rsidRPr="00796F7B">
              <w:rPr>
                <w:szCs w:val="24"/>
              </w:rPr>
              <w:t>2</w:t>
            </w:r>
          </w:p>
        </w:tc>
        <w:tc>
          <w:tcPr>
            <w:tcW w:w="6570" w:type="dxa"/>
            <w:tcBorders>
              <w:top w:val="outset" w:sz="6" w:space="0" w:color="auto"/>
              <w:left w:val="outset" w:sz="6" w:space="0" w:color="auto"/>
              <w:bottom w:val="outset" w:sz="6" w:space="0" w:color="auto"/>
              <w:right w:val="outset" w:sz="6" w:space="0" w:color="auto"/>
            </w:tcBorders>
            <w:vAlign w:val="center"/>
            <w:hideMark/>
          </w:tcPr>
          <w:p w14:paraId="49386D58" w14:textId="77777777" w:rsidR="0031683B" w:rsidRPr="00796F7B" w:rsidRDefault="0031683B" w:rsidP="0031683B">
            <w:pPr>
              <w:rPr>
                <w:szCs w:val="24"/>
              </w:rPr>
            </w:pPr>
            <w:r w:rsidRPr="00796F7B">
              <w:rPr>
                <w:szCs w:val="24"/>
              </w:rPr>
              <w:t>Is there credible medical evidence showing a diagnosis of brain cancer?</w:t>
            </w:r>
          </w:p>
          <w:p w14:paraId="14C79493" w14:textId="77777777" w:rsidR="0031683B" w:rsidRPr="00796F7B" w:rsidRDefault="0031683B" w:rsidP="00B5325C">
            <w:pPr>
              <w:numPr>
                <w:ilvl w:val="0"/>
                <w:numId w:val="34"/>
              </w:numPr>
              <w:overflowPunct/>
              <w:autoSpaceDE/>
              <w:autoSpaceDN/>
              <w:adjustRightInd/>
              <w:spacing w:before="100" w:beforeAutospacing="1" w:after="100" w:afterAutospacing="1"/>
              <w:textAlignment w:val="auto"/>
              <w:rPr>
                <w:szCs w:val="24"/>
              </w:rPr>
            </w:pPr>
            <w:r w:rsidRPr="00796F7B">
              <w:rPr>
                <w:szCs w:val="24"/>
              </w:rPr>
              <w:t xml:space="preserve">If </w:t>
            </w:r>
            <w:r w:rsidRPr="00796F7B">
              <w:rPr>
                <w:rStyle w:val="Emphasis"/>
                <w:szCs w:val="24"/>
              </w:rPr>
              <w:t>yes</w:t>
            </w:r>
            <w:r w:rsidRPr="00796F7B">
              <w:rPr>
                <w:szCs w:val="24"/>
              </w:rPr>
              <w:t>, proceed to the next step.</w:t>
            </w:r>
          </w:p>
          <w:p w14:paraId="479B8971" w14:textId="77777777" w:rsidR="0031683B" w:rsidRPr="00796F7B" w:rsidRDefault="0031683B" w:rsidP="00B5325C">
            <w:pPr>
              <w:numPr>
                <w:ilvl w:val="0"/>
                <w:numId w:val="34"/>
              </w:numPr>
              <w:overflowPunct/>
              <w:autoSpaceDE/>
              <w:autoSpaceDN/>
              <w:adjustRightInd/>
              <w:spacing w:before="100" w:beforeAutospacing="1" w:after="100" w:afterAutospacing="1"/>
              <w:textAlignment w:val="auto"/>
              <w:rPr>
                <w:szCs w:val="24"/>
              </w:rPr>
            </w:pPr>
            <w:r w:rsidRPr="00796F7B">
              <w:rPr>
                <w:szCs w:val="24"/>
              </w:rPr>
              <w:t xml:space="preserve">If </w:t>
            </w:r>
            <w:r w:rsidRPr="00796F7B">
              <w:rPr>
                <w:rStyle w:val="Emphasis"/>
                <w:szCs w:val="24"/>
              </w:rPr>
              <w:t>no</w:t>
            </w:r>
            <w:r w:rsidRPr="00796F7B">
              <w:rPr>
                <w:szCs w:val="24"/>
              </w:rPr>
              <w:t>, send the claim for a decision.</w:t>
            </w:r>
          </w:p>
        </w:tc>
      </w:tr>
      <w:tr w:rsidR="0031683B" w14:paraId="318A0A6B" w14:textId="77777777" w:rsidTr="0031683B">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273E9B1F" w14:textId="77777777" w:rsidR="0031683B" w:rsidRPr="00796F7B" w:rsidRDefault="0031683B">
            <w:pPr>
              <w:spacing w:before="0"/>
              <w:jc w:val="center"/>
              <w:rPr>
                <w:szCs w:val="24"/>
              </w:rPr>
            </w:pPr>
            <w:r w:rsidRPr="00796F7B">
              <w:rPr>
                <w:szCs w:val="24"/>
              </w:rPr>
              <w:t>3</w:t>
            </w:r>
          </w:p>
        </w:tc>
        <w:tc>
          <w:tcPr>
            <w:tcW w:w="6570" w:type="dxa"/>
            <w:tcBorders>
              <w:top w:val="outset" w:sz="6" w:space="0" w:color="auto"/>
              <w:left w:val="outset" w:sz="6" w:space="0" w:color="auto"/>
              <w:bottom w:val="outset" w:sz="6" w:space="0" w:color="auto"/>
              <w:right w:val="outset" w:sz="6" w:space="0" w:color="auto"/>
            </w:tcBorders>
            <w:vAlign w:val="center"/>
            <w:hideMark/>
          </w:tcPr>
          <w:p w14:paraId="27D1AA96" w14:textId="77777777" w:rsidR="0031683B" w:rsidRPr="00796F7B" w:rsidRDefault="0031683B" w:rsidP="0031683B">
            <w:pPr>
              <w:rPr>
                <w:szCs w:val="24"/>
              </w:rPr>
            </w:pPr>
            <w:r w:rsidRPr="00796F7B">
              <w:rPr>
                <w:szCs w:val="24"/>
              </w:rPr>
              <w:t xml:space="preserve">If evidence is not otherwise sufficient to decide the claim, request a medical or examination for brain cancer and any claimed residuals in accordance with the guidance in </w:t>
            </w:r>
            <w:hyperlink r:id="rId44" w:anchor="3c" w:tgtFrame="_self" w:history="1">
              <w:r w:rsidRPr="00796F7B">
                <w:rPr>
                  <w:rStyle w:val="Hyperlink"/>
                  <w:szCs w:val="24"/>
                </w:rPr>
                <w:t>M21-1, Part IV, Subpart ii, 1.E.3.c</w:t>
              </w:r>
            </w:hyperlink>
            <w:r w:rsidRPr="00796F7B">
              <w:rPr>
                <w:szCs w:val="24"/>
              </w:rPr>
              <w:t xml:space="preserve"> and </w:t>
            </w:r>
            <w:hyperlink r:id="rId45" w:anchor="3d" w:tgtFrame="_self" w:history="1">
              <w:r w:rsidRPr="00796F7B">
                <w:rPr>
                  <w:rStyle w:val="Hyperlink"/>
                  <w:szCs w:val="24"/>
                </w:rPr>
                <w:t>d</w:t>
              </w:r>
            </w:hyperlink>
            <w:r w:rsidRPr="00796F7B">
              <w:rPr>
                <w:szCs w:val="24"/>
              </w:rPr>
              <w:t>.</w:t>
            </w:r>
          </w:p>
        </w:tc>
      </w:tr>
    </w:tbl>
    <w:p w14:paraId="27972E69" w14:textId="77777777" w:rsidR="0031683B" w:rsidRPr="00533710" w:rsidRDefault="0031683B" w:rsidP="000F3F5F">
      <w:pPr>
        <w:overflowPunct/>
        <w:autoSpaceDE/>
        <w:autoSpaceDN/>
        <w:adjustRightInd/>
        <w:spacing w:before="75"/>
        <w:textAlignment w:val="auto"/>
        <w:rPr>
          <w:szCs w:val="24"/>
        </w:rPr>
      </w:pPr>
    </w:p>
    <w:p w14:paraId="747066B0" w14:textId="77777777" w:rsidR="000F3F5F" w:rsidRPr="00533710" w:rsidRDefault="000F3F5F" w:rsidP="000F3F5F">
      <w:pPr>
        <w:overflowPunct/>
        <w:autoSpaceDE/>
        <w:autoSpaceDN/>
        <w:adjustRightInd/>
        <w:spacing w:before="0"/>
        <w:textAlignment w:val="auto"/>
        <w:rPr>
          <w:szCs w:val="24"/>
        </w:rPr>
      </w:pPr>
      <w:r w:rsidRPr="00533710">
        <w:rPr>
          <w:szCs w:val="24"/>
        </w:rPr>
        <w:t> </w:t>
      </w:r>
    </w:p>
    <w:p w14:paraId="747066B1" w14:textId="77777777" w:rsidR="000F3F5F" w:rsidRPr="00533710" w:rsidRDefault="000F3F5F" w:rsidP="000F3F5F">
      <w:pPr>
        <w:overflowPunct/>
        <w:autoSpaceDE/>
        <w:autoSpaceDN/>
        <w:adjustRightInd/>
        <w:spacing w:before="0"/>
        <w:textAlignment w:val="auto"/>
        <w:rPr>
          <w:szCs w:val="24"/>
        </w:rPr>
      </w:pPr>
      <w:r w:rsidRPr="00533710">
        <w:rPr>
          <w:b/>
          <w:bCs/>
          <w:i/>
          <w:iCs/>
          <w:szCs w:val="24"/>
        </w:rPr>
        <w:t>Important</w:t>
      </w:r>
      <w:r w:rsidRPr="00533710">
        <w:rPr>
          <w:szCs w:val="24"/>
        </w:rPr>
        <w:t>: </w:t>
      </w:r>
    </w:p>
    <w:p w14:paraId="747066B2" w14:textId="77777777" w:rsidR="000F3F5F" w:rsidRPr="00533710" w:rsidRDefault="000F3F5F" w:rsidP="00B5325C">
      <w:pPr>
        <w:numPr>
          <w:ilvl w:val="0"/>
          <w:numId w:val="13"/>
        </w:numPr>
        <w:overflowPunct/>
        <w:autoSpaceDE/>
        <w:autoSpaceDN/>
        <w:adjustRightInd/>
        <w:spacing w:before="100" w:beforeAutospacing="1" w:after="100" w:afterAutospacing="1"/>
        <w:textAlignment w:val="auto"/>
        <w:rPr>
          <w:szCs w:val="24"/>
        </w:rPr>
      </w:pPr>
      <w:r w:rsidRPr="00533710">
        <w:rPr>
          <w:szCs w:val="24"/>
        </w:rPr>
        <w:t xml:space="preserve">If the Veteran is terminal, follow special handling procedures noted in </w:t>
      </w:r>
      <w:hyperlink r:id="rId46" w:anchor="!agent/portal/554400000001034/article/554400000020037/M21-1, Part III, Subpart ii, Chapter 1, Section D - Claims That Require Priority Processing" w:history="1">
        <w:r w:rsidRPr="00533710">
          <w:rPr>
            <w:color w:val="444444"/>
            <w:szCs w:val="24"/>
          </w:rPr>
          <w:t>M21-1, Part III, Subpart ii, 1.D</w:t>
        </w:r>
      </w:hyperlink>
      <w:r w:rsidRPr="00533710">
        <w:rPr>
          <w:szCs w:val="24"/>
        </w:rPr>
        <w:t>.</w:t>
      </w:r>
    </w:p>
    <w:p w14:paraId="747066B3" w14:textId="77777777" w:rsidR="000F3F5F" w:rsidRPr="0031683B" w:rsidRDefault="000F3F5F" w:rsidP="00B5325C">
      <w:pPr>
        <w:pStyle w:val="ListParagraph"/>
        <w:numPr>
          <w:ilvl w:val="0"/>
          <w:numId w:val="13"/>
        </w:numPr>
        <w:rPr>
          <w:szCs w:val="24"/>
        </w:rPr>
      </w:pPr>
      <w:r w:rsidRPr="0031683B">
        <w:rPr>
          <w:szCs w:val="24"/>
        </w:rPr>
        <w:t>Although there is no presumption of SC for brain cancer due to service in Southwest Asia, claims processors must develop these claims in accordance with the provisions of direct SC under 38 CFR 3.303 and the procedures contained in this topic.</w:t>
      </w:r>
    </w:p>
    <w:p w14:paraId="747066B4" w14:textId="060B0375" w:rsidR="009B4FF3" w:rsidRDefault="009B4FF3">
      <w:pPr>
        <w:overflowPunct/>
        <w:autoSpaceDE/>
        <w:autoSpaceDN/>
        <w:adjustRightInd/>
        <w:spacing w:before="0" w:after="200" w:line="276" w:lineRule="auto"/>
        <w:textAlignment w:val="auto"/>
        <w:rPr>
          <w:szCs w:val="24"/>
        </w:rPr>
      </w:pPr>
      <w:r>
        <w:rPr>
          <w:szCs w:val="24"/>
        </w:rPr>
        <w:br w:type="page"/>
      </w:r>
    </w:p>
    <w:p w14:paraId="747066BF" w14:textId="02836F35" w:rsidR="00810E6A" w:rsidRPr="00810E6A" w:rsidRDefault="009B4FF3" w:rsidP="009B4FF3">
      <w:pPr>
        <w:jc w:val="center"/>
        <w:rPr>
          <w:rFonts w:ascii="Times New Roman Bold" w:hAnsi="Times New Roman Bold"/>
          <w:b/>
          <w:smallCaps/>
          <w:sz w:val="32"/>
          <w:szCs w:val="32"/>
        </w:rPr>
      </w:pPr>
      <w:bookmarkStart w:id="2" w:name="_Toc427661437"/>
      <w:bookmarkStart w:id="3" w:name="_Toc441746690"/>
      <w:r w:rsidRPr="00DC0CD4">
        <w:rPr>
          <w:b/>
          <w:sz w:val="32"/>
          <w:szCs w:val="32"/>
        </w:rPr>
        <w:lastRenderedPageBreak/>
        <w:t>P</w:t>
      </w:r>
      <w:r w:rsidR="00810E6A" w:rsidRPr="00810E6A">
        <w:rPr>
          <w:rFonts w:ascii="Times New Roman Bold" w:hAnsi="Times New Roman Bold"/>
          <w:b/>
          <w:smallCaps/>
          <w:sz w:val="32"/>
          <w:szCs w:val="32"/>
        </w:rPr>
        <w:t>ractical Exercise</w:t>
      </w:r>
      <w:bookmarkEnd w:id="2"/>
      <w:bookmarkEnd w:id="3"/>
    </w:p>
    <w:p w14:paraId="747066C0" w14:textId="77777777" w:rsidR="00810E6A" w:rsidRPr="00810E6A" w:rsidRDefault="00810E6A" w:rsidP="00810E6A">
      <w:pPr>
        <w:textAlignment w:val="auto"/>
        <w:rPr>
          <w:noProof/>
        </w:rPr>
      </w:pPr>
    </w:p>
    <w:p w14:paraId="747066C1" w14:textId="77777777" w:rsidR="00810E6A" w:rsidRPr="00810E6A" w:rsidRDefault="00810E6A" w:rsidP="00810E6A">
      <w:pPr>
        <w:textAlignment w:val="auto"/>
        <w:rPr>
          <w:noProof/>
        </w:rPr>
      </w:pPr>
      <w:r w:rsidRPr="00810E6A">
        <w:rPr>
          <w:noProof/>
        </w:rPr>
        <w:t>Please read the following scenarios and answer the questions that follow:</w:t>
      </w:r>
    </w:p>
    <w:p w14:paraId="747066C2" w14:textId="77777777" w:rsidR="00810E6A" w:rsidRPr="00810E6A" w:rsidRDefault="00810E6A" w:rsidP="00810E6A">
      <w:pPr>
        <w:textAlignment w:val="auto"/>
        <w:rPr>
          <w:noProof/>
        </w:rPr>
      </w:pPr>
    </w:p>
    <w:p w14:paraId="747066C3" w14:textId="2DE1A7A7" w:rsidR="00810E6A" w:rsidRPr="00810E6A" w:rsidRDefault="00810E6A" w:rsidP="00AC3318">
      <w:pPr>
        <w:textAlignment w:val="auto"/>
      </w:pPr>
      <w:r w:rsidRPr="00810E6A">
        <w:t>Veteran submits VA Form 21-</w:t>
      </w:r>
      <w:r w:rsidR="00AC3318">
        <w:t xml:space="preserve">526EZ for shortness of breath. </w:t>
      </w:r>
      <w:r w:rsidRPr="00810E6A">
        <w:t xml:space="preserve">He provides a statement that these symptoms began when he was in Kuwait and continue today. The Veteran’s service treatment records show no treatment for respiratory symptom or illness. The Veteran has honorable service and his </w:t>
      </w:r>
      <w:bookmarkStart w:id="4" w:name="_Hlk4058651"/>
      <w:r w:rsidRPr="00810E6A">
        <w:t>DD Form 214</w:t>
      </w:r>
      <w:bookmarkEnd w:id="4"/>
      <w:r w:rsidRPr="00810E6A">
        <w:t>, indicates that he has a Kuwaiti Liberation Medal.</w:t>
      </w:r>
    </w:p>
    <w:p w14:paraId="747066C4" w14:textId="77777777" w:rsidR="00810E6A" w:rsidRPr="00810E6A" w:rsidRDefault="00810E6A" w:rsidP="00AC3318">
      <w:pPr>
        <w:textAlignment w:val="auto"/>
      </w:pPr>
    </w:p>
    <w:p w14:paraId="747066C5" w14:textId="0A5C4180" w:rsidR="00810E6A" w:rsidRPr="00810E6A" w:rsidRDefault="004A721A" w:rsidP="00B5325C">
      <w:pPr>
        <w:numPr>
          <w:ilvl w:val="0"/>
          <w:numId w:val="16"/>
        </w:numPr>
        <w:textAlignment w:val="auto"/>
      </w:pPr>
      <w:r>
        <w:t>Would you request a</w:t>
      </w:r>
      <w:r w:rsidR="00810E6A" w:rsidRPr="00810E6A">
        <w:t xml:space="preserve"> Gulf War </w:t>
      </w:r>
      <w:r w:rsidR="00445014">
        <w:t>g</w:t>
      </w:r>
      <w:r w:rsidR="00810E6A" w:rsidRPr="00810E6A">
        <w:t xml:space="preserve">eneral medical examination?  </w:t>
      </w:r>
    </w:p>
    <w:p w14:paraId="747066C6" w14:textId="77777777" w:rsidR="00810E6A" w:rsidRPr="00810E6A" w:rsidRDefault="00810E6A" w:rsidP="00AC3318">
      <w:pPr>
        <w:ind w:left="360"/>
        <w:textAlignment w:val="auto"/>
      </w:pPr>
    </w:p>
    <w:p w14:paraId="747066C7" w14:textId="18DA78D4" w:rsidR="00810E6A" w:rsidRPr="00810E6A" w:rsidRDefault="00810E6A" w:rsidP="00B5325C">
      <w:pPr>
        <w:numPr>
          <w:ilvl w:val="0"/>
          <w:numId w:val="16"/>
        </w:numPr>
        <w:textAlignment w:val="auto"/>
      </w:pPr>
      <w:r w:rsidRPr="00810E6A">
        <w:t>What is your r</w:t>
      </w:r>
      <w:r w:rsidR="00C619BA">
        <w:t>easoning</w:t>
      </w:r>
      <w:r w:rsidRPr="00810E6A">
        <w:t xml:space="preserve"> for providing or not providing the examination? </w:t>
      </w:r>
    </w:p>
    <w:p w14:paraId="747066C8" w14:textId="77777777" w:rsidR="00810E6A" w:rsidRPr="00810E6A" w:rsidRDefault="00810E6A" w:rsidP="00AC3318">
      <w:pPr>
        <w:ind w:left="720"/>
        <w:textAlignment w:val="auto"/>
      </w:pPr>
    </w:p>
    <w:p w14:paraId="747066C9" w14:textId="77777777" w:rsidR="00810E6A" w:rsidRPr="00810E6A" w:rsidRDefault="00810E6A" w:rsidP="00B5325C">
      <w:pPr>
        <w:numPr>
          <w:ilvl w:val="0"/>
          <w:numId w:val="16"/>
        </w:numPr>
        <w:textAlignment w:val="auto"/>
      </w:pPr>
      <w:r w:rsidRPr="00810E6A">
        <w:t xml:space="preserve">What is the manual reference that provides the foundation for your decision? </w:t>
      </w:r>
    </w:p>
    <w:p w14:paraId="747066CA" w14:textId="77777777" w:rsidR="00810E6A" w:rsidRPr="00810E6A" w:rsidRDefault="00810E6A" w:rsidP="00AC3318">
      <w:pPr>
        <w:ind w:left="720"/>
        <w:textAlignment w:val="auto"/>
      </w:pPr>
    </w:p>
    <w:p w14:paraId="747066CB" w14:textId="77777777" w:rsidR="00810E6A" w:rsidRPr="00810E6A" w:rsidRDefault="00810E6A" w:rsidP="00AC3318">
      <w:pPr>
        <w:ind w:left="360"/>
        <w:textAlignment w:val="auto"/>
      </w:pPr>
    </w:p>
    <w:p w14:paraId="747066CC" w14:textId="3EB24A4E" w:rsidR="00810E6A" w:rsidRPr="00810E6A" w:rsidRDefault="00810E6A" w:rsidP="00AC3318">
      <w:pPr>
        <w:textAlignment w:val="auto"/>
      </w:pPr>
      <w:r w:rsidRPr="00810E6A">
        <w:t xml:space="preserve">Veteran submits a VA Form 21-526EZ on which he claims that he has shortness of breath, recurring pain due to a broken right leg, muscle and joint pains, cognitive issues and Irritable Bowel Syndrome. The Veteran has provided a DBQ with a diagnosis for Irritable Bowel Syndrome. A review of the Veteran’s service treatment records do indicate a broken leg, but do not list any other symptoms that the Veteran is claiming. The Veteran’s </w:t>
      </w:r>
      <w:r w:rsidR="009801CB" w:rsidRPr="00810E6A">
        <w:t>DD Form 214</w:t>
      </w:r>
      <w:r w:rsidR="009801CB">
        <w:t xml:space="preserve"> </w:t>
      </w:r>
      <w:r w:rsidRPr="00810E6A">
        <w:t>indicates that he was in service from May 22, 1990 to December 3, 2011. The Veteran has the Afghanistan Campaign Medal.</w:t>
      </w:r>
    </w:p>
    <w:p w14:paraId="747066CD" w14:textId="77777777" w:rsidR="00810E6A" w:rsidRPr="00810E6A" w:rsidRDefault="00810E6A" w:rsidP="00AC3318">
      <w:pPr>
        <w:textAlignment w:val="auto"/>
      </w:pPr>
    </w:p>
    <w:p w14:paraId="747066CE" w14:textId="77777777" w:rsidR="00810E6A" w:rsidRPr="00810E6A" w:rsidRDefault="00810E6A" w:rsidP="00B5325C">
      <w:pPr>
        <w:numPr>
          <w:ilvl w:val="0"/>
          <w:numId w:val="17"/>
        </w:numPr>
        <w:textAlignment w:val="auto"/>
      </w:pPr>
      <w:r w:rsidRPr="00810E6A">
        <w:t>What examinations would you request?</w:t>
      </w:r>
      <w:r w:rsidRPr="00810E6A">
        <w:rPr>
          <w:color w:val="FF0000"/>
        </w:rPr>
        <w:t xml:space="preserve"> </w:t>
      </w:r>
    </w:p>
    <w:p w14:paraId="747066CF" w14:textId="77777777" w:rsidR="00810E6A" w:rsidRDefault="00810E6A" w:rsidP="00AC3318">
      <w:pPr>
        <w:ind w:left="720"/>
        <w:textAlignment w:val="auto"/>
      </w:pPr>
    </w:p>
    <w:p w14:paraId="747066D0" w14:textId="77777777" w:rsidR="00AC3318" w:rsidRPr="00810E6A" w:rsidRDefault="00AC3318" w:rsidP="00AC3318">
      <w:pPr>
        <w:ind w:left="720"/>
        <w:textAlignment w:val="auto"/>
      </w:pPr>
    </w:p>
    <w:p w14:paraId="747066D1" w14:textId="75A35128" w:rsidR="00810E6A" w:rsidRPr="00810E6A" w:rsidRDefault="00810E6A" w:rsidP="00AC3318">
      <w:pPr>
        <w:overflowPunct/>
        <w:autoSpaceDE/>
        <w:autoSpaceDN/>
        <w:adjustRightInd/>
        <w:textAlignment w:val="auto"/>
        <w:rPr>
          <w:szCs w:val="24"/>
        </w:rPr>
      </w:pPr>
      <w:r w:rsidRPr="00810E6A">
        <w:rPr>
          <w:szCs w:val="24"/>
        </w:rPr>
        <w:t>A Veteran Submits a VA Form 21-4138, Statement in Support of Claim</w:t>
      </w:r>
      <w:r w:rsidR="00796F7B">
        <w:rPr>
          <w:szCs w:val="24"/>
        </w:rPr>
        <w:t>,</w:t>
      </w:r>
      <w:r w:rsidRPr="00810E6A">
        <w:rPr>
          <w:szCs w:val="24"/>
        </w:rPr>
        <w:t xml:space="preserve"> indicat</w:t>
      </w:r>
      <w:r w:rsidR="00C619BA">
        <w:rPr>
          <w:szCs w:val="24"/>
        </w:rPr>
        <w:t>ing</w:t>
      </w:r>
      <w:r w:rsidRPr="00810E6A">
        <w:rPr>
          <w:szCs w:val="24"/>
        </w:rPr>
        <w:t xml:space="preserve"> he is unemployable due to Gulf War illness. The Veteran’s DD Form 214 indicates Southwest Asia Service </w:t>
      </w:r>
      <w:r w:rsidR="00445014">
        <w:rPr>
          <w:szCs w:val="24"/>
        </w:rPr>
        <w:t>M</w:t>
      </w:r>
      <w:r w:rsidRPr="00810E6A">
        <w:rPr>
          <w:szCs w:val="24"/>
        </w:rPr>
        <w:t>edal and his personnel records indicate that he served in Turkey.</w:t>
      </w:r>
    </w:p>
    <w:p w14:paraId="747066D2" w14:textId="77777777" w:rsidR="00810E6A" w:rsidRPr="00810E6A" w:rsidRDefault="00810E6A" w:rsidP="00AC3318">
      <w:pPr>
        <w:overflowPunct/>
        <w:autoSpaceDE/>
        <w:autoSpaceDN/>
        <w:adjustRightInd/>
        <w:textAlignment w:val="auto"/>
        <w:rPr>
          <w:szCs w:val="24"/>
        </w:rPr>
      </w:pPr>
    </w:p>
    <w:p w14:paraId="747066D3" w14:textId="77777777" w:rsidR="00810E6A" w:rsidRPr="00810E6A" w:rsidRDefault="00810E6A" w:rsidP="00B5325C">
      <w:pPr>
        <w:numPr>
          <w:ilvl w:val="0"/>
          <w:numId w:val="20"/>
        </w:numPr>
        <w:overflowPunct/>
        <w:autoSpaceDE/>
        <w:autoSpaceDN/>
        <w:adjustRightInd/>
        <w:textAlignment w:val="auto"/>
        <w:rPr>
          <w:szCs w:val="24"/>
        </w:rPr>
      </w:pPr>
      <w:r w:rsidRPr="00810E6A">
        <w:t>What examinations would you request?</w:t>
      </w:r>
      <w:r w:rsidRPr="00810E6A">
        <w:rPr>
          <w:color w:val="FF0000"/>
        </w:rPr>
        <w:t xml:space="preserve"> </w:t>
      </w:r>
    </w:p>
    <w:p w14:paraId="747066D4" w14:textId="77777777" w:rsidR="00810E6A" w:rsidRDefault="00810E6A" w:rsidP="00AC3318">
      <w:pPr>
        <w:overflowPunct/>
        <w:autoSpaceDE/>
        <w:autoSpaceDN/>
        <w:adjustRightInd/>
        <w:ind w:left="360"/>
        <w:textAlignment w:val="auto"/>
        <w:rPr>
          <w:szCs w:val="24"/>
        </w:rPr>
      </w:pPr>
    </w:p>
    <w:p w14:paraId="747066D5" w14:textId="77777777" w:rsidR="00AC3318" w:rsidRPr="00810E6A" w:rsidRDefault="00AC3318" w:rsidP="00AC3318">
      <w:pPr>
        <w:overflowPunct/>
        <w:autoSpaceDE/>
        <w:autoSpaceDN/>
        <w:adjustRightInd/>
        <w:ind w:left="360"/>
        <w:textAlignment w:val="auto"/>
        <w:rPr>
          <w:szCs w:val="24"/>
        </w:rPr>
      </w:pPr>
    </w:p>
    <w:p w14:paraId="747066D6" w14:textId="51043AF5" w:rsidR="00810E6A" w:rsidRPr="00810E6A" w:rsidRDefault="00810E6A" w:rsidP="00AC3318">
      <w:pPr>
        <w:keepNext/>
        <w:keepLines/>
        <w:textAlignment w:val="auto"/>
      </w:pPr>
      <w:r w:rsidRPr="00810E6A">
        <w:lastRenderedPageBreak/>
        <w:t xml:space="preserve">Veteran submits a VA Form 21-526EZ on which he claims that he has Irritable Bowel Syndrome and hearing loss. The Veteran has provided a </w:t>
      </w:r>
      <w:r w:rsidR="00C619BA">
        <w:t>Disability Benefits Questionnaire (</w:t>
      </w:r>
      <w:r w:rsidRPr="00810E6A">
        <w:t>DBQ</w:t>
      </w:r>
      <w:r w:rsidR="00C619BA">
        <w:t>)</w:t>
      </w:r>
      <w:r w:rsidRPr="00810E6A">
        <w:t xml:space="preserve"> with a diagnosis for Irritable Bowel Syndrome and a statement that he suffered acoustic trauma while on deployment. The Veteran’s </w:t>
      </w:r>
      <w:r w:rsidR="009801CB" w:rsidRPr="00810E6A">
        <w:t>DD Form 214</w:t>
      </w:r>
      <w:r w:rsidR="009801CB">
        <w:t xml:space="preserve"> </w:t>
      </w:r>
      <w:r w:rsidRPr="00810E6A">
        <w:t xml:space="preserve">indicates that he was in service from May 22, 1990 to December 3, 2011 and has an Army Infantry MOS. The Veteran has the Southwest Asia Campaign </w:t>
      </w:r>
      <w:r w:rsidR="00043837">
        <w:t>M</w:t>
      </w:r>
      <w:r w:rsidRPr="00810E6A">
        <w:t>edal and his personnel records show he served in Turkey.</w:t>
      </w:r>
    </w:p>
    <w:p w14:paraId="747066D7" w14:textId="77777777" w:rsidR="00810E6A" w:rsidRPr="00810E6A" w:rsidRDefault="00810E6A" w:rsidP="00AC3318">
      <w:pPr>
        <w:overflowPunct/>
        <w:autoSpaceDE/>
        <w:autoSpaceDN/>
        <w:adjustRightInd/>
        <w:textAlignment w:val="auto"/>
        <w:rPr>
          <w:szCs w:val="24"/>
        </w:rPr>
      </w:pPr>
    </w:p>
    <w:p w14:paraId="747066D8" w14:textId="77777777" w:rsidR="00810E6A" w:rsidRPr="00810E6A" w:rsidRDefault="00810E6A" w:rsidP="00B5325C">
      <w:pPr>
        <w:numPr>
          <w:ilvl w:val="0"/>
          <w:numId w:val="18"/>
        </w:numPr>
        <w:overflowPunct/>
        <w:autoSpaceDE/>
        <w:autoSpaceDN/>
        <w:adjustRightInd/>
        <w:textAlignment w:val="auto"/>
        <w:rPr>
          <w:szCs w:val="24"/>
        </w:rPr>
      </w:pPr>
      <w:r w:rsidRPr="00810E6A">
        <w:rPr>
          <w:szCs w:val="24"/>
        </w:rPr>
        <w:t xml:space="preserve">Is this Veteran qualified as a Gulf War/Southwest Asia Veteran? </w:t>
      </w:r>
    </w:p>
    <w:p w14:paraId="747066D9" w14:textId="77777777" w:rsidR="00810E6A" w:rsidRPr="00810E6A" w:rsidRDefault="00810E6A" w:rsidP="00AC3318">
      <w:pPr>
        <w:overflowPunct/>
        <w:autoSpaceDE/>
        <w:autoSpaceDN/>
        <w:adjustRightInd/>
        <w:textAlignment w:val="auto"/>
        <w:rPr>
          <w:szCs w:val="24"/>
        </w:rPr>
      </w:pPr>
    </w:p>
    <w:p w14:paraId="747066DA" w14:textId="77777777" w:rsidR="00810E6A" w:rsidRPr="00810E6A" w:rsidRDefault="00810E6A" w:rsidP="00B5325C">
      <w:pPr>
        <w:numPr>
          <w:ilvl w:val="0"/>
          <w:numId w:val="18"/>
        </w:numPr>
        <w:overflowPunct/>
        <w:autoSpaceDE/>
        <w:autoSpaceDN/>
        <w:adjustRightInd/>
        <w:textAlignment w:val="auto"/>
        <w:rPr>
          <w:szCs w:val="24"/>
        </w:rPr>
      </w:pPr>
      <w:r w:rsidRPr="00810E6A">
        <w:rPr>
          <w:color w:val="000000" w:themeColor="text1"/>
          <w:szCs w:val="24"/>
        </w:rPr>
        <w:t xml:space="preserve">What </w:t>
      </w:r>
      <w:r w:rsidR="004A721A">
        <w:rPr>
          <w:color w:val="000000" w:themeColor="text1"/>
          <w:szCs w:val="24"/>
        </w:rPr>
        <w:t xml:space="preserve">examination, if any, would you grant </w:t>
      </w:r>
      <w:r w:rsidRPr="00810E6A">
        <w:rPr>
          <w:color w:val="000000" w:themeColor="text1"/>
          <w:szCs w:val="24"/>
        </w:rPr>
        <w:t xml:space="preserve">the Veteran if he is qualified? </w:t>
      </w:r>
    </w:p>
    <w:p w14:paraId="747066DB" w14:textId="77777777" w:rsidR="00810E6A" w:rsidRPr="00810E6A" w:rsidRDefault="00810E6A" w:rsidP="00AC3318">
      <w:pPr>
        <w:ind w:left="720"/>
        <w:textAlignment w:val="auto"/>
        <w:rPr>
          <w:szCs w:val="24"/>
        </w:rPr>
      </w:pPr>
    </w:p>
    <w:p w14:paraId="747066DC" w14:textId="34207A53" w:rsidR="00810E6A" w:rsidRPr="00C619BA" w:rsidRDefault="00C619BA" w:rsidP="008A64FD">
      <w:pPr>
        <w:pStyle w:val="CommentText"/>
        <w:numPr>
          <w:ilvl w:val="0"/>
          <w:numId w:val="18"/>
        </w:numPr>
        <w:overflowPunct/>
        <w:autoSpaceDE/>
        <w:autoSpaceDN/>
        <w:adjustRightInd/>
        <w:textAlignment w:val="auto"/>
        <w:rPr>
          <w:sz w:val="24"/>
          <w:szCs w:val="24"/>
        </w:rPr>
      </w:pPr>
      <w:r w:rsidRPr="00C619BA">
        <w:rPr>
          <w:sz w:val="24"/>
          <w:szCs w:val="24"/>
        </w:rPr>
        <w:t>What is your reason for requesting or not requesting an exam?</w:t>
      </w:r>
      <w:r w:rsidR="00810E6A" w:rsidRPr="00C619BA">
        <w:rPr>
          <w:sz w:val="24"/>
          <w:szCs w:val="24"/>
        </w:rPr>
        <w:t xml:space="preserve"> </w:t>
      </w:r>
    </w:p>
    <w:p w14:paraId="747066DD" w14:textId="77777777" w:rsidR="00810E6A" w:rsidRPr="00984F97" w:rsidRDefault="00810E6A" w:rsidP="00AC3318">
      <w:pPr>
        <w:overflowPunct/>
        <w:autoSpaceDE/>
        <w:autoSpaceDN/>
        <w:adjustRightInd/>
        <w:textAlignment w:val="auto"/>
        <w:rPr>
          <w:szCs w:val="24"/>
        </w:rPr>
      </w:pPr>
    </w:p>
    <w:p w14:paraId="747066DE" w14:textId="77777777" w:rsidR="00AC3318" w:rsidRPr="00984F97" w:rsidRDefault="00AC3318" w:rsidP="00AC3318">
      <w:pPr>
        <w:overflowPunct/>
        <w:autoSpaceDE/>
        <w:autoSpaceDN/>
        <w:adjustRightInd/>
        <w:textAlignment w:val="auto"/>
        <w:rPr>
          <w:szCs w:val="24"/>
        </w:rPr>
      </w:pPr>
    </w:p>
    <w:p w14:paraId="747066DF" w14:textId="65BC9BC9" w:rsidR="00810E6A" w:rsidRPr="00810E6A" w:rsidRDefault="00810E6A" w:rsidP="00AC3318">
      <w:pPr>
        <w:textAlignment w:val="auto"/>
      </w:pPr>
      <w:r w:rsidRPr="00810E6A">
        <w:t>Veteran submits a VA Form 21-526EZ, dated March 21, 2016, on which she claims that she has fibromyalgia. The Veteran provides a DBQ showing that she has the diagnosis of fibromyalgia and it has manifested itself to a compensable degree.</w:t>
      </w:r>
      <w:r>
        <w:t xml:space="preserve"> </w:t>
      </w:r>
      <w:r w:rsidRPr="00810E6A">
        <w:t xml:space="preserve">The Veteran’s </w:t>
      </w:r>
      <w:r w:rsidR="009801CB" w:rsidRPr="00810E6A">
        <w:t>DD Form 214</w:t>
      </w:r>
      <w:r w:rsidR="009801CB">
        <w:t xml:space="preserve"> </w:t>
      </w:r>
      <w:r w:rsidRPr="00810E6A">
        <w:t>indicates that she was in service from May 22, 1990 to December 3, 2011</w:t>
      </w:r>
      <w:r w:rsidR="00AC3318">
        <w:t>.</w:t>
      </w:r>
      <w:r w:rsidRPr="00810E6A">
        <w:t xml:space="preserve"> The Veteran has the Kuwaiti Liberation Medal.</w:t>
      </w:r>
    </w:p>
    <w:p w14:paraId="747066E0" w14:textId="77777777" w:rsidR="00810E6A" w:rsidRPr="00810E6A" w:rsidRDefault="00810E6A" w:rsidP="00AC3318">
      <w:pPr>
        <w:textAlignment w:val="auto"/>
      </w:pPr>
    </w:p>
    <w:p w14:paraId="747066E1" w14:textId="77777777" w:rsidR="00810E6A" w:rsidRPr="00810E6A" w:rsidRDefault="00810E6A" w:rsidP="00B5325C">
      <w:pPr>
        <w:numPr>
          <w:ilvl w:val="0"/>
          <w:numId w:val="19"/>
        </w:numPr>
        <w:textAlignment w:val="auto"/>
      </w:pPr>
      <w:r w:rsidRPr="00810E6A">
        <w:t xml:space="preserve">Does this Veteran qualify as having Southwest Asia service? </w:t>
      </w:r>
    </w:p>
    <w:p w14:paraId="747066E2" w14:textId="77777777" w:rsidR="00810E6A" w:rsidRPr="00810E6A" w:rsidRDefault="00810E6A" w:rsidP="00AC3318">
      <w:pPr>
        <w:ind w:left="360"/>
        <w:textAlignment w:val="auto"/>
      </w:pPr>
    </w:p>
    <w:p w14:paraId="747066E3" w14:textId="77777777" w:rsidR="00810E6A" w:rsidRPr="00810E6A" w:rsidRDefault="00810E6A" w:rsidP="00B5325C">
      <w:pPr>
        <w:numPr>
          <w:ilvl w:val="0"/>
          <w:numId w:val="19"/>
        </w:numPr>
        <w:overflowPunct/>
        <w:autoSpaceDE/>
        <w:autoSpaceDN/>
        <w:adjustRightInd/>
        <w:textAlignment w:val="auto"/>
        <w:rPr>
          <w:szCs w:val="24"/>
        </w:rPr>
      </w:pPr>
      <w:r w:rsidRPr="00810E6A">
        <w:t xml:space="preserve">What is your next action after determining whether or not the Veteran is qualified as having Southwest Asia service? </w:t>
      </w:r>
    </w:p>
    <w:p w14:paraId="747066E4" w14:textId="77777777" w:rsidR="00810E6A" w:rsidRPr="00810E6A" w:rsidRDefault="00810E6A" w:rsidP="00AC3318">
      <w:pPr>
        <w:ind w:left="720"/>
        <w:textAlignment w:val="auto"/>
        <w:rPr>
          <w:szCs w:val="24"/>
        </w:rPr>
      </w:pPr>
    </w:p>
    <w:p w14:paraId="747066E5" w14:textId="77777777" w:rsidR="00810E6A" w:rsidRPr="00984F97" w:rsidRDefault="00810E6A" w:rsidP="00B5325C">
      <w:pPr>
        <w:numPr>
          <w:ilvl w:val="0"/>
          <w:numId w:val="19"/>
        </w:numPr>
        <w:overflowPunct/>
        <w:autoSpaceDE/>
        <w:autoSpaceDN/>
        <w:adjustRightInd/>
        <w:textAlignment w:val="auto"/>
        <w:rPr>
          <w:szCs w:val="24"/>
        </w:rPr>
      </w:pPr>
      <w:r w:rsidRPr="00810E6A">
        <w:rPr>
          <w:szCs w:val="24"/>
        </w:rPr>
        <w:t>Why have you taken the action you have taken with the claim and what is the manual reference you used to justify your action</w:t>
      </w:r>
      <w:r w:rsidRPr="00984F97">
        <w:rPr>
          <w:szCs w:val="24"/>
        </w:rPr>
        <w:t xml:space="preserve">? </w:t>
      </w:r>
    </w:p>
    <w:p w14:paraId="747066E6" w14:textId="77777777" w:rsidR="00810E6A" w:rsidRDefault="00810E6A" w:rsidP="00AC3318"/>
    <w:sectPr w:rsidR="00810E6A" w:rsidSect="0057239F">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FB05F" w14:textId="77777777" w:rsidR="00FD3F06" w:rsidRDefault="00FD3F06" w:rsidP="0057239F">
      <w:pPr>
        <w:spacing w:before="0"/>
      </w:pPr>
      <w:r>
        <w:separator/>
      </w:r>
    </w:p>
  </w:endnote>
  <w:endnote w:type="continuationSeparator" w:id="0">
    <w:p w14:paraId="0FEEC6DD" w14:textId="77777777" w:rsidR="00FD3F06" w:rsidRDefault="00FD3F06" w:rsidP="0057239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1198257"/>
      <w:docPartObj>
        <w:docPartGallery w:val="Page Numbers (Bottom of Page)"/>
        <w:docPartUnique/>
      </w:docPartObj>
    </w:sdtPr>
    <w:sdtEndPr>
      <w:rPr>
        <w:noProof/>
      </w:rPr>
    </w:sdtEndPr>
    <w:sdtContent>
      <w:p w14:paraId="747066ED" w14:textId="69F4C940" w:rsidR="008A64FD" w:rsidRDefault="008A64FD" w:rsidP="00FE4B8A">
        <w:pPr>
          <w:pStyle w:val="Footer"/>
        </w:pPr>
        <w:r>
          <w:t>March 2020</w:t>
        </w:r>
        <w:r>
          <w:tab/>
        </w:r>
        <w:r>
          <w:tab/>
        </w:r>
        <w:r>
          <w:tab/>
        </w: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293C3" w14:textId="77777777" w:rsidR="00FD3F06" w:rsidRDefault="00FD3F06" w:rsidP="0057239F">
      <w:pPr>
        <w:spacing w:before="0"/>
      </w:pPr>
      <w:r>
        <w:separator/>
      </w:r>
    </w:p>
  </w:footnote>
  <w:footnote w:type="continuationSeparator" w:id="0">
    <w:p w14:paraId="7367AA1E" w14:textId="77777777" w:rsidR="00FD3F06" w:rsidRDefault="00FD3F06" w:rsidP="0057239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6A3A"/>
    <w:multiLevelType w:val="multilevel"/>
    <w:tmpl w:val="7B0A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377D6"/>
    <w:multiLevelType w:val="hybridMultilevel"/>
    <w:tmpl w:val="C99E2B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C5778"/>
    <w:multiLevelType w:val="hybridMultilevel"/>
    <w:tmpl w:val="BC1E7944"/>
    <w:lvl w:ilvl="0" w:tplc="A5E23CC8">
      <w:start w:val="1"/>
      <w:numFmt w:val="bullet"/>
      <w:lvlText w:val="•"/>
      <w:lvlJc w:val="left"/>
      <w:pPr>
        <w:tabs>
          <w:tab w:val="num" w:pos="720"/>
        </w:tabs>
        <w:ind w:left="720" w:hanging="360"/>
      </w:pPr>
      <w:rPr>
        <w:rFonts w:ascii="Arial" w:hAnsi="Arial" w:cs="Times New Roman" w:hint="default"/>
      </w:rPr>
    </w:lvl>
    <w:lvl w:ilvl="1" w:tplc="3BF6C8B0">
      <w:start w:val="1"/>
      <w:numFmt w:val="bullet"/>
      <w:lvlText w:val="•"/>
      <w:lvlJc w:val="left"/>
      <w:pPr>
        <w:tabs>
          <w:tab w:val="num" w:pos="1440"/>
        </w:tabs>
        <w:ind w:left="1440" w:hanging="360"/>
      </w:pPr>
      <w:rPr>
        <w:rFonts w:ascii="Arial" w:hAnsi="Arial" w:cs="Times New Roman" w:hint="default"/>
      </w:rPr>
    </w:lvl>
    <w:lvl w:ilvl="2" w:tplc="8ADA477E">
      <w:start w:val="1"/>
      <w:numFmt w:val="bullet"/>
      <w:lvlText w:val="•"/>
      <w:lvlJc w:val="left"/>
      <w:pPr>
        <w:tabs>
          <w:tab w:val="num" w:pos="2160"/>
        </w:tabs>
        <w:ind w:left="2160" w:hanging="360"/>
      </w:pPr>
      <w:rPr>
        <w:rFonts w:ascii="Arial" w:hAnsi="Arial" w:cs="Times New Roman" w:hint="default"/>
      </w:rPr>
    </w:lvl>
    <w:lvl w:ilvl="3" w:tplc="2D1E45F8">
      <w:start w:val="1"/>
      <w:numFmt w:val="bullet"/>
      <w:lvlText w:val="•"/>
      <w:lvlJc w:val="left"/>
      <w:pPr>
        <w:tabs>
          <w:tab w:val="num" w:pos="2880"/>
        </w:tabs>
        <w:ind w:left="2880" w:hanging="360"/>
      </w:pPr>
      <w:rPr>
        <w:rFonts w:ascii="Arial" w:hAnsi="Arial" w:cs="Times New Roman" w:hint="default"/>
      </w:rPr>
    </w:lvl>
    <w:lvl w:ilvl="4" w:tplc="B20AA2C2">
      <w:start w:val="1"/>
      <w:numFmt w:val="bullet"/>
      <w:lvlText w:val="•"/>
      <w:lvlJc w:val="left"/>
      <w:pPr>
        <w:tabs>
          <w:tab w:val="num" w:pos="3600"/>
        </w:tabs>
        <w:ind w:left="3600" w:hanging="360"/>
      </w:pPr>
      <w:rPr>
        <w:rFonts w:ascii="Arial" w:hAnsi="Arial" w:cs="Times New Roman" w:hint="default"/>
      </w:rPr>
    </w:lvl>
    <w:lvl w:ilvl="5" w:tplc="59BCE238">
      <w:start w:val="1"/>
      <w:numFmt w:val="bullet"/>
      <w:lvlText w:val="•"/>
      <w:lvlJc w:val="left"/>
      <w:pPr>
        <w:tabs>
          <w:tab w:val="num" w:pos="4320"/>
        </w:tabs>
        <w:ind w:left="4320" w:hanging="360"/>
      </w:pPr>
      <w:rPr>
        <w:rFonts w:ascii="Arial" w:hAnsi="Arial" w:cs="Times New Roman" w:hint="default"/>
      </w:rPr>
    </w:lvl>
    <w:lvl w:ilvl="6" w:tplc="1428A13E">
      <w:start w:val="1"/>
      <w:numFmt w:val="bullet"/>
      <w:lvlText w:val="•"/>
      <w:lvlJc w:val="left"/>
      <w:pPr>
        <w:tabs>
          <w:tab w:val="num" w:pos="5040"/>
        </w:tabs>
        <w:ind w:left="5040" w:hanging="360"/>
      </w:pPr>
      <w:rPr>
        <w:rFonts w:ascii="Arial" w:hAnsi="Arial" w:cs="Times New Roman" w:hint="default"/>
      </w:rPr>
    </w:lvl>
    <w:lvl w:ilvl="7" w:tplc="69762D84">
      <w:start w:val="1"/>
      <w:numFmt w:val="bullet"/>
      <w:lvlText w:val="•"/>
      <w:lvlJc w:val="left"/>
      <w:pPr>
        <w:tabs>
          <w:tab w:val="num" w:pos="5760"/>
        </w:tabs>
        <w:ind w:left="5760" w:hanging="360"/>
      </w:pPr>
      <w:rPr>
        <w:rFonts w:ascii="Arial" w:hAnsi="Arial" w:cs="Times New Roman" w:hint="default"/>
      </w:rPr>
    </w:lvl>
    <w:lvl w:ilvl="8" w:tplc="7F50B092">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6AC7C3C"/>
    <w:multiLevelType w:val="hybridMultilevel"/>
    <w:tmpl w:val="9D1605C8"/>
    <w:lvl w:ilvl="0" w:tplc="0409000B">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181D3881"/>
    <w:multiLevelType w:val="multilevel"/>
    <w:tmpl w:val="7B0A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C040C"/>
    <w:multiLevelType w:val="hybridMultilevel"/>
    <w:tmpl w:val="DFE4D7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E6C15"/>
    <w:multiLevelType w:val="hybridMultilevel"/>
    <w:tmpl w:val="1C2C0B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F4077"/>
    <w:multiLevelType w:val="hybridMultilevel"/>
    <w:tmpl w:val="3B5A396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15C7FB6"/>
    <w:multiLevelType w:val="hybridMultilevel"/>
    <w:tmpl w:val="C130DA3A"/>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63A92"/>
    <w:multiLevelType w:val="hybridMultilevel"/>
    <w:tmpl w:val="5B683D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16055"/>
    <w:multiLevelType w:val="hybridMultilevel"/>
    <w:tmpl w:val="C3DEA7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8644D4"/>
    <w:multiLevelType w:val="hybridMultilevel"/>
    <w:tmpl w:val="8C86949E"/>
    <w:lvl w:ilvl="0" w:tplc="0409000B">
      <w:start w:val="1"/>
      <w:numFmt w:val="bullet"/>
      <w:lvlText w:val=""/>
      <w:lvlJc w:val="left"/>
      <w:pPr>
        <w:tabs>
          <w:tab w:val="num" w:pos="720"/>
        </w:tabs>
        <w:ind w:left="720" w:hanging="360"/>
      </w:pPr>
      <w:rPr>
        <w:rFonts w:ascii="Wingdings" w:hAnsi="Wingdings" w:hint="default"/>
      </w:rPr>
    </w:lvl>
    <w:lvl w:ilvl="1" w:tplc="7B06374C" w:tentative="1">
      <w:start w:val="1"/>
      <w:numFmt w:val="bullet"/>
      <w:lvlText w:val="•"/>
      <w:lvlJc w:val="left"/>
      <w:pPr>
        <w:tabs>
          <w:tab w:val="num" w:pos="1440"/>
        </w:tabs>
        <w:ind w:left="1440" w:hanging="360"/>
      </w:pPr>
      <w:rPr>
        <w:rFonts w:ascii="Arial" w:hAnsi="Arial" w:hint="default"/>
      </w:rPr>
    </w:lvl>
    <w:lvl w:ilvl="2" w:tplc="DAF4529C" w:tentative="1">
      <w:start w:val="1"/>
      <w:numFmt w:val="bullet"/>
      <w:lvlText w:val="•"/>
      <w:lvlJc w:val="left"/>
      <w:pPr>
        <w:tabs>
          <w:tab w:val="num" w:pos="2160"/>
        </w:tabs>
        <w:ind w:left="2160" w:hanging="360"/>
      </w:pPr>
      <w:rPr>
        <w:rFonts w:ascii="Arial" w:hAnsi="Arial" w:hint="default"/>
      </w:rPr>
    </w:lvl>
    <w:lvl w:ilvl="3" w:tplc="8A600BC4" w:tentative="1">
      <w:start w:val="1"/>
      <w:numFmt w:val="bullet"/>
      <w:lvlText w:val="•"/>
      <w:lvlJc w:val="left"/>
      <w:pPr>
        <w:tabs>
          <w:tab w:val="num" w:pos="2880"/>
        </w:tabs>
        <w:ind w:left="2880" w:hanging="360"/>
      </w:pPr>
      <w:rPr>
        <w:rFonts w:ascii="Arial" w:hAnsi="Arial" w:hint="default"/>
      </w:rPr>
    </w:lvl>
    <w:lvl w:ilvl="4" w:tplc="D712611A" w:tentative="1">
      <w:start w:val="1"/>
      <w:numFmt w:val="bullet"/>
      <w:lvlText w:val="•"/>
      <w:lvlJc w:val="left"/>
      <w:pPr>
        <w:tabs>
          <w:tab w:val="num" w:pos="3600"/>
        </w:tabs>
        <w:ind w:left="3600" w:hanging="360"/>
      </w:pPr>
      <w:rPr>
        <w:rFonts w:ascii="Arial" w:hAnsi="Arial" w:hint="default"/>
      </w:rPr>
    </w:lvl>
    <w:lvl w:ilvl="5" w:tplc="9DEC0408" w:tentative="1">
      <w:start w:val="1"/>
      <w:numFmt w:val="bullet"/>
      <w:lvlText w:val="•"/>
      <w:lvlJc w:val="left"/>
      <w:pPr>
        <w:tabs>
          <w:tab w:val="num" w:pos="4320"/>
        </w:tabs>
        <w:ind w:left="4320" w:hanging="360"/>
      </w:pPr>
      <w:rPr>
        <w:rFonts w:ascii="Arial" w:hAnsi="Arial" w:hint="default"/>
      </w:rPr>
    </w:lvl>
    <w:lvl w:ilvl="6" w:tplc="261EA34C" w:tentative="1">
      <w:start w:val="1"/>
      <w:numFmt w:val="bullet"/>
      <w:lvlText w:val="•"/>
      <w:lvlJc w:val="left"/>
      <w:pPr>
        <w:tabs>
          <w:tab w:val="num" w:pos="5040"/>
        </w:tabs>
        <w:ind w:left="5040" w:hanging="360"/>
      </w:pPr>
      <w:rPr>
        <w:rFonts w:ascii="Arial" w:hAnsi="Arial" w:hint="default"/>
      </w:rPr>
    </w:lvl>
    <w:lvl w:ilvl="7" w:tplc="324C1976" w:tentative="1">
      <w:start w:val="1"/>
      <w:numFmt w:val="bullet"/>
      <w:lvlText w:val="•"/>
      <w:lvlJc w:val="left"/>
      <w:pPr>
        <w:tabs>
          <w:tab w:val="num" w:pos="5760"/>
        </w:tabs>
        <w:ind w:left="5760" w:hanging="360"/>
      </w:pPr>
      <w:rPr>
        <w:rFonts w:ascii="Arial" w:hAnsi="Arial" w:hint="default"/>
      </w:rPr>
    </w:lvl>
    <w:lvl w:ilvl="8" w:tplc="3F1EADB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6A7A0D"/>
    <w:multiLevelType w:val="multilevel"/>
    <w:tmpl w:val="46D4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CC2074"/>
    <w:multiLevelType w:val="hybridMultilevel"/>
    <w:tmpl w:val="92C4F3BE"/>
    <w:lvl w:ilvl="0" w:tplc="730642D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5385B"/>
    <w:multiLevelType w:val="multilevel"/>
    <w:tmpl w:val="7B0A9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AA0AD3"/>
    <w:multiLevelType w:val="hybridMultilevel"/>
    <w:tmpl w:val="C0449702"/>
    <w:lvl w:ilvl="0" w:tplc="CBEA5DB0">
      <w:start w:val="1"/>
      <w:numFmt w:val="bullet"/>
      <w:lvlText w:val="•"/>
      <w:lvlJc w:val="left"/>
      <w:pPr>
        <w:tabs>
          <w:tab w:val="num" w:pos="720"/>
        </w:tabs>
        <w:ind w:left="720" w:hanging="360"/>
      </w:pPr>
      <w:rPr>
        <w:rFonts w:ascii="Arial" w:hAnsi="Arial" w:cs="Times New Roman" w:hint="default"/>
      </w:rPr>
    </w:lvl>
    <w:lvl w:ilvl="1" w:tplc="AD1C8A14">
      <w:start w:val="1"/>
      <w:numFmt w:val="bullet"/>
      <w:lvlText w:val="•"/>
      <w:lvlJc w:val="left"/>
      <w:pPr>
        <w:tabs>
          <w:tab w:val="num" w:pos="1440"/>
        </w:tabs>
        <w:ind w:left="1440" w:hanging="360"/>
      </w:pPr>
      <w:rPr>
        <w:rFonts w:ascii="Arial" w:hAnsi="Arial" w:cs="Times New Roman" w:hint="default"/>
      </w:rPr>
    </w:lvl>
    <w:lvl w:ilvl="2" w:tplc="B5A29962">
      <w:start w:val="279"/>
      <w:numFmt w:val="bullet"/>
      <w:lvlText w:val="•"/>
      <w:lvlJc w:val="left"/>
      <w:pPr>
        <w:tabs>
          <w:tab w:val="num" w:pos="2160"/>
        </w:tabs>
        <w:ind w:left="2160" w:hanging="360"/>
      </w:pPr>
      <w:rPr>
        <w:rFonts w:ascii="Arial" w:hAnsi="Arial" w:cs="Times New Roman" w:hint="default"/>
      </w:rPr>
    </w:lvl>
    <w:lvl w:ilvl="3" w:tplc="F342DA1A">
      <w:start w:val="1"/>
      <w:numFmt w:val="bullet"/>
      <w:lvlText w:val="•"/>
      <w:lvlJc w:val="left"/>
      <w:pPr>
        <w:tabs>
          <w:tab w:val="num" w:pos="2880"/>
        </w:tabs>
        <w:ind w:left="2880" w:hanging="360"/>
      </w:pPr>
      <w:rPr>
        <w:rFonts w:ascii="Arial" w:hAnsi="Arial" w:cs="Times New Roman" w:hint="default"/>
      </w:rPr>
    </w:lvl>
    <w:lvl w:ilvl="4" w:tplc="CE8C58E0">
      <w:start w:val="1"/>
      <w:numFmt w:val="bullet"/>
      <w:lvlText w:val="•"/>
      <w:lvlJc w:val="left"/>
      <w:pPr>
        <w:tabs>
          <w:tab w:val="num" w:pos="3600"/>
        </w:tabs>
        <w:ind w:left="3600" w:hanging="360"/>
      </w:pPr>
      <w:rPr>
        <w:rFonts w:ascii="Arial" w:hAnsi="Arial" w:cs="Times New Roman" w:hint="default"/>
      </w:rPr>
    </w:lvl>
    <w:lvl w:ilvl="5" w:tplc="DD106272">
      <w:start w:val="1"/>
      <w:numFmt w:val="bullet"/>
      <w:lvlText w:val="•"/>
      <w:lvlJc w:val="left"/>
      <w:pPr>
        <w:tabs>
          <w:tab w:val="num" w:pos="4320"/>
        </w:tabs>
        <w:ind w:left="4320" w:hanging="360"/>
      </w:pPr>
      <w:rPr>
        <w:rFonts w:ascii="Arial" w:hAnsi="Arial" w:cs="Times New Roman" w:hint="default"/>
      </w:rPr>
    </w:lvl>
    <w:lvl w:ilvl="6" w:tplc="2466B248">
      <w:start w:val="1"/>
      <w:numFmt w:val="bullet"/>
      <w:lvlText w:val="•"/>
      <w:lvlJc w:val="left"/>
      <w:pPr>
        <w:tabs>
          <w:tab w:val="num" w:pos="5040"/>
        </w:tabs>
        <w:ind w:left="5040" w:hanging="360"/>
      </w:pPr>
      <w:rPr>
        <w:rFonts w:ascii="Arial" w:hAnsi="Arial" w:cs="Times New Roman" w:hint="default"/>
      </w:rPr>
    </w:lvl>
    <w:lvl w:ilvl="7" w:tplc="13D8A1B8">
      <w:start w:val="1"/>
      <w:numFmt w:val="bullet"/>
      <w:lvlText w:val="•"/>
      <w:lvlJc w:val="left"/>
      <w:pPr>
        <w:tabs>
          <w:tab w:val="num" w:pos="5760"/>
        </w:tabs>
        <w:ind w:left="5760" w:hanging="360"/>
      </w:pPr>
      <w:rPr>
        <w:rFonts w:ascii="Arial" w:hAnsi="Arial" w:cs="Times New Roman" w:hint="default"/>
      </w:rPr>
    </w:lvl>
    <w:lvl w:ilvl="8" w:tplc="79F4F7C8">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35646E30"/>
    <w:multiLevelType w:val="hybridMultilevel"/>
    <w:tmpl w:val="030649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D57E2"/>
    <w:multiLevelType w:val="hybridMultilevel"/>
    <w:tmpl w:val="79424E9A"/>
    <w:lvl w:ilvl="0" w:tplc="0409000B">
      <w:start w:val="1"/>
      <w:numFmt w:val="bullet"/>
      <w:lvlText w:val=""/>
      <w:lvlJc w:val="left"/>
      <w:pPr>
        <w:tabs>
          <w:tab w:val="num" w:pos="720"/>
        </w:tabs>
        <w:ind w:left="720" w:hanging="360"/>
      </w:pPr>
      <w:rPr>
        <w:rFonts w:ascii="Wingdings" w:hAnsi="Wingdings" w:hint="default"/>
      </w:rPr>
    </w:lvl>
    <w:lvl w:ilvl="1" w:tplc="5BC655D8">
      <w:start w:val="1"/>
      <w:numFmt w:val="bullet"/>
      <w:lvlText w:val=""/>
      <w:lvlJc w:val="left"/>
      <w:pPr>
        <w:tabs>
          <w:tab w:val="num" w:pos="1440"/>
        </w:tabs>
        <w:ind w:left="1440" w:hanging="360"/>
      </w:pPr>
      <w:rPr>
        <w:rFonts w:ascii="Wingdings" w:hAnsi="Wingdings" w:hint="default"/>
      </w:rPr>
    </w:lvl>
    <w:lvl w:ilvl="2" w:tplc="CC8EF2DC" w:tentative="1">
      <w:start w:val="1"/>
      <w:numFmt w:val="bullet"/>
      <w:lvlText w:val=""/>
      <w:lvlJc w:val="left"/>
      <w:pPr>
        <w:tabs>
          <w:tab w:val="num" w:pos="2160"/>
        </w:tabs>
        <w:ind w:left="2160" w:hanging="360"/>
      </w:pPr>
      <w:rPr>
        <w:rFonts w:ascii="Wingdings" w:hAnsi="Wingdings" w:hint="default"/>
      </w:rPr>
    </w:lvl>
    <w:lvl w:ilvl="3" w:tplc="9E444632" w:tentative="1">
      <w:start w:val="1"/>
      <w:numFmt w:val="bullet"/>
      <w:lvlText w:val=""/>
      <w:lvlJc w:val="left"/>
      <w:pPr>
        <w:tabs>
          <w:tab w:val="num" w:pos="2880"/>
        </w:tabs>
        <w:ind w:left="2880" w:hanging="360"/>
      </w:pPr>
      <w:rPr>
        <w:rFonts w:ascii="Wingdings" w:hAnsi="Wingdings" w:hint="default"/>
      </w:rPr>
    </w:lvl>
    <w:lvl w:ilvl="4" w:tplc="80968EA0" w:tentative="1">
      <w:start w:val="1"/>
      <w:numFmt w:val="bullet"/>
      <w:lvlText w:val=""/>
      <w:lvlJc w:val="left"/>
      <w:pPr>
        <w:tabs>
          <w:tab w:val="num" w:pos="3600"/>
        </w:tabs>
        <w:ind w:left="3600" w:hanging="360"/>
      </w:pPr>
      <w:rPr>
        <w:rFonts w:ascii="Wingdings" w:hAnsi="Wingdings" w:hint="default"/>
      </w:rPr>
    </w:lvl>
    <w:lvl w:ilvl="5" w:tplc="3402B86A" w:tentative="1">
      <w:start w:val="1"/>
      <w:numFmt w:val="bullet"/>
      <w:lvlText w:val=""/>
      <w:lvlJc w:val="left"/>
      <w:pPr>
        <w:tabs>
          <w:tab w:val="num" w:pos="4320"/>
        </w:tabs>
        <w:ind w:left="4320" w:hanging="360"/>
      </w:pPr>
      <w:rPr>
        <w:rFonts w:ascii="Wingdings" w:hAnsi="Wingdings" w:hint="default"/>
      </w:rPr>
    </w:lvl>
    <w:lvl w:ilvl="6" w:tplc="7446175A" w:tentative="1">
      <w:start w:val="1"/>
      <w:numFmt w:val="bullet"/>
      <w:lvlText w:val=""/>
      <w:lvlJc w:val="left"/>
      <w:pPr>
        <w:tabs>
          <w:tab w:val="num" w:pos="5040"/>
        </w:tabs>
        <w:ind w:left="5040" w:hanging="360"/>
      </w:pPr>
      <w:rPr>
        <w:rFonts w:ascii="Wingdings" w:hAnsi="Wingdings" w:hint="default"/>
      </w:rPr>
    </w:lvl>
    <w:lvl w:ilvl="7" w:tplc="28E2DD3C" w:tentative="1">
      <w:start w:val="1"/>
      <w:numFmt w:val="bullet"/>
      <w:lvlText w:val=""/>
      <w:lvlJc w:val="left"/>
      <w:pPr>
        <w:tabs>
          <w:tab w:val="num" w:pos="5760"/>
        </w:tabs>
        <w:ind w:left="5760" w:hanging="360"/>
      </w:pPr>
      <w:rPr>
        <w:rFonts w:ascii="Wingdings" w:hAnsi="Wingdings" w:hint="default"/>
      </w:rPr>
    </w:lvl>
    <w:lvl w:ilvl="8" w:tplc="DCB829B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4061B9"/>
    <w:multiLevelType w:val="hybridMultilevel"/>
    <w:tmpl w:val="7284D0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F5548E"/>
    <w:multiLevelType w:val="multilevel"/>
    <w:tmpl w:val="4AE235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F66308"/>
    <w:multiLevelType w:val="hybridMultilevel"/>
    <w:tmpl w:val="04DE1EA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362458D"/>
    <w:multiLevelType w:val="hybridMultilevel"/>
    <w:tmpl w:val="D5A811B4"/>
    <w:lvl w:ilvl="0" w:tplc="04090001">
      <w:start w:val="1"/>
      <w:numFmt w:val="bullet"/>
      <w:lvlText w:val=""/>
      <w:lvlJc w:val="left"/>
      <w:pPr>
        <w:ind w:left="720" w:hanging="360"/>
      </w:pPr>
      <w:rPr>
        <w:rFonts w:ascii="Symbol" w:hAnsi="Symbol" w:hint="default"/>
      </w:rPr>
    </w:lvl>
    <w:lvl w:ilvl="1" w:tplc="A5E23CC8">
      <w:start w:val="1"/>
      <w:numFmt w:val="bullet"/>
      <w:lvlText w:val="•"/>
      <w:lvlJc w:val="left"/>
      <w:pPr>
        <w:ind w:left="1440" w:hanging="360"/>
      </w:pPr>
      <w:rPr>
        <w:rFonts w:ascii="Arial" w:hAnsi="Arial"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6212D87"/>
    <w:multiLevelType w:val="hybridMultilevel"/>
    <w:tmpl w:val="E31C3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B62184"/>
    <w:multiLevelType w:val="multilevel"/>
    <w:tmpl w:val="E64CA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46601A"/>
    <w:multiLevelType w:val="hybridMultilevel"/>
    <w:tmpl w:val="79424E9A"/>
    <w:lvl w:ilvl="0" w:tplc="0409000B">
      <w:start w:val="1"/>
      <w:numFmt w:val="bullet"/>
      <w:lvlText w:val=""/>
      <w:lvlJc w:val="left"/>
      <w:pPr>
        <w:tabs>
          <w:tab w:val="num" w:pos="720"/>
        </w:tabs>
        <w:ind w:left="720" w:hanging="360"/>
      </w:pPr>
      <w:rPr>
        <w:rFonts w:ascii="Wingdings" w:hAnsi="Wingdings" w:hint="default"/>
      </w:rPr>
    </w:lvl>
    <w:lvl w:ilvl="1" w:tplc="5BC655D8">
      <w:start w:val="1"/>
      <w:numFmt w:val="bullet"/>
      <w:lvlText w:val=""/>
      <w:lvlJc w:val="left"/>
      <w:pPr>
        <w:tabs>
          <w:tab w:val="num" w:pos="1440"/>
        </w:tabs>
        <w:ind w:left="1440" w:hanging="360"/>
      </w:pPr>
      <w:rPr>
        <w:rFonts w:ascii="Wingdings" w:hAnsi="Wingdings" w:hint="default"/>
      </w:rPr>
    </w:lvl>
    <w:lvl w:ilvl="2" w:tplc="CC8EF2DC" w:tentative="1">
      <w:start w:val="1"/>
      <w:numFmt w:val="bullet"/>
      <w:lvlText w:val=""/>
      <w:lvlJc w:val="left"/>
      <w:pPr>
        <w:tabs>
          <w:tab w:val="num" w:pos="2160"/>
        </w:tabs>
        <w:ind w:left="2160" w:hanging="360"/>
      </w:pPr>
      <w:rPr>
        <w:rFonts w:ascii="Wingdings" w:hAnsi="Wingdings" w:hint="default"/>
      </w:rPr>
    </w:lvl>
    <w:lvl w:ilvl="3" w:tplc="9E444632" w:tentative="1">
      <w:start w:val="1"/>
      <w:numFmt w:val="bullet"/>
      <w:lvlText w:val=""/>
      <w:lvlJc w:val="left"/>
      <w:pPr>
        <w:tabs>
          <w:tab w:val="num" w:pos="2880"/>
        </w:tabs>
        <w:ind w:left="2880" w:hanging="360"/>
      </w:pPr>
      <w:rPr>
        <w:rFonts w:ascii="Wingdings" w:hAnsi="Wingdings" w:hint="default"/>
      </w:rPr>
    </w:lvl>
    <w:lvl w:ilvl="4" w:tplc="80968EA0" w:tentative="1">
      <w:start w:val="1"/>
      <w:numFmt w:val="bullet"/>
      <w:lvlText w:val=""/>
      <w:lvlJc w:val="left"/>
      <w:pPr>
        <w:tabs>
          <w:tab w:val="num" w:pos="3600"/>
        </w:tabs>
        <w:ind w:left="3600" w:hanging="360"/>
      </w:pPr>
      <w:rPr>
        <w:rFonts w:ascii="Wingdings" w:hAnsi="Wingdings" w:hint="default"/>
      </w:rPr>
    </w:lvl>
    <w:lvl w:ilvl="5" w:tplc="3402B86A" w:tentative="1">
      <w:start w:val="1"/>
      <w:numFmt w:val="bullet"/>
      <w:lvlText w:val=""/>
      <w:lvlJc w:val="left"/>
      <w:pPr>
        <w:tabs>
          <w:tab w:val="num" w:pos="4320"/>
        </w:tabs>
        <w:ind w:left="4320" w:hanging="360"/>
      </w:pPr>
      <w:rPr>
        <w:rFonts w:ascii="Wingdings" w:hAnsi="Wingdings" w:hint="default"/>
      </w:rPr>
    </w:lvl>
    <w:lvl w:ilvl="6" w:tplc="7446175A" w:tentative="1">
      <w:start w:val="1"/>
      <w:numFmt w:val="bullet"/>
      <w:lvlText w:val=""/>
      <w:lvlJc w:val="left"/>
      <w:pPr>
        <w:tabs>
          <w:tab w:val="num" w:pos="5040"/>
        </w:tabs>
        <w:ind w:left="5040" w:hanging="360"/>
      </w:pPr>
      <w:rPr>
        <w:rFonts w:ascii="Wingdings" w:hAnsi="Wingdings" w:hint="default"/>
      </w:rPr>
    </w:lvl>
    <w:lvl w:ilvl="7" w:tplc="28E2DD3C" w:tentative="1">
      <w:start w:val="1"/>
      <w:numFmt w:val="bullet"/>
      <w:lvlText w:val=""/>
      <w:lvlJc w:val="left"/>
      <w:pPr>
        <w:tabs>
          <w:tab w:val="num" w:pos="5760"/>
        </w:tabs>
        <w:ind w:left="5760" w:hanging="360"/>
      </w:pPr>
      <w:rPr>
        <w:rFonts w:ascii="Wingdings" w:hAnsi="Wingdings" w:hint="default"/>
      </w:rPr>
    </w:lvl>
    <w:lvl w:ilvl="8" w:tplc="DCB829B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3A7973"/>
    <w:multiLevelType w:val="multilevel"/>
    <w:tmpl w:val="7B0A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007B8E"/>
    <w:multiLevelType w:val="multilevel"/>
    <w:tmpl w:val="A242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115F97"/>
    <w:multiLevelType w:val="hybridMultilevel"/>
    <w:tmpl w:val="CAA22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E031D6"/>
    <w:multiLevelType w:val="hybridMultilevel"/>
    <w:tmpl w:val="4A2E1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F4FDE"/>
    <w:multiLevelType w:val="multilevel"/>
    <w:tmpl w:val="7B0A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C27641"/>
    <w:multiLevelType w:val="multilevel"/>
    <w:tmpl w:val="7B0A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E137F2"/>
    <w:multiLevelType w:val="hybridMultilevel"/>
    <w:tmpl w:val="FA6E00F2"/>
    <w:lvl w:ilvl="0" w:tplc="9A5EAF64">
      <w:start w:val="1"/>
      <w:numFmt w:val="bullet"/>
      <w:lvlText w:val=""/>
      <w:lvlJc w:val="left"/>
      <w:pPr>
        <w:tabs>
          <w:tab w:val="num" w:pos="720"/>
        </w:tabs>
        <w:ind w:left="720" w:hanging="360"/>
      </w:pPr>
      <w:rPr>
        <w:rFonts w:ascii="Wingdings" w:hAnsi="Wingdings" w:hint="default"/>
      </w:rPr>
    </w:lvl>
    <w:lvl w:ilvl="1" w:tplc="3648CE92">
      <w:start w:val="1"/>
      <w:numFmt w:val="bullet"/>
      <w:lvlText w:val=""/>
      <w:lvlJc w:val="left"/>
      <w:pPr>
        <w:tabs>
          <w:tab w:val="num" w:pos="1440"/>
        </w:tabs>
        <w:ind w:left="1440" w:hanging="360"/>
      </w:pPr>
      <w:rPr>
        <w:rFonts w:ascii="Wingdings" w:hAnsi="Wingdings" w:hint="default"/>
      </w:rPr>
    </w:lvl>
    <w:lvl w:ilvl="2" w:tplc="3214AC9E">
      <w:start w:val="1"/>
      <w:numFmt w:val="bullet"/>
      <w:lvlText w:val=""/>
      <w:lvlJc w:val="left"/>
      <w:pPr>
        <w:tabs>
          <w:tab w:val="num" w:pos="2160"/>
        </w:tabs>
        <w:ind w:left="2160" w:hanging="360"/>
      </w:pPr>
      <w:rPr>
        <w:rFonts w:ascii="Wingdings" w:hAnsi="Wingdings" w:hint="default"/>
      </w:rPr>
    </w:lvl>
    <w:lvl w:ilvl="3" w:tplc="9E34A52C">
      <w:start w:val="1"/>
      <w:numFmt w:val="bullet"/>
      <w:lvlText w:val=""/>
      <w:lvlJc w:val="left"/>
      <w:pPr>
        <w:tabs>
          <w:tab w:val="num" w:pos="2880"/>
        </w:tabs>
        <w:ind w:left="2880" w:hanging="360"/>
      </w:pPr>
      <w:rPr>
        <w:rFonts w:ascii="Wingdings" w:hAnsi="Wingdings" w:hint="default"/>
      </w:rPr>
    </w:lvl>
    <w:lvl w:ilvl="4" w:tplc="1F08BFC8">
      <w:start w:val="1"/>
      <w:numFmt w:val="bullet"/>
      <w:lvlText w:val=""/>
      <w:lvlJc w:val="left"/>
      <w:pPr>
        <w:tabs>
          <w:tab w:val="num" w:pos="3600"/>
        </w:tabs>
        <w:ind w:left="3600" w:hanging="360"/>
      </w:pPr>
      <w:rPr>
        <w:rFonts w:ascii="Wingdings" w:hAnsi="Wingdings" w:hint="default"/>
      </w:rPr>
    </w:lvl>
    <w:lvl w:ilvl="5" w:tplc="D28A9A80">
      <w:start w:val="1"/>
      <w:numFmt w:val="bullet"/>
      <w:lvlText w:val=""/>
      <w:lvlJc w:val="left"/>
      <w:pPr>
        <w:tabs>
          <w:tab w:val="num" w:pos="4320"/>
        </w:tabs>
        <w:ind w:left="4320" w:hanging="360"/>
      </w:pPr>
      <w:rPr>
        <w:rFonts w:ascii="Wingdings" w:hAnsi="Wingdings" w:hint="default"/>
      </w:rPr>
    </w:lvl>
    <w:lvl w:ilvl="6" w:tplc="D1461462">
      <w:start w:val="1"/>
      <w:numFmt w:val="bullet"/>
      <w:lvlText w:val=""/>
      <w:lvlJc w:val="left"/>
      <w:pPr>
        <w:tabs>
          <w:tab w:val="num" w:pos="5040"/>
        </w:tabs>
        <w:ind w:left="5040" w:hanging="360"/>
      </w:pPr>
      <w:rPr>
        <w:rFonts w:ascii="Wingdings" w:hAnsi="Wingdings" w:hint="default"/>
      </w:rPr>
    </w:lvl>
    <w:lvl w:ilvl="7" w:tplc="54247560">
      <w:start w:val="1"/>
      <w:numFmt w:val="bullet"/>
      <w:lvlText w:val=""/>
      <w:lvlJc w:val="left"/>
      <w:pPr>
        <w:tabs>
          <w:tab w:val="num" w:pos="5760"/>
        </w:tabs>
        <w:ind w:left="5760" w:hanging="360"/>
      </w:pPr>
      <w:rPr>
        <w:rFonts w:ascii="Wingdings" w:hAnsi="Wingdings" w:hint="default"/>
      </w:rPr>
    </w:lvl>
    <w:lvl w:ilvl="8" w:tplc="624206F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392481"/>
    <w:multiLevelType w:val="hybridMultilevel"/>
    <w:tmpl w:val="A1BE65E6"/>
    <w:lvl w:ilvl="0" w:tplc="A780650C">
      <w:start w:val="1"/>
      <w:numFmt w:val="decimal"/>
      <w:lvlText w:val="%1."/>
      <w:lvlJc w:val="left"/>
      <w:pPr>
        <w:ind w:left="81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C175AF"/>
    <w:multiLevelType w:val="multilevel"/>
    <w:tmpl w:val="07E2A988"/>
    <w:lvl w:ilvl="0">
      <w:start w:val="1"/>
      <w:numFmt w:val="bullet"/>
      <w:lvlText w:val=""/>
      <w:lvlJc w:val="left"/>
      <w:pPr>
        <w:tabs>
          <w:tab w:val="num" w:pos="1260"/>
        </w:tabs>
        <w:ind w:left="1260" w:hanging="360"/>
      </w:pPr>
      <w:rPr>
        <w:rFonts w:ascii="Wingdings" w:hAnsi="Wingdings"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34" w15:restartNumberingAfterBreak="0">
    <w:nsid w:val="755B7F1D"/>
    <w:multiLevelType w:val="hybridMultilevel"/>
    <w:tmpl w:val="82F2271C"/>
    <w:lvl w:ilvl="0" w:tplc="E576949E">
      <w:start w:val="1"/>
      <w:numFmt w:val="bullet"/>
      <w:lvlText w:val=""/>
      <w:lvlJc w:val="left"/>
      <w:pPr>
        <w:tabs>
          <w:tab w:val="num" w:pos="720"/>
        </w:tabs>
        <w:ind w:left="720" w:hanging="360"/>
      </w:pPr>
      <w:rPr>
        <w:rFonts w:ascii="Wingdings" w:hAnsi="Wingdings" w:hint="default"/>
      </w:rPr>
    </w:lvl>
    <w:lvl w:ilvl="1" w:tplc="011CEAA6">
      <w:start w:val="1"/>
      <w:numFmt w:val="bullet"/>
      <w:lvlText w:val=""/>
      <w:lvlJc w:val="left"/>
      <w:pPr>
        <w:tabs>
          <w:tab w:val="num" w:pos="1440"/>
        </w:tabs>
        <w:ind w:left="1440" w:hanging="360"/>
      </w:pPr>
      <w:rPr>
        <w:rFonts w:ascii="Wingdings" w:hAnsi="Wingdings" w:hint="default"/>
      </w:rPr>
    </w:lvl>
    <w:lvl w:ilvl="2" w:tplc="6D3C0024">
      <w:start w:val="1"/>
      <w:numFmt w:val="bullet"/>
      <w:lvlText w:val=""/>
      <w:lvlJc w:val="left"/>
      <w:pPr>
        <w:tabs>
          <w:tab w:val="num" w:pos="2160"/>
        </w:tabs>
        <w:ind w:left="2160" w:hanging="360"/>
      </w:pPr>
      <w:rPr>
        <w:rFonts w:ascii="Wingdings" w:hAnsi="Wingdings" w:hint="default"/>
      </w:rPr>
    </w:lvl>
    <w:lvl w:ilvl="3" w:tplc="E00CAFF6">
      <w:start w:val="1"/>
      <w:numFmt w:val="bullet"/>
      <w:lvlText w:val=""/>
      <w:lvlJc w:val="left"/>
      <w:pPr>
        <w:tabs>
          <w:tab w:val="num" w:pos="2880"/>
        </w:tabs>
        <w:ind w:left="2880" w:hanging="360"/>
      </w:pPr>
      <w:rPr>
        <w:rFonts w:ascii="Wingdings" w:hAnsi="Wingdings" w:hint="default"/>
      </w:rPr>
    </w:lvl>
    <w:lvl w:ilvl="4" w:tplc="20E2DD8E">
      <w:start w:val="1"/>
      <w:numFmt w:val="bullet"/>
      <w:lvlText w:val=""/>
      <w:lvlJc w:val="left"/>
      <w:pPr>
        <w:tabs>
          <w:tab w:val="num" w:pos="3600"/>
        </w:tabs>
        <w:ind w:left="3600" w:hanging="360"/>
      </w:pPr>
      <w:rPr>
        <w:rFonts w:ascii="Wingdings" w:hAnsi="Wingdings" w:hint="default"/>
      </w:rPr>
    </w:lvl>
    <w:lvl w:ilvl="5" w:tplc="2B56E108">
      <w:start w:val="1"/>
      <w:numFmt w:val="bullet"/>
      <w:lvlText w:val=""/>
      <w:lvlJc w:val="left"/>
      <w:pPr>
        <w:tabs>
          <w:tab w:val="num" w:pos="4320"/>
        </w:tabs>
        <w:ind w:left="4320" w:hanging="360"/>
      </w:pPr>
      <w:rPr>
        <w:rFonts w:ascii="Wingdings" w:hAnsi="Wingdings" w:hint="default"/>
      </w:rPr>
    </w:lvl>
    <w:lvl w:ilvl="6" w:tplc="A86E15C2">
      <w:start w:val="1"/>
      <w:numFmt w:val="bullet"/>
      <w:lvlText w:val=""/>
      <w:lvlJc w:val="left"/>
      <w:pPr>
        <w:tabs>
          <w:tab w:val="num" w:pos="5040"/>
        </w:tabs>
        <w:ind w:left="5040" w:hanging="360"/>
      </w:pPr>
      <w:rPr>
        <w:rFonts w:ascii="Wingdings" w:hAnsi="Wingdings" w:hint="default"/>
      </w:rPr>
    </w:lvl>
    <w:lvl w:ilvl="7" w:tplc="2F564254">
      <w:start w:val="1"/>
      <w:numFmt w:val="bullet"/>
      <w:lvlText w:val=""/>
      <w:lvlJc w:val="left"/>
      <w:pPr>
        <w:tabs>
          <w:tab w:val="num" w:pos="5760"/>
        </w:tabs>
        <w:ind w:left="5760" w:hanging="360"/>
      </w:pPr>
      <w:rPr>
        <w:rFonts w:ascii="Wingdings" w:hAnsi="Wingdings" w:hint="default"/>
      </w:rPr>
    </w:lvl>
    <w:lvl w:ilvl="8" w:tplc="F3302DD6">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076526"/>
    <w:multiLevelType w:val="hybridMultilevel"/>
    <w:tmpl w:val="A58C6314"/>
    <w:lvl w:ilvl="0" w:tplc="8C1219F0">
      <w:start w:val="1"/>
      <w:numFmt w:val="bullet"/>
      <w:lvlText w:val=""/>
      <w:lvlJc w:val="left"/>
      <w:pPr>
        <w:tabs>
          <w:tab w:val="num" w:pos="1260"/>
        </w:tabs>
        <w:ind w:left="1260" w:hanging="360"/>
      </w:pPr>
      <w:rPr>
        <w:rFonts w:ascii="Wingdings" w:hAnsi="Wingdings" w:hint="default"/>
      </w:rPr>
    </w:lvl>
    <w:lvl w:ilvl="1" w:tplc="62BC3CEC">
      <w:start w:val="1"/>
      <w:numFmt w:val="bullet"/>
      <w:lvlText w:val=""/>
      <w:lvlJc w:val="left"/>
      <w:pPr>
        <w:tabs>
          <w:tab w:val="num" w:pos="1980"/>
        </w:tabs>
        <w:ind w:left="1980" w:hanging="360"/>
      </w:pPr>
      <w:rPr>
        <w:rFonts w:ascii="Wingdings" w:hAnsi="Wingdings" w:hint="default"/>
      </w:rPr>
    </w:lvl>
    <w:lvl w:ilvl="2" w:tplc="8E14013E">
      <w:start w:val="1"/>
      <w:numFmt w:val="bullet"/>
      <w:lvlText w:val=""/>
      <w:lvlJc w:val="left"/>
      <w:pPr>
        <w:tabs>
          <w:tab w:val="num" w:pos="2700"/>
        </w:tabs>
        <w:ind w:left="2700" w:hanging="360"/>
      </w:pPr>
      <w:rPr>
        <w:rFonts w:ascii="Wingdings" w:hAnsi="Wingdings" w:hint="default"/>
      </w:rPr>
    </w:lvl>
    <w:lvl w:ilvl="3" w:tplc="02CEDD56" w:tentative="1">
      <w:start w:val="1"/>
      <w:numFmt w:val="bullet"/>
      <w:lvlText w:val=""/>
      <w:lvlJc w:val="left"/>
      <w:pPr>
        <w:tabs>
          <w:tab w:val="num" w:pos="3420"/>
        </w:tabs>
        <w:ind w:left="3420" w:hanging="360"/>
      </w:pPr>
      <w:rPr>
        <w:rFonts w:ascii="Wingdings" w:hAnsi="Wingdings" w:hint="default"/>
      </w:rPr>
    </w:lvl>
    <w:lvl w:ilvl="4" w:tplc="C45205EE" w:tentative="1">
      <w:start w:val="1"/>
      <w:numFmt w:val="bullet"/>
      <w:lvlText w:val=""/>
      <w:lvlJc w:val="left"/>
      <w:pPr>
        <w:tabs>
          <w:tab w:val="num" w:pos="4140"/>
        </w:tabs>
        <w:ind w:left="4140" w:hanging="360"/>
      </w:pPr>
      <w:rPr>
        <w:rFonts w:ascii="Wingdings" w:hAnsi="Wingdings" w:hint="default"/>
      </w:rPr>
    </w:lvl>
    <w:lvl w:ilvl="5" w:tplc="B414F000" w:tentative="1">
      <w:start w:val="1"/>
      <w:numFmt w:val="bullet"/>
      <w:lvlText w:val=""/>
      <w:lvlJc w:val="left"/>
      <w:pPr>
        <w:tabs>
          <w:tab w:val="num" w:pos="4860"/>
        </w:tabs>
        <w:ind w:left="4860" w:hanging="360"/>
      </w:pPr>
      <w:rPr>
        <w:rFonts w:ascii="Wingdings" w:hAnsi="Wingdings" w:hint="default"/>
      </w:rPr>
    </w:lvl>
    <w:lvl w:ilvl="6" w:tplc="EDC401D6" w:tentative="1">
      <w:start w:val="1"/>
      <w:numFmt w:val="bullet"/>
      <w:lvlText w:val=""/>
      <w:lvlJc w:val="left"/>
      <w:pPr>
        <w:tabs>
          <w:tab w:val="num" w:pos="5580"/>
        </w:tabs>
        <w:ind w:left="5580" w:hanging="360"/>
      </w:pPr>
      <w:rPr>
        <w:rFonts w:ascii="Wingdings" w:hAnsi="Wingdings" w:hint="default"/>
      </w:rPr>
    </w:lvl>
    <w:lvl w:ilvl="7" w:tplc="AAA03696" w:tentative="1">
      <w:start w:val="1"/>
      <w:numFmt w:val="bullet"/>
      <w:lvlText w:val=""/>
      <w:lvlJc w:val="left"/>
      <w:pPr>
        <w:tabs>
          <w:tab w:val="num" w:pos="6300"/>
        </w:tabs>
        <w:ind w:left="6300" w:hanging="360"/>
      </w:pPr>
      <w:rPr>
        <w:rFonts w:ascii="Wingdings" w:hAnsi="Wingdings" w:hint="default"/>
      </w:rPr>
    </w:lvl>
    <w:lvl w:ilvl="8" w:tplc="A2180482" w:tentative="1">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7C941A4B"/>
    <w:multiLevelType w:val="multilevel"/>
    <w:tmpl w:val="C972B0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E92A6C"/>
    <w:multiLevelType w:val="hybridMultilevel"/>
    <w:tmpl w:val="49FEE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B506B7"/>
    <w:multiLevelType w:val="hybridMultilevel"/>
    <w:tmpl w:val="82C0944E"/>
    <w:lvl w:ilvl="0" w:tplc="0BE24DB0">
      <w:start w:val="1"/>
      <w:numFmt w:val="bullet"/>
      <w:lvlText w:val="•"/>
      <w:lvlJc w:val="left"/>
      <w:pPr>
        <w:tabs>
          <w:tab w:val="num" w:pos="720"/>
        </w:tabs>
        <w:ind w:left="720" w:hanging="360"/>
      </w:pPr>
      <w:rPr>
        <w:rFonts w:ascii="Arial" w:hAnsi="Arial" w:cs="Times New Roman" w:hint="default"/>
      </w:rPr>
    </w:lvl>
    <w:lvl w:ilvl="1" w:tplc="C5525AFA">
      <w:start w:val="1"/>
      <w:numFmt w:val="bullet"/>
      <w:lvlText w:val="•"/>
      <w:lvlJc w:val="left"/>
      <w:pPr>
        <w:tabs>
          <w:tab w:val="num" w:pos="1440"/>
        </w:tabs>
        <w:ind w:left="1440" w:hanging="360"/>
      </w:pPr>
      <w:rPr>
        <w:rFonts w:ascii="Arial" w:hAnsi="Arial" w:cs="Times New Roman" w:hint="default"/>
      </w:rPr>
    </w:lvl>
    <w:lvl w:ilvl="2" w:tplc="BD560F16">
      <w:start w:val="1"/>
      <w:numFmt w:val="bullet"/>
      <w:lvlText w:val="•"/>
      <w:lvlJc w:val="left"/>
      <w:pPr>
        <w:tabs>
          <w:tab w:val="num" w:pos="2160"/>
        </w:tabs>
        <w:ind w:left="2160" w:hanging="360"/>
      </w:pPr>
      <w:rPr>
        <w:rFonts w:ascii="Arial" w:hAnsi="Arial" w:cs="Times New Roman" w:hint="default"/>
      </w:rPr>
    </w:lvl>
    <w:lvl w:ilvl="3" w:tplc="1A28B622">
      <w:start w:val="1"/>
      <w:numFmt w:val="bullet"/>
      <w:lvlText w:val="•"/>
      <w:lvlJc w:val="left"/>
      <w:pPr>
        <w:tabs>
          <w:tab w:val="num" w:pos="2880"/>
        </w:tabs>
        <w:ind w:left="2880" w:hanging="360"/>
      </w:pPr>
      <w:rPr>
        <w:rFonts w:ascii="Arial" w:hAnsi="Arial" w:cs="Times New Roman" w:hint="default"/>
      </w:rPr>
    </w:lvl>
    <w:lvl w:ilvl="4" w:tplc="C416FA80">
      <w:start w:val="1"/>
      <w:numFmt w:val="bullet"/>
      <w:lvlText w:val="•"/>
      <w:lvlJc w:val="left"/>
      <w:pPr>
        <w:tabs>
          <w:tab w:val="num" w:pos="3600"/>
        </w:tabs>
        <w:ind w:left="3600" w:hanging="360"/>
      </w:pPr>
      <w:rPr>
        <w:rFonts w:ascii="Arial" w:hAnsi="Arial" w:cs="Times New Roman" w:hint="default"/>
      </w:rPr>
    </w:lvl>
    <w:lvl w:ilvl="5" w:tplc="9CFA9BA6">
      <w:start w:val="1"/>
      <w:numFmt w:val="bullet"/>
      <w:lvlText w:val="•"/>
      <w:lvlJc w:val="left"/>
      <w:pPr>
        <w:tabs>
          <w:tab w:val="num" w:pos="4320"/>
        </w:tabs>
        <w:ind w:left="4320" w:hanging="360"/>
      </w:pPr>
      <w:rPr>
        <w:rFonts w:ascii="Arial" w:hAnsi="Arial" w:cs="Times New Roman" w:hint="default"/>
      </w:rPr>
    </w:lvl>
    <w:lvl w:ilvl="6" w:tplc="BF1E5AA4">
      <w:start w:val="1"/>
      <w:numFmt w:val="bullet"/>
      <w:lvlText w:val="•"/>
      <w:lvlJc w:val="left"/>
      <w:pPr>
        <w:tabs>
          <w:tab w:val="num" w:pos="5040"/>
        </w:tabs>
        <w:ind w:left="5040" w:hanging="360"/>
      </w:pPr>
      <w:rPr>
        <w:rFonts w:ascii="Arial" w:hAnsi="Arial" w:cs="Times New Roman" w:hint="default"/>
      </w:rPr>
    </w:lvl>
    <w:lvl w:ilvl="7" w:tplc="D2B4F93A">
      <w:start w:val="1"/>
      <w:numFmt w:val="bullet"/>
      <w:lvlText w:val="•"/>
      <w:lvlJc w:val="left"/>
      <w:pPr>
        <w:tabs>
          <w:tab w:val="num" w:pos="5760"/>
        </w:tabs>
        <w:ind w:left="5760" w:hanging="360"/>
      </w:pPr>
      <w:rPr>
        <w:rFonts w:ascii="Arial" w:hAnsi="Arial" w:cs="Times New Roman" w:hint="default"/>
      </w:rPr>
    </w:lvl>
    <w:lvl w:ilvl="8" w:tplc="BC42AD42">
      <w:start w:val="1"/>
      <w:numFmt w:val="bullet"/>
      <w:lvlText w:val="•"/>
      <w:lvlJc w:val="left"/>
      <w:pPr>
        <w:tabs>
          <w:tab w:val="num" w:pos="6480"/>
        </w:tabs>
        <w:ind w:left="6480" w:hanging="360"/>
      </w:pPr>
      <w:rPr>
        <w:rFonts w:ascii="Arial" w:hAnsi="Arial" w:cs="Times New Roman" w:hint="default"/>
      </w:rPr>
    </w:lvl>
  </w:abstractNum>
  <w:num w:numId="1">
    <w:abstractNumId w:val="8"/>
  </w:num>
  <w:num w:numId="2">
    <w:abstractNumId w:val="35"/>
  </w:num>
  <w:num w:numId="3">
    <w:abstractNumId w:val="28"/>
  </w:num>
  <w:num w:numId="4">
    <w:abstractNumId w:val="5"/>
  </w:num>
  <w:num w:numId="5">
    <w:abstractNumId w:val="10"/>
  </w:num>
  <w:num w:numId="6">
    <w:abstractNumId w:val="36"/>
  </w:num>
  <w:num w:numId="7">
    <w:abstractNumId w:val="17"/>
  </w:num>
  <w:num w:numId="8">
    <w:abstractNumId w:val="24"/>
  </w:num>
  <w:num w:numId="9">
    <w:abstractNumId w:val="3"/>
  </w:num>
  <w:num w:numId="10">
    <w:abstractNumId w:val="7"/>
  </w:num>
  <w:num w:numId="11">
    <w:abstractNumId w:val="33"/>
  </w:num>
  <w:num w:numId="12">
    <w:abstractNumId w:val="6"/>
  </w:num>
  <w:num w:numId="13">
    <w:abstractNumId w:val="19"/>
  </w:num>
  <w:num w:numId="14">
    <w:abstractNumId w:val="9"/>
  </w:num>
  <w:num w:numId="15">
    <w:abstractNumId w:val="1"/>
  </w:num>
  <w:num w:numId="16">
    <w:abstractNumId w:val="37"/>
  </w:num>
  <w:num w:numId="17">
    <w:abstractNumId w:val="22"/>
  </w:num>
  <w:num w:numId="18">
    <w:abstractNumId w:val="32"/>
  </w:num>
  <w:num w:numId="19">
    <w:abstractNumId w:val="13"/>
  </w:num>
  <w:num w:numId="20">
    <w:abstractNumId w:val="27"/>
  </w:num>
  <w:num w:numId="21">
    <w:abstractNumId w:val="20"/>
  </w:num>
  <w:num w:numId="22">
    <w:abstractNumId w:val="31"/>
  </w:num>
  <w:num w:numId="23">
    <w:abstractNumId w:val="34"/>
  </w:num>
  <w:num w:numId="24">
    <w:abstractNumId w:val="18"/>
  </w:num>
  <w:num w:numId="25">
    <w:abstractNumId w:val="11"/>
  </w:num>
  <w:num w:numId="26">
    <w:abstractNumId w:val="26"/>
  </w:num>
  <w:num w:numId="27">
    <w:abstractNumId w:val="14"/>
  </w:num>
  <w:num w:numId="28">
    <w:abstractNumId w:val="23"/>
  </w:num>
  <w:num w:numId="29">
    <w:abstractNumId w:val="12"/>
  </w:num>
  <w:num w:numId="30">
    <w:abstractNumId w:val="4"/>
  </w:num>
  <w:num w:numId="31">
    <w:abstractNumId w:val="25"/>
  </w:num>
  <w:num w:numId="32">
    <w:abstractNumId w:val="29"/>
  </w:num>
  <w:num w:numId="33">
    <w:abstractNumId w:val="0"/>
  </w:num>
  <w:num w:numId="34">
    <w:abstractNumId w:val="30"/>
  </w:num>
  <w:num w:numId="35">
    <w:abstractNumId w:val="2"/>
  </w:num>
  <w:num w:numId="36">
    <w:abstractNumId w:val="15"/>
  </w:num>
  <w:num w:numId="37">
    <w:abstractNumId w:val="38"/>
  </w:num>
  <w:num w:numId="38">
    <w:abstractNumId w:val="16"/>
  </w:num>
  <w:num w:numId="39">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4EE"/>
    <w:rsid w:val="00003405"/>
    <w:rsid w:val="000070DA"/>
    <w:rsid w:val="00035113"/>
    <w:rsid w:val="00043837"/>
    <w:rsid w:val="00074C89"/>
    <w:rsid w:val="00083EEF"/>
    <w:rsid w:val="000B75E3"/>
    <w:rsid w:val="000C4982"/>
    <w:rsid w:val="000F3F5F"/>
    <w:rsid w:val="000F65EC"/>
    <w:rsid w:val="00106525"/>
    <w:rsid w:val="00114508"/>
    <w:rsid w:val="001310E6"/>
    <w:rsid w:val="0014642D"/>
    <w:rsid w:val="0015681A"/>
    <w:rsid w:val="001579F0"/>
    <w:rsid w:val="0016394A"/>
    <w:rsid w:val="001663FB"/>
    <w:rsid w:val="00186305"/>
    <w:rsid w:val="001C4F22"/>
    <w:rsid w:val="001F0705"/>
    <w:rsid w:val="0020506E"/>
    <w:rsid w:val="00205D0E"/>
    <w:rsid w:val="00222B63"/>
    <w:rsid w:val="00227D44"/>
    <w:rsid w:val="00230267"/>
    <w:rsid w:val="0023714C"/>
    <w:rsid w:val="002755E5"/>
    <w:rsid w:val="00285A40"/>
    <w:rsid w:val="00292616"/>
    <w:rsid w:val="002C457B"/>
    <w:rsid w:val="002E6CC9"/>
    <w:rsid w:val="00305C14"/>
    <w:rsid w:val="0031683B"/>
    <w:rsid w:val="00322566"/>
    <w:rsid w:val="00323888"/>
    <w:rsid w:val="00350AA3"/>
    <w:rsid w:val="00355322"/>
    <w:rsid w:val="00374770"/>
    <w:rsid w:val="003926BF"/>
    <w:rsid w:val="003D645E"/>
    <w:rsid w:val="003E50E2"/>
    <w:rsid w:val="003E67CF"/>
    <w:rsid w:val="003F2649"/>
    <w:rsid w:val="00414056"/>
    <w:rsid w:val="00414184"/>
    <w:rsid w:val="00442A60"/>
    <w:rsid w:val="00445014"/>
    <w:rsid w:val="00457DDF"/>
    <w:rsid w:val="00482B32"/>
    <w:rsid w:val="004A721A"/>
    <w:rsid w:val="004A7991"/>
    <w:rsid w:val="004A7E66"/>
    <w:rsid w:val="004A7E74"/>
    <w:rsid w:val="004B0E5E"/>
    <w:rsid w:val="004D091A"/>
    <w:rsid w:val="004D32D4"/>
    <w:rsid w:val="004F4385"/>
    <w:rsid w:val="005104C8"/>
    <w:rsid w:val="00525F4A"/>
    <w:rsid w:val="005273E7"/>
    <w:rsid w:val="00533710"/>
    <w:rsid w:val="005465A2"/>
    <w:rsid w:val="00552765"/>
    <w:rsid w:val="0057239F"/>
    <w:rsid w:val="005B2D61"/>
    <w:rsid w:val="005B7EA3"/>
    <w:rsid w:val="005C7C14"/>
    <w:rsid w:val="005E29E1"/>
    <w:rsid w:val="005F0CE5"/>
    <w:rsid w:val="00613E42"/>
    <w:rsid w:val="0061747A"/>
    <w:rsid w:val="0064646F"/>
    <w:rsid w:val="006C31DF"/>
    <w:rsid w:val="006C5425"/>
    <w:rsid w:val="006D5808"/>
    <w:rsid w:val="006F619B"/>
    <w:rsid w:val="00700C32"/>
    <w:rsid w:val="00730996"/>
    <w:rsid w:val="00735DB3"/>
    <w:rsid w:val="00736357"/>
    <w:rsid w:val="007472B6"/>
    <w:rsid w:val="00772057"/>
    <w:rsid w:val="00794FDE"/>
    <w:rsid w:val="007954EE"/>
    <w:rsid w:val="00796F7B"/>
    <w:rsid w:val="007A193E"/>
    <w:rsid w:val="007A4C21"/>
    <w:rsid w:val="007B44AF"/>
    <w:rsid w:val="007D6B26"/>
    <w:rsid w:val="007E694C"/>
    <w:rsid w:val="007E7197"/>
    <w:rsid w:val="00810E6A"/>
    <w:rsid w:val="0081646B"/>
    <w:rsid w:val="00822575"/>
    <w:rsid w:val="0082324C"/>
    <w:rsid w:val="0082450C"/>
    <w:rsid w:val="008349FF"/>
    <w:rsid w:val="00834F06"/>
    <w:rsid w:val="008546A9"/>
    <w:rsid w:val="00893DBD"/>
    <w:rsid w:val="008A1CE0"/>
    <w:rsid w:val="008A64FD"/>
    <w:rsid w:val="008B00AC"/>
    <w:rsid w:val="008C77E5"/>
    <w:rsid w:val="00907DE2"/>
    <w:rsid w:val="00915A20"/>
    <w:rsid w:val="00934548"/>
    <w:rsid w:val="00947D65"/>
    <w:rsid w:val="009801CB"/>
    <w:rsid w:val="00984F97"/>
    <w:rsid w:val="00996BF4"/>
    <w:rsid w:val="009A034D"/>
    <w:rsid w:val="009A1922"/>
    <w:rsid w:val="009B01FE"/>
    <w:rsid w:val="009B0E55"/>
    <w:rsid w:val="009B2FE7"/>
    <w:rsid w:val="009B431F"/>
    <w:rsid w:val="009B4FF3"/>
    <w:rsid w:val="009B6ED5"/>
    <w:rsid w:val="009C49F8"/>
    <w:rsid w:val="009F0573"/>
    <w:rsid w:val="00A160FA"/>
    <w:rsid w:val="00A34D59"/>
    <w:rsid w:val="00A41176"/>
    <w:rsid w:val="00A475BE"/>
    <w:rsid w:val="00A6062C"/>
    <w:rsid w:val="00A73AF0"/>
    <w:rsid w:val="00A95C50"/>
    <w:rsid w:val="00AA1F6E"/>
    <w:rsid w:val="00AA5C2A"/>
    <w:rsid w:val="00AB387C"/>
    <w:rsid w:val="00AB4136"/>
    <w:rsid w:val="00AB6DFE"/>
    <w:rsid w:val="00AC3318"/>
    <w:rsid w:val="00AD066C"/>
    <w:rsid w:val="00AE3E29"/>
    <w:rsid w:val="00B301B7"/>
    <w:rsid w:val="00B43FCB"/>
    <w:rsid w:val="00B5325C"/>
    <w:rsid w:val="00B55157"/>
    <w:rsid w:val="00B82CBA"/>
    <w:rsid w:val="00BD5358"/>
    <w:rsid w:val="00BF3410"/>
    <w:rsid w:val="00C0487E"/>
    <w:rsid w:val="00C311BC"/>
    <w:rsid w:val="00C35436"/>
    <w:rsid w:val="00C356CB"/>
    <w:rsid w:val="00C41FAB"/>
    <w:rsid w:val="00C619BA"/>
    <w:rsid w:val="00C92E66"/>
    <w:rsid w:val="00CA70C9"/>
    <w:rsid w:val="00CF7A9C"/>
    <w:rsid w:val="00D127E4"/>
    <w:rsid w:val="00D20027"/>
    <w:rsid w:val="00D35946"/>
    <w:rsid w:val="00D4111C"/>
    <w:rsid w:val="00D4218D"/>
    <w:rsid w:val="00D631E5"/>
    <w:rsid w:val="00D6722A"/>
    <w:rsid w:val="00D71FBA"/>
    <w:rsid w:val="00D83E80"/>
    <w:rsid w:val="00D93E0F"/>
    <w:rsid w:val="00DB7F12"/>
    <w:rsid w:val="00DC0CD4"/>
    <w:rsid w:val="00DD3161"/>
    <w:rsid w:val="00DF0769"/>
    <w:rsid w:val="00DF60B0"/>
    <w:rsid w:val="00DF79E5"/>
    <w:rsid w:val="00E0099D"/>
    <w:rsid w:val="00E15236"/>
    <w:rsid w:val="00E23316"/>
    <w:rsid w:val="00E30522"/>
    <w:rsid w:val="00E35228"/>
    <w:rsid w:val="00E4715A"/>
    <w:rsid w:val="00E71B30"/>
    <w:rsid w:val="00E84A32"/>
    <w:rsid w:val="00E87371"/>
    <w:rsid w:val="00EB44A2"/>
    <w:rsid w:val="00EE25EA"/>
    <w:rsid w:val="00EE6932"/>
    <w:rsid w:val="00F6433E"/>
    <w:rsid w:val="00F7237F"/>
    <w:rsid w:val="00F77C88"/>
    <w:rsid w:val="00FB12F9"/>
    <w:rsid w:val="00FB7814"/>
    <w:rsid w:val="00FC3BD6"/>
    <w:rsid w:val="00FC3C28"/>
    <w:rsid w:val="00FD3F06"/>
    <w:rsid w:val="00FD64E3"/>
    <w:rsid w:val="00FE1327"/>
    <w:rsid w:val="00FE4B8A"/>
    <w:rsid w:val="00FE5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06539"/>
  <w15:docId w15:val="{97E6E250-EA5A-4CDA-9D01-88B1175C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4EE"/>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954EE"/>
    <w:rPr>
      <w:rFonts w:ascii="Times New Roman" w:hAnsi="Times New Roman" w:cs="Times New Roman"/>
      <w:color w:val="0000FF"/>
      <w:u w:val="single"/>
    </w:rPr>
  </w:style>
  <w:style w:type="paragraph" w:styleId="TOC1">
    <w:name w:val="toc 1"/>
    <w:aliases w:val="VBA TOC 1"/>
    <w:basedOn w:val="Normal"/>
    <w:next w:val="Normal"/>
    <w:autoRedefine/>
    <w:uiPriority w:val="39"/>
    <w:unhideWhenUsed/>
    <w:qFormat/>
    <w:rsid w:val="007954EE"/>
    <w:pPr>
      <w:tabs>
        <w:tab w:val="right" w:leader="dot" w:pos="9350"/>
      </w:tabs>
      <w:overflowPunct/>
      <w:autoSpaceDE/>
      <w:autoSpaceDN/>
      <w:adjustRightInd/>
      <w:spacing w:after="120" w:line="276" w:lineRule="auto"/>
      <w:jc w:val="center"/>
      <w:textAlignment w:val="auto"/>
    </w:pPr>
    <w:rPr>
      <w:noProof/>
      <w:szCs w:val="22"/>
    </w:rPr>
  </w:style>
  <w:style w:type="paragraph" w:customStyle="1" w:styleId="VBALessonPlanTitle">
    <w:name w:val="VBA Lesson Plan Title"/>
    <w:basedOn w:val="Normal"/>
    <w:qFormat/>
    <w:rsid w:val="007954EE"/>
    <w:pPr>
      <w:spacing w:after="120"/>
      <w:jc w:val="center"/>
    </w:pPr>
    <w:rPr>
      <w:rFonts w:ascii="Times New Roman Bold" w:hAnsi="Times New Roman Bold"/>
      <w:b/>
      <w:smallCaps/>
      <w:color w:val="0070C0"/>
      <w:sz w:val="32"/>
      <w:szCs w:val="32"/>
    </w:rPr>
  </w:style>
  <w:style w:type="paragraph" w:customStyle="1" w:styleId="VBAFirstLevelBullet">
    <w:name w:val="VBA First Level Bullet"/>
    <w:basedOn w:val="Normal"/>
    <w:qFormat/>
    <w:rsid w:val="007954EE"/>
    <w:pPr>
      <w:numPr>
        <w:numId w:val="1"/>
      </w:numPr>
      <w:spacing w:before="0"/>
    </w:pPr>
  </w:style>
  <w:style w:type="paragraph" w:styleId="ListParagraph">
    <w:name w:val="List Paragraph"/>
    <w:basedOn w:val="Normal"/>
    <w:uiPriority w:val="34"/>
    <w:qFormat/>
    <w:rsid w:val="007954EE"/>
    <w:pPr>
      <w:ind w:left="720"/>
      <w:contextualSpacing/>
    </w:pPr>
  </w:style>
  <w:style w:type="paragraph" w:styleId="BalloonText">
    <w:name w:val="Balloon Text"/>
    <w:basedOn w:val="Normal"/>
    <w:link w:val="BalloonTextChar"/>
    <w:uiPriority w:val="99"/>
    <w:semiHidden/>
    <w:unhideWhenUsed/>
    <w:rsid w:val="007954E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4EE"/>
    <w:rPr>
      <w:rFonts w:ascii="Tahoma" w:eastAsia="Times New Roman" w:hAnsi="Tahoma" w:cs="Tahoma"/>
      <w:sz w:val="16"/>
      <w:szCs w:val="16"/>
    </w:rPr>
  </w:style>
  <w:style w:type="table" w:styleId="TableGrid">
    <w:name w:val="Table Grid"/>
    <w:basedOn w:val="TableNormal"/>
    <w:uiPriority w:val="59"/>
    <w:rsid w:val="00816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BodyText">
    <w:name w:val="VBA Body Text"/>
    <w:basedOn w:val="Normal"/>
    <w:qFormat/>
    <w:rsid w:val="00FC3BD6"/>
    <w:pPr>
      <w:spacing w:after="240"/>
    </w:pPr>
    <w:rPr>
      <w:color w:val="0070C0"/>
    </w:rPr>
  </w:style>
  <w:style w:type="paragraph" w:styleId="Header">
    <w:name w:val="header"/>
    <w:basedOn w:val="Normal"/>
    <w:link w:val="HeaderChar"/>
    <w:uiPriority w:val="99"/>
    <w:unhideWhenUsed/>
    <w:rsid w:val="0057239F"/>
    <w:pPr>
      <w:tabs>
        <w:tab w:val="center" w:pos="4680"/>
        <w:tab w:val="right" w:pos="9360"/>
      </w:tabs>
      <w:spacing w:before="0"/>
    </w:pPr>
  </w:style>
  <w:style w:type="character" w:customStyle="1" w:styleId="HeaderChar">
    <w:name w:val="Header Char"/>
    <w:basedOn w:val="DefaultParagraphFont"/>
    <w:link w:val="Header"/>
    <w:uiPriority w:val="99"/>
    <w:rsid w:val="0057239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7239F"/>
    <w:pPr>
      <w:tabs>
        <w:tab w:val="center" w:pos="4680"/>
        <w:tab w:val="right" w:pos="9360"/>
      </w:tabs>
      <w:spacing w:before="0"/>
    </w:pPr>
  </w:style>
  <w:style w:type="character" w:customStyle="1" w:styleId="FooterChar">
    <w:name w:val="Footer Char"/>
    <w:basedOn w:val="DefaultParagraphFont"/>
    <w:link w:val="Footer"/>
    <w:uiPriority w:val="99"/>
    <w:rsid w:val="0057239F"/>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C92E66"/>
    <w:rPr>
      <w:color w:val="800080" w:themeColor="followedHyperlink"/>
      <w:u w:val="single"/>
    </w:rPr>
  </w:style>
  <w:style w:type="character" w:styleId="CommentReference">
    <w:name w:val="annotation reference"/>
    <w:basedOn w:val="DefaultParagraphFont"/>
    <w:uiPriority w:val="99"/>
    <w:semiHidden/>
    <w:unhideWhenUsed/>
    <w:rsid w:val="00FE5BDF"/>
    <w:rPr>
      <w:sz w:val="16"/>
      <w:szCs w:val="16"/>
    </w:rPr>
  </w:style>
  <w:style w:type="paragraph" w:styleId="CommentText">
    <w:name w:val="annotation text"/>
    <w:basedOn w:val="Normal"/>
    <w:link w:val="CommentTextChar"/>
    <w:uiPriority w:val="99"/>
    <w:unhideWhenUsed/>
    <w:rsid w:val="00FE5BDF"/>
    <w:rPr>
      <w:sz w:val="20"/>
    </w:rPr>
  </w:style>
  <w:style w:type="character" w:customStyle="1" w:styleId="CommentTextChar">
    <w:name w:val="Comment Text Char"/>
    <w:basedOn w:val="DefaultParagraphFont"/>
    <w:link w:val="CommentText"/>
    <w:uiPriority w:val="99"/>
    <w:rsid w:val="00FE5B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5BDF"/>
    <w:rPr>
      <w:b/>
      <w:bCs/>
    </w:rPr>
  </w:style>
  <w:style w:type="character" w:customStyle="1" w:styleId="CommentSubjectChar">
    <w:name w:val="Comment Subject Char"/>
    <w:basedOn w:val="CommentTextChar"/>
    <w:link w:val="CommentSubject"/>
    <w:uiPriority w:val="99"/>
    <w:semiHidden/>
    <w:rsid w:val="00FE5BDF"/>
    <w:rPr>
      <w:rFonts w:ascii="Times New Roman" w:eastAsia="Times New Roman" w:hAnsi="Times New Roman" w:cs="Times New Roman"/>
      <w:b/>
      <w:bCs/>
      <w:sz w:val="20"/>
      <w:szCs w:val="20"/>
    </w:rPr>
  </w:style>
  <w:style w:type="character" w:styleId="Strong">
    <w:name w:val="Strong"/>
    <w:basedOn w:val="DefaultParagraphFont"/>
    <w:uiPriority w:val="22"/>
    <w:qFormat/>
    <w:rsid w:val="005273E7"/>
    <w:rPr>
      <w:b/>
      <w:bCs/>
    </w:rPr>
  </w:style>
  <w:style w:type="character" w:styleId="Emphasis">
    <w:name w:val="Emphasis"/>
    <w:basedOn w:val="DefaultParagraphFont"/>
    <w:uiPriority w:val="20"/>
    <w:qFormat/>
    <w:rsid w:val="005273E7"/>
    <w:rPr>
      <w:i/>
      <w:iCs/>
    </w:rPr>
  </w:style>
  <w:style w:type="paragraph" w:styleId="Revision">
    <w:name w:val="Revision"/>
    <w:hidden/>
    <w:uiPriority w:val="99"/>
    <w:semiHidden/>
    <w:rsid w:val="00445014"/>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41697">
      <w:bodyDiv w:val="1"/>
      <w:marLeft w:val="0"/>
      <w:marRight w:val="0"/>
      <w:marTop w:val="0"/>
      <w:marBottom w:val="0"/>
      <w:divBdr>
        <w:top w:val="none" w:sz="0" w:space="0" w:color="auto"/>
        <w:left w:val="none" w:sz="0" w:space="0" w:color="auto"/>
        <w:bottom w:val="none" w:sz="0" w:space="0" w:color="auto"/>
        <w:right w:val="none" w:sz="0" w:space="0" w:color="auto"/>
      </w:divBdr>
      <w:divsChild>
        <w:div w:id="168063688">
          <w:marLeft w:val="0"/>
          <w:marRight w:val="0"/>
          <w:marTop w:val="0"/>
          <w:marBottom w:val="0"/>
          <w:divBdr>
            <w:top w:val="none" w:sz="0" w:space="0" w:color="auto"/>
            <w:left w:val="none" w:sz="0" w:space="0" w:color="auto"/>
            <w:bottom w:val="none" w:sz="0" w:space="0" w:color="auto"/>
            <w:right w:val="none" w:sz="0" w:space="0" w:color="auto"/>
          </w:divBdr>
          <w:divsChild>
            <w:div w:id="2005931126">
              <w:marLeft w:val="0"/>
              <w:marRight w:val="0"/>
              <w:marTop w:val="0"/>
              <w:marBottom w:val="0"/>
              <w:divBdr>
                <w:top w:val="none" w:sz="0" w:space="0" w:color="auto"/>
                <w:left w:val="none" w:sz="0" w:space="0" w:color="auto"/>
                <w:bottom w:val="none" w:sz="0" w:space="0" w:color="auto"/>
                <w:right w:val="none" w:sz="0" w:space="0" w:color="auto"/>
              </w:divBdr>
              <w:divsChild>
                <w:div w:id="1659918685">
                  <w:marLeft w:val="0"/>
                  <w:marRight w:val="0"/>
                  <w:marTop w:val="0"/>
                  <w:marBottom w:val="0"/>
                  <w:divBdr>
                    <w:top w:val="none" w:sz="0" w:space="0" w:color="auto"/>
                    <w:left w:val="none" w:sz="0" w:space="0" w:color="auto"/>
                    <w:bottom w:val="none" w:sz="0" w:space="0" w:color="auto"/>
                    <w:right w:val="none" w:sz="0" w:space="0" w:color="auto"/>
                  </w:divBdr>
                  <w:divsChild>
                    <w:div w:id="786849804">
                      <w:marLeft w:val="0"/>
                      <w:marRight w:val="0"/>
                      <w:marTop w:val="0"/>
                      <w:marBottom w:val="0"/>
                      <w:divBdr>
                        <w:top w:val="none" w:sz="0" w:space="0" w:color="auto"/>
                        <w:left w:val="none" w:sz="0" w:space="0" w:color="auto"/>
                        <w:bottom w:val="none" w:sz="0" w:space="0" w:color="auto"/>
                        <w:right w:val="none" w:sz="0" w:space="0" w:color="auto"/>
                      </w:divBdr>
                      <w:divsChild>
                        <w:div w:id="1254388415">
                          <w:marLeft w:val="0"/>
                          <w:marRight w:val="0"/>
                          <w:marTop w:val="0"/>
                          <w:marBottom w:val="0"/>
                          <w:divBdr>
                            <w:top w:val="none" w:sz="0" w:space="0" w:color="auto"/>
                            <w:left w:val="none" w:sz="0" w:space="0" w:color="auto"/>
                            <w:bottom w:val="none" w:sz="0" w:space="0" w:color="auto"/>
                            <w:right w:val="none" w:sz="0" w:space="0" w:color="auto"/>
                          </w:divBdr>
                          <w:divsChild>
                            <w:div w:id="470906527">
                              <w:marLeft w:val="0"/>
                              <w:marRight w:val="0"/>
                              <w:marTop w:val="0"/>
                              <w:marBottom w:val="0"/>
                              <w:divBdr>
                                <w:top w:val="none" w:sz="0" w:space="0" w:color="auto"/>
                                <w:left w:val="none" w:sz="0" w:space="0" w:color="auto"/>
                                <w:bottom w:val="none" w:sz="0" w:space="0" w:color="auto"/>
                                <w:right w:val="none" w:sz="0" w:space="0" w:color="auto"/>
                              </w:divBdr>
                              <w:divsChild>
                                <w:div w:id="820005370">
                                  <w:marLeft w:val="0"/>
                                  <w:marRight w:val="0"/>
                                  <w:marTop w:val="0"/>
                                  <w:marBottom w:val="0"/>
                                  <w:divBdr>
                                    <w:top w:val="none" w:sz="0" w:space="0" w:color="auto"/>
                                    <w:left w:val="none" w:sz="0" w:space="0" w:color="auto"/>
                                    <w:bottom w:val="none" w:sz="0" w:space="0" w:color="auto"/>
                                    <w:right w:val="none" w:sz="0" w:space="0" w:color="auto"/>
                                  </w:divBdr>
                                  <w:divsChild>
                                    <w:div w:id="2112627238">
                                      <w:marLeft w:val="0"/>
                                      <w:marRight w:val="0"/>
                                      <w:marTop w:val="0"/>
                                      <w:marBottom w:val="0"/>
                                      <w:divBdr>
                                        <w:top w:val="none" w:sz="0" w:space="0" w:color="auto"/>
                                        <w:left w:val="none" w:sz="0" w:space="0" w:color="auto"/>
                                        <w:bottom w:val="none" w:sz="0" w:space="0" w:color="auto"/>
                                        <w:right w:val="none" w:sz="0" w:space="0" w:color="auto"/>
                                      </w:divBdr>
                                      <w:divsChild>
                                        <w:div w:id="483089047">
                                          <w:marLeft w:val="0"/>
                                          <w:marRight w:val="0"/>
                                          <w:marTop w:val="0"/>
                                          <w:marBottom w:val="0"/>
                                          <w:divBdr>
                                            <w:top w:val="none" w:sz="0" w:space="0" w:color="auto"/>
                                            <w:left w:val="none" w:sz="0" w:space="0" w:color="auto"/>
                                            <w:bottom w:val="none" w:sz="0" w:space="0" w:color="auto"/>
                                            <w:right w:val="none" w:sz="0" w:space="0" w:color="auto"/>
                                          </w:divBdr>
                                          <w:divsChild>
                                            <w:div w:id="422654897">
                                              <w:marLeft w:val="0"/>
                                              <w:marRight w:val="0"/>
                                              <w:marTop w:val="0"/>
                                              <w:marBottom w:val="0"/>
                                              <w:divBdr>
                                                <w:top w:val="none" w:sz="0" w:space="0" w:color="auto"/>
                                                <w:left w:val="none" w:sz="0" w:space="0" w:color="auto"/>
                                                <w:bottom w:val="none" w:sz="0" w:space="0" w:color="auto"/>
                                                <w:right w:val="none" w:sz="0" w:space="0" w:color="auto"/>
                                              </w:divBdr>
                                              <w:divsChild>
                                                <w:div w:id="395713662">
                                                  <w:marLeft w:val="0"/>
                                                  <w:marRight w:val="0"/>
                                                  <w:marTop w:val="0"/>
                                                  <w:marBottom w:val="0"/>
                                                  <w:divBdr>
                                                    <w:top w:val="none" w:sz="0" w:space="0" w:color="auto"/>
                                                    <w:left w:val="none" w:sz="0" w:space="0" w:color="auto"/>
                                                    <w:bottom w:val="none" w:sz="0" w:space="0" w:color="auto"/>
                                                    <w:right w:val="none" w:sz="0" w:space="0" w:color="auto"/>
                                                  </w:divBdr>
                                                  <w:divsChild>
                                                    <w:div w:id="1176261562">
                                                      <w:marLeft w:val="0"/>
                                                      <w:marRight w:val="0"/>
                                                      <w:marTop w:val="0"/>
                                                      <w:marBottom w:val="0"/>
                                                      <w:divBdr>
                                                        <w:top w:val="none" w:sz="0" w:space="0" w:color="auto"/>
                                                        <w:left w:val="none" w:sz="0" w:space="0" w:color="auto"/>
                                                        <w:bottom w:val="none" w:sz="0" w:space="0" w:color="auto"/>
                                                        <w:right w:val="none" w:sz="0" w:space="0" w:color="auto"/>
                                                      </w:divBdr>
                                                      <w:divsChild>
                                                        <w:div w:id="1409111425">
                                                          <w:marLeft w:val="0"/>
                                                          <w:marRight w:val="0"/>
                                                          <w:marTop w:val="0"/>
                                                          <w:marBottom w:val="0"/>
                                                          <w:divBdr>
                                                            <w:top w:val="none" w:sz="0" w:space="0" w:color="auto"/>
                                                            <w:left w:val="none" w:sz="0" w:space="0" w:color="auto"/>
                                                            <w:bottom w:val="none" w:sz="0" w:space="0" w:color="auto"/>
                                                            <w:right w:val="none" w:sz="0" w:space="0" w:color="auto"/>
                                                          </w:divBdr>
                                                          <w:divsChild>
                                                            <w:div w:id="79913316">
                                                              <w:marLeft w:val="0"/>
                                                              <w:marRight w:val="0"/>
                                                              <w:marTop w:val="0"/>
                                                              <w:marBottom w:val="0"/>
                                                              <w:divBdr>
                                                                <w:top w:val="none" w:sz="0" w:space="0" w:color="auto"/>
                                                                <w:left w:val="none" w:sz="0" w:space="0" w:color="auto"/>
                                                                <w:bottom w:val="none" w:sz="0" w:space="0" w:color="auto"/>
                                                                <w:right w:val="none" w:sz="0" w:space="0" w:color="auto"/>
                                                              </w:divBdr>
                                                              <w:divsChild>
                                                                <w:div w:id="1169254254">
                                                                  <w:marLeft w:val="0"/>
                                                                  <w:marRight w:val="0"/>
                                                                  <w:marTop w:val="0"/>
                                                                  <w:marBottom w:val="0"/>
                                                                  <w:divBdr>
                                                                    <w:top w:val="none" w:sz="0" w:space="0" w:color="auto"/>
                                                                    <w:left w:val="none" w:sz="0" w:space="0" w:color="auto"/>
                                                                    <w:bottom w:val="none" w:sz="0" w:space="0" w:color="auto"/>
                                                                    <w:right w:val="none" w:sz="0" w:space="0" w:color="auto"/>
                                                                  </w:divBdr>
                                                                  <w:divsChild>
                                                                    <w:div w:id="679163163">
                                                                      <w:marLeft w:val="0"/>
                                                                      <w:marRight w:val="0"/>
                                                                      <w:marTop w:val="0"/>
                                                                      <w:marBottom w:val="0"/>
                                                                      <w:divBdr>
                                                                        <w:top w:val="none" w:sz="0" w:space="0" w:color="auto"/>
                                                                        <w:left w:val="none" w:sz="0" w:space="0" w:color="auto"/>
                                                                        <w:bottom w:val="none" w:sz="0" w:space="0" w:color="auto"/>
                                                                        <w:right w:val="none" w:sz="0" w:space="0" w:color="auto"/>
                                                                      </w:divBdr>
                                                                      <w:divsChild>
                                                                        <w:div w:id="987977994">
                                                                          <w:marLeft w:val="0"/>
                                                                          <w:marRight w:val="0"/>
                                                                          <w:marTop w:val="0"/>
                                                                          <w:marBottom w:val="0"/>
                                                                          <w:divBdr>
                                                                            <w:top w:val="none" w:sz="0" w:space="0" w:color="auto"/>
                                                                            <w:left w:val="none" w:sz="0" w:space="0" w:color="auto"/>
                                                                            <w:bottom w:val="none" w:sz="0" w:space="0" w:color="auto"/>
                                                                            <w:right w:val="none" w:sz="0" w:space="0" w:color="auto"/>
                                                                          </w:divBdr>
                                                                        </w:div>
                                                                        <w:div w:id="941955913">
                                                                          <w:marLeft w:val="0"/>
                                                                          <w:marRight w:val="0"/>
                                                                          <w:marTop w:val="0"/>
                                                                          <w:marBottom w:val="0"/>
                                                                          <w:divBdr>
                                                                            <w:top w:val="none" w:sz="0" w:space="0" w:color="auto"/>
                                                                            <w:left w:val="none" w:sz="0" w:space="0" w:color="auto"/>
                                                                            <w:bottom w:val="none" w:sz="0" w:space="0" w:color="auto"/>
                                                                            <w:right w:val="none" w:sz="0" w:space="0" w:color="auto"/>
                                                                          </w:divBdr>
                                                                        </w:div>
                                                                        <w:div w:id="1614095073">
                                                                          <w:marLeft w:val="0"/>
                                                                          <w:marRight w:val="0"/>
                                                                          <w:marTop w:val="0"/>
                                                                          <w:marBottom w:val="0"/>
                                                                          <w:divBdr>
                                                                            <w:top w:val="none" w:sz="0" w:space="0" w:color="auto"/>
                                                                            <w:left w:val="none" w:sz="0" w:space="0" w:color="auto"/>
                                                                            <w:bottom w:val="none" w:sz="0" w:space="0" w:color="auto"/>
                                                                            <w:right w:val="none" w:sz="0" w:space="0" w:color="auto"/>
                                                                          </w:divBdr>
                                                                        </w:div>
                                                                        <w:div w:id="781189936">
                                                                          <w:marLeft w:val="0"/>
                                                                          <w:marRight w:val="0"/>
                                                                          <w:marTop w:val="0"/>
                                                                          <w:marBottom w:val="0"/>
                                                                          <w:divBdr>
                                                                            <w:top w:val="none" w:sz="0" w:space="0" w:color="auto"/>
                                                                            <w:left w:val="none" w:sz="0" w:space="0" w:color="auto"/>
                                                                            <w:bottom w:val="none" w:sz="0" w:space="0" w:color="auto"/>
                                                                            <w:right w:val="none" w:sz="0" w:space="0" w:color="auto"/>
                                                                          </w:divBdr>
                                                                        </w:div>
                                                                        <w:div w:id="2026590028">
                                                                          <w:marLeft w:val="0"/>
                                                                          <w:marRight w:val="0"/>
                                                                          <w:marTop w:val="0"/>
                                                                          <w:marBottom w:val="0"/>
                                                                          <w:divBdr>
                                                                            <w:top w:val="none" w:sz="0" w:space="0" w:color="auto"/>
                                                                            <w:left w:val="none" w:sz="0" w:space="0" w:color="auto"/>
                                                                            <w:bottom w:val="none" w:sz="0" w:space="0" w:color="auto"/>
                                                                            <w:right w:val="none" w:sz="0" w:space="0" w:color="auto"/>
                                                                          </w:divBdr>
                                                                        </w:div>
                                                                        <w:div w:id="734549501">
                                                                          <w:marLeft w:val="0"/>
                                                                          <w:marRight w:val="0"/>
                                                                          <w:marTop w:val="0"/>
                                                                          <w:marBottom w:val="0"/>
                                                                          <w:divBdr>
                                                                            <w:top w:val="none" w:sz="0" w:space="0" w:color="auto"/>
                                                                            <w:left w:val="none" w:sz="0" w:space="0" w:color="auto"/>
                                                                            <w:bottom w:val="none" w:sz="0" w:space="0" w:color="auto"/>
                                                                            <w:right w:val="none" w:sz="0" w:space="0" w:color="auto"/>
                                                                          </w:divBdr>
                                                                        </w:div>
                                                                        <w:div w:id="18061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98492">
      <w:bodyDiv w:val="1"/>
      <w:marLeft w:val="0"/>
      <w:marRight w:val="0"/>
      <w:marTop w:val="0"/>
      <w:marBottom w:val="0"/>
      <w:divBdr>
        <w:top w:val="none" w:sz="0" w:space="0" w:color="auto"/>
        <w:left w:val="none" w:sz="0" w:space="0" w:color="auto"/>
        <w:bottom w:val="none" w:sz="0" w:space="0" w:color="auto"/>
        <w:right w:val="none" w:sz="0" w:space="0" w:color="auto"/>
      </w:divBdr>
      <w:divsChild>
        <w:div w:id="992756011">
          <w:marLeft w:val="547"/>
          <w:marRight w:val="0"/>
          <w:marTop w:val="106"/>
          <w:marBottom w:val="0"/>
          <w:divBdr>
            <w:top w:val="none" w:sz="0" w:space="0" w:color="auto"/>
            <w:left w:val="none" w:sz="0" w:space="0" w:color="auto"/>
            <w:bottom w:val="none" w:sz="0" w:space="0" w:color="auto"/>
            <w:right w:val="none" w:sz="0" w:space="0" w:color="auto"/>
          </w:divBdr>
        </w:div>
        <w:div w:id="2008439388">
          <w:marLeft w:val="1166"/>
          <w:marRight w:val="0"/>
          <w:marTop w:val="91"/>
          <w:marBottom w:val="0"/>
          <w:divBdr>
            <w:top w:val="none" w:sz="0" w:space="0" w:color="auto"/>
            <w:left w:val="none" w:sz="0" w:space="0" w:color="auto"/>
            <w:bottom w:val="none" w:sz="0" w:space="0" w:color="auto"/>
            <w:right w:val="none" w:sz="0" w:space="0" w:color="auto"/>
          </w:divBdr>
        </w:div>
        <w:div w:id="1412386734">
          <w:marLeft w:val="1166"/>
          <w:marRight w:val="0"/>
          <w:marTop w:val="91"/>
          <w:marBottom w:val="0"/>
          <w:divBdr>
            <w:top w:val="none" w:sz="0" w:space="0" w:color="auto"/>
            <w:left w:val="none" w:sz="0" w:space="0" w:color="auto"/>
            <w:bottom w:val="none" w:sz="0" w:space="0" w:color="auto"/>
            <w:right w:val="none" w:sz="0" w:space="0" w:color="auto"/>
          </w:divBdr>
        </w:div>
        <w:div w:id="1502307322">
          <w:marLeft w:val="1166"/>
          <w:marRight w:val="0"/>
          <w:marTop w:val="91"/>
          <w:marBottom w:val="0"/>
          <w:divBdr>
            <w:top w:val="none" w:sz="0" w:space="0" w:color="auto"/>
            <w:left w:val="none" w:sz="0" w:space="0" w:color="auto"/>
            <w:bottom w:val="none" w:sz="0" w:space="0" w:color="auto"/>
            <w:right w:val="none" w:sz="0" w:space="0" w:color="auto"/>
          </w:divBdr>
        </w:div>
        <w:div w:id="888489546">
          <w:marLeft w:val="1166"/>
          <w:marRight w:val="0"/>
          <w:marTop w:val="91"/>
          <w:marBottom w:val="0"/>
          <w:divBdr>
            <w:top w:val="none" w:sz="0" w:space="0" w:color="auto"/>
            <w:left w:val="none" w:sz="0" w:space="0" w:color="auto"/>
            <w:bottom w:val="none" w:sz="0" w:space="0" w:color="auto"/>
            <w:right w:val="none" w:sz="0" w:space="0" w:color="auto"/>
          </w:divBdr>
        </w:div>
        <w:div w:id="1341274871">
          <w:marLeft w:val="547"/>
          <w:marRight w:val="0"/>
          <w:marTop w:val="106"/>
          <w:marBottom w:val="0"/>
          <w:divBdr>
            <w:top w:val="none" w:sz="0" w:space="0" w:color="auto"/>
            <w:left w:val="none" w:sz="0" w:space="0" w:color="auto"/>
            <w:bottom w:val="none" w:sz="0" w:space="0" w:color="auto"/>
            <w:right w:val="none" w:sz="0" w:space="0" w:color="auto"/>
          </w:divBdr>
        </w:div>
        <w:div w:id="1583026629">
          <w:marLeft w:val="1166"/>
          <w:marRight w:val="0"/>
          <w:marTop w:val="91"/>
          <w:marBottom w:val="0"/>
          <w:divBdr>
            <w:top w:val="none" w:sz="0" w:space="0" w:color="auto"/>
            <w:left w:val="none" w:sz="0" w:space="0" w:color="auto"/>
            <w:bottom w:val="none" w:sz="0" w:space="0" w:color="auto"/>
            <w:right w:val="none" w:sz="0" w:space="0" w:color="auto"/>
          </w:divBdr>
        </w:div>
        <w:div w:id="127670274">
          <w:marLeft w:val="1800"/>
          <w:marRight w:val="0"/>
          <w:marTop w:val="77"/>
          <w:marBottom w:val="0"/>
          <w:divBdr>
            <w:top w:val="none" w:sz="0" w:space="0" w:color="auto"/>
            <w:left w:val="none" w:sz="0" w:space="0" w:color="auto"/>
            <w:bottom w:val="none" w:sz="0" w:space="0" w:color="auto"/>
            <w:right w:val="none" w:sz="0" w:space="0" w:color="auto"/>
          </w:divBdr>
        </w:div>
        <w:div w:id="1586063617">
          <w:marLeft w:val="547"/>
          <w:marRight w:val="0"/>
          <w:marTop w:val="106"/>
          <w:marBottom w:val="0"/>
          <w:divBdr>
            <w:top w:val="none" w:sz="0" w:space="0" w:color="auto"/>
            <w:left w:val="none" w:sz="0" w:space="0" w:color="auto"/>
            <w:bottom w:val="none" w:sz="0" w:space="0" w:color="auto"/>
            <w:right w:val="none" w:sz="0" w:space="0" w:color="auto"/>
          </w:divBdr>
        </w:div>
        <w:div w:id="1577544302">
          <w:marLeft w:val="1166"/>
          <w:marRight w:val="0"/>
          <w:marTop w:val="91"/>
          <w:marBottom w:val="0"/>
          <w:divBdr>
            <w:top w:val="none" w:sz="0" w:space="0" w:color="auto"/>
            <w:left w:val="none" w:sz="0" w:space="0" w:color="auto"/>
            <w:bottom w:val="none" w:sz="0" w:space="0" w:color="auto"/>
            <w:right w:val="none" w:sz="0" w:space="0" w:color="auto"/>
          </w:divBdr>
        </w:div>
        <w:div w:id="1204248980">
          <w:marLeft w:val="1166"/>
          <w:marRight w:val="0"/>
          <w:marTop w:val="91"/>
          <w:marBottom w:val="0"/>
          <w:divBdr>
            <w:top w:val="none" w:sz="0" w:space="0" w:color="auto"/>
            <w:left w:val="none" w:sz="0" w:space="0" w:color="auto"/>
            <w:bottom w:val="none" w:sz="0" w:space="0" w:color="auto"/>
            <w:right w:val="none" w:sz="0" w:space="0" w:color="auto"/>
          </w:divBdr>
        </w:div>
      </w:divsChild>
    </w:div>
    <w:div w:id="193541627">
      <w:bodyDiv w:val="1"/>
      <w:marLeft w:val="0"/>
      <w:marRight w:val="0"/>
      <w:marTop w:val="0"/>
      <w:marBottom w:val="0"/>
      <w:divBdr>
        <w:top w:val="none" w:sz="0" w:space="0" w:color="auto"/>
        <w:left w:val="none" w:sz="0" w:space="0" w:color="auto"/>
        <w:bottom w:val="none" w:sz="0" w:space="0" w:color="auto"/>
        <w:right w:val="none" w:sz="0" w:space="0" w:color="auto"/>
      </w:divBdr>
    </w:div>
    <w:div w:id="238517788">
      <w:bodyDiv w:val="1"/>
      <w:marLeft w:val="0"/>
      <w:marRight w:val="0"/>
      <w:marTop w:val="0"/>
      <w:marBottom w:val="0"/>
      <w:divBdr>
        <w:top w:val="none" w:sz="0" w:space="0" w:color="auto"/>
        <w:left w:val="none" w:sz="0" w:space="0" w:color="auto"/>
        <w:bottom w:val="none" w:sz="0" w:space="0" w:color="auto"/>
        <w:right w:val="none" w:sz="0" w:space="0" w:color="auto"/>
      </w:divBdr>
    </w:div>
    <w:div w:id="259412849">
      <w:bodyDiv w:val="1"/>
      <w:marLeft w:val="0"/>
      <w:marRight w:val="0"/>
      <w:marTop w:val="0"/>
      <w:marBottom w:val="0"/>
      <w:divBdr>
        <w:top w:val="none" w:sz="0" w:space="0" w:color="auto"/>
        <w:left w:val="none" w:sz="0" w:space="0" w:color="auto"/>
        <w:bottom w:val="none" w:sz="0" w:space="0" w:color="auto"/>
        <w:right w:val="none" w:sz="0" w:space="0" w:color="auto"/>
      </w:divBdr>
      <w:divsChild>
        <w:div w:id="116530712">
          <w:marLeft w:val="0"/>
          <w:marRight w:val="0"/>
          <w:marTop w:val="0"/>
          <w:marBottom w:val="0"/>
          <w:divBdr>
            <w:top w:val="none" w:sz="0" w:space="0" w:color="auto"/>
            <w:left w:val="none" w:sz="0" w:space="0" w:color="auto"/>
            <w:bottom w:val="none" w:sz="0" w:space="0" w:color="auto"/>
            <w:right w:val="none" w:sz="0" w:space="0" w:color="auto"/>
          </w:divBdr>
          <w:divsChild>
            <w:div w:id="1512406559">
              <w:marLeft w:val="0"/>
              <w:marRight w:val="0"/>
              <w:marTop w:val="0"/>
              <w:marBottom w:val="0"/>
              <w:divBdr>
                <w:top w:val="none" w:sz="0" w:space="0" w:color="auto"/>
                <w:left w:val="none" w:sz="0" w:space="0" w:color="auto"/>
                <w:bottom w:val="none" w:sz="0" w:space="0" w:color="auto"/>
                <w:right w:val="none" w:sz="0" w:space="0" w:color="auto"/>
              </w:divBdr>
              <w:divsChild>
                <w:div w:id="1863008643">
                  <w:marLeft w:val="0"/>
                  <w:marRight w:val="0"/>
                  <w:marTop w:val="0"/>
                  <w:marBottom w:val="0"/>
                  <w:divBdr>
                    <w:top w:val="none" w:sz="0" w:space="0" w:color="auto"/>
                    <w:left w:val="none" w:sz="0" w:space="0" w:color="auto"/>
                    <w:bottom w:val="none" w:sz="0" w:space="0" w:color="auto"/>
                    <w:right w:val="none" w:sz="0" w:space="0" w:color="auto"/>
                  </w:divBdr>
                  <w:divsChild>
                    <w:div w:id="1134249048">
                      <w:marLeft w:val="0"/>
                      <w:marRight w:val="0"/>
                      <w:marTop w:val="0"/>
                      <w:marBottom w:val="0"/>
                      <w:divBdr>
                        <w:top w:val="none" w:sz="0" w:space="0" w:color="auto"/>
                        <w:left w:val="none" w:sz="0" w:space="0" w:color="auto"/>
                        <w:bottom w:val="none" w:sz="0" w:space="0" w:color="auto"/>
                        <w:right w:val="none" w:sz="0" w:space="0" w:color="auto"/>
                      </w:divBdr>
                      <w:divsChild>
                        <w:div w:id="1314456201">
                          <w:marLeft w:val="0"/>
                          <w:marRight w:val="0"/>
                          <w:marTop w:val="0"/>
                          <w:marBottom w:val="0"/>
                          <w:divBdr>
                            <w:top w:val="none" w:sz="0" w:space="0" w:color="auto"/>
                            <w:left w:val="none" w:sz="0" w:space="0" w:color="auto"/>
                            <w:bottom w:val="none" w:sz="0" w:space="0" w:color="auto"/>
                            <w:right w:val="none" w:sz="0" w:space="0" w:color="auto"/>
                          </w:divBdr>
                          <w:divsChild>
                            <w:div w:id="2035768722">
                              <w:marLeft w:val="0"/>
                              <w:marRight w:val="0"/>
                              <w:marTop w:val="0"/>
                              <w:marBottom w:val="0"/>
                              <w:divBdr>
                                <w:top w:val="none" w:sz="0" w:space="0" w:color="auto"/>
                                <w:left w:val="none" w:sz="0" w:space="0" w:color="auto"/>
                                <w:bottom w:val="none" w:sz="0" w:space="0" w:color="auto"/>
                                <w:right w:val="none" w:sz="0" w:space="0" w:color="auto"/>
                              </w:divBdr>
                              <w:divsChild>
                                <w:div w:id="668366839">
                                  <w:marLeft w:val="0"/>
                                  <w:marRight w:val="0"/>
                                  <w:marTop w:val="0"/>
                                  <w:marBottom w:val="0"/>
                                  <w:divBdr>
                                    <w:top w:val="none" w:sz="0" w:space="0" w:color="auto"/>
                                    <w:left w:val="none" w:sz="0" w:space="0" w:color="auto"/>
                                    <w:bottom w:val="none" w:sz="0" w:space="0" w:color="auto"/>
                                    <w:right w:val="none" w:sz="0" w:space="0" w:color="auto"/>
                                  </w:divBdr>
                                  <w:divsChild>
                                    <w:div w:id="443573433">
                                      <w:marLeft w:val="0"/>
                                      <w:marRight w:val="0"/>
                                      <w:marTop w:val="0"/>
                                      <w:marBottom w:val="0"/>
                                      <w:divBdr>
                                        <w:top w:val="none" w:sz="0" w:space="0" w:color="auto"/>
                                        <w:left w:val="none" w:sz="0" w:space="0" w:color="auto"/>
                                        <w:bottom w:val="none" w:sz="0" w:space="0" w:color="auto"/>
                                        <w:right w:val="none" w:sz="0" w:space="0" w:color="auto"/>
                                      </w:divBdr>
                                      <w:divsChild>
                                        <w:div w:id="29112782">
                                          <w:marLeft w:val="0"/>
                                          <w:marRight w:val="0"/>
                                          <w:marTop w:val="0"/>
                                          <w:marBottom w:val="0"/>
                                          <w:divBdr>
                                            <w:top w:val="none" w:sz="0" w:space="0" w:color="auto"/>
                                            <w:left w:val="none" w:sz="0" w:space="0" w:color="auto"/>
                                            <w:bottom w:val="none" w:sz="0" w:space="0" w:color="auto"/>
                                            <w:right w:val="none" w:sz="0" w:space="0" w:color="auto"/>
                                          </w:divBdr>
                                          <w:divsChild>
                                            <w:div w:id="134034489">
                                              <w:marLeft w:val="0"/>
                                              <w:marRight w:val="0"/>
                                              <w:marTop w:val="0"/>
                                              <w:marBottom w:val="0"/>
                                              <w:divBdr>
                                                <w:top w:val="none" w:sz="0" w:space="0" w:color="auto"/>
                                                <w:left w:val="none" w:sz="0" w:space="0" w:color="auto"/>
                                                <w:bottom w:val="none" w:sz="0" w:space="0" w:color="auto"/>
                                                <w:right w:val="none" w:sz="0" w:space="0" w:color="auto"/>
                                              </w:divBdr>
                                              <w:divsChild>
                                                <w:div w:id="156925164">
                                                  <w:marLeft w:val="0"/>
                                                  <w:marRight w:val="0"/>
                                                  <w:marTop w:val="0"/>
                                                  <w:marBottom w:val="0"/>
                                                  <w:divBdr>
                                                    <w:top w:val="none" w:sz="0" w:space="0" w:color="auto"/>
                                                    <w:left w:val="none" w:sz="0" w:space="0" w:color="auto"/>
                                                    <w:bottom w:val="none" w:sz="0" w:space="0" w:color="auto"/>
                                                    <w:right w:val="none" w:sz="0" w:space="0" w:color="auto"/>
                                                  </w:divBdr>
                                                  <w:divsChild>
                                                    <w:div w:id="736979932">
                                                      <w:marLeft w:val="0"/>
                                                      <w:marRight w:val="0"/>
                                                      <w:marTop w:val="0"/>
                                                      <w:marBottom w:val="0"/>
                                                      <w:divBdr>
                                                        <w:top w:val="none" w:sz="0" w:space="0" w:color="auto"/>
                                                        <w:left w:val="none" w:sz="0" w:space="0" w:color="auto"/>
                                                        <w:bottom w:val="none" w:sz="0" w:space="0" w:color="auto"/>
                                                        <w:right w:val="none" w:sz="0" w:space="0" w:color="auto"/>
                                                      </w:divBdr>
                                                      <w:divsChild>
                                                        <w:div w:id="1713723820">
                                                          <w:marLeft w:val="0"/>
                                                          <w:marRight w:val="0"/>
                                                          <w:marTop w:val="0"/>
                                                          <w:marBottom w:val="0"/>
                                                          <w:divBdr>
                                                            <w:top w:val="none" w:sz="0" w:space="0" w:color="auto"/>
                                                            <w:left w:val="none" w:sz="0" w:space="0" w:color="auto"/>
                                                            <w:bottom w:val="none" w:sz="0" w:space="0" w:color="auto"/>
                                                            <w:right w:val="none" w:sz="0" w:space="0" w:color="auto"/>
                                                          </w:divBdr>
                                                          <w:divsChild>
                                                            <w:div w:id="1334723638">
                                                              <w:marLeft w:val="0"/>
                                                              <w:marRight w:val="0"/>
                                                              <w:marTop w:val="0"/>
                                                              <w:marBottom w:val="0"/>
                                                              <w:divBdr>
                                                                <w:top w:val="none" w:sz="0" w:space="0" w:color="auto"/>
                                                                <w:left w:val="none" w:sz="0" w:space="0" w:color="auto"/>
                                                                <w:bottom w:val="none" w:sz="0" w:space="0" w:color="auto"/>
                                                                <w:right w:val="none" w:sz="0" w:space="0" w:color="auto"/>
                                                              </w:divBdr>
                                                              <w:divsChild>
                                                                <w:div w:id="176312287">
                                                                  <w:marLeft w:val="0"/>
                                                                  <w:marRight w:val="0"/>
                                                                  <w:marTop w:val="0"/>
                                                                  <w:marBottom w:val="0"/>
                                                                  <w:divBdr>
                                                                    <w:top w:val="none" w:sz="0" w:space="0" w:color="auto"/>
                                                                    <w:left w:val="none" w:sz="0" w:space="0" w:color="auto"/>
                                                                    <w:bottom w:val="none" w:sz="0" w:space="0" w:color="auto"/>
                                                                    <w:right w:val="none" w:sz="0" w:space="0" w:color="auto"/>
                                                                  </w:divBdr>
                                                                  <w:divsChild>
                                                                    <w:div w:id="168060121">
                                                                      <w:marLeft w:val="0"/>
                                                                      <w:marRight w:val="0"/>
                                                                      <w:marTop w:val="0"/>
                                                                      <w:marBottom w:val="0"/>
                                                                      <w:divBdr>
                                                                        <w:top w:val="none" w:sz="0" w:space="0" w:color="auto"/>
                                                                        <w:left w:val="none" w:sz="0" w:space="0" w:color="auto"/>
                                                                        <w:bottom w:val="none" w:sz="0" w:space="0" w:color="auto"/>
                                                                        <w:right w:val="none" w:sz="0" w:space="0" w:color="auto"/>
                                                                      </w:divBdr>
                                                                      <w:divsChild>
                                                                        <w:div w:id="3280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3440765">
      <w:bodyDiv w:val="1"/>
      <w:marLeft w:val="0"/>
      <w:marRight w:val="0"/>
      <w:marTop w:val="0"/>
      <w:marBottom w:val="0"/>
      <w:divBdr>
        <w:top w:val="none" w:sz="0" w:space="0" w:color="auto"/>
        <w:left w:val="none" w:sz="0" w:space="0" w:color="auto"/>
        <w:bottom w:val="none" w:sz="0" w:space="0" w:color="auto"/>
        <w:right w:val="none" w:sz="0" w:space="0" w:color="auto"/>
      </w:divBdr>
      <w:divsChild>
        <w:div w:id="100421011">
          <w:marLeft w:val="0"/>
          <w:marRight w:val="0"/>
          <w:marTop w:val="0"/>
          <w:marBottom w:val="0"/>
          <w:divBdr>
            <w:top w:val="none" w:sz="0" w:space="0" w:color="auto"/>
            <w:left w:val="none" w:sz="0" w:space="0" w:color="auto"/>
            <w:bottom w:val="none" w:sz="0" w:space="0" w:color="auto"/>
            <w:right w:val="none" w:sz="0" w:space="0" w:color="auto"/>
          </w:divBdr>
          <w:divsChild>
            <w:div w:id="2111123449">
              <w:marLeft w:val="0"/>
              <w:marRight w:val="0"/>
              <w:marTop w:val="0"/>
              <w:marBottom w:val="0"/>
              <w:divBdr>
                <w:top w:val="none" w:sz="0" w:space="0" w:color="auto"/>
                <w:left w:val="none" w:sz="0" w:space="0" w:color="auto"/>
                <w:bottom w:val="none" w:sz="0" w:space="0" w:color="auto"/>
                <w:right w:val="none" w:sz="0" w:space="0" w:color="auto"/>
              </w:divBdr>
              <w:divsChild>
                <w:div w:id="2013139962">
                  <w:marLeft w:val="0"/>
                  <w:marRight w:val="0"/>
                  <w:marTop w:val="0"/>
                  <w:marBottom w:val="0"/>
                  <w:divBdr>
                    <w:top w:val="none" w:sz="0" w:space="0" w:color="auto"/>
                    <w:left w:val="none" w:sz="0" w:space="0" w:color="auto"/>
                    <w:bottom w:val="none" w:sz="0" w:space="0" w:color="auto"/>
                    <w:right w:val="none" w:sz="0" w:space="0" w:color="auto"/>
                  </w:divBdr>
                  <w:divsChild>
                    <w:div w:id="1047948245">
                      <w:marLeft w:val="0"/>
                      <w:marRight w:val="0"/>
                      <w:marTop w:val="0"/>
                      <w:marBottom w:val="0"/>
                      <w:divBdr>
                        <w:top w:val="none" w:sz="0" w:space="0" w:color="auto"/>
                        <w:left w:val="none" w:sz="0" w:space="0" w:color="auto"/>
                        <w:bottom w:val="none" w:sz="0" w:space="0" w:color="auto"/>
                        <w:right w:val="none" w:sz="0" w:space="0" w:color="auto"/>
                      </w:divBdr>
                      <w:divsChild>
                        <w:div w:id="1862357533">
                          <w:marLeft w:val="0"/>
                          <w:marRight w:val="0"/>
                          <w:marTop w:val="0"/>
                          <w:marBottom w:val="0"/>
                          <w:divBdr>
                            <w:top w:val="none" w:sz="0" w:space="0" w:color="auto"/>
                            <w:left w:val="none" w:sz="0" w:space="0" w:color="auto"/>
                            <w:bottom w:val="none" w:sz="0" w:space="0" w:color="auto"/>
                            <w:right w:val="none" w:sz="0" w:space="0" w:color="auto"/>
                          </w:divBdr>
                          <w:divsChild>
                            <w:div w:id="1537692000">
                              <w:marLeft w:val="0"/>
                              <w:marRight w:val="0"/>
                              <w:marTop w:val="0"/>
                              <w:marBottom w:val="0"/>
                              <w:divBdr>
                                <w:top w:val="none" w:sz="0" w:space="0" w:color="auto"/>
                                <w:left w:val="none" w:sz="0" w:space="0" w:color="auto"/>
                                <w:bottom w:val="none" w:sz="0" w:space="0" w:color="auto"/>
                                <w:right w:val="none" w:sz="0" w:space="0" w:color="auto"/>
                              </w:divBdr>
                              <w:divsChild>
                                <w:div w:id="597518806">
                                  <w:marLeft w:val="0"/>
                                  <w:marRight w:val="0"/>
                                  <w:marTop w:val="0"/>
                                  <w:marBottom w:val="0"/>
                                  <w:divBdr>
                                    <w:top w:val="none" w:sz="0" w:space="0" w:color="auto"/>
                                    <w:left w:val="none" w:sz="0" w:space="0" w:color="auto"/>
                                    <w:bottom w:val="none" w:sz="0" w:space="0" w:color="auto"/>
                                    <w:right w:val="none" w:sz="0" w:space="0" w:color="auto"/>
                                  </w:divBdr>
                                  <w:divsChild>
                                    <w:div w:id="536237163">
                                      <w:marLeft w:val="0"/>
                                      <w:marRight w:val="0"/>
                                      <w:marTop w:val="0"/>
                                      <w:marBottom w:val="0"/>
                                      <w:divBdr>
                                        <w:top w:val="none" w:sz="0" w:space="0" w:color="auto"/>
                                        <w:left w:val="none" w:sz="0" w:space="0" w:color="auto"/>
                                        <w:bottom w:val="none" w:sz="0" w:space="0" w:color="auto"/>
                                        <w:right w:val="none" w:sz="0" w:space="0" w:color="auto"/>
                                      </w:divBdr>
                                      <w:divsChild>
                                        <w:div w:id="2090499021">
                                          <w:marLeft w:val="0"/>
                                          <w:marRight w:val="0"/>
                                          <w:marTop w:val="0"/>
                                          <w:marBottom w:val="0"/>
                                          <w:divBdr>
                                            <w:top w:val="none" w:sz="0" w:space="0" w:color="auto"/>
                                            <w:left w:val="none" w:sz="0" w:space="0" w:color="auto"/>
                                            <w:bottom w:val="none" w:sz="0" w:space="0" w:color="auto"/>
                                            <w:right w:val="none" w:sz="0" w:space="0" w:color="auto"/>
                                          </w:divBdr>
                                          <w:divsChild>
                                            <w:div w:id="1866675000">
                                              <w:marLeft w:val="0"/>
                                              <w:marRight w:val="0"/>
                                              <w:marTop w:val="0"/>
                                              <w:marBottom w:val="0"/>
                                              <w:divBdr>
                                                <w:top w:val="none" w:sz="0" w:space="0" w:color="auto"/>
                                                <w:left w:val="none" w:sz="0" w:space="0" w:color="auto"/>
                                                <w:bottom w:val="none" w:sz="0" w:space="0" w:color="auto"/>
                                                <w:right w:val="none" w:sz="0" w:space="0" w:color="auto"/>
                                              </w:divBdr>
                                              <w:divsChild>
                                                <w:div w:id="341979469">
                                                  <w:marLeft w:val="0"/>
                                                  <w:marRight w:val="0"/>
                                                  <w:marTop w:val="0"/>
                                                  <w:marBottom w:val="0"/>
                                                  <w:divBdr>
                                                    <w:top w:val="none" w:sz="0" w:space="0" w:color="auto"/>
                                                    <w:left w:val="none" w:sz="0" w:space="0" w:color="auto"/>
                                                    <w:bottom w:val="none" w:sz="0" w:space="0" w:color="auto"/>
                                                    <w:right w:val="none" w:sz="0" w:space="0" w:color="auto"/>
                                                  </w:divBdr>
                                                  <w:divsChild>
                                                    <w:div w:id="1755276229">
                                                      <w:marLeft w:val="0"/>
                                                      <w:marRight w:val="0"/>
                                                      <w:marTop w:val="0"/>
                                                      <w:marBottom w:val="0"/>
                                                      <w:divBdr>
                                                        <w:top w:val="none" w:sz="0" w:space="0" w:color="auto"/>
                                                        <w:left w:val="none" w:sz="0" w:space="0" w:color="auto"/>
                                                        <w:bottom w:val="none" w:sz="0" w:space="0" w:color="auto"/>
                                                        <w:right w:val="none" w:sz="0" w:space="0" w:color="auto"/>
                                                      </w:divBdr>
                                                      <w:divsChild>
                                                        <w:div w:id="1983654878">
                                                          <w:marLeft w:val="0"/>
                                                          <w:marRight w:val="0"/>
                                                          <w:marTop w:val="0"/>
                                                          <w:marBottom w:val="0"/>
                                                          <w:divBdr>
                                                            <w:top w:val="none" w:sz="0" w:space="0" w:color="auto"/>
                                                            <w:left w:val="none" w:sz="0" w:space="0" w:color="auto"/>
                                                            <w:bottom w:val="none" w:sz="0" w:space="0" w:color="auto"/>
                                                            <w:right w:val="none" w:sz="0" w:space="0" w:color="auto"/>
                                                          </w:divBdr>
                                                          <w:divsChild>
                                                            <w:div w:id="128667256">
                                                              <w:marLeft w:val="0"/>
                                                              <w:marRight w:val="0"/>
                                                              <w:marTop w:val="0"/>
                                                              <w:marBottom w:val="0"/>
                                                              <w:divBdr>
                                                                <w:top w:val="none" w:sz="0" w:space="0" w:color="auto"/>
                                                                <w:left w:val="none" w:sz="0" w:space="0" w:color="auto"/>
                                                                <w:bottom w:val="none" w:sz="0" w:space="0" w:color="auto"/>
                                                                <w:right w:val="none" w:sz="0" w:space="0" w:color="auto"/>
                                                              </w:divBdr>
                                                              <w:divsChild>
                                                                <w:div w:id="471139011">
                                                                  <w:marLeft w:val="0"/>
                                                                  <w:marRight w:val="0"/>
                                                                  <w:marTop w:val="0"/>
                                                                  <w:marBottom w:val="0"/>
                                                                  <w:divBdr>
                                                                    <w:top w:val="none" w:sz="0" w:space="0" w:color="auto"/>
                                                                    <w:left w:val="none" w:sz="0" w:space="0" w:color="auto"/>
                                                                    <w:bottom w:val="none" w:sz="0" w:space="0" w:color="auto"/>
                                                                    <w:right w:val="none" w:sz="0" w:space="0" w:color="auto"/>
                                                                  </w:divBdr>
                                                                  <w:divsChild>
                                                                    <w:div w:id="2142454029">
                                                                      <w:marLeft w:val="0"/>
                                                                      <w:marRight w:val="0"/>
                                                                      <w:marTop w:val="0"/>
                                                                      <w:marBottom w:val="0"/>
                                                                      <w:divBdr>
                                                                        <w:top w:val="none" w:sz="0" w:space="0" w:color="auto"/>
                                                                        <w:left w:val="none" w:sz="0" w:space="0" w:color="auto"/>
                                                                        <w:bottom w:val="none" w:sz="0" w:space="0" w:color="auto"/>
                                                                        <w:right w:val="none" w:sz="0" w:space="0" w:color="auto"/>
                                                                      </w:divBdr>
                                                                      <w:divsChild>
                                                                        <w:div w:id="1505974074">
                                                                          <w:marLeft w:val="0"/>
                                                                          <w:marRight w:val="0"/>
                                                                          <w:marTop w:val="0"/>
                                                                          <w:marBottom w:val="0"/>
                                                                          <w:divBdr>
                                                                            <w:top w:val="none" w:sz="0" w:space="0" w:color="auto"/>
                                                                            <w:left w:val="none" w:sz="0" w:space="0" w:color="auto"/>
                                                                            <w:bottom w:val="none" w:sz="0" w:space="0" w:color="auto"/>
                                                                            <w:right w:val="none" w:sz="0" w:space="0" w:color="auto"/>
                                                                          </w:divBdr>
                                                                          <w:divsChild>
                                                                            <w:div w:id="1423841988">
                                                                              <w:marLeft w:val="0"/>
                                                                              <w:marRight w:val="0"/>
                                                                              <w:marTop w:val="0"/>
                                                                              <w:marBottom w:val="0"/>
                                                                              <w:divBdr>
                                                                                <w:top w:val="none" w:sz="0" w:space="0" w:color="auto"/>
                                                                                <w:left w:val="none" w:sz="0" w:space="0" w:color="auto"/>
                                                                                <w:bottom w:val="none" w:sz="0" w:space="0" w:color="auto"/>
                                                                                <w:right w:val="none" w:sz="0" w:space="0" w:color="auto"/>
                                                                              </w:divBdr>
                                                                            </w:div>
                                                                            <w:div w:id="15668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642202">
      <w:bodyDiv w:val="1"/>
      <w:marLeft w:val="0"/>
      <w:marRight w:val="0"/>
      <w:marTop w:val="0"/>
      <w:marBottom w:val="0"/>
      <w:divBdr>
        <w:top w:val="none" w:sz="0" w:space="0" w:color="auto"/>
        <w:left w:val="none" w:sz="0" w:space="0" w:color="auto"/>
        <w:bottom w:val="none" w:sz="0" w:space="0" w:color="auto"/>
        <w:right w:val="none" w:sz="0" w:space="0" w:color="auto"/>
      </w:divBdr>
      <w:divsChild>
        <w:div w:id="1535265291">
          <w:marLeft w:val="547"/>
          <w:marRight w:val="0"/>
          <w:marTop w:val="125"/>
          <w:marBottom w:val="0"/>
          <w:divBdr>
            <w:top w:val="none" w:sz="0" w:space="0" w:color="auto"/>
            <w:left w:val="none" w:sz="0" w:space="0" w:color="auto"/>
            <w:bottom w:val="none" w:sz="0" w:space="0" w:color="auto"/>
            <w:right w:val="none" w:sz="0" w:space="0" w:color="auto"/>
          </w:divBdr>
        </w:div>
        <w:div w:id="461702757">
          <w:marLeft w:val="547"/>
          <w:marRight w:val="0"/>
          <w:marTop w:val="125"/>
          <w:marBottom w:val="0"/>
          <w:divBdr>
            <w:top w:val="none" w:sz="0" w:space="0" w:color="auto"/>
            <w:left w:val="none" w:sz="0" w:space="0" w:color="auto"/>
            <w:bottom w:val="none" w:sz="0" w:space="0" w:color="auto"/>
            <w:right w:val="none" w:sz="0" w:space="0" w:color="auto"/>
          </w:divBdr>
        </w:div>
        <w:div w:id="1204172885">
          <w:marLeft w:val="1166"/>
          <w:marRight w:val="0"/>
          <w:marTop w:val="106"/>
          <w:marBottom w:val="0"/>
          <w:divBdr>
            <w:top w:val="none" w:sz="0" w:space="0" w:color="auto"/>
            <w:left w:val="none" w:sz="0" w:space="0" w:color="auto"/>
            <w:bottom w:val="none" w:sz="0" w:space="0" w:color="auto"/>
            <w:right w:val="none" w:sz="0" w:space="0" w:color="auto"/>
          </w:divBdr>
        </w:div>
        <w:div w:id="1154564490">
          <w:marLeft w:val="1166"/>
          <w:marRight w:val="0"/>
          <w:marTop w:val="106"/>
          <w:marBottom w:val="0"/>
          <w:divBdr>
            <w:top w:val="none" w:sz="0" w:space="0" w:color="auto"/>
            <w:left w:val="none" w:sz="0" w:space="0" w:color="auto"/>
            <w:bottom w:val="none" w:sz="0" w:space="0" w:color="auto"/>
            <w:right w:val="none" w:sz="0" w:space="0" w:color="auto"/>
          </w:divBdr>
        </w:div>
        <w:div w:id="434178910">
          <w:marLeft w:val="1166"/>
          <w:marRight w:val="0"/>
          <w:marTop w:val="106"/>
          <w:marBottom w:val="0"/>
          <w:divBdr>
            <w:top w:val="none" w:sz="0" w:space="0" w:color="auto"/>
            <w:left w:val="none" w:sz="0" w:space="0" w:color="auto"/>
            <w:bottom w:val="none" w:sz="0" w:space="0" w:color="auto"/>
            <w:right w:val="none" w:sz="0" w:space="0" w:color="auto"/>
          </w:divBdr>
        </w:div>
        <w:div w:id="1006633617">
          <w:marLeft w:val="1166"/>
          <w:marRight w:val="0"/>
          <w:marTop w:val="106"/>
          <w:marBottom w:val="0"/>
          <w:divBdr>
            <w:top w:val="none" w:sz="0" w:space="0" w:color="auto"/>
            <w:left w:val="none" w:sz="0" w:space="0" w:color="auto"/>
            <w:bottom w:val="none" w:sz="0" w:space="0" w:color="auto"/>
            <w:right w:val="none" w:sz="0" w:space="0" w:color="auto"/>
          </w:divBdr>
        </w:div>
        <w:div w:id="1670524424">
          <w:marLeft w:val="1166"/>
          <w:marRight w:val="0"/>
          <w:marTop w:val="106"/>
          <w:marBottom w:val="0"/>
          <w:divBdr>
            <w:top w:val="none" w:sz="0" w:space="0" w:color="auto"/>
            <w:left w:val="none" w:sz="0" w:space="0" w:color="auto"/>
            <w:bottom w:val="none" w:sz="0" w:space="0" w:color="auto"/>
            <w:right w:val="none" w:sz="0" w:space="0" w:color="auto"/>
          </w:divBdr>
        </w:div>
        <w:div w:id="1751150630">
          <w:marLeft w:val="1166"/>
          <w:marRight w:val="0"/>
          <w:marTop w:val="106"/>
          <w:marBottom w:val="0"/>
          <w:divBdr>
            <w:top w:val="none" w:sz="0" w:space="0" w:color="auto"/>
            <w:left w:val="none" w:sz="0" w:space="0" w:color="auto"/>
            <w:bottom w:val="none" w:sz="0" w:space="0" w:color="auto"/>
            <w:right w:val="none" w:sz="0" w:space="0" w:color="auto"/>
          </w:divBdr>
        </w:div>
      </w:divsChild>
    </w:div>
    <w:div w:id="312102403">
      <w:bodyDiv w:val="1"/>
      <w:marLeft w:val="0"/>
      <w:marRight w:val="0"/>
      <w:marTop w:val="0"/>
      <w:marBottom w:val="0"/>
      <w:divBdr>
        <w:top w:val="none" w:sz="0" w:space="0" w:color="auto"/>
        <w:left w:val="none" w:sz="0" w:space="0" w:color="auto"/>
        <w:bottom w:val="none" w:sz="0" w:space="0" w:color="auto"/>
        <w:right w:val="none" w:sz="0" w:space="0" w:color="auto"/>
      </w:divBdr>
      <w:divsChild>
        <w:div w:id="676544410">
          <w:marLeft w:val="446"/>
          <w:marRight w:val="0"/>
          <w:marTop w:val="0"/>
          <w:marBottom w:val="120"/>
          <w:divBdr>
            <w:top w:val="none" w:sz="0" w:space="0" w:color="auto"/>
            <w:left w:val="none" w:sz="0" w:space="0" w:color="auto"/>
            <w:bottom w:val="none" w:sz="0" w:space="0" w:color="auto"/>
            <w:right w:val="none" w:sz="0" w:space="0" w:color="auto"/>
          </w:divBdr>
        </w:div>
      </w:divsChild>
    </w:div>
    <w:div w:id="416100526">
      <w:bodyDiv w:val="1"/>
      <w:marLeft w:val="0"/>
      <w:marRight w:val="0"/>
      <w:marTop w:val="0"/>
      <w:marBottom w:val="0"/>
      <w:divBdr>
        <w:top w:val="none" w:sz="0" w:space="0" w:color="auto"/>
        <w:left w:val="none" w:sz="0" w:space="0" w:color="auto"/>
        <w:bottom w:val="none" w:sz="0" w:space="0" w:color="auto"/>
        <w:right w:val="none" w:sz="0" w:space="0" w:color="auto"/>
      </w:divBdr>
    </w:div>
    <w:div w:id="423958726">
      <w:bodyDiv w:val="1"/>
      <w:marLeft w:val="0"/>
      <w:marRight w:val="0"/>
      <w:marTop w:val="0"/>
      <w:marBottom w:val="0"/>
      <w:divBdr>
        <w:top w:val="none" w:sz="0" w:space="0" w:color="auto"/>
        <w:left w:val="none" w:sz="0" w:space="0" w:color="auto"/>
        <w:bottom w:val="none" w:sz="0" w:space="0" w:color="auto"/>
        <w:right w:val="none" w:sz="0" w:space="0" w:color="auto"/>
      </w:divBdr>
    </w:div>
    <w:div w:id="483011335">
      <w:bodyDiv w:val="1"/>
      <w:marLeft w:val="0"/>
      <w:marRight w:val="0"/>
      <w:marTop w:val="0"/>
      <w:marBottom w:val="0"/>
      <w:divBdr>
        <w:top w:val="none" w:sz="0" w:space="0" w:color="auto"/>
        <w:left w:val="none" w:sz="0" w:space="0" w:color="auto"/>
        <w:bottom w:val="none" w:sz="0" w:space="0" w:color="auto"/>
        <w:right w:val="none" w:sz="0" w:space="0" w:color="auto"/>
      </w:divBdr>
    </w:div>
    <w:div w:id="584607242">
      <w:bodyDiv w:val="1"/>
      <w:marLeft w:val="0"/>
      <w:marRight w:val="0"/>
      <w:marTop w:val="0"/>
      <w:marBottom w:val="0"/>
      <w:divBdr>
        <w:top w:val="none" w:sz="0" w:space="0" w:color="auto"/>
        <w:left w:val="none" w:sz="0" w:space="0" w:color="auto"/>
        <w:bottom w:val="none" w:sz="0" w:space="0" w:color="auto"/>
        <w:right w:val="none" w:sz="0" w:space="0" w:color="auto"/>
      </w:divBdr>
      <w:divsChild>
        <w:div w:id="2094010665">
          <w:marLeft w:val="547"/>
          <w:marRight w:val="0"/>
          <w:marTop w:val="134"/>
          <w:marBottom w:val="0"/>
          <w:divBdr>
            <w:top w:val="none" w:sz="0" w:space="0" w:color="auto"/>
            <w:left w:val="none" w:sz="0" w:space="0" w:color="auto"/>
            <w:bottom w:val="none" w:sz="0" w:space="0" w:color="auto"/>
            <w:right w:val="none" w:sz="0" w:space="0" w:color="auto"/>
          </w:divBdr>
        </w:div>
        <w:div w:id="535772245">
          <w:marLeft w:val="547"/>
          <w:marRight w:val="0"/>
          <w:marTop w:val="134"/>
          <w:marBottom w:val="0"/>
          <w:divBdr>
            <w:top w:val="none" w:sz="0" w:space="0" w:color="auto"/>
            <w:left w:val="none" w:sz="0" w:space="0" w:color="auto"/>
            <w:bottom w:val="none" w:sz="0" w:space="0" w:color="auto"/>
            <w:right w:val="none" w:sz="0" w:space="0" w:color="auto"/>
          </w:divBdr>
        </w:div>
      </w:divsChild>
    </w:div>
    <w:div w:id="623274913">
      <w:bodyDiv w:val="1"/>
      <w:marLeft w:val="0"/>
      <w:marRight w:val="0"/>
      <w:marTop w:val="0"/>
      <w:marBottom w:val="0"/>
      <w:divBdr>
        <w:top w:val="none" w:sz="0" w:space="0" w:color="auto"/>
        <w:left w:val="none" w:sz="0" w:space="0" w:color="auto"/>
        <w:bottom w:val="none" w:sz="0" w:space="0" w:color="auto"/>
        <w:right w:val="none" w:sz="0" w:space="0" w:color="auto"/>
      </w:divBdr>
      <w:divsChild>
        <w:div w:id="1135685289">
          <w:marLeft w:val="0"/>
          <w:marRight w:val="0"/>
          <w:marTop w:val="0"/>
          <w:marBottom w:val="0"/>
          <w:divBdr>
            <w:top w:val="none" w:sz="0" w:space="0" w:color="auto"/>
            <w:left w:val="none" w:sz="0" w:space="0" w:color="auto"/>
            <w:bottom w:val="none" w:sz="0" w:space="0" w:color="auto"/>
            <w:right w:val="none" w:sz="0" w:space="0" w:color="auto"/>
          </w:divBdr>
          <w:divsChild>
            <w:div w:id="1996645972">
              <w:marLeft w:val="0"/>
              <w:marRight w:val="0"/>
              <w:marTop w:val="0"/>
              <w:marBottom w:val="0"/>
              <w:divBdr>
                <w:top w:val="none" w:sz="0" w:space="0" w:color="auto"/>
                <w:left w:val="none" w:sz="0" w:space="0" w:color="auto"/>
                <w:bottom w:val="none" w:sz="0" w:space="0" w:color="auto"/>
                <w:right w:val="none" w:sz="0" w:space="0" w:color="auto"/>
              </w:divBdr>
              <w:divsChild>
                <w:div w:id="23677957">
                  <w:marLeft w:val="0"/>
                  <w:marRight w:val="0"/>
                  <w:marTop w:val="0"/>
                  <w:marBottom w:val="0"/>
                  <w:divBdr>
                    <w:top w:val="none" w:sz="0" w:space="0" w:color="auto"/>
                    <w:left w:val="none" w:sz="0" w:space="0" w:color="auto"/>
                    <w:bottom w:val="none" w:sz="0" w:space="0" w:color="auto"/>
                    <w:right w:val="none" w:sz="0" w:space="0" w:color="auto"/>
                  </w:divBdr>
                  <w:divsChild>
                    <w:div w:id="1490248988">
                      <w:marLeft w:val="0"/>
                      <w:marRight w:val="0"/>
                      <w:marTop w:val="0"/>
                      <w:marBottom w:val="0"/>
                      <w:divBdr>
                        <w:top w:val="none" w:sz="0" w:space="0" w:color="auto"/>
                        <w:left w:val="none" w:sz="0" w:space="0" w:color="auto"/>
                        <w:bottom w:val="none" w:sz="0" w:space="0" w:color="auto"/>
                        <w:right w:val="none" w:sz="0" w:space="0" w:color="auto"/>
                      </w:divBdr>
                      <w:divsChild>
                        <w:div w:id="1713572977">
                          <w:marLeft w:val="0"/>
                          <w:marRight w:val="0"/>
                          <w:marTop w:val="0"/>
                          <w:marBottom w:val="0"/>
                          <w:divBdr>
                            <w:top w:val="none" w:sz="0" w:space="0" w:color="auto"/>
                            <w:left w:val="none" w:sz="0" w:space="0" w:color="auto"/>
                            <w:bottom w:val="none" w:sz="0" w:space="0" w:color="auto"/>
                            <w:right w:val="none" w:sz="0" w:space="0" w:color="auto"/>
                          </w:divBdr>
                          <w:divsChild>
                            <w:div w:id="522089019">
                              <w:marLeft w:val="0"/>
                              <w:marRight w:val="0"/>
                              <w:marTop w:val="0"/>
                              <w:marBottom w:val="0"/>
                              <w:divBdr>
                                <w:top w:val="none" w:sz="0" w:space="0" w:color="auto"/>
                                <w:left w:val="none" w:sz="0" w:space="0" w:color="auto"/>
                                <w:bottom w:val="none" w:sz="0" w:space="0" w:color="auto"/>
                                <w:right w:val="none" w:sz="0" w:space="0" w:color="auto"/>
                              </w:divBdr>
                              <w:divsChild>
                                <w:div w:id="1496068474">
                                  <w:marLeft w:val="0"/>
                                  <w:marRight w:val="0"/>
                                  <w:marTop w:val="0"/>
                                  <w:marBottom w:val="0"/>
                                  <w:divBdr>
                                    <w:top w:val="none" w:sz="0" w:space="0" w:color="auto"/>
                                    <w:left w:val="none" w:sz="0" w:space="0" w:color="auto"/>
                                    <w:bottom w:val="none" w:sz="0" w:space="0" w:color="auto"/>
                                    <w:right w:val="none" w:sz="0" w:space="0" w:color="auto"/>
                                  </w:divBdr>
                                  <w:divsChild>
                                    <w:div w:id="738408641">
                                      <w:marLeft w:val="0"/>
                                      <w:marRight w:val="0"/>
                                      <w:marTop w:val="0"/>
                                      <w:marBottom w:val="0"/>
                                      <w:divBdr>
                                        <w:top w:val="none" w:sz="0" w:space="0" w:color="auto"/>
                                        <w:left w:val="none" w:sz="0" w:space="0" w:color="auto"/>
                                        <w:bottom w:val="none" w:sz="0" w:space="0" w:color="auto"/>
                                        <w:right w:val="none" w:sz="0" w:space="0" w:color="auto"/>
                                      </w:divBdr>
                                      <w:divsChild>
                                        <w:div w:id="718170000">
                                          <w:marLeft w:val="0"/>
                                          <w:marRight w:val="0"/>
                                          <w:marTop w:val="0"/>
                                          <w:marBottom w:val="0"/>
                                          <w:divBdr>
                                            <w:top w:val="none" w:sz="0" w:space="0" w:color="auto"/>
                                            <w:left w:val="none" w:sz="0" w:space="0" w:color="auto"/>
                                            <w:bottom w:val="none" w:sz="0" w:space="0" w:color="auto"/>
                                            <w:right w:val="none" w:sz="0" w:space="0" w:color="auto"/>
                                          </w:divBdr>
                                          <w:divsChild>
                                            <w:div w:id="529151331">
                                              <w:marLeft w:val="0"/>
                                              <w:marRight w:val="0"/>
                                              <w:marTop w:val="0"/>
                                              <w:marBottom w:val="0"/>
                                              <w:divBdr>
                                                <w:top w:val="none" w:sz="0" w:space="0" w:color="auto"/>
                                                <w:left w:val="none" w:sz="0" w:space="0" w:color="auto"/>
                                                <w:bottom w:val="none" w:sz="0" w:space="0" w:color="auto"/>
                                                <w:right w:val="none" w:sz="0" w:space="0" w:color="auto"/>
                                              </w:divBdr>
                                              <w:divsChild>
                                                <w:div w:id="191385216">
                                                  <w:marLeft w:val="0"/>
                                                  <w:marRight w:val="0"/>
                                                  <w:marTop w:val="0"/>
                                                  <w:marBottom w:val="0"/>
                                                  <w:divBdr>
                                                    <w:top w:val="none" w:sz="0" w:space="0" w:color="auto"/>
                                                    <w:left w:val="none" w:sz="0" w:space="0" w:color="auto"/>
                                                    <w:bottom w:val="none" w:sz="0" w:space="0" w:color="auto"/>
                                                    <w:right w:val="none" w:sz="0" w:space="0" w:color="auto"/>
                                                  </w:divBdr>
                                                  <w:divsChild>
                                                    <w:div w:id="1329400786">
                                                      <w:marLeft w:val="0"/>
                                                      <w:marRight w:val="0"/>
                                                      <w:marTop w:val="0"/>
                                                      <w:marBottom w:val="0"/>
                                                      <w:divBdr>
                                                        <w:top w:val="none" w:sz="0" w:space="0" w:color="auto"/>
                                                        <w:left w:val="none" w:sz="0" w:space="0" w:color="auto"/>
                                                        <w:bottom w:val="none" w:sz="0" w:space="0" w:color="auto"/>
                                                        <w:right w:val="none" w:sz="0" w:space="0" w:color="auto"/>
                                                      </w:divBdr>
                                                      <w:divsChild>
                                                        <w:div w:id="1352030136">
                                                          <w:marLeft w:val="0"/>
                                                          <w:marRight w:val="0"/>
                                                          <w:marTop w:val="0"/>
                                                          <w:marBottom w:val="0"/>
                                                          <w:divBdr>
                                                            <w:top w:val="none" w:sz="0" w:space="0" w:color="auto"/>
                                                            <w:left w:val="none" w:sz="0" w:space="0" w:color="auto"/>
                                                            <w:bottom w:val="none" w:sz="0" w:space="0" w:color="auto"/>
                                                            <w:right w:val="none" w:sz="0" w:space="0" w:color="auto"/>
                                                          </w:divBdr>
                                                          <w:divsChild>
                                                            <w:div w:id="965814707">
                                                              <w:marLeft w:val="0"/>
                                                              <w:marRight w:val="0"/>
                                                              <w:marTop w:val="0"/>
                                                              <w:marBottom w:val="0"/>
                                                              <w:divBdr>
                                                                <w:top w:val="none" w:sz="0" w:space="0" w:color="auto"/>
                                                                <w:left w:val="none" w:sz="0" w:space="0" w:color="auto"/>
                                                                <w:bottom w:val="none" w:sz="0" w:space="0" w:color="auto"/>
                                                                <w:right w:val="none" w:sz="0" w:space="0" w:color="auto"/>
                                                              </w:divBdr>
                                                              <w:divsChild>
                                                                <w:div w:id="411511916">
                                                                  <w:marLeft w:val="0"/>
                                                                  <w:marRight w:val="0"/>
                                                                  <w:marTop w:val="0"/>
                                                                  <w:marBottom w:val="0"/>
                                                                  <w:divBdr>
                                                                    <w:top w:val="none" w:sz="0" w:space="0" w:color="auto"/>
                                                                    <w:left w:val="none" w:sz="0" w:space="0" w:color="auto"/>
                                                                    <w:bottom w:val="none" w:sz="0" w:space="0" w:color="auto"/>
                                                                    <w:right w:val="none" w:sz="0" w:space="0" w:color="auto"/>
                                                                  </w:divBdr>
                                                                  <w:divsChild>
                                                                    <w:div w:id="389960133">
                                                                      <w:marLeft w:val="0"/>
                                                                      <w:marRight w:val="0"/>
                                                                      <w:marTop w:val="0"/>
                                                                      <w:marBottom w:val="0"/>
                                                                      <w:divBdr>
                                                                        <w:top w:val="none" w:sz="0" w:space="0" w:color="auto"/>
                                                                        <w:left w:val="none" w:sz="0" w:space="0" w:color="auto"/>
                                                                        <w:bottom w:val="none" w:sz="0" w:space="0" w:color="auto"/>
                                                                        <w:right w:val="none" w:sz="0" w:space="0" w:color="auto"/>
                                                                      </w:divBdr>
                                                                      <w:divsChild>
                                                                        <w:div w:id="808715108">
                                                                          <w:marLeft w:val="0"/>
                                                                          <w:marRight w:val="0"/>
                                                                          <w:marTop w:val="0"/>
                                                                          <w:marBottom w:val="0"/>
                                                                          <w:divBdr>
                                                                            <w:top w:val="none" w:sz="0" w:space="0" w:color="auto"/>
                                                                            <w:left w:val="none" w:sz="0" w:space="0" w:color="auto"/>
                                                                            <w:bottom w:val="none" w:sz="0" w:space="0" w:color="auto"/>
                                                                            <w:right w:val="none" w:sz="0" w:space="0" w:color="auto"/>
                                                                          </w:divBdr>
                                                                          <w:divsChild>
                                                                            <w:div w:id="673411763">
                                                                              <w:marLeft w:val="0"/>
                                                                              <w:marRight w:val="0"/>
                                                                              <w:marTop w:val="0"/>
                                                                              <w:marBottom w:val="0"/>
                                                                              <w:divBdr>
                                                                                <w:top w:val="none" w:sz="0" w:space="0" w:color="auto"/>
                                                                                <w:left w:val="none" w:sz="0" w:space="0" w:color="auto"/>
                                                                                <w:bottom w:val="none" w:sz="0" w:space="0" w:color="auto"/>
                                                                                <w:right w:val="none" w:sz="0" w:space="0" w:color="auto"/>
                                                                              </w:divBdr>
                                                                            </w:div>
                                                                            <w:div w:id="831599997">
                                                                              <w:marLeft w:val="0"/>
                                                                              <w:marRight w:val="0"/>
                                                                              <w:marTop w:val="0"/>
                                                                              <w:marBottom w:val="0"/>
                                                                              <w:divBdr>
                                                                                <w:top w:val="none" w:sz="0" w:space="0" w:color="auto"/>
                                                                                <w:left w:val="none" w:sz="0" w:space="0" w:color="auto"/>
                                                                                <w:bottom w:val="none" w:sz="0" w:space="0" w:color="auto"/>
                                                                                <w:right w:val="none" w:sz="0" w:space="0" w:color="auto"/>
                                                                              </w:divBdr>
                                                                            </w:div>
                                                                            <w:div w:id="70739429">
                                                                              <w:marLeft w:val="0"/>
                                                                              <w:marRight w:val="0"/>
                                                                              <w:marTop w:val="0"/>
                                                                              <w:marBottom w:val="0"/>
                                                                              <w:divBdr>
                                                                                <w:top w:val="none" w:sz="0" w:space="0" w:color="auto"/>
                                                                                <w:left w:val="none" w:sz="0" w:space="0" w:color="auto"/>
                                                                                <w:bottom w:val="none" w:sz="0" w:space="0" w:color="auto"/>
                                                                                <w:right w:val="none" w:sz="0" w:space="0" w:color="auto"/>
                                                                              </w:divBdr>
                                                                            </w:div>
                                                                            <w:div w:id="955914999">
                                                                              <w:marLeft w:val="0"/>
                                                                              <w:marRight w:val="0"/>
                                                                              <w:marTop w:val="0"/>
                                                                              <w:marBottom w:val="0"/>
                                                                              <w:divBdr>
                                                                                <w:top w:val="none" w:sz="0" w:space="0" w:color="auto"/>
                                                                                <w:left w:val="none" w:sz="0" w:space="0" w:color="auto"/>
                                                                                <w:bottom w:val="none" w:sz="0" w:space="0" w:color="auto"/>
                                                                                <w:right w:val="none" w:sz="0" w:space="0" w:color="auto"/>
                                                                              </w:divBdr>
                                                                            </w:div>
                                                                            <w:div w:id="176888213">
                                                                              <w:marLeft w:val="0"/>
                                                                              <w:marRight w:val="0"/>
                                                                              <w:marTop w:val="0"/>
                                                                              <w:marBottom w:val="0"/>
                                                                              <w:divBdr>
                                                                                <w:top w:val="none" w:sz="0" w:space="0" w:color="auto"/>
                                                                                <w:left w:val="none" w:sz="0" w:space="0" w:color="auto"/>
                                                                                <w:bottom w:val="none" w:sz="0" w:space="0" w:color="auto"/>
                                                                                <w:right w:val="none" w:sz="0" w:space="0" w:color="auto"/>
                                                                              </w:divBdr>
                                                                            </w:div>
                                                                            <w:div w:id="1841657830">
                                                                              <w:marLeft w:val="0"/>
                                                                              <w:marRight w:val="0"/>
                                                                              <w:marTop w:val="0"/>
                                                                              <w:marBottom w:val="0"/>
                                                                              <w:divBdr>
                                                                                <w:top w:val="none" w:sz="0" w:space="0" w:color="auto"/>
                                                                                <w:left w:val="none" w:sz="0" w:space="0" w:color="auto"/>
                                                                                <w:bottom w:val="none" w:sz="0" w:space="0" w:color="auto"/>
                                                                                <w:right w:val="none" w:sz="0" w:space="0" w:color="auto"/>
                                                                              </w:divBdr>
                                                                            </w:div>
                                                                            <w:div w:id="15245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865781">
      <w:bodyDiv w:val="1"/>
      <w:marLeft w:val="0"/>
      <w:marRight w:val="0"/>
      <w:marTop w:val="0"/>
      <w:marBottom w:val="0"/>
      <w:divBdr>
        <w:top w:val="none" w:sz="0" w:space="0" w:color="auto"/>
        <w:left w:val="none" w:sz="0" w:space="0" w:color="auto"/>
        <w:bottom w:val="none" w:sz="0" w:space="0" w:color="auto"/>
        <w:right w:val="none" w:sz="0" w:space="0" w:color="auto"/>
      </w:divBdr>
      <w:divsChild>
        <w:div w:id="901020695">
          <w:marLeft w:val="0"/>
          <w:marRight w:val="0"/>
          <w:marTop w:val="0"/>
          <w:marBottom w:val="0"/>
          <w:divBdr>
            <w:top w:val="none" w:sz="0" w:space="0" w:color="auto"/>
            <w:left w:val="none" w:sz="0" w:space="0" w:color="auto"/>
            <w:bottom w:val="none" w:sz="0" w:space="0" w:color="auto"/>
            <w:right w:val="none" w:sz="0" w:space="0" w:color="auto"/>
          </w:divBdr>
          <w:divsChild>
            <w:div w:id="982271349">
              <w:marLeft w:val="0"/>
              <w:marRight w:val="0"/>
              <w:marTop w:val="0"/>
              <w:marBottom w:val="0"/>
              <w:divBdr>
                <w:top w:val="none" w:sz="0" w:space="0" w:color="auto"/>
                <w:left w:val="none" w:sz="0" w:space="0" w:color="auto"/>
                <w:bottom w:val="none" w:sz="0" w:space="0" w:color="auto"/>
                <w:right w:val="none" w:sz="0" w:space="0" w:color="auto"/>
              </w:divBdr>
              <w:divsChild>
                <w:div w:id="809328331">
                  <w:marLeft w:val="0"/>
                  <w:marRight w:val="0"/>
                  <w:marTop w:val="0"/>
                  <w:marBottom w:val="0"/>
                  <w:divBdr>
                    <w:top w:val="none" w:sz="0" w:space="0" w:color="auto"/>
                    <w:left w:val="none" w:sz="0" w:space="0" w:color="auto"/>
                    <w:bottom w:val="none" w:sz="0" w:space="0" w:color="auto"/>
                    <w:right w:val="none" w:sz="0" w:space="0" w:color="auto"/>
                  </w:divBdr>
                  <w:divsChild>
                    <w:div w:id="1843355709">
                      <w:marLeft w:val="0"/>
                      <w:marRight w:val="0"/>
                      <w:marTop w:val="0"/>
                      <w:marBottom w:val="0"/>
                      <w:divBdr>
                        <w:top w:val="none" w:sz="0" w:space="0" w:color="auto"/>
                        <w:left w:val="none" w:sz="0" w:space="0" w:color="auto"/>
                        <w:bottom w:val="none" w:sz="0" w:space="0" w:color="auto"/>
                        <w:right w:val="none" w:sz="0" w:space="0" w:color="auto"/>
                      </w:divBdr>
                      <w:divsChild>
                        <w:div w:id="1942642307">
                          <w:marLeft w:val="0"/>
                          <w:marRight w:val="0"/>
                          <w:marTop w:val="0"/>
                          <w:marBottom w:val="0"/>
                          <w:divBdr>
                            <w:top w:val="none" w:sz="0" w:space="0" w:color="auto"/>
                            <w:left w:val="none" w:sz="0" w:space="0" w:color="auto"/>
                            <w:bottom w:val="none" w:sz="0" w:space="0" w:color="auto"/>
                            <w:right w:val="none" w:sz="0" w:space="0" w:color="auto"/>
                          </w:divBdr>
                          <w:divsChild>
                            <w:div w:id="2086953917">
                              <w:marLeft w:val="0"/>
                              <w:marRight w:val="0"/>
                              <w:marTop w:val="0"/>
                              <w:marBottom w:val="0"/>
                              <w:divBdr>
                                <w:top w:val="none" w:sz="0" w:space="0" w:color="auto"/>
                                <w:left w:val="none" w:sz="0" w:space="0" w:color="auto"/>
                                <w:bottom w:val="none" w:sz="0" w:space="0" w:color="auto"/>
                                <w:right w:val="none" w:sz="0" w:space="0" w:color="auto"/>
                              </w:divBdr>
                              <w:divsChild>
                                <w:div w:id="1505128536">
                                  <w:marLeft w:val="0"/>
                                  <w:marRight w:val="0"/>
                                  <w:marTop w:val="0"/>
                                  <w:marBottom w:val="0"/>
                                  <w:divBdr>
                                    <w:top w:val="none" w:sz="0" w:space="0" w:color="auto"/>
                                    <w:left w:val="none" w:sz="0" w:space="0" w:color="auto"/>
                                    <w:bottom w:val="none" w:sz="0" w:space="0" w:color="auto"/>
                                    <w:right w:val="none" w:sz="0" w:space="0" w:color="auto"/>
                                  </w:divBdr>
                                  <w:divsChild>
                                    <w:div w:id="1087002345">
                                      <w:marLeft w:val="0"/>
                                      <w:marRight w:val="0"/>
                                      <w:marTop w:val="0"/>
                                      <w:marBottom w:val="0"/>
                                      <w:divBdr>
                                        <w:top w:val="none" w:sz="0" w:space="0" w:color="auto"/>
                                        <w:left w:val="none" w:sz="0" w:space="0" w:color="auto"/>
                                        <w:bottom w:val="none" w:sz="0" w:space="0" w:color="auto"/>
                                        <w:right w:val="none" w:sz="0" w:space="0" w:color="auto"/>
                                      </w:divBdr>
                                      <w:divsChild>
                                        <w:div w:id="1956205699">
                                          <w:marLeft w:val="0"/>
                                          <w:marRight w:val="0"/>
                                          <w:marTop w:val="0"/>
                                          <w:marBottom w:val="0"/>
                                          <w:divBdr>
                                            <w:top w:val="none" w:sz="0" w:space="0" w:color="auto"/>
                                            <w:left w:val="none" w:sz="0" w:space="0" w:color="auto"/>
                                            <w:bottom w:val="none" w:sz="0" w:space="0" w:color="auto"/>
                                            <w:right w:val="none" w:sz="0" w:space="0" w:color="auto"/>
                                          </w:divBdr>
                                          <w:divsChild>
                                            <w:div w:id="690256701">
                                              <w:marLeft w:val="0"/>
                                              <w:marRight w:val="0"/>
                                              <w:marTop w:val="0"/>
                                              <w:marBottom w:val="0"/>
                                              <w:divBdr>
                                                <w:top w:val="none" w:sz="0" w:space="0" w:color="auto"/>
                                                <w:left w:val="none" w:sz="0" w:space="0" w:color="auto"/>
                                                <w:bottom w:val="none" w:sz="0" w:space="0" w:color="auto"/>
                                                <w:right w:val="none" w:sz="0" w:space="0" w:color="auto"/>
                                              </w:divBdr>
                                              <w:divsChild>
                                                <w:div w:id="9306763">
                                                  <w:marLeft w:val="0"/>
                                                  <w:marRight w:val="0"/>
                                                  <w:marTop w:val="0"/>
                                                  <w:marBottom w:val="0"/>
                                                  <w:divBdr>
                                                    <w:top w:val="none" w:sz="0" w:space="0" w:color="auto"/>
                                                    <w:left w:val="none" w:sz="0" w:space="0" w:color="auto"/>
                                                    <w:bottom w:val="none" w:sz="0" w:space="0" w:color="auto"/>
                                                    <w:right w:val="none" w:sz="0" w:space="0" w:color="auto"/>
                                                  </w:divBdr>
                                                  <w:divsChild>
                                                    <w:div w:id="2139106130">
                                                      <w:marLeft w:val="0"/>
                                                      <w:marRight w:val="0"/>
                                                      <w:marTop w:val="0"/>
                                                      <w:marBottom w:val="0"/>
                                                      <w:divBdr>
                                                        <w:top w:val="none" w:sz="0" w:space="0" w:color="auto"/>
                                                        <w:left w:val="none" w:sz="0" w:space="0" w:color="auto"/>
                                                        <w:bottom w:val="none" w:sz="0" w:space="0" w:color="auto"/>
                                                        <w:right w:val="none" w:sz="0" w:space="0" w:color="auto"/>
                                                      </w:divBdr>
                                                      <w:divsChild>
                                                        <w:div w:id="1786577630">
                                                          <w:marLeft w:val="0"/>
                                                          <w:marRight w:val="0"/>
                                                          <w:marTop w:val="0"/>
                                                          <w:marBottom w:val="0"/>
                                                          <w:divBdr>
                                                            <w:top w:val="none" w:sz="0" w:space="0" w:color="auto"/>
                                                            <w:left w:val="none" w:sz="0" w:space="0" w:color="auto"/>
                                                            <w:bottom w:val="none" w:sz="0" w:space="0" w:color="auto"/>
                                                            <w:right w:val="none" w:sz="0" w:space="0" w:color="auto"/>
                                                          </w:divBdr>
                                                          <w:divsChild>
                                                            <w:div w:id="1061906482">
                                                              <w:marLeft w:val="0"/>
                                                              <w:marRight w:val="0"/>
                                                              <w:marTop w:val="0"/>
                                                              <w:marBottom w:val="0"/>
                                                              <w:divBdr>
                                                                <w:top w:val="none" w:sz="0" w:space="0" w:color="auto"/>
                                                                <w:left w:val="none" w:sz="0" w:space="0" w:color="auto"/>
                                                                <w:bottom w:val="none" w:sz="0" w:space="0" w:color="auto"/>
                                                                <w:right w:val="none" w:sz="0" w:space="0" w:color="auto"/>
                                                              </w:divBdr>
                                                              <w:divsChild>
                                                                <w:div w:id="1347755962">
                                                                  <w:marLeft w:val="0"/>
                                                                  <w:marRight w:val="0"/>
                                                                  <w:marTop w:val="0"/>
                                                                  <w:marBottom w:val="0"/>
                                                                  <w:divBdr>
                                                                    <w:top w:val="none" w:sz="0" w:space="0" w:color="auto"/>
                                                                    <w:left w:val="none" w:sz="0" w:space="0" w:color="auto"/>
                                                                    <w:bottom w:val="none" w:sz="0" w:space="0" w:color="auto"/>
                                                                    <w:right w:val="none" w:sz="0" w:space="0" w:color="auto"/>
                                                                  </w:divBdr>
                                                                  <w:divsChild>
                                                                    <w:div w:id="884751422">
                                                                      <w:marLeft w:val="0"/>
                                                                      <w:marRight w:val="0"/>
                                                                      <w:marTop w:val="0"/>
                                                                      <w:marBottom w:val="0"/>
                                                                      <w:divBdr>
                                                                        <w:top w:val="none" w:sz="0" w:space="0" w:color="auto"/>
                                                                        <w:left w:val="none" w:sz="0" w:space="0" w:color="auto"/>
                                                                        <w:bottom w:val="none" w:sz="0" w:space="0" w:color="auto"/>
                                                                        <w:right w:val="none" w:sz="0" w:space="0" w:color="auto"/>
                                                                      </w:divBdr>
                                                                    </w:div>
                                                                    <w:div w:id="2121146094">
                                                                      <w:marLeft w:val="0"/>
                                                                      <w:marRight w:val="0"/>
                                                                      <w:marTop w:val="0"/>
                                                                      <w:marBottom w:val="0"/>
                                                                      <w:divBdr>
                                                                        <w:top w:val="none" w:sz="0" w:space="0" w:color="auto"/>
                                                                        <w:left w:val="none" w:sz="0" w:space="0" w:color="auto"/>
                                                                        <w:bottom w:val="none" w:sz="0" w:space="0" w:color="auto"/>
                                                                        <w:right w:val="none" w:sz="0" w:space="0" w:color="auto"/>
                                                                      </w:divBdr>
                                                                    </w:div>
                                                                    <w:div w:id="877399968">
                                                                      <w:marLeft w:val="0"/>
                                                                      <w:marRight w:val="0"/>
                                                                      <w:marTop w:val="0"/>
                                                                      <w:marBottom w:val="0"/>
                                                                      <w:divBdr>
                                                                        <w:top w:val="none" w:sz="0" w:space="0" w:color="auto"/>
                                                                        <w:left w:val="none" w:sz="0" w:space="0" w:color="auto"/>
                                                                        <w:bottom w:val="none" w:sz="0" w:space="0" w:color="auto"/>
                                                                        <w:right w:val="none" w:sz="0" w:space="0" w:color="auto"/>
                                                                      </w:divBdr>
                                                                    </w:div>
                                                                    <w:div w:id="25450298">
                                                                      <w:marLeft w:val="0"/>
                                                                      <w:marRight w:val="0"/>
                                                                      <w:marTop w:val="0"/>
                                                                      <w:marBottom w:val="0"/>
                                                                      <w:divBdr>
                                                                        <w:top w:val="none" w:sz="0" w:space="0" w:color="auto"/>
                                                                        <w:left w:val="none" w:sz="0" w:space="0" w:color="auto"/>
                                                                        <w:bottom w:val="none" w:sz="0" w:space="0" w:color="auto"/>
                                                                        <w:right w:val="none" w:sz="0" w:space="0" w:color="auto"/>
                                                                      </w:divBdr>
                                                                    </w:div>
                                                                    <w:div w:id="1820152789">
                                                                      <w:marLeft w:val="0"/>
                                                                      <w:marRight w:val="0"/>
                                                                      <w:marTop w:val="0"/>
                                                                      <w:marBottom w:val="0"/>
                                                                      <w:divBdr>
                                                                        <w:top w:val="none" w:sz="0" w:space="0" w:color="auto"/>
                                                                        <w:left w:val="none" w:sz="0" w:space="0" w:color="auto"/>
                                                                        <w:bottom w:val="none" w:sz="0" w:space="0" w:color="auto"/>
                                                                        <w:right w:val="none" w:sz="0" w:space="0" w:color="auto"/>
                                                                      </w:divBdr>
                                                                    </w:div>
                                                                    <w:div w:id="56846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3743201">
      <w:bodyDiv w:val="1"/>
      <w:marLeft w:val="0"/>
      <w:marRight w:val="0"/>
      <w:marTop w:val="0"/>
      <w:marBottom w:val="0"/>
      <w:divBdr>
        <w:top w:val="none" w:sz="0" w:space="0" w:color="auto"/>
        <w:left w:val="none" w:sz="0" w:space="0" w:color="auto"/>
        <w:bottom w:val="none" w:sz="0" w:space="0" w:color="auto"/>
        <w:right w:val="none" w:sz="0" w:space="0" w:color="auto"/>
      </w:divBdr>
    </w:div>
    <w:div w:id="905801296">
      <w:bodyDiv w:val="1"/>
      <w:marLeft w:val="0"/>
      <w:marRight w:val="0"/>
      <w:marTop w:val="0"/>
      <w:marBottom w:val="0"/>
      <w:divBdr>
        <w:top w:val="none" w:sz="0" w:space="0" w:color="auto"/>
        <w:left w:val="none" w:sz="0" w:space="0" w:color="auto"/>
        <w:bottom w:val="none" w:sz="0" w:space="0" w:color="auto"/>
        <w:right w:val="none" w:sz="0" w:space="0" w:color="auto"/>
      </w:divBdr>
      <w:divsChild>
        <w:div w:id="517354744">
          <w:marLeft w:val="0"/>
          <w:marRight w:val="0"/>
          <w:marTop w:val="0"/>
          <w:marBottom w:val="0"/>
          <w:divBdr>
            <w:top w:val="none" w:sz="0" w:space="0" w:color="auto"/>
            <w:left w:val="none" w:sz="0" w:space="0" w:color="auto"/>
            <w:bottom w:val="none" w:sz="0" w:space="0" w:color="auto"/>
            <w:right w:val="none" w:sz="0" w:space="0" w:color="auto"/>
          </w:divBdr>
          <w:divsChild>
            <w:div w:id="547299748">
              <w:marLeft w:val="0"/>
              <w:marRight w:val="0"/>
              <w:marTop w:val="0"/>
              <w:marBottom w:val="0"/>
              <w:divBdr>
                <w:top w:val="none" w:sz="0" w:space="0" w:color="auto"/>
                <w:left w:val="none" w:sz="0" w:space="0" w:color="auto"/>
                <w:bottom w:val="none" w:sz="0" w:space="0" w:color="auto"/>
                <w:right w:val="none" w:sz="0" w:space="0" w:color="auto"/>
              </w:divBdr>
              <w:divsChild>
                <w:div w:id="1626545178">
                  <w:marLeft w:val="0"/>
                  <w:marRight w:val="0"/>
                  <w:marTop w:val="0"/>
                  <w:marBottom w:val="0"/>
                  <w:divBdr>
                    <w:top w:val="none" w:sz="0" w:space="0" w:color="auto"/>
                    <w:left w:val="none" w:sz="0" w:space="0" w:color="auto"/>
                    <w:bottom w:val="none" w:sz="0" w:space="0" w:color="auto"/>
                    <w:right w:val="none" w:sz="0" w:space="0" w:color="auto"/>
                  </w:divBdr>
                  <w:divsChild>
                    <w:div w:id="969287742">
                      <w:marLeft w:val="0"/>
                      <w:marRight w:val="0"/>
                      <w:marTop w:val="0"/>
                      <w:marBottom w:val="0"/>
                      <w:divBdr>
                        <w:top w:val="none" w:sz="0" w:space="0" w:color="auto"/>
                        <w:left w:val="none" w:sz="0" w:space="0" w:color="auto"/>
                        <w:bottom w:val="none" w:sz="0" w:space="0" w:color="auto"/>
                        <w:right w:val="none" w:sz="0" w:space="0" w:color="auto"/>
                      </w:divBdr>
                      <w:divsChild>
                        <w:div w:id="1779451804">
                          <w:marLeft w:val="0"/>
                          <w:marRight w:val="0"/>
                          <w:marTop w:val="0"/>
                          <w:marBottom w:val="0"/>
                          <w:divBdr>
                            <w:top w:val="none" w:sz="0" w:space="0" w:color="auto"/>
                            <w:left w:val="none" w:sz="0" w:space="0" w:color="auto"/>
                            <w:bottom w:val="none" w:sz="0" w:space="0" w:color="auto"/>
                            <w:right w:val="none" w:sz="0" w:space="0" w:color="auto"/>
                          </w:divBdr>
                          <w:divsChild>
                            <w:div w:id="1517773313">
                              <w:marLeft w:val="0"/>
                              <w:marRight w:val="0"/>
                              <w:marTop w:val="0"/>
                              <w:marBottom w:val="0"/>
                              <w:divBdr>
                                <w:top w:val="none" w:sz="0" w:space="0" w:color="auto"/>
                                <w:left w:val="none" w:sz="0" w:space="0" w:color="auto"/>
                                <w:bottom w:val="none" w:sz="0" w:space="0" w:color="auto"/>
                                <w:right w:val="none" w:sz="0" w:space="0" w:color="auto"/>
                              </w:divBdr>
                              <w:divsChild>
                                <w:div w:id="1714840859">
                                  <w:marLeft w:val="0"/>
                                  <w:marRight w:val="0"/>
                                  <w:marTop w:val="0"/>
                                  <w:marBottom w:val="0"/>
                                  <w:divBdr>
                                    <w:top w:val="none" w:sz="0" w:space="0" w:color="auto"/>
                                    <w:left w:val="none" w:sz="0" w:space="0" w:color="auto"/>
                                    <w:bottom w:val="none" w:sz="0" w:space="0" w:color="auto"/>
                                    <w:right w:val="none" w:sz="0" w:space="0" w:color="auto"/>
                                  </w:divBdr>
                                  <w:divsChild>
                                    <w:div w:id="1544369849">
                                      <w:marLeft w:val="0"/>
                                      <w:marRight w:val="0"/>
                                      <w:marTop w:val="0"/>
                                      <w:marBottom w:val="0"/>
                                      <w:divBdr>
                                        <w:top w:val="none" w:sz="0" w:space="0" w:color="auto"/>
                                        <w:left w:val="none" w:sz="0" w:space="0" w:color="auto"/>
                                        <w:bottom w:val="none" w:sz="0" w:space="0" w:color="auto"/>
                                        <w:right w:val="none" w:sz="0" w:space="0" w:color="auto"/>
                                      </w:divBdr>
                                      <w:divsChild>
                                        <w:div w:id="206071611">
                                          <w:marLeft w:val="0"/>
                                          <w:marRight w:val="0"/>
                                          <w:marTop w:val="0"/>
                                          <w:marBottom w:val="0"/>
                                          <w:divBdr>
                                            <w:top w:val="none" w:sz="0" w:space="0" w:color="auto"/>
                                            <w:left w:val="none" w:sz="0" w:space="0" w:color="auto"/>
                                            <w:bottom w:val="none" w:sz="0" w:space="0" w:color="auto"/>
                                            <w:right w:val="none" w:sz="0" w:space="0" w:color="auto"/>
                                          </w:divBdr>
                                          <w:divsChild>
                                            <w:div w:id="701367226">
                                              <w:marLeft w:val="0"/>
                                              <w:marRight w:val="0"/>
                                              <w:marTop w:val="0"/>
                                              <w:marBottom w:val="0"/>
                                              <w:divBdr>
                                                <w:top w:val="none" w:sz="0" w:space="0" w:color="auto"/>
                                                <w:left w:val="none" w:sz="0" w:space="0" w:color="auto"/>
                                                <w:bottom w:val="none" w:sz="0" w:space="0" w:color="auto"/>
                                                <w:right w:val="none" w:sz="0" w:space="0" w:color="auto"/>
                                              </w:divBdr>
                                              <w:divsChild>
                                                <w:div w:id="492914567">
                                                  <w:marLeft w:val="0"/>
                                                  <w:marRight w:val="0"/>
                                                  <w:marTop w:val="0"/>
                                                  <w:marBottom w:val="0"/>
                                                  <w:divBdr>
                                                    <w:top w:val="none" w:sz="0" w:space="0" w:color="auto"/>
                                                    <w:left w:val="none" w:sz="0" w:space="0" w:color="auto"/>
                                                    <w:bottom w:val="none" w:sz="0" w:space="0" w:color="auto"/>
                                                    <w:right w:val="none" w:sz="0" w:space="0" w:color="auto"/>
                                                  </w:divBdr>
                                                  <w:divsChild>
                                                    <w:div w:id="339041864">
                                                      <w:marLeft w:val="0"/>
                                                      <w:marRight w:val="0"/>
                                                      <w:marTop w:val="0"/>
                                                      <w:marBottom w:val="0"/>
                                                      <w:divBdr>
                                                        <w:top w:val="none" w:sz="0" w:space="0" w:color="auto"/>
                                                        <w:left w:val="none" w:sz="0" w:space="0" w:color="auto"/>
                                                        <w:bottom w:val="none" w:sz="0" w:space="0" w:color="auto"/>
                                                        <w:right w:val="none" w:sz="0" w:space="0" w:color="auto"/>
                                                      </w:divBdr>
                                                      <w:divsChild>
                                                        <w:div w:id="169636639">
                                                          <w:marLeft w:val="0"/>
                                                          <w:marRight w:val="0"/>
                                                          <w:marTop w:val="0"/>
                                                          <w:marBottom w:val="0"/>
                                                          <w:divBdr>
                                                            <w:top w:val="none" w:sz="0" w:space="0" w:color="auto"/>
                                                            <w:left w:val="none" w:sz="0" w:space="0" w:color="auto"/>
                                                            <w:bottom w:val="none" w:sz="0" w:space="0" w:color="auto"/>
                                                            <w:right w:val="none" w:sz="0" w:space="0" w:color="auto"/>
                                                          </w:divBdr>
                                                          <w:divsChild>
                                                            <w:div w:id="589243641">
                                                              <w:marLeft w:val="0"/>
                                                              <w:marRight w:val="0"/>
                                                              <w:marTop w:val="0"/>
                                                              <w:marBottom w:val="0"/>
                                                              <w:divBdr>
                                                                <w:top w:val="none" w:sz="0" w:space="0" w:color="auto"/>
                                                                <w:left w:val="none" w:sz="0" w:space="0" w:color="auto"/>
                                                                <w:bottom w:val="none" w:sz="0" w:space="0" w:color="auto"/>
                                                                <w:right w:val="none" w:sz="0" w:space="0" w:color="auto"/>
                                                              </w:divBdr>
                                                              <w:divsChild>
                                                                <w:div w:id="1910266187">
                                                                  <w:marLeft w:val="0"/>
                                                                  <w:marRight w:val="0"/>
                                                                  <w:marTop w:val="0"/>
                                                                  <w:marBottom w:val="0"/>
                                                                  <w:divBdr>
                                                                    <w:top w:val="none" w:sz="0" w:space="0" w:color="auto"/>
                                                                    <w:left w:val="none" w:sz="0" w:space="0" w:color="auto"/>
                                                                    <w:bottom w:val="none" w:sz="0" w:space="0" w:color="auto"/>
                                                                    <w:right w:val="none" w:sz="0" w:space="0" w:color="auto"/>
                                                                  </w:divBdr>
                                                                  <w:divsChild>
                                                                    <w:div w:id="1710718423">
                                                                      <w:marLeft w:val="0"/>
                                                                      <w:marRight w:val="0"/>
                                                                      <w:marTop w:val="0"/>
                                                                      <w:marBottom w:val="0"/>
                                                                      <w:divBdr>
                                                                        <w:top w:val="none" w:sz="0" w:space="0" w:color="auto"/>
                                                                        <w:left w:val="none" w:sz="0" w:space="0" w:color="auto"/>
                                                                        <w:bottom w:val="none" w:sz="0" w:space="0" w:color="auto"/>
                                                                        <w:right w:val="none" w:sz="0" w:space="0" w:color="auto"/>
                                                                      </w:divBdr>
                                                                    </w:div>
                                                                    <w:div w:id="604464088">
                                                                      <w:marLeft w:val="0"/>
                                                                      <w:marRight w:val="0"/>
                                                                      <w:marTop w:val="0"/>
                                                                      <w:marBottom w:val="0"/>
                                                                      <w:divBdr>
                                                                        <w:top w:val="none" w:sz="0" w:space="0" w:color="auto"/>
                                                                        <w:left w:val="none" w:sz="0" w:space="0" w:color="auto"/>
                                                                        <w:bottom w:val="none" w:sz="0" w:space="0" w:color="auto"/>
                                                                        <w:right w:val="none" w:sz="0" w:space="0" w:color="auto"/>
                                                                      </w:divBdr>
                                                                    </w:div>
                                                                    <w:div w:id="110781745">
                                                                      <w:marLeft w:val="0"/>
                                                                      <w:marRight w:val="0"/>
                                                                      <w:marTop w:val="0"/>
                                                                      <w:marBottom w:val="0"/>
                                                                      <w:divBdr>
                                                                        <w:top w:val="none" w:sz="0" w:space="0" w:color="auto"/>
                                                                        <w:left w:val="none" w:sz="0" w:space="0" w:color="auto"/>
                                                                        <w:bottom w:val="none" w:sz="0" w:space="0" w:color="auto"/>
                                                                        <w:right w:val="none" w:sz="0" w:space="0" w:color="auto"/>
                                                                      </w:divBdr>
                                                                    </w:div>
                                                                    <w:div w:id="645008435">
                                                                      <w:marLeft w:val="0"/>
                                                                      <w:marRight w:val="0"/>
                                                                      <w:marTop w:val="0"/>
                                                                      <w:marBottom w:val="0"/>
                                                                      <w:divBdr>
                                                                        <w:top w:val="none" w:sz="0" w:space="0" w:color="auto"/>
                                                                        <w:left w:val="none" w:sz="0" w:space="0" w:color="auto"/>
                                                                        <w:bottom w:val="none" w:sz="0" w:space="0" w:color="auto"/>
                                                                        <w:right w:val="none" w:sz="0" w:space="0" w:color="auto"/>
                                                                      </w:divBdr>
                                                                    </w:div>
                                                                    <w:div w:id="178932460">
                                                                      <w:marLeft w:val="0"/>
                                                                      <w:marRight w:val="0"/>
                                                                      <w:marTop w:val="0"/>
                                                                      <w:marBottom w:val="0"/>
                                                                      <w:divBdr>
                                                                        <w:top w:val="none" w:sz="0" w:space="0" w:color="auto"/>
                                                                        <w:left w:val="none" w:sz="0" w:space="0" w:color="auto"/>
                                                                        <w:bottom w:val="none" w:sz="0" w:space="0" w:color="auto"/>
                                                                        <w:right w:val="none" w:sz="0" w:space="0" w:color="auto"/>
                                                                      </w:divBdr>
                                                                    </w:div>
                                                                    <w:div w:id="1293101453">
                                                                      <w:marLeft w:val="0"/>
                                                                      <w:marRight w:val="0"/>
                                                                      <w:marTop w:val="0"/>
                                                                      <w:marBottom w:val="0"/>
                                                                      <w:divBdr>
                                                                        <w:top w:val="none" w:sz="0" w:space="0" w:color="auto"/>
                                                                        <w:left w:val="none" w:sz="0" w:space="0" w:color="auto"/>
                                                                        <w:bottom w:val="none" w:sz="0" w:space="0" w:color="auto"/>
                                                                        <w:right w:val="none" w:sz="0" w:space="0" w:color="auto"/>
                                                                      </w:divBdr>
                                                                    </w:div>
                                                                    <w:div w:id="722369458">
                                                                      <w:marLeft w:val="0"/>
                                                                      <w:marRight w:val="0"/>
                                                                      <w:marTop w:val="0"/>
                                                                      <w:marBottom w:val="0"/>
                                                                      <w:divBdr>
                                                                        <w:top w:val="none" w:sz="0" w:space="0" w:color="auto"/>
                                                                        <w:left w:val="none" w:sz="0" w:space="0" w:color="auto"/>
                                                                        <w:bottom w:val="none" w:sz="0" w:space="0" w:color="auto"/>
                                                                        <w:right w:val="none" w:sz="0" w:space="0" w:color="auto"/>
                                                                      </w:divBdr>
                                                                    </w:div>
                                                                    <w:div w:id="340276145">
                                                                      <w:marLeft w:val="0"/>
                                                                      <w:marRight w:val="0"/>
                                                                      <w:marTop w:val="0"/>
                                                                      <w:marBottom w:val="0"/>
                                                                      <w:divBdr>
                                                                        <w:top w:val="none" w:sz="0" w:space="0" w:color="auto"/>
                                                                        <w:left w:val="none" w:sz="0" w:space="0" w:color="auto"/>
                                                                        <w:bottom w:val="none" w:sz="0" w:space="0" w:color="auto"/>
                                                                        <w:right w:val="none" w:sz="0" w:space="0" w:color="auto"/>
                                                                      </w:divBdr>
                                                                    </w:div>
                                                                    <w:div w:id="48917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8704378">
      <w:bodyDiv w:val="1"/>
      <w:marLeft w:val="0"/>
      <w:marRight w:val="0"/>
      <w:marTop w:val="0"/>
      <w:marBottom w:val="0"/>
      <w:divBdr>
        <w:top w:val="none" w:sz="0" w:space="0" w:color="auto"/>
        <w:left w:val="none" w:sz="0" w:space="0" w:color="auto"/>
        <w:bottom w:val="none" w:sz="0" w:space="0" w:color="auto"/>
        <w:right w:val="none" w:sz="0" w:space="0" w:color="auto"/>
      </w:divBdr>
      <w:divsChild>
        <w:div w:id="779690602">
          <w:marLeft w:val="1166"/>
          <w:marRight w:val="0"/>
          <w:marTop w:val="115"/>
          <w:marBottom w:val="0"/>
          <w:divBdr>
            <w:top w:val="none" w:sz="0" w:space="0" w:color="auto"/>
            <w:left w:val="none" w:sz="0" w:space="0" w:color="auto"/>
            <w:bottom w:val="none" w:sz="0" w:space="0" w:color="auto"/>
            <w:right w:val="none" w:sz="0" w:space="0" w:color="auto"/>
          </w:divBdr>
        </w:div>
        <w:div w:id="992761442">
          <w:marLeft w:val="1166"/>
          <w:marRight w:val="0"/>
          <w:marTop w:val="115"/>
          <w:marBottom w:val="0"/>
          <w:divBdr>
            <w:top w:val="none" w:sz="0" w:space="0" w:color="auto"/>
            <w:left w:val="none" w:sz="0" w:space="0" w:color="auto"/>
            <w:bottom w:val="none" w:sz="0" w:space="0" w:color="auto"/>
            <w:right w:val="none" w:sz="0" w:space="0" w:color="auto"/>
          </w:divBdr>
        </w:div>
        <w:div w:id="77871084">
          <w:marLeft w:val="1166"/>
          <w:marRight w:val="0"/>
          <w:marTop w:val="115"/>
          <w:marBottom w:val="0"/>
          <w:divBdr>
            <w:top w:val="none" w:sz="0" w:space="0" w:color="auto"/>
            <w:left w:val="none" w:sz="0" w:space="0" w:color="auto"/>
            <w:bottom w:val="none" w:sz="0" w:space="0" w:color="auto"/>
            <w:right w:val="none" w:sz="0" w:space="0" w:color="auto"/>
          </w:divBdr>
        </w:div>
        <w:div w:id="1786193627">
          <w:marLeft w:val="1166"/>
          <w:marRight w:val="0"/>
          <w:marTop w:val="115"/>
          <w:marBottom w:val="0"/>
          <w:divBdr>
            <w:top w:val="none" w:sz="0" w:space="0" w:color="auto"/>
            <w:left w:val="none" w:sz="0" w:space="0" w:color="auto"/>
            <w:bottom w:val="none" w:sz="0" w:space="0" w:color="auto"/>
            <w:right w:val="none" w:sz="0" w:space="0" w:color="auto"/>
          </w:divBdr>
        </w:div>
        <w:div w:id="1524368158">
          <w:marLeft w:val="1166"/>
          <w:marRight w:val="0"/>
          <w:marTop w:val="115"/>
          <w:marBottom w:val="0"/>
          <w:divBdr>
            <w:top w:val="none" w:sz="0" w:space="0" w:color="auto"/>
            <w:left w:val="none" w:sz="0" w:space="0" w:color="auto"/>
            <w:bottom w:val="none" w:sz="0" w:space="0" w:color="auto"/>
            <w:right w:val="none" w:sz="0" w:space="0" w:color="auto"/>
          </w:divBdr>
        </w:div>
        <w:div w:id="916552150">
          <w:marLeft w:val="1166"/>
          <w:marRight w:val="0"/>
          <w:marTop w:val="115"/>
          <w:marBottom w:val="0"/>
          <w:divBdr>
            <w:top w:val="none" w:sz="0" w:space="0" w:color="auto"/>
            <w:left w:val="none" w:sz="0" w:space="0" w:color="auto"/>
            <w:bottom w:val="none" w:sz="0" w:space="0" w:color="auto"/>
            <w:right w:val="none" w:sz="0" w:space="0" w:color="auto"/>
          </w:divBdr>
        </w:div>
        <w:div w:id="1834683568">
          <w:marLeft w:val="1166"/>
          <w:marRight w:val="0"/>
          <w:marTop w:val="115"/>
          <w:marBottom w:val="0"/>
          <w:divBdr>
            <w:top w:val="none" w:sz="0" w:space="0" w:color="auto"/>
            <w:left w:val="none" w:sz="0" w:space="0" w:color="auto"/>
            <w:bottom w:val="none" w:sz="0" w:space="0" w:color="auto"/>
            <w:right w:val="none" w:sz="0" w:space="0" w:color="auto"/>
          </w:divBdr>
        </w:div>
      </w:divsChild>
    </w:div>
    <w:div w:id="990866616">
      <w:bodyDiv w:val="1"/>
      <w:marLeft w:val="0"/>
      <w:marRight w:val="0"/>
      <w:marTop w:val="0"/>
      <w:marBottom w:val="0"/>
      <w:divBdr>
        <w:top w:val="none" w:sz="0" w:space="0" w:color="auto"/>
        <w:left w:val="none" w:sz="0" w:space="0" w:color="auto"/>
        <w:bottom w:val="none" w:sz="0" w:space="0" w:color="auto"/>
        <w:right w:val="none" w:sz="0" w:space="0" w:color="auto"/>
      </w:divBdr>
      <w:divsChild>
        <w:div w:id="815024595">
          <w:marLeft w:val="0"/>
          <w:marRight w:val="0"/>
          <w:marTop w:val="0"/>
          <w:marBottom w:val="0"/>
          <w:divBdr>
            <w:top w:val="none" w:sz="0" w:space="0" w:color="auto"/>
            <w:left w:val="none" w:sz="0" w:space="0" w:color="auto"/>
            <w:bottom w:val="none" w:sz="0" w:space="0" w:color="auto"/>
            <w:right w:val="none" w:sz="0" w:space="0" w:color="auto"/>
          </w:divBdr>
          <w:divsChild>
            <w:div w:id="2147357008">
              <w:marLeft w:val="0"/>
              <w:marRight w:val="0"/>
              <w:marTop w:val="0"/>
              <w:marBottom w:val="0"/>
              <w:divBdr>
                <w:top w:val="none" w:sz="0" w:space="0" w:color="auto"/>
                <w:left w:val="none" w:sz="0" w:space="0" w:color="auto"/>
                <w:bottom w:val="none" w:sz="0" w:space="0" w:color="auto"/>
                <w:right w:val="none" w:sz="0" w:space="0" w:color="auto"/>
              </w:divBdr>
              <w:divsChild>
                <w:div w:id="1367829798">
                  <w:marLeft w:val="0"/>
                  <w:marRight w:val="0"/>
                  <w:marTop w:val="0"/>
                  <w:marBottom w:val="0"/>
                  <w:divBdr>
                    <w:top w:val="none" w:sz="0" w:space="0" w:color="auto"/>
                    <w:left w:val="none" w:sz="0" w:space="0" w:color="auto"/>
                    <w:bottom w:val="none" w:sz="0" w:space="0" w:color="auto"/>
                    <w:right w:val="none" w:sz="0" w:space="0" w:color="auto"/>
                  </w:divBdr>
                  <w:divsChild>
                    <w:div w:id="237331929">
                      <w:marLeft w:val="0"/>
                      <w:marRight w:val="0"/>
                      <w:marTop w:val="0"/>
                      <w:marBottom w:val="0"/>
                      <w:divBdr>
                        <w:top w:val="none" w:sz="0" w:space="0" w:color="auto"/>
                        <w:left w:val="none" w:sz="0" w:space="0" w:color="auto"/>
                        <w:bottom w:val="none" w:sz="0" w:space="0" w:color="auto"/>
                        <w:right w:val="none" w:sz="0" w:space="0" w:color="auto"/>
                      </w:divBdr>
                      <w:divsChild>
                        <w:div w:id="1900626362">
                          <w:marLeft w:val="0"/>
                          <w:marRight w:val="0"/>
                          <w:marTop w:val="0"/>
                          <w:marBottom w:val="0"/>
                          <w:divBdr>
                            <w:top w:val="none" w:sz="0" w:space="0" w:color="auto"/>
                            <w:left w:val="none" w:sz="0" w:space="0" w:color="auto"/>
                            <w:bottom w:val="none" w:sz="0" w:space="0" w:color="auto"/>
                            <w:right w:val="none" w:sz="0" w:space="0" w:color="auto"/>
                          </w:divBdr>
                          <w:divsChild>
                            <w:div w:id="1902255162">
                              <w:marLeft w:val="0"/>
                              <w:marRight w:val="0"/>
                              <w:marTop w:val="0"/>
                              <w:marBottom w:val="0"/>
                              <w:divBdr>
                                <w:top w:val="none" w:sz="0" w:space="0" w:color="auto"/>
                                <w:left w:val="none" w:sz="0" w:space="0" w:color="auto"/>
                                <w:bottom w:val="none" w:sz="0" w:space="0" w:color="auto"/>
                                <w:right w:val="none" w:sz="0" w:space="0" w:color="auto"/>
                              </w:divBdr>
                              <w:divsChild>
                                <w:div w:id="1058241874">
                                  <w:marLeft w:val="0"/>
                                  <w:marRight w:val="0"/>
                                  <w:marTop w:val="0"/>
                                  <w:marBottom w:val="0"/>
                                  <w:divBdr>
                                    <w:top w:val="none" w:sz="0" w:space="0" w:color="auto"/>
                                    <w:left w:val="none" w:sz="0" w:space="0" w:color="auto"/>
                                    <w:bottom w:val="none" w:sz="0" w:space="0" w:color="auto"/>
                                    <w:right w:val="none" w:sz="0" w:space="0" w:color="auto"/>
                                  </w:divBdr>
                                  <w:divsChild>
                                    <w:div w:id="539785066">
                                      <w:marLeft w:val="0"/>
                                      <w:marRight w:val="0"/>
                                      <w:marTop w:val="0"/>
                                      <w:marBottom w:val="0"/>
                                      <w:divBdr>
                                        <w:top w:val="none" w:sz="0" w:space="0" w:color="auto"/>
                                        <w:left w:val="none" w:sz="0" w:space="0" w:color="auto"/>
                                        <w:bottom w:val="none" w:sz="0" w:space="0" w:color="auto"/>
                                        <w:right w:val="none" w:sz="0" w:space="0" w:color="auto"/>
                                      </w:divBdr>
                                      <w:divsChild>
                                        <w:div w:id="1058364136">
                                          <w:marLeft w:val="0"/>
                                          <w:marRight w:val="0"/>
                                          <w:marTop w:val="0"/>
                                          <w:marBottom w:val="0"/>
                                          <w:divBdr>
                                            <w:top w:val="none" w:sz="0" w:space="0" w:color="auto"/>
                                            <w:left w:val="none" w:sz="0" w:space="0" w:color="auto"/>
                                            <w:bottom w:val="none" w:sz="0" w:space="0" w:color="auto"/>
                                            <w:right w:val="none" w:sz="0" w:space="0" w:color="auto"/>
                                          </w:divBdr>
                                          <w:divsChild>
                                            <w:div w:id="1259943081">
                                              <w:marLeft w:val="0"/>
                                              <w:marRight w:val="0"/>
                                              <w:marTop w:val="0"/>
                                              <w:marBottom w:val="0"/>
                                              <w:divBdr>
                                                <w:top w:val="none" w:sz="0" w:space="0" w:color="auto"/>
                                                <w:left w:val="none" w:sz="0" w:space="0" w:color="auto"/>
                                                <w:bottom w:val="none" w:sz="0" w:space="0" w:color="auto"/>
                                                <w:right w:val="none" w:sz="0" w:space="0" w:color="auto"/>
                                              </w:divBdr>
                                              <w:divsChild>
                                                <w:div w:id="1720713588">
                                                  <w:marLeft w:val="0"/>
                                                  <w:marRight w:val="0"/>
                                                  <w:marTop w:val="0"/>
                                                  <w:marBottom w:val="0"/>
                                                  <w:divBdr>
                                                    <w:top w:val="none" w:sz="0" w:space="0" w:color="auto"/>
                                                    <w:left w:val="none" w:sz="0" w:space="0" w:color="auto"/>
                                                    <w:bottom w:val="none" w:sz="0" w:space="0" w:color="auto"/>
                                                    <w:right w:val="none" w:sz="0" w:space="0" w:color="auto"/>
                                                  </w:divBdr>
                                                  <w:divsChild>
                                                    <w:div w:id="493381402">
                                                      <w:marLeft w:val="0"/>
                                                      <w:marRight w:val="0"/>
                                                      <w:marTop w:val="0"/>
                                                      <w:marBottom w:val="0"/>
                                                      <w:divBdr>
                                                        <w:top w:val="none" w:sz="0" w:space="0" w:color="auto"/>
                                                        <w:left w:val="none" w:sz="0" w:space="0" w:color="auto"/>
                                                        <w:bottom w:val="none" w:sz="0" w:space="0" w:color="auto"/>
                                                        <w:right w:val="none" w:sz="0" w:space="0" w:color="auto"/>
                                                      </w:divBdr>
                                                      <w:divsChild>
                                                        <w:div w:id="683438983">
                                                          <w:marLeft w:val="0"/>
                                                          <w:marRight w:val="0"/>
                                                          <w:marTop w:val="0"/>
                                                          <w:marBottom w:val="0"/>
                                                          <w:divBdr>
                                                            <w:top w:val="none" w:sz="0" w:space="0" w:color="auto"/>
                                                            <w:left w:val="none" w:sz="0" w:space="0" w:color="auto"/>
                                                            <w:bottom w:val="none" w:sz="0" w:space="0" w:color="auto"/>
                                                            <w:right w:val="none" w:sz="0" w:space="0" w:color="auto"/>
                                                          </w:divBdr>
                                                          <w:divsChild>
                                                            <w:div w:id="466170354">
                                                              <w:marLeft w:val="0"/>
                                                              <w:marRight w:val="0"/>
                                                              <w:marTop w:val="0"/>
                                                              <w:marBottom w:val="0"/>
                                                              <w:divBdr>
                                                                <w:top w:val="none" w:sz="0" w:space="0" w:color="auto"/>
                                                                <w:left w:val="none" w:sz="0" w:space="0" w:color="auto"/>
                                                                <w:bottom w:val="none" w:sz="0" w:space="0" w:color="auto"/>
                                                                <w:right w:val="none" w:sz="0" w:space="0" w:color="auto"/>
                                                              </w:divBdr>
                                                              <w:divsChild>
                                                                <w:div w:id="1426224550">
                                                                  <w:marLeft w:val="0"/>
                                                                  <w:marRight w:val="0"/>
                                                                  <w:marTop w:val="0"/>
                                                                  <w:marBottom w:val="0"/>
                                                                  <w:divBdr>
                                                                    <w:top w:val="none" w:sz="0" w:space="0" w:color="auto"/>
                                                                    <w:left w:val="none" w:sz="0" w:space="0" w:color="auto"/>
                                                                    <w:bottom w:val="none" w:sz="0" w:space="0" w:color="auto"/>
                                                                    <w:right w:val="none" w:sz="0" w:space="0" w:color="auto"/>
                                                                  </w:divBdr>
                                                                  <w:divsChild>
                                                                    <w:div w:id="1253200610">
                                                                      <w:marLeft w:val="0"/>
                                                                      <w:marRight w:val="0"/>
                                                                      <w:marTop w:val="0"/>
                                                                      <w:marBottom w:val="0"/>
                                                                      <w:divBdr>
                                                                        <w:top w:val="none" w:sz="0" w:space="0" w:color="auto"/>
                                                                        <w:left w:val="none" w:sz="0" w:space="0" w:color="auto"/>
                                                                        <w:bottom w:val="none" w:sz="0" w:space="0" w:color="auto"/>
                                                                        <w:right w:val="none" w:sz="0" w:space="0" w:color="auto"/>
                                                                      </w:divBdr>
                                                                      <w:divsChild>
                                                                        <w:div w:id="129176773">
                                                                          <w:marLeft w:val="0"/>
                                                                          <w:marRight w:val="0"/>
                                                                          <w:marTop w:val="0"/>
                                                                          <w:marBottom w:val="0"/>
                                                                          <w:divBdr>
                                                                            <w:top w:val="none" w:sz="0" w:space="0" w:color="auto"/>
                                                                            <w:left w:val="none" w:sz="0" w:space="0" w:color="auto"/>
                                                                            <w:bottom w:val="none" w:sz="0" w:space="0" w:color="auto"/>
                                                                            <w:right w:val="none" w:sz="0" w:space="0" w:color="auto"/>
                                                                          </w:divBdr>
                                                                          <w:divsChild>
                                                                            <w:div w:id="369184367">
                                                                              <w:marLeft w:val="0"/>
                                                                              <w:marRight w:val="0"/>
                                                                              <w:marTop w:val="0"/>
                                                                              <w:marBottom w:val="0"/>
                                                                              <w:divBdr>
                                                                                <w:top w:val="none" w:sz="0" w:space="0" w:color="auto"/>
                                                                                <w:left w:val="none" w:sz="0" w:space="0" w:color="auto"/>
                                                                                <w:bottom w:val="none" w:sz="0" w:space="0" w:color="auto"/>
                                                                                <w:right w:val="none" w:sz="0" w:space="0" w:color="auto"/>
                                                                              </w:divBdr>
                                                                            </w:div>
                                                                            <w:div w:id="415977337">
                                                                              <w:marLeft w:val="0"/>
                                                                              <w:marRight w:val="0"/>
                                                                              <w:marTop w:val="0"/>
                                                                              <w:marBottom w:val="0"/>
                                                                              <w:divBdr>
                                                                                <w:top w:val="none" w:sz="0" w:space="0" w:color="auto"/>
                                                                                <w:left w:val="none" w:sz="0" w:space="0" w:color="auto"/>
                                                                                <w:bottom w:val="none" w:sz="0" w:space="0" w:color="auto"/>
                                                                                <w:right w:val="none" w:sz="0" w:space="0" w:color="auto"/>
                                                                              </w:divBdr>
                                                                            </w:div>
                                                                            <w:div w:id="1756242710">
                                                                              <w:marLeft w:val="0"/>
                                                                              <w:marRight w:val="0"/>
                                                                              <w:marTop w:val="0"/>
                                                                              <w:marBottom w:val="0"/>
                                                                              <w:divBdr>
                                                                                <w:top w:val="none" w:sz="0" w:space="0" w:color="auto"/>
                                                                                <w:left w:val="none" w:sz="0" w:space="0" w:color="auto"/>
                                                                                <w:bottom w:val="none" w:sz="0" w:space="0" w:color="auto"/>
                                                                                <w:right w:val="none" w:sz="0" w:space="0" w:color="auto"/>
                                                                              </w:divBdr>
                                                                            </w:div>
                                                                            <w:div w:id="303509143">
                                                                              <w:marLeft w:val="0"/>
                                                                              <w:marRight w:val="0"/>
                                                                              <w:marTop w:val="0"/>
                                                                              <w:marBottom w:val="0"/>
                                                                              <w:divBdr>
                                                                                <w:top w:val="none" w:sz="0" w:space="0" w:color="auto"/>
                                                                                <w:left w:val="none" w:sz="0" w:space="0" w:color="auto"/>
                                                                                <w:bottom w:val="none" w:sz="0" w:space="0" w:color="auto"/>
                                                                                <w:right w:val="none" w:sz="0" w:space="0" w:color="auto"/>
                                                                              </w:divBdr>
                                                                            </w:div>
                                                                            <w:div w:id="1904834222">
                                                                              <w:marLeft w:val="0"/>
                                                                              <w:marRight w:val="0"/>
                                                                              <w:marTop w:val="0"/>
                                                                              <w:marBottom w:val="0"/>
                                                                              <w:divBdr>
                                                                                <w:top w:val="none" w:sz="0" w:space="0" w:color="auto"/>
                                                                                <w:left w:val="none" w:sz="0" w:space="0" w:color="auto"/>
                                                                                <w:bottom w:val="none" w:sz="0" w:space="0" w:color="auto"/>
                                                                                <w:right w:val="none" w:sz="0" w:space="0" w:color="auto"/>
                                                                              </w:divBdr>
                                                                            </w:div>
                                                                            <w:div w:id="218175522">
                                                                              <w:marLeft w:val="0"/>
                                                                              <w:marRight w:val="0"/>
                                                                              <w:marTop w:val="0"/>
                                                                              <w:marBottom w:val="0"/>
                                                                              <w:divBdr>
                                                                                <w:top w:val="none" w:sz="0" w:space="0" w:color="auto"/>
                                                                                <w:left w:val="none" w:sz="0" w:space="0" w:color="auto"/>
                                                                                <w:bottom w:val="none" w:sz="0" w:space="0" w:color="auto"/>
                                                                                <w:right w:val="none" w:sz="0" w:space="0" w:color="auto"/>
                                                                              </w:divBdr>
                                                                            </w:div>
                                                                            <w:div w:id="15360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813578">
      <w:bodyDiv w:val="1"/>
      <w:marLeft w:val="0"/>
      <w:marRight w:val="0"/>
      <w:marTop w:val="0"/>
      <w:marBottom w:val="0"/>
      <w:divBdr>
        <w:top w:val="none" w:sz="0" w:space="0" w:color="auto"/>
        <w:left w:val="none" w:sz="0" w:space="0" w:color="auto"/>
        <w:bottom w:val="none" w:sz="0" w:space="0" w:color="auto"/>
        <w:right w:val="none" w:sz="0" w:space="0" w:color="auto"/>
      </w:divBdr>
    </w:div>
    <w:div w:id="1173372234">
      <w:bodyDiv w:val="1"/>
      <w:marLeft w:val="0"/>
      <w:marRight w:val="0"/>
      <w:marTop w:val="0"/>
      <w:marBottom w:val="0"/>
      <w:divBdr>
        <w:top w:val="none" w:sz="0" w:space="0" w:color="auto"/>
        <w:left w:val="none" w:sz="0" w:space="0" w:color="auto"/>
        <w:bottom w:val="none" w:sz="0" w:space="0" w:color="auto"/>
        <w:right w:val="none" w:sz="0" w:space="0" w:color="auto"/>
      </w:divBdr>
      <w:divsChild>
        <w:div w:id="531306730">
          <w:marLeft w:val="0"/>
          <w:marRight w:val="0"/>
          <w:marTop w:val="0"/>
          <w:marBottom w:val="0"/>
          <w:divBdr>
            <w:top w:val="none" w:sz="0" w:space="0" w:color="auto"/>
            <w:left w:val="none" w:sz="0" w:space="0" w:color="auto"/>
            <w:bottom w:val="none" w:sz="0" w:space="0" w:color="auto"/>
            <w:right w:val="none" w:sz="0" w:space="0" w:color="auto"/>
          </w:divBdr>
          <w:divsChild>
            <w:div w:id="1788547921">
              <w:marLeft w:val="0"/>
              <w:marRight w:val="0"/>
              <w:marTop w:val="0"/>
              <w:marBottom w:val="0"/>
              <w:divBdr>
                <w:top w:val="none" w:sz="0" w:space="0" w:color="auto"/>
                <w:left w:val="none" w:sz="0" w:space="0" w:color="auto"/>
                <w:bottom w:val="none" w:sz="0" w:space="0" w:color="auto"/>
                <w:right w:val="none" w:sz="0" w:space="0" w:color="auto"/>
              </w:divBdr>
              <w:divsChild>
                <w:div w:id="860556929">
                  <w:marLeft w:val="0"/>
                  <w:marRight w:val="0"/>
                  <w:marTop w:val="0"/>
                  <w:marBottom w:val="0"/>
                  <w:divBdr>
                    <w:top w:val="none" w:sz="0" w:space="0" w:color="auto"/>
                    <w:left w:val="none" w:sz="0" w:space="0" w:color="auto"/>
                    <w:bottom w:val="none" w:sz="0" w:space="0" w:color="auto"/>
                    <w:right w:val="none" w:sz="0" w:space="0" w:color="auto"/>
                  </w:divBdr>
                  <w:divsChild>
                    <w:div w:id="1870683534">
                      <w:marLeft w:val="0"/>
                      <w:marRight w:val="0"/>
                      <w:marTop w:val="0"/>
                      <w:marBottom w:val="0"/>
                      <w:divBdr>
                        <w:top w:val="none" w:sz="0" w:space="0" w:color="auto"/>
                        <w:left w:val="none" w:sz="0" w:space="0" w:color="auto"/>
                        <w:bottom w:val="none" w:sz="0" w:space="0" w:color="auto"/>
                        <w:right w:val="none" w:sz="0" w:space="0" w:color="auto"/>
                      </w:divBdr>
                      <w:divsChild>
                        <w:div w:id="311760343">
                          <w:marLeft w:val="0"/>
                          <w:marRight w:val="0"/>
                          <w:marTop w:val="0"/>
                          <w:marBottom w:val="0"/>
                          <w:divBdr>
                            <w:top w:val="none" w:sz="0" w:space="0" w:color="auto"/>
                            <w:left w:val="none" w:sz="0" w:space="0" w:color="auto"/>
                            <w:bottom w:val="none" w:sz="0" w:space="0" w:color="auto"/>
                            <w:right w:val="none" w:sz="0" w:space="0" w:color="auto"/>
                          </w:divBdr>
                          <w:divsChild>
                            <w:div w:id="917133665">
                              <w:marLeft w:val="0"/>
                              <w:marRight w:val="0"/>
                              <w:marTop w:val="0"/>
                              <w:marBottom w:val="0"/>
                              <w:divBdr>
                                <w:top w:val="none" w:sz="0" w:space="0" w:color="auto"/>
                                <w:left w:val="none" w:sz="0" w:space="0" w:color="auto"/>
                                <w:bottom w:val="none" w:sz="0" w:space="0" w:color="auto"/>
                                <w:right w:val="none" w:sz="0" w:space="0" w:color="auto"/>
                              </w:divBdr>
                              <w:divsChild>
                                <w:div w:id="1090392193">
                                  <w:marLeft w:val="0"/>
                                  <w:marRight w:val="0"/>
                                  <w:marTop w:val="0"/>
                                  <w:marBottom w:val="0"/>
                                  <w:divBdr>
                                    <w:top w:val="none" w:sz="0" w:space="0" w:color="auto"/>
                                    <w:left w:val="none" w:sz="0" w:space="0" w:color="auto"/>
                                    <w:bottom w:val="none" w:sz="0" w:space="0" w:color="auto"/>
                                    <w:right w:val="none" w:sz="0" w:space="0" w:color="auto"/>
                                  </w:divBdr>
                                  <w:divsChild>
                                    <w:div w:id="1395468726">
                                      <w:marLeft w:val="0"/>
                                      <w:marRight w:val="0"/>
                                      <w:marTop w:val="0"/>
                                      <w:marBottom w:val="0"/>
                                      <w:divBdr>
                                        <w:top w:val="none" w:sz="0" w:space="0" w:color="auto"/>
                                        <w:left w:val="none" w:sz="0" w:space="0" w:color="auto"/>
                                        <w:bottom w:val="none" w:sz="0" w:space="0" w:color="auto"/>
                                        <w:right w:val="none" w:sz="0" w:space="0" w:color="auto"/>
                                      </w:divBdr>
                                      <w:divsChild>
                                        <w:div w:id="880556338">
                                          <w:marLeft w:val="0"/>
                                          <w:marRight w:val="0"/>
                                          <w:marTop w:val="0"/>
                                          <w:marBottom w:val="0"/>
                                          <w:divBdr>
                                            <w:top w:val="none" w:sz="0" w:space="0" w:color="auto"/>
                                            <w:left w:val="none" w:sz="0" w:space="0" w:color="auto"/>
                                            <w:bottom w:val="none" w:sz="0" w:space="0" w:color="auto"/>
                                            <w:right w:val="none" w:sz="0" w:space="0" w:color="auto"/>
                                          </w:divBdr>
                                          <w:divsChild>
                                            <w:div w:id="947782371">
                                              <w:marLeft w:val="0"/>
                                              <w:marRight w:val="0"/>
                                              <w:marTop w:val="0"/>
                                              <w:marBottom w:val="0"/>
                                              <w:divBdr>
                                                <w:top w:val="none" w:sz="0" w:space="0" w:color="auto"/>
                                                <w:left w:val="none" w:sz="0" w:space="0" w:color="auto"/>
                                                <w:bottom w:val="none" w:sz="0" w:space="0" w:color="auto"/>
                                                <w:right w:val="none" w:sz="0" w:space="0" w:color="auto"/>
                                              </w:divBdr>
                                              <w:divsChild>
                                                <w:div w:id="2093550481">
                                                  <w:marLeft w:val="0"/>
                                                  <w:marRight w:val="0"/>
                                                  <w:marTop w:val="0"/>
                                                  <w:marBottom w:val="0"/>
                                                  <w:divBdr>
                                                    <w:top w:val="none" w:sz="0" w:space="0" w:color="auto"/>
                                                    <w:left w:val="none" w:sz="0" w:space="0" w:color="auto"/>
                                                    <w:bottom w:val="none" w:sz="0" w:space="0" w:color="auto"/>
                                                    <w:right w:val="none" w:sz="0" w:space="0" w:color="auto"/>
                                                  </w:divBdr>
                                                  <w:divsChild>
                                                    <w:div w:id="359167481">
                                                      <w:marLeft w:val="0"/>
                                                      <w:marRight w:val="0"/>
                                                      <w:marTop w:val="0"/>
                                                      <w:marBottom w:val="0"/>
                                                      <w:divBdr>
                                                        <w:top w:val="none" w:sz="0" w:space="0" w:color="auto"/>
                                                        <w:left w:val="none" w:sz="0" w:space="0" w:color="auto"/>
                                                        <w:bottom w:val="none" w:sz="0" w:space="0" w:color="auto"/>
                                                        <w:right w:val="none" w:sz="0" w:space="0" w:color="auto"/>
                                                      </w:divBdr>
                                                      <w:divsChild>
                                                        <w:div w:id="196084229">
                                                          <w:marLeft w:val="0"/>
                                                          <w:marRight w:val="0"/>
                                                          <w:marTop w:val="0"/>
                                                          <w:marBottom w:val="0"/>
                                                          <w:divBdr>
                                                            <w:top w:val="none" w:sz="0" w:space="0" w:color="auto"/>
                                                            <w:left w:val="none" w:sz="0" w:space="0" w:color="auto"/>
                                                            <w:bottom w:val="none" w:sz="0" w:space="0" w:color="auto"/>
                                                            <w:right w:val="none" w:sz="0" w:space="0" w:color="auto"/>
                                                          </w:divBdr>
                                                          <w:divsChild>
                                                            <w:div w:id="294259823">
                                                              <w:marLeft w:val="0"/>
                                                              <w:marRight w:val="0"/>
                                                              <w:marTop w:val="0"/>
                                                              <w:marBottom w:val="0"/>
                                                              <w:divBdr>
                                                                <w:top w:val="none" w:sz="0" w:space="0" w:color="auto"/>
                                                                <w:left w:val="none" w:sz="0" w:space="0" w:color="auto"/>
                                                                <w:bottom w:val="none" w:sz="0" w:space="0" w:color="auto"/>
                                                                <w:right w:val="none" w:sz="0" w:space="0" w:color="auto"/>
                                                              </w:divBdr>
                                                              <w:divsChild>
                                                                <w:div w:id="68501088">
                                                                  <w:marLeft w:val="0"/>
                                                                  <w:marRight w:val="0"/>
                                                                  <w:marTop w:val="0"/>
                                                                  <w:marBottom w:val="0"/>
                                                                  <w:divBdr>
                                                                    <w:top w:val="none" w:sz="0" w:space="0" w:color="auto"/>
                                                                    <w:left w:val="none" w:sz="0" w:space="0" w:color="auto"/>
                                                                    <w:bottom w:val="none" w:sz="0" w:space="0" w:color="auto"/>
                                                                    <w:right w:val="none" w:sz="0" w:space="0" w:color="auto"/>
                                                                  </w:divBdr>
                                                                  <w:divsChild>
                                                                    <w:div w:id="1368095589">
                                                                      <w:marLeft w:val="0"/>
                                                                      <w:marRight w:val="0"/>
                                                                      <w:marTop w:val="0"/>
                                                                      <w:marBottom w:val="0"/>
                                                                      <w:divBdr>
                                                                        <w:top w:val="none" w:sz="0" w:space="0" w:color="auto"/>
                                                                        <w:left w:val="none" w:sz="0" w:space="0" w:color="auto"/>
                                                                        <w:bottom w:val="none" w:sz="0" w:space="0" w:color="auto"/>
                                                                        <w:right w:val="none" w:sz="0" w:space="0" w:color="auto"/>
                                                                      </w:divBdr>
                                                                      <w:divsChild>
                                                                        <w:div w:id="667176067">
                                                                          <w:marLeft w:val="0"/>
                                                                          <w:marRight w:val="0"/>
                                                                          <w:marTop w:val="0"/>
                                                                          <w:marBottom w:val="0"/>
                                                                          <w:divBdr>
                                                                            <w:top w:val="none" w:sz="0" w:space="0" w:color="auto"/>
                                                                            <w:left w:val="none" w:sz="0" w:space="0" w:color="auto"/>
                                                                            <w:bottom w:val="none" w:sz="0" w:space="0" w:color="auto"/>
                                                                            <w:right w:val="none" w:sz="0" w:space="0" w:color="auto"/>
                                                                          </w:divBdr>
                                                                          <w:divsChild>
                                                                            <w:div w:id="674575576">
                                                                              <w:marLeft w:val="0"/>
                                                                              <w:marRight w:val="0"/>
                                                                              <w:marTop w:val="0"/>
                                                                              <w:marBottom w:val="0"/>
                                                                              <w:divBdr>
                                                                                <w:top w:val="none" w:sz="0" w:space="0" w:color="auto"/>
                                                                                <w:left w:val="none" w:sz="0" w:space="0" w:color="auto"/>
                                                                                <w:bottom w:val="none" w:sz="0" w:space="0" w:color="auto"/>
                                                                                <w:right w:val="none" w:sz="0" w:space="0" w:color="auto"/>
                                                                              </w:divBdr>
                                                                              <w:divsChild>
                                                                                <w:div w:id="845290098">
                                                                                  <w:marLeft w:val="0"/>
                                                                                  <w:marRight w:val="0"/>
                                                                                  <w:marTop w:val="0"/>
                                                                                  <w:marBottom w:val="0"/>
                                                                                  <w:divBdr>
                                                                                    <w:top w:val="none" w:sz="0" w:space="0" w:color="auto"/>
                                                                                    <w:left w:val="none" w:sz="0" w:space="0" w:color="auto"/>
                                                                                    <w:bottom w:val="none" w:sz="0" w:space="0" w:color="auto"/>
                                                                                    <w:right w:val="none" w:sz="0" w:space="0" w:color="auto"/>
                                                                                  </w:divBdr>
                                                                                </w:div>
                                                                                <w:div w:id="301425431">
                                                                                  <w:marLeft w:val="0"/>
                                                                                  <w:marRight w:val="0"/>
                                                                                  <w:marTop w:val="0"/>
                                                                                  <w:marBottom w:val="0"/>
                                                                                  <w:divBdr>
                                                                                    <w:top w:val="none" w:sz="0" w:space="0" w:color="auto"/>
                                                                                    <w:left w:val="none" w:sz="0" w:space="0" w:color="auto"/>
                                                                                    <w:bottom w:val="none" w:sz="0" w:space="0" w:color="auto"/>
                                                                                    <w:right w:val="none" w:sz="0" w:space="0" w:color="auto"/>
                                                                                  </w:divBdr>
                                                                                </w:div>
                                                                                <w:div w:id="59450317">
                                                                                  <w:marLeft w:val="0"/>
                                                                                  <w:marRight w:val="0"/>
                                                                                  <w:marTop w:val="0"/>
                                                                                  <w:marBottom w:val="0"/>
                                                                                  <w:divBdr>
                                                                                    <w:top w:val="none" w:sz="0" w:space="0" w:color="auto"/>
                                                                                    <w:left w:val="none" w:sz="0" w:space="0" w:color="auto"/>
                                                                                    <w:bottom w:val="none" w:sz="0" w:space="0" w:color="auto"/>
                                                                                    <w:right w:val="none" w:sz="0" w:space="0" w:color="auto"/>
                                                                                  </w:divBdr>
                                                                                </w:div>
                                                                                <w:div w:id="171187205">
                                                                                  <w:marLeft w:val="0"/>
                                                                                  <w:marRight w:val="0"/>
                                                                                  <w:marTop w:val="0"/>
                                                                                  <w:marBottom w:val="0"/>
                                                                                  <w:divBdr>
                                                                                    <w:top w:val="none" w:sz="0" w:space="0" w:color="auto"/>
                                                                                    <w:left w:val="none" w:sz="0" w:space="0" w:color="auto"/>
                                                                                    <w:bottom w:val="none" w:sz="0" w:space="0" w:color="auto"/>
                                                                                    <w:right w:val="none" w:sz="0" w:space="0" w:color="auto"/>
                                                                                  </w:divBdr>
                                                                                </w:div>
                                                                                <w:div w:id="2122070854">
                                                                                  <w:marLeft w:val="0"/>
                                                                                  <w:marRight w:val="0"/>
                                                                                  <w:marTop w:val="0"/>
                                                                                  <w:marBottom w:val="0"/>
                                                                                  <w:divBdr>
                                                                                    <w:top w:val="none" w:sz="0" w:space="0" w:color="auto"/>
                                                                                    <w:left w:val="none" w:sz="0" w:space="0" w:color="auto"/>
                                                                                    <w:bottom w:val="none" w:sz="0" w:space="0" w:color="auto"/>
                                                                                    <w:right w:val="none" w:sz="0" w:space="0" w:color="auto"/>
                                                                                  </w:divBdr>
                                                                                </w:div>
                                                                                <w:div w:id="29646762">
                                                                                  <w:marLeft w:val="0"/>
                                                                                  <w:marRight w:val="0"/>
                                                                                  <w:marTop w:val="0"/>
                                                                                  <w:marBottom w:val="0"/>
                                                                                  <w:divBdr>
                                                                                    <w:top w:val="none" w:sz="0" w:space="0" w:color="auto"/>
                                                                                    <w:left w:val="none" w:sz="0" w:space="0" w:color="auto"/>
                                                                                    <w:bottom w:val="none" w:sz="0" w:space="0" w:color="auto"/>
                                                                                    <w:right w:val="none" w:sz="0" w:space="0" w:color="auto"/>
                                                                                  </w:divBdr>
                                                                                </w:div>
                                                                                <w:div w:id="3129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174581">
      <w:bodyDiv w:val="1"/>
      <w:marLeft w:val="0"/>
      <w:marRight w:val="0"/>
      <w:marTop w:val="0"/>
      <w:marBottom w:val="0"/>
      <w:divBdr>
        <w:top w:val="none" w:sz="0" w:space="0" w:color="auto"/>
        <w:left w:val="none" w:sz="0" w:space="0" w:color="auto"/>
        <w:bottom w:val="none" w:sz="0" w:space="0" w:color="auto"/>
        <w:right w:val="none" w:sz="0" w:space="0" w:color="auto"/>
      </w:divBdr>
      <w:divsChild>
        <w:div w:id="769815996">
          <w:marLeft w:val="0"/>
          <w:marRight w:val="0"/>
          <w:marTop w:val="0"/>
          <w:marBottom w:val="0"/>
          <w:divBdr>
            <w:top w:val="none" w:sz="0" w:space="0" w:color="auto"/>
            <w:left w:val="none" w:sz="0" w:space="0" w:color="auto"/>
            <w:bottom w:val="none" w:sz="0" w:space="0" w:color="auto"/>
            <w:right w:val="none" w:sz="0" w:space="0" w:color="auto"/>
          </w:divBdr>
          <w:divsChild>
            <w:div w:id="1389304942">
              <w:marLeft w:val="0"/>
              <w:marRight w:val="0"/>
              <w:marTop w:val="0"/>
              <w:marBottom w:val="0"/>
              <w:divBdr>
                <w:top w:val="none" w:sz="0" w:space="0" w:color="auto"/>
                <w:left w:val="none" w:sz="0" w:space="0" w:color="auto"/>
                <w:bottom w:val="none" w:sz="0" w:space="0" w:color="auto"/>
                <w:right w:val="none" w:sz="0" w:space="0" w:color="auto"/>
              </w:divBdr>
              <w:divsChild>
                <w:div w:id="1001929771">
                  <w:marLeft w:val="0"/>
                  <w:marRight w:val="0"/>
                  <w:marTop w:val="0"/>
                  <w:marBottom w:val="0"/>
                  <w:divBdr>
                    <w:top w:val="none" w:sz="0" w:space="0" w:color="auto"/>
                    <w:left w:val="none" w:sz="0" w:space="0" w:color="auto"/>
                    <w:bottom w:val="none" w:sz="0" w:space="0" w:color="auto"/>
                    <w:right w:val="none" w:sz="0" w:space="0" w:color="auto"/>
                  </w:divBdr>
                  <w:divsChild>
                    <w:div w:id="760954969">
                      <w:marLeft w:val="0"/>
                      <w:marRight w:val="0"/>
                      <w:marTop w:val="0"/>
                      <w:marBottom w:val="0"/>
                      <w:divBdr>
                        <w:top w:val="none" w:sz="0" w:space="0" w:color="auto"/>
                        <w:left w:val="none" w:sz="0" w:space="0" w:color="auto"/>
                        <w:bottom w:val="none" w:sz="0" w:space="0" w:color="auto"/>
                        <w:right w:val="none" w:sz="0" w:space="0" w:color="auto"/>
                      </w:divBdr>
                      <w:divsChild>
                        <w:div w:id="345524807">
                          <w:marLeft w:val="0"/>
                          <w:marRight w:val="0"/>
                          <w:marTop w:val="0"/>
                          <w:marBottom w:val="0"/>
                          <w:divBdr>
                            <w:top w:val="none" w:sz="0" w:space="0" w:color="auto"/>
                            <w:left w:val="none" w:sz="0" w:space="0" w:color="auto"/>
                            <w:bottom w:val="none" w:sz="0" w:space="0" w:color="auto"/>
                            <w:right w:val="none" w:sz="0" w:space="0" w:color="auto"/>
                          </w:divBdr>
                          <w:divsChild>
                            <w:div w:id="288055413">
                              <w:marLeft w:val="0"/>
                              <w:marRight w:val="0"/>
                              <w:marTop w:val="0"/>
                              <w:marBottom w:val="0"/>
                              <w:divBdr>
                                <w:top w:val="none" w:sz="0" w:space="0" w:color="auto"/>
                                <w:left w:val="none" w:sz="0" w:space="0" w:color="auto"/>
                                <w:bottom w:val="none" w:sz="0" w:space="0" w:color="auto"/>
                                <w:right w:val="none" w:sz="0" w:space="0" w:color="auto"/>
                              </w:divBdr>
                              <w:divsChild>
                                <w:div w:id="551120807">
                                  <w:marLeft w:val="0"/>
                                  <w:marRight w:val="0"/>
                                  <w:marTop w:val="0"/>
                                  <w:marBottom w:val="0"/>
                                  <w:divBdr>
                                    <w:top w:val="none" w:sz="0" w:space="0" w:color="auto"/>
                                    <w:left w:val="none" w:sz="0" w:space="0" w:color="auto"/>
                                    <w:bottom w:val="none" w:sz="0" w:space="0" w:color="auto"/>
                                    <w:right w:val="none" w:sz="0" w:space="0" w:color="auto"/>
                                  </w:divBdr>
                                  <w:divsChild>
                                    <w:div w:id="1236208141">
                                      <w:marLeft w:val="0"/>
                                      <w:marRight w:val="0"/>
                                      <w:marTop w:val="0"/>
                                      <w:marBottom w:val="0"/>
                                      <w:divBdr>
                                        <w:top w:val="none" w:sz="0" w:space="0" w:color="auto"/>
                                        <w:left w:val="none" w:sz="0" w:space="0" w:color="auto"/>
                                        <w:bottom w:val="none" w:sz="0" w:space="0" w:color="auto"/>
                                        <w:right w:val="none" w:sz="0" w:space="0" w:color="auto"/>
                                      </w:divBdr>
                                      <w:divsChild>
                                        <w:div w:id="1004741653">
                                          <w:marLeft w:val="0"/>
                                          <w:marRight w:val="0"/>
                                          <w:marTop w:val="0"/>
                                          <w:marBottom w:val="0"/>
                                          <w:divBdr>
                                            <w:top w:val="none" w:sz="0" w:space="0" w:color="auto"/>
                                            <w:left w:val="none" w:sz="0" w:space="0" w:color="auto"/>
                                            <w:bottom w:val="none" w:sz="0" w:space="0" w:color="auto"/>
                                            <w:right w:val="none" w:sz="0" w:space="0" w:color="auto"/>
                                          </w:divBdr>
                                          <w:divsChild>
                                            <w:div w:id="1990400650">
                                              <w:marLeft w:val="0"/>
                                              <w:marRight w:val="0"/>
                                              <w:marTop w:val="0"/>
                                              <w:marBottom w:val="0"/>
                                              <w:divBdr>
                                                <w:top w:val="none" w:sz="0" w:space="0" w:color="auto"/>
                                                <w:left w:val="none" w:sz="0" w:space="0" w:color="auto"/>
                                                <w:bottom w:val="none" w:sz="0" w:space="0" w:color="auto"/>
                                                <w:right w:val="none" w:sz="0" w:space="0" w:color="auto"/>
                                              </w:divBdr>
                                              <w:divsChild>
                                                <w:div w:id="1427656926">
                                                  <w:marLeft w:val="0"/>
                                                  <w:marRight w:val="0"/>
                                                  <w:marTop w:val="0"/>
                                                  <w:marBottom w:val="0"/>
                                                  <w:divBdr>
                                                    <w:top w:val="none" w:sz="0" w:space="0" w:color="auto"/>
                                                    <w:left w:val="none" w:sz="0" w:space="0" w:color="auto"/>
                                                    <w:bottom w:val="none" w:sz="0" w:space="0" w:color="auto"/>
                                                    <w:right w:val="none" w:sz="0" w:space="0" w:color="auto"/>
                                                  </w:divBdr>
                                                  <w:divsChild>
                                                    <w:div w:id="1848278527">
                                                      <w:marLeft w:val="0"/>
                                                      <w:marRight w:val="0"/>
                                                      <w:marTop w:val="0"/>
                                                      <w:marBottom w:val="0"/>
                                                      <w:divBdr>
                                                        <w:top w:val="none" w:sz="0" w:space="0" w:color="auto"/>
                                                        <w:left w:val="none" w:sz="0" w:space="0" w:color="auto"/>
                                                        <w:bottom w:val="none" w:sz="0" w:space="0" w:color="auto"/>
                                                        <w:right w:val="none" w:sz="0" w:space="0" w:color="auto"/>
                                                      </w:divBdr>
                                                      <w:divsChild>
                                                        <w:div w:id="2049377570">
                                                          <w:marLeft w:val="0"/>
                                                          <w:marRight w:val="0"/>
                                                          <w:marTop w:val="0"/>
                                                          <w:marBottom w:val="0"/>
                                                          <w:divBdr>
                                                            <w:top w:val="none" w:sz="0" w:space="0" w:color="auto"/>
                                                            <w:left w:val="none" w:sz="0" w:space="0" w:color="auto"/>
                                                            <w:bottom w:val="none" w:sz="0" w:space="0" w:color="auto"/>
                                                            <w:right w:val="none" w:sz="0" w:space="0" w:color="auto"/>
                                                          </w:divBdr>
                                                          <w:divsChild>
                                                            <w:div w:id="1507356389">
                                                              <w:marLeft w:val="0"/>
                                                              <w:marRight w:val="0"/>
                                                              <w:marTop w:val="0"/>
                                                              <w:marBottom w:val="0"/>
                                                              <w:divBdr>
                                                                <w:top w:val="none" w:sz="0" w:space="0" w:color="auto"/>
                                                                <w:left w:val="none" w:sz="0" w:space="0" w:color="auto"/>
                                                                <w:bottom w:val="none" w:sz="0" w:space="0" w:color="auto"/>
                                                                <w:right w:val="none" w:sz="0" w:space="0" w:color="auto"/>
                                                              </w:divBdr>
                                                              <w:divsChild>
                                                                <w:div w:id="2108227599">
                                                                  <w:marLeft w:val="0"/>
                                                                  <w:marRight w:val="0"/>
                                                                  <w:marTop w:val="0"/>
                                                                  <w:marBottom w:val="0"/>
                                                                  <w:divBdr>
                                                                    <w:top w:val="none" w:sz="0" w:space="0" w:color="auto"/>
                                                                    <w:left w:val="none" w:sz="0" w:space="0" w:color="auto"/>
                                                                    <w:bottom w:val="none" w:sz="0" w:space="0" w:color="auto"/>
                                                                    <w:right w:val="none" w:sz="0" w:space="0" w:color="auto"/>
                                                                  </w:divBdr>
                                                                  <w:divsChild>
                                                                    <w:div w:id="1185286518">
                                                                      <w:marLeft w:val="0"/>
                                                                      <w:marRight w:val="0"/>
                                                                      <w:marTop w:val="0"/>
                                                                      <w:marBottom w:val="0"/>
                                                                      <w:divBdr>
                                                                        <w:top w:val="none" w:sz="0" w:space="0" w:color="auto"/>
                                                                        <w:left w:val="none" w:sz="0" w:space="0" w:color="auto"/>
                                                                        <w:bottom w:val="none" w:sz="0" w:space="0" w:color="auto"/>
                                                                        <w:right w:val="none" w:sz="0" w:space="0" w:color="auto"/>
                                                                      </w:divBdr>
                                                                      <w:divsChild>
                                                                        <w:div w:id="1159930807">
                                                                          <w:marLeft w:val="0"/>
                                                                          <w:marRight w:val="0"/>
                                                                          <w:marTop w:val="0"/>
                                                                          <w:marBottom w:val="0"/>
                                                                          <w:divBdr>
                                                                            <w:top w:val="none" w:sz="0" w:space="0" w:color="auto"/>
                                                                            <w:left w:val="none" w:sz="0" w:space="0" w:color="auto"/>
                                                                            <w:bottom w:val="none" w:sz="0" w:space="0" w:color="auto"/>
                                                                            <w:right w:val="none" w:sz="0" w:space="0" w:color="auto"/>
                                                                          </w:divBdr>
                                                                          <w:divsChild>
                                                                            <w:div w:id="1607690342">
                                                                              <w:marLeft w:val="0"/>
                                                                              <w:marRight w:val="0"/>
                                                                              <w:marTop w:val="0"/>
                                                                              <w:marBottom w:val="0"/>
                                                                              <w:divBdr>
                                                                                <w:top w:val="none" w:sz="0" w:space="0" w:color="auto"/>
                                                                                <w:left w:val="none" w:sz="0" w:space="0" w:color="auto"/>
                                                                                <w:bottom w:val="none" w:sz="0" w:space="0" w:color="auto"/>
                                                                                <w:right w:val="none" w:sz="0" w:space="0" w:color="auto"/>
                                                                              </w:divBdr>
                                                                            </w:div>
                                                                            <w:div w:id="1308172717">
                                                                              <w:marLeft w:val="0"/>
                                                                              <w:marRight w:val="0"/>
                                                                              <w:marTop w:val="0"/>
                                                                              <w:marBottom w:val="0"/>
                                                                              <w:divBdr>
                                                                                <w:top w:val="none" w:sz="0" w:space="0" w:color="auto"/>
                                                                                <w:left w:val="none" w:sz="0" w:space="0" w:color="auto"/>
                                                                                <w:bottom w:val="none" w:sz="0" w:space="0" w:color="auto"/>
                                                                                <w:right w:val="none" w:sz="0" w:space="0" w:color="auto"/>
                                                                              </w:divBdr>
                                                                            </w:div>
                                                                            <w:div w:id="130876609">
                                                                              <w:marLeft w:val="0"/>
                                                                              <w:marRight w:val="0"/>
                                                                              <w:marTop w:val="0"/>
                                                                              <w:marBottom w:val="0"/>
                                                                              <w:divBdr>
                                                                                <w:top w:val="none" w:sz="0" w:space="0" w:color="auto"/>
                                                                                <w:left w:val="none" w:sz="0" w:space="0" w:color="auto"/>
                                                                                <w:bottom w:val="none" w:sz="0" w:space="0" w:color="auto"/>
                                                                                <w:right w:val="none" w:sz="0" w:space="0" w:color="auto"/>
                                                                              </w:divBdr>
                                                                            </w:div>
                                                                            <w:div w:id="1730641344">
                                                                              <w:marLeft w:val="0"/>
                                                                              <w:marRight w:val="0"/>
                                                                              <w:marTop w:val="0"/>
                                                                              <w:marBottom w:val="0"/>
                                                                              <w:divBdr>
                                                                                <w:top w:val="none" w:sz="0" w:space="0" w:color="auto"/>
                                                                                <w:left w:val="none" w:sz="0" w:space="0" w:color="auto"/>
                                                                                <w:bottom w:val="none" w:sz="0" w:space="0" w:color="auto"/>
                                                                                <w:right w:val="none" w:sz="0" w:space="0" w:color="auto"/>
                                                                              </w:divBdr>
                                                                            </w:div>
                                                                            <w:div w:id="1378552704">
                                                                              <w:marLeft w:val="0"/>
                                                                              <w:marRight w:val="0"/>
                                                                              <w:marTop w:val="0"/>
                                                                              <w:marBottom w:val="0"/>
                                                                              <w:divBdr>
                                                                                <w:top w:val="none" w:sz="0" w:space="0" w:color="auto"/>
                                                                                <w:left w:val="none" w:sz="0" w:space="0" w:color="auto"/>
                                                                                <w:bottom w:val="none" w:sz="0" w:space="0" w:color="auto"/>
                                                                                <w:right w:val="none" w:sz="0" w:space="0" w:color="auto"/>
                                                                              </w:divBdr>
                                                                            </w:div>
                                                                            <w:div w:id="994797529">
                                                                              <w:marLeft w:val="0"/>
                                                                              <w:marRight w:val="0"/>
                                                                              <w:marTop w:val="0"/>
                                                                              <w:marBottom w:val="0"/>
                                                                              <w:divBdr>
                                                                                <w:top w:val="none" w:sz="0" w:space="0" w:color="auto"/>
                                                                                <w:left w:val="none" w:sz="0" w:space="0" w:color="auto"/>
                                                                                <w:bottom w:val="none" w:sz="0" w:space="0" w:color="auto"/>
                                                                                <w:right w:val="none" w:sz="0" w:space="0" w:color="auto"/>
                                                                              </w:divBdr>
                                                                            </w:div>
                                                                            <w:div w:id="698287150">
                                                                              <w:marLeft w:val="0"/>
                                                                              <w:marRight w:val="0"/>
                                                                              <w:marTop w:val="0"/>
                                                                              <w:marBottom w:val="0"/>
                                                                              <w:divBdr>
                                                                                <w:top w:val="none" w:sz="0" w:space="0" w:color="auto"/>
                                                                                <w:left w:val="none" w:sz="0" w:space="0" w:color="auto"/>
                                                                                <w:bottom w:val="none" w:sz="0" w:space="0" w:color="auto"/>
                                                                                <w:right w:val="none" w:sz="0" w:space="0" w:color="auto"/>
                                                                              </w:divBdr>
                                                                            </w:div>
                                                                            <w:div w:id="1912956941">
                                                                              <w:marLeft w:val="0"/>
                                                                              <w:marRight w:val="0"/>
                                                                              <w:marTop w:val="0"/>
                                                                              <w:marBottom w:val="0"/>
                                                                              <w:divBdr>
                                                                                <w:top w:val="none" w:sz="0" w:space="0" w:color="auto"/>
                                                                                <w:left w:val="none" w:sz="0" w:space="0" w:color="auto"/>
                                                                                <w:bottom w:val="none" w:sz="0" w:space="0" w:color="auto"/>
                                                                                <w:right w:val="none" w:sz="0" w:space="0" w:color="auto"/>
                                                                              </w:divBdr>
                                                                            </w:div>
                                                                            <w:div w:id="1406102073">
                                                                              <w:marLeft w:val="0"/>
                                                                              <w:marRight w:val="0"/>
                                                                              <w:marTop w:val="0"/>
                                                                              <w:marBottom w:val="0"/>
                                                                              <w:divBdr>
                                                                                <w:top w:val="none" w:sz="0" w:space="0" w:color="auto"/>
                                                                                <w:left w:val="none" w:sz="0" w:space="0" w:color="auto"/>
                                                                                <w:bottom w:val="none" w:sz="0" w:space="0" w:color="auto"/>
                                                                                <w:right w:val="none" w:sz="0" w:space="0" w:color="auto"/>
                                                                              </w:divBdr>
                                                                            </w:div>
                                                                            <w:div w:id="1963151161">
                                                                              <w:marLeft w:val="0"/>
                                                                              <w:marRight w:val="0"/>
                                                                              <w:marTop w:val="0"/>
                                                                              <w:marBottom w:val="0"/>
                                                                              <w:divBdr>
                                                                                <w:top w:val="none" w:sz="0" w:space="0" w:color="auto"/>
                                                                                <w:left w:val="none" w:sz="0" w:space="0" w:color="auto"/>
                                                                                <w:bottom w:val="none" w:sz="0" w:space="0" w:color="auto"/>
                                                                                <w:right w:val="none" w:sz="0" w:space="0" w:color="auto"/>
                                                                              </w:divBdr>
                                                                            </w:div>
                                                                            <w:div w:id="15519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6743623">
      <w:bodyDiv w:val="1"/>
      <w:marLeft w:val="0"/>
      <w:marRight w:val="0"/>
      <w:marTop w:val="0"/>
      <w:marBottom w:val="0"/>
      <w:divBdr>
        <w:top w:val="none" w:sz="0" w:space="0" w:color="auto"/>
        <w:left w:val="none" w:sz="0" w:space="0" w:color="auto"/>
        <w:bottom w:val="none" w:sz="0" w:space="0" w:color="auto"/>
        <w:right w:val="none" w:sz="0" w:space="0" w:color="auto"/>
      </w:divBdr>
      <w:divsChild>
        <w:div w:id="1758405836">
          <w:marLeft w:val="0"/>
          <w:marRight w:val="0"/>
          <w:marTop w:val="0"/>
          <w:marBottom w:val="0"/>
          <w:divBdr>
            <w:top w:val="none" w:sz="0" w:space="0" w:color="auto"/>
            <w:left w:val="none" w:sz="0" w:space="0" w:color="auto"/>
            <w:bottom w:val="none" w:sz="0" w:space="0" w:color="auto"/>
            <w:right w:val="none" w:sz="0" w:space="0" w:color="auto"/>
          </w:divBdr>
          <w:divsChild>
            <w:div w:id="888884112">
              <w:marLeft w:val="0"/>
              <w:marRight w:val="0"/>
              <w:marTop w:val="0"/>
              <w:marBottom w:val="0"/>
              <w:divBdr>
                <w:top w:val="none" w:sz="0" w:space="0" w:color="auto"/>
                <w:left w:val="none" w:sz="0" w:space="0" w:color="auto"/>
                <w:bottom w:val="none" w:sz="0" w:space="0" w:color="auto"/>
                <w:right w:val="none" w:sz="0" w:space="0" w:color="auto"/>
              </w:divBdr>
              <w:divsChild>
                <w:div w:id="336352427">
                  <w:marLeft w:val="0"/>
                  <w:marRight w:val="0"/>
                  <w:marTop w:val="0"/>
                  <w:marBottom w:val="0"/>
                  <w:divBdr>
                    <w:top w:val="none" w:sz="0" w:space="0" w:color="auto"/>
                    <w:left w:val="none" w:sz="0" w:space="0" w:color="auto"/>
                    <w:bottom w:val="none" w:sz="0" w:space="0" w:color="auto"/>
                    <w:right w:val="none" w:sz="0" w:space="0" w:color="auto"/>
                  </w:divBdr>
                  <w:divsChild>
                    <w:div w:id="513033968">
                      <w:marLeft w:val="0"/>
                      <w:marRight w:val="0"/>
                      <w:marTop w:val="0"/>
                      <w:marBottom w:val="0"/>
                      <w:divBdr>
                        <w:top w:val="none" w:sz="0" w:space="0" w:color="auto"/>
                        <w:left w:val="none" w:sz="0" w:space="0" w:color="auto"/>
                        <w:bottom w:val="none" w:sz="0" w:space="0" w:color="auto"/>
                        <w:right w:val="none" w:sz="0" w:space="0" w:color="auto"/>
                      </w:divBdr>
                      <w:divsChild>
                        <w:div w:id="1471826236">
                          <w:marLeft w:val="0"/>
                          <w:marRight w:val="0"/>
                          <w:marTop w:val="0"/>
                          <w:marBottom w:val="0"/>
                          <w:divBdr>
                            <w:top w:val="none" w:sz="0" w:space="0" w:color="auto"/>
                            <w:left w:val="none" w:sz="0" w:space="0" w:color="auto"/>
                            <w:bottom w:val="none" w:sz="0" w:space="0" w:color="auto"/>
                            <w:right w:val="none" w:sz="0" w:space="0" w:color="auto"/>
                          </w:divBdr>
                          <w:divsChild>
                            <w:div w:id="1242447985">
                              <w:marLeft w:val="0"/>
                              <w:marRight w:val="0"/>
                              <w:marTop w:val="0"/>
                              <w:marBottom w:val="0"/>
                              <w:divBdr>
                                <w:top w:val="none" w:sz="0" w:space="0" w:color="auto"/>
                                <w:left w:val="none" w:sz="0" w:space="0" w:color="auto"/>
                                <w:bottom w:val="none" w:sz="0" w:space="0" w:color="auto"/>
                                <w:right w:val="none" w:sz="0" w:space="0" w:color="auto"/>
                              </w:divBdr>
                              <w:divsChild>
                                <w:div w:id="1849976704">
                                  <w:marLeft w:val="0"/>
                                  <w:marRight w:val="0"/>
                                  <w:marTop w:val="0"/>
                                  <w:marBottom w:val="0"/>
                                  <w:divBdr>
                                    <w:top w:val="none" w:sz="0" w:space="0" w:color="auto"/>
                                    <w:left w:val="none" w:sz="0" w:space="0" w:color="auto"/>
                                    <w:bottom w:val="none" w:sz="0" w:space="0" w:color="auto"/>
                                    <w:right w:val="none" w:sz="0" w:space="0" w:color="auto"/>
                                  </w:divBdr>
                                  <w:divsChild>
                                    <w:div w:id="1801419544">
                                      <w:marLeft w:val="0"/>
                                      <w:marRight w:val="0"/>
                                      <w:marTop w:val="0"/>
                                      <w:marBottom w:val="0"/>
                                      <w:divBdr>
                                        <w:top w:val="none" w:sz="0" w:space="0" w:color="auto"/>
                                        <w:left w:val="none" w:sz="0" w:space="0" w:color="auto"/>
                                        <w:bottom w:val="none" w:sz="0" w:space="0" w:color="auto"/>
                                        <w:right w:val="none" w:sz="0" w:space="0" w:color="auto"/>
                                      </w:divBdr>
                                      <w:divsChild>
                                        <w:div w:id="1749770239">
                                          <w:marLeft w:val="0"/>
                                          <w:marRight w:val="0"/>
                                          <w:marTop w:val="0"/>
                                          <w:marBottom w:val="0"/>
                                          <w:divBdr>
                                            <w:top w:val="none" w:sz="0" w:space="0" w:color="auto"/>
                                            <w:left w:val="none" w:sz="0" w:space="0" w:color="auto"/>
                                            <w:bottom w:val="none" w:sz="0" w:space="0" w:color="auto"/>
                                            <w:right w:val="none" w:sz="0" w:space="0" w:color="auto"/>
                                          </w:divBdr>
                                          <w:divsChild>
                                            <w:div w:id="299770812">
                                              <w:marLeft w:val="0"/>
                                              <w:marRight w:val="0"/>
                                              <w:marTop w:val="0"/>
                                              <w:marBottom w:val="0"/>
                                              <w:divBdr>
                                                <w:top w:val="none" w:sz="0" w:space="0" w:color="auto"/>
                                                <w:left w:val="none" w:sz="0" w:space="0" w:color="auto"/>
                                                <w:bottom w:val="none" w:sz="0" w:space="0" w:color="auto"/>
                                                <w:right w:val="none" w:sz="0" w:space="0" w:color="auto"/>
                                              </w:divBdr>
                                              <w:divsChild>
                                                <w:div w:id="1377463157">
                                                  <w:marLeft w:val="0"/>
                                                  <w:marRight w:val="0"/>
                                                  <w:marTop w:val="0"/>
                                                  <w:marBottom w:val="0"/>
                                                  <w:divBdr>
                                                    <w:top w:val="none" w:sz="0" w:space="0" w:color="auto"/>
                                                    <w:left w:val="none" w:sz="0" w:space="0" w:color="auto"/>
                                                    <w:bottom w:val="none" w:sz="0" w:space="0" w:color="auto"/>
                                                    <w:right w:val="none" w:sz="0" w:space="0" w:color="auto"/>
                                                  </w:divBdr>
                                                  <w:divsChild>
                                                    <w:div w:id="2139640396">
                                                      <w:marLeft w:val="0"/>
                                                      <w:marRight w:val="0"/>
                                                      <w:marTop w:val="0"/>
                                                      <w:marBottom w:val="0"/>
                                                      <w:divBdr>
                                                        <w:top w:val="none" w:sz="0" w:space="0" w:color="auto"/>
                                                        <w:left w:val="none" w:sz="0" w:space="0" w:color="auto"/>
                                                        <w:bottom w:val="none" w:sz="0" w:space="0" w:color="auto"/>
                                                        <w:right w:val="none" w:sz="0" w:space="0" w:color="auto"/>
                                                      </w:divBdr>
                                                      <w:divsChild>
                                                        <w:div w:id="700670489">
                                                          <w:marLeft w:val="0"/>
                                                          <w:marRight w:val="0"/>
                                                          <w:marTop w:val="0"/>
                                                          <w:marBottom w:val="0"/>
                                                          <w:divBdr>
                                                            <w:top w:val="none" w:sz="0" w:space="0" w:color="auto"/>
                                                            <w:left w:val="none" w:sz="0" w:space="0" w:color="auto"/>
                                                            <w:bottom w:val="none" w:sz="0" w:space="0" w:color="auto"/>
                                                            <w:right w:val="none" w:sz="0" w:space="0" w:color="auto"/>
                                                          </w:divBdr>
                                                          <w:divsChild>
                                                            <w:div w:id="1367490902">
                                                              <w:marLeft w:val="0"/>
                                                              <w:marRight w:val="0"/>
                                                              <w:marTop w:val="0"/>
                                                              <w:marBottom w:val="0"/>
                                                              <w:divBdr>
                                                                <w:top w:val="none" w:sz="0" w:space="0" w:color="auto"/>
                                                                <w:left w:val="none" w:sz="0" w:space="0" w:color="auto"/>
                                                                <w:bottom w:val="none" w:sz="0" w:space="0" w:color="auto"/>
                                                                <w:right w:val="none" w:sz="0" w:space="0" w:color="auto"/>
                                                              </w:divBdr>
                                                              <w:divsChild>
                                                                <w:div w:id="1479498046">
                                                                  <w:marLeft w:val="0"/>
                                                                  <w:marRight w:val="0"/>
                                                                  <w:marTop w:val="0"/>
                                                                  <w:marBottom w:val="0"/>
                                                                  <w:divBdr>
                                                                    <w:top w:val="none" w:sz="0" w:space="0" w:color="auto"/>
                                                                    <w:left w:val="none" w:sz="0" w:space="0" w:color="auto"/>
                                                                    <w:bottom w:val="none" w:sz="0" w:space="0" w:color="auto"/>
                                                                    <w:right w:val="none" w:sz="0" w:space="0" w:color="auto"/>
                                                                  </w:divBdr>
                                                                  <w:divsChild>
                                                                    <w:div w:id="546529075">
                                                                      <w:marLeft w:val="0"/>
                                                                      <w:marRight w:val="0"/>
                                                                      <w:marTop w:val="0"/>
                                                                      <w:marBottom w:val="0"/>
                                                                      <w:divBdr>
                                                                        <w:top w:val="none" w:sz="0" w:space="0" w:color="auto"/>
                                                                        <w:left w:val="none" w:sz="0" w:space="0" w:color="auto"/>
                                                                        <w:bottom w:val="none" w:sz="0" w:space="0" w:color="auto"/>
                                                                        <w:right w:val="none" w:sz="0" w:space="0" w:color="auto"/>
                                                                      </w:divBdr>
                                                                      <w:divsChild>
                                                                        <w:div w:id="927227174">
                                                                          <w:marLeft w:val="0"/>
                                                                          <w:marRight w:val="0"/>
                                                                          <w:marTop w:val="0"/>
                                                                          <w:marBottom w:val="0"/>
                                                                          <w:divBdr>
                                                                            <w:top w:val="none" w:sz="0" w:space="0" w:color="auto"/>
                                                                            <w:left w:val="none" w:sz="0" w:space="0" w:color="auto"/>
                                                                            <w:bottom w:val="none" w:sz="0" w:space="0" w:color="auto"/>
                                                                            <w:right w:val="none" w:sz="0" w:space="0" w:color="auto"/>
                                                                          </w:divBdr>
                                                                          <w:divsChild>
                                                                            <w:div w:id="11450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103104">
      <w:bodyDiv w:val="1"/>
      <w:marLeft w:val="0"/>
      <w:marRight w:val="0"/>
      <w:marTop w:val="0"/>
      <w:marBottom w:val="0"/>
      <w:divBdr>
        <w:top w:val="none" w:sz="0" w:space="0" w:color="auto"/>
        <w:left w:val="none" w:sz="0" w:space="0" w:color="auto"/>
        <w:bottom w:val="none" w:sz="0" w:space="0" w:color="auto"/>
        <w:right w:val="none" w:sz="0" w:space="0" w:color="auto"/>
      </w:divBdr>
    </w:div>
    <w:div w:id="1397582476">
      <w:bodyDiv w:val="1"/>
      <w:marLeft w:val="0"/>
      <w:marRight w:val="0"/>
      <w:marTop w:val="0"/>
      <w:marBottom w:val="0"/>
      <w:divBdr>
        <w:top w:val="none" w:sz="0" w:space="0" w:color="auto"/>
        <w:left w:val="none" w:sz="0" w:space="0" w:color="auto"/>
        <w:bottom w:val="none" w:sz="0" w:space="0" w:color="auto"/>
        <w:right w:val="none" w:sz="0" w:space="0" w:color="auto"/>
      </w:divBdr>
    </w:div>
    <w:div w:id="1461533283">
      <w:bodyDiv w:val="1"/>
      <w:marLeft w:val="0"/>
      <w:marRight w:val="0"/>
      <w:marTop w:val="0"/>
      <w:marBottom w:val="0"/>
      <w:divBdr>
        <w:top w:val="none" w:sz="0" w:space="0" w:color="auto"/>
        <w:left w:val="none" w:sz="0" w:space="0" w:color="auto"/>
        <w:bottom w:val="none" w:sz="0" w:space="0" w:color="auto"/>
        <w:right w:val="none" w:sz="0" w:space="0" w:color="auto"/>
      </w:divBdr>
    </w:div>
    <w:div w:id="1535993544">
      <w:bodyDiv w:val="1"/>
      <w:marLeft w:val="0"/>
      <w:marRight w:val="0"/>
      <w:marTop w:val="0"/>
      <w:marBottom w:val="0"/>
      <w:divBdr>
        <w:top w:val="none" w:sz="0" w:space="0" w:color="auto"/>
        <w:left w:val="none" w:sz="0" w:space="0" w:color="auto"/>
        <w:bottom w:val="none" w:sz="0" w:space="0" w:color="auto"/>
        <w:right w:val="none" w:sz="0" w:space="0" w:color="auto"/>
      </w:divBdr>
    </w:div>
    <w:div w:id="1562594887">
      <w:bodyDiv w:val="1"/>
      <w:marLeft w:val="0"/>
      <w:marRight w:val="0"/>
      <w:marTop w:val="0"/>
      <w:marBottom w:val="0"/>
      <w:divBdr>
        <w:top w:val="none" w:sz="0" w:space="0" w:color="auto"/>
        <w:left w:val="none" w:sz="0" w:space="0" w:color="auto"/>
        <w:bottom w:val="none" w:sz="0" w:space="0" w:color="auto"/>
        <w:right w:val="none" w:sz="0" w:space="0" w:color="auto"/>
      </w:divBdr>
      <w:divsChild>
        <w:div w:id="954556992">
          <w:marLeft w:val="0"/>
          <w:marRight w:val="0"/>
          <w:marTop w:val="0"/>
          <w:marBottom w:val="0"/>
          <w:divBdr>
            <w:top w:val="none" w:sz="0" w:space="0" w:color="auto"/>
            <w:left w:val="none" w:sz="0" w:space="0" w:color="auto"/>
            <w:bottom w:val="none" w:sz="0" w:space="0" w:color="auto"/>
            <w:right w:val="none" w:sz="0" w:space="0" w:color="auto"/>
          </w:divBdr>
          <w:divsChild>
            <w:div w:id="2076732014">
              <w:marLeft w:val="0"/>
              <w:marRight w:val="0"/>
              <w:marTop w:val="0"/>
              <w:marBottom w:val="0"/>
              <w:divBdr>
                <w:top w:val="none" w:sz="0" w:space="0" w:color="auto"/>
                <w:left w:val="none" w:sz="0" w:space="0" w:color="auto"/>
                <w:bottom w:val="none" w:sz="0" w:space="0" w:color="auto"/>
                <w:right w:val="none" w:sz="0" w:space="0" w:color="auto"/>
              </w:divBdr>
              <w:divsChild>
                <w:div w:id="1689333446">
                  <w:marLeft w:val="0"/>
                  <w:marRight w:val="0"/>
                  <w:marTop w:val="0"/>
                  <w:marBottom w:val="0"/>
                  <w:divBdr>
                    <w:top w:val="none" w:sz="0" w:space="0" w:color="auto"/>
                    <w:left w:val="none" w:sz="0" w:space="0" w:color="auto"/>
                    <w:bottom w:val="none" w:sz="0" w:space="0" w:color="auto"/>
                    <w:right w:val="none" w:sz="0" w:space="0" w:color="auto"/>
                  </w:divBdr>
                  <w:divsChild>
                    <w:div w:id="958607292">
                      <w:marLeft w:val="0"/>
                      <w:marRight w:val="0"/>
                      <w:marTop w:val="0"/>
                      <w:marBottom w:val="0"/>
                      <w:divBdr>
                        <w:top w:val="none" w:sz="0" w:space="0" w:color="auto"/>
                        <w:left w:val="none" w:sz="0" w:space="0" w:color="auto"/>
                        <w:bottom w:val="none" w:sz="0" w:space="0" w:color="auto"/>
                        <w:right w:val="none" w:sz="0" w:space="0" w:color="auto"/>
                      </w:divBdr>
                      <w:divsChild>
                        <w:div w:id="1725983693">
                          <w:marLeft w:val="0"/>
                          <w:marRight w:val="0"/>
                          <w:marTop w:val="0"/>
                          <w:marBottom w:val="0"/>
                          <w:divBdr>
                            <w:top w:val="none" w:sz="0" w:space="0" w:color="auto"/>
                            <w:left w:val="none" w:sz="0" w:space="0" w:color="auto"/>
                            <w:bottom w:val="none" w:sz="0" w:space="0" w:color="auto"/>
                            <w:right w:val="none" w:sz="0" w:space="0" w:color="auto"/>
                          </w:divBdr>
                          <w:divsChild>
                            <w:div w:id="151991963">
                              <w:marLeft w:val="0"/>
                              <w:marRight w:val="0"/>
                              <w:marTop w:val="0"/>
                              <w:marBottom w:val="0"/>
                              <w:divBdr>
                                <w:top w:val="none" w:sz="0" w:space="0" w:color="auto"/>
                                <w:left w:val="none" w:sz="0" w:space="0" w:color="auto"/>
                                <w:bottom w:val="none" w:sz="0" w:space="0" w:color="auto"/>
                                <w:right w:val="none" w:sz="0" w:space="0" w:color="auto"/>
                              </w:divBdr>
                              <w:divsChild>
                                <w:div w:id="193618341">
                                  <w:marLeft w:val="0"/>
                                  <w:marRight w:val="0"/>
                                  <w:marTop w:val="0"/>
                                  <w:marBottom w:val="0"/>
                                  <w:divBdr>
                                    <w:top w:val="none" w:sz="0" w:space="0" w:color="auto"/>
                                    <w:left w:val="none" w:sz="0" w:space="0" w:color="auto"/>
                                    <w:bottom w:val="none" w:sz="0" w:space="0" w:color="auto"/>
                                    <w:right w:val="none" w:sz="0" w:space="0" w:color="auto"/>
                                  </w:divBdr>
                                  <w:divsChild>
                                    <w:div w:id="2003773363">
                                      <w:marLeft w:val="0"/>
                                      <w:marRight w:val="0"/>
                                      <w:marTop w:val="0"/>
                                      <w:marBottom w:val="0"/>
                                      <w:divBdr>
                                        <w:top w:val="none" w:sz="0" w:space="0" w:color="auto"/>
                                        <w:left w:val="none" w:sz="0" w:space="0" w:color="auto"/>
                                        <w:bottom w:val="none" w:sz="0" w:space="0" w:color="auto"/>
                                        <w:right w:val="none" w:sz="0" w:space="0" w:color="auto"/>
                                      </w:divBdr>
                                      <w:divsChild>
                                        <w:div w:id="664210786">
                                          <w:marLeft w:val="0"/>
                                          <w:marRight w:val="0"/>
                                          <w:marTop w:val="0"/>
                                          <w:marBottom w:val="0"/>
                                          <w:divBdr>
                                            <w:top w:val="none" w:sz="0" w:space="0" w:color="auto"/>
                                            <w:left w:val="none" w:sz="0" w:space="0" w:color="auto"/>
                                            <w:bottom w:val="none" w:sz="0" w:space="0" w:color="auto"/>
                                            <w:right w:val="none" w:sz="0" w:space="0" w:color="auto"/>
                                          </w:divBdr>
                                          <w:divsChild>
                                            <w:div w:id="1922838018">
                                              <w:marLeft w:val="0"/>
                                              <w:marRight w:val="0"/>
                                              <w:marTop w:val="0"/>
                                              <w:marBottom w:val="0"/>
                                              <w:divBdr>
                                                <w:top w:val="none" w:sz="0" w:space="0" w:color="auto"/>
                                                <w:left w:val="none" w:sz="0" w:space="0" w:color="auto"/>
                                                <w:bottom w:val="none" w:sz="0" w:space="0" w:color="auto"/>
                                                <w:right w:val="none" w:sz="0" w:space="0" w:color="auto"/>
                                              </w:divBdr>
                                              <w:divsChild>
                                                <w:div w:id="859047699">
                                                  <w:marLeft w:val="0"/>
                                                  <w:marRight w:val="0"/>
                                                  <w:marTop w:val="0"/>
                                                  <w:marBottom w:val="0"/>
                                                  <w:divBdr>
                                                    <w:top w:val="none" w:sz="0" w:space="0" w:color="auto"/>
                                                    <w:left w:val="none" w:sz="0" w:space="0" w:color="auto"/>
                                                    <w:bottom w:val="none" w:sz="0" w:space="0" w:color="auto"/>
                                                    <w:right w:val="none" w:sz="0" w:space="0" w:color="auto"/>
                                                  </w:divBdr>
                                                  <w:divsChild>
                                                    <w:div w:id="1721977549">
                                                      <w:marLeft w:val="0"/>
                                                      <w:marRight w:val="0"/>
                                                      <w:marTop w:val="0"/>
                                                      <w:marBottom w:val="0"/>
                                                      <w:divBdr>
                                                        <w:top w:val="none" w:sz="0" w:space="0" w:color="auto"/>
                                                        <w:left w:val="none" w:sz="0" w:space="0" w:color="auto"/>
                                                        <w:bottom w:val="none" w:sz="0" w:space="0" w:color="auto"/>
                                                        <w:right w:val="none" w:sz="0" w:space="0" w:color="auto"/>
                                                      </w:divBdr>
                                                      <w:divsChild>
                                                        <w:div w:id="1596595468">
                                                          <w:marLeft w:val="0"/>
                                                          <w:marRight w:val="0"/>
                                                          <w:marTop w:val="0"/>
                                                          <w:marBottom w:val="0"/>
                                                          <w:divBdr>
                                                            <w:top w:val="none" w:sz="0" w:space="0" w:color="auto"/>
                                                            <w:left w:val="none" w:sz="0" w:space="0" w:color="auto"/>
                                                            <w:bottom w:val="none" w:sz="0" w:space="0" w:color="auto"/>
                                                            <w:right w:val="none" w:sz="0" w:space="0" w:color="auto"/>
                                                          </w:divBdr>
                                                          <w:divsChild>
                                                            <w:div w:id="1455173998">
                                                              <w:marLeft w:val="0"/>
                                                              <w:marRight w:val="0"/>
                                                              <w:marTop w:val="0"/>
                                                              <w:marBottom w:val="0"/>
                                                              <w:divBdr>
                                                                <w:top w:val="none" w:sz="0" w:space="0" w:color="auto"/>
                                                                <w:left w:val="none" w:sz="0" w:space="0" w:color="auto"/>
                                                                <w:bottom w:val="none" w:sz="0" w:space="0" w:color="auto"/>
                                                                <w:right w:val="none" w:sz="0" w:space="0" w:color="auto"/>
                                                              </w:divBdr>
                                                              <w:divsChild>
                                                                <w:div w:id="173225213">
                                                                  <w:marLeft w:val="0"/>
                                                                  <w:marRight w:val="0"/>
                                                                  <w:marTop w:val="0"/>
                                                                  <w:marBottom w:val="0"/>
                                                                  <w:divBdr>
                                                                    <w:top w:val="none" w:sz="0" w:space="0" w:color="auto"/>
                                                                    <w:left w:val="none" w:sz="0" w:space="0" w:color="auto"/>
                                                                    <w:bottom w:val="none" w:sz="0" w:space="0" w:color="auto"/>
                                                                    <w:right w:val="none" w:sz="0" w:space="0" w:color="auto"/>
                                                                  </w:divBdr>
                                                                  <w:divsChild>
                                                                    <w:div w:id="919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8901103">
      <w:bodyDiv w:val="1"/>
      <w:marLeft w:val="0"/>
      <w:marRight w:val="0"/>
      <w:marTop w:val="0"/>
      <w:marBottom w:val="0"/>
      <w:divBdr>
        <w:top w:val="none" w:sz="0" w:space="0" w:color="auto"/>
        <w:left w:val="none" w:sz="0" w:space="0" w:color="auto"/>
        <w:bottom w:val="none" w:sz="0" w:space="0" w:color="auto"/>
        <w:right w:val="none" w:sz="0" w:space="0" w:color="auto"/>
      </w:divBdr>
    </w:div>
    <w:div w:id="1592201356">
      <w:bodyDiv w:val="1"/>
      <w:marLeft w:val="0"/>
      <w:marRight w:val="0"/>
      <w:marTop w:val="0"/>
      <w:marBottom w:val="0"/>
      <w:divBdr>
        <w:top w:val="none" w:sz="0" w:space="0" w:color="auto"/>
        <w:left w:val="none" w:sz="0" w:space="0" w:color="auto"/>
        <w:bottom w:val="none" w:sz="0" w:space="0" w:color="auto"/>
        <w:right w:val="none" w:sz="0" w:space="0" w:color="auto"/>
      </w:divBdr>
      <w:divsChild>
        <w:div w:id="406389142">
          <w:marLeft w:val="0"/>
          <w:marRight w:val="0"/>
          <w:marTop w:val="0"/>
          <w:marBottom w:val="0"/>
          <w:divBdr>
            <w:top w:val="none" w:sz="0" w:space="0" w:color="auto"/>
            <w:left w:val="none" w:sz="0" w:space="0" w:color="auto"/>
            <w:bottom w:val="none" w:sz="0" w:space="0" w:color="auto"/>
            <w:right w:val="none" w:sz="0" w:space="0" w:color="auto"/>
          </w:divBdr>
          <w:divsChild>
            <w:div w:id="1916550119">
              <w:marLeft w:val="0"/>
              <w:marRight w:val="0"/>
              <w:marTop w:val="0"/>
              <w:marBottom w:val="0"/>
              <w:divBdr>
                <w:top w:val="none" w:sz="0" w:space="0" w:color="auto"/>
                <w:left w:val="none" w:sz="0" w:space="0" w:color="auto"/>
                <w:bottom w:val="none" w:sz="0" w:space="0" w:color="auto"/>
                <w:right w:val="none" w:sz="0" w:space="0" w:color="auto"/>
              </w:divBdr>
              <w:divsChild>
                <w:div w:id="805732340">
                  <w:marLeft w:val="0"/>
                  <w:marRight w:val="0"/>
                  <w:marTop w:val="0"/>
                  <w:marBottom w:val="0"/>
                  <w:divBdr>
                    <w:top w:val="none" w:sz="0" w:space="0" w:color="auto"/>
                    <w:left w:val="none" w:sz="0" w:space="0" w:color="auto"/>
                    <w:bottom w:val="none" w:sz="0" w:space="0" w:color="auto"/>
                    <w:right w:val="none" w:sz="0" w:space="0" w:color="auto"/>
                  </w:divBdr>
                  <w:divsChild>
                    <w:div w:id="669676073">
                      <w:marLeft w:val="0"/>
                      <w:marRight w:val="0"/>
                      <w:marTop w:val="0"/>
                      <w:marBottom w:val="0"/>
                      <w:divBdr>
                        <w:top w:val="none" w:sz="0" w:space="0" w:color="auto"/>
                        <w:left w:val="none" w:sz="0" w:space="0" w:color="auto"/>
                        <w:bottom w:val="none" w:sz="0" w:space="0" w:color="auto"/>
                        <w:right w:val="none" w:sz="0" w:space="0" w:color="auto"/>
                      </w:divBdr>
                      <w:divsChild>
                        <w:div w:id="750928081">
                          <w:marLeft w:val="0"/>
                          <w:marRight w:val="0"/>
                          <w:marTop w:val="0"/>
                          <w:marBottom w:val="0"/>
                          <w:divBdr>
                            <w:top w:val="none" w:sz="0" w:space="0" w:color="auto"/>
                            <w:left w:val="none" w:sz="0" w:space="0" w:color="auto"/>
                            <w:bottom w:val="none" w:sz="0" w:space="0" w:color="auto"/>
                            <w:right w:val="none" w:sz="0" w:space="0" w:color="auto"/>
                          </w:divBdr>
                          <w:divsChild>
                            <w:div w:id="907767420">
                              <w:marLeft w:val="0"/>
                              <w:marRight w:val="0"/>
                              <w:marTop w:val="0"/>
                              <w:marBottom w:val="0"/>
                              <w:divBdr>
                                <w:top w:val="single" w:sz="6" w:space="0" w:color="CCCCCC"/>
                                <w:left w:val="single" w:sz="6" w:space="0" w:color="CCCCCC"/>
                                <w:bottom w:val="single" w:sz="6" w:space="0" w:color="CCCCCC"/>
                                <w:right w:val="single" w:sz="6" w:space="0" w:color="CCCCCC"/>
                              </w:divBdr>
                              <w:divsChild>
                                <w:div w:id="248544389">
                                  <w:marLeft w:val="0"/>
                                  <w:marRight w:val="0"/>
                                  <w:marTop w:val="75"/>
                                  <w:marBottom w:val="0"/>
                                  <w:divBdr>
                                    <w:top w:val="none" w:sz="0" w:space="0" w:color="auto"/>
                                    <w:left w:val="none" w:sz="0" w:space="0" w:color="auto"/>
                                    <w:bottom w:val="none" w:sz="0" w:space="0" w:color="auto"/>
                                    <w:right w:val="none" w:sz="0" w:space="0" w:color="auto"/>
                                  </w:divBdr>
                                  <w:divsChild>
                                    <w:div w:id="1658461136">
                                      <w:marLeft w:val="0"/>
                                      <w:marRight w:val="0"/>
                                      <w:marTop w:val="0"/>
                                      <w:marBottom w:val="0"/>
                                      <w:divBdr>
                                        <w:top w:val="none" w:sz="0" w:space="0" w:color="auto"/>
                                        <w:left w:val="none" w:sz="0" w:space="0" w:color="auto"/>
                                        <w:bottom w:val="none" w:sz="0" w:space="0" w:color="auto"/>
                                        <w:right w:val="none" w:sz="0" w:space="0" w:color="auto"/>
                                      </w:divBdr>
                                    </w:div>
                                    <w:div w:id="2079009363">
                                      <w:marLeft w:val="0"/>
                                      <w:marRight w:val="0"/>
                                      <w:marTop w:val="0"/>
                                      <w:marBottom w:val="0"/>
                                      <w:divBdr>
                                        <w:top w:val="none" w:sz="0" w:space="0" w:color="auto"/>
                                        <w:left w:val="none" w:sz="0" w:space="0" w:color="auto"/>
                                        <w:bottom w:val="none" w:sz="0" w:space="0" w:color="auto"/>
                                        <w:right w:val="none" w:sz="0" w:space="0" w:color="auto"/>
                                      </w:divBdr>
                                    </w:div>
                                    <w:div w:id="1291865252">
                                      <w:marLeft w:val="0"/>
                                      <w:marRight w:val="0"/>
                                      <w:marTop w:val="0"/>
                                      <w:marBottom w:val="0"/>
                                      <w:divBdr>
                                        <w:top w:val="none" w:sz="0" w:space="0" w:color="auto"/>
                                        <w:left w:val="none" w:sz="0" w:space="0" w:color="auto"/>
                                        <w:bottom w:val="none" w:sz="0" w:space="0" w:color="auto"/>
                                        <w:right w:val="none" w:sz="0" w:space="0" w:color="auto"/>
                                      </w:divBdr>
                                    </w:div>
                                    <w:div w:id="1296177564">
                                      <w:marLeft w:val="0"/>
                                      <w:marRight w:val="0"/>
                                      <w:marTop w:val="0"/>
                                      <w:marBottom w:val="0"/>
                                      <w:divBdr>
                                        <w:top w:val="none" w:sz="0" w:space="0" w:color="auto"/>
                                        <w:left w:val="none" w:sz="0" w:space="0" w:color="auto"/>
                                        <w:bottom w:val="none" w:sz="0" w:space="0" w:color="auto"/>
                                        <w:right w:val="none" w:sz="0" w:space="0" w:color="auto"/>
                                      </w:divBdr>
                                    </w:div>
                                    <w:div w:id="1463500647">
                                      <w:marLeft w:val="0"/>
                                      <w:marRight w:val="0"/>
                                      <w:marTop w:val="0"/>
                                      <w:marBottom w:val="0"/>
                                      <w:divBdr>
                                        <w:top w:val="none" w:sz="0" w:space="0" w:color="auto"/>
                                        <w:left w:val="none" w:sz="0" w:space="0" w:color="auto"/>
                                        <w:bottom w:val="none" w:sz="0" w:space="0" w:color="auto"/>
                                        <w:right w:val="none" w:sz="0" w:space="0" w:color="auto"/>
                                      </w:divBdr>
                                    </w:div>
                                    <w:div w:id="1624380037">
                                      <w:marLeft w:val="0"/>
                                      <w:marRight w:val="0"/>
                                      <w:marTop w:val="0"/>
                                      <w:marBottom w:val="0"/>
                                      <w:divBdr>
                                        <w:top w:val="none" w:sz="0" w:space="0" w:color="auto"/>
                                        <w:left w:val="none" w:sz="0" w:space="0" w:color="auto"/>
                                        <w:bottom w:val="none" w:sz="0" w:space="0" w:color="auto"/>
                                        <w:right w:val="none" w:sz="0" w:space="0" w:color="auto"/>
                                      </w:divBdr>
                                    </w:div>
                                    <w:div w:id="1978686664">
                                      <w:marLeft w:val="0"/>
                                      <w:marRight w:val="0"/>
                                      <w:marTop w:val="0"/>
                                      <w:marBottom w:val="0"/>
                                      <w:divBdr>
                                        <w:top w:val="none" w:sz="0" w:space="0" w:color="auto"/>
                                        <w:left w:val="none" w:sz="0" w:space="0" w:color="auto"/>
                                        <w:bottom w:val="none" w:sz="0" w:space="0" w:color="auto"/>
                                        <w:right w:val="none" w:sz="0" w:space="0" w:color="auto"/>
                                      </w:divBdr>
                                    </w:div>
                                    <w:div w:id="1467745899">
                                      <w:marLeft w:val="0"/>
                                      <w:marRight w:val="0"/>
                                      <w:marTop w:val="0"/>
                                      <w:marBottom w:val="0"/>
                                      <w:divBdr>
                                        <w:top w:val="none" w:sz="0" w:space="0" w:color="auto"/>
                                        <w:left w:val="none" w:sz="0" w:space="0" w:color="auto"/>
                                        <w:bottom w:val="none" w:sz="0" w:space="0" w:color="auto"/>
                                        <w:right w:val="none" w:sz="0" w:space="0" w:color="auto"/>
                                      </w:divBdr>
                                    </w:div>
                                    <w:div w:id="1262832605">
                                      <w:marLeft w:val="0"/>
                                      <w:marRight w:val="0"/>
                                      <w:marTop w:val="0"/>
                                      <w:marBottom w:val="0"/>
                                      <w:divBdr>
                                        <w:top w:val="none" w:sz="0" w:space="0" w:color="auto"/>
                                        <w:left w:val="none" w:sz="0" w:space="0" w:color="auto"/>
                                        <w:bottom w:val="none" w:sz="0" w:space="0" w:color="auto"/>
                                        <w:right w:val="none" w:sz="0" w:space="0" w:color="auto"/>
                                      </w:divBdr>
                                    </w:div>
                                    <w:div w:id="2118258707">
                                      <w:marLeft w:val="0"/>
                                      <w:marRight w:val="0"/>
                                      <w:marTop w:val="0"/>
                                      <w:marBottom w:val="0"/>
                                      <w:divBdr>
                                        <w:top w:val="none" w:sz="0" w:space="0" w:color="auto"/>
                                        <w:left w:val="none" w:sz="0" w:space="0" w:color="auto"/>
                                        <w:bottom w:val="none" w:sz="0" w:space="0" w:color="auto"/>
                                        <w:right w:val="none" w:sz="0" w:space="0" w:color="auto"/>
                                      </w:divBdr>
                                    </w:div>
                                    <w:div w:id="980839904">
                                      <w:marLeft w:val="0"/>
                                      <w:marRight w:val="0"/>
                                      <w:marTop w:val="0"/>
                                      <w:marBottom w:val="0"/>
                                      <w:divBdr>
                                        <w:top w:val="none" w:sz="0" w:space="0" w:color="auto"/>
                                        <w:left w:val="none" w:sz="0" w:space="0" w:color="auto"/>
                                        <w:bottom w:val="none" w:sz="0" w:space="0" w:color="auto"/>
                                        <w:right w:val="none" w:sz="0" w:space="0" w:color="auto"/>
                                      </w:divBdr>
                                    </w:div>
                                    <w:div w:id="1630357953">
                                      <w:marLeft w:val="0"/>
                                      <w:marRight w:val="0"/>
                                      <w:marTop w:val="0"/>
                                      <w:marBottom w:val="0"/>
                                      <w:divBdr>
                                        <w:top w:val="none" w:sz="0" w:space="0" w:color="auto"/>
                                        <w:left w:val="none" w:sz="0" w:space="0" w:color="auto"/>
                                        <w:bottom w:val="none" w:sz="0" w:space="0" w:color="auto"/>
                                        <w:right w:val="none" w:sz="0" w:space="0" w:color="auto"/>
                                      </w:divBdr>
                                    </w:div>
                                    <w:div w:id="1207260827">
                                      <w:marLeft w:val="0"/>
                                      <w:marRight w:val="0"/>
                                      <w:marTop w:val="0"/>
                                      <w:marBottom w:val="0"/>
                                      <w:divBdr>
                                        <w:top w:val="none" w:sz="0" w:space="0" w:color="auto"/>
                                        <w:left w:val="none" w:sz="0" w:space="0" w:color="auto"/>
                                        <w:bottom w:val="none" w:sz="0" w:space="0" w:color="auto"/>
                                        <w:right w:val="none" w:sz="0" w:space="0" w:color="auto"/>
                                      </w:divBdr>
                                    </w:div>
                                    <w:div w:id="4520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362502">
      <w:bodyDiv w:val="1"/>
      <w:marLeft w:val="0"/>
      <w:marRight w:val="0"/>
      <w:marTop w:val="0"/>
      <w:marBottom w:val="0"/>
      <w:divBdr>
        <w:top w:val="none" w:sz="0" w:space="0" w:color="auto"/>
        <w:left w:val="none" w:sz="0" w:space="0" w:color="auto"/>
        <w:bottom w:val="none" w:sz="0" w:space="0" w:color="auto"/>
        <w:right w:val="none" w:sz="0" w:space="0" w:color="auto"/>
      </w:divBdr>
      <w:divsChild>
        <w:div w:id="283192279">
          <w:marLeft w:val="547"/>
          <w:marRight w:val="0"/>
          <w:marTop w:val="134"/>
          <w:marBottom w:val="0"/>
          <w:divBdr>
            <w:top w:val="none" w:sz="0" w:space="0" w:color="auto"/>
            <w:left w:val="none" w:sz="0" w:space="0" w:color="auto"/>
            <w:bottom w:val="none" w:sz="0" w:space="0" w:color="auto"/>
            <w:right w:val="none" w:sz="0" w:space="0" w:color="auto"/>
          </w:divBdr>
        </w:div>
      </w:divsChild>
    </w:div>
    <w:div w:id="1892643495">
      <w:bodyDiv w:val="1"/>
      <w:marLeft w:val="0"/>
      <w:marRight w:val="0"/>
      <w:marTop w:val="0"/>
      <w:marBottom w:val="0"/>
      <w:divBdr>
        <w:top w:val="none" w:sz="0" w:space="0" w:color="auto"/>
        <w:left w:val="none" w:sz="0" w:space="0" w:color="auto"/>
        <w:bottom w:val="none" w:sz="0" w:space="0" w:color="auto"/>
        <w:right w:val="none" w:sz="0" w:space="0" w:color="auto"/>
      </w:divBdr>
    </w:div>
    <w:div w:id="2014531029">
      <w:bodyDiv w:val="1"/>
      <w:marLeft w:val="0"/>
      <w:marRight w:val="0"/>
      <w:marTop w:val="0"/>
      <w:marBottom w:val="0"/>
      <w:divBdr>
        <w:top w:val="none" w:sz="0" w:space="0" w:color="auto"/>
        <w:left w:val="none" w:sz="0" w:space="0" w:color="auto"/>
        <w:bottom w:val="none" w:sz="0" w:space="0" w:color="auto"/>
        <w:right w:val="none" w:sz="0" w:space="0" w:color="auto"/>
      </w:divBdr>
    </w:div>
    <w:div w:id="2020235501">
      <w:bodyDiv w:val="1"/>
      <w:marLeft w:val="0"/>
      <w:marRight w:val="0"/>
      <w:marTop w:val="0"/>
      <w:marBottom w:val="0"/>
      <w:divBdr>
        <w:top w:val="none" w:sz="0" w:space="0" w:color="auto"/>
        <w:left w:val="none" w:sz="0" w:space="0" w:color="auto"/>
        <w:bottom w:val="none" w:sz="0" w:space="0" w:color="auto"/>
        <w:right w:val="none" w:sz="0" w:space="0" w:color="auto"/>
      </w:divBdr>
      <w:divsChild>
        <w:div w:id="2049910680">
          <w:marLeft w:val="0"/>
          <w:marRight w:val="0"/>
          <w:marTop w:val="0"/>
          <w:marBottom w:val="0"/>
          <w:divBdr>
            <w:top w:val="none" w:sz="0" w:space="0" w:color="auto"/>
            <w:left w:val="none" w:sz="0" w:space="0" w:color="auto"/>
            <w:bottom w:val="none" w:sz="0" w:space="0" w:color="auto"/>
            <w:right w:val="none" w:sz="0" w:space="0" w:color="auto"/>
          </w:divBdr>
          <w:divsChild>
            <w:div w:id="777220364">
              <w:marLeft w:val="0"/>
              <w:marRight w:val="0"/>
              <w:marTop w:val="0"/>
              <w:marBottom w:val="0"/>
              <w:divBdr>
                <w:top w:val="none" w:sz="0" w:space="0" w:color="auto"/>
                <w:left w:val="none" w:sz="0" w:space="0" w:color="auto"/>
                <w:bottom w:val="none" w:sz="0" w:space="0" w:color="auto"/>
                <w:right w:val="none" w:sz="0" w:space="0" w:color="auto"/>
              </w:divBdr>
              <w:divsChild>
                <w:div w:id="724374073">
                  <w:marLeft w:val="0"/>
                  <w:marRight w:val="0"/>
                  <w:marTop w:val="0"/>
                  <w:marBottom w:val="0"/>
                  <w:divBdr>
                    <w:top w:val="none" w:sz="0" w:space="0" w:color="auto"/>
                    <w:left w:val="none" w:sz="0" w:space="0" w:color="auto"/>
                    <w:bottom w:val="none" w:sz="0" w:space="0" w:color="auto"/>
                    <w:right w:val="none" w:sz="0" w:space="0" w:color="auto"/>
                  </w:divBdr>
                  <w:divsChild>
                    <w:div w:id="2125221878">
                      <w:marLeft w:val="0"/>
                      <w:marRight w:val="0"/>
                      <w:marTop w:val="0"/>
                      <w:marBottom w:val="0"/>
                      <w:divBdr>
                        <w:top w:val="none" w:sz="0" w:space="0" w:color="auto"/>
                        <w:left w:val="none" w:sz="0" w:space="0" w:color="auto"/>
                        <w:bottom w:val="none" w:sz="0" w:space="0" w:color="auto"/>
                        <w:right w:val="none" w:sz="0" w:space="0" w:color="auto"/>
                      </w:divBdr>
                      <w:divsChild>
                        <w:div w:id="884949590">
                          <w:marLeft w:val="0"/>
                          <w:marRight w:val="0"/>
                          <w:marTop w:val="0"/>
                          <w:marBottom w:val="0"/>
                          <w:divBdr>
                            <w:top w:val="none" w:sz="0" w:space="0" w:color="auto"/>
                            <w:left w:val="none" w:sz="0" w:space="0" w:color="auto"/>
                            <w:bottom w:val="none" w:sz="0" w:space="0" w:color="auto"/>
                            <w:right w:val="none" w:sz="0" w:space="0" w:color="auto"/>
                          </w:divBdr>
                          <w:divsChild>
                            <w:div w:id="1230267721">
                              <w:marLeft w:val="0"/>
                              <w:marRight w:val="0"/>
                              <w:marTop w:val="0"/>
                              <w:marBottom w:val="0"/>
                              <w:divBdr>
                                <w:top w:val="none" w:sz="0" w:space="0" w:color="auto"/>
                                <w:left w:val="none" w:sz="0" w:space="0" w:color="auto"/>
                                <w:bottom w:val="none" w:sz="0" w:space="0" w:color="auto"/>
                                <w:right w:val="none" w:sz="0" w:space="0" w:color="auto"/>
                              </w:divBdr>
                              <w:divsChild>
                                <w:div w:id="198906012">
                                  <w:marLeft w:val="0"/>
                                  <w:marRight w:val="0"/>
                                  <w:marTop w:val="0"/>
                                  <w:marBottom w:val="0"/>
                                  <w:divBdr>
                                    <w:top w:val="none" w:sz="0" w:space="0" w:color="auto"/>
                                    <w:left w:val="none" w:sz="0" w:space="0" w:color="auto"/>
                                    <w:bottom w:val="none" w:sz="0" w:space="0" w:color="auto"/>
                                    <w:right w:val="none" w:sz="0" w:space="0" w:color="auto"/>
                                  </w:divBdr>
                                  <w:divsChild>
                                    <w:div w:id="1236937915">
                                      <w:marLeft w:val="0"/>
                                      <w:marRight w:val="0"/>
                                      <w:marTop w:val="0"/>
                                      <w:marBottom w:val="0"/>
                                      <w:divBdr>
                                        <w:top w:val="none" w:sz="0" w:space="0" w:color="auto"/>
                                        <w:left w:val="none" w:sz="0" w:space="0" w:color="auto"/>
                                        <w:bottom w:val="none" w:sz="0" w:space="0" w:color="auto"/>
                                        <w:right w:val="none" w:sz="0" w:space="0" w:color="auto"/>
                                      </w:divBdr>
                                      <w:divsChild>
                                        <w:div w:id="1524245311">
                                          <w:marLeft w:val="0"/>
                                          <w:marRight w:val="0"/>
                                          <w:marTop w:val="0"/>
                                          <w:marBottom w:val="0"/>
                                          <w:divBdr>
                                            <w:top w:val="none" w:sz="0" w:space="0" w:color="auto"/>
                                            <w:left w:val="none" w:sz="0" w:space="0" w:color="auto"/>
                                            <w:bottom w:val="none" w:sz="0" w:space="0" w:color="auto"/>
                                            <w:right w:val="none" w:sz="0" w:space="0" w:color="auto"/>
                                          </w:divBdr>
                                          <w:divsChild>
                                            <w:div w:id="1722897556">
                                              <w:marLeft w:val="0"/>
                                              <w:marRight w:val="0"/>
                                              <w:marTop w:val="0"/>
                                              <w:marBottom w:val="0"/>
                                              <w:divBdr>
                                                <w:top w:val="none" w:sz="0" w:space="0" w:color="auto"/>
                                                <w:left w:val="none" w:sz="0" w:space="0" w:color="auto"/>
                                                <w:bottom w:val="none" w:sz="0" w:space="0" w:color="auto"/>
                                                <w:right w:val="none" w:sz="0" w:space="0" w:color="auto"/>
                                              </w:divBdr>
                                              <w:divsChild>
                                                <w:div w:id="786774216">
                                                  <w:marLeft w:val="0"/>
                                                  <w:marRight w:val="0"/>
                                                  <w:marTop w:val="0"/>
                                                  <w:marBottom w:val="0"/>
                                                  <w:divBdr>
                                                    <w:top w:val="none" w:sz="0" w:space="0" w:color="auto"/>
                                                    <w:left w:val="none" w:sz="0" w:space="0" w:color="auto"/>
                                                    <w:bottom w:val="none" w:sz="0" w:space="0" w:color="auto"/>
                                                    <w:right w:val="none" w:sz="0" w:space="0" w:color="auto"/>
                                                  </w:divBdr>
                                                  <w:divsChild>
                                                    <w:div w:id="2023240852">
                                                      <w:marLeft w:val="0"/>
                                                      <w:marRight w:val="0"/>
                                                      <w:marTop w:val="0"/>
                                                      <w:marBottom w:val="0"/>
                                                      <w:divBdr>
                                                        <w:top w:val="none" w:sz="0" w:space="0" w:color="auto"/>
                                                        <w:left w:val="none" w:sz="0" w:space="0" w:color="auto"/>
                                                        <w:bottom w:val="none" w:sz="0" w:space="0" w:color="auto"/>
                                                        <w:right w:val="none" w:sz="0" w:space="0" w:color="auto"/>
                                                      </w:divBdr>
                                                      <w:divsChild>
                                                        <w:div w:id="128403961">
                                                          <w:marLeft w:val="0"/>
                                                          <w:marRight w:val="0"/>
                                                          <w:marTop w:val="0"/>
                                                          <w:marBottom w:val="0"/>
                                                          <w:divBdr>
                                                            <w:top w:val="none" w:sz="0" w:space="0" w:color="auto"/>
                                                            <w:left w:val="none" w:sz="0" w:space="0" w:color="auto"/>
                                                            <w:bottom w:val="none" w:sz="0" w:space="0" w:color="auto"/>
                                                            <w:right w:val="none" w:sz="0" w:space="0" w:color="auto"/>
                                                          </w:divBdr>
                                                          <w:divsChild>
                                                            <w:div w:id="779640729">
                                                              <w:marLeft w:val="0"/>
                                                              <w:marRight w:val="0"/>
                                                              <w:marTop w:val="0"/>
                                                              <w:marBottom w:val="0"/>
                                                              <w:divBdr>
                                                                <w:top w:val="none" w:sz="0" w:space="0" w:color="auto"/>
                                                                <w:left w:val="none" w:sz="0" w:space="0" w:color="auto"/>
                                                                <w:bottom w:val="none" w:sz="0" w:space="0" w:color="auto"/>
                                                                <w:right w:val="none" w:sz="0" w:space="0" w:color="auto"/>
                                                              </w:divBdr>
                                                              <w:divsChild>
                                                                <w:div w:id="505484894">
                                                                  <w:marLeft w:val="0"/>
                                                                  <w:marRight w:val="0"/>
                                                                  <w:marTop w:val="0"/>
                                                                  <w:marBottom w:val="0"/>
                                                                  <w:divBdr>
                                                                    <w:top w:val="none" w:sz="0" w:space="0" w:color="auto"/>
                                                                    <w:left w:val="none" w:sz="0" w:space="0" w:color="auto"/>
                                                                    <w:bottom w:val="none" w:sz="0" w:space="0" w:color="auto"/>
                                                                    <w:right w:val="none" w:sz="0" w:space="0" w:color="auto"/>
                                                                  </w:divBdr>
                                                                  <w:divsChild>
                                                                    <w:div w:id="16622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6537055">
      <w:bodyDiv w:val="1"/>
      <w:marLeft w:val="0"/>
      <w:marRight w:val="0"/>
      <w:marTop w:val="0"/>
      <w:marBottom w:val="0"/>
      <w:divBdr>
        <w:top w:val="none" w:sz="0" w:space="0" w:color="auto"/>
        <w:left w:val="none" w:sz="0" w:space="0" w:color="auto"/>
        <w:bottom w:val="none" w:sz="0" w:space="0" w:color="auto"/>
        <w:right w:val="none" w:sz="0" w:space="0" w:color="auto"/>
      </w:divBdr>
      <w:divsChild>
        <w:div w:id="426274190">
          <w:marLeft w:val="0"/>
          <w:marRight w:val="0"/>
          <w:marTop w:val="0"/>
          <w:marBottom w:val="0"/>
          <w:divBdr>
            <w:top w:val="none" w:sz="0" w:space="0" w:color="auto"/>
            <w:left w:val="none" w:sz="0" w:space="0" w:color="auto"/>
            <w:bottom w:val="none" w:sz="0" w:space="0" w:color="auto"/>
            <w:right w:val="none" w:sz="0" w:space="0" w:color="auto"/>
          </w:divBdr>
          <w:divsChild>
            <w:div w:id="512958573">
              <w:marLeft w:val="0"/>
              <w:marRight w:val="0"/>
              <w:marTop w:val="0"/>
              <w:marBottom w:val="0"/>
              <w:divBdr>
                <w:top w:val="none" w:sz="0" w:space="0" w:color="auto"/>
                <w:left w:val="none" w:sz="0" w:space="0" w:color="auto"/>
                <w:bottom w:val="none" w:sz="0" w:space="0" w:color="auto"/>
                <w:right w:val="none" w:sz="0" w:space="0" w:color="auto"/>
              </w:divBdr>
              <w:divsChild>
                <w:div w:id="1279678084">
                  <w:marLeft w:val="0"/>
                  <w:marRight w:val="0"/>
                  <w:marTop w:val="0"/>
                  <w:marBottom w:val="0"/>
                  <w:divBdr>
                    <w:top w:val="none" w:sz="0" w:space="0" w:color="auto"/>
                    <w:left w:val="none" w:sz="0" w:space="0" w:color="auto"/>
                    <w:bottom w:val="none" w:sz="0" w:space="0" w:color="auto"/>
                    <w:right w:val="none" w:sz="0" w:space="0" w:color="auto"/>
                  </w:divBdr>
                  <w:divsChild>
                    <w:div w:id="1653482991">
                      <w:marLeft w:val="0"/>
                      <w:marRight w:val="0"/>
                      <w:marTop w:val="0"/>
                      <w:marBottom w:val="0"/>
                      <w:divBdr>
                        <w:top w:val="none" w:sz="0" w:space="0" w:color="auto"/>
                        <w:left w:val="none" w:sz="0" w:space="0" w:color="auto"/>
                        <w:bottom w:val="none" w:sz="0" w:space="0" w:color="auto"/>
                        <w:right w:val="none" w:sz="0" w:space="0" w:color="auto"/>
                      </w:divBdr>
                      <w:divsChild>
                        <w:div w:id="576402511">
                          <w:marLeft w:val="0"/>
                          <w:marRight w:val="0"/>
                          <w:marTop w:val="0"/>
                          <w:marBottom w:val="0"/>
                          <w:divBdr>
                            <w:top w:val="none" w:sz="0" w:space="0" w:color="auto"/>
                            <w:left w:val="none" w:sz="0" w:space="0" w:color="auto"/>
                            <w:bottom w:val="none" w:sz="0" w:space="0" w:color="auto"/>
                            <w:right w:val="none" w:sz="0" w:space="0" w:color="auto"/>
                          </w:divBdr>
                          <w:divsChild>
                            <w:div w:id="1150488588">
                              <w:marLeft w:val="0"/>
                              <w:marRight w:val="0"/>
                              <w:marTop w:val="0"/>
                              <w:marBottom w:val="0"/>
                              <w:divBdr>
                                <w:top w:val="none" w:sz="0" w:space="0" w:color="auto"/>
                                <w:left w:val="none" w:sz="0" w:space="0" w:color="auto"/>
                                <w:bottom w:val="none" w:sz="0" w:space="0" w:color="auto"/>
                                <w:right w:val="none" w:sz="0" w:space="0" w:color="auto"/>
                              </w:divBdr>
                              <w:divsChild>
                                <w:div w:id="1062753875">
                                  <w:marLeft w:val="0"/>
                                  <w:marRight w:val="0"/>
                                  <w:marTop w:val="0"/>
                                  <w:marBottom w:val="0"/>
                                  <w:divBdr>
                                    <w:top w:val="none" w:sz="0" w:space="0" w:color="auto"/>
                                    <w:left w:val="none" w:sz="0" w:space="0" w:color="auto"/>
                                    <w:bottom w:val="none" w:sz="0" w:space="0" w:color="auto"/>
                                    <w:right w:val="none" w:sz="0" w:space="0" w:color="auto"/>
                                  </w:divBdr>
                                  <w:divsChild>
                                    <w:div w:id="1114716089">
                                      <w:marLeft w:val="0"/>
                                      <w:marRight w:val="0"/>
                                      <w:marTop w:val="0"/>
                                      <w:marBottom w:val="0"/>
                                      <w:divBdr>
                                        <w:top w:val="none" w:sz="0" w:space="0" w:color="auto"/>
                                        <w:left w:val="none" w:sz="0" w:space="0" w:color="auto"/>
                                        <w:bottom w:val="none" w:sz="0" w:space="0" w:color="auto"/>
                                        <w:right w:val="none" w:sz="0" w:space="0" w:color="auto"/>
                                      </w:divBdr>
                                      <w:divsChild>
                                        <w:div w:id="930045503">
                                          <w:marLeft w:val="0"/>
                                          <w:marRight w:val="0"/>
                                          <w:marTop w:val="0"/>
                                          <w:marBottom w:val="0"/>
                                          <w:divBdr>
                                            <w:top w:val="none" w:sz="0" w:space="0" w:color="auto"/>
                                            <w:left w:val="none" w:sz="0" w:space="0" w:color="auto"/>
                                            <w:bottom w:val="none" w:sz="0" w:space="0" w:color="auto"/>
                                            <w:right w:val="none" w:sz="0" w:space="0" w:color="auto"/>
                                          </w:divBdr>
                                          <w:divsChild>
                                            <w:div w:id="650407465">
                                              <w:marLeft w:val="0"/>
                                              <w:marRight w:val="0"/>
                                              <w:marTop w:val="0"/>
                                              <w:marBottom w:val="0"/>
                                              <w:divBdr>
                                                <w:top w:val="none" w:sz="0" w:space="0" w:color="auto"/>
                                                <w:left w:val="none" w:sz="0" w:space="0" w:color="auto"/>
                                                <w:bottom w:val="none" w:sz="0" w:space="0" w:color="auto"/>
                                                <w:right w:val="none" w:sz="0" w:space="0" w:color="auto"/>
                                              </w:divBdr>
                                              <w:divsChild>
                                                <w:div w:id="1207795025">
                                                  <w:marLeft w:val="0"/>
                                                  <w:marRight w:val="0"/>
                                                  <w:marTop w:val="0"/>
                                                  <w:marBottom w:val="0"/>
                                                  <w:divBdr>
                                                    <w:top w:val="none" w:sz="0" w:space="0" w:color="auto"/>
                                                    <w:left w:val="none" w:sz="0" w:space="0" w:color="auto"/>
                                                    <w:bottom w:val="none" w:sz="0" w:space="0" w:color="auto"/>
                                                    <w:right w:val="none" w:sz="0" w:space="0" w:color="auto"/>
                                                  </w:divBdr>
                                                  <w:divsChild>
                                                    <w:div w:id="1565985845">
                                                      <w:marLeft w:val="0"/>
                                                      <w:marRight w:val="0"/>
                                                      <w:marTop w:val="0"/>
                                                      <w:marBottom w:val="0"/>
                                                      <w:divBdr>
                                                        <w:top w:val="none" w:sz="0" w:space="0" w:color="auto"/>
                                                        <w:left w:val="none" w:sz="0" w:space="0" w:color="auto"/>
                                                        <w:bottom w:val="none" w:sz="0" w:space="0" w:color="auto"/>
                                                        <w:right w:val="none" w:sz="0" w:space="0" w:color="auto"/>
                                                      </w:divBdr>
                                                      <w:divsChild>
                                                        <w:div w:id="1665276849">
                                                          <w:marLeft w:val="0"/>
                                                          <w:marRight w:val="0"/>
                                                          <w:marTop w:val="0"/>
                                                          <w:marBottom w:val="0"/>
                                                          <w:divBdr>
                                                            <w:top w:val="none" w:sz="0" w:space="0" w:color="auto"/>
                                                            <w:left w:val="none" w:sz="0" w:space="0" w:color="auto"/>
                                                            <w:bottom w:val="none" w:sz="0" w:space="0" w:color="auto"/>
                                                            <w:right w:val="none" w:sz="0" w:space="0" w:color="auto"/>
                                                          </w:divBdr>
                                                          <w:divsChild>
                                                            <w:div w:id="1784375913">
                                                              <w:marLeft w:val="0"/>
                                                              <w:marRight w:val="0"/>
                                                              <w:marTop w:val="0"/>
                                                              <w:marBottom w:val="0"/>
                                                              <w:divBdr>
                                                                <w:top w:val="none" w:sz="0" w:space="0" w:color="auto"/>
                                                                <w:left w:val="none" w:sz="0" w:space="0" w:color="auto"/>
                                                                <w:bottom w:val="none" w:sz="0" w:space="0" w:color="auto"/>
                                                                <w:right w:val="none" w:sz="0" w:space="0" w:color="auto"/>
                                                              </w:divBdr>
                                                              <w:divsChild>
                                                                <w:div w:id="365061233">
                                                                  <w:marLeft w:val="0"/>
                                                                  <w:marRight w:val="0"/>
                                                                  <w:marTop w:val="0"/>
                                                                  <w:marBottom w:val="0"/>
                                                                  <w:divBdr>
                                                                    <w:top w:val="none" w:sz="0" w:space="0" w:color="auto"/>
                                                                    <w:left w:val="none" w:sz="0" w:space="0" w:color="auto"/>
                                                                    <w:bottom w:val="none" w:sz="0" w:space="0" w:color="auto"/>
                                                                    <w:right w:val="none" w:sz="0" w:space="0" w:color="auto"/>
                                                                  </w:divBdr>
                                                                  <w:divsChild>
                                                                    <w:div w:id="1930115323">
                                                                      <w:marLeft w:val="0"/>
                                                                      <w:marRight w:val="0"/>
                                                                      <w:marTop w:val="0"/>
                                                                      <w:marBottom w:val="0"/>
                                                                      <w:divBdr>
                                                                        <w:top w:val="none" w:sz="0" w:space="0" w:color="auto"/>
                                                                        <w:left w:val="none" w:sz="0" w:space="0" w:color="auto"/>
                                                                        <w:bottom w:val="none" w:sz="0" w:space="0" w:color="auto"/>
                                                                        <w:right w:val="none" w:sz="0" w:space="0" w:color="auto"/>
                                                                      </w:divBdr>
                                                                      <w:divsChild>
                                                                        <w:div w:id="393822215">
                                                                          <w:marLeft w:val="0"/>
                                                                          <w:marRight w:val="0"/>
                                                                          <w:marTop w:val="0"/>
                                                                          <w:marBottom w:val="0"/>
                                                                          <w:divBdr>
                                                                            <w:top w:val="none" w:sz="0" w:space="0" w:color="auto"/>
                                                                            <w:left w:val="none" w:sz="0" w:space="0" w:color="auto"/>
                                                                            <w:bottom w:val="none" w:sz="0" w:space="0" w:color="auto"/>
                                                                            <w:right w:val="none" w:sz="0" w:space="0" w:color="auto"/>
                                                                          </w:divBdr>
                                                                          <w:divsChild>
                                                                            <w:div w:id="1083994561">
                                                                              <w:marLeft w:val="0"/>
                                                                              <w:marRight w:val="0"/>
                                                                              <w:marTop w:val="0"/>
                                                                              <w:marBottom w:val="0"/>
                                                                              <w:divBdr>
                                                                                <w:top w:val="none" w:sz="0" w:space="0" w:color="auto"/>
                                                                                <w:left w:val="none" w:sz="0" w:space="0" w:color="auto"/>
                                                                                <w:bottom w:val="none" w:sz="0" w:space="0" w:color="auto"/>
                                                                                <w:right w:val="none" w:sz="0" w:space="0" w:color="auto"/>
                                                                              </w:divBdr>
                                                                            </w:div>
                                                                            <w:div w:id="819886606">
                                                                              <w:marLeft w:val="0"/>
                                                                              <w:marRight w:val="0"/>
                                                                              <w:marTop w:val="0"/>
                                                                              <w:marBottom w:val="0"/>
                                                                              <w:divBdr>
                                                                                <w:top w:val="none" w:sz="0" w:space="0" w:color="auto"/>
                                                                                <w:left w:val="none" w:sz="0" w:space="0" w:color="auto"/>
                                                                                <w:bottom w:val="none" w:sz="0" w:space="0" w:color="auto"/>
                                                                                <w:right w:val="none" w:sz="0" w:space="0" w:color="auto"/>
                                                                              </w:divBdr>
                                                                            </w:div>
                                                                            <w:div w:id="1931548970">
                                                                              <w:marLeft w:val="0"/>
                                                                              <w:marRight w:val="0"/>
                                                                              <w:marTop w:val="0"/>
                                                                              <w:marBottom w:val="0"/>
                                                                              <w:divBdr>
                                                                                <w:top w:val="none" w:sz="0" w:space="0" w:color="auto"/>
                                                                                <w:left w:val="none" w:sz="0" w:space="0" w:color="auto"/>
                                                                                <w:bottom w:val="none" w:sz="0" w:space="0" w:color="auto"/>
                                                                                <w:right w:val="none" w:sz="0" w:space="0" w:color="auto"/>
                                                                              </w:divBdr>
                                                                            </w:div>
                                                                            <w:div w:id="1709449625">
                                                                              <w:marLeft w:val="0"/>
                                                                              <w:marRight w:val="0"/>
                                                                              <w:marTop w:val="0"/>
                                                                              <w:marBottom w:val="0"/>
                                                                              <w:divBdr>
                                                                                <w:top w:val="none" w:sz="0" w:space="0" w:color="auto"/>
                                                                                <w:left w:val="none" w:sz="0" w:space="0" w:color="auto"/>
                                                                                <w:bottom w:val="none" w:sz="0" w:space="0" w:color="auto"/>
                                                                                <w:right w:val="none" w:sz="0" w:space="0" w:color="auto"/>
                                                                              </w:divBdr>
                                                                            </w:div>
                                                                            <w:div w:id="1967276739">
                                                                              <w:marLeft w:val="0"/>
                                                                              <w:marRight w:val="0"/>
                                                                              <w:marTop w:val="0"/>
                                                                              <w:marBottom w:val="0"/>
                                                                              <w:divBdr>
                                                                                <w:top w:val="none" w:sz="0" w:space="0" w:color="auto"/>
                                                                                <w:left w:val="none" w:sz="0" w:space="0" w:color="auto"/>
                                                                                <w:bottom w:val="none" w:sz="0" w:space="0" w:color="auto"/>
                                                                                <w:right w:val="none" w:sz="0" w:space="0" w:color="auto"/>
                                                                              </w:divBdr>
                                                                            </w:div>
                                                                            <w:div w:id="2030059738">
                                                                              <w:marLeft w:val="0"/>
                                                                              <w:marRight w:val="0"/>
                                                                              <w:marTop w:val="0"/>
                                                                              <w:marBottom w:val="0"/>
                                                                              <w:divBdr>
                                                                                <w:top w:val="none" w:sz="0" w:space="0" w:color="auto"/>
                                                                                <w:left w:val="none" w:sz="0" w:space="0" w:color="auto"/>
                                                                                <w:bottom w:val="none" w:sz="0" w:space="0" w:color="auto"/>
                                                                                <w:right w:val="none" w:sz="0" w:space="0" w:color="auto"/>
                                                                              </w:divBdr>
                                                                            </w:div>
                                                                            <w:div w:id="270599594">
                                                                              <w:marLeft w:val="0"/>
                                                                              <w:marRight w:val="0"/>
                                                                              <w:marTop w:val="0"/>
                                                                              <w:marBottom w:val="0"/>
                                                                              <w:divBdr>
                                                                                <w:top w:val="none" w:sz="0" w:space="0" w:color="auto"/>
                                                                                <w:left w:val="none" w:sz="0" w:space="0" w:color="auto"/>
                                                                                <w:bottom w:val="none" w:sz="0" w:space="0" w:color="auto"/>
                                                                                <w:right w:val="none" w:sz="0" w:space="0" w:color="auto"/>
                                                                              </w:divBdr>
                                                                            </w:div>
                                                                            <w:div w:id="1236284866">
                                                                              <w:marLeft w:val="0"/>
                                                                              <w:marRight w:val="0"/>
                                                                              <w:marTop w:val="0"/>
                                                                              <w:marBottom w:val="0"/>
                                                                              <w:divBdr>
                                                                                <w:top w:val="none" w:sz="0" w:space="0" w:color="auto"/>
                                                                                <w:left w:val="none" w:sz="0" w:space="0" w:color="auto"/>
                                                                                <w:bottom w:val="none" w:sz="0" w:space="0" w:color="auto"/>
                                                                                <w:right w:val="none" w:sz="0" w:space="0" w:color="auto"/>
                                                                              </w:divBdr>
                                                                            </w:div>
                                                                            <w:div w:id="1618758484">
                                                                              <w:marLeft w:val="0"/>
                                                                              <w:marRight w:val="0"/>
                                                                              <w:marTop w:val="0"/>
                                                                              <w:marBottom w:val="0"/>
                                                                              <w:divBdr>
                                                                                <w:top w:val="none" w:sz="0" w:space="0" w:color="auto"/>
                                                                                <w:left w:val="none" w:sz="0" w:space="0" w:color="auto"/>
                                                                                <w:bottom w:val="none" w:sz="0" w:space="0" w:color="auto"/>
                                                                                <w:right w:val="none" w:sz="0" w:space="0" w:color="auto"/>
                                                                              </w:divBdr>
                                                                            </w:div>
                                                                            <w:div w:id="1015038653">
                                                                              <w:marLeft w:val="0"/>
                                                                              <w:marRight w:val="0"/>
                                                                              <w:marTop w:val="0"/>
                                                                              <w:marBottom w:val="0"/>
                                                                              <w:divBdr>
                                                                                <w:top w:val="none" w:sz="0" w:space="0" w:color="auto"/>
                                                                                <w:left w:val="none" w:sz="0" w:space="0" w:color="auto"/>
                                                                                <w:bottom w:val="none" w:sz="0" w:space="0" w:color="auto"/>
                                                                                <w:right w:val="none" w:sz="0" w:space="0" w:color="auto"/>
                                                                              </w:divBdr>
                                                                            </w:div>
                                                                            <w:div w:id="17102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9129573">
      <w:bodyDiv w:val="1"/>
      <w:marLeft w:val="0"/>
      <w:marRight w:val="0"/>
      <w:marTop w:val="0"/>
      <w:marBottom w:val="0"/>
      <w:divBdr>
        <w:top w:val="none" w:sz="0" w:space="0" w:color="auto"/>
        <w:left w:val="none" w:sz="0" w:space="0" w:color="auto"/>
        <w:bottom w:val="none" w:sz="0" w:space="0" w:color="auto"/>
        <w:right w:val="none" w:sz="0" w:space="0" w:color="auto"/>
      </w:divBdr>
      <w:divsChild>
        <w:div w:id="1727145987">
          <w:marLeft w:val="0"/>
          <w:marRight w:val="0"/>
          <w:marTop w:val="0"/>
          <w:marBottom w:val="0"/>
          <w:divBdr>
            <w:top w:val="none" w:sz="0" w:space="0" w:color="auto"/>
            <w:left w:val="none" w:sz="0" w:space="0" w:color="auto"/>
            <w:bottom w:val="none" w:sz="0" w:space="0" w:color="auto"/>
            <w:right w:val="none" w:sz="0" w:space="0" w:color="auto"/>
          </w:divBdr>
          <w:divsChild>
            <w:div w:id="1434549049">
              <w:marLeft w:val="0"/>
              <w:marRight w:val="0"/>
              <w:marTop w:val="0"/>
              <w:marBottom w:val="0"/>
              <w:divBdr>
                <w:top w:val="none" w:sz="0" w:space="0" w:color="auto"/>
                <w:left w:val="none" w:sz="0" w:space="0" w:color="auto"/>
                <w:bottom w:val="none" w:sz="0" w:space="0" w:color="auto"/>
                <w:right w:val="none" w:sz="0" w:space="0" w:color="auto"/>
              </w:divBdr>
              <w:divsChild>
                <w:div w:id="897008357">
                  <w:marLeft w:val="0"/>
                  <w:marRight w:val="0"/>
                  <w:marTop w:val="0"/>
                  <w:marBottom w:val="0"/>
                  <w:divBdr>
                    <w:top w:val="none" w:sz="0" w:space="0" w:color="auto"/>
                    <w:left w:val="none" w:sz="0" w:space="0" w:color="auto"/>
                    <w:bottom w:val="none" w:sz="0" w:space="0" w:color="auto"/>
                    <w:right w:val="none" w:sz="0" w:space="0" w:color="auto"/>
                  </w:divBdr>
                  <w:divsChild>
                    <w:div w:id="200213722">
                      <w:marLeft w:val="0"/>
                      <w:marRight w:val="0"/>
                      <w:marTop w:val="0"/>
                      <w:marBottom w:val="0"/>
                      <w:divBdr>
                        <w:top w:val="none" w:sz="0" w:space="0" w:color="auto"/>
                        <w:left w:val="none" w:sz="0" w:space="0" w:color="auto"/>
                        <w:bottom w:val="none" w:sz="0" w:space="0" w:color="auto"/>
                        <w:right w:val="none" w:sz="0" w:space="0" w:color="auto"/>
                      </w:divBdr>
                      <w:divsChild>
                        <w:div w:id="1725134039">
                          <w:marLeft w:val="0"/>
                          <w:marRight w:val="0"/>
                          <w:marTop w:val="0"/>
                          <w:marBottom w:val="0"/>
                          <w:divBdr>
                            <w:top w:val="none" w:sz="0" w:space="0" w:color="auto"/>
                            <w:left w:val="none" w:sz="0" w:space="0" w:color="auto"/>
                            <w:bottom w:val="none" w:sz="0" w:space="0" w:color="auto"/>
                            <w:right w:val="none" w:sz="0" w:space="0" w:color="auto"/>
                          </w:divBdr>
                          <w:divsChild>
                            <w:div w:id="1021860990">
                              <w:marLeft w:val="0"/>
                              <w:marRight w:val="0"/>
                              <w:marTop w:val="0"/>
                              <w:marBottom w:val="0"/>
                              <w:divBdr>
                                <w:top w:val="none" w:sz="0" w:space="0" w:color="auto"/>
                                <w:left w:val="none" w:sz="0" w:space="0" w:color="auto"/>
                                <w:bottom w:val="none" w:sz="0" w:space="0" w:color="auto"/>
                                <w:right w:val="none" w:sz="0" w:space="0" w:color="auto"/>
                              </w:divBdr>
                              <w:divsChild>
                                <w:div w:id="897129555">
                                  <w:marLeft w:val="0"/>
                                  <w:marRight w:val="0"/>
                                  <w:marTop w:val="0"/>
                                  <w:marBottom w:val="0"/>
                                  <w:divBdr>
                                    <w:top w:val="none" w:sz="0" w:space="0" w:color="auto"/>
                                    <w:left w:val="none" w:sz="0" w:space="0" w:color="auto"/>
                                    <w:bottom w:val="none" w:sz="0" w:space="0" w:color="auto"/>
                                    <w:right w:val="none" w:sz="0" w:space="0" w:color="auto"/>
                                  </w:divBdr>
                                  <w:divsChild>
                                    <w:div w:id="835152368">
                                      <w:marLeft w:val="0"/>
                                      <w:marRight w:val="0"/>
                                      <w:marTop w:val="0"/>
                                      <w:marBottom w:val="0"/>
                                      <w:divBdr>
                                        <w:top w:val="none" w:sz="0" w:space="0" w:color="auto"/>
                                        <w:left w:val="none" w:sz="0" w:space="0" w:color="auto"/>
                                        <w:bottom w:val="none" w:sz="0" w:space="0" w:color="auto"/>
                                        <w:right w:val="none" w:sz="0" w:space="0" w:color="auto"/>
                                      </w:divBdr>
                                      <w:divsChild>
                                        <w:div w:id="2130514990">
                                          <w:marLeft w:val="0"/>
                                          <w:marRight w:val="0"/>
                                          <w:marTop w:val="0"/>
                                          <w:marBottom w:val="0"/>
                                          <w:divBdr>
                                            <w:top w:val="none" w:sz="0" w:space="0" w:color="auto"/>
                                            <w:left w:val="none" w:sz="0" w:space="0" w:color="auto"/>
                                            <w:bottom w:val="none" w:sz="0" w:space="0" w:color="auto"/>
                                            <w:right w:val="none" w:sz="0" w:space="0" w:color="auto"/>
                                          </w:divBdr>
                                          <w:divsChild>
                                            <w:div w:id="1055932344">
                                              <w:marLeft w:val="0"/>
                                              <w:marRight w:val="0"/>
                                              <w:marTop w:val="0"/>
                                              <w:marBottom w:val="0"/>
                                              <w:divBdr>
                                                <w:top w:val="none" w:sz="0" w:space="0" w:color="auto"/>
                                                <w:left w:val="none" w:sz="0" w:space="0" w:color="auto"/>
                                                <w:bottom w:val="none" w:sz="0" w:space="0" w:color="auto"/>
                                                <w:right w:val="none" w:sz="0" w:space="0" w:color="auto"/>
                                              </w:divBdr>
                                              <w:divsChild>
                                                <w:div w:id="1007694">
                                                  <w:marLeft w:val="0"/>
                                                  <w:marRight w:val="0"/>
                                                  <w:marTop w:val="0"/>
                                                  <w:marBottom w:val="0"/>
                                                  <w:divBdr>
                                                    <w:top w:val="none" w:sz="0" w:space="0" w:color="auto"/>
                                                    <w:left w:val="none" w:sz="0" w:space="0" w:color="auto"/>
                                                    <w:bottom w:val="none" w:sz="0" w:space="0" w:color="auto"/>
                                                    <w:right w:val="none" w:sz="0" w:space="0" w:color="auto"/>
                                                  </w:divBdr>
                                                  <w:divsChild>
                                                    <w:div w:id="353507059">
                                                      <w:marLeft w:val="0"/>
                                                      <w:marRight w:val="0"/>
                                                      <w:marTop w:val="0"/>
                                                      <w:marBottom w:val="0"/>
                                                      <w:divBdr>
                                                        <w:top w:val="none" w:sz="0" w:space="0" w:color="auto"/>
                                                        <w:left w:val="none" w:sz="0" w:space="0" w:color="auto"/>
                                                        <w:bottom w:val="none" w:sz="0" w:space="0" w:color="auto"/>
                                                        <w:right w:val="none" w:sz="0" w:space="0" w:color="auto"/>
                                                      </w:divBdr>
                                                      <w:divsChild>
                                                        <w:div w:id="791746559">
                                                          <w:marLeft w:val="0"/>
                                                          <w:marRight w:val="0"/>
                                                          <w:marTop w:val="0"/>
                                                          <w:marBottom w:val="0"/>
                                                          <w:divBdr>
                                                            <w:top w:val="none" w:sz="0" w:space="0" w:color="auto"/>
                                                            <w:left w:val="none" w:sz="0" w:space="0" w:color="auto"/>
                                                            <w:bottom w:val="none" w:sz="0" w:space="0" w:color="auto"/>
                                                            <w:right w:val="none" w:sz="0" w:space="0" w:color="auto"/>
                                                          </w:divBdr>
                                                          <w:divsChild>
                                                            <w:div w:id="761804431">
                                                              <w:marLeft w:val="0"/>
                                                              <w:marRight w:val="0"/>
                                                              <w:marTop w:val="0"/>
                                                              <w:marBottom w:val="0"/>
                                                              <w:divBdr>
                                                                <w:top w:val="none" w:sz="0" w:space="0" w:color="auto"/>
                                                                <w:left w:val="none" w:sz="0" w:space="0" w:color="auto"/>
                                                                <w:bottom w:val="none" w:sz="0" w:space="0" w:color="auto"/>
                                                                <w:right w:val="none" w:sz="0" w:space="0" w:color="auto"/>
                                                              </w:divBdr>
                                                              <w:divsChild>
                                                                <w:div w:id="241570979">
                                                                  <w:marLeft w:val="0"/>
                                                                  <w:marRight w:val="0"/>
                                                                  <w:marTop w:val="0"/>
                                                                  <w:marBottom w:val="0"/>
                                                                  <w:divBdr>
                                                                    <w:top w:val="none" w:sz="0" w:space="0" w:color="auto"/>
                                                                    <w:left w:val="none" w:sz="0" w:space="0" w:color="auto"/>
                                                                    <w:bottom w:val="none" w:sz="0" w:space="0" w:color="auto"/>
                                                                    <w:right w:val="none" w:sz="0" w:space="0" w:color="auto"/>
                                                                  </w:divBdr>
                                                                  <w:divsChild>
                                                                    <w:div w:id="419907586">
                                                                      <w:marLeft w:val="0"/>
                                                                      <w:marRight w:val="0"/>
                                                                      <w:marTop w:val="0"/>
                                                                      <w:marBottom w:val="0"/>
                                                                      <w:divBdr>
                                                                        <w:top w:val="none" w:sz="0" w:space="0" w:color="auto"/>
                                                                        <w:left w:val="none" w:sz="0" w:space="0" w:color="auto"/>
                                                                        <w:bottom w:val="none" w:sz="0" w:space="0" w:color="auto"/>
                                                                        <w:right w:val="none" w:sz="0" w:space="0" w:color="auto"/>
                                                                      </w:divBdr>
                                                                      <w:divsChild>
                                                                        <w:div w:id="301080232">
                                                                          <w:marLeft w:val="0"/>
                                                                          <w:marRight w:val="0"/>
                                                                          <w:marTop w:val="0"/>
                                                                          <w:marBottom w:val="0"/>
                                                                          <w:divBdr>
                                                                            <w:top w:val="none" w:sz="0" w:space="0" w:color="auto"/>
                                                                            <w:left w:val="none" w:sz="0" w:space="0" w:color="auto"/>
                                                                            <w:bottom w:val="none" w:sz="0" w:space="0" w:color="auto"/>
                                                                            <w:right w:val="none" w:sz="0" w:space="0" w:color="auto"/>
                                                                          </w:divBdr>
                                                                          <w:divsChild>
                                                                            <w:div w:id="118174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ww.compensation.pension.km.va.gov/system/templates/selfservice/va_ka/portal.html?encodedHash=%23!agent%2Fportal%2F554400000001034%2Farticle%2F554400000014938%2FM21-1-Part-IV-Subpart-ii-Chapter-1-Section-E-Developing-Claims-Based-on-Service-in-Southwest-Asia-Under-38-CFR-3317%3FfromQuery%3DSouthwest%20Asia" TargetMode="External"/><Relationship Id="rId18" Type="http://schemas.openxmlformats.org/officeDocument/2006/relationships/hyperlink" Target="https://vaww.compensation.pension.km.va.gov/system/templates/selfservice/va_ka/" TargetMode="External"/><Relationship Id="rId26" Type="http://schemas.openxmlformats.org/officeDocument/2006/relationships/hyperlink" Target="http://www.ecfr.gov/cgi-bin/text-idx?SID=9f0ce8e46464a943446b3eabce7d0edb&amp;node=se38.1.3_1317&amp;rgn=div8" TargetMode="External"/><Relationship Id="rId39" Type="http://schemas.openxmlformats.org/officeDocument/2006/relationships/hyperlink" Target="http://www.ecfr.gov/cgi-bin/text-idx?SID=0995d33f9047781b71559a1428fccffd&amp;mc=true&amp;node=se38.1.3_1317&amp;rgn=div8" TargetMode="External"/><Relationship Id="rId3" Type="http://schemas.openxmlformats.org/officeDocument/2006/relationships/customXml" Target="../customXml/item3.xml"/><Relationship Id="rId21" Type="http://schemas.openxmlformats.org/officeDocument/2006/relationships/hyperlink" Target="http://www.ecfr.gov/cgi-bin/text-idx?SID=9f0ce8e46464a943446b3eabce7d0edb&amp;node=se38.1.3_1317&amp;rgn=div8" TargetMode="External"/><Relationship Id="rId34" Type="http://schemas.openxmlformats.org/officeDocument/2006/relationships/hyperlink" Target="https://www.knowva.ebenefits.va.gov/system/templates/selfservice/va_ssnew/help/customer/locale/en-US/portal/554400000001018/content/554400000014938/M21-1-Part-IV-Subpart-ii-Chapter-1-Section-E-Developing-Claims-Based-on-Service-in-Southwest-Asia-Under-38-CFR-3317" TargetMode="External"/><Relationship Id="rId42" Type="http://schemas.openxmlformats.org/officeDocument/2006/relationships/hyperlink" Target="http://www.ecfr.gov/cgi-bin/text-idx?SID=0995d33f9047781b71559a1428fccffd&amp;mc=true&amp;node=se38.1.3_1317&amp;rgn=div8" TargetMode="External"/><Relationship Id="rId47"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cfr.gov/cgi-bin/text-idx?SID=ad275643432556b9dda942343fb89296&amp;mc=true&amp;node=pt38.1.3&amp;rgn=div58" TargetMode="External"/><Relationship Id="rId17" Type="http://schemas.openxmlformats.org/officeDocument/2006/relationships/hyperlink" Target="http://www.gpo.gov/fdsys/pkg/PLAW-107publ103/pdf/PLAW-107publ103.pdf" TargetMode="External"/><Relationship Id="rId25" Type="http://schemas.openxmlformats.org/officeDocument/2006/relationships/hyperlink" Target="https://vaww.vrm.km.va.gov/system/templates/selfservice/va_kanew/help/agent/locale/en-US/portal/554400000001034/content/554400000014557/M21-1-Part-IV-Subpart-ii-Chapter-2-Section-D-Service-Connection-SC-for-Qualifying-Disabilities-Associated-with-Service-in-Southwest-Asia" TargetMode="External"/><Relationship Id="rId33" Type="http://schemas.openxmlformats.org/officeDocument/2006/relationships/hyperlink" Target="https://www.knowva.ebenefits.va.gov/system/templates/selfservice/va_ssnew/help/customer/locale/en-US/portal/554400000001018/content/554400000015809/M21-1,-Part-III,-Subpart-iv,-Chapter-3,-Section-A---Examination-Requests-Overview" TargetMode="External"/><Relationship Id="rId38" Type="http://schemas.openxmlformats.org/officeDocument/2006/relationships/hyperlink" Target="https://www.knowva.ebenefits.va.gov/system/templates/selfservice/va_ssnew/help/customer/locale/en-US/portal/554400000001018/content/554400000014938/M21-1-Part-IV-Subpart-ii-Chapter-1-Section-E-Developing-Claims-Based-on-Service-in-Southwest-Asia-Under-38-CFR-3317" TargetMode="External"/><Relationship Id="rId46" Type="http://schemas.openxmlformats.org/officeDocument/2006/relationships/hyperlink" Target="https://vaww.compensation.pension.km.va.gov/system/templates/selfservice/va_ka/" TargetMode="External"/><Relationship Id="rId2" Type="http://schemas.openxmlformats.org/officeDocument/2006/relationships/customXml" Target="../customXml/item2.xml"/><Relationship Id="rId16" Type="http://schemas.openxmlformats.org/officeDocument/2006/relationships/hyperlink" Target="http://www.gpo.gov/fdsys/pkg/PLAW-105publ277/pdf/PLAW-105publ277.pdf" TargetMode="External"/><Relationship Id="rId20" Type="http://schemas.openxmlformats.org/officeDocument/2006/relationships/hyperlink" Target="http://www.ecfr.gov/cgi-bin/text-idx?SID=9f0ce8e46464a943446b3eabce7d0edb&amp;node=se38.1.3_1317&amp;rgn=div8" TargetMode="External"/><Relationship Id="rId29" Type="http://schemas.openxmlformats.org/officeDocument/2006/relationships/hyperlink" Target="https://vaww.vrm.km.va.gov/system/templates/selfservice/va_kanew/help/agent/locale/en-US/portal/554400000001034/content/554400000014938/M21-1-Part-IV-Subpart-ii-Chapter-1-Section-E-Developing-Claims-Based-on-Service-in-Southwest-Asia-Under-38-CFR-3317" TargetMode="External"/><Relationship Id="rId41" Type="http://schemas.openxmlformats.org/officeDocument/2006/relationships/hyperlink" Target="http://www.ecfr.gov/cgi-bin/text-idx?SID=0995d33f9047781b71559a1428fccffd&amp;mc=true&amp;node=se38.1.3_1317&amp;rgn=div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text-idx?SID=ad275643432556b9dda942343fb89296&amp;mc=true&amp;node=pt38.1.3&amp;rgn=div58" TargetMode="External"/><Relationship Id="rId24" Type="http://schemas.openxmlformats.org/officeDocument/2006/relationships/hyperlink" Target="http://www.ecfr.gov/cgi-bin/text-idx?SID=9f0ce8e46464a943446b3eabce7d0edb&amp;node=se38.1.3_1317&amp;rgn=div8" TargetMode="External"/><Relationship Id="rId32" Type="http://schemas.openxmlformats.org/officeDocument/2006/relationships/hyperlink" Target="https://www.knowva.ebenefits.va.gov/system/templates/selfservice/va_ssnew/help/customer/locale/en-US/portal/554400000001018/content/554400000014938/M21-1-Part-IV-Subpart-ii-Chapter-1-Section-E-Developing-Claims-Based-on-Service-in-Southwest-Asia-Under-38-CFR-3317" TargetMode="External"/><Relationship Id="rId37" Type="http://schemas.openxmlformats.org/officeDocument/2006/relationships/hyperlink" Target="https://www.knowva.ebenefits.va.gov/system/templates/selfservice/va_ssnew/help/customer/locale/en-US/portal/554400000001018/content/554400000014938/M21-1-Part-IV-Subpart-ii-Chapter-1-Section-E-Developing-Claims-Based-on-Service-in-Southwest-Asia-Under-38-CFR-3317" TargetMode="External"/><Relationship Id="rId40" Type="http://schemas.openxmlformats.org/officeDocument/2006/relationships/hyperlink" Target="http://www.ecfr.gov/cgi-bin/retrieveECFR?gp=1&amp;SID=5a1991dcf0fbbbeb73d1a8cbdf5f4d5b&amp;ty=HTML&amp;h=L&amp;r=SECTION&amp;n=se38.1.3_1317" TargetMode="External"/><Relationship Id="rId45" Type="http://schemas.openxmlformats.org/officeDocument/2006/relationships/hyperlink" Target="https://www.knowva.ebenefits.va.gov/system/templates/selfservice/va_ssnew/help/customer/locale/en-US/portal/554400000001018/content/554400000014938/M21-1-Part-IV-Subpart-ii-Chapter-1-Section-E-Developing-Claims-Based-on-Service-in-Southwest-Asia-Under-38-CFR-3317" TargetMode="External"/><Relationship Id="rId5" Type="http://schemas.openxmlformats.org/officeDocument/2006/relationships/numbering" Target="numbering.xml"/><Relationship Id="rId15" Type="http://schemas.openxmlformats.org/officeDocument/2006/relationships/hyperlink" Target="http://www.gpo.gov/fdsys/pkg/STATUTE-108/pdf/STATUTE-108-Pg4645.pdf" TargetMode="External"/><Relationship Id="rId23" Type="http://schemas.openxmlformats.org/officeDocument/2006/relationships/hyperlink" Target="http://www.ecfr.gov/cgi-bin/text-idx?SID=9f0ce8e46464a943446b3eabce7d0edb&amp;node=se38.1.3_1317&amp;rgn=div8" TargetMode="External"/><Relationship Id="rId28" Type="http://schemas.openxmlformats.org/officeDocument/2006/relationships/hyperlink" Target="http://www.vba.va.gov/pubs/forms/VBA-21-526EZ-ARE.pdf" TargetMode="External"/><Relationship Id="rId36" Type="http://schemas.openxmlformats.org/officeDocument/2006/relationships/hyperlink" Target="https://www.knowva.ebenefits.va.gov/system/templates/selfservice/va_ssnew/help/customer/locale/en-US/portal/554400000001018/content/554400000015809/M21-1,-Part-III,-Subpart-iv,-Chapter-3,-Section-A---Examination-Requests-Overview"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jpeg"/><Relationship Id="rId31" Type="http://schemas.openxmlformats.org/officeDocument/2006/relationships/hyperlink" Target="https://vaww.vrm.km.va.gov/system/templates/selfservice/va_kanew/help/agent/locale/en-US/portal/554400000001034/content/554400000015809/M21-1,-Part-III,-Subpart-iv,-Chapter-3,-Section-A---Examination-Requests-Overview" TargetMode="External"/><Relationship Id="rId44" Type="http://schemas.openxmlformats.org/officeDocument/2006/relationships/hyperlink" Target="https://www.knowva.ebenefits.va.gov/system/templates/selfservice/va_ssnew/help/customer/locale/en-US/portal/554400000001018/content/554400000014938/M21-1-Part-IV-Subpart-ii-Chapter-1-Section-E-Developing-Claims-Based-on-Service-in-Southwest-Asia-Under-38-CFR-331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compensation.pension.km.va.gov/system/templates/selfservice/va_ka/portal.html?encodedHash=%23!agent%2Fportal%2F554400000001034%2Farticle%2F554400000014557%2FM21-1-Part-IV-Subpart-ii-Chapter-2-Section-D-Service-Connection-SC-for-Qualifying-Disabilities-Associated-with-Service-in-Southwest-Asia%3FfromQuery%3DSouthwest%20Asia" TargetMode="External"/><Relationship Id="rId22" Type="http://schemas.openxmlformats.org/officeDocument/2006/relationships/hyperlink" Target="http://www.ecfr.gov/cgi-bin/text-idx?SID=9f0ce8e46464a943446b3eabce7d0edb&amp;node=se38.1.3_1317&amp;rgn=div8" TargetMode="External"/><Relationship Id="rId27" Type="http://schemas.openxmlformats.org/officeDocument/2006/relationships/hyperlink" Target="http://www.ecfr.gov/cgi-bin/retrieveECFR?gp=1&amp;SID=f229d024585f9c6198819439ad4a0419&amp;ty=HTML&amp;h=L&amp;r=SECTION&amp;n=se38.1.3_1317" TargetMode="External"/><Relationship Id="rId30" Type="http://schemas.openxmlformats.org/officeDocument/2006/relationships/hyperlink" Target="http://www.ecfr.gov/cgi-bin/text-idx?SID=0995d33f9047781b71559a1428fccffd&amp;mc=true&amp;node=se38.1.3_1317&amp;rgn=div8" TargetMode="External"/><Relationship Id="rId35" Type="http://schemas.openxmlformats.org/officeDocument/2006/relationships/hyperlink" Target="https://www.knowva.ebenefits.va.gov/system/templates/selfservice/va_ssnew/help/customer/locale/en-US/portal/554400000001018/content/554400000014938/M21-1-Part-IV-Subpart-ii-Chapter-1-Section-E-Developing-Claims-Based-on-Service-in-Southwest-Asia-Under-38-CFR-3317" TargetMode="External"/><Relationship Id="rId43" Type="http://schemas.openxmlformats.org/officeDocument/2006/relationships/hyperlink" Target="http://www.ecfr.gov/cgi-bin/retrieveECFR?gp=&amp;SID=3a6b7d05614e6872b0e1a93f477ec726&amp;mc=true&amp;r=SECTION&amp;n=se38.1.3_1303"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RO317-839076992-15555</_dlc_DocId>
    <_dlc_DocIdUrl xmlns="b62c6c12-24c5-4d47-ac4d-c5cc93bcdf7b">
      <Url>https://vaww.vashare.vba.va.gov/sites/SPTNCIO/focusedveterans/training/VSRvirtualtraining/_layouts/15/DocIdRedir.aspx?ID=RO317-839076992-15555</Url>
      <Description>RO317-839076992-15555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845C1-494B-473E-A9EB-CCC5BE0160EB}">
  <ds:schemaRefs>
    <ds:schemaRef ds:uri="http://schemas.microsoft.com/sharepoint/events"/>
  </ds:schemaRefs>
</ds:datastoreItem>
</file>

<file path=customXml/itemProps2.xml><?xml version="1.0" encoding="utf-8"?>
<ds:datastoreItem xmlns:ds="http://schemas.openxmlformats.org/officeDocument/2006/customXml" ds:itemID="{71219853-0F60-403B-A312-2381C806F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B02B78-9CF7-4263-A449-D595D8A86A7B}">
  <ds:schemaRefs>
    <ds:schemaRef ds:uri="http://schemas.microsoft.com/office/2006/metadata/properties"/>
    <ds:schemaRef ds:uri="http://schemas.microsoft.com/office/infopath/2007/PartnerControls"/>
    <ds:schemaRef ds:uri="b62c6c12-24c5-4d47-ac4d-c5cc93bcdf7b"/>
  </ds:schemaRefs>
</ds:datastoreItem>
</file>

<file path=customXml/itemProps4.xml><?xml version="1.0" encoding="utf-8"?>
<ds:datastoreItem xmlns:ds="http://schemas.openxmlformats.org/officeDocument/2006/customXml" ds:itemID="{D21C85F1-7DF8-40D2-BAE7-369B73C1D1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4966</Words>
  <Characters>28310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Southwest Asia Development Handout</vt:lpstr>
    </vt:vector>
  </TitlesOfParts>
  <Company>Veterans Benefits Administration</Company>
  <LinksUpToDate>false</LinksUpToDate>
  <CharactersWithSpaces>33210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Southwest Asia Development Handout</dc:title>
  <dc:subject>VSR</dc:subject>
  <dc:creator>Department of Veterans Affairs, Veterans Benefits Administration, Compensation Service, STAFF</dc:creator>
  <cp:keywords>Gulf War,GW,SWA,3.317,MUCMI,undiagnosed,Southwest Asia,theater of operations,infectious,medically unexplained chronic multi-symptom illness,functional gastrointestinal disorders,FGID</cp:keywords>
  <dc:description>This lesson provides entry level VSRs with the information necessary to identify Southwest Asia/Gulf War related claims as defined by 38 CFR 3.317 and understand the appropriate procedures for timely development of said claims.</dc:description>
  <cp:lastModifiedBy>Kathy Poole</cp:lastModifiedBy>
  <cp:revision>5</cp:revision>
  <cp:lastPrinted>2020-02-19T15:13:00Z</cp:lastPrinted>
  <dcterms:created xsi:type="dcterms:W3CDTF">2020-08-28T13:50:00Z</dcterms:created>
  <dcterms:modified xsi:type="dcterms:W3CDTF">2020-09-08T13:20:00Z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4480b9c9-ae87-4b16-8975-7e633086a347</vt:lpwstr>
  </property>
  <property fmtid="{D5CDD505-2E9C-101B-9397-08002B2CF9AE}" pid="4" name="Language">
    <vt:lpwstr>en</vt:lpwstr>
  </property>
  <property fmtid="{D5CDD505-2E9C-101B-9397-08002B2CF9AE}" pid="5" name="Type">
    <vt:lpwstr>Guide</vt:lpwstr>
  </property>
</Properties>
</file>