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3F" w:rsidRPr="002C31C7" w:rsidRDefault="00F566FD" w:rsidP="00DB68F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2C31C7">
        <w:rPr>
          <w:rFonts w:ascii="Times New Roman" w:hAnsi="Times New Roman" w:cs="Times New Roman"/>
          <w:b/>
          <w:sz w:val="32"/>
          <w:szCs w:val="24"/>
        </w:rPr>
        <w:t>Dental and Oral</w:t>
      </w:r>
      <w:r w:rsidR="00DB68F4" w:rsidRPr="002C31C7">
        <w:rPr>
          <w:rFonts w:ascii="Times New Roman" w:hAnsi="Times New Roman" w:cs="Times New Roman"/>
          <w:b/>
          <w:sz w:val="32"/>
          <w:szCs w:val="24"/>
        </w:rPr>
        <w:t xml:space="preserve"> Conditions</w:t>
      </w:r>
      <w:r w:rsidR="00BA10ED" w:rsidRPr="002C31C7">
        <w:rPr>
          <w:rFonts w:ascii="Times New Roman" w:hAnsi="Times New Roman" w:cs="Times New Roman"/>
          <w:b/>
          <w:sz w:val="32"/>
          <w:szCs w:val="24"/>
        </w:rPr>
        <w:t xml:space="preserve"> VASRD Change Introduction</w:t>
      </w:r>
    </w:p>
    <w:p w:rsidR="00DB68F4" w:rsidRPr="00C157BA" w:rsidRDefault="00BA10ED" w:rsidP="00DB6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7BA">
        <w:rPr>
          <w:rFonts w:ascii="Times New Roman" w:hAnsi="Times New Roman" w:cs="Times New Roman"/>
          <w:b/>
          <w:sz w:val="24"/>
          <w:szCs w:val="24"/>
        </w:rPr>
        <w:t>Exciting new updates to the rating schedule</w:t>
      </w:r>
      <w:r w:rsidR="00E04E2B" w:rsidRPr="00C157BA">
        <w:rPr>
          <w:rFonts w:ascii="Times New Roman" w:hAnsi="Times New Roman" w:cs="Times New Roman"/>
          <w:b/>
          <w:sz w:val="24"/>
          <w:szCs w:val="24"/>
        </w:rPr>
        <w:t xml:space="preserve"> (using this and the currently published VA Rating Schedule, you should be able to answer all quiz questions in the video)</w:t>
      </w:r>
      <w:r w:rsidRPr="00C157BA"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tbl>
      <w:tblPr>
        <w:tblStyle w:val="TableGrid"/>
        <w:tblpPr w:leftFromText="180" w:rightFromText="180" w:vertAnchor="text" w:horzAnchor="margin" w:tblpY="126"/>
        <w:tblW w:w="9990" w:type="dxa"/>
        <w:tblLook w:val="04A0" w:firstRow="1" w:lastRow="0" w:firstColumn="1" w:lastColumn="0" w:noHBand="0" w:noVBand="1"/>
      </w:tblPr>
      <w:tblGrid>
        <w:gridCol w:w="1530"/>
        <w:gridCol w:w="8460"/>
      </w:tblGrid>
      <w:tr w:rsidR="002C31C7" w:rsidRPr="00C157BA" w:rsidTr="002C31C7">
        <w:tc>
          <w:tcPr>
            <w:tcW w:w="1530" w:type="dxa"/>
            <w:shd w:val="clear" w:color="auto" w:fill="BFBFBF" w:themeFill="background1" w:themeFillShade="BF"/>
          </w:tcPr>
          <w:p w:rsidR="002C31C7" w:rsidRPr="00C157BA" w:rsidRDefault="002C31C7" w:rsidP="002C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7B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8460" w:type="dxa"/>
            <w:shd w:val="clear" w:color="auto" w:fill="BFBFBF" w:themeFill="background1" w:themeFillShade="BF"/>
          </w:tcPr>
          <w:p w:rsidR="002C31C7" w:rsidRPr="00C157BA" w:rsidRDefault="002C31C7" w:rsidP="002C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7BA">
              <w:rPr>
                <w:rFonts w:ascii="Times New Roman" w:hAnsi="Times New Roman" w:cs="Times New Roman"/>
                <w:b/>
                <w:sz w:val="24"/>
                <w:szCs w:val="24"/>
              </w:rPr>
              <w:t>Change Description</w:t>
            </w:r>
          </w:p>
        </w:tc>
      </w:tr>
      <w:tr w:rsidR="002C31C7" w:rsidRPr="00C157BA" w:rsidTr="002C31C7">
        <w:tc>
          <w:tcPr>
            <w:tcW w:w="1530" w:type="dxa"/>
          </w:tcPr>
          <w:p w:rsidR="002C31C7" w:rsidRPr="00C157BA" w:rsidRDefault="002C31C7" w:rsidP="002C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7BA">
              <w:rPr>
                <w:rFonts w:ascii="Times New Roman" w:hAnsi="Times New Roman" w:cs="Times New Roman"/>
                <w:b/>
                <w:sz w:val="24"/>
                <w:szCs w:val="24"/>
              </w:rPr>
              <w:t>9900</w:t>
            </w:r>
          </w:p>
        </w:tc>
        <w:tc>
          <w:tcPr>
            <w:tcW w:w="8460" w:type="dxa"/>
          </w:tcPr>
          <w:p w:rsidR="002C31C7" w:rsidRPr="00C157BA" w:rsidRDefault="002C31C7" w:rsidP="002C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BA">
              <w:rPr>
                <w:rFonts w:ascii="Times New Roman" w:hAnsi="Times New Roman" w:cs="Times New Roman"/>
                <w:sz w:val="24"/>
                <w:szCs w:val="24"/>
              </w:rPr>
              <w:t>New diagnosis of osteonecrosis</w:t>
            </w:r>
          </w:p>
        </w:tc>
      </w:tr>
      <w:tr w:rsidR="002C31C7" w:rsidRPr="00C157BA" w:rsidTr="002C31C7">
        <w:tc>
          <w:tcPr>
            <w:tcW w:w="1530" w:type="dxa"/>
          </w:tcPr>
          <w:p w:rsidR="002C31C7" w:rsidRPr="00C157BA" w:rsidRDefault="002C31C7" w:rsidP="002C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7BA">
              <w:rPr>
                <w:rFonts w:ascii="Times New Roman" w:hAnsi="Times New Roman" w:cs="Times New Roman"/>
                <w:b/>
                <w:sz w:val="24"/>
                <w:szCs w:val="24"/>
              </w:rPr>
              <w:t>9902</w:t>
            </w:r>
          </w:p>
        </w:tc>
        <w:tc>
          <w:tcPr>
            <w:tcW w:w="8460" w:type="dxa"/>
          </w:tcPr>
          <w:p w:rsidR="002C31C7" w:rsidRPr="00C157BA" w:rsidRDefault="002C31C7" w:rsidP="002C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Pr="00C157BA">
              <w:rPr>
                <w:rFonts w:ascii="Times New Roman" w:hAnsi="Times New Roman" w:cs="Times New Roman"/>
                <w:sz w:val="24"/>
                <w:szCs w:val="24"/>
              </w:rPr>
              <w:t xml:space="preserve"> additional levels of disability;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57BA">
              <w:rPr>
                <w:rFonts w:ascii="Times New Roman" w:hAnsi="Times New Roman" w:cs="Times New Roman"/>
                <w:sz w:val="24"/>
                <w:szCs w:val="24"/>
              </w:rPr>
              <w:t>valuations are now based on involvement of temporomandibular articulation and the ability for the missing sections to be replaced by a suitable prosthesis.</w:t>
            </w:r>
          </w:p>
          <w:p w:rsidR="002C31C7" w:rsidRPr="00C157BA" w:rsidRDefault="002C31C7" w:rsidP="002C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BA">
              <w:rPr>
                <w:rFonts w:ascii="Times New Roman" w:hAnsi="Times New Roman" w:cs="Times New Roman"/>
                <w:sz w:val="24"/>
                <w:szCs w:val="24"/>
              </w:rPr>
              <w:t>Diagnostic codes 9901, 9906, and 9907 have been removed</w:t>
            </w:r>
          </w:p>
        </w:tc>
      </w:tr>
      <w:tr w:rsidR="002C31C7" w:rsidRPr="00C157BA" w:rsidTr="002C31C7">
        <w:tc>
          <w:tcPr>
            <w:tcW w:w="1530" w:type="dxa"/>
          </w:tcPr>
          <w:p w:rsidR="002C31C7" w:rsidRPr="00C157BA" w:rsidRDefault="002C31C7" w:rsidP="002C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BA">
              <w:rPr>
                <w:rFonts w:ascii="Times New Roman" w:hAnsi="Times New Roman" w:cs="Times New Roman"/>
                <w:b/>
                <w:sz w:val="24"/>
                <w:szCs w:val="24"/>
              </w:rPr>
              <w:t>9903</w:t>
            </w:r>
          </w:p>
        </w:tc>
        <w:tc>
          <w:tcPr>
            <w:tcW w:w="8460" w:type="dxa"/>
          </w:tcPr>
          <w:p w:rsidR="002C31C7" w:rsidRPr="00C157BA" w:rsidRDefault="002C31C7" w:rsidP="002C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BA">
              <w:rPr>
                <w:rFonts w:ascii="Times New Roman" w:hAnsi="Times New Roman" w:cs="Times New Roman"/>
                <w:sz w:val="24"/>
                <w:szCs w:val="24"/>
              </w:rPr>
              <w:t>Now includes language for diagnostic imaging and false motion. Previous Note has been removed</w:t>
            </w:r>
          </w:p>
        </w:tc>
      </w:tr>
      <w:tr w:rsidR="002C31C7" w:rsidRPr="00C157BA" w:rsidTr="002C31C7">
        <w:tc>
          <w:tcPr>
            <w:tcW w:w="1530" w:type="dxa"/>
          </w:tcPr>
          <w:p w:rsidR="002C31C7" w:rsidRPr="00BB6221" w:rsidRDefault="002C31C7" w:rsidP="002C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21">
              <w:rPr>
                <w:rFonts w:ascii="Times New Roman" w:hAnsi="Times New Roman" w:cs="Times New Roman"/>
                <w:b/>
                <w:sz w:val="24"/>
                <w:szCs w:val="24"/>
              </w:rPr>
              <w:t>9904</w:t>
            </w:r>
          </w:p>
        </w:tc>
        <w:tc>
          <w:tcPr>
            <w:tcW w:w="8460" w:type="dxa"/>
          </w:tcPr>
          <w:p w:rsidR="002C31C7" w:rsidRPr="00BB6221" w:rsidRDefault="002C31C7" w:rsidP="009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21">
              <w:rPr>
                <w:rFonts w:ascii="Times New Roman" w:hAnsi="Times New Roman" w:cs="Times New Roman"/>
                <w:sz w:val="24"/>
                <w:szCs w:val="24"/>
              </w:rPr>
              <w:t>A requirement for diagnostic imaging has been</w:t>
            </w:r>
            <w:r w:rsidR="00BB6221" w:rsidRPr="00BB6221">
              <w:rPr>
                <w:rFonts w:ascii="Times New Roman" w:hAnsi="Times New Roman" w:cs="Times New Roman"/>
                <w:sz w:val="24"/>
                <w:szCs w:val="24"/>
              </w:rPr>
              <w:t xml:space="preserve"> defined</w:t>
            </w:r>
            <w:r w:rsidRPr="00BB6221">
              <w:rPr>
                <w:rFonts w:ascii="Times New Roman" w:hAnsi="Times New Roman" w:cs="Times New Roman"/>
                <w:sz w:val="24"/>
                <w:szCs w:val="24"/>
              </w:rPr>
              <w:t xml:space="preserve">.  The evaluation </w:t>
            </w:r>
            <w:r w:rsidR="009B38A5" w:rsidRPr="00BB6221">
              <w:rPr>
                <w:rFonts w:ascii="Times New Roman" w:hAnsi="Times New Roman" w:cs="Times New Roman"/>
                <w:sz w:val="24"/>
                <w:szCs w:val="24"/>
              </w:rPr>
              <w:t>criteria now include</w:t>
            </w:r>
            <w:r w:rsidRPr="00BB6221">
              <w:rPr>
                <w:rFonts w:ascii="Times New Roman" w:hAnsi="Times New Roman" w:cs="Times New Roman"/>
                <w:sz w:val="24"/>
                <w:szCs w:val="24"/>
              </w:rPr>
              <w:t xml:space="preserve"> open bite.  Previous note has been removed</w:t>
            </w:r>
            <w:r w:rsidR="00BB6221" w:rsidRPr="00BB6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1C7" w:rsidRPr="00C157BA" w:rsidTr="002C31C7">
        <w:tc>
          <w:tcPr>
            <w:tcW w:w="1530" w:type="dxa"/>
          </w:tcPr>
          <w:p w:rsidR="002C31C7" w:rsidRPr="00BB6221" w:rsidRDefault="002C31C7" w:rsidP="002C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21">
              <w:rPr>
                <w:rFonts w:ascii="Times New Roman" w:hAnsi="Times New Roman" w:cs="Times New Roman"/>
                <w:b/>
                <w:sz w:val="24"/>
                <w:szCs w:val="24"/>
              </w:rPr>
              <w:t>9905</w:t>
            </w:r>
          </w:p>
        </w:tc>
        <w:tc>
          <w:tcPr>
            <w:tcW w:w="8460" w:type="dxa"/>
          </w:tcPr>
          <w:p w:rsidR="002C31C7" w:rsidRPr="00BB6221" w:rsidRDefault="002C31C7" w:rsidP="002C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21">
              <w:rPr>
                <w:rFonts w:ascii="Times New Roman" w:hAnsi="Times New Roman" w:cs="Times New Roman"/>
                <w:sz w:val="24"/>
                <w:szCs w:val="24"/>
              </w:rPr>
              <w:t xml:space="preserve">The new evaluative criteria adds dietary restrictions as a symptom and adjusts ranges of motion (ROMs) for evaluation levels. </w:t>
            </w:r>
          </w:p>
          <w:p w:rsidR="002C31C7" w:rsidRPr="00BB6221" w:rsidRDefault="002C31C7" w:rsidP="002C31C7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2C31C7" w:rsidRPr="00BB6221" w:rsidRDefault="002C31C7" w:rsidP="002C31C7">
            <w:pPr>
              <w:pStyle w:val="Default"/>
              <w:rPr>
                <w:rFonts w:ascii="Times New Roman" w:hAnsi="Times New Roman" w:cs="Times New Roman"/>
                <w:b/>
                <w:szCs w:val="20"/>
              </w:rPr>
            </w:pPr>
            <w:r w:rsidRPr="00BB6221">
              <w:rPr>
                <w:rFonts w:ascii="Times New Roman" w:hAnsi="Times New Roman" w:cs="Times New Roman"/>
                <w:b/>
                <w:szCs w:val="20"/>
              </w:rPr>
              <w:t xml:space="preserve">0 to10 millimeters (mm) of maximum unassisted vertical opening. </w:t>
            </w:r>
          </w:p>
          <w:p w:rsidR="002C31C7" w:rsidRPr="00BB6221" w:rsidRDefault="002C31C7" w:rsidP="002C31C7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BB6221">
              <w:rPr>
                <w:rFonts w:ascii="Times New Roman" w:hAnsi="Times New Roman" w:cs="Times New Roman"/>
                <w:szCs w:val="20"/>
              </w:rPr>
              <w:t>With dietary restrictions to all mechanically altered foods   50</w:t>
            </w:r>
          </w:p>
          <w:p w:rsidR="002C31C7" w:rsidRPr="00BB6221" w:rsidRDefault="002C31C7" w:rsidP="002C31C7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BB6221">
              <w:rPr>
                <w:rFonts w:ascii="Times New Roman" w:hAnsi="Times New Roman" w:cs="Times New Roman"/>
                <w:szCs w:val="20"/>
              </w:rPr>
              <w:t>Without dietary restrictions to mechanically altered foods   40</w:t>
            </w:r>
          </w:p>
          <w:p w:rsidR="002C31C7" w:rsidRPr="00BB6221" w:rsidRDefault="002C31C7" w:rsidP="002C31C7">
            <w:pPr>
              <w:pStyle w:val="Default"/>
              <w:rPr>
                <w:rFonts w:ascii="Times New Roman" w:hAnsi="Times New Roman" w:cs="Times New Roman"/>
                <w:b/>
                <w:szCs w:val="20"/>
              </w:rPr>
            </w:pPr>
            <w:r w:rsidRPr="00BB6221">
              <w:rPr>
                <w:rFonts w:ascii="Times New Roman" w:hAnsi="Times New Roman" w:cs="Times New Roman"/>
                <w:b/>
                <w:szCs w:val="20"/>
              </w:rPr>
              <w:t xml:space="preserve">11 to 20 mm of maximum unassisted vertical opening. </w:t>
            </w:r>
          </w:p>
          <w:p w:rsidR="002C31C7" w:rsidRPr="00BB6221" w:rsidRDefault="002C31C7" w:rsidP="002C31C7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BB6221">
              <w:rPr>
                <w:rFonts w:ascii="Times New Roman" w:hAnsi="Times New Roman" w:cs="Times New Roman"/>
                <w:szCs w:val="20"/>
              </w:rPr>
              <w:t>With dietary restrictions to all mechanically altered foods   40</w:t>
            </w:r>
          </w:p>
          <w:p w:rsidR="002C31C7" w:rsidRPr="00BB6221" w:rsidRDefault="002C31C7" w:rsidP="002C31C7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BB6221">
              <w:rPr>
                <w:rFonts w:ascii="Times New Roman" w:hAnsi="Times New Roman" w:cs="Times New Roman"/>
                <w:szCs w:val="20"/>
              </w:rPr>
              <w:t>Without dietary restrictions to mechanically altered foods   30</w:t>
            </w:r>
          </w:p>
          <w:p w:rsidR="002C31C7" w:rsidRPr="00BB6221" w:rsidRDefault="002C31C7" w:rsidP="002C31C7">
            <w:pPr>
              <w:pStyle w:val="Default"/>
              <w:rPr>
                <w:rFonts w:ascii="Times New Roman" w:hAnsi="Times New Roman" w:cs="Times New Roman"/>
                <w:b/>
                <w:szCs w:val="20"/>
              </w:rPr>
            </w:pPr>
            <w:r w:rsidRPr="00BB6221">
              <w:rPr>
                <w:rFonts w:ascii="Times New Roman" w:hAnsi="Times New Roman" w:cs="Times New Roman"/>
                <w:b/>
                <w:szCs w:val="20"/>
              </w:rPr>
              <w:t xml:space="preserve">21 to 29 mm of maximum unassisted vertical opening. </w:t>
            </w:r>
          </w:p>
          <w:p w:rsidR="002C31C7" w:rsidRPr="00BB6221" w:rsidRDefault="00580ECD" w:rsidP="002C31C7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A1A5D1" wp14:editId="266343E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53975</wp:posOffset>
                      </wp:positionV>
                      <wp:extent cx="9207500" cy="478790"/>
                      <wp:effectExtent l="1905" t="0" r="14605" b="146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207500" cy="478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5A9B" w:rsidRPr="003F5A9B" w:rsidRDefault="003F5A9B" w:rsidP="003F5A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C00000"/>
                                      <w:sz w:val="52"/>
                                      <w:szCs w:val="52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F5A9B">
                                    <w:rPr>
                                      <w:b/>
                                      <w:color w:val="C00000"/>
                                      <w:sz w:val="52"/>
                                      <w:szCs w:val="52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Law Change</w:t>
                                  </w:r>
                                  <w:r w:rsidR="00580ECD">
                                    <w:rPr>
                                      <w:b/>
                                      <w:color w:val="C00000"/>
                                      <w:sz w:val="52"/>
                                      <w:szCs w:val="52"/>
                                      <w14:textOutline w14:w="12700" w14:cap="rnd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Effective September 10,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1A5D1" id="Rectangle 1" o:spid="_x0000_s1026" style="position:absolute;margin-left:85.55pt;margin-top:4.25pt;width:725pt;height:37.7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" fillcolor="#b8cce4 [1300]" strokecolor="#243f60 [1604]" strokeweight="2pt">
                      <v:textbox>
                        <w:txbxContent>
                          <w:p w:rsidR="003F5A9B" w:rsidRPr="003F5A9B" w:rsidRDefault="003F5A9B" w:rsidP="003F5A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5A9B">
                              <w:rPr>
                                <w:b/>
                                <w:color w:val="C00000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Law Change</w:t>
                            </w:r>
                            <w:r w:rsidR="00580ECD">
                              <w:rPr>
                                <w:b/>
                                <w:color w:val="C00000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Effective September 10, 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1C7" w:rsidRPr="00BB6221">
              <w:rPr>
                <w:rFonts w:ascii="Times New Roman" w:hAnsi="Times New Roman" w:cs="Times New Roman"/>
                <w:szCs w:val="20"/>
              </w:rPr>
              <w:t>With dietary restrictions to full liquid and pureed foods       40</w:t>
            </w:r>
          </w:p>
          <w:p w:rsidR="002C31C7" w:rsidRPr="00BB6221" w:rsidRDefault="002C31C7" w:rsidP="002C31C7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BB6221">
              <w:rPr>
                <w:rFonts w:ascii="Times New Roman" w:hAnsi="Times New Roman" w:cs="Times New Roman"/>
                <w:szCs w:val="20"/>
              </w:rPr>
              <w:t xml:space="preserve">With dietary restrictions to soft and semi-solid foods           30 </w:t>
            </w:r>
          </w:p>
          <w:p w:rsidR="002C31C7" w:rsidRPr="00BB6221" w:rsidRDefault="002C31C7" w:rsidP="002C31C7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BB6221">
              <w:rPr>
                <w:rFonts w:ascii="Times New Roman" w:hAnsi="Times New Roman" w:cs="Times New Roman"/>
                <w:szCs w:val="20"/>
              </w:rPr>
              <w:t>Without dietary restrictions to mechanically altered foods   20</w:t>
            </w:r>
          </w:p>
          <w:p w:rsidR="002C31C7" w:rsidRPr="00BB6221" w:rsidRDefault="002C31C7" w:rsidP="002C31C7">
            <w:pPr>
              <w:pStyle w:val="Default"/>
              <w:rPr>
                <w:rFonts w:ascii="Times New Roman" w:hAnsi="Times New Roman" w:cs="Times New Roman"/>
                <w:b/>
                <w:szCs w:val="20"/>
              </w:rPr>
            </w:pPr>
            <w:r w:rsidRPr="00BB6221">
              <w:rPr>
                <w:rFonts w:ascii="Times New Roman" w:hAnsi="Times New Roman" w:cs="Times New Roman"/>
                <w:b/>
                <w:szCs w:val="20"/>
              </w:rPr>
              <w:t xml:space="preserve">30 to 34 mm of maximum unassisted vertical opening. </w:t>
            </w:r>
          </w:p>
          <w:p w:rsidR="002C31C7" w:rsidRPr="00BB6221" w:rsidRDefault="002C31C7" w:rsidP="002C31C7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BB6221">
              <w:rPr>
                <w:rFonts w:ascii="Times New Roman" w:hAnsi="Times New Roman" w:cs="Times New Roman"/>
                <w:szCs w:val="20"/>
              </w:rPr>
              <w:t>With dietary restrictions to full liquid and pureed foods       30</w:t>
            </w:r>
          </w:p>
          <w:p w:rsidR="002C31C7" w:rsidRPr="00BB6221" w:rsidRDefault="002C31C7" w:rsidP="002C31C7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BB6221">
              <w:rPr>
                <w:rFonts w:ascii="Times New Roman" w:hAnsi="Times New Roman" w:cs="Times New Roman"/>
                <w:szCs w:val="20"/>
              </w:rPr>
              <w:t>With dietary restrictions to soft and semi-solid foods           20</w:t>
            </w:r>
          </w:p>
          <w:p w:rsidR="002C31C7" w:rsidRPr="00BB6221" w:rsidRDefault="002C31C7" w:rsidP="002C31C7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BB6221">
              <w:rPr>
                <w:rFonts w:ascii="Times New Roman" w:hAnsi="Times New Roman" w:cs="Times New Roman"/>
                <w:szCs w:val="20"/>
              </w:rPr>
              <w:t>Without dietary restrictions to mechanically altered foods   10</w:t>
            </w:r>
          </w:p>
          <w:p w:rsidR="002C31C7" w:rsidRPr="00BB6221" w:rsidRDefault="002C31C7" w:rsidP="002C31C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C31C7" w:rsidRPr="00BB6221" w:rsidRDefault="002C31C7" w:rsidP="002C31C7">
            <w:pPr>
              <w:pStyle w:val="Default"/>
              <w:rPr>
                <w:rFonts w:ascii="Times New Roman" w:hAnsi="Times New Roman" w:cs="Times New Roman"/>
              </w:rPr>
            </w:pPr>
            <w:r w:rsidRPr="00BB6221">
              <w:rPr>
                <w:rFonts w:ascii="Times New Roman" w:hAnsi="Times New Roman" w:cs="Times New Roman"/>
                <w:b/>
              </w:rPr>
              <w:t>Note 2 (new)</w:t>
            </w:r>
            <w:r w:rsidRPr="00BB6221">
              <w:rPr>
                <w:rFonts w:ascii="Times New Roman" w:hAnsi="Times New Roman" w:cs="Times New Roman"/>
              </w:rPr>
              <w:t xml:space="preserve">: defines normal range of vertical jaw opening as 35 – 50 mm. </w:t>
            </w:r>
          </w:p>
          <w:p w:rsidR="002C31C7" w:rsidRPr="00BB6221" w:rsidRDefault="002C31C7" w:rsidP="002C31C7">
            <w:pPr>
              <w:pStyle w:val="Defaul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C31C7" w:rsidRPr="00BB6221" w:rsidRDefault="002C31C7" w:rsidP="002C31C7">
            <w:pPr>
              <w:pStyle w:val="Default"/>
              <w:rPr>
                <w:rFonts w:ascii="Times New Roman" w:hAnsi="Times New Roman" w:cs="Times New Roman"/>
              </w:rPr>
            </w:pPr>
            <w:r w:rsidRPr="00BB6221">
              <w:rPr>
                <w:rFonts w:ascii="Times New Roman" w:hAnsi="Times New Roman" w:cs="Times New Roman"/>
                <w:b/>
              </w:rPr>
              <w:t>Note 3 (new)</w:t>
            </w:r>
            <w:r w:rsidRPr="00BB6221">
              <w:rPr>
                <w:rFonts w:ascii="Times New Roman" w:hAnsi="Times New Roman" w:cs="Times New Roman"/>
              </w:rPr>
              <w:t xml:space="preserve">: discusses levels of mechanically altered foods: full liquid, puree, soft, and semisolid foods. To warrant elevation based on mechanically altered foods, the use of texture-modified diets must be recorded or verified by a physician. </w:t>
            </w:r>
          </w:p>
        </w:tc>
      </w:tr>
      <w:tr w:rsidR="00BF1F99" w:rsidRPr="00C157BA" w:rsidTr="002C31C7">
        <w:tc>
          <w:tcPr>
            <w:tcW w:w="1530" w:type="dxa"/>
          </w:tcPr>
          <w:p w:rsidR="00BF1F99" w:rsidRPr="00BF1F99" w:rsidRDefault="00BF1F99" w:rsidP="002C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99">
              <w:rPr>
                <w:rFonts w:ascii="Times New Roman" w:hAnsi="Times New Roman" w:cs="Times New Roman"/>
                <w:b/>
                <w:sz w:val="24"/>
                <w:szCs w:val="24"/>
              </w:rPr>
              <w:t>9906 &amp; 9907</w:t>
            </w:r>
          </w:p>
        </w:tc>
        <w:tc>
          <w:tcPr>
            <w:tcW w:w="8460" w:type="dxa"/>
          </w:tcPr>
          <w:p w:rsidR="00BF1F99" w:rsidRPr="00C157BA" w:rsidRDefault="00BF1F99" w:rsidP="002C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 these diagnostic codes were deleted and incorporated into 9902.</w:t>
            </w:r>
          </w:p>
        </w:tc>
      </w:tr>
      <w:tr w:rsidR="002C31C7" w:rsidRPr="00C157BA" w:rsidTr="002C31C7">
        <w:tc>
          <w:tcPr>
            <w:tcW w:w="1530" w:type="dxa"/>
          </w:tcPr>
          <w:p w:rsidR="002C31C7" w:rsidRPr="00C157BA" w:rsidRDefault="002C31C7" w:rsidP="002C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BA">
              <w:rPr>
                <w:rFonts w:ascii="Times New Roman" w:hAnsi="Times New Roman" w:cs="Times New Roman"/>
                <w:b/>
                <w:sz w:val="24"/>
                <w:szCs w:val="24"/>
              </w:rPr>
              <w:t>9911 &amp; 9912</w:t>
            </w:r>
          </w:p>
        </w:tc>
        <w:tc>
          <w:tcPr>
            <w:tcW w:w="8460" w:type="dxa"/>
          </w:tcPr>
          <w:p w:rsidR="002C31C7" w:rsidRPr="00C157BA" w:rsidRDefault="002C31C7" w:rsidP="002C3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7BA">
              <w:rPr>
                <w:rFonts w:ascii="Times New Roman" w:hAnsi="Times New Roman" w:cs="Times New Roman"/>
                <w:sz w:val="24"/>
                <w:szCs w:val="24"/>
              </w:rPr>
              <w:t>The evaluation criteria has not changed-these diagnostic codes have been combined under 9911</w:t>
            </w:r>
            <w:r w:rsidR="00BF1F99">
              <w:rPr>
                <w:rFonts w:ascii="Times New Roman" w:hAnsi="Times New Roman" w:cs="Times New Roman"/>
                <w:sz w:val="24"/>
                <w:szCs w:val="24"/>
              </w:rPr>
              <w:t>, and 9912 has been deleted.</w:t>
            </w:r>
          </w:p>
        </w:tc>
      </w:tr>
      <w:tr w:rsidR="002C31C7" w:rsidRPr="00C157BA" w:rsidTr="002C31C7">
        <w:tc>
          <w:tcPr>
            <w:tcW w:w="1530" w:type="dxa"/>
          </w:tcPr>
          <w:p w:rsidR="002C31C7" w:rsidRPr="00C157BA" w:rsidRDefault="002C31C7" w:rsidP="002C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BA">
              <w:rPr>
                <w:rFonts w:ascii="Times New Roman" w:hAnsi="Times New Roman" w:cs="Times New Roman"/>
                <w:b/>
                <w:sz w:val="24"/>
                <w:szCs w:val="24"/>
              </w:rPr>
              <w:t>9916</w:t>
            </w:r>
          </w:p>
        </w:tc>
        <w:tc>
          <w:tcPr>
            <w:tcW w:w="8460" w:type="dxa"/>
          </w:tcPr>
          <w:p w:rsidR="002C31C7" w:rsidRPr="00C157BA" w:rsidRDefault="00BF1F99" w:rsidP="00B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note: severity depends on presence or absence of false motion following treatment. Diagnostic imaging is required to confirm maxillary nonunion. </w:t>
            </w:r>
          </w:p>
        </w:tc>
      </w:tr>
      <w:tr w:rsidR="002C31C7" w:rsidRPr="00C157BA" w:rsidTr="002C31C7">
        <w:tc>
          <w:tcPr>
            <w:tcW w:w="1530" w:type="dxa"/>
          </w:tcPr>
          <w:p w:rsidR="002C31C7" w:rsidRPr="00C157BA" w:rsidRDefault="002C31C7" w:rsidP="002C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BA">
              <w:rPr>
                <w:rFonts w:ascii="Times New Roman" w:hAnsi="Times New Roman" w:cs="Times New Roman"/>
                <w:b/>
                <w:sz w:val="24"/>
                <w:szCs w:val="24"/>
              </w:rPr>
              <w:t>9917 &amp; 9918</w:t>
            </w:r>
          </w:p>
        </w:tc>
        <w:tc>
          <w:tcPr>
            <w:tcW w:w="8460" w:type="dxa"/>
          </w:tcPr>
          <w:p w:rsidR="002C31C7" w:rsidRPr="00C157BA" w:rsidRDefault="002C31C7" w:rsidP="002C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BA">
              <w:rPr>
                <w:rFonts w:ascii="Times New Roman" w:hAnsi="Times New Roman" w:cs="Times New Roman"/>
                <w:sz w:val="24"/>
                <w:szCs w:val="24"/>
              </w:rPr>
              <w:t>New diagnostic code</w:t>
            </w:r>
            <w:r w:rsidR="00BF1F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157BA">
              <w:rPr>
                <w:rFonts w:ascii="Times New Roman" w:hAnsi="Times New Roman" w:cs="Times New Roman"/>
                <w:sz w:val="24"/>
                <w:szCs w:val="24"/>
              </w:rPr>
              <w:t xml:space="preserve"> for benign</w:t>
            </w:r>
            <w:r w:rsidR="00952E76">
              <w:rPr>
                <w:rFonts w:ascii="Times New Roman" w:hAnsi="Times New Roman" w:cs="Times New Roman"/>
                <w:sz w:val="24"/>
                <w:szCs w:val="24"/>
              </w:rPr>
              <w:t xml:space="preserve"> (9917)</w:t>
            </w:r>
            <w:r w:rsidRPr="00C157BA">
              <w:rPr>
                <w:rFonts w:ascii="Times New Roman" w:hAnsi="Times New Roman" w:cs="Times New Roman"/>
                <w:sz w:val="24"/>
                <w:szCs w:val="24"/>
              </w:rPr>
              <w:t xml:space="preserve"> and malignant</w:t>
            </w:r>
            <w:r w:rsidR="00952E76">
              <w:rPr>
                <w:rFonts w:ascii="Times New Roman" w:hAnsi="Times New Roman" w:cs="Times New Roman"/>
                <w:sz w:val="24"/>
                <w:szCs w:val="24"/>
              </w:rPr>
              <w:t xml:space="preserve"> (9918)</w:t>
            </w:r>
            <w:r w:rsidRPr="00C157BA">
              <w:rPr>
                <w:rFonts w:ascii="Times New Roman" w:hAnsi="Times New Roman" w:cs="Times New Roman"/>
                <w:sz w:val="24"/>
                <w:szCs w:val="24"/>
              </w:rPr>
              <w:t xml:space="preserve"> neoplasm</w:t>
            </w:r>
            <w:r w:rsidR="00952E76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</w:tbl>
    <w:p w:rsidR="00DB68F4" w:rsidRPr="00C157BA" w:rsidRDefault="00DB68F4" w:rsidP="00DB6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7" w:rsidRPr="00C157BA" w:rsidRDefault="00BA10ED" w:rsidP="00DB6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7BA">
        <w:rPr>
          <w:rFonts w:ascii="Times New Roman" w:hAnsi="Times New Roman" w:cs="Times New Roman"/>
          <w:b/>
          <w:sz w:val="24"/>
          <w:szCs w:val="24"/>
        </w:rPr>
        <w:t xml:space="preserve">Important considerations – </w:t>
      </w:r>
      <w:r w:rsidR="00F31007" w:rsidRPr="00C157BA">
        <w:rPr>
          <w:rFonts w:ascii="Times New Roman" w:hAnsi="Times New Roman" w:cs="Times New Roman"/>
          <w:sz w:val="24"/>
          <w:szCs w:val="24"/>
        </w:rPr>
        <w:t xml:space="preserve">Now that we’ve previewed </w:t>
      </w:r>
      <w:r w:rsidR="00814479" w:rsidRPr="00C157BA">
        <w:rPr>
          <w:rFonts w:ascii="Times New Roman" w:hAnsi="Times New Roman" w:cs="Times New Roman"/>
          <w:sz w:val="24"/>
          <w:szCs w:val="24"/>
        </w:rPr>
        <w:t>the</w:t>
      </w:r>
      <w:r w:rsidR="00F31007" w:rsidRPr="00C157BA">
        <w:rPr>
          <w:rFonts w:ascii="Times New Roman" w:hAnsi="Times New Roman" w:cs="Times New Roman"/>
          <w:sz w:val="24"/>
          <w:szCs w:val="24"/>
        </w:rPr>
        <w:t xml:space="preserve"> new criteria… Consider</w:t>
      </w:r>
      <w:r w:rsidR="00F847AD" w:rsidRPr="00C157BA">
        <w:rPr>
          <w:rFonts w:ascii="Times New Roman" w:hAnsi="Times New Roman" w:cs="Times New Roman"/>
          <w:sz w:val="24"/>
          <w:szCs w:val="24"/>
        </w:rPr>
        <w:t xml:space="preserve"> the following:</w:t>
      </w:r>
    </w:p>
    <w:p w:rsidR="00215F18" w:rsidRPr="00BF1F99" w:rsidRDefault="008F03A2" w:rsidP="00BF1F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F99">
        <w:rPr>
          <w:rFonts w:ascii="Times New Roman" w:hAnsi="Times New Roman" w:cs="Times New Roman"/>
          <w:sz w:val="24"/>
          <w:szCs w:val="24"/>
        </w:rPr>
        <w:t>D</w:t>
      </w:r>
      <w:r w:rsidR="00BA10ED" w:rsidRPr="00BF1F99">
        <w:rPr>
          <w:rFonts w:ascii="Times New Roman" w:hAnsi="Times New Roman" w:cs="Times New Roman"/>
          <w:sz w:val="24"/>
          <w:szCs w:val="24"/>
        </w:rPr>
        <w:t>epending on dates… what criteria apply?</w:t>
      </w:r>
      <w:r w:rsidR="00BF1F99" w:rsidRPr="00BF1F99">
        <w:rPr>
          <w:rFonts w:ascii="Times New Roman" w:hAnsi="Times New Roman" w:cs="Times New Roman"/>
          <w:sz w:val="24"/>
          <w:szCs w:val="24"/>
        </w:rPr>
        <w:t xml:space="preserve"> </w:t>
      </w:r>
      <w:r w:rsidR="00215F18" w:rsidRPr="00BF1F99">
        <w:rPr>
          <w:rFonts w:ascii="Times New Roman" w:hAnsi="Times New Roman" w:cs="Times New Roman"/>
          <w:sz w:val="24"/>
          <w:szCs w:val="24"/>
        </w:rPr>
        <w:t xml:space="preserve">When filling in </w:t>
      </w:r>
      <w:r w:rsidR="00921241" w:rsidRPr="00BF1F99">
        <w:rPr>
          <w:rFonts w:ascii="Times New Roman" w:hAnsi="Times New Roman" w:cs="Times New Roman"/>
          <w:sz w:val="24"/>
          <w:szCs w:val="24"/>
        </w:rPr>
        <w:t>evaluation builder and VBMS pay attention to when you should be using the historical or current criteria</w:t>
      </w:r>
    </w:p>
    <w:p w:rsidR="00BA10ED" w:rsidRPr="00C157BA" w:rsidRDefault="00BA10ED" w:rsidP="00DB68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7BA">
        <w:rPr>
          <w:rFonts w:ascii="Times New Roman" w:hAnsi="Times New Roman" w:cs="Times New Roman"/>
          <w:sz w:val="24"/>
          <w:szCs w:val="24"/>
        </w:rPr>
        <w:t xml:space="preserve">Watch the </w:t>
      </w:r>
      <w:r w:rsidR="008F03A2" w:rsidRPr="00C157BA">
        <w:rPr>
          <w:rFonts w:ascii="Times New Roman" w:hAnsi="Times New Roman" w:cs="Times New Roman"/>
          <w:sz w:val="24"/>
          <w:szCs w:val="24"/>
        </w:rPr>
        <w:t>DBQs</w:t>
      </w:r>
      <w:r w:rsidRPr="00C157BA">
        <w:rPr>
          <w:rFonts w:ascii="Times New Roman" w:hAnsi="Times New Roman" w:cs="Times New Roman"/>
          <w:sz w:val="24"/>
          <w:szCs w:val="24"/>
        </w:rPr>
        <w:t>…</w:t>
      </w:r>
      <w:r w:rsidR="00DB68F4" w:rsidRPr="00C157BA">
        <w:rPr>
          <w:rFonts w:ascii="Times New Roman" w:hAnsi="Times New Roman" w:cs="Times New Roman"/>
          <w:sz w:val="24"/>
          <w:szCs w:val="24"/>
        </w:rPr>
        <w:t>ensure we have all the information we need. If not, can we grant something now while asking for clarification?</w:t>
      </w:r>
    </w:p>
    <w:p w:rsidR="00BA10ED" w:rsidRPr="00C157BA" w:rsidRDefault="00BA10ED" w:rsidP="00DB68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7BA">
        <w:rPr>
          <w:rFonts w:ascii="Times New Roman" w:hAnsi="Times New Roman" w:cs="Times New Roman"/>
          <w:sz w:val="24"/>
          <w:szCs w:val="24"/>
        </w:rPr>
        <w:t>VBMS updates</w:t>
      </w:r>
      <w:r w:rsidR="00F31007" w:rsidRPr="00C157BA">
        <w:rPr>
          <w:rFonts w:ascii="Times New Roman" w:hAnsi="Times New Roman" w:cs="Times New Roman"/>
          <w:sz w:val="24"/>
          <w:szCs w:val="24"/>
        </w:rPr>
        <w:t xml:space="preserve"> </w:t>
      </w:r>
      <w:r w:rsidR="00215F18" w:rsidRPr="00C157BA">
        <w:rPr>
          <w:rFonts w:ascii="Times New Roman" w:hAnsi="Times New Roman" w:cs="Times New Roman"/>
          <w:sz w:val="24"/>
          <w:szCs w:val="24"/>
        </w:rPr>
        <w:t xml:space="preserve">– watch the VBMS Release Information and User Guides page </w:t>
      </w:r>
      <w:hyperlink r:id="rId8" w:history="1">
        <w:r w:rsidR="00625578" w:rsidRPr="00C157BA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625578" w:rsidRPr="00C157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F18" w:rsidRPr="00C157BA" w:rsidRDefault="00FD3532" w:rsidP="00E04E2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157BA">
        <w:rPr>
          <w:rFonts w:ascii="Times New Roman" w:hAnsi="Times New Roman" w:cs="Times New Roman"/>
          <w:sz w:val="24"/>
          <w:szCs w:val="24"/>
        </w:rPr>
        <w:t xml:space="preserve">The Regulation </w:t>
      </w:r>
      <w:proofErr w:type="spellStart"/>
      <w:r w:rsidRPr="00C157BA">
        <w:rPr>
          <w:rFonts w:ascii="Times New Roman" w:hAnsi="Times New Roman" w:cs="Times New Roman"/>
          <w:sz w:val="24"/>
          <w:szCs w:val="24"/>
        </w:rPr>
        <w:t>Citator</w:t>
      </w:r>
      <w:proofErr w:type="spellEnd"/>
      <w:r w:rsidRPr="00C157BA">
        <w:rPr>
          <w:rFonts w:ascii="Times New Roman" w:hAnsi="Times New Roman" w:cs="Times New Roman"/>
          <w:sz w:val="24"/>
          <w:szCs w:val="24"/>
        </w:rPr>
        <w:t xml:space="preserve"> tool assists in viewing historical rating criteria. Click </w:t>
      </w:r>
      <w:hyperlink r:id="rId9" w:history="1">
        <w:r w:rsidRPr="00C157BA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Pr="00C157BA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sectPr w:rsidR="00215F18" w:rsidRPr="00C157BA" w:rsidSect="00BB15D3">
      <w:foot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0B" w:rsidRDefault="0007670B" w:rsidP="00941671">
      <w:pPr>
        <w:spacing w:after="0" w:line="240" w:lineRule="auto"/>
      </w:pPr>
      <w:r>
        <w:separator/>
      </w:r>
    </w:p>
  </w:endnote>
  <w:endnote w:type="continuationSeparator" w:id="0">
    <w:p w:rsidR="0007670B" w:rsidRDefault="0007670B" w:rsidP="0094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71" w:rsidRPr="00C157BA" w:rsidRDefault="009B62B9" w:rsidP="00941671">
    <w:pPr>
      <w:pStyle w:val="Footer"/>
      <w:jc w:val="right"/>
      <w:rPr>
        <w:rFonts w:ascii="Times New Roman" w:hAnsi="Times New Roman" w:cs="Times New Roman"/>
      </w:rPr>
    </w:pPr>
    <w:r w:rsidRPr="00C157BA">
      <w:rPr>
        <w:rFonts w:ascii="Times New Roman" w:hAnsi="Times New Roman" w:cs="Times New Roman"/>
      </w:rPr>
      <w:t>Dental and Oral</w:t>
    </w:r>
    <w:r w:rsidR="00941671" w:rsidRPr="00C157BA">
      <w:rPr>
        <w:rFonts w:ascii="Times New Roman" w:hAnsi="Times New Roman" w:cs="Times New Roman"/>
      </w:rPr>
      <w:t xml:space="preserve"> Conditions VASRD Change Handout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0B" w:rsidRDefault="0007670B" w:rsidP="00941671">
      <w:pPr>
        <w:spacing w:after="0" w:line="240" w:lineRule="auto"/>
      </w:pPr>
      <w:r>
        <w:separator/>
      </w:r>
    </w:p>
  </w:footnote>
  <w:footnote w:type="continuationSeparator" w:id="0">
    <w:p w:rsidR="0007670B" w:rsidRDefault="0007670B" w:rsidP="0094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510B2"/>
    <w:multiLevelType w:val="hybridMultilevel"/>
    <w:tmpl w:val="9A4E3058"/>
    <w:lvl w:ilvl="0" w:tplc="5106CD6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76"/>
    <w:rsid w:val="0007670B"/>
    <w:rsid w:val="00145A76"/>
    <w:rsid w:val="00215F18"/>
    <w:rsid w:val="002C31C7"/>
    <w:rsid w:val="003E165C"/>
    <w:rsid w:val="003F5A9B"/>
    <w:rsid w:val="0040141D"/>
    <w:rsid w:val="00447A05"/>
    <w:rsid w:val="00580ECD"/>
    <w:rsid w:val="00625578"/>
    <w:rsid w:val="00631AF0"/>
    <w:rsid w:val="006A0641"/>
    <w:rsid w:val="006D098D"/>
    <w:rsid w:val="0071520B"/>
    <w:rsid w:val="00720CE0"/>
    <w:rsid w:val="00731F6D"/>
    <w:rsid w:val="007B21AF"/>
    <w:rsid w:val="007C5C9C"/>
    <w:rsid w:val="00814479"/>
    <w:rsid w:val="00890D9D"/>
    <w:rsid w:val="008B5F03"/>
    <w:rsid w:val="008C0B3E"/>
    <w:rsid w:val="008D3D7A"/>
    <w:rsid w:val="008F03A2"/>
    <w:rsid w:val="00910B88"/>
    <w:rsid w:val="00921241"/>
    <w:rsid w:val="00941671"/>
    <w:rsid w:val="00952E76"/>
    <w:rsid w:val="009B38A5"/>
    <w:rsid w:val="009B62B9"/>
    <w:rsid w:val="00A303CA"/>
    <w:rsid w:val="00A309E1"/>
    <w:rsid w:val="00A412CE"/>
    <w:rsid w:val="00A72465"/>
    <w:rsid w:val="00BA10ED"/>
    <w:rsid w:val="00BB15D3"/>
    <w:rsid w:val="00BB609B"/>
    <w:rsid w:val="00BB6221"/>
    <w:rsid w:val="00BF1F99"/>
    <w:rsid w:val="00C157BA"/>
    <w:rsid w:val="00C70573"/>
    <w:rsid w:val="00C845C0"/>
    <w:rsid w:val="00CE6E99"/>
    <w:rsid w:val="00CF5851"/>
    <w:rsid w:val="00DB68F4"/>
    <w:rsid w:val="00E04E2B"/>
    <w:rsid w:val="00EA60D3"/>
    <w:rsid w:val="00F31007"/>
    <w:rsid w:val="00F566FD"/>
    <w:rsid w:val="00F847AD"/>
    <w:rsid w:val="00FB215E"/>
    <w:rsid w:val="00FD04E2"/>
    <w:rsid w:val="00F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49477-1B1C-413C-AB2D-F3FC6A1A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F1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6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671"/>
  </w:style>
  <w:style w:type="paragraph" w:styleId="Footer">
    <w:name w:val="footer"/>
    <w:basedOn w:val="Normal"/>
    <w:link w:val="FooterChar"/>
    <w:uiPriority w:val="99"/>
    <w:unhideWhenUsed/>
    <w:rsid w:val="0094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671"/>
  </w:style>
  <w:style w:type="paragraph" w:styleId="NormalWeb">
    <w:name w:val="Normal (Web)"/>
    <w:basedOn w:val="Normal"/>
    <w:uiPriority w:val="99"/>
    <w:semiHidden/>
    <w:unhideWhenUsed/>
    <w:rsid w:val="0071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5578"/>
    <w:rPr>
      <w:color w:val="800080" w:themeColor="followedHyperlink"/>
      <w:u w:val="single"/>
    </w:rPr>
  </w:style>
  <w:style w:type="paragraph" w:customStyle="1" w:styleId="Default">
    <w:name w:val="Default"/>
    <w:rsid w:val="00FD04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aw.vba.va.gov/VBMS/Resources_Technical_Information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acoappbva2.dva.va.gov/lsa/cgi-bin/query-meta.e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0931-2A43-4794-840A-4B04A861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Dental and Oral Conditions Rating Schedule Changes Handout</vt:lpstr>
    </vt:vector>
  </TitlesOfParts>
  <Company>Veterans Benefits Administration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Dental and Oral Conditions Rating Schedule Changes Handout</dc:title>
  <dc:subject>RVSR, RQRS, DRO</dc:subject>
  <dc:creator>Department of Veterans Affairs, Veterans Benefits Administration, Compensation Service, STAFF</dc:creator>
  <cp:keywords>dental, VASRD, rating schedule change, TMD, TMJ, open bite, false motion, mechanically altered food, soft, semi-soft, liquid</cp:keywords>
  <dc:description>This lesson introduces changes to the Rating Schedule for Dental Conditions and reviews important considerations.</dc:description>
  <cp:lastModifiedBy>Poole, Kathleen</cp:lastModifiedBy>
  <cp:revision>19</cp:revision>
  <cp:lastPrinted>2017-06-22T15:18:00Z</cp:lastPrinted>
  <dcterms:created xsi:type="dcterms:W3CDTF">2017-07-05T19:52:00Z</dcterms:created>
  <dcterms:modified xsi:type="dcterms:W3CDTF">2017-10-05T13:04:00Z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</Properties>
</file>