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5CA6E" w14:textId="77777777" w:rsidR="00C8779F" w:rsidRDefault="00954748" w:rsidP="003E3D02">
      <w:pPr>
        <w:pStyle w:val="VBAILTCoverService"/>
      </w:pPr>
      <w:r>
        <w:t xml:space="preserve">Education </w:t>
      </w:r>
      <w:r w:rsidR="00C8779F">
        <w:t>Service</w:t>
      </w:r>
    </w:p>
    <w:p w14:paraId="2133B674" w14:textId="33DA13FC" w:rsidR="00C214A9" w:rsidRDefault="002C3A1A" w:rsidP="00D10566">
      <w:pPr>
        <w:pStyle w:val="VBAILTCoverLessonTitle"/>
        <w:spacing w:before="1000"/>
      </w:pPr>
      <w:r>
        <w:rPr>
          <w:bCs/>
        </w:rPr>
        <w:t>Public Law 114-315, Section 405</w:t>
      </w:r>
      <w:bookmarkStart w:id="0" w:name="_GoBack"/>
      <w:bookmarkEnd w:id="0"/>
      <w:r w:rsidR="004040C2" w:rsidRPr="004040C2">
        <w:rPr>
          <w:bCs/>
        </w:rPr>
        <w:t>(h) Alternative Election by Secretary</w:t>
      </w:r>
    </w:p>
    <w:p w14:paraId="57EB4779" w14:textId="77777777" w:rsidR="00C30F06" w:rsidRDefault="00954748" w:rsidP="00D10566">
      <w:pPr>
        <w:pStyle w:val="VBAILTCoverdoctypecourse"/>
        <w:spacing w:after="40"/>
      </w:pPr>
      <w:r>
        <w:t>Lesson Plan</w:t>
      </w:r>
    </w:p>
    <w:p w14:paraId="7821C3CC" w14:textId="77777777" w:rsidR="00D10566" w:rsidRDefault="00D10566" w:rsidP="00D10566">
      <w:pPr>
        <w:pStyle w:val="VBAILTBody"/>
      </w:pPr>
    </w:p>
    <w:p w14:paraId="426156F4" w14:textId="77777777" w:rsidR="00D10566" w:rsidRDefault="00D10566" w:rsidP="00D10566">
      <w:pPr>
        <w:pStyle w:val="VBAILTBody"/>
      </w:pPr>
    </w:p>
    <w:p w14:paraId="2B51B36C" w14:textId="77777777" w:rsidR="00D10566" w:rsidRDefault="00D10566" w:rsidP="00D10566">
      <w:pPr>
        <w:pStyle w:val="VBAILTBody"/>
      </w:pPr>
    </w:p>
    <w:p w14:paraId="785CF579" w14:textId="77777777" w:rsidR="00D10566" w:rsidRPr="00D10566" w:rsidRDefault="00D10566" w:rsidP="00D10566">
      <w:pPr>
        <w:pStyle w:val="VBAILTBody"/>
      </w:pPr>
    </w:p>
    <w:p w14:paraId="2142087D" w14:textId="77777777" w:rsidR="00D10566" w:rsidRDefault="00D10566" w:rsidP="00D10566">
      <w:pPr>
        <w:pStyle w:val="VBAILTBody"/>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5EB8537A" w:rsidR="001D2E6A" w:rsidRDefault="005A5E57" w:rsidP="00C8779F">
      <w:pPr>
        <w:pStyle w:val="VBAILTCoverMisc"/>
      </w:pPr>
      <w:r>
        <w:t>June</w:t>
      </w:r>
      <w:r w:rsidR="00D10566">
        <w:t xml:space="preserve"> 2017</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826390">
        <w:trPr>
          <w:cantSplit/>
        </w:trPr>
        <w:tc>
          <w:tcPr>
            <w:tcW w:w="1908" w:type="dxa"/>
          </w:tcPr>
          <w:p w14:paraId="1DFCF06D" w14:textId="77777777" w:rsidR="00267BA2" w:rsidRDefault="00267BA2" w:rsidP="007E47FA">
            <w:pPr>
              <w:pStyle w:val="VBAILTBody"/>
            </w:pPr>
            <w:r>
              <w:t>Time Estimate</w:t>
            </w:r>
            <w:r w:rsidR="00077BE7">
              <w:t>:</w:t>
            </w:r>
          </w:p>
        </w:tc>
        <w:tc>
          <w:tcPr>
            <w:tcW w:w="7452" w:type="dxa"/>
          </w:tcPr>
          <w:p w14:paraId="0BA05720" w14:textId="77777777" w:rsidR="00267BA2" w:rsidRDefault="00DD1A92" w:rsidP="007E47FA">
            <w:pPr>
              <w:pStyle w:val="VBAILTBody"/>
            </w:pPr>
            <w:r>
              <w:t>1.5 hours</w:t>
            </w:r>
          </w:p>
        </w:tc>
      </w:tr>
      <w:tr w:rsidR="002D1DCE" w14:paraId="6AEAE740" w14:textId="77777777" w:rsidTr="00826390">
        <w:trPr>
          <w:cantSplit/>
        </w:trPr>
        <w:tc>
          <w:tcPr>
            <w:tcW w:w="1908" w:type="dxa"/>
          </w:tcPr>
          <w:p w14:paraId="713D41F2" w14:textId="77777777" w:rsidR="002D1DCE" w:rsidRDefault="00267BA2" w:rsidP="001262F7">
            <w:pPr>
              <w:pStyle w:val="VBAILTBody"/>
            </w:pPr>
            <w:r>
              <w:t>Purpose of the Lesson:</w:t>
            </w:r>
          </w:p>
        </w:tc>
        <w:tc>
          <w:tcPr>
            <w:tcW w:w="7452" w:type="dxa"/>
          </w:tcPr>
          <w:p w14:paraId="5617D248" w14:textId="5085D52F" w:rsidR="002D1DCE" w:rsidRDefault="00DD1A92" w:rsidP="00F978D9">
            <w:pPr>
              <w:pStyle w:val="VBAILTBody"/>
            </w:pPr>
            <w:r w:rsidRPr="00487496">
              <w:rPr>
                <w:bCs/>
                <w:sz w:val="20"/>
              </w:rPr>
              <w:t xml:space="preserve">The purpose of this lesson is to </w:t>
            </w:r>
            <w:r w:rsidR="00F978D9">
              <w:rPr>
                <w:bCs/>
                <w:sz w:val="20"/>
              </w:rPr>
              <w:t>introduce new authority to make an alternati</w:t>
            </w:r>
            <w:r w:rsidR="00245CD4">
              <w:rPr>
                <w:bCs/>
                <w:sz w:val="20"/>
              </w:rPr>
              <w:t xml:space="preserve">ve elections under Chapter 33. </w:t>
            </w:r>
            <w:r w:rsidR="00F978D9">
              <w:rPr>
                <w:bCs/>
                <w:sz w:val="20"/>
              </w:rPr>
              <w:t>The lesson will define and communicate the limited scope of this authority and provide direction for processing these claims.</w:t>
            </w:r>
          </w:p>
        </w:tc>
      </w:tr>
      <w:tr w:rsidR="002D1DCE" w14:paraId="42B67DAC" w14:textId="77777777" w:rsidTr="00826390">
        <w:trPr>
          <w:cantSplit/>
        </w:trPr>
        <w:tc>
          <w:tcPr>
            <w:tcW w:w="1908" w:type="dxa"/>
          </w:tcPr>
          <w:p w14:paraId="50B66CF2" w14:textId="77777777" w:rsidR="002D1DCE" w:rsidRDefault="001262F7" w:rsidP="001262F7">
            <w:pPr>
              <w:pStyle w:val="VBAILTBody"/>
            </w:pPr>
            <w:r>
              <w:t>Prerequisite Training Requirements:</w:t>
            </w:r>
          </w:p>
        </w:tc>
        <w:tc>
          <w:tcPr>
            <w:tcW w:w="7452" w:type="dxa"/>
          </w:tcPr>
          <w:p w14:paraId="017E72EF" w14:textId="77777777" w:rsidR="00DD1A92" w:rsidRPr="00B6357F" w:rsidRDefault="00DD1A92" w:rsidP="00DD1A92">
            <w:pPr>
              <w:pStyle w:val="QSTBody"/>
              <w:jc w:val="left"/>
              <w:rPr>
                <w:bCs/>
                <w:sz w:val="20"/>
              </w:rPr>
            </w:pPr>
            <w:r w:rsidRPr="00B6357F">
              <w:rPr>
                <w:bCs/>
                <w:sz w:val="20"/>
              </w:rPr>
              <w:t>The following prerequisite training is required:</w:t>
            </w:r>
          </w:p>
          <w:p w14:paraId="6B0BE754" w14:textId="77777777" w:rsidR="002D1DCE" w:rsidRDefault="001C7B81" w:rsidP="00DD1A92">
            <w:pPr>
              <w:pStyle w:val="VBAILTBody"/>
            </w:pPr>
            <w:r>
              <w:t>None</w:t>
            </w:r>
          </w:p>
        </w:tc>
      </w:tr>
      <w:tr w:rsidR="001262F7" w14:paraId="79B9E283" w14:textId="77777777" w:rsidTr="00826390">
        <w:trPr>
          <w:cantSplit/>
        </w:trPr>
        <w:tc>
          <w:tcPr>
            <w:tcW w:w="1908" w:type="dxa"/>
          </w:tcPr>
          <w:p w14:paraId="6E0013F6" w14:textId="77777777" w:rsidR="001262F7" w:rsidRDefault="001262F7" w:rsidP="001262F7">
            <w:pPr>
              <w:pStyle w:val="VBAILTBody"/>
            </w:pPr>
            <w:r>
              <w:t>Target Audience:</w:t>
            </w:r>
          </w:p>
        </w:tc>
        <w:tc>
          <w:tcPr>
            <w:tcW w:w="7452" w:type="dxa"/>
          </w:tcPr>
          <w:p w14:paraId="140AB477" w14:textId="77777777" w:rsidR="001262F7" w:rsidRDefault="00DD1A92" w:rsidP="001262F7">
            <w:pPr>
              <w:pStyle w:val="VBAILTBody"/>
            </w:pPr>
            <w:r w:rsidRPr="00B6357F">
              <w:rPr>
                <w:bCs/>
                <w:sz w:val="20"/>
              </w:rPr>
              <w:t>This lesson is intended for Veterans Claims Examiners (VCE)</w:t>
            </w:r>
            <w:r w:rsidR="001C7B81">
              <w:rPr>
                <w:bCs/>
                <w:sz w:val="20"/>
              </w:rPr>
              <w:t xml:space="preserve"> and Education Case Managers (ECM)</w:t>
            </w:r>
            <w:r w:rsidRPr="00B6357F">
              <w:rPr>
                <w:bCs/>
                <w:sz w:val="20"/>
              </w:rPr>
              <w:t xml:space="preserve"> in any of the Regional Processing Offices (RPOs).</w:t>
            </w:r>
          </w:p>
        </w:tc>
      </w:tr>
      <w:tr w:rsidR="002D1DCE" w14:paraId="34096D15" w14:textId="77777777" w:rsidTr="00826390">
        <w:trPr>
          <w:cantSplit/>
        </w:trPr>
        <w:tc>
          <w:tcPr>
            <w:tcW w:w="1908" w:type="dxa"/>
          </w:tcPr>
          <w:p w14:paraId="6B33BF03" w14:textId="77777777" w:rsidR="002D1DCE" w:rsidRDefault="00077BE7" w:rsidP="001262F7">
            <w:pPr>
              <w:pStyle w:val="VBAILTBody"/>
            </w:pPr>
            <w:r>
              <w:t>Lesson References:</w:t>
            </w:r>
          </w:p>
        </w:tc>
        <w:tc>
          <w:tcPr>
            <w:tcW w:w="7452" w:type="dxa"/>
          </w:tcPr>
          <w:p w14:paraId="3B33C6DC" w14:textId="77777777" w:rsidR="00DD1A92" w:rsidRPr="00B6357F" w:rsidRDefault="00DD1A92" w:rsidP="00DD1A92">
            <w:pPr>
              <w:pStyle w:val="QSTBody"/>
              <w:jc w:val="left"/>
              <w:rPr>
                <w:bCs/>
                <w:sz w:val="20"/>
              </w:rPr>
            </w:pPr>
            <w:r w:rsidRPr="00B6357F">
              <w:rPr>
                <w:bCs/>
                <w:sz w:val="20"/>
              </w:rPr>
              <w:t>The following references support the lesson content:</w:t>
            </w:r>
          </w:p>
          <w:p w14:paraId="4C60A7A2" w14:textId="77777777" w:rsidR="001C7B81" w:rsidRPr="001C7B81" w:rsidRDefault="001C7B81" w:rsidP="001C7B81">
            <w:pPr>
              <w:pStyle w:val="QSTBody"/>
              <w:ind w:left="720"/>
            </w:pPr>
            <w:r>
              <w:t>(</w:t>
            </w:r>
            <w:r w:rsidRPr="001C7B81">
              <w:t>Al</w:t>
            </w:r>
            <w:r>
              <w:t>ternative Election by Secretary)</w:t>
            </w:r>
          </w:p>
          <w:p w14:paraId="330BD728" w14:textId="77777777" w:rsidR="001C7B81" w:rsidRPr="001C7B81" w:rsidRDefault="00340D56" w:rsidP="003F2499">
            <w:pPr>
              <w:pStyle w:val="QSTBody"/>
              <w:numPr>
                <w:ilvl w:val="0"/>
                <w:numId w:val="7"/>
              </w:numPr>
            </w:pPr>
            <w:hyperlink r:id="rId13" w:history="1">
              <w:r w:rsidR="001C7B81" w:rsidRPr="001C7B81">
                <w:rPr>
                  <w:rStyle w:val="Hyperlink"/>
                </w:rPr>
                <w:t>PL 114-315, Section 405(h)</w:t>
              </w:r>
            </w:hyperlink>
            <w:r w:rsidR="001C7B81" w:rsidRPr="001C7B81">
              <w:t xml:space="preserve"> </w:t>
            </w:r>
          </w:p>
          <w:p w14:paraId="6849E32F" w14:textId="77777777" w:rsidR="001C7B81" w:rsidRPr="001C7B81" w:rsidRDefault="00340D56" w:rsidP="003F2499">
            <w:pPr>
              <w:pStyle w:val="QSTBody"/>
              <w:numPr>
                <w:ilvl w:val="0"/>
                <w:numId w:val="7"/>
              </w:numPr>
            </w:pPr>
            <w:hyperlink r:id="rId14" w:history="1">
              <w:r w:rsidR="001C7B81" w:rsidRPr="001C7B81">
                <w:rPr>
                  <w:rStyle w:val="Hyperlink"/>
                </w:rPr>
                <w:t>38 USC 3327(h)</w:t>
              </w:r>
            </w:hyperlink>
          </w:p>
          <w:p w14:paraId="759D711D" w14:textId="77777777" w:rsidR="001262F7" w:rsidRPr="001C7B81" w:rsidRDefault="00340D56" w:rsidP="003F2499">
            <w:pPr>
              <w:pStyle w:val="QSTBody"/>
              <w:numPr>
                <w:ilvl w:val="0"/>
                <w:numId w:val="7"/>
              </w:numPr>
            </w:pPr>
            <w:hyperlink r:id="rId15" w:history="1">
              <w:r w:rsidR="001C7B81" w:rsidRPr="001C7B81">
                <w:rPr>
                  <w:rStyle w:val="Hyperlink"/>
                </w:rPr>
                <w:t>M22-4, Part III, Chapter 3 – Processing Applications for Benefits</w:t>
              </w:r>
            </w:hyperlink>
            <w:r w:rsidR="001C7B81" w:rsidRPr="001C7B81">
              <w:t xml:space="preserve">  (3.09c)</w:t>
            </w:r>
          </w:p>
        </w:tc>
      </w:tr>
      <w:tr w:rsidR="002D1DCE" w14:paraId="07E3A942" w14:textId="77777777" w:rsidTr="00826390">
        <w:trPr>
          <w:cantSplit/>
        </w:trPr>
        <w:tc>
          <w:tcPr>
            <w:tcW w:w="1908" w:type="dxa"/>
          </w:tcPr>
          <w:p w14:paraId="68AA88BB" w14:textId="77777777" w:rsidR="002D1DCE" w:rsidRDefault="001262F7" w:rsidP="001262F7">
            <w:pPr>
              <w:pStyle w:val="VBAILTBody"/>
            </w:pPr>
            <w:r>
              <w:t>Lesson Objectives:</w:t>
            </w:r>
          </w:p>
        </w:tc>
        <w:tc>
          <w:tcPr>
            <w:tcW w:w="7452" w:type="dxa"/>
          </w:tcPr>
          <w:p w14:paraId="714C606C" w14:textId="77777777" w:rsidR="00043C8B" w:rsidRPr="00043C8B" w:rsidRDefault="00043C8B" w:rsidP="00043C8B">
            <w:pPr>
              <w:pStyle w:val="QSTBody"/>
              <w:rPr>
                <w:bCs/>
                <w:sz w:val="20"/>
              </w:rPr>
            </w:pPr>
            <w:r w:rsidRPr="00043C8B">
              <w:rPr>
                <w:bCs/>
                <w:sz w:val="20"/>
              </w:rPr>
              <w:t>At the conclusion of this lesson, you will be able to:</w:t>
            </w:r>
          </w:p>
          <w:p w14:paraId="5205450C" w14:textId="77777777" w:rsidR="001B3EED" w:rsidRPr="00043C8B" w:rsidRDefault="003F2499" w:rsidP="002C3A1A">
            <w:pPr>
              <w:pStyle w:val="QSTBody"/>
              <w:numPr>
                <w:ilvl w:val="1"/>
                <w:numId w:val="2"/>
              </w:numPr>
              <w:jc w:val="left"/>
              <w:rPr>
                <w:bCs/>
                <w:sz w:val="20"/>
              </w:rPr>
            </w:pPr>
            <w:r w:rsidRPr="00043C8B">
              <w:rPr>
                <w:bCs/>
                <w:sz w:val="20"/>
              </w:rPr>
              <w:t>Recall the 5 specific scenarios when an alternative election is authorized</w:t>
            </w:r>
          </w:p>
          <w:p w14:paraId="2F36C3A3" w14:textId="77777777" w:rsidR="001B3EED" w:rsidRPr="00043C8B" w:rsidRDefault="003F2499" w:rsidP="002C3A1A">
            <w:pPr>
              <w:pStyle w:val="QSTBody"/>
              <w:numPr>
                <w:ilvl w:val="1"/>
                <w:numId w:val="2"/>
              </w:numPr>
              <w:jc w:val="left"/>
              <w:rPr>
                <w:bCs/>
                <w:sz w:val="20"/>
              </w:rPr>
            </w:pPr>
            <w:r w:rsidRPr="00043C8B">
              <w:rPr>
                <w:bCs/>
                <w:sz w:val="20"/>
              </w:rPr>
              <w:t xml:space="preserve">Distinguish when an alternative election would be authorized and when it would not </w:t>
            </w:r>
          </w:p>
          <w:p w14:paraId="62FC1BBB" w14:textId="77777777" w:rsidR="001B3EED" w:rsidRPr="00043C8B" w:rsidRDefault="003F2499" w:rsidP="002C3A1A">
            <w:pPr>
              <w:pStyle w:val="QSTBody"/>
              <w:numPr>
                <w:ilvl w:val="1"/>
                <w:numId w:val="2"/>
              </w:numPr>
              <w:jc w:val="left"/>
              <w:rPr>
                <w:bCs/>
                <w:sz w:val="20"/>
              </w:rPr>
            </w:pPr>
            <w:r w:rsidRPr="00043C8B">
              <w:rPr>
                <w:bCs/>
                <w:sz w:val="20"/>
              </w:rPr>
              <w:t xml:space="preserve">Restate the steps for processing claims involving an alternative election </w:t>
            </w:r>
          </w:p>
          <w:p w14:paraId="7CC0B4C3" w14:textId="77777777" w:rsidR="001262F7" w:rsidRPr="00043C8B" w:rsidRDefault="003F2499" w:rsidP="002C3A1A">
            <w:pPr>
              <w:pStyle w:val="QSTBody"/>
              <w:numPr>
                <w:ilvl w:val="1"/>
                <w:numId w:val="2"/>
              </w:numPr>
              <w:jc w:val="left"/>
              <w:rPr>
                <w:bCs/>
                <w:sz w:val="20"/>
              </w:rPr>
            </w:pPr>
            <w:r w:rsidRPr="00043C8B">
              <w:rPr>
                <w:bCs/>
                <w:sz w:val="20"/>
              </w:rPr>
              <w:t>Prepare a letter properly given templates for the additional notification requirements</w:t>
            </w:r>
          </w:p>
        </w:tc>
      </w:tr>
      <w:tr w:rsidR="00267BA2" w14:paraId="5DF7F5DD" w14:textId="77777777" w:rsidTr="00826390">
        <w:trPr>
          <w:cantSplit/>
        </w:trPr>
        <w:tc>
          <w:tcPr>
            <w:tcW w:w="1908" w:type="dxa"/>
          </w:tcPr>
          <w:p w14:paraId="43E10B97" w14:textId="77777777" w:rsidR="00267BA2" w:rsidRDefault="00267BA2" w:rsidP="001262F7">
            <w:pPr>
              <w:pStyle w:val="VBAILTBody"/>
            </w:pPr>
            <w:r>
              <w:lastRenderedPageBreak/>
              <w:t>What You Need:</w:t>
            </w:r>
          </w:p>
        </w:tc>
        <w:tc>
          <w:tcPr>
            <w:tcW w:w="7452" w:type="dxa"/>
          </w:tcPr>
          <w:p w14:paraId="2B8665B1" w14:textId="77777777" w:rsidR="00077BE7" w:rsidRDefault="00DD1A92" w:rsidP="00DD1A92">
            <w:pPr>
              <w:pStyle w:val="VBAILTbullet1"/>
              <w:numPr>
                <w:ilvl w:val="0"/>
                <w:numId w:val="0"/>
              </w:numPr>
            </w:pPr>
            <w:r>
              <w:t xml:space="preserve">Reserve adequate space </w:t>
            </w:r>
            <w:proofErr w:type="spellStart"/>
            <w:r>
              <w:t>equipted</w:t>
            </w:r>
            <w:proofErr w:type="spellEnd"/>
            <w:r>
              <w:t xml:space="preserve"> to project a PowerPoint presentation. 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proofErr w:type="spellStart"/>
            <w:r>
              <w:t>make up</w:t>
            </w:r>
            <w:proofErr w:type="spellEnd"/>
            <w:r>
              <w:t xml:space="preserve"> sessions, always to live </w:t>
            </w:r>
            <w:proofErr w:type="spellStart"/>
            <w:r>
              <w:t>particpants</w:t>
            </w:r>
            <w:proofErr w:type="spellEnd"/>
            <w:r>
              <w:t xml:space="preserve">. </w:t>
            </w:r>
            <w:proofErr w:type="spellStart"/>
            <w:r>
              <w:t>Individauls</w:t>
            </w:r>
            <w:proofErr w:type="spellEnd"/>
            <w:r>
              <w:t xml:space="preserve"> that view a recorded live session to make-up the training should be provided a POC who is available for questions while the employee is taking the lesson.</w:t>
            </w:r>
          </w:p>
        </w:tc>
      </w:tr>
      <w:tr w:rsidR="00EC11FB" w14:paraId="61AB2163" w14:textId="77777777" w:rsidTr="00826390">
        <w:trPr>
          <w:cantSplit/>
        </w:trPr>
        <w:tc>
          <w:tcPr>
            <w:tcW w:w="1908" w:type="dxa"/>
          </w:tcPr>
          <w:p w14:paraId="0CA012D4" w14:textId="77777777" w:rsidR="00EC11FB" w:rsidRDefault="00EC11FB" w:rsidP="001262F7">
            <w:pPr>
              <w:pStyle w:val="VBAILTBody"/>
            </w:pPr>
            <w:r>
              <w:t>Post Training Requirements:</w:t>
            </w:r>
          </w:p>
        </w:tc>
        <w:tc>
          <w:tcPr>
            <w:tcW w:w="7452" w:type="dxa"/>
          </w:tcPr>
          <w:p w14:paraId="73FF05EF"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1993A780"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08D8EC6" w14:textId="77777777" w:rsidR="00EC11FB" w:rsidRDefault="00EC11FB" w:rsidP="00EC11FB">
            <w:pPr>
              <w:pStyle w:val="VBAILTBody"/>
            </w:pPr>
            <w:r>
              <w:rPr>
                <w:bCs/>
              </w:rPr>
              <w:t>Participants must also complete the online survey to earn credit for completion of the lesson.</w:t>
            </w:r>
          </w:p>
        </w:tc>
      </w:tr>
    </w:tbl>
    <w:p w14:paraId="7D2CBC89" w14:textId="77777777" w:rsidR="00C214A9" w:rsidRDefault="001262F7" w:rsidP="001262F7">
      <w:pPr>
        <w:pStyle w:val="VBAILTHeading2"/>
      </w:pPr>
      <w:r>
        <w:lastRenderedPageBreak/>
        <w:t>Instructor Notes</w:t>
      </w:r>
    </w:p>
    <w:p w14:paraId="3849D15A" w14:textId="5218E2D8" w:rsidR="00106E3D" w:rsidRPr="00B6357F" w:rsidRDefault="00F978D9" w:rsidP="00106E3D">
      <w:pPr>
        <w:pStyle w:val="QSTBody"/>
        <w:jc w:val="left"/>
        <w:rPr>
          <w:sz w:val="20"/>
        </w:rPr>
      </w:pPr>
      <w:r>
        <w:rPr>
          <w:bCs/>
          <w:sz w:val="20"/>
        </w:rPr>
        <w:t xml:space="preserve">The lesson will define and communicate the limited scope </w:t>
      </w:r>
      <w:r w:rsidR="00914698">
        <w:rPr>
          <w:bCs/>
          <w:sz w:val="20"/>
        </w:rPr>
        <w:t>for making an alternative election under Chapter 33</w:t>
      </w:r>
      <w:r>
        <w:rPr>
          <w:bCs/>
          <w:sz w:val="20"/>
        </w:rPr>
        <w:t xml:space="preserve"> and </w:t>
      </w:r>
      <w:r w:rsidR="00914698">
        <w:rPr>
          <w:bCs/>
          <w:sz w:val="20"/>
        </w:rPr>
        <w:t xml:space="preserve">will </w:t>
      </w:r>
      <w:r>
        <w:rPr>
          <w:bCs/>
          <w:sz w:val="20"/>
        </w:rPr>
        <w:t xml:space="preserve">provide direction for </w:t>
      </w:r>
      <w:r w:rsidR="00914698">
        <w:rPr>
          <w:bCs/>
          <w:sz w:val="20"/>
        </w:rPr>
        <w:t xml:space="preserve">the </w:t>
      </w:r>
      <w:r>
        <w:rPr>
          <w:bCs/>
          <w:sz w:val="20"/>
        </w:rPr>
        <w:t>processing</w:t>
      </w:r>
      <w:r w:rsidR="00914698">
        <w:rPr>
          <w:bCs/>
          <w:sz w:val="20"/>
        </w:rPr>
        <w:t xml:space="preserve"> of</w:t>
      </w:r>
      <w:r>
        <w:rPr>
          <w:bCs/>
          <w:sz w:val="20"/>
        </w:rPr>
        <w:t xml:space="preserve"> these claims.</w:t>
      </w:r>
      <w:r w:rsidR="002C3A1A">
        <w:rPr>
          <w:sz w:val="20"/>
        </w:rPr>
        <w:t xml:space="preserve"> </w:t>
      </w:r>
      <w:r w:rsidR="00106E3D" w:rsidRPr="00B6357F">
        <w:rPr>
          <w:sz w:val="20"/>
        </w:rPr>
        <w:t>There are</w:t>
      </w:r>
      <w:r w:rsidR="00914698">
        <w:rPr>
          <w:sz w:val="20"/>
        </w:rPr>
        <w:t xml:space="preserve"> a large number of scenarios used and</w:t>
      </w:r>
      <w:r w:rsidR="00106E3D" w:rsidRPr="00B6357F">
        <w:rPr>
          <w:sz w:val="20"/>
        </w:rPr>
        <w:t xml:space="preserve"> opportunities for comprehension checks throughout the lesson. </w:t>
      </w:r>
    </w:p>
    <w:tbl>
      <w:tblPr>
        <w:tblStyle w:val="TableGrid"/>
        <w:tblW w:w="10989"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5976"/>
      </w:tblGrid>
      <w:tr w:rsidR="009F361E" w14:paraId="0C04F05F" w14:textId="77777777" w:rsidTr="007E47FA">
        <w:trPr>
          <w:cantSplit/>
          <w:tblHeader/>
          <w:jc w:val="center"/>
        </w:trPr>
        <w:tc>
          <w:tcPr>
            <w:tcW w:w="5013"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7E47FA">
        <w:trPr>
          <w:cantSplit/>
          <w:jc w:val="center"/>
        </w:trPr>
        <w:tc>
          <w:tcPr>
            <w:tcW w:w="5013" w:type="dxa"/>
            <w:tcBorders>
              <w:right w:val="dashSmallGap" w:sz="4" w:space="0" w:color="auto"/>
            </w:tcBorders>
            <w:vAlign w:val="center"/>
          </w:tcPr>
          <w:p w14:paraId="34863112" w14:textId="77777777" w:rsidR="00106E3D" w:rsidRPr="00626C3C" w:rsidRDefault="00994E01" w:rsidP="00994E01">
            <w:pPr>
              <w:pStyle w:val="VBAILTBody"/>
              <w:jc w:val="center"/>
            </w:pPr>
            <w:r w:rsidRPr="00994E01">
              <w:rPr>
                <w:b/>
                <w:bCs/>
                <w:sz w:val="20"/>
              </w:rPr>
              <w:t>Public Law 114-315, Section 405 (h) Alternative Election by Secretary</w:t>
            </w:r>
          </w:p>
        </w:tc>
        <w:tc>
          <w:tcPr>
            <w:tcW w:w="5976" w:type="dxa"/>
            <w:tcBorders>
              <w:left w:val="dashSmallGap" w:sz="4" w:space="0" w:color="auto"/>
            </w:tcBorders>
            <w:vAlign w:val="center"/>
          </w:tcPr>
          <w:p w14:paraId="1B156119" w14:textId="77777777" w:rsidR="00106E3D" w:rsidRPr="00B6357F" w:rsidRDefault="00106E3D" w:rsidP="007E47FA">
            <w:pPr>
              <w:pStyle w:val="QSTBody"/>
              <w:spacing w:before="0" w:after="0"/>
              <w:jc w:val="left"/>
              <w:rPr>
                <w:b/>
                <w:sz w:val="20"/>
              </w:rPr>
            </w:pPr>
            <w:r w:rsidRPr="00B6357F">
              <w:rPr>
                <w:b/>
                <w:sz w:val="20"/>
              </w:rPr>
              <w:t>DISPLAY</w:t>
            </w:r>
            <w:r w:rsidRPr="00B6357F">
              <w:rPr>
                <w:sz w:val="20"/>
              </w:rPr>
              <w:t xml:space="preserve"> slide </w:t>
            </w:r>
            <w:r w:rsidRPr="00B6357F">
              <w:rPr>
                <w:b/>
                <w:sz w:val="20"/>
              </w:rPr>
              <w:t>1</w:t>
            </w:r>
            <w:r w:rsidRPr="00B6357F">
              <w:rPr>
                <w:sz w:val="20"/>
              </w:rPr>
              <w:t xml:space="preserve"> </w:t>
            </w:r>
            <w:r w:rsidRPr="00B6357F">
              <w:rPr>
                <w:sz w:val="20"/>
              </w:rPr>
              <w:br/>
            </w:r>
          </w:p>
          <w:p w14:paraId="1E3AC298" w14:textId="77777777" w:rsidR="00106E3D" w:rsidRPr="00B6357F" w:rsidRDefault="00106E3D" w:rsidP="007E47FA">
            <w:pPr>
              <w:pStyle w:val="QSTBody"/>
              <w:spacing w:before="0" w:after="0"/>
              <w:jc w:val="left"/>
              <w:rPr>
                <w:sz w:val="20"/>
              </w:rPr>
            </w:pPr>
            <w:r w:rsidRPr="00B6357F">
              <w:rPr>
                <w:b/>
                <w:sz w:val="20"/>
              </w:rPr>
              <w:t>INTRODUCE</w:t>
            </w:r>
            <w:r w:rsidRPr="00B6357F">
              <w:rPr>
                <w:sz w:val="20"/>
              </w:rPr>
              <w:t xml:space="preserve"> yourself as the instructor and introduce any fellow instructors.</w:t>
            </w:r>
          </w:p>
          <w:p w14:paraId="4F47F1C6" w14:textId="77777777" w:rsidR="00106E3D" w:rsidRPr="00B6357F" w:rsidRDefault="00106E3D" w:rsidP="007E47FA">
            <w:pPr>
              <w:pStyle w:val="QSTBody"/>
              <w:spacing w:before="0" w:after="0"/>
              <w:jc w:val="left"/>
              <w:rPr>
                <w:b/>
                <w:sz w:val="20"/>
              </w:rPr>
            </w:pPr>
          </w:p>
          <w:p w14:paraId="16130762" w14:textId="77777777" w:rsidR="00106E3D" w:rsidRPr="00B6357F" w:rsidRDefault="00106E3D" w:rsidP="007E47FA">
            <w:pPr>
              <w:pStyle w:val="QSTBody"/>
              <w:spacing w:before="0" w:after="0"/>
              <w:jc w:val="left"/>
              <w:rPr>
                <w:sz w:val="20"/>
              </w:rPr>
            </w:pPr>
            <w:r w:rsidRPr="00B6357F">
              <w:rPr>
                <w:b/>
                <w:sz w:val="20"/>
              </w:rPr>
              <w:t>INTRODUCE</w:t>
            </w:r>
            <w:r w:rsidRPr="00B6357F">
              <w:rPr>
                <w:sz w:val="20"/>
              </w:rPr>
              <w:t xml:space="preserve"> the lesson.</w:t>
            </w:r>
          </w:p>
          <w:p w14:paraId="730EF4E5" w14:textId="77777777" w:rsidR="00106E3D" w:rsidRDefault="00106E3D" w:rsidP="009F361E">
            <w:pPr>
              <w:pStyle w:val="VBAILTBody"/>
            </w:pPr>
          </w:p>
        </w:tc>
      </w:tr>
      <w:tr w:rsidR="00106E3D" w14:paraId="78D2200E" w14:textId="77777777" w:rsidTr="007E47FA">
        <w:trPr>
          <w:cantSplit/>
          <w:jc w:val="center"/>
        </w:trPr>
        <w:tc>
          <w:tcPr>
            <w:tcW w:w="5013" w:type="dxa"/>
            <w:tcBorders>
              <w:right w:val="dashSmallGap" w:sz="4" w:space="0" w:color="auto"/>
            </w:tcBorders>
            <w:vAlign w:val="center"/>
          </w:tcPr>
          <w:p w14:paraId="6A45E2B3" w14:textId="77777777" w:rsidR="00106E3D" w:rsidRPr="00B6357F" w:rsidRDefault="00994E01" w:rsidP="007E47FA">
            <w:pPr>
              <w:pStyle w:val="QSTBody"/>
              <w:jc w:val="center"/>
              <w:rPr>
                <w:b/>
                <w:sz w:val="20"/>
              </w:rPr>
            </w:pPr>
            <w:r w:rsidRPr="00994E01">
              <w:rPr>
                <w:b/>
                <w:bCs/>
                <w:sz w:val="20"/>
              </w:rPr>
              <w:t>Icebreaker Activity</w:t>
            </w:r>
          </w:p>
          <w:p w14:paraId="1616E451" w14:textId="77777777" w:rsidR="00994E01" w:rsidRPr="00994E01" w:rsidRDefault="00994E01" w:rsidP="00994E01">
            <w:pPr>
              <w:pStyle w:val="VBAILTBody"/>
              <w:rPr>
                <w:sz w:val="20"/>
              </w:rPr>
            </w:pPr>
            <w:r w:rsidRPr="00994E01">
              <w:rPr>
                <w:sz w:val="20"/>
              </w:rPr>
              <w:t>Where is the red-bellied woodpecker predominately red?</w:t>
            </w:r>
          </w:p>
          <w:p w14:paraId="0741B180" w14:textId="77777777" w:rsidR="001B3EED" w:rsidRPr="00994E01" w:rsidRDefault="003F2499" w:rsidP="003F2499">
            <w:pPr>
              <w:pStyle w:val="VBAILTBody"/>
              <w:numPr>
                <w:ilvl w:val="0"/>
                <w:numId w:val="8"/>
              </w:numPr>
              <w:rPr>
                <w:sz w:val="20"/>
              </w:rPr>
            </w:pPr>
            <w:r w:rsidRPr="00994E01">
              <w:rPr>
                <w:sz w:val="20"/>
              </w:rPr>
              <w:t>Wings</w:t>
            </w:r>
          </w:p>
          <w:p w14:paraId="7E432635" w14:textId="77777777" w:rsidR="001B3EED" w:rsidRPr="00994E01" w:rsidRDefault="003F2499" w:rsidP="003F2499">
            <w:pPr>
              <w:pStyle w:val="VBAILTBody"/>
              <w:numPr>
                <w:ilvl w:val="0"/>
                <w:numId w:val="8"/>
              </w:numPr>
              <w:rPr>
                <w:sz w:val="20"/>
              </w:rPr>
            </w:pPr>
            <w:r w:rsidRPr="00994E01">
              <w:rPr>
                <w:sz w:val="20"/>
              </w:rPr>
              <w:t>Head</w:t>
            </w:r>
          </w:p>
          <w:p w14:paraId="711DAD9F" w14:textId="77777777" w:rsidR="001B3EED" w:rsidRPr="00994E01" w:rsidRDefault="003F2499" w:rsidP="003F2499">
            <w:pPr>
              <w:pStyle w:val="VBAILTBody"/>
              <w:numPr>
                <w:ilvl w:val="0"/>
                <w:numId w:val="8"/>
              </w:numPr>
              <w:rPr>
                <w:sz w:val="20"/>
              </w:rPr>
            </w:pPr>
            <w:r w:rsidRPr="00994E01">
              <w:rPr>
                <w:sz w:val="20"/>
              </w:rPr>
              <w:t>Belly</w:t>
            </w:r>
          </w:p>
          <w:p w14:paraId="1A9A9C08" w14:textId="77777777" w:rsidR="00106E3D" w:rsidRPr="00994E01" w:rsidRDefault="003F2499" w:rsidP="003F2499">
            <w:pPr>
              <w:pStyle w:val="VBAILTBody"/>
              <w:numPr>
                <w:ilvl w:val="0"/>
                <w:numId w:val="8"/>
              </w:numPr>
              <w:rPr>
                <w:sz w:val="20"/>
              </w:rPr>
            </w:pPr>
            <w:r w:rsidRPr="00994E01">
              <w:rPr>
                <w:sz w:val="20"/>
              </w:rPr>
              <w:t>Feet</w:t>
            </w:r>
          </w:p>
        </w:tc>
        <w:tc>
          <w:tcPr>
            <w:tcW w:w="5976" w:type="dxa"/>
            <w:tcBorders>
              <w:left w:val="dashSmallGap" w:sz="4" w:space="0" w:color="auto"/>
            </w:tcBorders>
            <w:vAlign w:val="center"/>
          </w:tcPr>
          <w:p w14:paraId="3860AEB5" w14:textId="77777777" w:rsidR="00106E3D" w:rsidRPr="00B6357F" w:rsidRDefault="00106E3D" w:rsidP="007E47FA">
            <w:pPr>
              <w:rPr>
                <w:rFonts w:ascii="Verdana" w:hAnsi="Verdana"/>
              </w:rPr>
            </w:pPr>
            <w:r w:rsidRPr="00B6357F">
              <w:rPr>
                <w:rFonts w:ascii="Verdana" w:hAnsi="Verdana"/>
                <w:b/>
              </w:rPr>
              <w:t xml:space="preserve">DISPLAY </w:t>
            </w:r>
            <w:r w:rsidRPr="00B6357F">
              <w:rPr>
                <w:rFonts w:ascii="Verdana" w:hAnsi="Verdana"/>
              </w:rPr>
              <w:t xml:space="preserve">slide </w:t>
            </w:r>
            <w:r w:rsidRPr="00B6357F">
              <w:rPr>
                <w:rFonts w:ascii="Verdana" w:hAnsi="Verdana"/>
                <w:b/>
              </w:rPr>
              <w:t>2</w:t>
            </w:r>
          </w:p>
          <w:p w14:paraId="701B1A63" w14:textId="77777777" w:rsidR="00106E3D" w:rsidRPr="00B6357F" w:rsidRDefault="00106E3D" w:rsidP="007E47FA">
            <w:pPr>
              <w:pStyle w:val="QSTBody"/>
              <w:spacing w:before="0" w:after="0"/>
              <w:jc w:val="left"/>
              <w:rPr>
                <w:rFonts w:eastAsia="Times New Roman"/>
                <w:b/>
                <w:sz w:val="20"/>
              </w:rPr>
            </w:pPr>
          </w:p>
          <w:p w14:paraId="5AD0307D" w14:textId="77777777" w:rsidR="00106E3D" w:rsidRPr="00994E01" w:rsidRDefault="00106E3D" w:rsidP="00141EDD">
            <w:pPr>
              <w:pStyle w:val="VBAILTBody"/>
            </w:pPr>
            <w:r w:rsidRPr="00B6357F">
              <w:rPr>
                <w:rFonts w:eastAsia="Times New Roman"/>
                <w:b/>
                <w:sz w:val="20"/>
              </w:rPr>
              <w:t>DISCUSS</w:t>
            </w:r>
            <w:r w:rsidRPr="00B6357F">
              <w:rPr>
                <w:rFonts w:eastAsia="Times New Roman"/>
                <w:sz w:val="20"/>
              </w:rPr>
              <w:t xml:space="preserve"> that </w:t>
            </w:r>
            <w:r w:rsidR="00994E01" w:rsidRPr="00994E01">
              <w:t>what may appear obvious may not always be correct.</w:t>
            </w:r>
          </w:p>
          <w:p w14:paraId="7FE1143B" w14:textId="77777777" w:rsidR="00994E01" w:rsidRPr="00077BE7" w:rsidRDefault="00994E01" w:rsidP="00994E01">
            <w:pPr>
              <w:pStyle w:val="VBAILTBody"/>
              <w:rPr>
                <w:rStyle w:val="Strong"/>
                <w:b w:val="0"/>
                <w:bCs w:val="0"/>
              </w:rPr>
            </w:pPr>
            <w:r w:rsidRPr="00994E01">
              <w:t>Answer: B. Head</w:t>
            </w:r>
          </w:p>
        </w:tc>
      </w:tr>
      <w:tr w:rsidR="00106E3D" w14:paraId="6A06C2DA" w14:textId="77777777" w:rsidTr="007E47FA">
        <w:trPr>
          <w:cantSplit/>
          <w:jc w:val="center"/>
        </w:trPr>
        <w:tc>
          <w:tcPr>
            <w:tcW w:w="5013" w:type="dxa"/>
            <w:tcBorders>
              <w:right w:val="dashSmallGap" w:sz="4" w:space="0" w:color="auto"/>
            </w:tcBorders>
            <w:vAlign w:val="center"/>
          </w:tcPr>
          <w:p w14:paraId="3024A642" w14:textId="77777777" w:rsidR="00106E3D" w:rsidRPr="00B6357F" w:rsidRDefault="00811CF3" w:rsidP="007E47FA">
            <w:pPr>
              <w:pStyle w:val="QSTBody"/>
              <w:jc w:val="center"/>
              <w:rPr>
                <w:b/>
                <w:sz w:val="20"/>
              </w:rPr>
            </w:pPr>
            <w:r w:rsidRPr="00811CF3">
              <w:rPr>
                <w:b/>
                <w:bCs/>
                <w:sz w:val="20"/>
              </w:rPr>
              <w:t>Lesson Objectives</w:t>
            </w:r>
          </w:p>
          <w:p w14:paraId="090AFE7B" w14:textId="77777777" w:rsidR="00811CF3" w:rsidRPr="00811CF3" w:rsidRDefault="00811CF3" w:rsidP="00811CF3">
            <w:pPr>
              <w:pStyle w:val="VBAILTBody"/>
              <w:rPr>
                <w:sz w:val="20"/>
              </w:rPr>
            </w:pPr>
            <w:r w:rsidRPr="00811CF3">
              <w:rPr>
                <w:sz w:val="20"/>
              </w:rPr>
              <w:t>At the conclusion of this lesson, you will be able to:</w:t>
            </w:r>
          </w:p>
          <w:p w14:paraId="05D1799F" w14:textId="77777777" w:rsidR="001B3EED" w:rsidRPr="00811CF3" w:rsidRDefault="003F2499" w:rsidP="003F2499">
            <w:pPr>
              <w:pStyle w:val="VBAILTBody"/>
              <w:numPr>
                <w:ilvl w:val="0"/>
                <w:numId w:val="9"/>
              </w:numPr>
              <w:rPr>
                <w:sz w:val="20"/>
              </w:rPr>
            </w:pPr>
            <w:r w:rsidRPr="00811CF3">
              <w:rPr>
                <w:sz w:val="20"/>
              </w:rPr>
              <w:t>Recall the 5 specific scenarios when an alternative election is authorized</w:t>
            </w:r>
          </w:p>
          <w:p w14:paraId="5033806F" w14:textId="77777777" w:rsidR="001B3EED" w:rsidRPr="00811CF3" w:rsidRDefault="003F2499" w:rsidP="003F2499">
            <w:pPr>
              <w:pStyle w:val="VBAILTBody"/>
              <w:numPr>
                <w:ilvl w:val="0"/>
                <w:numId w:val="9"/>
              </w:numPr>
              <w:rPr>
                <w:sz w:val="20"/>
              </w:rPr>
            </w:pPr>
            <w:r w:rsidRPr="00811CF3">
              <w:rPr>
                <w:sz w:val="20"/>
              </w:rPr>
              <w:t xml:space="preserve">Distinguish when an alternative election would be authorized and when it would not </w:t>
            </w:r>
          </w:p>
          <w:p w14:paraId="62D2FA97" w14:textId="77777777" w:rsidR="001B3EED" w:rsidRPr="00811CF3" w:rsidRDefault="003F2499" w:rsidP="003F2499">
            <w:pPr>
              <w:pStyle w:val="VBAILTBody"/>
              <w:numPr>
                <w:ilvl w:val="0"/>
                <w:numId w:val="9"/>
              </w:numPr>
              <w:rPr>
                <w:sz w:val="20"/>
              </w:rPr>
            </w:pPr>
            <w:r w:rsidRPr="00811CF3">
              <w:rPr>
                <w:sz w:val="20"/>
              </w:rPr>
              <w:t xml:space="preserve">Restate the steps for processing claims involving an alternative election </w:t>
            </w:r>
          </w:p>
          <w:p w14:paraId="52E44BA5" w14:textId="77777777" w:rsidR="00106E3D" w:rsidRPr="00811CF3" w:rsidRDefault="003F2499" w:rsidP="003F2499">
            <w:pPr>
              <w:pStyle w:val="VBAILTBody"/>
              <w:numPr>
                <w:ilvl w:val="0"/>
                <w:numId w:val="9"/>
              </w:numPr>
              <w:rPr>
                <w:sz w:val="20"/>
              </w:rPr>
            </w:pPr>
            <w:r w:rsidRPr="00811CF3">
              <w:rPr>
                <w:sz w:val="20"/>
              </w:rPr>
              <w:t>Prepare a letter properly given templates for the additional notification requirements</w:t>
            </w:r>
          </w:p>
        </w:tc>
        <w:tc>
          <w:tcPr>
            <w:tcW w:w="5976" w:type="dxa"/>
            <w:tcBorders>
              <w:left w:val="dashSmallGap" w:sz="4" w:space="0" w:color="auto"/>
            </w:tcBorders>
            <w:vAlign w:val="center"/>
          </w:tcPr>
          <w:p w14:paraId="1B36DC26" w14:textId="77777777" w:rsidR="00106E3D" w:rsidRPr="00B6357F" w:rsidRDefault="00106E3D" w:rsidP="007E47FA">
            <w:pPr>
              <w:pStyle w:val="QSTBody"/>
              <w:spacing w:before="0" w:after="0"/>
              <w:jc w:val="left"/>
              <w:rPr>
                <w:b/>
                <w:sz w:val="20"/>
              </w:rPr>
            </w:pPr>
            <w:r w:rsidRPr="00B6357F">
              <w:rPr>
                <w:b/>
                <w:sz w:val="20"/>
              </w:rPr>
              <w:t>DISPLAY</w:t>
            </w:r>
            <w:r w:rsidRPr="00B6357F">
              <w:rPr>
                <w:sz w:val="20"/>
              </w:rPr>
              <w:t xml:space="preserve"> slide </w:t>
            </w:r>
            <w:r w:rsidRPr="00B6357F">
              <w:rPr>
                <w:b/>
                <w:sz w:val="20"/>
              </w:rPr>
              <w:t>3</w:t>
            </w:r>
            <w:r w:rsidRPr="00B6357F">
              <w:rPr>
                <w:sz w:val="20"/>
              </w:rPr>
              <w:t xml:space="preserve"> </w:t>
            </w:r>
            <w:r w:rsidRPr="00B6357F">
              <w:rPr>
                <w:sz w:val="20"/>
              </w:rPr>
              <w:br/>
            </w:r>
          </w:p>
          <w:p w14:paraId="22A8642A" w14:textId="77777777" w:rsidR="00811CF3" w:rsidRPr="00B6357F" w:rsidRDefault="00811CF3" w:rsidP="00811CF3">
            <w:pPr>
              <w:pStyle w:val="QSTBody"/>
              <w:spacing w:before="0" w:after="0"/>
              <w:jc w:val="left"/>
              <w:rPr>
                <w:b/>
                <w:sz w:val="20"/>
              </w:rPr>
            </w:pPr>
            <w:r w:rsidRPr="00B6357F">
              <w:rPr>
                <w:b/>
                <w:sz w:val="20"/>
              </w:rPr>
              <w:t xml:space="preserve">REVIEW </w:t>
            </w:r>
            <w:r w:rsidRPr="00B6357F">
              <w:rPr>
                <w:sz w:val="20"/>
              </w:rPr>
              <w:t>the lesson objectives and assure students that examples will be provided within the lesson.</w:t>
            </w:r>
          </w:p>
          <w:p w14:paraId="3117683D" w14:textId="77777777" w:rsidR="00106E3D" w:rsidRPr="00077BE7" w:rsidRDefault="00106E3D" w:rsidP="00141EDD">
            <w:pPr>
              <w:pStyle w:val="VBAILTBody"/>
              <w:rPr>
                <w:rStyle w:val="Strong"/>
                <w:b w:val="0"/>
                <w:bCs w:val="0"/>
              </w:rPr>
            </w:pPr>
          </w:p>
        </w:tc>
      </w:tr>
      <w:tr w:rsidR="00106E3D" w14:paraId="53060CA2" w14:textId="77777777" w:rsidTr="007E47FA">
        <w:trPr>
          <w:cantSplit/>
          <w:jc w:val="center"/>
        </w:trPr>
        <w:tc>
          <w:tcPr>
            <w:tcW w:w="5013" w:type="dxa"/>
            <w:tcBorders>
              <w:right w:val="dashSmallGap" w:sz="4" w:space="0" w:color="auto"/>
            </w:tcBorders>
            <w:vAlign w:val="center"/>
          </w:tcPr>
          <w:p w14:paraId="206E051B" w14:textId="77777777" w:rsidR="00106E3D" w:rsidRPr="00B6357F" w:rsidRDefault="00811CF3" w:rsidP="007E47FA">
            <w:pPr>
              <w:pStyle w:val="QSTBody"/>
              <w:jc w:val="center"/>
              <w:rPr>
                <w:sz w:val="20"/>
              </w:rPr>
            </w:pPr>
            <w:r w:rsidRPr="00811CF3">
              <w:rPr>
                <w:b/>
                <w:bCs/>
                <w:sz w:val="20"/>
              </w:rPr>
              <w:lastRenderedPageBreak/>
              <w:t>Background</w:t>
            </w:r>
          </w:p>
          <w:p w14:paraId="37C6A378" w14:textId="77777777" w:rsidR="00811CF3" w:rsidRPr="00811CF3" w:rsidRDefault="00811CF3" w:rsidP="002C3A1A">
            <w:pPr>
              <w:pStyle w:val="QSTBody"/>
              <w:jc w:val="left"/>
              <w:rPr>
                <w:bCs/>
                <w:sz w:val="20"/>
              </w:rPr>
            </w:pPr>
            <w:r w:rsidRPr="00811CF3">
              <w:rPr>
                <w:bCs/>
                <w:sz w:val="20"/>
              </w:rPr>
              <w:t xml:space="preserve">On December 16, 2016, President Barack Obama signed H.R.6416, the Jeff Miller and Richard Blumenthal Veterans Health Care and Benefits Improvement Act of 2016, becoming Public Law 114-315. </w:t>
            </w:r>
          </w:p>
          <w:p w14:paraId="5A79F115" w14:textId="77777777" w:rsidR="00811CF3" w:rsidRPr="00811CF3" w:rsidRDefault="00811CF3" w:rsidP="002C3A1A">
            <w:pPr>
              <w:pStyle w:val="QSTBody"/>
              <w:jc w:val="left"/>
              <w:rPr>
                <w:bCs/>
                <w:sz w:val="20"/>
              </w:rPr>
            </w:pPr>
            <w:r w:rsidRPr="00811CF3">
              <w:rPr>
                <w:bCs/>
                <w:sz w:val="20"/>
              </w:rPr>
              <w:t xml:space="preserve">Section 405 of PL 114-315 provides VA the authority to make an alternative election (forfeited benefit and effective date of forfeiture) on behalf of an individual that failed to make an election or submitted an election that was clearly not in their best interest on or after January 1, 2017. </w:t>
            </w:r>
          </w:p>
          <w:p w14:paraId="13229F34" w14:textId="77777777" w:rsidR="00106E3D" w:rsidRDefault="00106E3D" w:rsidP="006E54AE">
            <w:pPr>
              <w:pStyle w:val="VBAILTBody"/>
            </w:pPr>
          </w:p>
        </w:tc>
        <w:tc>
          <w:tcPr>
            <w:tcW w:w="5976" w:type="dxa"/>
            <w:tcBorders>
              <w:left w:val="dashSmallGap" w:sz="4" w:space="0" w:color="auto"/>
            </w:tcBorders>
            <w:vAlign w:val="center"/>
          </w:tcPr>
          <w:p w14:paraId="324248EF" w14:textId="77777777" w:rsidR="00106E3D" w:rsidRDefault="00106E3D" w:rsidP="007E47FA">
            <w:pPr>
              <w:pStyle w:val="QSTBody"/>
              <w:spacing w:before="0" w:after="0"/>
              <w:jc w:val="left"/>
              <w:rPr>
                <w:b/>
                <w:sz w:val="20"/>
              </w:rPr>
            </w:pPr>
            <w:r w:rsidRPr="00B6357F">
              <w:rPr>
                <w:b/>
                <w:sz w:val="20"/>
              </w:rPr>
              <w:t>DISPLAY</w:t>
            </w:r>
            <w:r w:rsidRPr="00B6357F">
              <w:rPr>
                <w:sz w:val="20"/>
              </w:rPr>
              <w:t xml:space="preserve"> slide </w:t>
            </w:r>
            <w:r w:rsidRPr="00B6357F">
              <w:rPr>
                <w:b/>
                <w:sz w:val="20"/>
              </w:rPr>
              <w:t>4</w:t>
            </w:r>
            <w:r w:rsidRPr="00B6357F">
              <w:rPr>
                <w:sz w:val="20"/>
              </w:rPr>
              <w:br/>
            </w:r>
          </w:p>
          <w:p w14:paraId="33F4D7C2" w14:textId="77777777" w:rsidR="00106E3D" w:rsidRPr="00811CF3" w:rsidRDefault="00811CF3" w:rsidP="00811CF3">
            <w:pPr>
              <w:pStyle w:val="QSTBody"/>
              <w:spacing w:before="0" w:after="0"/>
              <w:jc w:val="left"/>
              <w:rPr>
                <w:rStyle w:val="Strong"/>
                <w:b w:val="0"/>
                <w:bCs w:val="0"/>
                <w:sz w:val="20"/>
              </w:rPr>
            </w:pPr>
            <w:r>
              <w:rPr>
                <w:b/>
                <w:sz w:val="20"/>
              </w:rPr>
              <w:t xml:space="preserve">EXPLAIN </w:t>
            </w:r>
            <w:r w:rsidRPr="00811CF3">
              <w:rPr>
                <w:sz w:val="20"/>
              </w:rPr>
              <w:t>the new legislation and authority by reading the slide</w:t>
            </w:r>
          </w:p>
        </w:tc>
      </w:tr>
      <w:tr w:rsidR="00106E3D" w14:paraId="2F352296" w14:textId="77777777" w:rsidTr="007E47FA">
        <w:trPr>
          <w:cantSplit/>
          <w:jc w:val="center"/>
        </w:trPr>
        <w:tc>
          <w:tcPr>
            <w:tcW w:w="5013" w:type="dxa"/>
            <w:tcBorders>
              <w:right w:val="dashSmallGap" w:sz="4" w:space="0" w:color="auto"/>
            </w:tcBorders>
            <w:vAlign w:val="center"/>
          </w:tcPr>
          <w:p w14:paraId="2A1F96EB" w14:textId="77777777" w:rsidR="00106E3D" w:rsidRDefault="00811CF3" w:rsidP="007E47FA">
            <w:pPr>
              <w:pStyle w:val="QSTBody"/>
              <w:jc w:val="center"/>
              <w:rPr>
                <w:b/>
                <w:bCs/>
                <w:sz w:val="20"/>
              </w:rPr>
            </w:pPr>
            <w:r w:rsidRPr="00811CF3">
              <w:rPr>
                <w:b/>
                <w:bCs/>
                <w:sz w:val="20"/>
              </w:rPr>
              <w:t>Limited Authority</w:t>
            </w:r>
          </w:p>
          <w:p w14:paraId="18ED76B6" w14:textId="77777777" w:rsidR="00811CF3" w:rsidRPr="00811CF3" w:rsidRDefault="00811CF3" w:rsidP="002C3A1A">
            <w:pPr>
              <w:pStyle w:val="QSTBody"/>
              <w:jc w:val="left"/>
              <w:rPr>
                <w:sz w:val="20"/>
              </w:rPr>
            </w:pPr>
            <w:r w:rsidRPr="00811CF3">
              <w:rPr>
                <w:sz w:val="20"/>
              </w:rPr>
              <w:t xml:space="preserve">As a general rule, VA will not exercise this authority to override a valid election.  </w:t>
            </w:r>
          </w:p>
          <w:p w14:paraId="68EFE694" w14:textId="77777777" w:rsidR="00811CF3" w:rsidRPr="00811CF3" w:rsidRDefault="00811CF3" w:rsidP="002C3A1A">
            <w:pPr>
              <w:pStyle w:val="QSTBody"/>
              <w:jc w:val="left"/>
              <w:rPr>
                <w:sz w:val="20"/>
              </w:rPr>
            </w:pPr>
            <w:r w:rsidRPr="00811CF3">
              <w:rPr>
                <w:sz w:val="20"/>
              </w:rPr>
              <w:t xml:space="preserve">Applications received for Post-9/11 benefits with a valid election should be processed as requested with very few exceptions. </w:t>
            </w:r>
          </w:p>
          <w:p w14:paraId="566D9A06" w14:textId="77777777" w:rsidR="001B3EED" w:rsidRPr="00811CF3" w:rsidRDefault="003F2499" w:rsidP="002C3A1A">
            <w:pPr>
              <w:pStyle w:val="QSTBody"/>
              <w:numPr>
                <w:ilvl w:val="0"/>
                <w:numId w:val="10"/>
              </w:numPr>
              <w:jc w:val="left"/>
              <w:rPr>
                <w:sz w:val="20"/>
              </w:rPr>
            </w:pPr>
            <w:r w:rsidRPr="00811CF3">
              <w:rPr>
                <w:sz w:val="20"/>
              </w:rPr>
              <w:t xml:space="preserve">Limited to only the five (5) specific scenarios detailed on the next few slides, </w:t>
            </w:r>
          </w:p>
          <w:p w14:paraId="45BAC55A" w14:textId="77777777" w:rsidR="001B3EED" w:rsidRPr="00811CF3" w:rsidRDefault="003F2499" w:rsidP="002C3A1A">
            <w:pPr>
              <w:pStyle w:val="QSTBody"/>
              <w:numPr>
                <w:ilvl w:val="0"/>
                <w:numId w:val="10"/>
              </w:numPr>
              <w:jc w:val="left"/>
              <w:rPr>
                <w:sz w:val="20"/>
              </w:rPr>
            </w:pPr>
            <w:r w:rsidRPr="00811CF3">
              <w:rPr>
                <w:sz w:val="20"/>
              </w:rPr>
              <w:t xml:space="preserve">This authority eliminates the need to develop for valid benefit forfeiture or </w:t>
            </w:r>
          </w:p>
          <w:p w14:paraId="2931DA20" w14:textId="77777777" w:rsidR="00811CF3" w:rsidRPr="00811CF3" w:rsidRDefault="003F2499" w:rsidP="002C3A1A">
            <w:pPr>
              <w:pStyle w:val="QSTBody"/>
              <w:numPr>
                <w:ilvl w:val="0"/>
                <w:numId w:val="10"/>
              </w:numPr>
              <w:jc w:val="left"/>
              <w:rPr>
                <w:sz w:val="20"/>
              </w:rPr>
            </w:pPr>
            <w:r w:rsidRPr="00811CF3">
              <w:rPr>
                <w:sz w:val="20"/>
              </w:rPr>
              <w:t>The need to gain prior authorization to alter the effective date of the forfeiture</w:t>
            </w:r>
          </w:p>
        </w:tc>
        <w:tc>
          <w:tcPr>
            <w:tcW w:w="5976" w:type="dxa"/>
            <w:tcBorders>
              <w:left w:val="dashSmallGap" w:sz="4" w:space="0" w:color="auto"/>
            </w:tcBorders>
            <w:vAlign w:val="center"/>
          </w:tcPr>
          <w:p w14:paraId="7889BB96" w14:textId="77777777" w:rsidR="00106E3D" w:rsidRPr="00B6357F"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5</w:t>
            </w:r>
            <w:r w:rsidRPr="00B6357F">
              <w:rPr>
                <w:sz w:val="20"/>
              </w:rPr>
              <w:t xml:space="preserve"> </w:t>
            </w:r>
          </w:p>
          <w:p w14:paraId="56EE7203" w14:textId="77777777" w:rsidR="00106E3D" w:rsidRPr="00B6357F" w:rsidRDefault="00106E3D" w:rsidP="007E47FA">
            <w:pPr>
              <w:pStyle w:val="QSTBody"/>
              <w:spacing w:before="0" w:after="0"/>
              <w:jc w:val="left"/>
              <w:rPr>
                <w:b/>
                <w:sz w:val="20"/>
              </w:rPr>
            </w:pPr>
          </w:p>
          <w:p w14:paraId="1498B4FC" w14:textId="77777777" w:rsidR="00811CF3" w:rsidRPr="00811CF3" w:rsidRDefault="00811CF3" w:rsidP="007E47FA">
            <w:pPr>
              <w:pStyle w:val="QSTBody"/>
              <w:spacing w:before="0" w:after="0"/>
              <w:jc w:val="left"/>
              <w:rPr>
                <w:sz w:val="20"/>
              </w:rPr>
            </w:pPr>
            <w:r>
              <w:rPr>
                <w:b/>
                <w:sz w:val="20"/>
              </w:rPr>
              <w:t xml:space="preserve">DISCUSS </w:t>
            </w:r>
            <w:r w:rsidRPr="00811CF3">
              <w:rPr>
                <w:sz w:val="20"/>
              </w:rPr>
              <w:t xml:space="preserve">how most claims </w:t>
            </w:r>
            <w:proofErr w:type="spellStart"/>
            <w:r w:rsidRPr="00811CF3">
              <w:rPr>
                <w:sz w:val="20"/>
              </w:rPr>
              <w:t>recived</w:t>
            </w:r>
            <w:proofErr w:type="spellEnd"/>
            <w:r w:rsidRPr="00811CF3">
              <w:rPr>
                <w:sz w:val="20"/>
              </w:rPr>
              <w:t xml:space="preserve"> should be processed as requested. Occasionally certain claims that until now required additional development may be processed without development. This authority does not apply to all claims, just a selected group of 5 specific scenarios to be covered </w:t>
            </w:r>
            <w:r>
              <w:rPr>
                <w:sz w:val="20"/>
              </w:rPr>
              <w:t xml:space="preserve">in detail </w:t>
            </w:r>
            <w:r w:rsidRPr="00811CF3">
              <w:rPr>
                <w:sz w:val="20"/>
              </w:rPr>
              <w:t>next.</w:t>
            </w:r>
          </w:p>
          <w:p w14:paraId="4163DD7F" w14:textId="77777777" w:rsidR="00106E3D" w:rsidRPr="00B6357F" w:rsidRDefault="00106E3D" w:rsidP="00811CF3">
            <w:pPr>
              <w:pStyle w:val="QSTBody"/>
              <w:spacing w:before="0" w:after="0"/>
              <w:jc w:val="left"/>
              <w:rPr>
                <w:b/>
                <w:sz w:val="20"/>
              </w:rPr>
            </w:pPr>
          </w:p>
        </w:tc>
      </w:tr>
      <w:tr w:rsidR="00106E3D" w14:paraId="341EAA4B" w14:textId="77777777" w:rsidTr="007E47FA">
        <w:trPr>
          <w:cantSplit/>
          <w:jc w:val="center"/>
        </w:trPr>
        <w:tc>
          <w:tcPr>
            <w:tcW w:w="5013" w:type="dxa"/>
            <w:tcBorders>
              <w:right w:val="dashSmallGap" w:sz="4" w:space="0" w:color="auto"/>
            </w:tcBorders>
            <w:vAlign w:val="center"/>
          </w:tcPr>
          <w:p w14:paraId="247C98FB" w14:textId="77777777" w:rsidR="00106E3D" w:rsidRPr="006860C8" w:rsidRDefault="006860C8" w:rsidP="006860C8">
            <w:pPr>
              <w:pStyle w:val="QSTBodyIndentBullet1"/>
              <w:numPr>
                <w:ilvl w:val="0"/>
                <w:numId w:val="0"/>
              </w:numPr>
              <w:jc w:val="center"/>
              <w:rPr>
                <w:b/>
                <w:bCs/>
                <w:sz w:val="20"/>
              </w:rPr>
            </w:pPr>
            <w:r w:rsidRPr="006860C8">
              <w:rPr>
                <w:b/>
                <w:bCs/>
                <w:sz w:val="20"/>
              </w:rPr>
              <w:t xml:space="preserve">When an Alternative Election </w:t>
            </w:r>
            <w:r w:rsidRPr="006860C8">
              <w:rPr>
                <w:b/>
                <w:bCs/>
                <w:sz w:val="20"/>
              </w:rPr>
              <w:br/>
              <w:t>would be Authorized (Scenarios 1-3)</w:t>
            </w:r>
          </w:p>
          <w:p w14:paraId="5B058968" w14:textId="77777777" w:rsidR="006860C8" w:rsidRPr="006860C8" w:rsidRDefault="006860C8" w:rsidP="006860C8">
            <w:pPr>
              <w:pStyle w:val="QSTBodyIndentBullet1"/>
              <w:ind w:left="28"/>
              <w:rPr>
                <w:bCs/>
                <w:sz w:val="20"/>
              </w:rPr>
            </w:pPr>
            <w:r w:rsidRPr="006860C8">
              <w:rPr>
                <w:bCs/>
                <w:sz w:val="20"/>
              </w:rPr>
              <w:t>An alternative election will be authorized in the following limited circumstances:</w:t>
            </w:r>
          </w:p>
          <w:p w14:paraId="7E754BC5" w14:textId="77777777" w:rsidR="001B3EED" w:rsidRPr="006860C8" w:rsidRDefault="003F2499" w:rsidP="003F2499">
            <w:pPr>
              <w:pStyle w:val="QSTBodyIndentBullet1"/>
              <w:numPr>
                <w:ilvl w:val="0"/>
                <w:numId w:val="11"/>
              </w:numPr>
              <w:rPr>
                <w:bCs/>
                <w:sz w:val="20"/>
              </w:rPr>
            </w:pPr>
            <w:r w:rsidRPr="006860C8">
              <w:rPr>
                <w:bCs/>
                <w:sz w:val="20"/>
              </w:rPr>
              <w:t xml:space="preserve">Veteran fails to relinquish a benefit but is only eligible for </w:t>
            </w:r>
            <w:r w:rsidRPr="006860C8">
              <w:rPr>
                <w:bCs/>
                <w:sz w:val="20"/>
                <w:u w:val="single"/>
              </w:rPr>
              <w:t>one</w:t>
            </w:r>
            <w:r w:rsidRPr="006860C8">
              <w:rPr>
                <w:bCs/>
                <w:sz w:val="20"/>
              </w:rPr>
              <w:t xml:space="preserve"> benefit besides Chapter 33.</w:t>
            </w:r>
          </w:p>
          <w:p w14:paraId="74E8C178" w14:textId="77777777" w:rsidR="001B3EED" w:rsidRPr="006860C8" w:rsidRDefault="003F2499" w:rsidP="003F2499">
            <w:pPr>
              <w:pStyle w:val="QSTBodyIndentBullet1"/>
              <w:numPr>
                <w:ilvl w:val="0"/>
                <w:numId w:val="11"/>
              </w:numPr>
              <w:rPr>
                <w:bCs/>
                <w:sz w:val="20"/>
              </w:rPr>
            </w:pPr>
            <w:r w:rsidRPr="006860C8">
              <w:rPr>
                <w:bCs/>
                <w:sz w:val="20"/>
              </w:rPr>
              <w:t xml:space="preserve">Veteran provides an invalid election (relinquishes a benefit for which he or she is not eligible) but is only eligible for </w:t>
            </w:r>
            <w:r w:rsidRPr="006860C8">
              <w:rPr>
                <w:bCs/>
                <w:sz w:val="20"/>
                <w:u w:val="single"/>
              </w:rPr>
              <w:t>one</w:t>
            </w:r>
            <w:r w:rsidRPr="006860C8">
              <w:rPr>
                <w:bCs/>
                <w:sz w:val="20"/>
              </w:rPr>
              <w:t xml:space="preserve"> benefit besides Chapter 33.</w:t>
            </w:r>
          </w:p>
          <w:p w14:paraId="20531101" w14:textId="77777777" w:rsidR="00106E3D" w:rsidRPr="006860C8" w:rsidRDefault="003F2499" w:rsidP="003F2499">
            <w:pPr>
              <w:pStyle w:val="QSTBodyIndentBullet1"/>
              <w:numPr>
                <w:ilvl w:val="0"/>
                <w:numId w:val="11"/>
              </w:numPr>
              <w:rPr>
                <w:b/>
                <w:bCs/>
                <w:sz w:val="20"/>
              </w:rPr>
            </w:pPr>
            <w:r w:rsidRPr="006860C8">
              <w:rPr>
                <w:bCs/>
                <w:sz w:val="20"/>
              </w:rPr>
              <w:t>Veteran provides a valid election but fails to provide an effective date to relinquish.</w:t>
            </w:r>
          </w:p>
        </w:tc>
        <w:tc>
          <w:tcPr>
            <w:tcW w:w="5976" w:type="dxa"/>
            <w:tcBorders>
              <w:left w:val="dashSmallGap" w:sz="4" w:space="0" w:color="auto"/>
            </w:tcBorders>
            <w:vAlign w:val="center"/>
          </w:tcPr>
          <w:p w14:paraId="2DC0294F" w14:textId="77777777" w:rsidR="00106E3D" w:rsidRPr="00B6357F"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6</w:t>
            </w:r>
            <w:r w:rsidRPr="00B6357F">
              <w:rPr>
                <w:sz w:val="20"/>
              </w:rPr>
              <w:br/>
            </w:r>
          </w:p>
          <w:p w14:paraId="3FFD7C4A" w14:textId="77777777" w:rsidR="00106E3D" w:rsidRDefault="006860C8" w:rsidP="007E47FA">
            <w:pPr>
              <w:pStyle w:val="QSTBody"/>
              <w:spacing w:before="0" w:after="0"/>
              <w:jc w:val="left"/>
              <w:rPr>
                <w:sz w:val="20"/>
              </w:rPr>
            </w:pPr>
            <w:r>
              <w:rPr>
                <w:b/>
                <w:sz w:val="20"/>
              </w:rPr>
              <w:t xml:space="preserve">DISCUSS </w:t>
            </w:r>
            <w:r>
              <w:rPr>
                <w:sz w:val="20"/>
              </w:rPr>
              <w:t>each of the scenarios</w:t>
            </w:r>
          </w:p>
          <w:p w14:paraId="7A95EC62" w14:textId="77777777" w:rsidR="006860C8" w:rsidRPr="00B6357F" w:rsidRDefault="006860C8" w:rsidP="007E47FA">
            <w:pPr>
              <w:pStyle w:val="QSTBody"/>
              <w:spacing w:before="0" w:after="0"/>
              <w:jc w:val="left"/>
              <w:rPr>
                <w:b/>
                <w:sz w:val="20"/>
              </w:rPr>
            </w:pPr>
          </w:p>
          <w:p w14:paraId="649A7312" w14:textId="77777777" w:rsidR="00106E3D" w:rsidRDefault="006860C8" w:rsidP="007E47FA">
            <w:pPr>
              <w:pStyle w:val="QSTBody"/>
              <w:spacing w:before="0" w:after="0"/>
              <w:jc w:val="left"/>
              <w:rPr>
                <w:sz w:val="20"/>
              </w:rPr>
            </w:pPr>
            <w:r>
              <w:rPr>
                <w:b/>
                <w:sz w:val="20"/>
              </w:rPr>
              <w:t xml:space="preserve">STRESS </w:t>
            </w:r>
            <w:r>
              <w:rPr>
                <w:sz w:val="20"/>
              </w:rPr>
              <w:t>that if all the conditions are not exactly as indicated, then an alternative election would not be authorized</w:t>
            </w:r>
            <w:r w:rsidR="00106E3D" w:rsidRPr="00B6357F">
              <w:rPr>
                <w:sz w:val="20"/>
              </w:rPr>
              <w:t>.</w:t>
            </w:r>
          </w:p>
          <w:p w14:paraId="143D62F7" w14:textId="77777777" w:rsidR="00A61902" w:rsidRDefault="00A61902" w:rsidP="007E47FA">
            <w:pPr>
              <w:pStyle w:val="QSTBody"/>
              <w:spacing w:before="0" w:after="0"/>
              <w:jc w:val="left"/>
              <w:rPr>
                <w:sz w:val="20"/>
              </w:rPr>
            </w:pPr>
          </w:p>
          <w:p w14:paraId="120A6703" w14:textId="77777777" w:rsidR="00A61902" w:rsidRPr="00B6357F" w:rsidRDefault="00A61902" w:rsidP="007E47FA">
            <w:pPr>
              <w:pStyle w:val="QSTBody"/>
              <w:spacing w:before="0" w:after="0"/>
              <w:jc w:val="left"/>
              <w:rPr>
                <w:b/>
                <w:sz w:val="20"/>
              </w:rPr>
            </w:pPr>
            <w:r w:rsidRPr="00A61902">
              <w:rPr>
                <w:b/>
                <w:sz w:val="20"/>
              </w:rPr>
              <w:t>NOTE:</w:t>
            </w:r>
            <w:r>
              <w:rPr>
                <w:sz w:val="20"/>
              </w:rPr>
              <w:t xml:space="preserve"> The term Veteran applies to both Veterans and Servicemembers.</w:t>
            </w:r>
          </w:p>
        </w:tc>
      </w:tr>
      <w:tr w:rsidR="00106E3D" w14:paraId="37CA155D" w14:textId="77777777" w:rsidTr="007E47FA">
        <w:trPr>
          <w:cantSplit/>
          <w:jc w:val="center"/>
        </w:trPr>
        <w:tc>
          <w:tcPr>
            <w:tcW w:w="5013" w:type="dxa"/>
            <w:tcBorders>
              <w:right w:val="dashSmallGap" w:sz="4" w:space="0" w:color="auto"/>
            </w:tcBorders>
            <w:vAlign w:val="center"/>
          </w:tcPr>
          <w:p w14:paraId="1777CEAC" w14:textId="77777777" w:rsidR="00106E3D" w:rsidRPr="00B6357F" w:rsidRDefault="006860C8" w:rsidP="007E47FA">
            <w:pPr>
              <w:pStyle w:val="QSTBody"/>
              <w:jc w:val="center"/>
              <w:rPr>
                <w:b/>
                <w:sz w:val="20"/>
              </w:rPr>
            </w:pPr>
            <w:r w:rsidRPr="006860C8">
              <w:rPr>
                <w:b/>
                <w:bCs/>
                <w:sz w:val="20"/>
              </w:rPr>
              <w:lastRenderedPageBreak/>
              <w:t xml:space="preserve">When an Alternative Election </w:t>
            </w:r>
            <w:r w:rsidRPr="006860C8">
              <w:rPr>
                <w:b/>
                <w:bCs/>
                <w:sz w:val="20"/>
              </w:rPr>
              <w:br/>
              <w:t>would be Authorized (Scenario 4)</w:t>
            </w:r>
          </w:p>
          <w:p w14:paraId="6A4064A3" w14:textId="77777777" w:rsidR="001B3EED" w:rsidRPr="006860C8" w:rsidRDefault="003F2499" w:rsidP="003F2499">
            <w:pPr>
              <w:pStyle w:val="QSTBodyIndentBullet1"/>
              <w:numPr>
                <w:ilvl w:val="0"/>
                <w:numId w:val="12"/>
              </w:numPr>
              <w:rPr>
                <w:bCs/>
                <w:sz w:val="20"/>
              </w:rPr>
            </w:pPr>
            <w:r w:rsidRPr="006860C8">
              <w:rPr>
                <w:bCs/>
                <w:sz w:val="20"/>
              </w:rPr>
              <w:t xml:space="preserve">Veteran provides a valid election with a valid effective date. </w:t>
            </w:r>
            <w:r w:rsidRPr="006860C8">
              <w:rPr>
                <w:b/>
                <w:bCs/>
                <w:sz w:val="20"/>
              </w:rPr>
              <w:t>But…</w:t>
            </w:r>
          </w:p>
          <w:p w14:paraId="4361BE58" w14:textId="6579F013" w:rsidR="006860C8" w:rsidRPr="006860C8" w:rsidRDefault="006860C8" w:rsidP="006860C8">
            <w:pPr>
              <w:pStyle w:val="QSTBodyIndentBullet1"/>
              <w:ind w:left="28"/>
              <w:rPr>
                <w:bCs/>
                <w:sz w:val="20"/>
              </w:rPr>
            </w:pPr>
            <w:r w:rsidRPr="006860C8">
              <w:rPr>
                <w:bCs/>
                <w:sz w:val="20"/>
              </w:rPr>
              <w:t>The provided effective date is simply the date the claimant signed the application (basically a d</w:t>
            </w:r>
            <w:r w:rsidR="002C3A1A">
              <w:rPr>
                <w:bCs/>
                <w:sz w:val="20"/>
              </w:rPr>
              <w:t xml:space="preserve">efault effective date choice). </w:t>
            </w:r>
            <w:r w:rsidRPr="006860C8">
              <w:rPr>
                <w:b/>
                <w:bCs/>
                <w:sz w:val="20"/>
              </w:rPr>
              <w:t>And…</w:t>
            </w:r>
          </w:p>
          <w:p w14:paraId="17D01CD9" w14:textId="77777777" w:rsidR="00106E3D" w:rsidRDefault="00106E3D" w:rsidP="008547B9">
            <w:pPr>
              <w:pStyle w:val="QSTBody"/>
              <w:jc w:val="left"/>
              <w:rPr>
                <w:b/>
                <w:sz w:val="20"/>
              </w:rPr>
            </w:pPr>
          </w:p>
        </w:tc>
        <w:tc>
          <w:tcPr>
            <w:tcW w:w="5976" w:type="dxa"/>
            <w:tcBorders>
              <w:left w:val="dashSmallGap" w:sz="4" w:space="0" w:color="auto"/>
            </w:tcBorders>
            <w:vAlign w:val="center"/>
          </w:tcPr>
          <w:p w14:paraId="25EF735F" w14:textId="77777777" w:rsidR="00106E3D" w:rsidRPr="00B6357F"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7</w:t>
            </w:r>
            <w:r w:rsidRPr="00B6357F">
              <w:rPr>
                <w:sz w:val="20"/>
              </w:rPr>
              <w:br/>
            </w:r>
          </w:p>
          <w:p w14:paraId="6E29C260" w14:textId="77777777" w:rsidR="006860C8" w:rsidRDefault="006860C8" w:rsidP="006860C8">
            <w:pPr>
              <w:pStyle w:val="QSTBody"/>
              <w:spacing w:before="0" w:after="0"/>
              <w:jc w:val="left"/>
              <w:rPr>
                <w:sz w:val="20"/>
              </w:rPr>
            </w:pPr>
            <w:r>
              <w:rPr>
                <w:b/>
                <w:sz w:val="20"/>
              </w:rPr>
              <w:t xml:space="preserve">DISCUSS </w:t>
            </w:r>
            <w:r>
              <w:rPr>
                <w:sz w:val="20"/>
              </w:rPr>
              <w:t>the first part of scenario</w:t>
            </w:r>
          </w:p>
          <w:p w14:paraId="5312C5EC" w14:textId="77777777" w:rsidR="006860C8" w:rsidRPr="00B6357F" w:rsidRDefault="006860C8" w:rsidP="006860C8">
            <w:pPr>
              <w:pStyle w:val="QSTBody"/>
              <w:spacing w:before="0" w:after="0"/>
              <w:jc w:val="left"/>
              <w:rPr>
                <w:b/>
                <w:sz w:val="20"/>
              </w:rPr>
            </w:pPr>
          </w:p>
          <w:p w14:paraId="123FE1E7" w14:textId="77777777" w:rsidR="00106E3D" w:rsidRPr="00B6357F" w:rsidRDefault="00106E3D" w:rsidP="006860C8">
            <w:pPr>
              <w:pStyle w:val="QSTBody"/>
              <w:spacing w:before="0" w:after="0"/>
              <w:jc w:val="left"/>
              <w:rPr>
                <w:b/>
                <w:sz w:val="20"/>
              </w:rPr>
            </w:pPr>
          </w:p>
        </w:tc>
      </w:tr>
      <w:tr w:rsidR="00106E3D" w14:paraId="03702C18" w14:textId="77777777" w:rsidTr="007E47FA">
        <w:trPr>
          <w:cantSplit/>
          <w:jc w:val="center"/>
        </w:trPr>
        <w:tc>
          <w:tcPr>
            <w:tcW w:w="5013" w:type="dxa"/>
            <w:tcBorders>
              <w:right w:val="dashSmallGap" w:sz="4" w:space="0" w:color="auto"/>
            </w:tcBorders>
            <w:vAlign w:val="center"/>
          </w:tcPr>
          <w:p w14:paraId="5EA25E56" w14:textId="77777777" w:rsidR="00106E3D" w:rsidRPr="00432C72" w:rsidRDefault="006860C8" w:rsidP="006860C8">
            <w:pPr>
              <w:pStyle w:val="QSTBodyIndentBullet1"/>
              <w:numPr>
                <w:ilvl w:val="0"/>
                <w:numId w:val="0"/>
              </w:numPr>
              <w:ind w:left="-332"/>
              <w:jc w:val="center"/>
              <w:rPr>
                <w:bCs/>
                <w:sz w:val="20"/>
              </w:rPr>
            </w:pPr>
            <w:r w:rsidRPr="006860C8">
              <w:rPr>
                <w:b/>
                <w:bCs/>
                <w:sz w:val="20"/>
              </w:rPr>
              <w:t xml:space="preserve">When an Alternative Election </w:t>
            </w:r>
            <w:r w:rsidRPr="006860C8">
              <w:rPr>
                <w:b/>
                <w:bCs/>
                <w:sz w:val="20"/>
              </w:rPr>
              <w:br/>
              <w:t>would be Authorized (Scenario 4 cont.)</w:t>
            </w:r>
          </w:p>
          <w:p w14:paraId="1609E302" w14:textId="77777777" w:rsidR="001B3EED" w:rsidRPr="006860C8" w:rsidRDefault="0013537D" w:rsidP="003F2499">
            <w:pPr>
              <w:pStyle w:val="QSTBodyIndentBullet1"/>
              <w:ind w:left="28"/>
              <w:rPr>
                <w:bCs/>
                <w:sz w:val="20"/>
              </w:rPr>
            </w:pPr>
            <w:r>
              <w:rPr>
                <w:bCs/>
                <w:sz w:val="20"/>
              </w:rPr>
              <w:t xml:space="preserve">4.  </w:t>
            </w:r>
            <w:r w:rsidR="003F2499" w:rsidRPr="006860C8">
              <w:rPr>
                <w:bCs/>
                <w:sz w:val="20"/>
              </w:rPr>
              <w:t xml:space="preserve">Continued... </w:t>
            </w:r>
          </w:p>
          <w:p w14:paraId="14568E6F" w14:textId="77777777" w:rsidR="001B3EED" w:rsidRPr="006860C8" w:rsidRDefault="003F2499" w:rsidP="0013537D">
            <w:pPr>
              <w:pStyle w:val="QSTBodyIndentBullet1"/>
            </w:pPr>
            <w:r w:rsidRPr="006860C8">
              <w:t xml:space="preserve">The Veteran is currently in school but not receiving benefits under any VA educational benefit program </w:t>
            </w:r>
          </w:p>
          <w:p w14:paraId="57A2EF78" w14:textId="77777777" w:rsidR="001B3EED" w:rsidRPr="006860C8" w:rsidRDefault="003F2499" w:rsidP="0013537D">
            <w:pPr>
              <w:pStyle w:val="QSTBodyIndentBullet1"/>
            </w:pPr>
            <w:r w:rsidRPr="006860C8">
              <w:t xml:space="preserve">The choice of a default effective date prevents VA from paying benefits for the Veteran’s current term </w:t>
            </w:r>
          </w:p>
          <w:p w14:paraId="20C9C2CF" w14:textId="77777777" w:rsidR="001B3EED" w:rsidRPr="006860C8" w:rsidRDefault="003F2499" w:rsidP="0013537D">
            <w:pPr>
              <w:pStyle w:val="QSTBodyIndentBullet1"/>
            </w:pPr>
            <w:r w:rsidRPr="006860C8">
              <w:t xml:space="preserve">Consequently, the Veteran is left without benefit coverage under any program for his or her current term  </w:t>
            </w:r>
          </w:p>
          <w:p w14:paraId="77434E78" w14:textId="77777777" w:rsidR="00106E3D" w:rsidRPr="006860C8" w:rsidRDefault="003F2499" w:rsidP="0013537D">
            <w:pPr>
              <w:pStyle w:val="QSTBodyIndentBullet1"/>
              <w:rPr>
                <w:b/>
              </w:rPr>
            </w:pPr>
            <w:r w:rsidRPr="006860C8">
              <w:t>Had the Veteran chosen a retroactive effective date, the Veteran would receive Chapter 33 benefits for the current term</w:t>
            </w:r>
          </w:p>
        </w:tc>
        <w:tc>
          <w:tcPr>
            <w:tcW w:w="5976" w:type="dxa"/>
            <w:tcBorders>
              <w:left w:val="dashSmallGap" w:sz="4" w:space="0" w:color="auto"/>
            </w:tcBorders>
            <w:vAlign w:val="center"/>
          </w:tcPr>
          <w:p w14:paraId="6C26588A" w14:textId="77777777" w:rsidR="00106E3D" w:rsidRPr="00B6357F"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8</w:t>
            </w:r>
            <w:r w:rsidRPr="00B6357F">
              <w:rPr>
                <w:sz w:val="20"/>
              </w:rPr>
              <w:br/>
            </w:r>
          </w:p>
          <w:p w14:paraId="161F8538" w14:textId="77777777" w:rsidR="00106E3D" w:rsidRPr="00B6357F" w:rsidRDefault="00106E3D" w:rsidP="007E47FA">
            <w:pPr>
              <w:pStyle w:val="QSTBody"/>
              <w:spacing w:before="0" w:after="0"/>
              <w:jc w:val="left"/>
              <w:rPr>
                <w:sz w:val="20"/>
              </w:rPr>
            </w:pPr>
          </w:p>
          <w:p w14:paraId="52467C26" w14:textId="77777777" w:rsidR="0013537D" w:rsidRDefault="0013537D" w:rsidP="0013537D">
            <w:pPr>
              <w:pStyle w:val="QSTBody"/>
              <w:spacing w:before="0" w:after="0"/>
              <w:jc w:val="left"/>
              <w:rPr>
                <w:sz w:val="20"/>
              </w:rPr>
            </w:pPr>
            <w:r>
              <w:rPr>
                <w:b/>
                <w:sz w:val="20"/>
              </w:rPr>
              <w:t xml:space="preserve">DISCUSS </w:t>
            </w:r>
            <w:r>
              <w:rPr>
                <w:sz w:val="20"/>
              </w:rPr>
              <w:t xml:space="preserve">the </w:t>
            </w:r>
            <w:r w:rsidR="00D83A6D">
              <w:rPr>
                <w:sz w:val="20"/>
              </w:rPr>
              <w:t xml:space="preserve">additional </w:t>
            </w:r>
            <w:r>
              <w:rPr>
                <w:sz w:val="20"/>
              </w:rPr>
              <w:t>details for this scenario</w:t>
            </w:r>
          </w:p>
          <w:p w14:paraId="7515B098" w14:textId="77777777" w:rsidR="0013537D" w:rsidRPr="00B6357F" w:rsidRDefault="0013537D" w:rsidP="0013537D">
            <w:pPr>
              <w:pStyle w:val="QSTBody"/>
              <w:spacing w:before="0" w:after="0"/>
              <w:jc w:val="left"/>
              <w:rPr>
                <w:b/>
                <w:sz w:val="20"/>
              </w:rPr>
            </w:pPr>
          </w:p>
          <w:p w14:paraId="5C249B8C" w14:textId="77777777" w:rsidR="00106E3D" w:rsidRPr="00B6357F" w:rsidRDefault="0013537D" w:rsidP="0013537D">
            <w:pPr>
              <w:pStyle w:val="QSTBody"/>
              <w:spacing w:before="0" w:after="0"/>
              <w:jc w:val="left"/>
              <w:rPr>
                <w:b/>
                <w:sz w:val="20"/>
              </w:rPr>
            </w:pPr>
            <w:r>
              <w:rPr>
                <w:b/>
                <w:sz w:val="20"/>
              </w:rPr>
              <w:t xml:space="preserve">STRESS </w:t>
            </w:r>
            <w:r>
              <w:rPr>
                <w:sz w:val="20"/>
              </w:rPr>
              <w:t>that if all the conditions are not exactly as indicated, then an alternative election would not be authorized</w:t>
            </w:r>
            <w:r w:rsidRPr="00B6357F">
              <w:rPr>
                <w:sz w:val="20"/>
              </w:rPr>
              <w:t>.</w:t>
            </w:r>
          </w:p>
        </w:tc>
      </w:tr>
      <w:tr w:rsidR="00106E3D" w14:paraId="7668221A" w14:textId="77777777" w:rsidTr="007E47FA">
        <w:trPr>
          <w:cantSplit/>
          <w:jc w:val="center"/>
        </w:trPr>
        <w:tc>
          <w:tcPr>
            <w:tcW w:w="5013" w:type="dxa"/>
            <w:tcBorders>
              <w:right w:val="dashSmallGap" w:sz="4" w:space="0" w:color="auto"/>
            </w:tcBorders>
            <w:vAlign w:val="center"/>
          </w:tcPr>
          <w:p w14:paraId="01584D38" w14:textId="77777777" w:rsidR="00106E3D" w:rsidRPr="00D83A6D" w:rsidRDefault="00D83A6D" w:rsidP="00D83A6D">
            <w:pPr>
              <w:pStyle w:val="QSTBodyIndentBullet1"/>
              <w:numPr>
                <w:ilvl w:val="0"/>
                <w:numId w:val="0"/>
              </w:numPr>
              <w:ind w:left="28"/>
              <w:jc w:val="center"/>
              <w:rPr>
                <w:b/>
                <w:bCs/>
                <w:sz w:val="20"/>
              </w:rPr>
            </w:pPr>
            <w:r w:rsidRPr="00D83A6D">
              <w:rPr>
                <w:b/>
                <w:bCs/>
                <w:sz w:val="20"/>
              </w:rPr>
              <w:t xml:space="preserve">When an Alternative Election </w:t>
            </w:r>
            <w:r w:rsidRPr="00D83A6D">
              <w:rPr>
                <w:b/>
                <w:bCs/>
                <w:sz w:val="20"/>
              </w:rPr>
              <w:br/>
              <w:t>would be Authorized (Scenario 5)</w:t>
            </w:r>
          </w:p>
          <w:p w14:paraId="33970F2C" w14:textId="77777777" w:rsidR="00D83A6D" w:rsidRPr="00D83A6D" w:rsidRDefault="00D83A6D" w:rsidP="002C3A1A">
            <w:pPr>
              <w:pStyle w:val="QSTBody"/>
              <w:jc w:val="left"/>
              <w:rPr>
                <w:sz w:val="20"/>
              </w:rPr>
            </w:pPr>
            <w:r w:rsidRPr="00D83A6D">
              <w:rPr>
                <w:sz w:val="20"/>
              </w:rPr>
              <w:t xml:space="preserve">5. Dependent applies for Chapter 33, Transfer of Entitlement (TOE) benefits, </w:t>
            </w:r>
          </w:p>
          <w:p w14:paraId="452DDCCF" w14:textId="77777777" w:rsidR="001B3EED" w:rsidRPr="00D83A6D" w:rsidRDefault="003F2499" w:rsidP="002C3A1A">
            <w:pPr>
              <w:pStyle w:val="QSTBody"/>
              <w:numPr>
                <w:ilvl w:val="0"/>
                <w:numId w:val="13"/>
              </w:numPr>
              <w:jc w:val="left"/>
              <w:rPr>
                <w:sz w:val="20"/>
              </w:rPr>
            </w:pPr>
            <w:r w:rsidRPr="00D83A6D">
              <w:rPr>
                <w:sz w:val="20"/>
              </w:rPr>
              <w:t xml:space="preserve">The Veterans Information Solution (VIS) indicates a Transfer Request Date (TRD) of January 1, 2017, or later, </w:t>
            </w:r>
            <w:r w:rsidRPr="00D83A6D">
              <w:rPr>
                <w:i/>
                <w:iCs/>
                <w:sz w:val="20"/>
              </w:rPr>
              <w:t>and</w:t>
            </w:r>
            <w:r w:rsidRPr="00D83A6D">
              <w:rPr>
                <w:sz w:val="20"/>
              </w:rPr>
              <w:t xml:space="preserve"> </w:t>
            </w:r>
          </w:p>
          <w:p w14:paraId="0B7CBDAB" w14:textId="77777777" w:rsidR="001B3EED" w:rsidRPr="00D83A6D" w:rsidRDefault="003F2499" w:rsidP="002C3A1A">
            <w:pPr>
              <w:pStyle w:val="QSTBody"/>
              <w:numPr>
                <w:ilvl w:val="0"/>
                <w:numId w:val="13"/>
              </w:numPr>
              <w:jc w:val="left"/>
              <w:rPr>
                <w:sz w:val="20"/>
              </w:rPr>
            </w:pPr>
            <w:r w:rsidRPr="00D83A6D">
              <w:rPr>
                <w:sz w:val="20"/>
              </w:rPr>
              <w:t xml:space="preserve">The transferor has not provided VA with a valid election, </w:t>
            </w:r>
            <w:r w:rsidRPr="00D83A6D">
              <w:rPr>
                <w:i/>
                <w:iCs/>
                <w:sz w:val="20"/>
              </w:rPr>
              <w:t>and</w:t>
            </w:r>
            <w:r w:rsidRPr="00D83A6D">
              <w:rPr>
                <w:sz w:val="20"/>
              </w:rPr>
              <w:t xml:space="preserve">  </w:t>
            </w:r>
          </w:p>
          <w:p w14:paraId="4B84F76D" w14:textId="77777777" w:rsidR="00D83A6D" w:rsidRPr="00D83A6D" w:rsidRDefault="003F2499" w:rsidP="002C3A1A">
            <w:pPr>
              <w:pStyle w:val="QSTBody"/>
              <w:numPr>
                <w:ilvl w:val="0"/>
                <w:numId w:val="13"/>
              </w:numPr>
              <w:jc w:val="left"/>
              <w:rPr>
                <w:sz w:val="20"/>
              </w:rPr>
            </w:pPr>
            <w:r w:rsidRPr="00D83A6D">
              <w:rPr>
                <w:sz w:val="20"/>
              </w:rPr>
              <w:t>The transferor is only eligible for one benefit besides Chapter 33</w:t>
            </w:r>
          </w:p>
        </w:tc>
        <w:tc>
          <w:tcPr>
            <w:tcW w:w="5976" w:type="dxa"/>
            <w:tcBorders>
              <w:left w:val="dashSmallGap" w:sz="4" w:space="0" w:color="auto"/>
            </w:tcBorders>
            <w:vAlign w:val="center"/>
          </w:tcPr>
          <w:p w14:paraId="4714F42D" w14:textId="77777777" w:rsidR="00106E3D" w:rsidRPr="00B6357F"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9</w:t>
            </w:r>
            <w:r w:rsidRPr="00B6357F">
              <w:rPr>
                <w:sz w:val="20"/>
              </w:rPr>
              <w:br/>
            </w:r>
          </w:p>
          <w:p w14:paraId="09E84B8D" w14:textId="77777777" w:rsidR="00D83A6D" w:rsidRDefault="00D83A6D" w:rsidP="00D83A6D">
            <w:pPr>
              <w:pStyle w:val="QSTBody"/>
              <w:spacing w:before="0" w:after="0"/>
              <w:jc w:val="left"/>
              <w:rPr>
                <w:sz w:val="20"/>
              </w:rPr>
            </w:pPr>
            <w:r>
              <w:rPr>
                <w:b/>
                <w:sz w:val="20"/>
              </w:rPr>
              <w:t xml:space="preserve">DISCUSS </w:t>
            </w:r>
            <w:r>
              <w:rPr>
                <w:sz w:val="20"/>
              </w:rPr>
              <w:t>the details for this scenario</w:t>
            </w:r>
          </w:p>
          <w:p w14:paraId="2FA71499" w14:textId="77777777" w:rsidR="00D83A6D" w:rsidRPr="00B6357F" w:rsidRDefault="00D83A6D" w:rsidP="00D83A6D">
            <w:pPr>
              <w:pStyle w:val="QSTBody"/>
              <w:spacing w:before="0" w:after="0"/>
              <w:jc w:val="left"/>
              <w:rPr>
                <w:b/>
                <w:sz w:val="20"/>
              </w:rPr>
            </w:pPr>
          </w:p>
          <w:p w14:paraId="37CE0A26" w14:textId="77777777" w:rsidR="00106E3D" w:rsidRPr="00B6357F" w:rsidRDefault="00D83A6D" w:rsidP="00D83A6D">
            <w:pPr>
              <w:pStyle w:val="QSTBody"/>
              <w:spacing w:before="0" w:after="0"/>
              <w:jc w:val="left"/>
              <w:rPr>
                <w:b/>
                <w:sz w:val="20"/>
              </w:rPr>
            </w:pPr>
            <w:r>
              <w:rPr>
                <w:b/>
                <w:sz w:val="20"/>
              </w:rPr>
              <w:t xml:space="preserve">STRESS </w:t>
            </w:r>
            <w:r>
              <w:rPr>
                <w:sz w:val="20"/>
              </w:rPr>
              <w:t>that if all the conditions are not exactly as indicated, then an alternative election would not be authorized</w:t>
            </w:r>
            <w:r w:rsidRPr="00B6357F">
              <w:rPr>
                <w:sz w:val="20"/>
              </w:rPr>
              <w:t>.</w:t>
            </w:r>
          </w:p>
        </w:tc>
      </w:tr>
      <w:tr w:rsidR="00106E3D" w14:paraId="7282F056" w14:textId="77777777" w:rsidTr="007E47FA">
        <w:trPr>
          <w:cantSplit/>
          <w:jc w:val="center"/>
        </w:trPr>
        <w:tc>
          <w:tcPr>
            <w:tcW w:w="5013" w:type="dxa"/>
            <w:tcBorders>
              <w:right w:val="dashSmallGap" w:sz="4" w:space="0" w:color="auto"/>
            </w:tcBorders>
            <w:vAlign w:val="center"/>
          </w:tcPr>
          <w:p w14:paraId="13F13888" w14:textId="77777777" w:rsidR="00106E3D" w:rsidRDefault="009A081B" w:rsidP="007E47FA">
            <w:pPr>
              <w:pStyle w:val="QSTBodyIndentBullet1"/>
              <w:numPr>
                <w:ilvl w:val="0"/>
                <w:numId w:val="0"/>
              </w:numPr>
              <w:jc w:val="center"/>
              <w:rPr>
                <w:b/>
                <w:sz w:val="20"/>
              </w:rPr>
            </w:pPr>
            <w:r w:rsidRPr="009A081B">
              <w:rPr>
                <w:b/>
                <w:bCs/>
                <w:sz w:val="20"/>
              </w:rPr>
              <w:lastRenderedPageBreak/>
              <w:t xml:space="preserve">When an Alternative Election </w:t>
            </w:r>
            <w:r w:rsidRPr="009A081B">
              <w:rPr>
                <w:b/>
                <w:bCs/>
                <w:sz w:val="20"/>
              </w:rPr>
              <w:br/>
              <w:t>would Not be Authorized</w:t>
            </w:r>
          </w:p>
          <w:p w14:paraId="28128144" w14:textId="77777777" w:rsidR="009A081B" w:rsidRPr="009A081B" w:rsidRDefault="009A081B" w:rsidP="009A081B">
            <w:pPr>
              <w:pStyle w:val="QSTBodyIndentBullet1"/>
              <w:numPr>
                <w:ilvl w:val="0"/>
                <w:numId w:val="0"/>
              </w:numPr>
              <w:ind w:left="28"/>
            </w:pPr>
            <w:r w:rsidRPr="009A081B">
              <w:t xml:space="preserve">An alternative election would not be authorized for any other scenario that does not fit within these 5 sets of circumstances. </w:t>
            </w:r>
          </w:p>
          <w:p w14:paraId="68F5C898" w14:textId="77777777" w:rsidR="009A081B" w:rsidRPr="009A081B" w:rsidRDefault="009A081B" w:rsidP="009A081B">
            <w:pPr>
              <w:pStyle w:val="QSTBodyIndentBullet1"/>
              <w:numPr>
                <w:ilvl w:val="0"/>
                <w:numId w:val="0"/>
              </w:numPr>
              <w:ind w:left="28"/>
            </w:pPr>
            <w:r w:rsidRPr="009A081B">
              <w:t>In any other set of circumstances, develop with the appropriate individual for a valid relinquishment, in writing following existing procedures.</w:t>
            </w:r>
          </w:p>
          <w:p w14:paraId="381D6695" w14:textId="77777777" w:rsidR="00106E3D" w:rsidRPr="009A081B" w:rsidRDefault="00106E3D" w:rsidP="009A081B">
            <w:pPr>
              <w:pStyle w:val="QSTBodyIndentBullet1"/>
              <w:numPr>
                <w:ilvl w:val="0"/>
                <w:numId w:val="0"/>
              </w:numPr>
              <w:ind w:left="-360"/>
              <w:rPr>
                <w:sz w:val="20"/>
              </w:rPr>
            </w:pPr>
          </w:p>
        </w:tc>
        <w:tc>
          <w:tcPr>
            <w:tcW w:w="5976" w:type="dxa"/>
            <w:tcBorders>
              <w:left w:val="dashSmallGap" w:sz="4" w:space="0" w:color="auto"/>
            </w:tcBorders>
            <w:vAlign w:val="center"/>
          </w:tcPr>
          <w:p w14:paraId="5AF5232A" w14:textId="77777777" w:rsidR="00106E3D" w:rsidRPr="00B6357F"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10</w:t>
            </w:r>
            <w:r w:rsidRPr="00B6357F">
              <w:rPr>
                <w:sz w:val="20"/>
              </w:rPr>
              <w:br/>
            </w:r>
          </w:p>
          <w:p w14:paraId="0952F593" w14:textId="77777777" w:rsidR="009A081B" w:rsidRDefault="009A081B" w:rsidP="009A081B">
            <w:pPr>
              <w:pStyle w:val="QSTBody"/>
              <w:spacing w:before="0" w:after="0"/>
              <w:jc w:val="left"/>
              <w:rPr>
                <w:sz w:val="20"/>
              </w:rPr>
            </w:pPr>
            <w:r>
              <w:rPr>
                <w:b/>
                <w:sz w:val="20"/>
              </w:rPr>
              <w:t xml:space="preserve">DISCUSS </w:t>
            </w:r>
            <w:r>
              <w:rPr>
                <w:sz w:val="20"/>
              </w:rPr>
              <w:t xml:space="preserve">variants to the scenarios we just covered. </w:t>
            </w:r>
          </w:p>
          <w:p w14:paraId="4EA3D0C8" w14:textId="77777777" w:rsidR="009A081B" w:rsidRDefault="009A081B" w:rsidP="009A081B">
            <w:pPr>
              <w:pStyle w:val="QSTBody"/>
              <w:spacing w:before="0" w:after="0"/>
              <w:jc w:val="left"/>
              <w:rPr>
                <w:sz w:val="20"/>
              </w:rPr>
            </w:pPr>
          </w:p>
          <w:p w14:paraId="7D8D7453" w14:textId="77777777" w:rsidR="009A081B" w:rsidRDefault="009A081B" w:rsidP="009A081B">
            <w:pPr>
              <w:pStyle w:val="QSTBody"/>
              <w:spacing w:before="0" w:after="0"/>
              <w:jc w:val="left"/>
              <w:rPr>
                <w:sz w:val="20"/>
              </w:rPr>
            </w:pPr>
            <w:r w:rsidRPr="009A081B">
              <w:rPr>
                <w:b/>
                <w:sz w:val="20"/>
              </w:rPr>
              <w:t>ASK</w:t>
            </w:r>
            <w:r>
              <w:rPr>
                <w:sz w:val="20"/>
              </w:rPr>
              <w:t xml:space="preserve"> participants for examples.</w:t>
            </w:r>
          </w:p>
          <w:p w14:paraId="36B49508" w14:textId="77777777" w:rsidR="009A081B" w:rsidRPr="00B6357F" w:rsidRDefault="009A081B" w:rsidP="009A081B">
            <w:pPr>
              <w:pStyle w:val="QSTBody"/>
              <w:spacing w:before="0" w:after="0"/>
              <w:jc w:val="left"/>
              <w:rPr>
                <w:b/>
                <w:sz w:val="20"/>
              </w:rPr>
            </w:pPr>
          </w:p>
          <w:p w14:paraId="48C61791" w14:textId="77777777" w:rsidR="00106E3D" w:rsidRPr="00B6357F" w:rsidRDefault="009A081B" w:rsidP="009A081B">
            <w:pPr>
              <w:pStyle w:val="QSTBody"/>
              <w:spacing w:before="0" w:after="0"/>
              <w:jc w:val="left"/>
              <w:rPr>
                <w:b/>
                <w:sz w:val="20"/>
              </w:rPr>
            </w:pPr>
            <w:r>
              <w:rPr>
                <w:b/>
                <w:sz w:val="20"/>
              </w:rPr>
              <w:t xml:space="preserve">STRESS </w:t>
            </w:r>
            <w:r>
              <w:rPr>
                <w:sz w:val="20"/>
              </w:rPr>
              <w:t>that alternate existing conditions such as an application received prior to January 2017, eligibility to multiple benefits, and even just a valid election are claims where an alternative election would not be authorized</w:t>
            </w:r>
            <w:r w:rsidRPr="00B6357F">
              <w:rPr>
                <w:sz w:val="20"/>
              </w:rPr>
              <w:t>.</w:t>
            </w:r>
            <w:r>
              <w:rPr>
                <w:sz w:val="20"/>
              </w:rPr>
              <w:t xml:space="preserve"> They must be processed as requested or developed as necessary.</w:t>
            </w:r>
          </w:p>
        </w:tc>
      </w:tr>
      <w:tr w:rsidR="00106E3D" w14:paraId="4AA4685F" w14:textId="77777777" w:rsidTr="007E47FA">
        <w:trPr>
          <w:cantSplit/>
          <w:jc w:val="center"/>
        </w:trPr>
        <w:tc>
          <w:tcPr>
            <w:tcW w:w="5013" w:type="dxa"/>
            <w:tcBorders>
              <w:right w:val="dashSmallGap" w:sz="4" w:space="0" w:color="auto"/>
            </w:tcBorders>
            <w:vAlign w:val="center"/>
          </w:tcPr>
          <w:p w14:paraId="244B0B34" w14:textId="77777777" w:rsidR="00106E3D" w:rsidRDefault="00122BA5" w:rsidP="007E47FA">
            <w:pPr>
              <w:pStyle w:val="QSTBodyIndentBullet1"/>
              <w:numPr>
                <w:ilvl w:val="0"/>
                <w:numId w:val="0"/>
              </w:numPr>
              <w:jc w:val="center"/>
              <w:rPr>
                <w:b/>
                <w:sz w:val="20"/>
              </w:rPr>
            </w:pPr>
            <w:r>
              <w:rPr>
                <w:b/>
                <w:bCs/>
                <w:sz w:val="20"/>
              </w:rPr>
              <w:lastRenderedPageBreak/>
              <w:t>Comprehension Check</w:t>
            </w:r>
          </w:p>
          <w:p w14:paraId="6DF99C62" w14:textId="77777777" w:rsidR="00106E3D" w:rsidRDefault="00106E3D" w:rsidP="007E47FA">
            <w:pPr>
              <w:pStyle w:val="QSTBodyIndentBullet1"/>
              <w:numPr>
                <w:ilvl w:val="0"/>
                <w:numId w:val="0"/>
              </w:numPr>
              <w:jc w:val="center"/>
              <w:rPr>
                <w:b/>
                <w:sz w:val="20"/>
              </w:rPr>
            </w:pPr>
          </w:p>
          <w:p w14:paraId="1BF15B48" w14:textId="77777777" w:rsidR="00C43CDE" w:rsidRDefault="00C43CDE" w:rsidP="00C43CDE">
            <w:pPr>
              <w:pStyle w:val="QSTBodyIndentBullet1"/>
              <w:numPr>
                <w:ilvl w:val="0"/>
                <w:numId w:val="0"/>
              </w:numPr>
              <w:ind w:left="28"/>
            </w:pPr>
            <w:r w:rsidRPr="00C43CDE">
              <w:t xml:space="preserve">There are 5 specific scenarios when an alternative election is authorized.  </w:t>
            </w:r>
          </w:p>
          <w:p w14:paraId="1547A06A" w14:textId="77777777" w:rsidR="00C43CDE" w:rsidRDefault="00C43CDE" w:rsidP="00C43CDE">
            <w:pPr>
              <w:pStyle w:val="QSTBodyIndentBullet1"/>
              <w:numPr>
                <w:ilvl w:val="0"/>
                <w:numId w:val="0"/>
              </w:numPr>
              <w:ind w:left="28"/>
            </w:pPr>
          </w:p>
          <w:p w14:paraId="77E1D261" w14:textId="77777777" w:rsidR="00106E3D" w:rsidRPr="00C43CDE" w:rsidRDefault="00C43CDE" w:rsidP="00C43CDE">
            <w:pPr>
              <w:pStyle w:val="QSTBodyIndentBullet1"/>
              <w:numPr>
                <w:ilvl w:val="0"/>
                <w:numId w:val="0"/>
              </w:numPr>
              <w:ind w:left="28"/>
            </w:pPr>
            <w:r w:rsidRPr="00C43CDE">
              <w:t>How many of those scenarios can you recall?</w:t>
            </w:r>
          </w:p>
        </w:tc>
        <w:tc>
          <w:tcPr>
            <w:tcW w:w="5976" w:type="dxa"/>
            <w:tcBorders>
              <w:left w:val="dashSmallGap" w:sz="4" w:space="0" w:color="auto"/>
            </w:tcBorders>
            <w:vAlign w:val="center"/>
          </w:tcPr>
          <w:p w14:paraId="2D50C535" w14:textId="77777777" w:rsidR="00106E3D" w:rsidRPr="00B6357F"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11</w:t>
            </w:r>
            <w:r w:rsidRPr="00B6357F">
              <w:rPr>
                <w:sz w:val="20"/>
              </w:rPr>
              <w:br/>
            </w:r>
          </w:p>
          <w:p w14:paraId="0EAA405F" w14:textId="77777777" w:rsidR="00106E3D" w:rsidRDefault="00106E3D" w:rsidP="00C43CDE">
            <w:pPr>
              <w:pStyle w:val="QSTBody"/>
              <w:spacing w:before="0" w:after="0"/>
              <w:jc w:val="left"/>
              <w:rPr>
                <w:sz w:val="20"/>
              </w:rPr>
            </w:pPr>
            <w:r w:rsidRPr="00B6357F">
              <w:rPr>
                <w:b/>
                <w:sz w:val="20"/>
              </w:rPr>
              <w:t>ANSWER</w:t>
            </w:r>
            <w:r w:rsidR="00C43CDE">
              <w:rPr>
                <w:sz w:val="20"/>
              </w:rPr>
              <w:t>: (Review 5 scenarios)</w:t>
            </w:r>
          </w:p>
          <w:p w14:paraId="3474463E" w14:textId="77777777" w:rsidR="00C43CDE" w:rsidRDefault="00C43CDE" w:rsidP="00C43CDE">
            <w:pPr>
              <w:pStyle w:val="QSTBody"/>
              <w:spacing w:before="0" w:after="0"/>
              <w:jc w:val="left"/>
              <w:rPr>
                <w:sz w:val="20"/>
              </w:rPr>
            </w:pPr>
          </w:p>
          <w:p w14:paraId="6BB7882B" w14:textId="77777777" w:rsidR="00C43CDE" w:rsidRPr="006860C8" w:rsidRDefault="00C43CDE" w:rsidP="003F2499">
            <w:pPr>
              <w:pStyle w:val="QSTBodyIndentBullet1"/>
              <w:numPr>
                <w:ilvl w:val="0"/>
                <w:numId w:val="14"/>
              </w:numPr>
              <w:ind w:left="360"/>
              <w:rPr>
                <w:bCs/>
                <w:sz w:val="20"/>
              </w:rPr>
            </w:pPr>
            <w:r w:rsidRPr="006860C8">
              <w:rPr>
                <w:bCs/>
                <w:sz w:val="20"/>
              </w:rPr>
              <w:t xml:space="preserve">Veteran fails to relinquish a benefit but is only eligible for </w:t>
            </w:r>
            <w:r w:rsidRPr="006860C8">
              <w:rPr>
                <w:bCs/>
                <w:sz w:val="20"/>
                <w:u w:val="single"/>
              </w:rPr>
              <w:t>one</w:t>
            </w:r>
            <w:r w:rsidRPr="006860C8">
              <w:rPr>
                <w:bCs/>
                <w:sz w:val="20"/>
              </w:rPr>
              <w:t xml:space="preserve"> benefit besides Chapter 33.</w:t>
            </w:r>
          </w:p>
          <w:p w14:paraId="7AEFDD0B" w14:textId="77777777" w:rsidR="00C43CDE" w:rsidRDefault="00C43CDE" w:rsidP="003F2499">
            <w:pPr>
              <w:pStyle w:val="QSTBodyIndentBullet1"/>
              <w:numPr>
                <w:ilvl w:val="0"/>
                <w:numId w:val="14"/>
              </w:numPr>
              <w:ind w:left="360"/>
              <w:rPr>
                <w:bCs/>
                <w:sz w:val="20"/>
              </w:rPr>
            </w:pPr>
            <w:r w:rsidRPr="006860C8">
              <w:rPr>
                <w:bCs/>
                <w:sz w:val="20"/>
              </w:rPr>
              <w:t xml:space="preserve">Veteran provides an invalid election (relinquishes a benefit for which he or she is not eligible) but is only eligible for </w:t>
            </w:r>
            <w:r w:rsidRPr="006860C8">
              <w:rPr>
                <w:bCs/>
                <w:sz w:val="20"/>
                <w:u w:val="single"/>
              </w:rPr>
              <w:t>one</w:t>
            </w:r>
            <w:r w:rsidRPr="006860C8">
              <w:rPr>
                <w:bCs/>
                <w:sz w:val="20"/>
              </w:rPr>
              <w:t xml:space="preserve"> benefit besides Chapter 33.</w:t>
            </w:r>
          </w:p>
          <w:p w14:paraId="5EFFDFC3" w14:textId="77777777" w:rsidR="00C43CDE" w:rsidRDefault="00C43CDE" w:rsidP="003F2499">
            <w:pPr>
              <w:pStyle w:val="QSTBodyIndentBullet1"/>
              <w:numPr>
                <w:ilvl w:val="0"/>
                <w:numId w:val="14"/>
              </w:numPr>
              <w:ind w:left="360"/>
              <w:rPr>
                <w:bCs/>
                <w:sz w:val="20"/>
              </w:rPr>
            </w:pPr>
            <w:r w:rsidRPr="00C43CDE">
              <w:rPr>
                <w:bCs/>
                <w:sz w:val="20"/>
              </w:rPr>
              <w:t>Veteran provides a valid election but fails to provide an effective date to relinquish.</w:t>
            </w:r>
          </w:p>
          <w:p w14:paraId="193823EB" w14:textId="77777777" w:rsidR="00C43CDE" w:rsidRPr="006860C8" w:rsidRDefault="00C43CDE" w:rsidP="003F2499">
            <w:pPr>
              <w:pStyle w:val="QSTBodyIndentBullet1"/>
              <w:numPr>
                <w:ilvl w:val="0"/>
                <w:numId w:val="14"/>
              </w:numPr>
              <w:ind w:left="360"/>
              <w:rPr>
                <w:bCs/>
                <w:sz w:val="20"/>
              </w:rPr>
            </w:pPr>
            <w:r w:rsidRPr="006860C8">
              <w:rPr>
                <w:bCs/>
                <w:sz w:val="20"/>
              </w:rPr>
              <w:t xml:space="preserve">Veteran provides a valid election with a valid effective date. </w:t>
            </w:r>
            <w:r w:rsidRPr="006860C8">
              <w:rPr>
                <w:b/>
                <w:bCs/>
                <w:sz w:val="20"/>
              </w:rPr>
              <w:t>But…</w:t>
            </w:r>
          </w:p>
          <w:p w14:paraId="19C6AD50" w14:textId="16A4ECB2" w:rsidR="00C43CDE" w:rsidRDefault="00C43CDE" w:rsidP="00C43CDE">
            <w:pPr>
              <w:pStyle w:val="QSTBodyIndentBullet1"/>
              <w:numPr>
                <w:ilvl w:val="0"/>
                <w:numId w:val="0"/>
              </w:numPr>
              <w:ind w:left="360"/>
              <w:rPr>
                <w:b/>
                <w:bCs/>
                <w:sz w:val="20"/>
              </w:rPr>
            </w:pPr>
            <w:r w:rsidRPr="006860C8">
              <w:rPr>
                <w:bCs/>
                <w:sz w:val="20"/>
              </w:rPr>
              <w:t>The provided effective date is simply the date the claimant signed the application (basically a d</w:t>
            </w:r>
            <w:r w:rsidR="00245CD4">
              <w:rPr>
                <w:bCs/>
                <w:sz w:val="20"/>
              </w:rPr>
              <w:t xml:space="preserve">efault effective date choice). </w:t>
            </w:r>
            <w:r w:rsidRPr="006860C8">
              <w:rPr>
                <w:b/>
                <w:bCs/>
                <w:sz w:val="20"/>
              </w:rPr>
              <w:t>And…</w:t>
            </w:r>
          </w:p>
          <w:p w14:paraId="75F39FB7" w14:textId="77777777" w:rsidR="00C43CDE" w:rsidRPr="006860C8" w:rsidRDefault="00C43CDE" w:rsidP="003F2499">
            <w:pPr>
              <w:pStyle w:val="QSTBodyIndentBullet1"/>
              <w:numPr>
                <w:ilvl w:val="1"/>
                <w:numId w:val="3"/>
              </w:numPr>
            </w:pPr>
            <w:r w:rsidRPr="006860C8">
              <w:t xml:space="preserve">The Veteran is currently in school but not receiving benefits under any VA educational benefit program </w:t>
            </w:r>
          </w:p>
          <w:p w14:paraId="1E431E87" w14:textId="77777777" w:rsidR="00C43CDE" w:rsidRPr="006860C8" w:rsidRDefault="00C43CDE" w:rsidP="003F2499">
            <w:pPr>
              <w:pStyle w:val="QSTBodyIndentBullet1"/>
              <w:numPr>
                <w:ilvl w:val="1"/>
                <w:numId w:val="3"/>
              </w:numPr>
            </w:pPr>
            <w:r w:rsidRPr="006860C8">
              <w:t xml:space="preserve">The choice of a default effective date prevents VA from paying benefits for the Veteran’s current term </w:t>
            </w:r>
          </w:p>
          <w:p w14:paraId="0FF6DBDD" w14:textId="77777777" w:rsidR="00C43CDE" w:rsidRPr="006860C8" w:rsidRDefault="00C43CDE" w:rsidP="003F2499">
            <w:pPr>
              <w:pStyle w:val="QSTBodyIndentBullet1"/>
              <w:numPr>
                <w:ilvl w:val="1"/>
                <w:numId w:val="3"/>
              </w:numPr>
            </w:pPr>
            <w:r w:rsidRPr="006860C8">
              <w:t xml:space="preserve">Consequently, the Veteran is left without benefit coverage under any program for his or her current term  </w:t>
            </w:r>
          </w:p>
          <w:p w14:paraId="0C5D7751" w14:textId="77777777" w:rsidR="00C43CDE" w:rsidRPr="00C43CDE" w:rsidRDefault="00C43CDE" w:rsidP="003F2499">
            <w:pPr>
              <w:pStyle w:val="QSTBodyIndentBullet1"/>
              <w:numPr>
                <w:ilvl w:val="1"/>
                <w:numId w:val="3"/>
              </w:numPr>
              <w:rPr>
                <w:b/>
                <w:bCs/>
                <w:sz w:val="20"/>
              </w:rPr>
            </w:pPr>
            <w:r w:rsidRPr="006860C8">
              <w:t>Had the Veteran chosen a retroactive effective date, the Veteran would receive Chapter 33 benefits for the current term</w:t>
            </w:r>
          </w:p>
          <w:p w14:paraId="78B72395" w14:textId="77777777" w:rsidR="00C43CDE" w:rsidRPr="00D83A6D" w:rsidRDefault="00C43CDE" w:rsidP="002C3A1A">
            <w:pPr>
              <w:pStyle w:val="QSTBody"/>
              <w:jc w:val="left"/>
              <w:rPr>
                <w:sz w:val="20"/>
              </w:rPr>
            </w:pPr>
            <w:r w:rsidRPr="00D83A6D">
              <w:rPr>
                <w:sz w:val="20"/>
              </w:rPr>
              <w:t xml:space="preserve">5. Dependent applies for Chapter 33, Transfer of Entitlement (TOE) benefits, </w:t>
            </w:r>
          </w:p>
          <w:p w14:paraId="24DCFE12" w14:textId="77777777" w:rsidR="00C43CDE" w:rsidRPr="00D83A6D" w:rsidRDefault="00C43CDE" w:rsidP="002C3A1A">
            <w:pPr>
              <w:pStyle w:val="QSTBody"/>
              <w:numPr>
                <w:ilvl w:val="0"/>
                <w:numId w:val="14"/>
              </w:numPr>
              <w:jc w:val="left"/>
              <w:rPr>
                <w:sz w:val="20"/>
              </w:rPr>
            </w:pPr>
            <w:r w:rsidRPr="00D83A6D">
              <w:rPr>
                <w:sz w:val="20"/>
              </w:rPr>
              <w:t xml:space="preserve">The Veterans Information Solution (VIS) indicates a Transfer Request Date (TRD) of January 1, 2017, or later, </w:t>
            </w:r>
            <w:r w:rsidRPr="00D83A6D">
              <w:rPr>
                <w:i/>
                <w:iCs/>
                <w:sz w:val="20"/>
              </w:rPr>
              <w:t>and</w:t>
            </w:r>
            <w:r w:rsidRPr="00D83A6D">
              <w:rPr>
                <w:sz w:val="20"/>
              </w:rPr>
              <w:t xml:space="preserve"> </w:t>
            </w:r>
          </w:p>
          <w:p w14:paraId="4D0BC471" w14:textId="77777777" w:rsidR="00C43CDE" w:rsidRPr="00D83A6D" w:rsidRDefault="00C43CDE" w:rsidP="002C3A1A">
            <w:pPr>
              <w:pStyle w:val="QSTBody"/>
              <w:numPr>
                <w:ilvl w:val="0"/>
                <w:numId w:val="14"/>
              </w:numPr>
              <w:jc w:val="left"/>
              <w:rPr>
                <w:sz w:val="20"/>
              </w:rPr>
            </w:pPr>
            <w:r w:rsidRPr="00D83A6D">
              <w:rPr>
                <w:sz w:val="20"/>
              </w:rPr>
              <w:t xml:space="preserve">The transferor has not provided VA with a valid election, </w:t>
            </w:r>
            <w:r w:rsidRPr="00D83A6D">
              <w:rPr>
                <w:i/>
                <w:iCs/>
                <w:sz w:val="20"/>
              </w:rPr>
              <w:t>and</w:t>
            </w:r>
            <w:r w:rsidRPr="00D83A6D">
              <w:rPr>
                <w:sz w:val="20"/>
              </w:rPr>
              <w:t xml:space="preserve">  </w:t>
            </w:r>
          </w:p>
          <w:p w14:paraId="577BFCF7" w14:textId="77777777" w:rsidR="00C43CDE" w:rsidRPr="00C43CDE" w:rsidRDefault="00C43CDE" w:rsidP="003F2499">
            <w:pPr>
              <w:pStyle w:val="QSTBodyIndentBullet1"/>
              <w:numPr>
                <w:ilvl w:val="0"/>
                <w:numId w:val="14"/>
              </w:numPr>
              <w:rPr>
                <w:bCs/>
                <w:sz w:val="20"/>
              </w:rPr>
            </w:pPr>
            <w:r w:rsidRPr="00D83A6D">
              <w:rPr>
                <w:sz w:val="20"/>
              </w:rPr>
              <w:t>The transferor is only eligible for one benefit besides Chapter 33</w:t>
            </w:r>
          </w:p>
        </w:tc>
      </w:tr>
      <w:tr w:rsidR="00106E3D" w14:paraId="3006159E" w14:textId="77777777" w:rsidTr="007E47FA">
        <w:trPr>
          <w:cantSplit/>
          <w:jc w:val="center"/>
        </w:trPr>
        <w:tc>
          <w:tcPr>
            <w:tcW w:w="5013" w:type="dxa"/>
            <w:tcBorders>
              <w:right w:val="dashSmallGap" w:sz="4" w:space="0" w:color="auto"/>
            </w:tcBorders>
            <w:vAlign w:val="center"/>
          </w:tcPr>
          <w:p w14:paraId="2044D9C8" w14:textId="77777777" w:rsidR="0053123A" w:rsidRDefault="0053123A" w:rsidP="007E47FA">
            <w:pPr>
              <w:pStyle w:val="QSTBody"/>
              <w:jc w:val="center"/>
              <w:rPr>
                <w:b/>
                <w:bCs/>
                <w:sz w:val="20"/>
              </w:rPr>
            </w:pPr>
          </w:p>
          <w:p w14:paraId="0C639C42" w14:textId="77777777" w:rsidR="00106E3D" w:rsidRDefault="0053123A" w:rsidP="007E47FA">
            <w:pPr>
              <w:pStyle w:val="QSTBody"/>
              <w:jc w:val="center"/>
              <w:rPr>
                <w:b/>
                <w:bCs/>
                <w:sz w:val="20"/>
              </w:rPr>
            </w:pPr>
            <w:r>
              <w:rPr>
                <w:b/>
                <w:bCs/>
                <w:sz w:val="20"/>
              </w:rPr>
              <w:t>Processing Steps</w:t>
            </w:r>
          </w:p>
          <w:p w14:paraId="646E5835" w14:textId="77777777" w:rsidR="00106E3D" w:rsidRPr="00CC696A" w:rsidRDefault="00106E3D" w:rsidP="0053123A">
            <w:pPr>
              <w:pStyle w:val="QSTBody"/>
              <w:jc w:val="left"/>
              <w:rPr>
                <w:sz w:val="20"/>
              </w:rPr>
            </w:pPr>
          </w:p>
        </w:tc>
        <w:tc>
          <w:tcPr>
            <w:tcW w:w="5976" w:type="dxa"/>
            <w:tcBorders>
              <w:left w:val="dashSmallGap" w:sz="4" w:space="0" w:color="auto"/>
            </w:tcBorders>
            <w:vAlign w:val="center"/>
          </w:tcPr>
          <w:p w14:paraId="783AC6FC" w14:textId="77777777" w:rsidR="00106E3D" w:rsidRDefault="00106E3D" w:rsidP="007E47FA">
            <w:pPr>
              <w:pStyle w:val="QSTBody"/>
              <w:spacing w:before="0" w:after="0"/>
              <w:jc w:val="left"/>
              <w:rPr>
                <w:sz w:val="20"/>
              </w:rPr>
            </w:pPr>
            <w:r w:rsidRPr="00B6357F">
              <w:rPr>
                <w:b/>
                <w:sz w:val="20"/>
              </w:rPr>
              <w:t>DISPLAY</w:t>
            </w:r>
            <w:r w:rsidRPr="00B6357F">
              <w:rPr>
                <w:sz w:val="20"/>
              </w:rPr>
              <w:t xml:space="preserve"> slide </w:t>
            </w:r>
            <w:r w:rsidRPr="00B6357F">
              <w:rPr>
                <w:b/>
                <w:sz w:val="20"/>
              </w:rPr>
              <w:t>12</w:t>
            </w:r>
            <w:r w:rsidRPr="00B6357F">
              <w:rPr>
                <w:sz w:val="20"/>
              </w:rPr>
              <w:t xml:space="preserve"> </w:t>
            </w:r>
          </w:p>
          <w:p w14:paraId="01F0BAAB" w14:textId="77777777" w:rsidR="0053123A" w:rsidRDefault="0053123A" w:rsidP="007E47FA">
            <w:pPr>
              <w:pStyle w:val="QSTBody"/>
              <w:spacing w:before="0" w:after="0"/>
              <w:jc w:val="left"/>
              <w:rPr>
                <w:sz w:val="20"/>
              </w:rPr>
            </w:pPr>
          </w:p>
          <w:p w14:paraId="0B35F509" w14:textId="77777777" w:rsidR="0053123A" w:rsidRPr="00B6357F" w:rsidRDefault="0053123A" w:rsidP="007E47FA">
            <w:pPr>
              <w:pStyle w:val="QSTBody"/>
              <w:spacing w:before="0" w:after="0"/>
              <w:jc w:val="left"/>
              <w:rPr>
                <w:b/>
                <w:sz w:val="20"/>
              </w:rPr>
            </w:pPr>
            <w:r w:rsidRPr="0053123A">
              <w:rPr>
                <w:b/>
                <w:sz w:val="20"/>
              </w:rPr>
              <w:t>INTRODUCE</w:t>
            </w:r>
            <w:r>
              <w:rPr>
                <w:sz w:val="20"/>
              </w:rPr>
              <w:t xml:space="preserve"> transition to Processing Steps</w:t>
            </w:r>
          </w:p>
        </w:tc>
      </w:tr>
      <w:tr w:rsidR="00106E3D" w14:paraId="59B3060D" w14:textId="77777777" w:rsidTr="007E47FA">
        <w:trPr>
          <w:cantSplit/>
          <w:jc w:val="center"/>
        </w:trPr>
        <w:tc>
          <w:tcPr>
            <w:tcW w:w="5013" w:type="dxa"/>
            <w:tcBorders>
              <w:right w:val="dashSmallGap" w:sz="4" w:space="0" w:color="auto"/>
            </w:tcBorders>
            <w:vAlign w:val="center"/>
          </w:tcPr>
          <w:p w14:paraId="74781378" w14:textId="77777777" w:rsidR="00106E3D" w:rsidRDefault="0053123A" w:rsidP="007E47FA">
            <w:pPr>
              <w:pStyle w:val="QSTBody"/>
              <w:jc w:val="center"/>
              <w:rPr>
                <w:b/>
                <w:bCs/>
                <w:sz w:val="20"/>
              </w:rPr>
            </w:pPr>
            <w:r>
              <w:rPr>
                <w:b/>
                <w:bCs/>
                <w:sz w:val="20"/>
              </w:rPr>
              <w:lastRenderedPageBreak/>
              <w:t>Step 1</w:t>
            </w:r>
          </w:p>
          <w:p w14:paraId="3D8FE5AE" w14:textId="77777777" w:rsidR="0053123A" w:rsidRDefault="0053123A" w:rsidP="007E47FA">
            <w:pPr>
              <w:pStyle w:val="QSTBody"/>
              <w:jc w:val="center"/>
              <w:rPr>
                <w:b/>
                <w:bCs/>
                <w:sz w:val="20"/>
              </w:rPr>
            </w:pPr>
          </w:p>
          <w:p w14:paraId="546B28D7" w14:textId="77777777" w:rsidR="0053123A" w:rsidRPr="0053123A" w:rsidRDefault="0053123A" w:rsidP="0053123A">
            <w:pPr>
              <w:pStyle w:val="QSTBody"/>
              <w:jc w:val="left"/>
              <w:rPr>
                <w:sz w:val="20"/>
              </w:rPr>
            </w:pPr>
            <w:r w:rsidRPr="0053123A">
              <w:rPr>
                <w:b/>
                <w:bCs/>
                <w:sz w:val="20"/>
              </w:rPr>
              <w:t>Review</w:t>
            </w:r>
            <w:r w:rsidRPr="0053123A">
              <w:rPr>
                <w:sz w:val="20"/>
              </w:rPr>
              <w:t xml:space="preserve"> </w:t>
            </w:r>
            <w:r w:rsidRPr="0053123A">
              <w:rPr>
                <w:b/>
                <w:bCs/>
                <w:sz w:val="20"/>
              </w:rPr>
              <w:t xml:space="preserve">the claim </w:t>
            </w:r>
            <w:r w:rsidRPr="0053123A">
              <w:rPr>
                <w:sz w:val="20"/>
              </w:rPr>
              <w:t xml:space="preserve">thoroughly for eligibility under the Post-9/11 GI Bill as normal. </w:t>
            </w:r>
            <w:r w:rsidRPr="0053123A">
              <w:rPr>
                <w:b/>
                <w:bCs/>
                <w:sz w:val="20"/>
              </w:rPr>
              <w:t>Determine processing required:</w:t>
            </w:r>
          </w:p>
          <w:p w14:paraId="2E0A97C6" w14:textId="77777777" w:rsidR="001B3EED" w:rsidRPr="0053123A" w:rsidRDefault="003F2499" w:rsidP="003F2499">
            <w:pPr>
              <w:pStyle w:val="QSTBody"/>
              <w:numPr>
                <w:ilvl w:val="0"/>
                <w:numId w:val="15"/>
              </w:numPr>
              <w:jc w:val="left"/>
              <w:rPr>
                <w:sz w:val="20"/>
              </w:rPr>
            </w:pPr>
            <w:r w:rsidRPr="0053123A">
              <w:rPr>
                <w:sz w:val="20"/>
              </w:rPr>
              <w:t>If not eligible, disallow the claim.</w:t>
            </w:r>
          </w:p>
          <w:p w14:paraId="676D4E56" w14:textId="77777777" w:rsidR="001B3EED" w:rsidRPr="0053123A" w:rsidRDefault="003F2499" w:rsidP="003F2499">
            <w:pPr>
              <w:pStyle w:val="QSTBody"/>
              <w:numPr>
                <w:ilvl w:val="0"/>
                <w:numId w:val="15"/>
              </w:numPr>
              <w:jc w:val="left"/>
              <w:rPr>
                <w:sz w:val="20"/>
              </w:rPr>
            </w:pPr>
            <w:r w:rsidRPr="0053123A">
              <w:rPr>
                <w:sz w:val="20"/>
              </w:rPr>
              <w:t xml:space="preserve">If eligible </w:t>
            </w:r>
            <w:r w:rsidRPr="0053123A">
              <w:rPr>
                <w:b/>
                <w:bCs/>
                <w:sz w:val="20"/>
                <w:u w:val="single"/>
              </w:rPr>
              <w:t>and</w:t>
            </w:r>
            <w:r w:rsidRPr="0053123A">
              <w:rPr>
                <w:sz w:val="20"/>
              </w:rPr>
              <w:t xml:space="preserve"> the election fits into one of the 5 categories, adjust the election appropriately.</w:t>
            </w:r>
          </w:p>
          <w:p w14:paraId="6763170D" w14:textId="77777777" w:rsidR="001B3EED" w:rsidRPr="0053123A" w:rsidRDefault="003F2499" w:rsidP="003F2499">
            <w:pPr>
              <w:pStyle w:val="QSTBody"/>
              <w:numPr>
                <w:ilvl w:val="0"/>
                <w:numId w:val="15"/>
              </w:numPr>
              <w:jc w:val="left"/>
              <w:rPr>
                <w:sz w:val="20"/>
              </w:rPr>
            </w:pPr>
            <w:r w:rsidRPr="0053123A">
              <w:rPr>
                <w:sz w:val="20"/>
              </w:rPr>
              <w:t>Otherwise, continue to follow existing procedures for development for an election when still necessary or process as normal when no development is required</w:t>
            </w:r>
          </w:p>
          <w:p w14:paraId="5F783772" w14:textId="77777777" w:rsidR="0053123A" w:rsidRPr="0053123A" w:rsidRDefault="0053123A" w:rsidP="007E47FA">
            <w:pPr>
              <w:pStyle w:val="QSTBody"/>
              <w:jc w:val="center"/>
              <w:rPr>
                <w:sz w:val="20"/>
              </w:rPr>
            </w:pPr>
          </w:p>
        </w:tc>
        <w:tc>
          <w:tcPr>
            <w:tcW w:w="5976" w:type="dxa"/>
            <w:tcBorders>
              <w:left w:val="dashSmallGap" w:sz="4" w:space="0" w:color="auto"/>
            </w:tcBorders>
            <w:vAlign w:val="center"/>
          </w:tcPr>
          <w:p w14:paraId="21F3F592" w14:textId="77777777"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13</w:t>
            </w:r>
          </w:p>
          <w:p w14:paraId="27209DC2" w14:textId="77777777" w:rsidR="00106E3D" w:rsidRPr="00B6357F" w:rsidRDefault="00106E3D" w:rsidP="007E47FA">
            <w:pPr>
              <w:pStyle w:val="QSTBody"/>
              <w:spacing w:before="0" w:after="0"/>
              <w:jc w:val="left"/>
              <w:rPr>
                <w:b/>
                <w:sz w:val="20"/>
              </w:rPr>
            </w:pPr>
          </w:p>
          <w:p w14:paraId="2950EC67" w14:textId="77777777" w:rsidR="00106E3D" w:rsidRDefault="0053123A" w:rsidP="0053123A">
            <w:pPr>
              <w:pStyle w:val="QSTBody"/>
              <w:spacing w:before="0" w:after="0"/>
              <w:jc w:val="left"/>
              <w:rPr>
                <w:sz w:val="20"/>
              </w:rPr>
            </w:pPr>
            <w:r>
              <w:rPr>
                <w:b/>
                <w:sz w:val="20"/>
              </w:rPr>
              <w:t xml:space="preserve">REVIEW </w:t>
            </w:r>
            <w:r>
              <w:rPr>
                <w:sz w:val="20"/>
              </w:rPr>
              <w:t>step 1; “review the claim” and determine processing required”</w:t>
            </w:r>
          </w:p>
          <w:p w14:paraId="2089E57D" w14:textId="77777777" w:rsidR="002C5103" w:rsidRDefault="002C5103" w:rsidP="0053123A">
            <w:pPr>
              <w:pStyle w:val="QSTBody"/>
              <w:spacing w:before="0" w:after="0"/>
              <w:jc w:val="left"/>
              <w:rPr>
                <w:sz w:val="20"/>
              </w:rPr>
            </w:pPr>
          </w:p>
          <w:p w14:paraId="6535BD7B" w14:textId="77777777" w:rsidR="002C5103" w:rsidRPr="0053123A" w:rsidRDefault="002C5103" w:rsidP="0053123A">
            <w:pPr>
              <w:pStyle w:val="QSTBody"/>
              <w:spacing w:before="0" w:after="0"/>
              <w:jc w:val="left"/>
              <w:rPr>
                <w:sz w:val="20"/>
              </w:rPr>
            </w:pPr>
            <w:r w:rsidRPr="002C5103">
              <w:rPr>
                <w:b/>
                <w:sz w:val="20"/>
              </w:rPr>
              <w:t>NOTE:</w:t>
            </w:r>
            <w:r>
              <w:rPr>
                <w:sz w:val="20"/>
              </w:rPr>
              <w:t xml:space="preserve"> Only the second bullet would continue with these steps. Existing procedures would apply to any other situation.</w:t>
            </w:r>
          </w:p>
        </w:tc>
      </w:tr>
      <w:tr w:rsidR="00106E3D" w14:paraId="40ACE4F9" w14:textId="77777777" w:rsidTr="007E47FA">
        <w:trPr>
          <w:cantSplit/>
          <w:jc w:val="center"/>
        </w:trPr>
        <w:tc>
          <w:tcPr>
            <w:tcW w:w="5013" w:type="dxa"/>
            <w:tcBorders>
              <w:right w:val="dashSmallGap" w:sz="4" w:space="0" w:color="auto"/>
            </w:tcBorders>
            <w:vAlign w:val="center"/>
          </w:tcPr>
          <w:p w14:paraId="43FC0FEB" w14:textId="77777777" w:rsidR="00106E3D" w:rsidRDefault="008D5B5C" w:rsidP="008D5B5C">
            <w:pPr>
              <w:pStyle w:val="QSTBodyIndentBullet1"/>
              <w:numPr>
                <w:ilvl w:val="0"/>
                <w:numId w:val="0"/>
              </w:numPr>
              <w:jc w:val="center"/>
              <w:rPr>
                <w:b/>
                <w:bCs/>
                <w:sz w:val="20"/>
              </w:rPr>
            </w:pPr>
            <w:r w:rsidRPr="008D5B5C">
              <w:rPr>
                <w:b/>
                <w:bCs/>
                <w:sz w:val="20"/>
              </w:rPr>
              <w:t>Step 2</w:t>
            </w:r>
          </w:p>
          <w:p w14:paraId="37FB7321" w14:textId="77777777" w:rsidR="00C95E7A" w:rsidRPr="00C95E7A" w:rsidRDefault="00C95E7A" w:rsidP="00C95E7A">
            <w:pPr>
              <w:pStyle w:val="QSTBodyIndentBullet1"/>
              <w:numPr>
                <w:ilvl w:val="0"/>
                <w:numId w:val="0"/>
              </w:numPr>
              <w:ind w:left="28"/>
              <w:rPr>
                <w:sz w:val="20"/>
              </w:rPr>
            </w:pPr>
            <w:r w:rsidRPr="00C95E7A">
              <w:rPr>
                <w:b/>
                <w:bCs/>
                <w:sz w:val="20"/>
              </w:rPr>
              <w:t>Update the Long Term Solution (LTS) and Benefits Delivery Network (BDN) appropriately</w:t>
            </w:r>
            <w:r w:rsidRPr="00C95E7A">
              <w:rPr>
                <w:sz w:val="20"/>
              </w:rPr>
              <w:t>:</w:t>
            </w:r>
          </w:p>
          <w:p w14:paraId="447C7AC6" w14:textId="5D04ED50" w:rsidR="00C95E7A" w:rsidRPr="00C95E7A" w:rsidRDefault="00C95E7A" w:rsidP="00C95E7A">
            <w:pPr>
              <w:pStyle w:val="QSTBodyIndentBullet1"/>
              <w:numPr>
                <w:ilvl w:val="0"/>
                <w:numId w:val="0"/>
              </w:numPr>
              <w:ind w:left="28"/>
              <w:rPr>
                <w:sz w:val="20"/>
              </w:rPr>
            </w:pPr>
            <w:r w:rsidRPr="00C95E7A">
              <w:rPr>
                <w:sz w:val="20"/>
              </w:rPr>
              <w:t>Do not develop for a missing election or to correct a flawed [relinquishment] election when any of the 5 co</w:t>
            </w:r>
            <w:r w:rsidR="00245CD4">
              <w:rPr>
                <w:sz w:val="20"/>
              </w:rPr>
              <w:t xml:space="preserve">nditions identified are found. </w:t>
            </w:r>
            <w:r w:rsidRPr="00C95E7A">
              <w:rPr>
                <w:sz w:val="20"/>
              </w:rPr>
              <w:t>Instead, make an alternative election on behalf of the individual.</w:t>
            </w:r>
          </w:p>
          <w:p w14:paraId="767EEA33" w14:textId="77777777" w:rsidR="00106E3D" w:rsidRPr="00C95E7A" w:rsidRDefault="00106E3D" w:rsidP="008D5B5C">
            <w:pPr>
              <w:pStyle w:val="QSTBodyIndentBullet1"/>
              <w:numPr>
                <w:ilvl w:val="0"/>
                <w:numId w:val="0"/>
              </w:numPr>
              <w:ind w:left="388" w:hanging="360"/>
              <w:rPr>
                <w:sz w:val="20"/>
              </w:rPr>
            </w:pPr>
          </w:p>
        </w:tc>
        <w:tc>
          <w:tcPr>
            <w:tcW w:w="5976" w:type="dxa"/>
            <w:tcBorders>
              <w:left w:val="dashSmallGap" w:sz="4" w:space="0" w:color="auto"/>
            </w:tcBorders>
            <w:vAlign w:val="center"/>
          </w:tcPr>
          <w:p w14:paraId="7DEB926C" w14:textId="77777777"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14</w:t>
            </w:r>
          </w:p>
          <w:p w14:paraId="515D28A7" w14:textId="77777777" w:rsidR="00106E3D" w:rsidRDefault="00106E3D" w:rsidP="007E47FA">
            <w:pPr>
              <w:pStyle w:val="QSTBody"/>
              <w:spacing w:before="0" w:after="0"/>
              <w:jc w:val="left"/>
              <w:rPr>
                <w:b/>
                <w:sz w:val="20"/>
              </w:rPr>
            </w:pPr>
          </w:p>
          <w:p w14:paraId="7DED6C66" w14:textId="77777777" w:rsidR="00504348" w:rsidRDefault="00504348" w:rsidP="00504348">
            <w:pPr>
              <w:pStyle w:val="QSTBody"/>
              <w:spacing w:before="0" w:after="0"/>
              <w:jc w:val="left"/>
              <w:rPr>
                <w:sz w:val="20"/>
              </w:rPr>
            </w:pPr>
            <w:r>
              <w:rPr>
                <w:b/>
                <w:sz w:val="20"/>
              </w:rPr>
              <w:t xml:space="preserve">REVIEW </w:t>
            </w:r>
            <w:r>
              <w:rPr>
                <w:sz w:val="20"/>
              </w:rPr>
              <w:t>step ; “Update the LTS” and “BDN”</w:t>
            </w:r>
          </w:p>
          <w:p w14:paraId="18648E2D" w14:textId="77777777" w:rsidR="00504348" w:rsidRDefault="00504348" w:rsidP="00504348">
            <w:pPr>
              <w:pStyle w:val="QSTBody"/>
              <w:spacing w:before="0" w:after="0"/>
              <w:jc w:val="left"/>
              <w:rPr>
                <w:sz w:val="20"/>
              </w:rPr>
            </w:pPr>
          </w:p>
          <w:p w14:paraId="64AF1742" w14:textId="77777777" w:rsidR="00504348" w:rsidRDefault="00504348" w:rsidP="00504348">
            <w:pPr>
              <w:pStyle w:val="QSTBody"/>
              <w:spacing w:before="0" w:after="0"/>
              <w:jc w:val="left"/>
              <w:rPr>
                <w:sz w:val="20"/>
              </w:rPr>
            </w:pPr>
            <w:r>
              <w:rPr>
                <w:sz w:val="20"/>
              </w:rPr>
              <w:t>(in other words, process as if the election was provided)</w:t>
            </w:r>
          </w:p>
          <w:p w14:paraId="2C1C20AF" w14:textId="77777777" w:rsidR="00504348" w:rsidRDefault="00504348" w:rsidP="00504348">
            <w:pPr>
              <w:pStyle w:val="QSTBody"/>
              <w:spacing w:before="0" w:after="0"/>
              <w:jc w:val="left"/>
              <w:rPr>
                <w:sz w:val="20"/>
              </w:rPr>
            </w:pPr>
          </w:p>
          <w:p w14:paraId="4E1EAE05" w14:textId="77777777" w:rsidR="00504348" w:rsidRPr="00B6357F" w:rsidRDefault="00504348" w:rsidP="007E47FA">
            <w:pPr>
              <w:pStyle w:val="QSTBody"/>
              <w:spacing w:before="0" w:after="0"/>
              <w:jc w:val="left"/>
              <w:rPr>
                <w:b/>
                <w:sz w:val="20"/>
              </w:rPr>
            </w:pPr>
          </w:p>
          <w:p w14:paraId="0A06C47F" w14:textId="77777777" w:rsidR="00106E3D" w:rsidRPr="00B6357F" w:rsidRDefault="00106E3D" w:rsidP="00725BEA">
            <w:pPr>
              <w:pStyle w:val="QSTBody"/>
              <w:spacing w:before="0" w:after="0"/>
              <w:jc w:val="left"/>
              <w:rPr>
                <w:b/>
                <w:sz w:val="20"/>
              </w:rPr>
            </w:pPr>
          </w:p>
        </w:tc>
      </w:tr>
      <w:tr w:rsidR="00106E3D" w14:paraId="75614B5D" w14:textId="77777777" w:rsidTr="007E47FA">
        <w:trPr>
          <w:cantSplit/>
          <w:jc w:val="center"/>
        </w:trPr>
        <w:tc>
          <w:tcPr>
            <w:tcW w:w="5013" w:type="dxa"/>
            <w:tcBorders>
              <w:right w:val="dashSmallGap" w:sz="4" w:space="0" w:color="auto"/>
            </w:tcBorders>
            <w:vAlign w:val="center"/>
          </w:tcPr>
          <w:p w14:paraId="43D8FE12" w14:textId="77777777" w:rsidR="00106E3D" w:rsidRDefault="00504348" w:rsidP="00504348">
            <w:pPr>
              <w:pStyle w:val="QSTBodyIndentBullet1"/>
              <w:numPr>
                <w:ilvl w:val="0"/>
                <w:numId w:val="0"/>
              </w:numPr>
              <w:ind w:left="28"/>
              <w:jc w:val="center"/>
              <w:rPr>
                <w:b/>
                <w:bCs/>
                <w:sz w:val="20"/>
              </w:rPr>
            </w:pPr>
            <w:r>
              <w:rPr>
                <w:b/>
                <w:bCs/>
                <w:sz w:val="20"/>
              </w:rPr>
              <w:lastRenderedPageBreak/>
              <w:t>Step 3</w:t>
            </w:r>
          </w:p>
          <w:p w14:paraId="7697DBAB" w14:textId="77777777" w:rsidR="00504348" w:rsidRPr="00C85BAE" w:rsidRDefault="00504348" w:rsidP="002C3A1A">
            <w:pPr>
              <w:pStyle w:val="QSTBody"/>
              <w:jc w:val="left"/>
              <w:rPr>
                <w:sz w:val="20"/>
              </w:rPr>
            </w:pPr>
            <w:r w:rsidRPr="00504348">
              <w:rPr>
                <w:b/>
                <w:bCs/>
                <w:sz w:val="20"/>
              </w:rPr>
              <w:t xml:space="preserve">Notify by letter of an alternative election:  </w:t>
            </w:r>
            <w:r w:rsidRPr="00C85BAE">
              <w:rPr>
                <w:sz w:val="20"/>
              </w:rPr>
              <w:t xml:space="preserve">If an alternative election is made, edit the LTS generated letter or use PCGL as necessary: </w:t>
            </w:r>
          </w:p>
          <w:p w14:paraId="3AD314E0" w14:textId="77777777" w:rsidR="00504348" w:rsidRPr="00C85BAE" w:rsidRDefault="00504348" w:rsidP="002C3A1A">
            <w:pPr>
              <w:pStyle w:val="QSTBody"/>
              <w:jc w:val="left"/>
              <w:rPr>
                <w:sz w:val="20"/>
              </w:rPr>
            </w:pPr>
            <w:r w:rsidRPr="00C85BAE">
              <w:rPr>
                <w:sz w:val="20"/>
              </w:rPr>
              <w:t xml:space="preserve">a)  Modify the initial system generated Certificate of Eligibility (COE) or Award letter with a clear explanation of what election changes were made and why VA made an alternative election. </w:t>
            </w:r>
          </w:p>
          <w:p w14:paraId="4ED4A27A" w14:textId="77777777" w:rsidR="001B3EED" w:rsidRPr="00C85BAE" w:rsidRDefault="003F2499" w:rsidP="002C3A1A">
            <w:pPr>
              <w:pStyle w:val="QSTBody"/>
              <w:numPr>
                <w:ilvl w:val="0"/>
                <w:numId w:val="16"/>
              </w:numPr>
              <w:jc w:val="left"/>
              <w:rPr>
                <w:sz w:val="20"/>
              </w:rPr>
            </w:pPr>
            <w:r w:rsidRPr="00C85BAE">
              <w:rPr>
                <w:sz w:val="20"/>
              </w:rPr>
              <w:t xml:space="preserve">(See Attachment A: </w:t>
            </w:r>
            <w:r w:rsidRPr="00C85BAE">
              <w:rPr>
                <w:sz w:val="20"/>
                <w:u w:val="single"/>
              </w:rPr>
              <w:t>“Alternative Election Letter Insert for Veteran”</w:t>
            </w:r>
            <w:r w:rsidRPr="00C85BAE">
              <w:rPr>
                <w:sz w:val="20"/>
              </w:rPr>
              <w:t>)</w:t>
            </w:r>
          </w:p>
          <w:p w14:paraId="4E69F8A3" w14:textId="77777777" w:rsidR="00504348" w:rsidRPr="00C85BAE" w:rsidRDefault="00504348" w:rsidP="002C3A1A">
            <w:pPr>
              <w:pStyle w:val="QSTBody"/>
              <w:jc w:val="left"/>
              <w:rPr>
                <w:sz w:val="20"/>
              </w:rPr>
            </w:pPr>
            <w:r w:rsidRPr="00C85BAE">
              <w:rPr>
                <w:sz w:val="20"/>
              </w:rPr>
              <w:t>b)  On TOE claims, send a locally produced letter to the transferor with a clear explanation of what election changes were made and why VA made an alternative election. Do not edit the dependent’s notifications.</w:t>
            </w:r>
          </w:p>
          <w:p w14:paraId="527468A5" w14:textId="77777777" w:rsidR="00106E3D" w:rsidRPr="00C85BAE" w:rsidRDefault="003F2499" w:rsidP="002C3A1A">
            <w:pPr>
              <w:pStyle w:val="QSTBody"/>
              <w:numPr>
                <w:ilvl w:val="0"/>
                <w:numId w:val="17"/>
              </w:numPr>
              <w:jc w:val="left"/>
              <w:rPr>
                <w:b/>
                <w:sz w:val="20"/>
              </w:rPr>
            </w:pPr>
            <w:r w:rsidRPr="00C85BAE">
              <w:rPr>
                <w:sz w:val="20"/>
              </w:rPr>
              <w:t xml:space="preserve">(See Attachment B:  </w:t>
            </w:r>
            <w:r w:rsidRPr="00C85BAE">
              <w:rPr>
                <w:sz w:val="20"/>
                <w:u w:val="single"/>
              </w:rPr>
              <w:t>“Alternative Election Letter for TOE Transferor”</w:t>
            </w:r>
            <w:r w:rsidRPr="00C85BAE">
              <w:rPr>
                <w:sz w:val="20"/>
              </w:rPr>
              <w:t>)</w:t>
            </w:r>
          </w:p>
        </w:tc>
        <w:tc>
          <w:tcPr>
            <w:tcW w:w="5976" w:type="dxa"/>
            <w:tcBorders>
              <w:left w:val="dashSmallGap" w:sz="4" w:space="0" w:color="auto"/>
            </w:tcBorders>
            <w:vAlign w:val="center"/>
          </w:tcPr>
          <w:p w14:paraId="56DF5D34" w14:textId="77777777"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15</w:t>
            </w:r>
          </w:p>
          <w:p w14:paraId="520776DF" w14:textId="77777777" w:rsidR="00106E3D" w:rsidRPr="00B6357F" w:rsidRDefault="00106E3D" w:rsidP="007E47FA">
            <w:pPr>
              <w:pStyle w:val="QSTBody"/>
              <w:spacing w:before="0" w:after="0"/>
              <w:jc w:val="left"/>
              <w:rPr>
                <w:b/>
                <w:sz w:val="20"/>
              </w:rPr>
            </w:pPr>
          </w:p>
          <w:p w14:paraId="036820D5" w14:textId="77777777" w:rsidR="00504348" w:rsidRPr="00504348" w:rsidRDefault="00504348" w:rsidP="00504348">
            <w:pPr>
              <w:pStyle w:val="QSTBody"/>
              <w:spacing w:before="0" w:after="0"/>
              <w:jc w:val="left"/>
              <w:rPr>
                <w:sz w:val="20"/>
              </w:rPr>
            </w:pPr>
            <w:r>
              <w:rPr>
                <w:b/>
                <w:sz w:val="20"/>
              </w:rPr>
              <w:t xml:space="preserve">REVIEW </w:t>
            </w:r>
            <w:r>
              <w:rPr>
                <w:sz w:val="20"/>
              </w:rPr>
              <w:t>step 3; “</w:t>
            </w:r>
            <w:r w:rsidRPr="00504348">
              <w:rPr>
                <w:bCs/>
                <w:sz w:val="20"/>
              </w:rPr>
              <w:t>Notify by letter of an alternative election”</w:t>
            </w:r>
          </w:p>
          <w:p w14:paraId="4CC03A5C" w14:textId="77777777" w:rsidR="00504348" w:rsidRDefault="00504348" w:rsidP="00504348">
            <w:pPr>
              <w:pStyle w:val="QSTBody"/>
              <w:spacing w:before="0" w:after="0"/>
              <w:jc w:val="left"/>
              <w:rPr>
                <w:sz w:val="20"/>
              </w:rPr>
            </w:pPr>
          </w:p>
          <w:p w14:paraId="058BB0FE" w14:textId="77777777" w:rsidR="00C85BAE" w:rsidRDefault="00C85BAE" w:rsidP="003F2499">
            <w:pPr>
              <w:pStyle w:val="QSTBody"/>
              <w:numPr>
                <w:ilvl w:val="0"/>
                <w:numId w:val="18"/>
              </w:numPr>
              <w:spacing w:before="0" w:after="0"/>
              <w:jc w:val="left"/>
              <w:rPr>
                <w:sz w:val="20"/>
              </w:rPr>
            </w:pPr>
            <w:r>
              <w:rPr>
                <w:sz w:val="20"/>
              </w:rPr>
              <w:t>Veteran/Servicemember claim</w:t>
            </w:r>
          </w:p>
          <w:p w14:paraId="5B11C462" w14:textId="77777777" w:rsidR="00C85BAE" w:rsidRPr="00C85BAE" w:rsidRDefault="00C85BAE" w:rsidP="003F2499">
            <w:pPr>
              <w:pStyle w:val="QSTBody"/>
              <w:numPr>
                <w:ilvl w:val="0"/>
                <w:numId w:val="18"/>
              </w:numPr>
              <w:spacing w:before="0" w:after="0"/>
              <w:jc w:val="left"/>
              <w:rPr>
                <w:sz w:val="20"/>
              </w:rPr>
            </w:pPr>
            <w:r w:rsidRPr="00C85BAE">
              <w:rPr>
                <w:sz w:val="20"/>
              </w:rPr>
              <w:t>TOE claims</w:t>
            </w:r>
          </w:p>
          <w:p w14:paraId="53A7C1B6" w14:textId="77777777" w:rsidR="00CC696A" w:rsidRDefault="00CC696A" w:rsidP="00CC696A">
            <w:pPr>
              <w:pStyle w:val="QSTBody"/>
              <w:spacing w:before="0" w:after="0"/>
              <w:jc w:val="left"/>
              <w:rPr>
                <w:b/>
                <w:sz w:val="20"/>
              </w:rPr>
            </w:pPr>
          </w:p>
          <w:p w14:paraId="0620AEC1" w14:textId="77777777" w:rsidR="00C85BAE" w:rsidRDefault="00C85BAE" w:rsidP="00CC696A">
            <w:pPr>
              <w:pStyle w:val="QSTBody"/>
              <w:spacing w:before="0" w:after="0"/>
              <w:jc w:val="left"/>
              <w:rPr>
                <w:sz w:val="20"/>
              </w:rPr>
            </w:pPr>
            <w:r>
              <w:rPr>
                <w:b/>
                <w:sz w:val="20"/>
              </w:rPr>
              <w:t xml:space="preserve">NOTE: </w:t>
            </w:r>
            <w:r>
              <w:rPr>
                <w:sz w:val="20"/>
              </w:rPr>
              <w:t xml:space="preserve">Insert should be placed after the first paragraph of the COE or Award letter. Ensure all proper letter formatting is checked. (i.e. Font, alignment) </w:t>
            </w:r>
          </w:p>
          <w:p w14:paraId="2EDCD60A" w14:textId="77777777" w:rsidR="00911068" w:rsidRDefault="00911068" w:rsidP="00CC696A">
            <w:pPr>
              <w:pStyle w:val="QSTBody"/>
              <w:spacing w:before="0" w:after="0"/>
              <w:jc w:val="left"/>
              <w:rPr>
                <w:sz w:val="20"/>
              </w:rPr>
            </w:pPr>
          </w:p>
          <w:p w14:paraId="031BC33A" w14:textId="420DFAD2" w:rsidR="00911068" w:rsidRDefault="00911068" w:rsidP="00CC696A">
            <w:pPr>
              <w:pStyle w:val="QSTBody"/>
              <w:spacing w:before="0" w:after="0"/>
              <w:jc w:val="left"/>
              <w:rPr>
                <w:sz w:val="20"/>
              </w:rPr>
            </w:pPr>
            <w:r w:rsidRPr="00911068">
              <w:rPr>
                <w:b/>
                <w:sz w:val="20"/>
              </w:rPr>
              <w:t>DISSCUSSION QUESTION</w:t>
            </w:r>
            <w:r w:rsidR="001429D5">
              <w:rPr>
                <w:b/>
                <w:sz w:val="20"/>
              </w:rPr>
              <w:t xml:space="preserve"> </w:t>
            </w:r>
            <w:proofErr w:type="spellStart"/>
            <w:r w:rsidR="001429D5">
              <w:rPr>
                <w:b/>
                <w:sz w:val="20"/>
              </w:rPr>
              <w:t>perytaining</w:t>
            </w:r>
            <w:proofErr w:type="spellEnd"/>
            <w:r w:rsidR="001429D5">
              <w:rPr>
                <w:b/>
                <w:sz w:val="20"/>
              </w:rPr>
              <w:t xml:space="preserve"> to dependent notifications</w:t>
            </w:r>
            <w:r w:rsidRPr="00911068">
              <w:rPr>
                <w:b/>
                <w:sz w:val="20"/>
              </w:rPr>
              <w:t>:</w:t>
            </w:r>
            <w:r>
              <w:rPr>
                <w:sz w:val="20"/>
              </w:rPr>
              <w:t xml:space="preserve"> </w:t>
            </w:r>
            <w:r w:rsidRPr="00911068">
              <w:rPr>
                <w:sz w:val="20"/>
              </w:rPr>
              <w:t>What if a veteran disagrees with our deci</w:t>
            </w:r>
            <w:r w:rsidR="00245CD4">
              <w:rPr>
                <w:sz w:val="20"/>
              </w:rPr>
              <w:t xml:space="preserve">sion and we have to change it? </w:t>
            </w:r>
            <w:r w:rsidRPr="00911068">
              <w:rPr>
                <w:sz w:val="20"/>
              </w:rPr>
              <w:t xml:space="preserve">Do we send the dependent a letter then, how do we explain what happened, since we didn't inform the in the first place?  </w:t>
            </w:r>
          </w:p>
          <w:p w14:paraId="65BF4259" w14:textId="0A48E9A2" w:rsidR="00911068" w:rsidRPr="00C85BAE" w:rsidRDefault="00911068" w:rsidP="00CC696A">
            <w:pPr>
              <w:pStyle w:val="QSTBody"/>
              <w:spacing w:before="0" w:after="0"/>
              <w:jc w:val="left"/>
              <w:rPr>
                <w:sz w:val="20"/>
              </w:rPr>
            </w:pPr>
            <w:r w:rsidRPr="00911068">
              <w:rPr>
                <w:b/>
                <w:sz w:val="20"/>
              </w:rPr>
              <w:t>RESPONSE:</w:t>
            </w:r>
            <w:r>
              <w:rPr>
                <w:sz w:val="20"/>
              </w:rPr>
              <w:t xml:space="preserve"> </w:t>
            </w:r>
            <w:r w:rsidRPr="00911068">
              <w:rPr>
                <w:sz w:val="20"/>
              </w:rPr>
              <w:t>Generally, a change should not affect benefit payments. If there is an impact to benefits paid or available after a dependent has been notified, the beneficiary and sponsor should be notified of the change and the reason for this change.</w:t>
            </w:r>
          </w:p>
        </w:tc>
      </w:tr>
      <w:tr w:rsidR="00106E3D" w14:paraId="22E9CC81" w14:textId="77777777" w:rsidTr="007E47FA">
        <w:trPr>
          <w:cantSplit/>
          <w:jc w:val="center"/>
        </w:trPr>
        <w:tc>
          <w:tcPr>
            <w:tcW w:w="5013" w:type="dxa"/>
            <w:tcBorders>
              <w:right w:val="dashSmallGap" w:sz="4" w:space="0" w:color="auto"/>
            </w:tcBorders>
            <w:vAlign w:val="center"/>
          </w:tcPr>
          <w:p w14:paraId="3095125E" w14:textId="77777777" w:rsidR="00106E3D" w:rsidRDefault="00C63676" w:rsidP="007E47FA">
            <w:pPr>
              <w:pStyle w:val="QSTBodyIndentBullet1"/>
              <w:numPr>
                <w:ilvl w:val="0"/>
                <w:numId w:val="0"/>
              </w:numPr>
              <w:ind w:left="28"/>
              <w:jc w:val="center"/>
              <w:rPr>
                <w:b/>
                <w:bCs/>
                <w:sz w:val="20"/>
              </w:rPr>
            </w:pPr>
            <w:r>
              <w:rPr>
                <w:b/>
                <w:bCs/>
                <w:sz w:val="20"/>
              </w:rPr>
              <w:t>Step 4</w:t>
            </w:r>
          </w:p>
          <w:p w14:paraId="61EE630F" w14:textId="77777777" w:rsidR="00106E3D" w:rsidRDefault="00106E3D" w:rsidP="007E47FA">
            <w:pPr>
              <w:pStyle w:val="QSTBodyIndentBullet1"/>
              <w:numPr>
                <w:ilvl w:val="0"/>
                <w:numId w:val="0"/>
              </w:numPr>
              <w:ind w:left="28"/>
              <w:rPr>
                <w:b/>
                <w:bCs/>
                <w:sz w:val="20"/>
              </w:rPr>
            </w:pPr>
          </w:p>
          <w:p w14:paraId="115B1829" w14:textId="77777777" w:rsidR="00C63676" w:rsidRPr="00C63676" w:rsidRDefault="00C63676" w:rsidP="00C63676">
            <w:pPr>
              <w:pStyle w:val="QSTBodyIndentBullet1"/>
              <w:ind w:left="28"/>
              <w:rPr>
                <w:bCs/>
                <w:sz w:val="20"/>
              </w:rPr>
            </w:pPr>
            <w:r w:rsidRPr="00C63676">
              <w:rPr>
                <w:b/>
                <w:bCs/>
                <w:sz w:val="20"/>
              </w:rPr>
              <w:t>Review and Electronic Notification</w:t>
            </w:r>
            <w:r w:rsidRPr="00C63676">
              <w:rPr>
                <w:bCs/>
                <w:sz w:val="20"/>
              </w:rPr>
              <w:t xml:space="preserve">: Review </w:t>
            </w:r>
            <w:proofErr w:type="gramStart"/>
            <w:r w:rsidRPr="00C63676">
              <w:rPr>
                <w:bCs/>
                <w:sz w:val="20"/>
              </w:rPr>
              <w:t>The</w:t>
            </w:r>
            <w:proofErr w:type="gramEnd"/>
            <w:r w:rsidRPr="00C63676">
              <w:rPr>
                <w:bCs/>
                <w:sz w:val="20"/>
              </w:rPr>
              <w:t xml:space="preserve"> Image Management System (TIMS) and LTS for an email address belonging to the individual.</w:t>
            </w:r>
          </w:p>
          <w:p w14:paraId="6EBA8AF9" w14:textId="77777777" w:rsidR="001B3EED" w:rsidRPr="00C63676" w:rsidRDefault="003F2499" w:rsidP="003F2499">
            <w:pPr>
              <w:pStyle w:val="QSTBodyIndentBullet1"/>
              <w:numPr>
                <w:ilvl w:val="0"/>
                <w:numId w:val="19"/>
              </w:numPr>
              <w:rPr>
                <w:bCs/>
                <w:sz w:val="20"/>
              </w:rPr>
            </w:pPr>
            <w:r w:rsidRPr="00C63676">
              <w:rPr>
                <w:bCs/>
                <w:sz w:val="20"/>
              </w:rPr>
              <w:t>When no email address is found, update TIMS with a Note indicating an email address was not on file.</w:t>
            </w:r>
          </w:p>
          <w:p w14:paraId="05726780" w14:textId="77777777" w:rsidR="001B3EED" w:rsidRPr="00C63676" w:rsidRDefault="003F2499" w:rsidP="003F2499">
            <w:pPr>
              <w:pStyle w:val="QSTBodyIndentBullet1"/>
              <w:numPr>
                <w:ilvl w:val="0"/>
                <w:numId w:val="19"/>
              </w:numPr>
              <w:rPr>
                <w:bCs/>
                <w:sz w:val="20"/>
              </w:rPr>
            </w:pPr>
            <w:r w:rsidRPr="00C63676">
              <w:rPr>
                <w:bCs/>
                <w:sz w:val="20"/>
              </w:rPr>
              <w:t xml:space="preserve">When an email address is available, the authorizer should use the locally prescribed procedure for completing the email, approving and taking end product credit for the claim (see note below). </w:t>
            </w:r>
          </w:p>
          <w:p w14:paraId="10F94257" w14:textId="77777777" w:rsidR="00C63676" w:rsidRPr="00C63676" w:rsidRDefault="00C63676" w:rsidP="00C63676">
            <w:pPr>
              <w:pStyle w:val="QSTBodyIndentBullet1"/>
              <w:ind w:left="28"/>
              <w:rPr>
                <w:bCs/>
                <w:sz w:val="20"/>
              </w:rPr>
            </w:pPr>
            <w:r w:rsidRPr="00C63676">
              <w:rPr>
                <w:b/>
                <w:bCs/>
                <w:sz w:val="20"/>
                <w:u w:val="single"/>
              </w:rPr>
              <w:t>Requirement to Notify by Electronic Means Whenever Possible:</w:t>
            </w:r>
            <w:r w:rsidRPr="00C63676">
              <w:rPr>
                <w:bCs/>
                <w:sz w:val="20"/>
              </w:rPr>
              <w:t xml:space="preserve">  The requirement for electronic responses should be delayed until a practical solution is found in cooperation with the Business Process Development team...</w:t>
            </w:r>
          </w:p>
          <w:p w14:paraId="4572B6DB" w14:textId="77777777" w:rsidR="00106E3D" w:rsidRDefault="00106E3D" w:rsidP="00593C78">
            <w:pPr>
              <w:pStyle w:val="QSTBody"/>
              <w:jc w:val="left"/>
              <w:rPr>
                <w:b/>
                <w:sz w:val="20"/>
              </w:rPr>
            </w:pPr>
          </w:p>
        </w:tc>
        <w:tc>
          <w:tcPr>
            <w:tcW w:w="5976" w:type="dxa"/>
            <w:tcBorders>
              <w:left w:val="dashSmallGap" w:sz="4" w:space="0" w:color="auto"/>
            </w:tcBorders>
            <w:vAlign w:val="center"/>
          </w:tcPr>
          <w:p w14:paraId="5CDDD2B0" w14:textId="77777777"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16</w:t>
            </w:r>
          </w:p>
          <w:p w14:paraId="44E88FB1" w14:textId="77777777" w:rsidR="00106E3D" w:rsidRPr="00B6357F" w:rsidRDefault="00106E3D" w:rsidP="007E47FA">
            <w:pPr>
              <w:pStyle w:val="QSTBody"/>
              <w:spacing w:before="0" w:after="0"/>
              <w:jc w:val="left"/>
              <w:rPr>
                <w:sz w:val="20"/>
              </w:rPr>
            </w:pPr>
          </w:p>
          <w:p w14:paraId="28DD4667" w14:textId="77777777" w:rsidR="00C63676" w:rsidRPr="00504348" w:rsidRDefault="00C63676" w:rsidP="00C63676">
            <w:pPr>
              <w:pStyle w:val="QSTBody"/>
              <w:spacing w:before="0" w:after="0"/>
              <w:jc w:val="left"/>
              <w:rPr>
                <w:sz w:val="20"/>
              </w:rPr>
            </w:pPr>
            <w:r>
              <w:rPr>
                <w:b/>
                <w:sz w:val="20"/>
              </w:rPr>
              <w:t xml:space="preserve">REVIEW </w:t>
            </w:r>
            <w:r>
              <w:rPr>
                <w:sz w:val="20"/>
              </w:rPr>
              <w:t>step 4; “</w:t>
            </w:r>
            <w:r>
              <w:rPr>
                <w:bCs/>
                <w:sz w:val="20"/>
              </w:rPr>
              <w:t>Review and Electronic Notification</w:t>
            </w:r>
            <w:r w:rsidRPr="00504348">
              <w:rPr>
                <w:bCs/>
                <w:sz w:val="20"/>
              </w:rPr>
              <w:t>”</w:t>
            </w:r>
          </w:p>
          <w:p w14:paraId="4BE2B3BC" w14:textId="77777777" w:rsidR="00C63676" w:rsidRDefault="00C63676" w:rsidP="007E47FA">
            <w:pPr>
              <w:pStyle w:val="QSTBody"/>
              <w:spacing w:before="0" w:after="0"/>
              <w:jc w:val="left"/>
              <w:rPr>
                <w:b/>
                <w:sz w:val="20"/>
              </w:rPr>
            </w:pPr>
          </w:p>
          <w:p w14:paraId="531616BA" w14:textId="77777777" w:rsidR="00106E3D" w:rsidRDefault="00106E3D" w:rsidP="007E47FA">
            <w:pPr>
              <w:pStyle w:val="QSTBody"/>
              <w:spacing w:before="0" w:after="0"/>
              <w:jc w:val="left"/>
              <w:rPr>
                <w:sz w:val="20"/>
              </w:rPr>
            </w:pPr>
            <w:r w:rsidRPr="00B6357F">
              <w:rPr>
                <w:b/>
                <w:sz w:val="20"/>
              </w:rPr>
              <w:t>EXPLAIN</w:t>
            </w:r>
            <w:r w:rsidRPr="00B6357F">
              <w:rPr>
                <w:sz w:val="20"/>
              </w:rPr>
              <w:t xml:space="preserve"> </w:t>
            </w:r>
            <w:r w:rsidR="00593C78">
              <w:rPr>
                <w:sz w:val="20"/>
              </w:rPr>
              <w:t xml:space="preserve">that </w:t>
            </w:r>
            <w:r w:rsidR="00C63676">
              <w:rPr>
                <w:sz w:val="20"/>
              </w:rPr>
              <w:t>this process is on hold. Notice will go out to the field as soon as a solution has been implemented.</w:t>
            </w:r>
          </w:p>
          <w:p w14:paraId="1172B8D6" w14:textId="77777777" w:rsidR="00C63676" w:rsidRDefault="00C63676" w:rsidP="007E47FA">
            <w:pPr>
              <w:pStyle w:val="QSTBody"/>
              <w:spacing w:before="0" w:after="0"/>
              <w:jc w:val="left"/>
              <w:rPr>
                <w:sz w:val="20"/>
              </w:rPr>
            </w:pPr>
          </w:p>
          <w:p w14:paraId="7929A65B" w14:textId="77777777" w:rsidR="00106E3D" w:rsidRPr="00B6357F" w:rsidRDefault="00106E3D" w:rsidP="007E47FA">
            <w:pPr>
              <w:pStyle w:val="QSTBody"/>
              <w:spacing w:before="0" w:after="0"/>
              <w:jc w:val="left"/>
              <w:rPr>
                <w:sz w:val="20"/>
              </w:rPr>
            </w:pPr>
          </w:p>
          <w:p w14:paraId="4DDFEF3D" w14:textId="2A7100A4" w:rsidR="00106E3D" w:rsidRPr="00B6357F" w:rsidRDefault="00C63676" w:rsidP="007E47FA">
            <w:pPr>
              <w:pStyle w:val="QSTBody"/>
              <w:spacing w:before="0" w:after="0"/>
              <w:jc w:val="left"/>
              <w:rPr>
                <w:b/>
                <w:sz w:val="20"/>
              </w:rPr>
            </w:pPr>
            <w:r>
              <w:rPr>
                <w:b/>
                <w:sz w:val="20"/>
              </w:rPr>
              <w:t xml:space="preserve">NOTE: </w:t>
            </w:r>
            <w:r w:rsidRPr="00C63676">
              <w:rPr>
                <w:sz w:val="20"/>
              </w:rPr>
              <w:t>Normal end product credit and authorization procedures will apply.</w:t>
            </w:r>
            <w:r w:rsidR="000C7668">
              <w:rPr>
                <w:sz w:val="20"/>
              </w:rPr>
              <w:t xml:space="preserve"> </w:t>
            </w:r>
            <w:r>
              <w:rPr>
                <w:sz w:val="20"/>
              </w:rPr>
              <w:t>No additional credit for these claims.</w:t>
            </w:r>
          </w:p>
        </w:tc>
      </w:tr>
      <w:tr w:rsidR="00106E3D" w14:paraId="3A378C09" w14:textId="77777777" w:rsidTr="007E47FA">
        <w:trPr>
          <w:cantSplit/>
          <w:jc w:val="center"/>
        </w:trPr>
        <w:tc>
          <w:tcPr>
            <w:tcW w:w="5013" w:type="dxa"/>
            <w:tcBorders>
              <w:right w:val="dashSmallGap" w:sz="4" w:space="0" w:color="auto"/>
            </w:tcBorders>
            <w:vAlign w:val="center"/>
          </w:tcPr>
          <w:p w14:paraId="7E57466E" w14:textId="77777777" w:rsidR="00106E3D" w:rsidRDefault="00990F2E" w:rsidP="00990F2E">
            <w:pPr>
              <w:pStyle w:val="QSTBodyIndentBullet1"/>
              <w:numPr>
                <w:ilvl w:val="0"/>
                <w:numId w:val="0"/>
              </w:numPr>
              <w:ind w:left="28"/>
              <w:jc w:val="center"/>
              <w:rPr>
                <w:b/>
                <w:bCs/>
                <w:sz w:val="20"/>
              </w:rPr>
            </w:pPr>
            <w:r w:rsidRPr="00990F2E">
              <w:rPr>
                <w:b/>
                <w:bCs/>
                <w:sz w:val="20"/>
              </w:rPr>
              <w:lastRenderedPageBreak/>
              <w:t xml:space="preserve">Attachment </w:t>
            </w:r>
            <w:proofErr w:type="spellStart"/>
            <w:r w:rsidRPr="00990F2E">
              <w:rPr>
                <w:b/>
                <w:bCs/>
                <w:sz w:val="20"/>
              </w:rPr>
              <w:t>A</w:t>
            </w:r>
            <w:proofErr w:type="spellEnd"/>
            <w:r w:rsidRPr="00990F2E">
              <w:rPr>
                <w:b/>
                <w:bCs/>
                <w:sz w:val="20"/>
              </w:rPr>
              <w:br/>
              <w:t>Alternative Election Letter Insert for Veteran</w:t>
            </w:r>
          </w:p>
          <w:p w14:paraId="7535D46E" w14:textId="2EB22E42" w:rsidR="00990F2E" w:rsidRPr="00990F2E" w:rsidRDefault="00990F2E" w:rsidP="003F2499">
            <w:pPr>
              <w:pStyle w:val="QSTBodyIndentBullet1"/>
              <w:ind w:left="28"/>
              <w:rPr>
                <w:bCs/>
                <w:sz w:val="20"/>
              </w:rPr>
            </w:pPr>
            <w:r w:rsidRPr="00990F2E">
              <w:rPr>
                <w:bCs/>
                <w:sz w:val="20"/>
              </w:rPr>
              <w:t xml:space="preserve">In accordance with Section 3327(h) of Title 38, we have made an alternative election on your behalf to relinquish </w:t>
            </w:r>
            <w:r w:rsidRPr="00990F2E">
              <w:rPr>
                <w:bCs/>
                <w:sz w:val="20"/>
                <w:u w:val="single"/>
              </w:rPr>
              <w:t>(enter benefit)</w:t>
            </w:r>
            <w:r w:rsidRPr="00990F2E">
              <w:rPr>
                <w:bCs/>
                <w:sz w:val="20"/>
              </w:rPr>
              <w:t xml:space="preserve"> effective </w:t>
            </w:r>
            <w:r w:rsidRPr="00990F2E">
              <w:rPr>
                <w:bCs/>
                <w:sz w:val="20"/>
                <w:u w:val="single"/>
              </w:rPr>
              <w:t>(enter effective date)</w:t>
            </w:r>
            <w:r w:rsidRPr="00990F2E">
              <w:rPr>
                <w:bCs/>
                <w:sz w:val="20"/>
              </w:rPr>
              <w:t xml:space="preserve"> to establish Post-9/11 GI Bill benefits requested. We did this because </w:t>
            </w:r>
            <w:r w:rsidRPr="00990F2E">
              <w:rPr>
                <w:bCs/>
                <w:sz w:val="20"/>
                <w:u w:val="single"/>
              </w:rPr>
              <w:t>(enter clear explanation of reason)</w:t>
            </w:r>
            <w:r w:rsidR="000C7668">
              <w:rPr>
                <w:bCs/>
                <w:sz w:val="20"/>
              </w:rPr>
              <w:t xml:space="preserve">. </w:t>
            </w:r>
            <w:r w:rsidRPr="00990F2E">
              <w:rPr>
                <w:bCs/>
                <w:sz w:val="20"/>
              </w:rPr>
              <w:t>This election we made on your behalf will</w:t>
            </w:r>
            <w:r w:rsidR="00245CD4">
              <w:rPr>
                <w:bCs/>
                <w:sz w:val="20"/>
              </w:rPr>
              <w:t xml:space="preserve"> be irrevocable after 30 days. </w:t>
            </w:r>
            <w:r w:rsidRPr="00990F2E">
              <w:rPr>
                <w:bCs/>
                <w:sz w:val="20"/>
              </w:rPr>
              <w:t xml:space="preserve">If you disagree with our actions, send us written notice </w:t>
            </w:r>
            <w:r w:rsidRPr="00990F2E">
              <w:rPr>
                <w:bCs/>
                <w:sz w:val="20"/>
                <w:u w:val="single"/>
              </w:rPr>
              <w:t>within 30 days from the date you receive this letter</w:t>
            </w:r>
            <w:r w:rsidRPr="00990F2E">
              <w:rPr>
                <w:bCs/>
                <w:sz w:val="20"/>
              </w:rPr>
              <w:t xml:space="preserve"> to the address at the top of this letter or, you may notify VA electronically by fax at: GI Bill website “</w:t>
            </w:r>
            <w:hyperlink r:id="rId16" w:history="1">
              <w:r w:rsidRPr="00990F2E">
                <w:rPr>
                  <w:rStyle w:val="Hyperlink"/>
                  <w:bCs/>
                  <w:sz w:val="20"/>
                </w:rPr>
                <w:t>Submit a Question</w:t>
              </w:r>
            </w:hyperlink>
            <w:r w:rsidRPr="00990F2E">
              <w:rPr>
                <w:bCs/>
                <w:sz w:val="20"/>
              </w:rPr>
              <w:t>.”</w:t>
            </w:r>
          </w:p>
          <w:p w14:paraId="2D238483" w14:textId="77777777" w:rsidR="00106E3D" w:rsidRDefault="00106E3D" w:rsidP="007E47FA">
            <w:pPr>
              <w:pStyle w:val="QSTBody"/>
              <w:jc w:val="center"/>
              <w:rPr>
                <w:b/>
                <w:sz w:val="20"/>
              </w:rPr>
            </w:pPr>
          </w:p>
        </w:tc>
        <w:tc>
          <w:tcPr>
            <w:tcW w:w="5976" w:type="dxa"/>
            <w:tcBorders>
              <w:left w:val="dashSmallGap" w:sz="4" w:space="0" w:color="auto"/>
            </w:tcBorders>
            <w:vAlign w:val="center"/>
          </w:tcPr>
          <w:p w14:paraId="469F5581" w14:textId="77777777"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17</w:t>
            </w:r>
          </w:p>
          <w:p w14:paraId="69A00D61" w14:textId="77777777" w:rsidR="00106E3D" w:rsidRPr="00B6357F" w:rsidRDefault="00106E3D" w:rsidP="007E47FA">
            <w:pPr>
              <w:pStyle w:val="QSTBody"/>
              <w:spacing w:before="0" w:after="0"/>
              <w:jc w:val="left"/>
              <w:rPr>
                <w:b/>
                <w:sz w:val="20"/>
              </w:rPr>
            </w:pPr>
          </w:p>
          <w:p w14:paraId="3C2E2212" w14:textId="33DEA0FC" w:rsidR="00106E3D" w:rsidRDefault="002A6595" w:rsidP="00990F2E">
            <w:pPr>
              <w:pStyle w:val="QSTBody"/>
              <w:spacing w:before="0" w:after="0"/>
              <w:jc w:val="left"/>
              <w:rPr>
                <w:sz w:val="20"/>
              </w:rPr>
            </w:pPr>
            <w:r>
              <w:rPr>
                <w:b/>
                <w:sz w:val="20"/>
              </w:rPr>
              <w:t>REVIEW</w:t>
            </w:r>
            <w:r w:rsidR="00251260">
              <w:rPr>
                <w:b/>
                <w:sz w:val="20"/>
              </w:rPr>
              <w:t xml:space="preserve"> and DISCUSS</w:t>
            </w:r>
            <w:r w:rsidR="00106E3D" w:rsidRPr="00B6357F">
              <w:rPr>
                <w:b/>
                <w:sz w:val="20"/>
              </w:rPr>
              <w:t xml:space="preserve"> </w:t>
            </w:r>
            <w:r w:rsidR="00106E3D" w:rsidRPr="00B6357F">
              <w:rPr>
                <w:sz w:val="20"/>
              </w:rPr>
              <w:t xml:space="preserve">the </w:t>
            </w:r>
            <w:r w:rsidR="00990F2E">
              <w:rPr>
                <w:sz w:val="20"/>
              </w:rPr>
              <w:t>Attachment</w:t>
            </w:r>
            <w:r w:rsidR="00106E3D" w:rsidRPr="00B6357F">
              <w:rPr>
                <w:sz w:val="20"/>
              </w:rPr>
              <w:t>.</w:t>
            </w:r>
            <w:r w:rsidR="00990F2E">
              <w:rPr>
                <w:sz w:val="20"/>
              </w:rPr>
              <w:t xml:space="preserve"> Including Proper Placement. If possible provide handout of </w:t>
            </w:r>
            <w:r w:rsidR="00491A7D">
              <w:rPr>
                <w:sz w:val="20"/>
              </w:rPr>
              <w:t>sample letters with the insert added.</w:t>
            </w:r>
          </w:p>
          <w:p w14:paraId="50DDF297" w14:textId="77777777" w:rsidR="00491A7D" w:rsidRDefault="00491A7D" w:rsidP="00990F2E">
            <w:pPr>
              <w:pStyle w:val="QSTBody"/>
              <w:spacing w:before="0" w:after="0"/>
              <w:jc w:val="left"/>
              <w:rPr>
                <w:sz w:val="20"/>
              </w:rPr>
            </w:pPr>
          </w:p>
          <w:p w14:paraId="6DB073D4" w14:textId="77777777" w:rsidR="00491A7D" w:rsidRDefault="00491A7D" w:rsidP="00990F2E">
            <w:pPr>
              <w:pStyle w:val="QSTBody"/>
              <w:spacing w:before="0" w:after="0"/>
              <w:jc w:val="left"/>
              <w:rPr>
                <w:sz w:val="20"/>
              </w:rPr>
            </w:pPr>
            <w:r w:rsidRPr="00491A7D">
              <w:rPr>
                <w:b/>
                <w:sz w:val="20"/>
              </w:rPr>
              <w:t>ASK</w:t>
            </w:r>
            <w:r>
              <w:rPr>
                <w:sz w:val="20"/>
              </w:rPr>
              <w:t xml:space="preserve"> </w:t>
            </w:r>
            <w:proofErr w:type="spellStart"/>
            <w:r>
              <w:rPr>
                <w:sz w:val="20"/>
              </w:rPr>
              <w:t>particpants</w:t>
            </w:r>
            <w:proofErr w:type="spellEnd"/>
            <w:r>
              <w:rPr>
                <w:sz w:val="20"/>
              </w:rPr>
              <w:t xml:space="preserve"> to provide “clear explanation of reason” examples.  </w:t>
            </w:r>
          </w:p>
          <w:p w14:paraId="25587837" w14:textId="77777777" w:rsidR="00491A7D" w:rsidRDefault="00491A7D" w:rsidP="00990F2E">
            <w:pPr>
              <w:pStyle w:val="QSTBody"/>
              <w:spacing w:before="0" w:after="0"/>
              <w:jc w:val="left"/>
              <w:rPr>
                <w:sz w:val="20"/>
              </w:rPr>
            </w:pPr>
          </w:p>
          <w:p w14:paraId="4E08948C" w14:textId="77777777" w:rsidR="00491A7D" w:rsidRPr="00B6357F" w:rsidRDefault="00491A7D" w:rsidP="00990F2E">
            <w:pPr>
              <w:pStyle w:val="QSTBody"/>
              <w:spacing w:before="0" w:after="0"/>
              <w:jc w:val="left"/>
              <w:rPr>
                <w:b/>
                <w:sz w:val="20"/>
              </w:rPr>
            </w:pPr>
            <w:r w:rsidRPr="00491A7D">
              <w:rPr>
                <w:b/>
                <w:sz w:val="20"/>
              </w:rPr>
              <w:t>STRESS</w:t>
            </w:r>
            <w:r>
              <w:rPr>
                <w:sz w:val="20"/>
              </w:rPr>
              <w:t xml:space="preserve"> using direct short clearly worded statements. Don’t over explain.</w:t>
            </w:r>
          </w:p>
        </w:tc>
      </w:tr>
      <w:tr w:rsidR="00106E3D" w14:paraId="6428D796" w14:textId="77777777" w:rsidTr="007E47FA">
        <w:trPr>
          <w:cantSplit/>
          <w:jc w:val="center"/>
        </w:trPr>
        <w:tc>
          <w:tcPr>
            <w:tcW w:w="5013" w:type="dxa"/>
            <w:tcBorders>
              <w:right w:val="dashSmallGap" w:sz="4" w:space="0" w:color="auto"/>
            </w:tcBorders>
            <w:vAlign w:val="center"/>
          </w:tcPr>
          <w:p w14:paraId="0004128F" w14:textId="77777777" w:rsidR="00106E3D" w:rsidRDefault="00491A7D" w:rsidP="007E47FA">
            <w:pPr>
              <w:pStyle w:val="QSTBodyIndentBullet1"/>
              <w:numPr>
                <w:ilvl w:val="0"/>
                <w:numId w:val="0"/>
              </w:numPr>
              <w:ind w:left="360"/>
              <w:jc w:val="center"/>
              <w:rPr>
                <w:b/>
                <w:bCs/>
                <w:sz w:val="20"/>
              </w:rPr>
            </w:pPr>
            <w:r w:rsidRPr="00491A7D">
              <w:rPr>
                <w:b/>
                <w:bCs/>
                <w:sz w:val="20"/>
              </w:rPr>
              <w:lastRenderedPageBreak/>
              <w:t>Attachment B</w:t>
            </w:r>
            <w:r w:rsidRPr="00491A7D">
              <w:rPr>
                <w:b/>
                <w:bCs/>
                <w:sz w:val="20"/>
              </w:rPr>
              <w:br/>
              <w:t>Alternative Election Letter for TOE Transferor</w:t>
            </w:r>
          </w:p>
          <w:p w14:paraId="3748B0E5" w14:textId="77777777" w:rsidR="00106E3D" w:rsidRDefault="00106E3D" w:rsidP="007E47FA">
            <w:pPr>
              <w:pStyle w:val="QSTBodyIndentBullet1"/>
              <w:numPr>
                <w:ilvl w:val="0"/>
                <w:numId w:val="0"/>
              </w:numPr>
              <w:ind w:left="360"/>
              <w:jc w:val="center"/>
              <w:rPr>
                <w:b/>
                <w:bCs/>
                <w:sz w:val="20"/>
              </w:rPr>
            </w:pPr>
          </w:p>
          <w:p w14:paraId="7AB71CD4" w14:textId="77777777" w:rsidR="00491A7D" w:rsidRPr="00491A7D" w:rsidRDefault="00491A7D" w:rsidP="00491A7D">
            <w:pPr>
              <w:pStyle w:val="QSTBody"/>
              <w:rPr>
                <w:sz w:val="20"/>
              </w:rPr>
            </w:pPr>
            <w:r w:rsidRPr="00491A7D">
              <w:rPr>
                <w:sz w:val="20"/>
              </w:rPr>
              <w:t xml:space="preserve">Dear </w:t>
            </w:r>
            <w:r w:rsidRPr="00491A7D">
              <w:rPr>
                <w:b/>
                <w:bCs/>
                <w:sz w:val="20"/>
              </w:rPr>
              <w:t>(</w:t>
            </w:r>
            <w:r w:rsidRPr="00491A7D">
              <w:rPr>
                <w:b/>
                <w:bCs/>
                <w:i/>
                <w:iCs/>
                <w:sz w:val="20"/>
              </w:rPr>
              <w:t>insert name of transferor</w:t>
            </w:r>
            <w:r w:rsidRPr="00491A7D">
              <w:rPr>
                <w:b/>
                <w:bCs/>
                <w:sz w:val="20"/>
              </w:rPr>
              <w:t>)</w:t>
            </w:r>
          </w:p>
          <w:p w14:paraId="5DD9DE56" w14:textId="64DA9785" w:rsidR="00491A7D" w:rsidRDefault="00491A7D" w:rsidP="000C7668">
            <w:pPr>
              <w:pStyle w:val="QSTBody"/>
              <w:jc w:val="left"/>
              <w:rPr>
                <w:sz w:val="20"/>
              </w:rPr>
            </w:pPr>
            <w:r w:rsidRPr="00491A7D">
              <w:rPr>
                <w:sz w:val="20"/>
              </w:rPr>
              <w:t xml:space="preserve">This letter is to notify you that in accordance with Section 3327(h) of Title 38, Section 405, we have made an alternative election on your behalf to relinquish </w:t>
            </w:r>
            <w:r w:rsidRPr="00491A7D">
              <w:rPr>
                <w:b/>
                <w:bCs/>
                <w:sz w:val="20"/>
              </w:rPr>
              <w:t>(</w:t>
            </w:r>
            <w:r w:rsidRPr="00491A7D">
              <w:rPr>
                <w:b/>
                <w:bCs/>
                <w:i/>
                <w:iCs/>
                <w:sz w:val="20"/>
                <w:u w:val="single"/>
              </w:rPr>
              <w:t>enter benefit</w:t>
            </w:r>
            <w:r w:rsidRPr="00491A7D">
              <w:rPr>
                <w:b/>
                <w:bCs/>
                <w:sz w:val="20"/>
              </w:rPr>
              <w:t xml:space="preserve">) </w:t>
            </w:r>
            <w:r w:rsidRPr="00491A7D">
              <w:rPr>
                <w:sz w:val="20"/>
              </w:rPr>
              <w:t xml:space="preserve">effective </w:t>
            </w:r>
            <w:r w:rsidRPr="00491A7D">
              <w:rPr>
                <w:b/>
                <w:bCs/>
                <w:sz w:val="20"/>
              </w:rPr>
              <w:t>(</w:t>
            </w:r>
            <w:r w:rsidRPr="00491A7D">
              <w:rPr>
                <w:b/>
                <w:bCs/>
                <w:i/>
                <w:iCs/>
                <w:sz w:val="20"/>
                <w:u w:val="single"/>
              </w:rPr>
              <w:t>enter effective date</w:t>
            </w:r>
            <w:r w:rsidRPr="00491A7D">
              <w:rPr>
                <w:b/>
                <w:bCs/>
                <w:sz w:val="20"/>
              </w:rPr>
              <w:t>)</w:t>
            </w:r>
            <w:r w:rsidRPr="00491A7D">
              <w:rPr>
                <w:sz w:val="20"/>
              </w:rPr>
              <w:t>,</w:t>
            </w:r>
            <w:r w:rsidRPr="00491A7D">
              <w:rPr>
                <w:b/>
                <w:bCs/>
                <w:sz w:val="20"/>
              </w:rPr>
              <w:t xml:space="preserve"> </w:t>
            </w:r>
            <w:r w:rsidRPr="00491A7D">
              <w:rPr>
                <w:sz w:val="20"/>
              </w:rPr>
              <w:t>the date you requested to Transfer</w:t>
            </w:r>
            <w:r w:rsidRPr="00491A7D">
              <w:rPr>
                <w:sz w:val="20"/>
                <w:u w:val="single"/>
              </w:rPr>
              <w:t xml:space="preserve"> </w:t>
            </w:r>
            <w:r w:rsidRPr="00491A7D">
              <w:rPr>
                <w:sz w:val="20"/>
              </w:rPr>
              <w:t>Post-9/11 GI Bill benefits to dependents</w:t>
            </w:r>
            <w:r w:rsidR="000C7668">
              <w:rPr>
                <w:sz w:val="20"/>
              </w:rPr>
              <w:t xml:space="preserve"> with your service department. </w:t>
            </w:r>
            <w:r w:rsidRPr="00491A7D">
              <w:rPr>
                <w:sz w:val="20"/>
              </w:rPr>
              <w:t xml:space="preserve">We did this because </w:t>
            </w:r>
            <w:r w:rsidRPr="00491A7D">
              <w:rPr>
                <w:b/>
                <w:bCs/>
                <w:sz w:val="20"/>
                <w:u w:val="single"/>
              </w:rPr>
              <w:t>(enter clear explanation of reason)</w:t>
            </w:r>
            <w:r w:rsidRPr="00491A7D">
              <w:rPr>
                <w:sz w:val="20"/>
              </w:rPr>
              <w:t>.</w:t>
            </w:r>
            <w:r w:rsidR="000C7668">
              <w:rPr>
                <w:b/>
                <w:bCs/>
                <w:sz w:val="20"/>
              </w:rPr>
              <w:t xml:space="preserve"> </w:t>
            </w:r>
            <w:r w:rsidRPr="00491A7D">
              <w:rPr>
                <w:sz w:val="20"/>
              </w:rPr>
              <w:t>This election we made on your behalf will</w:t>
            </w:r>
            <w:r w:rsidR="000C7668">
              <w:rPr>
                <w:sz w:val="20"/>
              </w:rPr>
              <w:t xml:space="preserve"> be irrevocable after 30 days. </w:t>
            </w:r>
            <w:r w:rsidRPr="00491A7D">
              <w:rPr>
                <w:sz w:val="20"/>
              </w:rPr>
              <w:t xml:space="preserve">If you disagree with our actions, send us written notice </w:t>
            </w:r>
            <w:r w:rsidRPr="00491A7D">
              <w:rPr>
                <w:sz w:val="20"/>
                <w:u w:val="single"/>
              </w:rPr>
              <w:t>within 30 days from the date you receive this letter</w:t>
            </w:r>
            <w:r w:rsidRPr="00491A7D">
              <w:rPr>
                <w:sz w:val="20"/>
              </w:rPr>
              <w:t xml:space="preserve"> to the address at the top of this letter or, you may notify VA electronically by fax at: GI Bill website “</w:t>
            </w:r>
            <w:hyperlink r:id="rId17" w:history="1">
              <w:r w:rsidRPr="00491A7D">
                <w:rPr>
                  <w:rStyle w:val="Hyperlink"/>
                  <w:sz w:val="20"/>
                </w:rPr>
                <w:t>Submit a Question</w:t>
              </w:r>
            </w:hyperlink>
            <w:r w:rsidRPr="00491A7D">
              <w:rPr>
                <w:sz w:val="20"/>
              </w:rPr>
              <w:t>.”</w:t>
            </w:r>
          </w:p>
          <w:p w14:paraId="0A3363AF" w14:textId="77777777" w:rsidR="00491A7D" w:rsidRPr="00491A7D" w:rsidRDefault="00491A7D" w:rsidP="00491A7D">
            <w:pPr>
              <w:pStyle w:val="QSTBody"/>
              <w:rPr>
                <w:sz w:val="20"/>
              </w:rPr>
            </w:pPr>
          </w:p>
          <w:p w14:paraId="7083ED43" w14:textId="77777777" w:rsidR="00491A7D" w:rsidRPr="00491A7D" w:rsidRDefault="00491A7D" w:rsidP="00491A7D">
            <w:pPr>
              <w:pStyle w:val="QSTBody"/>
              <w:rPr>
                <w:sz w:val="20"/>
              </w:rPr>
            </w:pPr>
            <w:r w:rsidRPr="00491A7D">
              <w:rPr>
                <w:b/>
                <w:bCs/>
                <w:sz w:val="20"/>
              </w:rPr>
              <w:t>If You Have Questions or Need Assistance</w:t>
            </w:r>
          </w:p>
          <w:p w14:paraId="1032287E" w14:textId="3A4AD611" w:rsidR="00491A7D" w:rsidRPr="00491A7D" w:rsidRDefault="00491A7D" w:rsidP="000C7668">
            <w:pPr>
              <w:pStyle w:val="QSTBody"/>
              <w:jc w:val="left"/>
              <w:rPr>
                <w:sz w:val="20"/>
              </w:rPr>
            </w:pPr>
            <w:r w:rsidRPr="00491A7D">
              <w:rPr>
                <w:sz w:val="20"/>
              </w:rPr>
              <w:t>If you have questions o</w:t>
            </w:r>
            <w:r w:rsidR="000C7668">
              <w:rPr>
                <w:sz w:val="20"/>
              </w:rPr>
              <w:t xml:space="preserve">r need assistance, contact us. </w:t>
            </w:r>
            <w:r w:rsidRPr="00491A7D">
              <w:rPr>
                <w:sz w:val="20"/>
              </w:rPr>
              <w:t xml:space="preserve">See the "If You Need Help" enclosure for contact information.  </w:t>
            </w:r>
          </w:p>
          <w:p w14:paraId="6F4814B4" w14:textId="77777777" w:rsidR="00491A7D" w:rsidRPr="00491A7D" w:rsidRDefault="00491A7D" w:rsidP="00491A7D">
            <w:pPr>
              <w:pStyle w:val="QSTBody"/>
              <w:rPr>
                <w:sz w:val="20"/>
              </w:rPr>
            </w:pPr>
            <w:r w:rsidRPr="00491A7D">
              <w:rPr>
                <w:sz w:val="20"/>
              </w:rPr>
              <w:t> </w:t>
            </w:r>
          </w:p>
          <w:p w14:paraId="3B4F40AA" w14:textId="77777777" w:rsidR="00491A7D" w:rsidRPr="00491A7D" w:rsidRDefault="00491A7D" w:rsidP="00491A7D">
            <w:pPr>
              <w:pStyle w:val="QSTBody"/>
              <w:rPr>
                <w:sz w:val="20"/>
              </w:rPr>
            </w:pPr>
            <w:r w:rsidRPr="00491A7D">
              <w:rPr>
                <w:sz w:val="20"/>
              </w:rPr>
              <w:t>Sincerely,</w:t>
            </w:r>
          </w:p>
          <w:p w14:paraId="6A709C96" w14:textId="77777777" w:rsidR="00491A7D" w:rsidRPr="00491A7D" w:rsidRDefault="00491A7D" w:rsidP="00491A7D">
            <w:pPr>
              <w:pStyle w:val="QSTBody"/>
              <w:rPr>
                <w:sz w:val="20"/>
              </w:rPr>
            </w:pPr>
            <w:r w:rsidRPr="00491A7D">
              <w:rPr>
                <w:sz w:val="20"/>
              </w:rPr>
              <w:t>Education Officer</w:t>
            </w:r>
          </w:p>
          <w:p w14:paraId="7D3416BB" w14:textId="77777777" w:rsidR="00106E3D" w:rsidRPr="00491A7D" w:rsidRDefault="00106E3D" w:rsidP="007A572A">
            <w:pPr>
              <w:pStyle w:val="QSTBody"/>
              <w:jc w:val="left"/>
              <w:rPr>
                <w:sz w:val="20"/>
              </w:rPr>
            </w:pPr>
          </w:p>
        </w:tc>
        <w:tc>
          <w:tcPr>
            <w:tcW w:w="5976" w:type="dxa"/>
            <w:tcBorders>
              <w:left w:val="dashSmallGap" w:sz="4" w:space="0" w:color="auto"/>
            </w:tcBorders>
            <w:vAlign w:val="center"/>
          </w:tcPr>
          <w:p w14:paraId="525907E2" w14:textId="77777777"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18</w:t>
            </w:r>
          </w:p>
          <w:p w14:paraId="3C903DFF" w14:textId="77777777" w:rsidR="00106E3D" w:rsidRPr="00B6357F" w:rsidRDefault="00106E3D" w:rsidP="007E47FA">
            <w:pPr>
              <w:pStyle w:val="QSTBody"/>
              <w:spacing w:before="0" w:after="0"/>
              <w:jc w:val="left"/>
              <w:rPr>
                <w:sz w:val="20"/>
              </w:rPr>
            </w:pPr>
          </w:p>
          <w:p w14:paraId="04A731C3" w14:textId="0E3739C1" w:rsidR="00491A7D" w:rsidRDefault="00491A7D" w:rsidP="00491A7D">
            <w:pPr>
              <w:pStyle w:val="QSTBody"/>
              <w:spacing w:before="0" w:after="0"/>
              <w:jc w:val="left"/>
              <w:rPr>
                <w:sz w:val="20"/>
              </w:rPr>
            </w:pPr>
            <w:r>
              <w:rPr>
                <w:b/>
                <w:sz w:val="20"/>
              </w:rPr>
              <w:t>REVIEW and DISCUSS</w:t>
            </w:r>
            <w:r w:rsidRPr="00B6357F">
              <w:rPr>
                <w:b/>
                <w:sz w:val="20"/>
              </w:rPr>
              <w:t xml:space="preserve"> </w:t>
            </w:r>
            <w:r w:rsidRPr="00B6357F">
              <w:rPr>
                <w:sz w:val="20"/>
              </w:rPr>
              <w:t xml:space="preserve">the </w:t>
            </w:r>
            <w:r>
              <w:rPr>
                <w:sz w:val="20"/>
              </w:rPr>
              <w:t>Attachment</w:t>
            </w:r>
            <w:r w:rsidRPr="00B6357F">
              <w:rPr>
                <w:sz w:val="20"/>
              </w:rPr>
              <w:t>.</w:t>
            </w:r>
            <w:r w:rsidR="000C7668">
              <w:rPr>
                <w:sz w:val="20"/>
              </w:rPr>
              <w:t xml:space="preserve"> </w:t>
            </w:r>
            <w:r>
              <w:rPr>
                <w:sz w:val="20"/>
              </w:rPr>
              <w:t>If possible provide handout of sample PCGL letters. Point out proper formatting.</w:t>
            </w:r>
          </w:p>
          <w:p w14:paraId="1D2CBC51" w14:textId="77777777" w:rsidR="00491A7D" w:rsidRDefault="00491A7D" w:rsidP="00491A7D">
            <w:pPr>
              <w:pStyle w:val="QSTBody"/>
              <w:spacing w:before="0" w:after="0"/>
              <w:jc w:val="left"/>
              <w:rPr>
                <w:sz w:val="20"/>
              </w:rPr>
            </w:pPr>
          </w:p>
          <w:p w14:paraId="584124EC" w14:textId="77777777" w:rsidR="00491A7D" w:rsidRDefault="00491A7D" w:rsidP="00491A7D">
            <w:pPr>
              <w:pStyle w:val="QSTBody"/>
              <w:spacing w:before="0" w:after="0"/>
              <w:jc w:val="left"/>
              <w:rPr>
                <w:sz w:val="20"/>
              </w:rPr>
            </w:pPr>
            <w:r w:rsidRPr="00491A7D">
              <w:rPr>
                <w:b/>
                <w:sz w:val="20"/>
              </w:rPr>
              <w:t>ASK</w:t>
            </w:r>
            <w:r>
              <w:rPr>
                <w:sz w:val="20"/>
              </w:rPr>
              <w:t xml:space="preserve"> </w:t>
            </w:r>
            <w:proofErr w:type="spellStart"/>
            <w:r>
              <w:rPr>
                <w:sz w:val="20"/>
              </w:rPr>
              <w:t>particpants</w:t>
            </w:r>
            <w:proofErr w:type="spellEnd"/>
            <w:r>
              <w:rPr>
                <w:sz w:val="20"/>
              </w:rPr>
              <w:t xml:space="preserve"> to provide “clear explanation of reason” examples.  </w:t>
            </w:r>
          </w:p>
          <w:p w14:paraId="56326619" w14:textId="77777777" w:rsidR="00491A7D" w:rsidRDefault="00491A7D" w:rsidP="00491A7D">
            <w:pPr>
              <w:pStyle w:val="QSTBody"/>
              <w:spacing w:before="0" w:after="0"/>
              <w:jc w:val="left"/>
              <w:rPr>
                <w:sz w:val="20"/>
              </w:rPr>
            </w:pPr>
          </w:p>
          <w:p w14:paraId="6683AA4A" w14:textId="77777777" w:rsidR="00106E3D" w:rsidRPr="00B6357F" w:rsidRDefault="00491A7D" w:rsidP="00491A7D">
            <w:pPr>
              <w:pStyle w:val="QSTBody"/>
              <w:spacing w:before="0" w:after="0"/>
              <w:jc w:val="left"/>
              <w:rPr>
                <w:b/>
                <w:sz w:val="20"/>
              </w:rPr>
            </w:pPr>
            <w:r w:rsidRPr="00491A7D">
              <w:rPr>
                <w:b/>
                <w:sz w:val="20"/>
              </w:rPr>
              <w:t>STRESS</w:t>
            </w:r>
            <w:r>
              <w:rPr>
                <w:sz w:val="20"/>
              </w:rPr>
              <w:t xml:space="preserve"> using direct short clearly worded statements. Don’t over explain.</w:t>
            </w:r>
          </w:p>
        </w:tc>
      </w:tr>
      <w:tr w:rsidR="00106E3D" w14:paraId="3A308D21" w14:textId="77777777" w:rsidTr="007E47FA">
        <w:trPr>
          <w:cantSplit/>
          <w:jc w:val="center"/>
        </w:trPr>
        <w:tc>
          <w:tcPr>
            <w:tcW w:w="5013" w:type="dxa"/>
            <w:tcBorders>
              <w:right w:val="dashSmallGap" w:sz="4" w:space="0" w:color="auto"/>
            </w:tcBorders>
            <w:vAlign w:val="center"/>
          </w:tcPr>
          <w:p w14:paraId="1F784A61" w14:textId="77777777" w:rsidR="00106E3D" w:rsidRDefault="007E47FA" w:rsidP="007E47FA">
            <w:pPr>
              <w:pStyle w:val="QSTBody"/>
              <w:jc w:val="center"/>
              <w:rPr>
                <w:b/>
                <w:sz w:val="20"/>
              </w:rPr>
            </w:pPr>
            <w:r>
              <w:rPr>
                <w:b/>
                <w:sz w:val="20"/>
              </w:rPr>
              <w:lastRenderedPageBreak/>
              <w:t>Example Claims</w:t>
            </w:r>
          </w:p>
        </w:tc>
        <w:tc>
          <w:tcPr>
            <w:tcW w:w="5976" w:type="dxa"/>
            <w:tcBorders>
              <w:left w:val="dashSmallGap" w:sz="4" w:space="0" w:color="auto"/>
            </w:tcBorders>
            <w:vAlign w:val="center"/>
          </w:tcPr>
          <w:p w14:paraId="64CA3E2F" w14:textId="0131B9B7" w:rsidR="009E3507"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19</w:t>
            </w:r>
          </w:p>
          <w:p w14:paraId="3DC06DD6" w14:textId="77777777" w:rsidR="009E3507" w:rsidRDefault="009E3507" w:rsidP="007E47FA">
            <w:pPr>
              <w:pStyle w:val="QSTBody"/>
              <w:spacing w:before="0" w:after="0"/>
              <w:jc w:val="left"/>
              <w:rPr>
                <w:b/>
                <w:sz w:val="20"/>
              </w:rPr>
            </w:pPr>
          </w:p>
          <w:p w14:paraId="1A427FA3" w14:textId="77777777" w:rsidR="00106E3D" w:rsidRPr="009E3507" w:rsidRDefault="007E47FA" w:rsidP="007E47FA">
            <w:pPr>
              <w:pStyle w:val="QSTBody"/>
              <w:spacing w:before="0" w:after="0"/>
              <w:jc w:val="left"/>
              <w:rPr>
                <w:sz w:val="20"/>
              </w:rPr>
            </w:pPr>
            <w:r>
              <w:rPr>
                <w:b/>
                <w:sz w:val="20"/>
              </w:rPr>
              <w:t xml:space="preserve">INTRODUCE </w:t>
            </w:r>
            <w:r w:rsidRPr="00FC27E1">
              <w:rPr>
                <w:sz w:val="20"/>
              </w:rPr>
              <w:t xml:space="preserve">transition </w:t>
            </w:r>
          </w:p>
          <w:p w14:paraId="04276257" w14:textId="77777777" w:rsidR="00106E3D" w:rsidRDefault="00106E3D" w:rsidP="007E47FA">
            <w:pPr>
              <w:pStyle w:val="QSTBody"/>
              <w:spacing w:before="0" w:after="0"/>
              <w:jc w:val="left"/>
              <w:rPr>
                <w:b/>
                <w:sz w:val="20"/>
              </w:rPr>
            </w:pPr>
          </w:p>
          <w:p w14:paraId="6D5F0262" w14:textId="073E8EB0" w:rsidR="009E1908" w:rsidRDefault="009E1908" w:rsidP="000F69F7">
            <w:pPr>
              <w:pStyle w:val="QSTBody"/>
              <w:spacing w:before="0" w:after="0"/>
              <w:ind w:left="720"/>
              <w:jc w:val="left"/>
              <w:rPr>
                <w:sz w:val="20"/>
              </w:rPr>
            </w:pPr>
            <w:r>
              <w:rPr>
                <w:b/>
                <w:sz w:val="20"/>
              </w:rPr>
              <w:t>NOTE</w:t>
            </w:r>
            <w:r w:rsidR="000F69F7">
              <w:rPr>
                <w:b/>
                <w:sz w:val="20"/>
              </w:rPr>
              <w:t xml:space="preserve"> to Instructor</w:t>
            </w:r>
            <w:r>
              <w:rPr>
                <w:b/>
                <w:sz w:val="20"/>
              </w:rPr>
              <w:t xml:space="preserve">: General understanding question on terminology: </w:t>
            </w:r>
            <w:r w:rsidRPr="009E1908">
              <w:rPr>
                <w:sz w:val="20"/>
              </w:rPr>
              <w:t>Can we change the question on the examples to state "Can we make an alternativ</w:t>
            </w:r>
            <w:r w:rsidR="000C7668">
              <w:rPr>
                <w:sz w:val="20"/>
              </w:rPr>
              <w:t xml:space="preserve">e ELECTION or RELINQUISHMENT?" </w:t>
            </w:r>
            <w:r w:rsidRPr="009E1908">
              <w:rPr>
                <w:sz w:val="20"/>
              </w:rPr>
              <w:t>Depending on the example, we shouldn't</w:t>
            </w:r>
            <w:r w:rsidR="000C7668">
              <w:rPr>
                <w:sz w:val="20"/>
              </w:rPr>
              <w:t xml:space="preserve"> just phrase it as "election." </w:t>
            </w:r>
            <w:r w:rsidRPr="009E1908">
              <w:rPr>
                <w:sz w:val="20"/>
              </w:rPr>
              <w:t xml:space="preserve">VCEs think of the word "election" as DATE only, not benefit.  </w:t>
            </w:r>
          </w:p>
          <w:p w14:paraId="7A82EBD3" w14:textId="77777777" w:rsidR="000F69F7" w:rsidRDefault="009E1908" w:rsidP="000F69F7">
            <w:pPr>
              <w:pStyle w:val="QSTBody"/>
              <w:spacing w:after="0"/>
              <w:ind w:left="720"/>
              <w:jc w:val="left"/>
              <w:rPr>
                <w:sz w:val="20"/>
              </w:rPr>
            </w:pPr>
            <w:r w:rsidRPr="009E1908">
              <w:rPr>
                <w:b/>
                <w:sz w:val="20"/>
              </w:rPr>
              <w:t>Response</w:t>
            </w:r>
            <w:r w:rsidR="000F69F7">
              <w:rPr>
                <w:b/>
                <w:sz w:val="20"/>
              </w:rPr>
              <w:t xml:space="preserve"> to Instructor</w:t>
            </w:r>
            <w:r w:rsidRPr="009E1908">
              <w:rPr>
                <w:b/>
                <w:sz w:val="20"/>
              </w:rPr>
              <w:t xml:space="preserve">: </w:t>
            </w:r>
            <w:r w:rsidRPr="009E1908">
              <w:rPr>
                <w:sz w:val="20"/>
              </w:rPr>
              <w:t xml:space="preserve">These terms are synonymous. </w:t>
            </w:r>
          </w:p>
          <w:p w14:paraId="48C9F92A" w14:textId="77777777" w:rsidR="000F69F7" w:rsidRDefault="000F69F7" w:rsidP="000F69F7">
            <w:pPr>
              <w:pStyle w:val="QSTBody"/>
              <w:spacing w:after="0"/>
              <w:jc w:val="left"/>
              <w:rPr>
                <w:sz w:val="20"/>
              </w:rPr>
            </w:pPr>
          </w:p>
          <w:p w14:paraId="3C8B15FB" w14:textId="2CA65246" w:rsidR="000F69F7" w:rsidRDefault="000F69F7" w:rsidP="000F69F7">
            <w:pPr>
              <w:pStyle w:val="QSTBody"/>
              <w:spacing w:after="0"/>
              <w:jc w:val="left"/>
              <w:rPr>
                <w:sz w:val="20"/>
              </w:rPr>
            </w:pPr>
            <w:r>
              <w:rPr>
                <w:b/>
                <w:sz w:val="20"/>
                <w:u w:val="single"/>
              </w:rPr>
              <w:t>NOTE to T</w:t>
            </w:r>
            <w:r w:rsidRPr="000F69F7">
              <w:rPr>
                <w:b/>
                <w:sz w:val="20"/>
                <w:u w:val="single"/>
              </w:rPr>
              <w:t>rainees:</w:t>
            </w:r>
            <w:r>
              <w:rPr>
                <w:sz w:val="20"/>
              </w:rPr>
              <w:t xml:space="preserve"> The term alternative election is used throughout applies to the benefit being relinquished and the election date.</w:t>
            </w:r>
          </w:p>
          <w:p w14:paraId="5A4ECC0B" w14:textId="77777777" w:rsidR="000F69F7" w:rsidRDefault="000F69F7" w:rsidP="000F69F7">
            <w:pPr>
              <w:pStyle w:val="QSTBody"/>
              <w:spacing w:after="0"/>
              <w:jc w:val="left"/>
              <w:rPr>
                <w:sz w:val="20"/>
              </w:rPr>
            </w:pPr>
          </w:p>
          <w:p w14:paraId="70EB59C4" w14:textId="6FA5BEA9" w:rsidR="009E1908" w:rsidRPr="009E1908" w:rsidRDefault="000F69F7" w:rsidP="000F69F7">
            <w:pPr>
              <w:pStyle w:val="QSTBody"/>
              <w:spacing w:after="0"/>
              <w:ind w:left="720"/>
              <w:jc w:val="left"/>
              <w:rPr>
                <w:sz w:val="20"/>
              </w:rPr>
            </w:pPr>
            <w:r w:rsidRPr="000F69F7">
              <w:rPr>
                <w:b/>
                <w:sz w:val="20"/>
              </w:rPr>
              <w:t>Reference:</w:t>
            </w:r>
            <w:r>
              <w:rPr>
                <w:sz w:val="20"/>
              </w:rPr>
              <w:t xml:space="preserve"> </w:t>
            </w:r>
            <w:r w:rsidR="009E1908" w:rsidRPr="009E1908">
              <w:rPr>
                <w:sz w:val="20"/>
              </w:rPr>
              <w:t>The action and authority under 38 USC 3327(h) is making an alternat</w:t>
            </w:r>
            <w:r w:rsidR="009E1908">
              <w:rPr>
                <w:sz w:val="20"/>
              </w:rPr>
              <w:t xml:space="preserve">ive election. Both the benefit relinquished “in lieu of” and the effective date are parts of the election. 21.9520 (c) (2) </w:t>
            </w:r>
            <w:r w:rsidR="009E1908" w:rsidRPr="009E1908">
              <w:rPr>
                <w:sz w:val="20"/>
              </w:rPr>
              <w:t>An individual may make an irrevocable election</w:t>
            </w:r>
            <w:r w:rsidR="009E1908">
              <w:rPr>
                <w:sz w:val="20"/>
              </w:rPr>
              <w:t>…</w:t>
            </w:r>
            <w:r w:rsidR="009E1908" w:rsidRPr="009E1908">
              <w:rPr>
                <w:sz w:val="20"/>
              </w:rPr>
              <w:t xml:space="preserve"> submitting a written statement that includes the following:</w:t>
            </w:r>
          </w:p>
          <w:p w14:paraId="4DE1A56F" w14:textId="2B584732" w:rsidR="000F69F7" w:rsidRPr="009E1908" w:rsidRDefault="009E1908" w:rsidP="000F69F7">
            <w:pPr>
              <w:pStyle w:val="QSTBody"/>
              <w:spacing w:after="0"/>
              <w:ind w:left="720"/>
              <w:jc w:val="left"/>
              <w:rPr>
                <w:sz w:val="20"/>
              </w:rPr>
            </w:pPr>
            <w:r w:rsidRPr="009E1908">
              <w:rPr>
                <w:sz w:val="20"/>
              </w:rPr>
              <w:t>(</w:t>
            </w:r>
            <w:proofErr w:type="spellStart"/>
            <w:r w:rsidRPr="009E1908">
              <w:rPr>
                <w:sz w:val="20"/>
              </w:rPr>
              <w:t>i</w:t>
            </w:r>
            <w:proofErr w:type="spellEnd"/>
            <w:r w:rsidRPr="009E1908">
              <w:rPr>
                <w:sz w:val="20"/>
              </w:rPr>
              <w:t>) Identification information (including name, social</w:t>
            </w:r>
            <w:r w:rsidR="000F69F7">
              <w:rPr>
                <w:sz w:val="20"/>
              </w:rPr>
              <w:t xml:space="preserve"> </w:t>
            </w:r>
            <w:r w:rsidR="000F69F7" w:rsidRPr="009E1908">
              <w:rPr>
                <w:sz w:val="20"/>
              </w:rPr>
              <w:t>security number, and address);</w:t>
            </w:r>
          </w:p>
          <w:p w14:paraId="649468D1" w14:textId="77777777" w:rsidR="000F69F7" w:rsidRPr="009E1908" w:rsidRDefault="000F69F7" w:rsidP="000F69F7">
            <w:pPr>
              <w:pStyle w:val="QSTBody"/>
              <w:spacing w:after="0"/>
              <w:ind w:left="720"/>
              <w:jc w:val="left"/>
              <w:rPr>
                <w:sz w:val="20"/>
              </w:rPr>
            </w:pPr>
            <w:r w:rsidRPr="009E1908">
              <w:rPr>
                <w:sz w:val="20"/>
              </w:rPr>
              <w:t>(ii) If applicable, an election to receive benefits under chapter 33 in lieu of benefits under one of the applicable chapters listed in paragraph (c)(1)(</w:t>
            </w:r>
            <w:proofErr w:type="spellStart"/>
            <w:r w:rsidRPr="009E1908">
              <w:rPr>
                <w:sz w:val="20"/>
              </w:rPr>
              <w:t>i</w:t>
            </w:r>
            <w:proofErr w:type="spellEnd"/>
            <w:r w:rsidRPr="009E1908">
              <w:rPr>
                <w:sz w:val="20"/>
              </w:rPr>
              <w:t>) of this section (e.g., “I elect to receive benefits under the Post-9/11-GI Bill in lieu of benefits under the Montgomery GI Bill–Active Duty (chapter 30) program.”);</w:t>
            </w:r>
          </w:p>
          <w:p w14:paraId="63252842" w14:textId="73591BC4" w:rsidR="000F69F7" w:rsidRPr="009E1908" w:rsidRDefault="000F69F7" w:rsidP="000F69F7">
            <w:pPr>
              <w:pStyle w:val="QSTBody"/>
              <w:spacing w:after="0"/>
              <w:ind w:left="720"/>
              <w:jc w:val="left"/>
              <w:rPr>
                <w:sz w:val="20"/>
              </w:rPr>
            </w:pPr>
            <w:r w:rsidRPr="009E1908">
              <w:rPr>
                <w:sz w:val="20"/>
              </w:rPr>
              <w:t xml:space="preserve">(iii) The date the individual wants the election to be effective (e.g., “I want this election to take effect on August 1, 2009.”). An election request for an effect </w:t>
            </w:r>
            <w:proofErr w:type="spellStart"/>
            <w:r w:rsidRPr="009E1908">
              <w:rPr>
                <w:sz w:val="20"/>
              </w:rPr>
              <w:t>ive</w:t>
            </w:r>
            <w:proofErr w:type="spellEnd"/>
            <w:r w:rsidRPr="009E1908">
              <w:rPr>
                <w:sz w:val="20"/>
              </w:rPr>
              <w:t xml:space="preserve"> date prior to August 1, 2009, will automatically be effective August 1, 2009; and</w:t>
            </w:r>
          </w:p>
          <w:p w14:paraId="23865434" w14:textId="79456177" w:rsidR="000F69F7" w:rsidRPr="009E1908" w:rsidRDefault="000F69F7" w:rsidP="000F69F7">
            <w:pPr>
              <w:pStyle w:val="QSTBody"/>
              <w:spacing w:before="0" w:after="0"/>
              <w:ind w:left="720"/>
              <w:jc w:val="left"/>
              <w:rPr>
                <w:sz w:val="20"/>
              </w:rPr>
            </w:pPr>
            <w:r w:rsidRPr="009E1908">
              <w:rPr>
                <w:sz w:val="20"/>
              </w:rPr>
              <w:t>(iv) An acknowledgement that the election is irrevocable (e.g., “I understand that my election is irrevoca</w:t>
            </w:r>
            <w:r w:rsidR="000C7668">
              <w:rPr>
                <w:sz w:val="20"/>
              </w:rPr>
              <w:t xml:space="preserve">ble and may not be changed.”). </w:t>
            </w:r>
            <w:r w:rsidRPr="009E1908">
              <w:rPr>
                <w:sz w:val="20"/>
              </w:rPr>
              <w:t>(Authority: 38 U.S.C. 3311; Pub. L. 110-252, Stat. 2375-2376)</w:t>
            </w:r>
          </w:p>
          <w:p w14:paraId="6A22B4AA" w14:textId="2C85FD6F" w:rsidR="009E1908" w:rsidRPr="00B6357F" w:rsidRDefault="009E1908" w:rsidP="000F69F7">
            <w:pPr>
              <w:pStyle w:val="QSTBody"/>
              <w:spacing w:before="0" w:after="0"/>
              <w:ind w:left="720"/>
              <w:jc w:val="left"/>
              <w:rPr>
                <w:b/>
                <w:sz w:val="20"/>
              </w:rPr>
            </w:pPr>
          </w:p>
          <w:p w14:paraId="75F45A13" w14:textId="77777777" w:rsidR="00106E3D" w:rsidRPr="00B6357F" w:rsidRDefault="00106E3D" w:rsidP="007E47FA">
            <w:pPr>
              <w:pStyle w:val="QSTBody"/>
              <w:spacing w:before="0" w:after="0"/>
              <w:jc w:val="left"/>
              <w:rPr>
                <w:b/>
                <w:sz w:val="20"/>
              </w:rPr>
            </w:pPr>
          </w:p>
        </w:tc>
      </w:tr>
      <w:tr w:rsidR="00106E3D" w14:paraId="21C151DD" w14:textId="77777777" w:rsidTr="007E47FA">
        <w:trPr>
          <w:cantSplit/>
          <w:jc w:val="center"/>
        </w:trPr>
        <w:tc>
          <w:tcPr>
            <w:tcW w:w="5013" w:type="dxa"/>
            <w:tcBorders>
              <w:right w:val="dashSmallGap" w:sz="4" w:space="0" w:color="auto"/>
            </w:tcBorders>
            <w:vAlign w:val="center"/>
          </w:tcPr>
          <w:p w14:paraId="73A2F8FC" w14:textId="77777777" w:rsidR="00106E3D" w:rsidRDefault="00023A42" w:rsidP="00023A42">
            <w:pPr>
              <w:pStyle w:val="QSTBodyIndentBullet1"/>
              <w:numPr>
                <w:ilvl w:val="0"/>
                <w:numId w:val="0"/>
              </w:numPr>
              <w:ind w:left="-334"/>
              <w:jc w:val="center"/>
              <w:rPr>
                <w:b/>
                <w:bCs/>
                <w:sz w:val="20"/>
              </w:rPr>
            </w:pPr>
            <w:r w:rsidRPr="00023A42">
              <w:rPr>
                <w:b/>
                <w:bCs/>
                <w:sz w:val="20"/>
              </w:rPr>
              <w:lastRenderedPageBreak/>
              <w:t>Scenario 1a Example</w:t>
            </w:r>
          </w:p>
          <w:p w14:paraId="4E36DF1F" w14:textId="77777777" w:rsidR="00023A42" w:rsidRDefault="00023A42" w:rsidP="007E47FA">
            <w:pPr>
              <w:pStyle w:val="QSTBodyIndentBullet1"/>
              <w:ind w:left="26"/>
              <w:rPr>
                <w:b/>
                <w:bCs/>
                <w:sz w:val="20"/>
              </w:rPr>
            </w:pPr>
          </w:p>
          <w:p w14:paraId="2A1A809B" w14:textId="77777777" w:rsidR="00106E3D" w:rsidRDefault="00FC27E1" w:rsidP="009E3507">
            <w:pPr>
              <w:pStyle w:val="QSTBody"/>
              <w:jc w:val="left"/>
              <w:rPr>
                <w:b/>
                <w:sz w:val="20"/>
              </w:rPr>
            </w:pPr>
            <w:r w:rsidRPr="00FC27E1">
              <w:rPr>
                <w:b/>
                <w:noProof/>
                <w:sz w:val="20"/>
              </w:rPr>
              <w:drawing>
                <wp:inline distT="0" distB="0" distL="0" distR="0" wp14:anchorId="3B8A2B13" wp14:editId="3EA34FDE">
                  <wp:extent cx="2982048" cy="797442"/>
                  <wp:effectExtent l="19050" t="19050" r="8890" b="22225"/>
                  <wp:docPr id="5122" name="Picture 2" descr="VA Form 22-1990 - Application for VA Education Benefits, applied for Chapter 33 - Not Eligible for Other Listed Benefits" title="VA Form 22-1990 - Application for VA Education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VA Form 22-1990 - Application for VA Education Benefits, applied for Chapter 33 - Not Eligible for Other Listed Benefits" title="VA Form 22-1990 - Application for VA Education Benefi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5522" cy="806394"/>
                          </a:xfrm>
                          <a:prstGeom prst="rect">
                            <a:avLst/>
                          </a:prstGeom>
                          <a:noFill/>
                          <a:ln w="9525">
                            <a:solidFill>
                              <a:schemeClr val="tx1"/>
                            </a:solidFill>
                            <a:miter lim="800000"/>
                            <a:headEnd/>
                            <a:tailEnd/>
                          </a:ln>
                          <a:extLst/>
                        </pic:spPr>
                      </pic:pic>
                    </a:graphicData>
                  </a:graphic>
                </wp:inline>
              </w:drawing>
            </w:r>
          </w:p>
          <w:p w14:paraId="55C473B4" w14:textId="77777777" w:rsidR="00FC27E1" w:rsidRPr="00386E98" w:rsidRDefault="00FC27E1" w:rsidP="000C7668">
            <w:pPr>
              <w:pStyle w:val="QSTBody"/>
              <w:jc w:val="left"/>
              <w:rPr>
                <w:sz w:val="20"/>
              </w:rPr>
            </w:pPr>
            <w:r w:rsidRPr="00386E98">
              <w:rPr>
                <w:sz w:val="20"/>
              </w:rPr>
              <w:t>Original Chapter 33 claim, VIS and other VA systems indicate:</w:t>
            </w:r>
          </w:p>
          <w:p w14:paraId="6C979F79" w14:textId="77777777" w:rsidR="001B3EED" w:rsidRPr="00386E98" w:rsidRDefault="003F2499" w:rsidP="000C7668">
            <w:pPr>
              <w:pStyle w:val="QSTBody"/>
              <w:numPr>
                <w:ilvl w:val="0"/>
                <w:numId w:val="20"/>
              </w:numPr>
              <w:jc w:val="left"/>
              <w:rPr>
                <w:sz w:val="20"/>
              </w:rPr>
            </w:pPr>
            <w:r w:rsidRPr="00386E98">
              <w:rPr>
                <w:sz w:val="20"/>
              </w:rPr>
              <w:t>Eligible for Chapter 30 and Chapter 33 only</w:t>
            </w:r>
          </w:p>
          <w:p w14:paraId="0FCDD20E" w14:textId="5F275EB0" w:rsidR="00FC27E1" w:rsidRDefault="00FC27E1" w:rsidP="00A2564E">
            <w:pPr>
              <w:pStyle w:val="QSTBody"/>
              <w:jc w:val="left"/>
              <w:rPr>
                <w:b/>
                <w:sz w:val="20"/>
              </w:rPr>
            </w:pPr>
            <w:r w:rsidRPr="00386E98">
              <w:rPr>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tc>
        <w:tc>
          <w:tcPr>
            <w:tcW w:w="5976" w:type="dxa"/>
            <w:tcBorders>
              <w:left w:val="dashSmallGap" w:sz="4" w:space="0" w:color="auto"/>
            </w:tcBorders>
            <w:vAlign w:val="center"/>
          </w:tcPr>
          <w:p w14:paraId="6600288B" w14:textId="681C5D68"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20</w:t>
            </w:r>
          </w:p>
          <w:p w14:paraId="2F2044F3" w14:textId="77777777" w:rsidR="00106E3D" w:rsidRPr="00B6357F" w:rsidRDefault="00106E3D" w:rsidP="007E47FA">
            <w:pPr>
              <w:pStyle w:val="QSTBody"/>
              <w:spacing w:before="0" w:after="0"/>
              <w:jc w:val="left"/>
              <w:rPr>
                <w:b/>
                <w:sz w:val="20"/>
              </w:rPr>
            </w:pPr>
          </w:p>
          <w:p w14:paraId="0401D9B3" w14:textId="77777777" w:rsidR="007E47FA" w:rsidRDefault="007E47FA" w:rsidP="007E47FA">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56095D13" w14:textId="77777777" w:rsidR="00106E3D" w:rsidRDefault="00106E3D" w:rsidP="007E47FA">
            <w:pPr>
              <w:pStyle w:val="QSTBody"/>
              <w:spacing w:before="0" w:after="0"/>
              <w:jc w:val="left"/>
              <w:rPr>
                <w:b/>
                <w:sz w:val="20"/>
              </w:rPr>
            </w:pPr>
          </w:p>
          <w:p w14:paraId="404492D2" w14:textId="77777777" w:rsidR="00C35F85" w:rsidRPr="00B6357F" w:rsidRDefault="00C35F85" w:rsidP="007E47FA">
            <w:pPr>
              <w:pStyle w:val="QSTBody"/>
              <w:spacing w:before="0" w:after="0"/>
              <w:jc w:val="left"/>
              <w:rPr>
                <w:b/>
                <w:sz w:val="20"/>
              </w:rPr>
            </w:pPr>
            <w:r>
              <w:rPr>
                <w:b/>
                <w:sz w:val="20"/>
              </w:rPr>
              <w:t xml:space="preserve">ANSWER: </w:t>
            </w:r>
            <w:r w:rsidRPr="00C35F85">
              <w:rPr>
                <w:sz w:val="20"/>
              </w:rPr>
              <w:t xml:space="preserve">We can make an alternative election. Claimant did not make an election </w:t>
            </w:r>
            <w:r>
              <w:rPr>
                <w:sz w:val="20"/>
              </w:rPr>
              <w:t xml:space="preserve">(failed to relinquish) </w:t>
            </w:r>
            <w:r w:rsidRPr="00C35F85">
              <w:rPr>
                <w:sz w:val="20"/>
              </w:rPr>
              <w:t xml:space="preserve">and is only eligible for </w:t>
            </w:r>
            <w:r w:rsidRPr="00C35F85">
              <w:rPr>
                <w:sz w:val="20"/>
                <w:u w:val="single"/>
              </w:rPr>
              <w:t>one</w:t>
            </w:r>
            <w:r w:rsidRPr="00C35F85">
              <w:rPr>
                <w:sz w:val="20"/>
              </w:rPr>
              <w:t xml:space="preserve"> benefit</w:t>
            </w:r>
            <w:r>
              <w:rPr>
                <w:sz w:val="20"/>
              </w:rPr>
              <w:t xml:space="preserve"> other than Chapter 33</w:t>
            </w:r>
            <w:r w:rsidRPr="00C35F85">
              <w:rPr>
                <w:sz w:val="20"/>
              </w:rPr>
              <w:t>.</w:t>
            </w:r>
          </w:p>
        </w:tc>
      </w:tr>
      <w:tr w:rsidR="00106E3D" w14:paraId="3341A51D" w14:textId="77777777" w:rsidTr="007E47FA">
        <w:trPr>
          <w:cantSplit/>
          <w:jc w:val="center"/>
        </w:trPr>
        <w:tc>
          <w:tcPr>
            <w:tcW w:w="5013" w:type="dxa"/>
            <w:tcBorders>
              <w:right w:val="dashSmallGap" w:sz="4" w:space="0" w:color="auto"/>
            </w:tcBorders>
            <w:vAlign w:val="center"/>
          </w:tcPr>
          <w:p w14:paraId="106E6162" w14:textId="77777777" w:rsidR="00023A42" w:rsidRDefault="00023A42" w:rsidP="00023A42">
            <w:pPr>
              <w:pStyle w:val="QSTBodyIndentBullet1"/>
              <w:numPr>
                <w:ilvl w:val="0"/>
                <w:numId w:val="0"/>
              </w:numPr>
              <w:ind w:left="-334"/>
              <w:jc w:val="center"/>
              <w:rPr>
                <w:b/>
                <w:bCs/>
                <w:sz w:val="20"/>
              </w:rPr>
            </w:pPr>
            <w:r>
              <w:rPr>
                <w:b/>
                <w:bCs/>
                <w:sz w:val="20"/>
              </w:rPr>
              <w:t>Scenario 1b</w:t>
            </w:r>
            <w:r w:rsidRPr="00023A42">
              <w:rPr>
                <w:b/>
                <w:bCs/>
                <w:sz w:val="20"/>
              </w:rPr>
              <w:t xml:space="preserve"> Example</w:t>
            </w:r>
          </w:p>
          <w:p w14:paraId="759A94C3" w14:textId="77777777" w:rsidR="00106E3D" w:rsidRDefault="00106E3D" w:rsidP="007E47FA">
            <w:pPr>
              <w:pStyle w:val="QSTBodyIndentBullet1"/>
              <w:numPr>
                <w:ilvl w:val="0"/>
                <w:numId w:val="0"/>
              </w:numPr>
              <w:ind w:left="388" w:hanging="360"/>
              <w:rPr>
                <w:b/>
                <w:bCs/>
                <w:sz w:val="20"/>
              </w:rPr>
            </w:pPr>
          </w:p>
          <w:p w14:paraId="4649E477" w14:textId="77777777" w:rsidR="00106E3D" w:rsidRDefault="00FC27E1" w:rsidP="009E3507">
            <w:pPr>
              <w:pStyle w:val="QSTBody"/>
              <w:jc w:val="left"/>
              <w:rPr>
                <w:b/>
                <w:sz w:val="20"/>
              </w:rPr>
            </w:pPr>
            <w:r w:rsidRPr="00FC27E1">
              <w:rPr>
                <w:b/>
                <w:noProof/>
                <w:sz w:val="20"/>
              </w:rPr>
              <w:drawing>
                <wp:inline distT="0" distB="0" distL="0" distR="0" wp14:anchorId="1A3BDAEE" wp14:editId="054AA9CA">
                  <wp:extent cx="3030279" cy="810340"/>
                  <wp:effectExtent l="19050" t="19050" r="17780" b="27940"/>
                  <wp:docPr id="3" name="Picture 2" descr="VA Form 22-1990 - Application for VA Education Benefits, applied for Chapter 33 - Not Eligible for Other Listed Benefits" title="VA Form 22-1990 - Application for VA Education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VA Form 22-1990 - Application for VA Education Benefits, applied for Chapter 33 - Not Eligible for Other Listed Benefits" title="VA Form 22-1990 - Application for VA Education Benefi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2508" cy="813610"/>
                          </a:xfrm>
                          <a:prstGeom prst="rect">
                            <a:avLst/>
                          </a:prstGeom>
                          <a:noFill/>
                          <a:ln w="9525">
                            <a:solidFill>
                              <a:schemeClr val="tx1"/>
                            </a:solidFill>
                            <a:miter lim="800000"/>
                            <a:headEnd/>
                            <a:tailEnd/>
                          </a:ln>
                          <a:extLst/>
                        </pic:spPr>
                      </pic:pic>
                    </a:graphicData>
                  </a:graphic>
                </wp:inline>
              </w:drawing>
            </w:r>
          </w:p>
          <w:p w14:paraId="1BCE8B2A" w14:textId="77777777" w:rsidR="00FC27E1" w:rsidRPr="00386E98" w:rsidRDefault="00FC27E1" w:rsidP="000C7668">
            <w:pPr>
              <w:pStyle w:val="QSTBody"/>
              <w:jc w:val="left"/>
              <w:rPr>
                <w:sz w:val="20"/>
              </w:rPr>
            </w:pPr>
            <w:r w:rsidRPr="00386E98">
              <w:rPr>
                <w:sz w:val="20"/>
              </w:rPr>
              <w:t>Original Chapter 33 claim, VIS and other VA systems indicate:</w:t>
            </w:r>
          </w:p>
          <w:p w14:paraId="5DBD8D3E" w14:textId="77777777" w:rsidR="001B3EED" w:rsidRPr="00386E98" w:rsidRDefault="003F2499" w:rsidP="000C7668">
            <w:pPr>
              <w:pStyle w:val="QSTBody"/>
              <w:numPr>
                <w:ilvl w:val="0"/>
                <w:numId w:val="21"/>
              </w:numPr>
              <w:jc w:val="left"/>
              <w:rPr>
                <w:sz w:val="20"/>
              </w:rPr>
            </w:pPr>
            <w:r w:rsidRPr="00386E98">
              <w:rPr>
                <w:sz w:val="20"/>
              </w:rPr>
              <w:t>Eligible for Chapter 1606, 30 and 33</w:t>
            </w:r>
          </w:p>
          <w:p w14:paraId="4BE06C33" w14:textId="516965E6" w:rsidR="00FC27E1" w:rsidRDefault="00FC27E1" w:rsidP="00A2564E">
            <w:pPr>
              <w:pStyle w:val="QSTBody"/>
              <w:jc w:val="left"/>
              <w:rPr>
                <w:b/>
                <w:sz w:val="20"/>
              </w:rPr>
            </w:pPr>
            <w:r w:rsidRPr="00386E98">
              <w:rPr>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tc>
        <w:tc>
          <w:tcPr>
            <w:tcW w:w="5976" w:type="dxa"/>
            <w:tcBorders>
              <w:left w:val="dashSmallGap" w:sz="4" w:space="0" w:color="auto"/>
            </w:tcBorders>
            <w:vAlign w:val="center"/>
          </w:tcPr>
          <w:p w14:paraId="7BA3B0D9" w14:textId="43BE06F1"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21</w:t>
            </w:r>
          </w:p>
          <w:p w14:paraId="51C46A3E" w14:textId="77777777" w:rsidR="00106E3D" w:rsidRPr="00B6357F" w:rsidRDefault="00106E3D" w:rsidP="007E47FA">
            <w:pPr>
              <w:pStyle w:val="QSTBody"/>
              <w:spacing w:before="0" w:after="0"/>
              <w:jc w:val="left"/>
              <w:rPr>
                <w:b/>
                <w:sz w:val="20"/>
              </w:rPr>
            </w:pPr>
          </w:p>
          <w:p w14:paraId="772CBEA3" w14:textId="77777777" w:rsidR="007E47FA" w:rsidRDefault="007E47FA" w:rsidP="007E47FA">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0A9A658F" w14:textId="77777777" w:rsidR="00106E3D" w:rsidRDefault="00106E3D" w:rsidP="007E47FA">
            <w:pPr>
              <w:pStyle w:val="QSTBody"/>
              <w:spacing w:before="0" w:after="0"/>
              <w:jc w:val="left"/>
              <w:rPr>
                <w:b/>
                <w:sz w:val="20"/>
              </w:rPr>
            </w:pPr>
          </w:p>
          <w:p w14:paraId="6036D977" w14:textId="77777777" w:rsidR="00C35F85" w:rsidRPr="00B6357F" w:rsidRDefault="00C35F85" w:rsidP="00C35F85">
            <w:pPr>
              <w:pStyle w:val="QSTBody"/>
              <w:spacing w:before="0" w:after="0"/>
              <w:jc w:val="left"/>
              <w:rPr>
                <w:b/>
                <w:sz w:val="20"/>
              </w:rPr>
            </w:pPr>
            <w:r>
              <w:rPr>
                <w:b/>
                <w:sz w:val="20"/>
              </w:rPr>
              <w:t xml:space="preserve">ANSWER: </w:t>
            </w:r>
            <w:r w:rsidRPr="00C35F85">
              <w:rPr>
                <w:sz w:val="20"/>
              </w:rPr>
              <w:t>We can</w:t>
            </w:r>
            <w:r>
              <w:rPr>
                <w:sz w:val="20"/>
              </w:rPr>
              <w:t>not</w:t>
            </w:r>
            <w:r w:rsidRPr="00C35F85">
              <w:rPr>
                <w:sz w:val="20"/>
              </w:rPr>
              <w:t xml:space="preserve"> make an alternative election. Claimant did not make an election </w:t>
            </w:r>
            <w:r>
              <w:rPr>
                <w:sz w:val="20"/>
              </w:rPr>
              <w:t>but</w:t>
            </w:r>
            <w:r w:rsidRPr="00C35F85">
              <w:rPr>
                <w:sz w:val="20"/>
              </w:rPr>
              <w:t xml:space="preserve"> is eligible for</w:t>
            </w:r>
            <w:r>
              <w:rPr>
                <w:sz w:val="20"/>
              </w:rPr>
              <w:t xml:space="preserve"> </w:t>
            </w:r>
            <w:r w:rsidRPr="00C35F85">
              <w:rPr>
                <w:b/>
                <w:sz w:val="20"/>
                <w:u w:val="single"/>
              </w:rPr>
              <w:t xml:space="preserve">more than </w:t>
            </w:r>
            <w:r w:rsidRPr="00C35F85">
              <w:rPr>
                <w:sz w:val="20"/>
                <w:u w:val="single"/>
              </w:rPr>
              <w:t>one</w:t>
            </w:r>
            <w:r w:rsidRPr="00C35F85">
              <w:rPr>
                <w:sz w:val="20"/>
              </w:rPr>
              <w:t xml:space="preserve"> benefit</w:t>
            </w:r>
            <w:r>
              <w:rPr>
                <w:sz w:val="20"/>
              </w:rPr>
              <w:t xml:space="preserve"> other than Chapter 33</w:t>
            </w:r>
            <w:r w:rsidRPr="00C35F85">
              <w:rPr>
                <w:sz w:val="20"/>
              </w:rPr>
              <w:t>.</w:t>
            </w:r>
          </w:p>
        </w:tc>
      </w:tr>
      <w:tr w:rsidR="00106E3D" w14:paraId="4B1E9D95" w14:textId="77777777" w:rsidTr="007E47FA">
        <w:trPr>
          <w:cantSplit/>
          <w:jc w:val="center"/>
        </w:trPr>
        <w:tc>
          <w:tcPr>
            <w:tcW w:w="5013" w:type="dxa"/>
            <w:tcBorders>
              <w:right w:val="dashSmallGap" w:sz="4" w:space="0" w:color="auto"/>
            </w:tcBorders>
            <w:vAlign w:val="center"/>
          </w:tcPr>
          <w:p w14:paraId="78681F2D" w14:textId="77777777" w:rsidR="00023A42" w:rsidRDefault="00023A42" w:rsidP="00023A42">
            <w:pPr>
              <w:pStyle w:val="QSTBodyIndentBullet1"/>
              <w:numPr>
                <w:ilvl w:val="0"/>
                <w:numId w:val="0"/>
              </w:numPr>
              <w:ind w:left="-334"/>
              <w:jc w:val="center"/>
              <w:rPr>
                <w:b/>
                <w:bCs/>
                <w:sz w:val="20"/>
              </w:rPr>
            </w:pPr>
            <w:r>
              <w:rPr>
                <w:b/>
                <w:bCs/>
                <w:sz w:val="20"/>
              </w:rPr>
              <w:t>Scenario 2</w:t>
            </w:r>
            <w:r w:rsidRPr="00023A42">
              <w:rPr>
                <w:b/>
                <w:bCs/>
                <w:sz w:val="20"/>
              </w:rPr>
              <w:t>a Example</w:t>
            </w:r>
          </w:p>
          <w:p w14:paraId="4D80F2CA" w14:textId="77777777" w:rsidR="00106E3D" w:rsidRDefault="00106E3D" w:rsidP="007E47FA">
            <w:pPr>
              <w:pStyle w:val="QSTBodyIndentBullet1"/>
              <w:numPr>
                <w:ilvl w:val="0"/>
                <w:numId w:val="0"/>
              </w:numPr>
              <w:ind w:left="28"/>
              <w:rPr>
                <w:b/>
                <w:bCs/>
                <w:sz w:val="20"/>
              </w:rPr>
            </w:pPr>
          </w:p>
          <w:p w14:paraId="66EF095F" w14:textId="77777777" w:rsidR="00106E3D" w:rsidRDefault="00870084" w:rsidP="009E3507">
            <w:pPr>
              <w:pStyle w:val="QSTBody"/>
              <w:jc w:val="left"/>
              <w:rPr>
                <w:b/>
                <w:sz w:val="20"/>
              </w:rPr>
            </w:pPr>
            <w:r w:rsidRPr="00870084">
              <w:rPr>
                <w:b/>
                <w:bCs/>
                <w:noProof/>
                <w:sz w:val="20"/>
              </w:rPr>
              <w:drawing>
                <wp:inline distT="0" distB="0" distL="0" distR="0" wp14:anchorId="1C606F3F" wp14:editId="3A987497">
                  <wp:extent cx="3036638" cy="797442"/>
                  <wp:effectExtent l="19050" t="19050" r="11430" b="22225"/>
                  <wp:docPr id="1026" name="Picture 2" descr="VA Form 22-1990 - Application for VA Education Benefits, applied for Chapter 33 in Lieu of Chapter 1607 - Effective 2017-04-23" title="VA Form 22-1990 - Application for VA Education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A Form 22-1990 - Application for VA Education Benefits, applied for Chapter 33 in Lieu of Chapter 1607 - Effective 2017-04-23" title="VA Form 22-1990 - Application for VA Education Benefi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0020" cy="808835"/>
                          </a:xfrm>
                          <a:prstGeom prst="rect">
                            <a:avLst/>
                          </a:prstGeom>
                          <a:noFill/>
                          <a:ln w="9525">
                            <a:solidFill>
                              <a:schemeClr val="tx1"/>
                            </a:solidFill>
                            <a:miter lim="800000"/>
                            <a:headEnd/>
                            <a:tailEnd/>
                          </a:ln>
                          <a:extLst/>
                        </pic:spPr>
                      </pic:pic>
                    </a:graphicData>
                  </a:graphic>
                </wp:inline>
              </w:drawing>
            </w:r>
          </w:p>
          <w:p w14:paraId="7B47611E" w14:textId="77777777" w:rsidR="00870084" w:rsidRPr="00386E98" w:rsidRDefault="00870084" w:rsidP="000C7668">
            <w:pPr>
              <w:pStyle w:val="QSTBody"/>
              <w:jc w:val="left"/>
              <w:rPr>
                <w:sz w:val="20"/>
              </w:rPr>
            </w:pPr>
            <w:r w:rsidRPr="00386E98">
              <w:rPr>
                <w:sz w:val="20"/>
              </w:rPr>
              <w:t>Original Chapter 33 claim, VIS and other VA systems indicate:</w:t>
            </w:r>
          </w:p>
          <w:p w14:paraId="7C65B368" w14:textId="77777777" w:rsidR="001B3EED" w:rsidRPr="00386E98" w:rsidRDefault="003F2499" w:rsidP="000C7668">
            <w:pPr>
              <w:pStyle w:val="QSTBody"/>
              <w:numPr>
                <w:ilvl w:val="0"/>
                <w:numId w:val="22"/>
              </w:numPr>
              <w:jc w:val="left"/>
              <w:rPr>
                <w:sz w:val="20"/>
              </w:rPr>
            </w:pPr>
            <w:r w:rsidRPr="00386E98">
              <w:rPr>
                <w:sz w:val="20"/>
              </w:rPr>
              <w:t>Eligible for Chapter 30 and Chapter 33 only</w:t>
            </w:r>
          </w:p>
          <w:p w14:paraId="64A09231" w14:textId="75F71E1D" w:rsidR="00870084" w:rsidRDefault="00870084" w:rsidP="00A2564E">
            <w:pPr>
              <w:pStyle w:val="QSTBody"/>
              <w:jc w:val="left"/>
              <w:rPr>
                <w:b/>
                <w:sz w:val="20"/>
              </w:rPr>
            </w:pPr>
            <w:r w:rsidRPr="00386E98">
              <w:rPr>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tc>
        <w:tc>
          <w:tcPr>
            <w:tcW w:w="5976" w:type="dxa"/>
            <w:tcBorders>
              <w:left w:val="dashSmallGap" w:sz="4" w:space="0" w:color="auto"/>
            </w:tcBorders>
            <w:vAlign w:val="center"/>
          </w:tcPr>
          <w:p w14:paraId="7F1553EA" w14:textId="2C9437BC"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22</w:t>
            </w:r>
          </w:p>
          <w:p w14:paraId="70412A59" w14:textId="77777777" w:rsidR="00106E3D" w:rsidRPr="00B6357F" w:rsidRDefault="00106E3D" w:rsidP="007E47FA">
            <w:pPr>
              <w:pStyle w:val="QSTBody"/>
              <w:spacing w:before="0" w:after="0"/>
              <w:jc w:val="left"/>
              <w:rPr>
                <w:b/>
                <w:sz w:val="20"/>
              </w:rPr>
            </w:pPr>
          </w:p>
          <w:p w14:paraId="0F027938" w14:textId="77777777" w:rsidR="007E47FA" w:rsidRDefault="007E47FA" w:rsidP="007E47FA">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6CF10792" w14:textId="77777777" w:rsidR="00106E3D" w:rsidRDefault="00106E3D" w:rsidP="009E3507">
            <w:pPr>
              <w:pStyle w:val="QSTBody"/>
              <w:spacing w:before="0" w:after="0"/>
              <w:jc w:val="left"/>
              <w:rPr>
                <w:b/>
                <w:sz w:val="20"/>
              </w:rPr>
            </w:pPr>
          </w:p>
          <w:p w14:paraId="75BC6F03" w14:textId="77777777" w:rsidR="001B3EED" w:rsidRPr="00C35F85" w:rsidRDefault="00C35F85" w:rsidP="00C35F85">
            <w:pPr>
              <w:pStyle w:val="QSTBody"/>
              <w:spacing w:before="0" w:after="0"/>
              <w:jc w:val="left"/>
              <w:rPr>
                <w:sz w:val="20"/>
              </w:rPr>
            </w:pPr>
            <w:r>
              <w:rPr>
                <w:b/>
                <w:sz w:val="20"/>
              </w:rPr>
              <w:t xml:space="preserve">ANSWER: </w:t>
            </w:r>
            <w:r w:rsidRPr="00C35F85">
              <w:rPr>
                <w:sz w:val="20"/>
              </w:rPr>
              <w:t xml:space="preserve">We can make an alternative election. Claimant </w:t>
            </w:r>
            <w:r w:rsidR="003F2499" w:rsidRPr="00C35F85">
              <w:rPr>
                <w:sz w:val="20"/>
              </w:rPr>
              <w:t xml:space="preserve">provides an invalid election (relinquishes a benefit for which he or she is not eligible) but is only eligible for </w:t>
            </w:r>
            <w:r w:rsidR="003F2499" w:rsidRPr="00C35F85">
              <w:rPr>
                <w:bCs/>
                <w:sz w:val="20"/>
                <w:u w:val="single"/>
              </w:rPr>
              <w:t>one</w:t>
            </w:r>
            <w:r w:rsidR="003F2499" w:rsidRPr="00C35F85">
              <w:rPr>
                <w:sz w:val="20"/>
              </w:rPr>
              <w:t xml:space="preserve"> benefit besides Chapter 33.</w:t>
            </w:r>
          </w:p>
          <w:p w14:paraId="58FBB369" w14:textId="77777777" w:rsidR="00C35F85" w:rsidRPr="00B6357F" w:rsidRDefault="00C35F85" w:rsidP="009E3507">
            <w:pPr>
              <w:pStyle w:val="QSTBody"/>
              <w:spacing w:before="0" w:after="0"/>
              <w:jc w:val="left"/>
              <w:rPr>
                <w:b/>
                <w:sz w:val="20"/>
              </w:rPr>
            </w:pPr>
          </w:p>
        </w:tc>
      </w:tr>
      <w:tr w:rsidR="00106E3D" w14:paraId="1C3CB71F" w14:textId="77777777" w:rsidTr="007E47FA">
        <w:trPr>
          <w:cantSplit/>
          <w:jc w:val="center"/>
        </w:trPr>
        <w:tc>
          <w:tcPr>
            <w:tcW w:w="5013" w:type="dxa"/>
            <w:tcBorders>
              <w:right w:val="dashSmallGap" w:sz="4" w:space="0" w:color="auto"/>
            </w:tcBorders>
            <w:vAlign w:val="center"/>
          </w:tcPr>
          <w:p w14:paraId="7090402E" w14:textId="77777777" w:rsidR="00023A42" w:rsidRDefault="00023A42" w:rsidP="00023A42">
            <w:pPr>
              <w:pStyle w:val="QSTBodyIndentBullet1"/>
              <w:numPr>
                <w:ilvl w:val="0"/>
                <w:numId w:val="0"/>
              </w:numPr>
              <w:ind w:left="-334"/>
              <w:jc w:val="center"/>
              <w:rPr>
                <w:b/>
                <w:bCs/>
                <w:sz w:val="20"/>
              </w:rPr>
            </w:pPr>
            <w:r>
              <w:rPr>
                <w:b/>
                <w:bCs/>
                <w:sz w:val="20"/>
              </w:rPr>
              <w:lastRenderedPageBreak/>
              <w:t>Scenario 2b</w:t>
            </w:r>
            <w:r w:rsidRPr="00023A42">
              <w:rPr>
                <w:b/>
                <w:bCs/>
                <w:sz w:val="20"/>
              </w:rPr>
              <w:t xml:space="preserve"> Example</w:t>
            </w:r>
          </w:p>
          <w:p w14:paraId="68FB29DB" w14:textId="77777777" w:rsidR="00106E3D" w:rsidRDefault="00106E3D" w:rsidP="007E47FA">
            <w:pPr>
              <w:pStyle w:val="QSTBodyIndentBullet1"/>
              <w:numPr>
                <w:ilvl w:val="0"/>
                <w:numId w:val="0"/>
              </w:numPr>
              <w:ind w:left="28"/>
              <w:rPr>
                <w:b/>
                <w:bCs/>
                <w:sz w:val="20"/>
              </w:rPr>
            </w:pPr>
          </w:p>
          <w:p w14:paraId="0681AE39" w14:textId="77777777" w:rsidR="00106E3D" w:rsidRDefault="00870084" w:rsidP="008547B9">
            <w:pPr>
              <w:pStyle w:val="QSTBody"/>
              <w:jc w:val="left"/>
              <w:rPr>
                <w:b/>
                <w:sz w:val="20"/>
              </w:rPr>
            </w:pPr>
            <w:r w:rsidRPr="00870084">
              <w:rPr>
                <w:b/>
                <w:noProof/>
                <w:sz w:val="20"/>
              </w:rPr>
              <w:drawing>
                <wp:inline distT="0" distB="0" distL="0" distR="0" wp14:anchorId="05BDA13F" wp14:editId="56DF9FF0">
                  <wp:extent cx="2998381" cy="787395"/>
                  <wp:effectExtent l="19050" t="19050" r="12065" b="13335"/>
                  <wp:docPr id="4" name="Picture 2" descr="VA Form 22-1990 - Application for VA Education Benefits, applied for Chapter 33 in Lieu of Chapter 1607 - Effective 2017-04-23" title="VA Form 22-1990 - Application for VA Education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A Form 22-1990 - Application for VA Education Benefits, applied for Chapter 33 in Lieu of Chapter 1607 - Effective 2017-04-23" title="VA Form 22-1990 - Application for VA Education Benefi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4055" cy="794137"/>
                          </a:xfrm>
                          <a:prstGeom prst="rect">
                            <a:avLst/>
                          </a:prstGeom>
                          <a:noFill/>
                          <a:ln w="9525">
                            <a:solidFill>
                              <a:schemeClr val="tx1"/>
                            </a:solidFill>
                            <a:miter lim="800000"/>
                            <a:headEnd/>
                            <a:tailEnd/>
                          </a:ln>
                          <a:extLst/>
                        </pic:spPr>
                      </pic:pic>
                    </a:graphicData>
                  </a:graphic>
                </wp:inline>
              </w:drawing>
            </w:r>
          </w:p>
          <w:p w14:paraId="38057741" w14:textId="77777777" w:rsidR="00386E98" w:rsidRPr="00386E98" w:rsidRDefault="00386E98" w:rsidP="000C7668">
            <w:pPr>
              <w:pStyle w:val="QSTBody"/>
              <w:jc w:val="left"/>
              <w:rPr>
                <w:sz w:val="20"/>
              </w:rPr>
            </w:pPr>
            <w:r w:rsidRPr="00386E98">
              <w:rPr>
                <w:sz w:val="20"/>
              </w:rPr>
              <w:t>Original Chapter 33 claim, VIS and other VA systems indicate:</w:t>
            </w:r>
          </w:p>
          <w:p w14:paraId="44BCDB72" w14:textId="77777777" w:rsidR="001B3EED" w:rsidRPr="00386E98" w:rsidRDefault="003F2499" w:rsidP="000C7668">
            <w:pPr>
              <w:pStyle w:val="QSTBody"/>
              <w:numPr>
                <w:ilvl w:val="0"/>
                <w:numId w:val="23"/>
              </w:numPr>
              <w:jc w:val="left"/>
              <w:rPr>
                <w:sz w:val="20"/>
              </w:rPr>
            </w:pPr>
            <w:r w:rsidRPr="00386E98">
              <w:rPr>
                <w:sz w:val="20"/>
              </w:rPr>
              <w:t>Eligible for Chapte</w:t>
            </w:r>
            <w:r w:rsidR="00386E98">
              <w:rPr>
                <w:sz w:val="20"/>
              </w:rPr>
              <w:t>r 1606, 1607 and Chapter 33</w:t>
            </w:r>
          </w:p>
          <w:p w14:paraId="1C3B6E4C" w14:textId="76705749" w:rsidR="00386E98" w:rsidRPr="00386E98" w:rsidRDefault="00386E98" w:rsidP="00A2564E">
            <w:pPr>
              <w:pStyle w:val="QSTBody"/>
              <w:jc w:val="left"/>
              <w:rPr>
                <w:b/>
                <w:sz w:val="20"/>
              </w:rPr>
            </w:pPr>
            <w:r w:rsidRPr="00386E98">
              <w:rPr>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p w14:paraId="2F0310D5" w14:textId="77777777" w:rsidR="00870084" w:rsidRDefault="00870084" w:rsidP="00870084">
            <w:pPr>
              <w:pStyle w:val="QSTBody"/>
              <w:rPr>
                <w:b/>
                <w:sz w:val="20"/>
              </w:rPr>
            </w:pPr>
          </w:p>
        </w:tc>
        <w:tc>
          <w:tcPr>
            <w:tcW w:w="5976" w:type="dxa"/>
            <w:tcBorders>
              <w:left w:val="dashSmallGap" w:sz="4" w:space="0" w:color="auto"/>
            </w:tcBorders>
            <w:vAlign w:val="center"/>
          </w:tcPr>
          <w:p w14:paraId="23A99033" w14:textId="5C2A9405"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23</w:t>
            </w:r>
            <w:r w:rsidRPr="00B6357F">
              <w:rPr>
                <w:b/>
                <w:sz w:val="20"/>
              </w:rPr>
              <w:br/>
            </w:r>
          </w:p>
          <w:p w14:paraId="3B0DBFAE" w14:textId="77777777" w:rsidR="009E3507" w:rsidRPr="00B6357F" w:rsidRDefault="009E3507" w:rsidP="009E3507">
            <w:pPr>
              <w:pStyle w:val="QSTBody"/>
              <w:spacing w:before="0" w:after="0"/>
              <w:jc w:val="left"/>
              <w:rPr>
                <w:b/>
                <w:sz w:val="20"/>
              </w:rPr>
            </w:pPr>
          </w:p>
          <w:p w14:paraId="197F572C" w14:textId="77777777" w:rsidR="007E47FA" w:rsidRDefault="007E47FA" w:rsidP="007E47FA">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453FE81C" w14:textId="77777777" w:rsidR="00106E3D" w:rsidRDefault="00106E3D" w:rsidP="009E3507">
            <w:pPr>
              <w:pStyle w:val="QSTBody"/>
              <w:spacing w:before="0" w:after="0"/>
              <w:jc w:val="left"/>
              <w:rPr>
                <w:b/>
                <w:sz w:val="20"/>
              </w:rPr>
            </w:pPr>
          </w:p>
          <w:p w14:paraId="3FB84BB2" w14:textId="4DD1E4F5" w:rsidR="00C35F85" w:rsidRPr="00B6357F" w:rsidRDefault="00C35F85" w:rsidP="00C35F85">
            <w:pPr>
              <w:pStyle w:val="QSTBody"/>
              <w:spacing w:before="0" w:after="0"/>
              <w:jc w:val="left"/>
              <w:rPr>
                <w:b/>
                <w:sz w:val="20"/>
              </w:rPr>
            </w:pPr>
            <w:r>
              <w:rPr>
                <w:b/>
                <w:sz w:val="20"/>
              </w:rPr>
              <w:t xml:space="preserve">ANSWER: </w:t>
            </w:r>
            <w:r w:rsidRPr="00C35F85">
              <w:rPr>
                <w:sz w:val="20"/>
              </w:rPr>
              <w:t>We can</w:t>
            </w:r>
            <w:r>
              <w:rPr>
                <w:sz w:val="20"/>
              </w:rPr>
              <w:t>not</w:t>
            </w:r>
            <w:r w:rsidRPr="00C35F85">
              <w:rPr>
                <w:sz w:val="20"/>
              </w:rPr>
              <w:t xml:space="preserve"> make an alternative election. Claimant </w:t>
            </w:r>
            <w:r>
              <w:rPr>
                <w:sz w:val="20"/>
              </w:rPr>
              <w:t xml:space="preserve">made a valid </w:t>
            </w:r>
            <w:r w:rsidRPr="00C35F85">
              <w:rPr>
                <w:sz w:val="20"/>
              </w:rPr>
              <w:t>election</w:t>
            </w:r>
            <w:r>
              <w:rPr>
                <w:sz w:val="20"/>
              </w:rPr>
              <w:t xml:space="preserve"> </w:t>
            </w:r>
            <w:r w:rsidR="000C7668">
              <w:rPr>
                <w:sz w:val="20"/>
              </w:rPr>
              <w:t>–</w:t>
            </w:r>
            <w:r>
              <w:rPr>
                <w:sz w:val="20"/>
              </w:rPr>
              <w:t xml:space="preserve"> Is eligible for Chapter 1607 (election) so claim should be processed as requested.</w:t>
            </w:r>
            <w:r w:rsidRPr="00C35F85">
              <w:rPr>
                <w:sz w:val="20"/>
              </w:rPr>
              <w:t xml:space="preserve"> </w:t>
            </w:r>
          </w:p>
        </w:tc>
      </w:tr>
      <w:tr w:rsidR="00106E3D" w14:paraId="5E18E527" w14:textId="77777777" w:rsidTr="007E47FA">
        <w:trPr>
          <w:cantSplit/>
          <w:jc w:val="center"/>
        </w:trPr>
        <w:tc>
          <w:tcPr>
            <w:tcW w:w="5013" w:type="dxa"/>
            <w:tcBorders>
              <w:right w:val="dashSmallGap" w:sz="4" w:space="0" w:color="auto"/>
            </w:tcBorders>
            <w:vAlign w:val="center"/>
          </w:tcPr>
          <w:p w14:paraId="6049D05D" w14:textId="77777777" w:rsidR="00023A42" w:rsidRDefault="00023A42" w:rsidP="00023A42">
            <w:pPr>
              <w:pStyle w:val="QSTBodyIndentBullet1"/>
              <w:numPr>
                <w:ilvl w:val="0"/>
                <w:numId w:val="0"/>
              </w:numPr>
              <w:ind w:left="-334"/>
              <w:jc w:val="center"/>
              <w:rPr>
                <w:b/>
                <w:bCs/>
                <w:sz w:val="20"/>
              </w:rPr>
            </w:pPr>
            <w:r>
              <w:rPr>
                <w:b/>
                <w:bCs/>
                <w:sz w:val="20"/>
              </w:rPr>
              <w:t>Scenario 3</w:t>
            </w:r>
            <w:r w:rsidRPr="00023A42">
              <w:rPr>
                <w:b/>
                <w:bCs/>
                <w:sz w:val="20"/>
              </w:rPr>
              <w:t>a Example</w:t>
            </w:r>
          </w:p>
          <w:p w14:paraId="0ACB7128" w14:textId="77777777" w:rsidR="00106E3D" w:rsidRDefault="00106E3D" w:rsidP="007E47FA">
            <w:pPr>
              <w:pStyle w:val="QSTBodyIndentBullet1"/>
              <w:numPr>
                <w:ilvl w:val="0"/>
                <w:numId w:val="0"/>
              </w:numPr>
              <w:ind w:left="28"/>
              <w:rPr>
                <w:b/>
                <w:bCs/>
                <w:sz w:val="20"/>
              </w:rPr>
            </w:pPr>
          </w:p>
          <w:p w14:paraId="39C0B830" w14:textId="77777777" w:rsidR="00106E3D" w:rsidRDefault="00386E98" w:rsidP="009E3507">
            <w:pPr>
              <w:pStyle w:val="QSTBody"/>
              <w:jc w:val="left"/>
              <w:rPr>
                <w:b/>
                <w:sz w:val="20"/>
              </w:rPr>
            </w:pPr>
            <w:r w:rsidRPr="00386E98">
              <w:rPr>
                <w:b/>
                <w:bCs/>
                <w:noProof/>
                <w:sz w:val="20"/>
              </w:rPr>
              <w:drawing>
                <wp:inline distT="0" distB="0" distL="0" distR="0" wp14:anchorId="5C07A0EA" wp14:editId="2BB50BF9">
                  <wp:extent cx="3022881" cy="1371600"/>
                  <wp:effectExtent l="19050" t="19050" r="25400" b="1905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1434" cy="1375481"/>
                          </a:xfrm>
                          <a:prstGeom prst="rect">
                            <a:avLst/>
                          </a:prstGeom>
                          <a:noFill/>
                          <a:ln w="9525">
                            <a:solidFill>
                              <a:schemeClr val="tx1"/>
                            </a:solidFill>
                            <a:miter lim="800000"/>
                            <a:headEnd/>
                            <a:tailEnd/>
                          </a:ln>
                          <a:extLst/>
                        </pic:spPr>
                      </pic:pic>
                    </a:graphicData>
                  </a:graphic>
                </wp:inline>
              </w:drawing>
            </w:r>
          </w:p>
          <w:p w14:paraId="3166ED2B" w14:textId="77777777" w:rsidR="00386E98" w:rsidRPr="00386E98" w:rsidRDefault="00386E98" w:rsidP="000C7668">
            <w:pPr>
              <w:pStyle w:val="QSTBody"/>
              <w:jc w:val="left"/>
              <w:rPr>
                <w:sz w:val="20"/>
              </w:rPr>
            </w:pPr>
            <w:r w:rsidRPr="00386E98">
              <w:rPr>
                <w:sz w:val="20"/>
              </w:rPr>
              <w:t>Original claim, VIS and other VA systems indicate:</w:t>
            </w:r>
          </w:p>
          <w:p w14:paraId="54A55B65" w14:textId="77777777" w:rsidR="001B3EED" w:rsidRPr="00386E98" w:rsidRDefault="003F2499" w:rsidP="000C7668">
            <w:pPr>
              <w:pStyle w:val="QSTBody"/>
              <w:numPr>
                <w:ilvl w:val="0"/>
                <w:numId w:val="24"/>
              </w:numPr>
              <w:jc w:val="left"/>
              <w:rPr>
                <w:sz w:val="20"/>
              </w:rPr>
            </w:pPr>
            <w:r w:rsidRPr="00386E98">
              <w:rPr>
                <w:sz w:val="20"/>
              </w:rPr>
              <w:t>Eligible for Chapter 30 and Chapter 33 only</w:t>
            </w:r>
          </w:p>
          <w:p w14:paraId="66B0042F" w14:textId="1AE40504" w:rsidR="00386E98" w:rsidRDefault="00386E98" w:rsidP="00A2564E">
            <w:pPr>
              <w:pStyle w:val="QSTBody"/>
              <w:jc w:val="left"/>
              <w:rPr>
                <w:b/>
                <w:sz w:val="20"/>
              </w:rPr>
            </w:pPr>
            <w:r w:rsidRPr="00386E98">
              <w:rPr>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tc>
        <w:tc>
          <w:tcPr>
            <w:tcW w:w="5976" w:type="dxa"/>
            <w:tcBorders>
              <w:left w:val="dashSmallGap" w:sz="4" w:space="0" w:color="auto"/>
            </w:tcBorders>
            <w:vAlign w:val="center"/>
          </w:tcPr>
          <w:p w14:paraId="099D7EC1" w14:textId="31DD0B1A"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24</w:t>
            </w:r>
          </w:p>
          <w:p w14:paraId="7A14795E" w14:textId="77777777" w:rsidR="007E47FA" w:rsidRDefault="00106E3D" w:rsidP="007E47FA">
            <w:pPr>
              <w:pStyle w:val="QSTBody"/>
              <w:spacing w:before="0" w:after="0"/>
              <w:jc w:val="left"/>
              <w:rPr>
                <w:sz w:val="20"/>
              </w:rPr>
            </w:pPr>
            <w:r w:rsidRPr="00B6357F">
              <w:rPr>
                <w:b/>
                <w:sz w:val="20"/>
              </w:rPr>
              <w:br/>
            </w:r>
            <w:r w:rsidR="007E47FA" w:rsidRPr="00B6357F">
              <w:rPr>
                <w:b/>
                <w:sz w:val="20"/>
              </w:rPr>
              <w:t xml:space="preserve">REVIEW </w:t>
            </w:r>
            <w:r w:rsidR="007E47FA" w:rsidRPr="00B6357F">
              <w:rPr>
                <w:sz w:val="20"/>
              </w:rPr>
              <w:t>the</w:t>
            </w:r>
            <w:r w:rsidR="007E47FA">
              <w:rPr>
                <w:sz w:val="20"/>
              </w:rPr>
              <w:t xml:space="preserve"> scenario</w:t>
            </w:r>
            <w:r w:rsidR="007E47FA" w:rsidRPr="00B6357F">
              <w:rPr>
                <w:sz w:val="20"/>
              </w:rPr>
              <w:t>.</w:t>
            </w:r>
          </w:p>
          <w:p w14:paraId="7E810162" w14:textId="77777777" w:rsidR="00106E3D" w:rsidRDefault="002A6595" w:rsidP="009E3507">
            <w:pPr>
              <w:pStyle w:val="QSTBody"/>
              <w:spacing w:before="0" w:after="0"/>
              <w:jc w:val="left"/>
              <w:rPr>
                <w:sz w:val="20"/>
              </w:rPr>
            </w:pPr>
            <w:r>
              <w:rPr>
                <w:sz w:val="20"/>
              </w:rPr>
              <w:t xml:space="preserve">. </w:t>
            </w:r>
          </w:p>
          <w:p w14:paraId="361EFE92" w14:textId="77777777" w:rsidR="00A35197" w:rsidRPr="00B6357F" w:rsidRDefault="00A35197" w:rsidP="009E3507">
            <w:pPr>
              <w:pStyle w:val="QSTBody"/>
              <w:spacing w:before="0" w:after="0"/>
              <w:jc w:val="left"/>
              <w:rPr>
                <w:b/>
                <w:sz w:val="20"/>
              </w:rPr>
            </w:pPr>
            <w:r>
              <w:rPr>
                <w:b/>
                <w:sz w:val="20"/>
              </w:rPr>
              <w:t xml:space="preserve">ANSWER: </w:t>
            </w:r>
            <w:r w:rsidRPr="00C35F85">
              <w:rPr>
                <w:sz w:val="20"/>
              </w:rPr>
              <w:t xml:space="preserve">We can make an alternative election. Claimant </w:t>
            </w:r>
            <w:r>
              <w:rPr>
                <w:sz w:val="20"/>
              </w:rPr>
              <w:t>provided</w:t>
            </w:r>
            <w:r w:rsidRPr="00A35197">
              <w:rPr>
                <w:sz w:val="20"/>
              </w:rPr>
              <w:t xml:space="preserve"> a valid election but fails to provide an effective date to relinquish</w:t>
            </w:r>
            <w:r>
              <w:rPr>
                <w:sz w:val="20"/>
              </w:rPr>
              <w:t>.</w:t>
            </w:r>
          </w:p>
        </w:tc>
      </w:tr>
      <w:tr w:rsidR="00106E3D" w14:paraId="06AD7548" w14:textId="77777777" w:rsidTr="007E47FA">
        <w:trPr>
          <w:cantSplit/>
          <w:jc w:val="center"/>
        </w:trPr>
        <w:tc>
          <w:tcPr>
            <w:tcW w:w="5013" w:type="dxa"/>
            <w:tcBorders>
              <w:right w:val="dashSmallGap" w:sz="4" w:space="0" w:color="auto"/>
            </w:tcBorders>
            <w:vAlign w:val="center"/>
          </w:tcPr>
          <w:p w14:paraId="7C1BF942" w14:textId="77777777" w:rsidR="00023A42" w:rsidRDefault="00023A42" w:rsidP="00023A42">
            <w:pPr>
              <w:pStyle w:val="QSTBodyIndentBullet1"/>
              <w:numPr>
                <w:ilvl w:val="0"/>
                <w:numId w:val="0"/>
              </w:numPr>
              <w:ind w:left="-334"/>
              <w:jc w:val="center"/>
              <w:rPr>
                <w:b/>
                <w:bCs/>
                <w:sz w:val="20"/>
              </w:rPr>
            </w:pPr>
            <w:r>
              <w:rPr>
                <w:b/>
                <w:bCs/>
                <w:sz w:val="20"/>
              </w:rPr>
              <w:lastRenderedPageBreak/>
              <w:t>Scenario 3b</w:t>
            </w:r>
            <w:r w:rsidRPr="00023A42">
              <w:rPr>
                <w:b/>
                <w:bCs/>
                <w:sz w:val="20"/>
              </w:rPr>
              <w:t xml:space="preserve"> Example</w:t>
            </w:r>
          </w:p>
          <w:p w14:paraId="58364EFD" w14:textId="77777777" w:rsidR="00106E3D" w:rsidRDefault="00386E98" w:rsidP="002A6595">
            <w:pPr>
              <w:pStyle w:val="QSTBody"/>
              <w:jc w:val="left"/>
              <w:rPr>
                <w:b/>
                <w:sz w:val="20"/>
              </w:rPr>
            </w:pPr>
            <w:r w:rsidRPr="00386E98">
              <w:rPr>
                <w:b/>
                <w:bCs/>
                <w:noProof/>
                <w:sz w:val="20"/>
              </w:rPr>
              <w:drawing>
                <wp:inline distT="0" distB="0" distL="0" distR="0" wp14:anchorId="5B991690" wp14:editId="1B037A9E">
                  <wp:extent cx="3024509" cy="1339702"/>
                  <wp:effectExtent l="19050" t="19050" r="23495" b="133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1688" cy="1342882"/>
                          </a:xfrm>
                          <a:prstGeom prst="rect">
                            <a:avLst/>
                          </a:prstGeom>
                          <a:noFill/>
                          <a:ln w="9525">
                            <a:solidFill>
                              <a:schemeClr val="tx1"/>
                            </a:solidFill>
                            <a:miter lim="800000"/>
                            <a:headEnd/>
                            <a:tailEnd/>
                          </a:ln>
                          <a:extLst/>
                        </pic:spPr>
                      </pic:pic>
                    </a:graphicData>
                  </a:graphic>
                </wp:inline>
              </w:drawing>
            </w:r>
          </w:p>
          <w:p w14:paraId="36811D0C" w14:textId="77777777" w:rsidR="00386E98" w:rsidRPr="00386E98" w:rsidRDefault="00386E98" w:rsidP="000C7668">
            <w:pPr>
              <w:pStyle w:val="QSTBody"/>
              <w:jc w:val="left"/>
              <w:rPr>
                <w:sz w:val="20"/>
              </w:rPr>
            </w:pPr>
            <w:r w:rsidRPr="00386E98">
              <w:rPr>
                <w:sz w:val="20"/>
              </w:rPr>
              <w:t>Original claim, VIS and other VA systems indicate:</w:t>
            </w:r>
          </w:p>
          <w:p w14:paraId="124426BC" w14:textId="77777777" w:rsidR="001B3EED" w:rsidRPr="00386E98" w:rsidRDefault="003F2499" w:rsidP="000C7668">
            <w:pPr>
              <w:pStyle w:val="QSTBody"/>
              <w:numPr>
                <w:ilvl w:val="0"/>
                <w:numId w:val="25"/>
              </w:numPr>
              <w:jc w:val="left"/>
              <w:rPr>
                <w:sz w:val="20"/>
              </w:rPr>
            </w:pPr>
            <w:r w:rsidRPr="00386E98">
              <w:rPr>
                <w:sz w:val="20"/>
              </w:rPr>
              <w:t>Eligible for Chapter 1606, 30 and 33</w:t>
            </w:r>
          </w:p>
          <w:p w14:paraId="5B8EB7D0" w14:textId="0D9D1112" w:rsidR="00386E98" w:rsidRDefault="00386E98" w:rsidP="00A2564E">
            <w:pPr>
              <w:pStyle w:val="QSTBody"/>
              <w:jc w:val="left"/>
              <w:rPr>
                <w:b/>
                <w:sz w:val="20"/>
              </w:rPr>
            </w:pPr>
            <w:r w:rsidRPr="00386E98">
              <w:rPr>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tc>
        <w:tc>
          <w:tcPr>
            <w:tcW w:w="5976" w:type="dxa"/>
            <w:tcBorders>
              <w:left w:val="dashSmallGap" w:sz="4" w:space="0" w:color="auto"/>
            </w:tcBorders>
            <w:vAlign w:val="center"/>
          </w:tcPr>
          <w:p w14:paraId="0D2E8546" w14:textId="1438D358" w:rsidR="00106E3D"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25</w:t>
            </w:r>
          </w:p>
          <w:p w14:paraId="4CBB98AF" w14:textId="77777777" w:rsidR="00106E3D" w:rsidRDefault="00106E3D" w:rsidP="007E47FA">
            <w:pPr>
              <w:pStyle w:val="QSTBody"/>
              <w:spacing w:before="0" w:after="0"/>
              <w:jc w:val="left"/>
              <w:rPr>
                <w:b/>
                <w:sz w:val="20"/>
              </w:rPr>
            </w:pPr>
          </w:p>
          <w:p w14:paraId="53DD4BA3" w14:textId="77777777" w:rsidR="007E47FA" w:rsidRDefault="007E47FA" w:rsidP="007E47FA">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6BAB92CA" w14:textId="77777777" w:rsidR="00106E3D" w:rsidRDefault="00106E3D" w:rsidP="007E47FA">
            <w:pPr>
              <w:pStyle w:val="QSTBody"/>
              <w:spacing w:before="0" w:after="0"/>
              <w:jc w:val="left"/>
              <w:rPr>
                <w:b/>
                <w:sz w:val="20"/>
              </w:rPr>
            </w:pPr>
          </w:p>
          <w:p w14:paraId="4701AA67" w14:textId="77777777" w:rsidR="00A35197" w:rsidRDefault="00A35197" w:rsidP="003C3447">
            <w:pPr>
              <w:pStyle w:val="QSTBody"/>
              <w:spacing w:before="0" w:after="0"/>
              <w:jc w:val="left"/>
              <w:rPr>
                <w:sz w:val="20"/>
              </w:rPr>
            </w:pPr>
            <w:r>
              <w:rPr>
                <w:b/>
                <w:sz w:val="20"/>
              </w:rPr>
              <w:t xml:space="preserve">ANSWER: </w:t>
            </w:r>
            <w:r w:rsidRPr="00C35F85">
              <w:rPr>
                <w:sz w:val="20"/>
              </w:rPr>
              <w:t>We can make an alternative election.</w:t>
            </w:r>
            <w:r w:rsidR="003C3447">
              <w:rPr>
                <w:sz w:val="20"/>
              </w:rPr>
              <w:t xml:space="preserve"> Although the claimant is eligible for more than one benefit, the c</w:t>
            </w:r>
            <w:r w:rsidRPr="00C35F85">
              <w:rPr>
                <w:sz w:val="20"/>
              </w:rPr>
              <w:t xml:space="preserve">laimant </w:t>
            </w:r>
            <w:r w:rsidR="003C3447">
              <w:rPr>
                <w:sz w:val="20"/>
              </w:rPr>
              <w:t xml:space="preserve">made a </w:t>
            </w:r>
            <w:r>
              <w:rPr>
                <w:sz w:val="20"/>
              </w:rPr>
              <w:t xml:space="preserve">valid </w:t>
            </w:r>
            <w:r w:rsidRPr="00C35F85">
              <w:rPr>
                <w:sz w:val="20"/>
              </w:rPr>
              <w:t>election</w:t>
            </w:r>
            <w:r>
              <w:rPr>
                <w:sz w:val="20"/>
              </w:rPr>
              <w:t xml:space="preserve"> and </w:t>
            </w:r>
            <w:r w:rsidR="003C3447">
              <w:rPr>
                <w:sz w:val="20"/>
              </w:rPr>
              <w:t>only failed to provide an effective date</w:t>
            </w:r>
            <w:r>
              <w:rPr>
                <w:sz w:val="20"/>
              </w:rPr>
              <w:t>.</w:t>
            </w:r>
          </w:p>
          <w:p w14:paraId="25F2FAC6" w14:textId="77777777" w:rsidR="003C3447" w:rsidRDefault="003C3447" w:rsidP="003C3447">
            <w:pPr>
              <w:pStyle w:val="QSTBody"/>
              <w:spacing w:before="0" w:after="0"/>
              <w:jc w:val="left"/>
              <w:rPr>
                <w:sz w:val="20"/>
              </w:rPr>
            </w:pPr>
          </w:p>
          <w:p w14:paraId="302B42C6" w14:textId="758B5119" w:rsidR="003C3447" w:rsidRPr="00B6357F" w:rsidRDefault="003C3447" w:rsidP="003C3447">
            <w:pPr>
              <w:pStyle w:val="QSTBody"/>
              <w:spacing w:before="0" w:after="0"/>
              <w:jc w:val="left"/>
              <w:rPr>
                <w:b/>
                <w:sz w:val="20"/>
              </w:rPr>
            </w:pPr>
            <w:r w:rsidRPr="003C3447">
              <w:rPr>
                <w:b/>
                <w:sz w:val="20"/>
              </w:rPr>
              <w:t>NOTE:</w:t>
            </w:r>
            <w:r>
              <w:rPr>
                <w:sz w:val="20"/>
              </w:rPr>
              <w:t xml:space="preserve"> 3a &amp; 3b allow for an alternative election because a valid benefit was being relinquished in both examples.</w:t>
            </w:r>
          </w:p>
        </w:tc>
      </w:tr>
      <w:tr w:rsidR="00106E3D" w14:paraId="5AA51DE4" w14:textId="77777777" w:rsidTr="007E47FA">
        <w:trPr>
          <w:cantSplit/>
          <w:jc w:val="center"/>
        </w:trPr>
        <w:tc>
          <w:tcPr>
            <w:tcW w:w="5013" w:type="dxa"/>
            <w:tcBorders>
              <w:right w:val="dashSmallGap" w:sz="4" w:space="0" w:color="auto"/>
            </w:tcBorders>
            <w:vAlign w:val="center"/>
          </w:tcPr>
          <w:p w14:paraId="47790C58" w14:textId="77777777" w:rsidR="00023A42" w:rsidRDefault="00023A42" w:rsidP="00023A42">
            <w:pPr>
              <w:pStyle w:val="QSTBodyIndentBullet1"/>
              <w:numPr>
                <w:ilvl w:val="0"/>
                <w:numId w:val="0"/>
              </w:numPr>
              <w:ind w:left="-334"/>
              <w:jc w:val="center"/>
              <w:rPr>
                <w:b/>
                <w:bCs/>
                <w:sz w:val="20"/>
              </w:rPr>
            </w:pPr>
            <w:r>
              <w:rPr>
                <w:b/>
                <w:bCs/>
                <w:sz w:val="20"/>
              </w:rPr>
              <w:t>Scenario 4</w:t>
            </w:r>
            <w:r w:rsidRPr="00023A42">
              <w:rPr>
                <w:b/>
                <w:bCs/>
                <w:sz w:val="20"/>
              </w:rPr>
              <w:t>a Example</w:t>
            </w:r>
          </w:p>
          <w:p w14:paraId="09DB66DC" w14:textId="77777777" w:rsidR="00106E3D" w:rsidRDefault="00106E3D" w:rsidP="007E47FA">
            <w:pPr>
              <w:pStyle w:val="QSTBodyIndentBullet1"/>
              <w:numPr>
                <w:ilvl w:val="0"/>
                <w:numId w:val="0"/>
              </w:numPr>
              <w:ind w:left="28"/>
              <w:rPr>
                <w:b/>
                <w:bCs/>
                <w:sz w:val="20"/>
              </w:rPr>
            </w:pPr>
          </w:p>
          <w:p w14:paraId="4105C610" w14:textId="77777777" w:rsidR="00106E3D" w:rsidRDefault="00386E98" w:rsidP="002A6595">
            <w:pPr>
              <w:pStyle w:val="QSTBody"/>
              <w:jc w:val="left"/>
              <w:rPr>
                <w:b/>
                <w:sz w:val="20"/>
              </w:rPr>
            </w:pPr>
            <w:r w:rsidRPr="00386E98">
              <w:rPr>
                <w:bCs/>
                <w:noProof/>
                <w:sz w:val="20"/>
              </w:rPr>
              <w:drawing>
                <wp:inline distT="0" distB="0" distL="0" distR="0" wp14:anchorId="6F83ACE1" wp14:editId="298C1765">
                  <wp:extent cx="3039550" cy="659219"/>
                  <wp:effectExtent l="19050" t="19050" r="27940" b="26670"/>
                  <wp:docPr id="7170" name="Picture 2" descr="VA Form 22-1990 - Application for VA Education Benefits, applied for Chapter 33 in Lieu of Chapter 30 - Effective 2017-04-26" title="VA Form 2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VA Form 22-1990 - Application for VA Education Benefits, applied for Chapter 33 in Lieu of Chapter 30 - Effective 2017-04-26" title="VA Form 22-19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8429" cy="667651"/>
                          </a:xfrm>
                          <a:prstGeom prst="rect">
                            <a:avLst/>
                          </a:prstGeom>
                          <a:noFill/>
                          <a:ln w="9525">
                            <a:solidFill>
                              <a:schemeClr val="tx1"/>
                            </a:solidFill>
                            <a:miter lim="800000"/>
                            <a:headEnd/>
                            <a:tailEnd/>
                          </a:ln>
                          <a:extLst/>
                        </pic:spPr>
                      </pic:pic>
                    </a:graphicData>
                  </a:graphic>
                </wp:inline>
              </w:drawing>
            </w:r>
          </w:p>
          <w:p w14:paraId="158C19E0" w14:textId="77777777" w:rsidR="00386E98" w:rsidRPr="00386E98" w:rsidRDefault="00386E98" w:rsidP="000C7668">
            <w:pPr>
              <w:pStyle w:val="QSTBody"/>
              <w:jc w:val="left"/>
              <w:rPr>
                <w:sz w:val="20"/>
              </w:rPr>
            </w:pPr>
            <w:r w:rsidRPr="00386E98">
              <w:rPr>
                <w:sz w:val="20"/>
              </w:rPr>
              <w:t>Original claim, VIS and other VA systems indicate:</w:t>
            </w:r>
          </w:p>
          <w:p w14:paraId="3AC9537C" w14:textId="77777777" w:rsidR="001B3EED" w:rsidRPr="00386E98" w:rsidRDefault="003F2499" w:rsidP="000C7668">
            <w:pPr>
              <w:pStyle w:val="QSTBody"/>
              <w:numPr>
                <w:ilvl w:val="0"/>
                <w:numId w:val="26"/>
              </w:numPr>
              <w:jc w:val="left"/>
              <w:rPr>
                <w:sz w:val="20"/>
              </w:rPr>
            </w:pPr>
            <w:r w:rsidRPr="00386E98">
              <w:rPr>
                <w:sz w:val="20"/>
              </w:rPr>
              <w:t>Eligible for Chapter 30 and Chapter 33 only</w:t>
            </w:r>
          </w:p>
          <w:p w14:paraId="58947CDC" w14:textId="77777777" w:rsidR="00386E98" w:rsidRPr="00386E98" w:rsidRDefault="00386E98" w:rsidP="000C7668">
            <w:pPr>
              <w:pStyle w:val="QSTBody"/>
              <w:jc w:val="left"/>
              <w:rPr>
                <w:sz w:val="20"/>
              </w:rPr>
            </w:pPr>
            <w:r w:rsidRPr="00386E98">
              <w:rPr>
                <w:sz w:val="20"/>
              </w:rPr>
              <w:t>Additional information reviewed on the application below:</w:t>
            </w:r>
          </w:p>
          <w:p w14:paraId="5386E255" w14:textId="77777777" w:rsidR="00386E98" w:rsidRPr="00386E98" w:rsidRDefault="00386E98" w:rsidP="00386E98">
            <w:pPr>
              <w:pStyle w:val="QSTBody"/>
              <w:rPr>
                <w:sz w:val="20"/>
              </w:rPr>
            </w:pPr>
            <w:r w:rsidRPr="00386E98">
              <w:rPr>
                <w:noProof/>
                <w:sz w:val="20"/>
              </w:rPr>
              <w:drawing>
                <wp:inline distT="0" distB="0" distL="0" distR="0" wp14:anchorId="7E6A477E" wp14:editId="4E45A9C1">
                  <wp:extent cx="2864553" cy="138223"/>
                  <wp:effectExtent l="19050" t="19050" r="12065" b="14605"/>
                  <wp:docPr id="7172" name="Picture 4" descr="Section of VA Form 22-1990 - Indicating Date You Started or Will Start Training: 2017-01-20" title="Section of VA Form 2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Section of VA Form 22-1990 - Indicating Date You Started or Will Start Training: 2017-01-20" title="Section of VA Form 22-19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6747" cy="143637"/>
                          </a:xfrm>
                          <a:prstGeom prst="rect">
                            <a:avLst/>
                          </a:prstGeom>
                          <a:noFill/>
                          <a:ln w="9525">
                            <a:solidFill>
                              <a:schemeClr val="tx1"/>
                            </a:solidFill>
                            <a:miter lim="800000"/>
                            <a:headEnd/>
                            <a:tailEnd/>
                          </a:ln>
                          <a:extLst/>
                        </pic:spPr>
                      </pic:pic>
                    </a:graphicData>
                  </a:graphic>
                </wp:inline>
              </w:drawing>
            </w:r>
          </w:p>
          <w:p w14:paraId="78A5AB9F" w14:textId="77777777" w:rsidR="00386E98" w:rsidRPr="00386E98" w:rsidRDefault="00386E98" w:rsidP="00386E98">
            <w:pPr>
              <w:pStyle w:val="QSTBody"/>
              <w:rPr>
                <w:sz w:val="20"/>
              </w:rPr>
            </w:pPr>
            <w:r w:rsidRPr="00386E98">
              <w:rPr>
                <w:noProof/>
                <w:sz w:val="20"/>
              </w:rPr>
              <w:drawing>
                <wp:inline distT="0" distB="0" distL="0" distR="0" wp14:anchorId="618E2A0D" wp14:editId="25F025DE">
                  <wp:extent cx="2860158" cy="184526"/>
                  <wp:effectExtent l="19050" t="19050" r="16510" b="25400"/>
                  <wp:docPr id="7173" name="Picture 5" descr="Section of VA Form 22-1990 - Electronically Received by VA: 2017-04-26" title="Section of VA Form 2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Section of VA Form 22-1990 - Electronically Received by VA: 2017-04-26" title="Section of VA Form 22-19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862" cy="187346"/>
                          </a:xfrm>
                          <a:prstGeom prst="rect">
                            <a:avLst/>
                          </a:prstGeom>
                          <a:noFill/>
                          <a:ln w="9525">
                            <a:solidFill>
                              <a:schemeClr val="tx1"/>
                            </a:solidFill>
                            <a:miter lim="800000"/>
                            <a:headEnd/>
                            <a:tailEnd/>
                          </a:ln>
                          <a:extLst/>
                        </pic:spPr>
                      </pic:pic>
                    </a:graphicData>
                  </a:graphic>
                </wp:inline>
              </w:drawing>
            </w:r>
          </w:p>
          <w:p w14:paraId="06B5DD50" w14:textId="2DE79175" w:rsidR="00386E98" w:rsidRPr="00386E98" w:rsidRDefault="00386E98" w:rsidP="00A2564E">
            <w:pPr>
              <w:pStyle w:val="QSTBody"/>
              <w:jc w:val="left"/>
              <w:rPr>
                <w:sz w:val="20"/>
              </w:rPr>
            </w:pPr>
            <w:r w:rsidRPr="00386E98">
              <w:rPr>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p w14:paraId="09F804C8" w14:textId="77777777" w:rsidR="00386E98" w:rsidRDefault="00386E98" w:rsidP="002A6595">
            <w:pPr>
              <w:pStyle w:val="QSTBody"/>
              <w:jc w:val="left"/>
              <w:rPr>
                <w:b/>
                <w:sz w:val="20"/>
              </w:rPr>
            </w:pPr>
          </w:p>
        </w:tc>
        <w:tc>
          <w:tcPr>
            <w:tcW w:w="5976" w:type="dxa"/>
            <w:tcBorders>
              <w:left w:val="dashSmallGap" w:sz="4" w:space="0" w:color="auto"/>
            </w:tcBorders>
            <w:vAlign w:val="center"/>
          </w:tcPr>
          <w:p w14:paraId="0ADC2169" w14:textId="4BF25272"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w:t>
            </w:r>
            <w:r w:rsidR="009A1E4F">
              <w:rPr>
                <w:b/>
                <w:sz w:val="20"/>
              </w:rPr>
              <w:t>26</w:t>
            </w:r>
          </w:p>
          <w:p w14:paraId="39FA67D3" w14:textId="77777777" w:rsidR="00106E3D" w:rsidRPr="00B6357F" w:rsidRDefault="00106E3D" w:rsidP="007E47FA">
            <w:pPr>
              <w:pStyle w:val="QSTBody"/>
              <w:spacing w:before="0" w:after="0"/>
              <w:jc w:val="left"/>
              <w:rPr>
                <w:b/>
                <w:sz w:val="20"/>
              </w:rPr>
            </w:pPr>
          </w:p>
          <w:p w14:paraId="566DE9B6" w14:textId="77777777" w:rsidR="00106E3D" w:rsidRDefault="00106E3D" w:rsidP="002A6595">
            <w:pPr>
              <w:pStyle w:val="QSTBody"/>
              <w:spacing w:before="0" w:after="0"/>
              <w:jc w:val="left"/>
              <w:rPr>
                <w:sz w:val="20"/>
              </w:rPr>
            </w:pPr>
            <w:r w:rsidRPr="00B6357F">
              <w:rPr>
                <w:b/>
                <w:sz w:val="20"/>
              </w:rPr>
              <w:t xml:space="preserve">REVIEW </w:t>
            </w:r>
            <w:r w:rsidRPr="00B6357F">
              <w:rPr>
                <w:sz w:val="20"/>
              </w:rPr>
              <w:t>the</w:t>
            </w:r>
            <w:r w:rsidR="002A6595">
              <w:rPr>
                <w:sz w:val="20"/>
              </w:rPr>
              <w:t xml:space="preserve"> scenario</w:t>
            </w:r>
            <w:r w:rsidRPr="00B6357F">
              <w:rPr>
                <w:sz w:val="20"/>
              </w:rPr>
              <w:t>.</w:t>
            </w:r>
          </w:p>
          <w:p w14:paraId="51ABBFB6" w14:textId="77777777" w:rsidR="002A6595" w:rsidRDefault="002A6595" w:rsidP="002A6595">
            <w:pPr>
              <w:pStyle w:val="QSTBody"/>
              <w:spacing w:before="0" w:after="0"/>
              <w:jc w:val="left"/>
              <w:rPr>
                <w:sz w:val="20"/>
              </w:rPr>
            </w:pPr>
          </w:p>
          <w:p w14:paraId="44E685BB" w14:textId="77777777" w:rsidR="002A6595" w:rsidRPr="00B6357F" w:rsidRDefault="00A35197" w:rsidP="0001766F">
            <w:pPr>
              <w:pStyle w:val="QSTBody"/>
              <w:spacing w:before="0" w:after="0"/>
              <w:jc w:val="left"/>
              <w:rPr>
                <w:b/>
                <w:sz w:val="20"/>
              </w:rPr>
            </w:pPr>
            <w:r>
              <w:rPr>
                <w:b/>
                <w:sz w:val="20"/>
              </w:rPr>
              <w:t xml:space="preserve">ANSWER: </w:t>
            </w:r>
            <w:r w:rsidRPr="00C35F85">
              <w:rPr>
                <w:sz w:val="20"/>
              </w:rPr>
              <w:t xml:space="preserve">We can make an alternative election. Claimant </w:t>
            </w:r>
            <w:r w:rsidR="0001766F">
              <w:rPr>
                <w:sz w:val="20"/>
              </w:rPr>
              <w:t xml:space="preserve">would not be paid for </w:t>
            </w:r>
            <w:proofErr w:type="spellStart"/>
            <w:r w:rsidR="0001766F">
              <w:rPr>
                <w:sz w:val="20"/>
              </w:rPr>
              <w:t>trainging</w:t>
            </w:r>
            <w:proofErr w:type="spellEnd"/>
            <w:r w:rsidR="0001766F">
              <w:rPr>
                <w:sz w:val="20"/>
              </w:rPr>
              <w:t xml:space="preserve"> that began prior to the election date </w:t>
            </w:r>
            <w:proofErr w:type="spellStart"/>
            <w:r w:rsidR="0001766F">
              <w:rPr>
                <w:sz w:val="20"/>
              </w:rPr>
              <w:t>sumitted</w:t>
            </w:r>
            <w:proofErr w:type="spellEnd"/>
            <w:r w:rsidR="0001766F">
              <w:rPr>
                <w:sz w:val="20"/>
              </w:rPr>
              <w:t>. It would be in the best interest of the claimant to pay benefits beginning in January.</w:t>
            </w:r>
          </w:p>
        </w:tc>
      </w:tr>
      <w:tr w:rsidR="00106E3D" w14:paraId="0188EA72" w14:textId="77777777" w:rsidTr="007E47FA">
        <w:trPr>
          <w:cantSplit/>
          <w:jc w:val="center"/>
        </w:trPr>
        <w:tc>
          <w:tcPr>
            <w:tcW w:w="5013" w:type="dxa"/>
            <w:tcBorders>
              <w:right w:val="dashSmallGap" w:sz="4" w:space="0" w:color="auto"/>
            </w:tcBorders>
            <w:vAlign w:val="center"/>
          </w:tcPr>
          <w:p w14:paraId="0B788E32" w14:textId="77777777" w:rsidR="00023A42" w:rsidRDefault="00023A42" w:rsidP="00023A42">
            <w:pPr>
              <w:pStyle w:val="QSTBodyIndentBullet1"/>
              <w:numPr>
                <w:ilvl w:val="0"/>
                <w:numId w:val="0"/>
              </w:numPr>
              <w:ind w:left="-334"/>
              <w:jc w:val="center"/>
              <w:rPr>
                <w:b/>
                <w:bCs/>
                <w:sz w:val="20"/>
              </w:rPr>
            </w:pPr>
            <w:r>
              <w:rPr>
                <w:b/>
                <w:bCs/>
                <w:sz w:val="20"/>
              </w:rPr>
              <w:lastRenderedPageBreak/>
              <w:t>Scenario 4b</w:t>
            </w:r>
            <w:r w:rsidRPr="00023A42">
              <w:rPr>
                <w:b/>
                <w:bCs/>
                <w:sz w:val="20"/>
              </w:rPr>
              <w:t xml:space="preserve"> Example</w:t>
            </w:r>
          </w:p>
          <w:p w14:paraId="2AF3C9E4" w14:textId="77777777" w:rsidR="00106E3D" w:rsidRDefault="00386E98" w:rsidP="007E47FA">
            <w:pPr>
              <w:pStyle w:val="QSTBody"/>
              <w:jc w:val="center"/>
              <w:rPr>
                <w:b/>
                <w:bCs/>
                <w:sz w:val="20"/>
              </w:rPr>
            </w:pPr>
            <w:r w:rsidRPr="00386E98">
              <w:rPr>
                <w:b/>
                <w:bCs/>
                <w:noProof/>
                <w:sz w:val="20"/>
              </w:rPr>
              <w:drawing>
                <wp:inline distT="0" distB="0" distL="0" distR="0" wp14:anchorId="08E973C5" wp14:editId="7F0AEFEE">
                  <wp:extent cx="2945219" cy="638760"/>
                  <wp:effectExtent l="19050" t="19050" r="7620" b="28575"/>
                  <wp:docPr id="6" name="Picture 2" descr="VA Form 22-1990 - Application for VA Education Benefits, applied for Chapter 33 in Lieu of Chapter 30 - Effective 2017-04-26" title="VA Form 2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VA Form 22-1990 - Application for VA Education Benefits, applied for Chapter 33 in Lieu of Chapter 30 - Effective 2017-04-26" title="VA Form 22-19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0964" cy="640006"/>
                          </a:xfrm>
                          <a:prstGeom prst="rect">
                            <a:avLst/>
                          </a:prstGeom>
                          <a:noFill/>
                          <a:ln w="9525">
                            <a:solidFill>
                              <a:schemeClr val="tx1"/>
                            </a:solidFill>
                            <a:miter lim="800000"/>
                            <a:headEnd/>
                            <a:tailEnd/>
                          </a:ln>
                          <a:extLst/>
                        </pic:spPr>
                      </pic:pic>
                    </a:graphicData>
                  </a:graphic>
                </wp:inline>
              </w:drawing>
            </w:r>
            <w:r w:rsidRPr="00386E98">
              <w:rPr>
                <w:b/>
                <w:bCs/>
                <w:sz w:val="20"/>
              </w:rPr>
              <w:t xml:space="preserve"> </w:t>
            </w:r>
          </w:p>
          <w:p w14:paraId="6594EC5E" w14:textId="77777777" w:rsidR="00386E98" w:rsidRPr="00386E98" w:rsidRDefault="00386E98" w:rsidP="000C7668">
            <w:pPr>
              <w:pStyle w:val="QSTBody"/>
              <w:jc w:val="left"/>
              <w:rPr>
                <w:sz w:val="20"/>
              </w:rPr>
            </w:pPr>
            <w:r w:rsidRPr="00386E98">
              <w:rPr>
                <w:sz w:val="20"/>
              </w:rPr>
              <w:t>Original Chapter 33 claim, VIS and other VA systems indicate:</w:t>
            </w:r>
          </w:p>
          <w:p w14:paraId="1D3CC95D" w14:textId="77777777" w:rsidR="001B3EED" w:rsidRPr="00386E98" w:rsidRDefault="003F2499" w:rsidP="000C7668">
            <w:pPr>
              <w:pStyle w:val="QSTBody"/>
              <w:numPr>
                <w:ilvl w:val="0"/>
                <w:numId w:val="27"/>
              </w:numPr>
              <w:jc w:val="left"/>
              <w:rPr>
                <w:sz w:val="20"/>
              </w:rPr>
            </w:pPr>
            <w:r w:rsidRPr="00386E98">
              <w:rPr>
                <w:sz w:val="20"/>
              </w:rPr>
              <w:t>Using Chapter 30 and eligible for Chapter 33</w:t>
            </w:r>
          </w:p>
          <w:p w14:paraId="4005A7E3" w14:textId="77777777" w:rsidR="00386E98" w:rsidRDefault="00386E98" w:rsidP="000C7668">
            <w:pPr>
              <w:pStyle w:val="QSTBody"/>
              <w:jc w:val="left"/>
              <w:rPr>
                <w:sz w:val="20"/>
              </w:rPr>
            </w:pPr>
            <w:r w:rsidRPr="00386E98">
              <w:rPr>
                <w:sz w:val="20"/>
              </w:rPr>
              <w:t>Additional information reviewed on the application below:</w:t>
            </w:r>
          </w:p>
          <w:p w14:paraId="340684A9" w14:textId="77777777" w:rsidR="00386E98" w:rsidRDefault="00386E98" w:rsidP="00386E98">
            <w:pPr>
              <w:pStyle w:val="QSTBody"/>
              <w:rPr>
                <w:sz w:val="20"/>
              </w:rPr>
            </w:pPr>
            <w:r w:rsidRPr="00386E98">
              <w:rPr>
                <w:noProof/>
                <w:sz w:val="20"/>
              </w:rPr>
              <w:drawing>
                <wp:inline distT="0" distB="0" distL="0" distR="0" wp14:anchorId="61A37379" wp14:editId="5691C618">
                  <wp:extent cx="3030279" cy="146220"/>
                  <wp:effectExtent l="19050" t="19050" r="17780" b="25400"/>
                  <wp:docPr id="7" name="Picture 4" descr="Section of VA Form 22-1990 - Indicating Date You Started or Will Start Training: 2017-01-20" title="Section of VA Form 2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Section of VA Form 22-1990 - Indicating Date You Started or Will Start Training: 2017-01-20" title="Section of VA Form 22-19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8964" cy="151947"/>
                          </a:xfrm>
                          <a:prstGeom prst="rect">
                            <a:avLst/>
                          </a:prstGeom>
                          <a:noFill/>
                          <a:ln w="9525">
                            <a:solidFill>
                              <a:schemeClr val="tx1"/>
                            </a:solidFill>
                            <a:miter lim="800000"/>
                            <a:headEnd/>
                            <a:tailEnd/>
                          </a:ln>
                          <a:extLst/>
                        </pic:spPr>
                      </pic:pic>
                    </a:graphicData>
                  </a:graphic>
                </wp:inline>
              </w:drawing>
            </w:r>
          </w:p>
          <w:p w14:paraId="791C0F06" w14:textId="77777777" w:rsidR="00386E98" w:rsidRPr="00386E98" w:rsidRDefault="00386E98" w:rsidP="00386E98">
            <w:pPr>
              <w:pStyle w:val="QSTBody"/>
              <w:rPr>
                <w:sz w:val="20"/>
              </w:rPr>
            </w:pPr>
            <w:r w:rsidRPr="00386E98">
              <w:rPr>
                <w:noProof/>
                <w:sz w:val="20"/>
              </w:rPr>
              <w:drawing>
                <wp:inline distT="0" distB="0" distL="0" distR="0" wp14:anchorId="31695818" wp14:editId="31654E3C">
                  <wp:extent cx="3030279" cy="195502"/>
                  <wp:effectExtent l="19050" t="19050" r="17780" b="14605"/>
                  <wp:docPr id="8" name="Picture 5" descr="Section of VA Form 22-1990 - Electronically Received by VA: 2017-04-26" title="Section of VA Form 2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Section of VA Form 22-1990 - Electronically Received by VA: 2017-04-26" title="Section of VA Form 22-19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2" cy="198489"/>
                          </a:xfrm>
                          <a:prstGeom prst="rect">
                            <a:avLst/>
                          </a:prstGeom>
                          <a:noFill/>
                          <a:ln w="9525">
                            <a:solidFill>
                              <a:schemeClr val="tx1"/>
                            </a:solidFill>
                            <a:miter lim="800000"/>
                            <a:headEnd/>
                            <a:tailEnd/>
                          </a:ln>
                          <a:extLst/>
                        </pic:spPr>
                      </pic:pic>
                    </a:graphicData>
                  </a:graphic>
                </wp:inline>
              </w:drawing>
            </w:r>
          </w:p>
          <w:p w14:paraId="44794BE5" w14:textId="57FA78CF" w:rsidR="00386E98" w:rsidRPr="00386E98" w:rsidRDefault="00386E98" w:rsidP="00A2564E">
            <w:pPr>
              <w:pStyle w:val="QSTBody"/>
              <w:jc w:val="left"/>
              <w:rPr>
                <w:sz w:val="20"/>
              </w:rPr>
            </w:pPr>
            <w:r w:rsidRPr="00386E98">
              <w:rPr>
                <w:b/>
                <w:bCs/>
                <w:sz w:val="20"/>
                <w:u w:val="single"/>
              </w:rPr>
              <w:t>Question:</w:t>
            </w:r>
            <w:r w:rsidRPr="00386E98">
              <w:rPr>
                <w:sz w:val="20"/>
              </w:rPr>
              <w:t xml:space="preserve">  Can we make an alterna</w:t>
            </w:r>
            <w:r w:rsidR="000C7668">
              <w:rPr>
                <w:sz w:val="20"/>
              </w:rPr>
              <w:t xml:space="preserve">tive election with this claim? </w:t>
            </w:r>
            <w:r w:rsidRPr="00386E98">
              <w:rPr>
                <w:sz w:val="20"/>
              </w:rPr>
              <w:t>Why or why not?</w:t>
            </w:r>
          </w:p>
          <w:p w14:paraId="7C616DA0" w14:textId="77777777" w:rsidR="00386E98" w:rsidRPr="00386E98" w:rsidRDefault="00386E98" w:rsidP="00386E98">
            <w:pPr>
              <w:pStyle w:val="QSTBody"/>
              <w:jc w:val="left"/>
              <w:rPr>
                <w:sz w:val="20"/>
              </w:rPr>
            </w:pPr>
          </w:p>
        </w:tc>
        <w:tc>
          <w:tcPr>
            <w:tcW w:w="5976" w:type="dxa"/>
            <w:tcBorders>
              <w:left w:val="dashSmallGap" w:sz="4" w:space="0" w:color="auto"/>
            </w:tcBorders>
            <w:vAlign w:val="center"/>
          </w:tcPr>
          <w:p w14:paraId="40B7805F" w14:textId="35FA21D5"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27</w:t>
            </w:r>
          </w:p>
          <w:p w14:paraId="5AC48FE8" w14:textId="77777777" w:rsidR="00106E3D" w:rsidRPr="00B6357F" w:rsidRDefault="00106E3D" w:rsidP="007E47FA">
            <w:pPr>
              <w:pStyle w:val="QSTBody"/>
              <w:spacing w:before="0" w:after="0"/>
              <w:jc w:val="left"/>
              <w:rPr>
                <w:sz w:val="20"/>
              </w:rPr>
            </w:pPr>
          </w:p>
          <w:p w14:paraId="41D1977D" w14:textId="77777777" w:rsidR="007E47FA" w:rsidRDefault="007E47FA" w:rsidP="007E47FA">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20AD78F1" w14:textId="77777777" w:rsidR="00106E3D" w:rsidRDefault="00106E3D" w:rsidP="007E47FA">
            <w:pPr>
              <w:pStyle w:val="QSTBody"/>
              <w:spacing w:before="0" w:after="0"/>
              <w:jc w:val="left"/>
              <w:rPr>
                <w:b/>
                <w:sz w:val="20"/>
              </w:rPr>
            </w:pPr>
          </w:p>
          <w:p w14:paraId="3A0589EC" w14:textId="77777777" w:rsidR="00A35197" w:rsidRPr="00B6357F" w:rsidRDefault="00A35197" w:rsidP="0001766F">
            <w:pPr>
              <w:pStyle w:val="QSTBody"/>
              <w:spacing w:before="0" w:after="0"/>
              <w:jc w:val="left"/>
              <w:rPr>
                <w:b/>
                <w:sz w:val="20"/>
              </w:rPr>
            </w:pPr>
            <w:r>
              <w:rPr>
                <w:b/>
                <w:sz w:val="20"/>
              </w:rPr>
              <w:t xml:space="preserve">ANSWER: </w:t>
            </w:r>
            <w:r w:rsidRPr="00C35F85">
              <w:rPr>
                <w:sz w:val="20"/>
              </w:rPr>
              <w:t>We can</w:t>
            </w:r>
            <w:r>
              <w:rPr>
                <w:sz w:val="20"/>
              </w:rPr>
              <w:t>not</w:t>
            </w:r>
            <w:r w:rsidRPr="00C35F85">
              <w:rPr>
                <w:sz w:val="20"/>
              </w:rPr>
              <w:t xml:space="preserve"> make an alternative election. </w:t>
            </w:r>
            <w:r w:rsidR="0001766F">
              <w:rPr>
                <w:sz w:val="20"/>
              </w:rPr>
              <w:t>The c</w:t>
            </w:r>
            <w:r w:rsidRPr="00C35F85">
              <w:rPr>
                <w:sz w:val="20"/>
              </w:rPr>
              <w:t xml:space="preserve">laimant </w:t>
            </w:r>
            <w:r w:rsidR="0001766F">
              <w:rPr>
                <w:sz w:val="20"/>
              </w:rPr>
              <w:t>is eligible and using Chapter 30 for the term beginning January 2017. Since the claimant has benefit coverage, VA should process the claim as submitted.</w:t>
            </w:r>
          </w:p>
        </w:tc>
      </w:tr>
      <w:tr w:rsidR="00106E3D" w14:paraId="3326A2C8" w14:textId="77777777" w:rsidTr="007E47FA">
        <w:trPr>
          <w:cantSplit/>
          <w:jc w:val="center"/>
        </w:trPr>
        <w:tc>
          <w:tcPr>
            <w:tcW w:w="5013" w:type="dxa"/>
            <w:tcBorders>
              <w:right w:val="dashSmallGap" w:sz="4" w:space="0" w:color="auto"/>
            </w:tcBorders>
            <w:vAlign w:val="center"/>
          </w:tcPr>
          <w:p w14:paraId="7C96C45E" w14:textId="77777777" w:rsidR="00023A42" w:rsidRDefault="00023A42" w:rsidP="00023A42">
            <w:pPr>
              <w:pStyle w:val="QSTBodyIndentBullet1"/>
              <w:numPr>
                <w:ilvl w:val="0"/>
                <w:numId w:val="0"/>
              </w:numPr>
              <w:ind w:left="-334"/>
              <w:jc w:val="center"/>
              <w:rPr>
                <w:b/>
                <w:bCs/>
                <w:sz w:val="20"/>
              </w:rPr>
            </w:pPr>
            <w:r>
              <w:rPr>
                <w:b/>
                <w:bCs/>
                <w:sz w:val="20"/>
              </w:rPr>
              <w:t>Scenario 5</w:t>
            </w:r>
            <w:r w:rsidRPr="00023A42">
              <w:rPr>
                <w:b/>
                <w:bCs/>
                <w:sz w:val="20"/>
              </w:rPr>
              <w:t>a Example</w:t>
            </w:r>
          </w:p>
          <w:p w14:paraId="3EF849C1" w14:textId="77777777" w:rsidR="00106E3D" w:rsidRDefault="002D13F0" w:rsidP="008547B9">
            <w:pPr>
              <w:pStyle w:val="QSTBody"/>
              <w:jc w:val="left"/>
              <w:rPr>
                <w:rFonts w:asciiTheme="minorHAnsi" w:eastAsiaTheme="minorHAnsi" w:hAnsiTheme="minorHAnsi" w:cstheme="minorBidi"/>
                <w:noProof/>
              </w:rPr>
            </w:pPr>
            <w:r w:rsidRPr="002D13F0">
              <w:rPr>
                <w:bCs/>
                <w:noProof/>
                <w:sz w:val="20"/>
              </w:rPr>
              <w:drawing>
                <wp:inline distT="0" distB="0" distL="0" distR="0" wp14:anchorId="16773282" wp14:editId="75D96F7A">
                  <wp:extent cx="2882985" cy="797441"/>
                  <wp:effectExtent l="19050" t="19050" r="12700" b="22225"/>
                  <wp:docPr id="9" name="Picture 2" descr="VA Form 22-1990E - Application for TransferedBenefits under Chapter 33" title="VA Form 22-19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VA Form 22-1990E - Application for TransferedBenefits under Chapter 33" title="VA Form 22-1990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85" cy="797441"/>
                          </a:xfrm>
                          <a:prstGeom prst="rect">
                            <a:avLst/>
                          </a:prstGeom>
                          <a:noFill/>
                          <a:ln w="9525">
                            <a:solidFill>
                              <a:schemeClr val="tx1"/>
                            </a:solidFill>
                            <a:miter lim="800000"/>
                            <a:headEnd/>
                            <a:tailEnd/>
                          </a:ln>
                          <a:extLst/>
                        </pic:spPr>
                      </pic:pic>
                    </a:graphicData>
                  </a:graphic>
                </wp:inline>
              </w:drawing>
            </w:r>
          </w:p>
          <w:p w14:paraId="56323CDD" w14:textId="77777777" w:rsidR="002D13F0" w:rsidRPr="002D13F0" w:rsidRDefault="002D13F0" w:rsidP="000C7668">
            <w:pPr>
              <w:pStyle w:val="QSTBody"/>
              <w:jc w:val="left"/>
              <w:rPr>
                <w:sz w:val="20"/>
              </w:rPr>
            </w:pPr>
            <w:r w:rsidRPr="002D13F0">
              <w:rPr>
                <w:sz w:val="20"/>
              </w:rPr>
              <w:t>Original TOE claim, VIS and other VA systems indicate:</w:t>
            </w:r>
          </w:p>
          <w:p w14:paraId="6055DCA0" w14:textId="77777777" w:rsidR="001B3EED" w:rsidRPr="002D13F0" w:rsidRDefault="003F2499" w:rsidP="000C7668">
            <w:pPr>
              <w:pStyle w:val="QSTBody"/>
              <w:numPr>
                <w:ilvl w:val="0"/>
                <w:numId w:val="28"/>
              </w:numPr>
              <w:jc w:val="left"/>
              <w:rPr>
                <w:sz w:val="20"/>
              </w:rPr>
            </w:pPr>
            <w:r w:rsidRPr="002D13F0">
              <w:rPr>
                <w:sz w:val="20"/>
              </w:rPr>
              <w:t xml:space="preserve">Sponsor has not applied for education benefits </w:t>
            </w:r>
          </w:p>
          <w:p w14:paraId="58FDC702" w14:textId="77777777" w:rsidR="001B3EED" w:rsidRPr="002D13F0" w:rsidRDefault="003F2499" w:rsidP="000C7668">
            <w:pPr>
              <w:pStyle w:val="QSTBody"/>
              <w:numPr>
                <w:ilvl w:val="1"/>
                <w:numId w:val="28"/>
              </w:numPr>
              <w:jc w:val="left"/>
              <w:rPr>
                <w:sz w:val="20"/>
              </w:rPr>
            </w:pPr>
            <w:r w:rsidRPr="002D13F0">
              <w:rPr>
                <w:sz w:val="20"/>
              </w:rPr>
              <w:t>Eligible for Chapter 1606 and Chapter 33 only</w:t>
            </w:r>
          </w:p>
          <w:p w14:paraId="1AC86C40" w14:textId="77777777" w:rsidR="001B3EED" w:rsidRPr="002D13F0" w:rsidRDefault="003F2499" w:rsidP="000C7668">
            <w:pPr>
              <w:pStyle w:val="QSTBody"/>
              <w:numPr>
                <w:ilvl w:val="1"/>
                <w:numId w:val="28"/>
              </w:numPr>
              <w:jc w:val="left"/>
              <w:rPr>
                <w:sz w:val="20"/>
              </w:rPr>
            </w:pPr>
            <w:r w:rsidRPr="002D13F0">
              <w:rPr>
                <w:sz w:val="20"/>
              </w:rPr>
              <w:t>12 months of chapter 33 transferred to the dependent</w:t>
            </w:r>
          </w:p>
          <w:p w14:paraId="15ED8288" w14:textId="77777777" w:rsidR="001B3EED" w:rsidRPr="002D13F0" w:rsidRDefault="003F2499" w:rsidP="000C7668">
            <w:pPr>
              <w:pStyle w:val="QSTBody"/>
              <w:numPr>
                <w:ilvl w:val="1"/>
                <w:numId w:val="28"/>
              </w:numPr>
              <w:jc w:val="left"/>
              <w:rPr>
                <w:sz w:val="20"/>
              </w:rPr>
            </w:pPr>
            <w:r w:rsidRPr="002D13F0">
              <w:rPr>
                <w:sz w:val="20"/>
              </w:rPr>
              <w:t>Transfer Request Date (TRD) of February 1, 2017</w:t>
            </w:r>
          </w:p>
          <w:p w14:paraId="53B5667C" w14:textId="77777777" w:rsidR="002D13F0" w:rsidRPr="002D13F0" w:rsidRDefault="002D13F0" w:rsidP="00A2564E">
            <w:pPr>
              <w:pStyle w:val="QSTBody"/>
              <w:jc w:val="left"/>
              <w:rPr>
                <w:sz w:val="20"/>
              </w:rPr>
            </w:pPr>
            <w:r w:rsidRPr="002D13F0">
              <w:rPr>
                <w:b/>
                <w:bCs/>
                <w:sz w:val="20"/>
                <w:u w:val="single"/>
              </w:rPr>
              <w:t>Question:</w:t>
            </w:r>
            <w:r w:rsidRPr="002D13F0">
              <w:rPr>
                <w:sz w:val="20"/>
              </w:rPr>
              <w:t xml:space="preserve">  Can we make an alternative election with this claim?</w:t>
            </w:r>
          </w:p>
          <w:p w14:paraId="71297D08" w14:textId="77777777" w:rsidR="002D13F0" w:rsidRPr="002D13F0" w:rsidRDefault="002D13F0" w:rsidP="00A2564E">
            <w:pPr>
              <w:pStyle w:val="QSTBody"/>
              <w:jc w:val="left"/>
              <w:rPr>
                <w:sz w:val="20"/>
              </w:rPr>
            </w:pPr>
            <w:r w:rsidRPr="002D13F0">
              <w:rPr>
                <w:sz w:val="20"/>
              </w:rPr>
              <w:t>Why or why not?</w:t>
            </w:r>
          </w:p>
          <w:p w14:paraId="5FAEA1E0" w14:textId="77777777" w:rsidR="002D13F0" w:rsidRPr="002D13F0" w:rsidRDefault="002D13F0" w:rsidP="008547B9">
            <w:pPr>
              <w:pStyle w:val="QSTBody"/>
              <w:jc w:val="left"/>
              <w:rPr>
                <w:sz w:val="20"/>
              </w:rPr>
            </w:pPr>
          </w:p>
        </w:tc>
        <w:tc>
          <w:tcPr>
            <w:tcW w:w="5976" w:type="dxa"/>
            <w:tcBorders>
              <w:left w:val="dashSmallGap" w:sz="4" w:space="0" w:color="auto"/>
            </w:tcBorders>
            <w:vAlign w:val="center"/>
          </w:tcPr>
          <w:p w14:paraId="498505E3" w14:textId="40A2B4E3"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w:t>
            </w:r>
            <w:r w:rsidR="009A1E4F">
              <w:rPr>
                <w:b/>
                <w:sz w:val="20"/>
              </w:rPr>
              <w:t>28</w:t>
            </w:r>
          </w:p>
          <w:p w14:paraId="0F3FA471" w14:textId="77777777" w:rsidR="00106E3D" w:rsidRPr="00B6357F" w:rsidRDefault="00106E3D" w:rsidP="007E47FA">
            <w:pPr>
              <w:pStyle w:val="QSTBody"/>
              <w:spacing w:before="0" w:after="0"/>
              <w:jc w:val="left"/>
              <w:rPr>
                <w:sz w:val="20"/>
              </w:rPr>
            </w:pPr>
          </w:p>
          <w:p w14:paraId="179447C3" w14:textId="77777777" w:rsidR="002A6595" w:rsidRDefault="002A6595" w:rsidP="002A6595">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2E91CCF9" w14:textId="77777777" w:rsidR="002A6595" w:rsidRDefault="002A6595" w:rsidP="002A6595">
            <w:pPr>
              <w:pStyle w:val="QSTBody"/>
              <w:spacing w:before="0" w:after="0"/>
              <w:jc w:val="left"/>
              <w:rPr>
                <w:sz w:val="20"/>
              </w:rPr>
            </w:pPr>
          </w:p>
          <w:p w14:paraId="2A712AB9" w14:textId="77777777" w:rsidR="00106E3D" w:rsidRDefault="0001766F" w:rsidP="00B60E60">
            <w:pPr>
              <w:pStyle w:val="QSTBody"/>
              <w:spacing w:before="0" w:after="0"/>
              <w:jc w:val="left"/>
              <w:rPr>
                <w:sz w:val="20"/>
              </w:rPr>
            </w:pPr>
            <w:r>
              <w:rPr>
                <w:b/>
                <w:sz w:val="20"/>
              </w:rPr>
              <w:t xml:space="preserve">ANSWER: </w:t>
            </w:r>
            <w:r w:rsidRPr="00C35F85">
              <w:rPr>
                <w:sz w:val="20"/>
              </w:rPr>
              <w:t>We can</w:t>
            </w:r>
            <w:r w:rsidR="00B60E60">
              <w:rPr>
                <w:sz w:val="20"/>
              </w:rPr>
              <w:t xml:space="preserve"> make an alternative election. The transferor was only eligible for one other benefit besides Chapter 33 on the TRD date which was on or after January 1</w:t>
            </w:r>
            <w:proofErr w:type="gramStart"/>
            <w:r w:rsidR="00B60E60">
              <w:rPr>
                <w:sz w:val="20"/>
              </w:rPr>
              <w:t>,2017</w:t>
            </w:r>
            <w:proofErr w:type="gramEnd"/>
            <w:r w:rsidR="00B60E60">
              <w:rPr>
                <w:sz w:val="20"/>
              </w:rPr>
              <w:t>.</w:t>
            </w:r>
            <w:r w:rsidRPr="00C35F85">
              <w:rPr>
                <w:sz w:val="20"/>
              </w:rPr>
              <w:t xml:space="preserve"> </w:t>
            </w:r>
          </w:p>
          <w:p w14:paraId="5280D2DF" w14:textId="77777777" w:rsidR="00B60E60" w:rsidRPr="00B6357F" w:rsidRDefault="00B60E60" w:rsidP="00B60E60">
            <w:pPr>
              <w:pStyle w:val="QSTBody"/>
              <w:spacing w:before="0" w:after="0"/>
              <w:jc w:val="left"/>
              <w:rPr>
                <w:b/>
                <w:sz w:val="20"/>
              </w:rPr>
            </w:pPr>
          </w:p>
        </w:tc>
      </w:tr>
      <w:tr w:rsidR="00106E3D" w14:paraId="264B662F" w14:textId="77777777" w:rsidTr="007E47FA">
        <w:trPr>
          <w:cantSplit/>
          <w:jc w:val="center"/>
        </w:trPr>
        <w:tc>
          <w:tcPr>
            <w:tcW w:w="5013" w:type="dxa"/>
            <w:tcBorders>
              <w:right w:val="dashSmallGap" w:sz="4" w:space="0" w:color="auto"/>
            </w:tcBorders>
            <w:vAlign w:val="center"/>
          </w:tcPr>
          <w:p w14:paraId="6C3FB077" w14:textId="77777777" w:rsidR="00106E3D" w:rsidRDefault="007E47FA" w:rsidP="007E47FA">
            <w:pPr>
              <w:pStyle w:val="QSTBody"/>
              <w:jc w:val="left"/>
              <w:rPr>
                <w:b/>
                <w:bCs/>
                <w:sz w:val="20"/>
              </w:rPr>
            </w:pPr>
            <w:r w:rsidRPr="007E47FA">
              <w:rPr>
                <w:b/>
                <w:bCs/>
                <w:sz w:val="20"/>
              </w:rPr>
              <w:lastRenderedPageBreak/>
              <w:t>Scenario 5b Example</w:t>
            </w:r>
          </w:p>
          <w:p w14:paraId="6261AEF4" w14:textId="77777777" w:rsidR="007E47FA" w:rsidRPr="004801BB" w:rsidRDefault="007E47FA" w:rsidP="007E47FA">
            <w:pPr>
              <w:pStyle w:val="QSTBody"/>
              <w:jc w:val="left"/>
              <w:rPr>
                <w:sz w:val="20"/>
              </w:rPr>
            </w:pPr>
            <w:r w:rsidRPr="007E47FA">
              <w:rPr>
                <w:noProof/>
                <w:sz w:val="20"/>
              </w:rPr>
              <w:drawing>
                <wp:inline distT="0" distB="0" distL="0" distR="0" wp14:anchorId="31969BC0" wp14:editId="79E1D4F6">
                  <wp:extent cx="2998309" cy="829340"/>
                  <wp:effectExtent l="19050" t="19050" r="12065" b="27940"/>
                  <wp:docPr id="3074" name="Picture 2" descr="VA Form 22-1990E - Application for TransferedBenefits under Chapter 33" title="VA Form 22-19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VA Form 22-1990E - Application for TransferedBenefits under Chapter 33" title="VA Form 22-1990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8309" cy="829340"/>
                          </a:xfrm>
                          <a:prstGeom prst="rect">
                            <a:avLst/>
                          </a:prstGeom>
                          <a:noFill/>
                          <a:ln w="9525">
                            <a:solidFill>
                              <a:schemeClr val="tx1"/>
                            </a:solidFill>
                            <a:miter lim="800000"/>
                            <a:headEnd/>
                            <a:tailEnd/>
                          </a:ln>
                          <a:extLst/>
                        </pic:spPr>
                      </pic:pic>
                    </a:graphicData>
                  </a:graphic>
                </wp:inline>
              </w:drawing>
            </w:r>
          </w:p>
          <w:p w14:paraId="5881ABDE" w14:textId="77777777" w:rsidR="007E47FA" w:rsidRPr="007E47FA" w:rsidRDefault="007E47FA" w:rsidP="000C7668">
            <w:pPr>
              <w:pStyle w:val="QSTBody"/>
              <w:jc w:val="left"/>
              <w:rPr>
                <w:sz w:val="20"/>
              </w:rPr>
            </w:pPr>
            <w:r w:rsidRPr="007E47FA">
              <w:rPr>
                <w:sz w:val="20"/>
              </w:rPr>
              <w:t>Original TOE claim, VIS and other VA systems indicate:</w:t>
            </w:r>
          </w:p>
          <w:p w14:paraId="01AB4CB4" w14:textId="77777777" w:rsidR="007E47FA" w:rsidRPr="007E47FA" w:rsidRDefault="007E47FA" w:rsidP="000C7668">
            <w:pPr>
              <w:pStyle w:val="QSTBody"/>
              <w:numPr>
                <w:ilvl w:val="0"/>
                <w:numId w:val="6"/>
              </w:numPr>
              <w:jc w:val="left"/>
              <w:rPr>
                <w:sz w:val="20"/>
              </w:rPr>
            </w:pPr>
            <w:r w:rsidRPr="007E47FA">
              <w:rPr>
                <w:sz w:val="20"/>
              </w:rPr>
              <w:t xml:space="preserve">Sponsor has not applied for education benefits </w:t>
            </w:r>
          </w:p>
          <w:p w14:paraId="23AA3BD5" w14:textId="77777777" w:rsidR="007E47FA" w:rsidRPr="007E47FA" w:rsidRDefault="007E47FA" w:rsidP="000C7668">
            <w:pPr>
              <w:pStyle w:val="QSTBody"/>
              <w:numPr>
                <w:ilvl w:val="1"/>
                <w:numId w:val="6"/>
              </w:numPr>
              <w:jc w:val="left"/>
              <w:rPr>
                <w:sz w:val="20"/>
              </w:rPr>
            </w:pPr>
            <w:r w:rsidRPr="007E47FA">
              <w:rPr>
                <w:sz w:val="20"/>
              </w:rPr>
              <w:t>Eligible for Chapter 1606, 30 and 33</w:t>
            </w:r>
          </w:p>
          <w:p w14:paraId="54C614D3" w14:textId="77777777" w:rsidR="007E47FA" w:rsidRPr="007E47FA" w:rsidRDefault="007E47FA" w:rsidP="000C7668">
            <w:pPr>
              <w:pStyle w:val="QSTBody"/>
              <w:numPr>
                <w:ilvl w:val="1"/>
                <w:numId w:val="6"/>
              </w:numPr>
              <w:jc w:val="left"/>
              <w:rPr>
                <w:sz w:val="20"/>
              </w:rPr>
            </w:pPr>
            <w:r w:rsidRPr="007E47FA">
              <w:rPr>
                <w:sz w:val="20"/>
              </w:rPr>
              <w:t>12 months of chapter 33 transferred to the dependent</w:t>
            </w:r>
          </w:p>
          <w:p w14:paraId="4E19C735" w14:textId="77777777" w:rsidR="007E47FA" w:rsidRPr="007E47FA" w:rsidRDefault="007E47FA" w:rsidP="000C7668">
            <w:pPr>
              <w:pStyle w:val="QSTBody"/>
              <w:numPr>
                <w:ilvl w:val="1"/>
                <w:numId w:val="6"/>
              </w:numPr>
              <w:jc w:val="left"/>
              <w:rPr>
                <w:sz w:val="20"/>
              </w:rPr>
            </w:pPr>
            <w:r w:rsidRPr="007E47FA">
              <w:rPr>
                <w:sz w:val="20"/>
              </w:rPr>
              <w:t>Transfer Request Date (TRD) of February 1, 2016</w:t>
            </w:r>
          </w:p>
          <w:p w14:paraId="4DFC0CF3" w14:textId="77777777" w:rsidR="007E47FA" w:rsidRPr="007E47FA" w:rsidRDefault="007E47FA" w:rsidP="00A2564E">
            <w:pPr>
              <w:pStyle w:val="QSTBody"/>
              <w:jc w:val="left"/>
              <w:rPr>
                <w:sz w:val="20"/>
              </w:rPr>
            </w:pPr>
            <w:r w:rsidRPr="007E47FA">
              <w:rPr>
                <w:b/>
                <w:bCs/>
                <w:sz w:val="20"/>
                <w:u w:val="single"/>
              </w:rPr>
              <w:t>Question:</w:t>
            </w:r>
            <w:r w:rsidRPr="007E47FA">
              <w:rPr>
                <w:sz w:val="20"/>
              </w:rPr>
              <w:t xml:space="preserve">  Can we make an alternative election with this claim? </w:t>
            </w:r>
          </w:p>
          <w:p w14:paraId="5989B82B" w14:textId="77777777" w:rsidR="007E47FA" w:rsidRPr="007E47FA" w:rsidRDefault="007E47FA" w:rsidP="00A2564E">
            <w:pPr>
              <w:pStyle w:val="QSTBody"/>
              <w:jc w:val="left"/>
              <w:rPr>
                <w:sz w:val="20"/>
              </w:rPr>
            </w:pPr>
            <w:r w:rsidRPr="007E47FA">
              <w:rPr>
                <w:sz w:val="20"/>
              </w:rPr>
              <w:t>Why or why not?</w:t>
            </w:r>
          </w:p>
          <w:p w14:paraId="136B270F" w14:textId="77777777" w:rsidR="00106E3D" w:rsidRDefault="00106E3D" w:rsidP="00CC696A">
            <w:pPr>
              <w:pStyle w:val="QSTBody"/>
              <w:jc w:val="left"/>
              <w:rPr>
                <w:b/>
                <w:sz w:val="20"/>
              </w:rPr>
            </w:pPr>
            <w:r>
              <w:rPr>
                <w:sz w:val="20"/>
              </w:rPr>
              <w:t xml:space="preserve"> </w:t>
            </w:r>
          </w:p>
        </w:tc>
        <w:tc>
          <w:tcPr>
            <w:tcW w:w="5976" w:type="dxa"/>
            <w:tcBorders>
              <w:left w:val="dashSmallGap" w:sz="4" w:space="0" w:color="auto"/>
            </w:tcBorders>
            <w:vAlign w:val="center"/>
          </w:tcPr>
          <w:p w14:paraId="10C63156" w14:textId="76E8AC9D" w:rsidR="00106E3D" w:rsidRPr="00B6357F" w:rsidRDefault="00106E3D" w:rsidP="007E47FA">
            <w:pPr>
              <w:pStyle w:val="QSTBody"/>
              <w:spacing w:before="0" w:after="0"/>
              <w:jc w:val="left"/>
              <w:rPr>
                <w:b/>
                <w:sz w:val="20"/>
              </w:rPr>
            </w:pPr>
            <w:r w:rsidRPr="00B6357F">
              <w:rPr>
                <w:b/>
                <w:sz w:val="20"/>
              </w:rPr>
              <w:t xml:space="preserve">DISPLAY </w:t>
            </w:r>
            <w:r w:rsidRPr="00B6357F">
              <w:rPr>
                <w:sz w:val="20"/>
              </w:rPr>
              <w:t xml:space="preserve">slide </w:t>
            </w:r>
            <w:r w:rsidR="009A1E4F">
              <w:rPr>
                <w:b/>
                <w:sz w:val="20"/>
              </w:rPr>
              <w:t>29</w:t>
            </w:r>
            <w:r w:rsidRPr="00B6357F">
              <w:rPr>
                <w:sz w:val="20"/>
              </w:rPr>
              <w:br/>
            </w:r>
          </w:p>
          <w:p w14:paraId="1E5F5D47" w14:textId="77777777" w:rsidR="007E47FA" w:rsidRDefault="007E47FA" w:rsidP="007E47FA">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14:paraId="4B8A26A3" w14:textId="77777777" w:rsidR="00106E3D" w:rsidRDefault="00106E3D" w:rsidP="007E47FA">
            <w:pPr>
              <w:pStyle w:val="QSTBody"/>
              <w:spacing w:before="0" w:after="0"/>
              <w:jc w:val="left"/>
              <w:rPr>
                <w:b/>
                <w:sz w:val="20"/>
              </w:rPr>
            </w:pPr>
          </w:p>
          <w:p w14:paraId="0DF91DC0" w14:textId="77777777" w:rsidR="00B60E60" w:rsidRDefault="00B60E60" w:rsidP="00B60E60">
            <w:pPr>
              <w:pStyle w:val="QSTBody"/>
              <w:spacing w:before="0" w:after="0"/>
              <w:jc w:val="left"/>
              <w:rPr>
                <w:sz w:val="20"/>
              </w:rPr>
            </w:pPr>
            <w:r w:rsidRPr="00C35F85">
              <w:rPr>
                <w:sz w:val="20"/>
              </w:rPr>
              <w:t>We can</w:t>
            </w:r>
            <w:r>
              <w:rPr>
                <w:sz w:val="20"/>
              </w:rPr>
              <w:t xml:space="preserve">not make an alternative election for multiple reasons. The transferor was eligible for </w:t>
            </w:r>
            <w:r w:rsidRPr="00B60E60">
              <w:rPr>
                <w:b/>
                <w:sz w:val="20"/>
                <w:u w:val="single"/>
              </w:rPr>
              <w:t>more than</w:t>
            </w:r>
            <w:r w:rsidRPr="00B60E60">
              <w:rPr>
                <w:sz w:val="20"/>
                <w:u w:val="single"/>
              </w:rPr>
              <w:t xml:space="preserve"> one</w:t>
            </w:r>
            <w:r>
              <w:rPr>
                <w:sz w:val="20"/>
              </w:rPr>
              <w:t xml:space="preserve"> other benefit besides Chapter 33 on the TRD date but also the transfer was requested prior January 1</w:t>
            </w:r>
            <w:proofErr w:type="gramStart"/>
            <w:r>
              <w:rPr>
                <w:sz w:val="20"/>
              </w:rPr>
              <w:t>,2017</w:t>
            </w:r>
            <w:proofErr w:type="gramEnd"/>
            <w:r>
              <w:rPr>
                <w:sz w:val="20"/>
              </w:rPr>
              <w:t>.</w:t>
            </w:r>
            <w:r w:rsidRPr="00C35F85">
              <w:rPr>
                <w:sz w:val="20"/>
              </w:rPr>
              <w:t xml:space="preserve"> </w:t>
            </w:r>
          </w:p>
          <w:p w14:paraId="0AD5C708" w14:textId="77777777" w:rsidR="00B60E60" w:rsidRDefault="00B60E60" w:rsidP="007E47FA">
            <w:pPr>
              <w:pStyle w:val="QSTBody"/>
              <w:spacing w:before="0" w:after="0"/>
              <w:jc w:val="left"/>
              <w:rPr>
                <w:b/>
                <w:sz w:val="20"/>
              </w:rPr>
            </w:pPr>
          </w:p>
          <w:p w14:paraId="28F6FCC2" w14:textId="7328D232" w:rsidR="002B31C7" w:rsidRPr="002B31C7" w:rsidRDefault="002B31C7" w:rsidP="007E47FA">
            <w:pPr>
              <w:pStyle w:val="QSTBody"/>
              <w:spacing w:before="0" w:after="0"/>
              <w:jc w:val="left"/>
              <w:rPr>
                <w:sz w:val="20"/>
              </w:rPr>
            </w:pPr>
            <w:r w:rsidRPr="002B31C7">
              <w:rPr>
                <w:sz w:val="20"/>
              </w:rPr>
              <w:t xml:space="preserve"> </w:t>
            </w:r>
          </w:p>
        </w:tc>
      </w:tr>
      <w:tr w:rsidR="002B31C7" w14:paraId="1D1C8CF7" w14:textId="77777777" w:rsidTr="007E47FA">
        <w:trPr>
          <w:cantSplit/>
          <w:jc w:val="center"/>
        </w:trPr>
        <w:tc>
          <w:tcPr>
            <w:tcW w:w="5013" w:type="dxa"/>
            <w:tcBorders>
              <w:right w:val="dashSmallGap" w:sz="4" w:space="0" w:color="auto"/>
            </w:tcBorders>
            <w:vAlign w:val="center"/>
          </w:tcPr>
          <w:p w14:paraId="414E06E1" w14:textId="3E476DD2" w:rsidR="002B31C7" w:rsidRDefault="002B31C7" w:rsidP="002B31C7">
            <w:pPr>
              <w:pStyle w:val="QSTBody"/>
              <w:jc w:val="center"/>
              <w:rPr>
                <w:b/>
                <w:bCs/>
                <w:sz w:val="20"/>
              </w:rPr>
            </w:pPr>
            <w:r w:rsidRPr="002B31C7">
              <w:rPr>
                <w:b/>
                <w:bCs/>
                <w:sz w:val="20"/>
              </w:rPr>
              <w:lastRenderedPageBreak/>
              <w:t xml:space="preserve">Alternative Elections </w:t>
            </w:r>
            <w:r>
              <w:rPr>
                <w:b/>
                <w:bCs/>
                <w:sz w:val="20"/>
              </w:rPr>
              <w:t>–</w:t>
            </w:r>
            <w:r w:rsidRPr="002B31C7">
              <w:rPr>
                <w:b/>
                <w:bCs/>
                <w:sz w:val="20"/>
              </w:rPr>
              <w:t xml:space="preserve"> FAQs</w:t>
            </w:r>
          </w:p>
          <w:p w14:paraId="1DB89DAE" w14:textId="77777777" w:rsidR="002B31C7" w:rsidRPr="002B31C7" w:rsidRDefault="002B31C7" w:rsidP="002B31C7">
            <w:pPr>
              <w:pStyle w:val="QSTBody"/>
              <w:rPr>
                <w:bCs/>
                <w:sz w:val="20"/>
              </w:rPr>
            </w:pPr>
            <w:r w:rsidRPr="002B31C7">
              <w:rPr>
                <w:bCs/>
                <w:sz w:val="20"/>
              </w:rPr>
              <w:t>Review Alternative Elections: Frequently Asked Questions – FAQs handout.</w:t>
            </w:r>
          </w:p>
          <w:p w14:paraId="0FBB8DBE" w14:textId="464DEFB0" w:rsidR="002B31C7" w:rsidRPr="002B31C7" w:rsidRDefault="002B31C7" w:rsidP="002B31C7">
            <w:pPr>
              <w:pStyle w:val="QSTBody"/>
              <w:jc w:val="left"/>
              <w:rPr>
                <w:bCs/>
                <w:sz w:val="20"/>
              </w:rPr>
            </w:pPr>
          </w:p>
        </w:tc>
        <w:tc>
          <w:tcPr>
            <w:tcW w:w="5976" w:type="dxa"/>
            <w:tcBorders>
              <w:left w:val="dashSmallGap" w:sz="4" w:space="0" w:color="auto"/>
            </w:tcBorders>
            <w:vAlign w:val="center"/>
          </w:tcPr>
          <w:p w14:paraId="0FF23B85" w14:textId="77777777" w:rsidR="002B31C7" w:rsidRPr="002B31C7" w:rsidRDefault="002B31C7" w:rsidP="002B31C7">
            <w:pPr>
              <w:pStyle w:val="QSTBody"/>
              <w:spacing w:before="0" w:after="0"/>
              <w:jc w:val="left"/>
              <w:rPr>
                <w:b/>
                <w:sz w:val="20"/>
              </w:rPr>
            </w:pPr>
            <w:r w:rsidRPr="002B31C7">
              <w:rPr>
                <w:b/>
                <w:sz w:val="20"/>
              </w:rPr>
              <w:t>DISPLAY slide 30</w:t>
            </w:r>
          </w:p>
          <w:p w14:paraId="00604EE3" w14:textId="77777777" w:rsidR="002B31C7" w:rsidRPr="002B31C7" w:rsidRDefault="002B31C7" w:rsidP="002B31C7">
            <w:pPr>
              <w:pStyle w:val="QSTBody"/>
              <w:spacing w:before="0" w:after="0"/>
              <w:jc w:val="left"/>
              <w:rPr>
                <w:b/>
                <w:sz w:val="20"/>
              </w:rPr>
            </w:pPr>
          </w:p>
          <w:p w14:paraId="09BF0BB2" w14:textId="39B011C1" w:rsidR="002B31C7" w:rsidRPr="002B31C7" w:rsidRDefault="002B31C7" w:rsidP="002B31C7">
            <w:pPr>
              <w:pStyle w:val="QSTBody"/>
              <w:spacing w:before="0" w:after="0"/>
              <w:jc w:val="left"/>
              <w:rPr>
                <w:sz w:val="20"/>
              </w:rPr>
            </w:pPr>
            <w:r w:rsidRPr="002B31C7">
              <w:rPr>
                <w:b/>
                <w:sz w:val="20"/>
              </w:rPr>
              <w:t xml:space="preserve">READ and DISCUSS </w:t>
            </w:r>
            <w:r w:rsidRPr="002B31C7">
              <w:rPr>
                <w:sz w:val="20"/>
              </w:rPr>
              <w:t xml:space="preserve">each question and Response. </w:t>
            </w:r>
          </w:p>
          <w:p w14:paraId="3E771848" w14:textId="77777777" w:rsidR="002B31C7" w:rsidRPr="002B31C7" w:rsidRDefault="002B31C7" w:rsidP="002B31C7">
            <w:pPr>
              <w:pStyle w:val="QSTBody"/>
              <w:spacing w:before="0" w:after="0"/>
              <w:jc w:val="left"/>
              <w:rPr>
                <w:sz w:val="20"/>
              </w:rPr>
            </w:pPr>
          </w:p>
          <w:p w14:paraId="4836F859" w14:textId="08ADB703" w:rsidR="002B31C7" w:rsidRPr="002B31C7" w:rsidRDefault="002B31C7" w:rsidP="002B31C7">
            <w:pPr>
              <w:rPr>
                <w:rFonts w:ascii="Verdana" w:hAnsi="Verdana"/>
                <w:color w:val="000000"/>
              </w:rPr>
            </w:pPr>
            <w:r w:rsidRPr="002B31C7">
              <w:rPr>
                <w:rFonts w:ascii="Verdana" w:hAnsi="Verdana"/>
                <w:b/>
                <w:sz w:val="20"/>
                <w:szCs w:val="20"/>
              </w:rPr>
              <w:t>Question #1 Follow-up:</w:t>
            </w:r>
            <w:r w:rsidRPr="002B31C7">
              <w:rPr>
                <w:rFonts w:ascii="Verdana" w:hAnsi="Verdana"/>
                <w:b/>
                <w:sz w:val="20"/>
              </w:rPr>
              <w:t xml:space="preserve"> </w:t>
            </w:r>
            <w:r w:rsidRPr="002B31C7">
              <w:rPr>
                <w:rFonts w:ascii="Verdana" w:hAnsi="Verdana"/>
                <w:color w:val="000000"/>
              </w:rPr>
              <w:t xml:space="preserve">Who gets to make the determination as to whether it was received timely? </w:t>
            </w:r>
          </w:p>
          <w:p w14:paraId="32A5EE69" w14:textId="1E16DB6F" w:rsidR="002B31C7" w:rsidRPr="002B31C7" w:rsidRDefault="002B31C7" w:rsidP="002B31C7">
            <w:pPr>
              <w:pStyle w:val="QSTBody"/>
              <w:spacing w:before="0" w:after="0"/>
              <w:jc w:val="left"/>
              <w:rPr>
                <w:sz w:val="20"/>
              </w:rPr>
            </w:pPr>
            <w:r w:rsidRPr="002B31C7">
              <w:rPr>
                <w:b/>
                <w:sz w:val="20"/>
              </w:rPr>
              <w:t>Response #2 follow-up:</w:t>
            </w:r>
            <w:r>
              <w:rPr>
                <w:b/>
                <w:sz w:val="20"/>
              </w:rPr>
              <w:t xml:space="preserve"> </w:t>
            </w:r>
            <w:r w:rsidRPr="002B31C7">
              <w:rPr>
                <w:sz w:val="20"/>
              </w:rPr>
              <w:t xml:space="preserve">Guidance is provided in </w:t>
            </w:r>
            <w:proofErr w:type="spellStart"/>
            <w:r w:rsidRPr="002B31C7">
              <w:rPr>
                <w:sz w:val="20"/>
              </w:rPr>
              <w:t>Queation</w:t>
            </w:r>
            <w:proofErr w:type="spellEnd"/>
            <w:r w:rsidRPr="002B31C7">
              <w:rPr>
                <w:sz w:val="20"/>
              </w:rPr>
              <w:t xml:space="preserve"> &amp; Response #</w:t>
            </w:r>
            <w:r>
              <w:rPr>
                <w:sz w:val="20"/>
              </w:rPr>
              <w:t>1</w:t>
            </w:r>
            <w:r w:rsidRPr="002B31C7">
              <w:rPr>
                <w:sz w:val="20"/>
              </w:rPr>
              <w:t xml:space="preserve"> of the Alternative Election FAQs. Ultimately, decisions are in the hands of individuals processing claims.</w:t>
            </w:r>
          </w:p>
          <w:p w14:paraId="670DEFD6" w14:textId="77777777" w:rsidR="002B31C7" w:rsidRPr="002B31C7" w:rsidRDefault="002B31C7" w:rsidP="002B31C7">
            <w:pPr>
              <w:pStyle w:val="QSTBody"/>
              <w:spacing w:before="0" w:after="0"/>
              <w:jc w:val="left"/>
              <w:rPr>
                <w:b/>
                <w:sz w:val="20"/>
              </w:rPr>
            </w:pPr>
          </w:p>
          <w:p w14:paraId="1CB6E1BA" w14:textId="77777777" w:rsidR="002B31C7" w:rsidRPr="002B31C7" w:rsidRDefault="002B31C7" w:rsidP="002B31C7">
            <w:pPr>
              <w:pStyle w:val="QSTBody"/>
              <w:spacing w:before="0" w:after="0"/>
              <w:jc w:val="left"/>
              <w:rPr>
                <w:sz w:val="20"/>
              </w:rPr>
            </w:pPr>
          </w:p>
          <w:p w14:paraId="0014C0BA" w14:textId="1BBEDE54" w:rsidR="002B31C7" w:rsidRPr="002B31C7" w:rsidRDefault="002B31C7" w:rsidP="002B31C7">
            <w:pPr>
              <w:pStyle w:val="QSTBody"/>
              <w:spacing w:before="0" w:after="0"/>
              <w:jc w:val="left"/>
              <w:rPr>
                <w:sz w:val="20"/>
              </w:rPr>
            </w:pPr>
            <w:r w:rsidRPr="002B31C7">
              <w:rPr>
                <w:b/>
                <w:sz w:val="20"/>
              </w:rPr>
              <w:t xml:space="preserve">Question #1 Follow-up: </w:t>
            </w:r>
            <w:r w:rsidRPr="002B31C7">
              <w:rPr>
                <w:sz w:val="20"/>
              </w:rPr>
              <w:t>How many telep</w:t>
            </w:r>
            <w:r w:rsidR="000C7668">
              <w:rPr>
                <w:sz w:val="20"/>
              </w:rPr>
              <w:t xml:space="preserve">honic attempts should be made? </w:t>
            </w:r>
            <w:r w:rsidRPr="002B31C7">
              <w:rPr>
                <w:sz w:val="20"/>
              </w:rPr>
              <w:t>How long will we hold bef</w:t>
            </w:r>
            <w:r w:rsidR="000C7668">
              <w:rPr>
                <w:sz w:val="20"/>
              </w:rPr>
              <w:t>ore making the final decision? I</w:t>
            </w:r>
            <w:r w:rsidRPr="002B31C7">
              <w:rPr>
                <w:sz w:val="20"/>
              </w:rPr>
              <w:t>f</w:t>
            </w:r>
            <w:r w:rsidR="000C7668">
              <w:rPr>
                <w:sz w:val="20"/>
              </w:rPr>
              <w:t xml:space="preserve"> t</w:t>
            </w:r>
            <w:r w:rsidRPr="002B31C7">
              <w:rPr>
                <w:sz w:val="20"/>
              </w:rPr>
              <w:t>he veteran is contacted and provides an alternative decision that still isn't in the bes</w:t>
            </w:r>
            <w:r w:rsidR="000C7668">
              <w:rPr>
                <w:sz w:val="20"/>
              </w:rPr>
              <w:t xml:space="preserve">t interest, do we accept that? </w:t>
            </w:r>
            <w:r w:rsidRPr="002B31C7">
              <w:rPr>
                <w:sz w:val="20"/>
              </w:rPr>
              <w:t>Does i</w:t>
            </w:r>
            <w:r w:rsidR="000C7668">
              <w:rPr>
                <w:sz w:val="20"/>
              </w:rPr>
              <w:t>t have to be in writing? W</w:t>
            </w:r>
            <w:r w:rsidRPr="002B31C7">
              <w:rPr>
                <w:sz w:val="20"/>
              </w:rPr>
              <w:t xml:space="preserve">hat if </w:t>
            </w:r>
            <w:r w:rsidR="000C7668">
              <w:rPr>
                <w:sz w:val="20"/>
              </w:rPr>
              <w:t xml:space="preserve">the </w:t>
            </w:r>
            <w:r w:rsidRPr="002B31C7">
              <w:rPr>
                <w:sz w:val="20"/>
              </w:rPr>
              <w:t xml:space="preserve">veteran is contacted and decides to go with VA decision, do we put a 119 in the file and that's all, issue another COE?  </w:t>
            </w:r>
          </w:p>
          <w:p w14:paraId="22B813A1" w14:textId="1003D323" w:rsidR="002B31C7" w:rsidRPr="002B31C7" w:rsidRDefault="002B31C7" w:rsidP="002B31C7">
            <w:pPr>
              <w:pStyle w:val="QSTBody"/>
              <w:spacing w:before="0" w:after="0"/>
              <w:jc w:val="left"/>
              <w:rPr>
                <w:sz w:val="20"/>
              </w:rPr>
            </w:pPr>
            <w:r w:rsidRPr="002B31C7">
              <w:rPr>
                <w:b/>
                <w:sz w:val="20"/>
              </w:rPr>
              <w:t>Response #1 follow-up:</w:t>
            </w:r>
            <w:r w:rsidRPr="002B31C7">
              <w:rPr>
                <w:sz w:val="20"/>
              </w:rPr>
              <w:t xml:space="preserve"> Whenever a claimant is called a 119 should be added to the file to document the call. Failed development attempts by</w:t>
            </w:r>
            <w:r w:rsidRPr="002B31C7">
              <w:rPr>
                <w:b/>
                <w:sz w:val="20"/>
              </w:rPr>
              <w:t xml:space="preserve"> </w:t>
            </w:r>
            <w:r w:rsidRPr="002B31C7">
              <w:rPr>
                <w:sz w:val="20"/>
              </w:rPr>
              <w:t xml:space="preserve">phone (each) should be documented </w:t>
            </w:r>
            <w:proofErr w:type="spellStart"/>
            <w:r w:rsidRPr="002B31C7">
              <w:rPr>
                <w:sz w:val="20"/>
              </w:rPr>
              <w:t>permen</w:t>
            </w:r>
            <w:r w:rsidR="000C7668">
              <w:rPr>
                <w:sz w:val="20"/>
              </w:rPr>
              <w:t>antly</w:t>
            </w:r>
            <w:proofErr w:type="spellEnd"/>
            <w:r w:rsidR="000C7668">
              <w:rPr>
                <w:sz w:val="20"/>
              </w:rPr>
              <w:t xml:space="preserve"> in the file using notes. </w:t>
            </w:r>
            <w:r w:rsidRPr="002B31C7">
              <w:rPr>
                <w:sz w:val="20"/>
              </w:rPr>
              <w:t>A VCE shall use all available means to contact the claimant dire</w:t>
            </w:r>
            <w:r w:rsidR="000C7668">
              <w:rPr>
                <w:sz w:val="20"/>
              </w:rPr>
              <w:t xml:space="preserve">ctly before creating the debt. </w:t>
            </w:r>
            <w:r w:rsidRPr="002B31C7">
              <w:rPr>
                <w:sz w:val="20"/>
              </w:rPr>
              <w:t>The purpose of the call in this context is to confirm another election because we (VA) feels is not in the best interest of the clai</w:t>
            </w:r>
            <w:r w:rsidR="000C7668">
              <w:rPr>
                <w:sz w:val="20"/>
              </w:rPr>
              <w:t xml:space="preserve">mant to create an overpayment. </w:t>
            </w:r>
            <w:r w:rsidRPr="002B31C7">
              <w:rPr>
                <w:sz w:val="20"/>
              </w:rPr>
              <w:t xml:space="preserve">If the claimant </w:t>
            </w:r>
            <w:proofErr w:type="spellStart"/>
            <w:r w:rsidRPr="002B31C7">
              <w:rPr>
                <w:sz w:val="20"/>
              </w:rPr>
              <w:t>insits</w:t>
            </w:r>
            <w:proofErr w:type="spellEnd"/>
            <w:r w:rsidRPr="002B31C7">
              <w:rPr>
                <w:sz w:val="20"/>
              </w:rPr>
              <w:t xml:space="preserve"> or withdraws his/her request to reverse the alternative election, these are not new elections and the 119 is sufficient documentation. Regardless if additional processing is required or not, a letter must be sent to the claimant explaining that we reversed or did not reverse citing our reasons to include based upon the notice provided by the claimant and any conversations with the claimant, include dates.  </w:t>
            </w:r>
          </w:p>
          <w:p w14:paraId="5AE21A4F" w14:textId="77777777" w:rsidR="002B31C7" w:rsidRDefault="002B31C7" w:rsidP="002B31C7">
            <w:pPr>
              <w:pStyle w:val="QSTBody"/>
              <w:spacing w:before="0" w:after="0"/>
              <w:jc w:val="left"/>
              <w:rPr>
                <w:b/>
                <w:sz w:val="20"/>
              </w:rPr>
            </w:pPr>
          </w:p>
          <w:p w14:paraId="7BD3242E" w14:textId="77777777" w:rsidR="009E1908" w:rsidRDefault="009E1908" w:rsidP="002B31C7">
            <w:pPr>
              <w:pStyle w:val="QSTBody"/>
              <w:spacing w:before="0" w:after="0"/>
              <w:jc w:val="left"/>
              <w:rPr>
                <w:b/>
                <w:sz w:val="20"/>
              </w:rPr>
            </w:pPr>
          </w:p>
          <w:p w14:paraId="29397A7B" w14:textId="77777777" w:rsidR="002B31C7" w:rsidRPr="002B31C7" w:rsidRDefault="002B31C7" w:rsidP="000F69F7">
            <w:pPr>
              <w:pStyle w:val="QSTBody"/>
              <w:spacing w:before="0" w:after="0"/>
              <w:jc w:val="left"/>
              <w:rPr>
                <w:b/>
                <w:sz w:val="20"/>
              </w:rPr>
            </w:pPr>
          </w:p>
        </w:tc>
      </w:tr>
      <w:tr w:rsidR="00106E3D" w14:paraId="7DF1352A" w14:textId="77777777" w:rsidTr="007E47FA">
        <w:trPr>
          <w:cantSplit/>
          <w:jc w:val="center"/>
        </w:trPr>
        <w:tc>
          <w:tcPr>
            <w:tcW w:w="5013" w:type="dxa"/>
            <w:tcBorders>
              <w:right w:val="dashSmallGap" w:sz="4" w:space="0" w:color="auto"/>
            </w:tcBorders>
            <w:vAlign w:val="center"/>
          </w:tcPr>
          <w:p w14:paraId="359BEC65" w14:textId="77777777" w:rsidR="00106E3D" w:rsidRDefault="00106E3D" w:rsidP="007E47FA">
            <w:pPr>
              <w:pStyle w:val="QSTBody"/>
              <w:jc w:val="center"/>
              <w:rPr>
                <w:b/>
                <w:bCs/>
                <w:sz w:val="20"/>
              </w:rPr>
            </w:pPr>
            <w:r w:rsidRPr="001B43C1">
              <w:rPr>
                <w:b/>
                <w:bCs/>
                <w:sz w:val="20"/>
              </w:rPr>
              <w:lastRenderedPageBreak/>
              <w:t>References</w:t>
            </w:r>
          </w:p>
          <w:p w14:paraId="39C8B7EF" w14:textId="77777777" w:rsidR="00106E3D" w:rsidRDefault="00106E3D" w:rsidP="007E47FA">
            <w:pPr>
              <w:pStyle w:val="QSTBody"/>
              <w:jc w:val="center"/>
              <w:rPr>
                <w:b/>
                <w:bCs/>
                <w:sz w:val="20"/>
              </w:rPr>
            </w:pPr>
          </w:p>
          <w:p w14:paraId="64450C1C" w14:textId="77777777" w:rsidR="007E47FA" w:rsidRPr="007E47FA" w:rsidRDefault="007E47FA" w:rsidP="007E47FA">
            <w:pPr>
              <w:pStyle w:val="QSTBody"/>
              <w:rPr>
                <w:b/>
                <w:bCs/>
                <w:sz w:val="20"/>
              </w:rPr>
            </w:pPr>
            <w:r w:rsidRPr="007E47FA">
              <w:rPr>
                <w:b/>
                <w:bCs/>
                <w:sz w:val="20"/>
              </w:rPr>
              <w:t>Alternative Election by Secretary:</w:t>
            </w:r>
          </w:p>
          <w:p w14:paraId="47EE8888" w14:textId="77777777" w:rsidR="007E47FA" w:rsidRPr="007E47FA" w:rsidRDefault="00340D56" w:rsidP="007E47FA">
            <w:pPr>
              <w:pStyle w:val="QSTBody"/>
              <w:rPr>
                <w:b/>
                <w:bCs/>
                <w:sz w:val="20"/>
              </w:rPr>
            </w:pPr>
            <w:hyperlink r:id="rId25" w:history="1">
              <w:r w:rsidR="007E47FA" w:rsidRPr="007E47FA">
                <w:rPr>
                  <w:rStyle w:val="Hyperlink"/>
                  <w:b/>
                  <w:bCs/>
                  <w:sz w:val="20"/>
                </w:rPr>
                <w:t>PL 114-315, Section 405(h)</w:t>
              </w:r>
            </w:hyperlink>
            <w:r w:rsidR="007E47FA" w:rsidRPr="007E47FA">
              <w:rPr>
                <w:b/>
                <w:bCs/>
                <w:sz w:val="20"/>
              </w:rPr>
              <w:t xml:space="preserve"> </w:t>
            </w:r>
          </w:p>
          <w:p w14:paraId="24F894A3" w14:textId="77777777" w:rsidR="007E47FA" w:rsidRPr="007E47FA" w:rsidRDefault="00340D56" w:rsidP="007E47FA">
            <w:pPr>
              <w:pStyle w:val="QSTBody"/>
              <w:rPr>
                <w:b/>
                <w:bCs/>
                <w:sz w:val="20"/>
              </w:rPr>
            </w:pPr>
            <w:hyperlink r:id="rId26" w:history="1">
              <w:r w:rsidR="007E47FA" w:rsidRPr="007E47FA">
                <w:rPr>
                  <w:rStyle w:val="Hyperlink"/>
                  <w:b/>
                  <w:bCs/>
                  <w:sz w:val="20"/>
                </w:rPr>
                <w:t>38 USC 3327(h)</w:t>
              </w:r>
            </w:hyperlink>
          </w:p>
          <w:p w14:paraId="6F6AF2C6" w14:textId="77777777" w:rsidR="007E47FA" w:rsidRPr="007E47FA" w:rsidRDefault="00340D56" w:rsidP="007E47FA">
            <w:pPr>
              <w:pStyle w:val="QSTBody"/>
              <w:rPr>
                <w:b/>
                <w:bCs/>
                <w:sz w:val="20"/>
              </w:rPr>
            </w:pPr>
            <w:hyperlink r:id="rId27" w:history="1">
              <w:r w:rsidR="007E47FA" w:rsidRPr="007E47FA">
                <w:rPr>
                  <w:rStyle w:val="Hyperlink"/>
                  <w:b/>
                  <w:bCs/>
                  <w:sz w:val="20"/>
                </w:rPr>
                <w:t>M22-4, Part III, Chapter 3 – Processing Applications for Benefits</w:t>
              </w:r>
            </w:hyperlink>
            <w:r w:rsidR="007E47FA" w:rsidRPr="007E47FA">
              <w:rPr>
                <w:b/>
                <w:bCs/>
                <w:sz w:val="20"/>
              </w:rPr>
              <w:t xml:space="preserve">  (3.09c)</w:t>
            </w:r>
          </w:p>
          <w:p w14:paraId="74F093A8" w14:textId="77777777" w:rsidR="00106E3D" w:rsidRPr="008547B9" w:rsidRDefault="00106E3D" w:rsidP="007E47FA">
            <w:pPr>
              <w:pStyle w:val="QSTBody"/>
              <w:jc w:val="left"/>
              <w:rPr>
                <w:b/>
                <w:bCs/>
                <w:sz w:val="20"/>
              </w:rPr>
            </w:pPr>
          </w:p>
        </w:tc>
        <w:tc>
          <w:tcPr>
            <w:tcW w:w="5976" w:type="dxa"/>
            <w:tcBorders>
              <w:left w:val="dashSmallGap" w:sz="4" w:space="0" w:color="auto"/>
            </w:tcBorders>
            <w:vAlign w:val="center"/>
          </w:tcPr>
          <w:p w14:paraId="4C5D8C4A" w14:textId="317FBA28" w:rsidR="00106E3D" w:rsidRPr="002B31C7" w:rsidRDefault="000F69F7" w:rsidP="007E47FA">
            <w:pPr>
              <w:pStyle w:val="QSTBody"/>
              <w:spacing w:before="0" w:after="0"/>
              <w:jc w:val="left"/>
              <w:rPr>
                <w:b/>
                <w:sz w:val="20"/>
              </w:rPr>
            </w:pPr>
            <w:r>
              <w:rPr>
                <w:b/>
                <w:sz w:val="20"/>
              </w:rPr>
              <w:t>DISPLAY slide 31</w:t>
            </w:r>
          </w:p>
          <w:p w14:paraId="3BDBE141" w14:textId="77777777" w:rsidR="00106E3D" w:rsidRPr="002B31C7" w:rsidRDefault="00106E3D" w:rsidP="007E47FA">
            <w:pPr>
              <w:pStyle w:val="QSTBody"/>
              <w:spacing w:before="0" w:after="0"/>
              <w:jc w:val="left"/>
              <w:rPr>
                <w:b/>
                <w:sz w:val="20"/>
              </w:rPr>
            </w:pPr>
          </w:p>
          <w:p w14:paraId="7D5D4371" w14:textId="77777777" w:rsidR="00106E3D" w:rsidRPr="002B31C7" w:rsidRDefault="002A6595" w:rsidP="007E47FA">
            <w:pPr>
              <w:pStyle w:val="QSTBody"/>
              <w:spacing w:before="0" w:after="0"/>
              <w:jc w:val="left"/>
              <w:rPr>
                <w:sz w:val="20"/>
              </w:rPr>
            </w:pPr>
            <w:r w:rsidRPr="002B31C7">
              <w:rPr>
                <w:b/>
                <w:sz w:val="20"/>
              </w:rPr>
              <w:t>INFORM</w:t>
            </w:r>
            <w:r w:rsidR="00106E3D" w:rsidRPr="002B31C7">
              <w:rPr>
                <w:sz w:val="20"/>
              </w:rPr>
              <w:t xml:space="preserve"> participants of lesson references.</w:t>
            </w:r>
          </w:p>
        </w:tc>
      </w:tr>
      <w:tr w:rsidR="007E47FA" w14:paraId="66059E89" w14:textId="77777777" w:rsidTr="007E47FA">
        <w:trPr>
          <w:cantSplit/>
          <w:jc w:val="center"/>
        </w:trPr>
        <w:tc>
          <w:tcPr>
            <w:tcW w:w="5013" w:type="dxa"/>
            <w:tcBorders>
              <w:right w:val="dashSmallGap" w:sz="4" w:space="0" w:color="auto"/>
            </w:tcBorders>
            <w:vAlign w:val="center"/>
          </w:tcPr>
          <w:p w14:paraId="29919AD9" w14:textId="77777777" w:rsidR="007E47FA" w:rsidRDefault="007E47FA" w:rsidP="007E47FA">
            <w:pPr>
              <w:pStyle w:val="QSTBody"/>
              <w:jc w:val="center"/>
              <w:rPr>
                <w:b/>
                <w:bCs/>
                <w:sz w:val="20"/>
              </w:rPr>
            </w:pPr>
            <w:r w:rsidRPr="004801BB">
              <w:rPr>
                <w:b/>
                <w:bCs/>
                <w:sz w:val="20"/>
              </w:rPr>
              <w:t>Summary</w:t>
            </w:r>
          </w:p>
          <w:p w14:paraId="51EE43C8" w14:textId="77777777" w:rsidR="007E47FA" w:rsidRPr="007E47FA" w:rsidRDefault="007E47FA" w:rsidP="007E47FA">
            <w:pPr>
              <w:pStyle w:val="QSTBodyIndentBullet1"/>
              <w:ind w:left="28"/>
              <w:rPr>
                <w:sz w:val="20"/>
                <w:szCs w:val="20"/>
              </w:rPr>
            </w:pPr>
            <w:r w:rsidRPr="007E47FA">
              <w:rPr>
                <w:sz w:val="20"/>
                <w:szCs w:val="20"/>
              </w:rPr>
              <w:t>Today you:</w:t>
            </w:r>
          </w:p>
          <w:p w14:paraId="3CAB3E67" w14:textId="77777777" w:rsidR="007E47FA" w:rsidRPr="007E47FA" w:rsidRDefault="007E47FA" w:rsidP="000F69F7">
            <w:pPr>
              <w:pStyle w:val="QSTBodyIndentBullet1"/>
              <w:numPr>
                <w:ilvl w:val="0"/>
                <w:numId w:val="5"/>
              </w:numPr>
              <w:rPr>
                <w:sz w:val="20"/>
                <w:szCs w:val="20"/>
              </w:rPr>
            </w:pPr>
            <w:r w:rsidRPr="007E47FA">
              <w:rPr>
                <w:sz w:val="20"/>
                <w:szCs w:val="20"/>
              </w:rPr>
              <w:t>Recalled the 5 specific scenarios when an alternative election is authorized</w:t>
            </w:r>
          </w:p>
          <w:p w14:paraId="1085BABB" w14:textId="77777777" w:rsidR="007E47FA" w:rsidRPr="007E47FA" w:rsidRDefault="007E47FA" w:rsidP="000F69F7">
            <w:pPr>
              <w:pStyle w:val="QSTBodyIndentBullet1"/>
              <w:numPr>
                <w:ilvl w:val="0"/>
                <w:numId w:val="5"/>
              </w:numPr>
              <w:rPr>
                <w:sz w:val="20"/>
                <w:szCs w:val="20"/>
              </w:rPr>
            </w:pPr>
            <w:r w:rsidRPr="007E47FA">
              <w:rPr>
                <w:sz w:val="20"/>
                <w:szCs w:val="20"/>
              </w:rPr>
              <w:t xml:space="preserve">Distinguished when an alternative election would be authorized and when it would not </w:t>
            </w:r>
          </w:p>
          <w:p w14:paraId="75594C15" w14:textId="77777777" w:rsidR="007E47FA" w:rsidRPr="007E47FA" w:rsidRDefault="007E47FA" w:rsidP="000F69F7">
            <w:pPr>
              <w:pStyle w:val="QSTBodyIndentBullet1"/>
              <w:numPr>
                <w:ilvl w:val="0"/>
                <w:numId w:val="5"/>
              </w:numPr>
              <w:rPr>
                <w:sz w:val="20"/>
                <w:szCs w:val="20"/>
              </w:rPr>
            </w:pPr>
            <w:r w:rsidRPr="007E47FA">
              <w:rPr>
                <w:sz w:val="20"/>
                <w:szCs w:val="20"/>
              </w:rPr>
              <w:t xml:space="preserve">Restated the steps for processing claims involving an alternative election </w:t>
            </w:r>
          </w:p>
          <w:p w14:paraId="7DC8ABA6" w14:textId="77777777" w:rsidR="007E47FA" w:rsidRPr="007E47FA" w:rsidRDefault="007E47FA" w:rsidP="000F69F7">
            <w:pPr>
              <w:pStyle w:val="QSTBodyIndentBullet1"/>
              <w:numPr>
                <w:ilvl w:val="0"/>
                <w:numId w:val="5"/>
              </w:numPr>
              <w:rPr>
                <w:sz w:val="20"/>
                <w:szCs w:val="20"/>
              </w:rPr>
            </w:pPr>
            <w:r w:rsidRPr="007E47FA">
              <w:rPr>
                <w:sz w:val="20"/>
                <w:szCs w:val="20"/>
              </w:rPr>
              <w:t xml:space="preserve">Have been given templates for the additional notification requirements for preparing notifications properly </w:t>
            </w:r>
          </w:p>
          <w:p w14:paraId="166E0069" w14:textId="77777777" w:rsidR="007E47FA" w:rsidRPr="000568D9" w:rsidRDefault="007E47FA" w:rsidP="007E47FA">
            <w:pPr>
              <w:pStyle w:val="QSTBodyIndentBullet1"/>
              <w:numPr>
                <w:ilvl w:val="0"/>
                <w:numId w:val="0"/>
              </w:numPr>
              <w:rPr>
                <w:sz w:val="20"/>
                <w:szCs w:val="20"/>
              </w:rPr>
            </w:pPr>
          </w:p>
        </w:tc>
        <w:tc>
          <w:tcPr>
            <w:tcW w:w="5976" w:type="dxa"/>
            <w:tcBorders>
              <w:left w:val="dashSmallGap" w:sz="4" w:space="0" w:color="auto"/>
            </w:tcBorders>
            <w:vAlign w:val="center"/>
          </w:tcPr>
          <w:p w14:paraId="15126E6D" w14:textId="22DB70F8" w:rsidR="007E47FA" w:rsidRDefault="000F69F7" w:rsidP="007E47FA">
            <w:pPr>
              <w:pStyle w:val="QSTBody"/>
              <w:spacing w:before="0" w:after="0"/>
              <w:jc w:val="left"/>
              <w:rPr>
                <w:b/>
                <w:sz w:val="20"/>
              </w:rPr>
            </w:pPr>
            <w:r>
              <w:rPr>
                <w:b/>
                <w:sz w:val="20"/>
              </w:rPr>
              <w:t>DISPLAY slide 32</w:t>
            </w:r>
          </w:p>
          <w:p w14:paraId="7F22FA80" w14:textId="77777777" w:rsidR="007E47FA" w:rsidRDefault="007E47FA" w:rsidP="007E47FA">
            <w:pPr>
              <w:pStyle w:val="QSTBody"/>
              <w:spacing w:before="0" w:after="0"/>
              <w:jc w:val="left"/>
              <w:rPr>
                <w:b/>
                <w:sz w:val="20"/>
              </w:rPr>
            </w:pPr>
          </w:p>
          <w:p w14:paraId="7BF0F576" w14:textId="77777777" w:rsidR="007E47FA" w:rsidRPr="000568D9" w:rsidRDefault="007E47FA" w:rsidP="007E47FA">
            <w:pPr>
              <w:pStyle w:val="VBAILTBody"/>
              <w:rPr>
                <w:sz w:val="20"/>
              </w:rPr>
            </w:pPr>
            <w:r>
              <w:rPr>
                <w:rStyle w:val="Strong"/>
                <w:bCs w:val="0"/>
              </w:rPr>
              <w:t>REVIEW</w:t>
            </w:r>
            <w:r>
              <w:rPr>
                <w:rStyle w:val="Strong"/>
                <w:b w:val="0"/>
                <w:bCs w:val="0"/>
              </w:rPr>
              <w:t xml:space="preserve"> the Summary of the lesson.</w:t>
            </w:r>
          </w:p>
        </w:tc>
      </w:tr>
      <w:tr w:rsidR="007E47FA" w14:paraId="7970F705" w14:textId="77777777" w:rsidTr="007E47FA">
        <w:trPr>
          <w:cantSplit/>
          <w:jc w:val="center"/>
        </w:trPr>
        <w:tc>
          <w:tcPr>
            <w:tcW w:w="5013" w:type="dxa"/>
            <w:tcBorders>
              <w:right w:val="dashSmallGap" w:sz="4" w:space="0" w:color="auto"/>
            </w:tcBorders>
            <w:vAlign w:val="center"/>
          </w:tcPr>
          <w:p w14:paraId="009FD28D" w14:textId="77777777" w:rsidR="007E47FA" w:rsidRDefault="007E47FA" w:rsidP="007E47FA">
            <w:pPr>
              <w:pStyle w:val="QSTBody"/>
              <w:jc w:val="center"/>
              <w:rPr>
                <w:b/>
                <w:sz w:val="20"/>
              </w:rPr>
            </w:pPr>
            <w:r w:rsidRPr="001B43C1">
              <w:rPr>
                <w:b/>
                <w:bCs/>
                <w:sz w:val="20"/>
              </w:rPr>
              <w:t>Questions?</w:t>
            </w:r>
          </w:p>
        </w:tc>
        <w:tc>
          <w:tcPr>
            <w:tcW w:w="5976" w:type="dxa"/>
            <w:tcBorders>
              <w:left w:val="dashSmallGap" w:sz="4" w:space="0" w:color="auto"/>
            </w:tcBorders>
            <w:vAlign w:val="center"/>
          </w:tcPr>
          <w:p w14:paraId="0E5D2A77" w14:textId="3FA78FF6" w:rsidR="007E47FA" w:rsidRDefault="000F69F7" w:rsidP="007E47FA">
            <w:pPr>
              <w:pStyle w:val="QSTBody"/>
              <w:spacing w:before="0" w:after="0"/>
              <w:jc w:val="left"/>
              <w:rPr>
                <w:b/>
                <w:sz w:val="20"/>
              </w:rPr>
            </w:pPr>
            <w:r>
              <w:rPr>
                <w:b/>
                <w:sz w:val="20"/>
              </w:rPr>
              <w:t>DISPLAY slide 33</w:t>
            </w:r>
          </w:p>
          <w:p w14:paraId="2732D666" w14:textId="77777777" w:rsidR="007E47FA" w:rsidRDefault="007E47FA" w:rsidP="00106E3D">
            <w:pPr>
              <w:pStyle w:val="VBAILTBody"/>
              <w:rPr>
                <w:rStyle w:val="Strong"/>
                <w:b w:val="0"/>
                <w:bCs w:val="0"/>
              </w:rPr>
            </w:pPr>
            <w:r w:rsidRPr="000568D9">
              <w:rPr>
                <w:rStyle w:val="Strong"/>
                <w:bCs w:val="0"/>
              </w:rPr>
              <w:t>ASK</w:t>
            </w:r>
            <w:r>
              <w:rPr>
                <w:rStyle w:val="Strong"/>
                <w:b w:val="0"/>
                <w:bCs w:val="0"/>
              </w:rPr>
              <w:t xml:space="preserve"> for questions on the topics discussed in this training and entertain responses. (If trainees are reluctant, propose questions yourself to begin the dialog.)</w:t>
            </w:r>
          </w:p>
          <w:p w14:paraId="6457CAC0" w14:textId="77777777" w:rsidR="007E47FA" w:rsidRDefault="007E47FA" w:rsidP="00106E3D">
            <w:pPr>
              <w:pStyle w:val="VBAILTBody"/>
              <w:rPr>
                <w:rStyle w:val="Strong"/>
                <w:b w:val="0"/>
                <w:bCs w:val="0"/>
              </w:rPr>
            </w:pPr>
            <w:r w:rsidRPr="000568D9">
              <w:rPr>
                <w:rStyle w:val="Strong"/>
                <w:bCs w:val="0"/>
              </w:rPr>
              <w:t>CLARIFY</w:t>
            </w:r>
            <w:r>
              <w:rPr>
                <w:rStyle w:val="Strong"/>
                <w:b w:val="0"/>
                <w:bCs w:val="0"/>
              </w:rPr>
              <w:t xml:space="preserve"> responses as needed and paraphrase question clearly for all to hear before providing a “correct” responses.</w:t>
            </w:r>
          </w:p>
          <w:p w14:paraId="170A1915" w14:textId="77777777" w:rsidR="007E47FA" w:rsidRPr="007E47FA" w:rsidRDefault="007E47FA" w:rsidP="007E47FA">
            <w:pPr>
              <w:pStyle w:val="VBAILTBody"/>
            </w:pPr>
            <w:r w:rsidRPr="000568D9">
              <w:rPr>
                <w:rStyle w:val="Strong"/>
                <w:bCs w:val="0"/>
                <w:u w:val="single"/>
              </w:rPr>
              <w:t>NOTE:</w:t>
            </w:r>
            <w:r>
              <w:rPr>
                <w:rStyle w:val="Strong"/>
                <w:b w:val="0"/>
                <w:bCs w:val="0"/>
              </w:rPr>
              <w:t xml:space="preserve"> Limit questions to scope of topic. Do not guess. Unless information is covered in the training, make note of question and provide a follow-up response to all trainees as soon as possible.</w:t>
            </w:r>
          </w:p>
        </w:tc>
      </w:tr>
      <w:tr w:rsidR="007E47FA" w14:paraId="6F7308E1" w14:textId="77777777" w:rsidTr="007E47FA">
        <w:trPr>
          <w:cantSplit/>
          <w:jc w:val="center"/>
        </w:trPr>
        <w:tc>
          <w:tcPr>
            <w:tcW w:w="5013" w:type="dxa"/>
            <w:tcBorders>
              <w:right w:val="dashSmallGap" w:sz="4" w:space="0" w:color="auto"/>
            </w:tcBorders>
            <w:vAlign w:val="center"/>
          </w:tcPr>
          <w:p w14:paraId="7DC16416" w14:textId="77777777" w:rsidR="007E47FA" w:rsidRDefault="007E47FA" w:rsidP="007E47FA">
            <w:pPr>
              <w:pStyle w:val="QSTBody"/>
              <w:jc w:val="center"/>
              <w:rPr>
                <w:b/>
                <w:bCs/>
                <w:sz w:val="20"/>
              </w:rPr>
            </w:pPr>
            <w:r w:rsidRPr="007E47FA">
              <w:rPr>
                <w:b/>
                <w:bCs/>
                <w:sz w:val="20"/>
              </w:rPr>
              <w:lastRenderedPageBreak/>
              <w:t>TMS Assessment and Survey</w:t>
            </w:r>
          </w:p>
          <w:p w14:paraId="7F29A822" w14:textId="77777777" w:rsidR="007E47FA" w:rsidRPr="007E47FA" w:rsidRDefault="007E47FA" w:rsidP="000C7668">
            <w:pPr>
              <w:pStyle w:val="QSTBody"/>
              <w:numPr>
                <w:ilvl w:val="0"/>
                <w:numId w:val="4"/>
              </w:numPr>
              <w:jc w:val="left"/>
              <w:rPr>
                <w:bCs/>
                <w:sz w:val="20"/>
              </w:rPr>
            </w:pPr>
            <w:r w:rsidRPr="007E47FA">
              <w:rPr>
                <w:bCs/>
                <w:sz w:val="20"/>
              </w:rPr>
              <w:t>The assessment and survey have been assigned to you in TMS</w:t>
            </w:r>
          </w:p>
          <w:p w14:paraId="7C242233" w14:textId="77777777" w:rsidR="007E47FA" w:rsidRPr="007E47FA" w:rsidRDefault="007E47FA" w:rsidP="000C7668">
            <w:pPr>
              <w:pStyle w:val="QSTBody"/>
              <w:numPr>
                <w:ilvl w:val="0"/>
                <w:numId w:val="4"/>
              </w:numPr>
              <w:jc w:val="left"/>
              <w:rPr>
                <w:bCs/>
                <w:sz w:val="20"/>
              </w:rPr>
            </w:pPr>
            <w:r w:rsidRPr="007E47FA">
              <w:rPr>
                <w:bCs/>
                <w:sz w:val="20"/>
              </w:rPr>
              <w:t>The questions are multiple choice or true and false, and are based on the information you learned today</w:t>
            </w:r>
          </w:p>
          <w:p w14:paraId="1140F67E" w14:textId="77777777" w:rsidR="007E47FA" w:rsidRPr="007E47FA" w:rsidRDefault="007E47FA" w:rsidP="000C7668">
            <w:pPr>
              <w:pStyle w:val="QSTBody"/>
              <w:numPr>
                <w:ilvl w:val="0"/>
                <w:numId w:val="4"/>
              </w:numPr>
              <w:jc w:val="left"/>
              <w:rPr>
                <w:bCs/>
                <w:sz w:val="20"/>
              </w:rPr>
            </w:pPr>
            <w:r w:rsidRPr="007E47FA">
              <w:rPr>
                <w:bCs/>
                <w:sz w:val="20"/>
              </w:rPr>
              <w:t>You should be able to complete the assessment and survey within one half hour</w:t>
            </w:r>
          </w:p>
          <w:p w14:paraId="043CEBE9" w14:textId="77777777" w:rsidR="007E47FA" w:rsidRPr="007E47FA" w:rsidRDefault="007E47FA" w:rsidP="000C7668">
            <w:pPr>
              <w:pStyle w:val="QSTBody"/>
              <w:numPr>
                <w:ilvl w:val="0"/>
                <w:numId w:val="4"/>
              </w:numPr>
              <w:jc w:val="left"/>
              <w:rPr>
                <w:bCs/>
                <w:sz w:val="20"/>
              </w:rPr>
            </w:pPr>
            <w:r w:rsidRPr="007E47FA">
              <w:rPr>
                <w:bCs/>
                <w:sz w:val="20"/>
              </w:rPr>
              <w:t>Be sure to complete both the assessment and the survey in TMS to receive credit for this training</w:t>
            </w:r>
          </w:p>
        </w:tc>
        <w:tc>
          <w:tcPr>
            <w:tcW w:w="5976" w:type="dxa"/>
            <w:tcBorders>
              <w:left w:val="dashSmallGap" w:sz="4" w:space="0" w:color="auto"/>
            </w:tcBorders>
            <w:vAlign w:val="center"/>
          </w:tcPr>
          <w:p w14:paraId="3032FC99" w14:textId="20E68BB4" w:rsidR="007E47FA" w:rsidRDefault="000F69F7" w:rsidP="007E47FA">
            <w:pPr>
              <w:pStyle w:val="QSTBody"/>
              <w:spacing w:before="0" w:after="0"/>
              <w:jc w:val="left"/>
              <w:rPr>
                <w:b/>
                <w:sz w:val="20"/>
              </w:rPr>
            </w:pPr>
            <w:r>
              <w:rPr>
                <w:b/>
                <w:sz w:val="20"/>
              </w:rPr>
              <w:t>DISPLAY slide 34</w:t>
            </w:r>
          </w:p>
          <w:p w14:paraId="2F1140D7" w14:textId="77777777" w:rsidR="007E47FA" w:rsidRDefault="007E47FA" w:rsidP="007E47FA">
            <w:pPr>
              <w:pStyle w:val="QSTBody"/>
              <w:spacing w:before="0" w:after="0"/>
              <w:jc w:val="left"/>
              <w:rPr>
                <w:b/>
                <w:sz w:val="20"/>
              </w:rPr>
            </w:pPr>
          </w:p>
          <w:p w14:paraId="43F147FB" w14:textId="77777777" w:rsidR="007E47FA" w:rsidRPr="00B6357F" w:rsidRDefault="007E47FA" w:rsidP="007E47FA">
            <w:pPr>
              <w:pStyle w:val="QSTBody"/>
              <w:spacing w:before="0" w:after="0"/>
              <w:jc w:val="left"/>
              <w:rPr>
                <w:b/>
                <w:sz w:val="20"/>
              </w:rPr>
            </w:pPr>
            <w:r w:rsidRPr="00B6357F">
              <w:rPr>
                <w:b/>
                <w:sz w:val="20"/>
              </w:rPr>
              <w:t xml:space="preserve">CONFIRM </w:t>
            </w:r>
            <w:r w:rsidRPr="00B6357F">
              <w:rPr>
                <w:sz w:val="20"/>
              </w:rPr>
              <w:t>that the</w:t>
            </w:r>
            <w:r w:rsidRPr="00B6357F">
              <w:rPr>
                <w:b/>
                <w:sz w:val="20"/>
              </w:rPr>
              <w:t xml:space="preserve"> </w:t>
            </w:r>
            <w:r w:rsidRPr="00B6357F">
              <w:rPr>
                <w:sz w:val="20"/>
              </w:rPr>
              <w:t>students know how to access the assessment and survey in TMS.</w:t>
            </w:r>
            <w:r w:rsidRPr="00B6357F">
              <w:rPr>
                <w:b/>
                <w:sz w:val="20"/>
              </w:rPr>
              <w:t xml:space="preserve"> </w:t>
            </w:r>
          </w:p>
          <w:p w14:paraId="1A6333CA" w14:textId="77777777" w:rsidR="007E47FA" w:rsidRPr="00B6357F" w:rsidRDefault="007E47FA" w:rsidP="007E47FA">
            <w:pPr>
              <w:pStyle w:val="QSTBody"/>
              <w:spacing w:before="0" w:after="0"/>
              <w:jc w:val="left"/>
              <w:rPr>
                <w:b/>
                <w:sz w:val="20"/>
              </w:rPr>
            </w:pPr>
          </w:p>
          <w:p w14:paraId="6AC68A6C" w14:textId="77777777" w:rsidR="007E47FA" w:rsidRPr="00B6357F" w:rsidRDefault="007E47FA" w:rsidP="007E47FA">
            <w:pPr>
              <w:pStyle w:val="QSTBody"/>
              <w:spacing w:before="0" w:after="0"/>
              <w:jc w:val="left"/>
              <w:rPr>
                <w:sz w:val="20"/>
              </w:rPr>
            </w:pPr>
            <w:r w:rsidRPr="00B6357F">
              <w:rPr>
                <w:b/>
                <w:sz w:val="20"/>
              </w:rPr>
              <w:t xml:space="preserve">EXPLAIN </w:t>
            </w:r>
            <w:r w:rsidRPr="00B6357F">
              <w:rPr>
                <w:sz w:val="20"/>
              </w:rPr>
              <w:t>that the assessment is TMS# and will cover what they learned in class today.</w:t>
            </w:r>
          </w:p>
          <w:p w14:paraId="5DB93A5B" w14:textId="77777777" w:rsidR="007E47FA" w:rsidRPr="00B6357F" w:rsidRDefault="007E47FA" w:rsidP="007E47FA">
            <w:pPr>
              <w:pStyle w:val="QSTBody"/>
              <w:spacing w:before="0" w:after="0"/>
              <w:jc w:val="left"/>
              <w:rPr>
                <w:sz w:val="20"/>
              </w:rPr>
            </w:pPr>
          </w:p>
          <w:p w14:paraId="2600AF45" w14:textId="77777777" w:rsidR="007E47FA" w:rsidRPr="00B6357F" w:rsidRDefault="007E47FA" w:rsidP="007E47FA">
            <w:pPr>
              <w:pStyle w:val="QSTBody"/>
              <w:spacing w:before="0" w:after="0"/>
              <w:jc w:val="left"/>
              <w:rPr>
                <w:sz w:val="20"/>
              </w:rPr>
            </w:pPr>
            <w:r w:rsidRPr="00B6357F">
              <w:rPr>
                <w:b/>
                <w:sz w:val="20"/>
              </w:rPr>
              <w:t xml:space="preserve">REMIND </w:t>
            </w:r>
            <w:r w:rsidRPr="00B6357F">
              <w:rPr>
                <w:sz w:val="20"/>
              </w:rPr>
              <w:t xml:space="preserve">them that they must complete both the assessment and the survey in order to receive credit in TMS for their training. </w:t>
            </w:r>
          </w:p>
          <w:p w14:paraId="0350A75D" w14:textId="77777777" w:rsidR="007E47FA" w:rsidRPr="00B6357F" w:rsidRDefault="007E47FA" w:rsidP="007E47FA">
            <w:pPr>
              <w:pStyle w:val="QSTBody"/>
              <w:spacing w:before="0" w:after="0"/>
              <w:jc w:val="left"/>
              <w:rPr>
                <w:sz w:val="20"/>
              </w:rPr>
            </w:pPr>
          </w:p>
          <w:p w14:paraId="48313E3A" w14:textId="77777777" w:rsidR="007E47FA" w:rsidRDefault="007E47FA" w:rsidP="007E47FA">
            <w:pPr>
              <w:pStyle w:val="VBAILTBody"/>
              <w:rPr>
                <w:rStyle w:val="Strong"/>
                <w:b w:val="0"/>
                <w:bCs w:val="0"/>
              </w:rPr>
            </w:pPr>
            <w:r w:rsidRPr="00B6357F">
              <w:rPr>
                <w:b/>
                <w:sz w:val="20"/>
              </w:rPr>
              <w:t xml:space="preserve">TELL </w:t>
            </w:r>
            <w:r w:rsidRPr="00B6357F">
              <w:rPr>
                <w:sz w:val="20"/>
              </w:rPr>
              <w:t>students that the survey provides them an opportunity to improve the training and that their feedback is welcome.</w:t>
            </w:r>
          </w:p>
          <w:p w14:paraId="242D0DB1" w14:textId="77777777" w:rsidR="007E47FA" w:rsidRDefault="007E47FA" w:rsidP="007E47FA">
            <w:pPr>
              <w:pStyle w:val="QSTBody"/>
              <w:spacing w:before="0" w:after="0"/>
              <w:jc w:val="left"/>
              <w:rPr>
                <w:b/>
                <w:sz w:val="20"/>
              </w:rPr>
            </w:pPr>
          </w:p>
        </w:tc>
      </w:tr>
    </w:tbl>
    <w:p w14:paraId="2B2887D1" w14:textId="77777777" w:rsidR="00CF50B0" w:rsidRPr="00C214A9" w:rsidRDefault="00CF50B0" w:rsidP="00CF50B0">
      <w:pPr>
        <w:pStyle w:val="VBAILTBody"/>
      </w:pPr>
    </w:p>
    <w:sectPr w:rsidR="00CF50B0" w:rsidRPr="00C214A9" w:rsidSect="00C30F06">
      <w:headerReference w:type="default" r:id="rId28"/>
      <w:foot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50811" w14:textId="77777777" w:rsidR="00340D56" w:rsidRDefault="00340D56" w:rsidP="00C214A9">
      <w:pPr>
        <w:spacing w:after="0" w:line="240" w:lineRule="auto"/>
      </w:pPr>
      <w:r>
        <w:separator/>
      </w:r>
    </w:p>
  </w:endnote>
  <w:endnote w:type="continuationSeparator" w:id="0">
    <w:p w14:paraId="225DE15F" w14:textId="77777777" w:rsidR="00340D56" w:rsidRDefault="00340D56"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BB29E" w14:textId="7E09B57F" w:rsidR="007E47FA" w:rsidRPr="00C214A9" w:rsidRDefault="005A5E57" w:rsidP="0024084E">
    <w:pPr>
      <w:pStyle w:val="VBAILTFooter"/>
    </w:pPr>
    <w:r>
      <w:t>June</w:t>
    </w:r>
    <w:r w:rsidR="007E47FA">
      <w:t xml:space="preserve"> 2017;</w:t>
    </w:r>
    <w:r w:rsidR="007E47FA" w:rsidRPr="00C214A9">
      <w:t xml:space="preserve"> </w:t>
    </w:r>
    <w:r w:rsidR="007E47FA">
      <w:t>V</w:t>
    </w:r>
    <w:r w:rsidR="007E47FA" w:rsidRPr="00C214A9">
      <w:t>ersion</w:t>
    </w:r>
    <w:r w:rsidR="007E47FA">
      <w:t xml:space="preserve"> </w:t>
    </w:r>
    <w:r w:rsidR="00DE5EA9">
      <w:t>1</w:t>
    </w:r>
    <w:r w:rsidR="007E47FA">
      <w:t>.0</w:t>
    </w:r>
    <w:r w:rsidR="007E47FA">
      <w:tab/>
    </w:r>
    <w:r w:rsidR="007E47FA" w:rsidRPr="00C214A9">
      <w:fldChar w:fldCharType="begin"/>
    </w:r>
    <w:r w:rsidR="007E47FA" w:rsidRPr="00C214A9">
      <w:instrText xml:space="preserve"> PAGE   \* MERGEFORMAT </w:instrText>
    </w:r>
    <w:r w:rsidR="007E47FA" w:rsidRPr="00C214A9">
      <w:fldChar w:fldCharType="separate"/>
    </w:r>
    <w:r w:rsidR="00DF576D" w:rsidRPr="00DF576D">
      <w:rPr>
        <w:b/>
        <w:bCs/>
        <w:noProof/>
      </w:rPr>
      <w:t>21</w:t>
    </w:r>
    <w:r w:rsidR="007E47FA" w:rsidRPr="00C214A9">
      <w:rPr>
        <w:b/>
        <w:bCs/>
        <w:noProof/>
      </w:rPr>
      <w:fldChar w:fldCharType="end"/>
    </w:r>
    <w:r w:rsidR="007E47FA" w:rsidRPr="00C214A9">
      <w:rPr>
        <w:b/>
        <w:bCs/>
      </w:rPr>
      <w:t xml:space="preserve"> </w:t>
    </w:r>
    <w:r w:rsidR="007E47FA" w:rsidRPr="00C214A9">
      <w:t>|</w:t>
    </w:r>
    <w:r w:rsidR="007E47FA" w:rsidRPr="00C214A9">
      <w:rPr>
        <w:b/>
        <w:bCs/>
      </w:rPr>
      <w:t xml:space="preserve"> </w:t>
    </w:r>
    <w:r w:rsidR="007E47FA"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B9D82" w14:textId="77777777" w:rsidR="00340D56" w:rsidRDefault="00340D56" w:rsidP="00C214A9">
      <w:pPr>
        <w:spacing w:after="0" w:line="240" w:lineRule="auto"/>
      </w:pPr>
      <w:r>
        <w:separator/>
      </w:r>
    </w:p>
  </w:footnote>
  <w:footnote w:type="continuationSeparator" w:id="0">
    <w:p w14:paraId="12A37973" w14:textId="77777777" w:rsidR="00340D56" w:rsidRDefault="00340D56"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FBD2D" w14:textId="77777777" w:rsidR="007E47FA" w:rsidRPr="002D1DCE" w:rsidRDefault="00DE5EA9" w:rsidP="002D1DCE">
    <w:pPr>
      <w:pStyle w:val="VBAILTHeader"/>
    </w:pPr>
    <w:r>
      <w:t>Alternative Elections</w:t>
    </w:r>
  </w:p>
  <w:p w14:paraId="52D92BE8" w14:textId="77777777" w:rsidR="007E47FA" w:rsidRPr="002D1DCE" w:rsidRDefault="007E47FA" w:rsidP="001262F7">
    <w:pPr>
      <w:pStyle w:val="VBAILTHeader"/>
      <w:pBdr>
        <w:bottom w:val="single" w:sz="4" w:space="1" w:color="auto"/>
      </w:pBdr>
    </w:pPr>
    <w:r>
      <w:t>Lesson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0C9F7" w14:textId="77777777" w:rsidR="007E47FA" w:rsidRDefault="007E47FA">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1">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2">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4">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5">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6">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7">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8">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9">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1">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2">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3">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4">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5">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16">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18">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19">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1">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2">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23">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4">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25">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26">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3"/>
  </w:num>
  <w:num w:numId="3">
    <w:abstractNumId w:val="20"/>
  </w:num>
  <w:num w:numId="4">
    <w:abstractNumId w:val="25"/>
  </w:num>
  <w:num w:numId="5">
    <w:abstractNumId w:val="12"/>
  </w:num>
  <w:num w:numId="6">
    <w:abstractNumId w:val="19"/>
  </w:num>
  <w:num w:numId="7">
    <w:abstractNumId w:val="26"/>
  </w:num>
  <w:num w:numId="8">
    <w:abstractNumId w:val="13"/>
  </w:num>
  <w:num w:numId="9">
    <w:abstractNumId w:val="18"/>
  </w:num>
  <w:num w:numId="10">
    <w:abstractNumId w:val="5"/>
  </w:num>
  <w:num w:numId="11">
    <w:abstractNumId w:val="9"/>
  </w:num>
  <w:num w:numId="12">
    <w:abstractNumId w:val="14"/>
  </w:num>
  <w:num w:numId="13">
    <w:abstractNumId w:val="24"/>
  </w:num>
  <w:num w:numId="14">
    <w:abstractNumId w:val="21"/>
  </w:num>
  <w:num w:numId="15">
    <w:abstractNumId w:val="3"/>
  </w:num>
  <w:num w:numId="16">
    <w:abstractNumId w:val="17"/>
  </w:num>
  <w:num w:numId="17">
    <w:abstractNumId w:val="1"/>
  </w:num>
  <w:num w:numId="18">
    <w:abstractNumId w:val="16"/>
  </w:num>
  <w:num w:numId="19">
    <w:abstractNumId w:val="6"/>
  </w:num>
  <w:num w:numId="20">
    <w:abstractNumId w:val="8"/>
  </w:num>
  <w:num w:numId="21">
    <w:abstractNumId w:val="15"/>
  </w:num>
  <w:num w:numId="22">
    <w:abstractNumId w:val="0"/>
  </w:num>
  <w:num w:numId="23">
    <w:abstractNumId w:val="27"/>
  </w:num>
  <w:num w:numId="24">
    <w:abstractNumId w:val="10"/>
  </w:num>
  <w:num w:numId="25">
    <w:abstractNumId w:val="22"/>
  </w:num>
  <w:num w:numId="26">
    <w:abstractNumId w:val="11"/>
  </w:num>
  <w:num w:numId="27">
    <w:abstractNumId w:val="7"/>
  </w:num>
  <w:num w:numId="2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7FA"/>
    <w:rsid w:val="0001766F"/>
    <w:rsid w:val="00023A42"/>
    <w:rsid w:val="00032E9F"/>
    <w:rsid w:val="00043C8B"/>
    <w:rsid w:val="000568D9"/>
    <w:rsid w:val="00077BE7"/>
    <w:rsid w:val="000C7668"/>
    <w:rsid w:val="000F69F7"/>
    <w:rsid w:val="00106E3D"/>
    <w:rsid w:val="00122BA5"/>
    <w:rsid w:val="001262F7"/>
    <w:rsid w:val="0013537D"/>
    <w:rsid w:val="00141EDD"/>
    <w:rsid w:val="001429D5"/>
    <w:rsid w:val="00143CCF"/>
    <w:rsid w:val="001576F8"/>
    <w:rsid w:val="001B3EED"/>
    <w:rsid w:val="001C7B81"/>
    <w:rsid w:val="001D2E6A"/>
    <w:rsid w:val="001D5A75"/>
    <w:rsid w:val="001E22D9"/>
    <w:rsid w:val="0020341D"/>
    <w:rsid w:val="0024084E"/>
    <w:rsid w:val="002456D3"/>
    <w:rsid w:val="00245CD4"/>
    <w:rsid w:val="00250FEF"/>
    <w:rsid w:val="00251260"/>
    <w:rsid w:val="00267BA2"/>
    <w:rsid w:val="002A6595"/>
    <w:rsid w:val="002B31C7"/>
    <w:rsid w:val="002C3A1A"/>
    <w:rsid w:val="002C3FE7"/>
    <w:rsid w:val="002C5103"/>
    <w:rsid w:val="002D13F0"/>
    <w:rsid w:val="002D1DCE"/>
    <w:rsid w:val="002E3812"/>
    <w:rsid w:val="002E7FD3"/>
    <w:rsid w:val="003270C1"/>
    <w:rsid w:val="00340D56"/>
    <w:rsid w:val="00360F79"/>
    <w:rsid w:val="00386E98"/>
    <w:rsid w:val="003B118F"/>
    <w:rsid w:val="003B3180"/>
    <w:rsid w:val="003C3447"/>
    <w:rsid w:val="003E3D02"/>
    <w:rsid w:val="003F2499"/>
    <w:rsid w:val="004040C2"/>
    <w:rsid w:val="00416682"/>
    <w:rsid w:val="00485204"/>
    <w:rsid w:val="00491A7D"/>
    <w:rsid w:val="00501AE5"/>
    <w:rsid w:val="00504348"/>
    <w:rsid w:val="0053123A"/>
    <w:rsid w:val="00593C78"/>
    <w:rsid w:val="005A5E57"/>
    <w:rsid w:val="005D02B3"/>
    <w:rsid w:val="00622460"/>
    <w:rsid w:val="00626C3C"/>
    <w:rsid w:val="006860C8"/>
    <w:rsid w:val="006A5C2F"/>
    <w:rsid w:val="006E54AE"/>
    <w:rsid w:val="00701694"/>
    <w:rsid w:val="00725BEA"/>
    <w:rsid w:val="007860F6"/>
    <w:rsid w:val="007A572A"/>
    <w:rsid w:val="007D1CE9"/>
    <w:rsid w:val="007E47FA"/>
    <w:rsid w:val="00811CF3"/>
    <w:rsid w:val="00826390"/>
    <w:rsid w:val="008547B9"/>
    <w:rsid w:val="00870084"/>
    <w:rsid w:val="008715F0"/>
    <w:rsid w:val="008D1009"/>
    <w:rsid w:val="008D5B5C"/>
    <w:rsid w:val="00903AA0"/>
    <w:rsid w:val="00911068"/>
    <w:rsid w:val="0091339C"/>
    <w:rsid w:val="00914698"/>
    <w:rsid w:val="00946AF4"/>
    <w:rsid w:val="00954748"/>
    <w:rsid w:val="00986823"/>
    <w:rsid w:val="00990F2E"/>
    <w:rsid w:val="00994E01"/>
    <w:rsid w:val="009A081B"/>
    <w:rsid w:val="009A1E4F"/>
    <w:rsid w:val="009E1908"/>
    <w:rsid w:val="009E3507"/>
    <w:rsid w:val="009F1955"/>
    <w:rsid w:val="009F361E"/>
    <w:rsid w:val="00A03870"/>
    <w:rsid w:val="00A2564E"/>
    <w:rsid w:val="00A35197"/>
    <w:rsid w:val="00A61902"/>
    <w:rsid w:val="00A66DFB"/>
    <w:rsid w:val="00A92B84"/>
    <w:rsid w:val="00AA3F00"/>
    <w:rsid w:val="00B352AE"/>
    <w:rsid w:val="00B60E60"/>
    <w:rsid w:val="00B94ED3"/>
    <w:rsid w:val="00BE0BEA"/>
    <w:rsid w:val="00BF37BB"/>
    <w:rsid w:val="00C16E15"/>
    <w:rsid w:val="00C214A9"/>
    <w:rsid w:val="00C30F06"/>
    <w:rsid w:val="00C35F85"/>
    <w:rsid w:val="00C43CDE"/>
    <w:rsid w:val="00C63676"/>
    <w:rsid w:val="00C764DB"/>
    <w:rsid w:val="00C85BAE"/>
    <w:rsid w:val="00C8779F"/>
    <w:rsid w:val="00C90127"/>
    <w:rsid w:val="00C94F91"/>
    <w:rsid w:val="00C95E7A"/>
    <w:rsid w:val="00CC696A"/>
    <w:rsid w:val="00CF50B0"/>
    <w:rsid w:val="00D10566"/>
    <w:rsid w:val="00D577A1"/>
    <w:rsid w:val="00D77B6C"/>
    <w:rsid w:val="00D83A6D"/>
    <w:rsid w:val="00DD1A92"/>
    <w:rsid w:val="00DE5EA9"/>
    <w:rsid w:val="00DF576D"/>
    <w:rsid w:val="00E14C0B"/>
    <w:rsid w:val="00E43C51"/>
    <w:rsid w:val="00E44CBA"/>
    <w:rsid w:val="00E73091"/>
    <w:rsid w:val="00EC11FB"/>
    <w:rsid w:val="00F978D9"/>
    <w:rsid w:val="00FC27E1"/>
    <w:rsid w:val="00FC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B417B195-CCC8-4B71-96E8-9095722B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ngress.gov/bill/114th-congress/house-bill/6416/text" TargetMode="External"/><Relationship Id="rId18" Type="http://schemas.openxmlformats.org/officeDocument/2006/relationships/image" Target="media/image2.png"/><Relationship Id="rId26" Type="http://schemas.openxmlformats.org/officeDocument/2006/relationships/hyperlink" Target="http://uscode.house.gov/view.xhtml?req=(title:38%20section:3327%20edition:prelim)%20OR%20(granuleid:USC-prelim-title38-section3327)&amp;f=treesort&amp;edition=prelim&amp;num=0&amp;jumpTo=true"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benefits.va.gov/gibill/ext_redirect.asp?url=https://gibill.custhelp.com/app/ask/" TargetMode="External"/><Relationship Id="rId25" Type="http://schemas.openxmlformats.org/officeDocument/2006/relationships/hyperlink" Target="https://www.congress.gov/bill/114th-congress/house-bill/6416/text" TargetMode="External"/><Relationship Id="rId2" Type="http://schemas.openxmlformats.org/officeDocument/2006/relationships/customXml" Target="../customXml/item2.xml"/><Relationship Id="rId16" Type="http://schemas.openxmlformats.org/officeDocument/2006/relationships/hyperlink" Target="http://benefits.va.gov/gibill/ext_redirect.asp?url=https://gibill.custhelp.com/app/ask/"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vbaw.vba.va.gov/bl/22/ref/m22-4/Part%20III/ch03.htm"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scode.house.gov/view.xhtml?req=(title:38%20section:3327%20edition:prelim)%20OR%20(granuleid:USC-prelim-title38-section3327)&amp;f=treesort&amp;edition=prelim&amp;num=0&amp;jumpTo=true" TargetMode="External"/><Relationship Id="rId22" Type="http://schemas.openxmlformats.org/officeDocument/2006/relationships/image" Target="media/image6.png"/><Relationship Id="rId27" Type="http://schemas.openxmlformats.org/officeDocument/2006/relationships/hyperlink" Target="http://vbaw.vba.va.gov/bl/22/ref/m22-4/Part%20III/ch03.htm"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jwels316\Desktop\Camber\EDU_VCE_MAND_Development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EDUSHARE-305-993</_dlc_DocId>
    <_dlc_DocIdUrl xmlns="ced1f988-d16c-4eb7-9443-312b8723c36c">
      <Url>http://vaww.infoshare.va.gov/sites/educationservice/225/225A/_layouts/DocIdRedir.aspx?ID=EDUSHARE-305-993</Url>
      <Description>EDUSHARE-305-993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DC465547-2CC6-4936-8058-682C125D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EDU_VCE_MAND_Development_LessonPlan</Template>
  <TotalTime>42</TotalTime>
  <Pages>21</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Public Law 114-315, Section 405(h) Alternative Election by Secretary Lesson Plan</vt:lpstr>
    </vt:vector>
  </TitlesOfParts>
  <Company>Veterans Benefits Administration</Company>
  <LinksUpToDate>false</LinksUpToDate>
  <CharactersWithSpaces>26412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Law 114-315, Section 405(h) Alternative Election by Secretary Lesson Plan</dc:title>
  <dc:subject>VCE, ECM</dc:subject>
  <dc:creator>Department of Veterans Affairs, Veterans Benefits Administration, Education Service, STAFF</dc:creator>
  <cp:keywords>chapter 33,alternative elections,authorized alternative election,public law 114-315,section 405,limited authority</cp:keywords>
  <dc:description>This lesson defines and communicates the limited scope for making an alternative election under Chapter 33 and provides direction for processing these claims.</dc:description>
  <cp:lastModifiedBy>Poole, Kathleen</cp:lastModifiedBy>
  <cp:revision>8</cp:revision>
  <dcterms:created xsi:type="dcterms:W3CDTF">2017-05-30T15:15:00Z</dcterms:created>
  <dcterms:modified xsi:type="dcterms:W3CDTF">2017-05-31T14:04:00Z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1b2e7753-a5e6-45a6-be94-4176610e44d8</vt:lpwstr>
  </property>
  <property fmtid="{D5CDD505-2E9C-101B-9397-08002B2CF9AE}" pid="5" name="Type">
    <vt:lpwstr>Teaching Material</vt:lpwstr>
  </property>
</Properties>
</file>